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b"/>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r>
              <w:rPr>
                <w:rFonts w:cs="Arial"/>
                <w:bCs/>
              </w:rPr>
              <w:t>NR_MG_enh-Core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17C850F9"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w:t>
            </w:r>
            <w:del w:id="11" w:author="MediaTek (Felix)" w:date="2022-05-25T21:16:00Z">
              <w:r w:rsidR="00856E62" w:rsidDel="00D71D27">
                <w:rPr>
                  <w:noProof/>
                </w:rPr>
                <w:delText xml:space="preserve">In addition, if the NW configure this field in one BWP, it should also configure the gap status for all other BWPs and for deactivated SCell. Otherwise, it is still unclear on whether NW-controlled </w:delText>
              </w:r>
              <w:r w:rsidR="00856E62" w:rsidRPr="00AA63EB" w:rsidDel="00D71D27">
                <w:rPr>
                  <w:noProof/>
                </w:rPr>
                <w:delText>mechanism</w:delText>
              </w:r>
              <w:r w:rsidR="00856E62" w:rsidDel="00D71D27">
                <w:rPr>
                  <w:noProof/>
                </w:rPr>
                <w:delText xml:space="preserve"> or UE a</w:delText>
              </w:r>
              <w:r w:rsidR="00856E62" w:rsidRPr="00AA63EB" w:rsidDel="00D71D27">
                <w:rPr>
                  <w:noProof/>
                </w:rPr>
                <w:delText>utonomous</w:delText>
              </w:r>
              <w:r w:rsidR="00856E62" w:rsidDel="00D71D27">
                <w:rPr>
                  <w:noProof/>
                </w:rPr>
                <w:delText xml:space="preserve"> </w:delText>
              </w:r>
              <w:r w:rsidR="00856E62" w:rsidRPr="00AA63EB" w:rsidDel="00D71D27">
                <w:rPr>
                  <w:noProof/>
                </w:rPr>
                <w:delText>mechanism</w:delText>
              </w:r>
              <w:r w:rsidR="00856E62" w:rsidDel="00D71D27">
                <w:rPr>
                  <w:noProof/>
                </w:rPr>
                <w:delText xml:space="preserve"> is used.</w:delText>
              </w:r>
            </w:del>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PMingLiU" w:eastAsia="PMingLiU" w:hAnsi="PMingLiU"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135600E1" w:rsidR="00715EAE" w:rsidRPr="00715EAE" w:rsidRDefault="00593BC7" w:rsidP="00E54DD5">
            <w:pPr>
              <w:pStyle w:val="CRCoverPage"/>
              <w:spacing w:after="0"/>
              <w:ind w:left="100"/>
            </w:pPr>
            <w:r>
              <w:rPr>
                <w:noProof/>
                <w:u w:val="single"/>
              </w:rPr>
              <w:br/>
            </w:r>
            <w:ins w:id="12" w:author="MediaTek (Felix)" w:date="2022-05-25T22:39:00Z">
              <w:r w:rsidR="002014C3" w:rsidRPr="008C719D">
                <w:rPr>
                  <w:noProof/>
                  <w:u w:val="single"/>
                </w:rPr>
                <w:t xml:space="preserve">(Based on </w:t>
              </w:r>
              <w:r w:rsidR="002014C3">
                <w:rPr>
                  <w:noProof/>
                  <w:u w:val="single"/>
                </w:rPr>
                <w:t xml:space="preserve">option 1a in </w:t>
              </w:r>
              <w:r w:rsidR="002014C3" w:rsidRPr="00D56231">
                <w:rPr>
                  <w:noProof/>
                  <w:u w:val="single"/>
                </w:rPr>
                <w:t>R2-2206680</w:t>
              </w:r>
              <w:r w:rsidR="002014C3" w:rsidRPr="008C719D">
                <w:rPr>
                  <w:noProof/>
                  <w:u w:val="single"/>
                </w:rPr>
                <w:t>)</w:t>
              </w:r>
              <w:r w:rsidR="002014C3">
                <w:rPr>
                  <w:noProof/>
                  <w:u w:val="single"/>
                </w:rPr>
                <w:br/>
              </w:r>
              <w:r w:rsidR="002014C3" w:rsidRPr="002014C3">
                <w:rPr>
                  <w:noProof/>
                </w:rPr>
                <w:t xml:space="preserve">It is suggested to update IE name </w:t>
              </w:r>
              <w:r w:rsidR="002014C3" w:rsidRPr="002014C3">
                <w:rPr>
                  <w:i/>
                  <w:iCs/>
                  <w:noProof/>
                </w:rPr>
                <w:t>NeedForNCSG</w:t>
              </w:r>
              <w:r w:rsidR="002014C3" w:rsidRPr="002014C3">
                <w:rPr>
                  <w:noProof/>
                </w:rPr>
                <w:t xml:space="preserve"> with </w:t>
              </w:r>
              <w:r w:rsidR="002014C3" w:rsidRPr="002014C3">
                <w:rPr>
                  <w:i/>
                  <w:iCs/>
                  <w:noProof/>
                </w:rPr>
                <w:t>NeedForGapNCSG</w:t>
              </w:r>
              <w:r w:rsidR="002014C3" w:rsidRPr="002014C3">
                <w:rPr>
                  <w:noProof/>
                </w:rPr>
                <w:t xml:space="preserve"> as the IE include not only NCSG requirement but also normal gap requirement information.</w:t>
              </w:r>
              <w:r w:rsidR="002014C3">
                <w:rPr>
                  <w:noProof/>
                  <w:u w:val="single"/>
                </w:rPr>
                <w:br/>
              </w:r>
            </w:ins>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20BE09BC" w:rsidR="007C460B" w:rsidRDefault="007C460B" w:rsidP="007C460B">
            <w:pPr>
              <w:pStyle w:val="CRCoverPage"/>
              <w:numPr>
                <w:ilvl w:val="0"/>
                <w:numId w:val="16"/>
              </w:numPr>
              <w:spacing w:after="0"/>
              <w:rPr>
                <w:noProof/>
              </w:rPr>
            </w:pPr>
            <w:r>
              <w:rPr>
                <w:noProof/>
              </w:rPr>
              <w:t>H650/H651 – Add a bitmap to indicate the activated/deactivated status of all pre-configured MG for each BWP and deactivated SCell. Clarify that the bitmap is used indicate the UE shall apply the NW-controlled mechanism</w:t>
            </w:r>
            <w:del w:id="13" w:author="MediaTek (Felix)" w:date="2022-05-25T21:17:00Z">
              <w:r w:rsidDel="00D71D27">
                <w:rPr>
                  <w:noProof/>
                </w:rPr>
                <w:delText xml:space="preserve"> and the NW should set the bitmap for all BWP/deactivated SCell if one of the field is present</w:delText>
              </w:r>
            </w:del>
            <w:r>
              <w:rPr>
                <w:noProof/>
              </w:rPr>
              <w:t xml:space="preserve">.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宋体"/>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宋体" w:cs="Arial"/>
                <w:lang w:eastAsia="zh-CN"/>
              </w:rPr>
              <w:t xml:space="preserve">Z142 - </w:t>
            </w:r>
            <w:r w:rsidR="006C3D3D" w:rsidRPr="00D14146">
              <w:rPr>
                <w:rFonts w:eastAsia="宋体" w:cs="Arial"/>
                <w:lang w:eastAsia="zh-CN"/>
              </w:rPr>
              <w:t xml:space="preserve">Clarify the followings in the field description of </w:t>
            </w:r>
            <w:r w:rsidR="006C3D3D" w:rsidRPr="00D14146">
              <w:rPr>
                <w:rFonts w:eastAsia="宋体" w:cs="Arial"/>
                <w:i/>
                <w:lang w:eastAsia="zh-CN"/>
              </w:rPr>
              <w:t>deriveSSB-IndexFromCellInter</w:t>
            </w:r>
            <w:r w:rsidR="006C3D3D" w:rsidRPr="00D14146">
              <w:rPr>
                <w:rFonts w:eastAsia="宋体" w:cs="Arial"/>
                <w:lang w:eastAsia="zh-CN"/>
              </w:rPr>
              <w:t xml:space="preserve"> IE</w:t>
            </w:r>
            <w:r w:rsidRPr="00D14146">
              <w:rPr>
                <w:rFonts w:cs="Arial"/>
              </w:rPr>
              <w:t xml:space="preserve">. </w:t>
            </w:r>
            <w:r w:rsidRPr="00D14146">
              <w:rPr>
                <w:rFonts w:cs="Arial"/>
              </w:rPr>
              <w:br/>
            </w:r>
            <w:r w:rsidR="00C85B10" w:rsidRPr="00D14146">
              <w:rPr>
                <w:rFonts w:eastAsia="宋体" w:cs="Arial"/>
                <w:lang w:eastAsia="zh-CN"/>
              </w:rPr>
              <w:t xml:space="preserve">When this field is configured, the network should set the legacy </w:t>
            </w:r>
            <w:r w:rsidR="00C85B10" w:rsidRPr="00D14146">
              <w:rPr>
                <w:rFonts w:eastAsia="宋体" w:cs="Arial"/>
                <w:i/>
                <w:iCs/>
                <w:lang w:eastAsia="zh-CN"/>
              </w:rPr>
              <w:lastRenderedPageBreak/>
              <w:t>deriveSSB-IndexFromCell</w:t>
            </w:r>
            <w:r w:rsidR="00C85B10" w:rsidRPr="00D14146">
              <w:rPr>
                <w:rFonts w:eastAsia="宋体"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ae"/>
              <w:numPr>
                <w:ilvl w:val="0"/>
                <w:numId w:val="16"/>
              </w:numPr>
              <w:spacing w:after="0"/>
              <w:rPr>
                <w:rFonts w:ascii="Arial" w:hAnsi="Arial" w:cs="Arial"/>
                <w:lang w:eastAsia="de-DE"/>
              </w:rPr>
            </w:pPr>
            <w:r w:rsidRPr="00D14146">
              <w:rPr>
                <w:rFonts w:ascii="Arial" w:hAnsi="Arial" w:cs="Arial"/>
                <w:lang w:eastAsia="de-DE"/>
              </w:rPr>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Add clarfication that mgta=0.25ms cannot be configured to NCSG in field descriptions of mgta IE.</w:t>
            </w:r>
          </w:p>
          <w:p w14:paraId="70E2EFF9" w14:textId="62DED60B" w:rsidR="00D14146" w:rsidRPr="00D14146" w:rsidRDefault="00D14146" w:rsidP="004B3B19">
            <w:pPr>
              <w:pStyle w:val="ae"/>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r w:rsidR="00F81EBA" w:rsidRPr="00F81EBA">
              <w:rPr>
                <w:rFonts w:ascii="Arial" w:hAnsi="Arial" w:cs="Arial"/>
                <w:lang w:eastAsia="de-DE"/>
              </w:rPr>
              <w:t xml:space="preserve">mgl {ms1, ms2, ms5} and mgta {ms0dot75} </w:t>
            </w:r>
            <w:r w:rsidRPr="00D14146">
              <w:rPr>
                <w:rFonts w:ascii="Arial" w:hAnsi="Arial" w:cs="Arial"/>
                <w:lang w:eastAsia="de-DE"/>
              </w:rPr>
              <w:t>can only be configured for NCSG.</w:t>
            </w:r>
          </w:p>
          <w:p w14:paraId="73564623" w14:textId="7A27045E" w:rsidR="00EE22B7" w:rsidRPr="00151712" w:rsidRDefault="00EE22B7" w:rsidP="004B3B19">
            <w:pPr>
              <w:spacing w:after="0"/>
              <w:rPr>
                <w:rFonts w:ascii="Arial" w:hAnsi="Arial" w:cs="Arial"/>
                <w:lang w:eastAsia="de-DE"/>
              </w:rPr>
            </w:pPr>
          </w:p>
          <w:p w14:paraId="119E6CA9" w14:textId="77777777" w:rsidR="00577AE3" w:rsidRPr="00151712" w:rsidRDefault="00577AE3" w:rsidP="00577AE3">
            <w:pPr>
              <w:pStyle w:val="ae"/>
              <w:numPr>
                <w:ilvl w:val="0"/>
                <w:numId w:val="16"/>
              </w:numPr>
              <w:spacing w:after="0"/>
              <w:rPr>
                <w:ins w:id="14" w:author="MediaTek (Felix)" w:date="2022-05-25T22:58:00Z"/>
                <w:rFonts w:ascii="Arial" w:hAnsi="Arial" w:cs="Arial"/>
                <w:lang w:eastAsia="de-DE"/>
              </w:rPr>
            </w:pPr>
            <w:ins w:id="15" w:author="MediaTek (Felix)" w:date="2022-05-25T22:58:00Z">
              <w:r w:rsidRPr="00151712">
                <w:rPr>
                  <w:rFonts w:ascii="Arial" w:hAnsi="Arial" w:cs="Arial"/>
                  <w:lang w:eastAsia="de-DE"/>
                </w:rPr>
                <w:t>Rename the following IE</w:t>
              </w:r>
            </w:ins>
          </w:p>
          <w:p w14:paraId="05BB5D40" w14:textId="643A0A14" w:rsidR="00577AE3" w:rsidRDefault="00577AE3" w:rsidP="00577AE3">
            <w:pPr>
              <w:pStyle w:val="ae"/>
              <w:spacing w:after="0"/>
              <w:ind w:left="580"/>
              <w:rPr>
                <w:ins w:id="16" w:author="MediaTek (Felix)" w:date="2022-05-25T23:01:00Z"/>
                <w:rFonts w:ascii="Arial" w:hAnsi="Arial" w:cs="Arial"/>
                <w:lang w:eastAsia="de-DE"/>
              </w:rPr>
            </w:pPr>
            <w:ins w:id="17" w:author="MediaTek (Felix)" w:date="2022-05-25T22:58:00Z">
              <w:r w:rsidRPr="00151712">
                <w:rPr>
                  <w:rFonts w:ascii="Arial" w:hAnsi="Arial" w:cs="Arial"/>
                  <w:lang w:eastAsia="de-DE"/>
                </w:rPr>
                <w:t>NeedForNCSG-InfoNR to NeedFor</w:t>
              </w:r>
              <w:r>
                <w:rPr>
                  <w:rFonts w:ascii="Arial" w:hAnsi="Arial" w:cs="Arial"/>
                  <w:lang w:eastAsia="de-DE"/>
                </w:rPr>
                <w:t>Gap</w:t>
              </w:r>
              <w:r w:rsidRPr="00151712">
                <w:rPr>
                  <w:rFonts w:ascii="Arial" w:hAnsi="Arial" w:cs="Arial"/>
                  <w:lang w:eastAsia="de-DE"/>
                </w:rPr>
                <w:t>NCSG-InfoNR</w:t>
              </w:r>
            </w:ins>
          </w:p>
          <w:p w14:paraId="503DCFF5" w14:textId="68963092" w:rsidR="00761A52" w:rsidRDefault="00761A52" w:rsidP="00761A52">
            <w:pPr>
              <w:pStyle w:val="ae"/>
              <w:spacing w:after="0"/>
              <w:ind w:left="580"/>
              <w:rPr>
                <w:rFonts w:ascii="Arial" w:hAnsi="Arial" w:cs="Arial"/>
                <w:lang w:eastAsia="de-DE"/>
              </w:rPr>
            </w:pPr>
            <w:ins w:id="18" w:author="MediaTek (Felix)" w:date="2022-05-25T23:01:00Z">
              <w:r w:rsidRPr="00151712">
                <w:rPr>
                  <w:rFonts w:ascii="Arial" w:hAnsi="Arial" w:cs="Arial"/>
                  <w:lang w:eastAsia="de-DE"/>
                </w:rPr>
                <w:t>NeedForNCSG-InfoEUTRA to NeedFor</w:t>
              </w:r>
              <w:r>
                <w:rPr>
                  <w:rFonts w:ascii="Arial" w:hAnsi="Arial" w:cs="Arial"/>
                  <w:lang w:eastAsia="de-DE"/>
                </w:rPr>
                <w:t>Gap</w:t>
              </w:r>
              <w:r w:rsidRPr="00151712">
                <w:rPr>
                  <w:rFonts w:ascii="Arial" w:hAnsi="Arial" w:cs="Arial"/>
                  <w:lang w:eastAsia="de-DE"/>
                </w:rPr>
                <w:t>NCSG-InfoEUTRA</w:t>
              </w:r>
            </w:ins>
          </w:p>
          <w:p w14:paraId="70B4E986" w14:textId="77777777" w:rsidR="002718AB" w:rsidRPr="00151712" w:rsidRDefault="002718AB" w:rsidP="002718AB">
            <w:pPr>
              <w:pStyle w:val="ae"/>
              <w:spacing w:after="0"/>
              <w:ind w:left="580"/>
              <w:rPr>
                <w:ins w:id="19" w:author="MediaTek (Felix)" w:date="2022-05-25T22:58:00Z"/>
                <w:rFonts w:ascii="Arial" w:hAnsi="Arial" w:cs="Arial"/>
                <w:lang w:eastAsia="de-DE"/>
              </w:rPr>
            </w:pPr>
            <w:ins w:id="20" w:author="MediaTek (Felix)" w:date="2022-05-25T22:58:00Z">
              <w:r w:rsidRPr="00151712">
                <w:rPr>
                  <w:rFonts w:ascii="Arial" w:hAnsi="Arial" w:cs="Arial"/>
                  <w:lang w:eastAsia="de-DE"/>
                </w:rPr>
                <w:t>NeedForNCSG-ConfigNR  to NeedFor</w:t>
              </w:r>
              <w:r>
                <w:rPr>
                  <w:rFonts w:ascii="Arial" w:hAnsi="Arial" w:cs="Arial"/>
                  <w:lang w:eastAsia="de-DE"/>
                </w:rPr>
                <w:t>Gap</w:t>
              </w:r>
              <w:r w:rsidRPr="00151712">
                <w:rPr>
                  <w:rFonts w:ascii="Arial" w:hAnsi="Arial" w:cs="Arial"/>
                  <w:lang w:eastAsia="de-DE"/>
                </w:rPr>
                <w:t>NCSG-ConfigNR</w:t>
              </w:r>
            </w:ins>
          </w:p>
          <w:p w14:paraId="7FF50928" w14:textId="77777777" w:rsidR="00577AE3" w:rsidRPr="00151712" w:rsidRDefault="00577AE3" w:rsidP="00577AE3">
            <w:pPr>
              <w:pStyle w:val="ae"/>
              <w:spacing w:after="0"/>
              <w:ind w:left="580"/>
              <w:rPr>
                <w:ins w:id="21" w:author="MediaTek (Felix)" w:date="2022-05-25T22:58:00Z"/>
                <w:rFonts w:ascii="Arial" w:hAnsi="Arial" w:cs="Arial"/>
                <w:lang w:eastAsia="de-DE"/>
              </w:rPr>
            </w:pPr>
            <w:ins w:id="22" w:author="MediaTek (Felix)" w:date="2022-05-25T22:58:00Z">
              <w:r w:rsidRPr="00151712">
                <w:rPr>
                  <w:rFonts w:ascii="Arial" w:hAnsi="Arial" w:cs="Arial"/>
                  <w:lang w:eastAsia="de-DE"/>
                </w:rPr>
                <w:t>NeedForNCSG-ConfigEUTRA to</w:t>
              </w:r>
              <w:r>
                <w:rPr>
                  <w:rFonts w:ascii="Arial" w:hAnsi="Arial" w:cs="Arial"/>
                  <w:lang w:eastAsia="de-DE"/>
                </w:rPr>
                <w:t xml:space="preserve"> </w:t>
              </w:r>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NCSG-ConfigEUTRA</w:t>
              </w:r>
            </w:ins>
          </w:p>
          <w:p w14:paraId="1E2ABAB3" w14:textId="0054ED96" w:rsidR="00BE3AE3" w:rsidRPr="00BE3AE3" w:rsidRDefault="004A2BA5" w:rsidP="00EE22B7">
            <w:pPr>
              <w:pStyle w:val="ae"/>
              <w:spacing w:after="0"/>
              <w:ind w:left="580"/>
              <w:rPr>
                <w:lang w:eastAsia="de-DE"/>
              </w:rPr>
            </w:pPr>
            <w:r w:rsidRPr="00EE22B7">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23"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23"/>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8FF9593" w:rsidR="00750224" w:rsidRDefault="001C56A5" w:rsidP="00360AB1">
            <w:pPr>
              <w:pStyle w:val="CRCoverPage"/>
              <w:spacing w:after="0"/>
              <w:ind w:left="100"/>
              <w:rPr>
                <w:noProof/>
              </w:rPr>
            </w:pPr>
            <w:r w:rsidRPr="001C56A5">
              <w:rPr>
                <w:noProof/>
              </w:rPr>
              <w:t>5.3.5.3, 5.3.13.4, 5.5.1, 5.5.2.9, 6.2.2, 6.3.2, 6.4</w:t>
            </w:r>
            <w:ins w:id="24" w:author="MediaTek (Felix)" w:date="2022-05-25T22:58:00Z">
              <w:r w:rsidR="00A82AB5">
                <w:rPr>
                  <w:noProof/>
                </w:rPr>
                <w:t>, 11.2.1, 11.2.2</w:t>
              </w:r>
            </w:ins>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4"/>
        <w:rPr>
          <w:rFonts w:eastAsia="MS Mincho"/>
        </w:rPr>
      </w:pPr>
      <w:bookmarkStart w:id="25" w:name="_Toc60776760"/>
      <w:bookmarkStart w:id="26" w:name="_Toc100929558"/>
      <w:r w:rsidRPr="00740BCD">
        <w:rPr>
          <w:rFonts w:eastAsia="MS Mincho"/>
        </w:rPr>
        <w:t>5.3.5.3</w:t>
      </w:r>
      <w:r w:rsidRPr="00740BCD">
        <w:rPr>
          <w:rFonts w:eastAsia="MS Mincho"/>
        </w:rPr>
        <w:tab/>
        <w:t xml:space="preserve">Reception of an </w:t>
      </w:r>
      <w:r w:rsidRPr="00740BCD">
        <w:rPr>
          <w:rFonts w:eastAsia="MS Mincho"/>
          <w:i/>
        </w:rPr>
        <w:t>RRCReconfiguration</w:t>
      </w:r>
      <w:r w:rsidRPr="00740BCD">
        <w:rPr>
          <w:rFonts w:eastAsia="MS Mincho"/>
        </w:rPr>
        <w:t xml:space="preserve"> by the UE</w:t>
      </w:r>
      <w:bookmarkEnd w:id="25"/>
      <w:bookmarkEnd w:id="26"/>
    </w:p>
    <w:p w14:paraId="7591E9D9" w14:textId="77777777" w:rsidR="001C56A5" w:rsidRPr="00740BCD" w:rsidRDefault="001C56A5" w:rsidP="001C56A5">
      <w:r w:rsidRPr="00740BCD">
        <w:t xml:space="preserve">The UE shall perform the following actions upon reception of the </w:t>
      </w:r>
      <w:r w:rsidRPr="00740BCD">
        <w:rPr>
          <w:i/>
        </w:rPr>
        <w:t>RRCReconfiguration,</w:t>
      </w:r>
      <w:r w:rsidRPr="00740BCD">
        <w:t xml:space="preserve"> or upon execution of the conditional reconfiguration (CHO, CPA or CPC):</w:t>
      </w:r>
    </w:p>
    <w:p w14:paraId="79C51F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was received neither within </w:t>
      </w:r>
      <w:r w:rsidRPr="00740BCD">
        <w:rPr>
          <w:i/>
        </w:rPr>
        <w:t>mrdc-SecondaryCellGroup</w:t>
      </w:r>
      <w:r w:rsidRPr="00740BCD">
        <w:t xml:space="preserve"> nor within E-UTRA </w:t>
      </w:r>
      <w:r w:rsidRPr="00740BCD">
        <w:rPr>
          <w:i/>
        </w:rPr>
        <w:t>RRCConnectionReconfiguration</w:t>
      </w:r>
      <w:r w:rsidRPr="00740BCD">
        <w:t xml:space="preserve"> nor within E-UTRA </w:t>
      </w:r>
      <w:r w:rsidRPr="00740BCD">
        <w:rPr>
          <w:i/>
        </w:rPr>
        <w:t>RRCConnectionResume</w:t>
      </w:r>
      <w:r w:rsidRPr="00740BCD">
        <w:t>:</w:t>
      </w:r>
    </w:p>
    <w:p w14:paraId="1A5DBEDE"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scg-State</w:t>
      </w:r>
      <w:r w:rsidRPr="00740BCD">
        <w:t>:</w:t>
      </w:r>
    </w:p>
    <w:p w14:paraId="196FFDFA" w14:textId="77777777" w:rsidR="001C56A5" w:rsidRPr="00740BCD" w:rsidRDefault="001C56A5" w:rsidP="001C56A5">
      <w:pPr>
        <w:pStyle w:val="B3"/>
      </w:pPr>
      <w:r w:rsidRPr="00740BCD">
        <w:t>3&gt;</w:t>
      </w:r>
      <w:r w:rsidRPr="00740BCD">
        <w:tab/>
        <w:t>perform SCG deactivation as specified in 5.3.5.13b;</w:t>
      </w:r>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5.3.5.13a;</w:t>
      </w:r>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r w:rsidRPr="00740BCD">
        <w:rPr>
          <w:i/>
          <w:iCs/>
        </w:rPr>
        <w:t>VarConditionalReconfig</w:t>
      </w:r>
      <w:r w:rsidRPr="00740BCD">
        <w:t>, if any;</w:t>
      </w:r>
    </w:p>
    <w:p w14:paraId="39FFA94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daps-SourceRelease</w:t>
      </w:r>
      <w:r w:rsidRPr="00740BCD">
        <w:t>:</w:t>
      </w:r>
    </w:p>
    <w:p w14:paraId="200D638E" w14:textId="77777777" w:rsidR="001C56A5" w:rsidRPr="00740BCD" w:rsidRDefault="001C56A5" w:rsidP="001C56A5">
      <w:pPr>
        <w:pStyle w:val="B2"/>
      </w:pPr>
      <w:r w:rsidRPr="00740BCD">
        <w:t>2&gt;</w:t>
      </w:r>
      <w:r w:rsidRPr="00740BCD">
        <w:tab/>
        <w:t>reset the source MAC and release the source MAC configuration;</w:t>
      </w:r>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release the RLC entity or entities as specified in TS 38.322 [4], clause 5.1.3, and the associated logical channel for the source SpCell;</w:t>
      </w:r>
    </w:p>
    <w:p w14:paraId="5973E0DF" w14:textId="77777777" w:rsidR="001C56A5" w:rsidRPr="00740BCD" w:rsidRDefault="001C56A5" w:rsidP="001C56A5">
      <w:pPr>
        <w:pStyle w:val="B3"/>
      </w:pPr>
      <w:r w:rsidRPr="00740BCD">
        <w:t>3&gt;</w:t>
      </w:r>
      <w:r w:rsidRPr="00740BCD">
        <w:tab/>
        <w:t>reconfigure the PDCP entity to release DAPS as specified in TS 38.323 [5];</w:t>
      </w:r>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release the PDCP entity for the source SpCell;</w:t>
      </w:r>
    </w:p>
    <w:p w14:paraId="0202C41C" w14:textId="77777777" w:rsidR="001C56A5" w:rsidRPr="00740BCD" w:rsidRDefault="001C56A5" w:rsidP="001C56A5">
      <w:pPr>
        <w:pStyle w:val="B3"/>
      </w:pPr>
      <w:r w:rsidRPr="00740BCD">
        <w:t>3&gt;</w:t>
      </w:r>
      <w:r w:rsidRPr="00740BCD">
        <w:tab/>
        <w:t>release the RLC entity as specified in TS 38.322 [4], clause 5.1.3, and the associated logical channel for the source SpCell;</w:t>
      </w:r>
    </w:p>
    <w:p w14:paraId="3F2A251D" w14:textId="77777777" w:rsidR="001C56A5" w:rsidRPr="00740BCD" w:rsidRDefault="001C56A5" w:rsidP="001C56A5">
      <w:pPr>
        <w:pStyle w:val="B2"/>
      </w:pPr>
      <w:r w:rsidRPr="00740BCD">
        <w:t>2&gt;</w:t>
      </w:r>
      <w:r w:rsidRPr="00740BCD">
        <w:tab/>
        <w:t>release the physical channel configuration for the source SpCell;</w:t>
      </w:r>
    </w:p>
    <w:p w14:paraId="4EDE9331" w14:textId="77777777" w:rsidR="001C56A5" w:rsidRPr="00740BCD" w:rsidRDefault="001C56A5" w:rsidP="001C56A5">
      <w:pPr>
        <w:pStyle w:val="B2"/>
      </w:pPr>
      <w:r w:rsidRPr="00740BCD">
        <w:t>2&gt;</w:t>
      </w:r>
      <w:r w:rsidRPr="00740BCD">
        <w:tab/>
        <w:t>discard the keys used in the source SpCell (the K</w:t>
      </w:r>
      <w:r w:rsidRPr="00740BCD">
        <w:rPr>
          <w:vertAlign w:val="subscript"/>
        </w:rPr>
        <w:t>gNB</w:t>
      </w:r>
      <w:r w:rsidRPr="00740BCD">
        <w:t xml:space="preserve"> key, the K</w:t>
      </w:r>
      <w:r w:rsidRPr="00740BCD">
        <w:rPr>
          <w:vertAlign w:val="subscript"/>
        </w:rPr>
        <w:t>RRCenc</w:t>
      </w:r>
      <w:r w:rsidRPr="00740BCD">
        <w:t xml:space="preserve"> key, the K</w:t>
      </w:r>
      <w:r w:rsidRPr="00740BCD">
        <w:rPr>
          <w:vertAlign w:val="subscript"/>
        </w:rPr>
        <w:t>RRCint</w:t>
      </w:r>
      <w:r w:rsidRPr="00740BCD">
        <w:t xml:space="preserve"> key, the K</w:t>
      </w:r>
      <w:r w:rsidRPr="00740BCD">
        <w:rPr>
          <w:vertAlign w:val="subscript"/>
        </w:rPr>
        <w:t>UPint</w:t>
      </w:r>
      <w:r w:rsidRPr="00740BCD">
        <w:t xml:space="preserve"> key </w:t>
      </w:r>
      <w:r w:rsidRPr="00740BCD">
        <w:rPr>
          <w:lang w:eastAsia="zh-CN"/>
        </w:rPr>
        <w:t xml:space="preserve">and the </w:t>
      </w:r>
      <w:r w:rsidRPr="00740BCD">
        <w:t>K</w:t>
      </w:r>
      <w:r w:rsidRPr="00740BCD">
        <w:rPr>
          <w:vertAlign w:val="subscript"/>
        </w:rPr>
        <w:t>UPenc</w:t>
      </w:r>
      <w:r w:rsidRPr="00740BCD">
        <w:rPr>
          <w:lang w:eastAsia="zh-CN"/>
        </w:rPr>
        <w:t xml:space="preserve"> key), if any</w:t>
      </w:r>
      <w:r w:rsidRPr="00740BCD">
        <w:t>;</w:t>
      </w:r>
    </w:p>
    <w:p w14:paraId="4BC19E7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r w:rsidRPr="00740BCD">
        <w:rPr>
          <w:rFonts w:eastAsia="MS Mincho"/>
          <w:i/>
        </w:rPr>
        <w:t xml:space="preserve">RRCReconfiguration </w:t>
      </w:r>
      <w:r w:rsidRPr="00740BCD">
        <w:rPr>
          <w:rFonts w:eastAsia="MS Mincho"/>
        </w:rPr>
        <w:t xml:space="preserve">does not include the </w:t>
      </w:r>
      <w:r w:rsidRPr="00740BCD">
        <w:rPr>
          <w:i/>
        </w:rPr>
        <w:t xml:space="preserve">fullConfig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r w:rsidRPr="00740BCD">
        <w:rPr>
          <w:i/>
        </w:rPr>
        <w:t>RRCReconfiguration</w:t>
      </w:r>
      <w:r w:rsidRPr="00740BCD">
        <w:t xml:space="preserve"> message);</w:t>
      </w:r>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if the RRCReconfiguration includes the fullConfig:</w:t>
      </w:r>
    </w:p>
    <w:p w14:paraId="1E54D747" w14:textId="77777777" w:rsidR="001C56A5" w:rsidRPr="00740BCD" w:rsidRDefault="001C56A5" w:rsidP="001C56A5">
      <w:pPr>
        <w:pStyle w:val="B3"/>
      </w:pPr>
      <w:r w:rsidRPr="00740BCD">
        <w:t>3&gt;</w:t>
      </w:r>
      <w:r w:rsidRPr="00740BCD">
        <w:tab/>
        <w:t>perform the full configuration procedure as specified in 5.3.5.11;</w:t>
      </w:r>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secondaryCellGroup</w:t>
      </w:r>
      <w:r w:rsidRPr="00740BCD">
        <w:t>:</w:t>
      </w:r>
    </w:p>
    <w:p w14:paraId="106AAF77" w14:textId="77777777" w:rsidR="001C56A5" w:rsidRPr="00740BCD" w:rsidRDefault="001C56A5" w:rsidP="001C56A5">
      <w:pPr>
        <w:pStyle w:val="B2"/>
      </w:pPr>
      <w:r w:rsidRPr="00740BCD">
        <w:t>2&gt;</w:t>
      </w:r>
      <w:r w:rsidRPr="00740BCD">
        <w:tab/>
        <w:t>perform the cell group configuration for the SCG according to 5.3.5.5;</w:t>
      </w:r>
    </w:p>
    <w:p w14:paraId="67DA1D5A" w14:textId="77777777" w:rsidR="001C56A5" w:rsidRPr="00740BCD" w:rsidRDefault="001C56A5" w:rsidP="001C56A5">
      <w:pPr>
        <w:pStyle w:val="B1"/>
        <w:rPr>
          <w:i/>
        </w:rPr>
      </w:pPr>
      <w:r w:rsidRPr="00740BCD">
        <w:t>1&gt;</w:t>
      </w:r>
      <w:r w:rsidRPr="00740BCD">
        <w:tab/>
        <w:t xml:space="preserve">if the </w:t>
      </w:r>
      <w:r w:rsidRPr="00740BCD">
        <w:rPr>
          <w:i/>
        </w:rPr>
        <w:t>RRCReconfiguration</w:t>
      </w:r>
      <w:r w:rsidRPr="00740BCD">
        <w:t xml:space="preserve"> includes the </w:t>
      </w:r>
      <w:r w:rsidRPr="00740BCD">
        <w:rPr>
          <w:i/>
        </w:rPr>
        <w:t>mrdc-SecondaryCellGroupConfig:</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w:t>
      </w:r>
      <w:r w:rsidRPr="00740BCD">
        <w:t>:</w:t>
      </w:r>
    </w:p>
    <w:p w14:paraId="5B7EDA61" w14:textId="77777777" w:rsidR="001C56A5" w:rsidRPr="00740BCD" w:rsidRDefault="001C56A5" w:rsidP="001C56A5">
      <w:pPr>
        <w:pStyle w:val="B2"/>
      </w:pPr>
      <w:r w:rsidRPr="00740BCD">
        <w:t>2&gt;</w:t>
      </w:r>
      <w:r w:rsidRPr="00740BCD">
        <w:tab/>
        <w:t>perform the radio bearer configuration according to 5.3.5.6;</w:t>
      </w:r>
    </w:p>
    <w:p w14:paraId="2C8CAD9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perform the radio bearer configuration according to 5.3.5.6;</w:t>
      </w:r>
    </w:p>
    <w:p w14:paraId="14229FD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measConfig</w:t>
      </w:r>
      <w:r w:rsidRPr="00740BCD">
        <w:t>:</w:t>
      </w:r>
    </w:p>
    <w:p w14:paraId="0F5A374C" w14:textId="77777777" w:rsidR="001C56A5" w:rsidRPr="00740BCD" w:rsidRDefault="001C56A5" w:rsidP="001C56A5">
      <w:pPr>
        <w:pStyle w:val="B2"/>
      </w:pPr>
      <w:r w:rsidRPr="00740BCD">
        <w:t>2&gt;</w:t>
      </w:r>
      <w:r w:rsidRPr="00740BCD">
        <w:tab/>
        <w:t>perform the measurement configuration procedure as specified in 5.5.2;</w:t>
      </w:r>
    </w:p>
    <w:p w14:paraId="130829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dedicatedNAS-MessageList</w:t>
      </w:r>
      <w:r w:rsidRPr="00740BCD">
        <w:t>:</w:t>
      </w:r>
    </w:p>
    <w:p w14:paraId="3B341EED" w14:textId="77777777" w:rsidR="001C56A5" w:rsidRPr="00740BCD" w:rsidRDefault="001C56A5" w:rsidP="001C56A5">
      <w:pPr>
        <w:pStyle w:val="B2"/>
      </w:pPr>
      <w:r w:rsidRPr="00740BCD">
        <w:t>2&gt;</w:t>
      </w:r>
      <w:r w:rsidRPr="00740BCD">
        <w:tab/>
        <w:t xml:space="preserve">forward each element of the </w:t>
      </w:r>
      <w:r w:rsidRPr="00740BCD">
        <w:rPr>
          <w:i/>
        </w:rPr>
        <w:t>dedicatedNAS-MessageList</w:t>
      </w:r>
      <w:r w:rsidRPr="00740BCD">
        <w:t xml:space="preserve"> to upper layers in the same order as listed;</w:t>
      </w:r>
    </w:p>
    <w:p w14:paraId="599349B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5.2.2.4.2;</w:t>
      </w:r>
    </w:p>
    <w:p w14:paraId="6EDAEDE4" w14:textId="77777777" w:rsidR="001C56A5" w:rsidRPr="00740BCD" w:rsidRDefault="001C56A5" w:rsidP="001C56A5">
      <w:pPr>
        <w:pStyle w:val="NO"/>
      </w:pPr>
      <w:r w:rsidRPr="00740BCD">
        <w:t>NOTE 0:</w:t>
      </w:r>
      <w:r w:rsidRPr="00740BCD">
        <w:tab/>
        <w:t xml:space="preserve">If this </w:t>
      </w:r>
      <w:r w:rsidRPr="00740BCD">
        <w:rPr>
          <w:i/>
          <w:iCs/>
        </w:rPr>
        <w:t>RRCReconfiguration</w:t>
      </w:r>
      <w:r w:rsidRPr="00740BCD">
        <w:t xml:space="preserve"> is associated to the MCG and includes </w:t>
      </w:r>
      <w:r w:rsidRPr="00740BCD">
        <w:rPr>
          <w:i/>
          <w:iCs/>
        </w:rPr>
        <w:t>reconfigurationWithSync</w:t>
      </w:r>
      <w:r w:rsidRPr="00740BCD">
        <w:t xml:space="preserve"> in </w:t>
      </w:r>
      <w:r w:rsidRPr="00740BCD">
        <w:rPr>
          <w:i/>
          <w:iCs/>
        </w:rPr>
        <w:t>spCellConfig</w:t>
      </w:r>
      <w:r w:rsidRPr="00740BCD">
        <w:t xml:space="preserve"> and </w:t>
      </w:r>
      <w:r w:rsidRPr="00740BCD">
        <w:rPr>
          <w:i/>
          <w:iCs/>
        </w:rPr>
        <w:t>dedicatedSIB1-Delivery</w:t>
      </w:r>
      <w:r w:rsidRPr="00740BCD">
        <w:t>, the UE initiates (if needed) the request to acquire required SIBs, according to clause 5.2.2.3.5, only after the random access procedure towards the target SpCell is completed.</w:t>
      </w:r>
    </w:p>
    <w:p w14:paraId="5FE52EE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dedicatedSystemInformationDelivery</w:t>
      </w:r>
      <w:r w:rsidRPr="00740BCD">
        <w:t>:</w:t>
      </w:r>
    </w:p>
    <w:p w14:paraId="7645340C" w14:textId="77777777" w:rsidR="001C56A5" w:rsidRPr="00740BCD" w:rsidRDefault="001C56A5" w:rsidP="001C56A5">
      <w:pPr>
        <w:pStyle w:val="B2"/>
      </w:pPr>
      <w:r w:rsidRPr="00740BCD">
        <w:t>2&gt;</w:t>
      </w:r>
      <w:r w:rsidRPr="00740BCD">
        <w:tab/>
        <w:t>perform the action upon reception of System Information as specified in 5.2.2.4;</w:t>
      </w:r>
    </w:p>
    <w:p w14:paraId="57EAB249"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dedicatedPosSysInfoDelivery</w:t>
      </w:r>
      <w:r w:rsidRPr="00740BCD">
        <w:t>:</w:t>
      </w:r>
    </w:p>
    <w:p w14:paraId="61C67328" w14:textId="77777777" w:rsidR="001C56A5" w:rsidRPr="00740BCD" w:rsidRDefault="001C56A5" w:rsidP="001C56A5">
      <w:pPr>
        <w:pStyle w:val="B2"/>
      </w:pPr>
      <w:r w:rsidRPr="00740BCD">
        <w:t>2&gt;</w:t>
      </w:r>
      <w:r w:rsidRPr="00740BCD">
        <w:tab/>
        <w:t>perform the action upon reception of the contained posSIB(s), as specified in clause 5.2.2.4.16;</w:t>
      </w:r>
    </w:p>
    <w:p w14:paraId="153CC12A"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otherConfig</w:t>
      </w:r>
      <w:r w:rsidRPr="00740BCD">
        <w:t>:</w:t>
      </w:r>
    </w:p>
    <w:p w14:paraId="56CB36DB" w14:textId="77777777" w:rsidR="001C56A5" w:rsidRPr="00740BCD" w:rsidRDefault="001C56A5" w:rsidP="001C56A5">
      <w:pPr>
        <w:pStyle w:val="B2"/>
      </w:pPr>
      <w:r w:rsidRPr="00740BCD">
        <w:lastRenderedPageBreak/>
        <w:t>2&gt;</w:t>
      </w:r>
      <w:r w:rsidRPr="00740BCD">
        <w:tab/>
        <w:t>perform the other configuration procedure as specified in 5.3.5.9;</w:t>
      </w:r>
    </w:p>
    <w:p w14:paraId="4D045E2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perform the BAP configuration procedure as specified in 5.3.5.12;</w:t>
      </w:r>
    </w:p>
    <w:p w14:paraId="0BAD0FAD" w14:textId="77777777" w:rsidR="001C56A5" w:rsidRPr="00740BCD" w:rsidRDefault="001C56A5" w:rsidP="001C56A5">
      <w:pPr>
        <w:pStyle w:val="B3"/>
        <w:ind w:left="0" w:firstLineChars="150" w:firstLine="300"/>
      </w:pPr>
      <w:r w:rsidRPr="00740BCD">
        <w:t>1&gt;</w:t>
      </w:r>
      <w:r w:rsidRPr="00740BCD">
        <w:tab/>
        <w:t xml:space="preserve">if the </w:t>
      </w:r>
      <w:r w:rsidRPr="00740BCD">
        <w:rPr>
          <w:i/>
        </w:rPr>
        <w:t>RRCReconfiguration</w:t>
      </w:r>
      <w:r w:rsidRPr="00740BCD">
        <w:t xml:space="preserve"> message includes the </w:t>
      </w:r>
      <w:r w:rsidRPr="00740BCD">
        <w:rPr>
          <w:i/>
        </w:rPr>
        <w:t>iab-IP-AddressConfigurationList</w:t>
      </w:r>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r w:rsidRPr="00740BCD">
        <w:rPr>
          <w:i/>
          <w:iCs/>
        </w:rPr>
        <w:t>iab-IP-AddressToReleaseList</w:t>
      </w:r>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5.3.5.12a.1.1</w:t>
      </w:r>
      <w:r w:rsidRPr="00740BCD">
        <w:rPr>
          <w:lang w:eastAsia="zh-CN"/>
        </w:rPr>
        <w:t>;</w:t>
      </w:r>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r w:rsidRPr="00740BCD">
        <w:rPr>
          <w:i/>
          <w:iCs/>
        </w:rPr>
        <w:t>iab-IP-AddressToAddModList</w:t>
      </w:r>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5.3.5.12a.1.2</w:t>
      </w:r>
      <w:r w:rsidRPr="00740BCD">
        <w:t>;</w:t>
      </w:r>
    </w:p>
    <w:p w14:paraId="3EE6C89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conditionalReconfiguration</w:t>
      </w:r>
      <w:r w:rsidRPr="00740BCD">
        <w:t>:</w:t>
      </w:r>
    </w:p>
    <w:p w14:paraId="36AB6350" w14:textId="77777777" w:rsidR="001C56A5" w:rsidRPr="00740BCD" w:rsidRDefault="001C56A5" w:rsidP="001C56A5">
      <w:pPr>
        <w:pStyle w:val="B2"/>
        <w:ind w:left="284" w:firstLine="284"/>
      </w:pPr>
      <w:r w:rsidRPr="00740BCD">
        <w:t>2&gt;</w:t>
      </w:r>
      <w:r w:rsidRPr="00740BCD">
        <w:tab/>
        <w:t>perform conditional reconfiguration as specified in 5.3.5.13;</w:t>
      </w:r>
    </w:p>
    <w:p w14:paraId="680DCEF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needForGapsConfigNR</w:t>
      </w:r>
      <w:r w:rsidRPr="00740BCD">
        <w:t>:</w:t>
      </w:r>
    </w:p>
    <w:p w14:paraId="74C926C7" w14:textId="77777777" w:rsidR="001C56A5" w:rsidRPr="00740BCD" w:rsidRDefault="001C56A5" w:rsidP="001C56A5">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53394A71" w14:textId="585FB41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w:t>
      </w:r>
      <w:ins w:id="27" w:author="MediaTek (Felix)" w:date="2022-05-25T23:07:00Z">
        <w:r w:rsidR="00133945">
          <w:rPr>
            <w:i/>
          </w:rPr>
          <w:t>Gap</w:t>
        </w:r>
      </w:ins>
      <w:r w:rsidRPr="00740BCD">
        <w:rPr>
          <w:i/>
        </w:rPr>
        <w:t>NCSG-ConfigNR</w:t>
      </w:r>
      <w:r w:rsidRPr="00740BCD">
        <w:t>:</w:t>
      </w:r>
    </w:p>
    <w:p w14:paraId="57E9A62B" w14:textId="5B040BC0" w:rsidR="001C56A5" w:rsidRPr="00740BCD" w:rsidRDefault="001C56A5" w:rsidP="001C56A5">
      <w:pPr>
        <w:pStyle w:val="B2"/>
      </w:pPr>
      <w:r w:rsidRPr="00740BCD">
        <w:t>2&gt;</w:t>
      </w:r>
      <w:r w:rsidRPr="00740BCD">
        <w:tab/>
        <w:t xml:space="preserve">if </w:t>
      </w:r>
      <w:r w:rsidRPr="00740BCD">
        <w:rPr>
          <w:i/>
        </w:rPr>
        <w:t>needFor</w:t>
      </w:r>
      <w:ins w:id="28" w:author="MediaTek (Felix)" w:date="2022-05-25T23:07:00Z">
        <w:r w:rsidR="00133945">
          <w:rPr>
            <w:i/>
          </w:rPr>
          <w:t>Gap</w:t>
        </w:r>
      </w:ins>
      <w:r w:rsidRPr="00740BCD">
        <w:rPr>
          <w:i/>
        </w:rPr>
        <w:t>NCSG-ConfigNR</w:t>
      </w:r>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76C58E97" w14:textId="134DF981"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w:t>
      </w:r>
      <w:ins w:id="29" w:author="MediaTek (Felix)" w:date="2022-05-25T23:09:00Z">
        <w:r w:rsidR="00133945">
          <w:rPr>
            <w:i/>
          </w:rPr>
          <w:t>Gap</w:t>
        </w:r>
      </w:ins>
      <w:r w:rsidRPr="00740BCD">
        <w:rPr>
          <w:i/>
        </w:rPr>
        <w:t>NCSG-ConfigEUTRA</w:t>
      </w:r>
      <w:r w:rsidRPr="00740BCD">
        <w:t>:</w:t>
      </w:r>
    </w:p>
    <w:p w14:paraId="13FC22FB" w14:textId="4FFEE6BD" w:rsidR="001C56A5" w:rsidRPr="00740BCD" w:rsidRDefault="001C56A5" w:rsidP="001C56A5">
      <w:pPr>
        <w:pStyle w:val="B2"/>
      </w:pPr>
      <w:r w:rsidRPr="00740BCD">
        <w:t>2&gt;</w:t>
      </w:r>
      <w:r w:rsidRPr="00740BCD">
        <w:tab/>
        <w:t xml:space="preserve">if </w:t>
      </w:r>
      <w:r w:rsidRPr="00740BCD">
        <w:rPr>
          <w:i/>
        </w:rPr>
        <w:t>needFor</w:t>
      </w:r>
      <w:ins w:id="30" w:author="MediaTek (Felix)" w:date="2022-05-25T23:09:00Z">
        <w:r w:rsidR="00133945">
          <w:rPr>
            <w:i/>
          </w:rPr>
          <w:t>Gap</w:t>
        </w:r>
      </w:ins>
      <w:r w:rsidRPr="00740BCD">
        <w:rPr>
          <w:i/>
        </w:rPr>
        <w:t>NCSG-ConfigEUTRA</w:t>
      </w:r>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FAF244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sl-ConfigDedicatedNR</w:t>
      </w:r>
      <w:r w:rsidRPr="00740BCD">
        <w:t>:</w:t>
      </w:r>
    </w:p>
    <w:p w14:paraId="0D0EBE56" w14:textId="77777777" w:rsidR="001C56A5" w:rsidRPr="00740BCD" w:rsidRDefault="001C56A5" w:rsidP="001C56A5">
      <w:pPr>
        <w:pStyle w:val="B2"/>
      </w:pPr>
      <w:r w:rsidRPr="00740BCD">
        <w:t>2&gt;</w:t>
      </w:r>
      <w:r w:rsidRPr="00740BCD">
        <w:tab/>
        <w:t>perform the sidelink dedicated configuration procedure as specified in 5.3.5.14;</w:t>
      </w:r>
    </w:p>
    <w:p w14:paraId="09A8B23A" w14:textId="77777777" w:rsidR="001C56A5" w:rsidRPr="00740BCD" w:rsidRDefault="001C56A5" w:rsidP="001C56A5">
      <w:pPr>
        <w:pStyle w:val="NO"/>
      </w:pPr>
      <w:r w:rsidRPr="00740BCD">
        <w:t>NOTE 0a:</w:t>
      </w:r>
      <w:r w:rsidRPr="00740BCD">
        <w:tab/>
        <w:t xml:space="preserve">If the </w:t>
      </w:r>
      <w:r w:rsidRPr="00740BCD">
        <w:rPr>
          <w:i/>
        </w:rPr>
        <w:t>sl-ConfigDedicatedNR</w:t>
      </w:r>
      <w:r w:rsidRPr="00740BCD">
        <w:t xml:space="preserve"> was received embedded within an E-UTRA </w:t>
      </w:r>
      <w:r w:rsidRPr="00740BCD">
        <w:rPr>
          <w:i/>
          <w:iCs/>
        </w:rPr>
        <w:t>RRCConnectionReconfiguration</w:t>
      </w:r>
      <w:r w:rsidRPr="00740BCD">
        <w:t xml:space="preserve"> message, the UE does not build an NR </w:t>
      </w:r>
      <w:r w:rsidRPr="00740BCD">
        <w:rPr>
          <w:i/>
          <w:iCs/>
        </w:rPr>
        <w:t>RRCReconfigurationComplete</w:t>
      </w:r>
      <w:r w:rsidRPr="00740BCD">
        <w:t xml:space="preserve"> message for the received </w:t>
      </w:r>
      <w:r w:rsidRPr="00740BCD">
        <w:rPr>
          <w:i/>
          <w:iCs/>
        </w:rPr>
        <w:t>sl-ConfigDedicatedNR</w:t>
      </w:r>
      <w:r w:rsidRPr="00740BCD">
        <w:t>.</w:t>
      </w:r>
    </w:p>
    <w:p w14:paraId="27CA0B67"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perform the L2 U2N Relay UE configuration procedure as specified in 5.3.5.15;</w:t>
      </w:r>
    </w:p>
    <w:p w14:paraId="3F1DF563" w14:textId="77777777" w:rsidR="001C56A5" w:rsidRPr="00740BCD" w:rsidRDefault="001C56A5" w:rsidP="001C56A5">
      <w:pPr>
        <w:pStyle w:val="B1"/>
      </w:pPr>
      <w:r w:rsidRPr="00740BCD">
        <w:lastRenderedPageBreak/>
        <w:t>1&gt;</w:t>
      </w:r>
      <w:r w:rsidRPr="00740BCD">
        <w:tab/>
        <w:t xml:space="preserve">if the </w:t>
      </w:r>
      <w:r w:rsidRPr="00740BCD">
        <w:rPr>
          <w:i/>
          <w:iCs/>
        </w:rPr>
        <w:t>RRCReconfiguration</w:t>
      </w:r>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perform the L2 U2N Remote UE configuration procedure as specified in 5.3.5.16;</w:t>
      </w:r>
    </w:p>
    <w:p w14:paraId="09412D80"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dedicatedPagingDelivery</w:t>
      </w:r>
      <w:r w:rsidRPr="00740BCD">
        <w:t>:</w:t>
      </w:r>
    </w:p>
    <w:p w14:paraId="247B429F" w14:textId="77777777" w:rsidR="001C56A5" w:rsidRPr="00740BCD" w:rsidRDefault="001C56A5" w:rsidP="001C56A5">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in the </w:t>
      </w:r>
      <w:r w:rsidRPr="00740BCD">
        <w:rPr>
          <w:i/>
        </w:rPr>
        <w:t>Paging</w:t>
      </w:r>
      <w:r w:rsidRPr="00740BCD">
        <w:t xml:space="preserve"> message matches the UE identity in </w:t>
      </w:r>
      <w:r w:rsidRPr="00740BCD">
        <w:rPr>
          <w:i/>
        </w:rPr>
        <w:t>sl-PagingIdentity-RemoteUE</w:t>
      </w:r>
      <w:r w:rsidRPr="00740BCD">
        <w:t xml:space="preserve"> in </w:t>
      </w:r>
      <w:r w:rsidRPr="00740BCD">
        <w:rPr>
          <w:i/>
        </w:rPr>
        <w:t xml:space="preserve">sl-PagingInfo-RemoteUE </w:t>
      </w:r>
      <w:r w:rsidRPr="00740BCD">
        <w:t xml:space="preserve">received in </w:t>
      </w:r>
      <w:r w:rsidRPr="00740BCD">
        <w:rPr>
          <w:rFonts w:eastAsia="MS Mincho"/>
          <w:i/>
        </w:rPr>
        <w:t>RemoteUEInformationSidelink</w:t>
      </w:r>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t>inititate the Uu Message transfer in sidelink as specified in 5.8.9.9;</w:t>
      </w:r>
    </w:p>
    <w:p w14:paraId="47B49E0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sl-ConfigDedicatedEUTRA-Info</w:t>
      </w:r>
      <w:r w:rsidRPr="00740BCD">
        <w:t>:</w:t>
      </w:r>
    </w:p>
    <w:p w14:paraId="771EA729" w14:textId="77777777" w:rsidR="001C56A5" w:rsidRPr="00740BCD" w:rsidRDefault="001C56A5" w:rsidP="001C56A5">
      <w:pPr>
        <w:pStyle w:val="B2"/>
      </w:pPr>
      <w:r w:rsidRPr="00740BCD">
        <w:t>2&gt;</w:t>
      </w:r>
      <w:r w:rsidRPr="00740BCD">
        <w:tab/>
        <w:t>perform related procedures for V2X sidelink communication in accordance with TS 36.331 [10], clause 5.3.10 and clause 5.5.2;</w:t>
      </w:r>
    </w:p>
    <w:p w14:paraId="6DFFDA6F"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5.3.5.13c;</w:t>
      </w:r>
    </w:p>
    <w:p w14:paraId="41F05A5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musim-GapConfig</w:t>
      </w:r>
      <w:r w:rsidRPr="00740BCD">
        <w:t>:</w:t>
      </w:r>
    </w:p>
    <w:p w14:paraId="3CC759D5" w14:textId="77777777" w:rsidR="001C56A5" w:rsidRPr="00740BCD" w:rsidRDefault="001C56A5" w:rsidP="001C56A5">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musim-GapToReleaseList</w:t>
      </w:r>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r w:rsidRPr="00740BCD">
        <w:rPr>
          <w:i/>
        </w:rPr>
        <w:t>musim-GapID</w:t>
      </w:r>
      <w:r w:rsidRPr="00740BCD">
        <w:t xml:space="preserve"> from the </w:t>
      </w:r>
      <w:r w:rsidRPr="00740BCD">
        <w:rPr>
          <w:i/>
        </w:rPr>
        <w:t>musim-GapConfigList</w:t>
      </w:r>
      <w:r w:rsidRPr="00740BCD">
        <w:t>;</w:t>
      </w:r>
    </w:p>
    <w:p w14:paraId="6B0D30CF" w14:textId="77777777" w:rsidR="001C56A5" w:rsidRPr="00740BCD" w:rsidRDefault="001C56A5" w:rsidP="001C56A5">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musim-GapToAddModList</w:t>
      </w:r>
      <w:r w:rsidRPr="00740BCD">
        <w:t>:</w:t>
      </w:r>
    </w:p>
    <w:p w14:paraId="74165A46" w14:textId="77777777" w:rsidR="001C56A5" w:rsidRPr="00740BCD" w:rsidRDefault="001C56A5" w:rsidP="001C56A5">
      <w:pPr>
        <w:pStyle w:val="B3"/>
      </w:pPr>
      <w:r w:rsidRPr="00740BCD">
        <w:t>3&gt;</w:t>
      </w:r>
      <w:r w:rsidRPr="00740BCD">
        <w:tab/>
        <w:t xml:space="preserve">if an entry with the matching </w:t>
      </w:r>
      <w:r w:rsidRPr="00740BCD">
        <w:rPr>
          <w:i/>
        </w:rPr>
        <w:t>musim-GapID</w:t>
      </w:r>
      <w:r w:rsidRPr="00740BCD">
        <w:t xml:space="preserve"> exists in the </w:t>
      </w:r>
      <w:r w:rsidRPr="00740BCD">
        <w:rPr>
          <w:i/>
        </w:rPr>
        <w:t>musim-GapConfigList</w:t>
      </w:r>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r w:rsidRPr="00740BCD">
        <w:rPr>
          <w:i/>
        </w:rPr>
        <w:t>musim-GapID</w:t>
      </w:r>
      <w:r w:rsidRPr="00740BCD">
        <w:t>;</w:t>
      </w:r>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r w:rsidRPr="00740BCD">
        <w:rPr>
          <w:i/>
        </w:rPr>
        <w:t>musim-GapID</w:t>
      </w:r>
      <w:r w:rsidRPr="00740BCD">
        <w:t>;</w:t>
      </w:r>
    </w:p>
    <w:p w14:paraId="0A68C74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appLayerMeasConfig</w:t>
      </w:r>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5.3.5.13d;</w:t>
      </w:r>
    </w:p>
    <w:p w14:paraId="179AA8AA" w14:textId="77777777" w:rsidR="001C56A5" w:rsidRPr="00740BCD" w:rsidRDefault="001C56A5" w:rsidP="001C56A5">
      <w:pPr>
        <w:pStyle w:val="B1"/>
      </w:pPr>
      <w:r w:rsidRPr="00740BCD">
        <w:t>1&gt;</w:t>
      </w:r>
      <w:r w:rsidRPr="00740BCD">
        <w:tab/>
        <w:t>set the content of the</w:t>
      </w:r>
      <w:r w:rsidRPr="00740BCD">
        <w:rPr>
          <w:i/>
        </w:rPr>
        <w:t xml:space="preserve"> RRCReconfigurationComplete</w:t>
      </w:r>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w:t>
      </w:r>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r w:rsidRPr="00740BCD">
        <w:rPr>
          <w:i/>
        </w:rPr>
        <w:t>uplinkTxDirectCurrentList</w:t>
      </w:r>
      <w:r w:rsidRPr="00740BCD">
        <w:t xml:space="preserve"> for each MCG serving cell with UL;</w:t>
      </w:r>
    </w:p>
    <w:p w14:paraId="40624EE3" w14:textId="77777777" w:rsidR="001C56A5" w:rsidRPr="00740BCD" w:rsidRDefault="001C56A5" w:rsidP="001C56A5">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16793AD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reportUplinkTxDirectCurrentTwoCarrier</w:t>
      </w:r>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r w:rsidRPr="00740BCD">
        <w:rPr>
          <w:i/>
        </w:rPr>
        <w:t xml:space="preserve">uplinkTxDirectCurrentTwoCarrierList </w:t>
      </w:r>
      <w:r w:rsidRPr="00740BCD">
        <w:rPr>
          <w:iCs/>
        </w:rPr>
        <w:t>the list of uplink Tx DC locations for the configured intra-band uplink carrier aggregation in the MCG</w:t>
      </w:r>
      <w:r w:rsidRPr="00740BCD">
        <w:t>;</w:t>
      </w:r>
    </w:p>
    <w:p w14:paraId="7CBC309A"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w:t>
      </w:r>
      <w:r w:rsidRPr="00740BCD">
        <w:t>:</w:t>
      </w:r>
    </w:p>
    <w:p w14:paraId="5AA172C3" w14:textId="77777777" w:rsidR="001C56A5" w:rsidRPr="00740BCD" w:rsidRDefault="001C56A5" w:rsidP="001C56A5">
      <w:pPr>
        <w:pStyle w:val="B3"/>
      </w:pPr>
      <w:r w:rsidRPr="00740BCD">
        <w:t>3&gt;</w:t>
      </w:r>
      <w:r w:rsidRPr="00740BCD">
        <w:tab/>
        <w:t xml:space="preserve">include the </w:t>
      </w:r>
      <w:r w:rsidRPr="00740BCD">
        <w:rPr>
          <w:i/>
        </w:rPr>
        <w:t xml:space="preserve">uplinkTxDirectCurrentList </w:t>
      </w:r>
      <w:r w:rsidRPr="00740BCD">
        <w:t>for each SCG serving cell with UL;</w:t>
      </w:r>
    </w:p>
    <w:p w14:paraId="7EBC958D" w14:textId="77777777" w:rsidR="001C56A5" w:rsidRPr="00740BCD" w:rsidRDefault="001C56A5" w:rsidP="001C56A5">
      <w:pPr>
        <w:pStyle w:val="B3"/>
      </w:pPr>
      <w:r w:rsidRPr="00740BCD">
        <w:t>3&gt;</w:t>
      </w:r>
      <w:r w:rsidRPr="00740BCD">
        <w:tab/>
        <w:t xml:space="preserve">include </w:t>
      </w:r>
      <w:r w:rsidRPr="00740BCD">
        <w:rPr>
          <w:i/>
        </w:rPr>
        <w:t>uplinkDirectCurrentBWP-SUL</w:t>
      </w:r>
      <w:r w:rsidRPr="00740BCD">
        <w:t xml:space="preserve"> for each SCG serving cell configured with SUL carrier, if any, within the </w:t>
      </w:r>
      <w:r w:rsidRPr="00740BCD">
        <w:rPr>
          <w:i/>
        </w:rPr>
        <w:t>uplinkTxDirectCurrentList</w:t>
      </w:r>
      <w:r w:rsidRPr="00740BCD">
        <w:t>;</w:t>
      </w:r>
    </w:p>
    <w:p w14:paraId="23C245F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reportUplinkTxDirectCurrentTwoCarrier</w:t>
      </w:r>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r w:rsidRPr="00740BCD">
        <w:rPr>
          <w:i/>
        </w:rPr>
        <w:t xml:space="preserve">uplinkTxDirectCurrentTwoCarrierList </w:t>
      </w:r>
      <w:r w:rsidRPr="00740BCD">
        <w:rPr>
          <w:iCs/>
        </w:rPr>
        <w:t xml:space="preserve">the list of uplink Tx DC locations for the configured intra-band uplink carrier </w:t>
      </w:r>
      <w:r w:rsidRPr="00740BCD">
        <w:rPr>
          <w:rFonts w:eastAsia="宋体"/>
          <w:szCs w:val="22"/>
          <w:lang w:eastAsia="sv-SE"/>
        </w:rPr>
        <w:t xml:space="preserve">aggregation </w:t>
      </w:r>
      <w:r w:rsidRPr="00740BCD">
        <w:rPr>
          <w:iCs/>
        </w:rPr>
        <w:t>in the SCG</w:t>
      </w:r>
      <w:r w:rsidRPr="00740BCD">
        <w:t>;</w:t>
      </w:r>
    </w:p>
    <w:p w14:paraId="43AB5E0F" w14:textId="77777777" w:rsidR="001C56A5" w:rsidRPr="00740BCD" w:rsidRDefault="001C56A5" w:rsidP="001C56A5">
      <w:pPr>
        <w:pStyle w:val="NO"/>
      </w:pPr>
      <w:r w:rsidRPr="00740BCD">
        <w:lastRenderedPageBreak/>
        <w:t>NOTE 0b:</w:t>
      </w:r>
      <w:r w:rsidRPr="00740BCD">
        <w:tab/>
        <w:t xml:space="preserve">It is expected that the </w:t>
      </w:r>
      <w:r w:rsidRPr="00740BCD">
        <w:rPr>
          <w:i/>
        </w:rPr>
        <w:t>reportUplinkTxDirectCurrentTwoCarrier</w:t>
      </w:r>
      <w:r w:rsidRPr="00740BCD">
        <w:t xml:space="preserve"> is only received either in </w:t>
      </w:r>
      <w:r w:rsidRPr="00740BCD">
        <w:rPr>
          <w:i/>
        </w:rPr>
        <w:t>masterCellGroup</w:t>
      </w:r>
      <w:r w:rsidRPr="00740BCD">
        <w:t xml:space="preserve"> or in </w:t>
      </w:r>
      <w:r w:rsidRPr="00740BCD">
        <w:rPr>
          <w:i/>
        </w:rPr>
        <w:t xml:space="preserve">secondaryCellGroup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eutra-SCG</w:t>
      </w:r>
      <w:r w:rsidRPr="00740BCD">
        <w:t>:</w:t>
      </w:r>
    </w:p>
    <w:p w14:paraId="74EC4F2C" w14:textId="77777777" w:rsidR="001C56A5" w:rsidRPr="00740BCD" w:rsidRDefault="001C56A5" w:rsidP="001C56A5">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28A64B0A" w14:textId="77777777" w:rsidR="001C56A5" w:rsidRPr="00740BCD" w:rsidRDefault="001C56A5" w:rsidP="001C56A5">
      <w:pPr>
        <w:pStyle w:val="B2"/>
      </w:pPr>
      <w:r w:rsidRPr="00740BCD">
        <w:t xml:space="preserve">2&gt; 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RRCReconfigurationComplete</w:t>
      </w:r>
      <w:r w:rsidRPr="00740BCD">
        <w:rPr>
          <w:iCs/>
        </w:rPr>
        <w:t xml:space="preserve"> message</w:t>
      </w:r>
      <w:r w:rsidRPr="00740BCD">
        <w:t>;</w:t>
      </w:r>
    </w:p>
    <w:p w14:paraId="322E11A7" w14:textId="77777777" w:rsidR="001C56A5" w:rsidRPr="00740BCD" w:rsidRDefault="001C56A5" w:rsidP="001C56A5">
      <w:pPr>
        <w:pStyle w:val="B3"/>
      </w:pPr>
      <w:r w:rsidRPr="00740BCD">
        <w:t>3&gt;</w:t>
      </w:r>
      <w:r w:rsidRPr="00740BCD">
        <w:tab/>
        <w:t xml:space="preserve">if the </w:t>
      </w:r>
      <w:r w:rsidRPr="00740BCD">
        <w:rPr>
          <w:i/>
        </w:rPr>
        <w:t>RRCReconfiguration</w:t>
      </w:r>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r w:rsidRPr="00740BCD">
        <w:rPr>
          <w:i/>
        </w:rPr>
        <w:t>selectedCondRRCReconfig</w:t>
      </w:r>
      <w:r w:rsidRPr="00740BCD">
        <w:t xml:space="preserve"> the </w:t>
      </w:r>
      <w:r w:rsidRPr="00740BCD">
        <w:rPr>
          <w:i/>
        </w:rPr>
        <w:t>condReconfigId</w:t>
      </w:r>
      <w:r w:rsidRPr="00740BCD">
        <w:t xml:space="preserve"> for the selected cell of conditional reconfiguration execution;</w:t>
      </w:r>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r w:rsidRPr="00740BCD">
        <w:rPr>
          <w:rFonts w:eastAsia="Malgun Gothic"/>
          <w:i/>
          <w:lang w:eastAsia="ko-KR"/>
        </w:rPr>
        <w:t>RRCReconfiguration</w:t>
      </w:r>
      <w:r w:rsidRPr="00740BCD">
        <w:rPr>
          <w:rFonts w:eastAsia="Malgun Gothic"/>
          <w:lang w:eastAsia="ko-KR"/>
        </w:rPr>
        <w:t xml:space="preserve"> includes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63542287"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DBD8EA7" w14:textId="77777777" w:rsidR="001C56A5" w:rsidRPr="00740BCD" w:rsidRDefault="001C56A5" w:rsidP="001C56A5">
      <w:pPr>
        <w:pStyle w:val="B5"/>
      </w:pPr>
      <w:r w:rsidRPr="00740BCD">
        <w:rPr>
          <w:rFonts w:eastAsia="等线"/>
          <w:lang w:eastAsia="zh-CN"/>
        </w:rPr>
        <w:t>5&gt;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RRCReconfigurationComplete</w:t>
      </w:r>
      <w:r w:rsidRPr="00740BCD">
        <w:t xml:space="preserve"> message and set it according to the following:</w:t>
      </w:r>
    </w:p>
    <w:p w14:paraId="5C166EF0"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if T330 timer is running:</w:t>
      </w:r>
    </w:p>
    <w:p w14:paraId="63AAD7F5" w14:textId="77777777" w:rsidR="001C56A5" w:rsidRPr="00740BCD" w:rsidRDefault="001C56A5" w:rsidP="001C56A5">
      <w:pPr>
        <w:pStyle w:val="B7"/>
        <w:rPr>
          <w:rFonts w:eastAsia="等线"/>
          <w:lang w:val="en-GB" w:eastAsia="zh-CN"/>
        </w:rPr>
      </w:pPr>
      <w:r w:rsidRPr="00740BCD">
        <w:rPr>
          <w:rFonts w:eastAsia="等线"/>
          <w:lang w:val="en-GB" w:eastAsia="zh-CN"/>
        </w:rPr>
        <w:t>7&gt;</w:t>
      </w:r>
      <w:r w:rsidRPr="00740BCD">
        <w:rPr>
          <w:rFonts w:eastAsia="等线"/>
          <w:lang w:val="en-GB" w:eastAsia="zh-CN"/>
        </w:rPr>
        <w:tab/>
        <w:t xml:space="preserve">set </w:t>
      </w:r>
      <w:r w:rsidRPr="00740BCD">
        <w:rPr>
          <w:rFonts w:eastAsia="等线"/>
          <w:i/>
          <w:lang w:val="en-GB" w:eastAsia="zh-CN"/>
        </w:rPr>
        <w:t>sigLogMeasConfigAvailable</w:t>
      </w:r>
      <w:r w:rsidRPr="00740BCD">
        <w:rPr>
          <w:rFonts w:eastAsia="等线"/>
          <w:lang w:val="en-GB" w:eastAsia="zh-CN"/>
        </w:rPr>
        <w:t xml:space="preserve"> to </w:t>
      </w:r>
      <w:r w:rsidRPr="00740BCD">
        <w:rPr>
          <w:rFonts w:eastAsia="等线"/>
          <w:i/>
          <w:lang w:val="en-GB" w:eastAsia="zh-CN"/>
        </w:rPr>
        <w:t>true</w:t>
      </w:r>
      <w:r w:rsidRPr="00740BCD">
        <w:rPr>
          <w:rFonts w:eastAsia="等线"/>
          <w:lang w:val="en-GB" w:eastAsia="zh-CN"/>
        </w:rPr>
        <w:t xml:space="preserve"> in the </w:t>
      </w:r>
      <w:r w:rsidRPr="00740BCD">
        <w:rPr>
          <w:i/>
          <w:iCs/>
          <w:lang w:val="en-GB"/>
        </w:rPr>
        <w:t>RRCReconfigurationComplete</w:t>
      </w:r>
      <w:r w:rsidRPr="00740BCD">
        <w:rPr>
          <w:lang w:val="en-GB"/>
        </w:rPr>
        <w:t xml:space="preserve"> message</w:t>
      </w:r>
      <w:r w:rsidRPr="00740BCD">
        <w:rPr>
          <w:rFonts w:eastAsia="等线"/>
          <w:lang w:val="en-GB" w:eastAsia="zh-CN"/>
        </w:rPr>
        <w:t>;</w:t>
      </w:r>
    </w:p>
    <w:p w14:paraId="2C2BCBFD"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else:</w:t>
      </w:r>
    </w:p>
    <w:p w14:paraId="273D77A9" w14:textId="77777777" w:rsidR="001C56A5" w:rsidRPr="00740BCD" w:rsidRDefault="001C56A5" w:rsidP="001C56A5">
      <w:pPr>
        <w:pStyle w:val="B7"/>
        <w:rPr>
          <w:rFonts w:eastAsia="等线"/>
          <w:lang w:val="en-GB" w:eastAsia="zh-CN"/>
        </w:rPr>
      </w:pPr>
      <w:r w:rsidRPr="00740BCD">
        <w:rPr>
          <w:rFonts w:eastAsia="等线"/>
          <w:lang w:val="en-GB" w:eastAsia="zh-CN"/>
        </w:rPr>
        <w:t>7&gt;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 </w:t>
      </w:r>
      <w:r w:rsidRPr="00740BCD">
        <w:rPr>
          <w:i/>
          <w:lang w:val="en-GB"/>
        </w:rPr>
        <w:t>RRCReconfigurationComplete</w:t>
      </w:r>
      <w:r w:rsidRPr="00740BCD">
        <w:rPr>
          <w:lang w:val="en-GB"/>
        </w:rPr>
        <w:t xml:space="preserve"> message</w:t>
      </w:r>
      <w:r w:rsidRPr="00740BCD">
        <w:rPr>
          <w:rFonts w:eastAsia="等线"/>
          <w:lang w:val="en-GB" w:eastAsia="zh-CN"/>
        </w:rPr>
        <w:t>;</w:t>
      </w:r>
    </w:p>
    <w:p w14:paraId="7C24648F" w14:textId="77777777" w:rsidR="001C56A5" w:rsidRPr="00740BCD" w:rsidRDefault="001C56A5" w:rsidP="001C56A5">
      <w:pPr>
        <w:pStyle w:val="B4"/>
      </w:pPr>
      <w:r w:rsidRPr="00740BCD">
        <w:t>4&gt;</w:t>
      </w:r>
      <w:r w:rsidRPr="00740BCD">
        <w:tab/>
        <w:t xml:space="preserve">include the </w:t>
      </w:r>
      <w:r w:rsidRPr="00740BCD">
        <w:rPr>
          <w:i/>
        </w:rPr>
        <w:t>logMeas</w:t>
      </w:r>
      <w:r w:rsidRPr="00740BCD">
        <w:rPr>
          <w:rFonts w:eastAsia="宋体"/>
          <w:i/>
        </w:rPr>
        <w:t>Available</w:t>
      </w:r>
      <w:r w:rsidRPr="00740BCD">
        <w:rPr>
          <w:rFonts w:eastAsia="宋体"/>
        </w:rPr>
        <w:t xml:space="preserve"> in </w:t>
      </w:r>
      <w:r w:rsidRPr="00740BCD">
        <w:rPr>
          <w:iCs/>
        </w:rPr>
        <w:t xml:space="preserve">the </w:t>
      </w:r>
      <w:r w:rsidRPr="00740BCD">
        <w:rPr>
          <w:i/>
          <w:iCs/>
        </w:rPr>
        <w:t>RRCReconfigurationComplete</w:t>
      </w:r>
      <w:r w:rsidRPr="00740BCD">
        <w:rPr>
          <w:iCs/>
        </w:rPr>
        <w:t xml:space="preserve"> message</w:t>
      </w:r>
      <w:r w:rsidRPr="00740BCD">
        <w:t>;</w:t>
      </w:r>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r w:rsidRPr="00740BCD">
        <w:rPr>
          <w:i/>
          <w:iCs/>
        </w:rPr>
        <w:t>logMeasAvailableBT</w:t>
      </w:r>
      <w:r w:rsidRPr="00740BCD">
        <w:t xml:space="preserve"> </w:t>
      </w:r>
      <w:r w:rsidRPr="00740BCD">
        <w:rPr>
          <w:rFonts w:eastAsia="宋体"/>
        </w:rPr>
        <w:t xml:space="preserve">in </w:t>
      </w:r>
      <w:r w:rsidRPr="00740BCD">
        <w:rPr>
          <w:iCs/>
        </w:rPr>
        <w:t xml:space="preserve">the </w:t>
      </w:r>
      <w:r w:rsidRPr="00740BCD">
        <w:rPr>
          <w:i/>
        </w:rPr>
        <w:t>RRCReconfigurationComplete</w:t>
      </w:r>
      <w:r w:rsidRPr="00740BCD">
        <w:rPr>
          <w:iCs/>
        </w:rPr>
        <w:t xml:space="preserve"> message</w:t>
      </w:r>
      <w:r w:rsidRPr="00740BCD">
        <w:t>;</w:t>
      </w:r>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r w:rsidRPr="00740BCD">
        <w:rPr>
          <w:i/>
          <w:iCs/>
        </w:rPr>
        <w:t>logMeasAvailableWLAN</w:t>
      </w:r>
      <w:r w:rsidRPr="00740BCD">
        <w:t xml:space="preserve"> </w:t>
      </w:r>
      <w:r w:rsidRPr="00740BCD">
        <w:rPr>
          <w:rFonts w:eastAsia="宋体"/>
        </w:rPr>
        <w:t xml:space="preserve">in </w:t>
      </w:r>
      <w:r w:rsidRPr="00740BCD">
        <w:rPr>
          <w:iCs/>
        </w:rPr>
        <w:t xml:space="preserve">the </w:t>
      </w:r>
      <w:r w:rsidRPr="00740BCD">
        <w:rPr>
          <w:i/>
        </w:rPr>
        <w:t>RRCReconfigurationComplete</w:t>
      </w:r>
      <w:r w:rsidRPr="00740BCD">
        <w:rPr>
          <w:iCs/>
        </w:rPr>
        <w:t xml:space="preserve"> message</w:t>
      </w:r>
      <w:r w:rsidRPr="00740BCD">
        <w:t>;</w:t>
      </w:r>
    </w:p>
    <w:p w14:paraId="441E0657" w14:textId="77777777" w:rsidR="001C56A5" w:rsidRPr="00740BCD" w:rsidRDefault="001C56A5" w:rsidP="001C56A5">
      <w:pPr>
        <w:pStyle w:val="B3"/>
      </w:pPr>
      <w:r w:rsidRPr="00740BCD">
        <w:t>3&gt;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4EE605E8"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if T330 timer is running:</w:t>
      </w:r>
    </w:p>
    <w:p w14:paraId="697D6800" w14:textId="77777777" w:rsidR="001C56A5" w:rsidRPr="00740BCD" w:rsidRDefault="001C56A5" w:rsidP="001C56A5">
      <w:pPr>
        <w:pStyle w:val="B5"/>
        <w:rPr>
          <w:rFonts w:eastAsia="等线"/>
          <w:lang w:eastAsia="zh-CN"/>
        </w:rPr>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r w:rsidRPr="00740BCD">
        <w:rPr>
          <w:i/>
          <w:iCs/>
        </w:rPr>
        <w:t>RRCReconfigurationComplete</w:t>
      </w:r>
      <w:r w:rsidRPr="00740BCD">
        <w:t xml:space="preserve"> message</w:t>
      </w:r>
      <w:r w:rsidRPr="00740BCD">
        <w:rPr>
          <w:rFonts w:eastAsia="等线"/>
          <w:lang w:eastAsia="zh-CN"/>
        </w:rPr>
        <w:t>;</w:t>
      </w:r>
    </w:p>
    <w:p w14:paraId="0B0BB639"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 </w:t>
      </w:r>
      <w:r w:rsidRPr="00740BCD">
        <w:rPr>
          <w:i/>
          <w:lang w:val="en-GB"/>
        </w:rPr>
        <w:t>RRCReconfigurationComplete</w:t>
      </w:r>
      <w:r w:rsidRPr="00740BCD">
        <w:rPr>
          <w:lang w:val="en-GB"/>
        </w:rPr>
        <w:t xml:space="preserve"> message</w:t>
      </w:r>
      <w:r w:rsidRPr="00740BCD">
        <w:rPr>
          <w:rFonts w:eastAsia="等线"/>
          <w:lang w:val="en-GB" w:eastAsia="zh-CN"/>
        </w:rPr>
        <w:t>;</w:t>
      </w:r>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r w:rsidRPr="00740BCD">
        <w:t>or</w:t>
      </w:r>
      <w:r w:rsidRPr="00740BCD">
        <w:rPr>
          <w:i/>
        </w:rPr>
        <w:t xml:space="preserve"> </w:t>
      </w:r>
      <w:r w:rsidRPr="00740BCD">
        <w:rPr>
          <w:rFonts w:eastAsia="等线"/>
          <w:i/>
        </w:rPr>
        <w:t>VarConnEstFailReportList</w:t>
      </w:r>
      <w:r w:rsidRPr="00740BCD">
        <w:t>:</w:t>
      </w:r>
    </w:p>
    <w:p w14:paraId="2C35C498" w14:textId="77777777" w:rsidR="001C56A5" w:rsidRPr="00740BCD" w:rsidRDefault="001C56A5" w:rsidP="001C56A5">
      <w:pPr>
        <w:pStyle w:val="B4"/>
      </w:pPr>
      <w:r w:rsidRPr="00740BCD">
        <w:t>4&gt;</w:t>
      </w:r>
      <w:r w:rsidRPr="00740BCD">
        <w:tab/>
        <w:t xml:space="preserve">include </w:t>
      </w:r>
      <w:r w:rsidRPr="00740BCD">
        <w:rPr>
          <w:i/>
          <w:iCs/>
        </w:rPr>
        <w:t>connEstFailInfoAvailable</w:t>
      </w:r>
      <w:r w:rsidRPr="00740BCD">
        <w:t xml:space="preserve"> </w:t>
      </w:r>
      <w:r w:rsidRPr="00740BCD">
        <w:rPr>
          <w:rFonts w:eastAsia="宋体"/>
        </w:rPr>
        <w:t xml:space="preserve">in </w:t>
      </w:r>
      <w:r w:rsidRPr="00740BCD">
        <w:rPr>
          <w:iCs/>
        </w:rPr>
        <w:t xml:space="preserve">the </w:t>
      </w:r>
      <w:r w:rsidRPr="00740BCD">
        <w:rPr>
          <w:i/>
          <w:iCs/>
        </w:rPr>
        <w:t>RRCReconfigurationComplete</w:t>
      </w:r>
      <w:r w:rsidRPr="00740BCD">
        <w:rPr>
          <w:iCs/>
        </w:rPr>
        <w:t xml:space="preserve"> message</w:t>
      </w:r>
      <w:r w:rsidRPr="00740BCD">
        <w:t>;</w:t>
      </w:r>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r w:rsidRPr="00740BCD">
        <w:rPr>
          <w:i/>
          <w:iCs/>
        </w:rPr>
        <w:t>VarRLF-Report</w:t>
      </w:r>
      <w:r w:rsidRPr="00740BCD">
        <w:t xml:space="preserve"> and if the RPLMN is included in </w:t>
      </w:r>
      <w:r w:rsidRPr="00740BCD">
        <w:rPr>
          <w:i/>
          <w:iCs/>
        </w:rPr>
        <w:t>plmn-IdentityList</w:t>
      </w:r>
      <w:r w:rsidRPr="00740BCD">
        <w:t xml:space="preserve"> stored in </w:t>
      </w:r>
      <w:r w:rsidRPr="00740BCD">
        <w:rPr>
          <w:i/>
          <w:iCs/>
        </w:rPr>
        <w:t>VarRLF-Report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r w:rsidRPr="00740BCD">
        <w:rPr>
          <w:i/>
          <w:iCs/>
        </w:rPr>
        <w:t>rlf-InfoAvailable</w:t>
      </w:r>
      <w:r w:rsidRPr="00740BCD">
        <w:rPr>
          <w:rFonts w:eastAsia="宋体"/>
        </w:rPr>
        <w:t xml:space="preserve"> </w:t>
      </w:r>
      <w:r w:rsidRPr="00740BCD">
        <w:rPr>
          <w:rFonts w:eastAsia="宋体"/>
          <w:iCs/>
        </w:rPr>
        <w:t xml:space="preserve">in the </w:t>
      </w:r>
      <w:r w:rsidRPr="00740BCD">
        <w:rPr>
          <w:i/>
          <w:iCs/>
        </w:rPr>
        <w:t>RRCReconfigurationComplete</w:t>
      </w:r>
      <w:r w:rsidRPr="00740BCD">
        <w:t xml:space="preserve"> message;</w:t>
      </w:r>
    </w:p>
    <w:p w14:paraId="605C1DA6" w14:textId="77777777" w:rsidR="001C56A5" w:rsidRPr="00740BCD" w:rsidRDefault="001C56A5" w:rsidP="001C56A5">
      <w:pPr>
        <w:pStyle w:val="B3"/>
      </w:pPr>
      <w:r w:rsidRPr="00740BCD">
        <w:t>3&gt;</w:t>
      </w:r>
      <w:r w:rsidRPr="00740BCD">
        <w:tab/>
        <w:t xml:space="preserve">if the UE was configured with </w:t>
      </w:r>
      <w:r w:rsidRPr="00740BCD">
        <w:rPr>
          <w:i/>
          <w:iCs/>
        </w:rPr>
        <w:t>successHO-Config</w:t>
      </w:r>
      <w:r w:rsidRPr="00740BCD">
        <w:t xml:space="preserve"> when connected to the source PCell; and</w:t>
      </w:r>
    </w:p>
    <w:p w14:paraId="48EA440B" w14:textId="77777777" w:rsidR="001C56A5" w:rsidRPr="00740BCD" w:rsidRDefault="001C56A5" w:rsidP="001C56A5">
      <w:pPr>
        <w:pStyle w:val="B3"/>
      </w:pPr>
      <w:r w:rsidRPr="00740BCD">
        <w:t>3&gt;</w:t>
      </w:r>
      <w:r w:rsidRPr="00740BCD">
        <w:tab/>
        <w:t xml:space="preserve">if the applied </w:t>
      </w:r>
      <w:r w:rsidRPr="00740BCD">
        <w:rPr>
          <w:i/>
          <w:iCs/>
        </w:rPr>
        <w:t>RRCReconfiguration</w:t>
      </w:r>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Random Access procedure triggered for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r w:rsidRPr="00740BCD">
        <w:rPr>
          <w:i/>
        </w:rPr>
        <w:t>successHO-InfoAvailable</w:t>
      </w:r>
      <w:r w:rsidRPr="00740BCD">
        <w:rPr>
          <w:rFonts w:eastAsia="宋体"/>
        </w:rPr>
        <w:t xml:space="preserve"> </w:t>
      </w:r>
      <w:r w:rsidRPr="00740BCD">
        <w:rPr>
          <w:rFonts w:eastAsia="宋体"/>
          <w:iCs/>
        </w:rPr>
        <w:t xml:space="preserve">in the </w:t>
      </w:r>
      <w:r w:rsidRPr="00740BCD">
        <w:rPr>
          <w:i/>
          <w:iCs/>
        </w:rPr>
        <w:t>RRCReconfigurationComplete</w:t>
      </w:r>
      <w:r w:rsidRPr="00740BCD">
        <w:t xml:space="preserve"> message;</w:t>
      </w:r>
    </w:p>
    <w:p w14:paraId="27431B56"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was received via SRB1, but not within </w:t>
      </w:r>
      <w:r w:rsidRPr="00740BCD">
        <w:rPr>
          <w:i/>
        </w:rPr>
        <w:t>mrdc-SecondaryCellGroup</w:t>
      </w:r>
      <w:r w:rsidRPr="00740BCD">
        <w:t xml:space="preserve"> or E-UTRA </w:t>
      </w:r>
      <w:r w:rsidRPr="00740BCD">
        <w:rPr>
          <w:i/>
        </w:rPr>
        <w:t>RRCConnectionReconfiguration</w:t>
      </w:r>
      <w:r w:rsidRPr="00740BCD">
        <w:t xml:space="preserve"> </w:t>
      </w:r>
      <w:r w:rsidRPr="00740BCD">
        <w:rPr>
          <w:iCs/>
        </w:rPr>
        <w:t>or E-UTRA</w:t>
      </w:r>
      <w:r w:rsidRPr="00740BCD">
        <w:rPr>
          <w:i/>
        </w:rPr>
        <w:t xml:space="preserve"> RRCConnectionResume</w:t>
      </w:r>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needForGapsConfigNR</w:t>
      </w:r>
      <w:r w:rsidRPr="00740BCD">
        <w:t>; or</w:t>
      </w:r>
    </w:p>
    <w:p w14:paraId="278EADD1" w14:textId="77777777" w:rsidR="001C56A5" w:rsidRPr="00740BCD" w:rsidRDefault="001C56A5" w:rsidP="001C56A5">
      <w:pPr>
        <w:pStyle w:val="B4"/>
      </w:pPr>
      <w:r w:rsidRPr="00740BCD">
        <w:t>4&gt;</w:t>
      </w:r>
      <w:r w:rsidRPr="00740BCD">
        <w:tab/>
        <w:t xml:space="preserve">if the </w:t>
      </w:r>
      <w:r w:rsidRPr="00740BCD">
        <w:rPr>
          <w:i/>
        </w:rPr>
        <w:t>NeedForGapsInfoNR</w:t>
      </w:r>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r w:rsidRPr="00740BCD">
        <w:rPr>
          <w:i/>
        </w:rPr>
        <w:t>NeedForGapsInfoNR</w:t>
      </w:r>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r w:rsidRPr="00740BCD">
        <w:rPr>
          <w:i/>
        </w:rPr>
        <w:t>intraFreq-needForGap</w:t>
      </w:r>
      <w:r w:rsidRPr="00740BCD">
        <w:t xml:space="preserve"> and set the gap requirement information of intra-frequency measurement for each NR serving cell;</w:t>
      </w:r>
    </w:p>
    <w:p w14:paraId="58B3F2F0" w14:textId="77777777" w:rsidR="00A34D76" w:rsidRDefault="001C56A5" w:rsidP="001C56A5">
      <w:pPr>
        <w:pStyle w:val="B5"/>
        <w:ind w:left="1986"/>
        <w:rPr>
          <w:ins w:id="31" w:author="MediaTek (Felix)" w:date="2022-04-22T16:02:00Z"/>
        </w:rPr>
      </w:pPr>
      <w:r w:rsidRPr="00740BCD">
        <w:t>6&gt;</w:t>
      </w:r>
      <w:r w:rsidRPr="00740BCD">
        <w:tab/>
        <w:t xml:space="preserve">if </w:t>
      </w:r>
      <w:r w:rsidRPr="00740BCD">
        <w:rPr>
          <w:i/>
        </w:rPr>
        <w:t>requestedTargetBandFilterNR</w:t>
      </w:r>
      <w:r w:rsidRPr="00740BCD">
        <w:t xml:space="preserve"> is configured</w:t>
      </w:r>
      <w:ins w:id="32" w:author="MediaTek (Felix)" w:date="2022-04-22T16:01:00Z">
        <w:r w:rsidR="00A34D76">
          <w:t>:</w:t>
        </w:r>
      </w:ins>
      <w:del w:id="33" w:author="MediaTek (Felix)" w:date="2022-04-22T16:01:00Z">
        <w:r w:rsidRPr="00740BCD" w:rsidDel="00A34D76">
          <w:delText>,</w:delText>
        </w:r>
      </w:del>
      <w:r w:rsidRPr="00740BCD">
        <w:t xml:space="preserve"> </w:t>
      </w:r>
    </w:p>
    <w:p w14:paraId="4915FDF4" w14:textId="4E564BFC" w:rsidR="00A34D76" w:rsidRDefault="00A34D76">
      <w:pPr>
        <w:pStyle w:val="B7"/>
        <w:rPr>
          <w:ins w:id="34" w:author="MediaTek (Felix)" w:date="2022-04-22T16:02:00Z"/>
        </w:rPr>
        <w:pPrChange w:id="35" w:author="MediaTek (Felix)" w:date="2022-04-22T16:03:00Z">
          <w:pPr>
            <w:pStyle w:val="B5"/>
            <w:ind w:left="1986"/>
          </w:pPr>
        </w:pPrChange>
      </w:pPr>
      <w:ins w:id="36" w:author="MediaTek (Felix)" w:date="2022-04-22T16:02:00Z">
        <w:r>
          <w:t xml:space="preserve">7&gt; </w:t>
        </w:r>
      </w:ins>
      <w:r w:rsidR="001C56A5" w:rsidRPr="00740BCD">
        <w:t xml:space="preserve">for each supported NR band that is also included in </w:t>
      </w:r>
      <w:r w:rsidR="001C56A5" w:rsidRPr="00740BCD">
        <w:rPr>
          <w:i/>
        </w:rPr>
        <w:t>requestedTargetBandFilterNR</w:t>
      </w:r>
      <w:r w:rsidR="001C56A5" w:rsidRPr="00740BCD">
        <w:t xml:space="preserve">, include an entry in </w:t>
      </w:r>
      <w:r w:rsidR="001C56A5" w:rsidRPr="00740BCD">
        <w:rPr>
          <w:i/>
        </w:rPr>
        <w:t>interFreq-needForGap</w:t>
      </w:r>
      <w:r w:rsidR="001C56A5" w:rsidRPr="00740BCD">
        <w:t xml:space="preserve"> and set the gap requirement information for that band; </w:t>
      </w:r>
    </w:p>
    <w:p w14:paraId="666192DB" w14:textId="77777777" w:rsidR="00A34D76" w:rsidRDefault="00A34D76" w:rsidP="001C56A5">
      <w:pPr>
        <w:pStyle w:val="B5"/>
        <w:ind w:left="1986"/>
        <w:rPr>
          <w:ins w:id="37" w:author="MediaTek (Felix)" w:date="2022-04-22T16:02:00Z"/>
        </w:rPr>
      </w:pPr>
      <w:ins w:id="38" w:author="MediaTek (Felix)" w:date="2022-04-22T16:02:00Z">
        <w:r>
          <w:t>6&gt; else:</w:t>
        </w:r>
      </w:ins>
      <w:del w:id="39"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40" w:author="MediaTek (Felix)" w:date="2022-04-22T16:03:00Z">
          <w:pPr>
            <w:pStyle w:val="B5"/>
            <w:ind w:left="1986"/>
          </w:pPr>
        </w:pPrChange>
      </w:pPr>
      <w:ins w:id="41" w:author="MediaTek (Felix)" w:date="2022-04-22T16:02:00Z">
        <w:r>
          <w:t xml:space="preserve">7&gt; </w:t>
        </w:r>
      </w:ins>
      <w:r w:rsidR="001C56A5" w:rsidRPr="00740BCD">
        <w:t xml:space="preserve">include an entry in </w:t>
      </w:r>
      <w:r w:rsidR="001C56A5" w:rsidRPr="00740BCD">
        <w:rPr>
          <w:i/>
        </w:rPr>
        <w:t>interFreq-needForGap</w:t>
      </w:r>
      <w:r w:rsidR="001C56A5" w:rsidRPr="00740BCD">
        <w:t xml:space="preserve"> and set the corresponding gap requirement information for each supported NR band;</w:t>
      </w:r>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5810136E"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w:t>
      </w:r>
      <w:ins w:id="42" w:author="MediaTek (Felix)" w:date="2022-05-25T23:07:00Z">
        <w:r w:rsidR="00133945">
          <w:rPr>
            <w:i/>
          </w:rPr>
          <w:t>Gap</w:t>
        </w:r>
      </w:ins>
      <w:r w:rsidRPr="00740BCD">
        <w:rPr>
          <w:i/>
        </w:rPr>
        <w:t>NCSG-ConfigNR</w:t>
      </w:r>
      <w:r w:rsidRPr="00740BCD">
        <w:t>; or</w:t>
      </w:r>
    </w:p>
    <w:p w14:paraId="1ACB3A86" w14:textId="1802518E" w:rsidR="001C56A5" w:rsidRPr="00740BCD" w:rsidRDefault="001C56A5" w:rsidP="001C56A5">
      <w:pPr>
        <w:pStyle w:val="B4"/>
      </w:pPr>
      <w:r w:rsidRPr="00740BCD">
        <w:t>4&gt;</w:t>
      </w:r>
      <w:r w:rsidRPr="00740BCD">
        <w:tab/>
        <w:t xml:space="preserve">if the </w:t>
      </w:r>
      <w:r w:rsidRPr="00740BCD">
        <w:rPr>
          <w:i/>
        </w:rPr>
        <w:t>needFor</w:t>
      </w:r>
      <w:ins w:id="43" w:author="MediaTek (Felix)" w:date="2022-05-25T22:58:00Z">
        <w:r w:rsidR="00761A52">
          <w:rPr>
            <w:i/>
          </w:rPr>
          <w:t>Gap</w:t>
        </w:r>
      </w:ins>
      <w:r w:rsidRPr="00740BCD">
        <w:rPr>
          <w:i/>
        </w:rPr>
        <w:t>NCSG-InfoNR</w:t>
      </w:r>
      <w:r w:rsidRPr="00740BCD">
        <w:t xml:space="preserve"> information is changed compared to last time the UE reported this information:</w:t>
      </w:r>
    </w:p>
    <w:p w14:paraId="0190E686" w14:textId="2965D72C" w:rsidR="001C56A5" w:rsidRPr="00740BCD" w:rsidRDefault="001C56A5" w:rsidP="001C56A5">
      <w:pPr>
        <w:pStyle w:val="B5"/>
      </w:pPr>
      <w:r w:rsidRPr="00740BCD">
        <w:t>5&gt;</w:t>
      </w:r>
      <w:r w:rsidRPr="00740BCD">
        <w:tab/>
        <w:t xml:space="preserve">include the </w:t>
      </w:r>
      <w:r w:rsidRPr="00740BCD">
        <w:rPr>
          <w:i/>
        </w:rPr>
        <w:t>NeedFor</w:t>
      </w:r>
      <w:ins w:id="44" w:author="MediaTek (Felix)" w:date="2022-05-25T22:58:00Z">
        <w:r w:rsidR="00761A52">
          <w:rPr>
            <w:i/>
          </w:rPr>
          <w:t>Ga</w:t>
        </w:r>
      </w:ins>
      <w:ins w:id="45" w:author="MediaTek (Felix)" w:date="2022-05-25T22:59:00Z">
        <w:r w:rsidR="00761A52">
          <w:rPr>
            <w:i/>
          </w:rPr>
          <w:t>p</w:t>
        </w:r>
      </w:ins>
      <w:r w:rsidRPr="00740BCD">
        <w:rPr>
          <w:i/>
        </w:rPr>
        <w:t>NCSG-InfoNR</w:t>
      </w:r>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r w:rsidRPr="00740BCD">
        <w:rPr>
          <w:i/>
          <w:lang w:val="en-GB"/>
        </w:rPr>
        <w:t>intraFreq-needForNCSG</w:t>
      </w:r>
      <w:r w:rsidRPr="00740BCD">
        <w:rPr>
          <w:lang w:val="en-GB"/>
        </w:rPr>
        <w:t xml:space="preserve"> and set the gap and NCSG requirement information of intra-frequency measurement for each NR serving cell;</w:t>
      </w:r>
    </w:p>
    <w:p w14:paraId="52973B07" w14:textId="77460117" w:rsidR="003E303E" w:rsidRDefault="001C56A5" w:rsidP="001C56A5">
      <w:pPr>
        <w:pStyle w:val="B6"/>
        <w:rPr>
          <w:ins w:id="46" w:author="MediaTek (Felix)" w:date="2022-04-22T16:03:00Z"/>
          <w:lang w:val="en-GB"/>
        </w:rPr>
      </w:pPr>
      <w:r w:rsidRPr="00740BCD">
        <w:rPr>
          <w:lang w:val="en-GB"/>
        </w:rPr>
        <w:t>6&gt;</w:t>
      </w:r>
      <w:r w:rsidRPr="00740BCD">
        <w:rPr>
          <w:lang w:val="en-GB"/>
        </w:rPr>
        <w:tab/>
        <w:t xml:space="preserve">if </w:t>
      </w:r>
      <w:r w:rsidRPr="00740BCD">
        <w:rPr>
          <w:i/>
          <w:lang w:val="en-GB"/>
        </w:rPr>
        <w:t>requestedTargetBandFilterNCSG-NR</w:t>
      </w:r>
      <w:r w:rsidRPr="00740BCD">
        <w:rPr>
          <w:lang w:val="en-GB"/>
        </w:rPr>
        <w:t xml:space="preserve"> is configured</w:t>
      </w:r>
      <w:ins w:id="47" w:author="MediaTek (Felix)" w:date="2022-04-22T16:04:00Z">
        <w:r w:rsidR="003E303E">
          <w:rPr>
            <w:lang w:val="en-GB"/>
          </w:rPr>
          <w:t>:</w:t>
        </w:r>
      </w:ins>
      <w:del w:id="48" w:author="MediaTek (Felix)" w:date="2022-04-22T16:04:00Z">
        <w:r w:rsidRPr="00740BCD" w:rsidDel="003E303E">
          <w:rPr>
            <w:lang w:val="en-GB"/>
          </w:rPr>
          <w:delText xml:space="preserve">, </w:delText>
        </w:r>
      </w:del>
    </w:p>
    <w:p w14:paraId="045BD97C" w14:textId="7818765D" w:rsidR="003E303E" w:rsidRDefault="003E303E">
      <w:pPr>
        <w:pStyle w:val="B7"/>
        <w:rPr>
          <w:ins w:id="49" w:author="MediaTek (Felix)" w:date="2022-04-22T16:03:00Z"/>
        </w:rPr>
        <w:pPrChange w:id="50" w:author="MediaTek (Felix)" w:date="2022-04-22T16:04:00Z">
          <w:pPr>
            <w:pStyle w:val="B6"/>
          </w:pPr>
        </w:pPrChange>
      </w:pPr>
      <w:ins w:id="51" w:author="MediaTek (Felix)" w:date="2022-04-22T16:04:00Z">
        <w:r>
          <w:t xml:space="preserve">7&gt; </w:t>
        </w:r>
      </w:ins>
      <w:r w:rsidR="001C56A5" w:rsidRPr="00740BCD">
        <w:t xml:space="preserve">for each supported NR band included in </w:t>
      </w:r>
      <w:r w:rsidR="001C56A5" w:rsidRPr="00740BCD">
        <w:rPr>
          <w:i/>
        </w:rPr>
        <w:t>requestedTargetBandFilterNCSG-NR</w:t>
      </w:r>
      <w:r w:rsidR="001C56A5" w:rsidRPr="00740BCD">
        <w:t xml:space="preserve">, include an entry in </w:t>
      </w:r>
      <w:r w:rsidR="001C56A5" w:rsidRPr="00740BCD">
        <w:rPr>
          <w:i/>
        </w:rPr>
        <w:t>interFreq-needForNCSG</w:t>
      </w:r>
      <w:r w:rsidR="001C56A5" w:rsidRPr="00740BCD">
        <w:t xml:space="preserve"> and set the NCSG requirement information for that band; </w:t>
      </w:r>
    </w:p>
    <w:p w14:paraId="58FEA6B0" w14:textId="1B57A969" w:rsidR="003E303E" w:rsidRDefault="003E303E" w:rsidP="001C56A5">
      <w:pPr>
        <w:pStyle w:val="B6"/>
        <w:rPr>
          <w:ins w:id="52" w:author="MediaTek (Felix)" w:date="2022-04-22T16:04:00Z"/>
          <w:lang w:val="en-GB"/>
        </w:rPr>
      </w:pPr>
      <w:ins w:id="53" w:author="MediaTek (Felix)" w:date="2022-04-22T16:04:00Z">
        <w:r>
          <w:rPr>
            <w:lang w:val="en-GB"/>
          </w:rPr>
          <w:t>6&gt; else:</w:t>
        </w:r>
      </w:ins>
      <w:del w:id="54"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55" w:author="MediaTek (Felix)" w:date="2022-04-22T16:04:00Z">
          <w:pPr>
            <w:pStyle w:val="B6"/>
          </w:pPr>
        </w:pPrChange>
      </w:pPr>
      <w:ins w:id="56" w:author="MediaTek (Felix)" w:date="2022-04-22T16:04:00Z">
        <w:r>
          <w:t xml:space="preserve">7&gt; </w:t>
        </w:r>
      </w:ins>
      <w:r w:rsidR="001C56A5" w:rsidRPr="00740BCD">
        <w:t xml:space="preserve">include an entry for each supported NR band in </w:t>
      </w:r>
      <w:r w:rsidR="001C56A5" w:rsidRPr="00740BCD">
        <w:rPr>
          <w:i/>
        </w:rPr>
        <w:t>interFreq-needForNCSG</w:t>
      </w:r>
      <w:r w:rsidR="001C56A5" w:rsidRPr="00740BCD">
        <w:t xml:space="preserve"> and set the corresponding NCSG requirement information;</w:t>
      </w:r>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4AAA7A26"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w:t>
      </w:r>
      <w:ins w:id="57" w:author="MediaTek (Felix)" w:date="2022-05-25T23:09:00Z">
        <w:r w:rsidR="00133945">
          <w:rPr>
            <w:i/>
          </w:rPr>
          <w:t>Gap</w:t>
        </w:r>
      </w:ins>
      <w:r w:rsidRPr="00740BCD">
        <w:rPr>
          <w:i/>
        </w:rPr>
        <w:t>NCSG-ConfigEUTRA</w:t>
      </w:r>
      <w:r w:rsidRPr="00740BCD">
        <w:t>; or</w:t>
      </w:r>
    </w:p>
    <w:p w14:paraId="68FCE9C7" w14:textId="67A0AB83" w:rsidR="001C56A5" w:rsidRPr="00740BCD" w:rsidRDefault="001C56A5" w:rsidP="001C56A5">
      <w:pPr>
        <w:pStyle w:val="B4"/>
      </w:pPr>
      <w:r w:rsidRPr="00740BCD">
        <w:t>4&gt;</w:t>
      </w:r>
      <w:r w:rsidRPr="00740BCD">
        <w:tab/>
        <w:t xml:space="preserve">if the </w:t>
      </w:r>
      <w:r w:rsidRPr="00740BCD">
        <w:rPr>
          <w:i/>
        </w:rPr>
        <w:t>needFor</w:t>
      </w:r>
      <w:ins w:id="58" w:author="MediaTek (Felix)" w:date="2022-05-25T23:02:00Z">
        <w:r w:rsidR="00886C93">
          <w:rPr>
            <w:i/>
          </w:rPr>
          <w:t>Gap</w:t>
        </w:r>
      </w:ins>
      <w:r w:rsidRPr="00740BCD">
        <w:rPr>
          <w:i/>
        </w:rPr>
        <w:t>NCSG-InfoEUTRA</w:t>
      </w:r>
      <w:r w:rsidRPr="00740BCD">
        <w:t xml:space="preserve"> information is changed compared to last time the UE reported this information:</w:t>
      </w:r>
    </w:p>
    <w:p w14:paraId="49A156D4" w14:textId="6C4DED0C" w:rsidR="001C56A5" w:rsidRPr="00740BCD" w:rsidRDefault="001C56A5" w:rsidP="001C56A5">
      <w:pPr>
        <w:pStyle w:val="B5"/>
      </w:pPr>
      <w:r w:rsidRPr="00740BCD">
        <w:t>5&gt;</w:t>
      </w:r>
      <w:r w:rsidRPr="00740BCD">
        <w:tab/>
        <w:t xml:space="preserve">include the </w:t>
      </w:r>
      <w:r w:rsidRPr="00740BCD">
        <w:rPr>
          <w:i/>
        </w:rPr>
        <w:t>NeedFor</w:t>
      </w:r>
      <w:ins w:id="59" w:author="MediaTek (Felix)" w:date="2022-05-25T23:02:00Z">
        <w:r w:rsidR="00886C93">
          <w:rPr>
            <w:i/>
          </w:rPr>
          <w:t>Gap</w:t>
        </w:r>
      </w:ins>
      <w:r w:rsidRPr="00740BCD">
        <w:rPr>
          <w:i/>
        </w:rPr>
        <w:t>NCSG-InfoEUTRA</w:t>
      </w:r>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r w:rsidRPr="00740BCD">
        <w:rPr>
          <w:i/>
          <w:lang w:val="en-GB"/>
        </w:rPr>
        <w:t>requestedTargetBandFilterNCSG-EUTRA</w:t>
      </w:r>
      <w:r w:rsidRPr="00740BCD">
        <w:rPr>
          <w:lang w:val="en-GB"/>
        </w:rPr>
        <w:t xml:space="preserve"> is configured, for each supported E-UTRA band included in </w:t>
      </w:r>
      <w:r w:rsidRPr="00740BCD">
        <w:rPr>
          <w:i/>
          <w:lang w:val="en-GB"/>
        </w:rPr>
        <w:t>requestedTargetBandFilterNCSG-EUTRA</w:t>
      </w:r>
      <w:r w:rsidRPr="00740BCD">
        <w:rPr>
          <w:lang w:val="en-GB"/>
        </w:rPr>
        <w:t xml:space="preserve">, include an entry in </w:t>
      </w:r>
      <w:r w:rsidRPr="00740BCD">
        <w:rPr>
          <w:i/>
          <w:lang w:val="en-GB"/>
        </w:rPr>
        <w:t>needForNCSG-EUTRA</w:t>
      </w:r>
      <w:r w:rsidRPr="00740BCD">
        <w:rPr>
          <w:lang w:val="en-GB"/>
        </w:rPr>
        <w:t xml:space="preserve"> and set the NCSG requirement information for that band; otherwise, include an entry for each supported E-UTRA band in </w:t>
      </w:r>
      <w:r w:rsidRPr="00740BCD">
        <w:rPr>
          <w:i/>
          <w:lang w:val="en-GB"/>
        </w:rPr>
        <w:t>needForNCSG-EUTRA</w:t>
      </w:r>
      <w:r w:rsidRPr="00740BCD">
        <w:rPr>
          <w:lang w:val="en-GB"/>
        </w:rPr>
        <w:t xml:space="preserve"> and set the corresponding NCSG requirement information;</w:t>
      </w:r>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nr-SecondaryCellGroupConfig</w:t>
      </w:r>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via E-UTRA RRC message </w:t>
      </w:r>
      <w:r w:rsidRPr="00740BCD">
        <w:rPr>
          <w:i/>
          <w:iCs/>
        </w:rPr>
        <w:t>RRCConnectionReconfiguration</w:t>
      </w:r>
      <w:r w:rsidRPr="00740BCD">
        <w:t xml:space="preserve"> within </w:t>
      </w:r>
      <w:r w:rsidRPr="00740BCD">
        <w:rPr>
          <w:i/>
          <w:iCs/>
        </w:rPr>
        <w:t>MobilityFromNRCommand</w:t>
      </w:r>
      <w:r w:rsidRPr="00740BCD">
        <w:t xml:space="preserve"> (handover from NR standalone to (NG)EN-DC);</w:t>
      </w:r>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r w:rsidRPr="00740BCD">
        <w:rPr>
          <w:i/>
          <w:iCs/>
        </w:rPr>
        <w:t>RRCReconfiguration</w:t>
      </w:r>
      <w:r w:rsidRPr="00740BCD">
        <w:t xml:space="preserve"> is applied due to a conditional reconfiguration execution for CPC which is configured via </w:t>
      </w:r>
      <w:r w:rsidRPr="00740BCD">
        <w:rPr>
          <w:i/>
        </w:rPr>
        <w:t>conditionalReconfiguration</w:t>
      </w:r>
      <w:r w:rsidRPr="00740BCD">
        <w:t xml:space="preserve"> contained in </w:t>
      </w:r>
      <w:r w:rsidRPr="00740BCD">
        <w:rPr>
          <w:i/>
        </w:rPr>
        <w:t>nr-SecondaryCellGroupConfig</w:t>
      </w:r>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RRCReconfigurationComplete</w:t>
      </w:r>
      <w:r w:rsidRPr="00740BCD">
        <w:t xml:space="preserve"> message via the E-UTRA MCG embedded in E-UTRA RRC message </w:t>
      </w:r>
      <w:r w:rsidRPr="00740BCD">
        <w:rPr>
          <w:i/>
        </w:rPr>
        <w:t>ULInformationTransferMRDC</w:t>
      </w:r>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r w:rsidRPr="00740BCD">
        <w:rPr>
          <w:rFonts w:eastAsia="Yu Mincho"/>
          <w:i/>
          <w:iCs/>
          <w:lang w:eastAsia="zh-CN"/>
        </w:rPr>
        <w:t>RRCReconfiguration</w:t>
      </w:r>
      <w:r w:rsidRPr="00740BCD">
        <w:rPr>
          <w:rFonts w:eastAsia="Yu Mincho"/>
          <w:lang w:eastAsia="zh-CN"/>
        </w:rPr>
        <w:t xml:space="preserve"> message was included in E-UTRA </w:t>
      </w:r>
      <w:r w:rsidRPr="00740BCD">
        <w:rPr>
          <w:rFonts w:eastAsia="Yu Mincho"/>
          <w:i/>
          <w:iCs/>
          <w:lang w:eastAsia="zh-CN"/>
        </w:rPr>
        <w:t>RRCConnectionResume</w:t>
      </w:r>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r w:rsidRPr="00740BCD">
        <w:rPr>
          <w:rFonts w:eastAsia="Yu Mincho"/>
          <w:i/>
          <w:iCs/>
          <w:lang w:eastAsia="zh-CN"/>
        </w:rPr>
        <w:t>RRCReconfigurationComplete</w:t>
      </w:r>
      <w:r w:rsidRPr="00740BCD">
        <w:rPr>
          <w:rFonts w:eastAsia="Yu Mincho"/>
          <w:lang w:eastAsia="zh-CN"/>
        </w:rPr>
        <w:t xml:space="preserve"> message via E-UTRA embedded in E-UTRA RRC message </w:t>
      </w:r>
      <w:r w:rsidRPr="00740BCD">
        <w:rPr>
          <w:rFonts w:eastAsia="Yu Mincho"/>
          <w:i/>
          <w:iCs/>
          <w:lang w:eastAsia="zh-CN"/>
        </w:rPr>
        <w:t>RRCConnectionResumeComplete</w:t>
      </w:r>
      <w:r w:rsidRPr="00740BCD">
        <w:rPr>
          <w:rFonts w:eastAsia="Yu Mincho"/>
          <w:lang w:eastAsia="zh-CN"/>
        </w:rPr>
        <w:t xml:space="preserve"> as specified in TS 36.331 [10], clause 5.3.3.4a;</w:t>
      </w:r>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5.3.5.3/5.3.5.4/5.4.2.3;</w:t>
      </w:r>
    </w:p>
    <w:p w14:paraId="5E9C114F" w14:textId="77777777" w:rsidR="001C56A5" w:rsidRPr="00740BCD" w:rsidRDefault="001C56A5" w:rsidP="001C56A5">
      <w:pPr>
        <w:pStyle w:val="B3"/>
      </w:pPr>
      <w:r w:rsidRPr="00740BCD">
        <w:t>3&gt;</w:t>
      </w:r>
      <w:r w:rsidRPr="00740BCD">
        <w:tab/>
        <w:t xml:space="preserve">if the </w:t>
      </w:r>
      <w:r w:rsidRPr="00740BCD">
        <w:rPr>
          <w:i/>
        </w:rPr>
        <w:t>scg-State</w:t>
      </w:r>
      <w:r w:rsidRPr="00740BCD">
        <w:t xml:space="preserve"> is not included in the E-UTRA </w:t>
      </w:r>
      <w:r w:rsidRPr="00740BCD">
        <w:rPr>
          <w:i/>
        </w:rPr>
        <w:t>RRCConnectionReconfiguration</w:t>
      </w:r>
      <w:r w:rsidRPr="00740BCD">
        <w:t xml:space="preserve"> message containing the </w:t>
      </w:r>
      <w:r w:rsidRPr="00740BCD">
        <w:rPr>
          <w:i/>
        </w:rPr>
        <w:t>RRCReconfiguration</w:t>
      </w:r>
      <w:r w:rsidRPr="00740BCD">
        <w:t xml:space="preserve"> message:</w:t>
      </w:r>
    </w:p>
    <w:p w14:paraId="2450F345" w14:textId="77777777" w:rsidR="001C56A5" w:rsidRPr="00740BCD" w:rsidRDefault="001C56A5" w:rsidP="001C56A5">
      <w:pPr>
        <w:pStyle w:val="B4"/>
      </w:pPr>
      <w:r w:rsidRPr="00740BCD">
        <w:t>4&gt;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r w:rsidRPr="00740BCD">
        <w:rPr>
          <w:i/>
        </w:rPr>
        <w:t>RRCReconfiguration</w:t>
      </w:r>
      <w:r w:rsidRPr="00740BCD">
        <w:t xml:space="preserve"> message and lower layers consider that a Random Access procedure is needed for SCG activation:</w:t>
      </w:r>
    </w:p>
    <w:p w14:paraId="749B5484" w14:textId="77777777" w:rsidR="001C56A5" w:rsidRPr="00740BCD" w:rsidRDefault="001C56A5" w:rsidP="001C56A5">
      <w:pPr>
        <w:pStyle w:val="B5"/>
      </w:pPr>
      <w:r w:rsidRPr="00740BCD">
        <w:t>5&gt;</w:t>
      </w:r>
      <w:r w:rsidRPr="00740BCD">
        <w:tab/>
        <w:t>initiate the Random Access procedure on the SpCell,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the procedure ends;</w:t>
      </w:r>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the procedure ends;</w:t>
      </w:r>
    </w:p>
    <w:p w14:paraId="364A73D5"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within </w:t>
      </w:r>
      <w:r w:rsidRPr="00740BCD">
        <w:rPr>
          <w:i/>
          <w:iCs/>
        </w:rPr>
        <w:t>nr-SecondaryCellGroupConfig</w:t>
      </w:r>
      <w:r w:rsidRPr="00740BCD">
        <w:t xml:space="preserve"> in </w:t>
      </w:r>
      <w:r w:rsidRPr="00740BCD">
        <w:rPr>
          <w:i/>
          <w:iCs/>
        </w:rPr>
        <w:t>RRCConnectionReconfiguration</w:t>
      </w:r>
      <w:r w:rsidRPr="00740BCD">
        <w:t xml:space="preserve"> message received via SRB3 within </w:t>
      </w:r>
      <w:r w:rsidRPr="00740BCD">
        <w:rPr>
          <w:i/>
          <w:iCs/>
        </w:rPr>
        <w:t>DLInformationTransferMRDC</w:t>
      </w:r>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w:t>
      </w:r>
    </w:p>
    <w:p w14:paraId="051464F5" w14:textId="77777777" w:rsidR="001C56A5" w:rsidRPr="00740BCD" w:rsidRDefault="001C56A5" w:rsidP="001C56A5">
      <w:pPr>
        <w:pStyle w:val="B3"/>
      </w:pPr>
      <w:r w:rsidRPr="00740BCD">
        <w:lastRenderedPageBreak/>
        <w:t>3&gt;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SCG:</w:t>
      </w:r>
    </w:p>
    <w:p w14:paraId="7A71C3CC" w14:textId="77777777" w:rsidR="001C56A5" w:rsidRPr="00740BCD" w:rsidRDefault="001C56A5" w:rsidP="001C56A5">
      <w:pPr>
        <w:pStyle w:val="B4"/>
      </w:pPr>
      <w:r w:rsidRPr="00740BCD">
        <w:t>4&gt;</w:t>
      </w:r>
      <w:r w:rsidRPr="00740BCD">
        <w:tab/>
        <w:t>initiate the Random Access procedure on the SpCell,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the procedure ends;</w:t>
      </w:r>
    </w:p>
    <w:p w14:paraId="44C42A58" w14:textId="77777777" w:rsidR="001C56A5" w:rsidRPr="00740BCD" w:rsidRDefault="001C56A5" w:rsidP="001C56A5">
      <w:pPr>
        <w:pStyle w:val="NO"/>
      </w:pPr>
      <w:r w:rsidRPr="00740BCD">
        <w:t>NOTE 1:</w:t>
      </w:r>
      <w:r w:rsidRPr="00740BCD">
        <w:tab/>
        <w:t xml:space="preserve">The order the UE sends the </w:t>
      </w:r>
      <w:r w:rsidRPr="00740BCD">
        <w:rPr>
          <w:i/>
          <w:iCs/>
        </w:rPr>
        <w:t>RRCConnectionReconfigurationComplete</w:t>
      </w:r>
      <w:r w:rsidRPr="00740BCD">
        <w:t xml:space="preserve"> message and performs the Random Access procedure towards the SCG is left to UE implementation.</w:t>
      </w:r>
    </w:p>
    <w:p w14:paraId="34995314" w14:textId="77777777" w:rsidR="001C56A5" w:rsidRPr="00740BCD" w:rsidRDefault="001C56A5" w:rsidP="001C56A5">
      <w:pPr>
        <w:pStyle w:val="B2"/>
      </w:pPr>
      <w:r w:rsidRPr="00740BCD">
        <w:t>2&gt;</w:t>
      </w:r>
      <w:r w:rsidRPr="00740BCD">
        <w:tab/>
        <w:t>else (</w:t>
      </w:r>
      <w:r w:rsidRPr="00740BCD">
        <w:rPr>
          <w:i/>
        </w:rPr>
        <w:t>RRCReconfiguration</w:t>
      </w:r>
      <w:r w:rsidRPr="00740BCD">
        <w:t xml:space="preserve"> was received via SRB3) but not within </w:t>
      </w:r>
      <w:r w:rsidRPr="00740BCD">
        <w:rPr>
          <w:i/>
          <w:iCs/>
        </w:rPr>
        <w:t>DLInformationTransferMRDC</w:t>
      </w:r>
      <w:r w:rsidRPr="00740BCD">
        <w:t>:</w:t>
      </w:r>
    </w:p>
    <w:p w14:paraId="7914E953"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324804CC" w14:textId="77777777" w:rsidR="001C56A5" w:rsidRPr="00740BCD" w:rsidRDefault="001C56A5" w:rsidP="001C56A5">
      <w:pPr>
        <w:pStyle w:val="NO"/>
      </w:pPr>
      <w:r w:rsidRPr="00740BCD">
        <w:t>NOTE 2:</w:t>
      </w:r>
      <w:r w:rsidRPr="00740BCD">
        <w:tab/>
        <w:t xml:space="preserve">In (NG)EN-DC and NR-DC, in the case </w:t>
      </w:r>
      <w:r w:rsidRPr="00740BCD">
        <w:rPr>
          <w:i/>
        </w:rPr>
        <w:t>RRCReconfiguration</w:t>
      </w:r>
      <w:r w:rsidRPr="00740BCD">
        <w:t xml:space="preserve"> is received via SRB1 or within </w:t>
      </w:r>
      <w:r w:rsidRPr="00740BCD">
        <w:rPr>
          <w:i/>
          <w:iCs/>
        </w:rPr>
        <w:t>DLInformationTransferMRDC</w:t>
      </w:r>
      <w:r w:rsidRPr="00740BCD">
        <w:t xml:space="preserve"> via SRB3, the random access is triggered by RRC layer itself as there is not necessarily other UL transmission. In the case </w:t>
      </w:r>
      <w:r w:rsidRPr="00740BCD">
        <w:rPr>
          <w:i/>
        </w:rPr>
        <w:t>RRCReconfiguration</w:t>
      </w:r>
      <w:r w:rsidRPr="00740BCD">
        <w:t xml:space="preserve"> is received via SRB3 but not within </w:t>
      </w:r>
      <w:r w:rsidRPr="00740BCD">
        <w:rPr>
          <w:i/>
          <w:iCs/>
        </w:rPr>
        <w:t>DLInformationTransferMRDC</w:t>
      </w:r>
      <w:r w:rsidRPr="00740BCD">
        <w:t xml:space="preserve">, the random access is triggered by the MAC layer due to arrival of </w:t>
      </w:r>
      <w:r w:rsidRPr="00740BCD">
        <w:rPr>
          <w:i/>
        </w:rPr>
        <w:t>RRCReconfigurationComplete</w:t>
      </w:r>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RRCReconfiguration</w:t>
      </w:r>
      <w:r w:rsidRPr="00740BCD">
        <w:t xml:space="preserve"> message was received via SRB1 within the </w:t>
      </w:r>
      <w:r w:rsidRPr="00740BCD">
        <w:rPr>
          <w:i/>
          <w:iCs/>
        </w:rPr>
        <w:t>nr-SCG</w:t>
      </w:r>
      <w:r w:rsidRPr="00740BCD">
        <w:t xml:space="preserve"> within </w:t>
      </w:r>
      <w:r w:rsidRPr="00740BCD">
        <w:rPr>
          <w:i/>
          <w:iCs/>
        </w:rPr>
        <w:t>mrdc-SecondaryCellGroup</w:t>
      </w:r>
      <w:r w:rsidRPr="00740BCD">
        <w:t xml:space="preserve"> (UE in NR-DC, </w:t>
      </w:r>
      <w:r w:rsidRPr="00740BCD">
        <w:rPr>
          <w:i/>
          <w:iCs/>
        </w:rPr>
        <w:t>mrdc-SecondaryCellGroup</w:t>
      </w:r>
      <w:r w:rsidRPr="00740BCD">
        <w:t xml:space="preserve"> was received in </w:t>
      </w:r>
      <w:r w:rsidRPr="00740BCD">
        <w:rPr>
          <w:i/>
          <w:iCs/>
        </w:rPr>
        <w:t>RRCReconfiguration</w:t>
      </w:r>
      <w:r w:rsidRPr="00740BCD">
        <w:t xml:space="preserve"> or </w:t>
      </w:r>
      <w:r w:rsidRPr="00740BCD">
        <w:rPr>
          <w:i/>
          <w:iCs/>
        </w:rPr>
        <w:t>RRCResume</w:t>
      </w:r>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r w:rsidRPr="00740BCD">
        <w:rPr>
          <w:i/>
          <w:iCs/>
        </w:rPr>
        <w:t>RRCReconfiguration</w:t>
      </w:r>
      <w:r w:rsidRPr="00740BCD">
        <w:t xml:space="preserve"> is applied due to a conditional reconfiguration execution for CPC which is configured via </w:t>
      </w:r>
      <w:r w:rsidRPr="00740BCD">
        <w:rPr>
          <w:i/>
        </w:rPr>
        <w:t>conditionalReconfiguration</w:t>
      </w:r>
      <w:r w:rsidRPr="00740BCD">
        <w:t xml:space="preserve"> contained in </w:t>
      </w:r>
      <w:r w:rsidRPr="00740BCD">
        <w:rPr>
          <w:i/>
        </w:rPr>
        <w:t>nr-SCG</w:t>
      </w:r>
      <w:r w:rsidRPr="00740BCD">
        <w:t xml:space="preserve"> within </w:t>
      </w:r>
      <w:r w:rsidRPr="00740BCD">
        <w:rPr>
          <w:i/>
        </w:rPr>
        <w:t>mrdc-SecondaryCellGroup</w:t>
      </w:r>
      <w:r w:rsidRPr="00740BCD">
        <w:t>:</w:t>
      </w:r>
    </w:p>
    <w:p w14:paraId="03F1555A" w14:textId="77777777" w:rsidR="001C56A5" w:rsidRPr="00740BCD" w:rsidRDefault="001C56A5" w:rsidP="001C56A5">
      <w:pPr>
        <w:pStyle w:val="B3"/>
      </w:pPr>
      <w:r w:rsidRPr="00740BCD">
        <w:t>3&gt;</w:t>
      </w:r>
      <w:r w:rsidRPr="00740BCD">
        <w:tab/>
        <w:t xml:space="preserve">submit the </w:t>
      </w:r>
      <w:r w:rsidRPr="00740BCD">
        <w:rPr>
          <w:i/>
          <w:iCs/>
        </w:rPr>
        <w:t>RRCReconfigurationComplete</w:t>
      </w:r>
      <w:r w:rsidRPr="00740BCD">
        <w:t xml:space="preserve"> message via the NR MCG embedded in NR RRC message </w:t>
      </w:r>
      <w:r w:rsidRPr="00740BCD">
        <w:rPr>
          <w:i/>
          <w:iCs/>
        </w:rPr>
        <w:t>ULInformationTransferMRDC</w:t>
      </w:r>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r w:rsidRPr="00740BCD">
        <w:rPr>
          <w:i/>
        </w:rPr>
        <w:t>scg-State</w:t>
      </w:r>
      <w:r w:rsidRPr="00740BCD">
        <w:t xml:space="preserve"> is not included in the </w:t>
      </w:r>
      <w:r w:rsidRPr="00740BCD">
        <w:rPr>
          <w:i/>
        </w:rPr>
        <w:t>RRCReconfiguration</w:t>
      </w:r>
      <w:r w:rsidRPr="00740BCD">
        <w:t xml:space="preserve"> or </w:t>
      </w:r>
      <w:r w:rsidRPr="00740BCD">
        <w:rPr>
          <w:i/>
        </w:rPr>
        <w:t>RRCResume</w:t>
      </w:r>
      <w:r w:rsidRPr="00740BCD">
        <w:t xml:space="preserve"> message containing the </w:t>
      </w:r>
      <w:r w:rsidRPr="00740BCD">
        <w:rPr>
          <w:i/>
        </w:rPr>
        <w:t>RRCReconfiguration</w:t>
      </w:r>
      <w:r w:rsidRPr="00740BCD">
        <w:t xml:space="preserve"> message:</w:t>
      </w:r>
    </w:p>
    <w:p w14:paraId="059A7AAB" w14:textId="77777777" w:rsidR="001C56A5" w:rsidRPr="00740BCD" w:rsidRDefault="001C56A5" w:rsidP="001C56A5">
      <w:pPr>
        <w:pStyle w:val="B3"/>
      </w:pPr>
      <w:r w:rsidRPr="00740BCD">
        <w:t>3&gt;</w:t>
      </w:r>
      <w:r w:rsidRPr="00740BCD">
        <w:tab/>
        <w:t xml:space="preserve">if </w:t>
      </w:r>
      <w:r w:rsidRPr="00740BCD">
        <w:rPr>
          <w:i/>
          <w:iCs/>
        </w:rPr>
        <w:t>reconfigurationWithSync</w:t>
      </w:r>
      <w:r w:rsidRPr="00740BCD">
        <w:t xml:space="preserve"> was included in </w:t>
      </w:r>
      <w:r w:rsidRPr="00740BCD">
        <w:rPr>
          <w:i/>
          <w:iCs/>
        </w:rPr>
        <w:t>spCellConfig</w:t>
      </w:r>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r w:rsidRPr="00740BCD">
        <w:rPr>
          <w:i/>
        </w:rPr>
        <w:t>RRCReconfiguration</w:t>
      </w:r>
      <w:r w:rsidRPr="00740BCD">
        <w:t xml:space="preserve"> message and lower layers consider that a Random Access procedure is needed for SCG activation:</w:t>
      </w:r>
    </w:p>
    <w:p w14:paraId="22923B2D" w14:textId="77777777" w:rsidR="001C56A5" w:rsidRPr="00740BCD" w:rsidRDefault="001C56A5" w:rsidP="001C56A5">
      <w:pPr>
        <w:pStyle w:val="B4"/>
      </w:pPr>
      <w:r w:rsidRPr="00740BCD">
        <w:t>4&gt;</w:t>
      </w:r>
      <w:r w:rsidRPr="00740BCD">
        <w:tab/>
        <w:t>initiate the Random Access procedure on the PSCell,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the procedure ends;</w:t>
      </w:r>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the procedure ends;</w:t>
      </w:r>
    </w:p>
    <w:p w14:paraId="50889D1B" w14:textId="77777777" w:rsidR="001C56A5" w:rsidRPr="00740BCD" w:rsidRDefault="001C56A5" w:rsidP="001C56A5">
      <w:pPr>
        <w:pStyle w:val="NO"/>
      </w:pPr>
      <w:r w:rsidRPr="00740BCD">
        <w:t>NOTE 2a:</w:t>
      </w:r>
      <w:r w:rsidRPr="00740BCD">
        <w:tab/>
        <w:t xml:space="preserve">The order in which the UE sends the </w:t>
      </w:r>
      <w:r w:rsidRPr="00740BCD">
        <w:rPr>
          <w:i/>
          <w:iCs/>
        </w:rPr>
        <w:t>RRCReconfigurationComplete</w:t>
      </w:r>
      <w:r w:rsidRPr="00740BCD">
        <w:t xml:space="preserve"> message and performs the Random Access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r w:rsidRPr="00740BCD">
        <w:rPr>
          <w:i/>
        </w:rPr>
        <w:t>RRCReconfiguration</w:t>
      </w:r>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within </w:t>
      </w:r>
      <w:r w:rsidRPr="00740BCD">
        <w:rPr>
          <w:i/>
          <w:iCs/>
        </w:rPr>
        <w:t>DLInformationTransferMRDC</w:t>
      </w:r>
      <w:r w:rsidRPr="00740BCD">
        <w:t>:</w:t>
      </w:r>
    </w:p>
    <w:p w14:paraId="4D29E89D" w14:textId="77777777" w:rsidR="001C56A5" w:rsidRPr="00740BCD" w:rsidRDefault="001C56A5" w:rsidP="001C56A5">
      <w:pPr>
        <w:pStyle w:val="B3"/>
      </w:pPr>
      <w:r w:rsidRPr="00740BCD">
        <w:t>3&gt;</w:t>
      </w:r>
      <w:r w:rsidRPr="00740BCD">
        <w:tab/>
        <w:t xml:space="preserve">if the </w:t>
      </w:r>
      <w:r w:rsidRPr="00740BCD">
        <w:rPr>
          <w:i/>
          <w:iCs/>
        </w:rPr>
        <w:t xml:space="preserve">RRCReconfiguration </w:t>
      </w:r>
      <w:r w:rsidRPr="00740BCD">
        <w:t xml:space="preserve">message was received within the </w:t>
      </w:r>
      <w:r w:rsidRPr="00740BCD">
        <w:rPr>
          <w:i/>
          <w:iCs/>
        </w:rPr>
        <w:t>nr-SCG</w:t>
      </w:r>
      <w:r w:rsidRPr="00740BCD">
        <w:t xml:space="preserve"> within </w:t>
      </w:r>
      <w:r w:rsidRPr="00740BCD">
        <w:rPr>
          <w:i/>
          <w:iCs/>
        </w:rPr>
        <w:t>mrdc-SecondaryCellGroup</w:t>
      </w:r>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r w:rsidRPr="00740BCD">
        <w:rPr>
          <w:i/>
          <w:iCs/>
        </w:rPr>
        <w:t>reconfigurationWithSync</w:t>
      </w:r>
      <w:r w:rsidRPr="00740BCD">
        <w:t xml:space="preserve"> was included in </w:t>
      </w:r>
      <w:r w:rsidRPr="00740BCD">
        <w:rPr>
          <w:i/>
          <w:iCs/>
        </w:rPr>
        <w:t>spCellConfig</w:t>
      </w:r>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initiate the Random Access procedure on the PSCell,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the procedure ends;</w:t>
      </w:r>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message via SRB1 to lower layers for transmission using the new configuration;</w:t>
      </w:r>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r w:rsidRPr="00740BCD">
        <w:rPr>
          <w:i/>
        </w:rPr>
        <w:t>RRCReconfiguration</w:t>
      </w:r>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r w:rsidRPr="00740BCD">
        <w:rPr>
          <w:i/>
        </w:rPr>
        <w:t>RRCReconfigurationComplete</w:t>
      </w:r>
      <w:r w:rsidRPr="00740BCD">
        <w:t xml:space="preserve"> message via SRB1 to lower layers for transmission using the new configuration;</w:t>
      </w:r>
    </w:p>
    <w:p w14:paraId="7946A4A2" w14:textId="77777777" w:rsidR="001C56A5" w:rsidRPr="00740BCD" w:rsidRDefault="001C56A5" w:rsidP="001C56A5">
      <w:pPr>
        <w:pStyle w:val="B2"/>
      </w:pPr>
      <w:r w:rsidRPr="00740BCD">
        <w:t>2&gt;</w:t>
      </w:r>
      <w:r w:rsidRPr="00740BCD">
        <w:tab/>
        <w:t xml:space="preserve">if this is the first </w:t>
      </w:r>
      <w:r w:rsidRPr="00740BCD">
        <w:rPr>
          <w:i/>
        </w:rPr>
        <w:t>RRCReconfiguration</w:t>
      </w:r>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resume SRB2, SRB4, and DRBs, multicast MRB, and BH RLC channels for IAB-MT, that are suspended;</w:t>
      </w:r>
    </w:p>
    <w:p w14:paraId="38729F14" w14:textId="77777777" w:rsidR="001C56A5" w:rsidRPr="00740BCD" w:rsidRDefault="001C56A5" w:rsidP="001C56A5">
      <w:pPr>
        <w:pStyle w:val="B1"/>
      </w:pPr>
      <w:r w:rsidRPr="00740BCD">
        <w:t>1&gt;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MCG or SCG, and when MAC of an NR cell group successfully completes a Random Access procedure triggered above:</w:t>
      </w:r>
    </w:p>
    <w:p w14:paraId="204DA03A" w14:textId="77777777" w:rsidR="001C56A5" w:rsidRPr="00740BCD" w:rsidRDefault="001C56A5" w:rsidP="001C56A5">
      <w:pPr>
        <w:pStyle w:val="B2"/>
      </w:pPr>
      <w:r w:rsidRPr="00740BCD">
        <w:t>2&gt;</w:t>
      </w:r>
      <w:r w:rsidRPr="00740BCD">
        <w:tab/>
        <w:t>stop timer T304 for that cell group;</w:t>
      </w:r>
    </w:p>
    <w:p w14:paraId="5D08A25E" w14:textId="77777777" w:rsidR="001C56A5" w:rsidRPr="00740BCD" w:rsidRDefault="001C56A5" w:rsidP="001C56A5">
      <w:pPr>
        <w:pStyle w:val="B2"/>
      </w:pPr>
      <w:r w:rsidRPr="00740BCD">
        <w:t>2&gt;</w:t>
      </w:r>
      <w:r w:rsidRPr="00740BCD">
        <w:tab/>
        <w:t>stop timer T310 for source SpCell if running;</w:t>
      </w:r>
    </w:p>
    <w:p w14:paraId="2F49CD10" w14:textId="77777777" w:rsidR="001C56A5" w:rsidRPr="00740BCD" w:rsidRDefault="001C56A5" w:rsidP="001C56A5">
      <w:pPr>
        <w:pStyle w:val="B2"/>
      </w:pPr>
      <w:r w:rsidRPr="00740BCD">
        <w:t>2&gt;</w:t>
      </w:r>
      <w:r w:rsidRPr="00740BCD">
        <w:tab/>
        <w:t>apply the parts of the CSI reporting configuration, the scheduling request configuration and the sounding RS configuration that do not require the UE to know the SFN of the respective target SpCell, if any;</w:t>
      </w:r>
    </w:p>
    <w:p w14:paraId="3D4C9B48" w14:textId="77777777" w:rsidR="001C56A5" w:rsidRPr="00740BCD" w:rsidRDefault="001C56A5" w:rsidP="001C56A5">
      <w:pPr>
        <w:pStyle w:val="B2"/>
      </w:pPr>
      <w:r w:rsidRPr="00740BCD">
        <w:t>2&gt;</w:t>
      </w:r>
      <w:r w:rsidRPr="00740BCD">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
    <w:p w14:paraId="472BADDB"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stop timer T390 for all access categories;</w:t>
      </w:r>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stop timer T350;</w:t>
      </w:r>
    </w:p>
    <w:p w14:paraId="4579B24C" w14:textId="77777777" w:rsidR="001C56A5" w:rsidRPr="00740BCD" w:rsidRDefault="001C56A5" w:rsidP="001C56A5">
      <w:pPr>
        <w:pStyle w:val="B3"/>
      </w:pPr>
      <w:r w:rsidRPr="00740BCD">
        <w:t>3&gt;</w:t>
      </w:r>
      <w:r w:rsidRPr="00740BCD">
        <w:tab/>
        <w:t xml:space="preserve">if </w:t>
      </w:r>
      <w:r w:rsidRPr="00740BCD">
        <w:rPr>
          <w:i/>
        </w:rPr>
        <w:t>RRCReconfiguration</w:t>
      </w:r>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r w:rsidRPr="00740BCD">
        <w:rPr>
          <w:i/>
        </w:rPr>
        <w:t>firstActiveDownlinkBWP-Id</w:t>
      </w:r>
      <w:r w:rsidRPr="00740BCD">
        <w:t xml:space="preserve"> for the target SpCell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which is scheduled as specified in TS 38.213 [13], of the target SpCell of the MCG;</w:t>
      </w:r>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perform the actions specified in clause 5.2.2.4.2;</w:t>
      </w:r>
    </w:p>
    <w:p w14:paraId="351E61E7"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r w:rsidRPr="00740BCD">
        <w:rPr>
          <w:i/>
        </w:rPr>
        <w:t>VarConditionalReconfig</w:t>
      </w:r>
      <w:r w:rsidRPr="00740BCD">
        <w:t>, if any;</w:t>
      </w:r>
    </w:p>
    <w:p w14:paraId="376C3590" w14:textId="77777777" w:rsidR="001C56A5" w:rsidRPr="00740BCD" w:rsidRDefault="001C56A5" w:rsidP="001C56A5">
      <w:pPr>
        <w:pStyle w:val="B3"/>
      </w:pPr>
      <w:r w:rsidRPr="00740BCD">
        <w:lastRenderedPageBreak/>
        <w:t>3&gt;</w:t>
      </w:r>
      <w:r w:rsidRPr="00740BCD">
        <w:tab/>
        <w:t xml:space="preserve">remove all the entries within </w:t>
      </w:r>
      <w:r w:rsidRPr="00740BCD">
        <w:rPr>
          <w:i/>
        </w:rPr>
        <w:t>VarConditionalReconfiguration</w:t>
      </w:r>
      <w:r w:rsidRPr="00740BCD">
        <w:t xml:space="preserve"> as specified in TS 36.331 [10], clause 5.3.5.9.6, if any;</w:t>
      </w:r>
    </w:p>
    <w:p w14:paraId="4D4FB153" w14:textId="77777777" w:rsidR="001C56A5" w:rsidRPr="00740BCD" w:rsidRDefault="001C56A5" w:rsidP="001C56A5">
      <w:pPr>
        <w:pStyle w:val="B3"/>
      </w:pPr>
      <w:r w:rsidRPr="00740BCD">
        <w:t>3&gt;</w:t>
      </w:r>
      <w:r w:rsidRPr="00740BCD">
        <w:tab/>
        <w:t xml:space="preserve">for each </w:t>
      </w:r>
      <w:r w:rsidRPr="00740BCD">
        <w:rPr>
          <w:i/>
        </w:rPr>
        <w:t>measId</w:t>
      </w:r>
      <w:r w:rsidRPr="00740BCD">
        <w:rPr>
          <w:iCs/>
        </w:rPr>
        <w:t xml:space="preserve"> of the source SpCell configuration</w:t>
      </w:r>
      <w:r w:rsidRPr="00740BCD">
        <w:t xml:space="preserve">, if the associated </w:t>
      </w:r>
      <w:r w:rsidRPr="00740BCD">
        <w:rPr>
          <w:i/>
        </w:rPr>
        <w:t>reportConfig</w:t>
      </w:r>
      <w:r w:rsidRPr="00740BCD">
        <w:t xml:space="preserve"> has a </w:t>
      </w:r>
      <w:r w:rsidRPr="00740BCD">
        <w:rPr>
          <w:i/>
        </w:rPr>
        <w:t>reportType</w:t>
      </w:r>
      <w:r w:rsidRPr="00740BCD">
        <w:t xml:space="preserve"> set to </w:t>
      </w:r>
      <w:r w:rsidRPr="00740BCD">
        <w:rPr>
          <w:i/>
        </w:rPr>
        <w:t>condTriggerConfig</w:t>
      </w:r>
      <w:r w:rsidRPr="00740BCD">
        <w:t>:</w:t>
      </w:r>
    </w:p>
    <w:p w14:paraId="05529918" w14:textId="77777777" w:rsidR="001C56A5" w:rsidRPr="00740BCD" w:rsidRDefault="001C56A5" w:rsidP="001C56A5">
      <w:pPr>
        <w:pStyle w:val="B4"/>
      </w:pPr>
      <w:r w:rsidRPr="00740BCD">
        <w:t>4&gt;</w:t>
      </w:r>
      <w:r w:rsidRPr="00740BCD">
        <w:tab/>
        <w:t xml:space="preserve">for the associated </w:t>
      </w:r>
      <w:r w:rsidRPr="00740BCD">
        <w:rPr>
          <w:i/>
          <w:iCs/>
        </w:rPr>
        <w:t>reportConfigId</w:t>
      </w:r>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r w:rsidRPr="00740BCD">
        <w:rPr>
          <w:i/>
        </w:rPr>
        <w:t>reportConfigId</w:t>
      </w:r>
      <w:r w:rsidRPr="00740BCD">
        <w:t xml:space="preserve"> from the </w:t>
      </w:r>
      <w:r w:rsidRPr="00740BCD">
        <w:rPr>
          <w:i/>
        </w:rPr>
        <w:t>reportConfigList</w:t>
      </w:r>
      <w:r w:rsidRPr="00740BCD">
        <w:t xml:space="preserve"> within the </w:t>
      </w:r>
      <w:r w:rsidRPr="00740BCD">
        <w:rPr>
          <w:i/>
        </w:rPr>
        <w:t>VarMeasConfig</w:t>
      </w:r>
      <w:r w:rsidRPr="00740BCD">
        <w:t>;</w:t>
      </w:r>
    </w:p>
    <w:p w14:paraId="2A5C353E" w14:textId="77777777" w:rsidR="001C56A5" w:rsidRPr="00740BCD" w:rsidRDefault="001C56A5" w:rsidP="001C56A5">
      <w:pPr>
        <w:pStyle w:val="B4"/>
      </w:pPr>
      <w:r w:rsidRPr="00740BCD">
        <w:t>4&gt;</w:t>
      </w:r>
      <w:r w:rsidRPr="00740BCD">
        <w:tab/>
        <w:t xml:space="preserve">if the associated </w:t>
      </w:r>
      <w:r w:rsidRPr="00740BCD">
        <w:rPr>
          <w:i/>
          <w:iCs/>
        </w:rPr>
        <w:t>measObjectId</w:t>
      </w:r>
      <w:r w:rsidRPr="00740BCD">
        <w:t xml:space="preserve"> is only associated to a </w:t>
      </w:r>
      <w:r w:rsidRPr="00740BCD">
        <w:rPr>
          <w:i/>
          <w:iCs/>
        </w:rPr>
        <w:t>reportConfig</w:t>
      </w:r>
      <w:r w:rsidRPr="00740BCD">
        <w:t xml:space="preserve"> with </w:t>
      </w:r>
      <w:r w:rsidRPr="00740BCD">
        <w:rPr>
          <w:i/>
          <w:iCs/>
        </w:rPr>
        <w:t>reportType</w:t>
      </w:r>
      <w:r w:rsidRPr="00740BCD">
        <w:t xml:space="preserve"> set to </w:t>
      </w:r>
      <w:r w:rsidRPr="00740BCD">
        <w:rPr>
          <w:i/>
        </w:rPr>
        <w:t>condTriggerConfig</w:t>
      </w:r>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r w:rsidRPr="00740BCD">
        <w:rPr>
          <w:i/>
          <w:iCs/>
        </w:rPr>
        <w:t>measObjectId</w:t>
      </w:r>
      <w:r w:rsidRPr="00740BCD">
        <w:t xml:space="preserve"> from the </w:t>
      </w:r>
      <w:r w:rsidRPr="00740BCD">
        <w:rPr>
          <w:i/>
        </w:rPr>
        <w:t>measObjectList</w:t>
      </w:r>
      <w:r w:rsidRPr="00740BCD">
        <w:t xml:space="preserve"> within the </w:t>
      </w:r>
      <w:r w:rsidRPr="00740BCD">
        <w:rPr>
          <w:i/>
        </w:rPr>
        <w:t>VarMeasConfig</w:t>
      </w:r>
      <w:r w:rsidRPr="00740BCD">
        <w:t>;</w:t>
      </w:r>
    </w:p>
    <w:p w14:paraId="1BD95466" w14:textId="77777777" w:rsidR="001C56A5" w:rsidRPr="00740BCD" w:rsidRDefault="001C56A5" w:rsidP="001C56A5">
      <w:pPr>
        <w:pStyle w:val="B4"/>
      </w:pPr>
      <w:r w:rsidRPr="00740BCD">
        <w:t>4&gt;</w:t>
      </w:r>
      <w:r w:rsidRPr="00740BCD">
        <w:tab/>
        <w:t xml:space="preserve">remove the entry with the matching </w:t>
      </w:r>
      <w:r w:rsidRPr="00740BCD">
        <w:rPr>
          <w:i/>
        </w:rPr>
        <w:t>measId</w:t>
      </w:r>
      <w:r w:rsidRPr="00740BCD">
        <w:t xml:space="preserve"> from the </w:t>
      </w:r>
      <w:r w:rsidRPr="00740BCD">
        <w:rPr>
          <w:i/>
        </w:rPr>
        <w:t>measIdList</w:t>
      </w:r>
      <w:r w:rsidRPr="00740BCD">
        <w:t xml:space="preserve"> within the </w:t>
      </w:r>
      <w:r w:rsidRPr="00740BCD">
        <w:rPr>
          <w:i/>
        </w:rPr>
        <w:t>VarMeasConfig</w:t>
      </w:r>
      <w:r w:rsidRPr="00740BCD">
        <w:t>;</w:t>
      </w:r>
    </w:p>
    <w:p w14:paraId="7B879788" w14:textId="77777777" w:rsidR="001C56A5" w:rsidRPr="00740BCD" w:rsidRDefault="001C56A5" w:rsidP="001C56A5">
      <w:pPr>
        <w:pStyle w:val="B2"/>
      </w:pPr>
      <w:r w:rsidRPr="00740BCD">
        <w:t>2&gt;</w:t>
      </w:r>
      <w:r w:rsidRPr="00740BCD">
        <w:tab/>
        <w:t xml:space="preserve">if </w:t>
      </w:r>
      <w:r w:rsidRPr="00740BCD">
        <w:rPr>
          <w:i/>
        </w:rPr>
        <w:t>reconfigurationWithSync</w:t>
      </w:r>
      <w:r w:rsidRPr="00740BCD">
        <w:t xml:space="preserve"> was included in </w:t>
      </w:r>
      <w:r w:rsidRPr="00740BCD">
        <w:rPr>
          <w:i/>
        </w:rPr>
        <w:t xml:space="preserve">masterCellGroup </w:t>
      </w:r>
      <w:r w:rsidRPr="00740BCD">
        <w:t>or</w:t>
      </w:r>
      <w:r w:rsidRPr="00740BCD">
        <w:rPr>
          <w:i/>
        </w:rPr>
        <w:t xml:space="preserve"> secondaryCellGroup</w:t>
      </w:r>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r w:rsidRPr="00740BCD">
        <w:rPr>
          <w:i/>
        </w:rPr>
        <w:t>UEAssistanceInformation</w:t>
      </w:r>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configured to provide UE assistance information for the corresponding cell group, and the UE has initiated transmission of a </w:t>
      </w:r>
      <w:r w:rsidRPr="00740BCD">
        <w:rPr>
          <w:i/>
          <w:iCs/>
        </w:rPr>
        <w:t>UEAssistanceInformation</w:t>
      </w:r>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r w:rsidRPr="00740BCD">
        <w:rPr>
          <w:i/>
        </w:rPr>
        <w:t>UEAssistanceInformation</w:t>
      </w:r>
      <w:r w:rsidRPr="00740BCD">
        <w:t xml:space="preserve"> message for the corresponding cell group in accordance with clause 5.7.4.3</w:t>
      </w:r>
      <w:r w:rsidRPr="00740BCD">
        <w:rPr>
          <w:lang w:eastAsia="x-none"/>
        </w:rPr>
        <w:t xml:space="preserve"> to provide the concerned UE assistance information</w:t>
      </w:r>
      <w:r w:rsidRPr="00740BCD">
        <w:t>;</w:t>
      </w:r>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start or restart the prohibit timer (if exists) associated with the concerned UE assistance information with the timer value set to the value in corresponding configuration;</w:t>
      </w:r>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PCell; and the UE initiated transmission of a </w:t>
      </w:r>
      <w:r w:rsidRPr="00740BCD">
        <w:rPr>
          <w:i/>
        </w:rPr>
        <w:t>SidelinkUEInformationNR</w:t>
      </w:r>
      <w:r w:rsidRPr="00740BCD">
        <w:t xml:space="preserve"> message indicating a change of NR sidelink communication related parameters relevant in target PCell (i.e. change of </w:t>
      </w:r>
      <w:r w:rsidRPr="00740BCD">
        <w:rPr>
          <w:i/>
        </w:rPr>
        <w:t>sl-RxInterestedFreqList</w:t>
      </w:r>
      <w:r w:rsidRPr="00740BCD">
        <w:t xml:space="preserve"> or </w:t>
      </w:r>
      <w:r w:rsidRPr="00740BCD">
        <w:rPr>
          <w:i/>
        </w:rPr>
        <w:t>sl-TxResourceReqList</w:t>
      </w:r>
      <w:r w:rsidRPr="00740BCD">
        <w:t xml:space="preserve">) during the last 1 second preceding reception of the </w:t>
      </w:r>
      <w:r w:rsidRPr="00740BCD">
        <w:rPr>
          <w:i/>
        </w:rPr>
        <w:t>RRCReconfiguration</w:t>
      </w:r>
      <w:r w:rsidRPr="00740BCD">
        <w:t xml:space="preserve"> message including </w:t>
      </w:r>
      <w:r w:rsidRPr="00740BCD">
        <w:rPr>
          <w:i/>
        </w:rPr>
        <w:t xml:space="preserve">reconfigurationWithSync </w:t>
      </w:r>
      <w:r w:rsidRPr="00740BCD">
        <w:t xml:space="preserve">in </w:t>
      </w:r>
      <w:r w:rsidRPr="00740BCD">
        <w:rPr>
          <w:i/>
        </w:rPr>
        <w:t>spCellConfig</w:t>
      </w:r>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capable of NR sidelink communication and </w:t>
      </w:r>
      <w:r w:rsidRPr="00740BCD">
        <w:rPr>
          <w:i/>
        </w:rPr>
        <w:t>SIB12</w:t>
      </w:r>
      <w:r w:rsidRPr="00740BCD">
        <w:t xml:space="preserve"> is provided by the target PCell, and the UE has initiated transmission of a </w:t>
      </w:r>
      <w:r w:rsidRPr="00740BCD">
        <w:rPr>
          <w:i/>
        </w:rPr>
        <w:t>SidelinkUEInformationNR</w:t>
      </w:r>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r w:rsidRPr="00740BCD">
        <w:rPr>
          <w:i/>
        </w:rPr>
        <w:t>SidelinkUEInformationNR</w:t>
      </w:r>
      <w:r w:rsidRPr="00740BCD">
        <w:t xml:space="preserve"> message in accordance with 5.8.3.3;</w:t>
      </w:r>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r w:rsidRPr="00740BCD">
        <w:rPr>
          <w:i/>
          <w:lang w:eastAsia="x-none"/>
        </w:rPr>
        <w:t>UEAssistanceInformation</w:t>
      </w:r>
      <w:r w:rsidRPr="00740BCD">
        <w:rPr>
          <w:lang w:eastAsia="x-none"/>
        </w:rPr>
        <w:t xml:space="preserve"> according to latest configuration (i.e. the configuration after applying the </w:t>
      </w:r>
      <w:r w:rsidRPr="00740BCD">
        <w:rPr>
          <w:i/>
          <w:lang w:eastAsia="x-none"/>
        </w:rPr>
        <w:t>RRCReconfiguration</w:t>
      </w:r>
      <w:r w:rsidRPr="00740BCD">
        <w:rPr>
          <w:lang w:eastAsia="x-none"/>
        </w:rPr>
        <w:t xml:space="preserve"> message) and latest UE preference. The UE may include more than the concerned UE assistance information within the </w:t>
      </w:r>
      <w:r w:rsidRPr="00740BCD">
        <w:rPr>
          <w:i/>
          <w:lang w:eastAsia="x-none"/>
        </w:rPr>
        <w:t>UEAssistanceInformation</w:t>
      </w:r>
      <w:r w:rsidRPr="00740BCD">
        <w:rPr>
          <w:lang w:eastAsia="x-none"/>
        </w:rPr>
        <w:t xml:space="preserve"> according to 5.7.4.2. </w:t>
      </w:r>
      <w:bookmarkStart w:id="60" w:name="_Hlk54108669"/>
      <w:r w:rsidRPr="00740BCD">
        <w:t xml:space="preserve">Therefore, the content of </w:t>
      </w:r>
      <w:r w:rsidRPr="00740BCD">
        <w:rPr>
          <w:i/>
        </w:rPr>
        <w:t>UEAssistanceInformation</w:t>
      </w:r>
      <w:r w:rsidRPr="00740BCD">
        <w:t xml:space="preserve"> message might not be the same as the content of the previous </w:t>
      </w:r>
      <w:r w:rsidRPr="00740BCD">
        <w:rPr>
          <w:i/>
        </w:rPr>
        <w:t>UEAssistanceInformation</w:t>
      </w:r>
      <w:r w:rsidRPr="00740BCD">
        <w:t xml:space="preserve"> message.</w:t>
      </w:r>
      <w:bookmarkEnd w:id="60"/>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4"/>
      </w:pPr>
      <w:bookmarkStart w:id="61" w:name="_Toc60776835"/>
      <w:bookmarkStart w:id="62" w:name="_Toc100929651"/>
      <w:r w:rsidRPr="00740BCD">
        <w:lastRenderedPageBreak/>
        <w:t>5.3.13.4</w:t>
      </w:r>
      <w:r w:rsidRPr="00740BCD">
        <w:tab/>
        <w:t xml:space="preserve">Reception of the </w:t>
      </w:r>
      <w:r w:rsidRPr="00740BCD">
        <w:rPr>
          <w:i/>
        </w:rPr>
        <w:t>RRCResume</w:t>
      </w:r>
      <w:r w:rsidRPr="00740BCD">
        <w:t xml:space="preserve"> by the UE</w:t>
      </w:r>
      <w:bookmarkEnd w:id="61"/>
      <w:bookmarkEnd w:id="62"/>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stop timer T319, if running;</w:t>
      </w:r>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stop timer T319a, if running;</w:t>
      </w:r>
    </w:p>
    <w:p w14:paraId="30519170" w14:textId="77777777" w:rsidR="0078420D" w:rsidRPr="00740BCD" w:rsidRDefault="0078420D" w:rsidP="0078420D">
      <w:pPr>
        <w:pStyle w:val="B1"/>
      </w:pPr>
      <w:r w:rsidRPr="00740BCD">
        <w:rPr>
          <w:lang w:eastAsia="zh-CN"/>
        </w:rPr>
        <w:t>1&gt;</w:t>
      </w:r>
      <w:r w:rsidRPr="00740BCD">
        <w:rPr>
          <w:lang w:eastAsia="zh-CN"/>
        </w:rPr>
        <w:tab/>
      </w:r>
      <w:r w:rsidRPr="00740BCD">
        <w:t>stop timer T380, if running;</w:t>
      </w:r>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stop timer T331;</w:t>
      </w:r>
    </w:p>
    <w:p w14:paraId="3BF09D38" w14:textId="77777777" w:rsidR="0078420D" w:rsidRPr="00740BCD" w:rsidRDefault="0078420D" w:rsidP="0078420D">
      <w:pPr>
        <w:pStyle w:val="B2"/>
        <w:rPr>
          <w:rFonts w:eastAsia="等线"/>
        </w:rPr>
      </w:pPr>
      <w:r w:rsidRPr="00740BCD">
        <w:rPr>
          <w:rFonts w:eastAsia="等线"/>
        </w:rPr>
        <w:t>2&gt;</w:t>
      </w:r>
      <w:r w:rsidRPr="00740BCD">
        <w:rPr>
          <w:rFonts w:eastAsia="等线"/>
        </w:rPr>
        <w:tab/>
        <w:t>perform the actions as specified in 5.7.8.3;</w:t>
      </w:r>
    </w:p>
    <w:p w14:paraId="18CC2F6F"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includes the </w:t>
      </w:r>
      <w:r w:rsidRPr="00740BCD">
        <w:rPr>
          <w:i/>
        </w:rPr>
        <w:t>fullConfig</w:t>
      </w:r>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r w:rsidRPr="00740BCD">
        <w:rPr>
          <w:i/>
        </w:rPr>
        <w:t>RRCResume</w:t>
      </w:r>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release the MCG SCell(s) from the UE Inactive AS context, if stored;</w:t>
      </w:r>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r w:rsidRPr="00740BCD">
        <w:rPr>
          <w:i/>
        </w:rPr>
        <w:t>RRCResume</w:t>
      </w:r>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release the MR-DC related configurations (i.e., as specified in 5.3.5.10) from the UE Inactive AS context, if stored;</w:t>
      </w:r>
    </w:p>
    <w:p w14:paraId="18C064A4" w14:textId="77777777" w:rsidR="0078420D" w:rsidRPr="00740BCD" w:rsidRDefault="0078420D" w:rsidP="0078420D">
      <w:pPr>
        <w:pStyle w:val="B2"/>
      </w:pPr>
      <w:r w:rsidRPr="00740BCD">
        <w:t>2&gt;</w:t>
      </w:r>
      <w:r w:rsidRPr="00740BCD">
        <w:tab/>
        <w:t xml:space="preserve">restore the </w:t>
      </w:r>
      <w:r w:rsidRPr="00740BCD">
        <w:rPr>
          <w:i/>
        </w:rPr>
        <w:t>masterCellGroup, mrdc-SecondaryCellGroup</w:t>
      </w:r>
      <w:r w:rsidRPr="00740BCD">
        <w:t xml:space="preserve">, if stored, and </w:t>
      </w:r>
      <w:r w:rsidRPr="00740BCD">
        <w:rPr>
          <w:i/>
        </w:rPr>
        <w:t>pdcp-Config</w:t>
      </w:r>
      <w:r w:rsidRPr="00740BCD">
        <w:t xml:space="preserve"> from the UE Inactive AS context;</w:t>
      </w:r>
    </w:p>
    <w:p w14:paraId="27E1AE93" w14:textId="77777777" w:rsidR="0078420D" w:rsidRPr="00740BCD" w:rsidRDefault="0078420D" w:rsidP="0078420D">
      <w:pPr>
        <w:pStyle w:val="B2"/>
      </w:pPr>
      <w:r w:rsidRPr="00740BCD">
        <w:t>2&gt;</w:t>
      </w:r>
      <w:r w:rsidRPr="00740BCD">
        <w:tab/>
        <w:t>configure lower layers to consider the restored MCG and SCG SCell(s) (if any) to be in deactivated state;</w:t>
      </w:r>
    </w:p>
    <w:p w14:paraId="17F30812" w14:textId="77777777" w:rsidR="0078420D" w:rsidRPr="00740BCD" w:rsidRDefault="0078420D" w:rsidP="0078420D">
      <w:pPr>
        <w:pStyle w:val="B1"/>
      </w:pPr>
      <w:r w:rsidRPr="00740BCD">
        <w:t>1&gt;</w:t>
      </w:r>
      <w:r w:rsidRPr="00740BCD">
        <w:tab/>
        <w:t>discard the UE Inactive AS context;</w:t>
      </w:r>
    </w:p>
    <w:p w14:paraId="61896162" w14:textId="77777777" w:rsidR="0078420D" w:rsidRPr="00740BCD" w:rsidRDefault="0078420D" w:rsidP="0078420D">
      <w:pPr>
        <w:pStyle w:val="B1"/>
      </w:pPr>
      <w:bookmarkStart w:id="63" w:name="_Hlk95515147"/>
      <w:r w:rsidRPr="00740BCD">
        <w:t>1&gt;</w:t>
      </w:r>
      <w:r w:rsidRPr="00740BCD">
        <w:tab/>
        <w:t xml:space="preserve">store the used </w:t>
      </w:r>
      <w:r w:rsidRPr="00740BCD">
        <w:rPr>
          <w:i/>
          <w:iCs/>
        </w:rPr>
        <w:t>nextHopChainingCount</w:t>
      </w:r>
      <w:r w:rsidRPr="00740BCD">
        <w:t xml:space="preserve"> value associated to the current K</w:t>
      </w:r>
      <w:r w:rsidRPr="00740BCD">
        <w:rPr>
          <w:vertAlign w:val="subscript"/>
        </w:rPr>
        <w:t>gNB</w:t>
      </w:r>
      <w:r w:rsidRPr="00740BCD">
        <w:t>;</w:t>
      </w:r>
    </w:p>
    <w:bookmarkEnd w:id="63"/>
    <w:p w14:paraId="6E69CFB1" w14:textId="77777777" w:rsidR="0078420D" w:rsidRPr="00740BCD" w:rsidRDefault="0078420D" w:rsidP="0078420D">
      <w:pPr>
        <w:pStyle w:val="B1"/>
      </w:pPr>
      <w:r w:rsidRPr="00740BCD">
        <w:t>1&gt;</w:t>
      </w:r>
      <w:r w:rsidRPr="00740BCD">
        <w:tab/>
        <w:t xml:space="preserve">release the </w:t>
      </w:r>
      <w:r w:rsidRPr="00740BCD">
        <w:rPr>
          <w:i/>
        </w:rPr>
        <w:t>suspendConfig</w:t>
      </w:r>
      <w:r w:rsidRPr="00740BCD">
        <w:t xml:space="preserve"> except the </w:t>
      </w:r>
      <w:r w:rsidRPr="00740BCD">
        <w:rPr>
          <w:i/>
        </w:rPr>
        <w:t>ran-NotificationAreaInfo</w:t>
      </w:r>
      <w:r w:rsidRPr="00740BCD">
        <w:t>;</w:t>
      </w:r>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r w:rsidRPr="00740BCD">
        <w:rPr>
          <w:i/>
        </w:rPr>
        <w:t>RRCResume</w:t>
      </w:r>
      <w:r w:rsidRPr="00740BCD">
        <w:rPr>
          <w:rFonts w:eastAsia="Batang"/>
          <w:noProof/>
        </w:rPr>
        <w:t xml:space="preserve"> </w:t>
      </w:r>
      <w:r w:rsidRPr="00740BCD">
        <w:t xml:space="preserve">includes the </w:t>
      </w:r>
      <w:r w:rsidRPr="00740BCD">
        <w:rPr>
          <w:i/>
        </w:rPr>
        <w:t>mrdc-SecondaryCellGroup:</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r w:rsidRPr="00740BCD">
        <w:rPr>
          <w:rFonts w:eastAsia="Batang"/>
          <w:i/>
        </w:rPr>
        <w:t>RRCResume</w:t>
      </w:r>
      <w:r w:rsidRPr="00740BCD">
        <w:rPr>
          <w:rFonts w:eastAsia="Batang"/>
        </w:rPr>
        <w:t xml:space="preserve"> includes the </w:t>
      </w:r>
      <w:r w:rsidRPr="00740BCD">
        <w:rPr>
          <w:rFonts w:eastAsia="Batang"/>
          <w:i/>
        </w:rPr>
        <w:t>scg-State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5.3.5.13b;</w:t>
      </w:r>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5.3.5.13a;</w:t>
      </w:r>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r w:rsidRPr="00740BCD">
        <w:rPr>
          <w:i/>
          <w:lang w:eastAsia="x-none"/>
        </w:rPr>
        <w:t>RRCResume</w:t>
      </w:r>
      <w:r w:rsidRPr="00740BCD">
        <w:rPr>
          <w:rFonts w:eastAsia="Batang"/>
          <w:noProof/>
        </w:rPr>
        <w:t xml:space="preserve"> </w:t>
      </w:r>
      <w:r w:rsidRPr="00740BCD">
        <w:t xml:space="preserve">message includes the </w:t>
      </w:r>
      <w:r w:rsidRPr="00740BCD">
        <w:rPr>
          <w:i/>
        </w:rPr>
        <w:t>needForGapsConfigNR</w:t>
      </w:r>
      <w:r w:rsidRPr="00740BCD">
        <w:t>:</w:t>
      </w:r>
    </w:p>
    <w:p w14:paraId="1B8CF84B" w14:textId="77777777" w:rsidR="0078420D" w:rsidRPr="00740BCD" w:rsidRDefault="0078420D" w:rsidP="0078420D">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46392D9C" w14:textId="2D7DF0DD"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needFor</w:t>
      </w:r>
      <w:ins w:id="64" w:author="MediaTek (Felix)" w:date="2022-05-25T23:07:00Z">
        <w:r w:rsidR="00133945">
          <w:rPr>
            <w:i/>
          </w:rPr>
          <w:t>Gap</w:t>
        </w:r>
      </w:ins>
      <w:r w:rsidRPr="00740BCD">
        <w:rPr>
          <w:i/>
        </w:rPr>
        <w:t>NCSG-ConfigNR</w:t>
      </w:r>
      <w:r w:rsidRPr="00740BCD">
        <w:t>:</w:t>
      </w:r>
    </w:p>
    <w:p w14:paraId="1A9797EF" w14:textId="5139306C" w:rsidR="0078420D" w:rsidRPr="00740BCD" w:rsidRDefault="0078420D" w:rsidP="0078420D">
      <w:pPr>
        <w:pStyle w:val="B2"/>
      </w:pPr>
      <w:r w:rsidRPr="00740BCD">
        <w:t>2&gt;</w:t>
      </w:r>
      <w:r w:rsidRPr="00740BCD">
        <w:tab/>
        <w:t xml:space="preserve">if </w:t>
      </w:r>
      <w:r w:rsidRPr="00740BCD">
        <w:rPr>
          <w:i/>
        </w:rPr>
        <w:t>needFor</w:t>
      </w:r>
      <w:ins w:id="65" w:author="MediaTek (Felix)" w:date="2022-05-25T23:07:00Z">
        <w:r w:rsidR="00133945">
          <w:rPr>
            <w:i/>
          </w:rPr>
          <w:t>Gap</w:t>
        </w:r>
      </w:ins>
      <w:r w:rsidRPr="00740BCD">
        <w:rPr>
          <w:i/>
        </w:rPr>
        <w:t>NCSG-ConfigNR</w:t>
      </w:r>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35F146B" w14:textId="719D9F5C"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needFor</w:t>
      </w:r>
      <w:ins w:id="66" w:author="MediaTek (Felix)" w:date="2022-05-25T23:10:00Z">
        <w:r w:rsidR="00133945">
          <w:rPr>
            <w:i/>
          </w:rPr>
          <w:t>Gap</w:t>
        </w:r>
      </w:ins>
      <w:r w:rsidRPr="00740BCD">
        <w:rPr>
          <w:i/>
        </w:rPr>
        <w:t>NCSG-ConfigEUTRA</w:t>
      </w:r>
      <w:r w:rsidRPr="00740BCD">
        <w:t>:</w:t>
      </w:r>
    </w:p>
    <w:p w14:paraId="019F24C4" w14:textId="2204DC26" w:rsidR="0078420D" w:rsidRPr="00740BCD" w:rsidRDefault="0078420D" w:rsidP="0078420D">
      <w:pPr>
        <w:pStyle w:val="B2"/>
      </w:pPr>
      <w:r w:rsidRPr="00740BCD">
        <w:t>2&gt;</w:t>
      </w:r>
      <w:r w:rsidRPr="00740BCD">
        <w:tab/>
        <w:t xml:space="preserve">if </w:t>
      </w:r>
      <w:r w:rsidRPr="00740BCD">
        <w:rPr>
          <w:i/>
        </w:rPr>
        <w:t>needFor</w:t>
      </w:r>
      <w:ins w:id="67" w:author="MediaTek (Felix)" w:date="2022-05-25T23:10:00Z">
        <w:r w:rsidR="00133945">
          <w:rPr>
            <w:i/>
          </w:rPr>
          <w:t>Gap</w:t>
        </w:r>
      </w:ins>
      <w:r w:rsidRPr="00740BCD">
        <w:rPr>
          <w:i/>
        </w:rPr>
        <w:t>NCSG-ConfigEUTRA</w:t>
      </w:r>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2F80FE8"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appLayerMeasConfig</w:t>
      </w:r>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5.3.5.13d;</w:t>
      </w:r>
    </w:p>
    <w:p w14:paraId="40E01B07" w14:textId="77777777" w:rsidR="0078420D" w:rsidRPr="00740BCD" w:rsidRDefault="0078420D" w:rsidP="0078420D">
      <w:pPr>
        <w:pStyle w:val="B1"/>
      </w:pPr>
      <w:r w:rsidRPr="00740BCD">
        <w:t>1&gt;</w:t>
      </w:r>
      <w:r w:rsidRPr="00740BCD">
        <w:tab/>
        <w:t>resume SRB2 (if suspended), SRB3 (if configured), all DRBs (that are suspended) and multicast MRBs;</w:t>
      </w:r>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06C052D5" w14:textId="77777777" w:rsidR="0078420D" w:rsidRPr="00740BCD" w:rsidRDefault="0078420D" w:rsidP="0078420D">
      <w:pPr>
        <w:pStyle w:val="B1"/>
      </w:pPr>
      <w:r w:rsidRPr="00740BCD">
        <w:t>1&gt;</w:t>
      </w:r>
      <w:r w:rsidRPr="00740BCD">
        <w:tab/>
        <w:t>stop timer T320, if running;</w:t>
      </w:r>
    </w:p>
    <w:p w14:paraId="1B365EF7"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measConfig</w:t>
      </w:r>
      <w:r w:rsidRPr="00740BCD">
        <w:t>:</w:t>
      </w:r>
    </w:p>
    <w:p w14:paraId="0FE5FC4E" w14:textId="77777777" w:rsidR="0078420D" w:rsidRPr="00740BCD" w:rsidRDefault="0078420D" w:rsidP="0078420D">
      <w:pPr>
        <w:pStyle w:val="B2"/>
      </w:pPr>
      <w:r w:rsidRPr="00740BCD">
        <w:t>2&gt;</w:t>
      </w:r>
      <w:r w:rsidRPr="00740BCD">
        <w:tab/>
        <w:t>perform the measurement configuration procedure as specified in 5.5.2;</w:t>
      </w:r>
    </w:p>
    <w:p w14:paraId="050CF642" w14:textId="77777777" w:rsidR="0078420D" w:rsidRPr="00740BCD" w:rsidRDefault="0078420D" w:rsidP="0078420D">
      <w:pPr>
        <w:pStyle w:val="B1"/>
      </w:pPr>
      <w:r w:rsidRPr="00740BCD">
        <w:t>1&gt;</w:t>
      </w:r>
      <w:r w:rsidRPr="00740BCD">
        <w:tab/>
        <w:t>resume measurements if suspended;</w:t>
      </w:r>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stop timer T390 for all access categories;</w:t>
      </w:r>
    </w:p>
    <w:p w14:paraId="0EDB5C1B" w14:textId="77777777" w:rsidR="0078420D" w:rsidRPr="00740BCD" w:rsidRDefault="0078420D" w:rsidP="0078420D">
      <w:pPr>
        <w:pStyle w:val="B2"/>
      </w:pPr>
      <w:r w:rsidRPr="00740BCD">
        <w:t>2&gt;</w:t>
      </w:r>
      <w:r w:rsidRPr="00740BCD">
        <w:tab/>
        <w:t>perform the actions as specified in 5.3.14.4;</w:t>
      </w:r>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stop timer T</w:t>
      </w:r>
      <w:r w:rsidRPr="00740BCD">
        <w:rPr>
          <w:lang w:eastAsia="zh-CN"/>
        </w:rPr>
        <w:t>302</w:t>
      </w:r>
      <w:r w:rsidRPr="00740BCD">
        <w:t>;</w:t>
      </w:r>
    </w:p>
    <w:p w14:paraId="5CF800D7" w14:textId="77777777" w:rsidR="0078420D" w:rsidRPr="00740BCD" w:rsidRDefault="0078420D" w:rsidP="0078420D">
      <w:pPr>
        <w:pStyle w:val="B2"/>
      </w:pPr>
      <w:r w:rsidRPr="00740BCD">
        <w:t>2&gt;</w:t>
      </w:r>
      <w:r w:rsidRPr="00740BCD">
        <w:tab/>
        <w:t>perform the actions as specified in 5.3.14.4;</w:t>
      </w:r>
    </w:p>
    <w:p w14:paraId="314520DB" w14:textId="77777777" w:rsidR="0078420D" w:rsidRPr="00740BCD" w:rsidRDefault="0078420D" w:rsidP="0078420D">
      <w:pPr>
        <w:pStyle w:val="B1"/>
      </w:pPr>
      <w:r w:rsidRPr="00740BCD">
        <w:t>1&gt;</w:t>
      </w:r>
      <w:r w:rsidRPr="00740BCD">
        <w:tab/>
        <w:t>enter RRC_CONNECTED;</w:t>
      </w:r>
    </w:p>
    <w:p w14:paraId="440A48DA" w14:textId="77777777" w:rsidR="0078420D" w:rsidRPr="00740BCD" w:rsidRDefault="0078420D" w:rsidP="0078420D">
      <w:pPr>
        <w:pStyle w:val="B1"/>
      </w:pPr>
      <w:r w:rsidRPr="00740BCD">
        <w:t>1&gt;</w:t>
      </w:r>
      <w:r w:rsidRPr="00740BCD">
        <w:tab/>
        <w:t>indicate to upper layers that the suspended RRC connection has been resumed;</w:t>
      </w:r>
    </w:p>
    <w:p w14:paraId="59999E1F" w14:textId="77777777" w:rsidR="0078420D" w:rsidRPr="00740BCD" w:rsidRDefault="0078420D" w:rsidP="0078420D">
      <w:pPr>
        <w:pStyle w:val="B1"/>
      </w:pPr>
      <w:r w:rsidRPr="00740BCD">
        <w:t>1&gt;</w:t>
      </w:r>
      <w:r w:rsidRPr="00740BCD">
        <w:tab/>
        <w:t>stop the cell re-selection procedure;</w:t>
      </w:r>
    </w:p>
    <w:p w14:paraId="7553FDAD" w14:textId="77777777" w:rsidR="0078420D" w:rsidRPr="00740BCD" w:rsidRDefault="0078420D" w:rsidP="0078420D">
      <w:pPr>
        <w:pStyle w:val="B1"/>
      </w:pPr>
      <w:r w:rsidRPr="00740BCD">
        <w:rPr>
          <w:rFonts w:eastAsia="宋体"/>
          <w:lang w:eastAsia="en-US"/>
        </w:rPr>
        <w:t>1&gt;</w:t>
      </w:r>
      <w:r w:rsidRPr="00740BCD">
        <w:rPr>
          <w:rFonts w:eastAsia="宋体"/>
          <w:lang w:eastAsia="en-US"/>
        </w:rPr>
        <w:tab/>
        <w:t>stop relay reselection procedure if any for L2 U2N Remote UE</w:t>
      </w:r>
      <w:r w:rsidRPr="00740BCD">
        <w:t>;</w:t>
      </w:r>
    </w:p>
    <w:p w14:paraId="3237BDB3" w14:textId="77777777" w:rsidR="0078420D" w:rsidRPr="00740BCD" w:rsidRDefault="0078420D" w:rsidP="0078420D">
      <w:pPr>
        <w:pStyle w:val="B1"/>
      </w:pPr>
      <w:r w:rsidRPr="00740BCD">
        <w:t>1&gt;</w:t>
      </w:r>
      <w:r w:rsidRPr="00740BCD">
        <w:tab/>
        <w:t>consider the current cell to be the PCell;</w:t>
      </w:r>
    </w:p>
    <w:p w14:paraId="1F754C94" w14:textId="77777777" w:rsidR="0078420D" w:rsidRPr="00740BCD" w:rsidRDefault="0078420D" w:rsidP="0078420D">
      <w:pPr>
        <w:pStyle w:val="B1"/>
      </w:pPr>
      <w:r w:rsidRPr="00740BCD">
        <w:t>1&gt;</w:t>
      </w:r>
      <w:r w:rsidRPr="00740BCD">
        <w:tab/>
        <w:t xml:space="preserve">set the content of the of </w:t>
      </w:r>
      <w:r w:rsidRPr="00740BCD">
        <w:rPr>
          <w:i/>
        </w:rPr>
        <w:t xml:space="preserve">RRCResumeComplete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25E093BD" w14:textId="77777777" w:rsidR="0078420D" w:rsidRPr="00740BCD" w:rsidRDefault="0078420D" w:rsidP="0078420D">
      <w:pPr>
        <w:pStyle w:val="B2"/>
      </w:pPr>
      <w:r w:rsidRPr="00740BCD">
        <w:t>2&gt;</w:t>
      </w:r>
      <w:r w:rsidRPr="00740BCD">
        <w:tab/>
        <w:t>if upper layers provides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r w:rsidRPr="00740BCD">
        <w:rPr>
          <w:i/>
          <w:iCs/>
        </w:rPr>
        <w:t>selectedPLMN-Identity</w:t>
      </w:r>
      <w:r w:rsidRPr="00740BCD">
        <w:t xml:space="preserve"> from the </w:t>
      </w:r>
      <w:r w:rsidRPr="00740BCD">
        <w:rPr>
          <w:i/>
          <w:iCs/>
        </w:rPr>
        <w:t>npn-IdentityInfoList</w:t>
      </w:r>
      <w:r w:rsidRPr="00740BCD">
        <w:t>;</w:t>
      </w:r>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r w:rsidRPr="00740BCD">
        <w:rPr>
          <w:i/>
        </w:rPr>
        <w:t>selectedPLMN-Identity</w:t>
      </w:r>
      <w:r w:rsidRPr="00740BCD">
        <w:t xml:space="preserve"> to the PLMN selected by upper layers from the </w:t>
      </w:r>
      <w:r w:rsidRPr="00740BCD">
        <w:rPr>
          <w:i/>
        </w:rPr>
        <w:t>plmn-IdentityInfoList</w:t>
      </w:r>
      <w:r w:rsidRPr="00740BCD">
        <w:rPr>
          <w:iCs/>
        </w:rPr>
        <w:t>;</w:t>
      </w:r>
    </w:p>
    <w:p w14:paraId="4C18CF85"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w:t>
      </w:r>
      <w:r w:rsidRPr="00740BCD">
        <w:t>:</w:t>
      </w:r>
    </w:p>
    <w:p w14:paraId="6EDE0917" w14:textId="77777777" w:rsidR="0078420D" w:rsidRPr="00740BCD" w:rsidRDefault="0078420D" w:rsidP="0078420D">
      <w:pPr>
        <w:pStyle w:val="B3"/>
      </w:pPr>
      <w:r w:rsidRPr="00740BCD">
        <w:t>3&gt;</w:t>
      </w:r>
      <w:r w:rsidRPr="00740BCD">
        <w:tab/>
        <w:t xml:space="preserve">include the </w:t>
      </w:r>
      <w:r w:rsidRPr="00740BCD">
        <w:rPr>
          <w:i/>
        </w:rPr>
        <w:t xml:space="preserve">uplinkTxDirectCurrentList </w:t>
      </w:r>
      <w:r w:rsidRPr="00740BCD">
        <w:t>for each MCG serving cell with UL;</w:t>
      </w:r>
    </w:p>
    <w:p w14:paraId="570FA726" w14:textId="77777777" w:rsidR="0078420D" w:rsidRPr="00740BCD" w:rsidRDefault="0078420D" w:rsidP="0078420D">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0E8C36F2"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reportUplinkTxDirectCurrentTwoCarrier</w:t>
      </w:r>
      <w:r w:rsidRPr="00740BCD">
        <w:t>:</w:t>
      </w:r>
    </w:p>
    <w:p w14:paraId="3424A919" w14:textId="77777777" w:rsidR="0078420D" w:rsidRPr="00740BCD" w:rsidRDefault="0078420D" w:rsidP="0078420D">
      <w:pPr>
        <w:pStyle w:val="B3"/>
      </w:pPr>
      <w:r w:rsidRPr="00740BCD">
        <w:t>3&gt;</w:t>
      </w:r>
      <w:r w:rsidRPr="00740BCD">
        <w:tab/>
        <w:t xml:space="preserve">include in the </w:t>
      </w:r>
      <w:r w:rsidRPr="00740BCD">
        <w:rPr>
          <w:i/>
        </w:rPr>
        <w:t xml:space="preserve">uplinkTxDirectCurrentTwoCarrierList </w:t>
      </w:r>
      <w:r w:rsidRPr="00740BCD">
        <w:t>the list of uplink Tx DC locations for the configured uplink carrier aggregation in the MCG;</w:t>
      </w:r>
    </w:p>
    <w:p w14:paraId="7D77ECFC" w14:textId="77777777" w:rsidR="0078420D" w:rsidRPr="00740BCD" w:rsidRDefault="0078420D" w:rsidP="0078420D">
      <w:pPr>
        <w:pStyle w:val="B2"/>
      </w:pPr>
      <w:r w:rsidRPr="00740BCD">
        <w:t>2&gt;</w:t>
      </w:r>
      <w:r w:rsidRPr="00740BCD">
        <w:tab/>
        <w:t xml:space="preserve">if the </w:t>
      </w:r>
      <w:r w:rsidRPr="00740BCD">
        <w:rPr>
          <w:rFonts w:eastAsia="宋体"/>
        </w:rPr>
        <w:t xml:space="preserve">UE has idle/inactive measurement information concerning cells other than the PCell available in </w:t>
      </w:r>
      <w:r w:rsidRPr="00740BCD">
        <w:rPr>
          <w:rFonts w:eastAsia="宋体"/>
          <w:i/>
        </w:rPr>
        <w:t>VarMeasIdleReport</w:t>
      </w:r>
      <w:r w:rsidRPr="00740BCD">
        <w:t>:</w:t>
      </w:r>
    </w:p>
    <w:p w14:paraId="7CCB75A1" w14:textId="77777777" w:rsidR="0078420D" w:rsidRPr="00740BCD" w:rsidRDefault="0078420D" w:rsidP="0078420D">
      <w:pPr>
        <w:pStyle w:val="B3"/>
      </w:pPr>
      <w:r w:rsidRPr="00740BCD">
        <w:t>3&gt;</w:t>
      </w:r>
      <w:r w:rsidRPr="00740BCD">
        <w:tab/>
        <w:t xml:space="preserve">if the </w:t>
      </w:r>
      <w:r w:rsidRPr="00740BCD">
        <w:rPr>
          <w:i/>
        </w:rPr>
        <w:t>idleModeMeasurementReq</w:t>
      </w:r>
      <w:r w:rsidRPr="00740BCD">
        <w:t xml:space="preserve"> is included in the </w:t>
      </w:r>
      <w:r w:rsidRPr="00740BCD">
        <w:rPr>
          <w:i/>
        </w:rPr>
        <w:t>RRCResume</w:t>
      </w:r>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r w:rsidRPr="00740BCD">
        <w:rPr>
          <w:i/>
        </w:rPr>
        <w:t>measResultIdleEUTRA</w:t>
      </w:r>
      <w:r w:rsidRPr="00740BCD">
        <w:t xml:space="preserve"> in the </w:t>
      </w:r>
      <w:r w:rsidRPr="00740BCD">
        <w:rPr>
          <w:i/>
        </w:rPr>
        <w:t>RRCResumeComplete</w:t>
      </w:r>
      <w:r w:rsidRPr="00740BCD">
        <w:t xml:space="preserve"> message to the value of </w:t>
      </w:r>
      <w:r w:rsidRPr="00740BCD">
        <w:rPr>
          <w:i/>
        </w:rPr>
        <w:t>measReportIdleEUTRA</w:t>
      </w:r>
      <w:r w:rsidRPr="00740BCD">
        <w:t xml:space="preserve"> in the </w:t>
      </w:r>
      <w:r w:rsidRPr="00740BCD">
        <w:rPr>
          <w:i/>
        </w:rPr>
        <w:t xml:space="preserve">VarMeasIdleReport, </w:t>
      </w:r>
      <w:r w:rsidRPr="00740BCD">
        <w:t>if available;</w:t>
      </w:r>
    </w:p>
    <w:p w14:paraId="780AC375" w14:textId="77777777" w:rsidR="0078420D" w:rsidRPr="00740BCD" w:rsidRDefault="0078420D" w:rsidP="0078420D">
      <w:pPr>
        <w:pStyle w:val="B4"/>
      </w:pPr>
      <w:r w:rsidRPr="00740BCD">
        <w:t>4&gt;</w:t>
      </w:r>
      <w:r w:rsidRPr="00740BCD">
        <w:tab/>
        <w:t xml:space="preserve">set the </w:t>
      </w:r>
      <w:r w:rsidRPr="00740BCD">
        <w:rPr>
          <w:i/>
        </w:rPr>
        <w:t>measResultIdleNR</w:t>
      </w:r>
      <w:r w:rsidRPr="00740BCD">
        <w:t xml:space="preserve"> in the </w:t>
      </w:r>
      <w:r w:rsidRPr="00740BCD">
        <w:rPr>
          <w:i/>
        </w:rPr>
        <w:t>RRCResumeComplete</w:t>
      </w:r>
      <w:r w:rsidRPr="00740BCD">
        <w:t xml:space="preserve"> message to the value of </w:t>
      </w:r>
      <w:r w:rsidRPr="00740BCD">
        <w:rPr>
          <w:i/>
        </w:rPr>
        <w:t>measReportIdleNR</w:t>
      </w:r>
      <w:r w:rsidRPr="00740BCD">
        <w:t xml:space="preserve"> in the </w:t>
      </w:r>
      <w:r w:rsidRPr="00740BCD">
        <w:rPr>
          <w:i/>
        </w:rPr>
        <w:t>VarMeasIdleReport</w:t>
      </w:r>
      <w:r w:rsidRPr="00740BCD">
        <w:t>, if available;</w:t>
      </w:r>
    </w:p>
    <w:p w14:paraId="4FF94ED9" w14:textId="77777777" w:rsidR="0078420D" w:rsidRPr="00740BCD" w:rsidRDefault="0078420D" w:rsidP="0078420D">
      <w:pPr>
        <w:pStyle w:val="B4"/>
      </w:pPr>
      <w:r w:rsidRPr="00740BCD">
        <w:t>4&gt;</w:t>
      </w:r>
      <w:r w:rsidRPr="00740BCD">
        <w:tab/>
        <w:t xml:space="preserve">discard the </w:t>
      </w:r>
      <w:r w:rsidRPr="00740BCD">
        <w:rPr>
          <w:i/>
        </w:rPr>
        <w:t>VarMeasIdleReport</w:t>
      </w:r>
      <w:r w:rsidRPr="00740BCD">
        <w:t xml:space="preserve"> upon successful delivery of the </w:t>
      </w:r>
      <w:r w:rsidRPr="00740BCD">
        <w:rPr>
          <w:i/>
        </w:rPr>
        <w:t>RRCResumeComplete</w:t>
      </w:r>
      <w:r w:rsidRPr="00740BCD">
        <w:t xml:space="preserve"> message is confirmed by lower layers;</w:t>
      </w:r>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r w:rsidRPr="00740BCD">
        <w:rPr>
          <w:i/>
        </w:rPr>
        <w:t>idleModeMeasurements</w:t>
      </w:r>
      <w:r w:rsidRPr="00740BCD">
        <w:rPr>
          <w:i/>
          <w:iCs/>
        </w:rPr>
        <w:t>NR</w:t>
      </w:r>
      <w:r w:rsidRPr="00740BCD">
        <w:t xml:space="preserve"> and the UE has NR idle/inactive measurement information concerning cells other than the PCell available in </w:t>
      </w:r>
      <w:r w:rsidRPr="00740BCD">
        <w:rPr>
          <w:i/>
          <w:iCs/>
        </w:rPr>
        <w:t>VarMeasIdleReport</w:t>
      </w:r>
      <w:r w:rsidRPr="00740BCD">
        <w:t>; or</w:t>
      </w:r>
    </w:p>
    <w:p w14:paraId="0D7AD84C" w14:textId="77777777" w:rsidR="0078420D" w:rsidRPr="00740BCD" w:rsidRDefault="0078420D" w:rsidP="0078420D">
      <w:pPr>
        <w:pStyle w:val="B4"/>
      </w:pPr>
      <w:r w:rsidRPr="00740BCD">
        <w:t>4&gt;</w:t>
      </w:r>
      <w:r w:rsidRPr="00740BCD">
        <w:tab/>
        <w:t xml:space="preserve">if the SIB1 contains </w:t>
      </w:r>
      <w:r w:rsidRPr="00740BCD">
        <w:rPr>
          <w:i/>
        </w:rPr>
        <w:t>idleModeMeasurementsEUTRA</w:t>
      </w:r>
      <w:r w:rsidRPr="00740BCD">
        <w:t xml:space="preserve"> and the UE has E-UTRA idle/inactive measurement information available in </w:t>
      </w:r>
      <w:r w:rsidRPr="00740BCD">
        <w:rPr>
          <w:i/>
        </w:rPr>
        <w:t>VarMeasIdleReport</w:t>
      </w:r>
      <w:r w:rsidRPr="00740BCD">
        <w:t>:</w:t>
      </w:r>
    </w:p>
    <w:p w14:paraId="3CC89AD9" w14:textId="77777777" w:rsidR="0078420D" w:rsidRPr="00740BCD" w:rsidRDefault="0078420D" w:rsidP="0078420D">
      <w:pPr>
        <w:pStyle w:val="B5"/>
      </w:pPr>
      <w:r w:rsidRPr="00740BCD">
        <w:t>5&gt;</w:t>
      </w:r>
      <w:r w:rsidRPr="00740BCD">
        <w:tab/>
        <w:t xml:space="preserve">include the </w:t>
      </w:r>
      <w:r w:rsidRPr="00740BCD">
        <w:rPr>
          <w:i/>
        </w:rPr>
        <w:t>idleMeasAvailable</w:t>
      </w:r>
      <w:r w:rsidRPr="00740BCD">
        <w:t>;</w:t>
      </w:r>
    </w:p>
    <w:p w14:paraId="76E95C5B" w14:textId="77777777" w:rsidR="0078420D" w:rsidRPr="00740BCD" w:rsidRDefault="0078420D" w:rsidP="0078420D">
      <w:pPr>
        <w:pStyle w:val="B2"/>
      </w:pPr>
      <w:r w:rsidRPr="00740BCD">
        <w:lastRenderedPageBreak/>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eutra-SCG</w:t>
      </w:r>
      <w:r w:rsidRPr="00740BCD">
        <w:t>:</w:t>
      </w:r>
    </w:p>
    <w:p w14:paraId="718913FB" w14:textId="77777777" w:rsidR="0078420D" w:rsidRPr="00740BCD" w:rsidRDefault="0078420D" w:rsidP="0078420D">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32D06704" w14:textId="77777777" w:rsidR="0078420D" w:rsidRPr="00740BCD" w:rsidRDefault="0078420D" w:rsidP="0078420D">
      <w:pPr>
        <w:pStyle w:val="B2"/>
      </w:pPr>
      <w:r w:rsidRPr="00740BCD">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r w:rsidRPr="00740BCD">
        <w:rPr>
          <w:i/>
        </w:rPr>
        <w:t>RRCReconfigurationComplete</w:t>
      </w:r>
      <w:r w:rsidRPr="00740BCD">
        <w:rPr>
          <w:iCs/>
        </w:rPr>
        <w:t xml:space="preserve"> message</w:t>
      </w:r>
      <w:r w:rsidRPr="00740BCD">
        <w:t>;</w:t>
      </w:r>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5EB1C3F1"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if the sigLoggedMeasType in VarLogMeasReport is included:</w:t>
      </w:r>
    </w:p>
    <w:p w14:paraId="64B6CDBB" w14:textId="77777777" w:rsidR="0078420D" w:rsidRPr="00740BCD" w:rsidRDefault="0078420D" w:rsidP="0078420D">
      <w:pPr>
        <w:pStyle w:val="B4"/>
      </w:pPr>
      <w:r w:rsidRPr="00740BCD">
        <w:rPr>
          <w:rFonts w:eastAsia="等线"/>
          <w:lang w:eastAsia="zh-CN"/>
        </w:rPr>
        <w:t>4&gt;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RRCResumeComplete</w:t>
      </w:r>
      <w:r w:rsidRPr="00740BCD">
        <w:t xml:space="preserve"> message and set it according to the following:</w:t>
      </w:r>
    </w:p>
    <w:p w14:paraId="53FF7D1D" w14:textId="77777777" w:rsidR="0078420D" w:rsidRPr="00740BCD" w:rsidRDefault="0078420D" w:rsidP="0078420D">
      <w:pPr>
        <w:pStyle w:val="B5"/>
        <w:rPr>
          <w:rFonts w:eastAsia="等线"/>
          <w:lang w:eastAsia="zh-CN"/>
        </w:rPr>
      </w:pPr>
      <w:r w:rsidRPr="00740BCD">
        <w:rPr>
          <w:rFonts w:eastAsia="等线"/>
          <w:lang w:eastAsia="zh-CN"/>
        </w:rPr>
        <w:t>5&gt;</w:t>
      </w:r>
      <w:r w:rsidRPr="00740BCD">
        <w:rPr>
          <w:rFonts w:eastAsia="等线"/>
          <w:lang w:eastAsia="zh-CN"/>
        </w:rPr>
        <w:tab/>
        <w:t>if T330 timer is running:</w:t>
      </w:r>
    </w:p>
    <w:p w14:paraId="0B6F96E2" w14:textId="77777777" w:rsidR="0078420D" w:rsidRPr="00740BCD" w:rsidRDefault="0078420D" w:rsidP="0078420D">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lang w:val="en-GB" w:eastAsia="zh-CN"/>
        </w:rPr>
        <w:t>sigLogMeasConfigAvailable</w:t>
      </w:r>
      <w:r w:rsidRPr="00740BCD">
        <w:rPr>
          <w:rFonts w:eastAsia="等线"/>
          <w:lang w:val="en-GB" w:eastAsia="zh-CN"/>
        </w:rPr>
        <w:t xml:space="preserve"> to </w:t>
      </w:r>
      <w:r w:rsidRPr="00740BCD">
        <w:rPr>
          <w:rFonts w:eastAsia="等线"/>
          <w:i/>
          <w:lang w:val="en-GB" w:eastAsia="zh-CN"/>
        </w:rPr>
        <w:t>true</w:t>
      </w:r>
      <w:r w:rsidRPr="00740BCD">
        <w:rPr>
          <w:rFonts w:eastAsia="等线"/>
          <w:lang w:val="en-GB" w:eastAsia="zh-CN"/>
        </w:rPr>
        <w:t xml:space="preserve"> in the</w:t>
      </w:r>
      <w:r w:rsidRPr="00740BCD">
        <w:rPr>
          <w:i/>
          <w:iCs/>
          <w:lang w:val="en-GB"/>
        </w:rPr>
        <w:t xml:space="preserve"> RRCResumeComplete</w:t>
      </w:r>
      <w:r w:rsidRPr="00740BCD">
        <w:rPr>
          <w:lang w:val="en-GB"/>
        </w:rPr>
        <w:t xml:space="preserve"> message</w:t>
      </w:r>
      <w:r w:rsidRPr="00740BCD">
        <w:rPr>
          <w:rFonts w:eastAsia="等线"/>
          <w:lang w:val="en-GB" w:eastAsia="zh-CN"/>
        </w:rPr>
        <w:t>;</w:t>
      </w:r>
    </w:p>
    <w:p w14:paraId="52FC0B4E" w14:textId="77777777" w:rsidR="0078420D" w:rsidRPr="00740BCD" w:rsidRDefault="0078420D" w:rsidP="0078420D">
      <w:pPr>
        <w:pStyle w:val="B5"/>
        <w:rPr>
          <w:rFonts w:eastAsia="等线"/>
          <w:lang w:eastAsia="zh-CN"/>
        </w:rPr>
      </w:pPr>
      <w:r w:rsidRPr="00740BCD">
        <w:rPr>
          <w:rFonts w:eastAsia="等线"/>
          <w:lang w:eastAsia="zh-CN"/>
        </w:rPr>
        <w:t>5&gt;</w:t>
      </w:r>
      <w:r w:rsidRPr="00740BCD">
        <w:rPr>
          <w:rFonts w:eastAsia="等线"/>
          <w:lang w:eastAsia="zh-CN"/>
        </w:rPr>
        <w:tab/>
        <w:t>else:</w:t>
      </w:r>
    </w:p>
    <w:p w14:paraId="2A4A99D0" w14:textId="77777777" w:rsidR="0078420D" w:rsidRPr="00740BCD" w:rsidRDefault="0078420D" w:rsidP="0078420D">
      <w:pPr>
        <w:pStyle w:val="B6"/>
        <w:rPr>
          <w:lang w:val="en-GB"/>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w:t>
      </w:r>
      <w:r w:rsidRPr="00740BCD">
        <w:rPr>
          <w:iCs/>
          <w:lang w:val="en-GB"/>
        </w:rPr>
        <w:t xml:space="preserve"> </w:t>
      </w:r>
      <w:r w:rsidRPr="00740BCD">
        <w:rPr>
          <w:i/>
          <w:lang w:val="en-GB"/>
        </w:rPr>
        <w:t>RRCResumeComplete</w:t>
      </w:r>
      <w:r w:rsidRPr="00740BCD">
        <w:rPr>
          <w:lang w:val="en-GB"/>
        </w:rPr>
        <w:t xml:space="preserve"> message</w:t>
      </w:r>
      <w:r w:rsidRPr="00740BCD">
        <w:rPr>
          <w:rFonts w:eastAsia="等线"/>
          <w:lang w:val="en-GB" w:eastAsia="zh-CN"/>
        </w:rPr>
        <w:t>;</w:t>
      </w:r>
    </w:p>
    <w:p w14:paraId="0AFB7850" w14:textId="77777777" w:rsidR="0078420D" w:rsidRPr="00740BCD" w:rsidRDefault="0078420D" w:rsidP="0078420D">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RRCResumeComplete</w:t>
      </w:r>
      <w:r w:rsidRPr="00740BCD">
        <w:t xml:space="preserve"> message</w:t>
      </w:r>
      <w:r w:rsidRPr="00740BCD">
        <w:rPr>
          <w:rFonts w:eastAsia="宋体"/>
          <w:i/>
        </w:rPr>
        <w:t>;</w:t>
      </w:r>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logMeasAvailableBT</w:t>
      </w:r>
      <w:r w:rsidRPr="00740BCD">
        <w:rPr>
          <w:rFonts w:eastAsia="宋体"/>
        </w:rPr>
        <w:t xml:space="preserve"> </w:t>
      </w:r>
      <w:r w:rsidRPr="00740BCD">
        <w:rPr>
          <w:rFonts w:eastAsia="宋体"/>
          <w:iCs/>
        </w:rPr>
        <w:t xml:space="preserve">in the </w:t>
      </w:r>
      <w:r w:rsidRPr="00740BCD">
        <w:rPr>
          <w:i/>
          <w:iCs/>
        </w:rPr>
        <w:t>RRCResumeComplete</w:t>
      </w:r>
      <w:r w:rsidRPr="00740BCD">
        <w:t xml:space="preserve"> message;</w:t>
      </w:r>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r w:rsidRPr="00740BCD">
        <w:rPr>
          <w:i/>
        </w:rPr>
        <w:t>logMeasAvailableWLAN</w:t>
      </w:r>
      <w:r w:rsidRPr="00740BCD">
        <w:rPr>
          <w:rFonts w:eastAsia="宋体"/>
        </w:rPr>
        <w:t xml:space="preserve"> </w:t>
      </w:r>
      <w:r w:rsidRPr="00740BCD">
        <w:rPr>
          <w:rFonts w:eastAsia="宋体"/>
          <w:iCs/>
        </w:rPr>
        <w:t xml:space="preserve">in the </w:t>
      </w:r>
      <w:r w:rsidRPr="00740BCD">
        <w:rPr>
          <w:i/>
          <w:iCs/>
        </w:rPr>
        <w:t>RRCResumeComplete</w:t>
      </w:r>
      <w:r w:rsidRPr="00740BCD">
        <w:t xml:space="preserve"> message;</w:t>
      </w:r>
    </w:p>
    <w:p w14:paraId="157E5396" w14:textId="77777777" w:rsidR="0078420D" w:rsidRPr="00740BCD" w:rsidRDefault="0078420D" w:rsidP="0078420D">
      <w:pPr>
        <w:pStyle w:val="B2"/>
      </w:pPr>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A595053"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if T330 timer is running:</w:t>
      </w:r>
    </w:p>
    <w:p w14:paraId="3F6B47C9" w14:textId="77777777" w:rsidR="0078420D" w:rsidRPr="00740BCD" w:rsidRDefault="0078420D" w:rsidP="0078420D">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w:t>
      </w:r>
      <w:r w:rsidRPr="00740BCD">
        <w:rPr>
          <w:i/>
          <w:iCs/>
        </w:rPr>
        <w:t xml:space="preserve"> RRCResumeComplete</w:t>
      </w:r>
      <w:r w:rsidRPr="00740BCD">
        <w:t xml:space="preserve"> message</w:t>
      </w:r>
      <w:r w:rsidRPr="00740BCD">
        <w:rPr>
          <w:rFonts w:eastAsia="等线"/>
          <w:lang w:eastAsia="zh-CN"/>
        </w:rPr>
        <w:t>;</w:t>
      </w:r>
    </w:p>
    <w:p w14:paraId="11ADB660"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等线"/>
          <w:lang w:eastAsia="zh-CN"/>
        </w:rPr>
        <w:t>5&gt;</w:t>
      </w:r>
      <w:r w:rsidRPr="00740BCD">
        <w:rPr>
          <w:rFonts w:eastAsia="等线"/>
          <w:lang w:eastAsia="zh-CN"/>
        </w:rPr>
        <w:tab/>
        <w:t xml:space="preserve">set </w:t>
      </w:r>
      <w:r w:rsidRPr="00740BCD">
        <w:rPr>
          <w:rFonts w:eastAsia="等线"/>
          <w:i/>
          <w:iCs/>
          <w:lang w:eastAsia="zh-CN"/>
        </w:rPr>
        <w:t>sigLogMeasConfigAvailable</w:t>
      </w:r>
      <w:r w:rsidRPr="00740BCD">
        <w:rPr>
          <w:rFonts w:eastAsia="等线"/>
          <w:lang w:eastAsia="zh-CN"/>
        </w:rPr>
        <w:t xml:space="preserve"> to false in the</w:t>
      </w:r>
      <w:r w:rsidRPr="00740BCD">
        <w:rPr>
          <w:iCs/>
        </w:rPr>
        <w:t xml:space="preserve"> </w:t>
      </w:r>
      <w:r w:rsidRPr="00740BCD">
        <w:rPr>
          <w:i/>
        </w:rPr>
        <w:t>RRCResumeComplete</w:t>
      </w:r>
      <w:r w:rsidRPr="00740BCD">
        <w:t xml:space="preserve"> message</w:t>
      </w:r>
      <w:r w:rsidRPr="00740BCD">
        <w:rPr>
          <w:rFonts w:eastAsia="等线"/>
          <w:lang w:eastAsia="zh-CN"/>
        </w:rPr>
        <w:t>;</w:t>
      </w:r>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r w:rsidRPr="00740BCD">
        <w:t>or</w:t>
      </w:r>
      <w:r w:rsidRPr="00740BCD">
        <w:rPr>
          <w:i/>
        </w:rPr>
        <w:t xml:space="preserve"> </w:t>
      </w:r>
      <w:r w:rsidRPr="00740BCD">
        <w:rPr>
          <w:rFonts w:eastAsia="等线"/>
          <w:i/>
        </w:rPr>
        <w:t>VarConnEstFailReportList</w:t>
      </w:r>
      <w:r w:rsidRPr="00740BCD">
        <w:t>:</w:t>
      </w:r>
    </w:p>
    <w:p w14:paraId="59674AE3" w14:textId="77777777" w:rsidR="0078420D" w:rsidRPr="00740BCD" w:rsidRDefault="0078420D" w:rsidP="0078420D">
      <w:pPr>
        <w:pStyle w:val="B3"/>
      </w:pPr>
      <w:r w:rsidRPr="00740BCD">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r w:rsidRPr="00740BCD">
        <w:rPr>
          <w:i/>
          <w:iCs/>
        </w:rPr>
        <w:t>VarMobilityHistoryReport</w:t>
      </w:r>
      <w:r w:rsidRPr="00740BCD">
        <w:t>:</w:t>
      </w:r>
    </w:p>
    <w:p w14:paraId="2211890B" w14:textId="77777777" w:rsidR="0078420D" w:rsidRPr="00740BCD" w:rsidRDefault="0078420D" w:rsidP="0078420D">
      <w:pPr>
        <w:pStyle w:val="B3"/>
      </w:pPr>
      <w:r w:rsidRPr="00740BCD">
        <w:t>3&gt;</w:t>
      </w:r>
      <w:r w:rsidRPr="00740BCD">
        <w:tab/>
        <w:t xml:space="preserve">include the </w:t>
      </w:r>
      <w:r w:rsidRPr="00740BCD">
        <w:rPr>
          <w:i/>
        </w:rPr>
        <w:t>mobilityHistoryAvail</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15C32046" w14:textId="77777777" w:rsidR="0078420D" w:rsidRPr="00740BCD" w:rsidRDefault="0078420D" w:rsidP="0078420D">
      <w:pPr>
        <w:pStyle w:val="B2"/>
        <w:rPr>
          <w:i/>
          <w:iCs/>
        </w:rPr>
      </w:pPr>
      <w:r w:rsidRPr="00740BCD">
        <w:t>2&gt;</w:t>
      </w:r>
      <w:r w:rsidRPr="00740BCD">
        <w:tab/>
        <w:t xml:space="preserve">if </w:t>
      </w:r>
      <w:r w:rsidRPr="00740BCD">
        <w:rPr>
          <w:i/>
          <w:iCs/>
        </w:rPr>
        <w:t>speedStateReselectionPars</w:t>
      </w:r>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r w:rsidRPr="00740BCD">
        <w:rPr>
          <w:i/>
          <w:iCs/>
        </w:rPr>
        <w:t>mobilityState</w:t>
      </w:r>
      <w:r w:rsidRPr="00740BCD">
        <w:t xml:space="preserve"> </w:t>
      </w:r>
      <w:r w:rsidRPr="00740BCD">
        <w:rPr>
          <w:rFonts w:eastAsia="宋体"/>
          <w:iCs/>
        </w:rPr>
        <w:t xml:space="preserve">in the </w:t>
      </w:r>
      <w:r w:rsidRPr="00740BCD">
        <w:rPr>
          <w:i/>
        </w:rPr>
        <w:t>RRCResumeComplete</w:t>
      </w:r>
      <w:r w:rsidRPr="00740BCD">
        <w:t xml:space="preserve"> message and set it to the mobility state (as specified in TS 38.304 [20]) of the UE just prior to entering RRC_CONNECTED state;</w:t>
      </w:r>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NeedForGapsInfoNR</w:t>
      </w:r>
      <w:r w:rsidRPr="00740BCD">
        <w:t xml:space="preserve"> and set the contents as follows:</w:t>
      </w:r>
    </w:p>
    <w:p w14:paraId="6899EF35" w14:textId="77777777" w:rsidR="0078420D" w:rsidRPr="00740BCD" w:rsidRDefault="0078420D" w:rsidP="0078420D">
      <w:pPr>
        <w:pStyle w:val="B4"/>
      </w:pPr>
      <w:r w:rsidRPr="00740BCD">
        <w:t xml:space="preserve">4&gt; include </w:t>
      </w:r>
      <w:r w:rsidRPr="00740BCD">
        <w:rPr>
          <w:i/>
        </w:rPr>
        <w:t>intraFreq-needForGap</w:t>
      </w:r>
      <w:r w:rsidRPr="00740BCD">
        <w:t xml:space="preserve"> and set the gap requirement information of intra-frequency measurement for each NR serving cell;</w:t>
      </w:r>
    </w:p>
    <w:p w14:paraId="747AB6AB" w14:textId="77777777" w:rsidR="0078420D" w:rsidRPr="00740BCD" w:rsidRDefault="0078420D" w:rsidP="0078420D">
      <w:pPr>
        <w:pStyle w:val="B4"/>
      </w:pPr>
      <w:r w:rsidRPr="00740BCD">
        <w:t>4&gt;</w:t>
      </w:r>
      <w:r w:rsidRPr="00740BCD">
        <w:tab/>
        <w:t xml:space="preserve">if </w:t>
      </w:r>
      <w:r w:rsidRPr="00740BCD">
        <w:rPr>
          <w:i/>
        </w:rPr>
        <w:t>requestedTargetBandFilterNR</w:t>
      </w:r>
      <w:r w:rsidRPr="00740BCD">
        <w:t xml:space="preserve"> is configured, for each supported NR band that is also included in </w:t>
      </w:r>
      <w:r w:rsidRPr="00740BCD">
        <w:rPr>
          <w:i/>
        </w:rPr>
        <w:t>requestedTargetBandFilterNR</w:t>
      </w:r>
      <w:r w:rsidRPr="00740BCD">
        <w:t xml:space="preserve">, include an entry in </w:t>
      </w:r>
      <w:r w:rsidRPr="00740BCD">
        <w:rPr>
          <w:i/>
        </w:rPr>
        <w:t>interFreq-needForGap</w:t>
      </w:r>
      <w:r w:rsidRPr="00740BCD">
        <w:t xml:space="preserve"> and set the gap requirement information for that band; otherwise, include an entry in </w:t>
      </w:r>
      <w:r w:rsidRPr="00740BCD">
        <w:rPr>
          <w:i/>
        </w:rPr>
        <w:t>interFreq-needForGap</w:t>
      </w:r>
      <w:r w:rsidRPr="00740BCD">
        <w:t xml:space="preserve"> and set the corresponding gap requirement information for each supported NR band;</w:t>
      </w:r>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6FEA8512"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w:t>
      </w:r>
      <w:ins w:id="68" w:author="MediaTek (Felix)" w:date="2022-05-25T22:59:00Z">
        <w:r w:rsidR="00761A52">
          <w:rPr>
            <w:i/>
          </w:rPr>
          <w:t>Gap</w:t>
        </w:r>
      </w:ins>
      <w:r w:rsidRPr="00740BCD">
        <w:rPr>
          <w:i/>
        </w:rPr>
        <w:t>NCSG-InfoNR</w:t>
      </w:r>
      <w:r w:rsidRPr="00740BCD">
        <w:t xml:space="preserve"> and set the contents as follows:</w:t>
      </w:r>
    </w:p>
    <w:p w14:paraId="0FA99452" w14:textId="77777777" w:rsidR="0078420D" w:rsidRPr="00740BCD" w:rsidRDefault="0078420D" w:rsidP="0078420D">
      <w:pPr>
        <w:pStyle w:val="B4"/>
      </w:pPr>
      <w:r w:rsidRPr="00740BCD">
        <w:t xml:space="preserve">4&gt; include </w:t>
      </w:r>
      <w:r w:rsidRPr="00740BCD">
        <w:rPr>
          <w:i/>
        </w:rPr>
        <w:t>intraFreq-needForNCSG</w:t>
      </w:r>
      <w:r w:rsidRPr="00740BCD">
        <w:t xml:space="preserve"> and set the gap and NCSG requirement information of intra-frequency measurement for each NR serving cell;</w:t>
      </w:r>
    </w:p>
    <w:p w14:paraId="74890DF5" w14:textId="38DF0AD3" w:rsidR="0069114B" w:rsidRDefault="0078420D" w:rsidP="0078420D">
      <w:pPr>
        <w:pStyle w:val="B4"/>
        <w:rPr>
          <w:ins w:id="69" w:author="MediaTek (Felix)" w:date="2022-04-22T16:05:00Z"/>
        </w:rPr>
      </w:pPr>
      <w:r w:rsidRPr="00740BCD">
        <w:t>4&gt;</w:t>
      </w:r>
      <w:r w:rsidRPr="00740BCD">
        <w:tab/>
        <w:t xml:space="preserve">if </w:t>
      </w:r>
      <w:r w:rsidRPr="00740BCD">
        <w:rPr>
          <w:i/>
        </w:rPr>
        <w:t>requestedTargetBandFilterNCSG-NR</w:t>
      </w:r>
      <w:r w:rsidRPr="00740BCD">
        <w:t xml:space="preserve"> is configured</w:t>
      </w:r>
      <w:ins w:id="70" w:author="MediaTek (Felix)" w:date="2022-04-22T16:06:00Z">
        <w:r w:rsidR="0069114B">
          <w:t>:</w:t>
        </w:r>
      </w:ins>
      <w:del w:id="71" w:author="MediaTek (Felix)" w:date="2022-04-22T16:06:00Z">
        <w:r w:rsidRPr="00740BCD" w:rsidDel="0069114B">
          <w:delText xml:space="preserve">, </w:delText>
        </w:r>
      </w:del>
    </w:p>
    <w:p w14:paraId="3C438CDE" w14:textId="7C027928" w:rsidR="0069114B" w:rsidRDefault="0069114B">
      <w:pPr>
        <w:pStyle w:val="B5"/>
        <w:rPr>
          <w:ins w:id="72" w:author="MediaTek (Felix)" w:date="2022-04-22T16:05:00Z"/>
        </w:rPr>
        <w:pPrChange w:id="73" w:author="MediaTek (Felix)" w:date="2022-04-22T16:06:00Z">
          <w:pPr>
            <w:pStyle w:val="B4"/>
          </w:pPr>
        </w:pPrChange>
      </w:pPr>
      <w:ins w:id="74" w:author="MediaTek (Felix)" w:date="2022-04-22T16:05:00Z">
        <w:r>
          <w:t xml:space="preserve">5&gt; </w:t>
        </w:r>
      </w:ins>
      <w:r w:rsidR="0078420D" w:rsidRPr="00740BCD">
        <w:t xml:space="preserve">for each supported NR band included in </w:t>
      </w:r>
      <w:r w:rsidR="0078420D" w:rsidRPr="00740BCD">
        <w:rPr>
          <w:i/>
        </w:rPr>
        <w:t>requestedTargetBandFilterNCSG-NR</w:t>
      </w:r>
      <w:r w:rsidR="0078420D" w:rsidRPr="00740BCD">
        <w:t xml:space="preserve">, include an entry in </w:t>
      </w:r>
      <w:r w:rsidR="0078420D" w:rsidRPr="00740BCD">
        <w:rPr>
          <w:i/>
        </w:rPr>
        <w:t>interFreq-needForNCSG</w:t>
      </w:r>
      <w:r w:rsidR="0078420D" w:rsidRPr="00740BCD">
        <w:t xml:space="preserve"> and set the NCSG requirement information for that band; </w:t>
      </w:r>
    </w:p>
    <w:p w14:paraId="74BC95F8" w14:textId="4B23D63F" w:rsidR="0069114B" w:rsidRDefault="0069114B" w:rsidP="0078420D">
      <w:pPr>
        <w:pStyle w:val="B4"/>
        <w:rPr>
          <w:ins w:id="75" w:author="MediaTek (Felix)" w:date="2022-04-22T16:05:00Z"/>
        </w:rPr>
      </w:pPr>
      <w:ins w:id="76" w:author="MediaTek (Felix)" w:date="2022-04-22T16:05:00Z">
        <w:r>
          <w:t>4&gt; else:</w:t>
        </w:r>
      </w:ins>
      <w:del w:id="77" w:author="MediaTek (Felix)" w:date="2022-04-22T16:06:00Z">
        <w:r w:rsidR="0078420D" w:rsidRPr="00740BCD" w:rsidDel="0069114B">
          <w:delText xml:space="preserve">otherwise, </w:delText>
        </w:r>
      </w:del>
    </w:p>
    <w:p w14:paraId="77ABCD1A" w14:textId="3A2BEF14" w:rsidR="0078420D" w:rsidRPr="00740BCD" w:rsidRDefault="0069114B">
      <w:pPr>
        <w:pStyle w:val="B5"/>
        <w:pPrChange w:id="78" w:author="MediaTek (Felix)" w:date="2022-04-22T16:06:00Z">
          <w:pPr>
            <w:pStyle w:val="B4"/>
          </w:pPr>
        </w:pPrChange>
      </w:pPr>
      <w:ins w:id="79" w:author="MediaTek (Felix)" w:date="2022-04-22T16:05:00Z">
        <w:r>
          <w:t xml:space="preserve">5&gt; </w:t>
        </w:r>
      </w:ins>
      <w:r w:rsidR="0078420D" w:rsidRPr="00740BCD">
        <w:t xml:space="preserve">include an entry for each supported NR band in </w:t>
      </w:r>
      <w:r w:rsidR="0078420D" w:rsidRPr="00740BCD">
        <w:rPr>
          <w:i/>
        </w:rPr>
        <w:t>interFreq-needForNCSG</w:t>
      </w:r>
      <w:r w:rsidR="0078420D" w:rsidRPr="00740BCD">
        <w:t xml:space="preserve"> and set the corresponding NCSG requirement information;</w:t>
      </w:r>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44B316BE"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w:t>
      </w:r>
      <w:ins w:id="80" w:author="MediaTek (Felix)" w:date="2022-05-25T23:02:00Z">
        <w:r w:rsidR="00886C93">
          <w:rPr>
            <w:i/>
          </w:rPr>
          <w:t>Gap</w:t>
        </w:r>
      </w:ins>
      <w:r w:rsidRPr="00740BCD">
        <w:rPr>
          <w:i/>
        </w:rPr>
        <w:t>NCSG-InfoEUTRA</w:t>
      </w:r>
      <w:r w:rsidRPr="00740BCD">
        <w:t xml:space="preserve"> and set the contents as follows:</w:t>
      </w:r>
    </w:p>
    <w:p w14:paraId="79DF0684" w14:textId="77777777" w:rsidR="00710A8E" w:rsidRDefault="0078420D" w:rsidP="0078420D">
      <w:pPr>
        <w:pStyle w:val="B4"/>
        <w:rPr>
          <w:ins w:id="81" w:author="MediaTek (Felix)" w:date="2022-04-22T16:06:00Z"/>
        </w:rPr>
      </w:pPr>
      <w:r w:rsidRPr="00740BCD">
        <w:t>4&gt;</w:t>
      </w:r>
      <w:r w:rsidRPr="00740BCD">
        <w:tab/>
        <w:t xml:space="preserve">if </w:t>
      </w:r>
      <w:r w:rsidRPr="00740BCD">
        <w:rPr>
          <w:i/>
        </w:rPr>
        <w:t>requestedTargetBandFilterNCSG-EUTRA</w:t>
      </w:r>
      <w:r w:rsidRPr="00740BCD">
        <w:t xml:space="preserve"> is configured</w:t>
      </w:r>
      <w:ins w:id="82" w:author="MediaTek (Felix)" w:date="2022-04-22T16:06:00Z">
        <w:r w:rsidR="00710A8E">
          <w:t>:</w:t>
        </w:r>
      </w:ins>
      <w:del w:id="83" w:author="MediaTek (Felix)" w:date="2022-04-22T16:06:00Z">
        <w:r w:rsidRPr="00740BCD" w:rsidDel="00710A8E">
          <w:delText>,</w:delText>
        </w:r>
      </w:del>
      <w:r w:rsidRPr="00740BCD">
        <w:t xml:space="preserve"> </w:t>
      </w:r>
    </w:p>
    <w:p w14:paraId="24AE1449" w14:textId="4BFD075C" w:rsidR="00710A8E" w:rsidRDefault="00710A8E">
      <w:pPr>
        <w:pStyle w:val="B5"/>
        <w:rPr>
          <w:ins w:id="84" w:author="MediaTek (Felix)" w:date="2022-04-22T16:06:00Z"/>
        </w:rPr>
        <w:pPrChange w:id="85" w:author="MediaTek (Felix)" w:date="2022-04-22T16:06:00Z">
          <w:pPr>
            <w:pStyle w:val="B4"/>
          </w:pPr>
        </w:pPrChange>
      </w:pPr>
      <w:ins w:id="86" w:author="MediaTek (Felix)" w:date="2022-04-22T16:06:00Z">
        <w:r>
          <w:t xml:space="preserve">5&gt; </w:t>
        </w:r>
      </w:ins>
      <w:r w:rsidR="0078420D" w:rsidRPr="00740BCD">
        <w:t xml:space="preserve">for each supported E-UTRA band included in </w:t>
      </w:r>
      <w:r w:rsidR="0078420D" w:rsidRPr="00740BCD">
        <w:rPr>
          <w:i/>
        </w:rPr>
        <w:t>requestedTargetBandFilterNCSG-EUTRA</w:t>
      </w:r>
      <w:r w:rsidR="0078420D" w:rsidRPr="00740BCD">
        <w:t xml:space="preserve">, include an entry in </w:t>
      </w:r>
      <w:r w:rsidR="0078420D" w:rsidRPr="00740BCD">
        <w:rPr>
          <w:i/>
        </w:rPr>
        <w:t>needForNCSG-EUTRA</w:t>
      </w:r>
      <w:r w:rsidR="0078420D" w:rsidRPr="00740BCD">
        <w:t xml:space="preserve"> and set the NCSG requirement information for that band; </w:t>
      </w:r>
    </w:p>
    <w:p w14:paraId="39CBFDC5" w14:textId="77777777" w:rsidR="00710A8E" w:rsidRDefault="00710A8E" w:rsidP="0078420D">
      <w:pPr>
        <w:pStyle w:val="B4"/>
        <w:rPr>
          <w:ins w:id="87" w:author="MediaTek (Felix)" w:date="2022-04-22T16:06:00Z"/>
        </w:rPr>
      </w:pPr>
      <w:ins w:id="88" w:author="MediaTek (Felix)" w:date="2022-04-22T16:06:00Z">
        <w:r>
          <w:t>4&gt; else:</w:t>
        </w:r>
      </w:ins>
      <w:del w:id="8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90" w:author="MediaTek (Felix)" w:date="2022-04-22T16:07:00Z">
          <w:pPr>
            <w:pStyle w:val="B4"/>
          </w:pPr>
        </w:pPrChange>
      </w:pPr>
      <w:ins w:id="91" w:author="MediaTek (Felix)" w:date="2022-04-22T16:06:00Z">
        <w:r>
          <w:t xml:space="preserve">5&gt; </w:t>
        </w:r>
      </w:ins>
      <w:r w:rsidR="0078420D" w:rsidRPr="00740BCD">
        <w:t xml:space="preserve">include an entry for each supported E-UTRA band in </w:t>
      </w:r>
      <w:r w:rsidR="0078420D" w:rsidRPr="00740BCD">
        <w:rPr>
          <w:i/>
        </w:rPr>
        <w:t>needForNCSG-EUTRA</w:t>
      </w:r>
      <w:r w:rsidR="0078420D" w:rsidRPr="00740BCD">
        <w:t xml:space="preserve"> and set the corresponding NCSG requirement information;</w:t>
      </w:r>
    </w:p>
    <w:p w14:paraId="30145F84" w14:textId="77777777" w:rsidR="0078420D" w:rsidRPr="00740BCD" w:rsidRDefault="0078420D" w:rsidP="0078420D">
      <w:pPr>
        <w:pStyle w:val="B1"/>
      </w:pPr>
      <w:r w:rsidRPr="00740BCD">
        <w:t>1&gt;</w:t>
      </w:r>
      <w:r w:rsidRPr="00740BCD">
        <w:tab/>
        <w:t xml:space="preserve">submit the </w:t>
      </w:r>
      <w:r w:rsidRPr="00740BCD">
        <w:rPr>
          <w:i/>
        </w:rPr>
        <w:t>RRCResumeComplete</w:t>
      </w:r>
      <w:r w:rsidRPr="00740BCD">
        <w:t xml:space="preserve"> message to lower layers for transmission;</w:t>
      </w:r>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3"/>
      </w:pPr>
      <w:bookmarkStart w:id="92" w:name="_Toc60776866"/>
      <w:bookmarkStart w:id="93" w:name="_Toc100929682"/>
      <w:r w:rsidRPr="00740BCD">
        <w:lastRenderedPageBreak/>
        <w:t>5.5.1</w:t>
      </w:r>
      <w:r w:rsidRPr="00740BCD">
        <w:tab/>
        <w:t>Introduction</w:t>
      </w:r>
      <w:bookmarkEnd w:id="92"/>
      <w:bookmarkEnd w:id="9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740BCD">
        <w:rPr>
          <w:i/>
        </w:rPr>
        <w:t>RRCReconfiguration</w:t>
      </w:r>
      <w:r w:rsidRPr="00740BCD">
        <w:t xml:space="preserve"> or </w:t>
      </w:r>
      <w:r w:rsidRPr="00740BCD">
        <w:rPr>
          <w:i/>
        </w:rPr>
        <w:t>RRCResume.</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NR measurements;</w:t>
      </w:r>
    </w:p>
    <w:p w14:paraId="23DC9508" w14:textId="77777777" w:rsidR="00240389" w:rsidRPr="00740BCD" w:rsidRDefault="00240389" w:rsidP="00240389">
      <w:pPr>
        <w:pStyle w:val="B1"/>
      </w:pPr>
      <w:r w:rsidRPr="00740BCD">
        <w:t>-</w:t>
      </w:r>
      <w:r w:rsidRPr="00740BCD">
        <w:tab/>
        <w:t>Inter-RAT measurements of E-UTRA frequencies;</w:t>
      </w:r>
    </w:p>
    <w:p w14:paraId="604E26ED" w14:textId="77777777" w:rsidR="00240389" w:rsidRPr="00740BCD" w:rsidRDefault="00240389" w:rsidP="00240389">
      <w:pPr>
        <w:pStyle w:val="B1"/>
      </w:pPr>
      <w:r w:rsidRPr="00740BCD">
        <w:t>-</w:t>
      </w:r>
      <w:r w:rsidRPr="00740BCD">
        <w:tab/>
        <w:t>Inter-RAT measurements of UTRA-FDD frequencies;</w:t>
      </w:r>
    </w:p>
    <w:p w14:paraId="313835D4" w14:textId="77777777" w:rsidR="00240389" w:rsidRPr="00740BCD" w:rsidRDefault="00240389" w:rsidP="00240389">
      <w:pPr>
        <w:pStyle w:val="B1"/>
        <w:rPr>
          <w:rFonts w:eastAsia="宋体"/>
          <w:lang w:eastAsia="en-US"/>
        </w:rPr>
      </w:pPr>
      <w:r w:rsidRPr="00740BCD">
        <w:rPr>
          <w:rFonts w:eastAsia="宋体"/>
          <w:lang w:eastAsia="en-US"/>
        </w:rPr>
        <w:t>-</w:t>
      </w:r>
      <w:r w:rsidRPr="00740BCD">
        <w:rPr>
          <w:rFonts w:eastAsia="宋体"/>
          <w:lang w:eastAsia="en-US"/>
        </w:rPr>
        <w:tab/>
        <w:t>NR sidelink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Measurement results per SS/PBCH block;</w:t>
      </w:r>
    </w:p>
    <w:p w14:paraId="58C2F20D" w14:textId="77777777" w:rsidR="00240389" w:rsidRPr="00740BCD" w:rsidRDefault="00240389" w:rsidP="00240389">
      <w:pPr>
        <w:pStyle w:val="B1"/>
      </w:pPr>
      <w:r w:rsidRPr="00740BCD">
        <w:t>-</w:t>
      </w:r>
      <w:r w:rsidRPr="00740BCD">
        <w:tab/>
        <w:t>Measurement results per cell based on SS/PBCH block(s);</w:t>
      </w:r>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Measurement results per CSI-RS resource;</w:t>
      </w:r>
    </w:p>
    <w:p w14:paraId="553001F1" w14:textId="77777777" w:rsidR="00240389" w:rsidRPr="00740BCD" w:rsidRDefault="00240389" w:rsidP="00240389">
      <w:pPr>
        <w:pStyle w:val="B1"/>
      </w:pPr>
      <w:r w:rsidRPr="00740BCD">
        <w:t>-</w:t>
      </w:r>
      <w:r w:rsidRPr="00740BCD">
        <w:tab/>
        <w:t>Measurement results per cell based on CSI-RS resource(s);</w:t>
      </w:r>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The network may configure the UE to perform the following types of measurements for NR sidelink and V2X sidelink:</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Measurement results per SRS resource;</w:t>
      </w:r>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Measurement results per CLI-RSSI resource;</w:t>
      </w:r>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r w:rsidRPr="00740BCD">
        <w:rPr>
          <w:i/>
        </w:rPr>
        <w:t>measObjectId</w:t>
      </w:r>
      <w:r w:rsidRPr="00740BCD">
        <w:t xml:space="preserve"> of the MO which corresponds to each serving cell is indicated by</w:t>
      </w:r>
      <w:r w:rsidRPr="00740BCD">
        <w:rPr>
          <w:i/>
        </w:rPr>
        <w:t xml:space="preserve"> servingCellMO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宋体"/>
          <w:lang w:eastAsia="en-US"/>
        </w:rPr>
      </w:pPr>
      <w:r w:rsidRPr="00740BCD">
        <w:rPr>
          <w:rFonts w:eastAsia="宋体"/>
          <w:lang w:eastAsia="en-US"/>
        </w:rPr>
        <w:t>-</w:t>
      </w:r>
      <w:r w:rsidRPr="00740BCD">
        <w:rPr>
          <w:rFonts w:eastAsia="宋体"/>
          <w:lang w:eastAsia="en-US"/>
        </w:rPr>
        <w:tab/>
        <w:t>For NR sidelink measurements of L2 U2N Relay UEs, a measurement object is a single NR sidelink frequency to be measured.</w:t>
      </w:r>
    </w:p>
    <w:p w14:paraId="3194BB29" w14:textId="77777777" w:rsidR="00240389" w:rsidRPr="00740BCD" w:rsidRDefault="00240389" w:rsidP="00240389">
      <w:pPr>
        <w:pStyle w:val="B2"/>
      </w:pPr>
      <w:r w:rsidRPr="00740BCD">
        <w:t>-</w:t>
      </w:r>
      <w:r w:rsidRPr="00740BCD">
        <w:tab/>
        <w:t>For CBR measurement of NR sidelink communication, a measurement object is a set of transmission resource pool(s) on a single carrier frequency for NR sidelink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94" w:author="MediaTek (Felix)" w:date="2022-04-22T16:07:00Z"/>
          <w:color w:val="auto"/>
        </w:rPr>
      </w:pPr>
      <w:del w:id="95" w:author="MediaTek (Felix)" w:date="2022-04-22T16:07:00Z">
        <w:r w:rsidRPr="00740BCD" w:rsidDel="00050FA6">
          <w:rPr>
            <w:bCs/>
            <w:color w:val="auto"/>
          </w:rPr>
          <w:delText xml:space="preserve">Editor Note: </w:delText>
        </w:r>
        <w:bookmarkStart w:id="96" w:name="_Hlk97834166"/>
        <w:r w:rsidRPr="00740BCD" w:rsidDel="00050FA6">
          <w:rPr>
            <w:color w:val="auto"/>
          </w:rPr>
          <w:delText>It is FFS whether and how the definition of measurement gap should be updated due to pre-configured MG</w:delText>
        </w:r>
        <w:bookmarkEnd w:id="9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The NR serving cell(s) – these are the SpCell and one or more SCells.</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frequency(ies) and subcarrier spacing(s) indicated by the measurement object(s).</w:t>
      </w:r>
    </w:p>
    <w:p w14:paraId="520B5F9E" w14:textId="77777777" w:rsidR="00240389" w:rsidRPr="00740BCD" w:rsidRDefault="00240389" w:rsidP="00240389">
      <w:r w:rsidRPr="00740BCD">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r w:rsidRPr="00740BCD">
        <w:rPr>
          <w:i/>
        </w:rPr>
        <w:t>VarMeasConfig</w:t>
      </w:r>
      <w:r w:rsidRPr="00740BCD">
        <w:t xml:space="preserve"> unless explicitly stated otherwise i.e. only the measurement configuration procedure covers the direct UE action related to the received </w:t>
      </w:r>
      <w:r w:rsidRPr="00740BCD">
        <w:rPr>
          <w:i/>
        </w:rPr>
        <w:t>measConfig</w:t>
      </w:r>
      <w:r w:rsidRPr="00740BCD">
        <w:t>.</w:t>
      </w:r>
    </w:p>
    <w:p w14:paraId="165E41D9" w14:textId="77777777" w:rsidR="00240389" w:rsidRPr="00740BCD" w:rsidRDefault="00240389" w:rsidP="00240389">
      <w:r w:rsidRPr="00740BCD">
        <w:t xml:space="preserve">In NR-DC, the UE may receive two independent </w:t>
      </w:r>
      <w:r w:rsidRPr="00740BCD">
        <w:rPr>
          <w:i/>
        </w:rPr>
        <w:t>measConfig</w:t>
      </w:r>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r w:rsidRPr="00740BCD">
        <w:rPr>
          <w:rFonts w:eastAsia="MS Mincho"/>
          <w:i/>
        </w:rPr>
        <w:t>measConfig</w:t>
      </w:r>
      <w:r w:rsidRPr="00740BCD">
        <w:rPr>
          <w:rFonts w:eastAsia="MS Mincho"/>
        </w:rPr>
        <w:t xml:space="preserve">, associated with MCG, that is included in the </w:t>
      </w:r>
      <w:r w:rsidRPr="00740BCD">
        <w:rPr>
          <w:rFonts w:eastAsia="MS Mincho"/>
          <w:i/>
        </w:rPr>
        <w:t>RRCReconfiguration</w:t>
      </w:r>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r w:rsidRPr="00740BCD">
        <w:rPr>
          <w:rFonts w:eastAsia="MS Mincho"/>
          <w:i/>
        </w:rPr>
        <w:t>measConfig</w:t>
      </w:r>
      <w:r w:rsidRPr="00740BCD">
        <w:rPr>
          <w:rFonts w:eastAsia="MS Mincho"/>
        </w:rPr>
        <w:t xml:space="preserve">, associated with SCG, that is included in the </w:t>
      </w:r>
      <w:r w:rsidRPr="00740BCD">
        <w:rPr>
          <w:rFonts w:eastAsia="MS Mincho"/>
          <w:i/>
        </w:rPr>
        <w:t>RRCReconfiguration</w:t>
      </w:r>
      <w:r w:rsidRPr="00740BCD">
        <w:rPr>
          <w:rFonts w:eastAsia="MS Mincho"/>
        </w:rPr>
        <w:t xml:space="preserve"> message received via SRB3, or, alternatively, included within a </w:t>
      </w:r>
      <w:r w:rsidRPr="00740BCD">
        <w:rPr>
          <w:rFonts w:eastAsia="MS Mincho"/>
          <w:i/>
        </w:rPr>
        <w:t>RRCReconfiguration</w:t>
      </w:r>
      <w:r w:rsidRPr="00740BCD">
        <w:rPr>
          <w:rFonts w:eastAsia="MS Mincho"/>
        </w:rPr>
        <w:t xml:space="preserve"> message embedded in a </w:t>
      </w:r>
      <w:r w:rsidRPr="00740BCD">
        <w:rPr>
          <w:rFonts w:eastAsia="MS Mincho"/>
          <w:i/>
        </w:rPr>
        <w:t>RRCReconfiguration</w:t>
      </w:r>
      <w:r w:rsidRPr="00740BCD">
        <w:rPr>
          <w:rFonts w:eastAsia="MS Mincho"/>
        </w:rPr>
        <w:t xml:space="preserve"> message received via SRB1.</w:t>
      </w:r>
    </w:p>
    <w:p w14:paraId="00CA3A3B" w14:textId="77777777" w:rsidR="00240389" w:rsidRPr="00740BCD" w:rsidRDefault="00240389" w:rsidP="00240389">
      <w:pPr>
        <w:rPr>
          <w:rFonts w:eastAsia="宋体"/>
        </w:rPr>
      </w:pPr>
      <w:r w:rsidRPr="00740BCD">
        <w:t xml:space="preserve">In this case, the UE maintains </w:t>
      </w:r>
      <w:r w:rsidRPr="00740BCD">
        <w:rPr>
          <w:rFonts w:eastAsia="宋体"/>
        </w:rPr>
        <w:t xml:space="preserve">two independent </w:t>
      </w:r>
      <w:r w:rsidRPr="00740BCD">
        <w:rPr>
          <w:i/>
        </w:rPr>
        <w:t xml:space="preserve">VarMeasConfig </w:t>
      </w:r>
      <w:r w:rsidRPr="00740BCD">
        <w:t xml:space="preserve">and </w:t>
      </w:r>
      <w:r w:rsidRPr="00740BCD">
        <w:rPr>
          <w:rFonts w:eastAsia="宋体"/>
          <w:i/>
        </w:rPr>
        <w:t>VarMeasReportList</w:t>
      </w:r>
      <w:r w:rsidRPr="00740BCD">
        <w:rPr>
          <w:rFonts w:eastAsia="宋体"/>
        </w:rPr>
        <w:t xml:space="preserve">, one associated with each </w:t>
      </w:r>
      <w:r w:rsidRPr="00740BCD">
        <w:rPr>
          <w:rFonts w:eastAsia="宋体"/>
          <w:i/>
        </w:rPr>
        <w:t>measConfig</w:t>
      </w:r>
      <w:r w:rsidRPr="00740BCD">
        <w:rPr>
          <w:rFonts w:eastAsia="宋体"/>
        </w:rPr>
        <w:t xml:space="preserve">, and independently performs all the procedures in clause 5.5 for each </w:t>
      </w:r>
      <w:r w:rsidRPr="00740BCD">
        <w:rPr>
          <w:rFonts w:eastAsia="宋体"/>
          <w:i/>
        </w:rPr>
        <w:t>measConfig</w:t>
      </w:r>
      <w:r w:rsidRPr="00740BCD">
        <w:rPr>
          <w:rFonts w:eastAsia="宋体"/>
        </w:rPr>
        <w:t xml:space="preserve"> and the associated </w:t>
      </w:r>
      <w:r w:rsidRPr="00740BCD">
        <w:rPr>
          <w:i/>
        </w:rPr>
        <w:t xml:space="preserve">VarMeasConfig </w:t>
      </w:r>
      <w:r w:rsidRPr="00740BCD">
        <w:t xml:space="preserve">and </w:t>
      </w:r>
      <w:r w:rsidRPr="00740BCD">
        <w:rPr>
          <w:rFonts w:eastAsia="宋体"/>
          <w:i/>
        </w:rPr>
        <w:t>VarMeasReportList</w:t>
      </w:r>
      <w:r w:rsidRPr="00740BCD">
        <w:rPr>
          <w:rFonts w:eastAsia="宋体"/>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r w:rsidRPr="00740BCD">
        <w:rPr>
          <w:i/>
          <w:lang w:eastAsia="zh-CN"/>
        </w:rPr>
        <w:t>measConfig</w:t>
      </w:r>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r w:rsidRPr="00740BCD">
        <w:rPr>
          <w:i/>
          <w:iCs/>
        </w:rPr>
        <w:t>measConfig</w:t>
      </w:r>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4"/>
      </w:pPr>
      <w:bookmarkStart w:id="97" w:name="_Toc60776876"/>
      <w:bookmarkStart w:id="98" w:name="_Toc100929692"/>
      <w:r w:rsidRPr="00740BCD">
        <w:t>5.5.2.9</w:t>
      </w:r>
      <w:r w:rsidRPr="00740BCD">
        <w:tab/>
        <w:t>Measurement gap configuration</w:t>
      </w:r>
      <w:bookmarkEnd w:id="97"/>
      <w:bookmarkEnd w:id="9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r w:rsidRPr="00740BCD">
        <w:rPr>
          <w:i/>
        </w:rPr>
        <w:t>gapOffset</w:t>
      </w:r>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0B011898"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17921321"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59F49AB3" w14:textId="77777777" w:rsidR="00D060E7" w:rsidRPr="00740BCD" w:rsidDel="00F04019" w:rsidRDefault="00D060E7" w:rsidP="00D060E7">
      <w:pPr>
        <w:pStyle w:val="B2"/>
        <w:rPr>
          <w:del w:id="99" w:author="MediaTek (Felix)" w:date="2022-04-23T23:49:00Z"/>
        </w:rPr>
      </w:pPr>
      <w:del w:id="10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lastRenderedPageBreak/>
        <w:t>2&gt;</w:t>
      </w:r>
      <w:r w:rsidRPr="00740BCD">
        <w:tab/>
        <w:t xml:space="preserve">release the FR1 measurement gap configuration configured by </w:t>
      </w:r>
      <w:r w:rsidRPr="00740BCD">
        <w:rPr>
          <w:i/>
          <w:iCs/>
        </w:rPr>
        <w:t>gapFR1</w:t>
      </w:r>
      <w:r w:rsidRPr="00740BCD">
        <w:t>;</w:t>
      </w:r>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r w:rsidRPr="00740BCD">
        <w:rPr>
          <w:i/>
        </w:rPr>
        <w:t>gapOffset</w:t>
      </w:r>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2759CDDB"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63D9B24A"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3199AF07" w14:textId="77777777" w:rsidR="00D060E7" w:rsidRPr="00740BCD" w:rsidDel="00F04019" w:rsidRDefault="00D060E7" w:rsidP="00D060E7">
      <w:pPr>
        <w:pStyle w:val="B2"/>
        <w:rPr>
          <w:del w:id="101" w:author="MediaTek (Felix)" w:date="2022-04-23T23:49:00Z"/>
        </w:rPr>
      </w:pPr>
      <w:del w:id="10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r w:rsidRPr="00740BCD">
        <w:rPr>
          <w:i/>
          <w:iCs/>
        </w:rPr>
        <w:t>gapFR2</w:t>
      </w:r>
      <w:r w:rsidRPr="00740BCD">
        <w:t>;</w:t>
      </w:r>
    </w:p>
    <w:p w14:paraId="7F51B029" w14:textId="77777777" w:rsidR="00D060E7" w:rsidRPr="00740BCD" w:rsidRDefault="00D060E7" w:rsidP="00D060E7">
      <w:pPr>
        <w:pStyle w:val="B1"/>
      </w:pPr>
      <w:r w:rsidRPr="00740BCD">
        <w:t>1&gt;</w:t>
      </w:r>
      <w:r w:rsidRPr="00740BCD">
        <w:tab/>
        <w:t xml:space="preserve">if </w:t>
      </w:r>
      <w:r w:rsidRPr="00740BCD">
        <w:rPr>
          <w:i/>
        </w:rPr>
        <w:t>gapUE</w:t>
      </w:r>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r w:rsidRPr="00740BCD">
        <w:rPr>
          <w:i/>
          <w:iCs/>
        </w:rPr>
        <w:t xml:space="preserve">gapUE </w:t>
      </w:r>
      <w:r w:rsidRPr="00740BCD">
        <w:t>is already setup, release the per UE measurement gap configuration;</w:t>
      </w:r>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r w:rsidRPr="00740BCD">
        <w:rPr>
          <w:i/>
          <w:iCs/>
        </w:rPr>
        <w:t>gapUE</w:t>
      </w:r>
      <w:r w:rsidRPr="00740BCD">
        <w:t xml:space="preserve"> in accordance with the received </w:t>
      </w:r>
      <w:r w:rsidRPr="00740BCD">
        <w:rPr>
          <w:i/>
        </w:rPr>
        <w:t>gapOffset</w:t>
      </w:r>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36F69DB5"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43B09853"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68D06ECF" w14:textId="77777777" w:rsidR="00D060E7" w:rsidRPr="00740BCD" w:rsidDel="00F04019" w:rsidRDefault="00D060E7" w:rsidP="00D060E7">
      <w:pPr>
        <w:pStyle w:val="B2"/>
        <w:rPr>
          <w:del w:id="103" w:author="MediaTek (Felix)" w:date="2022-04-23T23:49:00Z"/>
        </w:rPr>
      </w:pPr>
      <w:del w:id="10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r w:rsidRPr="00740BCD">
        <w:rPr>
          <w:i/>
        </w:rPr>
        <w:t>gapUE</w:t>
      </w:r>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r w:rsidRPr="00740BCD">
        <w:rPr>
          <w:i/>
          <w:iCs/>
        </w:rPr>
        <w:t>gapUE</w:t>
      </w:r>
      <w:r w:rsidRPr="00740BCD">
        <w:t>.</w:t>
      </w:r>
    </w:p>
    <w:p w14:paraId="07D801A8" w14:textId="77777777" w:rsidR="00D060E7" w:rsidRPr="00740BCD" w:rsidRDefault="00D060E7" w:rsidP="00D060E7">
      <w:pPr>
        <w:pStyle w:val="B1"/>
      </w:pPr>
      <w:r w:rsidRPr="00740BCD">
        <w:t>1&gt;</w:t>
      </w:r>
      <w:r w:rsidRPr="00740BCD">
        <w:tab/>
        <w:t xml:space="preserve">for each </w:t>
      </w:r>
      <w:r w:rsidRPr="00740BCD">
        <w:rPr>
          <w:i/>
        </w:rPr>
        <w:t xml:space="preserve">measGapId </w:t>
      </w:r>
      <w:r w:rsidRPr="00740BCD">
        <w:t xml:space="preserve">included in the received </w:t>
      </w:r>
      <w:r w:rsidRPr="00740BCD">
        <w:rPr>
          <w:i/>
        </w:rPr>
        <w:t>gap</w:t>
      </w:r>
      <w:del w:id="105" w:author="MediaTek (Felix)" w:date="2022-04-23T23:49:00Z">
        <w:r w:rsidRPr="00740BCD" w:rsidDel="00F04019">
          <w:rPr>
            <w:i/>
          </w:rPr>
          <w:delText>FR1</w:delText>
        </w:r>
      </w:del>
      <w:r w:rsidRPr="00740BCD">
        <w:rPr>
          <w:i/>
        </w:rPr>
        <w:t>ToReleaseList</w:t>
      </w:r>
      <w:r w:rsidRPr="00740BCD">
        <w:t>:</w:t>
      </w:r>
    </w:p>
    <w:p w14:paraId="04C4429B" w14:textId="77777777" w:rsidR="00D060E7" w:rsidRPr="00740BCD" w:rsidRDefault="00D060E7" w:rsidP="00D060E7">
      <w:pPr>
        <w:pStyle w:val="B2"/>
      </w:pPr>
      <w:r w:rsidRPr="00740BCD">
        <w:t>2&gt;</w:t>
      </w:r>
      <w:r w:rsidRPr="00740BCD">
        <w:tab/>
        <w:t xml:space="preserve">release the </w:t>
      </w:r>
      <w:del w:id="106" w:author="MediaTek (Felix)" w:date="2022-04-23T17:31:00Z">
        <w:r w:rsidRPr="00740BCD" w:rsidDel="00FD1AD7">
          <w:delText xml:space="preserve">FR1 </w:delText>
        </w:r>
      </w:del>
      <w:r w:rsidRPr="00740BCD">
        <w:t xml:space="preserve">measurement gap configuration associated with the </w:t>
      </w:r>
      <w:r w:rsidRPr="00740BCD">
        <w:rPr>
          <w:i/>
        </w:rPr>
        <w:t>measGapId</w:t>
      </w:r>
      <w:r w:rsidRPr="00740BCD">
        <w:t>;</w:t>
      </w:r>
    </w:p>
    <w:p w14:paraId="783BED1A" w14:textId="77777777" w:rsidR="00D060E7" w:rsidRPr="00740BCD" w:rsidDel="00FD1AD7" w:rsidRDefault="00D060E7" w:rsidP="00D060E7">
      <w:pPr>
        <w:pStyle w:val="B1"/>
        <w:rPr>
          <w:del w:id="107" w:author="MediaTek (Felix)" w:date="2022-04-23T17:31:00Z"/>
        </w:rPr>
      </w:pPr>
      <w:del w:id="10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109" w:author="MediaTek (Felix)" w:date="2022-04-23T17:31:00Z"/>
        </w:rPr>
      </w:pPr>
      <w:del w:id="11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111" w:author="MediaTek (Felix)" w:date="2022-04-23T17:31:00Z"/>
        </w:rPr>
      </w:pPr>
      <w:del w:id="11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r w:rsidRPr="00740BCD">
        <w:rPr>
          <w:i/>
        </w:rPr>
        <w:t>GapConfig</w:t>
      </w:r>
      <w:r w:rsidRPr="00740BCD">
        <w:t xml:space="preserve"> received in </w:t>
      </w:r>
      <w:r w:rsidRPr="00740BCD">
        <w:rPr>
          <w:i/>
        </w:rPr>
        <w:t>gap</w:t>
      </w:r>
      <w:del w:id="115" w:author="MediaTek (Felix)" w:date="2022-05-19T10:38:00Z">
        <w:r w:rsidRPr="00740BCD" w:rsidDel="00CE6746">
          <w:rPr>
            <w:i/>
          </w:rPr>
          <w:delText>FR1</w:delText>
        </w:r>
      </w:del>
      <w:r w:rsidRPr="00740BCD">
        <w:rPr>
          <w:i/>
        </w:rPr>
        <w:t>ToAddModList</w:t>
      </w:r>
      <w:r w:rsidRPr="00740BCD">
        <w:t>:</w:t>
      </w:r>
    </w:p>
    <w:p w14:paraId="565004A5" w14:textId="77777777" w:rsidR="00D060E7" w:rsidRPr="00740BCD" w:rsidDel="005E3EAE" w:rsidRDefault="00D060E7" w:rsidP="00D060E7">
      <w:pPr>
        <w:pStyle w:val="B2"/>
        <w:rPr>
          <w:del w:id="116" w:author="MediaTek (Felix)" w:date="2022-05-18T11:16:00Z"/>
        </w:rPr>
      </w:pPr>
      <w:del w:id="117" w:author="MediaTek (Felix)" w:date="2022-05-18T11:16:00Z">
        <w:r w:rsidRPr="00740BCD" w:rsidDel="005E3EAE">
          <w:delText>2&gt;</w:delText>
        </w:r>
        <w:r w:rsidRPr="00740BCD" w:rsidDel="005E3EAE">
          <w:tab/>
          <w:delText>if a</w:delText>
        </w:r>
      </w:del>
      <w:del w:id="118" w:author="MediaTek (Felix)" w:date="2022-04-23T23:52:00Z">
        <w:r w:rsidRPr="00740BCD" w:rsidDel="00F04019">
          <w:delText xml:space="preserve">n </w:delText>
        </w:r>
      </w:del>
      <w:del w:id="119" w:author="MediaTek (Felix)" w:date="2022-04-23T23:51:00Z">
        <w:r w:rsidRPr="00740BCD" w:rsidDel="00F04019">
          <w:delText xml:space="preserve">FR1 </w:delText>
        </w:r>
      </w:del>
      <w:del w:id="12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121" w:author="MediaTek (Felix)" w:date="2022-04-23T23:51:00Z">
        <w:r w:rsidRPr="00740BCD" w:rsidDel="00F04019">
          <w:delText xml:space="preserve">FR1 </w:delText>
        </w:r>
      </w:del>
      <w:del w:id="122" w:author="MediaTek (Felix)" w:date="2022-05-18T11:16:00Z">
        <w:r w:rsidRPr="00740BCD" w:rsidDel="005E3EAE">
          <w:delText>measurement gap configuration;</w:delText>
        </w:r>
      </w:del>
    </w:p>
    <w:p w14:paraId="56CF1D35" w14:textId="77777777" w:rsidR="00D060E7" w:rsidRPr="00740BCD" w:rsidRDefault="00D060E7" w:rsidP="00D060E7">
      <w:pPr>
        <w:pStyle w:val="B2"/>
      </w:pPr>
      <w:r w:rsidRPr="00740BCD">
        <w:lastRenderedPageBreak/>
        <w:t>2&gt;</w:t>
      </w:r>
      <w:r w:rsidRPr="00740BCD">
        <w:tab/>
        <w:t xml:space="preserve">setup </w:t>
      </w:r>
      <w:commentRangeStart w:id="123"/>
      <w:r w:rsidRPr="00740BCD">
        <w:t>an</w:t>
      </w:r>
      <w:commentRangeEnd w:id="123"/>
      <w:r w:rsidR="00056328">
        <w:rPr>
          <w:rStyle w:val="af1"/>
        </w:rPr>
        <w:commentReference w:id="123"/>
      </w:r>
      <w:r w:rsidRPr="00740BCD">
        <w:t xml:space="preserve"> </w:t>
      </w:r>
      <w:del w:id="124" w:author="MediaTek (Felix)" w:date="2022-04-24T10:36:00Z">
        <w:r w:rsidRPr="009C4064" w:rsidDel="009C4064">
          <w:delText>FR1</w:delText>
        </w:r>
        <w:r w:rsidRPr="00740BCD" w:rsidDel="009C4064">
          <w:delText xml:space="preserve"> </w:delText>
        </w:r>
      </w:del>
      <w:r w:rsidRPr="00740BCD">
        <w:t xml:space="preserve">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40029DA3"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502BBC83" w14:textId="77777777" w:rsidR="00D060E7" w:rsidRDefault="00D060E7" w:rsidP="00D060E7">
      <w:pPr>
        <w:pStyle w:val="B2"/>
        <w:rPr>
          <w:ins w:id="125" w:author="MediaTek (Felix)" w:date="2022-04-24T10:38:00Z"/>
        </w:rPr>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38EBC867" w14:textId="77777777" w:rsidR="00D060E7" w:rsidRPr="009C4064" w:rsidRDefault="00D060E7" w:rsidP="00D060E7">
      <w:pPr>
        <w:pStyle w:val="B2"/>
        <w:rPr>
          <w:rFonts w:eastAsiaTheme="minorEastAsia"/>
        </w:rPr>
      </w:pPr>
      <w:ins w:id="126" w:author="MediaTek (Felix)" w:date="2022-04-24T10:38:00Z">
        <w:r w:rsidRPr="00740BCD">
          <w:t>2&gt;</w:t>
        </w:r>
        <w:r w:rsidRPr="00740BCD">
          <w:tab/>
        </w:r>
      </w:ins>
      <w:ins w:id="127" w:author="MediaTek (Felix)" w:date="2022-04-24T10:49:00Z">
        <w:r>
          <w:t xml:space="preserve">apply the </w:t>
        </w:r>
      </w:ins>
      <w:ins w:id="128" w:author="MediaTek (Felix)" w:date="2022-04-24T10:39:00Z">
        <w:r>
          <w:t xml:space="preserve">the </w:t>
        </w:r>
        <w:r w:rsidRPr="009C4064">
          <w:t>measurement gap</w:t>
        </w:r>
        <w:r>
          <w:t xml:space="preserve"> as per UE </w:t>
        </w:r>
      </w:ins>
      <w:ins w:id="129" w:author="MediaTek (Felix)" w:date="2022-04-24T10:49:00Z">
        <w:r w:rsidRPr="009C4064">
          <w:t xml:space="preserve">measurement </w:t>
        </w:r>
      </w:ins>
      <w:ins w:id="130" w:author="MediaTek (Felix)" w:date="2022-04-24T10:40:00Z">
        <w:r>
          <w:t xml:space="preserve">gap, FR1 </w:t>
        </w:r>
      </w:ins>
      <w:ins w:id="131" w:author="MediaTek (Felix)" w:date="2022-04-24T10:49:00Z">
        <w:r w:rsidRPr="009C4064">
          <w:t xml:space="preserve">measurement </w:t>
        </w:r>
      </w:ins>
      <w:ins w:id="132" w:author="MediaTek (Felix)" w:date="2022-04-24T10:40:00Z">
        <w:r>
          <w:t xml:space="preserve">gap, or FR2 </w:t>
        </w:r>
      </w:ins>
      <w:ins w:id="133" w:author="MediaTek (Felix)" w:date="2022-04-24T10:49:00Z">
        <w:r w:rsidRPr="009C4064">
          <w:t xml:space="preserve">measurement </w:t>
        </w:r>
      </w:ins>
      <w:ins w:id="134" w:author="MediaTek (Felix)" w:date="2022-04-24T10:40:00Z">
        <w:r>
          <w:t xml:space="preserve">gap according to the </w:t>
        </w:r>
      </w:ins>
      <w:ins w:id="135" w:author="MediaTek (Felix)" w:date="2022-04-24T10:48:00Z">
        <w:r w:rsidRPr="00DD1A54">
          <w:rPr>
            <w:i/>
            <w:iCs/>
          </w:rPr>
          <w:t>gapType</w:t>
        </w:r>
      </w:ins>
      <w:ins w:id="136" w:author="MediaTek (Felix)" w:date="2022-04-24T10:51:00Z">
        <w:r>
          <w:t xml:space="preserve"> </w:t>
        </w:r>
        <w:r w:rsidRPr="00740BCD">
          <w:t xml:space="preserve">indicated by the </w:t>
        </w:r>
        <w:r w:rsidRPr="00740BCD">
          <w:rPr>
            <w:i/>
          </w:rPr>
          <w:t>GapConfig</w:t>
        </w:r>
      </w:ins>
      <w:ins w:id="137" w:author="MediaTek (Felix)" w:date="2022-04-24T10:38:00Z">
        <w:r w:rsidRPr="00740BCD">
          <w:t>;</w:t>
        </w:r>
      </w:ins>
    </w:p>
    <w:p w14:paraId="4873F6F4" w14:textId="77777777" w:rsidR="00D060E7" w:rsidRPr="00740BCD" w:rsidRDefault="00D060E7" w:rsidP="00D060E7">
      <w:pPr>
        <w:pStyle w:val="B2"/>
      </w:pPr>
      <w:r w:rsidRPr="00740BCD">
        <w:t>2&gt;</w:t>
      </w:r>
      <w:r w:rsidRPr="00740BCD">
        <w:tab/>
        <w:t xml:space="preserve">associate the </w:t>
      </w:r>
      <w:del w:id="138" w:author="MediaTek (Felix)" w:date="2022-04-23T23:51:00Z">
        <w:r w:rsidRPr="00740BCD" w:rsidDel="00F04019">
          <w:delText xml:space="preserve">FR1 </w:delText>
        </w:r>
      </w:del>
      <w:r w:rsidRPr="00740BCD">
        <w:t xml:space="preserve">measurement gap with the </w:t>
      </w:r>
      <w:r w:rsidRPr="00740BCD">
        <w:rPr>
          <w:i/>
        </w:rPr>
        <w:t xml:space="preserve">measGapId </w:t>
      </w:r>
      <w:r w:rsidRPr="00740BCD">
        <w:t xml:space="preserve">indicated by the </w:t>
      </w:r>
      <w:r w:rsidRPr="00740BCD">
        <w:rPr>
          <w:i/>
        </w:rPr>
        <w:t>GapConfig</w:t>
      </w:r>
      <w:r w:rsidRPr="00740BCD">
        <w:t>;</w:t>
      </w:r>
    </w:p>
    <w:p w14:paraId="23D5B8D2" w14:textId="77777777" w:rsidR="00D060E7" w:rsidRPr="00740BCD" w:rsidRDefault="00D060E7" w:rsidP="00D060E7">
      <w:pPr>
        <w:pStyle w:val="B2"/>
      </w:pPr>
      <w:r w:rsidRPr="00740BCD">
        <w:t>2&gt;</w:t>
      </w:r>
      <w:r w:rsidRPr="00740BCD">
        <w:tab/>
        <w:t xml:space="preserve">if </w:t>
      </w:r>
      <w:r w:rsidRPr="00740BCD">
        <w:rPr>
          <w:i/>
        </w:rPr>
        <w:t>gapSharing</w:t>
      </w:r>
      <w:r w:rsidRPr="00740BCD">
        <w:t xml:space="preserve"> in the </w:t>
      </w:r>
      <w:r w:rsidRPr="00740BCD">
        <w:rPr>
          <w:i/>
        </w:rPr>
        <w:t>GapConfig</w:t>
      </w:r>
      <w:r w:rsidRPr="00740BCD">
        <w:t xml:space="preserve"> is present:</w:t>
      </w:r>
    </w:p>
    <w:p w14:paraId="59202362" w14:textId="77777777" w:rsidR="00D060E7" w:rsidRPr="00740BCD" w:rsidRDefault="00D060E7" w:rsidP="00D060E7">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139"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5116A3FF" w14:textId="77777777" w:rsidR="00D060E7" w:rsidRPr="00740BCD" w:rsidDel="00FD1AD7" w:rsidRDefault="00D060E7" w:rsidP="00D060E7">
      <w:pPr>
        <w:pStyle w:val="B1"/>
        <w:rPr>
          <w:del w:id="140" w:author="MediaTek (Felix)" w:date="2022-04-23T17:31:00Z"/>
          <w:rFonts w:eastAsia="PMingLiU"/>
          <w:lang w:eastAsia="zh-TW"/>
        </w:rPr>
      </w:pPr>
      <w:del w:id="141"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42" w:author="MediaTek (Felix)" w:date="2022-04-23T17:31:00Z"/>
        </w:rPr>
      </w:pPr>
      <w:del w:id="143"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44" w:author="MediaTek (Felix)" w:date="2022-04-23T17:31:00Z"/>
        </w:rPr>
      </w:pPr>
      <w:del w:id="145"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46" w:author="MediaTek (Felix)" w:date="2022-04-23T17:31:00Z"/>
        </w:rPr>
      </w:pPr>
      <w:del w:id="147"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48" w:author="MediaTek (Felix)" w:date="2022-04-23T17:31:00Z"/>
        </w:rPr>
      </w:pPr>
      <w:del w:id="149"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50" w:author="MediaTek (Felix)" w:date="2022-04-23T17:31:00Z"/>
        </w:rPr>
      </w:pPr>
      <w:del w:id="151"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52" w:author="MediaTek (Felix)" w:date="2022-04-23T17:31:00Z"/>
        </w:rPr>
      </w:pPr>
      <w:del w:id="153"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54" w:author="MediaTek (Felix)" w:date="2022-04-23T17:31:00Z"/>
        </w:rPr>
      </w:pPr>
      <w:del w:id="155"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56" w:author="MediaTek (Felix)" w:date="2022-04-23T17:31:00Z"/>
        </w:rPr>
      </w:pPr>
      <w:del w:id="157"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58" w:author="MediaTek (Felix)" w:date="2022-04-23T17:31:00Z"/>
        </w:rPr>
      </w:pPr>
      <w:del w:id="159"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60" w:author="MediaTek (Felix)" w:date="2022-04-23T17:31:00Z"/>
        </w:rPr>
      </w:pPr>
      <w:del w:id="161"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62" w:author="MediaTek (Felix)" w:date="2022-04-23T17:31:00Z"/>
        </w:rPr>
      </w:pPr>
      <w:del w:id="163"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64" w:author="MediaTek (Felix)" w:date="2022-04-23T17:31:00Z"/>
        </w:rPr>
      </w:pPr>
      <w:del w:id="165"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66" w:author="MediaTek (Felix)" w:date="2022-04-23T17:31:00Z"/>
        </w:rPr>
      </w:pPr>
      <w:del w:id="167"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68" w:author="MediaTek (Felix)" w:date="2022-04-23T17:31:00Z"/>
        </w:rPr>
      </w:pPr>
      <w:del w:id="169"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70" w:author="MediaTek (Felix)" w:date="2022-04-23T17:31:00Z"/>
        </w:rPr>
      </w:pPr>
      <w:del w:id="171"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72" w:author="MediaTek (Felix)" w:date="2022-04-23T17:31:00Z"/>
        </w:rPr>
      </w:pPr>
      <w:del w:id="173"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74" w:author="MediaTek (Felix)" w:date="2022-04-23T17:31:00Z"/>
        </w:rPr>
      </w:pPr>
      <w:del w:id="175" w:author="MediaTek (Felix)" w:date="2022-04-23T17:31:00Z">
        <w:r w:rsidRPr="00740BCD" w:rsidDel="00FD1AD7">
          <w:lastRenderedPageBreak/>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76" w:author="MediaTek (Felix)" w:date="2022-04-23T17:31:00Z"/>
        </w:rPr>
      </w:pPr>
      <w:del w:id="177"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78" w:author="MediaTek (Felix)" w:date="2022-04-23T17:31:00Z"/>
        </w:rPr>
      </w:pPr>
      <w:del w:id="179"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80" w:author="MediaTek (Felix)" w:date="2022-04-23T17:31:00Z"/>
        </w:rPr>
      </w:pPr>
      <w:del w:id="181"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82" w:author="MediaTek (Felix)" w:date="2022-04-23T17:31:00Z"/>
        </w:rPr>
      </w:pPr>
      <w:del w:id="183"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84" w:author="MediaTek (Felix)" w:date="2022-04-23T17:31:00Z"/>
        </w:rPr>
      </w:pPr>
      <w:del w:id="185"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86" w:author="MediaTek (Felix)" w:date="2022-04-23T17:31:00Z"/>
        </w:rPr>
      </w:pPr>
      <w:del w:id="187"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r w:rsidRPr="00740BCD">
        <w:rPr>
          <w:i/>
        </w:rPr>
        <w:t>GapConfig</w:t>
      </w:r>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r w:rsidRPr="00740BCD">
        <w:rPr>
          <w:i/>
        </w:rPr>
        <w:t xml:space="preserve">refServCellIndicator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r w:rsidRPr="00740BCD">
        <w:rPr>
          <w:i/>
        </w:rPr>
        <w:t xml:space="preserve">refServCellIndicator </w:t>
      </w:r>
      <w:r w:rsidRPr="00740BCD">
        <w:t>in is used in the gap calculation. Otherwise, the SFN and subframe of the PCell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r w:rsidRPr="00740BCD">
        <w:rPr>
          <w:i/>
          <w:lang w:eastAsia="x-none"/>
        </w:rPr>
        <w:t xml:space="preserve">refServCellIndicator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4"/>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1"/>
      </w:pPr>
      <w:bookmarkStart w:id="188" w:name="_Toc46439450"/>
      <w:bookmarkStart w:id="189" w:name="_Toc46444287"/>
      <w:bookmarkStart w:id="190" w:name="_Toc46487048"/>
      <w:r w:rsidRPr="00834AED">
        <w:t>6</w:t>
      </w:r>
      <w:r w:rsidRPr="00834AED">
        <w:tab/>
        <w:t>Protocol data units, formats and parameters (ASN.1)</w:t>
      </w:r>
      <w:bookmarkEnd w:id="188"/>
      <w:bookmarkEnd w:id="189"/>
      <w:bookmarkEnd w:id="190"/>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56F6D96" w:rsidR="00C6331D" w:rsidRDefault="00C6331D" w:rsidP="00C6331D">
      <w:pPr>
        <w:rPr>
          <w:rFonts w:eastAsiaTheme="minorEastAsia"/>
        </w:rPr>
      </w:pPr>
    </w:p>
    <w:p w14:paraId="5B41013E" w14:textId="77777777" w:rsidR="00562B52" w:rsidRPr="00740BCD" w:rsidRDefault="00562B52" w:rsidP="00562B52">
      <w:pPr>
        <w:pStyle w:val="3"/>
      </w:pPr>
      <w:bookmarkStart w:id="191" w:name="_Toc60777089"/>
      <w:bookmarkStart w:id="192" w:name="_Toc100929963"/>
      <w:bookmarkStart w:id="193" w:name="_Hlk54206646"/>
      <w:r w:rsidRPr="00740BCD">
        <w:t>6.2.2</w:t>
      </w:r>
      <w:r w:rsidRPr="00740BCD">
        <w:tab/>
        <w:t>Message definitions</w:t>
      </w:r>
      <w:bookmarkEnd w:id="191"/>
      <w:bookmarkEnd w:id="192"/>
    </w:p>
    <w:bookmarkEnd w:id="193"/>
    <w:p w14:paraId="61FBDDF4" w14:textId="167ED041" w:rsidR="00562B52" w:rsidRDefault="00562B52" w:rsidP="00562B52">
      <w:pPr>
        <w:spacing w:after="0"/>
        <w:rPr>
          <w:rFonts w:eastAsiaTheme="minorEastAsia"/>
          <w:noProof/>
        </w:rPr>
      </w:pPr>
    </w:p>
    <w:p w14:paraId="1A0815B2" w14:textId="77777777" w:rsidR="00562B52" w:rsidRDefault="00562B52" w:rsidP="00562B52">
      <w:pPr>
        <w:spacing w:after="0"/>
        <w:rPr>
          <w:rFonts w:eastAsiaTheme="minorEastAsia"/>
          <w:noProof/>
        </w:rPr>
      </w:pPr>
    </w:p>
    <w:p w14:paraId="15659EB6" w14:textId="758DF4F9" w:rsidR="00562B52" w:rsidRDefault="00562B52" w:rsidP="00562B52">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CAE73F1" w14:textId="43351D76" w:rsidR="00562B52" w:rsidRDefault="00562B52" w:rsidP="00C6331D">
      <w:pPr>
        <w:rPr>
          <w:rFonts w:eastAsiaTheme="minorEastAsia"/>
        </w:rPr>
      </w:pPr>
    </w:p>
    <w:p w14:paraId="7E887EFB" w14:textId="77777777" w:rsidR="00070BEF" w:rsidRPr="00740BCD" w:rsidRDefault="00070BEF" w:rsidP="00070BEF">
      <w:pPr>
        <w:pStyle w:val="4"/>
      </w:pPr>
      <w:bookmarkStart w:id="194" w:name="_Toc60777108"/>
      <w:bookmarkStart w:id="195" w:name="_Toc100929985"/>
      <w:r w:rsidRPr="00740BCD">
        <w:t>–</w:t>
      </w:r>
      <w:r w:rsidRPr="00740BCD">
        <w:tab/>
      </w:r>
      <w:r w:rsidRPr="00740BCD">
        <w:rPr>
          <w:i/>
          <w:noProof/>
        </w:rPr>
        <w:t>RRCReconfiguration</w:t>
      </w:r>
      <w:bookmarkEnd w:id="194"/>
      <w:bookmarkEnd w:id="195"/>
    </w:p>
    <w:p w14:paraId="557C6C60" w14:textId="77777777" w:rsidR="00070BEF" w:rsidRPr="00740BCD" w:rsidRDefault="00070BEF" w:rsidP="00070BEF">
      <w:r w:rsidRPr="00740BCD">
        <w:t xml:space="preserve">The </w:t>
      </w:r>
      <w:r w:rsidRPr="00740BCD">
        <w:rPr>
          <w:i/>
        </w:rPr>
        <w:t xml:space="preserve">RRCReconfiguration </w:t>
      </w:r>
      <w:r w:rsidRPr="00740BC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568F32" w14:textId="77777777" w:rsidR="00070BEF" w:rsidRPr="00740BCD" w:rsidRDefault="00070BEF" w:rsidP="00070BEF">
      <w:pPr>
        <w:pStyle w:val="B1"/>
      </w:pPr>
      <w:r w:rsidRPr="00740BCD">
        <w:t>Signalling radio bearer: SRB1 or SRB3</w:t>
      </w:r>
    </w:p>
    <w:p w14:paraId="10C02F5C" w14:textId="77777777" w:rsidR="00070BEF" w:rsidRPr="00740BCD" w:rsidRDefault="00070BEF" w:rsidP="00070BEF">
      <w:pPr>
        <w:pStyle w:val="B1"/>
      </w:pPr>
      <w:r w:rsidRPr="00740BCD">
        <w:t>RLC-SAP: AM</w:t>
      </w:r>
    </w:p>
    <w:p w14:paraId="37E586C2" w14:textId="77777777" w:rsidR="00070BEF" w:rsidRPr="00740BCD" w:rsidRDefault="00070BEF" w:rsidP="00070BEF">
      <w:pPr>
        <w:pStyle w:val="B1"/>
      </w:pPr>
      <w:r w:rsidRPr="00740BCD">
        <w:t>Logical channel: DCCH</w:t>
      </w:r>
    </w:p>
    <w:p w14:paraId="7B6F8C00" w14:textId="77777777" w:rsidR="00070BEF" w:rsidRPr="00740BCD" w:rsidRDefault="00070BEF" w:rsidP="00070BEF">
      <w:pPr>
        <w:pStyle w:val="B1"/>
      </w:pPr>
      <w:r w:rsidRPr="00740BCD">
        <w:t>Direction: Network to UE</w:t>
      </w:r>
    </w:p>
    <w:p w14:paraId="015ADFCE" w14:textId="77777777" w:rsidR="00070BEF" w:rsidRPr="00740BCD" w:rsidRDefault="00070BEF" w:rsidP="00070BEF">
      <w:pPr>
        <w:pStyle w:val="TH"/>
        <w:rPr>
          <w:bCs/>
          <w:i/>
          <w:iCs/>
        </w:rPr>
      </w:pPr>
      <w:r w:rsidRPr="00740BCD">
        <w:rPr>
          <w:bCs/>
          <w:i/>
          <w:iCs/>
        </w:rPr>
        <w:t>RRCReconfiguration message</w:t>
      </w:r>
    </w:p>
    <w:p w14:paraId="1648826F" w14:textId="77777777" w:rsidR="00070BEF" w:rsidRPr="00740BCD" w:rsidRDefault="00070BEF" w:rsidP="00070BEF">
      <w:pPr>
        <w:pStyle w:val="PL"/>
        <w:rPr>
          <w:color w:val="808080"/>
        </w:rPr>
      </w:pPr>
      <w:r w:rsidRPr="00740BCD">
        <w:rPr>
          <w:color w:val="808080"/>
        </w:rPr>
        <w:t>-- ASN1START</w:t>
      </w:r>
    </w:p>
    <w:p w14:paraId="76C09053" w14:textId="77777777" w:rsidR="00070BEF" w:rsidRPr="00740BCD" w:rsidRDefault="00070BEF" w:rsidP="00070BEF">
      <w:pPr>
        <w:pStyle w:val="PL"/>
        <w:rPr>
          <w:color w:val="808080"/>
        </w:rPr>
      </w:pPr>
      <w:r w:rsidRPr="00740BCD">
        <w:rPr>
          <w:color w:val="808080"/>
        </w:rPr>
        <w:t>-- TAG-RRCRECONFIGURATION-START</w:t>
      </w:r>
    </w:p>
    <w:p w14:paraId="546DA7BD" w14:textId="77777777" w:rsidR="00070BEF" w:rsidRPr="00740BCD" w:rsidRDefault="00070BEF" w:rsidP="00070BEF">
      <w:pPr>
        <w:pStyle w:val="PL"/>
      </w:pPr>
    </w:p>
    <w:p w14:paraId="0DC8EF54" w14:textId="77777777" w:rsidR="00070BEF" w:rsidRPr="00740BCD" w:rsidRDefault="00070BEF" w:rsidP="00070BEF">
      <w:pPr>
        <w:pStyle w:val="PL"/>
      </w:pPr>
      <w:r w:rsidRPr="00740BCD">
        <w:t xml:space="preserve">RRCReconfiguration ::=                  </w:t>
      </w:r>
      <w:r w:rsidRPr="00740BCD">
        <w:rPr>
          <w:color w:val="993366"/>
        </w:rPr>
        <w:t>SEQUENCE</w:t>
      </w:r>
      <w:r w:rsidRPr="00740BCD">
        <w:t xml:space="preserve"> {</w:t>
      </w:r>
    </w:p>
    <w:p w14:paraId="7092320B" w14:textId="77777777" w:rsidR="00070BEF" w:rsidRPr="00740BCD" w:rsidRDefault="00070BEF" w:rsidP="00070BEF">
      <w:pPr>
        <w:pStyle w:val="PL"/>
      </w:pPr>
      <w:r w:rsidRPr="00740BCD">
        <w:t xml:space="preserve">    rrc-TransactionIdentifier               RRC-TransactionIdentifier,</w:t>
      </w:r>
    </w:p>
    <w:p w14:paraId="3396C99B" w14:textId="77777777" w:rsidR="00070BEF" w:rsidRPr="00740BCD" w:rsidRDefault="00070BEF" w:rsidP="00070BEF">
      <w:pPr>
        <w:pStyle w:val="PL"/>
      </w:pPr>
      <w:r w:rsidRPr="00740BCD">
        <w:t xml:space="preserve">    criticalExtensions                      </w:t>
      </w:r>
      <w:r w:rsidRPr="00740BCD">
        <w:rPr>
          <w:color w:val="993366"/>
        </w:rPr>
        <w:t>CHOICE</w:t>
      </w:r>
      <w:r w:rsidRPr="00740BCD">
        <w:t xml:space="preserve"> {</w:t>
      </w:r>
    </w:p>
    <w:p w14:paraId="3AC111A8" w14:textId="77777777" w:rsidR="00070BEF" w:rsidRPr="00740BCD" w:rsidRDefault="00070BEF" w:rsidP="00070BEF">
      <w:pPr>
        <w:pStyle w:val="PL"/>
      </w:pPr>
      <w:r w:rsidRPr="00740BCD">
        <w:t xml:space="preserve">        rrcReconfiguration                      RRCReconfiguration-IEs,</w:t>
      </w:r>
    </w:p>
    <w:p w14:paraId="1BCF2569" w14:textId="77777777" w:rsidR="00070BEF" w:rsidRPr="00740BCD" w:rsidRDefault="00070BEF" w:rsidP="00070BEF">
      <w:pPr>
        <w:pStyle w:val="PL"/>
      </w:pPr>
      <w:r w:rsidRPr="00740BCD">
        <w:t xml:space="preserve">        criticalExtensionsFuture                </w:t>
      </w:r>
      <w:r w:rsidRPr="00740BCD">
        <w:rPr>
          <w:color w:val="993366"/>
        </w:rPr>
        <w:t>SEQUENCE</w:t>
      </w:r>
      <w:r w:rsidRPr="00740BCD">
        <w:t xml:space="preserve"> {}</w:t>
      </w:r>
    </w:p>
    <w:p w14:paraId="74DAFCA4" w14:textId="77777777" w:rsidR="00070BEF" w:rsidRPr="00740BCD" w:rsidRDefault="00070BEF" w:rsidP="00070BEF">
      <w:pPr>
        <w:pStyle w:val="PL"/>
      </w:pPr>
      <w:r w:rsidRPr="00740BCD">
        <w:t xml:space="preserve">    }</w:t>
      </w:r>
    </w:p>
    <w:p w14:paraId="101B1512" w14:textId="77777777" w:rsidR="00070BEF" w:rsidRPr="00740BCD" w:rsidRDefault="00070BEF" w:rsidP="00070BEF">
      <w:pPr>
        <w:pStyle w:val="PL"/>
      </w:pPr>
      <w:r w:rsidRPr="00740BCD">
        <w:t>}</w:t>
      </w:r>
    </w:p>
    <w:p w14:paraId="7A03FFD2" w14:textId="77777777" w:rsidR="00070BEF" w:rsidRPr="00740BCD" w:rsidRDefault="00070BEF" w:rsidP="00070BEF">
      <w:pPr>
        <w:pStyle w:val="PL"/>
      </w:pPr>
    </w:p>
    <w:p w14:paraId="067A028B" w14:textId="77777777" w:rsidR="00070BEF" w:rsidRPr="00740BCD" w:rsidRDefault="00070BEF" w:rsidP="00070BEF">
      <w:pPr>
        <w:pStyle w:val="PL"/>
      </w:pPr>
      <w:r w:rsidRPr="00740BCD">
        <w:t xml:space="preserve">RRCReconfiguration-IEs ::=              </w:t>
      </w:r>
      <w:r w:rsidRPr="00740BCD">
        <w:rPr>
          <w:color w:val="993366"/>
        </w:rPr>
        <w:t>SEQUENCE</w:t>
      </w:r>
      <w:r w:rsidRPr="00740BCD">
        <w:t xml:space="preserve"> {</w:t>
      </w:r>
    </w:p>
    <w:p w14:paraId="11C04DAA" w14:textId="77777777" w:rsidR="00070BEF" w:rsidRPr="00740BCD" w:rsidRDefault="00070BEF" w:rsidP="00070BEF">
      <w:pPr>
        <w:pStyle w:val="PL"/>
        <w:rPr>
          <w:color w:val="808080"/>
        </w:rPr>
      </w:pPr>
      <w:r w:rsidRPr="00740BCD">
        <w:t xml:space="preserve">    radioBearerConfig                       RadioBearerConfig                                                      </w:t>
      </w:r>
      <w:r w:rsidRPr="00740BCD">
        <w:rPr>
          <w:color w:val="993366"/>
        </w:rPr>
        <w:t>OPTIONAL</w:t>
      </w:r>
      <w:r w:rsidRPr="00740BCD">
        <w:t xml:space="preserve">, </w:t>
      </w:r>
      <w:r w:rsidRPr="00740BCD">
        <w:rPr>
          <w:color w:val="808080"/>
        </w:rPr>
        <w:t>-- Need M</w:t>
      </w:r>
    </w:p>
    <w:p w14:paraId="19702AF5" w14:textId="77777777" w:rsidR="00070BEF" w:rsidRPr="00740BCD" w:rsidRDefault="00070BEF" w:rsidP="00070BEF">
      <w:pPr>
        <w:pStyle w:val="PL"/>
        <w:rPr>
          <w:color w:val="808080"/>
        </w:rPr>
      </w:pPr>
      <w:r w:rsidRPr="00740BCD">
        <w:t xml:space="preserve">    secondaryCellGroup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Cond SCG</w:t>
      </w:r>
    </w:p>
    <w:p w14:paraId="7F2CB551" w14:textId="77777777" w:rsidR="00070BEF" w:rsidRPr="00740BCD" w:rsidRDefault="00070BEF" w:rsidP="00070BEF">
      <w:pPr>
        <w:pStyle w:val="PL"/>
        <w:rPr>
          <w:color w:val="808080"/>
        </w:rPr>
      </w:pPr>
      <w:r w:rsidRPr="00740BCD">
        <w:lastRenderedPageBreak/>
        <w:t xml:space="preserve">    measConfig                              MeasConfig                                                             </w:t>
      </w:r>
      <w:r w:rsidRPr="00740BCD">
        <w:rPr>
          <w:color w:val="993366"/>
        </w:rPr>
        <w:t>OPTIONAL</w:t>
      </w:r>
      <w:r w:rsidRPr="00740BCD">
        <w:t xml:space="preserve">, </w:t>
      </w:r>
      <w:r w:rsidRPr="00740BCD">
        <w:rPr>
          <w:color w:val="808080"/>
        </w:rPr>
        <w:t>-- Need M</w:t>
      </w:r>
    </w:p>
    <w:p w14:paraId="7134ED18" w14:textId="77777777" w:rsidR="00070BEF" w:rsidRPr="00740BCD" w:rsidRDefault="00070BEF" w:rsidP="00070BEF">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1678978D" w14:textId="77777777" w:rsidR="00070BEF" w:rsidRPr="00740BCD" w:rsidRDefault="00070BEF" w:rsidP="00070BEF">
      <w:pPr>
        <w:pStyle w:val="PL"/>
      </w:pPr>
      <w:r w:rsidRPr="00740BCD">
        <w:t xml:space="preserve">    nonCriticalExtension                    RRCReconfiguration-v1530-IEs                                           </w:t>
      </w:r>
      <w:r w:rsidRPr="00740BCD">
        <w:rPr>
          <w:color w:val="993366"/>
        </w:rPr>
        <w:t>OPTIONAL</w:t>
      </w:r>
    </w:p>
    <w:p w14:paraId="2B5AAA01" w14:textId="77777777" w:rsidR="00070BEF" w:rsidRPr="00740BCD" w:rsidRDefault="00070BEF" w:rsidP="00070BEF">
      <w:pPr>
        <w:pStyle w:val="PL"/>
      </w:pPr>
      <w:r w:rsidRPr="00740BCD">
        <w:t>}</w:t>
      </w:r>
    </w:p>
    <w:p w14:paraId="5038C187" w14:textId="77777777" w:rsidR="00070BEF" w:rsidRPr="00740BCD" w:rsidRDefault="00070BEF" w:rsidP="00070BEF">
      <w:pPr>
        <w:pStyle w:val="PL"/>
      </w:pPr>
    </w:p>
    <w:p w14:paraId="2C6537BA" w14:textId="77777777" w:rsidR="00070BEF" w:rsidRPr="00740BCD" w:rsidRDefault="00070BEF" w:rsidP="00070BEF">
      <w:pPr>
        <w:pStyle w:val="PL"/>
      </w:pPr>
      <w:r w:rsidRPr="00740BCD">
        <w:t xml:space="preserve">RRCReconfiguration-v1530-IEs ::=            </w:t>
      </w:r>
      <w:r w:rsidRPr="00740BCD">
        <w:rPr>
          <w:color w:val="993366"/>
        </w:rPr>
        <w:t>SEQUENCE</w:t>
      </w:r>
      <w:r w:rsidRPr="00740BCD">
        <w:t xml:space="preserve"> {</w:t>
      </w:r>
    </w:p>
    <w:p w14:paraId="4217B2B0" w14:textId="77777777" w:rsidR="00070BEF" w:rsidRPr="00740BCD" w:rsidRDefault="00070BEF" w:rsidP="00070BEF">
      <w:pPr>
        <w:pStyle w:val="PL"/>
        <w:rPr>
          <w:color w:val="808080"/>
        </w:rPr>
      </w:pPr>
      <w:r w:rsidRPr="00740BCD">
        <w:t xml:space="preserve">    masterCellGroup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Need M</w:t>
      </w:r>
    </w:p>
    <w:p w14:paraId="222ED4CB" w14:textId="77777777" w:rsidR="00070BEF" w:rsidRPr="00740BCD" w:rsidRDefault="00070BEF" w:rsidP="00070BEF">
      <w:pPr>
        <w:pStyle w:val="PL"/>
        <w:rPr>
          <w:color w:val="808080"/>
        </w:rPr>
      </w:pPr>
      <w:r w:rsidRPr="00740BCD">
        <w:t xml:space="preserve">    fullConfig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FullConfig</w:t>
      </w:r>
    </w:p>
    <w:p w14:paraId="79A634D4" w14:textId="77777777" w:rsidR="00070BEF" w:rsidRPr="00740BCD" w:rsidRDefault="00070BEF" w:rsidP="00070BEF">
      <w:pPr>
        <w:pStyle w:val="PL"/>
        <w:rPr>
          <w:color w:val="808080"/>
        </w:rPr>
      </w:pPr>
      <w:r w:rsidRPr="00740BCD">
        <w:t xml:space="preserve">    dedicatedNAS-MessageList                </w:t>
      </w:r>
      <w:r w:rsidRPr="00740BCD">
        <w:rPr>
          <w:color w:val="993366"/>
        </w:rPr>
        <w:t>SEQUENCE</w:t>
      </w:r>
      <w:r w:rsidRPr="00740BCD">
        <w:t xml:space="preserve"> (</w:t>
      </w:r>
      <w:r w:rsidRPr="00740BCD">
        <w:rPr>
          <w:color w:val="993366"/>
        </w:rPr>
        <w:t>SIZE</w:t>
      </w:r>
      <w:r w:rsidRPr="00740BCD">
        <w:t>(1..maxDRB))</w:t>
      </w:r>
      <w:r w:rsidRPr="00740BCD">
        <w:rPr>
          <w:color w:val="993366"/>
        </w:rPr>
        <w:t xml:space="preserve"> OF</w:t>
      </w:r>
      <w:r w:rsidRPr="00740BCD">
        <w:t xml:space="preserve"> DedicatedNAS-Message                     </w:t>
      </w:r>
      <w:r w:rsidRPr="00740BCD">
        <w:rPr>
          <w:color w:val="993366"/>
        </w:rPr>
        <w:t>OPTIONAL</w:t>
      </w:r>
      <w:r w:rsidRPr="00740BCD">
        <w:t xml:space="preserve">, </w:t>
      </w:r>
      <w:r w:rsidRPr="00740BCD">
        <w:rPr>
          <w:color w:val="808080"/>
        </w:rPr>
        <w:t>-- Cond nonHO</w:t>
      </w:r>
    </w:p>
    <w:p w14:paraId="784594FC" w14:textId="77777777" w:rsidR="00070BEF" w:rsidRPr="00740BCD" w:rsidRDefault="00070BEF" w:rsidP="00070BEF">
      <w:pPr>
        <w:pStyle w:val="PL"/>
        <w:rPr>
          <w:color w:val="808080"/>
        </w:rPr>
      </w:pPr>
      <w:r w:rsidRPr="00740BCD">
        <w:t xml:space="preserve">    masterKeyUpdate                         MasterKeyUpdate                                                        </w:t>
      </w:r>
      <w:r w:rsidRPr="00740BCD">
        <w:rPr>
          <w:color w:val="993366"/>
        </w:rPr>
        <w:t>OPTIONAL</w:t>
      </w:r>
      <w:r w:rsidRPr="00740BCD">
        <w:t xml:space="preserve">, </w:t>
      </w:r>
      <w:r w:rsidRPr="00740BCD">
        <w:rPr>
          <w:color w:val="808080"/>
        </w:rPr>
        <w:t>-- Cond MasterKeyChange</w:t>
      </w:r>
    </w:p>
    <w:p w14:paraId="20717E03" w14:textId="77777777" w:rsidR="00070BEF" w:rsidRPr="00740BCD" w:rsidRDefault="00070BEF" w:rsidP="00070BEF">
      <w:pPr>
        <w:pStyle w:val="PL"/>
        <w:rPr>
          <w:color w:val="808080"/>
        </w:rPr>
      </w:pPr>
      <w:r w:rsidRPr="00740BCD">
        <w:t xml:space="preserve">    dedicatedSIB1-Delivery                  </w:t>
      </w:r>
      <w:r w:rsidRPr="00740BCD">
        <w:rPr>
          <w:color w:val="993366"/>
        </w:rPr>
        <w:t>OCTET</w:t>
      </w:r>
      <w:r w:rsidRPr="00740BCD">
        <w:t xml:space="preserve"> </w:t>
      </w:r>
      <w:r w:rsidRPr="00740BCD">
        <w:rPr>
          <w:color w:val="993366"/>
        </w:rPr>
        <w:t>STRING</w:t>
      </w:r>
      <w:r w:rsidRPr="00740BCD">
        <w:t xml:space="preserve"> (CONTAINING SIB1)                                         </w:t>
      </w:r>
      <w:r w:rsidRPr="00740BCD">
        <w:rPr>
          <w:color w:val="993366"/>
        </w:rPr>
        <w:t>OPTIONAL</w:t>
      </w:r>
      <w:r w:rsidRPr="00740BCD">
        <w:t xml:space="preserve">, </w:t>
      </w:r>
      <w:r w:rsidRPr="00740BCD">
        <w:rPr>
          <w:color w:val="808080"/>
        </w:rPr>
        <w:t>-- Need N</w:t>
      </w:r>
    </w:p>
    <w:p w14:paraId="3CFBF34F" w14:textId="77777777" w:rsidR="00070BEF" w:rsidRPr="00740BCD" w:rsidRDefault="00070BEF" w:rsidP="00070BEF">
      <w:pPr>
        <w:pStyle w:val="PL"/>
        <w:rPr>
          <w:color w:val="808080"/>
        </w:rPr>
      </w:pPr>
      <w:r w:rsidRPr="00740BCD">
        <w:t xml:space="preserve">    dedicatedSystemInformationDelivery      </w:t>
      </w:r>
      <w:r w:rsidRPr="00740BCD">
        <w:rPr>
          <w:color w:val="993366"/>
        </w:rPr>
        <w:t>OCTET</w:t>
      </w:r>
      <w:r w:rsidRPr="00740BCD">
        <w:t xml:space="preserve"> </w:t>
      </w:r>
      <w:r w:rsidRPr="00740BCD">
        <w:rPr>
          <w:color w:val="993366"/>
        </w:rPr>
        <w:t>STRING</w:t>
      </w:r>
      <w:r w:rsidRPr="00740BCD">
        <w:t xml:space="preserve"> (CONTAINING SystemInformation)                            </w:t>
      </w:r>
      <w:r w:rsidRPr="00740BCD">
        <w:rPr>
          <w:color w:val="993366"/>
        </w:rPr>
        <w:t>OPTIONAL</w:t>
      </w:r>
      <w:r w:rsidRPr="00740BCD">
        <w:t xml:space="preserve">, </w:t>
      </w:r>
      <w:r w:rsidRPr="00740BCD">
        <w:rPr>
          <w:color w:val="808080"/>
        </w:rPr>
        <w:t>-- Need N</w:t>
      </w:r>
    </w:p>
    <w:p w14:paraId="28B1FCB6" w14:textId="77777777" w:rsidR="00070BEF" w:rsidRPr="00740BCD" w:rsidRDefault="00070BEF" w:rsidP="00070BEF">
      <w:pPr>
        <w:pStyle w:val="PL"/>
        <w:rPr>
          <w:color w:val="808080"/>
        </w:rPr>
      </w:pPr>
      <w:r w:rsidRPr="00740BCD">
        <w:t xml:space="preserve">    otherConfig                             OtherConfig                                                            </w:t>
      </w:r>
      <w:r w:rsidRPr="00740BCD">
        <w:rPr>
          <w:color w:val="993366"/>
        </w:rPr>
        <w:t>OPTIONAL</w:t>
      </w:r>
      <w:r w:rsidRPr="00740BCD">
        <w:t xml:space="preserve">, </w:t>
      </w:r>
      <w:r w:rsidRPr="00740BCD">
        <w:rPr>
          <w:color w:val="808080"/>
        </w:rPr>
        <w:t>-- Need M</w:t>
      </w:r>
    </w:p>
    <w:p w14:paraId="4F3891E1" w14:textId="77777777" w:rsidR="00070BEF" w:rsidRPr="00740BCD" w:rsidRDefault="00070BEF" w:rsidP="00070BEF">
      <w:pPr>
        <w:pStyle w:val="PL"/>
      </w:pPr>
      <w:r w:rsidRPr="00740BCD">
        <w:t xml:space="preserve">    nonCriticalExtension                    RRCReconfiguration-v1540-IEs                                           </w:t>
      </w:r>
      <w:r w:rsidRPr="00740BCD">
        <w:rPr>
          <w:color w:val="993366"/>
        </w:rPr>
        <w:t>OPTIONAL</w:t>
      </w:r>
    </w:p>
    <w:p w14:paraId="484154AE" w14:textId="77777777" w:rsidR="00070BEF" w:rsidRPr="00740BCD" w:rsidRDefault="00070BEF" w:rsidP="00070BEF">
      <w:pPr>
        <w:pStyle w:val="PL"/>
      </w:pPr>
      <w:r w:rsidRPr="00740BCD">
        <w:t>}</w:t>
      </w:r>
    </w:p>
    <w:p w14:paraId="0D5A7F4A" w14:textId="77777777" w:rsidR="00070BEF" w:rsidRPr="00740BCD" w:rsidRDefault="00070BEF" w:rsidP="00070BEF">
      <w:pPr>
        <w:pStyle w:val="PL"/>
      </w:pPr>
    </w:p>
    <w:p w14:paraId="63D1F8D2" w14:textId="77777777" w:rsidR="00070BEF" w:rsidRPr="00740BCD" w:rsidRDefault="00070BEF" w:rsidP="00070BEF">
      <w:pPr>
        <w:pStyle w:val="PL"/>
      </w:pPr>
      <w:r w:rsidRPr="00740BCD">
        <w:t xml:space="preserve">RRCReconfiguration-v1540-IEs ::=        </w:t>
      </w:r>
      <w:r w:rsidRPr="00740BCD">
        <w:rPr>
          <w:color w:val="993366"/>
        </w:rPr>
        <w:t>SEQUENCE</w:t>
      </w:r>
      <w:r w:rsidRPr="00740BCD">
        <w:t xml:space="preserve"> {</w:t>
      </w:r>
    </w:p>
    <w:p w14:paraId="0943804F" w14:textId="77777777" w:rsidR="00070BEF" w:rsidRPr="00740BCD" w:rsidRDefault="00070BEF" w:rsidP="00070BEF">
      <w:pPr>
        <w:pStyle w:val="PL"/>
        <w:rPr>
          <w:color w:val="808080"/>
        </w:rPr>
      </w:pPr>
      <w:r w:rsidRPr="00740BCD">
        <w:t xml:space="preserve">    otherConfig-v1540                       OtherConfig-v1540                                                      </w:t>
      </w:r>
      <w:r w:rsidRPr="00740BCD">
        <w:rPr>
          <w:color w:val="993366"/>
        </w:rPr>
        <w:t>OPTIONAL</w:t>
      </w:r>
      <w:r w:rsidRPr="00740BCD">
        <w:t xml:space="preserve">, </w:t>
      </w:r>
      <w:r w:rsidRPr="00740BCD">
        <w:rPr>
          <w:color w:val="808080"/>
        </w:rPr>
        <w:t>-- Need M</w:t>
      </w:r>
    </w:p>
    <w:p w14:paraId="7D9E1F60" w14:textId="77777777" w:rsidR="00070BEF" w:rsidRPr="00740BCD" w:rsidRDefault="00070BEF" w:rsidP="00070BEF">
      <w:pPr>
        <w:pStyle w:val="PL"/>
      </w:pPr>
      <w:r w:rsidRPr="00740BCD">
        <w:t xml:space="preserve">    nonCriticalExtension                    RRCReconfiguration-v1560-IEs                                           </w:t>
      </w:r>
      <w:r w:rsidRPr="00740BCD">
        <w:rPr>
          <w:color w:val="993366"/>
        </w:rPr>
        <w:t>OPTIONAL</w:t>
      </w:r>
    </w:p>
    <w:p w14:paraId="3626AD6C" w14:textId="77777777" w:rsidR="00070BEF" w:rsidRPr="00740BCD" w:rsidRDefault="00070BEF" w:rsidP="00070BEF">
      <w:pPr>
        <w:pStyle w:val="PL"/>
      </w:pPr>
      <w:r w:rsidRPr="00740BCD">
        <w:t>}</w:t>
      </w:r>
    </w:p>
    <w:p w14:paraId="04D7D258" w14:textId="77777777" w:rsidR="00070BEF" w:rsidRPr="00740BCD" w:rsidRDefault="00070BEF" w:rsidP="00070BEF">
      <w:pPr>
        <w:pStyle w:val="PL"/>
      </w:pPr>
    </w:p>
    <w:p w14:paraId="66AD1FBB" w14:textId="77777777" w:rsidR="00070BEF" w:rsidRPr="00740BCD" w:rsidRDefault="00070BEF" w:rsidP="00070BEF">
      <w:pPr>
        <w:pStyle w:val="PL"/>
      </w:pPr>
      <w:r w:rsidRPr="00740BCD">
        <w:t xml:space="preserve">RRCReconfiguration-v1560-IEs ::=         </w:t>
      </w:r>
      <w:r w:rsidRPr="00740BCD">
        <w:rPr>
          <w:color w:val="993366"/>
        </w:rPr>
        <w:t>SEQUENCE</w:t>
      </w:r>
      <w:r w:rsidRPr="00740BCD">
        <w:t xml:space="preserve"> {</w:t>
      </w:r>
    </w:p>
    <w:p w14:paraId="1AA737C1" w14:textId="77777777" w:rsidR="00070BEF" w:rsidRPr="00740BCD" w:rsidRDefault="00070BEF" w:rsidP="00070BEF">
      <w:pPr>
        <w:pStyle w:val="PL"/>
        <w:rPr>
          <w:color w:val="808080"/>
        </w:rPr>
      </w:pPr>
      <w:r w:rsidRPr="00740BCD">
        <w:t xml:space="preserve">    mrdc-SecondaryCellGroupConfig            SetupRelease { MRDC-SecondaryCellGroupConfig }                        </w:t>
      </w:r>
      <w:r w:rsidRPr="00740BCD">
        <w:rPr>
          <w:color w:val="993366"/>
        </w:rPr>
        <w:t>OPTIONAL</w:t>
      </w:r>
      <w:r w:rsidRPr="00740BCD">
        <w:t xml:space="preserve">,   </w:t>
      </w:r>
      <w:r w:rsidRPr="00740BCD">
        <w:rPr>
          <w:color w:val="808080"/>
        </w:rPr>
        <w:t>-- Need M</w:t>
      </w:r>
    </w:p>
    <w:p w14:paraId="1C12B365" w14:textId="77777777" w:rsidR="00070BEF" w:rsidRPr="00740BCD" w:rsidRDefault="00070BEF" w:rsidP="00070BEF">
      <w:pPr>
        <w:pStyle w:val="PL"/>
        <w:rPr>
          <w:color w:val="808080"/>
        </w:rPr>
      </w:pPr>
      <w:r w:rsidRPr="00740BCD">
        <w:t xml:space="preserve">    radioBearerConfig2                       </w:t>
      </w:r>
      <w:r w:rsidRPr="00740BCD">
        <w:rPr>
          <w:color w:val="993366"/>
        </w:rPr>
        <w:t>OCTET</w:t>
      </w:r>
      <w:r w:rsidRPr="00740BCD">
        <w:t xml:space="preserve"> </w:t>
      </w:r>
      <w:r w:rsidRPr="00740BCD">
        <w:rPr>
          <w:color w:val="993366"/>
        </w:rPr>
        <w:t>STRING</w:t>
      </w:r>
      <w:r w:rsidRPr="00740BCD">
        <w:t xml:space="preserve"> (CONTAINING RadioBearerConfig)                           </w:t>
      </w:r>
      <w:r w:rsidRPr="00740BCD">
        <w:rPr>
          <w:color w:val="993366"/>
        </w:rPr>
        <w:t>OPTIONAL</w:t>
      </w:r>
      <w:r w:rsidRPr="00740BCD">
        <w:t xml:space="preserve">,   </w:t>
      </w:r>
      <w:r w:rsidRPr="00740BCD">
        <w:rPr>
          <w:color w:val="808080"/>
        </w:rPr>
        <w:t>-- Need M</w:t>
      </w:r>
    </w:p>
    <w:p w14:paraId="1478D9B9" w14:textId="77777777" w:rsidR="00070BEF" w:rsidRPr="00740BCD" w:rsidRDefault="00070BEF" w:rsidP="00070BEF">
      <w:pPr>
        <w:pStyle w:val="PL"/>
        <w:rPr>
          <w:color w:val="808080"/>
        </w:rPr>
      </w:pPr>
      <w:r w:rsidRPr="00740BCD">
        <w:t xml:space="preserve">    sk-Counter                               SK-Counter                                                            </w:t>
      </w:r>
      <w:r w:rsidRPr="00740BCD">
        <w:rPr>
          <w:color w:val="993366"/>
        </w:rPr>
        <w:t>OPTIONAL</w:t>
      </w:r>
      <w:r w:rsidRPr="00740BCD">
        <w:t xml:space="preserve">,   </w:t>
      </w:r>
      <w:r w:rsidRPr="00740BCD">
        <w:rPr>
          <w:color w:val="808080"/>
        </w:rPr>
        <w:t>-- Need N</w:t>
      </w:r>
    </w:p>
    <w:p w14:paraId="7B45523D" w14:textId="77777777" w:rsidR="00070BEF" w:rsidRPr="00740BCD" w:rsidRDefault="00070BEF" w:rsidP="00070BEF">
      <w:pPr>
        <w:pStyle w:val="PL"/>
      </w:pPr>
      <w:r w:rsidRPr="00740BCD">
        <w:t xml:space="preserve">    nonCriticalExtension                     RRCReconfiguration-v1610-IEs                                          </w:t>
      </w:r>
      <w:r w:rsidRPr="00740BCD">
        <w:rPr>
          <w:color w:val="993366"/>
        </w:rPr>
        <w:t>OPTIONAL</w:t>
      </w:r>
    </w:p>
    <w:p w14:paraId="2D70EBAB" w14:textId="77777777" w:rsidR="00070BEF" w:rsidRPr="00740BCD" w:rsidRDefault="00070BEF" w:rsidP="00070BEF">
      <w:pPr>
        <w:pStyle w:val="PL"/>
      </w:pPr>
      <w:r w:rsidRPr="00740BCD">
        <w:t>}</w:t>
      </w:r>
    </w:p>
    <w:p w14:paraId="600DBC30" w14:textId="77777777" w:rsidR="00070BEF" w:rsidRPr="00740BCD" w:rsidRDefault="00070BEF" w:rsidP="00070BEF">
      <w:pPr>
        <w:pStyle w:val="PL"/>
      </w:pPr>
      <w:r w:rsidRPr="00740BCD">
        <w:t xml:space="preserve">RRCReconfiguration-v1610-IEs ::=        </w:t>
      </w:r>
      <w:r w:rsidRPr="00740BCD">
        <w:rPr>
          <w:color w:val="993366"/>
        </w:rPr>
        <w:t>SEQUENCE</w:t>
      </w:r>
      <w:r w:rsidRPr="00740BCD">
        <w:t xml:space="preserve"> {</w:t>
      </w:r>
    </w:p>
    <w:p w14:paraId="09F958B4" w14:textId="77777777" w:rsidR="00070BEF" w:rsidRPr="00740BCD" w:rsidRDefault="00070BEF" w:rsidP="00070BEF">
      <w:pPr>
        <w:pStyle w:val="PL"/>
        <w:rPr>
          <w:color w:val="808080"/>
        </w:rPr>
      </w:pPr>
      <w:r w:rsidRPr="00740BCD">
        <w:t xml:space="preserve">    otherConfig-v1610                       OtherConfig-v1610                                                    </w:t>
      </w:r>
      <w:r w:rsidRPr="00740BCD">
        <w:rPr>
          <w:color w:val="993366"/>
        </w:rPr>
        <w:t>OPTIONAL</w:t>
      </w:r>
      <w:r w:rsidRPr="00740BCD">
        <w:t xml:space="preserve">, </w:t>
      </w:r>
      <w:r w:rsidRPr="00740BCD">
        <w:rPr>
          <w:color w:val="808080"/>
        </w:rPr>
        <w:t>-- Need M</w:t>
      </w:r>
    </w:p>
    <w:p w14:paraId="3DCCAE02" w14:textId="77777777" w:rsidR="00070BEF" w:rsidRPr="00740BCD" w:rsidRDefault="00070BEF" w:rsidP="00070BEF">
      <w:pPr>
        <w:pStyle w:val="PL"/>
        <w:rPr>
          <w:color w:val="808080"/>
        </w:rPr>
      </w:pPr>
      <w:r w:rsidRPr="00740BCD">
        <w:t xml:space="preserve">    bap-Config-r16                          SetupRelease { BAP-Config-r16 }                                      </w:t>
      </w:r>
      <w:r w:rsidRPr="00740BCD">
        <w:rPr>
          <w:color w:val="993366"/>
        </w:rPr>
        <w:t>OPTIONAL</w:t>
      </w:r>
      <w:r w:rsidRPr="00740BCD">
        <w:t xml:space="preserve">, </w:t>
      </w:r>
      <w:r w:rsidRPr="00740BCD">
        <w:rPr>
          <w:color w:val="808080"/>
        </w:rPr>
        <w:t>-- Need M</w:t>
      </w:r>
    </w:p>
    <w:p w14:paraId="703C5A8A" w14:textId="77777777" w:rsidR="00070BEF" w:rsidRPr="00740BCD" w:rsidRDefault="00070BEF" w:rsidP="00070BEF">
      <w:pPr>
        <w:pStyle w:val="PL"/>
        <w:rPr>
          <w:color w:val="808080"/>
        </w:rPr>
      </w:pPr>
      <w:r w:rsidRPr="00740BCD">
        <w:t xml:space="preserve">    iab-IP-AddressConfigurationList-r16     IAB-IP-AddressConfigurationList-r16                                  </w:t>
      </w:r>
      <w:r w:rsidRPr="00740BCD">
        <w:rPr>
          <w:color w:val="993366"/>
        </w:rPr>
        <w:t>OPTIONAL</w:t>
      </w:r>
      <w:r w:rsidRPr="00740BCD">
        <w:t xml:space="preserve">, </w:t>
      </w:r>
      <w:r w:rsidRPr="00740BCD">
        <w:rPr>
          <w:color w:val="808080"/>
        </w:rPr>
        <w:t>-- Need M</w:t>
      </w:r>
    </w:p>
    <w:p w14:paraId="566A5BD7" w14:textId="77777777" w:rsidR="00070BEF" w:rsidRPr="00740BCD" w:rsidRDefault="00070BEF" w:rsidP="00070BEF">
      <w:pPr>
        <w:pStyle w:val="PL"/>
        <w:rPr>
          <w:color w:val="808080"/>
        </w:rPr>
      </w:pPr>
      <w:r w:rsidRPr="00740BCD">
        <w:t xml:space="preserve">    conditionalReconfiguration-r16          ConditionalReconfiguration-r16                                       </w:t>
      </w:r>
      <w:r w:rsidRPr="00740BCD">
        <w:rPr>
          <w:color w:val="993366"/>
        </w:rPr>
        <w:t>OPTIONAL</w:t>
      </w:r>
      <w:r w:rsidRPr="00740BCD">
        <w:t xml:space="preserve">, </w:t>
      </w:r>
      <w:r w:rsidRPr="00740BCD">
        <w:rPr>
          <w:color w:val="808080"/>
        </w:rPr>
        <w:t>-- Need M</w:t>
      </w:r>
    </w:p>
    <w:p w14:paraId="49521CC0" w14:textId="77777777" w:rsidR="00070BEF" w:rsidRPr="00740BCD" w:rsidRDefault="00070BEF" w:rsidP="00070BEF">
      <w:pPr>
        <w:pStyle w:val="PL"/>
        <w:rPr>
          <w:color w:val="808080"/>
        </w:rPr>
      </w:pPr>
      <w:r w:rsidRPr="00740BCD">
        <w:t xml:space="preserve">    daps-SourceRelease-r16                  </w:t>
      </w:r>
      <w:r w:rsidRPr="00740BCD">
        <w:rPr>
          <w:color w:val="993366"/>
        </w:rPr>
        <w:t>ENUMERATED</w:t>
      </w:r>
      <w:r w:rsidRPr="00740BCD">
        <w:t xml:space="preserve">{true}                                                     </w:t>
      </w:r>
      <w:r w:rsidRPr="00740BCD">
        <w:rPr>
          <w:color w:val="993366"/>
        </w:rPr>
        <w:t>OPTIONAL</w:t>
      </w:r>
      <w:r w:rsidRPr="00740BCD">
        <w:t xml:space="preserve">, </w:t>
      </w:r>
      <w:r w:rsidRPr="00740BCD">
        <w:rPr>
          <w:color w:val="808080"/>
        </w:rPr>
        <w:t>-- Need N</w:t>
      </w:r>
    </w:p>
    <w:p w14:paraId="6E25BCD3" w14:textId="77777777" w:rsidR="00070BEF" w:rsidRPr="00740BCD" w:rsidRDefault="00070BEF" w:rsidP="00070BEF">
      <w:pPr>
        <w:pStyle w:val="PL"/>
        <w:rPr>
          <w:color w:val="808080"/>
        </w:rPr>
      </w:pPr>
      <w:r w:rsidRPr="00740BCD">
        <w:t xml:space="preserve">    t316-r16                                SetupRelease {T316-r16}                                              </w:t>
      </w:r>
      <w:r w:rsidRPr="00740BCD">
        <w:rPr>
          <w:color w:val="993366"/>
        </w:rPr>
        <w:t>OPTIONAL</w:t>
      </w:r>
      <w:r w:rsidRPr="00740BCD">
        <w:t xml:space="preserve">, </w:t>
      </w:r>
      <w:r w:rsidRPr="00740BCD">
        <w:rPr>
          <w:color w:val="808080"/>
        </w:rPr>
        <w:t>-- Need M</w:t>
      </w:r>
    </w:p>
    <w:p w14:paraId="38C9EB01" w14:textId="77777777" w:rsidR="00070BEF" w:rsidRPr="00740BCD" w:rsidRDefault="00070BEF" w:rsidP="00070BEF">
      <w:pPr>
        <w:pStyle w:val="PL"/>
        <w:rPr>
          <w:color w:val="808080"/>
        </w:rPr>
      </w:pPr>
      <w:r w:rsidRPr="00740BCD">
        <w:t xml:space="preserve">    needForGapsConfigNR-r16                 SetupRelease {NeedForGapsConfigNR-r16}                               </w:t>
      </w:r>
      <w:r w:rsidRPr="00740BCD">
        <w:rPr>
          <w:color w:val="993366"/>
        </w:rPr>
        <w:t>OPTIONAL</w:t>
      </w:r>
      <w:r w:rsidRPr="00740BCD">
        <w:t xml:space="preserve">, </w:t>
      </w:r>
      <w:r w:rsidRPr="00740BCD">
        <w:rPr>
          <w:color w:val="808080"/>
        </w:rPr>
        <w:t>-- Need M</w:t>
      </w:r>
    </w:p>
    <w:p w14:paraId="3549650C" w14:textId="77777777" w:rsidR="00070BEF" w:rsidRPr="00740BCD" w:rsidRDefault="00070BEF" w:rsidP="00070BEF">
      <w:pPr>
        <w:pStyle w:val="PL"/>
        <w:rPr>
          <w:color w:val="808080"/>
        </w:rPr>
      </w:pPr>
      <w:r w:rsidRPr="00740BCD">
        <w:t xml:space="preserve">    onDemandSIB-Request-r16                 SetupRelease { OnDemandSIB-Request-r16 }                             </w:t>
      </w:r>
      <w:r w:rsidRPr="00740BCD">
        <w:rPr>
          <w:color w:val="993366"/>
        </w:rPr>
        <w:t>OPTIONAL</w:t>
      </w:r>
      <w:r w:rsidRPr="00740BCD">
        <w:t xml:space="preserve">, </w:t>
      </w:r>
      <w:r w:rsidRPr="00740BCD">
        <w:rPr>
          <w:color w:val="808080"/>
        </w:rPr>
        <w:t>-- Need M</w:t>
      </w:r>
    </w:p>
    <w:p w14:paraId="5BB65579" w14:textId="77777777" w:rsidR="00070BEF" w:rsidRPr="00740BCD" w:rsidRDefault="00070BEF" w:rsidP="00070BEF">
      <w:pPr>
        <w:pStyle w:val="PL"/>
        <w:rPr>
          <w:color w:val="808080"/>
        </w:rPr>
      </w:pPr>
      <w:r w:rsidRPr="00740BCD">
        <w:t xml:space="preserve">    dedicatedPosSysInfoDelivery-r16         </w:t>
      </w:r>
      <w:r w:rsidRPr="00740BCD">
        <w:rPr>
          <w:color w:val="993366"/>
        </w:rPr>
        <w:t>OCTET</w:t>
      </w:r>
      <w:r w:rsidRPr="00740BCD">
        <w:t xml:space="preserve"> </w:t>
      </w:r>
      <w:r w:rsidRPr="00740BCD">
        <w:rPr>
          <w:color w:val="993366"/>
        </w:rPr>
        <w:t>STRING</w:t>
      </w:r>
      <w:r w:rsidRPr="00740BCD">
        <w:t xml:space="preserve"> (CONTAINING PosSystemInformation-r16-IEs)               </w:t>
      </w:r>
      <w:r w:rsidRPr="00740BCD">
        <w:rPr>
          <w:color w:val="993366"/>
        </w:rPr>
        <w:t>OPTIONAL</w:t>
      </w:r>
      <w:r w:rsidRPr="00740BCD">
        <w:t xml:space="preserve">, </w:t>
      </w:r>
      <w:r w:rsidRPr="00740BCD">
        <w:rPr>
          <w:color w:val="808080"/>
        </w:rPr>
        <w:t>-- Need N</w:t>
      </w:r>
    </w:p>
    <w:p w14:paraId="7CF9F42C" w14:textId="77777777" w:rsidR="00070BEF" w:rsidRPr="00740BCD" w:rsidRDefault="00070BEF" w:rsidP="00070BEF">
      <w:pPr>
        <w:pStyle w:val="PL"/>
        <w:rPr>
          <w:color w:val="808080"/>
        </w:rPr>
      </w:pPr>
      <w:r w:rsidRPr="00740BCD">
        <w:t xml:space="preserve">    sl-ConfigDedicatedNR-r16                SetupRelease {SL-ConfigDedicatedNR-r16}                              </w:t>
      </w:r>
      <w:r w:rsidRPr="00740BCD">
        <w:rPr>
          <w:color w:val="993366"/>
        </w:rPr>
        <w:t>OPTIONAL</w:t>
      </w:r>
      <w:r w:rsidRPr="00740BCD">
        <w:t xml:space="preserve">, </w:t>
      </w:r>
      <w:r w:rsidRPr="00740BCD">
        <w:rPr>
          <w:color w:val="808080"/>
        </w:rPr>
        <w:t>-- Need M</w:t>
      </w:r>
    </w:p>
    <w:p w14:paraId="1C19276F" w14:textId="77777777" w:rsidR="00070BEF" w:rsidRPr="00740BCD" w:rsidRDefault="00070BEF" w:rsidP="00070BEF">
      <w:pPr>
        <w:pStyle w:val="PL"/>
        <w:rPr>
          <w:color w:val="808080"/>
        </w:rPr>
      </w:pPr>
      <w:r w:rsidRPr="00740BCD">
        <w:t xml:space="preserve">    sl-ConfigDedicatedEUTRA-Info-r16        SetupRelease {SL-ConfigDedicatedEUTRA-Info-r16}                      </w:t>
      </w:r>
      <w:r w:rsidRPr="00740BCD">
        <w:rPr>
          <w:color w:val="993366"/>
        </w:rPr>
        <w:t>OPTIONAL</w:t>
      </w:r>
      <w:r w:rsidRPr="00740BCD">
        <w:t xml:space="preserve">, </w:t>
      </w:r>
      <w:r w:rsidRPr="00740BCD">
        <w:rPr>
          <w:color w:val="808080"/>
        </w:rPr>
        <w:t>-- Need M</w:t>
      </w:r>
    </w:p>
    <w:p w14:paraId="0C0A9316" w14:textId="77777777" w:rsidR="00070BEF" w:rsidRPr="00740BCD" w:rsidRDefault="00070BEF" w:rsidP="00070BEF">
      <w:pPr>
        <w:pStyle w:val="PL"/>
        <w:rPr>
          <w:color w:val="808080"/>
        </w:rPr>
      </w:pPr>
      <w:r w:rsidRPr="00740BCD">
        <w:t xml:space="preserve">    targetCellSMTC-SCG-r16                  SSB-MTC                                                              </w:t>
      </w:r>
      <w:r w:rsidRPr="00740BCD">
        <w:rPr>
          <w:color w:val="993366"/>
        </w:rPr>
        <w:t>OPTIONAL</w:t>
      </w:r>
      <w:r w:rsidRPr="00740BCD">
        <w:t xml:space="preserve">, </w:t>
      </w:r>
      <w:r w:rsidRPr="00740BCD">
        <w:rPr>
          <w:color w:val="808080"/>
        </w:rPr>
        <w:t>-- Need S</w:t>
      </w:r>
    </w:p>
    <w:p w14:paraId="0CB96A98" w14:textId="77777777" w:rsidR="00070BEF" w:rsidRPr="00740BCD" w:rsidRDefault="00070BEF" w:rsidP="00070BEF">
      <w:pPr>
        <w:pStyle w:val="PL"/>
      </w:pPr>
      <w:r w:rsidRPr="00740BCD">
        <w:t xml:space="preserve">    nonCriticalExtension                    RRCReconfiguration-v1700-IEs                                         </w:t>
      </w:r>
      <w:r w:rsidRPr="00740BCD">
        <w:rPr>
          <w:color w:val="993366"/>
        </w:rPr>
        <w:t>OPTIONAL</w:t>
      </w:r>
    </w:p>
    <w:p w14:paraId="403AF427" w14:textId="77777777" w:rsidR="00070BEF" w:rsidRPr="00740BCD" w:rsidRDefault="00070BEF" w:rsidP="00070BEF">
      <w:pPr>
        <w:pStyle w:val="PL"/>
      </w:pPr>
      <w:r w:rsidRPr="00740BCD">
        <w:t>}</w:t>
      </w:r>
    </w:p>
    <w:p w14:paraId="30B55915" w14:textId="77777777" w:rsidR="00070BEF" w:rsidRPr="00740BCD" w:rsidRDefault="00070BEF" w:rsidP="00070BEF">
      <w:pPr>
        <w:pStyle w:val="PL"/>
      </w:pPr>
    </w:p>
    <w:p w14:paraId="38273719" w14:textId="77777777" w:rsidR="00070BEF" w:rsidRPr="00740BCD" w:rsidRDefault="00070BEF" w:rsidP="00070BEF">
      <w:pPr>
        <w:pStyle w:val="PL"/>
      </w:pPr>
      <w:r w:rsidRPr="00740BCD">
        <w:t xml:space="preserve">RRCReconfiguration-v1700-IEs ::=        </w:t>
      </w:r>
      <w:r w:rsidRPr="00740BCD">
        <w:rPr>
          <w:color w:val="993366"/>
        </w:rPr>
        <w:t>SEQUENCE</w:t>
      </w:r>
      <w:r w:rsidRPr="00740BCD">
        <w:t xml:space="preserve"> {</w:t>
      </w:r>
    </w:p>
    <w:p w14:paraId="537983F6" w14:textId="77777777" w:rsidR="00070BEF" w:rsidRPr="00740BCD" w:rsidRDefault="00070BEF" w:rsidP="00070BEF">
      <w:pPr>
        <w:pStyle w:val="PL"/>
        <w:rPr>
          <w:color w:val="808080"/>
        </w:rPr>
      </w:pPr>
      <w:r w:rsidRPr="00740BCD">
        <w:t xml:space="preserve">    otherConfig-v1700                       OtherConfig-v1700                                              </w:t>
      </w:r>
      <w:r w:rsidRPr="00740BCD">
        <w:rPr>
          <w:color w:val="993366"/>
        </w:rPr>
        <w:t>OPTIONAL</w:t>
      </w:r>
      <w:r w:rsidRPr="00740BCD">
        <w:t xml:space="preserve">, </w:t>
      </w:r>
      <w:r w:rsidRPr="00740BCD">
        <w:rPr>
          <w:color w:val="808080"/>
        </w:rPr>
        <w:t>-- Need M</w:t>
      </w:r>
    </w:p>
    <w:p w14:paraId="77C851F3" w14:textId="77777777" w:rsidR="00070BEF" w:rsidRPr="00740BCD" w:rsidRDefault="00070BEF" w:rsidP="00070BEF">
      <w:pPr>
        <w:pStyle w:val="PL"/>
        <w:rPr>
          <w:color w:val="808080"/>
        </w:rPr>
      </w:pPr>
      <w:r w:rsidRPr="00740BCD">
        <w:t xml:space="preserve">    ul-GapFR2-Config-r17                    SetupRelease { UL-GapFR2-Config-r17 }                          </w:t>
      </w:r>
      <w:r w:rsidRPr="00740BCD">
        <w:rPr>
          <w:color w:val="993366"/>
        </w:rPr>
        <w:t>OPTIONAL</w:t>
      </w:r>
      <w:r w:rsidRPr="00740BCD">
        <w:t xml:space="preserve">, </w:t>
      </w:r>
      <w:r w:rsidRPr="00740BCD">
        <w:rPr>
          <w:color w:val="808080"/>
        </w:rPr>
        <w:t>-- Need M</w:t>
      </w:r>
    </w:p>
    <w:p w14:paraId="5AFCD275" w14:textId="77777777" w:rsidR="00070BEF" w:rsidRPr="00740BCD" w:rsidRDefault="00070BEF" w:rsidP="00070BEF">
      <w:pPr>
        <w:pStyle w:val="PL"/>
        <w:rPr>
          <w:color w:val="808080"/>
        </w:rPr>
      </w:pPr>
      <w:r w:rsidRPr="00740BCD">
        <w:t xml:space="preserve">    sl-L2RelayUEConfig-r17                  SetupRelease { SL-L2RelayUEConfig-r17 }                        </w:t>
      </w:r>
      <w:r w:rsidRPr="00740BCD">
        <w:rPr>
          <w:color w:val="993366"/>
        </w:rPr>
        <w:t>OPTIONAL</w:t>
      </w:r>
      <w:r w:rsidRPr="00740BCD">
        <w:t xml:space="preserve">, </w:t>
      </w:r>
      <w:r w:rsidRPr="00740BCD">
        <w:rPr>
          <w:color w:val="808080"/>
        </w:rPr>
        <w:t>-- Cond L2RelayUE</w:t>
      </w:r>
    </w:p>
    <w:p w14:paraId="3022C406" w14:textId="77777777" w:rsidR="00070BEF" w:rsidRPr="00740BCD" w:rsidRDefault="00070BEF" w:rsidP="00070BEF">
      <w:pPr>
        <w:pStyle w:val="PL"/>
        <w:rPr>
          <w:color w:val="808080"/>
        </w:rPr>
      </w:pPr>
      <w:r w:rsidRPr="00740BCD">
        <w:t xml:space="preserve">    sl-L2RemoteUEConfig-r17                 SetupRelease { SL-L2RemoteUEConfig-r17 }                       </w:t>
      </w:r>
      <w:r w:rsidRPr="00740BCD">
        <w:rPr>
          <w:color w:val="993366"/>
        </w:rPr>
        <w:t>OPTIONAL</w:t>
      </w:r>
      <w:r w:rsidRPr="00740BCD">
        <w:t xml:space="preserve">, </w:t>
      </w:r>
      <w:r w:rsidRPr="00740BCD">
        <w:rPr>
          <w:color w:val="808080"/>
        </w:rPr>
        <w:t>-- Cond L2RemoteUE</w:t>
      </w:r>
    </w:p>
    <w:p w14:paraId="40C6D4C6" w14:textId="77777777" w:rsidR="00070BEF" w:rsidRPr="00740BCD" w:rsidRDefault="00070BEF" w:rsidP="00070BEF">
      <w:pPr>
        <w:pStyle w:val="PL"/>
        <w:rPr>
          <w:color w:val="808080"/>
        </w:rPr>
      </w:pPr>
      <w:r w:rsidRPr="00740BCD">
        <w:t xml:space="preserve">    dedicatedPagingDelivery-r17             </w:t>
      </w:r>
      <w:r w:rsidRPr="00740BCD">
        <w:rPr>
          <w:color w:val="993366"/>
        </w:rPr>
        <w:t>OCTET</w:t>
      </w:r>
      <w:r w:rsidRPr="00740BCD">
        <w:t xml:space="preserve"> </w:t>
      </w:r>
      <w:r w:rsidRPr="00740BCD">
        <w:rPr>
          <w:color w:val="993366"/>
        </w:rPr>
        <w:t>STRING</w:t>
      </w:r>
      <w:r w:rsidRPr="00740BCD">
        <w:t xml:space="preserve"> (CONTAINING Paging)                               </w:t>
      </w:r>
      <w:r w:rsidRPr="00740BCD">
        <w:rPr>
          <w:color w:val="993366"/>
        </w:rPr>
        <w:t>OPTIONAL</w:t>
      </w:r>
      <w:r w:rsidRPr="00740BCD">
        <w:t xml:space="preserve">, </w:t>
      </w:r>
      <w:r w:rsidRPr="00740BCD">
        <w:rPr>
          <w:color w:val="808080"/>
        </w:rPr>
        <w:t>-- L2U2NRelay</w:t>
      </w:r>
    </w:p>
    <w:p w14:paraId="26DD8B6B" w14:textId="52A0B6FE" w:rsidR="00070BEF" w:rsidRPr="00740BCD" w:rsidRDefault="00070BEF" w:rsidP="00070BEF">
      <w:pPr>
        <w:pStyle w:val="PL"/>
        <w:rPr>
          <w:color w:val="808080"/>
        </w:rPr>
      </w:pPr>
      <w:r w:rsidRPr="00740BCD">
        <w:t xml:space="preserve">    needFor</w:t>
      </w:r>
      <w:ins w:id="196" w:author="MediaTek (Felix)" w:date="2022-05-25T23:07:00Z">
        <w:r w:rsidR="00133945">
          <w:t>Gap</w:t>
        </w:r>
      </w:ins>
      <w:r w:rsidRPr="00740BCD">
        <w:t xml:space="preserve">NCSG-ConfigNR-r17             </w:t>
      </w:r>
      <w:del w:id="197" w:author="MediaTek (Felix)" w:date="2022-05-25T23:10:00Z">
        <w:r w:rsidRPr="00740BCD" w:rsidDel="00133945">
          <w:delText xml:space="preserve">   </w:delText>
        </w:r>
      </w:del>
      <w:r w:rsidRPr="00740BCD">
        <w:t>SetupRelease {NeedFor</w:t>
      </w:r>
      <w:ins w:id="198" w:author="MediaTek (Felix)" w:date="2022-05-25T23:07:00Z">
        <w:r w:rsidR="00133945">
          <w:t>Gap</w:t>
        </w:r>
      </w:ins>
      <w:r w:rsidRPr="00740BCD">
        <w:t xml:space="preserve">NCSG-ConfigNR-r17}                     </w:t>
      </w:r>
      <w:del w:id="199" w:author="MediaTek (Felix)" w:date="2022-05-25T23:10:00Z">
        <w:r w:rsidRPr="00740BCD" w:rsidDel="00133945">
          <w:delText xml:space="preserve">   </w:delText>
        </w:r>
      </w:del>
      <w:r w:rsidRPr="00740BCD">
        <w:rPr>
          <w:color w:val="993366"/>
        </w:rPr>
        <w:t>OPTIONAL</w:t>
      </w:r>
      <w:r w:rsidRPr="00740BCD">
        <w:t xml:space="preserve">, </w:t>
      </w:r>
      <w:r w:rsidRPr="00740BCD">
        <w:rPr>
          <w:color w:val="808080"/>
        </w:rPr>
        <w:t>-- Need M</w:t>
      </w:r>
    </w:p>
    <w:p w14:paraId="1C3A5965" w14:textId="0BACEAB1" w:rsidR="00070BEF" w:rsidRPr="00740BCD" w:rsidRDefault="00070BEF" w:rsidP="00070BEF">
      <w:pPr>
        <w:pStyle w:val="PL"/>
        <w:rPr>
          <w:color w:val="808080"/>
        </w:rPr>
      </w:pPr>
      <w:r w:rsidRPr="00740BCD">
        <w:t xml:space="preserve">    needFor</w:t>
      </w:r>
      <w:ins w:id="200" w:author="MediaTek (Felix)" w:date="2022-05-25T23:10:00Z">
        <w:r w:rsidR="00133945">
          <w:t>Gap</w:t>
        </w:r>
      </w:ins>
      <w:r w:rsidRPr="00740BCD">
        <w:t xml:space="preserve">NCSG-ConfigEUTRA-r17          </w:t>
      </w:r>
      <w:del w:id="201" w:author="MediaTek (Felix)" w:date="2022-05-25T23:10:00Z">
        <w:r w:rsidRPr="00740BCD" w:rsidDel="00133945">
          <w:delText xml:space="preserve">   </w:delText>
        </w:r>
      </w:del>
      <w:r w:rsidRPr="00740BCD">
        <w:t>SetupRelease {NeedFor</w:t>
      </w:r>
      <w:ins w:id="202" w:author="MediaTek (Felix)" w:date="2022-05-25T23:10:00Z">
        <w:r w:rsidR="00133945">
          <w:t>Gap</w:t>
        </w:r>
      </w:ins>
      <w:r w:rsidRPr="00740BCD">
        <w:t xml:space="preserve">NCSG-ConfigEUTRA-r17}                  </w:t>
      </w:r>
      <w:del w:id="203" w:author="MediaTek (Felix)" w:date="2022-05-25T23:10:00Z">
        <w:r w:rsidRPr="00740BCD" w:rsidDel="00133945">
          <w:delText xml:space="preserve">   </w:delText>
        </w:r>
      </w:del>
      <w:r w:rsidRPr="00740BCD">
        <w:rPr>
          <w:color w:val="993366"/>
        </w:rPr>
        <w:t>OPTIONAL</w:t>
      </w:r>
      <w:r w:rsidRPr="00740BCD">
        <w:t xml:space="preserve">, </w:t>
      </w:r>
      <w:r w:rsidRPr="00740BCD">
        <w:rPr>
          <w:color w:val="808080"/>
        </w:rPr>
        <w:t>-- Need M</w:t>
      </w:r>
    </w:p>
    <w:p w14:paraId="05844326" w14:textId="77777777" w:rsidR="00070BEF" w:rsidRPr="00740BCD" w:rsidRDefault="00070BEF" w:rsidP="00070BEF">
      <w:pPr>
        <w:pStyle w:val="PL"/>
        <w:rPr>
          <w:color w:val="808080"/>
        </w:rPr>
      </w:pPr>
      <w:r w:rsidRPr="00740BCD">
        <w:t xml:space="preserve">    musim-GapConfig-r17                     SetupRelease {MUSIM-GapConfig-r17}                             </w:t>
      </w:r>
      <w:r w:rsidRPr="00740BCD">
        <w:rPr>
          <w:color w:val="993366"/>
        </w:rPr>
        <w:t>OPTIONAL</w:t>
      </w:r>
      <w:r w:rsidRPr="00740BCD">
        <w:t xml:space="preserve">, </w:t>
      </w:r>
      <w:r w:rsidRPr="00740BCD">
        <w:rPr>
          <w:color w:val="808080"/>
        </w:rPr>
        <w:t>-- Need M</w:t>
      </w:r>
    </w:p>
    <w:p w14:paraId="3E10B8E9" w14:textId="77777777" w:rsidR="00070BEF" w:rsidRPr="00740BCD" w:rsidRDefault="00070BEF" w:rsidP="00070BEF">
      <w:pPr>
        <w:pStyle w:val="PL"/>
        <w:rPr>
          <w:color w:val="808080"/>
        </w:rPr>
      </w:pPr>
      <w:r w:rsidRPr="00740BCD">
        <w:t xml:space="preserve">    scg-State-r17                           </w:t>
      </w:r>
      <w:r w:rsidRPr="00740BCD">
        <w:rPr>
          <w:color w:val="993366"/>
        </w:rPr>
        <w:t>ENUMERATED</w:t>
      </w:r>
      <w:r w:rsidRPr="00740BCD">
        <w:t xml:space="preserve"> { deactivated }                                     </w:t>
      </w:r>
      <w:r w:rsidRPr="00740BCD">
        <w:rPr>
          <w:color w:val="993366"/>
        </w:rPr>
        <w:t>OPTIONAL</w:t>
      </w:r>
      <w:r w:rsidRPr="00740BCD">
        <w:t xml:space="preserve">, </w:t>
      </w:r>
      <w:r w:rsidRPr="00740BCD">
        <w:rPr>
          <w:color w:val="808080"/>
        </w:rPr>
        <w:t>-- Need S</w:t>
      </w:r>
    </w:p>
    <w:p w14:paraId="22928DA6" w14:textId="77777777" w:rsidR="00070BEF" w:rsidRPr="00740BCD" w:rsidRDefault="00070BEF" w:rsidP="00070BEF">
      <w:pPr>
        <w:pStyle w:val="PL"/>
        <w:rPr>
          <w:color w:val="808080"/>
        </w:rPr>
      </w:pPr>
      <w:r w:rsidRPr="00740BCD">
        <w:lastRenderedPageBreak/>
        <w:t xml:space="preserve">    appLayerMeasConfig-r17                  AppLayerMeasConfig-r17                                         </w:t>
      </w:r>
      <w:r w:rsidRPr="00740BCD">
        <w:rPr>
          <w:color w:val="993366"/>
        </w:rPr>
        <w:t>OPTIONAL</w:t>
      </w:r>
      <w:r w:rsidRPr="00740BCD">
        <w:t xml:space="preserve">, </w:t>
      </w:r>
      <w:r w:rsidRPr="00740BCD">
        <w:rPr>
          <w:color w:val="808080"/>
        </w:rPr>
        <w:t>-- Need M</w:t>
      </w:r>
    </w:p>
    <w:p w14:paraId="6B50EC53" w14:textId="77777777" w:rsidR="00070BEF" w:rsidRPr="00740BCD" w:rsidRDefault="00070BEF" w:rsidP="00070BEF">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A870FE2" w14:textId="77777777" w:rsidR="00070BEF" w:rsidRPr="00740BCD" w:rsidRDefault="00070BEF" w:rsidP="00070BEF">
      <w:pPr>
        <w:pStyle w:val="PL"/>
      </w:pPr>
      <w:r w:rsidRPr="00740BCD">
        <w:t>}</w:t>
      </w:r>
    </w:p>
    <w:p w14:paraId="4A7921F3" w14:textId="77777777" w:rsidR="00070BEF" w:rsidRPr="00740BCD" w:rsidRDefault="00070BEF" w:rsidP="00070BEF">
      <w:pPr>
        <w:pStyle w:val="PL"/>
      </w:pPr>
    </w:p>
    <w:p w14:paraId="241840BE" w14:textId="77777777" w:rsidR="00070BEF" w:rsidRPr="00740BCD" w:rsidRDefault="00070BEF" w:rsidP="00070BEF">
      <w:pPr>
        <w:pStyle w:val="PL"/>
      </w:pPr>
      <w:r w:rsidRPr="00740BCD">
        <w:t xml:space="preserve">MRDC-SecondaryCellGroupConfig ::=       </w:t>
      </w:r>
      <w:r w:rsidRPr="00740BCD">
        <w:rPr>
          <w:color w:val="993366"/>
        </w:rPr>
        <w:t>SEQUENCE</w:t>
      </w:r>
      <w:r w:rsidRPr="00740BCD">
        <w:t xml:space="preserve"> {</w:t>
      </w:r>
    </w:p>
    <w:p w14:paraId="51788E37" w14:textId="77777777" w:rsidR="00070BEF" w:rsidRPr="00740BCD" w:rsidRDefault="00070BEF" w:rsidP="00070BEF">
      <w:pPr>
        <w:pStyle w:val="PL"/>
        <w:rPr>
          <w:color w:val="808080"/>
        </w:rPr>
      </w:pPr>
      <w:r w:rsidRPr="00740BCD">
        <w:t xml:space="preserve">    mrdc-ReleaseAndAdd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18F4C1FA" w14:textId="77777777" w:rsidR="00070BEF" w:rsidRPr="00740BCD" w:rsidRDefault="00070BEF" w:rsidP="00070BEF">
      <w:pPr>
        <w:pStyle w:val="PL"/>
      </w:pPr>
      <w:r w:rsidRPr="00740BCD">
        <w:t xml:space="preserve">    mrdc-SecondaryCellGroup                 </w:t>
      </w:r>
      <w:r w:rsidRPr="00740BCD">
        <w:rPr>
          <w:color w:val="993366"/>
        </w:rPr>
        <w:t>CHOICE</w:t>
      </w:r>
      <w:r w:rsidRPr="00740BCD">
        <w:t xml:space="preserve"> {</w:t>
      </w:r>
    </w:p>
    <w:p w14:paraId="00C2602D" w14:textId="77777777" w:rsidR="00070BEF" w:rsidRPr="00740BCD" w:rsidRDefault="00070BEF" w:rsidP="00070BEF">
      <w:pPr>
        <w:pStyle w:val="PL"/>
      </w:pPr>
      <w:r w:rsidRPr="00740BCD">
        <w:t xml:space="preserve">        nr-SCG                                  </w:t>
      </w:r>
      <w:r w:rsidRPr="00740BCD">
        <w:rPr>
          <w:color w:val="993366"/>
        </w:rPr>
        <w:t>OCTET</w:t>
      </w:r>
      <w:r w:rsidRPr="00740BCD">
        <w:t xml:space="preserve"> </w:t>
      </w:r>
      <w:r w:rsidRPr="00740BCD">
        <w:rPr>
          <w:color w:val="993366"/>
        </w:rPr>
        <w:t>STRING</w:t>
      </w:r>
      <w:r w:rsidRPr="00740BCD">
        <w:t xml:space="preserve">  (CONTAINING RRCReconfiguration),</w:t>
      </w:r>
    </w:p>
    <w:p w14:paraId="3BF05558" w14:textId="77777777" w:rsidR="00070BEF" w:rsidRPr="00740BCD" w:rsidRDefault="00070BEF" w:rsidP="00070BEF">
      <w:pPr>
        <w:pStyle w:val="PL"/>
      </w:pPr>
      <w:r w:rsidRPr="00740BCD">
        <w:t xml:space="preserve">        eutra-SCG                               </w:t>
      </w:r>
      <w:r w:rsidRPr="00740BCD">
        <w:rPr>
          <w:color w:val="993366"/>
        </w:rPr>
        <w:t>OCTET</w:t>
      </w:r>
      <w:r w:rsidRPr="00740BCD">
        <w:t xml:space="preserve"> </w:t>
      </w:r>
      <w:r w:rsidRPr="00740BCD">
        <w:rPr>
          <w:color w:val="993366"/>
        </w:rPr>
        <w:t>STRING</w:t>
      </w:r>
    </w:p>
    <w:p w14:paraId="0E06F740" w14:textId="77777777" w:rsidR="00070BEF" w:rsidRPr="00740BCD" w:rsidRDefault="00070BEF" w:rsidP="00070BEF">
      <w:pPr>
        <w:pStyle w:val="PL"/>
      </w:pPr>
      <w:r w:rsidRPr="00740BCD">
        <w:t xml:space="preserve">    }</w:t>
      </w:r>
    </w:p>
    <w:p w14:paraId="3C480EDE" w14:textId="77777777" w:rsidR="00070BEF" w:rsidRPr="00740BCD" w:rsidRDefault="00070BEF" w:rsidP="00070BEF">
      <w:pPr>
        <w:pStyle w:val="PL"/>
      </w:pPr>
      <w:r w:rsidRPr="00740BCD">
        <w:t>}</w:t>
      </w:r>
    </w:p>
    <w:p w14:paraId="336F3277" w14:textId="77777777" w:rsidR="00070BEF" w:rsidRPr="00740BCD" w:rsidRDefault="00070BEF" w:rsidP="00070BEF">
      <w:pPr>
        <w:pStyle w:val="PL"/>
      </w:pPr>
    </w:p>
    <w:p w14:paraId="4BEFD493" w14:textId="77777777" w:rsidR="00070BEF" w:rsidRPr="00740BCD" w:rsidRDefault="00070BEF" w:rsidP="00070BEF">
      <w:pPr>
        <w:pStyle w:val="PL"/>
      </w:pPr>
      <w:r w:rsidRPr="00740BCD">
        <w:t xml:space="preserve">BAP-Config-r16 ::=                      </w:t>
      </w:r>
      <w:r w:rsidRPr="00740BCD">
        <w:rPr>
          <w:color w:val="993366"/>
        </w:rPr>
        <w:t>SEQUENCE</w:t>
      </w:r>
      <w:r w:rsidRPr="00740BCD">
        <w:t xml:space="preserve"> {</w:t>
      </w:r>
    </w:p>
    <w:p w14:paraId="4ABAE0F8" w14:textId="77777777" w:rsidR="00070BEF" w:rsidRPr="00740BCD" w:rsidRDefault="00070BEF" w:rsidP="00070BEF">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7E557490" w14:textId="77777777" w:rsidR="00070BEF" w:rsidRPr="00740BCD" w:rsidRDefault="00070BEF" w:rsidP="00070BEF">
      <w:pPr>
        <w:pStyle w:val="PL"/>
        <w:rPr>
          <w:color w:val="808080"/>
        </w:rPr>
      </w:pPr>
      <w:r w:rsidRPr="00740BCD">
        <w:t xml:space="preserve">    defaultUL-BAP-RoutingID-r16             BAP-RoutingID-r16                                         </w:t>
      </w:r>
      <w:r w:rsidRPr="00740BCD">
        <w:rPr>
          <w:color w:val="993366"/>
        </w:rPr>
        <w:t>OPTIONAL</w:t>
      </w:r>
      <w:r w:rsidRPr="00740BCD">
        <w:t xml:space="preserve">, </w:t>
      </w:r>
      <w:r w:rsidRPr="00740BCD">
        <w:rPr>
          <w:color w:val="808080"/>
        </w:rPr>
        <w:t>-- Need M</w:t>
      </w:r>
    </w:p>
    <w:p w14:paraId="2F65BCC9" w14:textId="77777777" w:rsidR="00070BEF" w:rsidRPr="00740BCD" w:rsidRDefault="00070BEF" w:rsidP="00070BEF">
      <w:pPr>
        <w:pStyle w:val="PL"/>
        <w:rPr>
          <w:color w:val="808080"/>
        </w:rPr>
      </w:pPr>
      <w:r w:rsidRPr="00740BCD">
        <w:t xml:space="preserve">    defaultUL-BH-RLC-Channel-r16            BH-RLC-ChannelID-r16                                      </w:t>
      </w:r>
      <w:r w:rsidRPr="00740BCD">
        <w:rPr>
          <w:color w:val="993366"/>
        </w:rPr>
        <w:t>OPTIONAL</w:t>
      </w:r>
      <w:r w:rsidRPr="00740BCD">
        <w:t xml:space="preserve">, </w:t>
      </w:r>
      <w:r w:rsidRPr="00740BCD">
        <w:rPr>
          <w:color w:val="808080"/>
        </w:rPr>
        <w:t>-- Need M</w:t>
      </w:r>
    </w:p>
    <w:p w14:paraId="6D084A40" w14:textId="77777777" w:rsidR="00070BEF" w:rsidRPr="00740BCD" w:rsidRDefault="00070BEF" w:rsidP="00070BEF">
      <w:pPr>
        <w:pStyle w:val="PL"/>
        <w:rPr>
          <w:color w:val="808080"/>
        </w:rPr>
      </w:pPr>
      <w:r w:rsidRPr="00740BCD">
        <w:t xml:space="preserve">    flowControlFeedbackType-r16             </w:t>
      </w:r>
      <w:r w:rsidRPr="00740BCD">
        <w:rPr>
          <w:color w:val="993366"/>
        </w:rPr>
        <w:t>ENUMERATED</w:t>
      </w:r>
      <w:r w:rsidRPr="00740BCD">
        <w:t xml:space="preserve"> {perBH-RLC-Channel, perRoutingID, both}        </w:t>
      </w:r>
      <w:r w:rsidRPr="00740BCD">
        <w:rPr>
          <w:color w:val="993366"/>
        </w:rPr>
        <w:t>OPTIONAL</w:t>
      </w:r>
      <w:r w:rsidRPr="00740BCD">
        <w:t xml:space="preserve">, </w:t>
      </w:r>
      <w:r w:rsidRPr="00740BCD">
        <w:rPr>
          <w:color w:val="808080"/>
        </w:rPr>
        <w:t>-- Need R</w:t>
      </w:r>
    </w:p>
    <w:p w14:paraId="72157448" w14:textId="77777777" w:rsidR="00070BEF" w:rsidRPr="00740BCD" w:rsidRDefault="00070BEF" w:rsidP="00070BEF">
      <w:pPr>
        <w:pStyle w:val="PL"/>
      </w:pPr>
      <w:r w:rsidRPr="00740BCD">
        <w:t xml:space="preserve">    ...</w:t>
      </w:r>
    </w:p>
    <w:p w14:paraId="3C1AD1E3" w14:textId="77777777" w:rsidR="00070BEF" w:rsidRPr="00740BCD" w:rsidRDefault="00070BEF" w:rsidP="00070BEF">
      <w:pPr>
        <w:pStyle w:val="PL"/>
      </w:pPr>
      <w:r w:rsidRPr="00740BCD">
        <w:t>}</w:t>
      </w:r>
    </w:p>
    <w:p w14:paraId="6BF2C24F" w14:textId="77777777" w:rsidR="00070BEF" w:rsidRPr="00740BCD" w:rsidRDefault="00070BEF" w:rsidP="00070BEF">
      <w:pPr>
        <w:pStyle w:val="PL"/>
      </w:pPr>
    </w:p>
    <w:p w14:paraId="5B155087" w14:textId="77777777" w:rsidR="00070BEF" w:rsidRPr="00740BCD" w:rsidRDefault="00070BEF" w:rsidP="00070BEF">
      <w:pPr>
        <w:pStyle w:val="PL"/>
      </w:pPr>
      <w:r w:rsidRPr="00740BCD">
        <w:t xml:space="preserve">MasterKeyUpdate ::=                 </w:t>
      </w:r>
      <w:r w:rsidRPr="00740BCD">
        <w:rPr>
          <w:color w:val="993366"/>
        </w:rPr>
        <w:t>SEQUENCE</w:t>
      </w:r>
      <w:r w:rsidRPr="00740BCD">
        <w:t xml:space="preserve"> {</w:t>
      </w:r>
    </w:p>
    <w:p w14:paraId="5BBF2063" w14:textId="77777777" w:rsidR="00070BEF" w:rsidRPr="00740BCD" w:rsidRDefault="00070BEF" w:rsidP="00070BEF">
      <w:pPr>
        <w:pStyle w:val="PL"/>
      </w:pPr>
      <w:r w:rsidRPr="00740BCD">
        <w:t xml:space="preserve">    keySetChangeIndicator           </w:t>
      </w:r>
      <w:r w:rsidRPr="00740BCD">
        <w:rPr>
          <w:color w:val="993366"/>
        </w:rPr>
        <w:t>BOOLEAN</w:t>
      </w:r>
      <w:r w:rsidRPr="00740BCD">
        <w:t>,</w:t>
      </w:r>
    </w:p>
    <w:p w14:paraId="4E4A4B88" w14:textId="77777777" w:rsidR="00070BEF" w:rsidRPr="00740BCD" w:rsidRDefault="00070BEF" w:rsidP="00070BEF">
      <w:pPr>
        <w:pStyle w:val="PL"/>
      </w:pPr>
      <w:r w:rsidRPr="00740BCD">
        <w:t xml:space="preserve">    nextHopChainingCount            NextHopChainingCount,</w:t>
      </w:r>
    </w:p>
    <w:p w14:paraId="13408AE2" w14:textId="77777777" w:rsidR="00070BEF" w:rsidRPr="00740BCD" w:rsidRDefault="00070BEF" w:rsidP="00070BEF">
      <w:pPr>
        <w:pStyle w:val="PL"/>
        <w:rPr>
          <w:color w:val="808080"/>
        </w:rPr>
      </w:pPr>
      <w:r w:rsidRPr="00740BCD">
        <w:t xml:space="preserve">    nas-Container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 xml:space="preserve">,    </w:t>
      </w:r>
      <w:r w:rsidRPr="00740BCD">
        <w:rPr>
          <w:color w:val="808080"/>
        </w:rPr>
        <w:t>-- Cond securityNASC</w:t>
      </w:r>
    </w:p>
    <w:p w14:paraId="2E1CB7DA" w14:textId="77777777" w:rsidR="00070BEF" w:rsidRPr="00740BCD" w:rsidRDefault="00070BEF" w:rsidP="00070BEF">
      <w:pPr>
        <w:pStyle w:val="PL"/>
      </w:pPr>
      <w:r w:rsidRPr="00740BCD">
        <w:t xml:space="preserve">    ...</w:t>
      </w:r>
    </w:p>
    <w:p w14:paraId="1EC5DF11" w14:textId="77777777" w:rsidR="00070BEF" w:rsidRPr="00740BCD" w:rsidRDefault="00070BEF" w:rsidP="00070BEF">
      <w:pPr>
        <w:pStyle w:val="PL"/>
      </w:pPr>
      <w:r w:rsidRPr="00740BCD">
        <w:t>}</w:t>
      </w:r>
    </w:p>
    <w:p w14:paraId="280B63D9" w14:textId="77777777" w:rsidR="00070BEF" w:rsidRPr="00740BCD" w:rsidRDefault="00070BEF" w:rsidP="00070BEF">
      <w:pPr>
        <w:pStyle w:val="PL"/>
      </w:pPr>
    </w:p>
    <w:p w14:paraId="5802390C" w14:textId="77777777" w:rsidR="00070BEF" w:rsidRPr="00740BCD" w:rsidRDefault="00070BEF" w:rsidP="00070BEF">
      <w:pPr>
        <w:pStyle w:val="PL"/>
      </w:pPr>
      <w:r w:rsidRPr="00740BCD">
        <w:t xml:space="preserve">OnDemandSIB-Request-r16 ::=                  </w:t>
      </w:r>
      <w:r w:rsidRPr="00740BCD">
        <w:rPr>
          <w:color w:val="993366"/>
        </w:rPr>
        <w:t>SEQUENCE</w:t>
      </w:r>
      <w:r w:rsidRPr="00740BCD">
        <w:t xml:space="preserve"> {</w:t>
      </w:r>
    </w:p>
    <w:p w14:paraId="68536A8E" w14:textId="77777777" w:rsidR="00070BEF" w:rsidRPr="00740BCD" w:rsidRDefault="00070BEF" w:rsidP="00070BEF">
      <w:pPr>
        <w:pStyle w:val="PL"/>
      </w:pPr>
      <w:r w:rsidRPr="00740BCD">
        <w:t xml:space="preserve">    onDemandSIB-RequestProhibitTimer-r16         </w:t>
      </w:r>
      <w:r w:rsidRPr="00740BCD">
        <w:rPr>
          <w:color w:val="993366"/>
        </w:rPr>
        <w:t>ENUMERATED</w:t>
      </w:r>
      <w:r w:rsidRPr="00740BCD">
        <w:t xml:space="preserve"> {s0, s0dot5, s1, s2, s5, s10, s20, s30}</w:t>
      </w:r>
    </w:p>
    <w:p w14:paraId="632BCAB0" w14:textId="77777777" w:rsidR="00070BEF" w:rsidRPr="00740BCD" w:rsidRDefault="00070BEF" w:rsidP="00070BEF">
      <w:pPr>
        <w:pStyle w:val="PL"/>
      </w:pPr>
      <w:r w:rsidRPr="00740BCD">
        <w:t>}</w:t>
      </w:r>
    </w:p>
    <w:p w14:paraId="220B9A81" w14:textId="77777777" w:rsidR="00070BEF" w:rsidRPr="00740BCD" w:rsidRDefault="00070BEF" w:rsidP="00070BEF">
      <w:pPr>
        <w:pStyle w:val="PL"/>
      </w:pPr>
    </w:p>
    <w:p w14:paraId="3233152A" w14:textId="77777777" w:rsidR="00070BEF" w:rsidRPr="00740BCD" w:rsidRDefault="00070BEF" w:rsidP="00070BEF">
      <w:pPr>
        <w:pStyle w:val="PL"/>
      </w:pPr>
      <w:r w:rsidRPr="00740BCD">
        <w:t xml:space="preserve">T316-r16 ::=         </w:t>
      </w:r>
      <w:r w:rsidRPr="00740BCD">
        <w:rPr>
          <w:color w:val="993366"/>
        </w:rPr>
        <w:t>ENUMERATED</w:t>
      </w:r>
      <w:r w:rsidRPr="00740BCD">
        <w:t xml:space="preserve"> {ms50, ms100, ms200, ms300, ms400, ms500, ms600, ms1000, ms1500, ms2000}</w:t>
      </w:r>
    </w:p>
    <w:p w14:paraId="6CBFBEFA" w14:textId="77777777" w:rsidR="00070BEF" w:rsidRPr="00740BCD" w:rsidRDefault="00070BEF" w:rsidP="00070BEF">
      <w:pPr>
        <w:pStyle w:val="PL"/>
      </w:pPr>
    </w:p>
    <w:p w14:paraId="130E6B0B" w14:textId="77777777" w:rsidR="00070BEF" w:rsidRPr="00740BCD" w:rsidRDefault="00070BEF" w:rsidP="00070BEF">
      <w:pPr>
        <w:pStyle w:val="PL"/>
      </w:pPr>
      <w:r w:rsidRPr="00740BCD">
        <w:t xml:space="preserve">IAB-IP-AddressConfigurationList-r16 ::= </w:t>
      </w:r>
      <w:r w:rsidRPr="00740BCD">
        <w:rPr>
          <w:color w:val="993366"/>
        </w:rPr>
        <w:t>SEQUENCE</w:t>
      </w:r>
      <w:r w:rsidRPr="00740BCD">
        <w:t xml:space="preserve"> {</w:t>
      </w:r>
    </w:p>
    <w:p w14:paraId="2B2D3FF7" w14:textId="77777777" w:rsidR="00070BEF" w:rsidRPr="00740BCD" w:rsidRDefault="00070BEF" w:rsidP="00070BEF">
      <w:pPr>
        <w:pStyle w:val="PL"/>
        <w:rPr>
          <w:color w:val="808080"/>
        </w:rPr>
      </w:pPr>
      <w:r w:rsidRPr="00740BCD">
        <w:t xml:space="preserve">    iab-IP-AddressToAddModList-r16      </w:t>
      </w:r>
      <w:r w:rsidRPr="00740BCD">
        <w:rPr>
          <w:color w:val="993366"/>
        </w:rPr>
        <w:t>SEQUENCE</w:t>
      </w:r>
      <w:r w:rsidRPr="00740BCD">
        <w:t xml:space="preserve"> (</w:t>
      </w:r>
      <w:r w:rsidRPr="00740BCD">
        <w:rPr>
          <w:color w:val="993366"/>
        </w:rPr>
        <w:t>SIZE</w:t>
      </w:r>
      <w:r w:rsidRPr="00740BCD">
        <w:t>(1..maxIAB-IP-Address-r16))</w:t>
      </w:r>
      <w:r w:rsidRPr="00740BCD">
        <w:rPr>
          <w:color w:val="993366"/>
        </w:rPr>
        <w:t xml:space="preserve"> OF</w:t>
      </w:r>
      <w:r w:rsidRPr="00740BCD">
        <w:t xml:space="preserve"> IAB-IP-AddressConfiguration-r16 </w:t>
      </w:r>
      <w:r w:rsidRPr="00740BCD">
        <w:rPr>
          <w:color w:val="993366"/>
        </w:rPr>
        <w:t>OPTIONAL</w:t>
      </w:r>
      <w:r w:rsidRPr="00740BCD">
        <w:t xml:space="preserve">, </w:t>
      </w:r>
      <w:r w:rsidRPr="00740BCD">
        <w:rPr>
          <w:color w:val="808080"/>
        </w:rPr>
        <w:t>-- Need N</w:t>
      </w:r>
    </w:p>
    <w:p w14:paraId="01FBBEB3" w14:textId="77777777" w:rsidR="00070BEF" w:rsidRPr="00740BCD" w:rsidRDefault="00070BEF" w:rsidP="00070BEF">
      <w:pPr>
        <w:pStyle w:val="PL"/>
        <w:rPr>
          <w:color w:val="808080"/>
        </w:rPr>
      </w:pPr>
      <w:r w:rsidRPr="00740BCD">
        <w:t xml:space="preserve">    iab-IP-AddressToReleaseList-r16     </w:t>
      </w:r>
      <w:r w:rsidRPr="00740BCD">
        <w:rPr>
          <w:color w:val="993366"/>
        </w:rPr>
        <w:t>SEQUENCE</w:t>
      </w:r>
      <w:r w:rsidRPr="00740BCD">
        <w:t xml:space="preserve"> (</w:t>
      </w:r>
      <w:r w:rsidRPr="00740BCD">
        <w:rPr>
          <w:color w:val="993366"/>
        </w:rPr>
        <w:t>SIZE</w:t>
      </w:r>
      <w:r w:rsidRPr="00740BCD">
        <w:t>(1..maxIAB-IP-Address-r16))</w:t>
      </w:r>
      <w:r w:rsidRPr="00740BCD">
        <w:rPr>
          <w:color w:val="993366"/>
        </w:rPr>
        <w:t xml:space="preserve"> OF</w:t>
      </w:r>
      <w:r w:rsidRPr="00740BCD">
        <w:t xml:space="preserve"> IAB-IP-AddressIndex-r16         </w:t>
      </w:r>
      <w:r w:rsidRPr="00740BCD">
        <w:rPr>
          <w:color w:val="993366"/>
        </w:rPr>
        <w:t>OPTIONAL</w:t>
      </w:r>
      <w:r w:rsidRPr="00740BCD">
        <w:t xml:space="preserve">, </w:t>
      </w:r>
      <w:r w:rsidRPr="00740BCD">
        <w:rPr>
          <w:color w:val="808080"/>
        </w:rPr>
        <w:t>-- Need N</w:t>
      </w:r>
    </w:p>
    <w:p w14:paraId="31CF95F2" w14:textId="77777777" w:rsidR="00070BEF" w:rsidRPr="00740BCD" w:rsidRDefault="00070BEF" w:rsidP="00070BEF">
      <w:pPr>
        <w:pStyle w:val="PL"/>
      </w:pPr>
      <w:r w:rsidRPr="00740BCD">
        <w:t xml:space="preserve">    ...</w:t>
      </w:r>
    </w:p>
    <w:p w14:paraId="03B8323F" w14:textId="77777777" w:rsidR="00070BEF" w:rsidRPr="00740BCD" w:rsidRDefault="00070BEF" w:rsidP="00070BEF">
      <w:pPr>
        <w:pStyle w:val="PL"/>
      </w:pPr>
      <w:r w:rsidRPr="00740BCD">
        <w:t>}</w:t>
      </w:r>
    </w:p>
    <w:p w14:paraId="4C6C5063" w14:textId="77777777" w:rsidR="00070BEF" w:rsidRPr="00740BCD" w:rsidRDefault="00070BEF" w:rsidP="00070BEF">
      <w:pPr>
        <w:pStyle w:val="PL"/>
      </w:pPr>
    </w:p>
    <w:p w14:paraId="7254B3F6" w14:textId="77777777" w:rsidR="00070BEF" w:rsidRPr="00740BCD" w:rsidRDefault="00070BEF" w:rsidP="00070BEF">
      <w:pPr>
        <w:pStyle w:val="PL"/>
      </w:pPr>
      <w:r w:rsidRPr="00740BCD">
        <w:t xml:space="preserve">IAB-IP-AddressConfiguration-r16 ::=     </w:t>
      </w:r>
      <w:r w:rsidRPr="00740BCD">
        <w:rPr>
          <w:color w:val="993366"/>
        </w:rPr>
        <w:t>SEQUENCE</w:t>
      </w:r>
      <w:r w:rsidRPr="00740BCD">
        <w:t xml:space="preserve"> {</w:t>
      </w:r>
    </w:p>
    <w:p w14:paraId="3688E7F1" w14:textId="77777777" w:rsidR="00070BEF" w:rsidRPr="00740BCD" w:rsidRDefault="00070BEF" w:rsidP="00070BEF">
      <w:pPr>
        <w:pStyle w:val="PL"/>
      </w:pPr>
      <w:r w:rsidRPr="00740BCD">
        <w:t xml:space="preserve">    iab-IP-AddressIndex-r16                 IAB-IP-AddressIndex-r16,</w:t>
      </w:r>
    </w:p>
    <w:p w14:paraId="3D36E0E4" w14:textId="77777777" w:rsidR="00070BEF" w:rsidRPr="00740BCD" w:rsidRDefault="00070BEF" w:rsidP="00070BEF">
      <w:pPr>
        <w:pStyle w:val="PL"/>
        <w:rPr>
          <w:color w:val="808080"/>
        </w:rPr>
      </w:pPr>
      <w:r w:rsidRPr="00740BCD">
        <w:t xml:space="preserve">    iab-IP-Address-r16                      IAB-IP-Address-r16                                                </w:t>
      </w:r>
      <w:r w:rsidRPr="00740BCD">
        <w:rPr>
          <w:color w:val="993366"/>
        </w:rPr>
        <w:t>OPTIONAL</w:t>
      </w:r>
      <w:r w:rsidRPr="00740BCD">
        <w:t xml:space="preserve">,  </w:t>
      </w:r>
      <w:r w:rsidRPr="00740BCD">
        <w:rPr>
          <w:color w:val="808080"/>
        </w:rPr>
        <w:t>-- Need M</w:t>
      </w:r>
    </w:p>
    <w:p w14:paraId="7D5E6A95" w14:textId="77777777" w:rsidR="00070BEF" w:rsidRPr="00740BCD" w:rsidRDefault="00070BEF" w:rsidP="00070BEF">
      <w:pPr>
        <w:pStyle w:val="PL"/>
        <w:rPr>
          <w:color w:val="808080"/>
        </w:rPr>
      </w:pPr>
      <w:r w:rsidRPr="00740BCD">
        <w:t xml:space="preserve">    iab-IP-Usage-r16                        IAB-IP-Usage-r16                                                  </w:t>
      </w:r>
      <w:r w:rsidRPr="00740BCD">
        <w:rPr>
          <w:color w:val="993366"/>
        </w:rPr>
        <w:t>OPTIONAL</w:t>
      </w:r>
      <w:r w:rsidRPr="00740BCD">
        <w:t xml:space="preserve">,  </w:t>
      </w:r>
      <w:r w:rsidRPr="00740BCD">
        <w:rPr>
          <w:color w:val="808080"/>
        </w:rPr>
        <w:t>-- Need M</w:t>
      </w:r>
    </w:p>
    <w:p w14:paraId="2A2BDB94" w14:textId="77777777" w:rsidR="00070BEF" w:rsidRPr="00740BCD" w:rsidRDefault="00070BEF" w:rsidP="00070BEF">
      <w:pPr>
        <w:pStyle w:val="PL"/>
        <w:rPr>
          <w:color w:val="808080"/>
        </w:rPr>
      </w:pPr>
      <w:r w:rsidRPr="00740BCD">
        <w:t xml:space="preserve">    iab-donor-DU-BAP-Address-r16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(10))                                             </w:t>
      </w:r>
      <w:r w:rsidRPr="00740BCD">
        <w:rPr>
          <w:color w:val="993366"/>
        </w:rPr>
        <w:t>OPTIONAL</w:t>
      </w:r>
      <w:r w:rsidRPr="00740BCD">
        <w:t xml:space="preserve">,  </w:t>
      </w:r>
      <w:r w:rsidRPr="00740BCD">
        <w:rPr>
          <w:color w:val="808080"/>
        </w:rPr>
        <w:t>-- Need M</w:t>
      </w:r>
    </w:p>
    <w:p w14:paraId="6F938392" w14:textId="77777777" w:rsidR="00070BEF" w:rsidRPr="00740BCD" w:rsidRDefault="00070BEF" w:rsidP="00070BEF">
      <w:pPr>
        <w:pStyle w:val="PL"/>
      </w:pPr>
      <w:r w:rsidRPr="00740BCD">
        <w:t>...</w:t>
      </w:r>
    </w:p>
    <w:p w14:paraId="092B6AD5" w14:textId="77777777" w:rsidR="00070BEF" w:rsidRPr="00740BCD" w:rsidRDefault="00070BEF" w:rsidP="00070BEF">
      <w:pPr>
        <w:pStyle w:val="PL"/>
      </w:pPr>
      <w:r w:rsidRPr="00740BCD">
        <w:t>}</w:t>
      </w:r>
    </w:p>
    <w:p w14:paraId="61AE2B58" w14:textId="77777777" w:rsidR="00070BEF" w:rsidRPr="00740BCD" w:rsidRDefault="00070BEF" w:rsidP="00070BEF">
      <w:pPr>
        <w:pStyle w:val="PL"/>
      </w:pPr>
    </w:p>
    <w:p w14:paraId="71C1B11F" w14:textId="77777777" w:rsidR="00070BEF" w:rsidRPr="00740BCD" w:rsidRDefault="00070BEF" w:rsidP="00070BEF">
      <w:pPr>
        <w:pStyle w:val="PL"/>
      </w:pPr>
      <w:r w:rsidRPr="00740BCD">
        <w:t xml:space="preserve">SL-ConfigDedicatedEUTRA-Info-r16 ::=            </w:t>
      </w:r>
      <w:r w:rsidRPr="00740BCD">
        <w:rPr>
          <w:color w:val="993366"/>
        </w:rPr>
        <w:t>SEQUENCE</w:t>
      </w:r>
      <w:r w:rsidRPr="00740BCD">
        <w:t xml:space="preserve"> {</w:t>
      </w:r>
    </w:p>
    <w:p w14:paraId="2EB4F084" w14:textId="77777777" w:rsidR="00070BEF" w:rsidRPr="00740BCD" w:rsidRDefault="00070BEF" w:rsidP="00070BEF">
      <w:pPr>
        <w:pStyle w:val="PL"/>
        <w:rPr>
          <w:color w:val="808080"/>
        </w:rPr>
      </w:pPr>
      <w:r w:rsidRPr="00740BCD">
        <w:t xml:space="preserve">    sl-ConfigDedicatedEUTRA-r16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 xml:space="preserve">,  </w:t>
      </w:r>
      <w:r w:rsidRPr="00740BCD">
        <w:rPr>
          <w:color w:val="808080"/>
        </w:rPr>
        <w:t>-- Need M</w:t>
      </w:r>
    </w:p>
    <w:p w14:paraId="6E7BD456" w14:textId="77777777" w:rsidR="00070BEF" w:rsidRPr="00740BCD" w:rsidRDefault="00070BEF" w:rsidP="00070BEF">
      <w:pPr>
        <w:pStyle w:val="PL"/>
        <w:rPr>
          <w:color w:val="808080"/>
        </w:rPr>
      </w:pPr>
      <w:r w:rsidRPr="00740BCD">
        <w:t xml:space="preserve">    sl-TimeOffsetEUTRA-List-r16                    </w:t>
      </w:r>
      <w:r w:rsidRPr="00740BCD">
        <w:rPr>
          <w:color w:val="993366"/>
        </w:rPr>
        <w:t>SEQUENCE</w:t>
      </w:r>
      <w:r w:rsidRPr="00740BCD">
        <w:t xml:space="preserve"> (</w:t>
      </w:r>
      <w:r w:rsidRPr="00740BCD">
        <w:rPr>
          <w:color w:val="993366"/>
        </w:rPr>
        <w:t>SIZE</w:t>
      </w:r>
      <w:r w:rsidRPr="00740BCD">
        <w:t xml:space="preserve"> (8))</w:t>
      </w:r>
      <w:r w:rsidRPr="00740BCD">
        <w:rPr>
          <w:color w:val="993366"/>
        </w:rPr>
        <w:t xml:space="preserve"> OF</w:t>
      </w:r>
      <w:r w:rsidRPr="00740BCD">
        <w:t xml:space="preserve"> SL-TimeOffsetEUTRA-r16             </w:t>
      </w:r>
      <w:r w:rsidRPr="00740BCD">
        <w:rPr>
          <w:color w:val="993366"/>
        </w:rPr>
        <w:t>OPTIONAL</w:t>
      </w:r>
      <w:r w:rsidRPr="00740BCD">
        <w:t xml:space="preserve">    </w:t>
      </w:r>
      <w:r w:rsidRPr="00740BCD">
        <w:rPr>
          <w:color w:val="808080"/>
        </w:rPr>
        <w:t>-- Need M</w:t>
      </w:r>
    </w:p>
    <w:p w14:paraId="1F8DE606" w14:textId="77777777" w:rsidR="00070BEF" w:rsidRPr="00740BCD" w:rsidRDefault="00070BEF" w:rsidP="00070BEF">
      <w:pPr>
        <w:pStyle w:val="PL"/>
      </w:pPr>
      <w:r w:rsidRPr="00740BCD">
        <w:t>}</w:t>
      </w:r>
    </w:p>
    <w:p w14:paraId="21BE348C" w14:textId="77777777" w:rsidR="00070BEF" w:rsidRPr="00740BCD" w:rsidRDefault="00070BEF" w:rsidP="00070BEF">
      <w:pPr>
        <w:pStyle w:val="PL"/>
      </w:pPr>
    </w:p>
    <w:p w14:paraId="18F29376" w14:textId="77777777" w:rsidR="00070BEF" w:rsidRPr="00740BCD" w:rsidRDefault="00070BEF" w:rsidP="00070BEF">
      <w:pPr>
        <w:pStyle w:val="PL"/>
      </w:pPr>
      <w:r w:rsidRPr="00740BCD">
        <w:t xml:space="preserve">SL-TimeOffsetEUTRA-r16 ::=        </w:t>
      </w:r>
      <w:r w:rsidRPr="00740BCD">
        <w:rPr>
          <w:color w:val="993366"/>
        </w:rPr>
        <w:t>ENUMERATED</w:t>
      </w:r>
      <w:r w:rsidRPr="00740BCD">
        <w:t xml:space="preserve"> {ms0, ms0dot25, ms0dot5, ms0dot625, ms0dot75, ms1, ms1dot25, ms1dot5, ms1dot75,</w:t>
      </w:r>
    </w:p>
    <w:p w14:paraId="2D0FDCFA" w14:textId="77777777" w:rsidR="00070BEF" w:rsidRPr="00740BCD" w:rsidRDefault="00070BEF" w:rsidP="00070BEF">
      <w:pPr>
        <w:pStyle w:val="PL"/>
      </w:pPr>
      <w:r w:rsidRPr="00740BCD">
        <w:lastRenderedPageBreak/>
        <w:t xml:space="preserve">                                              ms2, ms2dot5, ms3, ms4, ms5, ms6, ms8, ms10, ms20}</w:t>
      </w:r>
    </w:p>
    <w:p w14:paraId="549D24C2" w14:textId="77777777" w:rsidR="00070BEF" w:rsidRPr="00740BCD" w:rsidRDefault="00070BEF" w:rsidP="00070BEF">
      <w:pPr>
        <w:pStyle w:val="PL"/>
      </w:pPr>
    </w:p>
    <w:p w14:paraId="2B97FA53" w14:textId="77777777" w:rsidR="00070BEF" w:rsidRPr="00740BCD" w:rsidRDefault="00070BEF" w:rsidP="00070BEF">
      <w:pPr>
        <w:pStyle w:val="PL"/>
        <w:rPr>
          <w:color w:val="808080"/>
        </w:rPr>
      </w:pPr>
      <w:r w:rsidRPr="00740BCD">
        <w:rPr>
          <w:color w:val="808080"/>
        </w:rPr>
        <w:t>-- TAG-RRCRECONFIGURATION-STOP</w:t>
      </w:r>
    </w:p>
    <w:p w14:paraId="006AFF73" w14:textId="77777777" w:rsidR="00070BEF" w:rsidRPr="00740BCD" w:rsidRDefault="00070BEF" w:rsidP="00070BEF">
      <w:pPr>
        <w:pStyle w:val="PL"/>
        <w:rPr>
          <w:color w:val="808080"/>
        </w:rPr>
      </w:pPr>
      <w:r w:rsidRPr="00740BCD">
        <w:rPr>
          <w:color w:val="808080"/>
        </w:rPr>
        <w:t>-- ASN1STOP</w:t>
      </w:r>
    </w:p>
    <w:p w14:paraId="23D68238" w14:textId="77777777" w:rsidR="00070BEF" w:rsidRPr="00740BCD" w:rsidRDefault="00070BEF" w:rsidP="00070B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0BEF" w:rsidRPr="00740BCD" w14:paraId="17E9E5D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74E74F5" w14:textId="77777777" w:rsidR="00070BEF" w:rsidRPr="00740BCD" w:rsidRDefault="00070BEF" w:rsidP="00EE22B7">
            <w:pPr>
              <w:pStyle w:val="TAH"/>
              <w:rPr>
                <w:szCs w:val="22"/>
                <w:lang w:eastAsia="sv-SE"/>
              </w:rPr>
            </w:pPr>
            <w:r w:rsidRPr="00740BCD">
              <w:rPr>
                <w:i/>
                <w:szCs w:val="22"/>
                <w:lang w:eastAsia="sv-SE"/>
              </w:rPr>
              <w:lastRenderedPageBreak/>
              <w:t xml:space="preserve">RRCReconfiguration-IEs </w:t>
            </w:r>
            <w:r w:rsidRPr="00740BCD">
              <w:rPr>
                <w:szCs w:val="22"/>
                <w:lang w:eastAsia="sv-SE"/>
              </w:rPr>
              <w:t>field descriptions</w:t>
            </w:r>
          </w:p>
        </w:tc>
      </w:tr>
      <w:tr w:rsidR="00070BEF" w:rsidRPr="00740BCD" w14:paraId="61C6DF2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3220FBE" w14:textId="77777777" w:rsidR="00070BEF" w:rsidRPr="00740BCD" w:rsidRDefault="00070BEF" w:rsidP="00EE22B7">
            <w:pPr>
              <w:pStyle w:val="TAL"/>
              <w:rPr>
                <w:b/>
                <w:bCs/>
                <w:i/>
                <w:lang w:eastAsia="en-GB"/>
              </w:rPr>
            </w:pPr>
            <w:r w:rsidRPr="00740BCD">
              <w:rPr>
                <w:b/>
                <w:bCs/>
                <w:i/>
                <w:lang w:eastAsia="en-GB"/>
              </w:rPr>
              <w:t>bap-Config</w:t>
            </w:r>
          </w:p>
          <w:p w14:paraId="4CC2A1D2" w14:textId="77777777" w:rsidR="00070BEF" w:rsidRPr="00740BCD" w:rsidRDefault="00070BEF" w:rsidP="00EE22B7">
            <w:pPr>
              <w:pStyle w:val="TAL"/>
              <w:rPr>
                <w:szCs w:val="22"/>
                <w:lang w:eastAsia="sv-SE"/>
              </w:rPr>
            </w:pPr>
            <w:r w:rsidRPr="00740BCD">
              <w:rPr>
                <w:szCs w:val="22"/>
                <w:lang w:eastAsia="sv-SE"/>
              </w:rPr>
              <w:t>This field is used to configure the BAP entity for IAB nodes.</w:t>
            </w:r>
          </w:p>
        </w:tc>
      </w:tr>
      <w:tr w:rsidR="00070BEF" w:rsidRPr="00740BCD" w14:paraId="5550171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56C31FD" w14:textId="77777777" w:rsidR="00070BEF" w:rsidRPr="00740BCD" w:rsidRDefault="00070BEF" w:rsidP="00EE22B7">
            <w:pPr>
              <w:pStyle w:val="TAL"/>
              <w:rPr>
                <w:b/>
                <w:bCs/>
                <w:i/>
                <w:lang w:eastAsia="en-GB"/>
              </w:rPr>
            </w:pPr>
            <w:r w:rsidRPr="00740BCD">
              <w:rPr>
                <w:b/>
                <w:bCs/>
                <w:i/>
                <w:lang w:eastAsia="en-GB"/>
              </w:rPr>
              <w:t>bap-Address</w:t>
            </w:r>
          </w:p>
          <w:p w14:paraId="42C687AF" w14:textId="77777777" w:rsidR="00070BEF" w:rsidRPr="00740BCD" w:rsidRDefault="00070BEF" w:rsidP="00EE22B7">
            <w:pPr>
              <w:pStyle w:val="TAL"/>
              <w:rPr>
                <w:b/>
                <w:bCs/>
                <w:i/>
                <w:lang w:eastAsia="en-GB"/>
              </w:rPr>
            </w:pPr>
            <w:r w:rsidRPr="00740BCD">
              <w:rPr>
                <w:szCs w:val="22"/>
                <w:lang w:eastAsia="sv-SE"/>
              </w:rPr>
              <w:t>Indicates the BAP address of an IAB-node. The BAP address of an IAB-node cannot be changed once configured to the BAP entity.</w:t>
            </w:r>
          </w:p>
        </w:tc>
      </w:tr>
      <w:tr w:rsidR="00070BEF" w:rsidRPr="00740BCD" w14:paraId="5EA7EFD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C91E6DA" w14:textId="77777777" w:rsidR="00070BEF" w:rsidRPr="00740BCD" w:rsidRDefault="00070BEF" w:rsidP="00EE22B7">
            <w:pPr>
              <w:pStyle w:val="TAL"/>
              <w:rPr>
                <w:b/>
                <w:bCs/>
                <w:i/>
                <w:noProof/>
                <w:lang w:eastAsia="en-GB"/>
              </w:rPr>
            </w:pPr>
            <w:r w:rsidRPr="00740BCD">
              <w:rPr>
                <w:b/>
                <w:bCs/>
                <w:i/>
                <w:noProof/>
                <w:lang w:eastAsia="en-GB"/>
              </w:rPr>
              <w:t>conditionalReconfiguration</w:t>
            </w:r>
          </w:p>
          <w:p w14:paraId="045226D2" w14:textId="77777777" w:rsidR="00070BEF" w:rsidRPr="00740BCD" w:rsidRDefault="00070BEF" w:rsidP="00EE22B7">
            <w:pPr>
              <w:pStyle w:val="TAL"/>
              <w:rPr>
                <w:b/>
                <w:bCs/>
                <w:i/>
                <w:noProof/>
                <w:lang w:eastAsia="en-GB"/>
              </w:rPr>
            </w:pPr>
            <w:r w:rsidRPr="00740BCD">
              <w:rPr>
                <w:bCs/>
                <w:noProof/>
                <w:lang w:eastAsia="en-GB"/>
              </w:rPr>
              <w:t>Configuration of candidate target SpCell(s) and execution condition(s) for conditional handover</w:t>
            </w:r>
            <w:r w:rsidRPr="00740BCD">
              <w:rPr>
                <w:bCs/>
                <w:lang w:eastAsia="en-GB"/>
              </w:rPr>
              <w:t>, conditional PSCell addition</w:t>
            </w:r>
            <w:r w:rsidRPr="00740BCD">
              <w:rPr>
                <w:bCs/>
                <w:noProof/>
                <w:lang w:eastAsia="zh-CN"/>
              </w:rPr>
              <w:t xml:space="preserve"> or conditional PSCell change</w:t>
            </w:r>
            <w:r w:rsidRPr="00740BCD">
              <w:rPr>
                <w:bCs/>
                <w:noProof/>
                <w:lang w:eastAsia="en-GB"/>
              </w:rPr>
              <w:t>.</w:t>
            </w:r>
            <w:r w:rsidRPr="00740BCD">
              <w:rPr>
                <w:rFonts w:ascii="Times New Roman" w:hAnsi="Times New Roman"/>
                <w:lang w:eastAsia="sv-SE"/>
              </w:rPr>
              <w:t xml:space="preserve"> </w:t>
            </w:r>
            <w:r w:rsidRPr="00740BCD">
              <w:rPr>
                <w:bCs/>
                <w:noProof/>
                <w:lang w:eastAsia="en-GB"/>
              </w:rPr>
              <w:t>The field is absent if any DAPS bearer</w:t>
            </w:r>
            <w:r w:rsidRPr="00740BCD">
              <w:rPr>
                <w:lang w:eastAsia="sv-SE"/>
              </w:rPr>
              <w:t xml:space="preserve"> is configured or if the </w:t>
            </w:r>
            <w:r w:rsidRPr="00740BCD">
              <w:rPr>
                <w:i/>
                <w:iCs/>
                <w:lang w:eastAsia="sv-SE"/>
              </w:rPr>
              <w:t>masterCellGroup</w:t>
            </w:r>
            <w:r w:rsidRPr="00740BCD">
              <w:rPr>
                <w:lang w:eastAsia="sv-SE"/>
              </w:rPr>
              <w:t xml:space="preserve"> </w:t>
            </w:r>
            <w:r w:rsidRPr="00740BCD">
              <w:t xml:space="preserve">includes </w:t>
            </w:r>
            <w:r w:rsidRPr="00740BCD">
              <w:rPr>
                <w:i/>
                <w:iCs/>
              </w:rPr>
              <w:t>ReconfigurationWithSync</w:t>
            </w:r>
            <w:r w:rsidRPr="00740BCD">
              <w:rPr>
                <w:lang w:eastAsia="sv-SE"/>
              </w:rPr>
              <w:t>.</w:t>
            </w:r>
            <w:r w:rsidRPr="00740BCD">
              <w:t xml:space="preserve"> </w:t>
            </w:r>
            <w:r w:rsidRPr="00740BCD">
              <w:rPr>
                <w:rFonts w:eastAsia="宋体"/>
              </w:rPr>
              <w:t xml:space="preserve">For conditional PSCell change, the field is absent if the </w:t>
            </w:r>
            <w:r w:rsidRPr="00740BCD">
              <w:rPr>
                <w:rFonts w:eastAsia="宋体"/>
                <w:i/>
                <w:iCs/>
              </w:rPr>
              <w:t xml:space="preserve">secondaryCellGroup </w:t>
            </w:r>
            <w:r w:rsidRPr="00740BCD">
              <w:rPr>
                <w:rFonts w:eastAsia="宋体"/>
              </w:rPr>
              <w:t xml:space="preserve">includes </w:t>
            </w:r>
            <w:r w:rsidRPr="00740BCD">
              <w:rPr>
                <w:rFonts w:eastAsia="宋体"/>
                <w:i/>
                <w:iCs/>
              </w:rPr>
              <w:t>ReconfigurationWithSync</w:t>
            </w:r>
            <w:r w:rsidRPr="00740BCD">
              <w:rPr>
                <w:rFonts w:eastAsia="宋体"/>
              </w:rPr>
              <w:t xml:space="preserve">. </w:t>
            </w:r>
            <w:r w:rsidRPr="00740BCD">
              <w:t xml:space="preserve">The </w:t>
            </w:r>
            <w:r w:rsidRPr="00740BCD">
              <w:rPr>
                <w:i/>
              </w:rPr>
              <w:t>RRCReconfiguration</w:t>
            </w:r>
            <w:r w:rsidRPr="00740BCD">
              <w:t xml:space="preserve"> message contained in </w:t>
            </w:r>
            <w:r w:rsidRPr="00740BCD">
              <w:rPr>
                <w:i/>
                <w:iCs/>
              </w:rPr>
              <w:t xml:space="preserve">DLInformationTransferMRDC </w:t>
            </w:r>
            <w:r w:rsidRPr="00740BCD">
              <w:t xml:space="preserve">cannot contain the field </w:t>
            </w:r>
            <w:r w:rsidRPr="00740BCD">
              <w:rPr>
                <w:i/>
                <w:iCs/>
              </w:rPr>
              <w:t xml:space="preserve">conditionalReconfiguration </w:t>
            </w:r>
            <w:r w:rsidRPr="00740BCD">
              <w:t>for conditional PSCell change and conditional PSCell addition.</w:t>
            </w:r>
          </w:p>
        </w:tc>
      </w:tr>
      <w:tr w:rsidR="00070BEF" w:rsidRPr="00740BCD" w14:paraId="43C8E1B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BAA36F2" w14:textId="77777777" w:rsidR="00070BEF" w:rsidRPr="00740BCD" w:rsidRDefault="00070BEF" w:rsidP="00EE22B7">
            <w:pPr>
              <w:pStyle w:val="TAL"/>
              <w:rPr>
                <w:b/>
                <w:bCs/>
                <w:i/>
                <w:noProof/>
                <w:lang w:eastAsia="en-GB"/>
              </w:rPr>
            </w:pPr>
            <w:r w:rsidRPr="00740BCD">
              <w:rPr>
                <w:b/>
                <w:bCs/>
                <w:i/>
                <w:noProof/>
                <w:lang w:eastAsia="en-GB"/>
              </w:rPr>
              <w:t>daps-SourceRelease</w:t>
            </w:r>
          </w:p>
          <w:p w14:paraId="7C0AC232" w14:textId="77777777" w:rsidR="00070BEF" w:rsidRPr="00740BCD" w:rsidRDefault="00070BEF" w:rsidP="00EE22B7">
            <w:pPr>
              <w:pStyle w:val="TAL"/>
              <w:rPr>
                <w:b/>
                <w:bCs/>
                <w:i/>
                <w:noProof/>
                <w:lang w:eastAsia="en-GB"/>
              </w:rPr>
            </w:pPr>
            <w:r w:rsidRPr="00740BCD">
              <w:rPr>
                <w:bCs/>
                <w:noProof/>
                <w:lang w:eastAsia="en-GB"/>
              </w:rPr>
              <w:t>Indicates to UE that the source cell part of DAPS operation is to be stopped and the source cell part of DAPS configuration is to be released.</w:t>
            </w:r>
          </w:p>
        </w:tc>
      </w:tr>
      <w:tr w:rsidR="00070BEF" w:rsidRPr="00740BCD" w14:paraId="52DD5217"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C88E6F5" w14:textId="77777777" w:rsidR="00070BEF" w:rsidRPr="00740BCD" w:rsidRDefault="00070BEF" w:rsidP="00EE22B7">
            <w:pPr>
              <w:pStyle w:val="TAL"/>
              <w:rPr>
                <w:b/>
                <w:bCs/>
                <w:i/>
                <w:noProof/>
                <w:lang w:eastAsia="en-GB"/>
              </w:rPr>
            </w:pPr>
            <w:r w:rsidRPr="00740BCD">
              <w:rPr>
                <w:b/>
                <w:bCs/>
                <w:i/>
                <w:noProof/>
                <w:lang w:eastAsia="en-GB"/>
              </w:rPr>
              <w:t>dedicatedNAS-MessageList</w:t>
            </w:r>
          </w:p>
          <w:p w14:paraId="7B10E991" w14:textId="77777777" w:rsidR="00070BEF" w:rsidRPr="00740BCD" w:rsidRDefault="00070BEF" w:rsidP="00EE22B7">
            <w:pPr>
              <w:pStyle w:val="TAL"/>
              <w:rPr>
                <w:bCs/>
                <w:noProof/>
                <w:lang w:eastAsia="en-GB"/>
              </w:rPr>
            </w:pPr>
            <w:r w:rsidRPr="00740BCD">
              <w:rPr>
                <w:bCs/>
                <w:noProof/>
                <w:lang w:eastAsia="en-GB"/>
              </w:rPr>
              <w:t xml:space="preserve">This field is used to transfer UE specific NAS layer information between the network and the UE. The RRC layer is transparent for each PDU in the list. </w:t>
            </w:r>
          </w:p>
        </w:tc>
      </w:tr>
      <w:tr w:rsidR="00070BEF" w:rsidRPr="00740BCD" w14:paraId="0947A794" w14:textId="77777777" w:rsidTr="00EE22B7">
        <w:tc>
          <w:tcPr>
            <w:tcW w:w="14173" w:type="dxa"/>
            <w:tcBorders>
              <w:top w:val="single" w:sz="4" w:space="0" w:color="auto"/>
              <w:left w:val="single" w:sz="4" w:space="0" w:color="auto"/>
              <w:bottom w:val="single" w:sz="4" w:space="0" w:color="auto"/>
              <w:right w:val="single" w:sz="4" w:space="0" w:color="auto"/>
            </w:tcBorders>
          </w:tcPr>
          <w:p w14:paraId="0FA32449" w14:textId="77777777" w:rsidR="00070BEF" w:rsidRPr="00740BCD" w:rsidRDefault="00070BEF" w:rsidP="00EE22B7">
            <w:pPr>
              <w:keepNext/>
              <w:keepLines/>
              <w:spacing w:after="0"/>
              <w:rPr>
                <w:rFonts w:ascii="Arial" w:hAnsi="Arial"/>
                <w:b/>
                <w:bCs/>
                <w:i/>
                <w:sz w:val="18"/>
                <w:lang w:eastAsia="en-GB"/>
              </w:rPr>
            </w:pPr>
            <w:r w:rsidRPr="00740BCD">
              <w:rPr>
                <w:rFonts w:ascii="Arial" w:hAnsi="Arial"/>
                <w:b/>
                <w:bCs/>
                <w:i/>
                <w:sz w:val="18"/>
                <w:lang w:eastAsia="en-GB"/>
              </w:rPr>
              <w:t>dedicatedPagingDelivery</w:t>
            </w:r>
          </w:p>
          <w:p w14:paraId="00B3B587" w14:textId="77777777" w:rsidR="00070BEF" w:rsidRPr="00740BCD" w:rsidRDefault="00070BEF" w:rsidP="00EE22B7">
            <w:pPr>
              <w:pStyle w:val="TAL"/>
              <w:rPr>
                <w:b/>
                <w:bCs/>
                <w:i/>
                <w:noProof/>
                <w:lang w:eastAsia="en-GB"/>
              </w:rPr>
            </w:pPr>
            <w:r w:rsidRPr="00740BCD">
              <w:rPr>
                <w:bCs/>
                <w:lang w:eastAsia="en-GB"/>
              </w:rPr>
              <w:t xml:space="preserve">This field is used to transfer </w:t>
            </w:r>
            <w:r w:rsidRPr="00740BCD">
              <w:rPr>
                <w:bCs/>
                <w:i/>
                <w:lang w:eastAsia="en-GB"/>
              </w:rPr>
              <w:t>Paging</w:t>
            </w:r>
            <w:r w:rsidRPr="00740BCD">
              <w:rPr>
                <w:bCs/>
                <w:lang w:eastAsia="en-GB"/>
              </w:rPr>
              <w:t xml:space="preserve"> message to the L2 Relay UE in RRC_CONNECTED.</w:t>
            </w:r>
          </w:p>
        </w:tc>
      </w:tr>
      <w:tr w:rsidR="00070BEF" w:rsidRPr="00740BCD" w14:paraId="107297DB" w14:textId="77777777" w:rsidTr="00EE22B7">
        <w:tc>
          <w:tcPr>
            <w:tcW w:w="14173" w:type="dxa"/>
            <w:tcBorders>
              <w:top w:val="single" w:sz="4" w:space="0" w:color="auto"/>
              <w:left w:val="single" w:sz="4" w:space="0" w:color="auto"/>
              <w:bottom w:val="single" w:sz="4" w:space="0" w:color="auto"/>
              <w:right w:val="single" w:sz="4" w:space="0" w:color="auto"/>
            </w:tcBorders>
          </w:tcPr>
          <w:p w14:paraId="1CF4A0B3" w14:textId="77777777" w:rsidR="00070BEF" w:rsidRPr="00740BCD" w:rsidRDefault="00070BEF" w:rsidP="00EE22B7">
            <w:pPr>
              <w:pStyle w:val="TAL"/>
              <w:rPr>
                <w:b/>
                <w:i/>
                <w:noProof/>
                <w:lang w:eastAsia="en-GB"/>
              </w:rPr>
            </w:pPr>
            <w:r w:rsidRPr="00740BCD">
              <w:rPr>
                <w:b/>
                <w:i/>
                <w:noProof/>
                <w:lang w:eastAsia="en-GB"/>
              </w:rPr>
              <w:t>dedicatedPosSysInfoDelivery</w:t>
            </w:r>
          </w:p>
          <w:p w14:paraId="6FC5C063" w14:textId="77777777" w:rsidR="00070BEF" w:rsidRPr="00740BCD" w:rsidRDefault="00070BEF" w:rsidP="00EE22B7">
            <w:pPr>
              <w:pStyle w:val="TAL"/>
              <w:rPr>
                <w:b/>
                <w:bCs/>
                <w:i/>
                <w:noProof/>
                <w:lang w:eastAsia="en-GB"/>
              </w:rPr>
            </w:pPr>
            <w:r w:rsidRPr="00740BCD">
              <w:rPr>
                <w:noProof/>
                <w:lang w:eastAsia="en-GB"/>
              </w:rPr>
              <w:t xml:space="preserve">This field is used to transfer </w:t>
            </w:r>
            <w:r w:rsidRPr="00740BCD">
              <w:rPr>
                <w:i/>
                <w:noProof/>
                <w:lang w:eastAsia="en-GB"/>
              </w:rPr>
              <w:t>SIBPos</w:t>
            </w:r>
            <w:r w:rsidRPr="00740BCD">
              <w:rPr>
                <w:noProof/>
                <w:lang w:eastAsia="en-GB"/>
              </w:rPr>
              <w:t xml:space="preserve"> to the UE in RRC_CONNECTED.</w:t>
            </w:r>
          </w:p>
        </w:tc>
      </w:tr>
      <w:tr w:rsidR="00070BEF" w:rsidRPr="00740BCD" w14:paraId="388503F3"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7386E6C" w14:textId="77777777" w:rsidR="00070BEF" w:rsidRPr="00740BCD" w:rsidRDefault="00070BEF" w:rsidP="00EE22B7">
            <w:pPr>
              <w:pStyle w:val="TAL"/>
              <w:rPr>
                <w:b/>
                <w:i/>
                <w:noProof/>
                <w:lang w:eastAsia="en-GB"/>
              </w:rPr>
            </w:pPr>
            <w:r w:rsidRPr="00740BCD">
              <w:rPr>
                <w:b/>
                <w:i/>
                <w:noProof/>
                <w:lang w:eastAsia="en-GB"/>
              </w:rPr>
              <w:t>dedicatedSIB1-Delivery</w:t>
            </w:r>
          </w:p>
          <w:p w14:paraId="6AF0F21C" w14:textId="77777777" w:rsidR="00070BEF" w:rsidRPr="00740BCD" w:rsidRDefault="00070BEF" w:rsidP="00EE22B7">
            <w:pPr>
              <w:pStyle w:val="TAL"/>
              <w:rPr>
                <w:noProof/>
                <w:lang w:eastAsia="en-GB"/>
              </w:rPr>
            </w:pPr>
            <w:r w:rsidRPr="00740BCD">
              <w:rPr>
                <w:noProof/>
                <w:lang w:eastAsia="en-GB"/>
              </w:rPr>
              <w:t xml:space="preserve">This field is used to transfer </w:t>
            </w:r>
            <w:r w:rsidRPr="00740BCD">
              <w:rPr>
                <w:i/>
                <w:lang w:eastAsia="sv-SE"/>
              </w:rPr>
              <w:t>SIB1</w:t>
            </w:r>
            <w:r w:rsidRPr="00740BCD">
              <w:rPr>
                <w:noProof/>
                <w:lang w:eastAsia="en-GB"/>
              </w:rPr>
              <w:t xml:space="preserve"> to the UE.</w:t>
            </w:r>
            <w:r w:rsidRPr="00740BCD">
              <w:rPr>
                <w:lang w:eastAsia="sv-SE"/>
              </w:rPr>
              <w:t xml:space="preserve"> </w:t>
            </w:r>
            <w:r w:rsidRPr="00740BCD">
              <w:rPr>
                <w:noProof/>
                <w:lang w:eastAsia="en-GB"/>
              </w:rPr>
              <w:t xml:space="preserve">The field has the same values as the corresponding configuration in </w:t>
            </w:r>
            <w:r w:rsidRPr="00740BCD">
              <w:rPr>
                <w:i/>
                <w:noProof/>
                <w:lang w:eastAsia="en-GB"/>
              </w:rPr>
              <w:t>servingCellConfigCommon</w:t>
            </w:r>
            <w:r w:rsidRPr="00740BCD">
              <w:rPr>
                <w:noProof/>
                <w:lang w:eastAsia="en-GB"/>
              </w:rPr>
              <w:t>.</w:t>
            </w:r>
          </w:p>
        </w:tc>
      </w:tr>
      <w:tr w:rsidR="00070BEF" w:rsidRPr="00740BCD" w14:paraId="0D2A114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1F54AC8" w14:textId="77777777" w:rsidR="00070BEF" w:rsidRPr="00740BCD" w:rsidRDefault="00070BEF" w:rsidP="00EE22B7">
            <w:pPr>
              <w:pStyle w:val="TAL"/>
              <w:rPr>
                <w:b/>
                <w:i/>
                <w:noProof/>
                <w:lang w:eastAsia="en-GB"/>
              </w:rPr>
            </w:pPr>
            <w:r w:rsidRPr="00740BCD">
              <w:rPr>
                <w:b/>
                <w:i/>
                <w:noProof/>
                <w:lang w:eastAsia="en-GB"/>
              </w:rPr>
              <w:t>dedicatedSystemInformationDelivery</w:t>
            </w:r>
          </w:p>
          <w:p w14:paraId="1A42BBC4" w14:textId="77777777" w:rsidR="00070BEF" w:rsidRPr="00740BCD" w:rsidRDefault="00070BEF" w:rsidP="00EE22B7">
            <w:pPr>
              <w:pStyle w:val="TAL"/>
              <w:rPr>
                <w:noProof/>
                <w:lang w:eastAsia="en-GB"/>
              </w:rPr>
            </w:pPr>
            <w:r w:rsidRPr="00740BCD">
              <w:rPr>
                <w:noProof/>
                <w:lang w:eastAsia="en-GB"/>
              </w:rPr>
              <w:t xml:space="preserve">This field is used to transfer </w:t>
            </w:r>
            <w:r w:rsidRPr="00740BCD">
              <w:rPr>
                <w:i/>
                <w:lang w:eastAsia="sv-SE"/>
              </w:rPr>
              <w:t>SIB6</w:t>
            </w:r>
            <w:r w:rsidRPr="00740BCD">
              <w:rPr>
                <w:noProof/>
                <w:lang w:eastAsia="en-GB"/>
              </w:rPr>
              <w:t xml:space="preserve">, </w:t>
            </w:r>
            <w:r w:rsidRPr="00740BCD">
              <w:rPr>
                <w:i/>
                <w:lang w:eastAsia="sv-SE"/>
              </w:rPr>
              <w:t>SIB7</w:t>
            </w:r>
            <w:r w:rsidRPr="00740BCD">
              <w:rPr>
                <w:noProof/>
                <w:lang w:eastAsia="en-GB"/>
              </w:rPr>
              <w:t xml:space="preserve">, </w:t>
            </w:r>
            <w:r w:rsidRPr="00740BCD">
              <w:rPr>
                <w:i/>
                <w:lang w:eastAsia="sv-SE"/>
              </w:rPr>
              <w:t>SIB8</w:t>
            </w:r>
            <w:r w:rsidRPr="00740BCD">
              <w:rPr>
                <w:noProof/>
                <w:lang w:eastAsia="en-GB"/>
              </w:rPr>
              <w:t xml:space="preserve"> to the UE with an active BWP with no common serach space configured. For UEs in RRC_CONNECTED, this field is used to transfer the SIBs requested on-demand.</w:t>
            </w:r>
          </w:p>
        </w:tc>
      </w:tr>
      <w:tr w:rsidR="00070BEF" w:rsidRPr="00740BCD" w14:paraId="21BA5E2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1E526FC" w14:textId="77777777" w:rsidR="00070BEF" w:rsidRPr="00740BCD" w:rsidRDefault="00070BEF" w:rsidP="00EE22B7">
            <w:pPr>
              <w:pStyle w:val="TAL"/>
              <w:rPr>
                <w:b/>
                <w:bCs/>
                <w:i/>
                <w:lang w:eastAsia="en-GB"/>
              </w:rPr>
            </w:pPr>
            <w:r w:rsidRPr="00740BCD">
              <w:rPr>
                <w:b/>
                <w:bCs/>
                <w:i/>
                <w:lang w:eastAsia="en-GB"/>
              </w:rPr>
              <w:t>defaultUL-BAP-RoutingID</w:t>
            </w:r>
          </w:p>
          <w:p w14:paraId="6F155DBF" w14:textId="77777777" w:rsidR="00070BEF" w:rsidRPr="00740BCD" w:rsidRDefault="00070BEF" w:rsidP="00EE22B7">
            <w:pPr>
              <w:pStyle w:val="TAL"/>
              <w:rPr>
                <w:b/>
                <w:i/>
                <w:lang w:eastAsia="en-GB"/>
              </w:rPr>
            </w:pPr>
            <w:r w:rsidRPr="00740BCD">
              <w:rPr>
                <w:szCs w:val="22"/>
                <w:lang w:eastAsia="sv-SE"/>
              </w:rPr>
              <w:t>This field is used for IAB-node to configure the default uplink Routing ID</w:t>
            </w:r>
            <w:r w:rsidRPr="00740BCD">
              <w:rPr>
                <w:szCs w:val="22"/>
              </w:rPr>
              <w:t>, which is used by IAB-node</w:t>
            </w:r>
            <w:r w:rsidRPr="00740BCD">
              <w:rPr>
                <w:iCs/>
                <w:lang w:eastAsia="sv-SE"/>
              </w:rPr>
              <w:t xml:space="preserve"> during IAB-node bootstrapping</w:t>
            </w:r>
            <w:r w:rsidRPr="00740BCD">
              <w:rPr>
                <w:i/>
              </w:rPr>
              <w:t xml:space="preserve">, </w:t>
            </w:r>
            <w:r w:rsidRPr="00740BCD">
              <w:rPr>
                <w:iCs/>
              </w:rPr>
              <w:t>migration, IAB-MT RRC resume and IAB-MT RRC re-establishment</w:t>
            </w:r>
            <w:r w:rsidRPr="00740BCD">
              <w:rPr>
                <w:iCs/>
                <w:lang w:eastAsia="sv-SE"/>
              </w:rPr>
              <w:t xml:space="preserve"> for </w:t>
            </w:r>
            <w:r w:rsidRPr="00740BCD">
              <w:rPr>
                <w:i/>
                <w:lang w:eastAsia="sv-SE"/>
              </w:rPr>
              <w:t>F1-C</w:t>
            </w:r>
            <w:r w:rsidRPr="00740BCD">
              <w:rPr>
                <w:iCs/>
                <w:lang w:eastAsia="sv-SE"/>
              </w:rPr>
              <w:t xml:space="preserve"> and </w:t>
            </w:r>
            <w:r w:rsidRPr="00740BCD">
              <w:rPr>
                <w:i/>
                <w:lang w:eastAsia="sv-SE"/>
              </w:rPr>
              <w:t>non-F1</w:t>
            </w:r>
            <w:r w:rsidRPr="00740BCD">
              <w:rPr>
                <w:iCs/>
                <w:lang w:eastAsia="sv-SE"/>
              </w:rPr>
              <w:t xml:space="preserve"> traffic</w:t>
            </w:r>
            <w:r w:rsidRPr="00740BCD">
              <w:rPr>
                <w:iCs/>
                <w:szCs w:val="22"/>
                <w:lang w:eastAsia="sv-SE"/>
              </w:rPr>
              <w:t>.</w:t>
            </w:r>
            <w:r w:rsidRPr="00740BCD">
              <w:rPr>
                <w:szCs w:val="22"/>
              </w:rPr>
              <w:t xml:space="preserve"> The </w:t>
            </w:r>
            <w:r w:rsidRPr="00740BCD">
              <w:rPr>
                <w:i/>
                <w:iCs/>
                <w:szCs w:val="22"/>
              </w:rPr>
              <w:t>defaultUL-BAP-RoutingID</w:t>
            </w:r>
            <w:r w:rsidRPr="00740BCD">
              <w:rPr>
                <w:szCs w:val="22"/>
              </w:rPr>
              <w:t xml:space="preserve"> can be (re-)configured when IAB-node IP address for </w:t>
            </w:r>
            <w:r w:rsidRPr="00740BCD">
              <w:rPr>
                <w:i/>
                <w:iCs/>
                <w:szCs w:val="22"/>
              </w:rPr>
              <w:t>F1-C</w:t>
            </w:r>
            <w:r w:rsidRPr="00740BCD">
              <w:rPr>
                <w:szCs w:val="22"/>
              </w:rPr>
              <w:t xml:space="preserve"> related traffic changes. This field is mandatory only for IAB-node bootstrapping.</w:t>
            </w:r>
          </w:p>
        </w:tc>
      </w:tr>
      <w:tr w:rsidR="00070BEF" w:rsidRPr="00740BCD" w14:paraId="1E8CB25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5BBAC82" w14:textId="77777777" w:rsidR="00070BEF" w:rsidRPr="00740BCD" w:rsidRDefault="00070BEF" w:rsidP="00EE22B7">
            <w:pPr>
              <w:pStyle w:val="TAL"/>
              <w:rPr>
                <w:b/>
                <w:bCs/>
                <w:i/>
                <w:lang w:eastAsia="en-GB"/>
              </w:rPr>
            </w:pPr>
            <w:r w:rsidRPr="00740BCD">
              <w:rPr>
                <w:b/>
                <w:bCs/>
                <w:i/>
                <w:lang w:eastAsia="en-GB"/>
              </w:rPr>
              <w:t>defaultUL-BH-RLC-Channel</w:t>
            </w:r>
          </w:p>
          <w:p w14:paraId="0BD5A7A2" w14:textId="77777777" w:rsidR="00070BEF" w:rsidRPr="00740BCD" w:rsidRDefault="00070BEF" w:rsidP="00EE22B7">
            <w:pPr>
              <w:pStyle w:val="TAL"/>
              <w:rPr>
                <w:b/>
                <w:bCs/>
                <w:i/>
                <w:lang w:eastAsia="en-GB"/>
              </w:rPr>
            </w:pPr>
            <w:r w:rsidRPr="00740BCD">
              <w:rPr>
                <w:szCs w:val="22"/>
                <w:lang w:eastAsia="sv-SE"/>
              </w:rPr>
              <w:t xml:space="preserve">This field is used for IAB-nodes to configure the default uplink </w:t>
            </w:r>
            <w:r w:rsidRPr="00740BCD">
              <w:rPr>
                <w:lang w:eastAsia="sv-SE"/>
              </w:rPr>
              <w:t>BH RLC channel</w:t>
            </w:r>
            <w:r w:rsidRPr="00740BCD">
              <w:rPr>
                <w:i/>
              </w:rPr>
              <w:t>,</w:t>
            </w:r>
            <w:r w:rsidRPr="00740BCD">
              <w:rPr>
                <w:iCs/>
              </w:rPr>
              <w:t xml:space="preserve"> which is used by IAB-node</w:t>
            </w:r>
            <w:r w:rsidRPr="00740BCD">
              <w:rPr>
                <w:i/>
                <w:lang w:eastAsia="sv-SE"/>
              </w:rPr>
              <w:t xml:space="preserve"> </w:t>
            </w:r>
            <w:r w:rsidRPr="00740BCD">
              <w:rPr>
                <w:iCs/>
                <w:lang w:eastAsia="sv-SE"/>
              </w:rPr>
              <w:t>during IAB-node bootstrapping</w:t>
            </w:r>
            <w:r w:rsidRPr="00740BCD">
              <w:rPr>
                <w:i/>
              </w:rPr>
              <w:t xml:space="preserve">, </w:t>
            </w:r>
            <w:r w:rsidRPr="00740BCD">
              <w:rPr>
                <w:iCs/>
              </w:rPr>
              <w:t>migration, IAB-MT RRC resume and IAB-MT RRC re-establishment</w:t>
            </w:r>
            <w:r w:rsidRPr="00740BCD">
              <w:rPr>
                <w:iCs/>
                <w:lang w:eastAsia="sv-SE"/>
              </w:rPr>
              <w:t xml:space="preserve"> </w:t>
            </w:r>
            <w:r w:rsidRPr="00740BCD">
              <w:rPr>
                <w:i/>
                <w:lang w:eastAsia="sv-SE"/>
              </w:rPr>
              <w:t>for F1-C and non-F1 traffic</w:t>
            </w:r>
            <w:r w:rsidRPr="00740BCD">
              <w:rPr>
                <w:szCs w:val="22"/>
                <w:lang w:eastAsia="sv-SE"/>
              </w:rPr>
              <w:t>.</w:t>
            </w:r>
            <w:r w:rsidRPr="00740BCD">
              <w:rPr>
                <w:szCs w:val="22"/>
              </w:rPr>
              <w:t xml:space="preserve"> The </w:t>
            </w:r>
            <w:r w:rsidRPr="00740BCD">
              <w:rPr>
                <w:i/>
                <w:iCs/>
                <w:szCs w:val="22"/>
              </w:rPr>
              <w:t>defaultUL-BH-RLC-Channel</w:t>
            </w:r>
            <w:r w:rsidRPr="00740BCD">
              <w:rPr>
                <w:szCs w:val="22"/>
              </w:rPr>
              <w:t xml:space="preserve"> can be (re-)configured when IAB-node IP address for </w:t>
            </w:r>
            <w:r w:rsidRPr="00740BCD">
              <w:rPr>
                <w:i/>
                <w:iCs/>
                <w:szCs w:val="22"/>
              </w:rPr>
              <w:t>F1-C</w:t>
            </w:r>
            <w:r w:rsidRPr="00740BCD">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70BEF" w:rsidRPr="00740BCD" w14:paraId="42309986" w14:textId="77777777" w:rsidTr="00EE22B7">
        <w:tc>
          <w:tcPr>
            <w:tcW w:w="14173" w:type="dxa"/>
            <w:tcBorders>
              <w:top w:val="single" w:sz="4" w:space="0" w:color="auto"/>
              <w:left w:val="single" w:sz="4" w:space="0" w:color="auto"/>
              <w:bottom w:val="single" w:sz="4" w:space="0" w:color="auto"/>
              <w:right w:val="single" w:sz="4" w:space="0" w:color="auto"/>
            </w:tcBorders>
          </w:tcPr>
          <w:p w14:paraId="16A382B0" w14:textId="77777777" w:rsidR="00070BEF" w:rsidRPr="00740BCD" w:rsidRDefault="00070BEF" w:rsidP="00EE22B7">
            <w:pPr>
              <w:pStyle w:val="TAL"/>
              <w:rPr>
                <w:b/>
                <w:bCs/>
                <w:i/>
                <w:lang w:eastAsia="en-GB"/>
              </w:rPr>
            </w:pPr>
            <w:r w:rsidRPr="00740BCD">
              <w:rPr>
                <w:b/>
                <w:bCs/>
                <w:i/>
                <w:lang w:eastAsia="en-GB"/>
              </w:rPr>
              <w:t>flowControlFeedbackType</w:t>
            </w:r>
          </w:p>
          <w:p w14:paraId="19D958CE" w14:textId="77777777" w:rsidR="00070BEF" w:rsidRPr="00740BCD" w:rsidRDefault="00070BEF" w:rsidP="00EE22B7">
            <w:pPr>
              <w:pStyle w:val="TAL"/>
              <w:rPr>
                <w:b/>
                <w:bCs/>
                <w:i/>
                <w:lang w:eastAsia="en-GB"/>
              </w:rPr>
            </w:pPr>
            <w:r w:rsidRPr="00740BCD">
              <w:rPr>
                <w:szCs w:val="22"/>
                <w:lang w:eastAsia="zh-CN"/>
              </w:rPr>
              <w:t xml:space="preserve">This field is only used for IAB-node that support hop-by-hop flow control to configure the type of flow control feedback. Value </w:t>
            </w:r>
            <w:r w:rsidRPr="00740BCD">
              <w:rPr>
                <w:i/>
                <w:iCs/>
                <w:szCs w:val="22"/>
                <w:lang w:eastAsia="zh-CN"/>
              </w:rPr>
              <w:t>perBH-RLC-Channel</w:t>
            </w:r>
            <w:r w:rsidRPr="00740BCD">
              <w:rPr>
                <w:szCs w:val="22"/>
                <w:lang w:eastAsia="zh-CN"/>
              </w:rPr>
              <w:t xml:space="preserve"> indicates that the IAB-node shall provide flow control feedback per BH RLC channel, value </w:t>
            </w:r>
            <w:r w:rsidRPr="00740BCD">
              <w:rPr>
                <w:i/>
                <w:iCs/>
                <w:szCs w:val="22"/>
                <w:lang w:eastAsia="zh-CN"/>
              </w:rPr>
              <w:t xml:space="preserve">perRoutingID </w:t>
            </w:r>
            <w:r w:rsidRPr="00740BCD">
              <w:rPr>
                <w:szCs w:val="22"/>
                <w:lang w:eastAsia="zh-CN"/>
              </w:rPr>
              <w:t xml:space="preserve">indicates that the IAB-node shall provide flow control feedback per routing ID, and value </w:t>
            </w:r>
            <w:r w:rsidRPr="00740BCD">
              <w:rPr>
                <w:i/>
                <w:iCs/>
                <w:szCs w:val="22"/>
                <w:lang w:eastAsia="zh-CN"/>
              </w:rPr>
              <w:t xml:space="preserve">both </w:t>
            </w:r>
            <w:r w:rsidRPr="00740BCD">
              <w:rPr>
                <w:szCs w:val="22"/>
                <w:lang w:eastAsia="zh-CN"/>
              </w:rPr>
              <w:t>indicates that the IAB-node shall provide flow control feedback both per BH RLC channel and per routing ID.</w:t>
            </w:r>
          </w:p>
        </w:tc>
      </w:tr>
      <w:tr w:rsidR="00070BEF" w:rsidRPr="00740BCD" w14:paraId="6AA2085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D7E767B" w14:textId="77777777" w:rsidR="00070BEF" w:rsidRPr="00740BCD" w:rsidRDefault="00070BEF" w:rsidP="00EE22B7">
            <w:pPr>
              <w:pStyle w:val="TAL"/>
              <w:rPr>
                <w:b/>
                <w:bCs/>
                <w:i/>
                <w:noProof/>
                <w:lang w:eastAsia="en-GB"/>
              </w:rPr>
            </w:pPr>
            <w:r w:rsidRPr="00740BCD">
              <w:rPr>
                <w:b/>
                <w:bCs/>
                <w:i/>
                <w:noProof/>
                <w:lang w:eastAsia="en-GB"/>
              </w:rPr>
              <w:t>fullConfig</w:t>
            </w:r>
          </w:p>
          <w:p w14:paraId="57942D7D" w14:textId="77777777" w:rsidR="00070BEF" w:rsidRPr="00740BCD" w:rsidRDefault="00070BEF" w:rsidP="00EE22B7">
            <w:pPr>
              <w:pStyle w:val="TAL"/>
              <w:rPr>
                <w:b/>
                <w:i/>
                <w:szCs w:val="22"/>
                <w:lang w:eastAsia="sv-SE"/>
              </w:rPr>
            </w:pPr>
            <w:r w:rsidRPr="00740BCD">
              <w:rPr>
                <w:bCs/>
                <w:noProof/>
                <w:lang w:eastAsia="en-GB"/>
              </w:rPr>
              <w:t xml:space="preserve">Indicates that the full configuration option is applicable for the </w:t>
            </w:r>
            <w:r w:rsidRPr="00740BCD">
              <w:rPr>
                <w:i/>
                <w:szCs w:val="22"/>
                <w:lang w:eastAsia="sv-SE"/>
              </w:rPr>
              <w:t>RRCReconfiguration</w:t>
            </w:r>
            <w:r w:rsidRPr="00740BCD">
              <w:rPr>
                <w:bCs/>
                <w:noProof/>
                <w:lang w:eastAsia="en-GB"/>
              </w:rPr>
              <w:t xml:space="preserve"> message for intra-system intra-RAT HO. For inter-RAT HO from E-UTRA to NR, </w:t>
            </w:r>
            <w:r w:rsidRPr="00740BCD">
              <w:rPr>
                <w:bCs/>
                <w:i/>
                <w:noProof/>
                <w:lang w:eastAsia="en-GB"/>
              </w:rPr>
              <w:t>fullConfig</w:t>
            </w:r>
            <w:r w:rsidRPr="00740BCD">
              <w:rPr>
                <w:bCs/>
                <w:noProof/>
                <w:lang w:eastAsia="en-GB"/>
              </w:rPr>
              <w:t xml:space="preserve"> indicates whether or not delta signalling of SDAP/PDCP from source RAT is applicable. </w:t>
            </w:r>
            <w:r w:rsidRPr="00740BCD">
              <w:rPr>
                <w:lang w:eastAsia="sv-SE"/>
              </w:rPr>
              <w:t xml:space="preserve">This field is absent if </w:t>
            </w:r>
            <w:r w:rsidRPr="00740BCD">
              <w:t>any DAPS bearer</w:t>
            </w:r>
            <w:r w:rsidRPr="00740BCD">
              <w:rPr>
                <w:lang w:eastAsia="sv-SE"/>
              </w:rPr>
              <w:t xml:space="preserve"> is configured or when the </w:t>
            </w:r>
            <w:r w:rsidRPr="00740BCD">
              <w:rPr>
                <w:i/>
                <w:lang w:eastAsia="sv-SE"/>
              </w:rPr>
              <w:t>RRCReconfiguration</w:t>
            </w:r>
            <w:r w:rsidRPr="00740BCD">
              <w:rPr>
                <w:lang w:eastAsia="sv-SE"/>
              </w:rPr>
              <w:t xml:space="preserve"> message is transmitted on SRB3, and in an </w:t>
            </w:r>
            <w:r w:rsidRPr="00740BCD">
              <w:rPr>
                <w:i/>
                <w:lang w:eastAsia="sv-SE"/>
              </w:rPr>
              <w:t>RRCReconfiguration</w:t>
            </w:r>
            <w:r w:rsidRPr="00740BCD">
              <w:rPr>
                <w:lang w:eastAsia="sv-SE"/>
              </w:rPr>
              <w:t xml:space="preserve"> message for SCG contained in another </w:t>
            </w:r>
            <w:r w:rsidRPr="00740BCD">
              <w:rPr>
                <w:i/>
                <w:lang w:eastAsia="sv-SE"/>
              </w:rPr>
              <w:t>RRCReconfiguration</w:t>
            </w:r>
            <w:r w:rsidRPr="00740BCD">
              <w:rPr>
                <w:lang w:eastAsia="sv-SE"/>
              </w:rPr>
              <w:t xml:space="preserve"> message (or </w:t>
            </w:r>
            <w:r w:rsidRPr="00740BCD">
              <w:rPr>
                <w:i/>
                <w:lang w:eastAsia="sv-SE"/>
              </w:rPr>
              <w:t>RRCConnectionReconfiguration</w:t>
            </w:r>
            <w:r w:rsidRPr="00740BCD">
              <w:rPr>
                <w:lang w:eastAsia="sv-SE"/>
              </w:rPr>
              <w:t xml:space="preserve"> message, see </w:t>
            </w:r>
            <w:r w:rsidRPr="00740BCD">
              <w:rPr>
                <w:szCs w:val="22"/>
                <w:lang w:eastAsia="sv-SE"/>
              </w:rPr>
              <w:t xml:space="preserve">TS 36.331 [10]) </w:t>
            </w:r>
            <w:r w:rsidRPr="00740BCD">
              <w:rPr>
                <w:lang w:eastAsia="sv-SE"/>
              </w:rPr>
              <w:t>transmitted on SRB1.</w:t>
            </w:r>
          </w:p>
        </w:tc>
      </w:tr>
      <w:tr w:rsidR="00070BEF" w:rsidRPr="00740BCD" w14:paraId="47F5E96A" w14:textId="77777777" w:rsidTr="00EE22B7">
        <w:tc>
          <w:tcPr>
            <w:tcW w:w="14173" w:type="dxa"/>
            <w:tcBorders>
              <w:top w:val="single" w:sz="4" w:space="0" w:color="auto"/>
              <w:left w:val="single" w:sz="4" w:space="0" w:color="auto"/>
              <w:bottom w:val="single" w:sz="4" w:space="0" w:color="auto"/>
              <w:right w:val="single" w:sz="4" w:space="0" w:color="auto"/>
            </w:tcBorders>
          </w:tcPr>
          <w:p w14:paraId="652631EA" w14:textId="77777777" w:rsidR="00070BEF" w:rsidRPr="00740BCD" w:rsidRDefault="00070BEF" w:rsidP="00EE22B7">
            <w:pPr>
              <w:pStyle w:val="TAL"/>
              <w:rPr>
                <w:rFonts w:cs="Arial"/>
                <w:b/>
                <w:i/>
                <w:szCs w:val="18"/>
                <w:lang w:eastAsia="zh-CN"/>
              </w:rPr>
            </w:pPr>
            <w:r w:rsidRPr="00740BCD">
              <w:rPr>
                <w:rFonts w:cs="Arial"/>
                <w:b/>
                <w:i/>
                <w:szCs w:val="18"/>
                <w:lang w:eastAsia="zh-CN"/>
              </w:rPr>
              <w:t>iab-IP-Address</w:t>
            </w:r>
          </w:p>
          <w:p w14:paraId="0555CF14" w14:textId="77777777" w:rsidR="00070BEF" w:rsidRPr="00740BCD" w:rsidRDefault="00070BEF" w:rsidP="00EE22B7">
            <w:pPr>
              <w:pStyle w:val="TAL"/>
              <w:rPr>
                <w:b/>
                <w:bCs/>
                <w:i/>
                <w:noProof/>
                <w:lang w:eastAsia="en-GB"/>
              </w:rPr>
            </w:pPr>
            <w:r w:rsidRPr="00740BCD">
              <w:rPr>
                <w:rFonts w:cs="Arial"/>
                <w:szCs w:val="18"/>
                <w:lang w:eastAsia="zh-CN"/>
              </w:rPr>
              <w:t>This field is used to provide the IP address information for IAB-node.</w:t>
            </w:r>
          </w:p>
        </w:tc>
      </w:tr>
      <w:tr w:rsidR="00070BEF" w:rsidRPr="00740BCD" w14:paraId="3EAC823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008555C" w14:textId="77777777" w:rsidR="00070BEF" w:rsidRPr="00740BCD" w:rsidRDefault="00070BEF" w:rsidP="00EE22B7">
            <w:pPr>
              <w:pStyle w:val="TAL"/>
              <w:rPr>
                <w:rFonts w:cs="Arial"/>
                <w:b/>
                <w:i/>
                <w:szCs w:val="18"/>
                <w:lang w:eastAsia="zh-CN"/>
              </w:rPr>
            </w:pPr>
            <w:r w:rsidRPr="00740BCD">
              <w:rPr>
                <w:rFonts w:cs="Arial"/>
                <w:b/>
                <w:i/>
                <w:szCs w:val="18"/>
                <w:lang w:eastAsia="zh-CN"/>
              </w:rPr>
              <w:t>iab-IP-AddressIndex</w:t>
            </w:r>
          </w:p>
          <w:p w14:paraId="1ABF79B3" w14:textId="77777777" w:rsidR="00070BEF" w:rsidRPr="00740BCD" w:rsidRDefault="00070BEF" w:rsidP="00EE22B7">
            <w:pPr>
              <w:pStyle w:val="TAL"/>
              <w:rPr>
                <w:rFonts w:cs="Arial"/>
                <w:b/>
                <w:i/>
                <w:szCs w:val="18"/>
                <w:lang w:eastAsia="zh-CN"/>
              </w:rPr>
            </w:pPr>
            <w:r w:rsidRPr="00740BCD">
              <w:rPr>
                <w:rFonts w:cs="Arial"/>
                <w:szCs w:val="18"/>
                <w:lang w:eastAsia="zh-CN"/>
              </w:rPr>
              <w:t>This field is used to identify a configuration of an IP address.</w:t>
            </w:r>
          </w:p>
        </w:tc>
      </w:tr>
      <w:tr w:rsidR="00070BEF" w:rsidRPr="00740BCD" w14:paraId="502F9F71" w14:textId="77777777" w:rsidTr="00EE22B7">
        <w:tc>
          <w:tcPr>
            <w:tcW w:w="14173" w:type="dxa"/>
            <w:tcBorders>
              <w:top w:val="single" w:sz="4" w:space="0" w:color="auto"/>
              <w:left w:val="single" w:sz="4" w:space="0" w:color="auto"/>
              <w:bottom w:val="single" w:sz="4" w:space="0" w:color="auto"/>
              <w:right w:val="single" w:sz="4" w:space="0" w:color="auto"/>
            </w:tcBorders>
          </w:tcPr>
          <w:p w14:paraId="7B0D89E4" w14:textId="77777777" w:rsidR="00070BEF" w:rsidRPr="00740BCD" w:rsidRDefault="00070BEF" w:rsidP="00EE22B7">
            <w:pPr>
              <w:pStyle w:val="TAL"/>
              <w:rPr>
                <w:rFonts w:cs="Arial"/>
                <w:b/>
                <w:i/>
                <w:szCs w:val="18"/>
                <w:lang w:eastAsia="zh-CN"/>
              </w:rPr>
            </w:pPr>
            <w:r w:rsidRPr="00740BCD">
              <w:rPr>
                <w:rFonts w:cs="Arial"/>
                <w:b/>
                <w:i/>
                <w:szCs w:val="18"/>
                <w:lang w:eastAsia="zh-CN"/>
              </w:rPr>
              <w:lastRenderedPageBreak/>
              <w:t>iab-IP-AddressToAddModList</w:t>
            </w:r>
          </w:p>
          <w:p w14:paraId="516FFC51" w14:textId="77777777" w:rsidR="00070BEF" w:rsidRPr="00740BCD" w:rsidRDefault="00070BEF" w:rsidP="00EE22B7">
            <w:pPr>
              <w:pStyle w:val="TAL"/>
              <w:rPr>
                <w:b/>
                <w:bCs/>
                <w:i/>
                <w:noProof/>
                <w:lang w:eastAsia="en-GB"/>
              </w:rPr>
            </w:pPr>
            <w:r w:rsidRPr="00740BCD">
              <w:rPr>
                <w:szCs w:val="22"/>
                <w:lang w:eastAsia="zh-CN"/>
              </w:rPr>
              <w:t>List of IP addresses allocated for IAB-node to be added and modified.</w:t>
            </w:r>
          </w:p>
        </w:tc>
      </w:tr>
      <w:tr w:rsidR="00070BEF" w:rsidRPr="00740BCD" w14:paraId="2DA0C5F3" w14:textId="77777777" w:rsidTr="00EE22B7">
        <w:tc>
          <w:tcPr>
            <w:tcW w:w="14173" w:type="dxa"/>
            <w:tcBorders>
              <w:top w:val="single" w:sz="4" w:space="0" w:color="auto"/>
              <w:left w:val="single" w:sz="4" w:space="0" w:color="auto"/>
              <w:bottom w:val="single" w:sz="4" w:space="0" w:color="auto"/>
              <w:right w:val="single" w:sz="4" w:space="0" w:color="auto"/>
            </w:tcBorders>
          </w:tcPr>
          <w:p w14:paraId="4E04A118" w14:textId="77777777" w:rsidR="00070BEF" w:rsidRPr="00740BCD" w:rsidRDefault="00070BEF" w:rsidP="00EE22B7">
            <w:pPr>
              <w:pStyle w:val="TAL"/>
              <w:rPr>
                <w:rFonts w:cs="Arial"/>
                <w:b/>
                <w:i/>
                <w:szCs w:val="18"/>
                <w:lang w:eastAsia="zh-CN"/>
              </w:rPr>
            </w:pPr>
            <w:r w:rsidRPr="00740BCD">
              <w:rPr>
                <w:rFonts w:cs="Arial"/>
                <w:b/>
                <w:i/>
                <w:szCs w:val="18"/>
                <w:lang w:eastAsia="zh-CN"/>
              </w:rPr>
              <w:t>iab-IP-AddressToReleaseList</w:t>
            </w:r>
          </w:p>
          <w:p w14:paraId="22A4F6E7" w14:textId="77777777" w:rsidR="00070BEF" w:rsidRPr="00740BCD" w:rsidRDefault="00070BEF" w:rsidP="00EE22B7">
            <w:pPr>
              <w:pStyle w:val="TAL"/>
              <w:rPr>
                <w:b/>
                <w:bCs/>
                <w:i/>
                <w:noProof/>
                <w:lang w:eastAsia="en-GB"/>
              </w:rPr>
            </w:pPr>
            <w:r w:rsidRPr="00740BCD">
              <w:rPr>
                <w:szCs w:val="22"/>
                <w:lang w:eastAsia="zh-CN"/>
              </w:rPr>
              <w:t>List of IP address allocated for IAB-node to be released.</w:t>
            </w:r>
          </w:p>
        </w:tc>
      </w:tr>
      <w:tr w:rsidR="00070BEF" w:rsidRPr="00740BCD" w14:paraId="7050DD9A" w14:textId="77777777" w:rsidTr="00EE22B7">
        <w:tc>
          <w:tcPr>
            <w:tcW w:w="14173" w:type="dxa"/>
            <w:tcBorders>
              <w:top w:val="single" w:sz="4" w:space="0" w:color="auto"/>
              <w:left w:val="single" w:sz="4" w:space="0" w:color="auto"/>
              <w:bottom w:val="single" w:sz="4" w:space="0" w:color="auto"/>
              <w:right w:val="single" w:sz="4" w:space="0" w:color="auto"/>
            </w:tcBorders>
          </w:tcPr>
          <w:p w14:paraId="0BD6C071" w14:textId="77777777" w:rsidR="00070BEF" w:rsidRPr="00740BCD" w:rsidRDefault="00070BEF" w:rsidP="00EE22B7">
            <w:pPr>
              <w:pStyle w:val="TAL"/>
              <w:rPr>
                <w:rFonts w:cs="Arial"/>
                <w:b/>
                <w:i/>
                <w:szCs w:val="18"/>
                <w:lang w:eastAsia="zh-CN"/>
              </w:rPr>
            </w:pPr>
            <w:r w:rsidRPr="00740BCD">
              <w:rPr>
                <w:rFonts w:cs="Arial"/>
                <w:b/>
                <w:i/>
                <w:szCs w:val="18"/>
                <w:lang w:eastAsia="zh-CN"/>
              </w:rPr>
              <w:t>iab-IP-Usage</w:t>
            </w:r>
          </w:p>
          <w:p w14:paraId="48A15544" w14:textId="77777777" w:rsidR="00070BEF" w:rsidRPr="00740BCD" w:rsidRDefault="00070BEF" w:rsidP="00EE22B7">
            <w:pPr>
              <w:pStyle w:val="TAL"/>
              <w:rPr>
                <w:b/>
                <w:bCs/>
                <w:i/>
                <w:noProof/>
                <w:lang w:eastAsia="en-GB"/>
              </w:rPr>
            </w:pPr>
            <w:r w:rsidRPr="00740BCD">
              <w:rPr>
                <w:szCs w:val="22"/>
                <w:lang w:eastAsia="zh-CN"/>
              </w:rPr>
              <w:t xml:space="preserve">This field is used to indicate the usage of the assigned IP address. If this field is </w:t>
            </w:r>
            <w:r w:rsidRPr="00740BCD">
              <w:rPr>
                <w:rFonts w:cs="Arial"/>
                <w:szCs w:val="22"/>
                <w:lang w:eastAsia="zh-CN"/>
              </w:rPr>
              <w:t>not configured</w:t>
            </w:r>
            <w:r w:rsidRPr="00740BCD">
              <w:rPr>
                <w:szCs w:val="22"/>
                <w:lang w:eastAsia="zh-CN"/>
              </w:rPr>
              <w:t>, the assigned IP address is used for all traffic.</w:t>
            </w:r>
          </w:p>
        </w:tc>
      </w:tr>
      <w:tr w:rsidR="00070BEF" w:rsidRPr="00740BCD" w14:paraId="01E5279B" w14:textId="77777777" w:rsidTr="00EE22B7">
        <w:tc>
          <w:tcPr>
            <w:tcW w:w="14173" w:type="dxa"/>
            <w:tcBorders>
              <w:top w:val="single" w:sz="4" w:space="0" w:color="auto"/>
              <w:left w:val="single" w:sz="4" w:space="0" w:color="auto"/>
              <w:bottom w:val="single" w:sz="4" w:space="0" w:color="auto"/>
              <w:right w:val="single" w:sz="4" w:space="0" w:color="auto"/>
            </w:tcBorders>
          </w:tcPr>
          <w:p w14:paraId="69525D38" w14:textId="77777777" w:rsidR="00070BEF" w:rsidRPr="00740BCD" w:rsidRDefault="00070BEF" w:rsidP="00EE22B7">
            <w:pPr>
              <w:pStyle w:val="TAL"/>
              <w:rPr>
                <w:rFonts w:cs="Arial"/>
                <w:b/>
                <w:i/>
                <w:szCs w:val="18"/>
                <w:lang w:eastAsia="zh-CN"/>
              </w:rPr>
            </w:pPr>
            <w:r w:rsidRPr="00740BCD">
              <w:rPr>
                <w:rFonts w:cs="Arial"/>
                <w:b/>
                <w:i/>
                <w:szCs w:val="18"/>
                <w:lang w:eastAsia="zh-CN"/>
              </w:rPr>
              <w:t>iab-donor-DU-BAP-Address</w:t>
            </w:r>
          </w:p>
          <w:p w14:paraId="17CF2C5A" w14:textId="77777777" w:rsidR="00070BEF" w:rsidRPr="00740BCD" w:rsidRDefault="00070BEF" w:rsidP="00EE22B7">
            <w:pPr>
              <w:pStyle w:val="TAL"/>
              <w:rPr>
                <w:b/>
                <w:bCs/>
                <w:i/>
                <w:noProof/>
                <w:lang w:eastAsia="en-GB"/>
              </w:rPr>
            </w:pPr>
            <w:r w:rsidRPr="00740BCD">
              <w:rPr>
                <w:szCs w:val="22"/>
                <w:lang w:eastAsia="zh-CN"/>
              </w:rPr>
              <w:t>This field is used to indicate the BAP address of the IAB-donor-DU where the IP address is anchored.</w:t>
            </w:r>
          </w:p>
        </w:tc>
      </w:tr>
      <w:tr w:rsidR="00070BEF" w:rsidRPr="00740BCD" w14:paraId="193E731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F2D0D8B" w14:textId="77777777" w:rsidR="00070BEF" w:rsidRPr="00740BCD" w:rsidRDefault="00070BEF" w:rsidP="00EE22B7">
            <w:pPr>
              <w:pStyle w:val="TAL"/>
              <w:rPr>
                <w:b/>
                <w:i/>
                <w:lang w:eastAsia="en-GB"/>
              </w:rPr>
            </w:pPr>
            <w:r w:rsidRPr="00740BCD">
              <w:rPr>
                <w:b/>
                <w:i/>
                <w:lang w:eastAsia="en-GB"/>
              </w:rPr>
              <w:t>keySetChangeIndicator</w:t>
            </w:r>
          </w:p>
          <w:p w14:paraId="0E6D7C19" w14:textId="77777777" w:rsidR="00070BEF" w:rsidRPr="00740BCD" w:rsidRDefault="00070BEF" w:rsidP="00EE22B7">
            <w:pPr>
              <w:pStyle w:val="TAL"/>
              <w:rPr>
                <w:b/>
                <w:bCs/>
                <w:i/>
                <w:noProof/>
                <w:lang w:eastAsia="en-GB"/>
              </w:rPr>
            </w:pPr>
            <w:r w:rsidRPr="00740BCD">
              <w:rPr>
                <w:bCs/>
                <w:noProof/>
                <w:lang w:eastAsia="en-GB"/>
              </w:rPr>
              <w:t>Indicates whether UE shall derive a new K</w:t>
            </w:r>
            <w:r w:rsidRPr="00740BCD">
              <w:rPr>
                <w:bCs/>
                <w:noProof/>
                <w:vertAlign w:val="subscript"/>
                <w:lang w:eastAsia="en-GB"/>
              </w:rPr>
              <w:t>gNB</w:t>
            </w:r>
            <w:r w:rsidRPr="00740BCD">
              <w:rPr>
                <w:bCs/>
                <w:noProof/>
                <w:lang w:eastAsia="en-GB"/>
              </w:rPr>
              <w:t xml:space="preserve">. If </w:t>
            </w:r>
            <w:r w:rsidRPr="00740BCD">
              <w:rPr>
                <w:bCs/>
                <w:i/>
                <w:noProof/>
                <w:lang w:eastAsia="en-GB"/>
              </w:rPr>
              <w:t>reconfigurationWithSync</w:t>
            </w:r>
            <w:r w:rsidRPr="00740BCD">
              <w:rPr>
                <w:bCs/>
                <w:noProof/>
                <w:lang w:eastAsia="en-GB"/>
              </w:rPr>
              <w:t xml:space="preserve"> is included, value </w:t>
            </w:r>
            <w:r w:rsidRPr="00740BCD">
              <w:rPr>
                <w:bCs/>
                <w:i/>
                <w:noProof/>
                <w:lang w:eastAsia="en-GB"/>
              </w:rPr>
              <w:t>true</w:t>
            </w:r>
            <w:r w:rsidRPr="00740BCD">
              <w:rPr>
                <w:bCs/>
                <w:noProof/>
                <w:lang w:eastAsia="en-GB"/>
              </w:rPr>
              <w:t xml:space="preserve"> indicates that a K</w:t>
            </w:r>
            <w:r w:rsidRPr="00740BCD">
              <w:rPr>
                <w:bCs/>
                <w:noProof/>
                <w:vertAlign w:val="subscript"/>
                <w:lang w:eastAsia="en-GB"/>
              </w:rPr>
              <w:t>gNB</w:t>
            </w:r>
            <w:r w:rsidRPr="00740BCD">
              <w:rPr>
                <w:bCs/>
                <w:noProof/>
                <w:lang w:eastAsia="en-GB"/>
              </w:rPr>
              <w:t xml:space="preserve"> key is derived from a K</w:t>
            </w:r>
            <w:r w:rsidRPr="00740BCD">
              <w:rPr>
                <w:bCs/>
                <w:noProof/>
                <w:vertAlign w:val="subscript"/>
                <w:lang w:eastAsia="en-GB"/>
              </w:rPr>
              <w:t>AMF</w:t>
            </w:r>
            <w:r w:rsidRPr="00740BCD">
              <w:rPr>
                <w:bCs/>
                <w:noProof/>
                <w:lang w:eastAsia="en-GB"/>
              </w:rPr>
              <w:t xml:space="preserve"> key taken into use through the latest successful NAS SMC procedure, </w:t>
            </w:r>
            <w:r w:rsidRPr="00740BCD">
              <w:rPr>
                <w:rFonts w:eastAsia="宋体"/>
                <w:bCs/>
                <w:noProof/>
                <w:lang w:eastAsia="zh-CN"/>
              </w:rPr>
              <w:t>or</w:t>
            </w:r>
            <w:r w:rsidRPr="00740BCD">
              <w:rPr>
                <w:lang w:eastAsia="sv-SE"/>
              </w:rPr>
              <w:t xml:space="preserve"> N2 handover procedure with K</w:t>
            </w:r>
            <w:r w:rsidRPr="00740BCD">
              <w:rPr>
                <w:vertAlign w:val="subscript"/>
                <w:lang w:eastAsia="sv-SE"/>
              </w:rPr>
              <w:t>AMF</w:t>
            </w:r>
            <w:r w:rsidRPr="00740BCD">
              <w:rPr>
                <w:lang w:eastAsia="sv-SE"/>
              </w:rPr>
              <w:t xml:space="preserve"> change,</w:t>
            </w:r>
            <w:r w:rsidRPr="00740BCD">
              <w:rPr>
                <w:bCs/>
                <w:noProof/>
                <w:lang w:eastAsia="en-GB"/>
              </w:rPr>
              <w:t xml:space="preserve"> as described in TS 33.501 [11] for K</w:t>
            </w:r>
            <w:r w:rsidRPr="00740BCD">
              <w:rPr>
                <w:bCs/>
                <w:noProof/>
                <w:vertAlign w:val="subscript"/>
                <w:lang w:eastAsia="en-GB"/>
              </w:rPr>
              <w:t>gNB</w:t>
            </w:r>
            <w:r w:rsidRPr="00740BCD">
              <w:rPr>
                <w:bCs/>
                <w:noProof/>
                <w:lang w:eastAsia="en-GB"/>
              </w:rPr>
              <w:t xml:space="preserve"> re-keying. Value </w:t>
            </w:r>
            <w:r w:rsidRPr="00740BCD">
              <w:rPr>
                <w:bCs/>
                <w:i/>
                <w:noProof/>
                <w:lang w:eastAsia="en-GB"/>
              </w:rPr>
              <w:t>false</w:t>
            </w:r>
            <w:r w:rsidRPr="00740BCD">
              <w:rPr>
                <w:bCs/>
                <w:noProof/>
                <w:lang w:eastAsia="en-GB"/>
              </w:rPr>
              <w:t xml:space="preserve"> indicates that the new K</w:t>
            </w:r>
            <w:r w:rsidRPr="00740BCD">
              <w:rPr>
                <w:bCs/>
                <w:noProof/>
                <w:vertAlign w:val="subscript"/>
                <w:lang w:eastAsia="en-GB"/>
              </w:rPr>
              <w:t>gNB</w:t>
            </w:r>
            <w:r w:rsidRPr="00740BCD">
              <w:rPr>
                <w:bCs/>
                <w:noProof/>
                <w:lang w:eastAsia="en-GB"/>
              </w:rPr>
              <w:t xml:space="preserve"> key is obtained from the current K</w:t>
            </w:r>
            <w:r w:rsidRPr="00740BCD">
              <w:rPr>
                <w:bCs/>
                <w:noProof/>
                <w:vertAlign w:val="subscript"/>
                <w:lang w:eastAsia="en-GB"/>
              </w:rPr>
              <w:t>gNB</w:t>
            </w:r>
            <w:r w:rsidRPr="00740BCD">
              <w:rPr>
                <w:bCs/>
                <w:noProof/>
                <w:lang w:eastAsia="en-GB"/>
              </w:rPr>
              <w:t xml:space="preserve"> key or from the NH as described in TS 33.501 [11].</w:t>
            </w:r>
          </w:p>
        </w:tc>
      </w:tr>
      <w:tr w:rsidR="00070BEF" w:rsidRPr="00740BCD" w14:paraId="32867D5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BD23969" w14:textId="77777777" w:rsidR="00070BEF" w:rsidRPr="00740BCD" w:rsidRDefault="00070BEF" w:rsidP="00EE22B7">
            <w:pPr>
              <w:pStyle w:val="TAL"/>
              <w:rPr>
                <w:szCs w:val="22"/>
                <w:lang w:eastAsia="sv-SE"/>
              </w:rPr>
            </w:pPr>
            <w:r w:rsidRPr="00740BCD">
              <w:rPr>
                <w:b/>
                <w:i/>
                <w:szCs w:val="22"/>
                <w:lang w:eastAsia="sv-SE"/>
              </w:rPr>
              <w:t>masterCellGroup</w:t>
            </w:r>
          </w:p>
          <w:p w14:paraId="1AF134E2" w14:textId="77777777" w:rsidR="00070BEF" w:rsidRPr="00740BCD" w:rsidRDefault="00070BEF" w:rsidP="00EE22B7">
            <w:pPr>
              <w:pStyle w:val="TAL"/>
              <w:rPr>
                <w:b/>
                <w:i/>
                <w:szCs w:val="22"/>
                <w:lang w:eastAsia="sv-SE"/>
              </w:rPr>
            </w:pPr>
            <w:r w:rsidRPr="00740BCD">
              <w:rPr>
                <w:szCs w:val="22"/>
                <w:lang w:eastAsia="sv-SE"/>
              </w:rPr>
              <w:t>Configuration of master cell group.</w:t>
            </w:r>
          </w:p>
        </w:tc>
      </w:tr>
      <w:tr w:rsidR="00070BEF" w:rsidRPr="00740BCD" w14:paraId="0EA5BCA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C8472FC" w14:textId="77777777" w:rsidR="00070BEF" w:rsidRPr="00740BCD" w:rsidRDefault="00070BEF" w:rsidP="00EE22B7">
            <w:pPr>
              <w:pStyle w:val="TAL"/>
              <w:rPr>
                <w:b/>
                <w:i/>
                <w:szCs w:val="22"/>
                <w:lang w:eastAsia="sv-SE"/>
              </w:rPr>
            </w:pPr>
            <w:r w:rsidRPr="00740BCD">
              <w:rPr>
                <w:b/>
                <w:i/>
                <w:szCs w:val="22"/>
                <w:lang w:eastAsia="sv-SE"/>
              </w:rPr>
              <w:t>mrdc-ReleaseAndAdd</w:t>
            </w:r>
          </w:p>
          <w:p w14:paraId="303C26B5" w14:textId="77777777" w:rsidR="00070BEF" w:rsidRPr="00740BCD" w:rsidRDefault="00070BEF" w:rsidP="00EE22B7">
            <w:pPr>
              <w:pStyle w:val="TAL"/>
              <w:rPr>
                <w:szCs w:val="22"/>
                <w:lang w:eastAsia="sv-SE"/>
              </w:rPr>
            </w:pPr>
            <w:r w:rsidRPr="00740BCD">
              <w:rPr>
                <w:szCs w:val="22"/>
                <w:lang w:eastAsia="sv-SE"/>
              </w:rPr>
              <w:t>This field indicates that the current SCG configuration is released and a new SCG is added at the same time.</w:t>
            </w:r>
          </w:p>
        </w:tc>
      </w:tr>
      <w:tr w:rsidR="00070BEF" w:rsidRPr="00740BCD" w14:paraId="003F95E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74336C7" w14:textId="77777777" w:rsidR="00070BEF" w:rsidRPr="00740BCD" w:rsidRDefault="00070BEF" w:rsidP="00EE22B7">
            <w:pPr>
              <w:pStyle w:val="TAL"/>
              <w:rPr>
                <w:b/>
                <w:bCs/>
                <w:i/>
                <w:noProof/>
                <w:lang w:eastAsia="en-GB"/>
              </w:rPr>
            </w:pPr>
            <w:r w:rsidRPr="00740BCD">
              <w:rPr>
                <w:b/>
                <w:bCs/>
                <w:i/>
                <w:noProof/>
                <w:lang w:eastAsia="en-GB"/>
              </w:rPr>
              <w:t>mrdc-SecondaryCellGroup</w:t>
            </w:r>
          </w:p>
          <w:p w14:paraId="3899172E" w14:textId="77777777" w:rsidR="00070BEF" w:rsidRPr="00740BCD" w:rsidRDefault="00070BEF" w:rsidP="00EE22B7">
            <w:pPr>
              <w:pStyle w:val="TAL"/>
              <w:rPr>
                <w:lang w:eastAsia="sv-SE"/>
              </w:rPr>
            </w:pPr>
            <w:r w:rsidRPr="00740BCD">
              <w:rPr>
                <w:bCs/>
                <w:noProof/>
                <w:lang w:eastAsia="en-GB"/>
              </w:rPr>
              <w:t>Includes an RRC message for SCG configuration in NR-DC or NE-DC.</w:t>
            </w:r>
            <w:r w:rsidRPr="00740BCD">
              <w:rPr>
                <w:bCs/>
                <w:noProof/>
                <w:lang w:eastAsia="en-GB"/>
              </w:rPr>
              <w:br/>
            </w:r>
            <w:r w:rsidRPr="00740BCD">
              <w:rPr>
                <w:lang w:eastAsia="sv-SE"/>
              </w:rPr>
              <w:t xml:space="preserve">For NR-DC (nr-SCG), </w:t>
            </w:r>
            <w:r w:rsidRPr="00740BCD">
              <w:rPr>
                <w:i/>
                <w:lang w:eastAsia="sv-SE"/>
              </w:rPr>
              <w:t>mrdc-SecondaryCellGroup</w:t>
            </w:r>
            <w:r w:rsidRPr="00740BCD">
              <w:rPr>
                <w:lang w:eastAsia="sv-SE"/>
              </w:rPr>
              <w:t xml:space="preserve"> contains </w:t>
            </w:r>
            <w:r w:rsidRPr="00740BCD">
              <w:rPr>
                <w:bCs/>
                <w:lang w:eastAsia="en-GB"/>
              </w:rPr>
              <w:t xml:space="preserve">the </w:t>
            </w:r>
            <w:r w:rsidRPr="00740BCD">
              <w:rPr>
                <w:bCs/>
                <w:i/>
                <w:lang w:eastAsia="en-GB"/>
              </w:rPr>
              <w:t>RRCReconfiguration</w:t>
            </w:r>
            <w:r w:rsidRPr="00740BCD">
              <w:rPr>
                <w:bCs/>
                <w:lang w:eastAsia="en-GB"/>
              </w:rPr>
              <w:t xml:space="preserve"> message as generated (entirely) by SN gNB.</w:t>
            </w:r>
            <w:r w:rsidRPr="00740BCD">
              <w:rPr>
                <w:lang w:eastAsia="zh-CN"/>
              </w:rPr>
              <w:t xml:space="preserve"> In this version of the specification, the RRC message </w:t>
            </w:r>
            <w:r w:rsidRPr="00740BCD">
              <w:rPr>
                <w:lang w:eastAsia="sv-SE"/>
              </w:rPr>
              <w:t>can</w:t>
            </w:r>
            <w:r w:rsidRPr="00740BCD">
              <w:rPr>
                <w:lang w:eastAsia="zh-CN"/>
              </w:rPr>
              <w:t xml:space="preserve"> only include fields </w:t>
            </w:r>
            <w:r w:rsidRPr="00740BCD">
              <w:rPr>
                <w:i/>
                <w:lang w:eastAsia="sv-SE"/>
              </w:rPr>
              <w:t>secondaryCellGroup</w:t>
            </w:r>
            <w:r w:rsidRPr="00740BCD">
              <w:rPr>
                <w:i/>
              </w:rPr>
              <w:t>, otherConfig, conditionalReconfiguration,</w:t>
            </w:r>
            <w:r w:rsidRPr="00740BCD">
              <w:rPr>
                <w:lang w:eastAsia="sv-SE"/>
              </w:rPr>
              <w:t xml:space="preserve"> </w:t>
            </w:r>
            <w:r w:rsidRPr="00740BCD">
              <w:rPr>
                <w:i/>
                <w:lang w:eastAsia="sv-SE"/>
              </w:rPr>
              <w:t>measConfig</w:t>
            </w:r>
            <w:r w:rsidRPr="00740BCD">
              <w:rPr>
                <w:iCs/>
                <w:lang w:eastAsia="sv-SE"/>
              </w:rPr>
              <w:t xml:space="preserve"> and </w:t>
            </w:r>
            <w:r w:rsidRPr="00740BCD">
              <w:rPr>
                <w:i/>
                <w:iCs/>
              </w:rPr>
              <w:t>bap-Config</w:t>
            </w:r>
            <w:r w:rsidRPr="00740BCD">
              <w:rPr>
                <w:lang w:eastAsia="sv-SE"/>
              </w:rPr>
              <w:t>.</w:t>
            </w:r>
          </w:p>
          <w:p w14:paraId="641B23F7" w14:textId="77777777" w:rsidR="00070BEF" w:rsidRPr="00740BCD" w:rsidRDefault="00070BEF" w:rsidP="00EE22B7">
            <w:pPr>
              <w:pStyle w:val="TAL"/>
              <w:rPr>
                <w:bCs/>
                <w:noProof/>
                <w:lang w:eastAsia="en-GB"/>
              </w:rPr>
            </w:pPr>
            <w:r w:rsidRPr="00740BCD">
              <w:rPr>
                <w:lang w:eastAsia="sv-SE"/>
              </w:rPr>
              <w:t xml:space="preserve">For NE-DC (eutra-SCG), </w:t>
            </w:r>
            <w:r w:rsidRPr="00740BCD">
              <w:rPr>
                <w:i/>
                <w:lang w:eastAsia="sv-SE"/>
              </w:rPr>
              <w:t>mrdc-SecondaryCellGroup</w:t>
            </w:r>
            <w:r w:rsidRPr="00740BCD">
              <w:rPr>
                <w:bCs/>
                <w:noProof/>
                <w:lang w:eastAsia="en-GB"/>
              </w:rPr>
              <w:t xml:space="preserve"> includes the E-UTRA </w:t>
            </w:r>
            <w:r w:rsidRPr="00740BCD">
              <w:rPr>
                <w:bCs/>
                <w:i/>
                <w:noProof/>
                <w:lang w:eastAsia="en-GB"/>
              </w:rPr>
              <w:t>RRCConnectionReconfiguration</w:t>
            </w:r>
            <w:r w:rsidRPr="00740BCD">
              <w:rPr>
                <w:bCs/>
                <w:noProof/>
                <w:lang w:eastAsia="en-GB"/>
              </w:rPr>
              <w:t xml:space="preserve"> message as specified in TS 36.331 [10].</w:t>
            </w:r>
            <w:r w:rsidRPr="00740BCD">
              <w:rPr>
                <w:lang w:eastAsia="zh-CN"/>
              </w:rPr>
              <w:t xml:space="preserve"> In this version of the specification, the E-UTRA RRC message can only include the field </w:t>
            </w:r>
            <w:r w:rsidRPr="00740BCD">
              <w:rPr>
                <w:i/>
                <w:lang w:eastAsia="zh-CN"/>
              </w:rPr>
              <w:t>scg-Configuration</w:t>
            </w:r>
            <w:r w:rsidRPr="00740BCD">
              <w:rPr>
                <w:bCs/>
                <w:noProof/>
                <w:kern w:val="2"/>
                <w:lang w:eastAsia="zh-CN"/>
              </w:rPr>
              <w:t>.</w:t>
            </w:r>
          </w:p>
        </w:tc>
      </w:tr>
      <w:tr w:rsidR="00070BEF" w:rsidRPr="00740BCD" w14:paraId="0B30E47E" w14:textId="77777777" w:rsidTr="00EE22B7">
        <w:tc>
          <w:tcPr>
            <w:tcW w:w="14173" w:type="dxa"/>
            <w:tcBorders>
              <w:top w:val="single" w:sz="4" w:space="0" w:color="auto"/>
              <w:left w:val="single" w:sz="4" w:space="0" w:color="auto"/>
              <w:bottom w:val="single" w:sz="4" w:space="0" w:color="auto"/>
              <w:right w:val="single" w:sz="4" w:space="0" w:color="auto"/>
            </w:tcBorders>
          </w:tcPr>
          <w:p w14:paraId="22673463" w14:textId="77777777" w:rsidR="00070BEF" w:rsidRPr="00740BCD" w:rsidRDefault="00070BEF" w:rsidP="00EE22B7">
            <w:pPr>
              <w:pStyle w:val="TAL"/>
              <w:rPr>
                <w:b/>
                <w:bCs/>
                <w:i/>
                <w:iCs/>
                <w:lang w:eastAsia="en-GB"/>
              </w:rPr>
            </w:pPr>
            <w:r w:rsidRPr="00740BCD">
              <w:rPr>
                <w:b/>
                <w:bCs/>
                <w:i/>
                <w:iCs/>
                <w:lang w:eastAsia="en-GB"/>
              </w:rPr>
              <w:t>musim-GapConfig</w:t>
            </w:r>
          </w:p>
          <w:p w14:paraId="6C516F8A" w14:textId="77777777" w:rsidR="00070BEF" w:rsidRPr="00740BCD" w:rsidRDefault="00070BEF" w:rsidP="00EE22B7">
            <w:pPr>
              <w:pStyle w:val="TAL"/>
              <w:rPr>
                <w:b/>
                <w:bCs/>
                <w:i/>
                <w:noProof/>
                <w:lang w:eastAsia="en-GB"/>
              </w:rPr>
            </w:pPr>
            <w:r w:rsidRPr="00740BCD">
              <w:rPr>
                <w:bCs/>
                <w:lang w:eastAsia="en-GB"/>
              </w:rPr>
              <w:t>Indicates the MUSIM gap configuration and controls setup/release of MUSIM gaps.</w:t>
            </w:r>
          </w:p>
        </w:tc>
      </w:tr>
      <w:tr w:rsidR="00070BEF" w:rsidRPr="00740BCD" w14:paraId="5FD7A82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BA63DA" w14:textId="77777777" w:rsidR="00070BEF" w:rsidRPr="00740BCD" w:rsidRDefault="00070BEF" w:rsidP="00EE22B7">
            <w:pPr>
              <w:pStyle w:val="TAL"/>
              <w:rPr>
                <w:b/>
                <w:bCs/>
                <w:i/>
                <w:noProof/>
                <w:lang w:eastAsia="en-GB"/>
              </w:rPr>
            </w:pPr>
            <w:r w:rsidRPr="00740BCD">
              <w:rPr>
                <w:b/>
                <w:bCs/>
                <w:i/>
                <w:noProof/>
                <w:lang w:eastAsia="en-GB"/>
              </w:rPr>
              <w:t>nas-Container</w:t>
            </w:r>
          </w:p>
          <w:p w14:paraId="2295973C" w14:textId="77777777" w:rsidR="00070BEF" w:rsidRPr="00740BCD" w:rsidRDefault="00070BEF" w:rsidP="00EE22B7">
            <w:pPr>
              <w:pStyle w:val="TAL"/>
              <w:rPr>
                <w:b/>
                <w:i/>
                <w:szCs w:val="22"/>
                <w:lang w:eastAsia="sv-SE"/>
              </w:rPr>
            </w:pPr>
            <w:r w:rsidRPr="00740BCD">
              <w:rPr>
                <w:bCs/>
                <w:noProof/>
                <w:lang w:eastAsia="en-GB"/>
              </w:rPr>
              <w:t xml:space="preserve">This field is used to </w:t>
            </w:r>
            <w:r w:rsidRPr="00740BCD">
              <w:rPr>
                <w:lang w:eastAsia="en-GB"/>
              </w:rPr>
              <w:t>transfer</w:t>
            </w:r>
            <w:r w:rsidRPr="00740BCD">
              <w:rPr>
                <w:iCs/>
                <w:lang w:eastAsia="en-GB"/>
              </w:rPr>
              <w:t xml:space="preserve"> UE specific NAS layer information between the network and the UE. The RRC layer is transparent for this field, although it affects activation of AS  security</w:t>
            </w:r>
            <w:r w:rsidRPr="00740BCD">
              <w:rPr>
                <w:bCs/>
                <w:noProof/>
                <w:lang w:eastAsia="en-GB"/>
              </w:rPr>
              <w:t xml:space="preserve"> after inter-system handover to NR. The content is defined in TS 24.501 [23].</w:t>
            </w:r>
          </w:p>
        </w:tc>
      </w:tr>
      <w:tr w:rsidR="00070BEF" w:rsidRPr="00740BCD" w14:paraId="4B903479" w14:textId="77777777" w:rsidTr="00EE22B7">
        <w:tc>
          <w:tcPr>
            <w:tcW w:w="14173" w:type="dxa"/>
            <w:tcBorders>
              <w:top w:val="single" w:sz="4" w:space="0" w:color="auto"/>
              <w:left w:val="single" w:sz="4" w:space="0" w:color="auto"/>
              <w:bottom w:val="single" w:sz="4" w:space="0" w:color="auto"/>
              <w:right w:val="single" w:sz="4" w:space="0" w:color="auto"/>
            </w:tcBorders>
          </w:tcPr>
          <w:p w14:paraId="6F5A7AFD" w14:textId="77777777" w:rsidR="00070BEF" w:rsidRPr="00740BCD" w:rsidRDefault="00070BEF" w:rsidP="00EE22B7">
            <w:pPr>
              <w:pStyle w:val="TAL"/>
              <w:rPr>
                <w:b/>
                <w:bCs/>
                <w:i/>
                <w:iCs/>
                <w:lang w:eastAsia="en-GB"/>
              </w:rPr>
            </w:pPr>
            <w:r w:rsidRPr="00740BCD">
              <w:rPr>
                <w:b/>
                <w:bCs/>
                <w:i/>
                <w:iCs/>
                <w:lang w:eastAsia="en-GB"/>
              </w:rPr>
              <w:t>needForGapsConfigNR</w:t>
            </w:r>
          </w:p>
          <w:p w14:paraId="7D2D3D28" w14:textId="77777777" w:rsidR="00070BEF" w:rsidRPr="00740BCD" w:rsidRDefault="00070BEF" w:rsidP="00EE22B7">
            <w:pPr>
              <w:pStyle w:val="TAL"/>
              <w:rPr>
                <w:b/>
                <w:bCs/>
                <w:i/>
                <w:noProof/>
                <w:lang w:eastAsia="en-GB"/>
              </w:rPr>
            </w:pPr>
            <w:r w:rsidRPr="00740BCD">
              <w:rPr>
                <w:bCs/>
                <w:noProof/>
                <w:lang w:eastAsia="en-GB"/>
              </w:rPr>
              <w:t xml:space="preserve">Configuration for the UE to report measurement gap requirement information of NR target bands in the </w:t>
            </w:r>
            <w:r w:rsidRPr="00740BCD">
              <w:rPr>
                <w:bCs/>
                <w:i/>
                <w:noProof/>
                <w:lang w:eastAsia="en-GB"/>
              </w:rPr>
              <w:t>RRCReconfigurationComplete</w:t>
            </w:r>
            <w:r w:rsidRPr="00740BCD">
              <w:rPr>
                <w:bCs/>
                <w:noProof/>
                <w:lang w:eastAsia="en-GB"/>
              </w:rPr>
              <w:t xml:space="preserve"> and </w:t>
            </w:r>
            <w:r w:rsidRPr="00740BCD">
              <w:rPr>
                <w:bCs/>
                <w:i/>
                <w:noProof/>
                <w:lang w:eastAsia="en-GB"/>
              </w:rPr>
              <w:t>RRCResumeComplete</w:t>
            </w:r>
            <w:r w:rsidRPr="00740BCD">
              <w:rPr>
                <w:bCs/>
                <w:noProof/>
                <w:lang w:eastAsia="en-GB"/>
              </w:rPr>
              <w:t xml:space="preserve"> message.</w:t>
            </w:r>
          </w:p>
        </w:tc>
      </w:tr>
      <w:tr w:rsidR="00070BEF" w:rsidRPr="00740BCD" w14:paraId="1DF08EA3" w14:textId="77777777" w:rsidTr="00EE22B7">
        <w:tc>
          <w:tcPr>
            <w:tcW w:w="14173" w:type="dxa"/>
            <w:tcBorders>
              <w:top w:val="single" w:sz="4" w:space="0" w:color="auto"/>
              <w:left w:val="single" w:sz="4" w:space="0" w:color="auto"/>
              <w:bottom w:val="single" w:sz="4" w:space="0" w:color="auto"/>
              <w:right w:val="single" w:sz="4" w:space="0" w:color="auto"/>
            </w:tcBorders>
          </w:tcPr>
          <w:p w14:paraId="7639D30E" w14:textId="3FEE5AD4" w:rsidR="00070BEF" w:rsidRPr="00740BCD" w:rsidRDefault="00070BEF" w:rsidP="00EE22B7">
            <w:pPr>
              <w:pStyle w:val="TAL"/>
              <w:rPr>
                <w:b/>
                <w:bCs/>
                <w:i/>
                <w:iCs/>
                <w:lang w:eastAsia="en-GB"/>
              </w:rPr>
            </w:pPr>
            <w:r w:rsidRPr="00740BCD">
              <w:rPr>
                <w:b/>
                <w:bCs/>
                <w:i/>
                <w:iCs/>
                <w:lang w:eastAsia="en-GB"/>
              </w:rPr>
              <w:t>needFor</w:t>
            </w:r>
            <w:ins w:id="204" w:author="MediaTek (Felix)" w:date="2022-05-25T23:10:00Z">
              <w:r w:rsidR="008A4B12">
                <w:rPr>
                  <w:b/>
                  <w:bCs/>
                  <w:i/>
                  <w:iCs/>
                  <w:lang w:eastAsia="en-GB"/>
                </w:rPr>
                <w:t>Gap</w:t>
              </w:r>
            </w:ins>
            <w:r w:rsidRPr="00740BCD">
              <w:rPr>
                <w:b/>
                <w:bCs/>
                <w:i/>
                <w:iCs/>
                <w:lang w:eastAsia="en-GB"/>
              </w:rPr>
              <w:t>NCSG-ConfigEUTRA</w:t>
            </w:r>
          </w:p>
          <w:p w14:paraId="2362BCC5" w14:textId="77777777" w:rsidR="00070BEF" w:rsidRPr="00740BCD" w:rsidRDefault="00070BEF" w:rsidP="00EE22B7">
            <w:pPr>
              <w:pStyle w:val="TAL"/>
              <w:rPr>
                <w:b/>
                <w:bCs/>
                <w:i/>
                <w:iCs/>
                <w:lang w:eastAsia="en-GB"/>
              </w:rPr>
            </w:pPr>
            <w:r w:rsidRPr="00740BCD">
              <w:rPr>
                <w:bCs/>
                <w:noProof/>
                <w:lang w:eastAsia="en-GB"/>
              </w:rPr>
              <w:t>Configuration for the UE to report measurement gap and NCSG requirement information of E</w:t>
            </w:r>
            <w:r w:rsidRPr="00740BCD">
              <w:rPr>
                <w:bCs/>
                <w:noProof/>
                <w:lang w:eastAsia="en-GB"/>
              </w:rPr>
              <w:noBreakHyphen/>
              <w:t xml:space="preserve">UTRA target bands in the </w:t>
            </w:r>
            <w:r w:rsidRPr="00740BCD">
              <w:rPr>
                <w:bCs/>
                <w:i/>
                <w:noProof/>
                <w:lang w:eastAsia="en-GB"/>
              </w:rPr>
              <w:t>RRCReconfigurationComplete</w:t>
            </w:r>
            <w:r w:rsidRPr="00740BCD">
              <w:rPr>
                <w:bCs/>
                <w:noProof/>
                <w:lang w:eastAsia="en-GB"/>
              </w:rPr>
              <w:t xml:space="preserve"> and </w:t>
            </w:r>
            <w:r w:rsidRPr="00740BCD">
              <w:rPr>
                <w:bCs/>
                <w:i/>
                <w:noProof/>
                <w:lang w:eastAsia="en-GB"/>
              </w:rPr>
              <w:t>RRCResumeComplete</w:t>
            </w:r>
            <w:r w:rsidRPr="00740BCD">
              <w:rPr>
                <w:bCs/>
                <w:noProof/>
                <w:lang w:eastAsia="en-GB"/>
              </w:rPr>
              <w:t xml:space="preserve"> message.</w:t>
            </w:r>
          </w:p>
        </w:tc>
      </w:tr>
      <w:tr w:rsidR="00070BEF" w:rsidRPr="00740BCD" w14:paraId="260986C5" w14:textId="77777777" w:rsidTr="00EE22B7">
        <w:tc>
          <w:tcPr>
            <w:tcW w:w="14173" w:type="dxa"/>
            <w:tcBorders>
              <w:top w:val="single" w:sz="4" w:space="0" w:color="auto"/>
              <w:left w:val="single" w:sz="4" w:space="0" w:color="auto"/>
              <w:bottom w:val="single" w:sz="4" w:space="0" w:color="auto"/>
              <w:right w:val="single" w:sz="4" w:space="0" w:color="auto"/>
            </w:tcBorders>
          </w:tcPr>
          <w:p w14:paraId="309CB81E" w14:textId="12352AEB" w:rsidR="00070BEF" w:rsidRPr="00740BCD" w:rsidRDefault="00070BEF" w:rsidP="00EE22B7">
            <w:pPr>
              <w:pStyle w:val="TAL"/>
              <w:rPr>
                <w:b/>
                <w:bCs/>
                <w:i/>
                <w:iCs/>
                <w:lang w:eastAsia="en-GB"/>
              </w:rPr>
            </w:pPr>
            <w:r w:rsidRPr="00740BCD">
              <w:rPr>
                <w:b/>
                <w:bCs/>
                <w:i/>
                <w:iCs/>
                <w:lang w:eastAsia="en-GB"/>
              </w:rPr>
              <w:t>needFor</w:t>
            </w:r>
            <w:ins w:id="205" w:author="MediaTek (Felix)" w:date="2022-05-25T23:07:00Z">
              <w:r w:rsidR="00133945">
                <w:rPr>
                  <w:b/>
                  <w:bCs/>
                  <w:i/>
                  <w:iCs/>
                  <w:lang w:eastAsia="en-GB"/>
                </w:rPr>
                <w:t>Gap</w:t>
              </w:r>
            </w:ins>
            <w:r w:rsidRPr="00740BCD">
              <w:rPr>
                <w:b/>
                <w:bCs/>
                <w:i/>
                <w:iCs/>
                <w:lang w:eastAsia="en-GB"/>
              </w:rPr>
              <w:t>NCSG-ConfigNR</w:t>
            </w:r>
          </w:p>
          <w:p w14:paraId="07501385" w14:textId="77777777" w:rsidR="00070BEF" w:rsidRPr="00740BCD" w:rsidRDefault="00070BEF" w:rsidP="00EE22B7">
            <w:pPr>
              <w:pStyle w:val="TAL"/>
              <w:rPr>
                <w:b/>
                <w:bCs/>
                <w:i/>
                <w:iCs/>
                <w:lang w:eastAsia="en-GB"/>
              </w:rPr>
            </w:pPr>
            <w:r w:rsidRPr="00740BCD">
              <w:rPr>
                <w:lang w:eastAsia="en-GB"/>
              </w:rPr>
              <w:t xml:space="preserve">Configuration for the UE to report </w:t>
            </w:r>
            <w:r w:rsidRPr="00740BCD">
              <w:rPr>
                <w:bCs/>
                <w:noProof/>
                <w:lang w:eastAsia="en-GB"/>
              </w:rPr>
              <w:t>measurement gap</w:t>
            </w:r>
            <w:r w:rsidRPr="00740BCD">
              <w:rPr>
                <w:lang w:eastAsia="en-GB"/>
              </w:rPr>
              <w:t xml:space="preserve"> and NCSG requirement information of NR target bands in the </w:t>
            </w:r>
            <w:r w:rsidRPr="00740BCD">
              <w:rPr>
                <w:i/>
                <w:iCs/>
                <w:lang w:eastAsia="en-GB"/>
              </w:rPr>
              <w:t>RRCReconfigurationComplete</w:t>
            </w:r>
            <w:r w:rsidRPr="00740BCD">
              <w:rPr>
                <w:lang w:eastAsia="en-GB"/>
              </w:rPr>
              <w:t xml:space="preserve"> and </w:t>
            </w:r>
            <w:r w:rsidRPr="00740BCD">
              <w:rPr>
                <w:i/>
                <w:iCs/>
                <w:lang w:eastAsia="en-GB"/>
              </w:rPr>
              <w:t>RRCResumeComplete</w:t>
            </w:r>
            <w:r w:rsidRPr="00740BCD">
              <w:rPr>
                <w:lang w:eastAsia="en-GB"/>
              </w:rPr>
              <w:t xml:space="preserve"> message.</w:t>
            </w:r>
          </w:p>
        </w:tc>
      </w:tr>
      <w:tr w:rsidR="00070BEF" w:rsidRPr="00740BCD" w14:paraId="71800A1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68408E9" w14:textId="77777777" w:rsidR="00070BEF" w:rsidRPr="00740BCD" w:rsidRDefault="00070BEF" w:rsidP="00EE22B7">
            <w:pPr>
              <w:pStyle w:val="TAL"/>
              <w:rPr>
                <w:b/>
                <w:i/>
                <w:lang w:eastAsia="en-GB"/>
              </w:rPr>
            </w:pPr>
            <w:r w:rsidRPr="00740BCD">
              <w:rPr>
                <w:b/>
                <w:i/>
                <w:lang w:eastAsia="en-GB"/>
              </w:rPr>
              <w:t>nextHopChainingCount</w:t>
            </w:r>
          </w:p>
          <w:p w14:paraId="2256A837" w14:textId="77777777" w:rsidR="00070BEF" w:rsidRPr="00740BCD" w:rsidRDefault="00070BEF" w:rsidP="00EE22B7">
            <w:pPr>
              <w:pStyle w:val="TAL"/>
              <w:rPr>
                <w:b/>
                <w:i/>
                <w:szCs w:val="22"/>
                <w:lang w:eastAsia="sv-SE"/>
              </w:rPr>
            </w:pPr>
            <w:r w:rsidRPr="00740BCD">
              <w:rPr>
                <w:bCs/>
                <w:noProof/>
                <w:lang w:eastAsia="en-GB"/>
              </w:rPr>
              <w:t>Parameter NCC: See TS 33.501 [11]</w:t>
            </w:r>
          </w:p>
        </w:tc>
      </w:tr>
      <w:tr w:rsidR="00070BEF" w:rsidRPr="00740BCD" w14:paraId="7C2D0FE5" w14:textId="77777777" w:rsidTr="00EE22B7">
        <w:tc>
          <w:tcPr>
            <w:tcW w:w="14173" w:type="dxa"/>
            <w:tcBorders>
              <w:top w:val="single" w:sz="4" w:space="0" w:color="auto"/>
              <w:left w:val="single" w:sz="4" w:space="0" w:color="auto"/>
              <w:bottom w:val="single" w:sz="4" w:space="0" w:color="auto"/>
              <w:right w:val="single" w:sz="4" w:space="0" w:color="auto"/>
            </w:tcBorders>
          </w:tcPr>
          <w:p w14:paraId="580FF277" w14:textId="77777777" w:rsidR="00070BEF" w:rsidRPr="00740BCD" w:rsidRDefault="00070BEF" w:rsidP="00EE22B7">
            <w:pPr>
              <w:pStyle w:val="TAL"/>
              <w:rPr>
                <w:b/>
                <w:bCs/>
                <w:i/>
                <w:iCs/>
              </w:rPr>
            </w:pPr>
            <w:r w:rsidRPr="00740BCD">
              <w:rPr>
                <w:b/>
                <w:bCs/>
                <w:i/>
                <w:iCs/>
              </w:rPr>
              <w:t>onDemandSIB-Request</w:t>
            </w:r>
          </w:p>
          <w:p w14:paraId="76D59E76" w14:textId="77777777" w:rsidR="00070BEF" w:rsidRPr="00740BCD" w:rsidRDefault="00070BEF" w:rsidP="00EE22B7">
            <w:pPr>
              <w:pStyle w:val="TAL"/>
              <w:rPr>
                <w:b/>
                <w:i/>
                <w:lang w:eastAsia="en-GB"/>
              </w:rPr>
            </w:pPr>
            <w:r w:rsidRPr="00740BCD">
              <w:rPr>
                <w:noProof/>
              </w:rPr>
              <w:t>If the field is present, the UE is allowed to request SIB(s) on-demand while in RRC_CONNECTED according to clause 5.2.2.3.5.</w:t>
            </w:r>
          </w:p>
        </w:tc>
      </w:tr>
      <w:tr w:rsidR="00070BEF" w:rsidRPr="00740BCD" w14:paraId="2A58CA9D" w14:textId="77777777" w:rsidTr="00EE22B7">
        <w:tc>
          <w:tcPr>
            <w:tcW w:w="14173" w:type="dxa"/>
            <w:tcBorders>
              <w:top w:val="single" w:sz="4" w:space="0" w:color="auto"/>
              <w:left w:val="single" w:sz="4" w:space="0" w:color="auto"/>
              <w:bottom w:val="single" w:sz="4" w:space="0" w:color="auto"/>
              <w:right w:val="single" w:sz="4" w:space="0" w:color="auto"/>
            </w:tcBorders>
          </w:tcPr>
          <w:p w14:paraId="67C7CE48" w14:textId="77777777" w:rsidR="00070BEF" w:rsidRPr="00740BCD" w:rsidRDefault="00070BEF" w:rsidP="00EE22B7">
            <w:pPr>
              <w:pStyle w:val="TAL"/>
              <w:rPr>
                <w:b/>
                <w:bCs/>
                <w:i/>
                <w:iCs/>
              </w:rPr>
            </w:pPr>
            <w:r w:rsidRPr="00740BCD">
              <w:rPr>
                <w:b/>
                <w:bCs/>
                <w:i/>
                <w:iCs/>
              </w:rPr>
              <w:t>onDemandSIB-RequestProhibitTimer</w:t>
            </w:r>
          </w:p>
          <w:p w14:paraId="7741975D" w14:textId="77777777" w:rsidR="00070BEF" w:rsidRPr="00740BCD" w:rsidRDefault="00070BEF" w:rsidP="00EE22B7">
            <w:pPr>
              <w:pStyle w:val="TAL"/>
              <w:rPr>
                <w:b/>
                <w:i/>
                <w:lang w:eastAsia="en-GB"/>
              </w:rPr>
            </w:pPr>
            <w:r w:rsidRPr="00740BCD">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70BEF" w:rsidRPr="00740BCD" w14:paraId="7F151D4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B61BE61" w14:textId="77777777" w:rsidR="00070BEF" w:rsidRPr="00740BCD" w:rsidRDefault="00070BEF" w:rsidP="00EE22B7">
            <w:pPr>
              <w:pStyle w:val="TAL"/>
              <w:rPr>
                <w:b/>
                <w:bCs/>
                <w:i/>
                <w:noProof/>
                <w:lang w:eastAsia="en-GB"/>
              </w:rPr>
            </w:pPr>
            <w:r w:rsidRPr="00740BCD">
              <w:rPr>
                <w:b/>
                <w:bCs/>
                <w:i/>
                <w:noProof/>
                <w:lang w:eastAsia="en-GB"/>
              </w:rPr>
              <w:lastRenderedPageBreak/>
              <w:t>otherConfig</w:t>
            </w:r>
          </w:p>
          <w:p w14:paraId="5FD164CE" w14:textId="77777777" w:rsidR="00070BEF" w:rsidRPr="00740BCD" w:rsidRDefault="00070BEF" w:rsidP="00EE22B7">
            <w:pPr>
              <w:pStyle w:val="TAL"/>
              <w:rPr>
                <w:bCs/>
                <w:noProof/>
                <w:lang w:eastAsia="en-GB"/>
              </w:rPr>
            </w:pPr>
            <w:r w:rsidRPr="00740BCD">
              <w:rPr>
                <w:bCs/>
                <w:noProof/>
                <w:lang w:eastAsia="en-GB"/>
              </w:rPr>
              <w:t xml:space="preserve">Contains configuration related to other configurations. When configured for the SCG, only fields </w:t>
            </w:r>
            <w:r w:rsidRPr="00740BCD">
              <w:rPr>
                <w:bCs/>
                <w:i/>
                <w:noProof/>
                <w:lang w:eastAsia="en-GB"/>
              </w:rPr>
              <w:t>drx-PreferenceConfig, maxBW-PreferenceConfig, maxBW-PreferenceConfigFR2-2, maxCC-PreferenceConfig, maxMIMO-LayerPreferenceConfig</w:t>
            </w:r>
            <w:r w:rsidRPr="00740BCD">
              <w:rPr>
                <w:bCs/>
                <w:iCs/>
                <w:noProof/>
                <w:lang w:eastAsia="en-GB"/>
              </w:rPr>
              <w:t>,</w:t>
            </w:r>
            <w:r w:rsidRPr="00740BCD">
              <w:rPr>
                <w:bCs/>
                <w:noProof/>
                <w:lang w:eastAsia="en-GB"/>
              </w:rPr>
              <w:t xml:space="preserve"> </w:t>
            </w:r>
            <w:r w:rsidRPr="00740BCD">
              <w:rPr>
                <w:bCs/>
                <w:i/>
                <w:noProof/>
                <w:lang w:eastAsia="en-GB"/>
              </w:rPr>
              <w:t>maxMIMO-LayerPreferenceConfigFR2-2</w:t>
            </w:r>
            <w:r w:rsidRPr="00740BCD">
              <w:rPr>
                <w:bCs/>
                <w:iCs/>
                <w:noProof/>
                <w:lang w:eastAsia="en-GB"/>
              </w:rPr>
              <w:t>,</w:t>
            </w:r>
            <w:r w:rsidRPr="00740BCD">
              <w:rPr>
                <w:bCs/>
                <w:noProof/>
                <w:lang w:eastAsia="en-GB"/>
              </w:rPr>
              <w:t xml:space="preserve"> </w:t>
            </w:r>
            <w:r w:rsidRPr="00740BCD">
              <w:rPr>
                <w:bCs/>
                <w:i/>
                <w:noProof/>
                <w:lang w:eastAsia="en-GB"/>
              </w:rPr>
              <w:t>minSchedulingOffsetPreferenceConfig, minSchedulingOffsetPreferenceConfigExt,</w:t>
            </w:r>
            <w:r w:rsidRPr="00740BCD">
              <w:rPr>
                <w:rFonts w:eastAsia="宋体"/>
                <w:bCs/>
                <w:i/>
              </w:rPr>
              <w:t xml:space="preserve"> btNameList, wlanNameList, sensorNameList</w:t>
            </w:r>
            <w:r w:rsidRPr="00740BCD">
              <w:rPr>
                <w:bCs/>
                <w:noProof/>
                <w:lang w:eastAsia="en-GB"/>
              </w:rPr>
              <w:t xml:space="preserve"> and </w:t>
            </w:r>
            <w:r w:rsidRPr="00740BCD">
              <w:rPr>
                <w:rFonts w:eastAsia="宋体"/>
                <w:bCs/>
                <w:i/>
              </w:rPr>
              <w:t>obtainCommonLocation</w:t>
            </w:r>
            <w:r w:rsidRPr="00740BCD">
              <w:rPr>
                <w:bCs/>
                <w:noProof/>
                <w:lang w:eastAsia="en-GB"/>
              </w:rPr>
              <w:t xml:space="preserve"> can be included.</w:t>
            </w:r>
          </w:p>
        </w:tc>
      </w:tr>
      <w:tr w:rsidR="00070BEF" w:rsidRPr="00740BCD" w14:paraId="2E422FF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8123DCF" w14:textId="77777777" w:rsidR="00070BEF" w:rsidRPr="00740BCD" w:rsidRDefault="00070BEF" w:rsidP="00EE22B7">
            <w:pPr>
              <w:pStyle w:val="TAL"/>
              <w:rPr>
                <w:szCs w:val="22"/>
                <w:lang w:eastAsia="sv-SE"/>
              </w:rPr>
            </w:pPr>
            <w:r w:rsidRPr="00740BCD">
              <w:rPr>
                <w:b/>
                <w:i/>
                <w:szCs w:val="22"/>
                <w:lang w:eastAsia="sv-SE"/>
              </w:rPr>
              <w:t>radioBearerConfig</w:t>
            </w:r>
          </w:p>
          <w:p w14:paraId="1EDA0D6F" w14:textId="77777777" w:rsidR="00070BEF" w:rsidRPr="00740BCD" w:rsidRDefault="00070BEF" w:rsidP="00EE22B7">
            <w:pPr>
              <w:pStyle w:val="TAL"/>
              <w:rPr>
                <w:szCs w:val="22"/>
                <w:lang w:eastAsia="sv-SE"/>
              </w:rPr>
            </w:pPr>
            <w:r w:rsidRPr="00740BCD">
              <w:rPr>
                <w:szCs w:val="22"/>
                <w:lang w:eastAsia="sv-SE"/>
              </w:rPr>
              <w:t xml:space="preserve">Configuration of Radio Bearers (DRBs, SRBs, multicast MRBs) including SDAP/PDCP. In EN-DC this field may only be present if the </w:t>
            </w:r>
            <w:r w:rsidRPr="00740BCD">
              <w:rPr>
                <w:i/>
                <w:lang w:eastAsia="sv-SE"/>
              </w:rPr>
              <w:t>RRCReconfiguration</w:t>
            </w:r>
            <w:r w:rsidRPr="00740BCD">
              <w:rPr>
                <w:szCs w:val="22"/>
                <w:lang w:eastAsia="sv-SE"/>
              </w:rPr>
              <w:t xml:space="preserve"> is transmitted over SRB3.</w:t>
            </w:r>
          </w:p>
        </w:tc>
      </w:tr>
      <w:tr w:rsidR="00070BEF" w:rsidRPr="00740BCD" w14:paraId="5D0D776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C3806DB" w14:textId="77777777" w:rsidR="00070BEF" w:rsidRPr="00740BCD" w:rsidRDefault="00070BEF" w:rsidP="00EE22B7">
            <w:pPr>
              <w:pStyle w:val="TAL"/>
              <w:rPr>
                <w:b/>
                <w:i/>
                <w:szCs w:val="22"/>
                <w:lang w:eastAsia="sv-SE"/>
              </w:rPr>
            </w:pPr>
            <w:r w:rsidRPr="00740BCD">
              <w:rPr>
                <w:b/>
                <w:i/>
                <w:szCs w:val="22"/>
                <w:lang w:eastAsia="sv-SE"/>
              </w:rPr>
              <w:t>radioBearerConfig2</w:t>
            </w:r>
          </w:p>
          <w:p w14:paraId="4C6BC265" w14:textId="77777777" w:rsidR="00070BEF" w:rsidRPr="00740BCD" w:rsidRDefault="00070BEF" w:rsidP="00EE22B7">
            <w:pPr>
              <w:pStyle w:val="TAL"/>
              <w:rPr>
                <w:szCs w:val="22"/>
                <w:lang w:eastAsia="sv-SE"/>
              </w:rPr>
            </w:pPr>
            <w:r w:rsidRPr="00740BCD">
              <w:rPr>
                <w:szCs w:val="22"/>
                <w:lang w:eastAsia="sv-SE"/>
              </w:rPr>
              <w:t>Configuration of Radio Bearers (DRBs, SRBs) including SDAP/PDCP. This field can only be used if the UE supports NR-DC or NE-DC.</w:t>
            </w:r>
          </w:p>
        </w:tc>
      </w:tr>
      <w:tr w:rsidR="00070BEF" w:rsidRPr="00740BCD" w14:paraId="65B68EB0" w14:textId="77777777" w:rsidTr="00EE22B7">
        <w:tc>
          <w:tcPr>
            <w:tcW w:w="14173" w:type="dxa"/>
            <w:tcBorders>
              <w:top w:val="single" w:sz="4" w:space="0" w:color="auto"/>
              <w:left w:val="single" w:sz="4" w:space="0" w:color="auto"/>
              <w:bottom w:val="single" w:sz="4" w:space="0" w:color="auto"/>
              <w:right w:val="single" w:sz="4" w:space="0" w:color="auto"/>
            </w:tcBorders>
          </w:tcPr>
          <w:p w14:paraId="68AB8F86" w14:textId="77777777" w:rsidR="00070BEF" w:rsidRPr="00740BCD" w:rsidRDefault="00070BEF" w:rsidP="00EE22B7">
            <w:pPr>
              <w:pStyle w:val="TAL"/>
              <w:rPr>
                <w:b/>
                <w:i/>
                <w:szCs w:val="22"/>
                <w:lang w:eastAsia="sv-SE"/>
              </w:rPr>
            </w:pPr>
            <w:r w:rsidRPr="00740BCD">
              <w:rPr>
                <w:b/>
                <w:i/>
                <w:szCs w:val="22"/>
                <w:lang w:eastAsia="sv-SE"/>
              </w:rPr>
              <w:t>scg-State</w:t>
            </w:r>
          </w:p>
          <w:p w14:paraId="18ADFC59" w14:textId="77777777" w:rsidR="00070BEF" w:rsidRPr="00740BCD" w:rsidRDefault="00070BEF" w:rsidP="00EE22B7">
            <w:pPr>
              <w:pStyle w:val="TAL"/>
              <w:rPr>
                <w:szCs w:val="22"/>
                <w:lang w:eastAsia="sv-SE"/>
              </w:rPr>
            </w:pPr>
            <w:r w:rsidRPr="00740BCD">
              <w:rPr>
                <w:szCs w:val="22"/>
                <w:lang w:eastAsia="sv-SE"/>
              </w:rPr>
              <w:t xml:space="preserve">Indicates that the SCG is in deactivated state. This field is not used in an </w:t>
            </w:r>
            <w:r w:rsidRPr="00740BCD">
              <w:rPr>
                <w:i/>
                <w:szCs w:val="22"/>
                <w:lang w:eastAsia="sv-SE"/>
              </w:rPr>
              <w:t>RRCReconfiguration</w:t>
            </w:r>
            <w:r w:rsidRPr="00740BCD">
              <w:rPr>
                <w:szCs w:val="22"/>
                <w:lang w:eastAsia="sv-SE"/>
              </w:rPr>
              <w:t xml:space="preserve"> message received within </w:t>
            </w:r>
            <w:r w:rsidRPr="00740BCD">
              <w:rPr>
                <w:i/>
                <w:szCs w:val="22"/>
                <w:lang w:eastAsia="sv-SE"/>
              </w:rPr>
              <w:t>mrdc-SecondaryCellGroup</w:t>
            </w:r>
            <w:r w:rsidRPr="00740BCD">
              <w:rPr>
                <w:szCs w:val="22"/>
                <w:lang w:eastAsia="sv-SE"/>
              </w:rPr>
              <w:t xml:space="preserve">, E-UTRA </w:t>
            </w:r>
            <w:r w:rsidRPr="00740BCD">
              <w:rPr>
                <w:i/>
                <w:szCs w:val="22"/>
                <w:lang w:eastAsia="sv-SE"/>
              </w:rPr>
              <w:t>RRCConnectionReconfiguration</w:t>
            </w:r>
            <w:r w:rsidRPr="00740BCD">
              <w:rPr>
                <w:szCs w:val="22"/>
                <w:lang w:eastAsia="sv-SE"/>
              </w:rPr>
              <w:t xml:space="preserve"> or E-UTRA </w:t>
            </w:r>
            <w:r w:rsidRPr="00740BCD">
              <w:rPr>
                <w:i/>
                <w:szCs w:val="22"/>
                <w:lang w:eastAsia="sv-SE"/>
              </w:rPr>
              <w:t>RRCConnectionResume</w:t>
            </w:r>
            <w:r w:rsidRPr="00740BCD">
              <w:rPr>
                <w:szCs w:val="22"/>
                <w:lang w:eastAsia="sv-SE"/>
              </w:rPr>
              <w:t xml:space="preserve"> message. The field is absent if CPA or CPC is configured for the UE, or if the </w:t>
            </w:r>
            <w:r w:rsidRPr="00740BCD">
              <w:rPr>
                <w:i/>
                <w:szCs w:val="22"/>
                <w:lang w:eastAsia="sv-SE"/>
              </w:rPr>
              <w:t>RRCReconfiguration</w:t>
            </w:r>
            <w:r w:rsidRPr="00740BCD">
              <w:rPr>
                <w:szCs w:val="22"/>
                <w:lang w:eastAsia="sv-SE"/>
              </w:rPr>
              <w:t xml:space="preserve"> message is contained in </w:t>
            </w:r>
            <w:r w:rsidRPr="00740BCD">
              <w:rPr>
                <w:i/>
                <w:szCs w:val="22"/>
                <w:lang w:eastAsia="sv-SE"/>
              </w:rPr>
              <w:t>CondRRCReconfig</w:t>
            </w:r>
            <w:r w:rsidRPr="00740BCD">
              <w:rPr>
                <w:szCs w:val="22"/>
                <w:lang w:eastAsia="sv-SE"/>
              </w:rPr>
              <w:t>.</w:t>
            </w:r>
          </w:p>
        </w:tc>
      </w:tr>
      <w:tr w:rsidR="00070BEF" w:rsidRPr="00740BCD" w14:paraId="6C131D61" w14:textId="77777777" w:rsidTr="00EE22B7">
        <w:tc>
          <w:tcPr>
            <w:tcW w:w="14173" w:type="dxa"/>
            <w:tcBorders>
              <w:top w:val="single" w:sz="4" w:space="0" w:color="auto"/>
              <w:left w:val="single" w:sz="4" w:space="0" w:color="auto"/>
              <w:bottom w:val="single" w:sz="4" w:space="0" w:color="auto"/>
              <w:right w:val="single" w:sz="4" w:space="0" w:color="auto"/>
            </w:tcBorders>
          </w:tcPr>
          <w:p w14:paraId="278CE429" w14:textId="77777777" w:rsidR="00070BEF" w:rsidRPr="00740BCD" w:rsidRDefault="00070BEF" w:rsidP="00EE22B7">
            <w:pPr>
              <w:pStyle w:val="TAL"/>
              <w:rPr>
                <w:b/>
                <w:bCs/>
                <w:i/>
                <w:iCs/>
                <w:lang w:eastAsia="sv-SE"/>
              </w:rPr>
            </w:pPr>
            <w:r w:rsidRPr="00740BCD">
              <w:rPr>
                <w:b/>
                <w:bCs/>
                <w:i/>
                <w:iCs/>
                <w:lang w:eastAsia="sv-SE"/>
              </w:rPr>
              <w:t>sl-L2RelayUEConfig</w:t>
            </w:r>
          </w:p>
          <w:p w14:paraId="6319B3C9" w14:textId="77777777" w:rsidR="00070BEF" w:rsidRPr="00740BCD" w:rsidRDefault="00070BEF" w:rsidP="00EE22B7">
            <w:pPr>
              <w:pStyle w:val="TAL"/>
              <w:rPr>
                <w:b/>
                <w:i/>
                <w:szCs w:val="22"/>
                <w:lang w:eastAsia="sv-SE"/>
              </w:rPr>
            </w:pPr>
            <w:r w:rsidRPr="00740BCD">
              <w:rPr>
                <w:szCs w:val="22"/>
                <w:lang w:eastAsia="sv-SE"/>
              </w:rPr>
              <w:t>Contains L2 U2N relay operation related configurations used by L2 U2N Relay UE.</w:t>
            </w:r>
          </w:p>
        </w:tc>
      </w:tr>
      <w:tr w:rsidR="00070BEF" w:rsidRPr="00740BCD" w14:paraId="10378ACA" w14:textId="77777777" w:rsidTr="00EE22B7">
        <w:tc>
          <w:tcPr>
            <w:tcW w:w="14173" w:type="dxa"/>
            <w:tcBorders>
              <w:top w:val="single" w:sz="4" w:space="0" w:color="auto"/>
              <w:left w:val="single" w:sz="4" w:space="0" w:color="auto"/>
              <w:bottom w:val="single" w:sz="4" w:space="0" w:color="auto"/>
              <w:right w:val="single" w:sz="4" w:space="0" w:color="auto"/>
            </w:tcBorders>
          </w:tcPr>
          <w:p w14:paraId="345AF9A4" w14:textId="77777777" w:rsidR="00070BEF" w:rsidRPr="00740BCD" w:rsidRDefault="00070BEF" w:rsidP="00EE22B7">
            <w:pPr>
              <w:pStyle w:val="TAL"/>
              <w:rPr>
                <w:b/>
                <w:bCs/>
                <w:i/>
                <w:iCs/>
                <w:lang w:eastAsia="sv-SE"/>
              </w:rPr>
            </w:pPr>
            <w:r w:rsidRPr="00740BCD">
              <w:rPr>
                <w:b/>
                <w:bCs/>
                <w:i/>
                <w:iCs/>
                <w:lang w:eastAsia="sv-SE"/>
              </w:rPr>
              <w:t>sl-L2RemoteUEConfig</w:t>
            </w:r>
          </w:p>
          <w:p w14:paraId="2127D588" w14:textId="77777777" w:rsidR="00070BEF" w:rsidRPr="00740BCD" w:rsidRDefault="00070BEF" w:rsidP="00EE22B7">
            <w:pPr>
              <w:pStyle w:val="TAL"/>
              <w:rPr>
                <w:b/>
                <w:i/>
                <w:szCs w:val="22"/>
                <w:lang w:eastAsia="sv-SE"/>
              </w:rPr>
            </w:pPr>
            <w:r w:rsidRPr="00740BCD">
              <w:rPr>
                <w:szCs w:val="22"/>
                <w:lang w:eastAsia="sv-SE"/>
              </w:rPr>
              <w:t>Contains L2 U2N relay operation related configurations used by L2 U2N Remote UE.</w:t>
            </w:r>
          </w:p>
        </w:tc>
      </w:tr>
      <w:tr w:rsidR="00070BEF" w:rsidRPr="00740BCD" w14:paraId="54CC819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DD42CB1" w14:textId="77777777" w:rsidR="00070BEF" w:rsidRPr="00740BCD" w:rsidRDefault="00070BEF" w:rsidP="00EE22B7">
            <w:pPr>
              <w:pStyle w:val="TAL"/>
              <w:rPr>
                <w:szCs w:val="22"/>
                <w:lang w:eastAsia="sv-SE"/>
              </w:rPr>
            </w:pPr>
            <w:r w:rsidRPr="00740BCD">
              <w:rPr>
                <w:b/>
                <w:i/>
                <w:szCs w:val="22"/>
                <w:lang w:eastAsia="sv-SE"/>
              </w:rPr>
              <w:t>secondaryCellGroup</w:t>
            </w:r>
          </w:p>
          <w:p w14:paraId="0FC35CD1" w14:textId="77777777" w:rsidR="00070BEF" w:rsidRPr="00740BCD" w:rsidRDefault="00070BEF" w:rsidP="00EE22B7">
            <w:pPr>
              <w:pStyle w:val="TAL"/>
              <w:rPr>
                <w:szCs w:val="22"/>
                <w:lang w:eastAsia="sv-SE"/>
              </w:rPr>
            </w:pPr>
            <w:r w:rsidRPr="00740BCD">
              <w:rPr>
                <w:szCs w:val="22"/>
                <w:lang w:eastAsia="sv-SE"/>
              </w:rPr>
              <w:t>Configuration of secondary cell group ((NG)EN-DC or NR-DC).</w:t>
            </w:r>
          </w:p>
        </w:tc>
      </w:tr>
      <w:tr w:rsidR="00070BEF" w:rsidRPr="00740BCD" w14:paraId="4B0C96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4943228" w14:textId="77777777" w:rsidR="00070BEF" w:rsidRPr="00740BCD" w:rsidRDefault="00070BEF" w:rsidP="00EE22B7">
            <w:pPr>
              <w:pStyle w:val="TAL"/>
              <w:rPr>
                <w:b/>
                <w:i/>
                <w:szCs w:val="22"/>
                <w:lang w:eastAsia="sv-SE"/>
              </w:rPr>
            </w:pPr>
            <w:r w:rsidRPr="00740BCD">
              <w:rPr>
                <w:b/>
                <w:i/>
                <w:szCs w:val="22"/>
                <w:lang w:eastAsia="sv-SE"/>
              </w:rPr>
              <w:t>sk-Counter</w:t>
            </w:r>
          </w:p>
          <w:p w14:paraId="0454FA22" w14:textId="77777777" w:rsidR="00070BEF" w:rsidRPr="00740BCD" w:rsidRDefault="00070BEF" w:rsidP="00EE22B7">
            <w:pPr>
              <w:pStyle w:val="TAL"/>
              <w:rPr>
                <w:szCs w:val="22"/>
                <w:lang w:eastAsia="sv-SE"/>
              </w:rPr>
            </w:pPr>
            <w:r w:rsidRPr="00740BCD">
              <w:rPr>
                <w:szCs w:val="22"/>
                <w:lang w:eastAsia="sv-SE"/>
              </w:rPr>
              <w:t>A counter used upon initial configuration of S-K</w:t>
            </w:r>
            <w:r w:rsidRPr="00740BCD">
              <w:rPr>
                <w:szCs w:val="22"/>
                <w:vertAlign w:val="subscript"/>
                <w:lang w:eastAsia="sv-SE"/>
              </w:rPr>
              <w:t>gNB</w:t>
            </w:r>
            <w:r w:rsidRPr="00740BCD">
              <w:rPr>
                <w:szCs w:val="22"/>
                <w:lang w:eastAsia="sv-SE"/>
              </w:rPr>
              <w:t xml:space="preserve"> or S-K</w:t>
            </w:r>
            <w:r w:rsidRPr="00740BCD">
              <w:rPr>
                <w:szCs w:val="22"/>
                <w:vertAlign w:val="subscript"/>
                <w:lang w:eastAsia="sv-SE"/>
              </w:rPr>
              <w:t>eNB</w:t>
            </w:r>
            <w:r w:rsidRPr="00740BCD">
              <w:rPr>
                <w:szCs w:val="22"/>
                <w:lang w:eastAsia="sv-SE"/>
              </w:rPr>
              <w:t>, as well as upon refresh of S-K</w:t>
            </w:r>
            <w:r w:rsidRPr="00740BCD">
              <w:rPr>
                <w:szCs w:val="22"/>
                <w:vertAlign w:val="subscript"/>
                <w:lang w:eastAsia="sv-SE"/>
              </w:rPr>
              <w:t>gNB</w:t>
            </w:r>
            <w:r w:rsidRPr="00740BCD">
              <w:rPr>
                <w:szCs w:val="22"/>
                <w:lang w:eastAsia="sv-SE"/>
              </w:rPr>
              <w:t xml:space="preserve"> or S-K</w:t>
            </w:r>
            <w:r w:rsidRPr="00740BCD">
              <w:rPr>
                <w:szCs w:val="22"/>
                <w:vertAlign w:val="subscript"/>
                <w:lang w:eastAsia="sv-SE"/>
              </w:rPr>
              <w:t>eNB</w:t>
            </w:r>
            <w:r w:rsidRPr="00740BCD">
              <w:rPr>
                <w:szCs w:val="22"/>
                <w:lang w:eastAsia="sv-SE"/>
              </w:rPr>
              <w:t xml:space="preserve">. This field is always included either upon initial configuration of an NR SCG or upon configuration of the first RB with </w:t>
            </w:r>
            <w:r w:rsidRPr="00740BCD">
              <w:rPr>
                <w:i/>
                <w:iCs/>
                <w:szCs w:val="22"/>
                <w:lang w:eastAsia="sv-SE"/>
              </w:rPr>
              <w:t>keyToUse</w:t>
            </w:r>
            <w:r w:rsidRPr="00740BCD">
              <w:rPr>
                <w:szCs w:val="22"/>
                <w:lang w:eastAsia="sv-SE"/>
              </w:rPr>
              <w:t xml:space="preserve"> set to </w:t>
            </w:r>
            <w:r w:rsidRPr="00740BCD">
              <w:rPr>
                <w:i/>
                <w:iCs/>
                <w:szCs w:val="22"/>
                <w:lang w:eastAsia="sv-SE"/>
              </w:rPr>
              <w:t>secondary</w:t>
            </w:r>
            <w:r w:rsidRPr="00740BCD">
              <w:rPr>
                <w:szCs w:val="22"/>
                <w:lang w:eastAsia="sv-SE"/>
              </w:rPr>
              <w:t xml:space="preserve">, whichever happens first. This field is absent if there is neither any NR SCG nor any RB with </w:t>
            </w:r>
            <w:r w:rsidRPr="00740BCD">
              <w:rPr>
                <w:i/>
                <w:iCs/>
                <w:szCs w:val="22"/>
                <w:lang w:eastAsia="sv-SE"/>
              </w:rPr>
              <w:t>keyToUse</w:t>
            </w:r>
            <w:r w:rsidRPr="00740BCD">
              <w:rPr>
                <w:szCs w:val="22"/>
                <w:lang w:eastAsia="sv-SE"/>
              </w:rPr>
              <w:t xml:space="preserve"> set to </w:t>
            </w:r>
            <w:r w:rsidRPr="00740BCD">
              <w:rPr>
                <w:i/>
                <w:iCs/>
                <w:szCs w:val="22"/>
                <w:lang w:eastAsia="sv-SE"/>
              </w:rPr>
              <w:t>secondary</w:t>
            </w:r>
            <w:r w:rsidRPr="00740BCD">
              <w:rPr>
                <w:szCs w:val="22"/>
                <w:lang w:eastAsia="sv-SE"/>
              </w:rPr>
              <w:t>.</w:t>
            </w:r>
          </w:p>
        </w:tc>
      </w:tr>
      <w:tr w:rsidR="00070BEF" w:rsidRPr="00740BCD" w14:paraId="67F2EC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CF30C7E" w14:textId="77777777" w:rsidR="00070BEF" w:rsidRPr="00740BCD" w:rsidRDefault="00070BEF" w:rsidP="00EE22B7">
            <w:pPr>
              <w:pStyle w:val="TAL"/>
              <w:rPr>
                <w:b/>
                <w:bCs/>
                <w:i/>
                <w:iCs/>
                <w:lang w:eastAsia="sv-SE"/>
              </w:rPr>
            </w:pPr>
            <w:r w:rsidRPr="00740BCD">
              <w:rPr>
                <w:b/>
                <w:bCs/>
                <w:i/>
                <w:iCs/>
                <w:lang w:eastAsia="sv-SE"/>
              </w:rPr>
              <w:t>sl-ConfigDedicatedNR</w:t>
            </w:r>
          </w:p>
          <w:p w14:paraId="53330927" w14:textId="77777777" w:rsidR="00070BEF" w:rsidRPr="00740BCD" w:rsidRDefault="00070BEF" w:rsidP="00EE22B7">
            <w:pPr>
              <w:pStyle w:val="TAL"/>
              <w:rPr>
                <w:lang w:eastAsia="sv-SE"/>
              </w:rPr>
            </w:pPr>
            <w:r w:rsidRPr="00740BCD">
              <w:rPr>
                <w:bCs/>
                <w:noProof/>
                <w:lang w:eastAsia="en-GB"/>
              </w:rPr>
              <w:t>This field is used to provide the dedicated configurations for NR sidelink communication/discovery.</w:t>
            </w:r>
          </w:p>
        </w:tc>
      </w:tr>
      <w:tr w:rsidR="00070BEF" w:rsidRPr="00740BCD" w14:paraId="166862B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6E2B3E" w14:textId="77777777" w:rsidR="00070BEF" w:rsidRPr="00740BCD" w:rsidRDefault="00070BEF" w:rsidP="00EE22B7">
            <w:pPr>
              <w:pStyle w:val="TAL"/>
              <w:rPr>
                <w:b/>
                <w:bCs/>
                <w:i/>
                <w:iCs/>
                <w:lang w:eastAsia="sv-SE"/>
              </w:rPr>
            </w:pPr>
            <w:r w:rsidRPr="00740BCD">
              <w:rPr>
                <w:b/>
                <w:bCs/>
                <w:i/>
                <w:iCs/>
                <w:lang w:eastAsia="sv-SE"/>
              </w:rPr>
              <w:t>sl-ConfigDedicatedEUTRA-Info</w:t>
            </w:r>
          </w:p>
          <w:p w14:paraId="367DE289" w14:textId="77777777" w:rsidR="00070BEF" w:rsidRPr="00740BCD" w:rsidRDefault="00070BEF" w:rsidP="00EE22B7">
            <w:pPr>
              <w:pStyle w:val="TAL"/>
              <w:rPr>
                <w:lang w:eastAsia="sv-SE"/>
              </w:rPr>
            </w:pPr>
            <w:r w:rsidRPr="00740BCD">
              <w:rPr>
                <w:bCs/>
                <w:noProof/>
                <w:lang w:eastAsia="en-GB"/>
              </w:rPr>
              <w:t xml:space="preserve">This field includes the E-UTRA </w:t>
            </w:r>
            <w:r w:rsidRPr="00740BCD">
              <w:rPr>
                <w:bCs/>
                <w:i/>
                <w:iCs/>
                <w:noProof/>
                <w:lang w:eastAsia="en-GB"/>
              </w:rPr>
              <w:t>RRCConnectionReconfiguration</w:t>
            </w:r>
            <w:r w:rsidRPr="00740BCD">
              <w:rPr>
                <w:bCs/>
                <w:noProof/>
                <w:lang w:eastAsia="en-GB"/>
              </w:rPr>
              <w:t xml:space="preserve"> as specified in TS 36.331 [10]. In this version of the specification, the E-UTRA </w:t>
            </w:r>
            <w:r w:rsidRPr="00740BCD">
              <w:rPr>
                <w:bCs/>
                <w:i/>
                <w:iCs/>
                <w:noProof/>
                <w:lang w:eastAsia="en-GB"/>
              </w:rPr>
              <w:t>RRCConnectionReconfiguration</w:t>
            </w:r>
            <w:r w:rsidRPr="00740BCD">
              <w:rPr>
                <w:bCs/>
                <w:noProof/>
                <w:lang w:eastAsia="en-GB"/>
              </w:rPr>
              <w:t xml:space="preserve"> can only includes sidelink related fields for V2X sidelink communication, i.e. </w:t>
            </w:r>
            <w:r w:rsidRPr="00740BCD">
              <w:rPr>
                <w:bCs/>
                <w:i/>
                <w:noProof/>
                <w:lang w:eastAsia="en-GB"/>
              </w:rPr>
              <w:t>sl-V2X-ConfigDedicated</w:t>
            </w:r>
            <w:r w:rsidRPr="00740BCD">
              <w:rPr>
                <w:bCs/>
                <w:noProof/>
                <w:lang w:eastAsia="en-GB"/>
              </w:rPr>
              <w:t xml:space="preserve">, </w:t>
            </w:r>
            <w:r w:rsidRPr="00740BCD">
              <w:rPr>
                <w:bCs/>
                <w:i/>
                <w:noProof/>
                <w:lang w:eastAsia="en-GB"/>
              </w:rPr>
              <w:t>sl-V2X-SPS-Config</w:t>
            </w:r>
            <w:r w:rsidRPr="00740BCD">
              <w:rPr>
                <w:bCs/>
                <w:noProof/>
                <w:lang w:eastAsia="en-GB"/>
              </w:rPr>
              <w:t xml:space="preserve">, </w:t>
            </w:r>
            <w:r w:rsidRPr="00740BCD">
              <w:rPr>
                <w:bCs/>
                <w:i/>
                <w:noProof/>
                <w:lang w:eastAsia="en-GB"/>
              </w:rPr>
              <w:t>measConfig</w:t>
            </w:r>
            <w:r w:rsidRPr="00740BCD">
              <w:rPr>
                <w:bCs/>
                <w:noProof/>
                <w:lang w:eastAsia="en-GB"/>
              </w:rPr>
              <w:t xml:space="preserve"> and/or </w:t>
            </w:r>
            <w:r w:rsidRPr="00740BCD">
              <w:rPr>
                <w:bCs/>
                <w:i/>
                <w:noProof/>
                <w:lang w:eastAsia="en-GB"/>
              </w:rPr>
              <w:t>otherConfig</w:t>
            </w:r>
            <w:r w:rsidRPr="00740BCD">
              <w:rPr>
                <w:bCs/>
                <w:noProof/>
                <w:lang w:eastAsia="en-GB"/>
              </w:rPr>
              <w:t>.</w:t>
            </w:r>
          </w:p>
        </w:tc>
      </w:tr>
      <w:tr w:rsidR="00070BEF" w:rsidRPr="00740BCD" w14:paraId="51658254" w14:textId="77777777" w:rsidTr="00EE22B7">
        <w:tc>
          <w:tcPr>
            <w:tcW w:w="14173" w:type="dxa"/>
            <w:tcBorders>
              <w:top w:val="single" w:sz="4" w:space="0" w:color="auto"/>
              <w:left w:val="single" w:sz="4" w:space="0" w:color="auto"/>
              <w:bottom w:val="single" w:sz="4" w:space="0" w:color="auto"/>
              <w:right w:val="single" w:sz="4" w:space="0" w:color="auto"/>
            </w:tcBorders>
          </w:tcPr>
          <w:p w14:paraId="3DA08C48" w14:textId="77777777" w:rsidR="00070BEF" w:rsidRPr="00740BCD" w:rsidRDefault="00070BEF" w:rsidP="00EE22B7">
            <w:pPr>
              <w:pStyle w:val="TAL"/>
              <w:rPr>
                <w:b/>
                <w:bCs/>
                <w:i/>
                <w:iCs/>
                <w:lang w:eastAsia="sv-SE"/>
              </w:rPr>
            </w:pPr>
            <w:r w:rsidRPr="00740BCD">
              <w:rPr>
                <w:b/>
                <w:bCs/>
                <w:i/>
                <w:iCs/>
                <w:lang w:eastAsia="sv-SE"/>
              </w:rPr>
              <w:t>sl-TimeOffsetEUTRA</w:t>
            </w:r>
          </w:p>
          <w:p w14:paraId="533272A8" w14:textId="77777777" w:rsidR="00070BEF" w:rsidRPr="00740BCD" w:rsidRDefault="00070BEF" w:rsidP="00EE22B7">
            <w:pPr>
              <w:pStyle w:val="TAL"/>
              <w:rPr>
                <w:lang w:eastAsia="sv-SE"/>
              </w:rPr>
            </w:pPr>
            <w:r w:rsidRPr="00740BCD">
              <w:rPr>
                <w:lang w:eastAsia="sv-SE"/>
              </w:rPr>
              <w:t xml:space="preserve">This field indicates the possible time offset to (de)activation of V2X sidelink transmission after receiving DCI format 3_1 used for scheduling V2X sidelink communication. Value </w:t>
            </w:r>
            <w:r w:rsidRPr="00740BCD">
              <w:rPr>
                <w:i/>
                <w:iCs/>
                <w:lang w:eastAsia="sv-SE"/>
              </w:rPr>
              <w:t>ms0dpt75</w:t>
            </w:r>
            <w:r w:rsidRPr="00740BCD">
              <w:rPr>
                <w:lang w:eastAsia="sv-SE"/>
              </w:rPr>
              <w:t xml:space="preserve"> corresponds to 0.75ms, </w:t>
            </w:r>
            <w:r w:rsidRPr="00740BCD">
              <w:rPr>
                <w:i/>
                <w:iCs/>
                <w:lang w:eastAsia="sv-SE"/>
              </w:rPr>
              <w:t>ms1</w:t>
            </w:r>
            <w:r w:rsidRPr="00740BCD">
              <w:rPr>
                <w:lang w:eastAsia="sv-SE"/>
              </w:rPr>
              <w:t xml:space="preserve"> corresponds to 1ms and so on. The network includes this field only when </w:t>
            </w:r>
            <w:r w:rsidRPr="00740BCD">
              <w:rPr>
                <w:i/>
                <w:iCs/>
                <w:lang w:eastAsia="sv-SE"/>
              </w:rPr>
              <w:t>sl-ConfigDedicatedEUTRA</w:t>
            </w:r>
            <w:r w:rsidRPr="00740BCD">
              <w:rPr>
                <w:lang w:eastAsia="sv-SE"/>
              </w:rPr>
              <w:t xml:space="preserve"> is configured.</w:t>
            </w:r>
          </w:p>
        </w:tc>
      </w:tr>
      <w:tr w:rsidR="00070BEF" w:rsidRPr="00740BCD" w14:paraId="2998A734" w14:textId="77777777" w:rsidTr="00EE22B7">
        <w:tc>
          <w:tcPr>
            <w:tcW w:w="14173" w:type="dxa"/>
            <w:tcBorders>
              <w:top w:val="single" w:sz="4" w:space="0" w:color="auto"/>
              <w:left w:val="single" w:sz="4" w:space="0" w:color="auto"/>
              <w:bottom w:val="single" w:sz="4" w:space="0" w:color="auto"/>
              <w:right w:val="single" w:sz="4" w:space="0" w:color="auto"/>
            </w:tcBorders>
          </w:tcPr>
          <w:p w14:paraId="3E45AE8D" w14:textId="77777777" w:rsidR="00070BEF" w:rsidRPr="00740BCD" w:rsidRDefault="00070BEF" w:rsidP="00EE22B7">
            <w:pPr>
              <w:pStyle w:val="TAL"/>
              <w:rPr>
                <w:b/>
                <w:bCs/>
                <w:lang w:eastAsia="sv-SE"/>
              </w:rPr>
            </w:pPr>
            <w:r w:rsidRPr="00740BCD">
              <w:rPr>
                <w:b/>
                <w:bCs/>
                <w:i/>
                <w:iCs/>
                <w:lang w:eastAsia="sv-SE"/>
              </w:rPr>
              <w:t>targetCellSMTC-SCG</w:t>
            </w:r>
          </w:p>
          <w:p w14:paraId="12462F7E" w14:textId="77777777" w:rsidR="00070BEF" w:rsidRPr="00740BCD" w:rsidRDefault="00070BEF" w:rsidP="00EE22B7">
            <w:pPr>
              <w:pStyle w:val="TAL"/>
              <w:rPr>
                <w:lang w:eastAsia="sv-SE"/>
              </w:rPr>
            </w:pPr>
            <w:r w:rsidRPr="00740BCD">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740BCD">
              <w:rPr>
                <w:i/>
                <w:iCs/>
                <w:lang w:eastAsia="sv-SE"/>
              </w:rPr>
              <w:t>smtc</w:t>
            </w:r>
            <w:r w:rsidRPr="00740BCD">
              <w:rPr>
                <w:lang w:eastAsia="sv-SE"/>
              </w:rPr>
              <w:t xml:space="preserve"> in </w:t>
            </w:r>
            <w:r w:rsidRPr="00740BCD">
              <w:rPr>
                <w:i/>
                <w:iCs/>
                <w:lang w:eastAsia="sv-SE"/>
              </w:rPr>
              <w:t>secondaryCellGroup</w:t>
            </w:r>
            <w:r w:rsidRPr="00740BCD">
              <w:rPr>
                <w:lang w:eastAsia="sv-SE"/>
              </w:rPr>
              <w:t xml:space="preserve"> -&gt; </w:t>
            </w:r>
            <w:r w:rsidRPr="00740BCD">
              <w:rPr>
                <w:i/>
                <w:iCs/>
                <w:lang w:eastAsia="sv-SE"/>
              </w:rPr>
              <w:t>SpCellConfig</w:t>
            </w:r>
            <w:r w:rsidRPr="00740BCD">
              <w:rPr>
                <w:lang w:eastAsia="sv-SE"/>
              </w:rPr>
              <w:t xml:space="preserve"> -&gt; </w:t>
            </w:r>
            <w:r w:rsidRPr="00740BCD">
              <w:rPr>
                <w:i/>
                <w:iCs/>
                <w:lang w:eastAsia="sv-SE"/>
              </w:rPr>
              <w:t>reconfigurationWithSync</w:t>
            </w:r>
            <w:r w:rsidRPr="00740BCD">
              <w:rPr>
                <w:lang w:eastAsia="sv-SE"/>
              </w:rPr>
              <w:t xml:space="preserve"> are absent, the UE uses the SMTC in the </w:t>
            </w:r>
            <w:r w:rsidRPr="00740BCD">
              <w:rPr>
                <w:i/>
                <w:iCs/>
                <w:lang w:eastAsia="sv-SE"/>
              </w:rPr>
              <w:t>measObjectNR</w:t>
            </w:r>
            <w:r w:rsidRPr="00740BCD">
              <w:rPr>
                <w:lang w:eastAsia="sv-SE"/>
              </w:rPr>
              <w:t xml:space="preserve"> having the same SSB frequency and subcarrier spacing, as configured before the reception of the RRC message.</w:t>
            </w:r>
          </w:p>
        </w:tc>
      </w:tr>
      <w:tr w:rsidR="00070BEF" w:rsidRPr="00740BCD" w14:paraId="682E220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05332BB" w14:textId="77777777" w:rsidR="00070BEF" w:rsidRPr="00740BCD" w:rsidRDefault="00070BEF" w:rsidP="00EE22B7">
            <w:pPr>
              <w:pStyle w:val="TAL"/>
              <w:rPr>
                <w:b/>
                <w:bCs/>
                <w:i/>
                <w:lang w:eastAsia="en-GB"/>
              </w:rPr>
            </w:pPr>
            <w:r w:rsidRPr="00740BCD">
              <w:rPr>
                <w:b/>
                <w:bCs/>
                <w:i/>
                <w:lang w:eastAsia="en-GB"/>
              </w:rPr>
              <w:t>t316</w:t>
            </w:r>
          </w:p>
          <w:p w14:paraId="72CE1CA7" w14:textId="77777777" w:rsidR="00070BEF" w:rsidRPr="00740BCD" w:rsidRDefault="00070BEF" w:rsidP="00EE22B7">
            <w:pPr>
              <w:pStyle w:val="TAL"/>
              <w:rPr>
                <w:b/>
                <w:bCs/>
                <w:i/>
                <w:iCs/>
                <w:lang w:eastAsia="sv-SE"/>
              </w:rPr>
            </w:pPr>
            <w:r w:rsidRPr="00740BCD">
              <w:rPr>
                <w:lang w:eastAsia="en-GB"/>
              </w:rPr>
              <w:t xml:space="preserve">Indicates the value for timer T316 as described in clause 7.1. </w:t>
            </w:r>
            <w:r w:rsidRPr="00740BCD">
              <w:rPr>
                <w:iCs/>
                <w:lang w:eastAsia="en-GB"/>
              </w:rPr>
              <w:t xml:space="preserve">Value </w:t>
            </w:r>
            <w:r w:rsidRPr="00740BCD">
              <w:rPr>
                <w:i/>
                <w:iCs/>
                <w:lang w:eastAsia="en-GB"/>
              </w:rPr>
              <w:t>ms50</w:t>
            </w:r>
            <w:r w:rsidRPr="00740BCD">
              <w:rPr>
                <w:iCs/>
                <w:lang w:eastAsia="en-GB"/>
              </w:rPr>
              <w:t xml:space="preserve"> corresponds to 50 ms, value </w:t>
            </w:r>
            <w:r w:rsidRPr="00740BCD">
              <w:rPr>
                <w:i/>
                <w:iCs/>
                <w:lang w:eastAsia="en-GB"/>
              </w:rPr>
              <w:t>ms100</w:t>
            </w:r>
            <w:r w:rsidRPr="00740BCD">
              <w:rPr>
                <w:iCs/>
                <w:lang w:eastAsia="en-GB"/>
              </w:rPr>
              <w:t xml:space="preserve"> corresponds to 100 ms and so on. </w:t>
            </w:r>
            <w:r w:rsidRPr="00740BCD">
              <w:rPr>
                <w:lang w:eastAsia="sv-SE"/>
              </w:rPr>
              <w:t>This field can be configured only if the UE is configured with split SRB1 or SRB3.</w:t>
            </w:r>
          </w:p>
        </w:tc>
      </w:tr>
      <w:tr w:rsidR="00070BEF" w:rsidRPr="00740BCD" w14:paraId="4F19C81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CDBA3EE" w14:textId="77777777" w:rsidR="00070BEF" w:rsidRPr="00740BCD" w:rsidRDefault="00070BEF" w:rsidP="00EE22B7">
            <w:pPr>
              <w:pStyle w:val="TAL"/>
              <w:rPr>
                <w:b/>
                <w:bCs/>
                <w:i/>
                <w:lang w:eastAsia="en-GB"/>
              </w:rPr>
            </w:pPr>
            <w:r w:rsidRPr="00740BCD">
              <w:rPr>
                <w:b/>
                <w:bCs/>
                <w:i/>
                <w:lang w:eastAsia="en-GB"/>
              </w:rPr>
              <w:t>ul-GapFR2-Config-r17</w:t>
            </w:r>
          </w:p>
          <w:p w14:paraId="212CCF4F" w14:textId="77777777" w:rsidR="00070BEF" w:rsidRPr="00740BCD" w:rsidRDefault="00070BEF" w:rsidP="00EE22B7">
            <w:pPr>
              <w:pStyle w:val="TAL"/>
              <w:rPr>
                <w:iCs/>
                <w:lang w:eastAsia="en-GB"/>
              </w:rPr>
            </w:pPr>
            <w:r w:rsidRPr="00740BCD">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configures FR2 bands to UE decides and configures the FR2 UL gap pattern.</w:t>
            </w:r>
          </w:p>
        </w:tc>
      </w:tr>
    </w:tbl>
    <w:p w14:paraId="2B1EE624" w14:textId="77777777" w:rsidR="00070BEF" w:rsidRPr="00740BCD" w:rsidRDefault="00070BEF" w:rsidP="00070B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BEF" w:rsidRPr="00740BCD" w14:paraId="4B4FAF4F"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B6FB23E" w14:textId="77777777" w:rsidR="00070BEF" w:rsidRPr="00740BCD" w:rsidRDefault="00070BEF" w:rsidP="00EE22B7">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15D315" w14:textId="77777777" w:rsidR="00070BEF" w:rsidRPr="00740BCD" w:rsidRDefault="00070BEF" w:rsidP="00EE22B7">
            <w:pPr>
              <w:pStyle w:val="TAH"/>
              <w:rPr>
                <w:szCs w:val="22"/>
                <w:lang w:eastAsia="sv-SE"/>
              </w:rPr>
            </w:pPr>
            <w:r w:rsidRPr="00740BCD">
              <w:rPr>
                <w:szCs w:val="22"/>
                <w:lang w:eastAsia="sv-SE"/>
              </w:rPr>
              <w:t>Explanation</w:t>
            </w:r>
          </w:p>
        </w:tc>
      </w:tr>
      <w:tr w:rsidR="00070BEF" w:rsidRPr="00740BCD" w14:paraId="62DE33D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4B054C01" w14:textId="77777777" w:rsidR="00070BEF" w:rsidRPr="00740BCD" w:rsidRDefault="00070BEF" w:rsidP="00EE22B7">
            <w:pPr>
              <w:pStyle w:val="TAL"/>
              <w:rPr>
                <w:i/>
                <w:szCs w:val="22"/>
                <w:lang w:eastAsia="sv-SE"/>
              </w:rPr>
            </w:pPr>
            <w:r w:rsidRPr="00740BCD">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541A831" w14:textId="77777777" w:rsidR="00070BEF" w:rsidRPr="00740BCD" w:rsidRDefault="00070BEF" w:rsidP="00EE22B7">
            <w:pPr>
              <w:pStyle w:val="TAL"/>
              <w:rPr>
                <w:szCs w:val="22"/>
                <w:lang w:eastAsia="sv-SE"/>
              </w:rPr>
            </w:pPr>
            <w:r w:rsidRPr="00740BCD">
              <w:rPr>
                <w:szCs w:val="22"/>
                <w:lang w:eastAsia="en-GB"/>
              </w:rPr>
              <w:t>The field is absent in case of reconfiguration with sync within NR or to NR; otherwise it is optionally present, need N.</w:t>
            </w:r>
          </w:p>
        </w:tc>
      </w:tr>
      <w:tr w:rsidR="00070BEF" w:rsidRPr="00740BCD" w14:paraId="15C45C32"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0178C436" w14:textId="77777777" w:rsidR="00070BEF" w:rsidRPr="00740BCD" w:rsidRDefault="00070BEF" w:rsidP="00EE22B7">
            <w:pPr>
              <w:pStyle w:val="TAL"/>
              <w:rPr>
                <w:i/>
                <w:szCs w:val="22"/>
                <w:lang w:eastAsia="sv-SE"/>
              </w:rPr>
            </w:pPr>
            <w:r w:rsidRPr="00740BCD">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10C0910" w14:textId="77777777" w:rsidR="00070BEF" w:rsidRPr="00740BCD" w:rsidRDefault="00070BEF" w:rsidP="00EE22B7">
            <w:pPr>
              <w:pStyle w:val="TAL"/>
              <w:rPr>
                <w:szCs w:val="22"/>
                <w:lang w:eastAsia="sv-SE"/>
              </w:rPr>
            </w:pPr>
            <w:r w:rsidRPr="00740BCD">
              <w:rPr>
                <w:szCs w:val="22"/>
                <w:lang w:eastAsia="en-GB"/>
              </w:rPr>
              <w:t>This field is mandatory present in case of inter system handover. Otherwise the field is optionally present, need N.</w:t>
            </w:r>
          </w:p>
        </w:tc>
      </w:tr>
      <w:tr w:rsidR="00070BEF" w:rsidRPr="00740BCD" w14:paraId="1E8A9B96"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29119DAE" w14:textId="77777777" w:rsidR="00070BEF" w:rsidRPr="00740BCD" w:rsidRDefault="00070BEF" w:rsidP="00EE22B7">
            <w:pPr>
              <w:pStyle w:val="TAL"/>
              <w:rPr>
                <w:i/>
                <w:szCs w:val="22"/>
                <w:lang w:eastAsia="sv-SE"/>
              </w:rPr>
            </w:pPr>
            <w:r w:rsidRPr="00740BCD">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3DADE30" w14:textId="77777777" w:rsidR="00070BEF" w:rsidRPr="00740BCD" w:rsidRDefault="00070BEF" w:rsidP="00EE22B7">
            <w:pPr>
              <w:pStyle w:val="TAL"/>
              <w:rPr>
                <w:szCs w:val="22"/>
                <w:lang w:eastAsia="sv-SE"/>
              </w:rPr>
            </w:pPr>
            <w:r w:rsidRPr="00740BCD">
              <w:rPr>
                <w:szCs w:val="22"/>
                <w:lang w:eastAsia="en-GB"/>
              </w:rPr>
              <w:t xml:space="preserve">This field is mandatory present in case </w:t>
            </w:r>
            <w:r w:rsidRPr="00740BCD">
              <w:rPr>
                <w:i/>
                <w:szCs w:val="22"/>
                <w:lang w:eastAsia="en-GB"/>
              </w:rPr>
              <w:t>masterCellGroup</w:t>
            </w:r>
            <w:r w:rsidRPr="00740BCD">
              <w:rPr>
                <w:szCs w:val="22"/>
                <w:lang w:eastAsia="en-GB"/>
              </w:rPr>
              <w:t xml:space="preserve"> includes </w:t>
            </w:r>
            <w:r w:rsidRPr="00740BCD">
              <w:rPr>
                <w:i/>
                <w:szCs w:val="22"/>
                <w:lang w:eastAsia="en-GB"/>
              </w:rPr>
              <w:t>ReconfigurationWithSync</w:t>
            </w:r>
            <w:r w:rsidRPr="00740BCD">
              <w:rPr>
                <w:szCs w:val="22"/>
                <w:lang w:eastAsia="en-GB"/>
              </w:rPr>
              <w:t xml:space="preserve"> and </w:t>
            </w:r>
            <w:r w:rsidRPr="00740BCD">
              <w:rPr>
                <w:i/>
                <w:szCs w:val="22"/>
                <w:lang w:eastAsia="en-GB"/>
              </w:rPr>
              <w:t>RadioBearerConfig</w:t>
            </w:r>
            <w:r w:rsidRPr="00740BCD">
              <w:rPr>
                <w:szCs w:val="22"/>
                <w:lang w:eastAsia="en-GB"/>
              </w:rPr>
              <w:t xml:space="preserve"> includes </w:t>
            </w:r>
            <w:r w:rsidRPr="00740BCD">
              <w:rPr>
                <w:i/>
                <w:szCs w:val="22"/>
                <w:lang w:eastAsia="en-GB"/>
              </w:rPr>
              <w:t>SecurityConfig</w:t>
            </w:r>
            <w:r w:rsidRPr="00740BCD">
              <w:rPr>
                <w:szCs w:val="22"/>
                <w:lang w:eastAsia="en-GB"/>
              </w:rPr>
              <w:t xml:space="preserve"> with </w:t>
            </w:r>
            <w:r w:rsidRPr="00740BCD">
              <w:rPr>
                <w:i/>
                <w:szCs w:val="22"/>
                <w:lang w:eastAsia="en-GB"/>
              </w:rPr>
              <w:t>SecurityAlgorithmConfig</w:t>
            </w:r>
            <w:r w:rsidRPr="00740BCD">
              <w:rPr>
                <w:szCs w:val="22"/>
                <w:lang w:eastAsia="en-GB"/>
              </w:rPr>
              <w:t xml:space="preserve">, indicating a change of the </w:t>
            </w:r>
            <w:r w:rsidRPr="00740BCD">
              <w:rPr>
                <w:lang w:eastAsia="sv-SE"/>
              </w:rPr>
              <w:t xml:space="preserve">AS </w:t>
            </w:r>
            <w:r w:rsidRPr="00740BCD">
              <w:rPr>
                <w:szCs w:val="22"/>
                <w:lang w:eastAsia="en-GB"/>
              </w:rPr>
              <w:t xml:space="preserve">security algorithms associated to the master key. If </w:t>
            </w:r>
            <w:r w:rsidRPr="00740BCD">
              <w:rPr>
                <w:i/>
                <w:szCs w:val="22"/>
                <w:lang w:eastAsia="en-GB"/>
              </w:rPr>
              <w:t>ReconfigurationWithSync</w:t>
            </w:r>
            <w:r w:rsidRPr="00740BCD">
              <w:rPr>
                <w:szCs w:val="22"/>
                <w:lang w:eastAsia="en-GB"/>
              </w:rPr>
              <w:t xml:space="preserve"> is included for other cases, this field is optionally present, need N. Otherwise the field is absent.</w:t>
            </w:r>
          </w:p>
        </w:tc>
      </w:tr>
      <w:tr w:rsidR="00070BEF" w:rsidRPr="00740BCD" w14:paraId="401A7740"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467F97E8" w14:textId="77777777" w:rsidR="00070BEF" w:rsidRPr="00740BCD" w:rsidRDefault="00070BEF" w:rsidP="00EE22B7">
            <w:pPr>
              <w:pStyle w:val="TAL"/>
              <w:rPr>
                <w:i/>
                <w:szCs w:val="22"/>
                <w:lang w:eastAsia="sv-SE"/>
              </w:rPr>
            </w:pPr>
            <w:r w:rsidRPr="00740BCD">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7F36946" w14:textId="77777777" w:rsidR="00070BEF" w:rsidRPr="00740BCD" w:rsidRDefault="00070BEF" w:rsidP="00EE22B7">
            <w:pPr>
              <w:pStyle w:val="TAL"/>
              <w:rPr>
                <w:szCs w:val="22"/>
                <w:lang w:eastAsia="sv-SE"/>
              </w:rPr>
            </w:pPr>
            <w:r w:rsidRPr="00740BCD">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740BCD">
              <w:rPr>
                <w:szCs w:val="22"/>
                <w:lang w:eastAsia="en-GB"/>
              </w:rPr>
              <w:t>absent</w:t>
            </w:r>
            <w:r w:rsidRPr="00740BCD">
              <w:rPr>
                <w:szCs w:val="22"/>
                <w:lang w:eastAsia="sv-SE"/>
              </w:rPr>
              <w:t xml:space="preserve"> otherwise.</w:t>
            </w:r>
          </w:p>
        </w:tc>
      </w:tr>
      <w:tr w:rsidR="00070BEF" w:rsidRPr="00740BCD" w14:paraId="201236E2"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25D9D67" w14:textId="77777777" w:rsidR="00070BEF" w:rsidRPr="00740BCD" w:rsidRDefault="00070BEF" w:rsidP="00EE22B7">
            <w:pPr>
              <w:pStyle w:val="TAL"/>
              <w:rPr>
                <w:rFonts w:cs="Arial"/>
                <w:i/>
                <w:szCs w:val="18"/>
                <w:lang w:eastAsia="sv-SE"/>
              </w:rPr>
            </w:pPr>
            <w:r w:rsidRPr="00740BCD">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6C595F" w14:textId="77777777" w:rsidR="00070BEF" w:rsidRPr="00740BCD" w:rsidRDefault="00070BEF" w:rsidP="00EE22B7">
            <w:pPr>
              <w:pStyle w:val="TAL"/>
              <w:rPr>
                <w:rFonts w:eastAsiaTheme="minorEastAsia"/>
              </w:rPr>
            </w:pPr>
            <w:r w:rsidRPr="00740BCD">
              <w:rPr>
                <w:rFonts w:eastAsiaTheme="minorEastAsia"/>
              </w:rPr>
              <w:t>The field is mandatory present in:</w:t>
            </w:r>
          </w:p>
          <w:p w14:paraId="13AD935E"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r w:rsidRPr="00740BCD">
              <w:rPr>
                <w:rFonts w:ascii="Arial" w:eastAsiaTheme="minorEastAsia" w:hAnsi="Arial" w:cs="Arial"/>
                <w:i/>
                <w:sz w:val="18"/>
                <w:szCs w:val="18"/>
              </w:rPr>
              <w:t>RRCReconfiguration</w:t>
            </w:r>
            <w:r w:rsidRPr="00740BCD">
              <w:rPr>
                <w:rFonts w:ascii="Arial" w:eastAsiaTheme="minorEastAsia" w:hAnsi="Arial" w:cs="Arial"/>
                <w:sz w:val="18"/>
                <w:szCs w:val="18"/>
              </w:rPr>
              <w:t xml:space="preserve"> message contained in an </w:t>
            </w:r>
            <w:r w:rsidRPr="00740BCD">
              <w:rPr>
                <w:rFonts w:ascii="Arial" w:eastAsiaTheme="minorEastAsia" w:hAnsi="Arial" w:cs="Arial"/>
                <w:i/>
                <w:sz w:val="18"/>
                <w:szCs w:val="18"/>
              </w:rPr>
              <w:t>RRCResume</w:t>
            </w:r>
            <w:r w:rsidRPr="00740BCD">
              <w:rPr>
                <w:rFonts w:ascii="Arial" w:eastAsiaTheme="minorEastAsia" w:hAnsi="Arial" w:cs="Arial"/>
                <w:sz w:val="18"/>
                <w:szCs w:val="18"/>
              </w:rPr>
              <w:t xml:space="preserve"> message </w:t>
            </w:r>
            <w:r w:rsidRPr="00740BCD">
              <w:rPr>
                <w:rFonts w:ascii="Arial" w:hAnsi="Arial" w:cs="Arial"/>
                <w:sz w:val="18"/>
                <w:szCs w:val="18"/>
              </w:rPr>
              <w:t xml:space="preserve">(or in an </w:t>
            </w:r>
            <w:r w:rsidRPr="00740BCD">
              <w:rPr>
                <w:rFonts w:ascii="Arial" w:hAnsi="Arial" w:cs="Arial"/>
                <w:i/>
                <w:sz w:val="18"/>
                <w:szCs w:val="18"/>
              </w:rPr>
              <w:t>RRCConnectionResume</w:t>
            </w:r>
            <w:r w:rsidRPr="00740BCD">
              <w:rPr>
                <w:rFonts w:ascii="Arial" w:hAnsi="Arial" w:cs="Arial"/>
                <w:sz w:val="18"/>
                <w:szCs w:val="18"/>
              </w:rPr>
              <w:t xml:space="preserve"> message, see TS 36.331 [10]),</w:t>
            </w:r>
          </w:p>
          <w:p w14:paraId="04FB2863"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t xml:space="preserve">an </w:t>
            </w:r>
            <w:r w:rsidRPr="00740BCD">
              <w:rPr>
                <w:rFonts w:ascii="Arial" w:eastAsiaTheme="minorEastAsia" w:hAnsi="Arial" w:cs="Arial"/>
                <w:i/>
                <w:sz w:val="18"/>
                <w:szCs w:val="18"/>
              </w:rPr>
              <w:t>RRCReconfiguration</w:t>
            </w:r>
            <w:r w:rsidRPr="00740BCD">
              <w:rPr>
                <w:rFonts w:ascii="Arial" w:eastAsiaTheme="minorEastAsia" w:hAnsi="Arial" w:cs="Arial"/>
                <w:sz w:val="18"/>
                <w:szCs w:val="18"/>
              </w:rPr>
              <w:t xml:space="preserve"> message contained in</w:t>
            </w:r>
            <w:r w:rsidRPr="00740BCD">
              <w:rPr>
                <w:rFonts w:ascii="Arial" w:hAnsi="Arial" w:cs="Arial"/>
                <w:sz w:val="18"/>
                <w:szCs w:val="18"/>
              </w:rPr>
              <w:t xml:space="preserve"> an </w:t>
            </w:r>
            <w:r w:rsidRPr="00740BCD">
              <w:rPr>
                <w:rFonts w:ascii="Arial" w:hAnsi="Arial" w:cs="Arial"/>
                <w:i/>
                <w:sz w:val="18"/>
                <w:szCs w:val="18"/>
              </w:rPr>
              <w:t>RRCConnectionReconfiguration</w:t>
            </w:r>
            <w:r w:rsidRPr="00740BCD">
              <w:rPr>
                <w:rFonts w:ascii="Arial" w:hAnsi="Arial" w:cs="Arial"/>
                <w:sz w:val="18"/>
                <w:szCs w:val="18"/>
              </w:rPr>
              <w:t xml:space="preserve"> message, see TS 36.331 [10], which is contained in </w:t>
            </w:r>
            <w:r w:rsidRPr="00740BCD">
              <w:rPr>
                <w:rFonts w:ascii="Arial" w:hAnsi="Arial" w:cs="Arial"/>
                <w:i/>
                <w:iCs/>
                <w:sz w:val="18"/>
                <w:szCs w:val="18"/>
              </w:rPr>
              <w:t>DLInformationTransferMRDC</w:t>
            </w:r>
            <w:r w:rsidRPr="00740BCD">
              <w:rPr>
                <w:rFonts w:ascii="Arial" w:hAnsi="Arial" w:cs="Arial"/>
                <w:sz w:val="18"/>
                <w:szCs w:val="18"/>
              </w:rPr>
              <w:t xml:space="preserve"> </w:t>
            </w:r>
            <w:r w:rsidRPr="00740BCD">
              <w:rPr>
                <w:rFonts w:ascii="Arial" w:eastAsiaTheme="minorEastAsia" w:hAnsi="Arial" w:cs="Arial"/>
                <w:sz w:val="18"/>
                <w:szCs w:val="18"/>
              </w:rPr>
              <w:t xml:space="preserve">transmitted on SRB3 (as a response to </w:t>
            </w:r>
            <w:r w:rsidRPr="00740BCD">
              <w:rPr>
                <w:rFonts w:ascii="Arial" w:hAnsi="Arial" w:cs="Arial"/>
                <w:i/>
                <w:iCs/>
                <w:sz w:val="18"/>
                <w:szCs w:val="18"/>
              </w:rPr>
              <w:t>ULInformationTransferMRDC</w:t>
            </w:r>
            <w:r w:rsidRPr="00740BCD">
              <w:rPr>
                <w:rFonts w:ascii="Arial" w:hAnsi="Arial" w:cs="Arial"/>
                <w:sz w:val="18"/>
                <w:szCs w:val="18"/>
              </w:rPr>
              <w:t xml:space="preserve"> including an </w:t>
            </w:r>
            <w:r w:rsidRPr="00740BCD">
              <w:rPr>
                <w:rFonts w:ascii="Arial" w:eastAsiaTheme="minorEastAsia" w:hAnsi="Arial" w:cs="Arial"/>
                <w:i/>
                <w:iCs/>
                <w:sz w:val="18"/>
                <w:szCs w:val="18"/>
              </w:rPr>
              <w:t>MCGFailureInformation</w:t>
            </w:r>
            <w:r w:rsidRPr="00740BCD">
              <w:rPr>
                <w:rFonts w:ascii="Arial" w:eastAsiaTheme="minorEastAsia" w:hAnsi="Arial" w:cs="Arial"/>
                <w:sz w:val="18"/>
                <w:szCs w:val="18"/>
              </w:rPr>
              <w:t>).</w:t>
            </w:r>
          </w:p>
          <w:p w14:paraId="32490A06" w14:textId="77777777" w:rsidR="00070BEF" w:rsidRPr="00740BCD" w:rsidRDefault="00070BEF" w:rsidP="00EE22B7">
            <w:pPr>
              <w:spacing w:after="0" w:line="252" w:lineRule="auto"/>
              <w:rPr>
                <w:rFonts w:ascii="Arial" w:eastAsiaTheme="minorEastAsia" w:hAnsi="Arial" w:cs="Arial"/>
                <w:sz w:val="18"/>
                <w:szCs w:val="18"/>
                <w:lang w:eastAsia="en-GB"/>
              </w:rPr>
            </w:pPr>
            <w:r w:rsidRPr="00740BCD">
              <w:rPr>
                <w:rFonts w:ascii="Arial" w:eastAsiaTheme="minorEastAsia" w:hAnsi="Arial" w:cs="Arial"/>
                <w:sz w:val="18"/>
                <w:szCs w:val="18"/>
              </w:rPr>
              <w:t>The field is optional present, Need M, in:</w:t>
            </w:r>
          </w:p>
          <w:p w14:paraId="37125A87"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r w:rsidRPr="00740BCD">
              <w:rPr>
                <w:rFonts w:ascii="Arial" w:eastAsiaTheme="minorEastAsia" w:hAnsi="Arial" w:cs="Arial"/>
                <w:i/>
                <w:sz w:val="18"/>
                <w:szCs w:val="18"/>
              </w:rPr>
              <w:t>RRCReconfiguration</w:t>
            </w:r>
            <w:r w:rsidRPr="00740BCD">
              <w:rPr>
                <w:rFonts w:ascii="Arial" w:eastAsiaTheme="minorEastAsia" w:hAnsi="Arial" w:cs="Arial"/>
                <w:sz w:val="18"/>
                <w:szCs w:val="18"/>
              </w:rPr>
              <w:t xml:space="preserve"> message transmitted on SRB3,</w:t>
            </w:r>
          </w:p>
          <w:p w14:paraId="5627B86B"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r w:rsidRPr="00740BCD">
              <w:rPr>
                <w:rFonts w:ascii="Arial" w:eastAsiaTheme="minorEastAsia" w:hAnsi="Arial" w:cs="Arial"/>
                <w:i/>
                <w:sz w:val="18"/>
                <w:szCs w:val="18"/>
              </w:rPr>
              <w:t>RRCReconfiguration</w:t>
            </w:r>
            <w:r w:rsidRPr="00740BCD">
              <w:rPr>
                <w:rFonts w:ascii="Arial" w:eastAsiaTheme="minorEastAsia" w:hAnsi="Arial" w:cs="Arial"/>
                <w:sz w:val="18"/>
                <w:szCs w:val="18"/>
              </w:rPr>
              <w:t xml:space="preserve"> message contained in another </w:t>
            </w:r>
            <w:r w:rsidRPr="00740BCD">
              <w:rPr>
                <w:rFonts w:ascii="Arial" w:eastAsiaTheme="minorEastAsia" w:hAnsi="Arial" w:cs="Arial"/>
                <w:i/>
                <w:sz w:val="18"/>
                <w:szCs w:val="18"/>
              </w:rPr>
              <w:t>RRCReconfiguration</w:t>
            </w:r>
            <w:r w:rsidRPr="00740BCD">
              <w:rPr>
                <w:rFonts w:ascii="Arial" w:eastAsiaTheme="minorEastAsia" w:hAnsi="Arial" w:cs="Arial"/>
                <w:sz w:val="18"/>
                <w:szCs w:val="18"/>
              </w:rPr>
              <w:t xml:space="preserve"> message </w:t>
            </w:r>
            <w:r w:rsidRPr="00740BCD">
              <w:rPr>
                <w:rFonts w:ascii="Arial" w:hAnsi="Arial" w:cs="Arial"/>
                <w:sz w:val="18"/>
                <w:szCs w:val="18"/>
              </w:rPr>
              <w:t xml:space="preserve">(or in an </w:t>
            </w:r>
            <w:r w:rsidRPr="00740BCD">
              <w:rPr>
                <w:rFonts w:ascii="Arial" w:hAnsi="Arial" w:cs="Arial"/>
                <w:i/>
                <w:sz w:val="18"/>
                <w:szCs w:val="18"/>
              </w:rPr>
              <w:t>RRCConnectionReconfiguration</w:t>
            </w:r>
            <w:r w:rsidRPr="00740BCD">
              <w:rPr>
                <w:rFonts w:ascii="Arial" w:hAnsi="Arial" w:cs="Arial"/>
                <w:sz w:val="18"/>
                <w:szCs w:val="18"/>
              </w:rPr>
              <w:t xml:space="preserve"> message, see TS 36.331 [10]) </w:t>
            </w:r>
            <w:r w:rsidRPr="00740BCD">
              <w:rPr>
                <w:rFonts w:ascii="Arial" w:eastAsiaTheme="minorEastAsia" w:hAnsi="Arial" w:cs="Arial"/>
                <w:sz w:val="18"/>
                <w:szCs w:val="18"/>
              </w:rPr>
              <w:t>transmitted on SRB1</w:t>
            </w:r>
          </w:p>
          <w:p w14:paraId="4CDAD6BC"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r w:rsidRPr="00740BCD">
              <w:rPr>
                <w:rFonts w:ascii="Arial" w:eastAsiaTheme="minorEastAsia" w:hAnsi="Arial" w:cs="Arial"/>
                <w:i/>
                <w:sz w:val="18"/>
                <w:szCs w:val="18"/>
              </w:rPr>
              <w:t>RRCReconfiguration</w:t>
            </w:r>
            <w:r w:rsidRPr="00740BCD">
              <w:rPr>
                <w:rFonts w:ascii="Arial" w:eastAsiaTheme="minorEastAsia" w:hAnsi="Arial" w:cs="Arial"/>
                <w:sz w:val="18"/>
                <w:szCs w:val="18"/>
              </w:rPr>
              <w:t xml:space="preserve"> message contained in another </w:t>
            </w:r>
            <w:r w:rsidRPr="00740BCD">
              <w:rPr>
                <w:rFonts w:ascii="Arial" w:eastAsiaTheme="minorEastAsia" w:hAnsi="Arial" w:cs="Arial"/>
                <w:i/>
                <w:sz w:val="18"/>
                <w:szCs w:val="18"/>
              </w:rPr>
              <w:t>RRCReconfiguration</w:t>
            </w:r>
            <w:r w:rsidRPr="00740BCD">
              <w:rPr>
                <w:rFonts w:ascii="Arial" w:eastAsiaTheme="minorEastAsia" w:hAnsi="Arial" w:cs="Arial"/>
                <w:sz w:val="18"/>
                <w:szCs w:val="18"/>
              </w:rPr>
              <w:t xml:space="preserve"> message</w:t>
            </w:r>
            <w:r w:rsidRPr="00740BCD">
              <w:rPr>
                <w:rFonts w:ascii="Arial" w:hAnsi="Arial" w:cs="Arial"/>
                <w:sz w:val="18"/>
                <w:szCs w:val="18"/>
              </w:rPr>
              <w:t xml:space="preserve"> which is contained in </w:t>
            </w:r>
            <w:r w:rsidRPr="00740BCD">
              <w:rPr>
                <w:rFonts w:ascii="Arial" w:hAnsi="Arial" w:cs="Arial"/>
                <w:i/>
                <w:iCs/>
                <w:sz w:val="18"/>
                <w:szCs w:val="18"/>
              </w:rPr>
              <w:t>DLInformationTransferMRDC</w:t>
            </w:r>
            <w:r w:rsidRPr="00740BCD">
              <w:rPr>
                <w:rFonts w:ascii="Arial" w:hAnsi="Arial" w:cs="Arial"/>
                <w:sz w:val="18"/>
                <w:szCs w:val="18"/>
              </w:rPr>
              <w:t xml:space="preserve"> </w:t>
            </w:r>
            <w:r w:rsidRPr="00740BCD">
              <w:rPr>
                <w:rFonts w:ascii="Arial" w:eastAsiaTheme="minorEastAsia" w:hAnsi="Arial" w:cs="Arial"/>
                <w:sz w:val="18"/>
                <w:szCs w:val="18"/>
              </w:rPr>
              <w:t xml:space="preserve">transmitted on SRB3 (as a response to </w:t>
            </w:r>
            <w:r w:rsidRPr="00740BCD">
              <w:rPr>
                <w:rFonts w:ascii="Arial" w:hAnsi="Arial" w:cs="Arial"/>
                <w:i/>
                <w:iCs/>
                <w:sz w:val="18"/>
                <w:szCs w:val="18"/>
              </w:rPr>
              <w:t>ULInformationTransferMRDC</w:t>
            </w:r>
            <w:r w:rsidRPr="00740BCD">
              <w:rPr>
                <w:rFonts w:ascii="Arial" w:hAnsi="Arial" w:cs="Arial"/>
                <w:sz w:val="18"/>
                <w:szCs w:val="18"/>
              </w:rPr>
              <w:t xml:space="preserve"> including an </w:t>
            </w:r>
            <w:r w:rsidRPr="00740BCD">
              <w:rPr>
                <w:rFonts w:ascii="Arial" w:eastAsiaTheme="minorEastAsia" w:hAnsi="Arial" w:cs="Arial"/>
                <w:i/>
                <w:iCs/>
                <w:sz w:val="18"/>
                <w:szCs w:val="18"/>
              </w:rPr>
              <w:t>MCGFailureInformation</w:t>
            </w:r>
            <w:r w:rsidRPr="00740BCD">
              <w:rPr>
                <w:rFonts w:ascii="Arial" w:eastAsiaTheme="minorEastAsia" w:hAnsi="Arial" w:cs="Arial"/>
                <w:sz w:val="18"/>
                <w:szCs w:val="18"/>
              </w:rPr>
              <w:t>)</w:t>
            </w:r>
          </w:p>
          <w:p w14:paraId="026CB96D" w14:textId="77777777" w:rsidR="00070BEF" w:rsidRPr="00740BCD" w:rsidRDefault="00070BEF" w:rsidP="00EE22B7">
            <w:pPr>
              <w:pStyle w:val="TAL"/>
              <w:rPr>
                <w:rFonts w:cs="Arial"/>
                <w:szCs w:val="18"/>
                <w:lang w:eastAsia="sv-SE"/>
              </w:rPr>
            </w:pPr>
            <w:r w:rsidRPr="00740BCD">
              <w:rPr>
                <w:rFonts w:eastAsiaTheme="minorEastAsia" w:cs="Arial"/>
                <w:szCs w:val="18"/>
                <w:lang w:eastAsia="sv-SE"/>
              </w:rPr>
              <w:t>Otherwise, the field is absent</w:t>
            </w:r>
          </w:p>
        </w:tc>
      </w:tr>
      <w:tr w:rsidR="00070BEF" w:rsidRPr="00740BCD" w14:paraId="0B84AEC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75D03CFD" w14:textId="77777777" w:rsidR="00070BEF" w:rsidRPr="00740BCD" w:rsidRDefault="00070BEF" w:rsidP="00EE22B7">
            <w:pPr>
              <w:pStyle w:val="TAL"/>
              <w:rPr>
                <w:rFonts w:cs="Arial"/>
                <w:i/>
                <w:szCs w:val="18"/>
                <w:lang w:eastAsia="sv-SE"/>
              </w:rPr>
            </w:pPr>
            <w:r w:rsidRPr="00740BCD">
              <w:rPr>
                <w:rFonts w:cs="Arial"/>
                <w:i/>
                <w:szCs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50C0B24A" w14:textId="77777777" w:rsidR="00070BEF" w:rsidRPr="00740BCD" w:rsidRDefault="00070BEF" w:rsidP="00EE22B7">
            <w:pPr>
              <w:pStyle w:val="TAL"/>
              <w:rPr>
                <w:rFonts w:eastAsiaTheme="minorEastAsia"/>
              </w:rPr>
            </w:pPr>
            <w:r w:rsidRPr="00740BCD">
              <w:rPr>
                <w:rFonts w:eastAsiaTheme="minorEastAsia"/>
              </w:rPr>
              <w:t>For L2 U2N Relay UE, the field is optionally present, Need M. Otherwise, it is absent.</w:t>
            </w:r>
          </w:p>
        </w:tc>
      </w:tr>
      <w:tr w:rsidR="00070BEF" w:rsidRPr="00740BCD" w14:paraId="4F03BFA1"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7C32DA37" w14:textId="77777777" w:rsidR="00070BEF" w:rsidRPr="00740BCD" w:rsidRDefault="00070BEF" w:rsidP="00EE22B7">
            <w:pPr>
              <w:pStyle w:val="TAL"/>
              <w:rPr>
                <w:rFonts w:cs="Arial"/>
                <w:i/>
                <w:szCs w:val="18"/>
                <w:lang w:eastAsia="sv-SE"/>
              </w:rPr>
            </w:pPr>
            <w:r w:rsidRPr="00740BCD">
              <w:rPr>
                <w:rFonts w:cs="Arial"/>
                <w:i/>
                <w:szCs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5EA77D3" w14:textId="77777777" w:rsidR="00070BEF" w:rsidRPr="00740BCD" w:rsidRDefault="00070BEF" w:rsidP="00EE22B7">
            <w:pPr>
              <w:pStyle w:val="TAL"/>
              <w:rPr>
                <w:rFonts w:eastAsiaTheme="minorEastAsia"/>
              </w:rPr>
            </w:pPr>
            <w:r w:rsidRPr="00740BCD">
              <w:rPr>
                <w:rFonts w:eastAsiaTheme="minorEastAsia"/>
              </w:rPr>
              <w:t>The field is optional present for L2 U2N Remote UE, need M; otherwise it is absent.</w:t>
            </w:r>
          </w:p>
        </w:tc>
      </w:tr>
      <w:tr w:rsidR="00070BEF" w:rsidRPr="00740BCD" w14:paraId="349EEDE9"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DDB657E" w14:textId="77777777" w:rsidR="00070BEF" w:rsidRPr="00740BCD" w:rsidRDefault="00070BEF" w:rsidP="00EE22B7">
            <w:pPr>
              <w:pStyle w:val="TAL"/>
              <w:rPr>
                <w:rFonts w:cs="Arial"/>
                <w:i/>
                <w:szCs w:val="18"/>
                <w:lang w:eastAsia="sv-SE"/>
              </w:rPr>
            </w:pPr>
            <w:r w:rsidRPr="00740BCD">
              <w:rPr>
                <w:rFonts w:cs="Arial"/>
                <w:i/>
                <w:szCs w:val="18"/>
                <w:lang w:eastAsia="sv-SE"/>
              </w:rPr>
              <w:t>L2U2NRelay</w:t>
            </w:r>
          </w:p>
        </w:tc>
        <w:tc>
          <w:tcPr>
            <w:tcW w:w="10146" w:type="dxa"/>
            <w:tcBorders>
              <w:top w:val="single" w:sz="4" w:space="0" w:color="auto"/>
              <w:left w:val="single" w:sz="4" w:space="0" w:color="auto"/>
              <w:bottom w:val="single" w:sz="4" w:space="0" w:color="auto"/>
              <w:right w:val="single" w:sz="4" w:space="0" w:color="auto"/>
            </w:tcBorders>
            <w:hideMark/>
          </w:tcPr>
          <w:p w14:paraId="44D18317" w14:textId="77777777" w:rsidR="00070BEF" w:rsidRPr="00740BCD" w:rsidRDefault="00070BEF" w:rsidP="00EE22B7">
            <w:pPr>
              <w:pStyle w:val="TAL"/>
              <w:rPr>
                <w:rFonts w:eastAsiaTheme="minorEastAsia"/>
              </w:rPr>
            </w:pPr>
            <w:r w:rsidRPr="00740BCD">
              <w:rPr>
                <w:rFonts w:eastAsiaTheme="minorEastAsia"/>
              </w:rPr>
              <w:t>For L2 U2N Relay UE, the field is optionally present, Need N. Otherwise, it is absent.</w:t>
            </w:r>
          </w:p>
        </w:tc>
      </w:tr>
    </w:tbl>
    <w:p w14:paraId="5019D457" w14:textId="66CF0CED" w:rsidR="00070BEF" w:rsidRDefault="00070BEF" w:rsidP="00070BEF">
      <w:pPr>
        <w:rPr>
          <w:rFonts w:eastAsiaTheme="minorEastAsia"/>
        </w:rPr>
      </w:pPr>
    </w:p>
    <w:p w14:paraId="302FC2DB" w14:textId="4AF4CD66" w:rsidR="009313C3" w:rsidRDefault="009313C3" w:rsidP="00070BEF">
      <w:pPr>
        <w:rPr>
          <w:rFonts w:eastAsiaTheme="minorEastAsia"/>
        </w:rPr>
      </w:pPr>
    </w:p>
    <w:p w14:paraId="75590C36" w14:textId="77777777" w:rsidR="009313C3" w:rsidRDefault="009313C3" w:rsidP="009313C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C7894ED" w14:textId="77777777" w:rsidR="009313C3" w:rsidRDefault="009313C3" w:rsidP="00070BEF">
      <w:pPr>
        <w:rPr>
          <w:rFonts w:eastAsiaTheme="minorEastAsia"/>
        </w:rPr>
      </w:pPr>
    </w:p>
    <w:p w14:paraId="155F5216" w14:textId="77777777" w:rsidR="009313C3" w:rsidRDefault="009313C3" w:rsidP="00070BEF">
      <w:pPr>
        <w:rPr>
          <w:rFonts w:eastAsiaTheme="minorEastAsia"/>
        </w:rPr>
      </w:pPr>
    </w:p>
    <w:p w14:paraId="74E12984" w14:textId="77777777" w:rsidR="009313C3" w:rsidRPr="00740BCD" w:rsidRDefault="009313C3" w:rsidP="009313C3">
      <w:pPr>
        <w:pStyle w:val="4"/>
        <w:rPr>
          <w:i/>
          <w:iCs/>
        </w:rPr>
      </w:pPr>
      <w:bookmarkStart w:id="206" w:name="_Toc60777109"/>
      <w:bookmarkStart w:id="207" w:name="_Toc100929986"/>
      <w:r w:rsidRPr="00740BCD">
        <w:rPr>
          <w:i/>
          <w:iCs/>
        </w:rPr>
        <w:t>–</w:t>
      </w:r>
      <w:r w:rsidRPr="00740BCD">
        <w:rPr>
          <w:i/>
          <w:iCs/>
        </w:rPr>
        <w:tab/>
      </w:r>
      <w:r w:rsidRPr="00740BCD">
        <w:rPr>
          <w:i/>
          <w:iCs/>
          <w:noProof/>
        </w:rPr>
        <w:t>RRCReconfigurationComplete</w:t>
      </w:r>
      <w:bookmarkEnd w:id="206"/>
      <w:bookmarkEnd w:id="207"/>
    </w:p>
    <w:p w14:paraId="7D0296D3" w14:textId="77777777" w:rsidR="009313C3" w:rsidRPr="00740BCD" w:rsidRDefault="009313C3" w:rsidP="009313C3">
      <w:r w:rsidRPr="00740BCD">
        <w:t xml:space="preserve">The </w:t>
      </w:r>
      <w:r w:rsidRPr="00740BCD">
        <w:rPr>
          <w:i/>
        </w:rPr>
        <w:t>RRCReconfigurationComplete</w:t>
      </w:r>
      <w:r w:rsidRPr="00740BCD">
        <w:t xml:space="preserve"> message is used to confirm the successful completion of an RRC connection reconfiguration.</w:t>
      </w:r>
    </w:p>
    <w:p w14:paraId="67610FD1" w14:textId="77777777" w:rsidR="009313C3" w:rsidRPr="00740BCD" w:rsidRDefault="009313C3" w:rsidP="009313C3">
      <w:pPr>
        <w:pStyle w:val="B1"/>
      </w:pPr>
      <w:r w:rsidRPr="00740BCD">
        <w:t>Signalling radio bearer: SRB1 or SRB3</w:t>
      </w:r>
    </w:p>
    <w:p w14:paraId="11A8A5D0" w14:textId="77777777" w:rsidR="009313C3" w:rsidRPr="00740BCD" w:rsidRDefault="009313C3" w:rsidP="009313C3">
      <w:pPr>
        <w:pStyle w:val="B1"/>
      </w:pPr>
      <w:r w:rsidRPr="00740BCD">
        <w:t>RLC-SAP: AM</w:t>
      </w:r>
    </w:p>
    <w:p w14:paraId="0DEDCAB9" w14:textId="77777777" w:rsidR="009313C3" w:rsidRPr="00740BCD" w:rsidRDefault="009313C3" w:rsidP="009313C3">
      <w:pPr>
        <w:pStyle w:val="B1"/>
      </w:pPr>
      <w:r w:rsidRPr="00740BCD">
        <w:t>Logical channel: DCCH</w:t>
      </w:r>
    </w:p>
    <w:p w14:paraId="7686CA7C" w14:textId="77777777" w:rsidR="009313C3" w:rsidRPr="00740BCD" w:rsidRDefault="009313C3" w:rsidP="009313C3">
      <w:pPr>
        <w:pStyle w:val="B1"/>
      </w:pPr>
      <w:r w:rsidRPr="00740BCD">
        <w:lastRenderedPageBreak/>
        <w:t xml:space="preserve">Direction: UE to </w:t>
      </w:r>
      <w:r w:rsidRPr="00740BCD">
        <w:rPr>
          <w:lang w:eastAsia="zh-CN"/>
        </w:rPr>
        <w:t>Network</w:t>
      </w:r>
    </w:p>
    <w:p w14:paraId="2C12E87D" w14:textId="77777777" w:rsidR="009313C3" w:rsidRPr="00740BCD" w:rsidRDefault="009313C3" w:rsidP="009313C3">
      <w:pPr>
        <w:pStyle w:val="TH"/>
        <w:rPr>
          <w:bCs/>
          <w:i/>
          <w:iCs/>
        </w:rPr>
      </w:pPr>
      <w:r w:rsidRPr="00740BCD">
        <w:rPr>
          <w:bCs/>
          <w:i/>
          <w:iCs/>
        </w:rPr>
        <w:t>RRCReconfigurationComplete message</w:t>
      </w:r>
    </w:p>
    <w:p w14:paraId="6C6DDD8C" w14:textId="77777777" w:rsidR="009313C3" w:rsidRPr="00740BCD" w:rsidRDefault="009313C3" w:rsidP="009313C3">
      <w:pPr>
        <w:pStyle w:val="PL"/>
        <w:rPr>
          <w:color w:val="808080"/>
        </w:rPr>
      </w:pPr>
      <w:r w:rsidRPr="00740BCD">
        <w:rPr>
          <w:color w:val="808080"/>
        </w:rPr>
        <w:t>-- ASN1START</w:t>
      </w:r>
    </w:p>
    <w:p w14:paraId="4DD93167" w14:textId="77777777" w:rsidR="009313C3" w:rsidRPr="00740BCD" w:rsidRDefault="009313C3" w:rsidP="009313C3">
      <w:pPr>
        <w:pStyle w:val="PL"/>
        <w:rPr>
          <w:color w:val="808080"/>
        </w:rPr>
      </w:pPr>
      <w:r w:rsidRPr="00740BCD">
        <w:rPr>
          <w:color w:val="808080"/>
        </w:rPr>
        <w:t>-- TAG-RRCRECONFIGURATIONCOMPLETE-START</w:t>
      </w:r>
    </w:p>
    <w:p w14:paraId="20492BD7" w14:textId="77777777" w:rsidR="009313C3" w:rsidRPr="00740BCD" w:rsidRDefault="009313C3" w:rsidP="009313C3">
      <w:pPr>
        <w:pStyle w:val="PL"/>
      </w:pPr>
    </w:p>
    <w:p w14:paraId="32238E67" w14:textId="77777777" w:rsidR="009313C3" w:rsidRPr="00740BCD" w:rsidRDefault="009313C3" w:rsidP="009313C3">
      <w:pPr>
        <w:pStyle w:val="PL"/>
      </w:pPr>
      <w:r w:rsidRPr="00740BCD">
        <w:t xml:space="preserve">RRCReconfigurationComplete ::=              </w:t>
      </w:r>
      <w:r w:rsidRPr="00740BCD">
        <w:rPr>
          <w:color w:val="993366"/>
        </w:rPr>
        <w:t>SEQUENCE</w:t>
      </w:r>
      <w:r w:rsidRPr="00740BCD">
        <w:t xml:space="preserve"> {</w:t>
      </w:r>
    </w:p>
    <w:p w14:paraId="191AE135" w14:textId="77777777" w:rsidR="009313C3" w:rsidRPr="00740BCD" w:rsidRDefault="009313C3" w:rsidP="009313C3">
      <w:pPr>
        <w:pStyle w:val="PL"/>
      </w:pPr>
      <w:r w:rsidRPr="00740BCD">
        <w:t xml:space="preserve">    rrc-TransactionIdentifier                   RRC-TransactionIdentifier,</w:t>
      </w:r>
    </w:p>
    <w:p w14:paraId="373E7549" w14:textId="77777777" w:rsidR="009313C3" w:rsidRPr="00740BCD" w:rsidRDefault="009313C3" w:rsidP="009313C3">
      <w:pPr>
        <w:pStyle w:val="PL"/>
      </w:pPr>
      <w:r w:rsidRPr="00740BCD">
        <w:t xml:space="preserve">    criticalExtensions                          </w:t>
      </w:r>
      <w:r w:rsidRPr="00740BCD">
        <w:rPr>
          <w:color w:val="993366"/>
        </w:rPr>
        <w:t>CHOICE</w:t>
      </w:r>
      <w:r w:rsidRPr="00740BCD">
        <w:t xml:space="preserve"> {</w:t>
      </w:r>
    </w:p>
    <w:p w14:paraId="722652D9" w14:textId="77777777" w:rsidR="009313C3" w:rsidRPr="00740BCD" w:rsidRDefault="009313C3" w:rsidP="009313C3">
      <w:pPr>
        <w:pStyle w:val="PL"/>
      </w:pPr>
      <w:r w:rsidRPr="00740BCD">
        <w:t xml:space="preserve">        rrcReconfigurationComplete                  RRCReconfigurationComplete-IEs,</w:t>
      </w:r>
    </w:p>
    <w:p w14:paraId="43454D29" w14:textId="77777777" w:rsidR="009313C3" w:rsidRPr="00740BCD" w:rsidRDefault="009313C3" w:rsidP="009313C3">
      <w:pPr>
        <w:pStyle w:val="PL"/>
      </w:pPr>
      <w:r w:rsidRPr="00740BCD">
        <w:t xml:space="preserve">        criticalExtensionsFuture                    </w:t>
      </w:r>
      <w:r w:rsidRPr="00740BCD">
        <w:rPr>
          <w:color w:val="993366"/>
        </w:rPr>
        <w:t>SEQUENCE</w:t>
      </w:r>
      <w:r w:rsidRPr="00740BCD">
        <w:t xml:space="preserve"> {}</w:t>
      </w:r>
    </w:p>
    <w:p w14:paraId="54AE0153" w14:textId="77777777" w:rsidR="009313C3" w:rsidRPr="00740BCD" w:rsidRDefault="009313C3" w:rsidP="009313C3">
      <w:pPr>
        <w:pStyle w:val="PL"/>
      </w:pPr>
      <w:r w:rsidRPr="00740BCD">
        <w:t xml:space="preserve">    }</w:t>
      </w:r>
    </w:p>
    <w:p w14:paraId="3275A86B" w14:textId="77777777" w:rsidR="009313C3" w:rsidRPr="00740BCD" w:rsidRDefault="009313C3" w:rsidP="009313C3">
      <w:pPr>
        <w:pStyle w:val="PL"/>
      </w:pPr>
      <w:r w:rsidRPr="00740BCD">
        <w:t>}</w:t>
      </w:r>
    </w:p>
    <w:p w14:paraId="66CACD7C" w14:textId="77777777" w:rsidR="009313C3" w:rsidRPr="00740BCD" w:rsidRDefault="009313C3" w:rsidP="009313C3">
      <w:pPr>
        <w:pStyle w:val="PL"/>
      </w:pPr>
    </w:p>
    <w:p w14:paraId="0D3A0C3B" w14:textId="77777777" w:rsidR="009313C3" w:rsidRPr="00740BCD" w:rsidRDefault="009313C3" w:rsidP="009313C3">
      <w:pPr>
        <w:pStyle w:val="PL"/>
      </w:pPr>
      <w:r w:rsidRPr="00740BCD">
        <w:t xml:space="preserve">RRCReconfigurationComplete-IEs ::=          </w:t>
      </w:r>
      <w:r w:rsidRPr="00740BCD">
        <w:rPr>
          <w:color w:val="993366"/>
        </w:rPr>
        <w:t>SEQUENCE</w:t>
      </w:r>
      <w:r w:rsidRPr="00740BCD">
        <w:t xml:space="preserve"> {</w:t>
      </w:r>
    </w:p>
    <w:p w14:paraId="06F3E26B" w14:textId="77777777" w:rsidR="009313C3" w:rsidRPr="00740BCD" w:rsidRDefault="009313C3" w:rsidP="009313C3">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541D213" w14:textId="77777777" w:rsidR="009313C3" w:rsidRPr="00740BCD" w:rsidRDefault="009313C3" w:rsidP="009313C3">
      <w:pPr>
        <w:pStyle w:val="PL"/>
      </w:pPr>
      <w:r w:rsidRPr="00740BCD">
        <w:t xml:space="preserve">    nonCriticalExtension                        RRCReconfigurationComplete-v1530-IEs                                    </w:t>
      </w:r>
      <w:r w:rsidRPr="00740BCD">
        <w:rPr>
          <w:color w:val="993366"/>
        </w:rPr>
        <w:t>OPTIONAL</w:t>
      </w:r>
    </w:p>
    <w:p w14:paraId="59250D60" w14:textId="77777777" w:rsidR="009313C3" w:rsidRPr="00740BCD" w:rsidRDefault="009313C3" w:rsidP="009313C3">
      <w:pPr>
        <w:pStyle w:val="PL"/>
      </w:pPr>
      <w:r w:rsidRPr="00740BCD">
        <w:t>}</w:t>
      </w:r>
    </w:p>
    <w:p w14:paraId="7D7EF9FB" w14:textId="77777777" w:rsidR="009313C3" w:rsidRPr="00740BCD" w:rsidRDefault="009313C3" w:rsidP="009313C3">
      <w:pPr>
        <w:pStyle w:val="PL"/>
      </w:pPr>
    </w:p>
    <w:p w14:paraId="0B4917C9" w14:textId="77777777" w:rsidR="009313C3" w:rsidRPr="00740BCD" w:rsidRDefault="009313C3" w:rsidP="009313C3">
      <w:pPr>
        <w:pStyle w:val="PL"/>
      </w:pPr>
      <w:r w:rsidRPr="00740BCD">
        <w:t xml:space="preserve">RRCReconfigurationComplete-v1530-IEs ::=    </w:t>
      </w:r>
      <w:r w:rsidRPr="00740BCD">
        <w:rPr>
          <w:color w:val="993366"/>
        </w:rPr>
        <w:t>SEQUENCE</w:t>
      </w:r>
      <w:r w:rsidRPr="00740BCD">
        <w:t xml:space="preserve"> {</w:t>
      </w:r>
    </w:p>
    <w:p w14:paraId="0E222867" w14:textId="77777777" w:rsidR="009313C3" w:rsidRPr="00740BCD" w:rsidRDefault="009313C3" w:rsidP="009313C3">
      <w:pPr>
        <w:pStyle w:val="PL"/>
      </w:pPr>
      <w:r w:rsidRPr="00740BCD">
        <w:t xml:space="preserve">    uplinkTxDirectCurrentList                   UplinkTxDirectCurrentList                                               </w:t>
      </w:r>
      <w:r w:rsidRPr="00740BCD">
        <w:rPr>
          <w:color w:val="993366"/>
        </w:rPr>
        <w:t>OPTIONAL</w:t>
      </w:r>
      <w:r w:rsidRPr="00740BCD">
        <w:t>,</w:t>
      </w:r>
    </w:p>
    <w:p w14:paraId="4F74BB9A" w14:textId="77777777" w:rsidR="009313C3" w:rsidRPr="00740BCD" w:rsidRDefault="009313C3" w:rsidP="009313C3">
      <w:pPr>
        <w:pStyle w:val="PL"/>
      </w:pPr>
      <w:r w:rsidRPr="00740BCD">
        <w:t xml:space="preserve">    nonCriticalExtension                        RRCReconfigurationComplete-v1560-IEs                                    </w:t>
      </w:r>
      <w:r w:rsidRPr="00740BCD">
        <w:rPr>
          <w:color w:val="993366"/>
        </w:rPr>
        <w:t>OPTIONAL</w:t>
      </w:r>
    </w:p>
    <w:p w14:paraId="4C4DE806" w14:textId="77777777" w:rsidR="009313C3" w:rsidRPr="00740BCD" w:rsidRDefault="009313C3" w:rsidP="009313C3">
      <w:pPr>
        <w:pStyle w:val="PL"/>
      </w:pPr>
      <w:r w:rsidRPr="00740BCD">
        <w:t>}</w:t>
      </w:r>
    </w:p>
    <w:p w14:paraId="63CB094A" w14:textId="77777777" w:rsidR="009313C3" w:rsidRPr="00740BCD" w:rsidRDefault="009313C3" w:rsidP="009313C3">
      <w:pPr>
        <w:pStyle w:val="PL"/>
      </w:pPr>
    </w:p>
    <w:p w14:paraId="7F305749" w14:textId="77777777" w:rsidR="009313C3" w:rsidRPr="00740BCD" w:rsidRDefault="009313C3" w:rsidP="009313C3">
      <w:pPr>
        <w:pStyle w:val="PL"/>
      </w:pPr>
      <w:r w:rsidRPr="00740BCD">
        <w:t xml:space="preserve">RRCReconfigurationComplete-v1560-IEs ::=    </w:t>
      </w:r>
      <w:r w:rsidRPr="00740BCD">
        <w:rPr>
          <w:color w:val="993366"/>
        </w:rPr>
        <w:t>SEQUENCE</w:t>
      </w:r>
      <w:r w:rsidRPr="00740BCD">
        <w:t xml:space="preserve"> {</w:t>
      </w:r>
    </w:p>
    <w:p w14:paraId="7C9191F0" w14:textId="77777777" w:rsidR="009313C3" w:rsidRPr="00740BCD" w:rsidRDefault="009313C3" w:rsidP="009313C3">
      <w:pPr>
        <w:pStyle w:val="PL"/>
      </w:pPr>
      <w:r w:rsidRPr="00740BCD">
        <w:t xml:space="preserve">    scg-Response                                </w:t>
      </w:r>
      <w:r w:rsidRPr="00740BCD">
        <w:rPr>
          <w:color w:val="993366"/>
        </w:rPr>
        <w:t>CHOICE</w:t>
      </w:r>
      <w:r w:rsidRPr="00740BCD">
        <w:t xml:space="preserve"> {</w:t>
      </w:r>
    </w:p>
    <w:p w14:paraId="77989F4B" w14:textId="77777777" w:rsidR="009313C3" w:rsidRPr="00740BCD" w:rsidRDefault="009313C3" w:rsidP="009313C3">
      <w:pPr>
        <w:pStyle w:val="PL"/>
      </w:pPr>
      <w:r w:rsidRPr="00740BCD">
        <w:t xml:space="preserve">        nr-SCG-Response                             </w:t>
      </w:r>
      <w:r w:rsidRPr="00740BCD">
        <w:rPr>
          <w:color w:val="993366"/>
        </w:rPr>
        <w:t>OCTET</w:t>
      </w:r>
      <w:r w:rsidRPr="00740BCD">
        <w:t xml:space="preserve"> </w:t>
      </w:r>
      <w:r w:rsidRPr="00740BCD">
        <w:rPr>
          <w:color w:val="993366"/>
        </w:rPr>
        <w:t>STRING</w:t>
      </w:r>
      <w:r w:rsidRPr="00740BCD">
        <w:t xml:space="preserve"> (CONTAINING RRCReconfigurationComplete),</w:t>
      </w:r>
    </w:p>
    <w:p w14:paraId="3523EADF" w14:textId="77777777" w:rsidR="009313C3" w:rsidRPr="00740BCD" w:rsidRDefault="009313C3" w:rsidP="009313C3">
      <w:pPr>
        <w:pStyle w:val="PL"/>
      </w:pPr>
      <w:r w:rsidRPr="00740BCD">
        <w:t xml:space="preserve">        eutra-SCG-Response                          </w:t>
      </w:r>
      <w:r w:rsidRPr="00740BCD">
        <w:rPr>
          <w:color w:val="993366"/>
        </w:rPr>
        <w:t>OCTET</w:t>
      </w:r>
      <w:r w:rsidRPr="00740BCD">
        <w:t xml:space="preserve"> </w:t>
      </w:r>
      <w:r w:rsidRPr="00740BCD">
        <w:rPr>
          <w:color w:val="993366"/>
        </w:rPr>
        <w:t>STRING</w:t>
      </w:r>
    </w:p>
    <w:p w14:paraId="3DF632C5" w14:textId="77777777" w:rsidR="009313C3" w:rsidRPr="00740BCD" w:rsidRDefault="009313C3" w:rsidP="009313C3">
      <w:pPr>
        <w:pStyle w:val="PL"/>
      </w:pPr>
      <w:r w:rsidRPr="00740BCD">
        <w:t xml:space="preserve">    }                                                                                                                       </w:t>
      </w:r>
      <w:r w:rsidRPr="00740BCD">
        <w:rPr>
          <w:color w:val="993366"/>
        </w:rPr>
        <w:t>OPTIONAL</w:t>
      </w:r>
      <w:r w:rsidRPr="00740BCD">
        <w:t>,</w:t>
      </w:r>
    </w:p>
    <w:p w14:paraId="29068D87" w14:textId="77777777" w:rsidR="009313C3" w:rsidRPr="00740BCD" w:rsidRDefault="009313C3" w:rsidP="009313C3">
      <w:pPr>
        <w:pStyle w:val="PL"/>
      </w:pPr>
      <w:r w:rsidRPr="00740BCD">
        <w:t xml:space="preserve">    nonCriticalExtension                        RRCReconfigurationComplete-v1610-IEs                                    </w:t>
      </w:r>
      <w:r w:rsidRPr="00740BCD">
        <w:rPr>
          <w:color w:val="993366"/>
        </w:rPr>
        <w:t>OPTIONAL</w:t>
      </w:r>
    </w:p>
    <w:p w14:paraId="7B704556" w14:textId="77777777" w:rsidR="009313C3" w:rsidRPr="00740BCD" w:rsidRDefault="009313C3" w:rsidP="009313C3">
      <w:pPr>
        <w:pStyle w:val="PL"/>
      </w:pPr>
      <w:r w:rsidRPr="00740BCD">
        <w:t>}</w:t>
      </w:r>
    </w:p>
    <w:p w14:paraId="1D20F785" w14:textId="77777777" w:rsidR="009313C3" w:rsidRPr="00740BCD" w:rsidRDefault="009313C3" w:rsidP="009313C3">
      <w:pPr>
        <w:pStyle w:val="PL"/>
      </w:pPr>
    </w:p>
    <w:p w14:paraId="14C465C9" w14:textId="77777777" w:rsidR="009313C3" w:rsidRPr="00740BCD" w:rsidRDefault="009313C3" w:rsidP="009313C3">
      <w:pPr>
        <w:pStyle w:val="PL"/>
      </w:pPr>
      <w:r w:rsidRPr="00740BCD">
        <w:t xml:space="preserve">RRCReconfigurationComplete-v1610-IEs ::=    </w:t>
      </w:r>
      <w:r w:rsidRPr="00740BCD">
        <w:rPr>
          <w:color w:val="993366"/>
        </w:rPr>
        <w:t>SEQUENCE</w:t>
      </w:r>
      <w:r w:rsidRPr="00740BCD">
        <w:t xml:space="preserve"> {</w:t>
      </w:r>
    </w:p>
    <w:p w14:paraId="4D8199E6" w14:textId="77777777" w:rsidR="009313C3" w:rsidRPr="00740BCD" w:rsidRDefault="009313C3" w:rsidP="009313C3">
      <w:pPr>
        <w:pStyle w:val="PL"/>
      </w:pPr>
      <w:r w:rsidRPr="00740BCD">
        <w:t xml:space="preserve">    ue-MeasurementsAvailable-r16                UE-MeasurementsAvailable-r16                                            </w:t>
      </w:r>
      <w:r w:rsidRPr="00740BCD">
        <w:rPr>
          <w:color w:val="993366"/>
        </w:rPr>
        <w:t>OPTIONAL</w:t>
      </w:r>
      <w:r w:rsidRPr="00740BCD">
        <w:t>,</w:t>
      </w:r>
    </w:p>
    <w:p w14:paraId="7FF9EA23" w14:textId="77777777" w:rsidR="009313C3" w:rsidRPr="00740BCD" w:rsidRDefault="009313C3" w:rsidP="009313C3">
      <w:pPr>
        <w:pStyle w:val="PL"/>
      </w:pPr>
      <w:r w:rsidRPr="00740BCD">
        <w:t xml:space="preserve">    needForGapsInfoNR-r16                       NeedForGapsInfoNR-r16                                                   </w:t>
      </w:r>
      <w:r w:rsidRPr="00740BCD">
        <w:rPr>
          <w:color w:val="993366"/>
        </w:rPr>
        <w:t>OPTIONAL</w:t>
      </w:r>
      <w:r w:rsidRPr="00740BCD">
        <w:t>,</w:t>
      </w:r>
    </w:p>
    <w:p w14:paraId="31983BE6" w14:textId="77777777" w:rsidR="009313C3" w:rsidRPr="00740BCD" w:rsidRDefault="009313C3" w:rsidP="009313C3">
      <w:pPr>
        <w:pStyle w:val="PL"/>
      </w:pPr>
      <w:r w:rsidRPr="00740BCD">
        <w:t xml:space="preserve">    nonCriticalExtension                        RRCReconfigurationComplete-v1640-IEs                                    </w:t>
      </w:r>
      <w:r w:rsidRPr="00740BCD">
        <w:rPr>
          <w:color w:val="993366"/>
        </w:rPr>
        <w:t>OPTIONAL</w:t>
      </w:r>
    </w:p>
    <w:p w14:paraId="383EB1B5" w14:textId="77777777" w:rsidR="009313C3" w:rsidRPr="00740BCD" w:rsidRDefault="009313C3" w:rsidP="009313C3">
      <w:pPr>
        <w:pStyle w:val="PL"/>
      </w:pPr>
      <w:r w:rsidRPr="00740BCD">
        <w:t>}</w:t>
      </w:r>
    </w:p>
    <w:p w14:paraId="58344DB6" w14:textId="77777777" w:rsidR="009313C3" w:rsidRPr="00740BCD" w:rsidRDefault="009313C3" w:rsidP="009313C3">
      <w:pPr>
        <w:pStyle w:val="PL"/>
      </w:pPr>
    </w:p>
    <w:p w14:paraId="69961A9A" w14:textId="77777777" w:rsidR="009313C3" w:rsidRPr="00740BCD" w:rsidRDefault="009313C3" w:rsidP="009313C3">
      <w:pPr>
        <w:pStyle w:val="PL"/>
      </w:pPr>
      <w:r w:rsidRPr="00740BCD">
        <w:t xml:space="preserve">RRCReconfigurationComplete-v1640-IEs ::=    </w:t>
      </w:r>
      <w:r w:rsidRPr="00740BCD">
        <w:rPr>
          <w:color w:val="993366"/>
        </w:rPr>
        <w:t>SEQUENCE</w:t>
      </w:r>
      <w:r w:rsidRPr="00740BCD">
        <w:t xml:space="preserve"> {</w:t>
      </w:r>
    </w:p>
    <w:p w14:paraId="3E877DD5" w14:textId="77777777" w:rsidR="009313C3" w:rsidRPr="00740BCD" w:rsidRDefault="009313C3" w:rsidP="009313C3">
      <w:pPr>
        <w:pStyle w:val="PL"/>
      </w:pPr>
      <w:r w:rsidRPr="00740BCD">
        <w:t xml:space="preserve">    uplinkTxDirectCurrentTwoCarrierList-r16     UplinkTxDirectCurrentTwoCarrierList-r16                                 </w:t>
      </w:r>
      <w:r w:rsidRPr="00740BCD">
        <w:rPr>
          <w:color w:val="993366"/>
        </w:rPr>
        <w:t>OPTIONAL</w:t>
      </w:r>
      <w:r w:rsidRPr="00740BCD">
        <w:t>,</w:t>
      </w:r>
    </w:p>
    <w:p w14:paraId="6EF31FD4" w14:textId="77777777" w:rsidR="009313C3" w:rsidRPr="00740BCD" w:rsidRDefault="009313C3" w:rsidP="009313C3">
      <w:pPr>
        <w:pStyle w:val="PL"/>
      </w:pPr>
      <w:r w:rsidRPr="00740BCD">
        <w:t xml:space="preserve">    nonCriticalExtension                        RRCReconfigurationComplete-v1700-IEs                                    </w:t>
      </w:r>
      <w:r w:rsidRPr="00740BCD">
        <w:rPr>
          <w:color w:val="993366"/>
        </w:rPr>
        <w:t>OPTIONAL</w:t>
      </w:r>
    </w:p>
    <w:p w14:paraId="001904DA" w14:textId="77777777" w:rsidR="009313C3" w:rsidRPr="00740BCD" w:rsidRDefault="009313C3" w:rsidP="009313C3">
      <w:pPr>
        <w:pStyle w:val="PL"/>
      </w:pPr>
      <w:r w:rsidRPr="00740BCD">
        <w:t>}</w:t>
      </w:r>
    </w:p>
    <w:p w14:paraId="5ADBC3FC" w14:textId="77777777" w:rsidR="009313C3" w:rsidRPr="00740BCD" w:rsidRDefault="009313C3" w:rsidP="009313C3">
      <w:pPr>
        <w:pStyle w:val="PL"/>
      </w:pPr>
    </w:p>
    <w:p w14:paraId="3BFA7B82" w14:textId="77777777" w:rsidR="009313C3" w:rsidRPr="00740BCD" w:rsidRDefault="009313C3" w:rsidP="009313C3">
      <w:pPr>
        <w:pStyle w:val="PL"/>
      </w:pPr>
      <w:r w:rsidRPr="00740BCD">
        <w:t xml:space="preserve">RRCReconfigurationComplete-v1700-IEs ::=    </w:t>
      </w:r>
      <w:r w:rsidRPr="00740BCD">
        <w:rPr>
          <w:color w:val="993366"/>
        </w:rPr>
        <w:t>SEQUENCE</w:t>
      </w:r>
      <w:r w:rsidRPr="00740BCD">
        <w:t xml:space="preserve"> {</w:t>
      </w:r>
    </w:p>
    <w:p w14:paraId="1360ECFE" w14:textId="6ED765DB" w:rsidR="009313C3" w:rsidRPr="00740BCD" w:rsidRDefault="009313C3" w:rsidP="009313C3">
      <w:pPr>
        <w:pStyle w:val="PL"/>
      </w:pPr>
      <w:r w:rsidRPr="00740BCD">
        <w:t xml:space="preserve">    needFor</w:t>
      </w:r>
      <w:ins w:id="208" w:author="MediaTek (Felix)" w:date="2022-05-25T22:59:00Z">
        <w:r w:rsidR="00761A52">
          <w:t>Gap</w:t>
        </w:r>
      </w:ins>
      <w:r w:rsidRPr="00740BCD">
        <w:t xml:space="preserve">NCSG-InfoNR-r17                   </w:t>
      </w:r>
      <w:del w:id="209" w:author="MediaTek (Felix)" w:date="2022-05-25T23:03:00Z">
        <w:r w:rsidRPr="00740BCD" w:rsidDel="00886C93">
          <w:delText xml:space="preserve">   </w:delText>
        </w:r>
      </w:del>
      <w:r w:rsidRPr="00740BCD">
        <w:t>NeedFor</w:t>
      </w:r>
      <w:ins w:id="210" w:author="MediaTek (Felix)" w:date="2022-05-25T22:59:00Z">
        <w:r w:rsidR="00761A52">
          <w:t>Gap</w:t>
        </w:r>
      </w:ins>
      <w:r w:rsidRPr="00740BCD">
        <w:t xml:space="preserve">NCSG-InfoNR-r17                                               </w:t>
      </w:r>
      <w:del w:id="211" w:author="MediaTek (Felix)" w:date="2022-05-25T23:04:00Z">
        <w:r w:rsidRPr="00740BCD" w:rsidDel="00886C93">
          <w:delText xml:space="preserve"> </w:delText>
        </w:r>
      </w:del>
      <w:del w:id="212" w:author="MediaTek (Felix)" w:date="2022-05-25T23:03:00Z">
        <w:r w:rsidRPr="00740BCD" w:rsidDel="00886C93">
          <w:delText xml:space="preserve">  </w:delText>
        </w:r>
      </w:del>
      <w:r w:rsidRPr="00740BCD">
        <w:rPr>
          <w:color w:val="993366"/>
        </w:rPr>
        <w:t>OPTIONAL</w:t>
      </w:r>
      <w:r w:rsidRPr="00740BCD">
        <w:t>,</w:t>
      </w:r>
    </w:p>
    <w:p w14:paraId="087079AF" w14:textId="435D71D5" w:rsidR="009313C3" w:rsidRPr="00740BCD" w:rsidRDefault="009313C3" w:rsidP="009313C3">
      <w:pPr>
        <w:pStyle w:val="PL"/>
      </w:pPr>
      <w:r w:rsidRPr="00740BCD">
        <w:t xml:space="preserve">    needFor</w:t>
      </w:r>
      <w:ins w:id="213" w:author="MediaTek (Felix)" w:date="2022-05-25T23:03:00Z">
        <w:r w:rsidR="00886C93">
          <w:t>Gap</w:t>
        </w:r>
      </w:ins>
      <w:r w:rsidRPr="00740BCD">
        <w:t xml:space="preserve">NCSG-InfoEUTRA-r17                </w:t>
      </w:r>
      <w:del w:id="214" w:author="MediaTek (Felix)" w:date="2022-05-25T23:03:00Z">
        <w:r w:rsidRPr="00740BCD" w:rsidDel="00886C93">
          <w:delText xml:space="preserve">   </w:delText>
        </w:r>
      </w:del>
      <w:r w:rsidRPr="00740BCD">
        <w:t>NeedFor</w:t>
      </w:r>
      <w:ins w:id="215" w:author="MediaTek (Felix)" w:date="2022-05-25T23:03:00Z">
        <w:r w:rsidR="00886C93">
          <w:t>Gap</w:t>
        </w:r>
      </w:ins>
      <w:r w:rsidRPr="00740BCD">
        <w:t xml:space="preserve">NCSG-InfoEUTRA-r17                                            </w:t>
      </w:r>
      <w:del w:id="216" w:author="MediaTek (Felix)" w:date="2022-05-25T23:04:00Z">
        <w:r w:rsidRPr="00740BCD" w:rsidDel="00886C93">
          <w:delText xml:space="preserve">   </w:delText>
        </w:r>
      </w:del>
      <w:r w:rsidRPr="00740BCD">
        <w:rPr>
          <w:color w:val="993366"/>
        </w:rPr>
        <w:t>OPTIONAL</w:t>
      </w:r>
      <w:r w:rsidRPr="00740BCD">
        <w:t>,</w:t>
      </w:r>
    </w:p>
    <w:p w14:paraId="5DF8E4E5" w14:textId="77777777" w:rsidR="009313C3" w:rsidRPr="00740BCD" w:rsidRDefault="009313C3" w:rsidP="009313C3">
      <w:pPr>
        <w:pStyle w:val="PL"/>
      </w:pPr>
      <w:r w:rsidRPr="00740BCD">
        <w:t xml:space="preserve">    selectedCondRRCReconfig-r17                 CondReconfigId-r16                                                      </w:t>
      </w:r>
      <w:r w:rsidRPr="00740BCD">
        <w:rPr>
          <w:color w:val="993366"/>
        </w:rPr>
        <w:t>OPTIONAL</w:t>
      </w:r>
      <w:r w:rsidRPr="00740BCD">
        <w:t>,</w:t>
      </w:r>
    </w:p>
    <w:p w14:paraId="3072197B" w14:textId="77777777" w:rsidR="009313C3" w:rsidRPr="00740BCD" w:rsidRDefault="009313C3" w:rsidP="009313C3">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244859EE" w14:textId="77777777" w:rsidR="009313C3" w:rsidRPr="00740BCD" w:rsidRDefault="009313C3" w:rsidP="009313C3">
      <w:pPr>
        <w:pStyle w:val="PL"/>
      </w:pPr>
      <w:r w:rsidRPr="00740BCD">
        <w:t>}</w:t>
      </w:r>
    </w:p>
    <w:p w14:paraId="06AEB590" w14:textId="77777777" w:rsidR="009313C3" w:rsidRPr="00740BCD" w:rsidRDefault="009313C3" w:rsidP="009313C3">
      <w:pPr>
        <w:pStyle w:val="PL"/>
      </w:pPr>
    </w:p>
    <w:p w14:paraId="77780E54" w14:textId="77777777" w:rsidR="009313C3" w:rsidRPr="00740BCD" w:rsidRDefault="009313C3" w:rsidP="009313C3">
      <w:pPr>
        <w:pStyle w:val="PL"/>
        <w:rPr>
          <w:color w:val="808080"/>
        </w:rPr>
      </w:pPr>
      <w:r w:rsidRPr="00740BCD">
        <w:rPr>
          <w:color w:val="808080"/>
        </w:rPr>
        <w:t>-- TAG-RRCRECONFIGURATIONCOMPLETE-STOP</w:t>
      </w:r>
    </w:p>
    <w:p w14:paraId="53CAB57C" w14:textId="77777777" w:rsidR="009313C3" w:rsidRPr="00740BCD" w:rsidRDefault="009313C3" w:rsidP="009313C3">
      <w:pPr>
        <w:pStyle w:val="PL"/>
        <w:rPr>
          <w:color w:val="808080"/>
        </w:rPr>
      </w:pPr>
      <w:r w:rsidRPr="00740BCD">
        <w:rPr>
          <w:color w:val="808080"/>
        </w:rPr>
        <w:lastRenderedPageBreak/>
        <w:t>-- ASN1STOP</w:t>
      </w:r>
    </w:p>
    <w:p w14:paraId="22A13163" w14:textId="77777777" w:rsidR="009313C3" w:rsidRPr="00740BCD" w:rsidRDefault="009313C3" w:rsidP="009313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13C3" w:rsidRPr="00740BCD" w14:paraId="4D9B02EB"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CF0668D" w14:textId="77777777" w:rsidR="009313C3" w:rsidRPr="00740BCD" w:rsidRDefault="009313C3" w:rsidP="00EE22B7">
            <w:pPr>
              <w:pStyle w:val="TAH"/>
              <w:rPr>
                <w:szCs w:val="22"/>
                <w:lang w:eastAsia="sv-SE"/>
              </w:rPr>
            </w:pPr>
            <w:r w:rsidRPr="00740BCD">
              <w:rPr>
                <w:i/>
                <w:szCs w:val="22"/>
                <w:lang w:eastAsia="sv-SE"/>
              </w:rPr>
              <w:t xml:space="preserve">RRCReconfigurationComplete-IEs </w:t>
            </w:r>
            <w:r w:rsidRPr="00740BCD">
              <w:rPr>
                <w:szCs w:val="22"/>
                <w:lang w:eastAsia="sv-SE"/>
              </w:rPr>
              <w:t>field descriptions</w:t>
            </w:r>
          </w:p>
        </w:tc>
      </w:tr>
      <w:tr w:rsidR="009313C3" w:rsidRPr="00740BCD" w14:paraId="2307384A" w14:textId="77777777" w:rsidTr="00EE22B7">
        <w:tc>
          <w:tcPr>
            <w:tcW w:w="14173" w:type="dxa"/>
            <w:tcBorders>
              <w:top w:val="single" w:sz="4" w:space="0" w:color="auto"/>
              <w:left w:val="single" w:sz="4" w:space="0" w:color="auto"/>
              <w:bottom w:val="single" w:sz="4" w:space="0" w:color="auto"/>
              <w:right w:val="single" w:sz="4" w:space="0" w:color="auto"/>
            </w:tcBorders>
          </w:tcPr>
          <w:p w14:paraId="4ECBC717" w14:textId="77777777" w:rsidR="009313C3" w:rsidRPr="00740BCD" w:rsidRDefault="009313C3" w:rsidP="00EE22B7">
            <w:pPr>
              <w:pStyle w:val="TAL"/>
              <w:rPr>
                <w:b/>
                <w:bCs/>
                <w:i/>
                <w:iCs/>
              </w:rPr>
            </w:pPr>
            <w:r w:rsidRPr="00740BCD">
              <w:rPr>
                <w:b/>
                <w:bCs/>
                <w:i/>
                <w:iCs/>
              </w:rPr>
              <w:t>needForGapsInfoNR</w:t>
            </w:r>
          </w:p>
          <w:p w14:paraId="7AA18F66" w14:textId="77777777" w:rsidR="009313C3" w:rsidRPr="00740BCD" w:rsidRDefault="009313C3" w:rsidP="00EE22B7">
            <w:pPr>
              <w:pStyle w:val="TAL"/>
              <w:rPr>
                <w:lang w:eastAsia="sv-SE"/>
              </w:rPr>
            </w:pPr>
            <w:r w:rsidRPr="00740BCD">
              <w:rPr>
                <w:szCs w:val="22"/>
              </w:rPr>
              <w:t>This field is used to indicate the measurement gap requirement information of the UE for NR target bands.</w:t>
            </w:r>
          </w:p>
        </w:tc>
      </w:tr>
      <w:tr w:rsidR="009313C3" w:rsidRPr="00740BCD" w14:paraId="1C8B31ED" w14:textId="77777777" w:rsidTr="00EE22B7">
        <w:tc>
          <w:tcPr>
            <w:tcW w:w="14173" w:type="dxa"/>
            <w:tcBorders>
              <w:top w:val="single" w:sz="4" w:space="0" w:color="auto"/>
              <w:left w:val="single" w:sz="4" w:space="0" w:color="auto"/>
              <w:bottom w:val="single" w:sz="4" w:space="0" w:color="auto"/>
              <w:right w:val="single" w:sz="4" w:space="0" w:color="auto"/>
            </w:tcBorders>
          </w:tcPr>
          <w:p w14:paraId="670728A7" w14:textId="3F94AA0E" w:rsidR="009313C3" w:rsidRPr="00740BCD" w:rsidRDefault="009313C3" w:rsidP="00EE22B7">
            <w:pPr>
              <w:pStyle w:val="TAL"/>
              <w:rPr>
                <w:b/>
                <w:bCs/>
                <w:i/>
                <w:iCs/>
              </w:rPr>
            </w:pPr>
            <w:r w:rsidRPr="00740BCD">
              <w:rPr>
                <w:b/>
                <w:bCs/>
                <w:i/>
                <w:iCs/>
              </w:rPr>
              <w:t>needFor</w:t>
            </w:r>
            <w:ins w:id="217" w:author="MediaTek (Felix)" w:date="2022-05-25T23:02:00Z">
              <w:r w:rsidR="00886C93">
                <w:rPr>
                  <w:b/>
                  <w:bCs/>
                  <w:i/>
                  <w:iCs/>
                </w:rPr>
                <w:t>Gap</w:t>
              </w:r>
            </w:ins>
            <w:r w:rsidRPr="00740BCD">
              <w:rPr>
                <w:b/>
                <w:bCs/>
                <w:i/>
                <w:iCs/>
              </w:rPr>
              <w:t>NCSG-InfoEUTRA</w:t>
            </w:r>
          </w:p>
          <w:p w14:paraId="18AF6A3C" w14:textId="77777777" w:rsidR="009313C3" w:rsidRPr="00740BCD" w:rsidRDefault="009313C3" w:rsidP="00EE22B7">
            <w:pPr>
              <w:pStyle w:val="TAL"/>
              <w:rPr>
                <w:b/>
                <w:bCs/>
                <w:i/>
                <w:iCs/>
              </w:rPr>
            </w:pPr>
            <w:r w:rsidRPr="00740BCD">
              <w:rPr>
                <w:szCs w:val="22"/>
              </w:rPr>
              <w:t>This field is used to indicate the measurement gap and NCSG requirement information of the UE for E</w:t>
            </w:r>
            <w:r w:rsidRPr="00740BCD">
              <w:rPr>
                <w:szCs w:val="22"/>
              </w:rPr>
              <w:noBreakHyphen/>
              <w:t>UTRA target bands.</w:t>
            </w:r>
          </w:p>
        </w:tc>
      </w:tr>
      <w:tr w:rsidR="009313C3" w:rsidRPr="00740BCD" w14:paraId="74484851" w14:textId="77777777" w:rsidTr="00EE22B7">
        <w:tc>
          <w:tcPr>
            <w:tcW w:w="14173" w:type="dxa"/>
            <w:tcBorders>
              <w:top w:val="single" w:sz="4" w:space="0" w:color="auto"/>
              <w:left w:val="single" w:sz="4" w:space="0" w:color="auto"/>
              <w:bottom w:val="single" w:sz="4" w:space="0" w:color="auto"/>
              <w:right w:val="single" w:sz="4" w:space="0" w:color="auto"/>
            </w:tcBorders>
          </w:tcPr>
          <w:p w14:paraId="2307186E" w14:textId="2821B4DD" w:rsidR="009313C3" w:rsidRPr="00740BCD" w:rsidRDefault="009313C3" w:rsidP="00EE22B7">
            <w:pPr>
              <w:pStyle w:val="TAL"/>
              <w:rPr>
                <w:b/>
                <w:bCs/>
                <w:i/>
                <w:iCs/>
              </w:rPr>
            </w:pPr>
            <w:r w:rsidRPr="00740BCD">
              <w:rPr>
                <w:b/>
                <w:bCs/>
                <w:i/>
                <w:iCs/>
              </w:rPr>
              <w:t>needFor</w:t>
            </w:r>
            <w:ins w:id="218" w:author="MediaTek (Felix)" w:date="2022-05-25T22:59:00Z">
              <w:r w:rsidR="00761A52">
                <w:rPr>
                  <w:b/>
                  <w:bCs/>
                  <w:i/>
                  <w:iCs/>
                </w:rPr>
                <w:t>Gap</w:t>
              </w:r>
            </w:ins>
            <w:r w:rsidRPr="00740BCD">
              <w:rPr>
                <w:b/>
                <w:bCs/>
                <w:i/>
                <w:iCs/>
              </w:rPr>
              <w:t>NCSG-InfoNR</w:t>
            </w:r>
          </w:p>
          <w:p w14:paraId="62410ACD" w14:textId="77777777" w:rsidR="009313C3" w:rsidRPr="00740BCD" w:rsidRDefault="009313C3" w:rsidP="00EE22B7">
            <w:pPr>
              <w:pStyle w:val="TAL"/>
              <w:rPr>
                <w:b/>
                <w:bCs/>
                <w:i/>
                <w:iCs/>
              </w:rPr>
            </w:pPr>
            <w:r w:rsidRPr="00740BCD">
              <w:rPr>
                <w:szCs w:val="22"/>
              </w:rPr>
              <w:t>This field is used to indicate the measurement gap and NCSG requirement information of the UE for NR target bands.</w:t>
            </w:r>
          </w:p>
        </w:tc>
      </w:tr>
      <w:tr w:rsidR="009313C3" w:rsidRPr="00740BCD" w14:paraId="52FF472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40B3035" w14:textId="77777777" w:rsidR="009313C3" w:rsidRPr="00740BCD" w:rsidRDefault="009313C3" w:rsidP="00EE22B7">
            <w:pPr>
              <w:pStyle w:val="TAL"/>
              <w:rPr>
                <w:szCs w:val="22"/>
                <w:lang w:eastAsia="sv-SE"/>
              </w:rPr>
            </w:pPr>
            <w:r w:rsidRPr="00740BCD">
              <w:rPr>
                <w:b/>
                <w:i/>
                <w:szCs w:val="22"/>
                <w:lang w:eastAsia="sv-SE"/>
              </w:rPr>
              <w:t>scg-Response</w:t>
            </w:r>
          </w:p>
          <w:p w14:paraId="0C452092" w14:textId="77777777" w:rsidR="009313C3" w:rsidRPr="00740BCD" w:rsidRDefault="009313C3" w:rsidP="00EE22B7">
            <w:pPr>
              <w:pStyle w:val="TAL"/>
              <w:rPr>
                <w:b/>
                <w:i/>
                <w:szCs w:val="22"/>
                <w:lang w:eastAsia="sv-SE"/>
              </w:rPr>
            </w:pPr>
            <w:r w:rsidRPr="00740BCD">
              <w:rPr>
                <w:szCs w:val="22"/>
                <w:lang w:eastAsia="sv-SE"/>
              </w:rPr>
              <w:t>In case of NR-</w:t>
            </w:r>
            <w:r w:rsidRPr="00740BCD">
              <w:rPr>
                <w:lang w:eastAsia="sv-SE"/>
              </w:rPr>
              <w:t>DC (</w:t>
            </w:r>
            <w:r w:rsidRPr="00740BCD">
              <w:rPr>
                <w:i/>
                <w:lang w:eastAsia="sv-SE"/>
              </w:rPr>
              <w:t>nr-SCG-Response</w:t>
            </w:r>
            <w:r w:rsidRPr="00740BCD">
              <w:rPr>
                <w:lang w:eastAsia="sv-SE"/>
              </w:rPr>
              <w:t>),</w:t>
            </w:r>
            <w:r w:rsidRPr="00740BCD">
              <w:rPr>
                <w:szCs w:val="22"/>
                <w:lang w:eastAsia="sv-SE"/>
              </w:rPr>
              <w:t xml:space="preserve"> this field includes the </w:t>
            </w:r>
            <w:r w:rsidRPr="00740BCD">
              <w:rPr>
                <w:i/>
                <w:szCs w:val="22"/>
                <w:lang w:eastAsia="sv-SE"/>
              </w:rPr>
              <w:t>RRCReconfigurationComplete</w:t>
            </w:r>
            <w:r w:rsidRPr="00740BCD">
              <w:rPr>
                <w:szCs w:val="22"/>
                <w:lang w:eastAsia="sv-SE"/>
              </w:rPr>
              <w:t xml:space="preserve"> message. In case of NE-DC </w:t>
            </w:r>
            <w:r w:rsidRPr="00740BCD">
              <w:rPr>
                <w:lang w:eastAsia="sv-SE"/>
              </w:rPr>
              <w:t>(</w:t>
            </w:r>
            <w:r w:rsidRPr="00740BCD">
              <w:rPr>
                <w:i/>
                <w:lang w:eastAsia="sv-SE"/>
              </w:rPr>
              <w:t>eutra-SCG-Response</w:t>
            </w:r>
            <w:r w:rsidRPr="00740BCD">
              <w:rPr>
                <w:lang w:eastAsia="sv-SE"/>
              </w:rPr>
              <w:t>)</w:t>
            </w:r>
            <w:r w:rsidRPr="00740BCD">
              <w:rPr>
                <w:szCs w:val="22"/>
                <w:lang w:eastAsia="sv-SE"/>
              </w:rPr>
              <w:t xml:space="preserve">, this field includes the E-UTRA </w:t>
            </w:r>
            <w:r w:rsidRPr="00740BCD">
              <w:rPr>
                <w:i/>
                <w:szCs w:val="22"/>
                <w:lang w:eastAsia="sv-SE"/>
              </w:rPr>
              <w:t>RRCConnectionReconfigurationComplete</w:t>
            </w:r>
            <w:r w:rsidRPr="00740BCD">
              <w:rPr>
                <w:szCs w:val="22"/>
                <w:lang w:eastAsia="sv-SE"/>
              </w:rPr>
              <w:t xml:space="preserve"> message as specified in TS 36.331 [10]</w:t>
            </w:r>
            <w:r w:rsidRPr="00740BCD">
              <w:rPr>
                <w:bCs/>
                <w:i/>
                <w:noProof/>
                <w:lang w:eastAsia="en-GB"/>
              </w:rPr>
              <w:t>.</w:t>
            </w:r>
          </w:p>
        </w:tc>
      </w:tr>
      <w:tr w:rsidR="009313C3" w:rsidRPr="00740BCD" w14:paraId="043664AC" w14:textId="77777777" w:rsidTr="00EE22B7">
        <w:tc>
          <w:tcPr>
            <w:tcW w:w="14173" w:type="dxa"/>
            <w:tcBorders>
              <w:top w:val="single" w:sz="4" w:space="0" w:color="auto"/>
              <w:left w:val="single" w:sz="4" w:space="0" w:color="auto"/>
              <w:bottom w:val="single" w:sz="4" w:space="0" w:color="auto"/>
              <w:right w:val="single" w:sz="4" w:space="0" w:color="auto"/>
            </w:tcBorders>
          </w:tcPr>
          <w:p w14:paraId="265A3D6D" w14:textId="77777777" w:rsidR="009313C3" w:rsidRPr="00740BCD" w:rsidRDefault="009313C3" w:rsidP="00EE22B7">
            <w:pPr>
              <w:pStyle w:val="TAL"/>
              <w:rPr>
                <w:b/>
                <w:i/>
                <w:szCs w:val="22"/>
                <w:lang w:eastAsia="sv-SE"/>
              </w:rPr>
            </w:pPr>
            <w:r w:rsidRPr="00740BCD">
              <w:rPr>
                <w:b/>
                <w:i/>
                <w:szCs w:val="22"/>
                <w:lang w:eastAsia="sv-SE"/>
              </w:rPr>
              <w:t>selectedCondRRCReconfig</w:t>
            </w:r>
          </w:p>
          <w:p w14:paraId="6EF33B49" w14:textId="77777777" w:rsidR="009313C3" w:rsidRPr="00740BCD" w:rsidRDefault="009313C3" w:rsidP="00EE22B7">
            <w:pPr>
              <w:pStyle w:val="TAL"/>
              <w:rPr>
                <w:szCs w:val="22"/>
                <w:lang w:eastAsia="sv-SE"/>
              </w:rPr>
            </w:pPr>
            <w:r w:rsidRPr="00740BCD">
              <w:rPr>
                <w:szCs w:val="22"/>
                <w:lang w:eastAsia="sv-SE"/>
              </w:rPr>
              <w:t>This field indicates the ID of the selected conditional reconfiguration the UE applied upon the execution of CPA or inter-SN CPC.</w:t>
            </w:r>
          </w:p>
        </w:tc>
      </w:tr>
      <w:tr w:rsidR="009313C3" w:rsidRPr="00740BCD" w14:paraId="3F73B97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5C0C56B" w14:textId="77777777" w:rsidR="009313C3" w:rsidRPr="00740BCD" w:rsidRDefault="009313C3" w:rsidP="00EE22B7">
            <w:pPr>
              <w:pStyle w:val="TAL"/>
              <w:rPr>
                <w:szCs w:val="22"/>
                <w:lang w:eastAsia="sv-SE"/>
              </w:rPr>
            </w:pPr>
            <w:r w:rsidRPr="00740BCD">
              <w:rPr>
                <w:b/>
                <w:i/>
                <w:szCs w:val="22"/>
                <w:lang w:eastAsia="sv-SE"/>
              </w:rPr>
              <w:t>uplinkTxDirectCurrentList</w:t>
            </w:r>
          </w:p>
          <w:p w14:paraId="3F6276C8" w14:textId="77777777" w:rsidR="009313C3" w:rsidRPr="00740BCD" w:rsidRDefault="009313C3" w:rsidP="00EE22B7">
            <w:pPr>
              <w:pStyle w:val="TAL"/>
              <w:rPr>
                <w:szCs w:val="22"/>
                <w:lang w:eastAsia="sv-SE"/>
              </w:rPr>
            </w:pPr>
            <w:r w:rsidRPr="00740BCD">
              <w:rPr>
                <w:szCs w:val="22"/>
                <w:lang w:eastAsia="sv-SE"/>
              </w:rPr>
              <w:t xml:space="preserve">The Tx Direct Current locations for the configured serving cells and BWPs if requested by the NW (see </w:t>
            </w:r>
            <w:r w:rsidRPr="00740BCD">
              <w:rPr>
                <w:i/>
                <w:lang w:eastAsia="sv-SE"/>
              </w:rPr>
              <w:t>reportUplinkTxDirectCurrent</w:t>
            </w:r>
            <w:r w:rsidRPr="00740BCD">
              <w:rPr>
                <w:lang w:eastAsia="sv-SE"/>
              </w:rPr>
              <w:t xml:space="preserve"> in </w:t>
            </w:r>
            <w:r w:rsidRPr="00740BCD">
              <w:rPr>
                <w:i/>
                <w:lang w:eastAsia="sv-SE"/>
              </w:rPr>
              <w:t>CellGroupConfig</w:t>
            </w:r>
            <w:r w:rsidRPr="00740BCD">
              <w:rPr>
                <w:szCs w:val="22"/>
                <w:lang w:eastAsia="sv-SE"/>
              </w:rPr>
              <w:t>).</w:t>
            </w:r>
          </w:p>
        </w:tc>
      </w:tr>
      <w:tr w:rsidR="009313C3" w:rsidRPr="00740BCD" w14:paraId="6DC57E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59FBA4A" w14:textId="77777777" w:rsidR="009313C3" w:rsidRPr="00740BCD" w:rsidRDefault="009313C3" w:rsidP="00EE22B7">
            <w:pPr>
              <w:pStyle w:val="TAL"/>
              <w:rPr>
                <w:b/>
                <w:i/>
                <w:szCs w:val="22"/>
                <w:lang w:eastAsia="sv-SE"/>
              </w:rPr>
            </w:pPr>
            <w:r w:rsidRPr="00740BCD">
              <w:rPr>
                <w:b/>
                <w:i/>
                <w:szCs w:val="22"/>
                <w:lang w:eastAsia="sv-SE"/>
              </w:rPr>
              <w:t>uplinkTxDirectCurrentTwoCarrierList</w:t>
            </w:r>
          </w:p>
          <w:p w14:paraId="6BBA8677" w14:textId="77777777" w:rsidR="009313C3" w:rsidRPr="00740BCD" w:rsidRDefault="009313C3" w:rsidP="00EE22B7">
            <w:pPr>
              <w:pStyle w:val="TAL"/>
              <w:rPr>
                <w:bCs/>
                <w:iCs/>
                <w:szCs w:val="22"/>
                <w:lang w:eastAsia="sv-SE"/>
              </w:rPr>
            </w:pPr>
            <w:r w:rsidRPr="00740BCD">
              <w:rPr>
                <w:bCs/>
                <w:iCs/>
                <w:szCs w:val="22"/>
                <w:lang w:eastAsia="sv-SE"/>
              </w:rPr>
              <w:t xml:space="preserve">The Tx Direct Current locations for the configured uplink intra-band CA with two carriers if requested by the NW (see </w:t>
            </w:r>
            <w:r w:rsidRPr="00740BCD">
              <w:rPr>
                <w:bCs/>
                <w:i/>
                <w:szCs w:val="22"/>
                <w:lang w:eastAsia="sv-SE"/>
              </w:rPr>
              <w:t>reportUplinkTxDirectCurrentTwoCarrier-r16</w:t>
            </w:r>
            <w:r w:rsidRPr="00740BCD">
              <w:rPr>
                <w:bCs/>
                <w:iCs/>
                <w:szCs w:val="22"/>
                <w:lang w:eastAsia="sv-SE"/>
              </w:rPr>
              <w:t xml:space="preserve"> in </w:t>
            </w:r>
            <w:r w:rsidRPr="00740BCD">
              <w:rPr>
                <w:bCs/>
                <w:i/>
                <w:szCs w:val="22"/>
                <w:lang w:eastAsia="sv-SE"/>
              </w:rPr>
              <w:t>CellGroupConfig</w:t>
            </w:r>
            <w:r w:rsidRPr="00740BCD">
              <w:rPr>
                <w:bCs/>
                <w:iCs/>
                <w:szCs w:val="22"/>
                <w:lang w:eastAsia="sv-SE"/>
              </w:rPr>
              <w:t>).</w:t>
            </w:r>
          </w:p>
        </w:tc>
      </w:tr>
    </w:tbl>
    <w:p w14:paraId="4C8F73A9" w14:textId="77777777" w:rsidR="009313C3" w:rsidRPr="00740BCD" w:rsidRDefault="009313C3" w:rsidP="009313C3"/>
    <w:p w14:paraId="1616BF84" w14:textId="01BDEEB1" w:rsidR="009313C3" w:rsidRDefault="009313C3" w:rsidP="00070BEF">
      <w:pPr>
        <w:rPr>
          <w:rFonts w:eastAsiaTheme="minorEastAsia"/>
        </w:rPr>
      </w:pPr>
    </w:p>
    <w:p w14:paraId="6E7AB791" w14:textId="77777777" w:rsidR="009313C3" w:rsidRPr="009313C3" w:rsidRDefault="009313C3" w:rsidP="00070BEF">
      <w:pPr>
        <w:rPr>
          <w:rFonts w:eastAsiaTheme="minorEastAsia"/>
        </w:rPr>
      </w:pPr>
    </w:p>
    <w:p w14:paraId="55671B4E" w14:textId="77777777" w:rsidR="00070BEF" w:rsidRDefault="00070BEF" w:rsidP="00070BEF">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7B822DD" w14:textId="6F8F5846" w:rsidR="00562B52" w:rsidRDefault="00562B52" w:rsidP="00C6331D">
      <w:pPr>
        <w:rPr>
          <w:rFonts w:eastAsiaTheme="minorEastAsia"/>
        </w:rPr>
      </w:pPr>
    </w:p>
    <w:p w14:paraId="14540752" w14:textId="77777777" w:rsidR="000B104A" w:rsidRPr="00740BCD" w:rsidRDefault="000B104A" w:rsidP="000B104A">
      <w:pPr>
        <w:pStyle w:val="4"/>
      </w:pPr>
      <w:bookmarkStart w:id="219" w:name="_Toc60777112"/>
      <w:bookmarkStart w:id="220" w:name="_Toc100929989"/>
      <w:r w:rsidRPr="00740BCD">
        <w:t>–</w:t>
      </w:r>
      <w:r w:rsidRPr="00740BCD">
        <w:tab/>
      </w:r>
      <w:r w:rsidRPr="00740BCD">
        <w:rPr>
          <w:i/>
          <w:noProof/>
        </w:rPr>
        <w:t>RRCResume</w:t>
      </w:r>
      <w:bookmarkEnd w:id="219"/>
      <w:bookmarkEnd w:id="220"/>
    </w:p>
    <w:p w14:paraId="76A99A05" w14:textId="77777777" w:rsidR="000B104A" w:rsidRPr="00740BCD" w:rsidRDefault="000B104A" w:rsidP="000B104A">
      <w:r w:rsidRPr="00740BCD">
        <w:t xml:space="preserve">The </w:t>
      </w:r>
      <w:r w:rsidRPr="00740BCD">
        <w:rPr>
          <w:i/>
          <w:noProof/>
        </w:rPr>
        <w:t xml:space="preserve">RRCResume </w:t>
      </w:r>
      <w:r w:rsidRPr="00740BCD">
        <w:t>message is used to resume the suspended RRC connection.</w:t>
      </w:r>
    </w:p>
    <w:p w14:paraId="6386ABB9" w14:textId="77777777" w:rsidR="000B104A" w:rsidRPr="00740BCD" w:rsidRDefault="000B104A" w:rsidP="000B104A">
      <w:pPr>
        <w:pStyle w:val="B1"/>
      </w:pPr>
      <w:r w:rsidRPr="00740BCD">
        <w:t>Signalling radio bearer: SRB1</w:t>
      </w:r>
    </w:p>
    <w:p w14:paraId="4076C66D" w14:textId="77777777" w:rsidR="000B104A" w:rsidRPr="00740BCD" w:rsidRDefault="000B104A" w:rsidP="000B104A">
      <w:pPr>
        <w:pStyle w:val="B1"/>
      </w:pPr>
      <w:r w:rsidRPr="00740BCD">
        <w:t>RLC-SAP: AM</w:t>
      </w:r>
    </w:p>
    <w:p w14:paraId="27A724DB" w14:textId="77777777" w:rsidR="000B104A" w:rsidRPr="00740BCD" w:rsidRDefault="000B104A" w:rsidP="000B104A">
      <w:pPr>
        <w:pStyle w:val="B1"/>
      </w:pPr>
      <w:r w:rsidRPr="00740BCD">
        <w:t>Logical channel: DCCH</w:t>
      </w:r>
    </w:p>
    <w:p w14:paraId="523DB68E" w14:textId="77777777" w:rsidR="000B104A" w:rsidRPr="00740BCD" w:rsidRDefault="000B104A" w:rsidP="000B104A">
      <w:pPr>
        <w:pStyle w:val="B1"/>
      </w:pPr>
      <w:r w:rsidRPr="00740BCD">
        <w:t>Direction: Network to UE</w:t>
      </w:r>
    </w:p>
    <w:p w14:paraId="24914CFD" w14:textId="77777777" w:rsidR="000B104A" w:rsidRPr="00740BCD" w:rsidRDefault="000B104A" w:rsidP="000B104A">
      <w:pPr>
        <w:pStyle w:val="TH"/>
      </w:pPr>
      <w:r w:rsidRPr="00740BCD">
        <w:rPr>
          <w:i/>
        </w:rPr>
        <w:t>RRCResume</w:t>
      </w:r>
      <w:r w:rsidRPr="00740BCD">
        <w:t xml:space="preserve"> message</w:t>
      </w:r>
    </w:p>
    <w:p w14:paraId="754352DC" w14:textId="77777777" w:rsidR="000B104A" w:rsidRPr="00740BCD" w:rsidRDefault="000B104A" w:rsidP="000B104A">
      <w:pPr>
        <w:pStyle w:val="PL"/>
        <w:rPr>
          <w:color w:val="808080"/>
        </w:rPr>
      </w:pPr>
      <w:r w:rsidRPr="00740BCD">
        <w:rPr>
          <w:color w:val="808080"/>
        </w:rPr>
        <w:t>-- ASN1START</w:t>
      </w:r>
    </w:p>
    <w:p w14:paraId="32CEB0AB" w14:textId="77777777" w:rsidR="000B104A" w:rsidRPr="00740BCD" w:rsidRDefault="000B104A" w:rsidP="000B104A">
      <w:pPr>
        <w:pStyle w:val="PL"/>
        <w:rPr>
          <w:color w:val="808080"/>
        </w:rPr>
      </w:pPr>
      <w:r w:rsidRPr="00740BCD">
        <w:rPr>
          <w:color w:val="808080"/>
        </w:rPr>
        <w:t>-- TAG-RRCRESUME-START</w:t>
      </w:r>
    </w:p>
    <w:p w14:paraId="3E5C5594" w14:textId="77777777" w:rsidR="000B104A" w:rsidRPr="00740BCD" w:rsidRDefault="000B104A" w:rsidP="000B104A">
      <w:pPr>
        <w:pStyle w:val="PL"/>
      </w:pPr>
    </w:p>
    <w:p w14:paraId="774BF736" w14:textId="77777777" w:rsidR="000B104A" w:rsidRPr="00740BCD" w:rsidRDefault="000B104A" w:rsidP="000B104A">
      <w:pPr>
        <w:pStyle w:val="PL"/>
      </w:pPr>
      <w:r w:rsidRPr="00740BCD">
        <w:lastRenderedPageBreak/>
        <w:t xml:space="preserve">RRCResume ::=                       </w:t>
      </w:r>
      <w:r w:rsidRPr="00740BCD">
        <w:rPr>
          <w:color w:val="993366"/>
        </w:rPr>
        <w:t>SEQUENCE</w:t>
      </w:r>
      <w:r w:rsidRPr="00740BCD">
        <w:t xml:space="preserve"> {</w:t>
      </w:r>
    </w:p>
    <w:p w14:paraId="3857DAC3" w14:textId="77777777" w:rsidR="000B104A" w:rsidRPr="00740BCD" w:rsidRDefault="000B104A" w:rsidP="000B104A">
      <w:pPr>
        <w:pStyle w:val="PL"/>
      </w:pPr>
      <w:r w:rsidRPr="00740BCD">
        <w:t xml:space="preserve">    rrc-TransactionIdentifier           RRC-TransactionIdentifier,</w:t>
      </w:r>
    </w:p>
    <w:p w14:paraId="1D704654" w14:textId="77777777" w:rsidR="000B104A" w:rsidRPr="00740BCD" w:rsidRDefault="000B104A" w:rsidP="000B104A">
      <w:pPr>
        <w:pStyle w:val="PL"/>
      </w:pPr>
      <w:r w:rsidRPr="00740BCD">
        <w:t xml:space="preserve">    criticalExtensions                  </w:t>
      </w:r>
      <w:r w:rsidRPr="00740BCD">
        <w:rPr>
          <w:color w:val="993366"/>
        </w:rPr>
        <w:t>CHOICE</w:t>
      </w:r>
      <w:r w:rsidRPr="00740BCD">
        <w:t xml:space="preserve"> {</w:t>
      </w:r>
    </w:p>
    <w:p w14:paraId="7746D609" w14:textId="77777777" w:rsidR="000B104A" w:rsidRPr="00740BCD" w:rsidRDefault="000B104A" w:rsidP="000B104A">
      <w:pPr>
        <w:pStyle w:val="PL"/>
      </w:pPr>
      <w:r w:rsidRPr="00740BCD">
        <w:t xml:space="preserve">        rrcResume                           RRCResume-IEs,</w:t>
      </w:r>
    </w:p>
    <w:p w14:paraId="738E0915" w14:textId="77777777" w:rsidR="000B104A" w:rsidRPr="00740BCD" w:rsidRDefault="000B104A" w:rsidP="000B104A">
      <w:pPr>
        <w:pStyle w:val="PL"/>
      </w:pPr>
      <w:r w:rsidRPr="00740BCD">
        <w:t xml:space="preserve">        criticalExtensionsFuture            </w:t>
      </w:r>
      <w:r w:rsidRPr="00740BCD">
        <w:rPr>
          <w:color w:val="993366"/>
        </w:rPr>
        <w:t>SEQUENCE</w:t>
      </w:r>
      <w:r w:rsidRPr="00740BCD">
        <w:t xml:space="preserve"> {}</w:t>
      </w:r>
    </w:p>
    <w:p w14:paraId="2AFF6789" w14:textId="77777777" w:rsidR="000B104A" w:rsidRPr="00740BCD" w:rsidRDefault="000B104A" w:rsidP="000B104A">
      <w:pPr>
        <w:pStyle w:val="PL"/>
      </w:pPr>
      <w:r w:rsidRPr="00740BCD">
        <w:t xml:space="preserve">    }</w:t>
      </w:r>
    </w:p>
    <w:p w14:paraId="2333C4D1" w14:textId="77777777" w:rsidR="000B104A" w:rsidRPr="00740BCD" w:rsidRDefault="000B104A" w:rsidP="000B104A">
      <w:pPr>
        <w:pStyle w:val="PL"/>
      </w:pPr>
      <w:r w:rsidRPr="00740BCD">
        <w:t>}</w:t>
      </w:r>
    </w:p>
    <w:p w14:paraId="14125BCC" w14:textId="77777777" w:rsidR="000B104A" w:rsidRPr="00740BCD" w:rsidRDefault="000B104A" w:rsidP="000B104A">
      <w:pPr>
        <w:pStyle w:val="PL"/>
      </w:pPr>
    </w:p>
    <w:p w14:paraId="1F585ABB" w14:textId="77777777" w:rsidR="000B104A" w:rsidRPr="00740BCD" w:rsidRDefault="000B104A" w:rsidP="000B104A">
      <w:pPr>
        <w:pStyle w:val="PL"/>
      </w:pPr>
      <w:r w:rsidRPr="00740BCD">
        <w:t xml:space="preserve">RRCResume-IEs ::=                   </w:t>
      </w:r>
      <w:r w:rsidRPr="00740BCD">
        <w:rPr>
          <w:color w:val="993366"/>
        </w:rPr>
        <w:t>SEQUENCE</w:t>
      </w:r>
      <w:r w:rsidRPr="00740BCD">
        <w:t xml:space="preserve"> {</w:t>
      </w:r>
    </w:p>
    <w:p w14:paraId="1B9D8590" w14:textId="77777777" w:rsidR="000B104A" w:rsidRPr="00740BCD" w:rsidRDefault="000B104A" w:rsidP="000B104A">
      <w:pPr>
        <w:pStyle w:val="PL"/>
        <w:rPr>
          <w:color w:val="808080"/>
        </w:rPr>
      </w:pPr>
      <w:r w:rsidRPr="00740BCD">
        <w:t xml:space="preserve">    radioBearerConfig                   RadioBearerConfig                                               </w:t>
      </w:r>
      <w:r w:rsidRPr="00740BCD">
        <w:rPr>
          <w:color w:val="993366"/>
        </w:rPr>
        <w:t>OPTIONAL</w:t>
      </w:r>
      <w:r w:rsidRPr="00740BCD">
        <w:t xml:space="preserve">, </w:t>
      </w:r>
      <w:r w:rsidRPr="00740BCD">
        <w:rPr>
          <w:color w:val="808080"/>
        </w:rPr>
        <w:t>-- Need M</w:t>
      </w:r>
    </w:p>
    <w:p w14:paraId="05199FB0" w14:textId="77777777" w:rsidR="000B104A" w:rsidRPr="00740BCD" w:rsidRDefault="000B104A" w:rsidP="000B104A">
      <w:pPr>
        <w:pStyle w:val="PL"/>
        <w:rPr>
          <w:color w:val="808080"/>
        </w:rPr>
      </w:pPr>
      <w:r w:rsidRPr="00740BCD">
        <w:t xml:space="preserve">    masterCellGroup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Need M</w:t>
      </w:r>
    </w:p>
    <w:p w14:paraId="430FC328" w14:textId="77777777" w:rsidR="000B104A" w:rsidRPr="00740BCD" w:rsidRDefault="000B104A" w:rsidP="000B104A">
      <w:pPr>
        <w:pStyle w:val="PL"/>
        <w:rPr>
          <w:color w:val="808080"/>
        </w:rPr>
      </w:pPr>
      <w:r w:rsidRPr="00740BCD">
        <w:t xml:space="preserve">    measConfig                          MeasConfig                                                      </w:t>
      </w:r>
      <w:r w:rsidRPr="00740BCD">
        <w:rPr>
          <w:color w:val="993366"/>
        </w:rPr>
        <w:t>OPTIONAL</w:t>
      </w:r>
      <w:r w:rsidRPr="00740BCD">
        <w:t xml:space="preserve">, </w:t>
      </w:r>
      <w:r w:rsidRPr="00740BCD">
        <w:rPr>
          <w:color w:val="808080"/>
        </w:rPr>
        <w:t>-- Need M</w:t>
      </w:r>
    </w:p>
    <w:p w14:paraId="4EBEB36A" w14:textId="77777777" w:rsidR="000B104A" w:rsidRPr="00740BCD" w:rsidRDefault="000B104A" w:rsidP="000B104A">
      <w:pPr>
        <w:pStyle w:val="PL"/>
        <w:rPr>
          <w:color w:val="808080"/>
        </w:rPr>
      </w:pPr>
      <w:r w:rsidRPr="00740BCD">
        <w:t xml:space="preserve">    fullConfig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04F5DA34" w14:textId="77777777" w:rsidR="000B104A" w:rsidRPr="00740BCD" w:rsidRDefault="000B104A" w:rsidP="000B104A">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66C0B78F" w14:textId="77777777" w:rsidR="000B104A" w:rsidRPr="00740BCD" w:rsidRDefault="000B104A" w:rsidP="000B104A">
      <w:pPr>
        <w:pStyle w:val="PL"/>
      </w:pPr>
      <w:r w:rsidRPr="00740BCD">
        <w:t xml:space="preserve">    nonCriticalExtension                RRCResume-v1560-IEs                                             </w:t>
      </w:r>
      <w:r w:rsidRPr="00740BCD">
        <w:rPr>
          <w:color w:val="993366"/>
        </w:rPr>
        <w:t>OPTIONAL</w:t>
      </w:r>
    </w:p>
    <w:p w14:paraId="0A4ECB69" w14:textId="77777777" w:rsidR="000B104A" w:rsidRPr="00740BCD" w:rsidRDefault="000B104A" w:rsidP="000B104A">
      <w:pPr>
        <w:pStyle w:val="PL"/>
      </w:pPr>
      <w:r w:rsidRPr="00740BCD">
        <w:t>}</w:t>
      </w:r>
    </w:p>
    <w:p w14:paraId="0BDE2230" w14:textId="77777777" w:rsidR="000B104A" w:rsidRPr="00740BCD" w:rsidRDefault="000B104A" w:rsidP="000B104A">
      <w:pPr>
        <w:pStyle w:val="PL"/>
      </w:pPr>
    </w:p>
    <w:p w14:paraId="63D230E6" w14:textId="77777777" w:rsidR="000B104A" w:rsidRPr="00740BCD" w:rsidRDefault="000B104A" w:rsidP="000B104A">
      <w:pPr>
        <w:pStyle w:val="PL"/>
      </w:pPr>
      <w:r w:rsidRPr="00740BCD">
        <w:t xml:space="preserve">RRCResume-v1560-IEs ::=             </w:t>
      </w:r>
      <w:r w:rsidRPr="00740BCD">
        <w:rPr>
          <w:color w:val="993366"/>
        </w:rPr>
        <w:t>SEQUENCE</w:t>
      </w:r>
      <w:r w:rsidRPr="00740BCD">
        <w:t xml:space="preserve"> {</w:t>
      </w:r>
    </w:p>
    <w:p w14:paraId="11AAE0DE" w14:textId="77777777" w:rsidR="000B104A" w:rsidRPr="00740BCD" w:rsidRDefault="000B104A" w:rsidP="000B104A">
      <w:pPr>
        <w:pStyle w:val="PL"/>
        <w:rPr>
          <w:color w:val="808080"/>
        </w:rPr>
      </w:pPr>
      <w:r w:rsidRPr="00740BCD">
        <w:t xml:space="preserve">    radioBearerConfig2                  </w:t>
      </w:r>
      <w:r w:rsidRPr="00740BCD">
        <w:rPr>
          <w:color w:val="993366"/>
        </w:rPr>
        <w:t>OCTET</w:t>
      </w:r>
      <w:r w:rsidRPr="00740BCD">
        <w:t xml:space="preserve"> </w:t>
      </w:r>
      <w:r w:rsidRPr="00740BCD">
        <w:rPr>
          <w:color w:val="993366"/>
        </w:rPr>
        <w:t>STRING</w:t>
      </w:r>
      <w:r w:rsidRPr="00740BCD">
        <w:t xml:space="preserve"> (CONTAINING RadioBearerConfig)                     </w:t>
      </w:r>
      <w:r w:rsidRPr="00740BCD">
        <w:rPr>
          <w:color w:val="993366"/>
        </w:rPr>
        <w:t>OPTIONAL</w:t>
      </w:r>
      <w:r w:rsidRPr="00740BCD">
        <w:t xml:space="preserve">, </w:t>
      </w:r>
      <w:r w:rsidRPr="00740BCD">
        <w:rPr>
          <w:color w:val="808080"/>
        </w:rPr>
        <w:t>-- Need M</w:t>
      </w:r>
    </w:p>
    <w:p w14:paraId="63815B0B" w14:textId="77777777" w:rsidR="000B104A" w:rsidRPr="00740BCD" w:rsidRDefault="000B104A" w:rsidP="000B104A">
      <w:pPr>
        <w:pStyle w:val="PL"/>
        <w:rPr>
          <w:color w:val="808080"/>
        </w:rPr>
      </w:pPr>
      <w:r w:rsidRPr="00740BCD">
        <w:t xml:space="preserve">    sk-Counter                          SK-Counter                                                      </w:t>
      </w:r>
      <w:r w:rsidRPr="00740BCD">
        <w:rPr>
          <w:color w:val="993366"/>
        </w:rPr>
        <w:t>OPTIONAL</w:t>
      </w:r>
      <w:r w:rsidRPr="00740BCD">
        <w:t xml:space="preserve">, </w:t>
      </w:r>
      <w:r w:rsidRPr="00740BCD">
        <w:rPr>
          <w:color w:val="808080"/>
        </w:rPr>
        <w:t>-- Need N</w:t>
      </w:r>
    </w:p>
    <w:p w14:paraId="748EB040" w14:textId="77777777" w:rsidR="000B104A" w:rsidRPr="00740BCD" w:rsidRDefault="000B104A" w:rsidP="000B104A">
      <w:pPr>
        <w:pStyle w:val="PL"/>
      </w:pPr>
      <w:r w:rsidRPr="00740BCD">
        <w:t xml:space="preserve">    nonCriticalExtension                RRCResume-v1610-IEs                                             </w:t>
      </w:r>
      <w:r w:rsidRPr="00740BCD">
        <w:rPr>
          <w:color w:val="993366"/>
        </w:rPr>
        <w:t>OPTIONAL</w:t>
      </w:r>
    </w:p>
    <w:p w14:paraId="210C7FBD" w14:textId="77777777" w:rsidR="000B104A" w:rsidRPr="00740BCD" w:rsidRDefault="000B104A" w:rsidP="000B104A">
      <w:pPr>
        <w:pStyle w:val="PL"/>
      </w:pPr>
      <w:r w:rsidRPr="00740BCD">
        <w:t>}</w:t>
      </w:r>
    </w:p>
    <w:p w14:paraId="778D2C21" w14:textId="77777777" w:rsidR="000B104A" w:rsidRPr="00740BCD" w:rsidRDefault="000B104A" w:rsidP="000B104A">
      <w:pPr>
        <w:pStyle w:val="PL"/>
      </w:pPr>
    </w:p>
    <w:p w14:paraId="7DE2F036" w14:textId="77777777" w:rsidR="000B104A" w:rsidRPr="00740BCD" w:rsidRDefault="000B104A" w:rsidP="000B104A">
      <w:pPr>
        <w:pStyle w:val="PL"/>
      </w:pPr>
      <w:r w:rsidRPr="00740BCD">
        <w:t xml:space="preserve">RRCResume-v1610-IEs ::=             </w:t>
      </w:r>
      <w:r w:rsidRPr="00740BCD">
        <w:rPr>
          <w:color w:val="993366"/>
        </w:rPr>
        <w:t>SEQUENCE</w:t>
      </w:r>
      <w:r w:rsidRPr="00740BCD">
        <w:t xml:space="preserve"> {</w:t>
      </w:r>
    </w:p>
    <w:p w14:paraId="06263C22" w14:textId="77777777" w:rsidR="000B104A" w:rsidRPr="00740BCD" w:rsidRDefault="000B104A" w:rsidP="000B104A">
      <w:pPr>
        <w:pStyle w:val="PL"/>
        <w:rPr>
          <w:color w:val="808080"/>
        </w:rPr>
      </w:pPr>
      <w:r w:rsidRPr="00740BCD">
        <w:t xml:space="preserve">    idleModeMeasurementReq-r16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03DDA937" w14:textId="77777777" w:rsidR="000B104A" w:rsidRPr="00740BCD" w:rsidRDefault="000B104A" w:rsidP="000B104A">
      <w:pPr>
        <w:pStyle w:val="PL"/>
        <w:rPr>
          <w:color w:val="808080"/>
        </w:rPr>
      </w:pPr>
      <w:r w:rsidRPr="00740BCD">
        <w:t xml:space="preserve">    restoreMCG-SCells-r16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69B153AF" w14:textId="77777777" w:rsidR="000B104A" w:rsidRPr="00740BCD" w:rsidRDefault="000B104A" w:rsidP="000B104A">
      <w:pPr>
        <w:pStyle w:val="PL"/>
        <w:rPr>
          <w:color w:val="808080"/>
        </w:rPr>
      </w:pPr>
      <w:r w:rsidRPr="00740BCD">
        <w:t xml:space="preserve">    restoreSCG-r16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52E43CF6" w14:textId="77777777" w:rsidR="000B104A" w:rsidRPr="00740BCD" w:rsidRDefault="000B104A" w:rsidP="000B104A">
      <w:pPr>
        <w:pStyle w:val="PL"/>
      </w:pPr>
      <w:r w:rsidRPr="00740BCD">
        <w:t xml:space="preserve">    mrdc-SecondaryCellGroup-r16         </w:t>
      </w:r>
      <w:r w:rsidRPr="00740BCD">
        <w:rPr>
          <w:color w:val="993366"/>
        </w:rPr>
        <w:t>CHOICE</w:t>
      </w:r>
      <w:r w:rsidRPr="00740BCD">
        <w:t xml:space="preserve"> {</w:t>
      </w:r>
    </w:p>
    <w:p w14:paraId="190381C9" w14:textId="77777777" w:rsidR="000B104A" w:rsidRPr="00740BCD" w:rsidRDefault="000B104A" w:rsidP="000B104A">
      <w:pPr>
        <w:pStyle w:val="PL"/>
      </w:pPr>
      <w:r w:rsidRPr="00740BCD">
        <w:t xml:space="preserve">        nr-SCG-r16                          </w:t>
      </w:r>
      <w:r w:rsidRPr="00740BCD">
        <w:rPr>
          <w:color w:val="993366"/>
        </w:rPr>
        <w:t>OCTET</w:t>
      </w:r>
      <w:r w:rsidRPr="00740BCD">
        <w:t xml:space="preserve"> </w:t>
      </w:r>
      <w:r w:rsidRPr="00740BCD">
        <w:rPr>
          <w:color w:val="993366"/>
        </w:rPr>
        <w:t>STRING</w:t>
      </w:r>
      <w:r w:rsidRPr="00740BCD">
        <w:t xml:space="preserve"> (CONTAINING RRCReconfiguration),</w:t>
      </w:r>
    </w:p>
    <w:p w14:paraId="3696BC62" w14:textId="77777777" w:rsidR="000B104A" w:rsidRPr="00740BCD" w:rsidRDefault="000B104A" w:rsidP="000B104A">
      <w:pPr>
        <w:pStyle w:val="PL"/>
      </w:pPr>
      <w:r w:rsidRPr="00740BCD">
        <w:t xml:space="preserve">        eutra-SCG-r16                       </w:t>
      </w:r>
      <w:r w:rsidRPr="00740BCD">
        <w:rPr>
          <w:color w:val="993366"/>
        </w:rPr>
        <w:t>OCTET</w:t>
      </w:r>
      <w:r w:rsidRPr="00740BCD">
        <w:t xml:space="preserve"> </w:t>
      </w:r>
      <w:r w:rsidRPr="00740BCD">
        <w:rPr>
          <w:color w:val="993366"/>
        </w:rPr>
        <w:t>STRING</w:t>
      </w:r>
    </w:p>
    <w:p w14:paraId="4FC5D690" w14:textId="77777777" w:rsidR="000B104A" w:rsidRPr="00740BCD" w:rsidRDefault="000B104A" w:rsidP="000B104A">
      <w:pPr>
        <w:pStyle w:val="PL"/>
        <w:rPr>
          <w:color w:val="808080"/>
        </w:rPr>
      </w:pPr>
      <w:r w:rsidRPr="00740BCD">
        <w:t xml:space="preserve">    }                                                                                                   </w:t>
      </w:r>
      <w:r w:rsidRPr="00740BCD">
        <w:rPr>
          <w:color w:val="993366"/>
        </w:rPr>
        <w:t>OPTIONAL</w:t>
      </w:r>
      <w:r w:rsidRPr="00740BCD">
        <w:t xml:space="preserve">, </w:t>
      </w:r>
      <w:r w:rsidRPr="00740BCD">
        <w:rPr>
          <w:color w:val="808080"/>
        </w:rPr>
        <w:t>-- Cond RestoreSCG</w:t>
      </w:r>
    </w:p>
    <w:p w14:paraId="73C53FC8" w14:textId="77777777" w:rsidR="000B104A" w:rsidRPr="00740BCD" w:rsidRDefault="000B104A" w:rsidP="000B104A">
      <w:pPr>
        <w:pStyle w:val="PL"/>
        <w:rPr>
          <w:color w:val="808080"/>
        </w:rPr>
      </w:pPr>
      <w:r w:rsidRPr="00740BCD">
        <w:t xml:space="preserve">    needForGapsConfigNR-r16             SetupRelease {NeedForGapsConfigNR-r16}                          </w:t>
      </w:r>
      <w:r w:rsidRPr="00740BCD">
        <w:rPr>
          <w:color w:val="993366"/>
        </w:rPr>
        <w:t>OPTIONAL</w:t>
      </w:r>
      <w:r w:rsidRPr="00740BCD">
        <w:t xml:space="preserve">, </w:t>
      </w:r>
      <w:r w:rsidRPr="00740BCD">
        <w:rPr>
          <w:color w:val="808080"/>
        </w:rPr>
        <w:t>-- Need M</w:t>
      </w:r>
    </w:p>
    <w:p w14:paraId="712CC3F4" w14:textId="77777777" w:rsidR="000B104A" w:rsidRPr="00740BCD" w:rsidRDefault="000B104A" w:rsidP="000B104A">
      <w:pPr>
        <w:pStyle w:val="PL"/>
      </w:pPr>
      <w:r w:rsidRPr="00740BCD">
        <w:t xml:space="preserve">    nonCriticalExtension                RRCResume-v1700-IEs                                             </w:t>
      </w:r>
      <w:r w:rsidRPr="00740BCD">
        <w:rPr>
          <w:color w:val="993366"/>
        </w:rPr>
        <w:t>OPTIONAL</w:t>
      </w:r>
    </w:p>
    <w:p w14:paraId="5D6661D9" w14:textId="77777777" w:rsidR="000B104A" w:rsidRPr="00740BCD" w:rsidRDefault="000B104A" w:rsidP="000B104A">
      <w:pPr>
        <w:pStyle w:val="PL"/>
      </w:pPr>
      <w:r w:rsidRPr="00740BCD">
        <w:t>}</w:t>
      </w:r>
    </w:p>
    <w:p w14:paraId="3BC4A590" w14:textId="77777777" w:rsidR="000B104A" w:rsidRPr="00740BCD" w:rsidRDefault="000B104A" w:rsidP="000B104A">
      <w:pPr>
        <w:pStyle w:val="PL"/>
      </w:pPr>
    </w:p>
    <w:p w14:paraId="02105617" w14:textId="77777777" w:rsidR="000B104A" w:rsidRPr="00740BCD" w:rsidRDefault="000B104A" w:rsidP="000B104A">
      <w:pPr>
        <w:pStyle w:val="PL"/>
      </w:pPr>
      <w:r w:rsidRPr="00740BCD">
        <w:t xml:space="preserve">RRCResume-v1700-IEs ::=             </w:t>
      </w:r>
      <w:r w:rsidRPr="00740BCD">
        <w:rPr>
          <w:color w:val="993366"/>
        </w:rPr>
        <w:t>SEQUENCE</w:t>
      </w:r>
      <w:r w:rsidRPr="00740BCD">
        <w:t xml:space="preserve"> {</w:t>
      </w:r>
    </w:p>
    <w:p w14:paraId="47C35C7D" w14:textId="77777777" w:rsidR="000B104A" w:rsidRPr="00740BCD" w:rsidRDefault="000B104A" w:rsidP="000B104A">
      <w:pPr>
        <w:pStyle w:val="PL"/>
        <w:rPr>
          <w:color w:val="808080"/>
        </w:rPr>
      </w:pPr>
      <w:r w:rsidRPr="00740BCD">
        <w:t xml:space="preserve">    sl-ConfigDedicatedNR-r17            SetupRelease {SL-ConfigDedicatedNR-r16}                         </w:t>
      </w:r>
      <w:r w:rsidRPr="00740BCD">
        <w:rPr>
          <w:color w:val="993366"/>
        </w:rPr>
        <w:t>OPTIONAL</w:t>
      </w:r>
      <w:r w:rsidRPr="00740BCD">
        <w:t xml:space="preserve">, </w:t>
      </w:r>
      <w:r w:rsidRPr="00740BCD">
        <w:rPr>
          <w:color w:val="808080"/>
        </w:rPr>
        <w:t>-- Cond L2RemoteUE</w:t>
      </w:r>
    </w:p>
    <w:p w14:paraId="2CC000BB" w14:textId="77777777" w:rsidR="000B104A" w:rsidRPr="00740BCD" w:rsidRDefault="000B104A" w:rsidP="000B104A">
      <w:pPr>
        <w:pStyle w:val="PL"/>
        <w:rPr>
          <w:color w:val="808080"/>
        </w:rPr>
      </w:pPr>
      <w:r w:rsidRPr="00740BCD">
        <w:t xml:space="preserve">    sl-L2RemoteUEConfig-r17             SetupRelease {SL-L2RemoteUEConfig-r17}                          </w:t>
      </w:r>
      <w:r w:rsidRPr="00740BCD">
        <w:rPr>
          <w:color w:val="993366"/>
        </w:rPr>
        <w:t>OPTIONAL</w:t>
      </w:r>
      <w:r w:rsidRPr="00740BCD">
        <w:t xml:space="preserve">, </w:t>
      </w:r>
      <w:r w:rsidRPr="00740BCD">
        <w:rPr>
          <w:color w:val="808080"/>
        </w:rPr>
        <w:t>-- Cond L2RemoteUE</w:t>
      </w:r>
    </w:p>
    <w:p w14:paraId="5CE8BDD4" w14:textId="1E0D9272" w:rsidR="000B104A" w:rsidRPr="00740BCD" w:rsidRDefault="000B104A" w:rsidP="000B104A">
      <w:pPr>
        <w:pStyle w:val="PL"/>
        <w:rPr>
          <w:color w:val="808080"/>
        </w:rPr>
      </w:pPr>
      <w:r w:rsidRPr="00740BCD">
        <w:t xml:space="preserve">    needFor</w:t>
      </w:r>
      <w:ins w:id="221" w:author="MediaTek (Felix)" w:date="2022-05-25T23:07:00Z">
        <w:r w:rsidR="00133945">
          <w:t>Gap</w:t>
        </w:r>
      </w:ins>
      <w:r w:rsidRPr="00740BCD">
        <w:t xml:space="preserve">NCSG-ConfigNR-r17         </w:t>
      </w:r>
      <w:del w:id="222" w:author="MediaTek (Felix)" w:date="2022-05-25T23:10:00Z">
        <w:r w:rsidRPr="00740BCD" w:rsidDel="008A4B12">
          <w:delText xml:space="preserve">   </w:delText>
        </w:r>
      </w:del>
      <w:r w:rsidRPr="00740BCD">
        <w:t>SetupRelease {NeedFor</w:t>
      </w:r>
      <w:ins w:id="223" w:author="MediaTek (Felix)" w:date="2022-05-25T23:07:00Z">
        <w:r w:rsidR="00133945">
          <w:t>Gap</w:t>
        </w:r>
      </w:ins>
      <w:r w:rsidRPr="00740BCD">
        <w:t xml:space="preserve">NCSG-ConfigNR-r17}                      </w:t>
      </w:r>
      <w:del w:id="224" w:author="MediaTek (Felix)" w:date="2022-05-25T23:11:00Z">
        <w:r w:rsidRPr="00740BCD" w:rsidDel="008A4B12">
          <w:delText xml:space="preserve">   </w:delText>
        </w:r>
      </w:del>
      <w:r w:rsidRPr="00740BCD">
        <w:rPr>
          <w:color w:val="993366"/>
        </w:rPr>
        <w:t>OPTIONAL</w:t>
      </w:r>
      <w:r w:rsidRPr="00740BCD">
        <w:t xml:space="preserve">, </w:t>
      </w:r>
      <w:r w:rsidRPr="00740BCD">
        <w:rPr>
          <w:color w:val="808080"/>
        </w:rPr>
        <w:t>-- Need M</w:t>
      </w:r>
    </w:p>
    <w:p w14:paraId="67C75B2F" w14:textId="7E148CF6" w:rsidR="000B104A" w:rsidRPr="00740BCD" w:rsidRDefault="000B104A" w:rsidP="000B104A">
      <w:pPr>
        <w:pStyle w:val="PL"/>
        <w:rPr>
          <w:color w:val="808080"/>
        </w:rPr>
      </w:pPr>
      <w:r w:rsidRPr="00740BCD">
        <w:t xml:space="preserve">    needFor</w:t>
      </w:r>
      <w:ins w:id="225" w:author="MediaTek (Felix)" w:date="2022-05-25T23:10:00Z">
        <w:r w:rsidR="008A4B12">
          <w:t>Gap</w:t>
        </w:r>
      </w:ins>
      <w:r w:rsidRPr="00740BCD">
        <w:t xml:space="preserve">NCSG-ConfigEUTRA-r17      </w:t>
      </w:r>
      <w:del w:id="226" w:author="MediaTek (Felix)" w:date="2022-05-25T23:10:00Z">
        <w:r w:rsidRPr="00740BCD" w:rsidDel="008A4B12">
          <w:delText xml:space="preserve">   </w:delText>
        </w:r>
      </w:del>
      <w:r w:rsidRPr="00740BCD">
        <w:t>SetupRelease {NeedFor</w:t>
      </w:r>
      <w:ins w:id="227" w:author="MediaTek (Felix)" w:date="2022-05-25T23:10:00Z">
        <w:r w:rsidR="008A4B12">
          <w:t>Gap</w:t>
        </w:r>
      </w:ins>
      <w:r w:rsidRPr="00740BCD">
        <w:t xml:space="preserve">NCSG-ConfigEUTRA-r17}                   </w:t>
      </w:r>
      <w:del w:id="228" w:author="MediaTek (Felix)" w:date="2022-05-25T23:11:00Z">
        <w:r w:rsidRPr="00740BCD" w:rsidDel="008A4B12">
          <w:delText xml:space="preserve">   </w:delText>
        </w:r>
      </w:del>
      <w:r w:rsidRPr="00740BCD">
        <w:rPr>
          <w:color w:val="993366"/>
        </w:rPr>
        <w:t>OPTIONAL</w:t>
      </w:r>
      <w:r w:rsidRPr="00740BCD">
        <w:t xml:space="preserve">, </w:t>
      </w:r>
      <w:r w:rsidRPr="00740BCD">
        <w:rPr>
          <w:color w:val="808080"/>
        </w:rPr>
        <w:t>-- Need M</w:t>
      </w:r>
    </w:p>
    <w:p w14:paraId="66020CDD" w14:textId="77777777" w:rsidR="000B104A" w:rsidRPr="00740BCD" w:rsidRDefault="000B104A" w:rsidP="000B104A">
      <w:pPr>
        <w:pStyle w:val="PL"/>
        <w:rPr>
          <w:color w:val="808080"/>
        </w:rPr>
      </w:pPr>
      <w:r w:rsidRPr="00740BCD">
        <w:t xml:space="preserve">    scg-State-r17                       </w:t>
      </w:r>
      <w:r w:rsidRPr="00740BCD">
        <w:rPr>
          <w:color w:val="993366"/>
        </w:rPr>
        <w:t>ENUMERATED</w:t>
      </w:r>
      <w:r w:rsidRPr="00740BCD">
        <w:t xml:space="preserve"> {deactivated}                                        </w:t>
      </w:r>
      <w:r w:rsidRPr="00740BCD">
        <w:rPr>
          <w:color w:val="993366"/>
        </w:rPr>
        <w:t>OPTIONAL</w:t>
      </w:r>
      <w:r w:rsidRPr="00740BCD">
        <w:t xml:space="preserve">, </w:t>
      </w:r>
      <w:r w:rsidRPr="00740BCD">
        <w:rPr>
          <w:color w:val="808080"/>
        </w:rPr>
        <w:t>-- Need S</w:t>
      </w:r>
    </w:p>
    <w:p w14:paraId="77B45E9C" w14:textId="77777777" w:rsidR="000B104A" w:rsidRPr="00740BCD" w:rsidRDefault="000B104A" w:rsidP="000B104A">
      <w:pPr>
        <w:pStyle w:val="PL"/>
        <w:rPr>
          <w:color w:val="808080"/>
        </w:rPr>
      </w:pPr>
      <w:r w:rsidRPr="00740BCD">
        <w:t xml:space="preserve">    appLayerMeasConfig-r17              AppLayerMeasConfig-r17                                          </w:t>
      </w:r>
      <w:r w:rsidRPr="00740BCD">
        <w:rPr>
          <w:color w:val="993366"/>
        </w:rPr>
        <w:t>OPTIONAL</w:t>
      </w:r>
      <w:r w:rsidRPr="00740BCD">
        <w:t xml:space="preserve">, </w:t>
      </w:r>
      <w:r w:rsidRPr="00740BCD">
        <w:rPr>
          <w:color w:val="808080"/>
        </w:rPr>
        <w:t>-- Need M</w:t>
      </w:r>
    </w:p>
    <w:p w14:paraId="5D9E8F31" w14:textId="77777777" w:rsidR="000B104A" w:rsidRPr="00740BCD" w:rsidRDefault="000B104A" w:rsidP="000B104A">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26E822D8" w14:textId="77777777" w:rsidR="000B104A" w:rsidRPr="00740BCD" w:rsidRDefault="000B104A" w:rsidP="000B104A">
      <w:pPr>
        <w:pStyle w:val="PL"/>
      </w:pPr>
      <w:r w:rsidRPr="00740BCD">
        <w:t>}</w:t>
      </w:r>
    </w:p>
    <w:p w14:paraId="328D7C5B" w14:textId="77777777" w:rsidR="000B104A" w:rsidRPr="00740BCD" w:rsidRDefault="000B104A" w:rsidP="000B104A">
      <w:pPr>
        <w:pStyle w:val="PL"/>
      </w:pPr>
    </w:p>
    <w:p w14:paraId="78E87843" w14:textId="77777777" w:rsidR="000B104A" w:rsidRPr="00740BCD" w:rsidRDefault="000B104A" w:rsidP="000B104A">
      <w:pPr>
        <w:pStyle w:val="PL"/>
        <w:rPr>
          <w:color w:val="808080"/>
        </w:rPr>
      </w:pPr>
      <w:r w:rsidRPr="00740BCD">
        <w:rPr>
          <w:color w:val="808080"/>
        </w:rPr>
        <w:t>-- TAG-RRCRESUME-STOP</w:t>
      </w:r>
    </w:p>
    <w:p w14:paraId="095A8DF1" w14:textId="77777777" w:rsidR="000B104A" w:rsidRPr="00740BCD" w:rsidRDefault="000B104A" w:rsidP="000B104A">
      <w:pPr>
        <w:pStyle w:val="PL"/>
        <w:rPr>
          <w:color w:val="808080"/>
        </w:rPr>
      </w:pPr>
      <w:r w:rsidRPr="00740BCD">
        <w:rPr>
          <w:color w:val="808080"/>
        </w:rPr>
        <w:t>-- ASN1STOP</w:t>
      </w:r>
    </w:p>
    <w:p w14:paraId="720403BB" w14:textId="77777777" w:rsidR="000B104A" w:rsidRPr="00740BCD" w:rsidRDefault="000B104A" w:rsidP="000B10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104A" w:rsidRPr="00740BCD" w14:paraId="4585D8B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100B15" w14:textId="77777777" w:rsidR="000B104A" w:rsidRPr="00740BCD" w:rsidRDefault="000B104A" w:rsidP="00EE22B7">
            <w:pPr>
              <w:pStyle w:val="TAH"/>
              <w:rPr>
                <w:szCs w:val="22"/>
                <w:lang w:eastAsia="sv-SE"/>
              </w:rPr>
            </w:pPr>
            <w:r w:rsidRPr="00740BCD">
              <w:rPr>
                <w:i/>
                <w:szCs w:val="22"/>
                <w:lang w:eastAsia="sv-SE"/>
              </w:rPr>
              <w:lastRenderedPageBreak/>
              <w:t xml:space="preserve">RRCResume-IEs </w:t>
            </w:r>
            <w:r w:rsidRPr="00740BCD">
              <w:rPr>
                <w:szCs w:val="22"/>
                <w:lang w:eastAsia="sv-SE"/>
              </w:rPr>
              <w:t>field descriptions</w:t>
            </w:r>
          </w:p>
        </w:tc>
      </w:tr>
      <w:tr w:rsidR="000B104A" w:rsidRPr="00740BCD" w14:paraId="3F430DC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AD75472" w14:textId="77777777" w:rsidR="000B104A" w:rsidRPr="00740BCD" w:rsidRDefault="000B104A" w:rsidP="00EE22B7">
            <w:pPr>
              <w:pStyle w:val="TAL"/>
              <w:rPr>
                <w:b/>
                <w:bCs/>
                <w:i/>
                <w:iCs/>
                <w:noProof/>
                <w:lang w:eastAsia="ko-KR"/>
              </w:rPr>
            </w:pPr>
            <w:r w:rsidRPr="00740BCD">
              <w:rPr>
                <w:b/>
                <w:i/>
                <w:lang w:eastAsia="sv-SE"/>
              </w:rPr>
              <w:t>idleModeMeasurementReq</w:t>
            </w:r>
          </w:p>
          <w:p w14:paraId="71CF7832" w14:textId="77777777" w:rsidR="000B104A" w:rsidRPr="00740BCD" w:rsidRDefault="000B104A" w:rsidP="00EE22B7">
            <w:pPr>
              <w:pStyle w:val="TAL"/>
              <w:rPr>
                <w:b/>
                <w:i/>
                <w:szCs w:val="22"/>
                <w:lang w:eastAsia="sv-SE"/>
              </w:rPr>
            </w:pPr>
            <w:r w:rsidRPr="00740BCD">
              <w:rPr>
                <w:bCs/>
                <w:iCs/>
                <w:noProof/>
                <w:lang w:eastAsia="ko-KR"/>
              </w:rPr>
              <w:t xml:space="preserve">This field indicates that the UE shall report the idle/inactive measurements, if available, to the network in the </w:t>
            </w:r>
            <w:r w:rsidRPr="00740BCD">
              <w:rPr>
                <w:bCs/>
                <w:i/>
                <w:iCs/>
                <w:noProof/>
                <w:lang w:eastAsia="ko-KR"/>
              </w:rPr>
              <w:t xml:space="preserve">RRCResumeComplete </w:t>
            </w:r>
            <w:r w:rsidRPr="00740BCD">
              <w:rPr>
                <w:bCs/>
                <w:iCs/>
                <w:noProof/>
                <w:lang w:eastAsia="ko-KR"/>
              </w:rPr>
              <w:t>message</w:t>
            </w:r>
          </w:p>
        </w:tc>
      </w:tr>
      <w:tr w:rsidR="000B104A" w:rsidRPr="00740BCD" w14:paraId="5828141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A7354B2" w14:textId="77777777" w:rsidR="000B104A" w:rsidRPr="00740BCD" w:rsidRDefault="000B104A" w:rsidP="00EE22B7">
            <w:pPr>
              <w:pStyle w:val="TAL"/>
              <w:rPr>
                <w:szCs w:val="22"/>
                <w:lang w:eastAsia="sv-SE"/>
              </w:rPr>
            </w:pPr>
            <w:r w:rsidRPr="00740BCD">
              <w:rPr>
                <w:b/>
                <w:i/>
                <w:szCs w:val="22"/>
                <w:lang w:eastAsia="sv-SE"/>
              </w:rPr>
              <w:t>masterCellGroup</w:t>
            </w:r>
          </w:p>
          <w:p w14:paraId="0584F142" w14:textId="77777777" w:rsidR="000B104A" w:rsidRPr="00740BCD" w:rsidRDefault="000B104A" w:rsidP="00EE22B7">
            <w:pPr>
              <w:pStyle w:val="TAL"/>
              <w:rPr>
                <w:szCs w:val="22"/>
                <w:lang w:eastAsia="sv-SE"/>
              </w:rPr>
            </w:pPr>
            <w:r w:rsidRPr="00740BCD">
              <w:rPr>
                <w:szCs w:val="22"/>
                <w:lang w:eastAsia="sv-SE"/>
              </w:rPr>
              <w:t>Configuration of the master cell group.</w:t>
            </w:r>
          </w:p>
        </w:tc>
      </w:tr>
      <w:tr w:rsidR="000B104A" w:rsidRPr="00740BCD" w14:paraId="090DEACB"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498A402" w14:textId="77777777" w:rsidR="000B104A" w:rsidRPr="00740BCD" w:rsidRDefault="000B104A" w:rsidP="00EE22B7">
            <w:pPr>
              <w:pStyle w:val="TAL"/>
              <w:rPr>
                <w:b/>
                <w:bCs/>
                <w:i/>
                <w:noProof/>
                <w:lang w:eastAsia="en-GB"/>
              </w:rPr>
            </w:pPr>
            <w:r w:rsidRPr="00740BCD">
              <w:rPr>
                <w:b/>
                <w:bCs/>
                <w:i/>
                <w:noProof/>
                <w:lang w:eastAsia="en-GB"/>
              </w:rPr>
              <w:t>mrdc-SecondaryCellGroup</w:t>
            </w:r>
          </w:p>
          <w:p w14:paraId="3ED8A3CA" w14:textId="77777777" w:rsidR="000B104A" w:rsidRPr="00740BCD" w:rsidRDefault="000B104A" w:rsidP="00EE22B7">
            <w:pPr>
              <w:pStyle w:val="TAL"/>
              <w:rPr>
                <w:bCs/>
                <w:noProof/>
                <w:lang w:eastAsia="en-GB"/>
              </w:rPr>
            </w:pPr>
            <w:r w:rsidRPr="00740BCD">
              <w:rPr>
                <w:bCs/>
                <w:noProof/>
                <w:lang w:eastAsia="en-GB"/>
              </w:rPr>
              <w:t>Includes an RRC message for SCG configuration in NR-DC or NE-DC.</w:t>
            </w:r>
          </w:p>
          <w:p w14:paraId="181045AA" w14:textId="77777777" w:rsidR="000B104A" w:rsidRPr="00740BCD" w:rsidRDefault="000B104A" w:rsidP="00EE22B7">
            <w:pPr>
              <w:pStyle w:val="TAL"/>
              <w:rPr>
                <w:lang w:eastAsia="sv-SE"/>
              </w:rPr>
            </w:pPr>
            <w:r w:rsidRPr="00740BCD">
              <w:rPr>
                <w:lang w:eastAsia="sv-SE"/>
              </w:rPr>
              <w:t>For NR-DC (</w:t>
            </w:r>
            <w:r w:rsidRPr="00740BCD">
              <w:rPr>
                <w:i/>
                <w:lang w:eastAsia="sv-SE"/>
              </w:rPr>
              <w:t>nr-SCG</w:t>
            </w:r>
            <w:r w:rsidRPr="00740BCD">
              <w:rPr>
                <w:lang w:eastAsia="sv-SE"/>
              </w:rPr>
              <w:t xml:space="preserve">), </w:t>
            </w:r>
            <w:r w:rsidRPr="00740BCD">
              <w:rPr>
                <w:i/>
                <w:lang w:eastAsia="sv-SE"/>
              </w:rPr>
              <w:t>mrdc-SecondaryCellGroup</w:t>
            </w:r>
            <w:r w:rsidRPr="00740BCD">
              <w:rPr>
                <w:lang w:eastAsia="sv-SE"/>
              </w:rPr>
              <w:t xml:space="preserve"> contains </w:t>
            </w:r>
            <w:r w:rsidRPr="00740BCD">
              <w:rPr>
                <w:bCs/>
                <w:noProof/>
                <w:lang w:eastAsia="en-GB"/>
              </w:rPr>
              <w:t xml:space="preserve">the </w:t>
            </w:r>
            <w:r w:rsidRPr="00740BCD">
              <w:rPr>
                <w:bCs/>
                <w:i/>
                <w:noProof/>
                <w:lang w:eastAsia="en-GB"/>
              </w:rPr>
              <w:t>RRCReconfiguration</w:t>
            </w:r>
            <w:r w:rsidRPr="00740BCD">
              <w:rPr>
                <w:bCs/>
                <w:noProof/>
                <w:lang w:eastAsia="en-GB"/>
              </w:rPr>
              <w:t xml:space="preserve"> message as generated (entirely) by SN gNB.</w:t>
            </w:r>
            <w:r w:rsidRPr="00740BCD">
              <w:rPr>
                <w:lang w:eastAsia="zh-CN"/>
              </w:rPr>
              <w:t xml:space="preserve"> In this version of the specification, the RRC message can only include fields </w:t>
            </w:r>
            <w:r w:rsidRPr="00740BCD">
              <w:rPr>
                <w:i/>
                <w:lang w:eastAsia="sv-SE"/>
              </w:rPr>
              <w:t>secondaryCellGroup</w:t>
            </w:r>
            <w:r w:rsidRPr="00740BCD">
              <w:t xml:space="preserve"> (with at least </w:t>
            </w:r>
            <w:r w:rsidRPr="00740BCD">
              <w:rPr>
                <w:i/>
                <w:iCs/>
              </w:rPr>
              <w:t>reconfigurationWithSync</w:t>
            </w:r>
            <w:r w:rsidRPr="00740BCD">
              <w:t>)</w:t>
            </w:r>
            <w:r w:rsidRPr="00740BCD">
              <w:rPr>
                <w:i/>
                <w:iCs/>
              </w:rPr>
              <w:t>,</w:t>
            </w:r>
            <w:r w:rsidRPr="00740BCD">
              <w:rPr>
                <w:lang w:eastAsia="sv-SE"/>
              </w:rPr>
              <w:t xml:space="preserve"> </w:t>
            </w:r>
            <w:r w:rsidRPr="00740BCD">
              <w:rPr>
                <w:i/>
                <w:iCs/>
                <w:lang w:eastAsia="sv-SE"/>
              </w:rPr>
              <w:t>otherConfig</w:t>
            </w:r>
            <w:r w:rsidRPr="00740BCD">
              <w:rPr>
                <w:lang w:eastAsia="sv-SE"/>
              </w:rPr>
              <w:t xml:space="preserve"> and</w:t>
            </w:r>
            <w:r w:rsidRPr="00740BCD">
              <w:rPr>
                <w:i/>
                <w:lang w:eastAsia="sv-SE"/>
              </w:rPr>
              <w:t xml:space="preserve"> measConfig</w:t>
            </w:r>
            <w:r w:rsidRPr="00740BCD">
              <w:rPr>
                <w:bCs/>
                <w:noProof/>
                <w:kern w:val="2"/>
                <w:lang w:eastAsia="zh-CN"/>
              </w:rPr>
              <w:t>.</w:t>
            </w:r>
          </w:p>
          <w:p w14:paraId="434D56F6" w14:textId="77777777" w:rsidR="000B104A" w:rsidRPr="00740BCD" w:rsidRDefault="000B104A" w:rsidP="00EE22B7">
            <w:pPr>
              <w:pStyle w:val="TAL"/>
              <w:rPr>
                <w:b/>
                <w:i/>
                <w:szCs w:val="22"/>
                <w:lang w:eastAsia="sv-SE"/>
              </w:rPr>
            </w:pPr>
            <w:r w:rsidRPr="00740BCD">
              <w:rPr>
                <w:bCs/>
                <w:noProof/>
                <w:lang w:eastAsia="en-GB"/>
              </w:rPr>
              <w:t>For NE-DC (</w:t>
            </w:r>
            <w:r w:rsidRPr="00740BCD">
              <w:rPr>
                <w:bCs/>
                <w:i/>
                <w:noProof/>
                <w:lang w:eastAsia="en-GB"/>
              </w:rPr>
              <w:t>eutra-SCG</w:t>
            </w:r>
            <w:r w:rsidRPr="00740BCD">
              <w:rPr>
                <w:bCs/>
                <w:noProof/>
                <w:lang w:eastAsia="en-GB"/>
              </w:rPr>
              <w:t xml:space="preserve">), </w:t>
            </w:r>
            <w:r w:rsidRPr="00740BCD">
              <w:rPr>
                <w:i/>
                <w:lang w:eastAsia="sv-SE"/>
              </w:rPr>
              <w:t>mrdc-SecondaryCellGroup</w:t>
            </w:r>
            <w:r w:rsidRPr="00740BCD">
              <w:rPr>
                <w:bCs/>
                <w:noProof/>
                <w:lang w:eastAsia="en-GB"/>
              </w:rPr>
              <w:t xml:space="preserve"> includes the E-UTRA </w:t>
            </w:r>
            <w:r w:rsidRPr="00740BCD">
              <w:rPr>
                <w:bCs/>
                <w:i/>
                <w:noProof/>
                <w:lang w:eastAsia="en-GB"/>
              </w:rPr>
              <w:t>RRCConnectionReconfiguration</w:t>
            </w:r>
            <w:r w:rsidRPr="00740BCD">
              <w:rPr>
                <w:bCs/>
                <w:noProof/>
                <w:lang w:eastAsia="en-GB"/>
              </w:rPr>
              <w:t xml:space="preserve"> message as specified in TS 36.331 [10].</w:t>
            </w:r>
            <w:r w:rsidRPr="00740BCD">
              <w:rPr>
                <w:lang w:eastAsia="zh-CN"/>
              </w:rPr>
              <w:t xml:space="preserve"> In this version of the specification, the E-UTRA RRC message only include the field </w:t>
            </w:r>
            <w:r w:rsidRPr="00740BCD">
              <w:rPr>
                <w:i/>
                <w:lang w:eastAsia="zh-CN"/>
              </w:rPr>
              <w:t xml:space="preserve">scg-Configuration </w:t>
            </w:r>
            <w:r w:rsidRPr="00740BCD">
              <w:rPr>
                <w:iCs/>
                <w:lang w:eastAsia="zh-CN"/>
              </w:rPr>
              <w:t xml:space="preserve">with at least </w:t>
            </w:r>
            <w:r w:rsidRPr="00740BCD">
              <w:rPr>
                <w:i/>
                <w:lang w:eastAsia="zh-CN"/>
              </w:rPr>
              <w:t>mobilityControlInfoSCG</w:t>
            </w:r>
            <w:r w:rsidRPr="00740BCD">
              <w:rPr>
                <w:lang w:eastAsia="zh-CN"/>
              </w:rPr>
              <w:t>.</w:t>
            </w:r>
          </w:p>
        </w:tc>
      </w:tr>
      <w:tr w:rsidR="000B104A" w:rsidRPr="00740BCD" w14:paraId="3743E19A" w14:textId="77777777" w:rsidTr="00EE22B7">
        <w:tc>
          <w:tcPr>
            <w:tcW w:w="14173" w:type="dxa"/>
            <w:tcBorders>
              <w:top w:val="single" w:sz="4" w:space="0" w:color="auto"/>
              <w:left w:val="single" w:sz="4" w:space="0" w:color="auto"/>
              <w:bottom w:val="single" w:sz="4" w:space="0" w:color="auto"/>
              <w:right w:val="single" w:sz="4" w:space="0" w:color="auto"/>
            </w:tcBorders>
          </w:tcPr>
          <w:p w14:paraId="75F535E6" w14:textId="77777777" w:rsidR="000B104A" w:rsidRPr="00740BCD" w:rsidRDefault="000B104A" w:rsidP="00EE22B7">
            <w:pPr>
              <w:pStyle w:val="TAL"/>
              <w:rPr>
                <w:b/>
                <w:bCs/>
                <w:i/>
                <w:noProof/>
                <w:lang w:eastAsia="en-GB"/>
              </w:rPr>
            </w:pPr>
            <w:r w:rsidRPr="00740BCD">
              <w:rPr>
                <w:b/>
                <w:bCs/>
                <w:i/>
                <w:noProof/>
                <w:lang w:eastAsia="en-GB"/>
              </w:rPr>
              <w:t>needForGapsConfigNR</w:t>
            </w:r>
          </w:p>
          <w:p w14:paraId="5B21B5AF" w14:textId="77777777" w:rsidR="000B104A" w:rsidRPr="00740BCD" w:rsidRDefault="000B104A" w:rsidP="00EE22B7">
            <w:pPr>
              <w:pStyle w:val="TAL"/>
              <w:rPr>
                <w:iCs/>
                <w:noProof/>
                <w:lang w:eastAsia="en-GB"/>
              </w:rPr>
            </w:pPr>
            <w:r w:rsidRPr="00740BCD">
              <w:rPr>
                <w:iCs/>
                <w:noProof/>
                <w:lang w:eastAsia="en-GB"/>
              </w:rPr>
              <w:t xml:space="preserve">Configuration for the UE to report measurement gap requirement information of NR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3848555C" w14:textId="77777777" w:rsidTr="00EE22B7">
        <w:tc>
          <w:tcPr>
            <w:tcW w:w="14173" w:type="dxa"/>
            <w:tcBorders>
              <w:top w:val="single" w:sz="4" w:space="0" w:color="auto"/>
              <w:left w:val="single" w:sz="4" w:space="0" w:color="auto"/>
              <w:bottom w:val="single" w:sz="4" w:space="0" w:color="auto"/>
              <w:right w:val="single" w:sz="4" w:space="0" w:color="auto"/>
            </w:tcBorders>
          </w:tcPr>
          <w:p w14:paraId="4232A16B" w14:textId="41A3D257" w:rsidR="000B104A" w:rsidRPr="00740BCD" w:rsidRDefault="000B104A" w:rsidP="00EE22B7">
            <w:pPr>
              <w:pStyle w:val="TAL"/>
              <w:rPr>
                <w:b/>
                <w:bCs/>
                <w:i/>
                <w:noProof/>
                <w:lang w:eastAsia="en-GB"/>
              </w:rPr>
            </w:pPr>
            <w:r w:rsidRPr="00740BCD">
              <w:rPr>
                <w:b/>
                <w:bCs/>
                <w:i/>
                <w:noProof/>
                <w:lang w:eastAsia="en-GB"/>
              </w:rPr>
              <w:t>needFor</w:t>
            </w:r>
            <w:ins w:id="229" w:author="MediaTek (Felix)" w:date="2022-05-25T23:11:00Z">
              <w:r w:rsidR="00DC7B10">
                <w:rPr>
                  <w:b/>
                  <w:bCs/>
                  <w:i/>
                  <w:noProof/>
                  <w:lang w:eastAsia="en-GB"/>
                </w:rPr>
                <w:t>Gap</w:t>
              </w:r>
            </w:ins>
            <w:r w:rsidRPr="00740BCD">
              <w:rPr>
                <w:b/>
                <w:bCs/>
                <w:i/>
                <w:noProof/>
                <w:lang w:eastAsia="en-GB"/>
              </w:rPr>
              <w:t>NCSG-ConfigEUTRA</w:t>
            </w:r>
          </w:p>
          <w:p w14:paraId="2B6762DC" w14:textId="77777777" w:rsidR="000B104A" w:rsidRPr="00740BCD" w:rsidRDefault="000B104A" w:rsidP="00EE22B7">
            <w:pPr>
              <w:pStyle w:val="TAL"/>
              <w:rPr>
                <w:b/>
                <w:bCs/>
                <w:i/>
                <w:noProof/>
                <w:lang w:eastAsia="en-GB"/>
              </w:rPr>
            </w:pPr>
            <w:r w:rsidRPr="00740BCD">
              <w:rPr>
                <w:iCs/>
                <w:noProof/>
                <w:lang w:eastAsia="en-GB"/>
              </w:rPr>
              <w:t>Configuration for the UE to report measurement gap and NCSG requirement information of E</w:t>
            </w:r>
            <w:r w:rsidRPr="00740BCD">
              <w:rPr>
                <w:iCs/>
                <w:noProof/>
                <w:lang w:eastAsia="en-GB"/>
              </w:rPr>
              <w:noBreakHyphen/>
              <w:t xml:space="preserve">UTRA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1F5F01C9" w14:textId="77777777" w:rsidTr="00EE22B7">
        <w:tc>
          <w:tcPr>
            <w:tcW w:w="14173" w:type="dxa"/>
            <w:tcBorders>
              <w:top w:val="single" w:sz="4" w:space="0" w:color="auto"/>
              <w:left w:val="single" w:sz="4" w:space="0" w:color="auto"/>
              <w:bottom w:val="single" w:sz="4" w:space="0" w:color="auto"/>
              <w:right w:val="single" w:sz="4" w:space="0" w:color="auto"/>
            </w:tcBorders>
          </w:tcPr>
          <w:p w14:paraId="49FF702E" w14:textId="20FA3006" w:rsidR="000B104A" w:rsidRPr="00740BCD" w:rsidRDefault="000B104A" w:rsidP="00EE22B7">
            <w:pPr>
              <w:pStyle w:val="TAL"/>
              <w:rPr>
                <w:b/>
                <w:bCs/>
                <w:i/>
                <w:noProof/>
                <w:lang w:eastAsia="en-GB"/>
              </w:rPr>
            </w:pPr>
            <w:r w:rsidRPr="00740BCD">
              <w:rPr>
                <w:b/>
                <w:bCs/>
                <w:i/>
                <w:noProof/>
                <w:lang w:eastAsia="en-GB"/>
              </w:rPr>
              <w:t>needFor</w:t>
            </w:r>
            <w:ins w:id="230" w:author="MediaTek (Felix)" w:date="2022-05-25T23:07:00Z">
              <w:r w:rsidR="00133945">
                <w:rPr>
                  <w:b/>
                  <w:bCs/>
                  <w:i/>
                  <w:noProof/>
                  <w:lang w:eastAsia="en-GB"/>
                </w:rPr>
                <w:t>Gap</w:t>
              </w:r>
            </w:ins>
            <w:r w:rsidRPr="00740BCD">
              <w:rPr>
                <w:b/>
                <w:bCs/>
                <w:i/>
                <w:noProof/>
                <w:lang w:eastAsia="en-GB"/>
              </w:rPr>
              <w:t>NCSG-ConfigNR</w:t>
            </w:r>
          </w:p>
          <w:p w14:paraId="677F72AB" w14:textId="77777777" w:rsidR="000B104A" w:rsidRPr="00740BCD" w:rsidRDefault="000B104A" w:rsidP="00EE22B7">
            <w:pPr>
              <w:pStyle w:val="TAL"/>
              <w:rPr>
                <w:b/>
                <w:bCs/>
                <w:i/>
                <w:noProof/>
                <w:lang w:eastAsia="en-GB"/>
              </w:rPr>
            </w:pPr>
            <w:r w:rsidRPr="00740BCD">
              <w:rPr>
                <w:iCs/>
                <w:noProof/>
                <w:lang w:eastAsia="en-GB"/>
              </w:rPr>
              <w:t xml:space="preserve">Configuration for the UE to report measurement gap and NCSG requirement information of NR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2186901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AD43292" w14:textId="77777777" w:rsidR="000B104A" w:rsidRPr="00740BCD" w:rsidRDefault="000B104A" w:rsidP="00EE22B7">
            <w:pPr>
              <w:pStyle w:val="TAL"/>
              <w:rPr>
                <w:szCs w:val="22"/>
                <w:lang w:eastAsia="sv-SE"/>
              </w:rPr>
            </w:pPr>
            <w:r w:rsidRPr="00740BCD">
              <w:rPr>
                <w:b/>
                <w:i/>
                <w:szCs w:val="22"/>
                <w:lang w:eastAsia="sv-SE"/>
              </w:rPr>
              <w:t>radioBearerConfig</w:t>
            </w:r>
          </w:p>
          <w:p w14:paraId="59A4C781" w14:textId="77777777" w:rsidR="000B104A" w:rsidRPr="00740BCD" w:rsidRDefault="000B104A" w:rsidP="00EE22B7">
            <w:pPr>
              <w:pStyle w:val="TAL"/>
              <w:rPr>
                <w:szCs w:val="22"/>
                <w:lang w:eastAsia="sv-SE"/>
              </w:rPr>
            </w:pPr>
            <w:r w:rsidRPr="00740BCD">
              <w:rPr>
                <w:szCs w:val="22"/>
                <w:lang w:eastAsia="sv-SE"/>
              </w:rPr>
              <w:t>Configuration of Radio Bearers (DRBs, SRBs) including SDAP/PDCP.</w:t>
            </w:r>
          </w:p>
        </w:tc>
      </w:tr>
      <w:tr w:rsidR="000B104A" w:rsidRPr="00740BCD" w14:paraId="265FE8B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2533965" w14:textId="77777777" w:rsidR="000B104A" w:rsidRPr="00740BCD" w:rsidRDefault="000B104A" w:rsidP="00EE22B7">
            <w:pPr>
              <w:pStyle w:val="TAL"/>
              <w:rPr>
                <w:b/>
                <w:i/>
                <w:szCs w:val="22"/>
                <w:lang w:eastAsia="sv-SE"/>
              </w:rPr>
            </w:pPr>
            <w:r w:rsidRPr="00740BCD">
              <w:rPr>
                <w:b/>
                <w:i/>
                <w:szCs w:val="22"/>
                <w:lang w:eastAsia="sv-SE"/>
              </w:rPr>
              <w:t>radioBearerConfig2</w:t>
            </w:r>
          </w:p>
          <w:p w14:paraId="0DCDAC83" w14:textId="77777777" w:rsidR="000B104A" w:rsidRPr="00740BCD" w:rsidRDefault="000B104A" w:rsidP="00EE22B7">
            <w:pPr>
              <w:pStyle w:val="TAL"/>
              <w:rPr>
                <w:szCs w:val="22"/>
                <w:lang w:eastAsia="sv-SE"/>
              </w:rPr>
            </w:pPr>
            <w:r w:rsidRPr="00740BCD">
              <w:rPr>
                <w:szCs w:val="22"/>
                <w:lang w:eastAsia="sv-SE"/>
              </w:rPr>
              <w:t>Configuration of Radio Bearers (DRBs, SRBs) including SDAP/PDCP. This field can only be used if the UE supports NR-DC or NE-DC.</w:t>
            </w:r>
          </w:p>
        </w:tc>
      </w:tr>
      <w:tr w:rsidR="000B104A" w:rsidRPr="00740BCD" w14:paraId="2097990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870A1FB" w14:textId="77777777" w:rsidR="000B104A" w:rsidRPr="00740BCD" w:rsidRDefault="000B104A" w:rsidP="00EE22B7">
            <w:pPr>
              <w:pStyle w:val="TAL"/>
              <w:rPr>
                <w:b/>
                <w:bCs/>
                <w:i/>
                <w:iCs/>
                <w:lang w:eastAsia="x-none"/>
              </w:rPr>
            </w:pPr>
            <w:r w:rsidRPr="00740BCD">
              <w:rPr>
                <w:b/>
                <w:bCs/>
                <w:i/>
                <w:iCs/>
                <w:lang w:eastAsia="x-none"/>
              </w:rPr>
              <w:t>restoreMCG-SCells</w:t>
            </w:r>
          </w:p>
          <w:p w14:paraId="2402F5AC" w14:textId="77777777" w:rsidR="000B104A" w:rsidRPr="00740BCD" w:rsidRDefault="000B104A" w:rsidP="00EE22B7">
            <w:pPr>
              <w:pStyle w:val="TAL"/>
              <w:rPr>
                <w:lang w:eastAsia="sv-SE"/>
              </w:rPr>
            </w:pPr>
            <w:r w:rsidRPr="00740BCD">
              <w:rPr>
                <w:lang w:eastAsia="sv-SE"/>
              </w:rPr>
              <w:t>Indicates that the UE shall restore the MCG SCells from the UE Inactive AS Context, if stored.</w:t>
            </w:r>
          </w:p>
        </w:tc>
      </w:tr>
      <w:tr w:rsidR="000B104A" w:rsidRPr="00740BCD" w14:paraId="5C7E73D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2D5AD2D" w14:textId="77777777" w:rsidR="000B104A" w:rsidRPr="00740BCD" w:rsidRDefault="000B104A" w:rsidP="00EE22B7">
            <w:pPr>
              <w:pStyle w:val="TAL"/>
              <w:rPr>
                <w:b/>
                <w:bCs/>
                <w:i/>
                <w:noProof/>
                <w:lang w:eastAsia="en-GB"/>
              </w:rPr>
            </w:pPr>
            <w:r w:rsidRPr="00740BCD">
              <w:rPr>
                <w:b/>
                <w:bCs/>
                <w:i/>
                <w:noProof/>
                <w:lang w:eastAsia="en-GB"/>
              </w:rPr>
              <w:t>restoreSCG</w:t>
            </w:r>
          </w:p>
          <w:p w14:paraId="0A61942F" w14:textId="77777777" w:rsidR="000B104A" w:rsidRPr="00740BCD" w:rsidRDefault="000B104A" w:rsidP="00EE22B7">
            <w:pPr>
              <w:pStyle w:val="TAL"/>
              <w:rPr>
                <w:b/>
                <w:i/>
                <w:szCs w:val="22"/>
                <w:lang w:eastAsia="sv-SE"/>
              </w:rPr>
            </w:pPr>
            <w:r w:rsidRPr="00740BCD">
              <w:rPr>
                <w:bCs/>
                <w:noProof/>
                <w:lang w:eastAsia="en-GB"/>
              </w:rPr>
              <w:t xml:space="preserve">Indicates that the UE shall </w:t>
            </w:r>
            <w:r w:rsidRPr="00740BCD">
              <w:rPr>
                <w:bCs/>
                <w:noProof/>
              </w:rPr>
              <w:t xml:space="preserve">restore </w:t>
            </w:r>
            <w:r w:rsidRPr="00740BCD">
              <w:rPr>
                <w:bCs/>
                <w:noProof/>
                <w:lang w:eastAsia="en-GB"/>
              </w:rPr>
              <w:t>the SCG configurations</w:t>
            </w:r>
            <w:r w:rsidRPr="00740BCD">
              <w:rPr>
                <w:bCs/>
                <w:noProof/>
              </w:rPr>
              <w:t xml:space="preserve"> </w:t>
            </w:r>
            <w:r w:rsidRPr="00740BCD">
              <w:t>from the UE Inactive AS Context</w:t>
            </w:r>
            <w:r w:rsidRPr="00740BCD">
              <w:rPr>
                <w:bCs/>
                <w:noProof/>
                <w:lang w:eastAsia="en-GB"/>
              </w:rPr>
              <w:t xml:space="preserve">, if </w:t>
            </w:r>
            <w:r w:rsidRPr="00740BCD">
              <w:rPr>
                <w:bCs/>
                <w:noProof/>
              </w:rPr>
              <w:t>stored</w:t>
            </w:r>
            <w:r w:rsidRPr="00740BCD">
              <w:rPr>
                <w:bCs/>
                <w:noProof/>
                <w:lang w:eastAsia="en-GB"/>
              </w:rPr>
              <w:t>.</w:t>
            </w:r>
          </w:p>
        </w:tc>
      </w:tr>
      <w:tr w:rsidR="000B104A" w:rsidRPr="00740BCD" w14:paraId="2A6D88B0" w14:textId="77777777" w:rsidTr="00EE22B7">
        <w:tc>
          <w:tcPr>
            <w:tcW w:w="14173" w:type="dxa"/>
            <w:tcBorders>
              <w:top w:val="single" w:sz="4" w:space="0" w:color="auto"/>
              <w:left w:val="single" w:sz="4" w:space="0" w:color="auto"/>
              <w:bottom w:val="single" w:sz="4" w:space="0" w:color="auto"/>
              <w:right w:val="single" w:sz="4" w:space="0" w:color="auto"/>
            </w:tcBorders>
          </w:tcPr>
          <w:p w14:paraId="7A2FC63D" w14:textId="77777777" w:rsidR="000B104A" w:rsidRPr="00740BCD" w:rsidRDefault="000B104A" w:rsidP="00EE22B7">
            <w:pPr>
              <w:pStyle w:val="TAL"/>
              <w:rPr>
                <w:b/>
                <w:bCs/>
                <w:i/>
                <w:lang w:eastAsia="en-GB"/>
              </w:rPr>
            </w:pPr>
            <w:r w:rsidRPr="00740BCD">
              <w:rPr>
                <w:b/>
                <w:bCs/>
                <w:i/>
                <w:lang w:eastAsia="en-GB"/>
              </w:rPr>
              <w:t>scg-State</w:t>
            </w:r>
          </w:p>
          <w:p w14:paraId="15D51404" w14:textId="77777777" w:rsidR="000B104A" w:rsidRPr="00740BCD" w:rsidRDefault="000B104A" w:rsidP="00EE22B7">
            <w:pPr>
              <w:pStyle w:val="TAL"/>
              <w:rPr>
                <w:bCs/>
                <w:lang w:eastAsia="en-GB"/>
              </w:rPr>
            </w:pPr>
            <w:r w:rsidRPr="00740BCD">
              <w:rPr>
                <w:bCs/>
                <w:lang w:eastAsia="en-GB"/>
              </w:rPr>
              <w:t>Indicates that the SCG is in deactivated state.</w:t>
            </w:r>
          </w:p>
        </w:tc>
      </w:tr>
      <w:tr w:rsidR="000B104A" w:rsidRPr="00740BCD" w14:paraId="74EA89F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7219A5C" w14:textId="77777777" w:rsidR="000B104A" w:rsidRPr="00740BCD" w:rsidRDefault="000B104A" w:rsidP="00EE22B7">
            <w:pPr>
              <w:pStyle w:val="TAL"/>
              <w:rPr>
                <w:b/>
                <w:i/>
                <w:szCs w:val="22"/>
                <w:lang w:eastAsia="sv-SE"/>
              </w:rPr>
            </w:pPr>
            <w:r w:rsidRPr="00740BCD">
              <w:rPr>
                <w:b/>
                <w:i/>
                <w:szCs w:val="22"/>
                <w:lang w:eastAsia="sv-SE"/>
              </w:rPr>
              <w:t>sk-Counter</w:t>
            </w:r>
          </w:p>
          <w:p w14:paraId="6F2B8DC4" w14:textId="77777777" w:rsidR="000B104A" w:rsidRPr="00740BCD" w:rsidRDefault="000B104A" w:rsidP="00EE22B7">
            <w:pPr>
              <w:pStyle w:val="TAL"/>
              <w:rPr>
                <w:lang w:eastAsia="sv-SE"/>
              </w:rPr>
            </w:pPr>
            <w:r w:rsidRPr="00740BCD">
              <w:rPr>
                <w:lang w:eastAsia="sv-SE"/>
              </w:rPr>
              <w:t>A counter used to derive S-K</w:t>
            </w:r>
            <w:r w:rsidRPr="00740BCD">
              <w:rPr>
                <w:vertAlign w:val="subscript"/>
                <w:lang w:eastAsia="sv-SE"/>
              </w:rPr>
              <w:t>gNB</w:t>
            </w:r>
            <w:r w:rsidRPr="00740BCD">
              <w:rPr>
                <w:lang w:eastAsia="sv-SE"/>
              </w:rPr>
              <w:t xml:space="preserve"> or S-K</w:t>
            </w:r>
            <w:r w:rsidRPr="00740BCD">
              <w:rPr>
                <w:vertAlign w:val="subscript"/>
                <w:lang w:eastAsia="sv-SE"/>
              </w:rPr>
              <w:t>eNB</w:t>
            </w:r>
            <w:r w:rsidRPr="00740BCD">
              <w:rPr>
                <w:lang w:eastAsia="sv-SE"/>
              </w:rPr>
              <w:t xml:space="preserve"> based on the newly derived K</w:t>
            </w:r>
            <w:r w:rsidRPr="00740BCD">
              <w:rPr>
                <w:vertAlign w:val="subscript"/>
                <w:lang w:eastAsia="sv-SE"/>
              </w:rPr>
              <w:t>gNB</w:t>
            </w:r>
            <w:r w:rsidRPr="00740BCD">
              <w:rPr>
                <w:lang w:eastAsia="sv-SE"/>
              </w:rPr>
              <w:t xml:space="preserve"> during RRC Resume. The field is only included when there is one or more RB with </w:t>
            </w:r>
            <w:r w:rsidRPr="00740BCD">
              <w:rPr>
                <w:i/>
                <w:iCs/>
                <w:lang w:eastAsia="sv-SE"/>
              </w:rPr>
              <w:t>keyToUse</w:t>
            </w:r>
            <w:r w:rsidRPr="00740BCD">
              <w:rPr>
                <w:lang w:eastAsia="sv-SE"/>
              </w:rPr>
              <w:t xml:space="preserve"> set to </w:t>
            </w:r>
            <w:r w:rsidRPr="00740BCD">
              <w:rPr>
                <w:i/>
                <w:iCs/>
                <w:lang w:eastAsia="sv-SE"/>
              </w:rPr>
              <w:t>secondary</w:t>
            </w:r>
            <w:r w:rsidRPr="00740BCD">
              <w:t xml:space="preserve"> </w:t>
            </w:r>
            <w:r w:rsidRPr="00740BCD">
              <w:rPr>
                <w:i/>
                <w:iCs/>
                <w:lang w:eastAsia="sv-SE"/>
              </w:rPr>
              <w:t xml:space="preserve">or </w:t>
            </w:r>
            <w:r w:rsidRPr="00740BCD">
              <w:rPr>
                <w:i/>
                <w:iCs/>
              </w:rPr>
              <w:t>mrdc-SecondaryCellGroup</w:t>
            </w:r>
            <w:r w:rsidRPr="00740BCD">
              <w:t xml:space="preserve"> is included</w:t>
            </w:r>
            <w:r w:rsidRPr="00740BCD">
              <w:rPr>
                <w:lang w:eastAsia="sv-SE"/>
              </w:rPr>
              <w:t>.</w:t>
            </w:r>
          </w:p>
        </w:tc>
      </w:tr>
      <w:tr w:rsidR="000B104A" w:rsidRPr="00740BCD" w14:paraId="4392B22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4BAD890" w14:textId="77777777" w:rsidR="000B104A" w:rsidRPr="00740BCD" w:rsidRDefault="000B104A" w:rsidP="00EE22B7">
            <w:pPr>
              <w:pStyle w:val="TAL"/>
              <w:rPr>
                <w:bCs/>
                <w:iCs/>
                <w:szCs w:val="22"/>
                <w:lang w:eastAsia="sv-SE"/>
              </w:rPr>
            </w:pPr>
            <w:r w:rsidRPr="00740BCD">
              <w:rPr>
                <w:b/>
                <w:i/>
                <w:szCs w:val="22"/>
                <w:lang w:eastAsia="sv-SE"/>
              </w:rPr>
              <w:t>sl-ConfigDedicatedNR</w:t>
            </w:r>
          </w:p>
          <w:p w14:paraId="6F12E972" w14:textId="77777777" w:rsidR="000B104A" w:rsidRPr="00740BCD" w:rsidRDefault="000B104A" w:rsidP="00EE22B7">
            <w:pPr>
              <w:pStyle w:val="TAL"/>
              <w:rPr>
                <w:b/>
                <w:i/>
                <w:szCs w:val="22"/>
                <w:lang w:eastAsia="sv-SE"/>
              </w:rPr>
            </w:pPr>
            <w:r w:rsidRPr="00740BCD">
              <w:rPr>
                <w:bCs/>
                <w:iCs/>
                <w:szCs w:val="22"/>
                <w:lang w:eastAsia="sv-SE"/>
              </w:rPr>
              <w:t>This field is used to provide the dedicated configurations for NR sidelink communication/discovery used by L2 U2N Remote UE.</w:t>
            </w:r>
          </w:p>
        </w:tc>
      </w:tr>
      <w:tr w:rsidR="000B104A" w:rsidRPr="00740BCD" w14:paraId="69EDBDB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C93FD5" w14:textId="77777777" w:rsidR="000B104A" w:rsidRPr="00740BCD" w:rsidRDefault="000B104A" w:rsidP="00EE22B7">
            <w:pPr>
              <w:pStyle w:val="TAL"/>
              <w:rPr>
                <w:b/>
                <w:i/>
                <w:szCs w:val="22"/>
                <w:lang w:eastAsia="sv-SE"/>
              </w:rPr>
            </w:pPr>
            <w:r w:rsidRPr="00740BCD">
              <w:rPr>
                <w:b/>
                <w:i/>
                <w:szCs w:val="22"/>
                <w:lang w:eastAsia="sv-SE"/>
              </w:rPr>
              <w:t>sl-L2RemoteUEConfig</w:t>
            </w:r>
          </w:p>
          <w:p w14:paraId="5CA2BB06" w14:textId="77777777" w:rsidR="000B104A" w:rsidRPr="00740BCD" w:rsidRDefault="000B104A" w:rsidP="00EE22B7">
            <w:pPr>
              <w:pStyle w:val="TAL"/>
              <w:rPr>
                <w:bCs/>
                <w:iCs/>
                <w:szCs w:val="22"/>
                <w:lang w:eastAsia="sv-SE"/>
              </w:rPr>
            </w:pPr>
            <w:r w:rsidRPr="00740BCD">
              <w:rPr>
                <w:bCs/>
                <w:iCs/>
                <w:szCs w:val="22"/>
                <w:lang w:eastAsia="sv-SE"/>
              </w:rPr>
              <w:t>Contains L2 U2N relay operation related configurations used by L2 U2N Remote UE.</w:t>
            </w:r>
          </w:p>
        </w:tc>
      </w:tr>
    </w:tbl>
    <w:p w14:paraId="60938B24" w14:textId="77777777" w:rsidR="000B104A" w:rsidRPr="00740BCD" w:rsidRDefault="000B104A" w:rsidP="000B10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104A" w:rsidRPr="00740BCD" w14:paraId="2B10191B"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174DBB5F" w14:textId="77777777" w:rsidR="000B104A" w:rsidRPr="00740BCD" w:rsidRDefault="000B104A" w:rsidP="00EE22B7">
            <w:pPr>
              <w:pStyle w:val="TAH"/>
              <w:rPr>
                <w:szCs w:val="22"/>
                <w:lang w:eastAsia="en-US"/>
              </w:rPr>
            </w:pPr>
            <w:r w:rsidRPr="00740BCD">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19F671" w14:textId="77777777" w:rsidR="000B104A" w:rsidRPr="00740BCD" w:rsidRDefault="000B104A" w:rsidP="00EE22B7">
            <w:pPr>
              <w:pStyle w:val="TAH"/>
              <w:rPr>
                <w:szCs w:val="22"/>
                <w:lang w:eastAsia="en-US"/>
              </w:rPr>
            </w:pPr>
            <w:r w:rsidRPr="00740BCD">
              <w:rPr>
                <w:szCs w:val="22"/>
                <w:lang w:eastAsia="en-US"/>
              </w:rPr>
              <w:t>Explanation</w:t>
            </w:r>
          </w:p>
        </w:tc>
      </w:tr>
      <w:tr w:rsidR="000B104A" w:rsidRPr="00740BCD" w14:paraId="2AF278BF" w14:textId="77777777" w:rsidTr="00EE22B7">
        <w:trPr>
          <w:trHeight w:val="62"/>
        </w:trPr>
        <w:tc>
          <w:tcPr>
            <w:tcW w:w="4027" w:type="dxa"/>
            <w:tcBorders>
              <w:top w:val="single" w:sz="4" w:space="0" w:color="auto"/>
              <w:left w:val="single" w:sz="4" w:space="0" w:color="auto"/>
              <w:bottom w:val="single" w:sz="4" w:space="0" w:color="auto"/>
              <w:right w:val="single" w:sz="4" w:space="0" w:color="auto"/>
            </w:tcBorders>
            <w:hideMark/>
          </w:tcPr>
          <w:p w14:paraId="239FE24C" w14:textId="77777777" w:rsidR="000B104A" w:rsidRPr="00740BCD" w:rsidRDefault="000B104A" w:rsidP="00EE22B7">
            <w:pPr>
              <w:pStyle w:val="TAL"/>
              <w:rPr>
                <w:i/>
                <w:szCs w:val="22"/>
                <w:lang w:eastAsia="en-US"/>
              </w:rPr>
            </w:pPr>
            <w:r w:rsidRPr="00740BCD">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7B94E02" w14:textId="77777777" w:rsidR="000B104A" w:rsidRPr="00740BCD" w:rsidRDefault="000B104A" w:rsidP="00EE22B7">
            <w:pPr>
              <w:pStyle w:val="TAL"/>
              <w:rPr>
                <w:lang w:eastAsia="sv-SE"/>
              </w:rPr>
            </w:pPr>
            <w:r w:rsidRPr="00740BCD">
              <w:rPr>
                <w:lang w:eastAsia="sv-SE"/>
              </w:rPr>
              <w:t>The field is mandatory present for L2 U2N Remote UE, need M; otherwise it is absent.</w:t>
            </w:r>
          </w:p>
        </w:tc>
      </w:tr>
      <w:tr w:rsidR="000B104A" w:rsidRPr="00740BCD" w14:paraId="6D89F817" w14:textId="77777777" w:rsidTr="00EE22B7">
        <w:trPr>
          <w:trHeight w:val="62"/>
        </w:trPr>
        <w:tc>
          <w:tcPr>
            <w:tcW w:w="4027" w:type="dxa"/>
            <w:tcBorders>
              <w:top w:val="single" w:sz="4" w:space="0" w:color="auto"/>
              <w:left w:val="single" w:sz="4" w:space="0" w:color="auto"/>
              <w:bottom w:val="single" w:sz="4" w:space="0" w:color="auto"/>
              <w:right w:val="single" w:sz="4" w:space="0" w:color="auto"/>
            </w:tcBorders>
            <w:hideMark/>
          </w:tcPr>
          <w:p w14:paraId="330EFEF2" w14:textId="77777777" w:rsidR="000B104A" w:rsidRPr="00740BCD" w:rsidRDefault="000B104A" w:rsidP="00EE22B7">
            <w:pPr>
              <w:pStyle w:val="TAL"/>
              <w:rPr>
                <w:i/>
                <w:szCs w:val="22"/>
                <w:lang w:eastAsia="en-US"/>
              </w:rPr>
            </w:pPr>
            <w:r w:rsidRPr="00740BCD">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574F4C" w14:textId="77777777" w:rsidR="000B104A" w:rsidRPr="00740BCD" w:rsidRDefault="000B104A" w:rsidP="00EE22B7">
            <w:pPr>
              <w:pStyle w:val="TAL"/>
              <w:rPr>
                <w:szCs w:val="22"/>
                <w:lang w:eastAsia="en-US"/>
              </w:rPr>
            </w:pPr>
            <w:r w:rsidRPr="00740BCD">
              <w:rPr>
                <w:lang w:eastAsia="sv-SE"/>
              </w:rPr>
              <w:t xml:space="preserve">The field is mandatory present if </w:t>
            </w:r>
            <w:r w:rsidRPr="00740BCD">
              <w:rPr>
                <w:i/>
                <w:iCs/>
                <w:lang w:eastAsia="sv-SE"/>
              </w:rPr>
              <w:t>restoreSCG</w:t>
            </w:r>
            <w:r w:rsidRPr="00740BCD">
              <w:rPr>
                <w:lang w:eastAsia="sv-SE"/>
              </w:rPr>
              <w:t xml:space="preserve"> is included. It is optionally present, Need M, otherwise</w:t>
            </w:r>
            <w:r w:rsidRPr="00740BCD">
              <w:rPr>
                <w:szCs w:val="22"/>
                <w:lang w:eastAsia="en-US"/>
              </w:rPr>
              <w:t>.</w:t>
            </w:r>
          </w:p>
        </w:tc>
      </w:tr>
    </w:tbl>
    <w:p w14:paraId="60FF7042" w14:textId="77777777" w:rsidR="000B104A" w:rsidRPr="00740BCD" w:rsidRDefault="000B104A" w:rsidP="000B104A"/>
    <w:p w14:paraId="693A6692" w14:textId="77777777" w:rsidR="00070BEF" w:rsidRDefault="00070BEF" w:rsidP="00C6331D">
      <w:pPr>
        <w:rPr>
          <w:rFonts w:eastAsiaTheme="minorEastAsia"/>
        </w:rPr>
      </w:pPr>
    </w:p>
    <w:p w14:paraId="0E74CDF4" w14:textId="1CAF66B1" w:rsidR="00562B52" w:rsidRDefault="00562B52" w:rsidP="00C6331D">
      <w:pPr>
        <w:rPr>
          <w:rFonts w:eastAsiaTheme="minorEastAsia"/>
        </w:rPr>
      </w:pPr>
    </w:p>
    <w:p w14:paraId="10036201" w14:textId="6CD381B3" w:rsidR="00134E92" w:rsidRDefault="00134E92" w:rsidP="00C6331D">
      <w:pPr>
        <w:rPr>
          <w:rFonts w:eastAsiaTheme="minorEastAsia"/>
        </w:rPr>
      </w:pPr>
    </w:p>
    <w:p w14:paraId="35ABC188" w14:textId="77777777" w:rsidR="00134E92" w:rsidRPr="00740BCD" w:rsidRDefault="00134E92" w:rsidP="00134E92">
      <w:pPr>
        <w:pStyle w:val="4"/>
      </w:pPr>
      <w:bookmarkStart w:id="231" w:name="_Toc60777113"/>
      <w:bookmarkStart w:id="232" w:name="_Toc100929990"/>
      <w:r w:rsidRPr="00740BCD">
        <w:t>–</w:t>
      </w:r>
      <w:r w:rsidRPr="00740BCD">
        <w:tab/>
      </w:r>
      <w:r w:rsidRPr="00740BCD">
        <w:rPr>
          <w:i/>
          <w:noProof/>
        </w:rPr>
        <w:t>RRCResumeComplete</w:t>
      </w:r>
      <w:bookmarkEnd w:id="231"/>
      <w:bookmarkEnd w:id="232"/>
    </w:p>
    <w:p w14:paraId="192C4C2F" w14:textId="77777777" w:rsidR="00134E92" w:rsidRPr="00740BCD" w:rsidRDefault="00134E92" w:rsidP="00134E92">
      <w:r w:rsidRPr="00740BCD">
        <w:t xml:space="preserve">The </w:t>
      </w:r>
      <w:r w:rsidRPr="00740BCD">
        <w:rPr>
          <w:i/>
          <w:noProof/>
        </w:rPr>
        <w:t>RRCResumeComplete</w:t>
      </w:r>
      <w:r w:rsidRPr="00740BCD">
        <w:t xml:space="preserve"> message is used to confirm the successful completion of an RRC connection resumption.</w:t>
      </w:r>
    </w:p>
    <w:p w14:paraId="53736F61" w14:textId="77777777" w:rsidR="00134E92" w:rsidRPr="00740BCD" w:rsidRDefault="00134E92" w:rsidP="00134E92">
      <w:pPr>
        <w:pStyle w:val="B1"/>
      </w:pPr>
      <w:r w:rsidRPr="00740BCD">
        <w:t>Signalling radio bearer: SRB1</w:t>
      </w:r>
    </w:p>
    <w:p w14:paraId="0E84C0F2" w14:textId="77777777" w:rsidR="00134E92" w:rsidRPr="00740BCD" w:rsidRDefault="00134E92" w:rsidP="00134E92">
      <w:pPr>
        <w:pStyle w:val="B1"/>
      </w:pPr>
      <w:r w:rsidRPr="00740BCD">
        <w:t>RLC-SAP: AM</w:t>
      </w:r>
    </w:p>
    <w:p w14:paraId="15EABC30" w14:textId="77777777" w:rsidR="00134E92" w:rsidRPr="00740BCD" w:rsidRDefault="00134E92" w:rsidP="00134E92">
      <w:pPr>
        <w:pStyle w:val="B1"/>
      </w:pPr>
      <w:r w:rsidRPr="00740BCD">
        <w:t>Logical channel: DCCH</w:t>
      </w:r>
    </w:p>
    <w:p w14:paraId="694240B9" w14:textId="77777777" w:rsidR="00134E92" w:rsidRPr="00740BCD" w:rsidRDefault="00134E92" w:rsidP="00134E92">
      <w:pPr>
        <w:pStyle w:val="B1"/>
      </w:pPr>
      <w:r w:rsidRPr="00740BCD">
        <w:t>Direction: UE to Network</w:t>
      </w:r>
    </w:p>
    <w:p w14:paraId="2DB9D765" w14:textId="77777777" w:rsidR="00134E92" w:rsidRPr="00740BCD" w:rsidRDefault="00134E92" w:rsidP="00134E92">
      <w:pPr>
        <w:pStyle w:val="TH"/>
        <w:rPr>
          <w:noProof/>
        </w:rPr>
      </w:pPr>
      <w:r w:rsidRPr="00740BCD">
        <w:rPr>
          <w:i/>
          <w:noProof/>
        </w:rPr>
        <w:t>RRCResumeComplete</w:t>
      </w:r>
      <w:r w:rsidRPr="00740BCD">
        <w:rPr>
          <w:noProof/>
        </w:rPr>
        <w:t xml:space="preserve"> message</w:t>
      </w:r>
    </w:p>
    <w:p w14:paraId="4D88FD88" w14:textId="77777777" w:rsidR="00134E92" w:rsidRPr="00740BCD" w:rsidRDefault="00134E92" w:rsidP="00134E92">
      <w:pPr>
        <w:pStyle w:val="PL"/>
        <w:rPr>
          <w:color w:val="808080"/>
        </w:rPr>
      </w:pPr>
      <w:r w:rsidRPr="00740BCD">
        <w:rPr>
          <w:color w:val="808080"/>
        </w:rPr>
        <w:t>-- ASN1START</w:t>
      </w:r>
    </w:p>
    <w:p w14:paraId="1B731AF5" w14:textId="77777777" w:rsidR="00134E92" w:rsidRPr="00740BCD" w:rsidRDefault="00134E92" w:rsidP="00134E92">
      <w:pPr>
        <w:pStyle w:val="PL"/>
        <w:rPr>
          <w:color w:val="808080"/>
        </w:rPr>
      </w:pPr>
      <w:r w:rsidRPr="00740BCD">
        <w:rPr>
          <w:color w:val="808080"/>
        </w:rPr>
        <w:t>-- TAG-RRCRESUMECOMPLETE-START</w:t>
      </w:r>
    </w:p>
    <w:p w14:paraId="29DDE699" w14:textId="77777777" w:rsidR="00134E92" w:rsidRPr="00740BCD" w:rsidRDefault="00134E92" w:rsidP="00134E92">
      <w:pPr>
        <w:pStyle w:val="PL"/>
      </w:pPr>
    </w:p>
    <w:p w14:paraId="40E43AE6" w14:textId="77777777" w:rsidR="00134E92" w:rsidRPr="00740BCD" w:rsidRDefault="00134E92" w:rsidP="00134E92">
      <w:pPr>
        <w:pStyle w:val="PL"/>
      </w:pPr>
      <w:r w:rsidRPr="00740BCD">
        <w:t xml:space="preserve">RRCResumeComplete ::=                   </w:t>
      </w:r>
      <w:r w:rsidRPr="00740BCD">
        <w:rPr>
          <w:color w:val="993366"/>
        </w:rPr>
        <w:t>SEQUENCE</w:t>
      </w:r>
      <w:r w:rsidRPr="00740BCD">
        <w:t xml:space="preserve"> {</w:t>
      </w:r>
    </w:p>
    <w:p w14:paraId="0EB44FB1" w14:textId="77777777" w:rsidR="00134E92" w:rsidRPr="00740BCD" w:rsidRDefault="00134E92" w:rsidP="00134E92">
      <w:pPr>
        <w:pStyle w:val="PL"/>
      </w:pPr>
      <w:r w:rsidRPr="00740BCD">
        <w:t xml:space="preserve">    rrc-TransactionIdentifier               RRC-TransactionIdentifier,</w:t>
      </w:r>
    </w:p>
    <w:p w14:paraId="3661ED60" w14:textId="77777777" w:rsidR="00134E92" w:rsidRPr="00740BCD" w:rsidRDefault="00134E92" w:rsidP="00134E92">
      <w:pPr>
        <w:pStyle w:val="PL"/>
      </w:pPr>
      <w:r w:rsidRPr="00740BCD">
        <w:t xml:space="preserve">    criticalExtensions                      </w:t>
      </w:r>
      <w:r w:rsidRPr="00740BCD">
        <w:rPr>
          <w:color w:val="993366"/>
        </w:rPr>
        <w:t>CHOICE</w:t>
      </w:r>
      <w:r w:rsidRPr="00740BCD">
        <w:t xml:space="preserve"> {</w:t>
      </w:r>
    </w:p>
    <w:p w14:paraId="65DC5EEE" w14:textId="77777777" w:rsidR="00134E92" w:rsidRPr="00740BCD" w:rsidRDefault="00134E92" w:rsidP="00134E92">
      <w:pPr>
        <w:pStyle w:val="PL"/>
      </w:pPr>
      <w:r w:rsidRPr="00740BCD">
        <w:t xml:space="preserve">        rrcResumeComplete                       RRCResumeComplete-IEs,</w:t>
      </w:r>
    </w:p>
    <w:p w14:paraId="5232AF3F" w14:textId="77777777" w:rsidR="00134E92" w:rsidRPr="00740BCD" w:rsidRDefault="00134E92" w:rsidP="00134E92">
      <w:pPr>
        <w:pStyle w:val="PL"/>
      </w:pPr>
      <w:r w:rsidRPr="00740BCD">
        <w:t xml:space="preserve">        criticalExtensionsFuture                </w:t>
      </w:r>
      <w:r w:rsidRPr="00740BCD">
        <w:rPr>
          <w:color w:val="993366"/>
        </w:rPr>
        <w:t>SEQUENCE</w:t>
      </w:r>
      <w:r w:rsidRPr="00740BCD">
        <w:t xml:space="preserve"> {}</w:t>
      </w:r>
    </w:p>
    <w:p w14:paraId="7D79D51B" w14:textId="77777777" w:rsidR="00134E92" w:rsidRPr="00740BCD" w:rsidRDefault="00134E92" w:rsidP="00134E92">
      <w:pPr>
        <w:pStyle w:val="PL"/>
      </w:pPr>
      <w:r w:rsidRPr="00740BCD">
        <w:t xml:space="preserve">    }</w:t>
      </w:r>
    </w:p>
    <w:p w14:paraId="45F1691D" w14:textId="77777777" w:rsidR="00134E92" w:rsidRPr="00740BCD" w:rsidRDefault="00134E92" w:rsidP="00134E92">
      <w:pPr>
        <w:pStyle w:val="PL"/>
      </w:pPr>
      <w:r w:rsidRPr="00740BCD">
        <w:t>}</w:t>
      </w:r>
    </w:p>
    <w:p w14:paraId="595A648F" w14:textId="77777777" w:rsidR="00134E92" w:rsidRPr="00740BCD" w:rsidRDefault="00134E92" w:rsidP="00134E92">
      <w:pPr>
        <w:pStyle w:val="PL"/>
      </w:pPr>
    </w:p>
    <w:p w14:paraId="7BD0B8C8" w14:textId="77777777" w:rsidR="00134E92" w:rsidRPr="00740BCD" w:rsidRDefault="00134E92" w:rsidP="00134E92">
      <w:pPr>
        <w:pStyle w:val="PL"/>
      </w:pPr>
      <w:r w:rsidRPr="00740BCD">
        <w:t xml:space="preserve">RRCResumeComplete-IEs ::=               </w:t>
      </w:r>
      <w:r w:rsidRPr="00740BCD">
        <w:rPr>
          <w:color w:val="993366"/>
        </w:rPr>
        <w:t>SEQUENCE</w:t>
      </w:r>
      <w:r w:rsidRPr="00740BCD">
        <w:t xml:space="preserve"> {</w:t>
      </w:r>
    </w:p>
    <w:p w14:paraId="114DD402" w14:textId="77777777" w:rsidR="00134E92" w:rsidRPr="00740BCD" w:rsidRDefault="00134E92" w:rsidP="00134E92">
      <w:pPr>
        <w:pStyle w:val="PL"/>
      </w:pPr>
      <w:r w:rsidRPr="00740BCD">
        <w:t xml:space="preserve">    dedicatedNAS-Message                    DedicatedNAS-Message                                                    </w:t>
      </w:r>
      <w:r w:rsidRPr="00740BCD">
        <w:rPr>
          <w:color w:val="993366"/>
        </w:rPr>
        <w:t>OPTIONAL</w:t>
      </w:r>
      <w:r w:rsidRPr="00740BCD">
        <w:t>,</w:t>
      </w:r>
    </w:p>
    <w:p w14:paraId="71CB143C" w14:textId="77777777" w:rsidR="00134E92" w:rsidRPr="00740BCD" w:rsidRDefault="00134E92" w:rsidP="00134E92">
      <w:pPr>
        <w:pStyle w:val="PL"/>
      </w:pPr>
      <w:r w:rsidRPr="00740BCD">
        <w:t xml:space="preserve">    selectedPLMN-Identity                   </w:t>
      </w:r>
      <w:r w:rsidRPr="00740BCD">
        <w:rPr>
          <w:color w:val="993366"/>
        </w:rPr>
        <w:t>INTEGER</w:t>
      </w:r>
      <w:r w:rsidRPr="00740BCD">
        <w:t xml:space="preserve"> (1..maxPLMN)                                                    </w:t>
      </w:r>
      <w:r w:rsidRPr="00740BCD">
        <w:rPr>
          <w:color w:val="993366"/>
        </w:rPr>
        <w:t>OPTIONAL</w:t>
      </w:r>
      <w:r w:rsidRPr="00740BCD">
        <w:t>,</w:t>
      </w:r>
    </w:p>
    <w:p w14:paraId="16D434E4" w14:textId="77777777" w:rsidR="00134E92" w:rsidRPr="00740BCD" w:rsidRDefault="00134E92" w:rsidP="00134E92">
      <w:pPr>
        <w:pStyle w:val="PL"/>
      </w:pPr>
      <w:r w:rsidRPr="00740BCD">
        <w:t xml:space="preserve">    uplinkTxDirectCurrentList               UplinkTxDirectCurrentList                                               </w:t>
      </w:r>
      <w:r w:rsidRPr="00740BCD">
        <w:rPr>
          <w:color w:val="993366"/>
        </w:rPr>
        <w:t>OPTIONAL</w:t>
      </w:r>
      <w:r w:rsidRPr="00740BCD">
        <w:t>,</w:t>
      </w:r>
    </w:p>
    <w:p w14:paraId="65FDC24D" w14:textId="77777777" w:rsidR="00134E92" w:rsidRPr="00740BCD" w:rsidRDefault="00134E92" w:rsidP="00134E92">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313FC02" w14:textId="77777777" w:rsidR="00134E92" w:rsidRPr="00740BCD" w:rsidRDefault="00134E92" w:rsidP="00134E92">
      <w:pPr>
        <w:pStyle w:val="PL"/>
      </w:pPr>
      <w:r w:rsidRPr="00740BCD">
        <w:t xml:space="preserve">    nonCriticalExtension                    RRCResumeComplete-v1610-IEs                                             </w:t>
      </w:r>
      <w:r w:rsidRPr="00740BCD">
        <w:rPr>
          <w:color w:val="993366"/>
        </w:rPr>
        <w:t>OPTIONAL</w:t>
      </w:r>
    </w:p>
    <w:p w14:paraId="40B7B21E" w14:textId="77777777" w:rsidR="00134E92" w:rsidRPr="00740BCD" w:rsidRDefault="00134E92" w:rsidP="00134E92">
      <w:pPr>
        <w:pStyle w:val="PL"/>
      </w:pPr>
      <w:r w:rsidRPr="00740BCD">
        <w:t>}</w:t>
      </w:r>
    </w:p>
    <w:p w14:paraId="6238F71F" w14:textId="77777777" w:rsidR="00134E92" w:rsidRPr="00740BCD" w:rsidRDefault="00134E92" w:rsidP="00134E92">
      <w:pPr>
        <w:pStyle w:val="PL"/>
      </w:pPr>
    </w:p>
    <w:p w14:paraId="3E6D5261" w14:textId="77777777" w:rsidR="00134E92" w:rsidRPr="00740BCD" w:rsidRDefault="00134E92" w:rsidP="00134E92">
      <w:pPr>
        <w:pStyle w:val="PL"/>
      </w:pPr>
      <w:r w:rsidRPr="00740BCD">
        <w:t xml:space="preserve">RRCResumeComplete-v1610-IEs ::=         </w:t>
      </w:r>
      <w:r w:rsidRPr="00740BCD">
        <w:rPr>
          <w:color w:val="993366"/>
        </w:rPr>
        <w:t>SEQUENCE</w:t>
      </w:r>
      <w:r w:rsidRPr="00740BCD">
        <w:t xml:space="preserve"> {</w:t>
      </w:r>
    </w:p>
    <w:p w14:paraId="02FE1F38" w14:textId="77777777" w:rsidR="00134E92" w:rsidRPr="00740BCD" w:rsidRDefault="00134E92" w:rsidP="00134E92">
      <w:pPr>
        <w:pStyle w:val="PL"/>
      </w:pPr>
      <w:r w:rsidRPr="00740BCD">
        <w:t xml:space="preserve">    idleMeasAvailable-r16                   </w:t>
      </w:r>
      <w:r w:rsidRPr="00740BCD">
        <w:rPr>
          <w:color w:val="993366"/>
        </w:rPr>
        <w:t>ENUMERATED</w:t>
      </w:r>
      <w:r w:rsidRPr="00740BCD">
        <w:t xml:space="preserve"> {true}                                                       </w:t>
      </w:r>
      <w:r w:rsidRPr="00740BCD">
        <w:rPr>
          <w:color w:val="993366"/>
        </w:rPr>
        <w:t>OPTIONAL</w:t>
      </w:r>
      <w:r w:rsidRPr="00740BCD">
        <w:t>,</w:t>
      </w:r>
    </w:p>
    <w:p w14:paraId="6A0061DC" w14:textId="77777777" w:rsidR="00134E92" w:rsidRPr="00740BCD" w:rsidRDefault="00134E92" w:rsidP="00134E92">
      <w:pPr>
        <w:pStyle w:val="PL"/>
      </w:pPr>
      <w:r w:rsidRPr="00740BCD">
        <w:t xml:space="preserve">    measResultIdleEUTRA-r16                 MeasResultIdleEUTRA-r16                                                 </w:t>
      </w:r>
      <w:r w:rsidRPr="00740BCD">
        <w:rPr>
          <w:color w:val="993366"/>
        </w:rPr>
        <w:t>OPTIONAL</w:t>
      </w:r>
      <w:r w:rsidRPr="00740BCD">
        <w:t>,</w:t>
      </w:r>
    </w:p>
    <w:p w14:paraId="2BB72FCF" w14:textId="77777777" w:rsidR="00134E92" w:rsidRPr="00740BCD" w:rsidRDefault="00134E92" w:rsidP="00134E92">
      <w:pPr>
        <w:pStyle w:val="PL"/>
      </w:pPr>
      <w:r w:rsidRPr="00740BCD">
        <w:t xml:space="preserve">    measResultIdleNR-r16                    MeasResultIdleNR-r16                                                    </w:t>
      </w:r>
      <w:r w:rsidRPr="00740BCD">
        <w:rPr>
          <w:color w:val="993366"/>
        </w:rPr>
        <w:t>OPTIONAL</w:t>
      </w:r>
      <w:r w:rsidRPr="00740BCD">
        <w:t>,</w:t>
      </w:r>
    </w:p>
    <w:p w14:paraId="2DB1DE7C" w14:textId="77777777" w:rsidR="00134E92" w:rsidRPr="00740BCD" w:rsidRDefault="00134E92" w:rsidP="00134E92">
      <w:pPr>
        <w:pStyle w:val="PL"/>
      </w:pPr>
      <w:r w:rsidRPr="00740BCD">
        <w:t xml:space="preserve">    scg-Response-r16                        </w:t>
      </w:r>
      <w:r w:rsidRPr="00740BCD">
        <w:rPr>
          <w:color w:val="993366"/>
        </w:rPr>
        <w:t>CHOICE</w:t>
      </w:r>
      <w:r w:rsidRPr="00740BCD">
        <w:t xml:space="preserve"> {</w:t>
      </w:r>
    </w:p>
    <w:p w14:paraId="1BB0FD10" w14:textId="77777777" w:rsidR="00134E92" w:rsidRPr="00740BCD" w:rsidRDefault="00134E92" w:rsidP="00134E92">
      <w:pPr>
        <w:pStyle w:val="PL"/>
      </w:pPr>
      <w:r w:rsidRPr="00740BCD">
        <w:t xml:space="preserve">        nr-SCG-Response                         </w:t>
      </w:r>
      <w:r w:rsidRPr="00740BCD">
        <w:rPr>
          <w:color w:val="993366"/>
        </w:rPr>
        <w:t>OCTET</w:t>
      </w:r>
      <w:r w:rsidRPr="00740BCD">
        <w:t xml:space="preserve"> </w:t>
      </w:r>
      <w:r w:rsidRPr="00740BCD">
        <w:rPr>
          <w:color w:val="993366"/>
        </w:rPr>
        <w:t>STRING</w:t>
      </w:r>
      <w:r w:rsidRPr="00740BCD">
        <w:t xml:space="preserve"> (CONTAINING RRCReconfigurationComplete),</w:t>
      </w:r>
    </w:p>
    <w:p w14:paraId="6FE90342" w14:textId="77777777" w:rsidR="00134E92" w:rsidRPr="00740BCD" w:rsidRDefault="00134E92" w:rsidP="00134E92">
      <w:pPr>
        <w:pStyle w:val="PL"/>
      </w:pPr>
      <w:r w:rsidRPr="00740BCD">
        <w:t xml:space="preserve">        eutra-SCG-Response                      </w:t>
      </w:r>
      <w:r w:rsidRPr="00740BCD">
        <w:rPr>
          <w:color w:val="993366"/>
        </w:rPr>
        <w:t>OCTET</w:t>
      </w:r>
      <w:r w:rsidRPr="00740BCD">
        <w:t xml:space="preserve"> </w:t>
      </w:r>
      <w:r w:rsidRPr="00740BCD">
        <w:rPr>
          <w:color w:val="993366"/>
        </w:rPr>
        <w:t>STRING</w:t>
      </w:r>
    </w:p>
    <w:p w14:paraId="592F00DF" w14:textId="77777777" w:rsidR="00134E92" w:rsidRPr="00740BCD" w:rsidRDefault="00134E92" w:rsidP="00134E92">
      <w:pPr>
        <w:pStyle w:val="PL"/>
      </w:pPr>
      <w:r w:rsidRPr="00740BCD">
        <w:t xml:space="preserve">    }                                                                                                               </w:t>
      </w:r>
      <w:r w:rsidRPr="00740BCD">
        <w:rPr>
          <w:color w:val="993366"/>
        </w:rPr>
        <w:t>OPTIONAL</w:t>
      </w:r>
      <w:r w:rsidRPr="00740BCD">
        <w:t>,</w:t>
      </w:r>
    </w:p>
    <w:p w14:paraId="7B415BA0" w14:textId="77777777" w:rsidR="00134E92" w:rsidRPr="00740BCD" w:rsidRDefault="00134E92" w:rsidP="00134E92">
      <w:pPr>
        <w:pStyle w:val="PL"/>
      </w:pPr>
      <w:r w:rsidRPr="00740BCD">
        <w:t xml:space="preserve">    ue-MeasurementsAvailable-r16            UE-MeasurementsAvailable-r16                                            </w:t>
      </w:r>
      <w:r w:rsidRPr="00740BCD">
        <w:rPr>
          <w:color w:val="993366"/>
        </w:rPr>
        <w:t>OPTIONAL</w:t>
      </w:r>
      <w:r w:rsidRPr="00740BCD">
        <w:t>,</w:t>
      </w:r>
    </w:p>
    <w:p w14:paraId="1565098E" w14:textId="77777777" w:rsidR="00134E92" w:rsidRPr="00740BCD" w:rsidRDefault="00134E92" w:rsidP="00134E92">
      <w:pPr>
        <w:pStyle w:val="PL"/>
      </w:pPr>
      <w:r w:rsidRPr="00740BCD">
        <w:t xml:space="preserve">    mobilityHistoryAvail-r16                </w:t>
      </w:r>
      <w:r w:rsidRPr="00740BCD">
        <w:rPr>
          <w:color w:val="993366"/>
        </w:rPr>
        <w:t>ENUMERATED</w:t>
      </w:r>
      <w:r w:rsidRPr="00740BCD">
        <w:t xml:space="preserve"> {true}                                                       </w:t>
      </w:r>
      <w:r w:rsidRPr="00740BCD">
        <w:rPr>
          <w:color w:val="993366"/>
        </w:rPr>
        <w:t>OPTIONAL</w:t>
      </w:r>
      <w:r w:rsidRPr="00740BCD">
        <w:t>,</w:t>
      </w:r>
    </w:p>
    <w:p w14:paraId="602C4CF3" w14:textId="77777777" w:rsidR="00134E92" w:rsidRPr="00740BCD" w:rsidRDefault="00134E92" w:rsidP="00134E92">
      <w:pPr>
        <w:pStyle w:val="PL"/>
      </w:pPr>
      <w:r w:rsidRPr="00740BCD">
        <w:t xml:space="preserve">    mobilityState-r16                       </w:t>
      </w:r>
      <w:r w:rsidRPr="00740BCD">
        <w:rPr>
          <w:color w:val="993366"/>
        </w:rPr>
        <w:t>ENUMERATED</w:t>
      </w:r>
      <w:r w:rsidRPr="00740BCD">
        <w:t xml:space="preserve"> {normal, medium, high, spare}                                </w:t>
      </w:r>
      <w:r w:rsidRPr="00740BCD">
        <w:rPr>
          <w:color w:val="993366"/>
        </w:rPr>
        <w:t>OPTIONAL</w:t>
      </w:r>
      <w:r w:rsidRPr="00740BCD">
        <w:t>,</w:t>
      </w:r>
    </w:p>
    <w:p w14:paraId="1E90E13E" w14:textId="77777777" w:rsidR="00134E92" w:rsidRPr="00740BCD" w:rsidRDefault="00134E92" w:rsidP="00134E92">
      <w:pPr>
        <w:pStyle w:val="PL"/>
      </w:pPr>
      <w:r w:rsidRPr="00740BCD">
        <w:t xml:space="preserve">    needForGapsInfoNR-r16                   NeedForGapsInfoNR-r16                                                   </w:t>
      </w:r>
      <w:r w:rsidRPr="00740BCD">
        <w:rPr>
          <w:color w:val="993366"/>
        </w:rPr>
        <w:t>OPTIONAL</w:t>
      </w:r>
      <w:r w:rsidRPr="00740BCD">
        <w:t>,</w:t>
      </w:r>
    </w:p>
    <w:p w14:paraId="371DCEA2" w14:textId="77777777" w:rsidR="00134E92" w:rsidRPr="00740BCD" w:rsidRDefault="00134E92" w:rsidP="00134E92">
      <w:pPr>
        <w:pStyle w:val="PL"/>
      </w:pPr>
      <w:r w:rsidRPr="00740BCD">
        <w:t xml:space="preserve">    nonCriticalExtension                    RRCResumeComplete-v1640-IEs                                             </w:t>
      </w:r>
      <w:r w:rsidRPr="00740BCD">
        <w:rPr>
          <w:color w:val="993366"/>
        </w:rPr>
        <w:t>OPTIONAL</w:t>
      </w:r>
    </w:p>
    <w:p w14:paraId="0D8CDECB" w14:textId="77777777" w:rsidR="00134E92" w:rsidRPr="00740BCD" w:rsidRDefault="00134E92" w:rsidP="00134E92">
      <w:pPr>
        <w:pStyle w:val="PL"/>
      </w:pPr>
      <w:r w:rsidRPr="00740BCD">
        <w:lastRenderedPageBreak/>
        <w:t>}</w:t>
      </w:r>
    </w:p>
    <w:p w14:paraId="704BBF3A" w14:textId="77777777" w:rsidR="00134E92" w:rsidRPr="00740BCD" w:rsidRDefault="00134E92" w:rsidP="00134E92">
      <w:pPr>
        <w:pStyle w:val="PL"/>
      </w:pPr>
    </w:p>
    <w:p w14:paraId="24F3F7BA" w14:textId="77777777" w:rsidR="00134E92" w:rsidRPr="00740BCD" w:rsidRDefault="00134E92" w:rsidP="00134E92">
      <w:pPr>
        <w:pStyle w:val="PL"/>
      </w:pPr>
      <w:r w:rsidRPr="00740BCD">
        <w:t xml:space="preserve">RRCResumeComplete-v1640-IEs ::=         </w:t>
      </w:r>
      <w:r w:rsidRPr="00740BCD">
        <w:rPr>
          <w:color w:val="993366"/>
        </w:rPr>
        <w:t>SEQUENCE</w:t>
      </w:r>
      <w:r w:rsidRPr="00740BCD">
        <w:t xml:space="preserve"> {</w:t>
      </w:r>
    </w:p>
    <w:p w14:paraId="3E736486" w14:textId="77777777" w:rsidR="00134E92" w:rsidRPr="00740BCD" w:rsidRDefault="00134E92" w:rsidP="00134E92">
      <w:pPr>
        <w:pStyle w:val="PL"/>
      </w:pPr>
      <w:r w:rsidRPr="00740BCD">
        <w:t xml:space="preserve">    uplinkTxDirectCurrentTwoCarrierList-r16 UplinkTxDirectCurrentTwoCarrierList-r16                                 </w:t>
      </w:r>
      <w:r w:rsidRPr="00740BCD">
        <w:rPr>
          <w:color w:val="993366"/>
        </w:rPr>
        <w:t>OPTIONAL</w:t>
      </w:r>
      <w:r w:rsidRPr="00740BCD">
        <w:t>,</w:t>
      </w:r>
    </w:p>
    <w:p w14:paraId="6BE44D3B" w14:textId="77777777" w:rsidR="00134E92" w:rsidRPr="00740BCD" w:rsidRDefault="00134E92" w:rsidP="00134E92">
      <w:pPr>
        <w:pStyle w:val="PL"/>
      </w:pPr>
      <w:r w:rsidRPr="00740BCD">
        <w:t xml:space="preserve">    nonCriticalExtension                    RRCResumeComplete-v1700-IEs                                             </w:t>
      </w:r>
      <w:r w:rsidRPr="00740BCD">
        <w:rPr>
          <w:color w:val="993366"/>
        </w:rPr>
        <w:t>OPTIONAL</w:t>
      </w:r>
    </w:p>
    <w:p w14:paraId="3073C77F" w14:textId="77777777" w:rsidR="00134E92" w:rsidRPr="00740BCD" w:rsidRDefault="00134E92" w:rsidP="00134E92">
      <w:pPr>
        <w:pStyle w:val="PL"/>
      </w:pPr>
      <w:r w:rsidRPr="00740BCD">
        <w:t>}</w:t>
      </w:r>
    </w:p>
    <w:p w14:paraId="64B91EBD" w14:textId="77777777" w:rsidR="00134E92" w:rsidRPr="00740BCD" w:rsidRDefault="00134E92" w:rsidP="00134E92">
      <w:pPr>
        <w:pStyle w:val="PL"/>
      </w:pPr>
    </w:p>
    <w:p w14:paraId="2CDD1D11" w14:textId="77777777" w:rsidR="00134E92" w:rsidRPr="00740BCD" w:rsidRDefault="00134E92" w:rsidP="00134E92">
      <w:pPr>
        <w:pStyle w:val="PL"/>
      </w:pPr>
      <w:r w:rsidRPr="00740BCD">
        <w:t xml:space="preserve">RRCResumeComplete-v1700-IEs ::=         </w:t>
      </w:r>
      <w:r w:rsidRPr="00740BCD">
        <w:rPr>
          <w:color w:val="993366"/>
        </w:rPr>
        <w:t>SEQUENCE</w:t>
      </w:r>
      <w:r w:rsidRPr="00740BCD">
        <w:t xml:space="preserve"> {</w:t>
      </w:r>
    </w:p>
    <w:p w14:paraId="39B0D7F0" w14:textId="7C87EC5F" w:rsidR="00134E92" w:rsidRPr="00740BCD" w:rsidRDefault="00134E92" w:rsidP="00134E92">
      <w:pPr>
        <w:pStyle w:val="PL"/>
      </w:pPr>
      <w:r w:rsidRPr="00740BCD">
        <w:t xml:space="preserve">    needFor</w:t>
      </w:r>
      <w:ins w:id="233" w:author="MediaTek (Felix)" w:date="2022-05-25T22:59:00Z">
        <w:r w:rsidR="00761A52">
          <w:t>Gap</w:t>
        </w:r>
      </w:ins>
      <w:r w:rsidRPr="00740BCD">
        <w:t xml:space="preserve">NCSG-InfoNR-r17               </w:t>
      </w:r>
      <w:del w:id="234" w:author="MediaTek (Felix)" w:date="2022-05-25T23:03:00Z">
        <w:r w:rsidRPr="00740BCD" w:rsidDel="00886C93">
          <w:delText xml:space="preserve">   </w:delText>
        </w:r>
      </w:del>
      <w:r w:rsidRPr="00740BCD">
        <w:t>NeedFor</w:t>
      </w:r>
      <w:ins w:id="235" w:author="MediaTek (Felix)" w:date="2022-05-25T22:59:00Z">
        <w:r w:rsidR="00761A52">
          <w:t>Gap</w:t>
        </w:r>
      </w:ins>
      <w:r w:rsidRPr="00740BCD">
        <w:t xml:space="preserve">NCSG-InfoNR-r17                                               </w:t>
      </w:r>
      <w:del w:id="236" w:author="MediaTek (Felix)" w:date="2022-05-25T23:03:00Z">
        <w:r w:rsidRPr="00740BCD" w:rsidDel="00886C93">
          <w:delText xml:space="preserve">   </w:delText>
        </w:r>
      </w:del>
      <w:r w:rsidRPr="00740BCD">
        <w:rPr>
          <w:color w:val="993366"/>
        </w:rPr>
        <w:t>OPTIONAL</w:t>
      </w:r>
      <w:r w:rsidRPr="00740BCD">
        <w:t>,</w:t>
      </w:r>
    </w:p>
    <w:p w14:paraId="5058E5F5" w14:textId="61917A9E" w:rsidR="00134E92" w:rsidRPr="00740BCD" w:rsidRDefault="00134E92" w:rsidP="00134E92">
      <w:pPr>
        <w:pStyle w:val="PL"/>
      </w:pPr>
      <w:r w:rsidRPr="00740BCD">
        <w:t xml:space="preserve">    needFor</w:t>
      </w:r>
      <w:ins w:id="237" w:author="MediaTek (Felix)" w:date="2022-05-25T23:02:00Z">
        <w:r w:rsidR="00886C93">
          <w:t>GAp</w:t>
        </w:r>
      </w:ins>
      <w:r w:rsidRPr="00740BCD">
        <w:t xml:space="preserve">NCSG-InfoEUTRA-r17            </w:t>
      </w:r>
      <w:del w:id="238" w:author="MediaTek (Felix)" w:date="2022-05-25T23:03:00Z">
        <w:r w:rsidRPr="00740BCD" w:rsidDel="00886C93">
          <w:delText xml:space="preserve">   </w:delText>
        </w:r>
      </w:del>
      <w:r w:rsidRPr="00740BCD">
        <w:t>NeedFor</w:t>
      </w:r>
      <w:ins w:id="239" w:author="MediaTek (Felix)" w:date="2022-05-25T23:02:00Z">
        <w:r w:rsidR="00886C93">
          <w:t>Gap</w:t>
        </w:r>
      </w:ins>
      <w:r w:rsidRPr="00740BCD">
        <w:t xml:space="preserve">NCSG-InfoEUTRA-r17                                            </w:t>
      </w:r>
      <w:del w:id="240" w:author="MediaTek (Felix)" w:date="2022-05-25T23:03:00Z">
        <w:r w:rsidRPr="00740BCD" w:rsidDel="00886C93">
          <w:delText xml:space="preserve">   </w:delText>
        </w:r>
      </w:del>
      <w:r w:rsidRPr="00740BCD">
        <w:rPr>
          <w:color w:val="993366"/>
        </w:rPr>
        <w:t>OPTIONAL</w:t>
      </w:r>
      <w:r w:rsidRPr="00740BCD">
        <w:t>,</w:t>
      </w:r>
    </w:p>
    <w:p w14:paraId="7D7AC4B0" w14:textId="77777777" w:rsidR="00134E92" w:rsidRPr="00740BCD" w:rsidRDefault="00134E92" w:rsidP="00134E92">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69D88839" w14:textId="77777777" w:rsidR="00134E92" w:rsidRPr="00740BCD" w:rsidRDefault="00134E92" w:rsidP="00134E92">
      <w:pPr>
        <w:pStyle w:val="PL"/>
      </w:pPr>
      <w:r w:rsidRPr="00740BCD">
        <w:t>}</w:t>
      </w:r>
    </w:p>
    <w:p w14:paraId="32EEEF50" w14:textId="77777777" w:rsidR="00134E92" w:rsidRPr="00740BCD" w:rsidRDefault="00134E92" w:rsidP="00134E92">
      <w:pPr>
        <w:pStyle w:val="PL"/>
      </w:pPr>
    </w:p>
    <w:p w14:paraId="135FAC87" w14:textId="77777777" w:rsidR="00134E92" w:rsidRPr="00740BCD" w:rsidRDefault="00134E92" w:rsidP="00134E92">
      <w:pPr>
        <w:pStyle w:val="PL"/>
        <w:rPr>
          <w:color w:val="808080"/>
        </w:rPr>
      </w:pPr>
      <w:r w:rsidRPr="00740BCD">
        <w:rPr>
          <w:color w:val="808080"/>
        </w:rPr>
        <w:t>-- TAG-RRCRESUMECOMPLETE-STOP</w:t>
      </w:r>
    </w:p>
    <w:p w14:paraId="586A7010" w14:textId="77777777" w:rsidR="00134E92" w:rsidRPr="00740BCD" w:rsidRDefault="00134E92" w:rsidP="00134E92">
      <w:pPr>
        <w:pStyle w:val="PL"/>
        <w:rPr>
          <w:color w:val="808080"/>
        </w:rPr>
      </w:pPr>
      <w:r w:rsidRPr="00740BCD">
        <w:rPr>
          <w:color w:val="808080"/>
        </w:rPr>
        <w:t>-- ASN1STOP</w:t>
      </w:r>
    </w:p>
    <w:p w14:paraId="0659F86C" w14:textId="77777777" w:rsidR="00134E92" w:rsidRPr="00740BCD" w:rsidRDefault="00134E92" w:rsidP="00134E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4E92" w:rsidRPr="00740BCD" w14:paraId="2F27673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49BFC35" w14:textId="77777777" w:rsidR="00134E92" w:rsidRPr="00740BCD" w:rsidRDefault="00134E92" w:rsidP="00EE22B7">
            <w:pPr>
              <w:pStyle w:val="TAH"/>
              <w:rPr>
                <w:szCs w:val="22"/>
                <w:lang w:eastAsia="sv-SE"/>
              </w:rPr>
            </w:pPr>
            <w:r w:rsidRPr="00740BCD">
              <w:rPr>
                <w:i/>
                <w:szCs w:val="22"/>
                <w:lang w:eastAsia="sv-SE"/>
              </w:rPr>
              <w:t xml:space="preserve">RRCResumeComplete-IEs </w:t>
            </w:r>
            <w:r w:rsidRPr="00740BCD">
              <w:rPr>
                <w:szCs w:val="22"/>
                <w:lang w:eastAsia="sv-SE"/>
              </w:rPr>
              <w:t>field descriptions</w:t>
            </w:r>
          </w:p>
        </w:tc>
      </w:tr>
      <w:tr w:rsidR="00134E92" w:rsidRPr="00740BCD" w14:paraId="2BDC0A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5AF0997" w14:textId="77777777" w:rsidR="00134E92" w:rsidRPr="00740BCD" w:rsidRDefault="00134E92" w:rsidP="00EE22B7">
            <w:pPr>
              <w:pStyle w:val="TAL"/>
              <w:rPr>
                <w:b/>
                <w:bCs/>
                <w:i/>
                <w:noProof/>
                <w:lang w:eastAsia="en-GB"/>
              </w:rPr>
            </w:pPr>
            <w:r w:rsidRPr="00740BCD">
              <w:rPr>
                <w:b/>
                <w:bCs/>
                <w:i/>
                <w:noProof/>
                <w:lang w:eastAsia="en-GB"/>
              </w:rPr>
              <w:t>idleMeasAvailable</w:t>
            </w:r>
          </w:p>
          <w:p w14:paraId="770F9535" w14:textId="77777777" w:rsidR="00134E92" w:rsidRPr="00740BCD" w:rsidRDefault="00134E92" w:rsidP="00EE22B7">
            <w:pPr>
              <w:pStyle w:val="TAL"/>
              <w:rPr>
                <w:b/>
                <w:i/>
                <w:szCs w:val="22"/>
                <w:lang w:eastAsia="sv-SE"/>
              </w:rPr>
            </w:pPr>
            <w:r w:rsidRPr="00740BCD">
              <w:rPr>
                <w:lang w:eastAsia="en-GB"/>
              </w:rPr>
              <w:t>Indication that the UE has idle/inactive measurement report available.</w:t>
            </w:r>
          </w:p>
        </w:tc>
      </w:tr>
      <w:tr w:rsidR="00134E92" w:rsidRPr="00740BCD" w14:paraId="6999D4B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391F1B4" w14:textId="77777777" w:rsidR="00134E92" w:rsidRPr="00740BCD" w:rsidRDefault="00134E92" w:rsidP="00EE22B7">
            <w:pPr>
              <w:pStyle w:val="TAL"/>
              <w:rPr>
                <w:szCs w:val="22"/>
                <w:lang w:eastAsia="sv-SE"/>
              </w:rPr>
            </w:pPr>
            <w:r w:rsidRPr="00740BCD">
              <w:rPr>
                <w:b/>
                <w:i/>
                <w:szCs w:val="22"/>
                <w:lang w:eastAsia="sv-SE"/>
              </w:rPr>
              <w:t>measResultIdleEUTRA</w:t>
            </w:r>
          </w:p>
          <w:p w14:paraId="00F246FC" w14:textId="77777777" w:rsidR="00134E92" w:rsidRPr="00740BCD" w:rsidRDefault="00134E92" w:rsidP="00EE22B7">
            <w:pPr>
              <w:pStyle w:val="TAL"/>
              <w:rPr>
                <w:b/>
                <w:i/>
                <w:szCs w:val="22"/>
                <w:lang w:eastAsia="sv-SE"/>
              </w:rPr>
            </w:pPr>
            <w:r w:rsidRPr="00740BCD">
              <w:rPr>
                <w:bCs/>
                <w:iCs/>
                <w:noProof/>
                <w:lang w:eastAsia="ko-KR"/>
              </w:rPr>
              <w:t>EUTRA measurement results performed during RRC_INACTIVE.</w:t>
            </w:r>
          </w:p>
        </w:tc>
      </w:tr>
      <w:tr w:rsidR="00134E92" w:rsidRPr="00740BCD" w14:paraId="5FC8E4B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D81450C" w14:textId="77777777" w:rsidR="00134E92" w:rsidRPr="00740BCD" w:rsidRDefault="00134E92" w:rsidP="00EE22B7">
            <w:pPr>
              <w:pStyle w:val="TAL"/>
              <w:rPr>
                <w:szCs w:val="22"/>
                <w:lang w:eastAsia="sv-SE"/>
              </w:rPr>
            </w:pPr>
            <w:r w:rsidRPr="00740BCD">
              <w:rPr>
                <w:b/>
                <w:i/>
                <w:szCs w:val="22"/>
                <w:lang w:eastAsia="sv-SE"/>
              </w:rPr>
              <w:t>measResultIdleNR</w:t>
            </w:r>
          </w:p>
          <w:p w14:paraId="7342ABE2" w14:textId="77777777" w:rsidR="00134E92" w:rsidRPr="00740BCD" w:rsidRDefault="00134E92" w:rsidP="00EE22B7">
            <w:pPr>
              <w:pStyle w:val="TAL"/>
              <w:rPr>
                <w:b/>
                <w:i/>
                <w:szCs w:val="22"/>
                <w:lang w:eastAsia="sv-SE"/>
              </w:rPr>
            </w:pPr>
            <w:r w:rsidRPr="00740BCD">
              <w:rPr>
                <w:bCs/>
                <w:iCs/>
                <w:noProof/>
                <w:lang w:eastAsia="ko-KR"/>
              </w:rPr>
              <w:t>NR measurement results performed during RRC_INACTIVE.</w:t>
            </w:r>
          </w:p>
        </w:tc>
      </w:tr>
      <w:tr w:rsidR="00134E92" w:rsidRPr="00740BCD" w14:paraId="5EC8C581" w14:textId="77777777" w:rsidTr="00EE22B7">
        <w:tc>
          <w:tcPr>
            <w:tcW w:w="14173" w:type="dxa"/>
            <w:tcBorders>
              <w:top w:val="single" w:sz="4" w:space="0" w:color="auto"/>
              <w:left w:val="single" w:sz="4" w:space="0" w:color="auto"/>
              <w:bottom w:val="single" w:sz="4" w:space="0" w:color="auto"/>
              <w:right w:val="single" w:sz="4" w:space="0" w:color="auto"/>
            </w:tcBorders>
          </w:tcPr>
          <w:p w14:paraId="38FB9581" w14:textId="77777777" w:rsidR="00134E92" w:rsidRPr="00740BCD" w:rsidRDefault="00134E92" w:rsidP="00EE22B7">
            <w:pPr>
              <w:pStyle w:val="TAL"/>
              <w:rPr>
                <w:b/>
                <w:bCs/>
                <w:i/>
                <w:iCs/>
              </w:rPr>
            </w:pPr>
            <w:r w:rsidRPr="00740BCD">
              <w:rPr>
                <w:b/>
                <w:bCs/>
                <w:i/>
                <w:iCs/>
              </w:rPr>
              <w:t>needForGapsInfoNR</w:t>
            </w:r>
          </w:p>
          <w:p w14:paraId="26A338DA" w14:textId="77777777" w:rsidR="00134E92" w:rsidRPr="00740BCD" w:rsidRDefault="00134E92" w:rsidP="00EE22B7">
            <w:pPr>
              <w:pStyle w:val="TAL"/>
              <w:rPr>
                <w:b/>
                <w:i/>
                <w:szCs w:val="22"/>
                <w:lang w:eastAsia="sv-SE"/>
              </w:rPr>
            </w:pPr>
            <w:r w:rsidRPr="00740BCD">
              <w:rPr>
                <w:szCs w:val="22"/>
              </w:rPr>
              <w:t>This field is used to indicate the measurement gap requirement information of the UE for NR target bands.</w:t>
            </w:r>
          </w:p>
        </w:tc>
      </w:tr>
      <w:tr w:rsidR="00134E92" w:rsidRPr="00740BCD" w14:paraId="2B99351C" w14:textId="77777777" w:rsidTr="00EE22B7">
        <w:tc>
          <w:tcPr>
            <w:tcW w:w="14173" w:type="dxa"/>
            <w:tcBorders>
              <w:top w:val="single" w:sz="4" w:space="0" w:color="auto"/>
              <w:left w:val="single" w:sz="4" w:space="0" w:color="auto"/>
              <w:bottom w:val="single" w:sz="4" w:space="0" w:color="auto"/>
              <w:right w:val="single" w:sz="4" w:space="0" w:color="auto"/>
            </w:tcBorders>
          </w:tcPr>
          <w:p w14:paraId="574DDC8C" w14:textId="26D1ABD4" w:rsidR="00134E92" w:rsidRPr="00740BCD" w:rsidRDefault="00134E92" w:rsidP="00EE22B7">
            <w:pPr>
              <w:pStyle w:val="TAL"/>
              <w:rPr>
                <w:b/>
                <w:bCs/>
                <w:i/>
                <w:iCs/>
              </w:rPr>
            </w:pPr>
            <w:r w:rsidRPr="00740BCD">
              <w:rPr>
                <w:b/>
                <w:bCs/>
                <w:i/>
                <w:iCs/>
              </w:rPr>
              <w:t>needFor</w:t>
            </w:r>
            <w:ins w:id="241" w:author="MediaTek (Felix)" w:date="2022-05-25T23:04:00Z">
              <w:r w:rsidR="00886C93">
                <w:rPr>
                  <w:b/>
                  <w:bCs/>
                  <w:i/>
                  <w:iCs/>
                </w:rPr>
                <w:t>Gap</w:t>
              </w:r>
            </w:ins>
            <w:r w:rsidRPr="00740BCD">
              <w:rPr>
                <w:b/>
                <w:bCs/>
                <w:i/>
                <w:iCs/>
              </w:rPr>
              <w:t>NCSG-InfoEUTRA</w:t>
            </w:r>
          </w:p>
          <w:p w14:paraId="6112DC45" w14:textId="77777777" w:rsidR="00134E92" w:rsidRPr="00740BCD" w:rsidRDefault="00134E92" w:rsidP="00EE22B7">
            <w:pPr>
              <w:pStyle w:val="TAL"/>
              <w:rPr>
                <w:b/>
                <w:bCs/>
                <w:i/>
                <w:iCs/>
              </w:rPr>
            </w:pPr>
            <w:r w:rsidRPr="00740BCD">
              <w:rPr>
                <w:szCs w:val="22"/>
              </w:rPr>
              <w:t>This field is used to indicate the measurement gap and NCSG requirement information of the UE for E</w:t>
            </w:r>
            <w:r w:rsidRPr="00740BCD">
              <w:rPr>
                <w:szCs w:val="22"/>
              </w:rPr>
              <w:noBreakHyphen/>
              <w:t>UTRA target bands</w:t>
            </w:r>
          </w:p>
        </w:tc>
      </w:tr>
      <w:tr w:rsidR="00134E92" w:rsidRPr="00740BCD" w14:paraId="2B413DA0" w14:textId="77777777" w:rsidTr="00EE22B7">
        <w:tc>
          <w:tcPr>
            <w:tcW w:w="14173" w:type="dxa"/>
            <w:tcBorders>
              <w:top w:val="single" w:sz="4" w:space="0" w:color="auto"/>
              <w:left w:val="single" w:sz="4" w:space="0" w:color="auto"/>
              <w:bottom w:val="single" w:sz="4" w:space="0" w:color="auto"/>
              <w:right w:val="single" w:sz="4" w:space="0" w:color="auto"/>
            </w:tcBorders>
          </w:tcPr>
          <w:p w14:paraId="2F97382F" w14:textId="75793CC6" w:rsidR="00134E92" w:rsidRPr="00740BCD" w:rsidRDefault="00134E92" w:rsidP="00EE22B7">
            <w:pPr>
              <w:pStyle w:val="TAL"/>
              <w:rPr>
                <w:b/>
                <w:bCs/>
                <w:i/>
                <w:iCs/>
              </w:rPr>
            </w:pPr>
            <w:r w:rsidRPr="00740BCD">
              <w:rPr>
                <w:b/>
                <w:bCs/>
                <w:i/>
                <w:iCs/>
              </w:rPr>
              <w:t>needFor</w:t>
            </w:r>
            <w:ins w:id="242" w:author="MediaTek (Felix)" w:date="2022-05-25T22:59:00Z">
              <w:r w:rsidR="00761A52">
                <w:rPr>
                  <w:b/>
                  <w:bCs/>
                  <w:i/>
                  <w:iCs/>
                </w:rPr>
                <w:t>Gap</w:t>
              </w:r>
            </w:ins>
            <w:r w:rsidRPr="00740BCD">
              <w:rPr>
                <w:b/>
                <w:bCs/>
                <w:i/>
                <w:iCs/>
              </w:rPr>
              <w:t>NCSG-InfoNR</w:t>
            </w:r>
          </w:p>
          <w:p w14:paraId="575321B7" w14:textId="77777777" w:rsidR="00134E92" w:rsidRPr="00740BCD" w:rsidRDefault="00134E92" w:rsidP="00EE22B7">
            <w:pPr>
              <w:pStyle w:val="TAL"/>
              <w:rPr>
                <w:b/>
                <w:bCs/>
                <w:i/>
                <w:iCs/>
              </w:rPr>
            </w:pPr>
            <w:r w:rsidRPr="00740BCD">
              <w:rPr>
                <w:szCs w:val="22"/>
              </w:rPr>
              <w:t>This field is used to indicate the measurement gap and NCSG requirement information of the UE for NR target bands</w:t>
            </w:r>
          </w:p>
        </w:tc>
      </w:tr>
      <w:tr w:rsidR="00134E92" w:rsidRPr="00740BCD" w14:paraId="04F9CCC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0E5FC4B" w14:textId="77777777" w:rsidR="00134E92" w:rsidRPr="00740BCD" w:rsidRDefault="00134E92" w:rsidP="00EE22B7">
            <w:pPr>
              <w:pStyle w:val="TAL"/>
              <w:rPr>
                <w:b/>
                <w:i/>
                <w:szCs w:val="22"/>
                <w:lang w:eastAsia="sv-SE"/>
              </w:rPr>
            </w:pPr>
            <w:r w:rsidRPr="00740BCD">
              <w:rPr>
                <w:b/>
                <w:i/>
                <w:szCs w:val="22"/>
                <w:lang w:eastAsia="sv-SE"/>
              </w:rPr>
              <w:t>selectedPLMN-Identity</w:t>
            </w:r>
          </w:p>
          <w:p w14:paraId="120C8292" w14:textId="77777777" w:rsidR="00134E92" w:rsidRPr="00740BCD" w:rsidRDefault="00134E92" w:rsidP="00EE22B7">
            <w:pPr>
              <w:pStyle w:val="TAL"/>
              <w:rPr>
                <w:szCs w:val="22"/>
                <w:lang w:eastAsia="sv-SE"/>
              </w:rPr>
            </w:pPr>
            <w:r w:rsidRPr="00740BCD">
              <w:rPr>
                <w:szCs w:val="22"/>
                <w:lang w:eastAsia="sv-SE"/>
              </w:rPr>
              <w:t xml:space="preserve">Index of the PLMN selected by the UE from the </w:t>
            </w:r>
            <w:r w:rsidRPr="00740BCD">
              <w:rPr>
                <w:i/>
                <w:szCs w:val="22"/>
                <w:lang w:eastAsia="sv-SE"/>
              </w:rPr>
              <w:t>plmn-IdentityInfoList</w:t>
            </w:r>
            <w:r w:rsidRPr="00740BCD">
              <w:rPr>
                <w:szCs w:val="22"/>
                <w:lang w:eastAsia="sv-SE"/>
              </w:rPr>
              <w:t xml:space="preserve"> </w:t>
            </w:r>
            <w:r w:rsidRPr="00740BCD">
              <w:rPr>
                <w:szCs w:val="22"/>
              </w:rPr>
              <w:t xml:space="preserve">or </w:t>
            </w:r>
            <w:r w:rsidRPr="00740BCD">
              <w:rPr>
                <w:i/>
                <w:iCs/>
                <w:szCs w:val="22"/>
              </w:rPr>
              <w:t>npn-IdentityInfoList</w:t>
            </w:r>
            <w:r w:rsidRPr="00740BCD">
              <w:rPr>
                <w:szCs w:val="22"/>
              </w:rPr>
              <w:t xml:space="preserve"> </w:t>
            </w:r>
            <w:r w:rsidRPr="00740BCD">
              <w:rPr>
                <w:szCs w:val="22"/>
                <w:lang w:eastAsia="sv-SE"/>
              </w:rPr>
              <w:t xml:space="preserve">fields included in </w:t>
            </w:r>
            <w:r w:rsidRPr="00740BCD">
              <w:rPr>
                <w:i/>
                <w:lang w:eastAsia="sv-SE"/>
              </w:rPr>
              <w:t>SIB1</w:t>
            </w:r>
            <w:r w:rsidRPr="00740BCD">
              <w:rPr>
                <w:szCs w:val="22"/>
                <w:lang w:eastAsia="sv-SE"/>
              </w:rPr>
              <w:t>.</w:t>
            </w:r>
          </w:p>
        </w:tc>
      </w:tr>
      <w:tr w:rsidR="00134E92" w:rsidRPr="00740BCD" w14:paraId="528EADC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E325E19" w14:textId="77777777" w:rsidR="00134E92" w:rsidRPr="00740BCD" w:rsidRDefault="00134E92" w:rsidP="00EE22B7">
            <w:pPr>
              <w:pStyle w:val="TAL"/>
              <w:rPr>
                <w:szCs w:val="22"/>
                <w:lang w:eastAsia="sv-SE"/>
              </w:rPr>
            </w:pPr>
            <w:r w:rsidRPr="00740BCD">
              <w:rPr>
                <w:b/>
                <w:i/>
                <w:szCs w:val="22"/>
                <w:lang w:eastAsia="sv-SE"/>
              </w:rPr>
              <w:t>uplinkTxDirectCurrentList</w:t>
            </w:r>
          </w:p>
          <w:p w14:paraId="6D50DF2D" w14:textId="77777777" w:rsidR="00134E92" w:rsidRPr="00740BCD" w:rsidRDefault="00134E92" w:rsidP="00EE22B7">
            <w:pPr>
              <w:pStyle w:val="TAL"/>
              <w:rPr>
                <w:lang w:eastAsia="sv-SE"/>
              </w:rPr>
            </w:pPr>
            <w:r w:rsidRPr="00740BCD">
              <w:rPr>
                <w:lang w:eastAsia="sv-SE"/>
              </w:rPr>
              <w:t xml:space="preserve">The Tx Direct Current locations for the configured serving cells and BWPs if requested by the NW (see </w:t>
            </w:r>
            <w:r w:rsidRPr="00740BCD">
              <w:rPr>
                <w:i/>
                <w:lang w:eastAsia="sv-SE"/>
              </w:rPr>
              <w:t>reportUplinkTxDirectCurrent</w:t>
            </w:r>
            <w:r w:rsidRPr="00740BCD">
              <w:rPr>
                <w:lang w:eastAsia="sv-SE"/>
              </w:rPr>
              <w:t xml:space="preserve"> in </w:t>
            </w:r>
            <w:r w:rsidRPr="00740BCD">
              <w:rPr>
                <w:i/>
                <w:lang w:eastAsia="sv-SE"/>
              </w:rPr>
              <w:t>CellGroupConfig</w:t>
            </w:r>
            <w:r w:rsidRPr="00740BCD">
              <w:rPr>
                <w:lang w:eastAsia="sv-SE"/>
              </w:rPr>
              <w:t>).</w:t>
            </w:r>
          </w:p>
        </w:tc>
      </w:tr>
      <w:tr w:rsidR="00134E92" w:rsidRPr="00740BCD" w14:paraId="24F7DFB7"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6AD321D" w14:textId="77777777" w:rsidR="00134E92" w:rsidRPr="00740BCD" w:rsidRDefault="00134E92" w:rsidP="00EE22B7">
            <w:pPr>
              <w:pStyle w:val="TAL"/>
              <w:rPr>
                <w:b/>
                <w:i/>
                <w:szCs w:val="22"/>
                <w:lang w:eastAsia="sv-SE"/>
              </w:rPr>
            </w:pPr>
            <w:r w:rsidRPr="00740BCD">
              <w:rPr>
                <w:b/>
                <w:i/>
                <w:szCs w:val="22"/>
                <w:lang w:eastAsia="sv-SE"/>
              </w:rPr>
              <w:t>uplinkTxDirectCurrentTwoCarrierList</w:t>
            </w:r>
          </w:p>
          <w:p w14:paraId="7D684A50" w14:textId="77777777" w:rsidR="00134E92" w:rsidRPr="00740BCD" w:rsidRDefault="00134E92" w:rsidP="00EE22B7">
            <w:pPr>
              <w:pStyle w:val="TAL"/>
              <w:rPr>
                <w:bCs/>
                <w:iCs/>
                <w:szCs w:val="22"/>
                <w:lang w:eastAsia="sv-SE"/>
              </w:rPr>
            </w:pPr>
            <w:r w:rsidRPr="00740BCD">
              <w:rPr>
                <w:bCs/>
                <w:iCs/>
                <w:szCs w:val="22"/>
                <w:lang w:eastAsia="sv-SE"/>
              </w:rPr>
              <w:t xml:space="preserve">The Tx Direct Current locations for the configured uplink intra-band CA with two carriers if requested by the NW (see </w:t>
            </w:r>
            <w:r w:rsidRPr="00740BCD">
              <w:rPr>
                <w:bCs/>
                <w:i/>
                <w:szCs w:val="22"/>
                <w:lang w:eastAsia="sv-SE"/>
              </w:rPr>
              <w:t>reportUplinkTxDirectCurrentTwoCarrier-r16</w:t>
            </w:r>
            <w:r w:rsidRPr="00740BCD">
              <w:rPr>
                <w:bCs/>
                <w:iCs/>
                <w:szCs w:val="22"/>
                <w:lang w:eastAsia="sv-SE"/>
              </w:rPr>
              <w:t xml:space="preserve"> in </w:t>
            </w:r>
            <w:r w:rsidRPr="00740BCD">
              <w:rPr>
                <w:bCs/>
                <w:i/>
                <w:szCs w:val="22"/>
                <w:lang w:eastAsia="sv-SE"/>
              </w:rPr>
              <w:t>CellGroupConfig</w:t>
            </w:r>
            <w:r w:rsidRPr="00740BCD">
              <w:rPr>
                <w:bCs/>
                <w:iCs/>
                <w:szCs w:val="22"/>
                <w:lang w:eastAsia="sv-SE"/>
              </w:rPr>
              <w:t>).</w:t>
            </w:r>
          </w:p>
        </w:tc>
      </w:tr>
    </w:tbl>
    <w:p w14:paraId="544E44AC" w14:textId="77777777" w:rsidR="00134E92" w:rsidRPr="00740BCD" w:rsidRDefault="00134E92" w:rsidP="00134E92"/>
    <w:p w14:paraId="2D5114F8" w14:textId="77777777" w:rsidR="00134E92" w:rsidRDefault="00134E92" w:rsidP="00134E92">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92398DB" w14:textId="77777777" w:rsidR="00134E92" w:rsidRDefault="00134E92" w:rsidP="00C6331D">
      <w:pPr>
        <w:rPr>
          <w:rFonts w:eastAsiaTheme="minorEastAsia"/>
        </w:rPr>
      </w:pPr>
    </w:p>
    <w:p w14:paraId="71543CE4" w14:textId="2F2A4438" w:rsidR="00562B52" w:rsidRDefault="00562B52" w:rsidP="00C6331D">
      <w:pPr>
        <w:rPr>
          <w:rFonts w:eastAsiaTheme="minorEastAsia"/>
        </w:rPr>
      </w:pPr>
    </w:p>
    <w:p w14:paraId="3D063C4B" w14:textId="77777777" w:rsidR="00E27B1E" w:rsidRPr="00740BCD" w:rsidRDefault="00E27B1E" w:rsidP="00E27B1E">
      <w:pPr>
        <w:pStyle w:val="3"/>
      </w:pPr>
      <w:bookmarkStart w:id="243" w:name="_Toc60777158"/>
      <w:bookmarkStart w:id="244" w:name="_Toc100930042"/>
      <w:bookmarkStart w:id="245" w:name="_Hlk54206873"/>
      <w:r w:rsidRPr="00740BCD">
        <w:t>6.3.2</w:t>
      </w:r>
      <w:r w:rsidRPr="00740BCD">
        <w:tab/>
        <w:t>Radio resource control information elements</w:t>
      </w:r>
      <w:bookmarkEnd w:id="243"/>
      <w:bookmarkEnd w:id="244"/>
    </w:p>
    <w:bookmarkEnd w:id="245"/>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4"/>
      </w:pPr>
      <w:bookmarkStart w:id="246" w:name="_Toc60777179"/>
      <w:bookmarkStart w:id="247" w:name="_Toc100930065"/>
      <w:r w:rsidRPr="00740BCD">
        <w:t>–</w:t>
      </w:r>
      <w:r w:rsidRPr="00740BCD">
        <w:tab/>
      </w:r>
      <w:r w:rsidRPr="00740BCD">
        <w:rPr>
          <w:i/>
        </w:rPr>
        <w:t>BWP-DownlinkDedicated</w:t>
      </w:r>
      <w:bookmarkEnd w:id="246"/>
      <w:bookmarkEnd w:id="247"/>
    </w:p>
    <w:p w14:paraId="62A2A3B7" w14:textId="77777777" w:rsidR="00E27B1E" w:rsidRPr="00740BCD" w:rsidRDefault="00E27B1E" w:rsidP="00E27B1E">
      <w:r w:rsidRPr="00740BCD">
        <w:t xml:space="preserve">The IE </w:t>
      </w:r>
      <w:r w:rsidRPr="00740BCD">
        <w:rPr>
          <w:i/>
        </w:rPr>
        <w:t>BWP-DownlinkDedicated</w:t>
      </w:r>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BWP-DownlinkDedicated</w:t>
      </w:r>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248" w:author="MediaTek (Felix)" w:date="2022-05-22T09:42:00Z"/>
          <w:color w:val="808080"/>
        </w:rPr>
      </w:pPr>
      <w:del w:id="249"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250" w:author="MediaTek (Felix)" w:date="2022-05-22T09:42:00Z"/>
          <w:color w:val="808080"/>
        </w:rPr>
      </w:pPr>
      <w:ins w:id="251"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252" w:author="MediaTek (Felix)" w:date="2022-05-22T09:44:00Z"/>
          <w:color w:val="808080"/>
        </w:rPr>
      </w:pPr>
      <w:del w:id="253" w:author="MediaTek (Felix)" w:date="2022-05-22T09:44:00Z">
        <w:r w:rsidRPr="00740BCD" w:rsidDel="00784B3B">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lastRenderedPageBreak/>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 xml:space="preserve">BWP-DownlinkDedicated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r w:rsidRPr="00740BCD">
              <w:rPr>
                <w:b/>
                <w:i/>
                <w:szCs w:val="22"/>
                <w:lang w:eastAsia="sv-SE"/>
              </w:rPr>
              <w:t>beamFailureRecoverySCellConfig</w:t>
            </w:r>
          </w:p>
          <w:p w14:paraId="2CE26731" w14:textId="77777777" w:rsidR="00E27B1E" w:rsidRPr="00740BCD" w:rsidRDefault="00E27B1E" w:rsidP="00360AB1">
            <w:pPr>
              <w:pStyle w:val="TAL"/>
              <w:rPr>
                <w:b/>
                <w:i/>
                <w:szCs w:val="22"/>
                <w:lang w:eastAsia="sv-SE"/>
              </w:rPr>
            </w:pPr>
            <w:r w:rsidRPr="00740BCD">
              <w:rPr>
                <w:szCs w:val="22"/>
                <w:lang w:eastAsia="sv-SE"/>
              </w:rPr>
              <w:t>Configuration of candidate RS for beam failure recovery in SCells.</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r w:rsidRPr="00740BCD">
              <w:rPr>
                <w:b/>
                <w:i/>
                <w:szCs w:val="22"/>
                <w:lang w:eastAsia="sv-SE"/>
              </w:rPr>
              <w:t>cfr-ConfigMulticast</w:t>
            </w:r>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254"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255" w:author="MediaTek (Felix)" w:date="2022-05-22T09:44:00Z"/>
                <w:szCs w:val="22"/>
                <w:lang w:eastAsia="sv-SE"/>
              </w:rPr>
            </w:pPr>
            <w:del w:id="256"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257" w:author="MediaTek (Felix)" w:date="2022-05-22T09:44:00Z"/>
                <w:b/>
                <w:i/>
                <w:szCs w:val="22"/>
                <w:lang w:eastAsia="sv-SE"/>
              </w:rPr>
            </w:pPr>
            <w:del w:id="258"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r w:rsidRPr="00740BCD">
              <w:rPr>
                <w:b/>
                <w:i/>
                <w:szCs w:val="22"/>
                <w:lang w:eastAsia="sv-SE"/>
              </w:rPr>
              <w:t>harq-FeedbackEnablingforSPSactive</w:t>
            </w:r>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ssb-PositionsInBurst, PCI, ssb-periodicity, ssb-PBCH-BlockPower)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r w:rsidRPr="00740BCD">
              <w:rPr>
                <w:b/>
                <w:i/>
                <w:szCs w:val="22"/>
                <w:lang w:eastAsia="sv-SE"/>
              </w:rPr>
              <w:t>pdcch-Config</w:t>
            </w:r>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r w:rsidRPr="00740BCD">
              <w:rPr>
                <w:b/>
                <w:i/>
                <w:szCs w:val="22"/>
                <w:lang w:eastAsia="sv-SE"/>
              </w:rPr>
              <w:t>pdsch-Config</w:t>
            </w:r>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259"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260" w:author="MediaTek (Felix)" w:date="2022-05-22T09:45:00Z"/>
                <w:szCs w:val="22"/>
                <w:lang w:eastAsia="sv-SE"/>
              </w:rPr>
            </w:pPr>
            <w:bookmarkStart w:id="261" w:name="_Hlk104405199"/>
            <w:ins w:id="262" w:author="MediaTek (Felix)" w:date="2022-05-22T09:45:00Z">
              <w:r w:rsidRPr="00296E78">
                <w:rPr>
                  <w:b/>
                  <w:i/>
                  <w:szCs w:val="22"/>
                  <w:lang w:eastAsia="sv-SE"/>
                </w:rPr>
                <w:t>preC</w:t>
              </w:r>
              <w:r>
                <w:rPr>
                  <w:b/>
                  <w:i/>
                  <w:szCs w:val="22"/>
                  <w:lang w:eastAsia="sv-SE"/>
                </w:rPr>
                <w:t>onf</w:t>
              </w:r>
              <w:r w:rsidRPr="00296E78">
                <w:rPr>
                  <w:b/>
                  <w:i/>
                  <w:szCs w:val="22"/>
                  <w:lang w:eastAsia="sv-SE"/>
                </w:rPr>
                <w:t>GapStatus</w:t>
              </w:r>
            </w:ins>
          </w:p>
          <w:p w14:paraId="6D40F89A" w14:textId="052DC662" w:rsidR="00784B3B" w:rsidRPr="00740BCD" w:rsidRDefault="00784B3B" w:rsidP="00784B3B">
            <w:pPr>
              <w:pStyle w:val="TAL"/>
              <w:rPr>
                <w:ins w:id="263" w:author="MediaTek (Felix)" w:date="2022-05-22T09:44:00Z"/>
                <w:b/>
                <w:i/>
                <w:szCs w:val="22"/>
                <w:lang w:eastAsia="sv-SE"/>
              </w:rPr>
            </w:pPr>
            <w:ins w:id="264"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r w:rsidRPr="00740BCD">
                <w:rPr>
                  <w:rFonts w:eastAsia="Calibri"/>
                  <w:i/>
                  <w:iCs/>
                  <w:szCs w:val="22"/>
                  <w:lang w:eastAsia="sv-SE"/>
                </w:rPr>
                <w:t>preConfigInd</w:t>
              </w:r>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265"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 xml:space="preserve">pre-configured measurement </w:t>
              </w:r>
              <w:commentRangeStart w:id="266"/>
              <w:r w:rsidRPr="00740BCD">
                <w:rPr>
                  <w:szCs w:val="22"/>
                  <w:lang w:eastAsia="sv-SE"/>
                </w:rPr>
                <w:t>gaps</w:t>
              </w:r>
            </w:ins>
            <w:commentRangeEnd w:id="266"/>
            <w:r w:rsidR="007A1CC3">
              <w:rPr>
                <w:rStyle w:val="af1"/>
                <w:rFonts w:ascii="Times New Roman" w:hAnsi="Times New Roman"/>
              </w:rPr>
              <w:commentReference w:id="266"/>
            </w:r>
            <w:ins w:id="267" w:author="MediaTek (Felix)" w:date="2022-05-22T09:45:00Z">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268"/>
              <w:commentRangeStart w:id="269"/>
              <w:r>
                <w:rPr>
                  <w:szCs w:val="22"/>
                  <w:lang w:eastAsia="sv-SE"/>
                </w:rPr>
                <w:t xml:space="preserve">corresponds </w:t>
              </w:r>
            </w:ins>
            <w:commentRangeEnd w:id="268"/>
            <w:r w:rsidR="00EB6C4D">
              <w:rPr>
                <w:rStyle w:val="af1"/>
                <w:rFonts w:ascii="Times New Roman" w:hAnsi="Times New Roman"/>
              </w:rPr>
              <w:commentReference w:id="268"/>
            </w:r>
            <w:commentRangeEnd w:id="269"/>
            <w:r w:rsidR="00DA774D">
              <w:rPr>
                <w:rStyle w:val="af1"/>
                <w:rFonts w:ascii="Times New Roman" w:hAnsi="Times New Roman"/>
              </w:rPr>
              <w:commentReference w:id="269"/>
            </w:r>
            <w:ins w:id="270" w:author="MediaTek (Felix)" w:date="2022-05-22T09:45:00Z">
              <w:r>
                <w:rPr>
                  <w:szCs w:val="22"/>
                  <w:lang w:eastAsia="sv-SE"/>
                </w:rPr>
                <w:t xml:space="preserve">to a </w:t>
              </w:r>
              <w:r w:rsidRPr="00FB20B9">
                <w:rPr>
                  <w:szCs w:val="22"/>
                  <w:lang w:eastAsia="sv-SE"/>
                </w:rPr>
                <w:t xml:space="preserve">measurement </w:t>
              </w:r>
              <w:r>
                <w:rPr>
                  <w:szCs w:val="22"/>
                  <w:lang w:eastAsia="sv-SE"/>
                </w:rPr>
                <w:t>gap</w:t>
              </w:r>
              <w:commentRangeStart w:id="271"/>
              <w:r>
                <w:rPr>
                  <w:szCs w:val="22"/>
                  <w:lang w:eastAsia="sv-SE"/>
                </w:rPr>
                <w:t xml:space="preserve"> is not</w:t>
              </w:r>
            </w:ins>
            <w:commentRangeEnd w:id="271"/>
            <w:r w:rsidR="00056328">
              <w:rPr>
                <w:rStyle w:val="af1"/>
                <w:rFonts w:ascii="Times New Roman" w:hAnsi="Times New Roman"/>
              </w:rPr>
              <w:commentReference w:id="271"/>
            </w:r>
            <w:ins w:id="272" w:author="MediaTek (Felix)" w:date="2022-05-22T09:45:00Z">
              <w:r>
                <w:rPr>
                  <w:szCs w:val="22"/>
                  <w:lang w:eastAsia="sv-SE"/>
                </w:rPr>
                <w:t xml:space="preserve"> a pre-configured measurement gap</w:t>
              </w:r>
            </w:ins>
            <w:bookmarkEnd w:id="265"/>
            <w:ins w:id="273" w:author="MediaTek (Felix)" w:date="2022-05-25T21:17:00Z">
              <w:r w:rsidR="00B42B7C">
                <w:rPr>
                  <w:szCs w:val="22"/>
                  <w:lang w:eastAsia="sv-SE"/>
                </w:rPr>
                <w:t>.</w:t>
              </w:r>
            </w:ins>
            <w:commentRangeStart w:id="274"/>
            <w:commentRangeStart w:id="275"/>
            <w:commentRangeEnd w:id="274"/>
            <w:del w:id="276" w:author="MediaTek (Felix)" w:date="2022-05-25T21:17:00Z">
              <w:r w:rsidR="00F62495" w:rsidDel="00B42B7C">
                <w:rPr>
                  <w:rStyle w:val="af1"/>
                  <w:rFonts w:ascii="Times New Roman" w:hAnsi="Times New Roman"/>
                </w:rPr>
                <w:commentReference w:id="274"/>
              </w:r>
              <w:commentRangeEnd w:id="275"/>
              <w:r w:rsidR="007805CE" w:rsidDel="00B42B7C">
                <w:rPr>
                  <w:rStyle w:val="af1"/>
                  <w:rFonts w:ascii="Times New Roman" w:hAnsi="Times New Roman"/>
                </w:rPr>
                <w:commentReference w:id="275"/>
              </w:r>
              <w:commentRangeStart w:id="277"/>
              <w:commentRangeStart w:id="278"/>
              <w:commentRangeEnd w:id="277"/>
              <w:r w:rsidR="004A4349" w:rsidDel="00B42B7C">
                <w:rPr>
                  <w:rStyle w:val="af1"/>
                  <w:rFonts w:ascii="Times New Roman" w:hAnsi="Times New Roman"/>
                </w:rPr>
                <w:commentReference w:id="277"/>
              </w:r>
              <w:commentRangeEnd w:id="278"/>
              <w:r w:rsidR="004A11C2" w:rsidDel="00B42B7C">
                <w:rPr>
                  <w:rStyle w:val="af1"/>
                  <w:rFonts w:ascii="Times New Roman" w:hAnsi="Times New Roman"/>
                </w:rPr>
                <w:commentReference w:id="278"/>
              </w:r>
            </w:del>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r w:rsidRPr="00740BCD">
              <w:rPr>
                <w:b/>
                <w:i/>
                <w:szCs w:val="22"/>
                <w:lang w:eastAsia="sv-SE"/>
              </w:rPr>
              <w:t>sps-Config</w:t>
            </w:r>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r w:rsidRPr="00740BCD">
              <w:rPr>
                <w:i/>
                <w:lang w:eastAsia="sv-SE"/>
              </w:rPr>
              <w:t>sps-Config</w:t>
            </w:r>
            <w:r w:rsidRPr="00740BCD">
              <w:rPr>
                <w:szCs w:val="22"/>
                <w:lang w:eastAsia="sv-SE"/>
              </w:rPr>
              <w:t xml:space="preserve"> when there is an active configured downlink assignment (see TS 38.321 [3]). However, the NW may release the </w:t>
            </w:r>
            <w:r w:rsidRPr="00740BCD">
              <w:rPr>
                <w:i/>
                <w:lang w:eastAsia="sv-SE"/>
              </w:rPr>
              <w:t>sps-Config</w:t>
            </w:r>
            <w:r w:rsidRPr="00740BCD">
              <w:rPr>
                <w:szCs w:val="22"/>
                <w:lang w:eastAsia="sv-SE"/>
              </w:rPr>
              <w:t xml:space="preserve"> at any time. Network can only configure SPS in one BWP using either this field or </w:t>
            </w:r>
            <w:r w:rsidRPr="00740BCD">
              <w:rPr>
                <w:i/>
                <w:iCs/>
                <w:szCs w:val="22"/>
                <w:lang w:eastAsia="sv-SE"/>
              </w:rPr>
              <w:t>sps-ConfigToAddModList.</w:t>
            </w:r>
          </w:p>
        </w:tc>
      </w:tr>
      <w:bookmarkEnd w:id="261"/>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r w:rsidRPr="00740BCD">
              <w:rPr>
                <w:b/>
                <w:i/>
              </w:rPr>
              <w:t>sps-ConfigDeactivationStateList</w:t>
            </w:r>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740BCD">
              <w:rPr>
                <w:i/>
              </w:rPr>
              <w:t>harq-CodebookID</w:t>
            </w:r>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r w:rsidRPr="00740BCD">
              <w:rPr>
                <w:b/>
                <w:i/>
                <w:szCs w:val="22"/>
                <w:lang w:eastAsia="sv-SE"/>
              </w:rPr>
              <w:t>sps-Config</w:t>
            </w:r>
            <w:r w:rsidRPr="00740BCD">
              <w:rPr>
                <w:b/>
                <w:i/>
                <w:szCs w:val="22"/>
              </w:rPr>
              <w:t>ToAddMod</w:t>
            </w:r>
            <w:r w:rsidRPr="00740BCD">
              <w:rPr>
                <w:b/>
                <w:i/>
                <w:szCs w:val="22"/>
                <w:lang w:eastAsia="sv-SE"/>
              </w:rPr>
              <w:t>List</w:t>
            </w:r>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r w:rsidRPr="00740BCD">
              <w:rPr>
                <w:b/>
                <w:i/>
              </w:rPr>
              <w:t>sps-ConfigToReleaseList</w:t>
            </w:r>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r w:rsidRPr="00740BCD">
              <w:rPr>
                <w:b/>
                <w:i/>
                <w:szCs w:val="22"/>
                <w:lang w:eastAsia="sv-SE"/>
              </w:rPr>
              <w:t>radioLinkMonitoringConfig</w:t>
            </w:r>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SCells, only periodic 1-port CSI-RS can be configured in IE </w:t>
            </w:r>
            <w:r w:rsidRPr="00740BCD">
              <w:rPr>
                <w:rFonts w:cs="Arial"/>
                <w:i/>
                <w:lang w:eastAsia="x-none"/>
              </w:rPr>
              <w:t>RadioLinkMonitoringConfig</w:t>
            </w:r>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r w:rsidRPr="00740BCD">
              <w:rPr>
                <w:b/>
                <w:bCs/>
                <w:i/>
                <w:iCs/>
              </w:rPr>
              <w:t>sl-PDCCH-Config</w:t>
            </w:r>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CS-RNTI) for NR sidelink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lastRenderedPageBreak/>
              <w:t>sl-V2X-PDCCH-Config</w:t>
            </w:r>
          </w:p>
          <w:p w14:paraId="7A4619CF" w14:textId="77777777" w:rsidR="00E27B1E" w:rsidRPr="00740BCD" w:rsidRDefault="00E27B1E" w:rsidP="00360AB1">
            <w:pPr>
              <w:pStyle w:val="TAL"/>
              <w:rPr>
                <w:b/>
                <w:i/>
                <w:szCs w:val="22"/>
                <w:lang w:eastAsia="sv-SE"/>
              </w:rPr>
            </w:pPr>
            <w:r w:rsidRPr="00740BCD">
              <w:rPr>
                <w:szCs w:val="22"/>
              </w:rPr>
              <w:t>Indicates the UE specific PDCCH configurations for receiving SL grants (i.e. sidelink SPS) for V2X sidelink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bookmarkStart w:id="279" w:name="_Hlk104405170"/>
            <w:r w:rsidRPr="00740BCD">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commentRangeStart w:id="280"/>
            <w:commentRangeStart w:id="281"/>
            <w:r w:rsidRPr="00740BCD">
              <w:rPr>
                <w:rFonts w:eastAsia="Calibri"/>
                <w:i/>
                <w:szCs w:val="22"/>
                <w:lang w:eastAsia="sv-SE"/>
              </w:rPr>
              <w:t>PreConfigMG</w:t>
            </w:r>
            <w:commentRangeEnd w:id="280"/>
            <w:r w:rsidR="003D7C78">
              <w:rPr>
                <w:rStyle w:val="af1"/>
                <w:rFonts w:ascii="Times New Roman" w:hAnsi="Times New Roman"/>
              </w:rPr>
              <w:commentReference w:id="280"/>
            </w:r>
            <w:commentRangeEnd w:id="281"/>
            <w:r w:rsidR="004A11C2">
              <w:rPr>
                <w:rStyle w:val="af1"/>
                <w:rFonts w:ascii="Times New Roman" w:hAnsi="Times New Roman"/>
              </w:rPr>
              <w:commentReference w:id="281"/>
            </w:r>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r w:rsidRPr="00740BCD">
              <w:rPr>
                <w:rFonts w:eastAsia="Calibri"/>
                <w:i/>
                <w:iCs/>
                <w:szCs w:val="22"/>
                <w:lang w:eastAsia="sv-SE"/>
              </w:rPr>
              <w:t>preConfigInd</w:t>
            </w:r>
            <w:r w:rsidRPr="00740BCD">
              <w:rPr>
                <w:rFonts w:eastAsia="Calibri"/>
                <w:szCs w:val="22"/>
                <w:lang w:eastAsia="sv-SE"/>
              </w:rPr>
              <w:t xml:space="preserve"> or there is at least one per FR gap </w:t>
            </w:r>
            <w:commentRangeStart w:id="282"/>
            <w:commentRangeStart w:id="283"/>
            <w:r w:rsidRPr="00740BCD">
              <w:rPr>
                <w:rFonts w:eastAsia="Calibri"/>
                <w:szCs w:val="22"/>
                <w:lang w:eastAsia="sv-SE"/>
              </w:rPr>
              <w:t>of the same FR which the BWP belongs to</w:t>
            </w:r>
            <w:commentRangeEnd w:id="282"/>
            <w:r w:rsidR="006E769D">
              <w:rPr>
                <w:rStyle w:val="af1"/>
                <w:rFonts w:ascii="Times New Roman" w:hAnsi="Times New Roman"/>
              </w:rPr>
              <w:commentReference w:id="282"/>
            </w:r>
            <w:commentRangeEnd w:id="283"/>
            <w:r w:rsidR="004A11C2">
              <w:rPr>
                <w:rStyle w:val="af1"/>
                <w:rFonts w:ascii="Times New Roman" w:hAnsi="Times New Roman"/>
              </w:rPr>
              <w:commentReference w:id="283"/>
            </w:r>
            <w:r w:rsidRPr="00740BCD">
              <w:rPr>
                <w:rFonts w:eastAsia="Calibri"/>
                <w:szCs w:val="22"/>
                <w:lang w:eastAsia="sv-SE"/>
              </w:rPr>
              <w:t xml:space="preserve"> and configured with </w:t>
            </w:r>
            <w:r w:rsidRPr="00740BCD">
              <w:rPr>
                <w:rFonts w:eastAsia="Calibri"/>
                <w:i/>
                <w:iCs/>
                <w:szCs w:val="22"/>
                <w:lang w:eastAsia="sv-SE"/>
              </w:rPr>
              <w:t>preConfigInd</w:t>
            </w:r>
            <w:r w:rsidRPr="00740BCD">
              <w:rPr>
                <w:rFonts w:eastAsia="Calibri"/>
                <w:szCs w:val="22"/>
                <w:lang w:eastAsia="sv-SE"/>
              </w:rPr>
              <w:t>. It is absent</w:t>
            </w:r>
            <w:ins w:id="284"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r w:rsidRPr="00740BCD">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BWP-DownlinkDedicated</w:t>
            </w:r>
            <w:r w:rsidRPr="00740BCD">
              <w:rPr>
                <w:rFonts w:eastAsia="Calibri"/>
                <w:szCs w:val="22"/>
                <w:lang w:eastAsia="sv-SE"/>
              </w:rPr>
              <w:t xml:space="preserve"> of an Scell. It is absent otherwise.</w:t>
            </w:r>
          </w:p>
        </w:tc>
      </w:tr>
      <w:bookmarkEnd w:id="279"/>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4"/>
      </w:pPr>
      <w:bookmarkStart w:id="285" w:name="_Toc60777187"/>
      <w:bookmarkStart w:id="286" w:name="_Toc100930074"/>
      <w:r w:rsidRPr="00740BCD">
        <w:t>–</w:t>
      </w:r>
      <w:r w:rsidRPr="00740BCD">
        <w:tab/>
      </w:r>
      <w:r w:rsidRPr="00740BCD">
        <w:rPr>
          <w:i/>
        </w:rPr>
        <w:t>CellGroupConfig</w:t>
      </w:r>
      <w:bookmarkEnd w:id="285"/>
      <w:bookmarkEnd w:id="286"/>
    </w:p>
    <w:p w14:paraId="2F3F6909" w14:textId="77777777" w:rsidR="00D87197" w:rsidRPr="00740BCD" w:rsidRDefault="00D87197" w:rsidP="00D87197">
      <w:r w:rsidRPr="00740BCD">
        <w:t xml:space="preserve">The </w:t>
      </w:r>
      <w:r w:rsidRPr="00740BCD">
        <w:rPr>
          <w:i/>
        </w:rPr>
        <w:t xml:space="preserve">CellGroupConfig </w:t>
      </w:r>
      <w:r w:rsidRPr="00740BCD">
        <w:t>IE is used to configure a master cell group (MCG) or secondary cell group (SCG). A cell group comprises of one MAC entity, a set of logical channels with associated RLC entities and of a primary cell (SpCell) and one or more secondary cells (SCells).</w:t>
      </w:r>
    </w:p>
    <w:p w14:paraId="2EAD3A23" w14:textId="77777777" w:rsidR="00D87197" w:rsidRPr="00740BCD" w:rsidRDefault="00D87197" w:rsidP="00D87197">
      <w:pPr>
        <w:pStyle w:val="TH"/>
      </w:pPr>
      <w:r w:rsidRPr="00740BCD">
        <w:rPr>
          <w:bCs/>
          <w:i/>
          <w:iCs/>
        </w:rPr>
        <w:t xml:space="preserve">CellGroupConfig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lastRenderedPageBreak/>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lastRenderedPageBreak/>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287" w:author="MediaTek (Felix)" w:date="2022-05-22T09:45:00Z"/>
          <w:color w:val="808080"/>
        </w:rPr>
      </w:pPr>
      <w:del w:id="288"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289" w:author="MediaTek (Felix)" w:date="2022-05-22T09:45:00Z"/>
          <w:color w:val="808080"/>
        </w:rPr>
      </w:pPr>
      <w:ins w:id="290"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291" w:author="MediaTek (Felix)" w:date="2022-05-22T09:46:00Z"/>
          <w:color w:val="808080"/>
        </w:rPr>
      </w:pPr>
      <w:del w:id="292"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293" w:name="_Hlk101256006"/>
      <w:r w:rsidRPr="00740BCD">
        <w:lastRenderedPageBreak/>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293"/>
    <w:p w14:paraId="7A52F576" w14:textId="77777777" w:rsidR="00D87197" w:rsidRPr="00740BCD" w:rsidRDefault="00D87197" w:rsidP="00D87197"/>
    <w:p w14:paraId="5B9FBC0F"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Whether serving cell quality criterion is configured per Scell for BFD needs RAN4 confirmation.</w:t>
      </w:r>
    </w:p>
    <w:p w14:paraId="19FE5F99"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等线"/>
          <w:color w:val="auto"/>
          <w:lang w:eastAsia="zh-CN"/>
        </w:rPr>
        <w:t>.</w:t>
      </w:r>
    </w:p>
    <w:p w14:paraId="4EA62362"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Values and range of </w:t>
      </w:r>
      <w:r w:rsidRPr="00740BCD">
        <w:rPr>
          <w:rFonts w:eastAsia="等线"/>
          <w:i/>
          <w:color w:val="auto"/>
          <w:lang w:eastAsia="zh-CN"/>
        </w:rPr>
        <w:t>SearchDeltaP-Connected</w:t>
      </w:r>
      <w:r w:rsidRPr="00740BCD">
        <w:rPr>
          <w:rFonts w:eastAsia="等线"/>
          <w:color w:val="auto"/>
          <w:lang w:eastAsia="zh-CN"/>
        </w:rPr>
        <w:t xml:space="preserve"> and </w:t>
      </w:r>
      <w:r w:rsidRPr="00740BCD">
        <w:rPr>
          <w:rFonts w:eastAsia="等线"/>
          <w:i/>
          <w:color w:val="auto"/>
          <w:lang w:eastAsia="zh-CN"/>
        </w:rPr>
        <w:t>t-SearchDeltaP-Connected</w:t>
      </w:r>
      <w:r w:rsidRPr="00740BCD">
        <w:rPr>
          <w:rFonts w:eastAsia="等线"/>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CellGroupConfig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r w:rsidRPr="00740BCD">
              <w:rPr>
                <w:b/>
                <w:bCs/>
                <w:i/>
                <w:iCs/>
                <w:lang w:eastAsia="sv-SE"/>
              </w:rPr>
              <w:t>bh-RLC-ChannelToAddModList</w:t>
            </w:r>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r w:rsidRPr="00740BCD">
              <w:rPr>
                <w:b/>
                <w:bCs/>
                <w:i/>
                <w:iCs/>
                <w:lang w:eastAsia="sv-SE"/>
              </w:rPr>
              <w:t>bh-RLC-ChannelToReleaseList</w:t>
            </w:r>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r w:rsidRPr="00740BCD">
              <w:rPr>
                <w:i/>
                <w:iCs/>
                <w:lang w:eastAsia="sv-SE"/>
              </w:rPr>
              <w:t>lte</w:t>
            </w:r>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r w:rsidRPr="00740BCD">
              <w:rPr>
                <w:i/>
                <w:iCs/>
                <w:lang w:eastAsia="sv-SE"/>
              </w:rPr>
              <w:t>scg</w:t>
            </w:r>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mac-CellGroupConfig</w:t>
            </w:r>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r w:rsidRPr="00740BCD">
              <w:rPr>
                <w:rFonts w:eastAsia="Calibri"/>
                <w:b/>
                <w:i/>
                <w:szCs w:val="22"/>
                <w:lang w:eastAsia="sv-SE"/>
              </w:rPr>
              <w:t>rlc-BearerToAddModList</w:t>
            </w:r>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w:t>
            </w:r>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r w:rsidRPr="00740BCD">
              <w:rPr>
                <w:rFonts w:eastAsia="Calibri"/>
                <w:i/>
                <w:szCs w:val="22"/>
                <w:lang w:eastAsia="sv-SE"/>
              </w:rPr>
              <w:t>RRCSetup</w:t>
            </w:r>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reportUplinkTxDirectCurrentTwoCarrier</w:t>
            </w:r>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r w:rsidRPr="00740BCD">
              <w:rPr>
                <w:rFonts w:eastAsia="Calibri"/>
                <w:i/>
                <w:szCs w:val="22"/>
                <w:lang w:eastAsia="sv-SE"/>
              </w:rPr>
              <w:t>RRCSetup</w:t>
            </w:r>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rlmInSyncOutOfSyncThreshold</w:t>
            </w:r>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SCell in order to allow the UE for MBS broadcast reception on SCell.</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sCellState</w:t>
            </w:r>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Indicates whether the SCell shall be considered to be in activated state upon SCell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r w:rsidRPr="00740BCD">
              <w:rPr>
                <w:rFonts w:eastAsia="Calibri"/>
                <w:b/>
                <w:i/>
                <w:szCs w:val="22"/>
                <w:lang w:eastAsia="sv-SE"/>
              </w:rPr>
              <w:t>sCellToAddModList</w:t>
            </w:r>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r w:rsidRPr="00740BCD">
              <w:rPr>
                <w:rFonts w:eastAsia="Calibri"/>
                <w:b/>
                <w:i/>
                <w:szCs w:val="22"/>
                <w:lang w:eastAsia="sv-SE"/>
              </w:rPr>
              <w:t>sCellToReleaseList</w:t>
            </w:r>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r w:rsidRPr="00740BCD">
              <w:rPr>
                <w:rFonts w:eastAsia="Calibri"/>
                <w:b/>
                <w:bCs/>
                <w:i/>
                <w:iCs/>
              </w:rPr>
              <w:t>secondaryDRX-GroupConfig</w:t>
            </w:r>
          </w:p>
          <w:p w14:paraId="1D177A31" w14:textId="77777777" w:rsidR="00D87197" w:rsidRPr="00740BCD" w:rsidRDefault="00D87197" w:rsidP="00360AB1">
            <w:pPr>
              <w:pStyle w:val="TAL"/>
              <w:rPr>
                <w:rFonts w:eastAsia="Calibri"/>
                <w:b/>
                <w:i/>
                <w:szCs w:val="22"/>
                <w:lang w:eastAsia="sv-SE"/>
              </w:rPr>
            </w:pPr>
            <w:r w:rsidRPr="00740BC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r w:rsidRPr="00740BCD">
              <w:rPr>
                <w:rFonts w:eastAsia="Calibri"/>
                <w:bCs/>
                <w:i/>
                <w:szCs w:val="22"/>
              </w:rPr>
              <w:t>coresetPoolIndex</w:t>
            </w:r>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r w:rsidRPr="00740BCD">
              <w:rPr>
                <w:rFonts w:eastAsia="Calibri"/>
                <w:bCs/>
                <w:i/>
                <w:szCs w:val="22"/>
              </w:rPr>
              <w:t>coresetPoolIndex</w:t>
            </w:r>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spCellConfig</w:t>
            </w:r>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SpCell of this cell group (PCell of MCG or PSCell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uplinkTxSwitchingOption</w:t>
            </w:r>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r w:rsidRPr="00740BCD">
              <w:rPr>
                <w:i/>
                <w:iCs/>
                <w:lang w:eastAsia="zh-CN"/>
              </w:rPr>
              <w:t>switchedUL</w:t>
            </w:r>
            <w:r w:rsidRPr="00740BCD">
              <w:rPr>
                <w:lang w:eastAsia="zh-CN"/>
              </w:rPr>
              <w:t xml:space="preserve"> if network configures option 1 as specified in TS 38.214 [19], or </w:t>
            </w:r>
            <w:r w:rsidRPr="00740BCD">
              <w:rPr>
                <w:i/>
                <w:iCs/>
                <w:lang w:eastAsia="zh-CN"/>
              </w:rPr>
              <w:t>dualUL</w:t>
            </w:r>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r w:rsidRPr="00740BCD">
              <w:rPr>
                <w:b/>
                <w:bCs/>
                <w:i/>
                <w:iCs/>
                <w:lang w:eastAsia="zh-CN"/>
              </w:rPr>
              <w:t>uplinkTxSwitchingPowerBoosting</w:t>
            </w:r>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r w:rsidRPr="00740BCD">
              <w:rPr>
                <w:rFonts w:cs="Arial"/>
                <w:i/>
                <w:iCs/>
                <w:szCs w:val="18"/>
                <w:lang w:eastAsia="zh-CN"/>
              </w:rPr>
              <w:t>uplinkTxSwitching</w:t>
            </w:r>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740BCD">
              <w:rPr>
                <w:rFonts w:cs="Arial"/>
                <w:i/>
                <w:iCs/>
                <w:szCs w:val="18"/>
                <w:lang w:eastAsia="zh-CN"/>
              </w:rPr>
              <w:t>uplinkTxSwitching</w:t>
            </w:r>
            <w:r w:rsidRPr="00740BCD">
              <w:rPr>
                <w:rFonts w:cs="Arial"/>
                <w:szCs w:val="18"/>
                <w:lang w:eastAsia="zh-CN"/>
              </w:rPr>
              <w:t>, on which the maximum number of antenna ports among all configured P-SRS/A-SRS and activated SP-SRS resources should be 1 and non-codebook based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r w:rsidRPr="00740BCD">
              <w:rPr>
                <w:b/>
                <w:bCs/>
                <w:i/>
                <w:iCs/>
                <w:lang w:eastAsia="zh-CN"/>
              </w:rPr>
              <w:t>uplinkTxSwitching-DualUL-TxState</w:t>
            </w:r>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r w:rsidRPr="00740BCD">
              <w:rPr>
                <w:rFonts w:cs="Arial"/>
                <w:i/>
                <w:iCs/>
                <w:szCs w:val="18"/>
                <w:lang w:eastAsia="zh-CN"/>
              </w:rPr>
              <w:t>uplinkTxSwitchingOption</w:t>
            </w:r>
            <w:r w:rsidRPr="00740BCD">
              <w:rPr>
                <w:rFonts w:cs="Arial"/>
                <w:szCs w:val="18"/>
                <w:lang w:eastAsia="zh-CN"/>
              </w:rPr>
              <w:t xml:space="preserve"> is set to </w:t>
            </w:r>
            <w:r w:rsidRPr="00740BCD">
              <w:rPr>
                <w:rFonts w:cs="Arial"/>
                <w:i/>
                <w:iCs/>
                <w:szCs w:val="18"/>
                <w:lang w:eastAsia="zh-CN"/>
              </w:rPr>
              <w:t>dualUL</w:t>
            </w:r>
            <w:r w:rsidRPr="00740BCD">
              <w:rPr>
                <w:rFonts w:cs="Arial"/>
                <w:szCs w:val="18"/>
                <w:lang w:eastAsia="zh-CN"/>
              </w:rPr>
              <w:t>.</w:t>
            </w:r>
            <w:r w:rsidRPr="00740BCD">
              <w:rPr>
                <w:rFonts w:cs="Arial"/>
                <w:szCs w:val="18"/>
              </w:rPr>
              <w:t xml:space="preserve"> Value </w:t>
            </w:r>
            <w:r w:rsidRPr="00740BCD">
              <w:rPr>
                <w:rFonts w:cs="Arial"/>
                <w:i/>
                <w:iCs/>
                <w:szCs w:val="18"/>
              </w:rPr>
              <w:t>oneT</w:t>
            </w:r>
            <w:r w:rsidRPr="00740BCD">
              <w:rPr>
                <w:rFonts w:cs="Arial"/>
                <w:szCs w:val="18"/>
              </w:rPr>
              <w:t xml:space="preserve"> indicates 1Tx is assumed to be supported on the carriers on each band, value </w:t>
            </w:r>
            <w:r w:rsidRPr="00740BCD">
              <w:rPr>
                <w:rFonts w:cs="Arial"/>
                <w:i/>
                <w:iCs/>
                <w:szCs w:val="18"/>
              </w:rPr>
              <w:t>twoT</w:t>
            </w:r>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r w:rsidRPr="00740BCD">
              <w:rPr>
                <w:b/>
                <w:bCs/>
                <w:i/>
                <w:iCs/>
                <w:lang w:eastAsia="zh-CN"/>
              </w:rPr>
              <w:t>uu-Relay-RLC-ChannelToAddModList</w:t>
            </w:r>
          </w:p>
          <w:p w14:paraId="5552E42A" w14:textId="77777777" w:rsidR="00D87197" w:rsidRPr="00740BCD" w:rsidRDefault="00D87197" w:rsidP="00360AB1">
            <w:pPr>
              <w:pStyle w:val="TAL"/>
              <w:rPr>
                <w:lang w:eastAsia="zh-CN"/>
              </w:rPr>
            </w:pPr>
            <w:r w:rsidRPr="00740BCD">
              <w:rPr>
                <w:lang w:eastAsia="zh-CN"/>
              </w:rPr>
              <w:t>Configuration of the Uu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r w:rsidRPr="00740BCD">
              <w:rPr>
                <w:b/>
                <w:bCs/>
                <w:i/>
                <w:iCs/>
                <w:lang w:eastAsia="zh-CN"/>
              </w:rPr>
              <w:t>uu-Relay-RLC-ChannelToReleaseList</w:t>
            </w:r>
          </w:p>
          <w:p w14:paraId="05D74179" w14:textId="77777777" w:rsidR="00D87197" w:rsidRPr="00740BCD" w:rsidRDefault="00D87197" w:rsidP="00360AB1">
            <w:pPr>
              <w:pStyle w:val="TAL"/>
              <w:rPr>
                <w:lang w:eastAsia="zh-CN"/>
              </w:rPr>
            </w:pPr>
            <w:r w:rsidRPr="00740BCD">
              <w:rPr>
                <w:lang w:eastAsia="zh-CN"/>
              </w:rPr>
              <w:t>List of the Uu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r w:rsidRPr="00740BCD">
              <w:rPr>
                <w:i/>
                <w:iCs/>
                <w:kern w:val="2"/>
              </w:rPr>
              <w:t>uplinkTxSwitching</w:t>
            </w:r>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r w:rsidRPr="00740BCD">
              <w:rPr>
                <w:rFonts w:eastAsia="Calibri"/>
                <w:i/>
                <w:szCs w:val="22"/>
                <w:lang w:eastAsia="sv-SE"/>
              </w:rPr>
              <w:t xml:space="preserve">DeactivatedSCG-Config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DAPS-UplinkPowerConfig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r w:rsidRPr="00740BCD">
              <w:rPr>
                <w:b/>
                <w:bCs/>
                <w:i/>
                <w:iCs/>
                <w:lang w:eastAsia="sv-SE"/>
              </w:rPr>
              <w:t>uplinkPowerSharingDAPS-Mode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r w:rsidRPr="00740BCD">
              <w:rPr>
                <w:i/>
                <w:szCs w:val="22"/>
                <w:lang w:eastAsia="sv-SE"/>
              </w:rPr>
              <w:t xml:space="preserve">GoodServingCellEvaluation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r w:rsidRPr="00740BCD">
              <w:rPr>
                <w:i/>
                <w:szCs w:val="22"/>
                <w:lang w:eastAsia="sv-SE"/>
              </w:rPr>
              <w:t>ReconfigurationWithSync</w:t>
            </w:r>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r w:rsidRPr="00740BCD">
              <w:rPr>
                <w:b/>
                <w:i/>
                <w:szCs w:val="22"/>
                <w:lang w:eastAsia="sv-SE"/>
              </w:rPr>
              <w:t>rach-ConfigDedicated</w:t>
            </w:r>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r w:rsidRPr="00740BCD">
              <w:rPr>
                <w:i/>
                <w:szCs w:val="22"/>
                <w:lang w:eastAsia="sv-SE"/>
              </w:rPr>
              <w:t>firstActiveUplinkBWP</w:t>
            </w:r>
            <w:r w:rsidRPr="00740BCD">
              <w:rPr>
                <w:szCs w:val="22"/>
                <w:lang w:eastAsia="sv-SE"/>
              </w:rPr>
              <w:t xml:space="preserve"> (see </w:t>
            </w:r>
            <w:r w:rsidRPr="00740BCD">
              <w:rPr>
                <w:i/>
                <w:szCs w:val="22"/>
                <w:lang w:eastAsia="sv-SE"/>
              </w:rPr>
              <w:t>UplinkConfig</w:t>
            </w:r>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r w:rsidRPr="00740BCD">
              <w:rPr>
                <w:b/>
                <w:i/>
                <w:szCs w:val="22"/>
                <w:lang w:eastAsia="sv-SE"/>
              </w:rPr>
              <w:t>smtc</w:t>
            </w:r>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PSCell change and NR PCell change. The network sets the </w:t>
            </w:r>
            <w:r w:rsidRPr="00740BCD">
              <w:rPr>
                <w:i/>
                <w:szCs w:val="22"/>
                <w:lang w:eastAsia="sv-SE"/>
              </w:rPr>
              <w:t>periodicityAndOffset</w:t>
            </w:r>
            <w:r w:rsidRPr="00740BCD">
              <w:rPr>
                <w:szCs w:val="22"/>
                <w:lang w:eastAsia="sv-SE"/>
              </w:rPr>
              <w:t xml:space="preserve"> to indicate the same periodicity as </w:t>
            </w:r>
            <w:r w:rsidRPr="00740BCD">
              <w:rPr>
                <w:i/>
                <w:szCs w:val="22"/>
                <w:lang w:eastAsia="sv-SE"/>
              </w:rPr>
              <w:t>ssb-periodicityServingCell</w:t>
            </w:r>
            <w:r w:rsidRPr="00740BCD">
              <w:rPr>
                <w:szCs w:val="22"/>
                <w:lang w:eastAsia="sv-SE"/>
              </w:rPr>
              <w:t xml:space="preserve"> in </w:t>
            </w:r>
            <w:r w:rsidRPr="00740BCD">
              <w:rPr>
                <w:i/>
                <w:szCs w:val="22"/>
                <w:lang w:eastAsia="sv-SE"/>
              </w:rPr>
              <w:t>spCellConfigCommon</w:t>
            </w:r>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PCell change, the </w:t>
            </w:r>
            <w:r w:rsidRPr="00740BCD">
              <w:rPr>
                <w:i/>
                <w:szCs w:val="22"/>
                <w:lang w:eastAsia="sv-SE"/>
              </w:rPr>
              <w:t>smtc</w:t>
            </w:r>
            <w:r w:rsidRPr="00740BCD">
              <w:rPr>
                <w:szCs w:val="22"/>
                <w:lang w:eastAsia="sv-SE"/>
              </w:rPr>
              <w:t xml:space="preserve"> is based on the timing reference of (source) PCell. For case of NR PSCell change, it is based on the timing reference of source PSCell.</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r w:rsidRPr="00740BCD">
              <w:rPr>
                <w:i/>
                <w:iCs/>
                <w:szCs w:val="22"/>
                <w:lang w:eastAsia="sv-SE"/>
              </w:rPr>
              <w:t>targetCellSMTC-SCG</w:t>
            </w:r>
            <w:r w:rsidRPr="00740BCD">
              <w:rPr>
                <w:szCs w:val="22"/>
                <w:lang w:eastAsia="sv-SE"/>
              </w:rPr>
              <w:t xml:space="preserve"> are absent, the UE uses the SMTC in the </w:t>
            </w:r>
            <w:r w:rsidRPr="00740BCD">
              <w:rPr>
                <w:i/>
                <w:lang w:eastAsia="sv-SE"/>
              </w:rPr>
              <w:t>measObjectNR</w:t>
            </w:r>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94"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295">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96"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r w:rsidRPr="00740BCD">
              <w:rPr>
                <w:i/>
                <w:szCs w:val="22"/>
                <w:lang w:eastAsia="sv-SE"/>
              </w:rPr>
              <w:t xml:space="preserve">SCellConfig </w:t>
            </w:r>
            <w:r w:rsidRPr="00740BCD">
              <w:rPr>
                <w:lang w:eastAsia="sv-SE"/>
              </w:rPr>
              <w:t>field descriptions</w:t>
            </w:r>
          </w:p>
        </w:tc>
      </w:tr>
      <w:tr w:rsidR="00D87197" w:rsidRPr="00740BCD" w:rsidDel="001C5B27" w14:paraId="4EB777B1" w14:textId="10C78AD9" w:rsidTr="001C5B27">
        <w:trPr>
          <w:del w:id="297"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98"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299" w:author="MediaTek (Felix)" w:date="2022-05-22T09:47:00Z"/>
                <w:b/>
                <w:i/>
                <w:szCs w:val="22"/>
                <w:lang w:eastAsia="sv-SE"/>
              </w:rPr>
            </w:pPr>
            <w:del w:id="300"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301" w:author="MediaTek (Felix)" w:date="2022-05-22T09:47:00Z"/>
                <w:lang w:eastAsia="sv-SE"/>
              </w:rPr>
            </w:pPr>
            <w:del w:id="302"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303"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r w:rsidRPr="00740BCD">
              <w:rPr>
                <w:b/>
                <w:i/>
                <w:szCs w:val="22"/>
                <w:lang w:eastAsia="sv-SE"/>
              </w:rPr>
              <w:t>goodServingCellEvaluationBFD</w:t>
            </w:r>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ndicates the criterion for a UE to detect the good serving cell quality for BFD relaxation in an SCell in RRC_CONNECTED.</w:t>
            </w:r>
          </w:p>
        </w:tc>
      </w:tr>
      <w:tr w:rsidR="001C5B27" w:rsidRPr="00740BCD" w14:paraId="050994D9" w14:textId="77777777" w:rsidTr="001C5B27">
        <w:trPr>
          <w:ins w:id="304"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305"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306" w:author="MediaTek (Felix)" w:date="2022-05-22T09:47:00Z"/>
                <w:szCs w:val="22"/>
                <w:lang w:eastAsia="sv-SE"/>
              </w:rPr>
            </w:pPr>
            <w:commentRangeStart w:id="307"/>
            <w:commentRangeStart w:id="308"/>
            <w:ins w:id="309" w:author="MediaTek (Felix)" w:date="2022-05-22T09:47:00Z">
              <w:r w:rsidRPr="00296E78">
                <w:rPr>
                  <w:b/>
                  <w:i/>
                  <w:szCs w:val="22"/>
                  <w:lang w:eastAsia="sv-SE"/>
                </w:rPr>
                <w:t>preC</w:t>
              </w:r>
              <w:r>
                <w:rPr>
                  <w:b/>
                  <w:i/>
                  <w:szCs w:val="22"/>
                  <w:lang w:eastAsia="sv-SE"/>
                </w:rPr>
                <w:t>onf</w:t>
              </w:r>
              <w:r w:rsidRPr="00296E78">
                <w:rPr>
                  <w:b/>
                  <w:i/>
                  <w:szCs w:val="22"/>
                  <w:lang w:eastAsia="sv-SE"/>
                </w:rPr>
                <w:t>GapStatus</w:t>
              </w:r>
            </w:ins>
            <w:commentRangeEnd w:id="307"/>
            <w:r w:rsidR="001860B2">
              <w:rPr>
                <w:rStyle w:val="af1"/>
                <w:rFonts w:ascii="Times New Roman" w:hAnsi="Times New Roman"/>
              </w:rPr>
              <w:commentReference w:id="307"/>
            </w:r>
            <w:commentRangeEnd w:id="308"/>
            <w:r w:rsidR="003B7333">
              <w:rPr>
                <w:rStyle w:val="af1"/>
                <w:rFonts w:ascii="Times New Roman" w:hAnsi="Times New Roman"/>
              </w:rPr>
              <w:commentReference w:id="308"/>
            </w:r>
          </w:p>
          <w:p w14:paraId="6B5DB585" w14:textId="25088FD1" w:rsidR="001C5B27" w:rsidRPr="00740BCD" w:rsidRDefault="001C5B27" w:rsidP="001C5B27">
            <w:pPr>
              <w:pStyle w:val="TAL"/>
              <w:rPr>
                <w:ins w:id="310" w:author="MediaTek (Felix)" w:date="2022-05-22T09:47:00Z"/>
                <w:b/>
                <w:i/>
                <w:szCs w:val="22"/>
                <w:lang w:eastAsia="sv-SE"/>
              </w:rPr>
            </w:pPr>
            <w:ins w:id="311"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r w:rsidRPr="00740BCD">
                <w:rPr>
                  <w:rFonts w:eastAsia="Calibri"/>
                  <w:i/>
                  <w:iCs/>
                  <w:szCs w:val="22"/>
                  <w:lang w:eastAsia="sv-SE"/>
                </w:rPr>
                <w:t>preConfigInd</w:t>
              </w:r>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while this SCell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commentRangeStart w:id="312"/>
              <w:r w:rsidRPr="00296E78">
                <w:rPr>
                  <w:szCs w:val="22"/>
                  <w:lang w:eastAsia="sv-SE"/>
                </w:rPr>
                <w:t xml:space="preserve"> </w:t>
              </w:r>
            </w:ins>
            <w:commentRangeEnd w:id="312"/>
            <w:r w:rsidR="00FA3E4D">
              <w:rPr>
                <w:rStyle w:val="af1"/>
                <w:rFonts w:ascii="Times New Roman" w:hAnsi="Times New Roman"/>
              </w:rPr>
              <w:commentReference w:id="312"/>
            </w:r>
            <w:ins w:id="313" w:author="MediaTek (Felix)" w:date="2022-05-22T09:47:00Z">
              <w:r w:rsidRPr="00296E78">
                <w:rPr>
                  <w:szCs w:val="22"/>
                  <w:lang w:eastAsia="sv-SE"/>
                </w:rPr>
                <w:t>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314"/>
              <w:commentRangeStart w:id="315"/>
              <w:r>
                <w:rPr>
                  <w:szCs w:val="22"/>
                  <w:lang w:eastAsia="sv-SE"/>
                </w:rPr>
                <w:t>corresponds</w:t>
              </w:r>
            </w:ins>
            <w:commentRangeEnd w:id="314"/>
            <w:r w:rsidR="00EB6C4D">
              <w:rPr>
                <w:rStyle w:val="af1"/>
                <w:rFonts w:ascii="Times New Roman" w:hAnsi="Times New Roman"/>
              </w:rPr>
              <w:commentReference w:id="314"/>
            </w:r>
            <w:commentRangeEnd w:id="315"/>
            <w:r w:rsidR="00DA774D">
              <w:rPr>
                <w:rStyle w:val="af1"/>
                <w:rFonts w:ascii="Times New Roman" w:hAnsi="Times New Roman"/>
              </w:rPr>
              <w:commentReference w:id="315"/>
            </w:r>
            <w:ins w:id="316" w:author="MediaTek (Felix)" w:date="2022-05-22T09:47:00Z">
              <w:r>
                <w:rPr>
                  <w:szCs w:val="22"/>
                  <w:lang w:eastAsia="sv-SE"/>
                </w:rPr>
                <w:t xml:space="preserve"> to a </w:t>
              </w:r>
              <w:r w:rsidRPr="00FB20B9">
                <w:rPr>
                  <w:szCs w:val="22"/>
                  <w:lang w:eastAsia="sv-SE"/>
                </w:rPr>
                <w:t xml:space="preserve">measurement </w:t>
              </w:r>
              <w:r>
                <w:rPr>
                  <w:szCs w:val="22"/>
                  <w:lang w:eastAsia="sv-SE"/>
                </w:rPr>
                <w:t>gap</w:t>
              </w:r>
              <w:commentRangeStart w:id="317"/>
              <w:r>
                <w:rPr>
                  <w:szCs w:val="22"/>
                  <w:lang w:eastAsia="sv-SE"/>
                </w:rPr>
                <w:t xml:space="preserve"> is not </w:t>
              </w:r>
            </w:ins>
            <w:commentRangeEnd w:id="317"/>
            <w:r w:rsidR="00B150D4">
              <w:rPr>
                <w:rStyle w:val="af1"/>
                <w:rFonts w:ascii="Times New Roman" w:hAnsi="Times New Roman"/>
              </w:rPr>
              <w:commentReference w:id="317"/>
            </w:r>
            <w:ins w:id="318" w:author="MediaTek (Felix)" w:date="2022-05-22T09:47:00Z">
              <w:r>
                <w:rPr>
                  <w:szCs w:val="22"/>
                  <w:lang w:eastAsia="sv-SE"/>
                </w:rPr>
                <w:t>a pre-configured measurement gap.</w:t>
              </w:r>
            </w:ins>
            <w:commentRangeStart w:id="319"/>
            <w:commentRangeStart w:id="320"/>
            <w:commentRangeEnd w:id="319"/>
            <w:del w:id="321" w:author="MediaTek (Felix)" w:date="2022-05-25T21:21:00Z">
              <w:r w:rsidR="00F45BA4" w:rsidDel="00FC71D8">
                <w:rPr>
                  <w:rStyle w:val="af1"/>
                  <w:rFonts w:ascii="Times New Roman" w:hAnsi="Times New Roman"/>
                </w:rPr>
                <w:commentReference w:id="319"/>
              </w:r>
              <w:commentRangeEnd w:id="320"/>
              <w:r w:rsidR="003B7333" w:rsidDel="00FC71D8">
                <w:rPr>
                  <w:rStyle w:val="af1"/>
                  <w:rFonts w:ascii="Times New Roman" w:hAnsi="Times New Roman"/>
                </w:rPr>
                <w:commentReference w:id="320"/>
              </w:r>
            </w:del>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322"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r w:rsidRPr="00740BCD">
              <w:rPr>
                <w:b/>
                <w:i/>
                <w:szCs w:val="22"/>
                <w:lang w:eastAsia="sv-SE"/>
              </w:rPr>
              <w:t>smtc</w:t>
            </w:r>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SCell addition. The network sets the </w:t>
            </w:r>
            <w:r w:rsidRPr="00740BCD">
              <w:rPr>
                <w:i/>
                <w:szCs w:val="22"/>
                <w:lang w:eastAsia="sv-SE"/>
              </w:rPr>
              <w:t>periodicityAndOffset</w:t>
            </w:r>
            <w:r w:rsidRPr="00740BCD">
              <w:rPr>
                <w:szCs w:val="22"/>
                <w:lang w:eastAsia="sv-SE"/>
              </w:rPr>
              <w:t xml:space="preserve"> to indicate the same periodicity as </w:t>
            </w:r>
            <w:r w:rsidRPr="00740BCD">
              <w:rPr>
                <w:i/>
                <w:szCs w:val="22"/>
                <w:lang w:eastAsia="sv-SE"/>
              </w:rPr>
              <w:t>ssb-periodicityServingCell</w:t>
            </w:r>
            <w:r w:rsidRPr="00740BCD">
              <w:rPr>
                <w:szCs w:val="22"/>
                <w:lang w:eastAsia="sv-SE"/>
              </w:rPr>
              <w:t xml:space="preserve"> in </w:t>
            </w:r>
            <w:r w:rsidRPr="00740BCD">
              <w:rPr>
                <w:i/>
                <w:szCs w:val="22"/>
                <w:lang w:eastAsia="sv-SE"/>
              </w:rPr>
              <w:t>sCellConfigCommon</w:t>
            </w:r>
            <w:r w:rsidRPr="00740BCD">
              <w:rPr>
                <w:szCs w:val="22"/>
                <w:lang w:eastAsia="sv-SE"/>
              </w:rPr>
              <w:t xml:space="preserve">. The </w:t>
            </w:r>
            <w:r w:rsidRPr="00740BCD">
              <w:rPr>
                <w:i/>
                <w:szCs w:val="22"/>
                <w:lang w:eastAsia="sv-SE"/>
              </w:rPr>
              <w:t>smtc</w:t>
            </w:r>
            <w:r w:rsidRPr="00740BCD">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740BCD">
              <w:rPr>
                <w:i/>
                <w:lang w:eastAsia="sv-SE"/>
              </w:rPr>
              <w:t>measObjectNR</w:t>
            </w:r>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r w:rsidRPr="00740BCD">
              <w:rPr>
                <w:i/>
                <w:szCs w:val="22"/>
                <w:lang w:eastAsia="sv-SE"/>
              </w:rPr>
              <w:lastRenderedPageBreak/>
              <w:t xml:space="preserve">SpCellConfig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r w:rsidRPr="00740BCD">
              <w:rPr>
                <w:i/>
                <w:lang w:eastAsia="sv-SE"/>
              </w:rPr>
              <w:t>RRCReconfiguration</w:t>
            </w:r>
            <w:r w:rsidRPr="00740BCD">
              <w:rPr>
                <w:lang w:eastAsia="sv-SE"/>
              </w:rPr>
              <w:t xml:space="preserve">, </w:t>
            </w:r>
            <w:r w:rsidRPr="00740BCD">
              <w:rPr>
                <w:i/>
                <w:lang w:eastAsia="sv-SE"/>
              </w:rPr>
              <w:t>RRCResume</w:t>
            </w:r>
            <w:r w:rsidRPr="00740BCD">
              <w:rPr>
                <w:lang w:eastAsia="sv-SE"/>
              </w:rPr>
              <w:t xml:space="preserve">, E-UTRA </w:t>
            </w:r>
            <w:r w:rsidRPr="00740BCD">
              <w:rPr>
                <w:i/>
                <w:lang w:eastAsia="sv-SE"/>
              </w:rPr>
              <w:t>RRCConnectionReconfiguration</w:t>
            </w:r>
            <w:r w:rsidRPr="00740BCD">
              <w:rPr>
                <w:lang w:eastAsia="sv-SE"/>
              </w:rPr>
              <w:t xml:space="preserve"> or E-UTRA </w:t>
            </w:r>
            <w:r w:rsidRPr="00740BCD">
              <w:rPr>
                <w:i/>
                <w:lang w:eastAsia="sv-SE"/>
              </w:rPr>
              <w:t>RRCConnectionResume</w:t>
            </w:r>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r w:rsidRPr="00740BCD">
              <w:rPr>
                <w:b/>
                <w:bCs/>
                <w:i/>
                <w:iCs/>
                <w:lang w:eastAsia="sv-SE"/>
              </w:rPr>
              <w:t>goodServingCellEvaluationBFD</w:t>
            </w:r>
          </w:p>
          <w:p w14:paraId="235B2B10" w14:textId="77777777" w:rsidR="00D87197" w:rsidRPr="00740BCD" w:rsidRDefault="00D87197" w:rsidP="00360AB1">
            <w:pPr>
              <w:pStyle w:val="TAL"/>
              <w:rPr>
                <w:lang w:eastAsia="sv-SE"/>
              </w:rPr>
            </w:pPr>
            <w:r w:rsidRPr="00740BCD">
              <w:rPr>
                <w:lang w:eastAsia="sv-SE"/>
              </w:rPr>
              <w:t>Indicates the criterion for a UE to detect the good serving cell quality for BFD relaxation in the SpCell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r w:rsidRPr="00740BCD">
              <w:rPr>
                <w:b/>
                <w:bCs/>
                <w:i/>
                <w:iCs/>
                <w:lang w:eastAsia="sv-SE"/>
              </w:rPr>
              <w:t>goodServingCellEvaluationRLM</w:t>
            </w:r>
          </w:p>
          <w:p w14:paraId="535D7F44" w14:textId="77777777" w:rsidR="00D87197" w:rsidRPr="00740BCD" w:rsidRDefault="00D87197" w:rsidP="00360AB1">
            <w:pPr>
              <w:pStyle w:val="TAL"/>
              <w:rPr>
                <w:lang w:eastAsia="sv-SE"/>
              </w:rPr>
            </w:pPr>
            <w:r w:rsidRPr="00740BCD">
              <w:rPr>
                <w:lang w:eastAsia="sv-SE"/>
              </w:rPr>
              <w:t>Indicates the criterion for a UE to detect the good serving cell quality for RLM relaxation in the SpCell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r w:rsidRPr="00740BCD">
              <w:rPr>
                <w:b/>
                <w:bCs/>
                <w:i/>
                <w:iCs/>
                <w:lang w:eastAsia="sv-SE"/>
              </w:rPr>
              <w:t>lowMobilityEvaluationConnected</w:t>
            </w:r>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SpCell. The </w:t>
            </w:r>
            <w:r w:rsidRPr="00740BCD">
              <w:rPr>
                <w:i/>
                <w:iCs/>
                <w:lang w:eastAsia="sv-SE"/>
              </w:rPr>
              <w:t>s-SearchDeltaP-Connected</w:t>
            </w:r>
            <w:r w:rsidRPr="00740BCD">
              <w:rPr>
                <w:lang w:eastAsia="sv-SE"/>
              </w:rPr>
              <w:t xml:space="preserve"> is the parameter "S</w:t>
            </w:r>
            <w:r w:rsidRPr="00740BCD">
              <w:rPr>
                <w:vertAlign w:val="subscript"/>
                <w:lang w:eastAsia="sv-SE"/>
              </w:rPr>
              <w:t>SearchDeltaP-connected</w:t>
            </w:r>
            <w:r w:rsidRPr="00740BCD">
              <w:rPr>
                <w:lang w:eastAsia="sv-SE"/>
              </w:rPr>
              <w:t xml:space="preserve">". And the </w:t>
            </w:r>
            <w:r w:rsidRPr="00740BCD">
              <w:rPr>
                <w:i/>
                <w:iCs/>
                <w:lang w:eastAsia="sv-SE"/>
              </w:rPr>
              <w:t>t-SearchDeltaP-Connected</w:t>
            </w:r>
            <w:r w:rsidRPr="00740BCD">
              <w:rPr>
                <w:lang w:eastAsia="sv-SE"/>
              </w:rPr>
              <w:t xml:space="preserve"> is the parameter " T</w:t>
            </w:r>
            <w:r w:rsidRPr="00740BCD">
              <w:rPr>
                <w:vertAlign w:val="subscript"/>
                <w:lang w:eastAsia="sv-SE"/>
              </w:rPr>
              <w:t>SearchDeltaP-Connected</w:t>
            </w:r>
            <w:r w:rsidRPr="00740BCD">
              <w:rPr>
                <w:lang w:eastAsia="sv-SE"/>
              </w:rPr>
              <w:t>". Low mobility criterion is configured in NR Pcell for the case of NR SA/ NR CA/ NE-DC/NR-DC, and in the NR PSCell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r w:rsidRPr="00740BCD">
              <w:rPr>
                <w:b/>
                <w:i/>
                <w:szCs w:val="22"/>
                <w:lang w:eastAsia="sv-SE"/>
              </w:rPr>
              <w:t>reconfigurationWithSync</w:t>
            </w:r>
          </w:p>
          <w:p w14:paraId="4A48EF16" w14:textId="77777777" w:rsidR="00D87197" w:rsidRPr="00740BCD" w:rsidRDefault="00D87197" w:rsidP="00360AB1">
            <w:pPr>
              <w:pStyle w:val="TAL"/>
              <w:rPr>
                <w:szCs w:val="22"/>
                <w:lang w:eastAsia="sv-SE"/>
              </w:rPr>
            </w:pPr>
            <w:r w:rsidRPr="00740BCD">
              <w:rPr>
                <w:szCs w:val="22"/>
                <w:lang w:eastAsia="sv-SE"/>
              </w:rPr>
              <w:t>Parameters for the synchronous reconfiguration to the target SpCell.</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r w:rsidRPr="00740BCD">
              <w:rPr>
                <w:b/>
                <w:i/>
                <w:szCs w:val="22"/>
                <w:lang w:eastAsia="sv-SE"/>
              </w:rPr>
              <w:t>rlf-TimersAndConstants</w:t>
            </w:r>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r w:rsidRPr="00740BCD">
              <w:rPr>
                <w:i/>
                <w:lang w:eastAsia="sv-SE"/>
              </w:rPr>
              <w:t>rlf-TimersAndConstants</w:t>
            </w:r>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r w:rsidRPr="00740BCD">
              <w:rPr>
                <w:b/>
                <w:i/>
                <w:szCs w:val="22"/>
                <w:lang w:eastAsia="sv-SE"/>
              </w:rPr>
              <w:t>servCellIndex</w:t>
            </w:r>
          </w:p>
          <w:p w14:paraId="7B133090" w14:textId="77777777" w:rsidR="00D87197" w:rsidRPr="00740BCD" w:rsidRDefault="00D87197" w:rsidP="00360AB1">
            <w:pPr>
              <w:pStyle w:val="TAL"/>
              <w:rPr>
                <w:szCs w:val="22"/>
                <w:lang w:eastAsia="sv-SE"/>
              </w:rPr>
            </w:pPr>
            <w:r w:rsidRPr="00740BCD">
              <w:rPr>
                <w:szCs w:val="22"/>
                <w:lang w:eastAsia="sv-SE"/>
              </w:rPr>
              <w:t>Serving cell ID of a PSCell. The PCell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t>SL-PathSwitchConfig</w:t>
            </w:r>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r w:rsidRPr="00740BCD">
              <w:rPr>
                <w:b/>
                <w:bCs/>
                <w:i/>
                <w:iCs/>
                <w:lang w:eastAsia="sv-SE"/>
              </w:rPr>
              <w:t>targetRelayUEIdentity</w:t>
            </w:r>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Indicates the timer value of T420 to be used during during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r w:rsidRPr="00740BCD">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r w:rsidRPr="00740BCD">
              <w:rPr>
                <w:rFonts w:eastAsia="Calibri"/>
                <w:i/>
                <w:szCs w:val="22"/>
              </w:rPr>
              <w:t>drx-ConfigSecondaryGroup</w:t>
            </w:r>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commentRangeStart w:id="323"/>
            <w:commentRangeStart w:id="324"/>
            <w:r w:rsidRPr="00740BCD">
              <w:rPr>
                <w:i/>
                <w:iCs/>
              </w:rPr>
              <w:t>PreConfigMG</w:t>
            </w:r>
            <w:commentRangeEnd w:id="323"/>
            <w:r w:rsidR="005B718C">
              <w:rPr>
                <w:rStyle w:val="af1"/>
                <w:rFonts w:ascii="Times New Roman" w:hAnsi="Times New Roman"/>
              </w:rPr>
              <w:commentReference w:id="323"/>
            </w:r>
            <w:commentRangeEnd w:id="324"/>
            <w:r w:rsidR="00E6611D">
              <w:rPr>
                <w:rStyle w:val="af1"/>
                <w:rFonts w:ascii="Times New Roman" w:hAnsi="Times New Roman"/>
              </w:rPr>
              <w:commentReference w:id="324"/>
            </w:r>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r w:rsidRPr="00740BCD">
              <w:rPr>
                <w:i/>
                <w:iCs/>
              </w:rPr>
              <w:t>preConfigInd</w:t>
            </w:r>
            <w:r w:rsidRPr="00740BCD">
              <w:t xml:space="preserve"> or there is at least one per FR gap </w:t>
            </w:r>
            <w:commentRangeStart w:id="325"/>
            <w:commentRangeStart w:id="326"/>
            <w:r w:rsidRPr="00740BCD">
              <w:t xml:space="preserve">of the same FR which the SCell belongs to </w:t>
            </w:r>
            <w:commentRangeEnd w:id="325"/>
            <w:r w:rsidR="00F45BA4">
              <w:rPr>
                <w:rStyle w:val="af1"/>
                <w:rFonts w:ascii="Times New Roman" w:hAnsi="Times New Roman"/>
              </w:rPr>
              <w:commentReference w:id="325"/>
            </w:r>
            <w:commentRangeEnd w:id="326"/>
            <w:r w:rsidR="00E6611D">
              <w:rPr>
                <w:rStyle w:val="af1"/>
                <w:rFonts w:ascii="Times New Roman" w:hAnsi="Times New Roman"/>
              </w:rPr>
              <w:commentReference w:id="326"/>
            </w:r>
            <w:r w:rsidRPr="00740BCD">
              <w:t xml:space="preserve">and configured with </w:t>
            </w:r>
            <w:r w:rsidRPr="00740BCD">
              <w:rPr>
                <w:i/>
                <w:iCs/>
              </w:rPr>
              <w:t>preConfigInd</w:t>
            </w:r>
            <w:r w:rsidRPr="00740BCD">
              <w:t>. It is absent</w:t>
            </w:r>
            <w:ins w:id="327"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r w:rsidRPr="00740BCD">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r w:rsidRPr="00740BCD">
              <w:rPr>
                <w:rFonts w:ascii="Arial" w:eastAsia="Calibri" w:hAnsi="Arial"/>
                <w:i/>
                <w:sz w:val="18"/>
                <w:szCs w:val="22"/>
              </w:rPr>
              <w:t>RRCReconfiguration</w:t>
            </w:r>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r w:rsidRPr="00740BCD">
              <w:rPr>
                <w:rFonts w:ascii="Arial" w:eastAsia="Calibri" w:hAnsi="Arial" w:cs="Arial"/>
                <w:i/>
                <w:sz w:val="18"/>
                <w:szCs w:val="18"/>
              </w:rPr>
              <w:t>CellGroupConfig</w:t>
            </w:r>
            <w:r w:rsidRPr="00740BCD">
              <w:rPr>
                <w:rFonts w:ascii="Arial" w:eastAsia="Calibri" w:hAnsi="Arial" w:cs="Arial"/>
                <w:sz w:val="18"/>
                <w:szCs w:val="18"/>
              </w:rPr>
              <w:t xml:space="preserve"> for which the SpCell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r w:rsidRPr="00740BCD">
              <w:rPr>
                <w:rFonts w:ascii="Arial" w:eastAsia="Calibri" w:hAnsi="Arial"/>
                <w:i/>
                <w:sz w:val="18"/>
                <w:szCs w:val="22"/>
              </w:rPr>
              <w:t>masterCellGroup:</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at change of AS security key derived from K</w:t>
            </w:r>
            <w:r w:rsidRPr="00740BCD">
              <w:rPr>
                <w:rFonts w:ascii="Arial" w:eastAsia="Calibri" w:hAnsi="Arial"/>
                <w:sz w:val="18"/>
                <w:szCs w:val="22"/>
                <w:vertAlign w:val="subscript"/>
              </w:rPr>
              <w:t>gNB</w:t>
            </w:r>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r w:rsidRPr="00740BCD">
              <w:rPr>
                <w:rFonts w:ascii="Arial" w:eastAsia="Calibri" w:hAnsi="Arial"/>
                <w:i/>
                <w:sz w:val="18"/>
                <w:szCs w:val="22"/>
              </w:rPr>
              <w:t>RRCReconfiguration</w:t>
            </w:r>
            <w:r w:rsidRPr="00740BCD">
              <w:rPr>
                <w:rFonts w:ascii="Arial" w:eastAsia="Calibri" w:hAnsi="Arial"/>
                <w:sz w:val="18"/>
                <w:szCs w:val="22"/>
              </w:rPr>
              <w:t xml:space="preserve"> message contained in a </w:t>
            </w:r>
            <w:r w:rsidRPr="00740BCD">
              <w:rPr>
                <w:rFonts w:ascii="Arial" w:eastAsia="Calibri" w:hAnsi="Arial"/>
                <w:i/>
                <w:sz w:val="18"/>
                <w:szCs w:val="22"/>
              </w:rPr>
              <w:t>DLInformationTransferMRDC</w:t>
            </w:r>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path switch to the target PCell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r w:rsidRPr="00740BCD">
              <w:rPr>
                <w:rFonts w:ascii="Arial" w:eastAsia="Calibri" w:hAnsi="Arial"/>
                <w:i/>
                <w:sz w:val="18"/>
                <w:szCs w:val="22"/>
              </w:rPr>
              <w:t>secondaryCellGroup</w:t>
            </w:r>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PSCell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PSCell,</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S-K</w:t>
            </w:r>
            <w:r w:rsidRPr="00740BCD">
              <w:rPr>
                <w:rFonts w:ascii="Arial" w:hAnsi="Arial" w:cs="Arial"/>
                <w:sz w:val="18"/>
                <w:szCs w:val="18"/>
                <w:vertAlign w:val="subscript"/>
              </w:rPr>
              <w:t>gNB</w:t>
            </w:r>
            <w:r w:rsidRPr="00740BCD">
              <w:rPr>
                <w:rFonts w:ascii="Arial" w:hAnsi="Arial" w:cs="Arial"/>
                <w:sz w:val="18"/>
                <w:szCs w:val="18"/>
              </w:rPr>
              <w:t xml:space="preserve"> in NR-DC while the UE is configured with at least one radio bearer with </w:t>
            </w:r>
            <w:r w:rsidRPr="00740BCD">
              <w:rPr>
                <w:rFonts w:ascii="Arial" w:hAnsi="Arial" w:cs="Arial"/>
                <w:i/>
                <w:sz w:val="18"/>
                <w:szCs w:val="18"/>
              </w:rPr>
              <w:t>keyToUse</w:t>
            </w:r>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r w:rsidRPr="00740BCD">
              <w:rPr>
                <w:rFonts w:ascii="Arial" w:hAnsi="Arial" w:cs="Arial"/>
                <w:i/>
                <w:sz w:val="18"/>
                <w:szCs w:val="18"/>
              </w:rPr>
              <w:t>RRCReconfiguration</w:t>
            </w:r>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 xml:space="preserve">RRCResume </w:t>
            </w:r>
            <w:r w:rsidRPr="00740BCD">
              <w:rPr>
                <w:rFonts w:eastAsia="Calibri"/>
                <w:szCs w:val="22"/>
              </w:rPr>
              <w:t xml:space="preserve">and </w:t>
            </w:r>
            <w:r w:rsidRPr="00740BCD">
              <w:rPr>
                <w:rFonts w:eastAsia="Calibri"/>
                <w:i/>
                <w:szCs w:val="22"/>
              </w:rPr>
              <w:t>RRCSetup</w:t>
            </w:r>
            <w:r w:rsidRPr="00740BCD">
              <w:rPr>
                <w:rFonts w:eastAsia="Calibri"/>
                <w:szCs w:val="22"/>
              </w:rPr>
              <w:t xml:space="preserve"> messages and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RRCReconfiguration</w:t>
            </w:r>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r w:rsidRPr="00740BCD">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SCell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r w:rsidRPr="00740BCD">
              <w:rPr>
                <w:rFonts w:eastAsia="Calibri"/>
                <w:i/>
                <w:lang w:eastAsia="sv-SE"/>
              </w:rPr>
              <w:t>SpCellConfig</w:t>
            </w:r>
            <w:r w:rsidRPr="00740BCD">
              <w:rPr>
                <w:rFonts w:eastAsia="Calibri"/>
                <w:szCs w:val="22"/>
                <w:lang w:eastAsia="sv-SE"/>
              </w:rPr>
              <w:t xml:space="preserve"> for the PSCell.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S-K</w:t>
      </w:r>
      <w:r w:rsidRPr="00740BCD">
        <w:rPr>
          <w:vertAlign w:val="subscript"/>
        </w:rPr>
        <w:t>gNB</w:t>
      </w:r>
      <w:r w:rsidRPr="00740BCD">
        <w:t>/S-K</w:t>
      </w:r>
      <w:r w:rsidRPr="00740BCD">
        <w:rPr>
          <w:vertAlign w:val="subscript"/>
        </w:rPr>
        <w:t>eNB</w:t>
      </w:r>
      <w:r w:rsidRPr="00740BCD">
        <w:t xml:space="preserve">, if </w:t>
      </w:r>
      <w:r w:rsidRPr="00740BCD">
        <w:rPr>
          <w:i/>
        </w:rPr>
        <w:t>reconfigurationWithSync</w:t>
      </w:r>
      <w:r w:rsidRPr="00740BCD">
        <w:t xml:space="preserve"> is not included in the </w:t>
      </w:r>
      <w:r w:rsidRPr="00740BCD">
        <w:rPr>
          <w:i/>
        </w:rPr>
        <w:t>masterCellGroup</w:t>
      </w:r>
      <w:r w:rsidRPr="00740BCD">
        <w:t xml:space="preserve">, the network releases all existing MCG RLC bearers associated with a radio bearer with </w:t>
      </w:r>
      <w:r w:rsidRPr="00740BCD">
        <w:rPr>
          <w:i/>
        </w:rPr>
        <w:t>keyToUse</w:t>
      </w:r>
      <w:r w:rsidRPr="00740BCD">
        <w:t xml:space="preserve"> set to </w:t>
      </w:r>
      <w:r w:rsidRPr="00740BCD">
        <w:rPr>
          <w:i/>
        </w:rPr>
        <w:t>secondary</w:t>
      </w:r>
      <w:r w:rsidRPr="00740BCD">
        <w:t>. In case of change of AS security key derived from K</w:t>
      </w:r>
      <w:r w:rsidRPr="00740BCD">
        <w:rPr>
          <w:vertAlign w:val="subscript"/>
        </w:rPr>
        <w:t>gNB</w:t>
      </w:r>
      <w:r w:rsidRPr="00740BCD">
        <w:t>/K</w:t>
      </w:r>
      <w:r w:rsidRPr="00740BCD">
        <w:rPr>
          <w:vertAlign w:val="subscript"/>
        </w:rPr>
        <w:t>eNB</w:t>
      </w:r>
      <w:r w:rsidRPr="00740BCD">
        <w:t xml:space="preserve">, if </w:t>
      </w:r>
      <w:r w:rsidRPr="00740BCD">
        <w:rPr>
          <w:i/>
        </w:rPr>
        <w:t>reconfigurationWithSync</w:t>
      </w:r>
      <w:r w:rsidRPr="00740BCD">
        <w:t xml:space="preserve"> is not included in the </w:t>
      </w:r>
      <w:r w:rsidRPr="00740BCD">
        <w:rPr>
          <w:i/>
        </w:rPr>
        <w:t>secondaryCellGroup</w:t>
      </w:r>
      <w:r w:rsidRPr="00740BCD">
        <w:t xml:space="preserve">, the network releases all existing SCG RLC bearers associated with a radio bearer with </w:t>
      </w:r>
      <w:r w:rsidRPr="00740BCD">
        <w:rPr>
          <w:i/>
        </w:rPr>
        <w:t>keyToUse</w:t>
      </w:r>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4"/>
      </w:pPr>
      <w:bookmarkStart w:id="328" w:name="_Toc100930138"/>
      <w:r w:rsidRPr="00740BCD">
        <w:t>–</w:t>
      </w:r>
      <w:r w:rsidRPr="00740BCD">
        <w:tab/>
      </w:r>
      <w:r w:rsidRPr="00740BCD">
        <w:rPr>
          <w:i/>
          <w:iCs/>
        </w:rPr>
        <w:t>GapPriority</w:t>
      </w:r>
      <w:bookmarkEnd w:id="328"/>
    </w:p>
    <w:p w14:paraId="274B21CC" w14:textId="77777777" w:rsidR="00C54643" w:rsidRPr="00740BCD" w:rsidRDefault="00C54643" w:rsidP="00C54643">
      <w:r w:rsidRPr="00740BCD">
        <w:t xml:space="preserve">The IE </w:t>
      </w:r>
      <w:r w:rsidRPr="00740BCD">
        <w:rPr>
          <w:i/>
        </w:rPr>
        <w:t>GapPriority</w:t>
      </w:r>
      <w:r w:rsidRPr="00740BCD">
        <w:t xml:space="preserve"> is used to identify the priority of a gap configuration.</w:t>
      </w:r>
    </w:p>
    <w:p w14:paraId="085C4B48" w14:textId="77777777" w:rsidR="00C54643" w:rsidRPr="00740BCD" w:rsidRDefault="00C54643" w:rsidP="00C54643">
      <w:pPr>
        <w:pStyle w:val="TH"/>
      </w:pPr>
      <w:r w:rsidRPr="00740BCD">
        <w:rPr>
          <w:i/>
        </w:rPr>
        <w:lastRenderedPageBreak/>
        <w:t>GapPriority</w:t>
      </w:r>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4"/>
        <w:rPr>
          <w:i/>
        </w:rPr>
      </w:pPr>
      <w:bookmarkStart w:id="329" w:name="_Toc60777252"/>
      <w:bookmarkStart w:id="330" w:name="_Toc100930149"/>
      <w:r w:rsidRPr="00740BCD">
        <w:t>–</w:t>
      </w:r>
      <w:r w:rsidRPr="00740BCD">
        <w:tab/>
      </w:r>
      <w:r w:rsidRPr="00740BCD">
        <w:rPr>
          <w:i/>
        </w:rPr>
        <w:t>MeasConfig</w:t>
      </w:r>
      <w:bookmarkEnd w:id="329"/>
      <w:bookmarkEnd w:id="330"/>
    </w:p>
    <w:p w14:paraId="41C77B21" w14:textId="77777777" w:rsidR="003D02AB" w:rsidRPr="00740BCD" w:rsidRDefault="003D02AB" w:rsidP="003D02AB">
      <w:r w:rsidRPr="00740BCD">
        <w:t xml:space="preserve">The IE </w:t>
      </w:r>
      <w:r w:rsidRPr="00740BCD">
        <w:rPr>
          <w:i/>
        </w:rPr>
        <w:t>MeasConfig</w:t>
      </w:r>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r w:rsidRPr="00740BCD">
        <w:rPr>
          <w:i/>
        </w:rPr>
        <w:t>MeasConfig</w:t>
      </w:r>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lastRenderedPageBreak/>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w:t>
      </w:r>
      <w:commentRangeStart w:id="331"/>
      <w:r w:rsidRPr="00740BCD">
        <w:rPr>
          <w:color w:val="808080"/>
        </w:rPr>
        <w:t>Editor's Note</w:t>
      </w:r>
      <w:commentRangeEnd w:id="331"/>
      <w:r w:rsidR="00E11464">
        <w:rPr>
          <w:rStyle w:val="af1"/>
          <w:rFonts w:ascii="Times New Roman" w:hAnsi="Times New Roman"/>
          <w:noProof w:val="0"/>
          <w:lang w:eastAsia="ja-JP"/>
        </w:rPr>
        <w:commentReference w:id="331"/>
      </w:r>
      <w:r w:rsidRPr="00740BCD">
        <w:rPr>
          <w:color w:val="808080"/>
        </w:rPr>
        <w:t>: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r w:rsidRPr="00740BCD">
              <w:rPr>
                <w:rFonts w:eastAsia="宋体"/>
                <w:i/>
                <w:lang w:eastAsia="zh-CN"/>
              </w:rPr>
              <w:t xml:space="preserve">MeasConfig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宋体"/>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r w:rsidRPr="00740BCD">
              <w:rPr>
                <w:rFonts w:cs="Arial"/>
                <w:i/>
                <w:szCs w:val="18"/>
                <w:lang w:eastAsia="sv-SE"/>
              </w:rPr>
              <w:t>measConfig</w:t>
            </w:r>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宋体"/>
                <w:b/>
                <w:i/>
                <w:lang w:eastAsia="zh-CN"/>
              </w:rPr>
            </w:pPr>
            <w:r w:rsidRPr="00740BCD">
              <w:rPr>
                <w:rFonts w:eastAsia="宋体"/>
                <w:b/>
                <w:i/>
                <w:lang w:eastAsia="zh-CN"/>
              </w:rPr>
              <w:t>measGapConfig</w:t>
            </w:r>
          </w:p>
          <w:p w14:paraId="0C9DEE30" w14:textId="77777777" w:rsidR="003D02AB" w:rsidRPr="00740BCD" w:rsidRDefault="003D02AB" w:rsidP="00360AB1">
            <w:pPr>
              <w:pStyle w:val="TAL"/>
              <w:rPr>
                <w:rFonts w:eastAsia="MS Mincho"/>
                <w:lang w:eastAsia="en-GB"/>
              </w:rPr>
            </w:pPr>
            <w:r w:rsidRPr="00740BCD">
              <w:rPr>
                <w:rFonts w:eastAsia="宋体"/>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宋体"/>
                <w:b/>
                <w:i/>
                <w:lang w:eastAsia="zh-CN"/>
              </w:rPr>
            </w:pPr>
            <w:r w:rsidRPr="00740BCD">
              <w:rPr>
                <w:rFonts w:eastAsia="宋体"/>
                <w:b/>
                <w:i/>
                <w:lang w:eastAsia="zh-CN"/>
              </w:rPr>
              <w:t>measIdToAddModList</w:t>
            </w:r>
          </w:p>
          <w:p w14:paraId="330923CE" w14:textId="77777777" w:rsidR="003D02AB" w:rsidRPr="00740BCD" w:rsidRDefault="003D02AB" w:rsidP="00360AB1">
            <w:pPr>
              <w:pStyle w:val="TAL"/>
              <w:rPr>
                <w:rFonts w:eastAsia="宋体"/>
                <w:lang w:eastAsia="zh-CN"/>
              </w:rPr>
            </w:pPr>
            <w:r w:rsidRPr="00740BCD">
              <w:rPr>
                <w:rFonts w:eastAsia="宋体"/>
                <w:lang w:eastAsia="zh-CN"/>
              </w:rPr>
              <w:t>List of measurement identities</w:t>
            </w:r>
            <w:r w:rsidRPr="00740BCD">
              <w:rPr>
                <w:lang w:eastAsia="sv-SE"/>
              </w:rPr>
              <w:t xml:space="preserve"> to add and/or modify</w:t>
            </w:r>
            <w:r w:rsidRPr="00740BCD">
              <w:rPr>
                <w:rFonts w:eastAsia="宋体"/>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宋体"/>
                <w:b/>
                <w:i/>
                <w:lang w:eastAsia="zh-CN"/>
              </w:rPr>
            </w:pPr>
            <w:r w:rsidRPr="00740BCD">
              <w:rPr>
                <w:rFonts w:eastAsia="宋体"/>
                <w:b/>
                <w:i/>
                <w:lang w:eastAsia="zh-CN"/>
              </w:rPr>
              <w:t>measIdToRemoveList</w:t>
            </w:r>
          </w:p>
          <w:p w14:paraId="7EE2EB72" w14:textId="77777777" w:rsidR="003D02AB" w:rsidRPr="00740BCD" w:rsidRDefault="003D02AB" w:rsidP="00360AB1">
            <w:pPr>
              <w:pStyle w:val="TAL"/>
              <w:rPr>
                <w:rFonts w:eastAsia="宋体"/>
                <w:lang w:eastAsia="zh-CN"/>
              </w:rPr>
            </w:pPr>
            <w:r w:rsidRPr="00740BCD">
              <w:rPr>
                <w:rFonts w:eastAsia="宋体"/>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宋体"/>
                <w:b/>
                <w:i/>
                <w:lang w:eastAsia="zh-CN"/>
              </w:rPr>
            </w:pPr>
            <w:r w:rsidRPr="00740BCD">
              <w:rPr>
                <w:rFonts w:eastAsia="宋体"/>
                <w:b/>
                <w:i/>
                <w:lang w:eastAsia="zh-CN"/>
              </w:rPr>
              <w:t>measObjectToAddModList</w:t>
            </w:r>
          </w:p>
          <w:p w14:paraId="3F6130C5" w14:textId="77777777" w:rsidR="003D02AB" w:rsidRPr="00740BCD" w:rsidRDefault="003D02AB" w:rsidP="00360AB1">
            <w:pPr>
              <w:pStyle w:val="TAL"/>
              <w:rPr>
                <w:rFonts w:eastAsia="宋体"/>
                <w:lang w:eastAsia="zh-CN"/>
              </w:rPr>
            </w:pPr>
            <w:r w:rsidRPr="00740BCD">
              <w:rPr>
                <w:rFonts w:eastAsia="宋体"/>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宋体"/>
                <w:b/>
                <w:i/>
                <w:lang w:eastAsia="zh-CN"/>
              </w:rPr>
            </w:pPr>
            <w:r w:rsidRPr="00740BCD">
              <w:rPr>
                <w:rFonts w:eastAsia="宋体"/>
                <w:b/>
                <w:i/>
                <w:lang w:eastAsia="zh-CN"/>
              </w:rPr>
              <w:t>measObjectToRemoveList</w:t>
            </w:r>
          </w:p>
          <w:p w14:paraId="29031655" w14:textId="77777777" w:rsidR="003D02AB" w:rsidRPr="00740BCD" w:rsidRDefault="003D02AB" w:rsidP="00360AB1">
            <w:pPr>
              <w:pStyle w:val="TAL"/>
              <w:rPr>
                <w:rFonts w:eastAsia="宋体"/>
                <w:lang w:eastAsia="zh-CN"/>
              </w:rPr>
            </w:pPr>
            <w:r w:rsidRPr="00740BCD">
              <w:rPr>
                <w:rFonts w:eastAsia="宋体"/>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r w:rsidRPr="00740BCD">
              <w:rPr>
                <w:b/>
                <w:i/>
                <w:lang w:eastAsia="sv-SE"/>
              </w:rPr>
              <w:t>reportConfigToAddModList</w:t>
            </w:r>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宋体"/>
                <w:b/>
                <w:i/>
                <w:lang w:eastAsia="zh-CN"/>
              </w:rPr>
            </w:pPr>
            <w:r w:rsidRPr="00740BCD">
              <w:rPr>
                <w:rFonts w:eastAsia="宋体"/>
                <w:b/>
                <w:i/>
                <w:lang w:eastAsia="zh-CN"/>
              </w:rPr>
              <w:t>reportConfigToRemoveList</w:t>
            </w:r>
          </w:p>
          <w:p w14:paraId="34BBF9B0" w14:textId="77777777" w:rsidR="003D02AB" w:rsidRPr="00740BCD" w:rsidRDefault="003D02AB" w:rsidP="00360AB1">
            <w:pPr>
              <w:pStyle w:val="TAL"/>
              <w:rPr>
                <w:rFonts w:eastAsia="宋体"/>
                <w:lang w:eastAsia="zh-CN"/>
              </w:rPr>
            </w:pPr>
            <w:r w:rsidRPr="00740BCD">
              <w:rPr>
                <w:rFonts w:eastAsia="宋体"/>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s-MeasureConfig</w:t>
            </w:r>
          </w:p>
          <w:p w14:paraId="33BD7A5B" w14:textId="77777777" w:rsidR="003D02AB" w:rsidRPr="00740BCD" w:rsidRDefault="003D02AB" w:rsidP="00360AB1">
            <w:pPr>
              <w:pStyle w:val="TAL"/>
              <w:rPr>
                <w:rFonts w:eastAsia="宋体"/>
                <w:lang w:eastAsia="zh-CN"/>
              </w:rPr>
            </w:pPr>
            <w:r w:rsidRPr="00740BCD">
              <w:rPr>
                <w:lang w:eastAsia="zh-CN"/>
              </w:rPr>
              <w:t xml:space="preserve">Threshold for NR SpCell RSRP measurement controlling when the UE is required to perform measurements on non-serving cells. Choice of </w:t>
            </w:r>
            <w:r w:rsidRPr="00740BCD">
              <w:rPr>
                <w:i/>
                <w:lang w:eastAsia="zh-CN"/>
              </w:rPr>
              <w:t xml:space="preserve">ssb-RSRP </w:t>
            </w:r>
            <w:r w:rsidRPr="00740BCD">
              <w:rPr>
                <w:lang w:eastAsia="zh-CN"/>
              </w:rPr>
              <w:t xml:space="preserve">corresponds to cell RSRP based on SS/PBCH block and choice of </w:t>
            </w:r>
            <w:r w:rsidRPr="00740BCD">
              <w:rPr>
                <w:i/>
                <w:lang w:eastAsia="zh-CN"/>
              </w:rPr>
              <w:t xml:space="preserve">csi-RSRP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r w:rsidRPr="00740BCD">
              <w:rPr>
                <w:b/>
                <w:i/>
                <w:lang w:eastAsia="zh-CN"/>
              </w:rPr>
              <w:t>measGapSharingConfig</w:t>
            </w:r>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4"/>
        <w:rPr>
          <w:i/>
          <w:iCs/>
        </w:rPr>
      </w:pPr>
      <w:bookmarkStart w:id="333" w:name="_Toc60777259"/>
      <w:bookmarkStart w:id="334" w:name="_Toc100930158"/>
      <w:r w:rsidRPr="00740BCD">
        <w:rPr>
          <w:i/>
          <w:iCs/>
        </w:rPr>
        <w:t>–</w:t>
      </w:r>
      <w:r w:rsidRPr="00740BCD">
        <w:rPr>
          <w:i/>
          <w:iCs/>
        </w:rPr>
        <w:tab/>
        <w:t>MeasObjectEUTRA</w:t>
      </w:r>
      <w:bookmarkEnd w:id="333"/>
      <w:bookmarkEnd w:id="334"/>
    </w:p>
    <w:p w14:paraId="51625E5D" w14:textId="77777777" w:rsidR="00C8451E" w:rsidRPr="00740BCD" w:rsidRDefault="00C8451E" w:rsidP="00C8451E">
      <w:r w:rsidRPr="00740BCD">
        <w:t xml:space="preserve">The IE </w:t>
      </w:r>
      <w:r w:rsidRPr="00740BCD">
        <w:rPr>
          <w:i/>
        </w:rPr>
        <w:t>MeasObjectEUTRA</w:t>
      </w:r>
      <w:r w:rsidRPr="00740BCD">
        <w:t xml:space="preserve"> specifies information applicable for E</w:t>
      </w:r>
      <w:r w:rsidRPr="00740BCD">
        <w:noBreakHyphen/>
        <w:t>UTRA cells.</w:t>
      </w:r>
    </w:p>
    <w:p w14:paraId="45CB025B" w14:textId="77777777" w:rsidR="00C8451E" w:rsidRPr="00740BCD" w:rsidRDefault="00C8451E" w:rsidP="00C8451E">
      <w:pPr>
        <w:pStyle w:val="TH"/>
      </w:pPr>
      <w:r w:rsidRPr="00740BCD">
        <w:rPr>
          <w:i/>
        </w:rPr>
        <w:t>MeasObjectEUTRA</w:t>
      </w:r>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lastRenderedPageBreak/>
              <w:t xml:space="preserve">EUTRAN-ExcludedCell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r w:rsidRPr="00740BCD">
              <w:rPr>
                <w:b/>
                <w:i/>
                <w:lang w:eastAsia="en-GB"/>
              </w:rPr>
              <w:t>physicalCellIdRange</w:t>
            </w:r>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r w:rsidRPr="00740BCD">
              <w:rPr>
                <w:i/>
                <w:szCs w:val="22"/>
                <w:lang w:eastAsia="sv-SE"/>
              </w:rPr>
              <w:t xml:space="preserve">MeasObjectEUTRA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335"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336" w:author="MediaTek (Felix)" w:date="2022-05-18T11:17:00Z">
              <w:r>
                <w:rPr>
                  <w:iCs/>
                  <w:noProof/>
                  <w:lang w:eastAsia="ko-KR"/>
                </w:rPr>
                <w:t xml:space="preserve"> </w:t>
              </w:r>
            </w:ins>
            <w:commentRangeStart w:id="337"/>
            <w:commentRangeStart w:id="338"/>
            <w:commentRangeStart w:id="339"/>
            <w:commentRangeStart w:id="340"/>
            <w:ins w:id="341"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commentRangeEnd w:id="337"/>
            <w:r w:rsidR="00C61AEF">
              <w:rPr>
                <w:rStyle w:val="af1"/>
                <w:rFonts w:ascii="Times New Roman" w:hAnsi="Times New Roman"/>
              </w:rPr>
              <w:commentReference w:id="337"/>
            </w:r>
            <w:commentRangeEnd w:id="338"/>
            <w:r w:rsidR="00DF77AD">
              <w:rPr>
                <w:rStyle w:val="af1"/>
                <w:rFonts w:ascii="Times New Roman" w:hAnsi="Times New Roman"/>
              </w:rPr>
              <w:commentReference w:id="338"/>
            </w:r>
            <w:commentRangeEnd w:id="339"/>
            <w:r w:rsidR="00531699">
              <w:rPr>
                <w:rStyle w:val="af1"/>
                <w:rFonts w:ascii="Times New Roman" w:hAnsi="Times New Roman"/>
              </w:rPr>
              <w:commentReference w:id="339"/>
            </w:r>
            <w:commentRangeEnd w:id="340"/>
            <w:r w:rsidR="00FA3E4D">
              <w:rPr>
                <w:rStyle w:val="af1"/>
                <w:rFonts w:ascii="Times New Roman" w:hAnsi="Times New Roman"/>
              </w:rPr>
              <w:commentReference w:id="340"/>
            </w:r>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335"/>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r w:rsidRPr="00740BCD">
              <w:rPr>
                <w:b/>
                <w:i/>
                <w:lang w:eastAsia="sv-SE"/>
              </w:rPr>
              <w:t>eutra-Q-OffsetRange</w:t>
            </w:r>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dB.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r w:rsidRPr="00740BCD">
              <w:rPr>
                <w:b/>
                <w:i/>
                <w:szCs w:val="22"/>
                <w:lang w:eastAsia="sv-SE"/>
              </w:rPr>
              <w:t>widebandRSRQ-Meas</w:t>
            </w:r>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r w:rsidRPr="00740BCD">
              <w:rPr>
                <w:i/>
                <w:szCs w:val="22"/>
                <w:lang w:eastAsia="sv-SE"/>
              </w:rPr>
              <w:t>allowedMeasBandwidth</w:t>
            </w:r>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4"/>
        <w:rPr>
          <w:i/>
          <w:iCs/>
        </w:rPr>
      </w:pPr>
      <w:bookmarkStart w:id="342" w:name="_Toc60777260"/>
      <w:bookmarkStart w:id="343" w:name="_Toc100930159"/>
      <w:r w:rsidRPr="00740BCD">
        <w:rPr>
          <w:i/>
          <w:iCs/>
        </w:rPr>
        <w:t>–</w:t>
      </w:r>
      <w:r w:rsidRPr="00740BCD">
        <w:rPr>
          <w:i/>
          <w:iCs/>
        </w:rPr>
        <w:tab/>
        <w:t>MeasObjectId</w:t>
      </w:r>
      <w:bookmarkEnd w:id="342"/>
      <w:bookmarkEnd w:id="343"/>
    </w:p>
    <w:p w14:paraId="0ABF6C2C" w14:textId="77777777" w:rsidR="00C8451E" w:rsidRPr="00740BCD" w:rsidRDefault="00C8451E" w:rsidP="00C8451E">
      <w:r w:rsidRPr="00740BCD">
        <w:t xml:space="preserve">The IE </w:t>
      </w:r>
      <w:r w:rsidRPr="00740BCD">
        <w:rPr>
          <w:i/>
        </w:rPr>
        <w:t>MeasObjectId</w:t>
      </w:r>
      <w:r w:rsidRPr="00740BCD">
        <w:t xml:space="preserve"> used to identify a measurement object configuration.</w:t>
      </w:r>
    </w:p>
    <w:p w14:paraId="6CA59698" w14:textId="77777777" w:rsidR="00C8451E" w:rsidRPr="00740BCD" w:rsidRDefault="00C8451E" w:rsidP="00C8451E">
      <w:pPr>
        <w:pStyle w:val="TH"/>
      </w:pPr>
      <w:r w:rsidRPr="00740BCD">
        <w:rPr>
          <w:i/>
        </w:rPr>
        <w:lastRenderedPageBreak/>
        <w:t>MeasObjectId</w:t>
      </w:r>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4"/>
        <w:rPr>
          <w:i/>
          <w:iCs/>
        </w:rPr>
      </w:pPr>
      <w:bookmarkStart w:id="344" w:name="_Toc60777261"/>
      <w:bookmarkStart w:id="345" w:name="_Toc100930160"/>
      <w:r w:rsidRPr="00740BCD">
        <w:rPr>
          <w:i/>
          <w:iCs/>
        </w:rPr>
        <w:t>–</w:t>
      </w:r>
      <w:r w:rsidRPr="00740BCD">
        <w:rPr>
          <w:i/>
          <w:iCs/>
        </w:rPr>
        <w:tab/>
        <w:t>MeasObjectNR</w:t>
      </w:r>
      <w:bookmarkEnd w:id="344"/>
      <w:bookmarkEnd w:id="345"/>
    </w:p>
    <w:p w14:paraId="42B1177A" w14:textId="77777777" w:rsidR="00C8451E" w:rsidRPr="00740BCD" w:rsidRDefault="00C8451E" w:rsidP="00C8451E">
      <w:r w:rsidRPr="00740BCD">
        <w:t xml:space="preserve">The IE </w:t>
      </w:r>
      <w:r w:rsidRPr="00740BCD">
        <w:rPr>
          <w:i/>
        </w:rPr>
        <w:t>MeasObjectNR</w:t>
      </w:r>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r w:rsidRPr="00740BCD">
        <w:rPr>
          <w:i/>
        </w:rPr>
        <w:t>MeasObjectNR</w:t>
      </w:r>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lastRenderedPageBreak/>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346"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lastRenderedPageBreak/>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r w:rsidRPr="00740BCD">
              <w:rPr>
                <w:i/>
                <w:szCs w:val="22"/>
                <w:lang w:eastAsia="sv-SE"/>
              </w:rPr>
              <w:t xml:space="preserve">CellsToAddMod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r w:rsidRPr="00740BCD">
              <w:rPr>
                <w:b/>
                <w:i/>
                <w:szCs w:val="22"/>
                <w:lang w:eastAsia="sv-SE"/>
              </w:rPr>
              <w:t>cellIndividualOffset</w:t>
            </w:r>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r w:rsidRPr="00740BCD">
              <w:rPr>
                <w:b/>
                <w:i/>
                <w:iCs/>
                <w:szCs w:val="22"/>
                <w:lang w:eastAsia="en-GB"/>
              </w:rPr>
              <w:t>physCellId</w:t>
            </w:r>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r w:rsidRPr="00740BCD">
              <w:rPr>
                <w:i/>
                <w:szCs w:val="22"/>
                <w:lang w:eastAsia="sv-SE"/>
              </w:rPr>
              <w:lastRenderedPageBreak/>
              <w:t xml:space="preserve">MeasObjectNR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r w:rsidRPr="00740BCD">
              <w:rPr>
                <w:rFonts w:cs="Arial"/>
                <w:b/>
                <w:i/>
                <w:iCs/>
                <w:szCs w:val="18"/>
                <w:lang w:eastAsia="sv-SE"/>
              </w:rPr>
              <w:t>absThreshCSI-RS-Consolidation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r w:rsidRPr="00740BCD">
              <w:rPr>
                <w:rFonts w:cs="Arial"/>
                <w:b/>
                <w:i/>
                <w:iCs/>
                <w:szCs w:val="18"/>
                <w:lang w:eastAsia="sv-SE"/>
              </w:rPr>
              <w:t>absThreshSS-BlocksConsolidation</w:t>
            </w:r>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r w:rsidRPr="00740BCD">
              <w:rPr>
                <w:b/>
                <w:i/>
                <w:szCs w:val="22"/>
                <w:lang w:eastAsia="sv-SE"/>
              </w:rPr>
              <w:t>allowedCellsToAddModList</w:t>
            </w:r>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r w:rsidRPr="00740BCD">
              <w:rPr>
                <w:b/>
                <w:i/>
                <w:szCs w:val="22"/>
                <w:lang w:eastAsia="en-GB"/>
              </w:rPr>
              <w:t>allowedCellsToRemoveList</w:t>
            </w:r>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commentRangeStart w:id="347"/>
            <w:commentRangeStart w:id="348"/>
            <w:r w:rsidRPr="00740BCD">
              <w:rPr>
                <w:b/>
                <w:bCs/>
                <w:i/>
                <w:iCs/>
                <w:noProof/>
                <w:lang w:eastAsia="ko-KR"/>
              </w:rPr>
              <w:t>associatedMeasGapSSB</w:t>
            </w:r>
            <w:commentRangeEnd w:id="347"/>
            <w:r w:rsidR="00C873DD">
              <w:rPr>
                <w:rStyle w:val="af1"/>
                <w:rFonts w:ascii="Times New Roman" w:hAnsi="Times New Roman"/>
              </w:rPr>
              <w:commentReference w:id="347"/>
            </w:r>
            <w:commentRangeEnd w:id="348"/>
            <w:r w:rsidR="00886149">
              <w:rPr>
                <w:rStyle w:val="af1"/>
                <w:rFonts w:ascii="Times New Roman" w:hAnsi="Times New Roman"/>
              </w:rPr>
              <w:commentReference w:id="348"/>
            </w:r>
          </w:p>
          <w:p w14:paraId="087964F3" w14:textId="54A4BE3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r w:rsidRPr="00740BCD">
              <w:rPr>
                <w:i/>
                <w:iCs/>
                <w:lang w:eastAsia="sv-SE"/>
              </w:rPr>
              <w:t>ssb-ConfigMobility</w:t>
            </w:r>
            <w:r w:rsidRPr="00740BCD">
              <w:rPr>
                <w:iCs/>
                <w:lang w:eastAsia="sv-SE"/>
              </w:rPr>
              <w:t xml:space="preserve"> in this measurement object.</w:t>
            </w:r>
            <w:r w:rsidRPr="00740BCD">
              <w:t xml:space="preserve"> </w:t>
            </w:r>
            <w:r w:rsidRPr="00740BCD">
              <w:rPr>
                <w:iCs/>
                <w:lang w:eastAsia="sv-SE"/>
              </w:rPr>
              <w:t xml:space="preserve">When multiple </w:t>
            </w:r>
            <w:r w:rsidRPr="00740BCD">
              <w:rPr>
                <w:i/>
                <w:lang w:eastAsia="sv-SE"/>
              </w:rPr>
              <w:t>MeasObjectNR</w:t>
            </w:r>
            <w:r w:rsidRPr="00740BCD">
              <w:rPr>
                <w:iCs/>
                <w:lang w:eastAsia="sv-SE"/>
              </w:rPr>
              <w:t xml:space="preserve"> with the same SSB frequency are configured, the network configures the same measurement gap ID in this field for each </w:t>
            </w:r>
            <w:r w:rsidRPr="00740BCD">
              <w:rPr>
                <w:i/>
                <w:lang w:eastAsia="sv-SE"/>
              </w:rPr>
              <w:t>MeasObjectNR</w:t>
            </w:r>
            <w:r w:rsidRPr="00740BCD">
              <w:rPr>
                <w:iCs/>
                <w:lang w:eastAsia="sv-SE"/>
              </w:rPr>
              <w:t>.</w:t>
            </w:r>
            <w:r>
              <w:rPr>
                <w:iCs/>
                <w:lang w:eastAsia="sv-SE"/>
              </w:rPr>
              <w:t xml:space="preserve"> </w:t>
            </w:r>
            <w:ins w:id="349" w:author="MediaTek (Felix)" w:date="2022-05-18T15:01:00Z">
              <w:r>
                <w:rPr>
                  <w:iCs/>
                  <w:noProof/>
                  <w:lang w:eastAsia="ko-KR"/>
                </w:rPr>
                <w:t>If this field is absent</w:t>
              </w:r>
            </w:ins>
            <w:ins w:id="350" w:author="MediaTek (Felix)" w:date="2022-05-18T13:07:00Z">
              <w:r>
                <w:rPr>
                  <w:iCs/>
                  <w:noProof/>
                  <w:lang w:eastAsia="ko-KR"/>
                </w:rPr>
                <w:t xml:space="preserve">, the associated </w:t>
              </w:r>
            </w:ins>
            <w:ins w:id="351" w:author="MediaTek (Felix)" w:date="2022-05-25T21:40:00Z">
              <w:r w:rsidR="00886149" w:rsidRPr="00886149">
                <w:rPr>
                  <w:iCs/>
                  <w:noProof/>
                  <w:lang w:eastAsia="ko-KR"/>
                </w:rPr>
                <w:t xml:space="preserve">measurement </w:t>
              </w:r>
            </w:ins>
            <w:commentRangeStart w:id="352"/>
            <w:commentRangeStart w:id="353"/>
            <w:commentRangeEnd w:id="352"/>
            <w:del w:id="354" w:author="MediaTek (Felix)" w:date="2022-05-25T21:40:00Z">
              <w:r w:rsidR="00151188" w:rsidDel="00886149">
                <w:rPr>
                  <w:rStyle w:val="af1"/>
                  <w:rFonts w:ascii="Times New Roman" w:hAnsi="Times New Roman"/>
                </w:rPr>
                <w:commentReference w:id="352"/>
              </w:r>
              <w:commentRangeEnd w:id="353"/>
              <w:r w:rsidR="00886149" w:rsidDel="00886149">
                <w:rPr>
                  <w:rStyle w:val="af1"/>
                  <w:rFonts w:ascii="Times New Roman" w:hAnsi="Times New Roman"/>
                </w:rPr>
                <w:commentReference w:id="353"/>
              </w:r>
            </w:del>
            <w:ins w:id="355" w:author="MediaTek (Felix)" w:date="2022-05-18T13:07:00Z">
              <w:r>
                <w:rPr>
                  <w:iCs/>
                  <w:noProof/>
                  <w:lang w:eastAsia="ko-KR"/>
                </w:rPr>
                <w:t xml:space="preserve">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commentRangeStart w:id="356"/>
            <w:commentRangeStart w:id="357"/>
            <w:r w:rsidRPr="00740BCD">
              <w:rPr>
                <w:b/>
                <w:bCs/>
                <w:i/>
                <w:iCs/>
                <w:noProof/>
                <w:lang w:eastAsia="ko-KR"/>
              </w:rPr>
              <w:t>associatedMeasGapCSIRS</w:t>
            </w:r>
            <w:commentRangeEnd w:id="356"/>
            <w:r w:rsidR="001F4AA0">
              <w:rPr>
                <w:rStyle w:val="af1"/>
                <w:rFonts w:ascii="Times New Roman" w:hAnsi="Times New Roman"/>
              </w:rPr>
              <w:commentReference w:id="356"/>
            </w:r>
            <w:commentRangeEnd w:id="357"/>
            <w:r w:rsidR="00886149">
              <w:rPr>
                <w:rStyle w:val="af1"/>
                <w:rFonts w:ascii="Times New Roman" w:hAnsi="Times New Roman"/>
              </w:rPr>
              <w:commentReference w:id="357"/>
            </w:r>
          </w:p>
          <w:p w14:paraId="4EA3389E" w14:textId="66223E80"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r w:rsidRPr="00740BCD">
              <w:rPr>
                <w:i/>
                <w:iCs/>
                <w:lang w:eastAsia="sv-SE"/>
              </w:rPr>
              <w:t>csi-rs-ResourceConfigMobility</w:t>
            </w:r>
            <w:r w:rsidRPr="00740BCD">
              <w:rPr>
                <w:iCs/>
                <w:lang w:eastAsia="sv-SE"/>
              </w:rPr>
              <w:t xml:space="preserve"> in this measurement object.</w:t>
            </w:r>
            <w:ins w:id="358" w:author="MediaTek (Felix)" w:date="2022-05-18T13:17:00Z">
              <w:r>
                <w:rPr>
                  <w:iCs/>
                  <w:lang w:eastAsia="sv-SE"/>
                </w:rPr>
                <w:t xml:space="preserve"> </w:t>
              </w:r>
            </w:ins>
            <w:ins w:id="359" w:author="MediaTek (Felix)" w:date="2022-05-18T15:01:00Z">
              <w:r>
                <w:rPr>
                  <w:iCs/>
                  <w:noProof/>
                  <w:lang w:eastAsia="ko-KR"/>
                </w:rPr>
                <w:t xml:space="preserve">If this field is absent, the associated </w:t>
              </w:r>
            </w:ins>
            <w:ins w:id="360" w:author="MediaTek (Felix)" w:date="2022-05-25T21:40:00Z">
              <w:r w:rsidR="00886149" w:rsidRPr="00886149">
                <w:rPr>
                  <w:iCs/>
                  <w:noProof/>
                  <w:lang w:eastAsia="ko-KR"/>
                </w:rPr>
                <w:t xml:space="preserve">measurement </w:t>
              </w:r>
            </w:ins>
            <w:commentRangeStart w:id="361"/>
            <w:commentRangeStart w:id="362"/>
            <w:commentRangeEnd w:id="361"/>
            <w:del w:id="363" w:author="MediaTek (Felix)" w:date="2022-05-25T21:40:00Z">
              <w:r w:rsidR="004B5097" w:rsidDel="00886149">
                <w:rPr>
                  <w:rStyle w:val="af1"/>
                  <w:rFonts w:ascii="Times New Roman" w:hAnsi="Times New Roman"/>
                </w:rPr>
                <w:commentReference w:id="361"/>
              </w:r>
              <w:commentRangeEnd w:id="362"/>
              <w:r w:rsidR="00886149" w:rsidDel="00886149">
                <w:rPr>
                  <w:rStyle w:val="af1"/>
                  <w:rFonts w:ascii="Times New Roman" w:hAnsi="Times New Roman"/>
                </w:rPr>
                <w:commentReference w:id="362"/>
              </w:r>
            </w:del>
            <w:ins w:id="364" w:author="MediaTek (Felix)" w:date="2022-05-18T15:01:00Z">
              <w:r>
                <w:rPr>
                  <w:iCs/>
                  <w:noProof/>
                  <w:lang w:eastAsia="ko-KR"/>
                </w:rPr>
                <w:t xml:space="preserve">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r w:rsidRPr="00740BCD">
              <w:rPr>
                <w:b/>
                <w:i/>
                <w:szCs w:val="22"/>
                <w:lang w:eastAsia="en-GB"/>
              </w:rPr>
              <w:t>cellsToAddModList</w:t>
            </w:r>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r w:rsidRPr="00740BCD">
              <w:rPr>
                <w:b/>
                <w:i/>
                <w:szCs w:val="22"/>
                <w:lang w:eastAsia="en-GB"/>
              </w:rPr>
              <w:t>cellsToRemoveList</w:t>
            </w:r>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r w:rsidRPr="00740BCD">
              <w:rPr>
                <w:b/>
                <w:i/>
                <w:szCs w:val="22"/>
                <w:lang w:eastAsia="en-GB"/>
              </w:rPr>
              <w:t>excludedCellsToAddModList</w:t>
            </w:r>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r w:rsidRPr="00740BCD">
              <w:rPr>
                <w:b/>
                <w:i/>
                <w:szCs w:val="22"/>
                <w:lang w:eastAsia="en-GB"/>
              </w:rPr>
              <w:t>excludedCellsToRemoveList</w:t>
            </w:r>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r w:rsidRPr="00740BCD">
              <w:rPr>
                <w:b/>
                <w:i/>
                <w:szCs w:val="22"/>
                <w:lang w:eastAsia="en-GB"/>
              </w:rPr>
              <w:t>freqBandIndicatorNR</w:t>
            </w:r>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r w:rsidRPr="00740BCD">
              <w:rPr>
                <w:i/>
                <w:szCs w:val="22"/>
                <w:lang w:eastAsia="en-GB"/>
              </w:rPr>
              <w:t>MeasObjectNR</w:t>
            </w:r>
            <w:r w:rsidRPr="00740BCD">
              <w:rPr>
                <w:szCs w:val="22"/>
                <w:lang w:eastAsia="en-GB"/>
              </w:rPr>
              <w:t xml:space="preserve"> are located and according to which the UE shall perform the RRM measurements. This field is always provided when the network configures measurements with this </w:t>
            </w:r>
            <w:r w:rsidRPr="00740BCD">
              <w:rPr>
                <w:i/>
                <w:szCs w:val="22"/>
                <w:lang w:eastAsia="en-GB"/>
              </w:rPr>
              <w:t>MeasObjectNR</w:t>
            </w:r>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r w:rsidRPr="00740BCD">
              <w:rPr>
                <w:b/>
                <w:i/>
                <w:szCs w:val="22"/>
                <w:lang w:eastAsia="en-GB"/>
              </w:rPr>
              <w:t>measCyclePSCell</w:t>
            </w:r>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PSCell is configured on the frequency indicated by the </w:t>
            </w:r>
            <w:r w:rsidRPr="00740BCD">
              <w:rPr>
                <w:i/>
                <w:szCs w:val="22"/>
                <w:lang w:eastAsia="en-GB"/>
              </w:rPr>
              <w:t>measObjectNR</w:t>
            </w:r>
            <w:r w:rsidRPr="00740BCD">
              <w:rPr>
                <w:szCs w:val="22"/>
                <w:lang w:eastAsia="en-GB"/>
              </w:rPr>
              <w:t xml:space="preserve"> and the SCG is deactivated, see TS 38.133 [14]. The field may also be configured when the PSCell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r w:rsidRPr="00740BCD">
              <w:rPr>
                <w:b/>
                <w:i/>
                <w:szCs w:val="22"/>
                <w:lang w:eastAsia="en-GB"/>
              </w:rPr>
              <w:t>measCycleSCell</w:t>
            </w:r>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740BCD">
              <w:rPr>
                <w:i/>
                <w:szCs w:val="22"/>
                <w:lang w:eastAsia="en-GB"/>
              </w:rPr>
              <w:t>measObjectNR</w:t>
            </w:r>
            <w:r w:rsidRPr="00740BCD">
              <w:rPr>
                <w:szCs w:val="22"/>
                <w:lang w:eastAsia="en-GB"/>
              </w:rPr>
              <w:t xml:space="preserve">, but the field may also be signalled when an SCell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r w:rsidRPr="00740BCD">
              <w:rPr>
                <w:b/>
                <w:i/>
                <w:szCs w:val="22"/>
                <w:lang w:eastAsia="en-GB"/>
              </w:rPr>
              <w:t>nrofCSInrofCSI-RS-ResourcesToAverage</w:t>
            </w:r>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r w:rsidRPr="00740BCD">
              <w:rPr>
                <w:i/>
                <w:lang w:eastAsia="sv-SE"/>
              </w:rPr>
              <w:t>MeasObjectNR</w:t>
            </w:r>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r w:rsidRPr="00740BCD">
              <w:rPr>
                <w:b/>
                <w:i/>
                <w:szCs w:val="22"/>
                <w:lang w:eastAsia="en-GB"/>
              </w:rPr>
              <w:t>nrofSS-BlocksToAverage</w:t>
            </w:r>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r w:rsidRPr="00740BCD">
              <w:rPr>
                <w:i/>
                <w:lang w:eastAsia="sv-SE"/>
              </w:rPr>
              <w:t>MeasObject</w:t>
            </w:r>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r w:rsidRPr="00740BCD">
              <w:rPr>
                <w:b/>
                <w:i/>
                <w:szCs w:val="22"/>
                <w:lang w:eastAsia="en-GB"/>
              </w:rPr>
              <w:t>offsetMO</w:t>
            </w:r>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r w:rsidRPr="00740BCD">
              <w:rPr>
                <w:i/>
                <w:szCs w:val="22"/>
                <w:lang w:eastAsia="en-GB"/>
              </w:rPr>
              <w:t>MeasObjectNR</w:t>
            </w:r>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r w:rsidRPr="00740BCD">
              <w:rPr>
                <w:b/>
                <w:i/>
                <w:iCs/>
                <w:szCs w:val="22"/>
                <w:lang w:eastAsia="en-GB"/>
              </w:rPr>
              <w:lastRenderedPageBreak/>
              <w:t>quantityConfigIndex</w:t>
            </w:r>
          </w:p>
          <w:p w14:paraId="576AA6B9" w14:textId="77777777" w:rsidR="00C8451E" w:rsidRPr="00740BCD" w:rsidRDefault="00C8451E" w:rsidP="00951FE4">
            <w:pPr>
              <w:pStyle w:val="TAL"/>
              <w:rPr>
                <w:b/>
                <w:i/>
                <w:szCs w:val="22"/>
                <w:lang w:eastAsia="en-GB"/>
              </w:rPr>
            </w:pPr>
            <w:r w:rsidRPr="00740BCD">
              <w:rPr>
                <w:szCs w:val="22"/>
                <w:lang w:eastAsia="en-GB"/>
              </w:rPr>
              <w:t>Indicates the n-</w:t>
            </w:r>
            <w:r w:rsidRPr="00740BCD">
              <w:rPr>
                <w:i/>
                <w:szCs w:val="22"/>
                <w:lang w:eastAsia="en-GB"/>
              </w:rPr>
              <w:t>th</w:t>
            </w:r>
            <w:r w:rsidRPr="00740BCD">
              <w:rPr>
                <w:szCs w:val="22"/>
                <w:lang w:eastAsia="en-GB"/>
              </w:rPr>
              <w:t xml:space="preserve"> element of </w:t>
            </w:r>
            <w:r w:rsidRPr="00740BCD">
              <w:rPr>
                <w:i/>
                <w:szCs w:val="22"/>
                <w:lang w:eastAsia="en-GB"/>
              </w:rPr>
              <w:t xml:space="preserve">quantityConfigNR-List </w:t>
            </w:r>
            <w:r w:rsidRPr="00740BCD">
              <w:rPr>
                <w:szCs w:val="22"/>
                <w:lang w:eastAsia="en-GB"/>
              </w:rPr>
              <w:t xml:space="preserve">provided in </w:t>
            </w:r>
            <w:r w:rsidRPr="00740BCD">
              <w:rPr>
                <w:i/>
                <w:szCs w:val="22"/>
                <w:lang w:eastAsia="en-GB"/>
              </w:rPr>
              <w:t>MeasConfig</w:t>
            </w:r>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r w:rsidRPr="00740BCD">
              <w:rPr>
                <w:b/>
                <w:i/>
                <w:szCs w:val="22"/>
                <w:lang w:eastAsia="en-GB"/>
              </w:rPr>
              <w:t>referenceSignalConfig</w:t>
            </w:r>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r w:rsidRPr="00740BCD">
              <w:rPr>
                <w:b/>
                <w:i/>
                <w:szCs w:val="22"/>
                <w:lang w:eastAsia="en-GB"/>
              </w:rPr>
              <w:t>refFreqCSI-RS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r w:rsidRPr="00740BCD">
              <w:rPr>
                <w:i/>
                <w:lang w:eastAsia="sv-SE"/>
              </w:rPr>
              <w:t>MeasObjectNR</w:t>
            </w:r>
            <w:r w:rsidRPr="00740BCD">
              <w:rPr>
                <w:szCs w:val="22"/>
                <w:lang w:eastAsia="sv-SE"/>
              </w:rPr>
              <w:t xml:space="preserve"> with PCI listed in </w:t>
            </w:r>
            <w:r w:rsidRPr="00740BCD">
              <w:rPr>
                <w:i/>
                <w:lang w:eastAsia="sv-SE"/>
              </w:rPr>
              <w:t>pci-List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r w:rsidRPr="00740BCD">
              <w:rPr>
                <w:i/>
                <w:lang w:eastAsia="sv-SE"/>
              </w:rPr>
              <w:t>periodicityAndOffset</w:t>
            </w:r>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r w:rsidRPr="00740BCD">
              <w:rPr>
                <w:i/>
                <w:lang w:eastAsia="sv-SE"/>
              </w:rPr>
              <w:t>periodicityAndOffset</w:t>
            </w:r>
            <w:r w:rsidRPr="00740BCD">
              <w:rPr>
                <w:szCs w:val="22"/>
                <w:lang w:eastAsia="sv-SE"/>
              </w:rPr>
              <w:t xml:space="preserve"> in </w:t>
            </w:r>
            <w:r w:rsidRPr="00740BCD">
              <w:rPr>
                <w:i/>
                <w:lang w:eastAsia="sv-SE"/>
              </w:rPr>
              <w:t>smtc1</w:t>
            </w:r>
            <w:r w:rsidRPr="00740BCD">
              <w:rPr>
                <w:szCs w:val="22"/>
                <w:lang w:eastAsia="sv-SE"/>
              </w:rPr>
              <w:t xml:space="preserve"> (e.g. if </w:t>
            </w:r>
            <w:r w:rsidRPr="00740BCD">
              <w:rPr>
                <w:i/>
                <w:lang w:eastAsia="sv-SE"/>
              </w:rPr>
              <w:t>periodicityAndOffset</w:t>
            </w:r>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r w:rsidRPr="00740BCD">
              <w:rPr>
                <w:i/>
                <w:lang w:eastAsia="sv-SE"/>
              </w:rPr>
              <w:t>periodicityAndOffset</w:t>
            </w:r>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r w:rsidRPr="00740BCD">
              <w:rPr>
                <w:rFonts w:cs="Arial"/>
                <w:b/>
                <w:i/>
                <w:iCs/>
                <w:szCs w:val="18"/>
                <w:lang w:eastAsia="sv-SE"/>
              </w:rPr>
              <w:t>ssbFrequency</w:t>
            </w:r>
            <w:r w:rsidRPr="00740BCD">
              <w:rPr>
                <w:rFonts w:cs="Arial"/>
                <w:b/>
                <w:i/>
                <w:iCs/>
                <w:szCs w:val="18"/>
                <w:lang w:eastAsia="sv-SE"/>
              </w:rPr>
              <w:br/>
            </w:r>
            <w:r w:rsidRPr="00740BCD">
              <w:rPr>
                <w:rFonts w:cs="Arial"/>
                <w:iCs/>
                <w:szCs w:val="18"/>
                <w:lang w:eastAsia="sv-SE"/>
              </w:rPr>
              <w:t xml:space="preserve">Indicates the frequency of the SS associated to this </w:t>
            </w:r>
            <w:r w:rsidRPr="00740BCD">
              <w:rPr>
                <w:i/>
                <w:lang w:eastAsia="sv-SE"/>
              </w:rPr>
              <w:t>MeasObjectNR</w:t>
            </w:r>
            <w:r w:rsidRPr="00740BCD">
              <w:rPr>
                <w:rFonts w:cs="Arial"/>
                <w:iCs/>
                <w:szCs w:val="18"/>
                <w:lang w:eastAsia="sv-SE"/>
              </w:rPr>
              <w:t>.</w:t>
            </w:r>
            <w:r w:rsidRPr="00740BCD">
              <w:t xml:space="preserve"> For operation with shared spectrum channel access, this field is a k*30 kHz shift from the sync raster where k = 0,1,2, and so on if the </w:t>
            </w:r>
            <w:r w:rsidRPr="00740BCD">
              <w:rPr>
                <w:i/>
                <w:iCs/>
              </w:rPr>
              <w:t>reportType</w:t>
            </w:r>
            <w:r w:rsidRPr="00740BCD">
              <w:t xml:space="preserve"> within the corresponding </w:t>
            </w:r>
            <w:r w:rsidRPr="00740BCD">
              <w:rPr>
                <w:i/>
                <w:iCs/>
              </w:rPr>
              <w:t>ReportConfigNR</w:t>
            </w:r>
            <w:r w:rsidRPr="00740BCD">
              <w:t xml:space="preserve"> is set to reportCGI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r w:rsidRPr="00740BCD">
              <w:rPr>
                <w:rFonts w:cs="Arial"/>
                <w:b/>
                <w:i/>
                <w:iCs/>
                <w:szCs w:val="18"/>
                <w:lang w:eastAsia="sv-SE"/>
              </w:rPr>
              <w:t>ssb-PositionQCL-Common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r w:rsidRPr="00740BCD">
              <w:rPr>
                <w:b/>
                <w:i/>
                <w:szCs w:val="22"/>
                <w:lang w:eastAsia="sv-SE"/>
              </w:rPr>
              <w:t>ssbSubcarrierSpacing</w:t>
            </w:r>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The value of timer T312. Value ms0 represents 0 ms, ms50 represents 50 ms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r w:rsidRPr="00740BCD">
              <w:rPr>
                <w:b/>
                <w:bCs/>
                <w:i/>
                <w:iCs/>
                <w:lang w:eastAsia="en-GB"/>
              </w:rPr>
              <w:t>rmtc-Bandwidth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r w:rsidRPr="00740BCD">
              <w:rPr>
                <w:rFonts w:cs="Arial"/>
                <w:b/>
                <w:i/>
                <w:szCs w:val="18"/>
                <w:lang w:eastAsia="en-GB"/>
              </w:rPr>
              <w:t>rmtc-Frequency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Indicates the center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r w:rsidRPr="00740BCD">
              <w:rPr>
                <w:rFonts w:cs="Arial"/>
                <w:b/>
                <w:i/>
                <w:szCs w:val="18"/>
                <w:lang w:eastAsia="en-GB"/>
              </w:rPr>
              <w:t>rmtc-Periodicity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r w:rsidRPr="00740BCD">
              <w:rPr>
                <w:rFonts w:cs="Arial"/>
                <w:b/>
                <w:i/>
                <w:szCs w:val="18"/>
                <w:lang w:eastAsia="en-GB"/>
              </w:rPr>
              <w:t>rmtc-SubframeOffset</w:t>
            </w:r>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r w:rsidRPr="00740BCD">
              <w:rPr>
                <w:i/>
                <w:lang w:eastAsia="en-GB"/>
              </w:rPr>
              <w:t>rmtc-SubframeOffset</w:t>
            </w:r>
            <w:r w:rsidRPr="00740BCD">
              <w:rPr>
                <w:lang w:eastAsia="en-GB"/>
              </w:rPr>
              <w:t xml:space="preserve"> for </w:t>
            </w:r>
            <w:r w:rsidRPr="00740BCD">
              <w:rPr>
                <w:i/>
                <w:lang w:eastAsia="en-GB"/>
              </w:rPr>
              <w:t>measDurationSymbols</w:t>
            </w:r>
            <w:r w:rsidRPr="00740BCD">
              <w:rPr>
                <w:lang w:eastAsia="en-GB"/>
              </w:rPr>
              <w:t xml:space="preserve"> which shall be selected to be between 0 and the configured </w:t>
            </w:r>
            <w:r w:rsidRPr="00740BCD">
              <w:rPr>
                <w:i/>
                <w:lang w:eastAsia="en-GB"/>
              </w:rPr>
              <w:t>rmtc-Periodicity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r w:rsidRPr="00740BCD">
              <w:rPr>
                <w:i/>
                <w:szCs w:val="22"/>
                <w:lang w:eastAsia="sv-SE"/>
              </w:rPr>
              <w:t xml:space="preserve">ReferenceSignalConfig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r w:rsidRPr="00740BCD">
              <w:rPr>
                <w:b/>
                <w:i/>
                <w:szCs w:val="22"/>
                <w:lang w:eastAsia="sv-SE"/>
              </w:rPr>
              <w:t>csi-rs-ResourceConfigMobility</w:t>
            </w:r>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r w:rsidRPr="00740BCD">
              <w:rPr>
                <w:b/>
                <w:i/>
                <w:szCs w:val="22"/>
                <w:lang w:eastAsia="sv-SE"/>
              </w:rPr>
              <w:t>ssb-ConfigMobility</w:t>
            </w:r>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 xml:space="preserve">SSB-ConfigMobility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r w:rsidRPr="00740BCD">
              <w:rPr>
                <w:b/>
                <w:i/>
                <w:szCs w:val="22"/>
                <w:lang w:eastAsia="sv-SE"/>
              </w:rPr>
              <w:t>deriveSSB-IndexFromCell</w:t>
            </w:r>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r w:rsidRPr="00740BCD">
              <w:rPr>
                <w:i/>
                <w:szCs w:val="22"/>
                <w:lang w:eastAsia="sv-SE"/>
              </w:rPr>
              <w:t>absoluteFrequencySSB</w:t>
            </w:r>
            <w:r w:rsidRPr="00740BCD">
              <w:rPr>
                <w:szCs w:val="22"/>
                <w:lang w:eastAsia="sv-SE"/>
              </w:rPr>
              <w:t xml:space="preserve">, </w:t>
            </w:r>
            <w:r w:rsidRPr="00740BCD">
              <w:rPr>
                <w:i/>
                <w:szCs w:val="22"/>
                <w:lang w:eastAsia="sv-SE"/>
              </w:rPr>
              <w:t>subcarrierSpacing</w:t>
            </w:r>
            <w:r w:rsidRPr="00740BCD">
              <w:rPr>
                <w:szCs w:val="22"/>
                <w:lang w:eastAsia="sv-SE"/>
              </w:rPr>
              <w:t xml:space="preserve">) in </w:t>
            </w:r>
            <w:r w:rsidRPr="00740BCD">
              <w:rPr>
                <w:i/>
                <w:szCs w:val="22"/>
                <w:lang w:eastAsia="sv-SE"/>
              </w:rPr>
              <w:t>ServingCellConfigCommon</w:t>
            </w:r>
            <w:r w:rsidRPr="00740BCD">
              <w:rPr>
                <w:szCs w:val="22"/>
                <w:lang w:eastAsia="sv-SE"/>
              </w:rPr>
              <w:t xml:space="preserve"> is equal to (</w:t>
            </w:r>
            <w:r w:rsidRPr="00740BCD">
              <w:rPr>
                <w:i/>
                <w:szCs w:val="22"/>
                <w:lang w:eastAsia="sv-SE"/>
              </w:rPr>
              <w:t>ssbFrequency</w:t>
            </w:r>
            <w:r w:rsidRPr="00740BCD">
              <w:rPr>
                <w:szCs w:val="22"/>
                <w:lang w:eastAsia="sv-SE"/>
              </w:rPr>
              <w:t xml:space="preserve">, </w:t>
            </w:r>
            <w:r w:rsidRPr="00740BCD">
              <w:rPr>
                <w:i/>
                <w:szCs w:val="22"/>
                <w:lang w:eastAsia="sv-SE"/>
              </w:rPr>
              <w:t>ssbSubcarrierSpacing</w:t>
            </w:r>
            <w:r w:rsidRPr="00740BCD">
              <w:rPr>
                <w:szCs w:val="22"/>
                <w:lang w:eastAsia="sv-SE"/>
              </w:rPr>
              <w:t xml:space="preserve">) in this </w:t>
            </w:r>
            <w:r w:rsidRPr="00740BCD">
              <w:rPr>
                <w:i/>
                <w:szCs w:val="22"/>
                <w:lang w:eastAsia="sv-SE"/>
              </w:rPr>
              <w:t>MeasObjectNR</w:t>
            </w:r>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365" w:name="_Hlk97458315"/>
            <w:r w:rsidRPr="00740BCD">
              <w:rPr>
                <w:b/>
                <w:bCs/>
                <w:i/>
                <w:iCs/>
                <w:lang w:eastAsia="sv-SE"/>
              </w:rPr>
              <w:t>deriveSSB-IndexFromCellInter</w:t>
            </w:r>
          </w:p>
          <w:bookmarkEnd w:id="365"/>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w:t>
            </w:r>
            <w:ins w:id="366"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367" w:author="MediaTek (Felix)" w:date="2022-05-22T10:23:00Z">
              <w:r w:rsidRPr="00740BCD" w:rsidDel="00085E26">
                <w:rPr>
                  <w:rFonts w:cs="Arial"/>
                  <w:szCs w:val="18"/>
                  <w:lang w:eastAsia="sv-SE"/>
                </w:rPr>
                <w:delText xml:space="preserve">with same frequency as this </w:delText>
              </w:r>
            </w:del>
            <w:ins w:id="368" w:author="MediaTek (Felix)" w:date="2022-05-22T10:23:00Z">
              <w:r w:rsidR="00085E26" w:rsidRPr="00085E26">
                <w:rPr>
                  <w:rFonts w:cs="Arial"/>
                  <w:szCs w:val="18"/>
                  <w:lang w:eastAsia="sv-SE"/>
                </w:rPr>
                <w:t xml:space="preserve">on the frequency indicated by the </w:t>
              </w:r>
            </w:ins>
            <w:r w:rsidRPr="00740BCD">
              <w:rPr>
                <w:rFonts w:cs="Arial"/>
                <w:i/>
                <w:szCs w:val="18"/>
                <w:lang w:eastAsia="sv-SE"/>
              </w:rPr>
              <w:t>MeasObjectNR</w:t>
            </w:r>
            <w:r w:rsidRPr="00740BCD">
              <w:rPr>
                <w:rFonts w:cs="Arial"/>
                <w:szCs w:val="18"/>
                <w:lang w:eastAsia="sv-SE"/>
              </w:rPr>
              <w:t>.</w:t>
            </w:r>
            <w:ins w:id="369" w:author="MediaTek (Felix)" w:date="2022-05-22T10:23:00Z">
              <w:r w:rsidR="00085E26">
                <w:rPr>
                  <w:rFonts w:cs="Arial"/>
                  <w:szCs w:val="18"/>
                  <w:lang w:eastAsia="sv-SE"/>
                </w:rPr>
                <w:t xml:space="preserve"> </w:t>
              </w:r>
            </w:ins>
            <w:ins w:id="370" w:author="MediaTek (Felix)" w:date="2022-05-22T10:24:00Z">
              <w:r w:rsidR="00085E26" w:rsidRPr="00085E26">
                <w:rPr>
                  <w:rFonts w:cs="Arial"/>
                  <w:szCs w:val="18"/>
                  <w:lang w:eastAsia="sv-SE"/>
                </w:rPr>
                <w:t xml:space="preserve">When this field is included, the network should set </w:t>
              </w:r>
              <w:r w:rsidR="00085E26" w:rsidRPr="00085E26">
                <w:rPr>
                  <w:rFonts w:cs="Arial"/>
                  <w:i/>
                  <w:iCs/>
                  <w:szCs w:val="18"/>
                  <w:lang w:eastAsia="sv-SE"/>
                </w:rPr>
                <w:t>deriveSSB-IndexFromCell</w:t>
              </w:r>
              <w:r w:rsidR="00085E26" w:rsidRPr="00085E26">
                <w:rPr>
                  <w:rFonts w:cs="Arial"/>
                  <w:szCs w:val="18"/>
                  <w:lang w:eastAsia="sv-SE"/>
                </w:rPr>
                <w:t xml:space="preserve"> to </w:t>
              </w:r>
              <w:commentRangeStart w:id="371"/>
              <w:commentRangeStart w:id="372"/>
              <w:r w:rsidR="00085E26" w:rsidRPr="00C269AE">
                <w:rPr>
                  <w:rFonts w:cs="Arial"/>
                  <w:i/>
                  <w:iCs/>
                  <w:szCs w:val="18"/>
                  <w:lang w:eastAsia="sv-SE"/>
                </w:rPr>
                <w:t>true</w:t>
              </w:r>
            </w:ins>
            <w:commentRangeEnd w:id="371"/>
            <w:r w:rsidR="003D1BE1" w:rsidRPr="00C269AE">
              <w:rPr>
                <w:rStyle w:val="af1"/>
                <w:rFonts w:ascii="Times New Roman" w:hAnsi="Times New Roman"/>
                <w:i/>
                <w:iCs/>
              </w:rPr>
              <w:commentReference w:id="371"/>
            </w:r>
            <w:commentRangeEnd w:id="372"/>
            <w:r w:rsidR="00C269AE">
              <w:rPr>
                <w:rStyle w:val="af1"/>
                <w:rFonts w:ascii="Times New Roman" w:hAnsi="Times New Roman"/>
              </w:rPr>
              <w:commentReference w:id="372"/>
            </w:r>
            <w:ins w:id="373" w:author="MediaTek (Felix)" w:date="2022-05-22T10:24:00Z">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r w:rsidRPr="00740BCD">
              <w:rPr>
                <w:b/>
                <w:i/>
                <w:szCs w:val="22"/>
                <w:lang w:eastAsia="sv-SE"/>
              </w:rPr>
              <w:t>ssb-ToMeasure</w:t>
            </w:r>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740BCD">
              <w:rPr>
                <w:i/>
                <w:szCs w:val="22"/>
                <w:lang w:eastAsia="sv-SE"/>
              </w:rPr>
              <w:t>smtc</w:t>
            </w:r>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 xml:space="preserve">SSB-PositionQCL-CellsToAddMod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r w:rsidRPr="00740BCD">
              <w:rPr>
                <w:b/>
                <w:i/>
                <w:iCs/>
                <w:szCs w:val="22"/>
                <w:lang w:eastAsia="en-GB"/>
              </w:rPr>
              <w:t>physCellId</w:t>
            </w:r>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r w:rsidRPr="00740BCD">
              <w:rPr>
                <w:rFonts w:cs="Arial"/>
                <w:b/>
                <w:i/>
                <w:iCs/>
                <w:szCs w:val="18"/>
              </w:rPr>
              <w:t>ssb-PositionQCL</w:t>
            </w:r>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r w:rsidRPr="00740BCD">
              <w:rPr>
                <w:rFonts w:cs="Courier New"/>
                <w:i/>
                <w:iCs/>
              </w:rPr>
              <w:t>ssb-PositionQCL-Common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r w:rsidRPr="00740BCD">
              <w:rPr>
                <w:i/>
                <w:szCs w:val="22"/>
                <w:lang w:eastAsia="sv-SE"/>
              </w:rPr>
              <w:t>csi-rs-ResourceConfigMobility</w:t>
            </w:r>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r w:rsidRPr="00740BCD">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r w:rsidRPr="00740BCD">
              <w:rPr>
                <w:i/>
                <w:lang w:eastAsia="sv-SE"/>
              </w:rPr>
              <w:t>ssb-ConfigMobility</w:t>
            </w:r>
            <w:r w:rsidRPr="00740BCD">
              <w:rPr>
                <w:szCs w:val="22"/>
                <w:lang w:eastAsia="sv-SE"/>
              </w:rPr>
              <w:t xml:space="preserve"> is configured or </w:t>
            </w:r>
            <w:r w:rsidRPr="00740BCD">
              <w:rPr>
                <w:i/>
                <w:lang w:eastAsia="sv-SE"/>
              </w:rPr>
              <w:t>associatedSSB</w:t>
            </w:r>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r w:rsidRPr="00740BCD">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(absoluteFrequencySSB, subcarrierSpacing) in ServingCellConfigCommon is equal to (</w:t>
            </w:r>
            <w:r w:rsidRPr="00740BCD">
              <w:rPr>
                <w:i/>
                <w:lang w:eastAsia="sv-SE"/>
              </w:rPr>
              <w:t>ssbFrequency</w:t>
            </w:r>
            <w:r w:rsidRPr="00740BCD">
              <w:rPr>
                <w:szCs w:val="22"/>
                <w:lang w:eastAsia="sv-SE"/>
              </w:rPr>
              <w:t xml:space="preserve">, </w:t>
            </w:r>
            <w:r w:rsidRPr="00740BCD">
              <w:rPr>
                <w:i/>
                <w:lang w:eastAsia="sv-SE"/>
              </w:rPr>
              <w:t>ssbSubcarrierSpacing</w:t>
            </w:r>
            <w:r w:rsidRPr="00740BCD">
              <w:rPr>
                <w:szCs w:val="22"/>
                <w:lang w:eastAsia="sv-SE"/>
              </w:rPr>
              <w:t xml:space="preserve">) in this </w:t>
            </w:r>
            <w:r w:rsidRPr="00740BCD">
              <w:rPr>
                <w:i/>
                <w:lang w:eastAsia="sv-SE"/>
              </w:rPr>
              <w:t>MeasObjectNR</w:t>
            </w:r>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r w:rsidRPr="00740BCD">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r w:rsidRPr="00740BCD">
              <w:rPr>
                <w:i/>
                <w:iCs/>
                <w:szCs w:val="22"/>
              </w:rPr>
              <w:t>MeasObject</w:t>
            </w:r>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4"/>
        <w:rPr>
          <w:rFonts w:eastAsia="MS Mincho"/>
        </w:rPr>
      </w:pPr>
      <w:bookmarkStart w:id="374" w:name="_Toc60777253"/>
      <w:bookmarkStart w:id="375" w:name="_Toc100930151"/>
      <w:r w:rsidRPr="00740BCD">
        <w:t>–</w:t>
      </w:r>
      <w:r w:rsidRPr="00740BCD">
        <w:tab/>
      </w:r>
      <w:r w:rsidRPr="00740BCD">
        <w:rPr>
          <w:i/>
        </w:rPr>
        <w:t>MeasGapConfig</w:t>
      </w:r>
      <w:bookmarkEnd w:id="374"/>
      <w:bookmarkEnd w:id="375"/>
    </w:p>
    <w:p w14:paraId="15FDFF67" w14:textId="77777777" w:rsidR="00120A21" w:rsidRPr="00740BCD" w:rsidRDefault="00120A21" w:rsidP="00120A21">
      <w:r w:rsidRPr="00740BCD">
        <w:t xml:space="preserve">The IE </w:t>
      </w:r>
      <w:r w:rsidRPr="00740BCD">
        <w:rPr>
          <w:i/>
        </w:rPr>
        <w:t>MeasGapConfig</w:t>
      </w:r>
      <w:r w:rsidRPr="00740BCD">
        <w:t xml:space="preserve"> specifies the measurement gap configuration and controls setup/release of measurement gaps.</w:t>
      </w:r>
    </w:p>
    <w:p w14:paraId="4C3BE091" w14:textId="77777777" w:rsidR="00120A21" w:rsidRPr="00740BCD" w:rsidRDefault="00120A21" w:rsidP="00120A21">
      <w:pPr>
        <w:pStyle w:val="TH"/>
      </w:pPr>
      <w:r w:rsidRPr="00740BCD">
        <w:rPr>
          <w:bCs/>
          <w:i/>
          <w:iCs/>
        </w:rPr>
        <w:t xml:space="preserve">MeasGapConfig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376"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377" w:author="MediaTek (Felix)" w:date="2022-04-23T23:45:00Z">
        <w:r w:rsidRPr="00740BCD" w:rsidDel="002A7307">
          <w:delText>-1</w:delText>
        </w:r>
      </w:del>
      <w:r w:rsidRPr="00740BCD">
        <w:t>-r17))</w:t>
      </w:r>
      <w:r w:rsidRPr="00740BCD">
        <w:rPr>
          <w:color w:val="993366"/>
        </w:rPr>
        <w:t xml:space="preserve"> OF</w:t>
      </w:r>
      <w:r w:rsidRPr="00740BCD">
        <w:t xml:space="preserve"> GapConfig</w:t>
      </w:r>
      <w:ins w:id="378" w:author="MediaTek (Felix)" w:date="2022-04-23T23:45:00Z">
        <w:r>
          <w:t>-r17</w:t>
        </w:r>
      </w:ins>
      <w:r w:rsidRPr="00740BCD">
        <w:t xml:space="preserve">                    </w:t>
      </w:r>
      <w:del w:id="379"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380"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381"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382" w:author="MediaTek (Felix)" w:date="2022-05-22T23:20:00Z">
        <w:r w:rsidRPr="00740BCD" w:rsidDel="001D7CCD">
          <w:delText>,</w:delText>
        </w:r>
      </w:del>
      <w:r w:rsidRPr="00740BCD">
        <w:t xml:space="preserve">   </w:t>
      </w:r>
      <w:ins w:id="383"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384" w:author="MediaTek (Felix)" w:date="2022-04-23T23:45:00Z"/>
          <w:color w:val="808080"/>
        </w:rPr>
      </w:pPr>
      <w:del w:id="385"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386" w:author="MediaTek (Felix)" w:date="2022-04-23T23:45:00Z"/>
          <w:color w:val="808080"/>
        </w:rPr>
      </w:pPr>
      <w:del w:id="387"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388" w:author="MediaTek (Felix)" w:date="2022-04-23T23:45:00Z"/>
          <w:color w:val="808080"/>
        </w:rPr>
      </w:pPr>
      <w:del w:id="389"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390" w:author="MediaTek (Felix)" w:date="2022-04-23T23:45:00Z"/>
          <w:color w:val="808080"/>
        </w:rPr>
      </w:pPr>
      <w:del w:id="391"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392" w:author="MediaTek (Felix)" w:date="2022-04-23T23:41:00Z"/>
        </w:rPr>
      </w:pPr>
      <w:r w:rsidRPr="00740BCD">
        <w:t xml:space="preserve">    ]]</w:t>
      </w:r>
      <w:del w:id="393" w:author="MediaTek (Felix)" w:date="2022-04-23T23:41:00Z">
        <w:r w:rsidRPr="00740BCD" w:rsidDel="00C11C13">
          <w:delText>,</w:delText>
        </w:r>
      </w:del>
    </w:p>
    <w:p w14:paraId="330384C1" w14:textId="77777777" w:rsidR="00120A21" w:rsidRPr="00740BCD" w:rsidDel="00C11C13" w:rsidRDefault="00120A21" w:rsidP="00120A21">
      <w:pPr>
        <w:pStyle w:val="PL"/>
        <w:rPr>
          <w:del w:id="394" w:author="MediaTek (Felix)" w:date="2022-04-23T23:41:00Z"/>
        </w:rPr>
      </w:pPr>
      <w:del w:id="395"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396" w:author="MediaTek (Felix)" w:date="2022-04-23T23:41:00Z"/>
          <w:color w:val="808080"/>
        </w:rPr>
      </w:pPr>
      <w:del w:id="397"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398" w:author="MediaTek (Felix)" w:date="2022-04-23T23:41:00Z"/>
          <w:color w:val="808080"/>
        </w:rPr>
      </w:pPr>
      <w:del w:id="399"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400" w:author="MediaTek (Felix)" w:date="2022-04-23T23:41:00Z"/>
          <w:color w:val="808080"/>
        </w:rPr>
      </w:pPr>
      <w:del w:id="401"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402" w:author="MediaTek (Felix)" w:date="2022-04-23T23:41:00Z"/>
          <w:color w:val="808080"/>
        </w:rPr>
      </w:pPr>
      <w:del w:id="403"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404" w:author="MediaTek (Felix)" w:date="2022-04-23T23:41:00Z"/>
          <w:color w:val="808080"/>
        </w:rPr>
      </w:pPr>
      <w:del w:id="405"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406" w:author="MediaTek (Felix)" w:date="2022-04-23T23:41:00Z"/>
          <w:color w:val="808080"/>
        </w:rPr>
      </w:pPr>
      <w:del w:id="407"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408" w:author="MediaTek (Felix)" w:date="2022-04-23T23:41:00Z"/>
          <w:color w:val="808080"/>
        </w:rPr>
      </w:pPr>
      <w:del w:id="409"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410" w:author="MediaTek (Felix)" w:date="2022-04-23T23:41:00Z"/>
          <w:color w:val="808080"/>
        </w:rPr>
      </w:pPr>
      <w:del w:id="411"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412"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413" w:author="MediaTek (Felix)" w:date="2022-04-23T23:31:00Z"/>
        </w:rPr>
      </w:pPr>
    </w:p>
    <w:p w14:paraId="0CD85282" w14:textId="77777777" w:rsidR="00120A21" w:rsidRPr="00740BCD" w:rsidRDefault="00120A21" w:rsidP="00120A21">
      <w:pPr>
        <w:pStyle w:val="PL"/>
        <w:rPr>
          <w:ins w:id="414" w:author="MediaTek (Felix)" w:date="2022-04-23T23:31:00Z"/>
        </w:rPr>
      </w:pPr>
      <w:ins w:id="415"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416" w:author="MediaTek (Felix)" w:date="2022-04-23T23:42:00Z"/>
        </w:rPr>
      </w:pPr>
      <w:ins w:id="417" w:author="MediaTek (Felix)" w:date="2022-04-23T23:34:00Z">
        <w:r w:rsidRPr="00740BCD">
          <w:t xml:space="preserve">    measGapId-r17                       MeasGapId-r17</w:t>
        </w:r>
      </w:ins>
      <w:ins w:id="418" w:author="MediaTek (Felix)" w:date="2022-04-23T23:35:00Z">
        <w:r>
          <w:t>,</w:t>
        </w:r>
      </w:ins>
    </w:p>
    <w:p w14:paraId="3411EE72" w14:textId="77777777" w:rsidR="00120A21" w:rsidRPr="00726777" w:rsidRDefault="00120A21" w:rsidP="00120A21">
      <w:pPr>
        <w:pStyle w:val="PL"/>
        <w:rPr>
          <w:ins w:id="419" w:author="MediaTek (Felix)" w:date="2022-04-23T23:34:00Z"/>
        </w:rPr>
      </w:pPr>
      <w:ins w:id="420" w:author="MediaTek (Felix)" w:date="2022-04-23T23:42:00Z">
        <w:r>
          <w:rPr>
            <w:rFonts w:hint="eastAsia"/>
          </w:rPr>
          <w:t xml:space="preserve"> </w:t>
        </w:r>
        <w:r>
          <w:t xml:space="preserve">   gapType-r17                         </w:t>
        </w:r>
      </w:ins>
      <w:ins w:id="421"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422" w:author="MediaTek (Felix)" w:date="2022-04-23T23:31:00Z"/>
        </w:rPr>
      </w:pPr>
      <w:ins w:id="423" w:author="MediaTek (Felix)" w:date="2022-04-23T23:31:00Z">
        <w:r w:rsidRPr="00740BCD">
          <w:t xml:space="preserve">    gapOffset</w:t>
        </w:r>
      </w:ins>
      <w:ins w:id="424" w:author="MediaTek (Felix)" w:date="2022-04-23T23:32:00Z">
        <w:r>
          <w:t>-r17</w:t>
        </w:r>
      </w:ins>
      <w:ins w:id="425"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426" w:author="MediaTek (Felix)" w:date="2022-04-23T23:31:00Z"/>
        </w:rPr>
      </w:pPr>
      <w:ins w:id="427" w:author="MediaTek (Felix)" w:date="2022-04-23T23:31:00Z">
        <w:r w:rsidRPr="00740BCD">
          <w:t xml:space="preserve">    mgl</w:t>
        </w:r>
      </w:ins>
      <w:ins w:id="428" w:author="MediaTek (Felix)" w:date="2022-04-23T23:32:00Z">
        <w:r>
          <w:t>-r17</w:t>
        </w:r>
      </w:ins>
      <w:ins w:id="429" w:author="MediaTek (Felix)" w:date="2022-04-23T23:31:00Z">
        <w:r w:rsidRPr="00740BCD">
          <w:t xml:space="preserve">                             </w:t>
        </w:r>
        <w:r w:rsidRPr="00740BCD">
          <w:rPr>
            <w:color w:val="993366"/>
          </w:rPr>
          <w:t>ENUMERATED</w:t>
        </w:r>
        <w:r w:rsidRPr="00740BCD">
          <w:t xml:space="preserve"> {</w:t>
        </w:r>
      </w:ins>
      <w:ins w:id="430" w:author="MediaTek (Felix)" w:date="2022-04-23T23:32:00Z">
        <w:r w:rsidRPr="00740BCD">
          <w:t>ms1,</w:t>
        </w:r>
      </w:ins>
      <w:ins w:id="431" w:author="MediaTek (Felix)" w:date="2022-04-23T23:33:00Z">
        <w:r>
          <w:t xml:space="preserve"> </w:t>
        </w:r>
      </w:ins>
      <w:ins w:id="432" w:author="MediaTek (Felix)" w:date="2022-04-23T23:31:00Z">
        <w:r w:rsidRPr="00740BCD">
          <w:t xml:space="preserve">ms1dot5, </w:t>
        </w:r>
      </w:ins>
      <w:ins w:id="433" w:author="MediaTek (Felix)" w:date="2022-04-23T23:33:00Z">
        <w:r w:rsidRPr="00740BCD">
          <w:t xml:space="preserve">ms2, </w:t>
        </w:r>
      </w:ins>
      <w:ins w:id="434" w:author="MediaTek (Felix)" w:date="2022-04-23T23:31:00Z">
        <w:r w:rsidRPr="00740BCD">
          <w:t xml:space="preserve">ms3, ms3dot5, ms4, </w:t>
        </w:r>
      </w:ins>
      <w:ins w:id="435" w:author="MediaTek (Felix)" w:date="2022-04-23T23:33:00Z">
        <w:r>
          <w:t xml:space="preserve">ms5, </w:t>
        </w:r>
      </w:ins>
      <w:ins w:id="436" w:author="MediaTek (Felix)" w:date="2022-04-23T23:31:00Z">
        <w:r w:rsidRPr="00740BCD">
          <w:t>ms5dot5, ms6</w:t>
        </w:r>
      </w:ins>
      <w:ins w:id="437" w:author="MediaTek (Felix)" w:date="2022-05-18T12:26:00Z">
        <w:r>
          <w:t xml:space="preserve">, </w:t>
        </w:r>
        <w:r w:rsidRPr="00773212">
          <w:t>ms10, ms20</w:t>
        </w:r>
      </w:ins>
      <w:ins w:id="438" w:author="MediaTek (Felix)" w:date="2022-04-23T23:31:00Z">
        <w:r w:rsidRPr="00773212">
          <w:t>}</w:t>
        </w:r>
        <w:r w:rsidRPr="00740BCD">
          <w:t>,</w:t>
        </w:r>
      </w:ins>
    </w:p>
    <w:p w14:paraId="7E16BD2D" w14:textId="77777777" w:rsidR="00120A21" w:rsidRPr="00740BCD" w:rsidRDefault="00120A21" w:rsidP="00120A21">
      <w:pPr>
        <w:pStyle w:val="PL"/>
        <w:rPr>
          <w:ins w:id="439" w:author="MediaTek (Felix)" w:date="2022-04-23T23:31:00Z"/>
        </w:rPr>
      </w:pPr>
      <w:ins w:id="440" w:author="MediaTek (Felix)" w:date="2022-04-23T23:31:00Z">
        <w:r w:rsidRPr="00740BCD">
          <w:t xml:space="preserve">    mgrp</w:t>
        </w:r>
      </w:ins>
      <w:ins w:id="441" w:author="MediaTek (Felix)" w:date="2022-04-23T23:34:00Z">
        <w:r>
          <w:t>-r17</w:t>
        </w:r>
      </w:ins>
      <w:ins w:id="442"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443" w:author="MediaTek (Felix)" w:date="2022-04-23T23:31:00Z"/>
        </w:rPr>
      </w:pPr>
      <w:ins w:id="444" w:author="MediaTek (Felix)" w:date="2022-04-23T23:31:00Z">
        <w:r w:rsidRPr="00740BCD">
          <w:t xml:space="preserve">    mgta</w:t>
        </w:r>
      </w:ins>
      <w:ins w:id="445" w:author="MediaTek (Felix)" w:date="2022-04-23T23:34:00Z">
        <w:r>
          <w:t>-r17</w:t>
        </w:r>
      </w:ins>
      <w:ins w:id="446" w:author="MediaTek (Felix)" w:date="2022-04-23T23:31:00Z">
        <w:r w:rsidRPr="00740BCD">
          <w:t xml:space="preserve">                            </w:t>
        </w:r>
        <w:r w:rsidRPr="00740BCD">
          <w:rPr>
            <w:color w:val="993366"/>
          </w:rPr>
          <w:t>ENUMERATED</w:t>
        </w:r>
        <w:r w:rsidRPr="00740BCD">
          <w:t xml:space="preserve"> {ms0, ms0dot25, ms0dot5</w:t>
        </w:r>
      </w:ins>
      <w:ins w:id="447" w:author="MediaTek (Felix)" w:date="2022-04-23T23:33:00Z">
        <w:r>
          <w:t xml:space="preserve">, </w:t>
        </w:r>
        <w:r w:rsidRPr="00740BCD">
          <w:t>ms0dot75</w:t>
        </w:r>
      </w:ins>
      <w:ins w:id="448" w:author="MediaTek (Felix)" w:date="2022-04-23T23:31:00Z">
        <w:r w:rsidRPr="00740BCD">
          <w:t>},</w:t>
        </w:r>
      </w:ins>
    </w:p>
    <w:p w14:paraId="2B588462" w14:textId="77777777" w:rsidR="00120A21" w:rsidRPr="00740BCD" w:rsidRDefault="00120A21" w:rsidP="00120A21">
      <w:pPr>
        <w:pStyle w:val="PL"/>
        <w:rPr>
          <w:ins w:id="449" w:author="MediaTek (Felix)" w:date="2022-04-23T23:31:00Z"/>
          <w:color w:val="808080"/>
        </w:rPr>
      </w:pPr>
      <w:ins w:id="450" w:author="MediaTek (Felix)" w:date="2022-04-23T23:31:00Z">
        <w:r w:rsidRPr="00740BCD">
          <w:t xml:space="preserve">    refServCellIndicator</w:t>
        </w:r>
      </w:ins>
      <w:ins w:id="451" w:author="MediaTek (Felix)" w:date="2022-04-23T23:36:00Z">
        <w:r>
          <w:t>-r17</w:t>
        </w:r>
      </w:ins>
      <w:ins w:id="452"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453" w:author="MediaTek (Felix)" w:date="2022-04-24T00:00:00Z">
        <w:r>
          <w:rPr>
            <w:color w:val="993366"/>
          </w:rPr>
          <w:t>,</w:t>
        </w:r>
      </w:ins>
      <w:ins w:id="454"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455" w:author="MediaTek (Felix)" w:date="2022-04-23T23:31:00Z"/>
          <w:color w:val="808080"/>
        </w:rPr>
      </w:pPr>
      <w:ins w:id="456" w:author="MediaTek (Felix)" w:date="2022-04-23T23:31:00Z">
        <w:r w:rsidRPr="00740BCD">
          <w:t xml:space="preserve">    refFR2</w:t>
        </w:r>
      </w:ins>
      <w:ins w:id="457" w:author="MediaTek (Felix)" w:date="2022-05-20T17:21:00Z">
        <w:r>
          <w:t>-</w:t>
        </w:r>
      </w:ins>
      <w:ins w:id="458" w:author="MediaTek (Felix)" w:date="2022-04-23T23:31:00Z">
        <w:r w:rsidRPr="00740BCD">
          <w:t>ServCellAsyncCA-r1</w:t>
        </w:r>
      </w:ins>
      <w:ins w:id="459" w:author="MediaTek (Felix)" w:date="2022-04-23T23:34:00Z">
        <w:r>
          <w:t>7</w:t>
        </w:r>
      </w:ins>
      <w:ins w:id="460"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461" w:author="MediaTek (Felix)" w:date="2022-04-23T23:31:00Z"/>
          <w:color w:val="808080"/>
        </w:rPr>
      </w:pPr>
      <w:ins w:id="462"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463" w:author="MediaTek (Felix)" w:date="2022-04-23T23:31:00Z"/>
          <w:color w:val="808080"/>
        </w:rPr>
      </w:pPr>
      <w:ins w:id="464" w:author="MediaTek (Felix)" w:date="2022-04-23T23:31:00Z">
        <w:r w:rsidRPr="00740BCD">
          <w:t xml:space="preserve">    nc</w:t>
        </w:r>
      </w:ins>
      <w:ins w:id="465" w:author="MediaTek (Felix)" w:date="2022-05-22T10:12:00Z">
        <w:r>
          <w:t>s</w:t>
        </w:r>
      </w:ins>
      <w:ins w:id="466"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467" w:author="MediaTek (Felix)" w:date="2022-04-23T23:31:00Z"/>
          <w:color w:val="808080"/>
        </w:rPr>
      </w:pPr>
      <w:ins w:id="468"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469" w:author="MediaTek (Felix)" w:date="2022-04-23T23:31:00Z"/>
          <w:color w:val="808080"/>
        </w:rPr>
      </w:pPr>
      <w:ins w:id="470"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471" w:author="MediaTek (Felix)" w:date="2022-04-23T23:38:00Z"/>
          <w:color w:val="808080"/>
        </w:rPr>
      </w:pPr>
      <w:ins w:id="472" w:author="MediaTek (Felix)" w:date="2022-04-23T23:31:00Z">
        <w:r w:rsidRPr="00740BCD">
          <w:t xml:space="preserve">    gapPriority-r17                     GapPriority-r17                                                     </w:t>
        </w:r>
        <w:r w:rsidRPr="00740BCD">
          <w:rPr>
            <w:color w:val="993366"/>
          </w:rPr>
          <w:t>OPTIONAL</w:t>
        </w:r>
      </w:ins>
      <w:ins w:id="473" w:author="MediaTek (Felix)" w:date="2022-04-23T23:38:00Z">
        <w:r>
          <w:rPr>
            <w:color w:val="993366"/>
          </w:rPr>
          <w:t>,</w:t>
        </w:r>
      </w:ins>
      <w:ins w:id="474"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475" w:author="MediaTek (Felix)" w:date="2022-04-23T23:31:00Z"/>
        </w:rPr>
      </w:pPr>
      <w:ins w:id="476" w:author="MediaTek (Felix)" w:date="2022-04-23T23:38:00Z">
        <w:r>
          <w:rPr>
            <w:rFonts w:hint="eastAsia"/>
            <w:color w:val="808080"/>
          </w:rPr>
          <w:t xml:space="preserve"> </w:t>
        </w:r>
        <w:r>
          <w:rPr>
            <w:color w:val="808080"/>
          </w:rPr>
          <w:t xml:space="preserve">   </w:t>
        </w:r>
      </w:ins>
      <w:ins w:id="477" w:author="MediaTek (Felix)" w:date="2022-04-23T23:39:00Z">
        <w:r w:rsidRPr="00740BCD">
          <w:t>...</w:t>
        </w:r>
      </w:ins>
    </w:p>
    <w:p w14:paraId="2DC408A0" w14:textId="77777777" w:rsidR="00120A21" w:rsidRPr="00740BCD" w:rsidRDefault="00120A21" w:rsidP="00120A21">
      <w:pPr>
        <w:pStyle w:val="PL"/>
        <w:rPr>
          <w:ins w:id="478" w:author="MediaTek (Felix)" w:date="2022-04-23T23:31:00Z"/>
        </w:rPr>
      </w:pPr>
      <w:ins w:id="479" w:author="MediaTek (Felix)" w:date="2022-04-23T23:31:00Z">
        <w:r w:rsidRPr="00740BCD">
          <w:t>}</w:t>
        </w:r>
      </w:ins>
    </w:p>
    <w:p w14:paraId="548BB2F9" w14:textId="77777777" w:rsidR="00120A21" w:rsidRDefault="00120A21" w:rsidP="00120A21">
      <w:pPr>
        <w:pStyle w:val="PL"/>
        <w:rPr>
          <w:ins w:id="480"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r w:rsidRPr="00740BCD">
              <w:rPr>
                <w:i/>
                <w:lang w:eastAsia="en-GB"/>
              </w:rPr>
              <w:lastRenderedPageBreak/>
              <w:t>MeasGapConfig</w:t>
            </w:r>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r w:rsidRPr="00740BCD">
              <w:rPr>
                <w:b/>
                <w:bCs/>
                <w:i/>
                <w:iCs/>
                <w:lang w:eastAsia="en-GB"/>
              </w:rPr>
              <w:t>gapAssociationPRS</w:t>
            </w:r>
          </w:p>
          <w:p w14:paraId="56D7AB06" w14:textId="3257E1B5"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481" w:author="MediaTek (Felix)" w:date="2022-05-18T13:12:00Z">
              <w:r>
                <w:rPr>
                  <w:lang w:eastAsia="en-GB"/>
                </w:rPr>
                <w:t xml:space="preserve"> </w:t>
              </w:r>
            </w:ins>
            <w:ins w:id="482" w:author="MediaTek (Felix)" w:date="2022-05-18T15:03:00Z">
              <w:r>
                <w:rPr>
                  <w:iCs/>
                  <w:noProof/>
                  <w:lang w:eastAsia="ko-KR"/>
                </w:rPr>
                <w:t xml:space="preserve">If concurrent gap (i.e. </w:t>
              </w:r>
            </w:ins>
            <w:ins w:id="483" w:author="MediaTek (Felix)" w:date="2022-05-18T15:04:00Z">
              <w:r>
                <w:rPr>
                  <w:iCs/>
                  <w:noProof/>
                  <w:lang w:eastAsia="ko-KR"/>
                </w:rPr>
                <w:t xml:space="preserve">one of </w:t>
              </w:r>
            </w:ins>
            <w:ins w:id="484"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485" w:author="MediaTek (Felix)" w:date="2022-05-18T13:14:00Z">
              <w:r>
                <w:rPr>
                  <w:iCs/>
                  <w:noProof/>
                  <w:lang w:eastAsia="ko-KR"/>
                </w:rPr>
                <w:t xml:space="preserve"> and </w:t>
              </w:r>
            </w:ins>
            <w:ins w:id="486" w:author="MediaTek (Felix)" w:date="2022-05-18T13:15:00Z">
              <w:r>
                <w:rPr>
                  <w:iCs/>
                  <w:noProof/>
                  <w:lang w:eastAsia="ko-KR"/>
                </w:rPr>
                <w:t>no gap is configured with this field</w:t>
              </w:r>
            </w:ins>
            <w:ins w:id="487" w:author="MediaTek (Felix)" w:date="2022-05-18T13:12:00Z">
              <w:r>
                <w:rPr>
                  <w:iCs/>
                  <w:noProof/>
                  <w:lang w:eastAsia="ko-KR"/>
                </w:rPr>
                <w:t xml:space="preserve">, </w:t>
              </w:r>
            </w:ins>
            <w:ins w:id="488" w:author="MediaTek (Felix)" w:date="2022-05-18T13:15:00Z">
              <w:r>
                <w:rPr>
                  <w:iCs/>
                  <w:noProof/>
                  <w:lang w:eastAsia="ko-KR"/>
                </w:rPr>
                <w:t xml:space="preserve">the </w:t>
              </w:r>
              <w:r w:rsidRPr="00740BCD">
                <w:rPr>
                  <w:lang w:eastAsia="en-GB"/>
                </w:rPr>
                <w:t>PRS measurement is associated with</w:t>
              </w:r>
            </w:ins>
            <w:ins w:id="489" w:author="MediaTek (Felix)" w:date="2022-05-18T13:12:00Z">
              <w:r>
                <w:rPr>
                  <w:iCs/>
                  <w:noProof/>
                  <w:lang w:eastAsia="ko-KR"/>
                </w:rPr>
                <w:t xml:space="preserve"> the gap configured </w:t>
              </w:r>
              <w:commentRangeStart w:id="490"/>
              <w:commentRangeStart w:id="491"/>
              <w:r>
                <w:rPr>
                  <w:iCs/>
                  <w:noProof/>
                  <w:lang w:eastAsia="ko-KR"/>
                </w:rPr>
                <w:t xml:space="preserve">via </w:t>
              </w:r>
              <w:r w:rsidRPr="008D69D2">
                <w:rPr>
                  <w:i/>
                  <w:noProof/>
                  <w:lang w:eastAsia="ko-KR"/>
                </w:rPr>
                <w:t>gapUE</w:t>
              </w:r>
            </w:ins>
            <w:ins w:id="492" w:author="MediaTek (Felix)" w:date="2022-05-25T21:43:00Z">
              <w:r w:rsidR="00C269AE" w:rsidRPr="00C269AE">
                <w:rPr>
                  <w:iCs/>
                  <w:noProof/>
                  <w:lang w:eastAsia="ko-KR"/>
                </w:rPr>
                <w:t>, if available</w:t>
              </w:r>
            </w:ins>
            <w:ins w:id="493" w:author="MediaTek (Felix)" w:date="2022-05-18T13:12:00Z">
              <w:r w:rsidRPr="000B22A0">
                <w:rPr>
                  <w:iCs/>
                  <w:noProof/>
                  <w:lang w:eastAsia="ko-KR"/>
                </w:rPr>
                <w:t>.</w:t>
              </w:r>
            </w:ins>
            <w:commentRangeEnd w:id="490"/>
            <w:r w:rsidR="007A11DF">
              <w:rPr>
                <w:rStyle w:val="af1"/>
                <w:rFonts w:ascii="Times New Roman" w:hAnsi="Times New Roman"/>
              </w:rPr>
              <w:commentReference w:id="490"/>
            </w:r>
            <w:commentRangeEnd w:id="491"/>
            <w:r w:rsidR="00C269AE">
              <w:rPr>
                <w:rStyle w:val="af1"/>
                <w:rFonts w:ascii="Times New Roman" w:hAnsi="Times New Roman"/>
              </w:rPr>
              <w:commentReference w:id="491"/>
            </w:r>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r w:rsidRPr="00740BCD">
              <w:rPr>
                <w:i/>
                <w:lang w:eastAsia="sv-SE"/>
              </w:rPr>
              <w:t>measConfig</w:t>
            </w:r>
            <w:r w:rsidRPr="00740BCD">
              <w:rPr>
                <w:lang w:eastAsia="sv-SE"/>
              </w:rPr>
              <w:t xml:space="preserve"> associated with MCG. </w:t>
            </w:r>
            <w:r w:rsidRPr="00740BCD">
              <w:rPr>
                <w:i/>
                <w:lang w:eastAsia="sv-SE"/>
              </w:rPr>
              <w:t>gapFR1</w:t>
            </w:r>
            <w:r w:rsidRPr="00740BCD">
              <w:rPr>
                <w:lang w:eastAsia="sv-SE"/>
              </w:rPr>
              <w:t xml:space="preserve"> can not be configured together with </w:t>
            </w:r>
            <w:r w:rsidRPr="00740BCD">
              <w:rPr>
                <w:i/>
                <w:lang w:eastAsia="sv-SE"/>
              </w:rPr>
              <w:t>gapUE</w:t>
            </w:r>
            <w:del w:id="494"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495"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496" w:author="MediaTek (Felix)" w:date="2022-04-23T23:48:00Z"/>
                <w:b/>
                <w:bCs/>
                <w:i/>
                <w:lang w:eastAsia="en-GB"/>
              </w:rPr>
            </w:pPr>
            <w:del w:id="497"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498" w:author="MediaTek (Felix)" w:date="2022-04-23T23:48:00Z"/>
                <w:iCs/>
                <w:lang w:eastAsia="en-GB"/>
              </w:rPr>
            </w:pPr>
            <w:del w:id="499"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500"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501" w:author="MediaTek (Felix)" w:date="2022-04-23T23:48:00Z"/>
                <w:b/>
                <w:bCs/>
                <w:i/>
                <w:lang w:eastAsia="en-GB"/>
              </w:rPr>
            </w:pPr>
            <w:del w:id="502"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503" w:author="MediaTek (Felix)" w:date="2022-04-23T23:48:00Z"/>
                <w:iCs/>
                <w:lang w:eastAsia="en-GB"/>
              </w:rPr>
            </w:pPr>
            <w:del w:id="504"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r w:rsidRPr="00740BCD">
              <w:rPr>
                <w:i/>
                <w:lang w:eastAsia="sv-SE"/>
              </w:rPr>
              <w:t>measConfig</w:t>
            </w:r>
            <w:r w:rsidRPr="00740BCD">
              <w:rPr>
                <w:lang w:eastAsia="sv-SE"/>
              </w:rPr>
              <w:t xml:space="preserve"> associated with MCG. </w:t>
            </w:r>
            <w:r w:rsidRPr="00740BCD">
              <w:rPr>
                <w:i/>
                <w:lang w:eastAsia="sv-SE"/>
              </w:rPr>
              <w:t>gapFR2</w:t>
            </w:r>
            <w:r w:rsidRPr="00740BCD">
              <w:rPr>
                <w:lang w:eastAsia="sv-SE"/>
              </w:rPr>
              <w:t xml:space="preserve"> cannot be configured together with </w:t>
            </w:r>
            <w:r w:rsidRPr="00740BCD">
              <w:rPr>
                <w:i/>
                <w:lang w:eastAsia="sv-SE"/>
              </w:rPr>
              <w:t>gapUE</w:t>
            </w:r>
            <w:del w:id="505"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506"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507" w:author="MediaTek (Felix)" w:date="2022-04-23T23:48:00Z"/>
                <w:b/>
                <w:bCs/>
                <w:i/>
                <w:lang w:eastAsia="en-GB"/>
              </w:rPr>
            </w:pPr>
            <w:del w:id="508"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509" w:author="MediaTek (Felix)" w:date="2022-04-23T23:48:00Z"/>
                <w:iCs/>
                <w:lang w:eastAsia="en-GB"/>
              </w:rPr>
            </w:pPr>
            <w:del w:id="510"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511"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512" w:author="MediaTek (Felix)" w:date="2022-04-23T23:48:00Z"/>
                <w:b/>
                <w:bCs/>
                <w:i/>
                <w:lang w:eastAsia="en-GB"/>
              </w:rPr>
            </w:pPr>
            <w:del w:id="513"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514" w:author="MediaTek (Felix)" w:date="2022-04-23T23:48:00Z"/>
                <w:iCs/>
                <w:lang w:eastAsia="en-GB"/>
              </w:rPr>
            </w:pPr>
            <w:del w:id="515"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r w:rsidRPr="00740BCD">
              <w:rPr>
                <w:b/>
                <w:bCs/>
                <w:i/>
                <w:lang w:eastAsia="en-GB"/>
              </w:rPr>
              <w:t>gapPriority</w:t>
            </w:r>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r w:rsidRPr="00740BCD">
              <w:rPr>
                <w:rFonts w:ascii="Arial" w:hAnsi="Arial"/>
                <w:b/>
                <w:bCs/>
                <w:i/>
                <w:sz w:val="18"/>
                <w:lang w:eastAsia="en-GB"/>
              </w:rPr>
              <w:t>gapSharing</w:t>
            </w:r>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r w:rsidRPr="00740BCD">
              <w:rPr>
                <w:rFonts w:cs="Arial"/>
                <w:i/>
                <w:iCs/>
                <w:szCs w:val="18"/>
                <w:lang w:eastAsia="zh-CN"/>
              </w:rPr>
              <w:t>GapConfig</w:t>
            </w:r>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516"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517"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518"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519" w:author="MediaTek (Felix)" w:date="2022-04-23T23:47:00Z"/>
                <w:b/>
                <w:bCs/>
                <w:i/>
                <w:lang w:eastAsia="en-GB"/>
              </w:rPr>
            </w:pPr>
            <w:ins w:id="520" w:author="MediaTek (Felix)" w:date="2022-04-23T23:47:00Z">
              <w:r w:rsidRPr="00740BCD">
                <w:rPr>
                  <w:b/>
                  <w:bCs/>
                  <w:i/>
                  <w:lang w:eastAsia="en-GB"/>
                </w:rPr>
                <w:t>gapToAddModList</w:t>
              </w:r>
            </w:ins>
          </w:p>
          <w:p w14:paraId="1E5CC2E3" w14:textId="77777777" w:rsidR="00120A21" w:rsidRPr="00740BCD" w:rsidRDefault="00120A21" w:rsidP="00951FE4">
            <w:pPr>
              <w:pStyle w:val="TAL"/>
              <w:rPr>
                <w:ins w:id="521" w:author="MediaTek (Felix)" w:date="2022-04-23T23:47:00Z"/>
                <w:b/>
                <w:bCs/>
                <w:i/>
                <w:lang w:eastAsia="en-GB"/>
              </w:rPr>
            </w:pPr>
            <w:ins w:id="522" w:author="MediaTek (Felix)" w:date="2022-04-23T23:47:00Z">
              <w:r w:rsidRPr="00740BCD">
                <w:rPr>
                  <w:iCs/>
                  <w:lang w:eastAsia="en-GB"/>
                </w:rPr>
                <w:t>A list of of measurement gap configuartion to be added or modified</w:t>
              </w:r>
            </w:ins>
            <w:ins w:id="523" w:author="MediaTek (Felix)" w:date="2022-05-18T13:20:00Z">
              <w:r>
                <w:rPr>
                  <w:iCs/>
                  <w:lang w:eastAsia="en-GB"/>
                </w:rPr>
                <w:t>.</w:t>
              </w:r>
            </w:ins>
            <w:ins w:id="524" w:author="MediaTek (Felix)" w:date="2022-04-23T23:47:00Z">
              <w:r w:rsidRPr="00740BCD">
                <w:rPr>
                  <w:iCs/>
                  <w:lang w:eastAsia="en-GB"/>
                </w:rPr>
                <w:t xml:space="preserve"> </w:t>
              </w:r>
            </w:ins>
            <w:ins w:id="525" w:author="MediaTek (Felix)" w:date="2022-05-18T14:49:00Z">
              <w:r>
                <w:rPr>
                  <w:iCs/>
                  <w:lang w:eastAsia="en-GB"/>
                </w:rPr>
                <w:t xml:space="preserve">If </w:t>
              </w:r>
            </w:ins>
            <w:ins w:id="526" w:author="MediaTek (Felix)" w:date="2022-05-18T14:50:00Z">
              <w:r>
                <w:rPr>
                  <w:iCs/>
                  <w:lang w:eastAsia="en-GB"/>
                </w:rPr>
                <w:t>more than one measurement gap is configured</w:t>
              </w:r>
            </w:ins>
            <w:ins w:id="527" w:author="MediaTek (Felix)" w:date="2022-05-18T14:51:00Z">
              <w:r>
                <w:rPr>
                  <w:iCs/>
                  <w:lang w:eastAsia="en-GB"/>
                </w:rPr>
                <w:t xml:space="preserve"> (i.e. concurrent measurement gap as specified in TS 38.133[14], c</w:t>
              </w:r>
            </w:ins>
            <w:ins w:id="528" w:author="MediaTek (Felix)" w:date="2022-05-18T14:55:00Z">
              <w:r>
                <w:rPr>
                  <w:iCs/>
                  <w:lang w:eastAsia="en-GB"/>
                </w:rPr>
                <w:t>l</w:t>
              </w:r>
            </w:ins>
            <w:ins w:id="529" w:author="MediaTek (Felix)" w:date="2022-05-18T14:51:00Z">
              <w:r>
                <w:rPr>
                  <w:iCs/>
                  <w:lang w:eastAsia="en-GB"/>
                </w:rPr>
                <w:t>ause 9.1.8)</w:t>
              </w:r>
            </w:ins>
            <w:ins w:id="530" w:author="MediaTek (Felix)" w:date="2022-05-18T14:50:00Z">
              <w:r>
                <w:rPr>
                  <w:iCs/>
                  <w:lang w:eastAsia="en-GB"/>
                </w:rPr>
                <w:t xml:space="preserve">, </w:t>
              </w:r>
            </w:ins>
            <w:ins w:id="531" w:author="MediaTek (Felix)" w:date="2022-05-18T14:51:00Z">
              <w:r>
                <w:rPr>
                  <w:iCs/>
                  <w:lang w:eastAsia="en-GB"/>
                </w:rPr>
                <w:t xml:space="preserve">the </w:t>
              </w:r>
            </w:ins>
            <w:ins w:id="532" w:author="MediaTek (Felix)" w:date="2022-05-18T14:55:00Z">
              <w:r>
                <w:rPr>
                  <w:iCs/>
                  <w:lang w:eastAsia="en-GB"/>
                </w:rPr>
                <w:t>maximum</w:t>
              </w:r>
            </w:ins>
            <w:ins w:id="533" w:author="MediaTek (Felix)" w:date="2022-05-18T14:52:00Z">
              <w:r>
                <w:rPr>
                  <w:iCs/>
                  <w:lang w:eastAsia="en-GB"/>
                </w:rPr>
                <w:t xml:space="preserve"> numbe</w:t>
              </w:r>
            </w:ins>
            <w:ins w:id="534" w:author="MediaTek (Felix)" w:date="2022-05-18T14:55:00Z">
              <w:r>
                <w:rPr>
                  <w:iCs/>
                  <w:lang w:eastAsia="en-GB"/>
                </w:rPr>
                <w:t>r</w:t>
              </w:r>
            </w:ins>
            <w:ins w:id="535" w:author="MediaTek (Felix)" w:date="2022-05-18T14:53:00Z">
              <w:r>
                <w:rPr>
                  <w:iCs/>
                  <w:lang w:eastAsia="en-GB"/>
                </w:rPr>
                <w:t xml:space="preserve"> of configured measurement gap is limited by the </w:t>
              </w:r>
            </w:ins>
            <w:ins w:id="536" w:author="MediaTek (Felix)" w:date="2022-05-18T14:54:00Z">
              <w:r>
                <w:rPr>
                  <w:iCs/>
                  <w:lang w:eastAsia="en-GB"/>
                </w:rPr>
                <w:t>gap combination</w:t>
              </w:r>
            </w:ins>
            <w:ins w:id="537" w:author="MediaTek (Felix)" w:date="2022-05-18T15:07:00Z">
              <w:r>
                <w:rPr>
                  <w:iCs/>
                  <w:lang w:eastAsia="en-GB"/>
                </w:rPr>
                <w:t>s</w:t>
              </w:r>
            </w:ins>
            <w:ins w:id="538" w:author="MediaTek (Felix)" w:date="2022-05-18T14:54:00Z">
              <w:r>
                <w:rPr>
                  <w:iCs/>
                  <w:lang w:eastAsia="en-GB"/>
                </w:rPr>
                <w:t xml:space="preserve"> defined in </w:t>
              </w:r>
            </w:ins>
            <w:ins w:id="539"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540" w:author="MediaTek (Felix)" w:date="2022-05-18T14:50:00Z">
              <w:r>
                <w:rPr>
                  <w:iCs/>
                  <w:lang w:eastAsia="en-GB"/>
                </w:rPr>
                <w:t xml:space="preserve">. </w:t>
              </w:r>
            </w:ins>
            <w:ins w:id="541" w:author="MediaTek (Felix)" w:date="2022-05-18T14:24:00Z">
              <w:r w:rsidRPr="006D7FEB">
                <w:rPr>
                  <w:iCs/>
                  <w:lang w:eastAsia="en-GB"/>
                </w:rPr>
                <w:t xml:space="preserve">The network configures at most one NCSG or </w:t>
              </w:r>
            </w:ins>
            <w:ins w:id="542" w:author="MediaTek (Felix)" w:date="2022-05-18T14:25:00Z">
              <w:r w:rsidRPr="00740BCD">
                <w:rPr>
                  <w:iCs/>
                  <w:lang w:eastAsia="en-GB"/>
                </w:rPr>
                <w:t>pre-configured measurement gap</w:t>
              </w:r>
            </w:ins>
            <w:ins w:id="543" w:author="MediaTek (Felix)" w:date="2022-05-18T14:24:00Z">
              <w:r w:rsidRPr="006D7FEB">
                <w:rPr>
                  <w:iCs/>
                  <w:lang w:eastAsia="en-GB"/>
                </w:rPr>
                <w:t xml:space="preserve"> for a given gap type</w:t>
              </w:r>
              <w:r>
                <w:rPr>
                  <w:iCs/>
                  <w:lang w:eastAsia="en-GB"/>
                </w:rPr>
                <w:t>.</w:t>
              </w:r>
            </w:ins>
            <w:ins w:id="544" w:author="MediaTek (Felix)" w:date="2022-05-18T14:29:00Z">
              <w:r>
                <w:rPr>
                  <w:iCs/>
                  <w:lang w:eastAsia="en-GB"/>
                </w:rPr>
                <w:t xml:space="preserve"> </w:t>
              </w:r>
            </w:ins>
            <w:ins w:id="545"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546"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547" w:author="MediaTek (Felix)" w:date="2022-04-23T23:47:00Z"/>
                <w:b/>
                <w:bCs/>
                <w:i/>
                <w:lang w:eastAsia="en-GB"/>
              </w:rPr>
            </w:pPr>
            <w:ins w:id="548" w:author="MediaTek (Felix)" w:date="2022-04-23T23:47:00Z">
              <w:r w:rsidRPr="00740BCD">
                <w:rPr>
                  <w:b/>
                  <w:bCs/>
                  <w:i/>
                  <w:lang w:eastAsia="en-GB"/>
                </w:rPr>
                <w:t>gapToReleaseList</w:t>
              </w:r>
            </w:ins>
          </w:p>
          <w:p w14:paraId="52B7737C" w14:textId="7878FB53" w:rsidR="00120A21" w:rsidRPr="00740BCD" w:rsidRDefault="00120A21" w:rsidP="00951FE4">
            <w:pPr>
              <w:pStyle w:val="TAL"/>
              <w:rPr>
                <w:ins w:id="549" w:author="MediaTek (Felix)" w:date="2022-04-23T23:47:00Z"/>
                <w:b/>
                <w:bCs/>
                <w:i/>
                <w:lang w:eastAsia="en-GB"/>
              </w:rPr>
            </w:pPr>
            <w:ins w:id="550" w:author="MediaTek (Felix)" w:date="2022-04-23T23:47:00Z">
              <w:r w:rsidRPr="00740BCD">
                <w:rPr>
                  <w:iCs/>
                  <w:lang w:eastAsia="en-GB"/>
                </w:rPr>
                <w:t xml:space="preserve">A list of measurement gap </w:t>
              </w:r>
            </w:ins>
            <w:ins w:id="551" w:author="MediaTek (Felix)" w:date="2022-05-25T21:45:00Z">
              <w:r w:rsidR="007A5873" w:rsidRPr="007A5873">
                <w:rPr>
                  <w:iCs/>
                  <w:lang w:eastAsia="en-GB"/>
                </w:rPr>
                <w:t xml:space="preserve">configuration </w:t>
              </w:r>
            </w:ins>
            <w:commentRangeStart w:id="552"/>
            <w:commentRangeStart w:id="553"/>
            <w:commentRangeEnd w:id="552"/>
            <w:del w:id="554" w:author="MediaTek (Felix)" w:date="2022-05-25T21:45:00Z">
              <w:r w:rsidR="00F7144F" w:rsidDel="007A5873">
                <w:rPr>
                  <w:rStyle w:val="af1"/>
                  <w:rFonts w:ascii="Times New Roman" w:hAnsi="Times New Roman"/>
                </w:rPr>
                <w:commentReference w:id="552"/>
              </w:r>
              <w:commentRangeEnd w:id="553"/>
              <w:r w:rsidR="00150FE3" w:rsidDel="007A5873">
                <w:rPr>
                  <w:rStyle w:val="af1"/>
                  <w:rFonts w:ascii="Times New Roman" w:hAnsi="Times New Roman"/>
                </w:rPr>
                <w:commentReference w:id="553"/>
              </w:r>
            </w:del>
            <w:ins w:id="555" w:author="MediaTek (Felix)" w:date="2022-04-23T23:47:00Z">
              <w:r w:rsidRPr="00740BCD">
                <w:rPr>
                  <w:iCs/>
                  <w:lang w:eastAsia="en-GB"/>
                </w:rPr>
                <w:t>to be released.</w:t>
              </w:r>
            </w:ins>
          </w:p>
        </w:tc>
      </w:tr>
      <w:tr w:rsidR="00120A21" w:rsidRPr="00740BCD" w14:paraId="2EE44801" w14:textId="77777777" w:rsidTr="00951FE4">
        <w:trPr>
          <w:cantSplit/>
          <w:ins w:id="556"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557" w:author="MediaTek (Felix)" w:date="2022-04-24T10:41:00Z"/>
                <w:b/>
                <w:bCs/>
                <w:i/>
                <w:lang w:eastAsia="en-GB"/>
              </w:rPr>
            </w:pPr>
            <w:ins w:id="558" w:author="MediaTek (Felix)" w:date="2022-04-24T10:41:00Z">
              <w:r w:rsidRPr="00740BCD">
                <w:rPr>
                  <w:b/>
                  <w:bCs/>
                  <w:i/>
                  <w:lang w:eastAsia="en-GB"/>
                </w:rPr>
                <w:t>gap</w:t>
              </w:r>
            </w:ins>
            <w:ins w:id="559" w:author="MediaTek (Felix)" w:date="2022-04-24T10:42:00Z">
              <w:r>
                <w:rPr>
                  <w:b/>
                  <w:bCs/>
                  <w:i/>
                  <w:lang w:eastAsia="en-GB"/>
                </w:rPr>
                <w:t>Type</w:t>
              </w:r>
            </w:ins>
          </w:p>
          <w:p w14:paraId="7D6F38D5" w14:textId="77777777" w:rsidR="00120A21" w:rsidRPr="00740BCD" w:rsidRDefault="00120A21" w:rsidP="00951FE4">
            <w:pPr>
              <w:pStyle w:val="TAL"/>
              <w:rPr>
                <w:ins w:id="560" w:author="MediaTek (Felix)" w:date="2022-04-24T10:41:00Z"/>
                <w:b/>
                <w:bCs/>
                <w:i/>
                <w:lang w:eastAsia="en-GB"/>
              </w:rPr>
            </w:pPr>
            <w:ins w:id="561" w:author="MediaTek (Felix)" w:date="2022-04-24T10:41:00Z">
              <w:r w:rsidRPr="00740BCD">
                <w:rPr>
                  <w:iCs/>
                  <w:lang w:eastAsia="en-GB"/>
                </w:rPr>
                <w:t xml:space="preserve">Indicates the </w:t>
              </w:r>
            </w:ins>
            <w:ins w:id="562" w:author="MediaTek (Felix)" w:date="2022-04-24T10:42:00Z">
              <w:r>
                <w:rPr>
                  <w:iCs/>
                  <w:lang w:eastAsia="en-GB"/>
                </w:rPr>
                <w:t>type</w:t>
              </w:r>
            </w:ins>
            <w:ins w:id="563" w:author="MediaTek (Felix)" w:date="2022-04-24T10:41:00Z">
              <w:r w:rsidRPr="00740BCD">
                <w:rPr>
                  <w:iCs/>
                  <w:lang w:eastAsia="en-GB"/>
                </w:rPr>
                <w:t xml:space="preserve"> of this measurement gap. </w:t>
              </w:r>
              <w:r w:rsidRPr="00706EEF">
                <w:rPr>
                  <w:iCs/>
                  <w:lang w:eastAsia="en-GB"/>
                </w:rPr>
                <w:t xml:space="preserve">Value </w:t>
              </w:r>
            </w:ins>
            <w:ins w:id="564" w:author="MediaTek (Felix)" w:date="2022-04-24T10:44:00Z">
              <w:r w:rsidRPr="00706EEF">
                <w:rPr>
                  <w:i/>
                  <w:lang w:eastAsia="en-GB"/>
                </w:rPr>
                <w:t>perUE</w:t>
              </w:r>
            </w:ins>
            <w:ins w:id="565" w:author="MediaTek (Felix)" w:date="2022-04-24T10:41:00Z">
              <w:r w:rsidRPr="00706EEF">
                <w:rPr>
                  <w:iCs/>
                  <w:lang w:eastAsia="en-GB"/>
                </w:rPr>
                <w:t xml:space="preserve"> indicates </w:t>
              </w:r>
            </w:ins>
            <w:ins w:id="566" w:author="MediaTek (Felix)" w:date="2022-04-24T10:44:00Z">
              <w:r>
                <w:rPr>
                  <w:iCs/>
                  <w:lang w:eastAsia="en-GB"/>
                </w:rPr>
                <w:t>that it is a per UE measurement gap</w:t>
              </w:r>
            </w:ins>
            <w:ins w:id="567" w:author="MediaTek (Felix)" w:date="2022-04-24T10:41:00Z">
              <w:r w:rsidRPr="00706EEF">
                <w:rPr>
                  <w:iCs/>
                  <w:lang w:eastAsia="en-GB"/>
                </w:rPr>
                <w:t xml:space="preserve">, </w:t>
              </w:r>
            </w:ins>
            <w:ins w:id="568" w:author="MediaTek (Felix)" w:date="2022-04-24T10:45:00Z">
              <w:r>
                <w:rPr>
                  <w:iCs/>
                  <w:lang w:eastAsia="en-GB"/>
                </w:rPr>
                <w:t>v</w:t>
              </w:r>
            </w:ins>
            <w:ins w:id="569"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570" w:author="MediaTek (Felix)" w:date="2022-04-24T10:41:00Z">
              <w:r w:rsidRPr="00706EEF">
                <w:rPr>
                  <w:iCs/>
                  <w:lang w:eastAsia="en-GB"/>
                </w:rPr>
                <w:t xml:space="preserve">, and </w:t>
              </w:r>
            </w:ins>
            <w:ins w:id="571"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572"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r w:rsidRPr="00740BCD">
              <w:rPr>
                <w:b/>
                <w:bCs/>
                <w:i/>
                <w:lang w:eastAsia="en-GB"/>
              </w:rPr>
              <w:t>gapUE</w:t>
            </w:r>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r w:rsidRPr="00740BCD">
              <w:rPr>
                <w:i/>
                <w:lang w:eastAsia="sv-SE"/>
              </w:rPr>
              <w:t>gapUE</w:t>
            </w:r>
            <w:r w:rsidRPr="00740BCD">
              <w:rPr>
                <w:lang w:eastAsia="sv-SE"/>
              </w:rPr>
              <w:t xml:space="preserve"> cannot be set up by NR RRC (i.e. only LTE RRC can configure per UE measurement gap). In NE-DC, </w:t>
            </w:r>
            <w:r w:rsidRPr="00740BCD">
              <w:rPr>
                <w:i/>
                <w:lang w:eastAsia="sv-SE"/>
              </w:rPr>
              <w:t>gapUE</w:t>
            </w:r>
            <w:r w:rsidRPr="00740BCD">
              <w:rPr>
                <w:lang w:eastAsia="sv-SE"/>
              </w:rPr>
              <w:t xml:space="preserve"> can only be set up by NR RRC (i.e. LTE RRC cannot configure per UE gap). In NR-DC, </w:t>
            </w:r>
            <w:r w:rsidRPr="00740BCD">
              <w:rPr>
                <w:i/>
                <w:lang w:eastAsia="sv-SE"/>
              </w:rPr>
              <w:t>gapUE</w:t>
            </w:r>
            <w:r w:rsidRPr="00740BCD">
              <w:rPr>
                <w:lang w:eastAsia="sv-SE"/>
              </w:rPr>
              <w:t xml:space="preserve"> can only be set up in the </w:t>
            </w:r>
            <w:r w:rsidRPr="00740BCD">
              <w:rPr>
                <w:i/>
                <w:lang w:eastAsia="sv-SE"/>
              </w:rPr>
              <w:t>measConfig</w:t>
            </w:r>
            <w:r w:rsidRPr="00740BCD">
              <w:rPr>
                <w:lang w:eastAsia="sv-SE"/>
              </w:rPr>
              <w:t xml:space="preserve"> associated with MCG.</w:t>
            </w:r>
            <w:ins w:id="573" w:author="MediaTek (Felix)" w:date="2022-04-23T23:28:00Z">
              <w:r>
                <w:rPr>
                  <w:lang w:eastAsia="sv-SE"/>
                </w:rPr>
                <w:t xml:space="preserve"> </w:t>
              </w:r>
              <w:commentRangeStart w:id="574"/>
              <w:commentRangeStart w:id="575"/>
              <w:commentRangeStart w:id="576"/>
              <w:commentRangeStart w:id="577"/>
              <w:commentRangeStart w:id="578"/>
              <w:r w:rsidRPr="00141889">
                <w:rPr>
                  <w:lang w:eastAsia="sv-SE"/>
                </w:rPr>
                <w:t xml:space="preserve">If </w:t>
              </w:r>
              <w:r w:rsidRPr="00FB1808">
                <w:rPr>
                  <w:i/>
                  <w:iCs/>
                  <w:lang w:eastAsia="sv-SE"/>
                </w:rPr>
                <w:t>gapUE</w:t>
              </w:r>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commentRangeEnd w:id="574"/>
            <w:r w:rsidR="00F7144F">
              <w:rPr>
                <w:rStyle w:val="af1"/>
                <w:rFonts w:ascii="Times New Roman" w:hAnsi="Times New Roman"/>
              </w:rPr>
              <w:commentReference w:id="574"/>
            </w:r>
            <w:commentRangeEnd w:id="575"/>
            <w:r w:rsidR="00C0389D">
              <w:rPr>
                <w:rStyle w:val="af1"/>
                <w:rFonts w:ascii="Times New Roman" w:hAnsi="Times New Roman"/>
              </w:rPr>
              <w:commentReference w:id="575"/>
            </w:r>
            <w:ins w:id="579" w:author="MediaTek (Felix)" w:date="2022-04-23T23:28:00Z">
              <w:r w:rsidRPr="00141889">
                <w:rPr>
                  <w:lang w:eastAsia="sv-SE"/>
                </w:rPr>
                <w:t>.</w:t>
              </w:r>
            </w:ins>
            <w:commentRangeEnd w:id="576"/>
            <w:r w:rsidR="007A57C3">
              <w:rPr>
                <w:rStyle w:val="af1"/>
                <w:rFonts w:ascii="Times New Roman" w:hAnsi="Times New Roman"/>
              </w:rPr>
              <w:commentReference w:id="576"/>
            </w:r>
            <w:commentRangeEnd w:id="577"/>
            <w:r w:rsidR="00993D79">
              <w:rPr>
                <w:rStyle w:val="af1"/>
                <w:rFonts w:ascii="Times New Roman" w:hAnsi="Times New Roman"/>
              </w:rPr>
              <w:commentReference w:id="577"/>
            </w:r>
            <w:commentRangeEnd w:id="578"/>
            <w:r w:rsidR="00C0389D">
              <w:rPr>
                <w:rStyle w:val="af1"/>
                <w:rFonts w:ascii="Times New Roman" w:hAnsi="Times New Roman"/>
              </w:rPr>
              <w:commentReference w:id="578"/>
            </w:r>
            <w:r w:rsidRPr="00740BCD">
              <w:rPr>
                <w:lang w:eastAsia="sv-SE"/>
              </w:rPr>
              <w:t xml:space="preserve"> </w:t>
            </w:r>
            <w:del w:id="580"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581"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582" w:author="MediaTek (Felix)" w:date="2022-04-23T23:46:00Z"/>
                <w:b/>
                <w:bCs/>
                <w:i/>
                <w:lang w:eastAsia="en-GB"/>
              </w:rPr>
            </w:pPr>
            <w:del w:id="583" w:author="MediaTek (Felix)" w:date="2022-04-23T23:46:00Z">
              <w:r w:rsidRPr="00740BCD" w:rsidDel="002A7307">
                <w:rPr>
                  <w:b/>
                  <w:bCs/>
                  <w:i/>
                  <w:lang w:eastAsia="en-GB"/>
                </w:rPr>
                <w:lastRenderedPageBreak/>
                <w:delText>gapUEToAddModList</w:delText>
              </w:r>
            </w:del>
          </w:p>
          <w:p w14:paraId="696BEC08" w14:textId="77777777" w:rsidR="00120A21" w:rsidRPr="00740BCD" w:rsidDel="002A7307" w:rsidRDefault="00120A21" w:rsidP="00951FE4">
            <w:pPr>
              <w:pStyle w:val="TAL"/>
              <w:rPr>
                <w:del w:id="584" w:author="MediaTek (Felix)" w:date="2022-04-23T23:46:00Z"/>
                <w:iCs/>
                <w:lang w:eastAsia="en-GB"/>
              </w:rPr>
            </w:pPr>
            <w:del w:id="585"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586"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587" w:author="MediaTek (Felix)" w:date="2022-04-23T23:46:00Z"/>
                <w:b/>
                <w:bCs/>
                <w:i/>
                <w:lang w:eastAsia="en-GB"/>
              </w:rPr>
            </w:pPr>
            <w:del w:id="588"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589" w:author="MediaTek (Felix)" w:date="2022-04-23T23:46:00Z"/>
                <w:iCs/>
                <w:lang w:eastAsia="en-GB"/>
              </w:rPr>
            </w:pPr>
            <w:del w:id="590"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r w:rsidRPr="00740BCD">
              <w:rPr>
                <w:b/>
                <w:bCs/>
                <w:i/>
                <w:lang w:eastAsia="en-GB"/>
              </w:rPr>
              <w:t>gapOffset</w:t>
            </w:r>
          </w:p>
          <w:p w14:paraId="4592CA06" w14:textId="402388A9" w:rsidR="00120A21" w:rsidRPr="00740BCD" w:rsidRDefault="00120A21" w:rsidP="00951FE4">
            <w:pPr>
              <w:pStyle w:val="TAL"/>
              <w:rPr>
                <w:b/>
                <w:bCs/>
                <w:i/>
                <w:lang w:eastAsia="en-GB"/>
              </w:rPr>
            </w:pPr>
            <w:r w:rsidRPr="00740BCD">
              <w:rPr>
                <w:lang w:eastAsia="en-GB"/>
              </w:rPr>
              <w:t xml:space="preserve">Value </w:t>
            </w:r>
            <w:r w:rsidRPr="00740BCD">
              <w:rPr>
                <w:i/>
                <w:lang w:eastAsia="en-GB"/>
              </w:rPr>
              <w:t>gapOffset</w:t>
            </w:r>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r w:rsidRPr="00740BCD">
              <w:rPr>
                <w:i/>
                <w:lang w:eastAsia="en-GB"/>
              </w:rPr>
              <w:t>mgrp</w:t>
            </w:r>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591" w:author="MediaTek (Felix)" w:date="2022-05-22T10:12:00Z">
              <w:r w:rsidRPr="00740BCD" w:rsidDel="00120A21">
                <w:rPr>
                  <w:i/>
                  <w:iCs/>
                  <w:lang w:eastAsia="en-GB"/>
                </w:rPr>
                <w:delText>s</w:delText>
              </w:r>
            </w:del>
            <w:r w:rsidRPr="00740BCD">
              <w:rPr>
                <w:i/>
                <w:iCs/>
                <w:lang w:eastAsia="en-GB"/>
              </w:rPr>
              <w:t>c</w:t>
            </w:r>
            <w:ins w:id="592"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r w:rsidRPr="00740BCD">
              <w:rPr>
                <w:b/>
                <w:bCs/>
                <w:i/>
                <w:lang w:eastAsia="en-GB"/>
              </w:rPr>
              <w:t>measGapId</w:t>
            </w:r>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r w:rsidRPr="00740BCD">
              <w:rPr>
                <w:b/>
                <w:bCs/>
                <w:i/>
                <w:lang w:eastAsia="en-GB"/>
              </w:rPr>
              <w:t>mgl</w:t>
            </w:r>
          </w:p>
          <w:p w14:paraId="531630CC" w14:textId="18A8CA16" w:rsidR="00120A21" w:rsidRPr="00740BCD" w:rsidRDefault="00120A21" w:rsidP="00951FE4">
            <w:pPr>
              <w:pStyle w:val="TAL"/>
              <w:rPr>
                <w:b/>
                <w:bCs/>
                <w:i/>
                <w:lang w:eastAsia="en-GB"/>
              </w:rPr>
            </w:pPr>
            <w:r w:rsidRPr="00740BCD">
              <w:rPr>
                <w:lang w:eastAsia="en-GB"/>
              </w:rPr>
              <w:t xml:space="preserve">Value </w:t>
            </w:r>
            <w:r w:rsidRPr="00740BCD">
              <w:rPr>
                <w:i/>
                <w:lang w:eastAsia="en-GB"/>
              </w:rPr>
              <w:t>mgl</w:t>
            </w:r>
            <w:r w:rsidRPr="00740BCD">
              <w:rPr>
                <w:lang w:eastAsia="en-GB"/>
              </w:rPr>
              <w:t xml:space="preserve"> is the measurement gap length in ms of the measurement gap. If </w:t>
            </w:r>
            <w:r w:rsidRPr="00740BCD">
              <w:rPr>
                <w:i/>
                <w:iCs/>
                <w:lang w:eastAsia="en-GB"/>
              </w:rPr>
              <w:t>n</w:t>
            </w:r>
            <w:del w:id="593" w:author="MediaTek (Felix)" w:date="2022-05-22T10:12:00Z">
              <w:r w:rsidRPr="00740BCD" w:rsidDel="00120A21">
                <w:rPr>
                  <w:i/>
                  <w:iCs/>
                  <w:lang w:eastAsia="en-GB"/>
                </w:rPr>
                <w:delText>s</w:delText>
              </w:r>
            </w:del>
            <w:r w:rsidRPr="00740BCD">
              <w:rPr>
                <w:i/>
                <w:iCs/>
                <w:lang w:eastAsia="en-GB"/>
              </w:rPr>
              <w:t>c</w:t>
            </w:r>
            <w:ins w:id="594"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595" w:author="MediaTek (Felix)" w:date="2022-05-22T10:12:00Z">
              <w:r w:rsidRPr="00740BCD" w:rsidDel="00120A21">
                <w:rPr>
                  <w:i/>
                  <w:iCs/>
                  <w:lang w:eastAsia="en-GB"/>
                </w:rPr>
                <w:delText>s</w:delText>
              </w:r>
            </w:del>
            <w:r w:rsidRPr="00740BCD">
              <w:rPr>
                <w:i/>
                <w:iCs/>
                <w:lang w:eastAsia="en-GB"/>
              </w:rPr>
              <w:t>c</w:t>
            </w:r>
            <w:ins w:id="596"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ms, </w:t>
            </w:r>
            <w:r w:rsidRPr="00740BCD">
              <w:rPr>
                <w:i/>
                <w:lang w:eastAsia="en-GB"/>
              </w:rPr>
              <w:t>ms3</w:t>
            </w:r>
            <w:r w:rsidRPr="00740BCD">
              <w:rPr>
                <w:lang w:eastAsia="en-GB"/>
              </w:rPr>
              <w:t xml:space="preserve"> corresponds to 3 ms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597"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r w:rsidRPr="00740BCD">
              <w:rPr>
                <w:rFonts w:cs="Arial"/>
                <w:i/>
                <w:lang w:eastAsia="en-GB"/>
              </w:rPr>
              <w:t xml:space="preserve">mgl </w:t>
            </w:r>
            <w:r w:rsidRPr="00740BCD">
              <w:rPr>
                <w:rFonts w:cs="Arial"/>
                <w:lang w:eastAsia="en-GB"/>
              </w:rPr>
              <w:t>(without suffix).</w:t>
            </w:r>
            <w:ins w:id="598" w:author="MediaTek (Felix)" w:date="2022-05-22T23:35:00Z">
              <w:r w:rsidR="0092115E">
                <w:rPr>
                  <w:rFonts w:cs="Arial"/>
                  <w:lang w:eastAsia="en-GB"/>
                </w:rPr>
                <w:t xml:space="preserve"> Value </w:t>
              </w:r>
            </w:ins>
            <w:ins w:id="599"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600" w:author="MediaTek (Felix)" w:date="2022-05-22T23:35:00Z">
              <w:r w:rsidR="0092115E">
                <w:rPr>
                  <w:rFonts w:cs="Arial"/>
                  <w:lang w:eastAsia="en-GB"/>
                </w:rPr>
                <w:t xml:space="preserve">can only be configured if </w:t>
              </w:r>
              <w:r w:rsidR="0092115E" w:rsidRPr="0028466C">
                <w:rPr>
                  <w:rFonts w:cs="Arial"/>
                  <w:i/>
                  <w:iCs/>
                  <w:lang w:eastAsia="en-GB"/>
                </w:rPr>
                <w:t>ncsgInd</w:t>
              </w:r>
              <w:r w:rsidR="0092115E" w:rsidRPr="0028466C">
                <w:rPr>
                  <w:rFonts w:cs="Arial"/>
                  <w:lang w:eastAsia="en-GB"/>
                </w:rPr>
                <w:t xml:space="preserve"> </w:t>
              </w:r>
              <w:r w:rsidR="0092115E">
                <w:rPr>
                  <w:rFonts w:cs="Arial"/>
                  <w:lang w:eastAsia="en-GB"/>
                </w:rPr>
                <w:t>is present.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r w:rsidRPr="00740BCD">
              <w:rPr>
                <w:b/>
                <w:bCs/>
                <w:i/>
                <w:lang w:eastAsia="en-GB"/>
              </w:rPr>
              <w:t>mgrp</w:t>
            </w:r>
          </w:p>
          <w:p w14:paraId="5C6E91DF" w14:textId="77777777" w:rsidR="00120A21" w:rsidRPr="00740BCD" w:rsidRDefault="00120A21" w:rsidP="00951FE4">
            <w:pPr>
              <w:pStyle w:val="TAL"/>
              <w:rPr>
                <w:b/>
                <w:bCs/>
                <w:i/>
                <w:lang w:eastAsia="en-GB"/>
              </w:rPr>
            </w:pPr>
            <w:r w:rsidRPr="00740BCD">
              <w:rPr>
                <w:lang w:eastAsia="sv-SE"/>
              </w:rPr>
              <w:t xml:space="preserve">Value </w:t>
            </w:r>
            <w:r w:rsidRPr="00740BCD">
              <w:rPr>
                <w:i/>
                <w:lang w:eastAsia="sv-SE"/>
              </w:rPr>
              <w:t>mgrp</w:t>
            </w:r>
            <w:r w:rsidRPr="00740BCD">
              <w:rPr>
                <w:lang w:eastAsia="sv-SE"/>
              </w:rPr>
              <w:t xml:space="preserve"> is measurement gap repetition period in (ms)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r w:rsidRPr="00740BCD">
              <w:rPr>
                <w:b/>
                <w:bCs/>
                <w:i/>
                <w:lang w:eastAsia="en-GB"/>
              </w:rPr>
              <w:t>mgta</w:t>
            </w:r>
          </w:p>
          <w:p w14:paraId="0B55E304" w14:textId="6FB2748B" w:rsidR="00120A21" w:rsidRPr="00740BCD" w:rsidRDefault="00120A21" w:rsidP="00951FE4">
            <w:pPr>
              <w:pStyle w:val="TAL"/>
              <w:rPr>
                <w:bCs/>
                <w:lang w:eastAsia="en-GB"/>
              </w:rPr>
            </w:pPr>
            <w:r w:rsidRPr="00740BCD">
              <w:rPr>
                <w:bCs/>
                <w:lang w:eastAsia="en-GB"/>
              </w:rPr>
              <w:t xml:space="preserve">Value </w:t>
            </w:r>
            <w:r w:rsidRPr="00740BCD">
              <w:rPr>
                <w:bCs/>
                <w:i/>
                <w:lang w:eastAsia="en-GB"/>
              </w:rPr>
              <w:t>mgta</w:t>
            </w:r>
            <w:r w:rsidRPr="00740BCD">
              <w:rPr>
                <w:bCs/>
                <w:lang w:eastAsia="en-GB"/>
              </w:rPr>
              <w:t xml:space="preserve"> is the measurement gap timing advance in ms.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ms, </w:t>
            </w:r>
            <w:r w:rsidRPr="00740BCD">
              <w:rPr>
                <w:bCs/>
                <w:i/>
                <w:lang w:eastAsia="en-GB"/>
              </w:rPr>
              <w:t>ms0dot25</w:t>
            </w:r>
            <w:r w:rsidRPr="00740BCD">
              <w:rPr>
                <w:bCs/>
                <w:lang w:eastAsia="en-GB"/>
              </w:rPr>
              <w:t xml:space="preserve"> corresponds to 0.25 ms and </w:t>
            </w:r>
            <w:r w:rsidRPr="00740BCD">
              <w:rPr>
                <w:bCs/>
                <w:i/>
                <w:lang w:eastAsia="en-GB"/>
              </w:rPr>
              <w:t>ms0dot5</w:t>
            </w:r>
            <w:r w:rsidRPr="00740BCD">
              <w:rPr>
                <w:bCs/>
                <w:lang w:eastAsia="en-GB"/>
              </w:rPr>
              <w:t xml:space="preserve"> corresponds to 0.5 ms. For FR2, the network only configures 0 ms and 0.25 ms.</w:t>
            </w:r>
            <w:del w:id="601"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602" w:author="MediaTek (Felix)" w:date="2022-05-22T23:33:00Z">
              <w:r w:rsidR="0028466C">
                <w:rPr>
                  <w:rFonts w:cs="Arial"/>
                  <w:lang w:eastAsia="en-GB"/>
                </w:rPr>
                <w:t xml:space="preserve"> </w:t>
              </w:r>
              <w:r w:rsidR="0028466C" w:rsidRPr="0028466C">
                <w:rPr>
                  <w:rFonts w:cs="Arial"/>
                  <w:lang w:eastAsia="en-GB"/>
                </w:rPr>
                <w:t xml:space="preserve">If </w:t>
              </w:r>
              <w:r w:rsidR="0028466C" w:rsidRPr="0028466C">
                <w:rPr>
                  <w:rFonts w:cs="Arial"/>
                  <w:i/>
                  <w:iCs/>
                  <w:lang w:eastAsia="en-GB"/>
                </w:rPr>
                <w:t>ncsgInd</w:t>
              </w:r>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can not be configured.</w:t>
              </w:r>
            </w:ins>
            <w:ins w:id="603"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ins w:id="604" w:author="MediaTek (Felix)" w:date="2022-05-22T23:33:00Z">
              <w:r w:rsidR="0092115E" w:rsidRPr="0028466C">
                <w:rPr>
                  <w:rFonts w:cs="Arial"/>
                  <w:i/>
                  <w:iCs/>
                  <w:lang w:eastAsia="en-GB"/>
                </w:rPr>
                <w:t>ncsgInd</w:t>
              </w:r>
              <w:r w:rsidR="0092115E" w:rsidRPr="0028466C">
                <w:rPr>
                  <w:rFonts w:cs="Arial"/>
                  <w:lang w:eastAsia="en-GB"/>
                </w:rPr>
                <w:t xml:space="preserve"> </w:t>
              </w:r>
            </w:ins>
            <w:ins w:id="605"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r w:rsidRPr="00740BCD">
              <w:rPr>
                <w:b/>
                <w:bCs/>
                <w:i/>
                <w:lang w:eastAsia="en-GB"/>
              </w:rPr>
              <w:t>n</w:t>
            </w:r>
            <w:del w:id="606" w:author="MediaTek (Felix)" w:date="2022-05-22T10:13:00Z">
              <w:r w:rsidRPr="00740BCD" w:rsidDel="00120A21">
                <w:rPr>
                  <w:b/>
                  <w:bCs/>
                  <w:i/>
                  <w:lang w:eastAsia="en-GB"/>
                </w:rPr>
                <w:delText>s</w:delText>
              </w:r>
            </w:del>
            <w:r w:rsidRPr="00740BCD">
              <w:rPr>
                <w:b/>
                <w:bCs/>
                <w:i/>
                <w:lang w:eastAsia="en-GB"/>
              </w:rPr>
              <w:t>c</w:t>
            </w:r>
            <w:ins w:id="607" w:author="MediaTek (Felix)" w:date="2022-05-22T10:13:00Z">
              <w:r>
                <w:rPr>
                  <w:b/>
                  <w:bCs/>
                  <w:i/>
                  <w:lang w:eastAsia="en-GB"/>
                </w:rPr>
                <w:t>s</w:t>
              </w:r>
            </w:ins>
            <w:r w:rsidRPr="00740BCD">
              <w:rPr>
                <w:b/>
                <w:bCs/>
                <w:i/>
                <w:lang w:eastAsia="en-GB"/>
              </w:rPr>
              <w:t>gInd</w:t>
            </w:r>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r w:rsidRPr="00740BCD">
              <w:rPr>
                <w:b/>
                <w:bCs/>
                <w:i/>
                <w:lang w:eastAsia="en-GB"/>
              </w:rPr>
              <w:t>preConfigInd</w:t>
            </w:r>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r w:rsidRPr="00740BCD">
              <w:rPr>
                <w:b/>
                <w:bCs/>
                <w:i/>
                <w:lang w:eastAsia="en-GB"/>
              </w:rPr>
              <w:t>refServCellIndicator</w:t>
            </w:r>
          </w:p>
          <w:p w14:paraId="13526177" w14:textId="77777777" w:rsidR="00120A21" w:rsidRPr="00740BCD" w:rsidRDefault="00120A21" w:rsidP="00951FE4">
            <w:pPr>
              <w:pStyle w:val="TAL"/>
              <w:rPr>
                <w:bCs/>
                <w:lang w:eastAsia="en-GB"/>
              </w:rPr>
            </w:pPr>
            <w:r w:rsidRPr="00740BCD">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r w:rsidRPr="00740BCD">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r w:rsidRPr="00740BCD">
              <w:rPr>
                <w:rFonts w:ascii="Arial" w:hAnsi="Arial" w:cs="Arial"/>
                <w:i/>
                <w:iCs/>
                <w:sz w:val="18"/>
                <w:szCs w:val="18"/>
                <w:lang w:eastAsia="sv-SE"/>
              </w:rPr>
              <w:t>refServCellIndicator</w:t>
            </w:r>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608"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609" w:author="MediaTek (Felix)" w:date="2022-04-23T17:39:00Z"/>
                <w:i/>
                <w:iCs/>
                <w:lang w:eastAsia="sv-SE"/>
              </w:rPr>
            </w:pPr>
            <w:del w:id="610"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611" w:author="MediaTek (Felix)" w:date="2022-04-23T17:39:00Z"/>
                <w:lang w:eastAsia="sv-SE"/>
              </w:rPr>
            </w:pPr>
            <w:del w:id="612"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613" w:author="MediaTek (Felix)" w:date="2022-04-23T17:39:00Z"/>
                <w:rFonts w:cs="Arial"/>
                <w:szCs w:val="18"/>
                <w:lang w:eastAsia="sv-SE"/>
              </w:rPr>
            </w:pPr>
            <w:del w:id="614"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615" w:author="MediaTek (Felix)" w:date="2022-04-23T17:39:00Z"/>
                <w:rFonts w:cs="Arial"/>
                <w:szCs w:val="18"/>
                <w:lang w:eastAsia="sv-SE"/>
              </w:rPr>
            </w:pPr>
            <w:del w:id="616"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617" w:author="MediaTek (Felix)" w:date="2022-04-23T17:39:00Z"/>
                <w:rFonts w:cs="Arial"/>
                <w:szCs w:val="18"/>
                <w:lang w:eastAsia="sv-SE"/>
              </w:rPr>
            </w:pPr>
            <w:del w:id="618"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619" w:author="MediaTek (Felix)" w:date="2022-04-23T17:39:00Z"/>
                <w:rFonts w:cs="Arial"/>
                <w:szCs w:val="18"/>
                <w:lang w:eastAsia="sv-SE"/>
              </w:rPr>
            </w:pPr>
            <w:del w:id="620"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621" w:author="MediaTek (Felix)" w:date="2022-04-23T17:39:00Z"/>
                <w:lang w:eastAsia="sv-SE"/>
              </w:rPr>
            </w:pPr>
            <w:del w:id="622"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623" w:author="MediaTek (Felix)" w:date="2022-04-23T17:39:00Z"/>
                <w:rFonts w:cs="Arial"/>
                <w:szCs w:val="18"/>
                <w:lang w:eastAsia="sv-SE"/>
              </w:rPr>
            </w:pPr>
            <w:del w:id="624"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625" w:author="MediaTek (Felix)" w:date="2022-04-23T17:39:00Z"/>
                <w:lang w:eastAsia="sv-SE"/>
              </w:rPr>
            </w:pPr>
            <w:del w:id="626"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627" w:author="MediaTek (Felix)" w:date="2022-04-23T17:39:00Z"/>
                <w:i/>
                <w:lang w:eastAsia="sv-SE"/>
              </w:rPr>
            </w:pPr>
            <w:del w:id="628"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r w:rsidRPr="00740BCD">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4"/>
      </w:pPr>
      <w:bookmarkStart w:id="629" w:name="_Toc100930152"/>
      <w:r w:rsidRPr="00740BCD">
        <w:t>–</w:t>
      </w:r>
      <w:r w:rsidRPr="00740BCD">
        <w:tab/>
      </w:r>
      <w:r w:rsidRPr="00740BCD">
        <w:rPr>
          <w:i/>
          <w:iCs/>
        </w:rPr>
        <w:t>MeasGapId</w:t>
      </w:r>
      <w:bookmarkEnd w:id="629"/>
    </w:p>
    <w:p w14:paraId="06C3A9A0" w14:textId="77777777" w:rsidR="00D77389" w:rsidRPr="00740BCD" w:rsidRDefault="00D77389" w:rsidP="00D77389">
      <w:r w:rsidRPr="00740BCD">
        <w:t xml:space="preserve">The IE </w:t>
      </w:r>
      <w:r w:rsidRPr="00740BCD">
        <w:rPr>
          <w:i/>
        </w:rPr>
        <w:t>MeasGapId</w:t>
      </w:r>
      <w:r w:rsidRPr="00740BCD">
        <w:t xml:space="preserve"> used to identify a per UE or per FR measurement gap configuration.</w:t>
      </w:r>
    </w:p>
    <w:p w14:paraId="1B4F0677" w14:textId="77777777" w:rsidR="00D77389" w:rsidRPr="00740BCD" w:rsidRDefault="00D77389" w:rsidP="00D77389">
      <w:pPr>
        <w:pStyle w:val="TH"/>
      </w:pPr>
      <w:r w:rsidRPr="00740BCD">
        <w:rPr>
          <w:i/>
        </w:rPr>
        <w:t>MeasGapId</w:t>
      </w:r>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2B5404C0" w:rsidR="00C62294" w:rsidRPr="00740BCD" w:rsidRDefault="00C62294" w:rsidP="00C62294">
      <w:pPr>
        <w:pStyle w:val="4"/>
        <w:rPr>
          <w:rFonts w:eastAsia="宋体"/>
          <w:lang w:eastAsia="en-GB"/>
        </w:rPr>
      </w:pPr>
      <w:bookmarkStart w:id="630" w:name="_Toc100930185"/>
      <w:r w:rsidRPr="00740BCD">
        <w:rPr>
          <w:rFonts w:eastAsia="宋体"/>
          <w:lang w:eastAsia="en-GB"/>
        </w:rPr>
        <w:lastRenderedPageBreak/>
        <w:t>–</w:t>
      </w:r>
      <w:r w:rsidRPr="00740BCD">
        <w:rPr>
          <w:rFonts w:eastAsia="宋体"/>
          <w:lang w:eastAsia="en-GB"/>
        </w:rPr>
        <w:tab/>
      </w:r>
      <w:r w:rsidRPr="00740BCD">
        <w:rPr>
          <w:rFonts w:eastAsia="宋体"/>
          <w:i/>
          <w:iCs/>
          <w:lang w:eastAsia="en-GB"/>
        </w:rPr>
        <w:t>NeedFor</w:t>
      </w:r>
      <w:ins w:id="631" w:author="MediaTek (Felix)" w:date="2022-05-25T23:11:00Z">
        <w:r w:rsidR="00DC7B10">
          <w:rPr>
            <w:rFonts w:eastAsia="宋体"/>
            <w:i/>
            <w:iCs/>
            <w:lang w:eastAsia="en-GB"/>
          </w:rPr>
          <w:t>Gap</w:t>
        </w:r>
      </w:ins>
      <w:r w:rsidRPr="00740BCD">
        <w:rPr>
          <w:rFonts w:eastAsia="宋体"/>
          <w:i/>
          <w:iCs/>
          <w:lang w:eastAsia="en-GB"/>
        </w:rPr>
        <w:t>NCSG-ConfigEUTRA</w:t>
      </w:r>
      <w:bookmarkEnd w:id="630"/>
    </w:p>
    <w:p w14:paraId="30508D2F" w14:textId="2926D92E"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w:t>
      </w:r>
      <w:ins w:id="632" w:author="MediaTek (Felix)" w:date="2022-05-25T23:11:00Z">
        <w:r w:rsidR="00DC7B10">
          <w:rPr>
            <w:rFonts w:eastAsia="宋体"/>
            <w:i/>
            <w:lang w:eastAsia="en-GB"/>
          </w:rPr>
          <w:t>Gap</w:t>
        </w:r>
      </w:ins>
      <w:r w:rsidRPr="00740BCD">
        <w:rPr>
          <w:rFonts w:eastAsia="宋体"/>
          <w:i/>
          <w:lang w:eastAsia="en-GB"/>
        </w:rPr>
        <w:t>NCSG-ConfigEUTRA</w:t>
      </w:r>
      <w:r w:rsidRPr="00740BCD">
        <w:rPr>
          <w:rFonts w:eastAsia="宋体"/>
          <w:lang w:eastAsia="en-GB"/>
        </w:rPr>
        <w:t xml:space="preserve"> contains configuration related to the reporting of measurement gap and NCSG </w:t>
      </w:r>
      <w:r w:rsidRPr="00740BCD">
        <w:t xml:space="preserve">requirement </w:t>
      </w:r>
      <w:r w:rsidRPr="00740BCD">
        <w:rPr>
          <w:rFonts w:eastAsia="宋体"/>
          <w:lang w:eastAsia="en-GB"/>
        </w:rPr>
        <w:t>information.</w:t>
      </w:r>
    </w:p>
    <w:p w14:paraId="1D450C88" w14:textId="3CA85945" w:rsidR="00C62294" w:rsidRPr="00740BCD" w:rsidRDefault="00C62294" w:rsidP="00C62294">
      <w:pPr>
        <w:pStyle w:val="TH"/>
        <w:rPr>
          <w:rFonts w:eastAsia="宋体"/>
          <w:lang w:eastAsia="en-GB"/>
        </w:rPr>
      </w:pPr>
      <w:r w:rsidRPr="00740BCD">
        <w:rPr>
          <w:rFonts w:eastAsia="宋体"/>
          <w:i/>
          <w:lang w:eastAsia="en-GB"/>
        </w:rPr>
        <w:t>NeedFor</w:t>
      </w:r>
      <w:ins w:id="633" w:author="MediaTek (Felix)" w:date="2022-05-25T23:11:00Z">
        <w:r w:rsidR="00DC7B10">
          <w:rPr>
            <w:rFonts w:eastAsia="宋体"/>
            <w:i/>
            <w:lang w:eastAsia="en-GB"/>
          </w:rPr>
          <w:t>Gap</w:t>
        </w:r>
      </w:ins>
      <w:r w:rsidRPr="00740BCD">
        <w:rPr>
          <w:rFonts w:eastAsia="宋体"/>
          <w:i/>
          <w:lang w:eastAsia="en-GB"/>
        </w:rPr>
        <w:t>NCSG-ConfigEUTRA</w:t>
      </w:r>
      <w:r w:rsidRPr="00740BCD">
        <w:rPr>
          <w:rFonts w:eastAsia="宋体"/>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2057AF7E" w:rsidR="00C62294" w:rsidRPr="00740BCD" w:rsidRDefault="00C62294" w:rsidP="00C62294">
      <w:pPr>
        <w:pStyle w:val="PL"/>
        <w:rPr>
          <w:color w:val="808080"/>
        </w:rPr>
      </w:pPr>
      <w:r w:rsidRPr="00740BCD">
        <w:rPr>
          <w:color w:val="808080"/>
        </w:rPr>
        <w:t>-- TAG-NeedFor</w:t>
      </w:r>
      <w:ins w:id="634" w:author="MediaTek (Felix)" w:date="2022-05-25T23:11:00Z">
        <w:r w:rsidR="00DC7B10">
          <w:rPr>
            <w:color w:val="808080"/>
          </w:rPr>
          <w:t>Gap</w:t>
        </w:r>
      </w:ins>
      <w:r w:rsidRPr="00740BCD">
        <w:rPr>
          <w:color w:val="808080"/>
        </w:rPr>
        <w:t>NCSG-ConfigEUTRA-START</w:t>
      </w:r>
    </w:p>
    <w:p w14:paraId="0A9AF235" w14:textId="77777777" w:rsidR="00C62294" w:rsidRPr="00740BCD" w:rsidRDefault="00C62294" w:rsidP="00C62294">
      <w:pPr>
        <w:pStyle w:val="PL"/>
      </w:pPr>
    </w:p>
    <w:p w14:paraId="754A92FF" w14:textId="68833B80" w:rsidR="00C62294" w:rsidRPr="00740BCD" w:rsidRDefault="00C62294" w:rsidP="00C62294">
      <w:pPr>
        <w:pStyle w:val="PL"/>
      </w:pPr>
      <w:r w:rsidRPr="00740BCD">
        <w:t>NeedFor</w:t>
      </w:r>
      <w:ins w:id="635" w:author="MediaTek (Felix)" w:date="2022-05-25T23:11:00Z">
        <w:r w:rsidR="00DC7B10">
          <w:t>Gap</w:t>
        </w:r>
      </w:ins>
      <w:r w:rsidRPr="00740BCD">
        <w:t xml:space="preserve">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33E5BF90" w:rsidR="00C62294" w:rsidRPr="00740BCD" w:rsidRDefault="00C62294" w:rsidP="00C62294">
      <w:pPr>
        <w:pStyle w:val="PL"/>
        <w:rPr>
          <w:color w:val="808080"/>
        </w:rPr>
      </w:pPr>
      <w:r w:rsidRPr="00740BCD">
        <w:rPr>
          <w:color w:val="808080"/>
        </w:rPr>
        <w:t>-- TAG-NeedFor</w:t>
      </w:r>
      <w:ins w:id="636" w:author="MediaTek (Felix)" w:date="2022-05-25T23:11:00Z">
        <w:r w:rsidR="00DC7B10">
          <w:rPr>
            <w:color w:val="808080"/>
          </w:rPr>
          <w:t>Gap</w:t>
        </w:r>
      </w:ins>
      <w:r w:rsidRPr="00740BCD">
        <w:rPr>
          <w:color w:val="808080"/>
        </w:rPr>
        <w:t>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0CDB2CA2" w:rsidR="00C62294" w:rsidRPr="00740BCD" w:rsidRDefault="00C62294" w:rsidP="00360AB1">
            <w:pPr>
              <w:pStyle w:val="TAH"/>
              <w:rPr>
                <w:b w:val="0"/>
                <w:i/>
                <w:iCs/>
              </w:rPr>
            </w:pPr>
            <w:r w:rsidRPr="00740BCD">
              <w:rPr>
                <w:i/>
                <w:iCs/>
              </w:rPr>
              <w:t>NeedFor</w:t>
            </w:r>
            <w:ins w:id="637" w:author="MediaTek (Felix)" w:date="2022-05-25T23:11:00Z">
              <w:r w:rsidR="00DC7B10">
                <w:rPr>
                  <w:i/>
                  <w:iCs/>
                </w:rPr>
                <w:t>Gap</w:t>
              </w:r>
            </w:ins>
            <w:r w:rsidRPr="00740BCD">
              <w:rPr>
                <w:i/>
                <w:iCs/>
              </w:rPr>
              <w:t>NCSG-ConfigEUTRA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r w:rsidRPr="00740BCD">
              <w:rPr>
                <w:b/>
                <w:bCs/>
                <w:i/>
                <w:iCs/>
              </w:rPr>
              <w:t>requestedTargetBandFilterNCSG-EUTRA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宋体"/>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148C5144" w:rsidR="00C62294" w:rsidRPr="00740BCD" w:rsidRDefault="00C62294" w:rsidP="00C62294">
      <w:pPr>
        <w:pStyle w:val="4"/>
        <w:rPr>
          <w:rFonts w:eastAsia="宋体"/>
          <w:lang w:eastAsia="en-GB"/>
        </w:rPr>
      </w:pPr>
      <w:bookmarkStart w:id="638" w:name="_Toc100930186"/>
      <w:r w:rsidRPr="00740BCD">
        <w:rPr>
          <w:rFonts w:eastAsia="宋体"/>
          <w:lang w:eastAsia="en-GB"/>
        </w:rPr>
        <w:t>–</w:t>
      </w:r>
      <w:r w:rsidRPr="00740BCD">
        <w:rPr>
          <w:rFonts w:eastAsia="宋体"/>
          <w:lang w:eastAsia="en-GB"/>
        </w:rPr>
        <w:tab/>
      </w:r>
      <w:commentRangeStart w:id="639"/>
      <w:commentRangeStart w:id="640"/>
      <w:r w:rsidRPr="00740BCD">
        <w:rPr>
          <w:rFonts w:eastAsia="宋体"/>
          <w:i/>
          <w:iCs/>
          <w:lang w:eastAsia="en-GB"/>
        </w:rPr>
        <w:t>NeedFor</w:t>
      </w:r>
      <w:ins w:id="641" w:author="MediaTek (Felix)" w:date="2022-05-25T23:08:00Z">
        <w:r w:rsidR="00133945">
          <w:rPr>
            <w:rFonts w:eastAsia="宋体"/>
            <w:i/>
            <w:iCs/>
            <w:lang w:eastAsia="en-GB"/>
          </w:rPr>
          <w:t>Gap</w:t>
        </w:r>
      </w:ins>
      <w:r w:rsidRPr="00740BCD">
        <w:rPr>
          <w:rFonts w:eastAsia="宋体"/>
          <w:i/>
          <w:iCs/>
          <w:lang w:eastAsia="en-GB"/>
        </w:rPr>
        <w:t>NCSG-ConfigNR</w:t>
      </w:r>
      <w:bookmarkEnd w:id="638"/>
      <w:commentRangeEnd w:id="639"/>
      <w:r w:rsidR="003D526E">
        <w:rPr>
          <w:rStyle w:val="af1"/>
          <w:rFonts w:ascii="Times New Roman" w:hAnsi="Times New Roman"/>
        </w:rPr>
        <w:commentReference w:id="639"/>
      </w:r>
      <w:commentRangeEnd w:id="640"/>
      <w:r w:rsidR="0054191B">
        <w:rPr>
          <w:rStyle w:val="af1"/>
          <w:rFonts w:ascii="Times New Roman" w:hAnsi="Times New Roman"/>
        </w:rPr>
        <w:commentReference w:id="640"/>
      </w:r>
    </w:p>
    <w:p w14:paraId="71990F05" w14:textId="62D49049"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w:t>
      </w:r>
      <w:ins w:id="642" w:author="MediaTek (Felix)" w:date="2022-05-25T23:08:00Z">
        <w:r w:rsidR="00133945">
          <w:rPr>
            <w:rFonts w:eastAsia="宋体"/>
            <w:i/>
            <w:lang w:eastAsia="en-GB"/>
          </w:rPr>
          <w:t>Gap</w:t>
        </w:r>
      </w:ins>
      <w:r w:rsidRPr="00740BCD">
        <w:rPr>
          <w:rFonts w:eastAsia="宋体"/>
          <w:i/>
          <w:lang w:eastAsia="en-GB"/>
        </w:rPr>
        <w:t>NCSG-ConfigNR</w:t>
      </w:r>
      <w:r w:rsidRPr="00740BCD">
        <w:rPr>
          <w:rFonts w:eastAsia="宋体"/>
          <w:lang w:eastAsia="en-GB"/>
        </w:rPr>
        <w:t xml:space="preserve"> contains configuration related to the reporting of measurement gap and NCSG </w:t>
      </w:r>
      <w:r w:rsidRPr="00740BCD">
        <w:t xml:space="preserve">requirement </w:t>
      </w:r>
      <w:r w:rsidRPr="00740BCD">
        <w:rPr>
          <w:rFonts w:eastAsia="宋体"/>
          <w:lang w:eastAsia="en-GB"/>
        </w:rPr>
        <w:t>information.</w:t>
      </w:r>
    </w:p>
    <w:p w14:paraId="17E21AF8" w14:textId="303B33C5" w:rsidR="00C62294" w:rsidRPr="00740BCD" w:rsidRDefault="00C62294" w:rsidP="00C62294">
      <w:pPr>
        <w:pStyle w:val="TH"/>
        <w:rPr>
          <w:rFonts w:eastAsia="宋体"/>
          <w:lang w:eastAsia="en-GB"/>
        </w:rPr>
      </w:pPr>
      <w:r w:rsidRPr="00740BCD">
        <w:rPr>
          <w:rFonts w:eastAsia="宋体"/>
          <w:i/>
          <w:lang w:eastAsia="en-GB"/>
        </w:rPr>
        <w:t>NeedFor</w:t>
      </w:r>
      <w:ins w:id="643" w:author="MediaTek (Felix)" w:date="2022-05-25T23:08:00Z">
        <w:r w:rsidR="00133945">
          <w:rPr>
            <w:rFonts w:eastAsia="宋体"/>
            <w:i/>
            <w:lang w:eastAsia="en-GB"/>
          </w:rPr>
          <w:t>Gap</w:t>
        </w:r>
      </w:ins>
      <w:r w:rsidRPr="00740BCD">
        <w:rPr>
          <w:rFonts w:eastAsia="宋体"/>
          <w:i/>
          <w:lang w:eastAsia="en-GB"/>
        </w:rPr>
        <w:t>NCSG-ConfigNR</w:t>
      </w:r>
      <w:r w:rsidRPr="00740BCD">
        <w:rPr>
          <w:rFonts w:eastAsia="宋体"/>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58BAC022" w:rsidR="00C62294" w:rsidRPr="00740BCD" w:rsidRDefault="00C62294" w:rsidP="00C62294">
      <w:pPr>
        <w:pStyle w:val="PL"/>
        <w:rPr>
          <w:color w:val="808080"/>
        </w:rPr>
      </w:pPr>
      <w:r w:rsidRPr="00740BCD">
        <w:rPr>
          <w:color w:val="808080"/>
        </w:rPr>
        <w:t>-- TAG-NeedFor</w:t>
      </w:r>
      <w:ins w:id="644" w:author="MediaTek (Felix)" w:date="2022-05-25T23:08:00Z">
        <w:r w:rsidR="00133945">
          <w:rPr>
            <w:color w:val="808080"/>
          </w:rPr>
          <w:t>Gap</w:t>
        </w:r>
      </w:ins>
      <w:r w:rsidRPr="00740BCD">
        <w:rPr>
          <w:color w:val="808080"/>
        </w:rPr>
        <w:t>NCSG-ConfigNR-START</w:t>
      </w:r>
    </w:p>
    <w:p w14:paraId="086F6565" w14:textId="77777777" w:rsidR="00C62294" w:rsidRPr="00740BCD" w:rsidRDefault="00C62294" w:rsidP="00C62294">
      <w:pPr>
        <w:pStyle w:val="PL"/>
      </w:pPr>
    </w:p>
    <w:p w14:paraId="34918BD0" w14:textId="149F53D7" w:rsidR="00C62294" w:rsidRPr="00740BCD" w:rsidRDefault="00C62294" w:rsidP="00C62294">
      <w:pPr>
        <w:pStyle w:val="PL"/>
      </w:pPr>
      <w:r w:rsidRPr="00740BCD">
        <w:t>NeedFor</w:t>
      </w:r>
      <w:ins w:id="645" w:author="MediaTek (Felix)" w:date="2022-05-25T23:08:00Z">
        <w:r w:rsidR="00133945">
          <w:t>Gap</w:t>
        </w:r>
      </w:ins>
      <w:r w:rsidRPr="00740BCD">
        <w:t xml:space="preserve">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18A20C63" w:rsidR="00C62294" w:rsidRPr="00740BCD" w:rsidRDefault="00C62294" w:rsidP="00C62294">
      <w:pPr>
        <w:pStyle w:val="PL"/>
        <w:rPr>
          <w:color w:val="808080"/>
        </w:rPr>
      </w:pPr>
      <w:r w:rsidRPr="00740BCD">
        <w:rPr>
          <w:color w:val="808080"/>
        </w:rPr>
        <w:t>-- TAG-NeedFor</w:t>
      </w:r>
      <w:ins w:id="646" w:author="MediaTek (Felix)" w:date="2022-05-25T23:08:00Z">
        <w:r w:rsidR="00133945">
          <w:rPr>
            <w:color w:val="808080"/>
          </w:rPr>
          <w:t>Gap</w:t>
        </w:r>
      </w:ins>
      <w:r w:rsidRPr="00740BCD">
        <w:rPr>
          <w:color w:val="808080"/>
        </w:rPr>
        <w:t>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5D8B49DB" w:rsidR="00C62294" w:rsidRPr="00740BCD" w:rsidRDefault="00C62294" w:rsidP="00360AB1">
            <w:pPr>
              <w:pStyle w:val="TAH"/>
              <w:rPr>
                <w:b w:val="0"/>
                <w:i/>
                <w:iCs/>
              </w:rPr>
            </w:pPr>
            <w:r w:rsidRPr="00740BCD">
              <w:rPr>
                <w:i/>
                <w:iCs/>
              </w:rPr>
              <w:t>NeedFor</w:t>
            </w:r>
            <w:ins w:id="647" w:author="MediaTek (Felix)" w:date="2022-05-25T23:08:00Z">
              <w:r w:rsidR="00133945">
                <w:rPr>
                  <w:i/>
                  <w:iCs/>
                </w:rPr>
                <w:t>Gap</w:t>
              </w:r>
            </w:ins>
            <w:r w:rsidRPr="00740BCD">
              <w:rPr>
                <w:i/>
                <w:iCs/>
              </w:rPr>
              <w:t>NCSG-ConfigNR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r w:rsidRPr="00740BCD">
              <w:rPr>
                <w:b/>
                <w:bCs/>
                <w:i/>
                <w:iCs/>
              </w:rPr>
              <w:t>requestedTargetBandFilterNCSG-NR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宋体"/>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4D55988B" w:rsidR="00C62294" w:rsidRPr="00740BCD" w:rsidRDefault="00C62294" w:rsidP="00C62294">
      <w:pPr>
        <w:pStyle w:val="4"/>
        <w:rPr>
          <w:rFonts w:eastAsia="宋体"/>
          <w:i/>
          <w:iCs/>
          <w:lang w:eastAsia="en-GB"/>
        </w:rPr>
      </w:pPr>
      <w:bookmarkStart w:id="648" w:name="_Toc100930187"/>
      <w:r w:rsidRPr="00740BCD">
        <w:rPr>
          <w:rFonts w:eastAsia="宋体"/>
          <w:lang w:eastAsia="en-GB"/>
        </w:rPr>
        <w:lastRenderedPageBreak/>
        <w:t>–</w:t>
      </w:r>
      <w:r w:rsidRPr="00740BCD">
        <w:rPr>
          <w:rFonts w:eastAsia="宋体"/>
          <w:lang w:eastAsia="en-GB"/>
        </w:rPr>
        <w:tab/>
      </w:r>
      <w:r w:rsidRPr="00740BCD">
        <w:rPr>
          <w:rFonts w:eastAsia="宋体"/>
          <w:i/>
          <w:iCs/>
          <w:lang w:eastAsia="en-GB"/>
        </w:rPr>
        <w:t>NeedFor</w:t>
      </w:r>
      <w:ins w:id="649" w:author="MediaTek (Felix)" w:date="2022-05-25T23:04:00Z">
        <w:r w:rsidR="00886C93">
          <w:rPr>
            <w:rFonts w:eastAsia="宋体"/>
            <w:i/>
            <w:iCs/>
            <w:lang w:eastAsia="en-GB"/>
          </w:rPr>
          <w:t>Gap</w:t>
        </w:r>
      </w:ins>
      <w:r w:rsidRPr="00740BCD">
        <w:rPr>
          <w:rFonts w:eastAsia="宋体"/>
          <w:i/>
          <w:iCs/>
          <w:lang w:eastAsia="en-GB"/>
        </w:rPr>
        <w:t>NCSG-InfoEUTRA</w:t>
      </w:r>
      <w:bookmarkEnd w:id="648"/>
    </w:p>
    <w:p w14:paraId="2B432151" w14:textId="48C7620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w:t>
      </w:r>
      <w:ins w:id="650" w:author="MediaTek (Felix)" w:date="2022-05-25T23:04:00Z">
        <w:r w:rsidR="00886C93">
          <w:rPr>
            <w:rFonts w:eastAsia="宋体"/>
            <w:i/>
            <w:lang w:eastAsia="en-GB"/>
          </w:rPr>
          <w:t>Gap</w:t>
        </w:r>
      </w:ins>
      <w:r w:rsidRPr="00740BCD">
        <w:rPr>
          <w:rFonts w:eastAsia="宋体"/>
          <w:i/>
          <w:lang w:eastAsia="en-GB"/>
        </w:rPr>
        <w:t>NCSG-InfoEUTRA</w:t>
      </w:r>
      <w:r w:rsidRPr="00740BCD">
        <w:rPr>
          <w:rFonts w:eastAsia="宋体"/>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1FFD42E8" w:rsidR="00C62294" w:rsidRPr="00740BCD" w:rsidRDefault="00C62294" w:rsidP="00C62294">
      <w:pPr>
        <w:pStyle w:val="TH"/>
        <w:rPr>
          <w:rFonts w:eastAsia="宋体"/>
          <w:lang w:eastAsia="en-GB"/>
        </w:rPr>
      </w:pPr>
      <w:r w:rsidRPr="00740BCD">
        <w:rPr>
          <w:rFonts w:eastAsia="宋体"/>
          <w:i/>
          <w:lang w:eastAsia="en-GB"/>
        </w:rPr>
        <w:t>NeedFor</w:t>
      </w:r>
      <w:ins w:id="651" w:author="MediaTek (Felix)" w:date="2022-05-25T23:04:00Z">
        <w:r w:rsidR="00886C93">
          <w:rPr>
            <w:rFonts w:eastAsia="宋体"/>
            <w:i/>
            <w:lang w:eastAsia="en-GB"/>
          </w:rPr>
          <w:t>Gap</w:t>
        </w:r>
      </w:ins>
      <w:r w:rsidRPr="00740BCD">
        <w:rPr>
          <w:rFonts w:eastAsia="宋体"/>
          <w:i/>
          <w:lang w:eastAsia="en-GB"/>
        </w:rPr>
        <w:t>NCSG-InfoEUTRA</w:t>
      </w:r>
      <w:r w:rsidRPr="00740BCD">
        <w:rPr>
          <w:rFonts w:eastAsia="宋体"/>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404A11D8" w:rsidR="00C62294" w:rsidRPr="00740BCD" w:rsidRDefault="00C62294" w:rsidP="00C62294">
      <w:pPr>
        <w:pStyle w:val="PL"/>
        <w:rPr>
          <w:color w:val="808080"/>
        </w:rPr>
      </w:pPr>
      <w:r w:rsidRPr="00740BCD">
        <w:rPr>
          <w:color w:val="808080"/>
        </w:rPr>
        <w:t>-- TAG-NeedFor</w:t>
      </w:r>
      <w:ins w:id="652" w:author="MediaTek (Felix)" w:date="2022-05-25T23:04:00Z">
        <w:r w:rsidR="00886C93">
          <w:rPr>
            <w:color w:val="808080"/>
          </w:rPr>
          <w:t>Gap</w:t>
        </w:r>
      </w:ins>
      <w:r w:rsidRPr="00740BCD">
        <w:rPr>
          <w:color w:val="808080"/>
        </w:rPr>
        <w:t>NCSG-InfoEUTRA-START</w:t>
      </w:r>
    </w:p>
    <w:p w14:paraId="4A94C70A" w14:textId="77777777" w:rsidR="00C62294" w:rsidRPr="00740BCD" w:rsidRDefault="00C62294" w:rsidP="00C62294">
      <w:pPr>
        <w:pStyle w:val="PL"/>
      </w:pPr>
    </w:p>
    <w:p w14:paraId="48A4A2F9" w14:textId="181A7DE2" w:rsidR="00C62294" w:rsidRPr="00740BCD" w:rsidRDefault="00C62294" w:rsidP="00C62294">
      <w:pPr>
        <w:pStyle w:val="PL"/>
      </w:pPr>
      <w:r w:rsidRPr="00740BCD">
        <w:t>NeedFor</w:t>
      </w:r>
      <w:ins w:id="653" w:author="MediaTek (Felix)" w:date="2022-05-25T23:04:00Z">
        <w:r w:rsidR="00886C93">
          <w:t>Gap</w:t>
        </w:r>
      </w:ins>
      <w:r w:rsidRPr="00740BCD">
        <w:t xml:space="preserve">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654"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655"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656" w:author="MediaTek (Felix)" w:date="2022-04-22T16:10:00Z"/>
        </w:rPr>
      </w:pPr>
    </w:p>
    <w:p w14:paraId="4BFD50F9" w14:textId="362BD9AF" w:rsidR="00C62294" w:rsidRPr="00740BCD" w:rsidDel="00AE0114" w:rsidRDefault="00C62294" w:rsidP="00C62294">
      <w:pPr>
        <w:pStyle w:val="PL"/>
        <w:rPr>
          <w:del w:id="657" w:author="MediaTek (Felix)" w:date="2022-04-22T16:10:00Z"/>
        </w:rPr>
      </w:pPr>
      <w:del w:id="658"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4A7937DD" w:rsidR="00C62294" w:rsidRPr="00740BCD" w:rsidRDefault="00C62294" w:rsidP="00C62294">
      <w:pPr>
        <w:pStyle w:val="PL"/>
        <w:rPr>
          <w:color w:val="808080"/>
        </w:rPr>
      </w:pPr>
      <w:r w:rsidRPr="00740BCD">
        <w:rPr>
          <w:color w:val="808080"/>
        </w:rPr>
        <w:t>-- TAG-NeedFor</w:t>
      </w:r>
      <w:ins w:id="659" w:author="MediaTek (Felix)" w:date="2022-05-25T23:04:00Z">
        <w:r w:rsidR="00886C93">
          <w:rPr>
            <w:color w:val="808080"/>
          </w:rPr>
          <w:t>Ga</w:t>
        </w:r>
      </w:ins>
      <w:ins w:id="660" w:author="MediaTek (Felix)" w:date="2022-05-25T23:05:00Z">
        <w:r w:rsidR="00886C93">
          <w:rPr>
            <w:color w:val="808080"/>
          </w:rPr>
          <w:t>p</w:t>
        </w:r>
      </w:ins>
      <w:r w:rsidRPr="00740BCD">
        <w:rPr>
          <w:color w:val="808080"/>
        </w:rPr>
        <w:t>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6F55E3A9" w:rsidR="00C62294" w:rsidRPr="00740BCD" w:rsidRDefault="00C62294" w:rsidP="00360AB1">
            <w:pPr>
              <w:pStyle w:val="TAH"/>
            </w:pPr>
            <w:r w:rsidRPr="00740BCD">
              <w:rPr>
                <w:i/>
              </w:rPr>
              <w:t>NeedFor</w:t>
            </w:r>
            <w:ins w:id="661" w:author="MediaTek (Felix)" w:date="2022-05-25T23:05:00Z">
              <w:r w:rsidR="00886C93">
                <w:rPr>
                  <w:i/>
                </w:rPr>
                <w:t>Gap</w:t>
              </w:r>
            </w:ins>
            <w:r w:rsidRPr="00740BCD">
              <w:rPr>
                <w:i/>
              </w:rPr>
              <w:t xml:space="preserve">NCSG-InfoEUTRA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r w:rsidRPr="00740BCD">
              <w:rPr>
                <w:b/>
                <w:bCs/>
                <w:i/>
                <w:iCs/>
              </w:rPr>
              <w:t>needForNCSG-EUTRA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r w:rsidRPr="00740BCD">
              <w:rPr>
                <w:i/>
              </w:rPr>
              <w:t xml:space="preserve">NeedForNCSG-EUTRA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r w:rsidRPr="00740BCD">
              <w:rPr>
                <w:b/>
                <w:bCs/>
                <w:i/>
                <w:iCs/>
              </w:rPr>
              <w:t>bandEUTRA</w:t>
            </w:r>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r w:rsidRPr="00740BCD">
              <w:rPr>
                <w:b/>
                <w:bCs/>
                <w:i/>
                <w:iCs/>
              </w:rPr>
              <w:t>gapIndication</w:t>
            </w:r>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r w:rsidRPr="00740BCD">
              <w:rPr>
                <w:i/>
                <w:iCs/>
              </w:rPr>
              <w:t>RRCReconfiguration</w:t>
            </w:r>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r w:rsidRPr="00740BCD">
              <w:rPr>
                <w:i/>
              </w:rPr>
              <w:t>ncsg</w:t>
            </w:r>
            <w:r w:rsidRPr="00740BCD">
              <w:t xml:space="preserve"> indicates that NCSG is needed, value </w:t>
            </w:r>
            <w:r w:rsidRPr="00740BCD">
              <w:rPr>
                <w:i/>
                <w:iCs/>
              </w:rPr>
              <w:t>nogap-noncsg</w:t>
            </w:r>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52BC5720" w:rsidR="00C62294" w:rsidRPr="00740BCD" w:rsidRDefault="00C62294" w:rsidP="00C62294">
      <w:pPr>
        <w:pStyle w:val="4"/>
        <w:rPr>
          <w:rFonts w:eastAsia="宋体"/>
          <w:lang w:eastAsia="en-GB"/>
        </w:rPr>
      </w:pPr>
      <w:bookmarkStart w:id="662" w:name="_Toc100930188"/>
      <w:r w:rsidRPr="00740BCD">
        <w:rPr>
          <w:rFonts w:eastAsia="宋体"/>
          <w:lang w:eastAsia="en-GB"/>
        </w:rPr>
        <w:t>–</w:t>
      </w:r>
      <w:r w:rsidRPr="00740BCD">
        <w:rPr>
          <w:rFonts w:eastAsia="宋体"/>
          <w:lang w:eastAsia="en-GB"/>
        </w:rPr>
        <w:tab/>
      </w:r>
      <w:r w:rsidRPr="00740BCD">
        <w:rPr>
          <w:rFonts w:eastAsia="宋体"/>
          <w:i/>
          <w:iCs/>
          <w:lang w:eastAsia="en-GB"/>
        </w:rPr>
        <w:t>NeedFor</w:t>
      </w:r>
      <w:ins w:id="663" w:author="MediaTek (Felix)" w:date="2022-05-25T22:59:00Z">
        <w:r w:rsidR="00761A52">
          <w:rPr>
            <w:rFonts w:eastAsia="宋体"/>
            <w:i/>
            <w:iCs/>
            <w:lang w:eastAsia="en-GB"/>
          </w:rPr>
          <w:t>Gap</w:t>
        </w:r>
      </w:ins>
      <w:r w:rsidRPr="00740BCD">
        <w:rPr>
          <w:rFonts w:eastAsia="宋体"/>
          <w:i/>
          <w:iCs/>
          <w:lang w:eastAsia="en-GB"/>
        </w:rPr>
        <w:t>NCSG-InfoNR</w:t>
      </w:r>
      <w:bookmarkEnd w:id="662"/>
    </w:p>
    <w:p w14:paraId="6D6E1647" w14:textId="72D464B6"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w:t>
      </w:r>
      <w:ins w:id="664" w:author="MediaTek (Felix)" w:date="2022-05-25T22:59:00Z">
        <w:r w:rsidR="00761A52">
          <w:rPr>
            <w:rFonts w:eastAsia="宋体"/>
            <w:i/>
            <w:lang w:eastAsia="en-GB"/>
          </w:rPr>
          <w:t>Gap</w:t>
        </w:r>
      </w:ins>
      <w:r w:rsidRPr="00740BCD">
        <w:rPr>
          <w:rFonts w:eastAsia="宋体"/>
          <w:i/>
          <w:lang w:eastAsia="en-GB"/>
        </w:rPr>
        <w:t>NCSG-InfoNR</w:t>
      </w:r>
      <w:r w:rsidRPr="00740BCD">
        <w:rPr>
          <w:rFonts w:eastAsia="宋体"/>
          <w:lang w:eastAsia="en-GB"/>
        </w:rPr>
        <w:t xml:space="preserve"> indicates whether measurement gap or NCSG is required for the UE to perform </w:t>
      </w:r>
      <w:r w:rsidRPr="00740BCD">
        <w:t>SSB based measurements on an NR target band while NR-DC or NE-DC is not configured.</w:t>
      </w:r>
    </w:p>
    <w:p w14:paraId="33599EC6" w14:textId="11E7FEAE" w:rsidR="00C62294" w:rsidRPr="00740BCD" w:rsidRDefault="00C62294" w:rsidP="00C62294">
      <w:pPr>
        <w:pStyle w:val="TH"/>
        <w:rPr>
          <w:rFonts w:eastAsia="宋体"/>
          <w:lang w:eastAsia="en-GB"/>
        </w:rPr>
      </w:pPr>
      <w:r w:rsidRPr="00740BCD">
        <w:rPr>
          <w:rFonts w:eastAsia="宋体"/>
          <w:i/>
          <w:lang w:eastAsia="en-GB"/>
        </w:rPr>
        <w:lastRenderedPageBreak/>
        <w:t>NeedFor</w:t>
      </w:r>
      <w:ins w:id="665" w:author="MediaTek (Felix)" w:date="2022-05-25T23:00:00Z">
        <w:r w:rsidR="00761A52">
          <w:rPr>
            <w:rFonts w:eastAsia="宋体"/>
            <w:i/>
            <w:lang w:eastAsia="en-GB"/>
          </w:rPr>
          <w:t>Gap</w:t>
        </w:r>
      </w:ins>
      <w:r w:rsidRPr="00740BCD">
        <w:rPr>
          <w:rFonts w:eastAsia="宋体"/>
          <w:i/>
          <w:lang w:eastAsia="en-GB"/>
        </w:rPr>
        <w:t>NCSG-InfoNR</w:t>
      </w:r>
      <w:r w:rsidRPr="00740BCD">
        <w:rPr>
          <w:rFonts w:eastAsia="宋体"/>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2D3C4B02" w:rsidR="00C62294" w:rsidRPr="00740BCD" w:rsidRDefault="00C62294" w:rsidP="00C62294">
      <w:pPr>
        <w:pStyle w:val="PL"/>
        <w:rPr>
          <w:color w:val="808080"/>
        </w:rPr>
      </w:pPr>
      <w:r w:rsidRPr="00740BCD">
        <w:rPr>
          <w:color w:val="808080"/>
        </w:rPr>
        <w:t>-- TAG-NeedFor</w:t>
      </w:r>
      <w:bookmarkStart w:id="666" w:name="_Hlk93783696"/>
      <w:ins w:id="667" w:author="MediaTek (Felix)" w:date="2022-05-25T23:00:00Z">
        <w:r w:rsidR="00761A52">
          <w:rPr>
            <w:color w:val="808080"/>
          </w:rPr>
          <w:t>GAP</w:t>
        </w:r>
      </w:ins>
      <w:r w:rsidRPr="00740BCD">
        <w:rPr>
          <w:color w:val="808080"/>
        </w:rPr>
        <w:t>NCSG</w:t>
      </w:r>
      <w:bookmarkEnd w:id="666"/>
      <w:r w:rsidRPr="00740BCD">
        <w:rPr>
          <w:color w:val="808080"/>
        </w:rPr>
        <w:t>-InfoNR-START</w:t>
      </w:r>
    </w:p>
    <w:p w14:paraId="48D824DD" w14:textId="77777777" w:rsidR="00C62294" w:rsidRPr="00740BCD" w:rsidRDefault="00C62294" w:rsidP="00C62294">
      <w:pPr>
        <w:pStyle w:val="PL"/>
      </w:pPr>
    </w:p>
    <w:p w14:paraId="270AFC04" w14:textId="4F72D970" w:rsidR="00C62294" w:rsidRPr="00740BCD" w:rsidRDefault="00C62294" w:rsidP="00C62294">
      <w:pPr>
        <w:pStyle w:val="PL"/>
      </w:pPr>
      <w:r w:rsidRPr="00740BCD">
        <w:t>NeedFor</w:t>
      </w:r>
      <w:ins w:id="668" w:author="MediaTek (Felix)" w:date="2022-05-25T23:00:00Z">
        <w:r w:rsidR="00761A52">
          <w:t>Gap</w:t>
        </w:r>
      </w:ins>
      <w:r w:rsidRPr="00740BCD">
        <w:t xml:space="preserve">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4C02850C" w:rsidR="00C62294" w:rsidRPr="00740BCD" w:rsidRDefault="00C62294" w:rsidP="00360AB1">
            <w:pPr>
              <w:pStyle w:val="TAH"/>
            </w:pPr>
            <w:r w:rsidRPr="00740BCD">
              <w:rPr>
                <w:i/>
              </w:rPr>
              <w:t>NeedFor</w:t>
            </w:r>
            <w:ins w:id="669" w:author="MediaTek (Felix)" w:date="2022-05-25T23:00:00Z">
              <w:r w:rsidR="00761A52">
                <w:rPr>
                  <w:i/>
                </w:rPr>
                <w:t>Gap</w:t>
              </w:r>
            </w:ins>
            <w:r w:rsidRPr="00740BCD">
              <w:rPr>
                <w:i/>
              </w:rPr>
              <w:t xml:space="preserve">NCSG-InfoNR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r w:rsidRPr="00740BCD">
              <w:rPr>
                <w:b/>
                <w:bCs/>
                <w:i/>
                <w:iCs/>
              </w:rPr>
              <w:t>intraFreq-needForNCSG</w:t>
            </w:r>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r w:rsidRPr="00740BCD">
              <w:rPr>
                <w:b/>
                <w:bCs/>
                <w:i/>
                <w:iCs/>
              </w:rPr>
              <w:t>interFreq-needForNCSG</w:t>
            </w:r>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r w:rsidRPr="00740BCD">
              <w:rPr>
                <w:i/>
                <w:iCs/>
              </w:rPr>
              <w:t>NeedForNCSG-IntraFreq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r w:rsidRPr="00740BCD">
              <w:rPr>
                <w:b/>
                <w:bCs/>
                <w:i/>
                <w:iCs/>
              </w:rPr>
              <w:t>servCellId</w:t>
            </w:r>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r w:rsidRPr="00740BCD">
              <w:rPr>
                <w:b/>
                <w:bCs/>
                <w:i/>
                <w:iCs/>
              </w:rPr>
              <w:t>gapIndicationIntra</w:t>
            </w:r>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r w:rsidRPr="00740BCD">
              <w:rPr>
                <w:i/>
                <w:iCs/>
              </w:rPr>
              <w:t>ncsg</w:t>
            </w:r>
            <w:r w:rsidRPr="00740BCD">
              <w:t xml:space="preserve"> indicates that a NCSG is needed if any of the UE configured BWPs do not contain the frequency domain resources of the SSB associated to the initial DL BWP. Value </w:t>
            </w:r>
            <w:r w:rsidRPr="00740BCD">
              <w:rPr>
                <w:i/>
                <w:iCs/>
              </w:rPr>
              <w:t>nogap-noncsg</w:t>
            </w:r>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r w:rsidRPr="00740BCD">
              <w:rPr>
                <w:i/>
              </w:rPr>
              <w:lastRenderedPageBreak/>
              <w:t xml:space="preserve">NeedForNCSG-NR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r w:rsidRPr="00740BCD">
              <w:rPr>
                <w:b/>
                <w:bCs/>
                <w:i/>
                <w:iCs/>
              </w:rPr>
              <w:t>bandNR</w:t>
            </w:r>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r w:rsidRPr="00740BCD">
              <w:rPr>
                <w:b/>
                <w:bCs/>
                <w:i/>
                <w:iCs/>
              </w:rPr>
              <w:t>gapIndication</w:t>
            </w:r>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740BCD">
              <w:rPr>
                <w:i/>
                <w:iCs/>
              </w:rPr>
              <w:t>RRCReconfiguration</w:t>
            </w:r>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r w:rsidRPr="00740BCD">
              <w:rPr>
                <w:i/>
              </w:rPr>
              <w:t>ncsg</w:t>
            </w:r>
            <w:r w:rsidRPr="00740BCD">
              <w:t xml:space="preserve"> indicates that a NCSG is needed, and value </w:t>
            </w:r>
            <w:r w:rsidRPr="00740BCD">
              <w:rPr>
                <w:i/>
                <w:iCs/>
              </w:rPr>
              <w:t>nogap-noncsg</w:t>
            </w:r>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670" w:name="_Toc60777558"/>
      <w:bookmarkStart w:id="671" w:name="_Toc100930520"/>
      <w:r w:rsidRPr="00B61659">
        <w:rPr>
          <w:rFonts w:ascii="Arial" w:hAnsi="Arial"/>
          <w:sz w:val="32"/>
        </w:rPr>
        <w:t>6.4</w:t>
      </w:r>
      <w:r w:rsidRPr="00B61659">
        <w:rPr>
          <w:rFonts w:ascii="Arial" w:hAnsi="Arial"/>
          <w:sz w:val="32"/>
        </w:rPr>
        <w:tab/>
        <w:t>RRC multiplicity and type constraint values</w:t>
      </w:r>
      <w:bookmarkEnd w:id="670"/>
      <w:bookmarkEnd w:id="671"/>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672" w:name="_Toc60777559"/>
      <w:bookmarkStart w:id="673" w:name="_Toc100930521"/>
      <w:r w:rsidRPr="00B61659">
        <w:rPr>
          <w:rFonts w:ascii="Arial" w:hAnsi="Arial"/>
          <w:sz w:val="28"/>
        </w:rPr>
        <w:t>–</w:t>
      </w:r>
      <w:r w:rsidRPr="00B61659">
        <w:rPr>
          <w:rFonts w:ascii="Arial" w:hAnsi="Arial"/>
          <w:sz w:val="28"/>
        </w:rPr>
        <w:tab/>
        <w:t>Multiplicity and type constraint definitions</w:t>
      </w:r>
      <w:bookmarkEnd w:id="672"/>
      <w:bookmarkEnd w:id="673"/>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等线"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等线"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等线"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等线"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等线"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等线"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674" w:author="MediaTek (Felix)" w:date="2022-05-17T23:16:00Z">
        <w:r>
          <w:rPr>
            <w:rFonts w:ascii="Courier New" w:hAnsi="Courier New"/>
            <w:noProof/>
            <w:sz w:val="16"/>
            <w:lang w:eastAsia="en-GB"/>
          </w:rPr>
          <w:t>8</w:t>
        </w:r>
      </w:ins>
      <w:del w:id="675"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6" w:author="MediaTek (Felix)" w:date="2022-04-23T17:13:00Z"/>
          <w:rFonts w:ascii="Courier New" w:hAnsi="Courier New"/>
          <w:noProof/>
          <w:color w:val="808080"/>
          <w:sz w:val="16"/>
          <w:lang w:eastAsia="en-GB"/>
        </w:rPr>
      </w:pPr>
      <w:del w:id="677"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678" w:author="MediaTek (Felix)" w:date="2022-05-17T23:16:00Z">
        <w:r>
          <w:rPr>
            <w:rFonts w:ascii="Courier New" w:hAnsi="Courier New"/>
            <w:noProof/>
            <w:sz w:val="16"/>
            <w:lang w:eastAsia="en-GB"/>
          </w:rPr>
          <w:t>16</w:t>
        </w:r>
      </w:ins>
      <w:del w:id="679"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宋体"/>
          <w:lang w:eastAsia="en-US"/>
        </w:rPr>
      </w:pPr>
      <w:r w:rsidRPr="00B61659">
        <w:rPr>
          <w:rFonts w:eastAsia="宋体"/>
          <w:lang w:eastAsia="en-US"/>
        </w:rPr>
        <w:t xml:space="preserve">Editor's note: </w:t>
      </w:r>
      <w:r w:rsidRPr="00B61659">
        <w:rPr>
          <w:rFonts w:eastAsia="宋体"/>
          <w:i/>
          <w:iCs/>
          <w:lang w:eastAsia="en-US"/>
        </w:rPr>
        <w:t>maxK0-SchedulingOffset</w:t>
      </w:r>
      <w:r w:rsidRPr="00B61659">
        <w:rPr>
          <w:rFonts w:eastAsia="宋体"/>
          <w:lang w:eastAsia="en-US"/>
        </w:rPr>
        <w:t xml:space="preserve"> and </w:t>
      </w:r>
      <w:r w:rsidRPr="00B61659">
        <w:rPr>
          <w:rFonts w:eastAsia="宋体"/>
          <w:i/>
          <w:iCs/>
          <w:lang w:eastAsia="en-US"/>
        </w:rPr>
        <w:t>maxK0-SchedulingOffset</w:t>
      </w:r>
      <w:r w:rsidRPr="00B61659">
        <w:rPr>
          <w:rFonts w:eastAsia="宋体"/>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680" w:name="_Toc60777560"/>
      <w:bookmarkStart w:id="681" w:name="_Toc100930522"/>
      <w:r w:rsidRPr="00B61659">
        <w:rPr>
          <w:rFonts w:ascii="Arial" w:hAnsi="Arial"/>
          <w:sz w:val="28"/>
        </w:rPr>
        <w:t>–</w:t>
      </w:r>
      <w:r w:rsidRPr="00B61659">
        <w:rPr>
          <w:rFonts w:ascii="Arial" w:hAnsi="Arial"/>
          <w:sz w:val="28"/>
        </w:rPr>
        <w:tab/>
        <w:t>End of NR-RRC-Definitions</w:t>
      </w:r>
      <w:bookmarkEnd w:id="680"/>
      <w:bookmarkEnd w:id="681"/>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0808A533" w:rsidR="004A1CA9" w:rsidRDefault="004A1CA9" w:rsidP="00C54643">
      <w:pPr>
        <w:spacing w:after="0"/>
        <w:rPr>
          <w:rFonts w:eastAsiaTheme="minorEastAsia"/>
          <w:noProof/>
        </w:rPr>
      </w:pPr>
    </w:p>
    <w:p w14:paraId="4EB6390B" w14:textId="3FB73895" w:rsidR="00963857" w:rsidRDefault="00963857" w:rsidP="00C54643">
      <w:pPr>
        <w:spacing w:after="0"/>
        <w:rPr>
          <w:rFonts w:eastAsiaTheme="minorEastAsia"/>
          <w:noProof/>
        </w:rPr>
      </w:pPr>
    </w:p>
    <w:p w14:paraId="6E615436" w14:textId="77777777" w:rsidR="00963857" w:rsidRPr="00740BCD" w:rsidRDefault="00963857" w:rsidP="00963857">
      <w:pPr>
        <w:pStyle w:val="3"/>
      </w:pPr>
      <w:bookmarkStart w:id="682" w:name="_Toc60777632"/>
      <w:bookmarkStart w:id="683" w:name="_Toc100930604"/>
      <w:r w:rsidRPr="00740BCD">
        <w:t>11.2.1</w:t>
      </w:r>
      <w:r w:rsidRPr="00740BCD">
        <w:tab/>
        <w:t>General</w:t>
      </w:r>
      <w:bookmarkEnd w:id="682"/>
      <w:bookmarkEnd w:id="683"/>
    </w:p>
    <w:p w14:paraId="26E88FD5" w14:textId="77777777" w:rsidR="00963857" w:rsidRPr="00740BCD" w:rsidRDefault="00963857" w:rsidP="00963857">
      <w:r w:rsidRPr="00740BCD">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2E2ADBA" w14:textId="77777777" w:rsidR="00963857" w:rsidRPr="00740BCD" w:rsidRDefault="00963857" w:rsidP="00963857">
      <w:pPr>
        <w:pStyle w:val="PL"/>
        <w:rPr>
          <w:color w:val="808080"/>
        </w:rPr>
      </w:pPr>
      <w:r w:rsidRPr="00740BCD">
        <w:rPr>
          <w:color w:val="808080"/>
        </w:rPr>
        <w:t>-- ASN1START</w:t>
      </w:r>
    </w:p>
    <w:p w14:paraId="0D2FA020" w14:textId="77777777" w:rsidR="00963857" w:rsidRPr="00740BCD" w:rsidRDefault="00963857" w:rsidP="00963857">
      <w:pPr>
        <w:pStyle w:val="PL"/>
        <w:rPr>
          <w:color w:val="808080"/>
        </w:rPr>
      </w:pPr>
      <w:r w:rsidRPr="00740BCD">
        <w:rPr>
          <w:color w:val="808080"/>
        </w:rPr>
        <w:t>-- TAG-NR-INTER-NODE-DEFINITIONS-START</w:t>
      </w:r>
    </w:p>
    <w:p w14:paraId="771EA026" w14:textId="77777777" w:rsidR="00963857" w:rsidRPr="00740BCD" w:rsidRDefault="00963857" w:rsidP="00963857">
      <w:pPr>
        <w:pStyle w:val="PL"/>
      </w:pPr>
    </w:p>
    <w:p w14:paraId="6CF2B84E" w14:textId="77777777" w:rsidR="00963857" w:rsidRPr="00740BCD" w:rsidRDefault="00963857" w:rsidP="00963857">
      <w:pPr>
        <w:pStyle w:val="PL"/>
      </w:pPr>
      <w:r w:rsidRPr="00740BCD">
        <w:t>NR-InterNodeDefinitions DEFINITIONS AUTOMATIC TAGS ::=</w:t>
      </w:r>
    </w:p>
    <w:p w14:paraId="369574C2" w14:textId="77777777" w:rsidR="00963857" w:rsidRPr="00740BCD" w:rsidRDefault="00963857" w:rsidP="00963857">
      <w:pPr>
        <w:pStyle w:val="PL"/>
      </w:pPr>
    </w:p>
    <w:p w14:paraId="1EAD0A06" w14:textId="77777777" w:rsidR="00963857" w:rsidRPr="00740BCD" w:rsidRDefault="00963857" w:rsidP="00963857">
      <w:pPr>
        <w:pStyle w:val="PL"/>
      </w:pPr>
      <w:r w:rsidRPr="00740BCD">
        <w:t>BEGIN</w:t>
      </w:r>
    </w:p>
    <w:p w14:paraId="6F664FF5" w14:textId="77777777" w:rsidR="00963857" w:rsidRPr="00740BCD" w:rsidRDefault="00963857" w:rsidP="00963857">
      <w:pPr>
        <w:pStyle w:val="PL"/>
      </w:pPr>
    </w:p>
    <w:p w14:paraId="43166AA8" w14:textId="77777777" w:rsidR="00963857" w:rsidRPr="00740BCD" w:rsidRDefault="00963857" w:rsidP="00963857">
      <w:pPr>
        <w:pStyle w:val="PL"/>
      </w:pPr>
      <w:r w:rsidRPr="00740BCD">
        <w:t>IMPORTS</w:t>
      </w:r>
    </w:p>
    <w:p w14:paraId="4E068439" w14:textId="77777777" w:rsidR="00963857" w:rsidRPr="00740BCD" w:rsidRDefault="00963857" w:rsidP="00963857">
      <w:pPr>
        <w:pStyle w:val="PL"/>
      </w:pPr>
      <w:r w:rsidRPr="00740BCD">
        <w:t xml:space="preserve">    ARFCN-ValueNR,</w:t>
      </w:r>
    </w:p>
    <w:p w14:paraId="6B0B6CB3" w14:textId="77777777" w:rsidR="00963857" w:rsidRPr="00740BCD" w:rsidRDefault="00963857" w:rsidP="00963857">
      <w:pPr>
        <w:pStyle w:val="PL"/>
      </w:pPr>
      <w:r w:rsidRPr="00740BCD">
        <w:t xml:space="preserve">    ARFCN-ValueEUTRA,</w:t>
      </w:r>
    </w:p>
    <w:p w14:paraId="305601BE" w14:textId="77777777" w:rsidR="00963857" w:rsidRPr="00740BCD" w:rsidRDefault="00963857" w:rsidP="00963857">
      <w:pPr>
        <w:pStyle w:val="PL"/>
      </w:pPr>
      <w:r w:rsidRPr="00740BCD">
        <w:t xml:space="preserve">    CellIdentity,</w:t>
      </w:r>
    </w:p>
    <w:p w14:paraId="6E8DB375" w14:textId="77777777" w:rsidR="00963857" w:rsidRPr="00740BCD" w:rsidRDefault="00963857" w:rsidP="00963857">
      <w:pPr>
        <w:pStyle w:val="PL"/>
      </w:pPr>
      <w:r w:rsidRPr="00740BCD">
        <w:t xml:space="preserve">    CGI-InfoEUTRA,</w:t>
      </w:r>
    </w:p>
    <w:p w14:paraId="4D2A7CC0" w14:textId="77777777" w:rsidR="00963857" w:rsidRPr="00740BCD" w:rsidRDefault="00963857" w:rsidP="00963857">
      <w:pPr>
        <w:pStyle w:val="PL"/>
      </w:pPr>
      <w:r w:rsidRPr="00740BCD">
        <w:t xml:space="preserve">    CGI-InfoNR,</w:t>
      </w:r>
    </w:p>
    <w:p w14:paraId="7200A54B" w14:textId="77777777" w:rsidR="00963857" w:rsidRPr="00740BCD" w:rsidRDefault="00963857" w:rsidP="00963857">
      <w:pPr>
        <w:pStyle w:val="PL"/>
      </w:pPr>
      <w:r w:rsidRPr="00740BCD">
        <w:t xml:space="preserve">    CondReconfigExecCondSCG-r17,</w:t>
      </w:r>
    </w:p>
    <w:p w14:paraId="1DD21C65" w14:textId="77777777" w:rsidR="00963857" w:rsidRPr="00740BCD" w:rsidRDefault="00963857" w:rsidP="00963857">
      <w:pPr>
        <w:pStyle w:val="PL"/>
      </w:pPr>
      <w:r w:rsidRPr="00740BCD">
        <w:t xml:space="preserve">    CSI-RS-Index,</w:t>
      </w:r>
    </w:p>
    <w:p w14:paraId="209802C5" w14:textId="77777777" w:rsidR="00963857" w:rsidRPr="00740BCD" w:rsidRDefault="00963857" w:rsidP="00963857">
      <w:pPr>
        <w:pStyle w:val="PL"/>
      </w:pPr>
      <w:r w:rsidRPr="00740BCD">
        <w:t xml:space="preserve">    CSI-RS-CellMobility,</w:t>
      </w:r>
    </w:p>
    <w:p w14:paraId="02AEFC43" w14:textId="77777777" w:rsidR="00963857" w:rsidRPr="00740BCD" w:rsidRDefault="00963857" w:rsidP="00963857">
      <w:pPr>
        <w:pStyle w:val="PL"/>
      </w:pPr>
      <w:r w:rsidRPr="00740BCD">
        <w:t xml:space="preserve">    DRX-Config,</w:t>
      </w:r>
    </w:p>
    <w:p w14:paraId="0E104EC4" w14:textId="77777777" w:rsidR="00963857" w:rsidRPr="00740BCD" w:rsidRDefault="00963857" w:rsidP="00963857">
      <w:pPr>
        <w:pStyle w:val="PL"/>
      </w:pPr>
      <w:r w:rsidRPr="00740BCD">
        <w:t xml:space="preserve">    EUTRA-PhysCellId,</w:t>
      </w:r>
    </w:p>
    <w:p w14:paraId="22AA6011" w14:textId="77777777" w:rsidR="00963857" w:rsidRPr="00740BCD" w:rsidRDefault="00963857" w:rsidP="00963857">
      <w:pPr>
        <w:pStyle w:val="PL"/>
      </w:pPr>
      <w:r w:rsidRPr="00740BCD">
        <w:t xml:space="preserve">    FeatureSetDownlinkPerCC-Id,</w:t>
      </w:r>
    </w:p>
    <w:p w14:paraId="7D3432C1" w14:textId="77777777" w:rsidR="00963857" w:rsidRPr="00740BCD" w:rsidRDefault="00963857" w:rsidP="00963857">
      <w:pPr>
        <w:pStyle w:val="PL"/>
      </w:pPr>
      <w:r w:rsidRPr="00740BCD">
        <w:t xml:space="preserve">    FeatureSetUplinkPerCC-Id,</w:t>
      </w:r>
    </w:p>
    <w:p w14:paraId="568C1A5C" w14:textId="77777777" w:rsidR="00963857" w:rsidRPr="00740BCD" w:rsidRDefault="00963857" w:rsidP="00963857">
      <w:pPr>
        <w:pStyle w:val="PL"/>
      </w:pPr>
      <w:r w:rsidRPr="00740BCD">
        <w:t xml:space="preserve">    FreqBandIndicatorNR,</w:t>
      </w:r>
    </w:p>
    <w:p w14:paraId="57DC2C30" w14:textId="77777777" w:rsidR="00963857" w:rsidRPr="00740BCD" w:rsidRDefault="00963857" w:rsidP="00963857">
      <w:pPr>
        <w:pStyle w:val="PL"/>
      </w:pPr>
      <w:r w:rsidRPr="00740BCD">
        <w:t xml:space="preserve">    GapConfig,</w:t>
      </w:r>
    </w:p>
    <w:p w14:paraId="34981570" w14:textId="77777777" w:rsidR="00963857" w:rsidRPr="00740BCD" w:rsidRDefault="00963857" w:rsidP="00963857">
      <w:pPr>
        <w:pStyle w:val="PL"/>
      </w:pPr>
      <w:r w:rsidRPr="00740BCD">
        <w:t xml:space="preserve">    maxBandComb,</w:t>
      </w:r>
    </w:p>
    <w:p w14:paraId="497B4806" w14:textId="77777777" w:rsidR="00963857" w:rsidRPr="00740BCD" w:rsidRDefault="00963857" w:rsidP="00963857">
      <w:pPr>
        <w:pStyle w:val="PL"/>
      </w:pPr>
      <w:r w:rsidRPr="00740BCD">
        <w:t xml:space="preserve">    maxBands,</w:t>
      </w:r>
    </w:p>
    <w:p w14:paraId="1986DBF5" w14:textId="77777777" w:rsidR="00963857" w:rsidRPr="00740BCD" w:rsidRDefault="00963857" w:rsidP="00963857">
      <w:pPr>
        <w:pStyle w:val="PL"/>
      </w:pPr>
      <w:r w:rsidRPr="00740BCD">
        <w:t xml:space="preserve">    maxBandsEUTRA,</w:t>
      </w:r>
    </w:p>
    <w:p w14:paraId="65B10E4F" w14:textId="77777777" w:rsidR="00963857" w:rsidRPr="00740BCD" w:rsidRDefault="00963857" w:rsidP="00963857">
      <w:pPr>
        <w:pStyle w:val="PL"/>
      </w:pPr>
      <w:r w:rsidRPr="00740BCD">
        <w:t xml:space="preserve">    maxCellSFTD,</w:t>
      </w:r>
    </w:p>
    <w:p w14:paraId="547ED167" w14:textId="77777777" w:rsidR="00963857" w:rsidRPr="00740BCD" w:rsidRDefault="00963857" w:rsidP="00963857">
      <w:pPr>
        <w:pStyle w:val="PL"/>
      </w:pPr>
      <w:r w:rsidRPr="00740BCD">
        <w:t xml:space="preserve">    maxFeatureSetsPerBand,</w:t>
      </w:r>
    </w:p>
    <w:p w14:paraId="20343B0E" w14:textId="77777777" w:rsidR="00963857" w:rsidRPr="00740BCD" w:rsidRDefault="00963857" w:rsidP="00963857">
      <w:pPr>
        <w:pStyle w:val="PL"/>
      </w:pPr>
      <w:r w:rsidRPr="00740BCD">
        <w:t xml:space="preserve">    maxFreqIDC-MRDC,</w:t>
      </w:r>
    </w:p>
    <w:p w14:paraId="0ECA4B60" w14:textId="77777777" w:rsidR="00963857" w:rsidRPr="00740BCD" w:rsidRDefault="00963857" w:rsidP="00963857">
      <w:pPr>
        <w:pStyle w:val="PL"/>
      </w:pPr>
      <w:r w:rsidRPr="00740BCD">
        <w:t xml:space="preserve">    maxNrofCombIDC,</w:t>
      </w:r>
    </w:p>
    <w:p w14:paraId="01BA59B3" w14:textId="77777777" w:rsidR="00963857" w:rsidRPr="00740BCD" w:rsidRDefault="00963857" w:rsidP="00963857">
      <w:pPr>
        <w:pStyle w:val="PL"/>
      </w:pPr>
      <w:r w:rsidRPr="00740BCD">
        <w:t xml:space="preserve">    maxNrofCondCells-r16,</w:t>
      </w:r>
    </w:p>
    <w:p w14:paraId="650FE7DD" w14:textId="77777777" w:rsidR="00963857" w:rsidRPr="00740BCD" w:rsidRDefault="00963857" w:rsidP="00963857">
      <w:pPr>
        <w:pStyle w:val="PL"/>
        <w:rPr>
          <w:color w:val="808080"/>
        </w:rPr>
      </w:pPr>
      <w:r w:rsidRPr="00740BCD">
        <w:t xml:space="preserve">    ffsUpperLimit, </w:t>
      </w:r>
      <w:r w:rsidRPr="00740BCD">
        <w:rPr>
          <w:color w:val="808080"/>
        </w:rPr>
        <w:t>-- to be removed later</w:t>
      </w:r>
    </w:p>
    <w:p w14:paraId="2E3F0033" w14:textId="77777777" w:rsidR="00963857" w:rsidRPr="00740BCD" w:rsidRDefault="00963857" w:rsidP="00963857">
      <w:pPr>
        <w:pStyle w:val="PL"/>
      </w:pPr>
      <w:r w:rsidRPr="00740BCD">
        <w:t xml:space="preserve">    maxNrofPhysicalResourceBlocks,</w:t>
      </w:r>
    </w:p>
    <w:p w14:paraId="41F7791F" w14:textId="77777777" w:rsidR="00963857" w:rsidRPr="00740BCD" w:rsidRDefault="00963857" w:rsidP="00963857">
      <w:pPr>
        <w:pStyle w:val="PL"/>
      </w:pPr>
      <w:r w:rsidRPr="00740BCD">
        <w:t xml:space="preserve">    maxNrofSCells,</w:t>
      </w:r>
    </w:p>
    <w:p w14:paraId="4DEE76DF" w14:textId="77777777" w:rsidR="00963857" w:rsidRPr="00740BCD" w:rsidRDefault="00963857" w:rsidP="00963857">
      <w:pPr>
        <w:pStyle w:val="PL"/>
      </w:pPr>
      <w:r w:rsidRPr="00740BCD">
        <w:t xml:space="preserve">    maxNrofServingCells,</w:t>
      </w:r>
    </w:p>
    <w:p w14:paraId="50533655" w14:textId="77777777" w:rsidR="00963857" w:rsidRPr="00740BCD" w:rsidRDefault="00963857" w:rsidP="00963857">
      <w:pPr>
        <w:pStyle w:val="PL"/>
      </w:pPr>
      <w:r w:rsidRPr="00740BCD">
        <w:t xml:space="preserve">    maxNrofServingCells-1,</w:t>
      </w:r>
    </w:p>
    <w:p w14:paraId="2358353F" w14:textId="77777777" w:rsidR="00963857" w:rsidRPr="00740BCD" w:rsidRDefault="00963857" w:rsidP="00963857">
      <w:pPr>
        <w:pStyle w:val="PL"/>
      </w:pPr>
      <w:r w:rsidRPr="00740BCD">
        <w:t xml:space="preserve">    maxNrofServingCellsEUTRA,</w:t>
      </w:r>
    </w:p>
    <w:p w14:paraId="09FF679D" w14:textId="77777777" w:rsidR="00963857" w:rsidRPr="00740BCD" w:rsidRDefault="00963857" w:rsidP="00963857">
      <w:pPr>
        <w:pStyle w:val="PL"/>
      </w:pPr>
      <w:r w:rsidRPr="00740BCD">
        <w:t xml:space="preserve">    maxNrofIndexesToReport,</w:t>
      </w:r>
    </w:p>
    <w:p w14:paraId="2636AE94" w14:textId="77777777" w:rsidR="00963857" w:rsidRPr="00740BCD" w:rsidRDefault="00963857" w:rsidP="00963857">
      <w:pPr>
        <w:pStyle w:val="PL"/>
      </w:pPr>
      <w:r w:rsidRPr="00740BCD">
        <w:t xml:space="preserve">    maxSimultaneousBands,</w:t>
      </w:r>
    </w:p>
    <w:p w14:paraId="1AD4349E" w14:textId="77777777" w:rsidR="00963857" w:rsidRPr="00740BCD" w:rsidRDefault="00963857" w:rsidP="00963857">
      <w:pPr>
        <w:pStyle w:val="PL"/>
      </w:pPr>
      <w:r w:rsidRPr="00740BCD">
        <w:t xml:space="preserve">    MBSInterestIndication-r17,</w:t>
      </w:r>
    </w:p>
    <w:p w14:paraId="59F34480" w14:textId="77777777" w:rsidR="00963857" w:rsidRPr="00740BCD" w:rsidRDefault="00963857" w:rsidP="00963857">
      <w:pPr>
        <w:pStyle w:val="PL"/>
      </w:pPr>
      <w:r w:rsidRPr="00740BCD">
        <w:t xml:space="preserve">    MeasQuantityResults,</w:t>
      </w:r>
    </w:p>
    <w:p w14:paraId="6497B7B1" w14:textId="77777777" w:rsidR="00963857" w:rsidRPr="00740BCD" w:rsidRDefault="00963857" w:rsidP="00963857">
      <w:pPr>
        <w:pStyle w:val="PL"/>
      </w:pPr>
      <w:r w:rsidRPr="00740BCD">
        <w:lastRenderedPageBreak/>
        <w:t xml:space="preserve">    MeasResultCellListSFTD-EUTRA,</w:t>
      </w:r>
    </w:p>
    <w:p w14:paraId="2B6EEF4C" w14:textId="77777777" w:rsidR="00963857" w:rsidRPr="00740BCD" w:rsidRDefault="00963857" w:rsidP="00963857">
      <w:pPr>
        <w:pStyle w:val="PL"/>
      </w:pPr>
      <w:r w:rsidRPr="00740BCD">
        <w:t xml:space="preserve">    MeasResultCellListSFTD-NR,</w:t>
      </w:r>
    </w:p>
    <w:p w14:paraId="59DF02F6" w14:textId="77777777" w:rsidR="00963857" w:rsidRPr="00740BCD" w:rsidRDefault="00963857" w:rsidP="00963857">
      <w:pPr>
        <w:pStyle w:val="PL"/>
      </w:pPr>
      <w:r w:rsidRPr="00740BCD">
        <w:t xml:space="preserve">    MeasResultList2NR,</w:t>
      </w:r>
    </w:p>
    <w:p w14:paraId="5B8174BA" w14:textId="77777777" w:rsidR="00963857" w:rsidRPr="00740BCD" w:rsidRDefault="00963857" w:rsidP="00963857">
      <w:pPr>
        <w:pStyle w:val="PL"/>
      </w:pPr>
      <w:r w:rsidRPr="00740BCD">
        <w:t xml:space="preserve">    MeasResultSCG-Failure,</w:t>
      </w:r>
    </w:p>
    <w:p w14:paraId="1067E9DA" w14:textId="77777777" w:rsidR="00963857" w:rsidRPr="00740BCD" w:rsidRDefault="00963857" w:rsidP="00963857">
      <w:pPr>
        <w:pStyle w:val="PL"/>
      </w:pPr>
      <w:r w:rsidRPr="00740BCD">
        <w:t xml:space="preserve">    MeasResultServFreqListEUTRA-SCG,</w:t>
      </w:r>
    </w:p>
    <w:p w14:paraId="7D830158" w14:textId="77777777" w:rsidR="00963857" w:rsidRPr="00740BCD" w:rsidRDefault="00963857" w:rsidP="00963857">
      <w:pPr>
        <w:pStyle w:val="PL"/>
      </w:pPr>
      <w:r w:rsidRPr="00740BCD">
        <w:t xml:space="preserve">    NeedForGapsInfoNR-r16,</w:t>
      </w:r>
    </w:p>
    <w:p w14:paraId="25D7932B" w14:textId="76ACF398" w:rsidR="00963857" w:rsidRPr="00740BCD" w:rsidRDefault="00963857" w:rsidP="00963857">
      <w:pPr>
        <w:pStyle w:val="PL"/>
      </w:pPr>
      <w:r w:rsidRPr="00740BCD">
        <w:t xml:space="preserve">    NeedFor</w:t>
      </w:r>
      <w:ins w:id="684" w:author="MediaTek (Felix)" w:date="2022-05-25T23:00:00Z">
        <w:r w:rsidR="00761A52">
          <w:t>Gap</w:t>
        </w:r>
      </w:ins>
      <w:r w:rsidRPr="00740BCD">
        <w:t>NCSG-InfoNR-r17,</w:t>
      </w:r>
    </w:p>
    <w:p w14:paraId="5A359862" w14:textId="70EC042E" w:rsidR="00963857" w:rsidRPr="00740BCD" w:rsidRDefault="00963857" w:rsidP="00963857">
      <w:pPr>
        <w:pStyle w:val="PL"/>
      </w:pPr>
      <w:r w:rsidRPr="00740BCD">
        <w:t xml:space="preserve">    NeedFor</w:t>
      </w:r>
      <w:ins w:id="685" w:author="MediaTek (Felix)" w:date="2022-05-25T23:05:00Z">
        <w:r w:rsidR="00886C93">
          <w:t>Gap</w:t>
        </w:r>
      </w:ins>
      <w:r w:rsidRPr="00740BCD">
        <w:t>NCSG-InfoEUTRA-r17,</w:t>
      </w:r>
    </w:p>
    <w:p w14:paraId="5523D78B" w14:textId="77777777" w:rsidR="00963857" w:rsidRPr="00740BCD" w:rsidRDefault="00963857" w:rsidP="00963857">
      <w:pPr>
        <w:pStyle w:val="PL"/>
      </w:pPr>
      <w:r w:rsidRPr="00740BCD">
        <w:t xml:space="preserve">    OverheatingAssistance,</w:t>
      </w:r>
    </w:p>
    <w:p w14:paraId="5B10D792" w14:textId="77777777" w:rsidR="00963857" w:rsidRPr="00740BCD" w:rsidRDefault="00963857" w:rsidP="00963857">
      <w:pPr>
        <w:pStyle w:val="PL"/>
      </w:pPr>
      <w:r w:rsidRPr="00740BCD">
        <w:t xml:space="preserve">    OverheatingAssistance-r17,</w:t>
      </w:r>
    </w:p>
    <w:p w14:paraId="302AE158" w14:textId="77777777" w:rsidR="00963857" w:rsidRPr="00740BCD" w:rsidRDefault="00963857" w:rsidP="00963857">
      <w:pPr>
        <w:pStyle w:val="PL"/>
      </w:pPr>
      <w:r w:rsidRPr="00740BCD">
        <w:t xml:space="preserve">    P-Max,</w:t>
      </w:r>
    </w:p>
    <w:p w14:paraId="7813B69F" w14:textId="77777777" w:rsidR="00963857" w:rsidRPr="00740BCD" w:rsidRDefault="00963857" w:rsidP="00963857">
      <w:pPr>
        <w:pStyle w:val="PL"/>
      </w:pPr>
      <w:r w:rsidRPr="00740BCD">
        <w:t xml:space="preserve">    PhysCellId,</w:t>
      </w:r>
    </w:p>
    <w:p w14:paraId="2751E0CF" w14:textId="77777777" w:rsidR="00963857" w:rsidRPr="00740BCD" w:rsidRDefault="00963857" w:rsidP="00963857">
      <w:pPr>
        <w:pStyle w:val="PL"/>
      </w:pPr>
      <w:r w:rsidRPr="00740BCD">
        <w:t xml:space="preserve">    RadioBearerConfig,</w:t>
      </w:r>
    </w:p>
    <w:p w14:paraId="0B2A202C" w14:textId="77777777" w:rsidR="00963857" w:rsidRPr="00740BCD" w:rsidRDefault="00963857" w:rsidP="00963857">
      <w:pPr>
        <w:pStyle w:val="PL"/>
      </w:pPr>
      <w:r w:rsidRPr="00740BCD">
        <w:t xml:space="preserve">    RAN-NotificationAreaInfo,</w:t>
      </w:r>
    </w:p>
    <w:p w14:paraId="6A20E996" w14:textId="77777777" w:rsidR="00963857" w:rsidRPr="00740BCD" w:rsidRDefault="00963857" w:rsidP="00963857">
      <w:pPr>
        <w:pStyle w:val="PL"/>
      </w:pPr>
      <w:r w:rsidRPr="00740BCD">
        <w:t xml:space="preserve">    RRCReconfiguration,</w:t>
      </w:r>
    </w:p>
    <w:p w14:paraId="0BAE02C7" w14:textId="77777777" w:rsidR="00963857" w:rsidRPr="00740BCD" w:rsidRDefault="00963857" w:rsidP="00963857">
      <w:pPr>
        <w:pStyle w:val="PL"/>
      </w:pPr>
      <w:r w:rsidRPr="00740BCD">
        <w:t xml:space="preserve">    ServCellIndex,</w:t>
      </w:r>
    </w:p>
    <w:p w14:paraId="2DAD3342" w14:textId="77777777" w:rsidR="00963857" w:rsidRPr="00740BCD" w:rsidRDefault="00963857" w:rsidP="00963857">
      <w:pPr>
        <w:pStyle w:val="PL"/>
      </w:pPr>
      <w:r w:rsidRPr="00740BCD">
        <w:t xml:space="preserve">    SetupRelease,</w:t>
      </w:r>
    </w:p>
    <w:p w14:paraId="68942FD5" w14:textId="77777777" w:rsidR="00963857" w:rsidRPr="00740BCD" w:rsidRDefault="00963857" w:rsidP="00963857">
      <w:pPr>
        <w:pStyle w:val="PL"/>
      </w:pPr>
      <w:r w:rsidRPr="00740BCD">
        <w:t xml:space="preserve">    SSB-Index,</w:t>
      </w:r>
    </w:p>
    <w:p w14:paraId="17FBFBD0" w14:textId="77777777" w:rsidR="00963857" w:rsidRPr="00740BCD" w:rsidRDefault="00963857" w:rsidP="00963857">
      <w:pPr>
        <w:pStyle w:val="PL"/>
      </w:pPr>
      <w:r w:rsidRPr="00740BCD">
        <w:t xml:space="preserve">    SSB-MTC,</w:t>
      </w:r>
    </w:p>
    <w:p w14:paraId="38F81096" w14:textId="77777777" w:rsidR="00963857" w:rsidRPr="00740BCD" w:rsidRDefault="00963857" w:rsidP="00963857">
      <w:pPr>
        <w:pStyle w:val="PL"/>
      </w:pPr>
      <w:r w:rsidRPr="00740BCD">
        <w:t xml:space="preserve">    SSB-ToMeasure,</w:t>
      </w:r>
    </w:p>
    <w:p w14:paraId="1FA122E9" w14:textId="77777777" w:rsidR="00963857" w:rsidRPr="00740BCD" w:rsidRDefault="00963857" w:rsidP="00963857">
      <w:pPr>
        <w:pStyle w:val="PL"/>
      </w:pPr>
      <w:r w:rsidRPr="00740BCD">
        <w:t xml:space="preserve">    SS-RSSI-Measurement,</w:t>
      </w:r>
    </w:p>
    <w:p w14:paraId="03C50503" w14:textId="77777777" w:rsidR="00963857" w:rsidRPr="00740BCD" w:rsidRDefault="00963857" w:rsidP="00963857">
      <w:pPr>
        <w:pStyle w:val="PL"/>
      </w:pPr>
      <w:r w:rsidRPr="00740BCD">
        <w:t xml:space="preserve">    ShortMAC-I,</w:t>
      </w:r>
    </w:p>
    <w:p w14:paraId="385DF8B1" w14:textId="77777777" w:rsidR="00963857" w:rsidRPr="00740BCD" w:rsidRDefault="00963857" w:rsidP="00963857">
      <w:pPr>
        <w:pStyle w:val="PL"/>
      </w:pPr>
      <w:r w:rsidRPr="00740BCD">
        <w:t xml:space="preserve">    SubcarrierSpacing,</w:t>
      </w:r>
    </w:p>
    <w:p w14:paraId="081A6569" w14:textId="77777777" w:rsidR="00963857" w:rsidRPr="00740BCD" w:rsidRDefault="00963857" w:rsidP="00963857">
      <w:pPr>
        <w:pStyle w:val="PL"/>
      </w:pPr>
      <w:r w:rsidRPr="00740BCD">
        <w:t xml:space="preserve">    UEAssistanceInformation,</w:t>
      </w:r>
    </w:p>
    <w:p w14:paraId="77B12F14" w14:textId="77777777" w:rsidR="00963857" w:rsidRPr="00740BCD" w:rsidRDefault="00963857" w:rsidP="00963857">
      <w:pPr>
        <w:pStyle w:val="PL"/>
      </w:pPr>
      <w:r w:rsidRPr="00740BCD">
        <w:t xml:space="preserve">    UE-CapabilityRAT-ContainerList,</w:t>
      </w:r>
    </w:p>
    <w:p w14:paraId="63680C79" w14:textId="77777777" w:rsidR="00963857" w:rsidRPr="00740BCD" w:rsidRDefault="00963857" w:rsidP="00963857">
      <w:pPr>
        <w:pStyle w:val="PL"/>
      </w:pPr>
      <w:r w:rsidRPr="00740BCD">
        <w:t xml:space="preserve">    maxNrofCLI-RSSI-Resources-r16,</w:t>
      </w:r>
    </w:p>
    <w:p w14:paraId="29B361B0" w14:textId="77777777" w:rsidR="00963857" w:rsidRPr="00740BCD" w:rsidRDefault="00963857" w:rsidP="00963857">
      <w:pPr>
        <w:pStyle w:val="PL"/>
      </w:pPr>
      <w:r w:rsidRPr="00740BCD">
        <w:t xml:space="preserve">    maxNrofCLI-SRS-Resources-r16,</w:t>
      </w:r>
    </w:p>
    <w:p w14:paraId="61B76DB5" w14:textId="77777777" w:rsidR="00963857" w:rsidRPr="00740BCD" w:rsidRDefault="00963857" w:rsidP="00963857">
      <w:pPr>
        <w:pStyle w:val="PL"/>
      </w:pPr>
      <w:r w:rsidRPr="00740BCD">
        <w:t xml:space="preserve">    RSSI-ResourceId-r16,</w:t>
      </w:r>
    </w:p>
    <w:p w14:paraId="54F8B19D" w14:textId="77777777" w:rsidR="00963857" w:rsidRPr="00740BCD" w:rsidRDefault="00963857" w:rsidP="00963857">
      <w:pPr>
        <w:pStyle w:val="PL"/>
      </w:pPr>
      <w:r w:rsidRPr="00740BCD">
        <w:t xml:space="preserve">    SidelinkUEInformationNR-r16,</w:t>
      </w:r>
    </w:p>
    <w:p w14:paraId="63C2AD59" w14:textId="77777777" w:rsidR="00963857" w:rsidRPr="00740BCD" w:rsidRDefault="00963857" w:rsidP="00963857">
      <w:pPr>
        <w:pStyle w:val="PL"/>
      </w:pPr>
      <w:r w:rsidRPr="00740BCD">
        <w:t xml:space="preserve">    SRS-ResourceId</w:t>
      </w:r>
    </w:p>
    <w:p w14:paraId="3E811CF4" w14:textId="77777777" w:rsidR="00963857" w:rsidRPr="00740BCD" w:rsidRDefault="00963857" w:rsidP="00963857">
      <w:pPr>
        <w:pStyle w:val="PL"/>
      </w:pPr>
      <w:r w:rsidRPr="00740BCD">
        <w:t>FROM NR-RRC-Definitions;</w:t>
      </w:r>
    </w:p>
    <w:p w14:paraId="7A408C83" w14:textId="77777777" w:rsidR="00963857" w:rsidRPr="00740BCD" w:rsidRDefault="00963857" w:rsidP="00963857">
      <w:pPr>
        <w:pStyle w:val="PL"/>
      </w:pPr>
    </w:p>
    <w:p w14:paraId="195B6F8F" w14:textId="77777777" w:rsidR="00963857" w:rsidRPr="00740BCD" w:rsidRDefault="00963857" w:rsidP="00963857">
      <w:pPr>
        <w:pStyle w:val="PL"/>
        <w:rPr>
          <w:color w:val="808080"/>
        </w:rPr>
      </w:pPr>
      <w:r w:rsidRPr="00740BCD">
        <w:rPr>
          <w:color w:val="808080"/>
        </w:rPr>
        <w:t>-- TAG-NR-INTER-NODE-DEFINITIONS-STOP</w:t>
      </w:r>
    </w:p>
    <w:p w14:paraId="63D37F10" w14:textId="77777777" w:rsidR="00963857" w:rsidRPr="00740BCD" w:rsidRDefault="00963857" w:rsidP="00963857">
      <w:pPr>
        <w:pStyle w:val="PL"/>
        <w:rPr>
          <w:color w:val="808080"/>
        </w:rPr>
      </w:pPr>
      <w:r w:rsidRPr="00740BCD">
        <w:rPr>
          <w:color w:val="808080"/>
        </w:rPr>
        <w:t>-- ASN1STOP</w:t>
      </w:r>
    </w:p>
    <w:p w14:paraId="43BE78E8" w14:textId="77777777" w:rsidR="00963857" w:rsidRPr="00740BCD" w:rsidRDefault="00963857" w:rsidP="00963857"/>
    <w:p w14:paraId="730280F2" w14:textId="4219B56E" w:rsidR="00963857" w:rsidRDefault="00963857" w:rsidP="00C54643">
      <w:pPr>
        <w:spacing w:after="0"/>
        <w:rPr>
          <w:rFonts w:eastAsiaTheme="minorEastAsia"/>
          <w:noProof/>
        </w:rPr>
      </w:pPr>
    </w:p>
    <w:p w14:paraId="6F521DFE" w14:textId="3C557BBB" w:rsidR="00963857" w:rsidRDefault="00963857" w:rsidP="00C54643">
      <w:pPr>
        <w:spacing w:after="0"/>
        <w:rPr>
          <w:rFonts w:eastAsiaTheme="minorEastAsia"/>
          <w:noProof/>
        </w:rPr>
      </w:pPr>
    </w:p>
    <w:p w14:paraId="3678827C" w14:textId="660E0091" w:rsidR="00963857" w:rsidRDefault="00963857" w:rsidP="00C54643">
      <w:pPr>
        <w:spacing w:after="0"/>
        <w:rPr>
          <w:rFonts w:eastAsiaTheme="minorEastAsia"/>
          <w:noProof/>
        </w:rPr>
      </w:pPr>
    </w:p>
    <w:p w14:paraId="14F040B7" w14:textId="77777777" w:rsidR="00963857" w:rsidRDefault="00963857" w:rsidP="0096385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238B7CE" w14:textId="77777777" w:rsidR="00963857" w:rsidRDefault="00963857" w:rsidP="00C54643">
      <w:pPr>
        <w:spacing w:after="0"/>
        <w:rPr>
          <w:rFonts w:eastAsiaTheme="minorEastAsia"/>
          <w:noProof/>
        </w:rPr>
      </w:pPr>
    </w:p>
    <w:p w14:paraId="5A82FE44" w14:textId="5FC260AD" w:rsidR="00963857" w:rsidRDefault="00963857" w:rsidP="00C54643">
      <w:pPr>
        <w:spacing w:after="0"/>
        <w:rPr>
          <w:rFonts w:eastAsiaTheme="minorEastAsia"/>
          <w:noProof/>
        </w:rPr>
      </w:pPr>
    </w:p>
    <w:p w14:paraId="3E04216A" w14:textId="77777777" w:rsidR="00DA07EE" w:rsidRPr="00DA07EE" w:rsidRDefault="00DA07EE" w:rsidP="00DA07EE">
      <w:pPr>
        <w:keepNext/>
        <w:keepLines/>
        <w:spacing w:before="120"/>
        <w:ind w:left="1134" w:hanging="1134"/>
        <w:outlineLvl w:val="2"/>
        <w:rPr>
          <w:rFonts w:ascii="Arial" w:hAnsi="Arial"/>
          <w:sz w:val="28"/>
        </w:rPr>
      </w:pPr>
      <w:bookmarkStart w:id="686" w:name="_Toc60777633"/>
      <w:bookmarkStart w:id="687" w:name="_Toc100930605"/>
      <w:r w:rsidRPr="00DA07EE">
        <w:rPr>
          <w:rFonts w:ascii="Arial" w:hAnsi="Arial"/>
          <w:sz w:val="28"/>
        </w:rPr>
        <w:t>11.2.2</w:t>
      </w:r>
      <w:r w:rsidRPr="00DA07EE">
        <w:rPr>
          <w:rFonts w:ascii="Arial" w:hAnsi="Arial"/>
          <w:sz w:val="28"/>
        </w:rPr>
        <w:tab/>
        <w:t>Message definitions</w:t>
      </w:r>
      <w:bookmarkEnd w:id="686"/>
      <w:bookmarkEnd w:id="687"/>
    </w:p>
    <w:p w14:paraId="6F72CF55" w14:textId="0CCFCEFD" w:rsidR="00DA07EE" w:rsidRDefault="00DA07EE" w:rsidP="00DA07EE">
      <w:pPr>
        <w:rPr>
          <w:rFonts w:eastAsiaTheme="minorEastAsia"/>
        </w:rPr>
      </w:pPr>
    </w:p>
    <w:p w14:paraId="6C837951" w14:textId="77777777" w:rsidR="00DA07EE" w:rsidRDefault="00DA07EE" w:rsidP="00DA07E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47D5B" w14:textId="6F2324EA" w:rsidR="00DA07EE" w:rsidRDefault="00DA07EE" w:rsidP="00DA07EE">
      <w:pPr>
        <w:rPr>
          <w:rFonts w:eastAsiaTheme="minorEastAsia"/>
        </w:rPr>
      </w:pPr>
    </w:p>
    <w:p w14:paraId="324C2450" w14:textId="77777777" w:rsidR="00DA07EE" w:rsidRPr="00DA07EE" w:rsidRDefault="00DA07EE" w:rsidP="00DA07EE">
      <w:pPr>
        <w:rPr>
          <w:rFonts w:eastAsiaTheme="minorEastAsia"/>
        </w:rPr>
      </w:pPr>
    </w:p>
    <w:p w14:paraId="2288F51B" w14:textId="77777777" w:rsidR="00DA07EE" w:rsidRPr="00DA07EE" w:rsidRDefault="00DA07EE" w:rsidP="00DA07EE">
      <w:pPr>
        <w:keepNext/>
        <w:keepLines/>
        <w:spacing w:before="120"/>
        <w:ind w:left="1418" w:hanging="1418"/>
        <w:outlineLvl w:val="3"/>
        <w:rPr>
          <w:rFonts w:ascii="Arial" w:hAnsi="Arial"/>
          <w:sz w:val="24"/>
        </w:rPr>
      </w:pPr>
      <w:bookmarkStart w:id="688" w:name="_Toc60777635"/>
      <w:bookmarkStart w:id="689" w:name="_Toc100930608"/>
      <w:r w:rsidRPr="00DA07EE">
        <w:rPr>
          <w:rFonts w:ascii="Arial" w:hAnsi="Arial"/>
          <w:sz w:val="24"/>
        </w:rPr>
        <w:t>–</w:t>
      </w:r>
      <w:r w:rsidRPr="00DA07EE">
        <w:rPr>
          <w:rFonts w:ascii="Arial" w:hAnsi="Arial"/>
          <w:sz w:val="24"/>
        </w:rPr>
        <w:tab/>
      </w:r>
      <w:r w:rsidRPr="00DA07EE">
        <w:rPr>
          <w:rFonts w:ascii="Arial" w:hAnsi="Arial"/>
          <w:i/>
          <w:sz w:val="24"/>
        </w:rPr>
        <w:t>HandoverPreparationInformation</w:t>
      </w:r>
      <w:bookmarkEnd w:id="688"/>
      <w:bookmarkEnd w:id="689"/>
    </w:p>
    <w:p w14:paraId="7B2FBEC8" w14:textId="77777777" w:rsidR="00DA07EE" w:rsidRPr="00DA07EE" w:rsidRDefault="00DA07EE" w:rsidP="00DA07EE">
      <w:r w:rsidRPr="00DA07EE">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1B704C6" w14:textId="77777777" w:rsidR="00DA07EE" w:rsidRPr="00DA07EE" w:rsidRDefault="00DA07EE" w:rsidP="00DA07EE">
      <w:pPr>
        <w:ind w:left="568" w:hanging="284"/>
      </w:pPr>
      <w:r w:rsidRPr="00DA07EE">
        <w:t>Direction: source gNB/source RAN to target gNB or CU to DU.</w:t>
      </w:r>
    </w:p>
    <w:p w14:paraId="153F2588" w14:textId="77777777" w:rsidR="00DA07EE" w:rsidRPr="00DA07EE" w:rsidRDefault="00DA07EE" w:rsidP="00DA07EE">
      <w:pPr>
        <w:keepNext/>
        <w:keepLines/>
        <w:spacing w:before="60"/>
        <w:jc w:val="center"/>
        <w:rPr>
          <w:rFonts w:ascii="Arial" w:hAnsi="Arial"/>
          <w:b/>
        </w:rPr>
      </w:pPr>
      <w:r w:rsidRPr="00DA07EE">
        <w:rPr>
          <w:rFonts w:ascii="Arial" w:hAnsi="Arial"/>
          <w:b/>
          <w:i/>
        </w:rPr>
        <w:t>HandoverPreparationInformation</w:t>
      </w:r>
      <w:r w:rsidRPr="00DA07EE">
        <w:rPr>
          <w:rFonts w:ascii="Arial" w:hAnsi="Arial"/>
          <w:b/>
        </w:rPr>
        <w:t xml:space="preserve"> message</w:t>
      </w:r>
    </w:p>
    <w:p w14:paraId="328F80C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ASN1START</w:t>
      </w:r>
    </w:p>
    <w:p w14:paraId="464C89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TAG-HANDOVER-PREPARATION-INFORMATION-START</w:t>
      </w:r>
    </w:p>
    <w:p w14:paraId="014664C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941B3B"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HandoverPreparationInformation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0E5551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criticalExtensions                      </w:t>
      </w:r>
      <w:r w:rsidRPr="00DA07EE">
        <w:rPr>
          <w:rFonts w:ascii="Courier New" w:hAnsi="Courier New"/>
          <w:noProof/>
          <w:color w:val="993366"/>
          <w:sz w:val="16"/>
          <w:lang w:eastAsia="en-GB"/>
        </w:rPr>
        <w:t>CHOICE</w:t>
      </w:r>
      <w:r w:rsidRPr="00DA07EE">
        <w:rPr>
          <w:rFonts w:ascii="Courier New" w:hAnsi="Courier New"/>
          <w:noProof/>
          <w:sz w:val="16"/>
          <w:lang w:eastAsia="en-GB"/>
        </w:rPr>
        <w:t xml:space="preserve"> {</w:t>
      </w:r>
    </w:p>
    <w:p w14:paraId="38FF251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c1                                      </w:t>
      </w:r>
      <w:r w:rsidRPr="00DA07EE">
        <w:rPr>
          <w:rFonts w:ascii="Courier New" w:hAnsi="Courier New"/>
          <w:noProof/>
          <w:color w:val="993366"/>
          <w:sz w:val="16"/>
          <w:lang w:eastAsia="en-GB"/>
        </w:rPr>
        <w:t>CHOICE</w:t>
      </w:r>
      <w:r w:rsidRPr="00DA07EE">
        <w:rPr>
          <w:rFonts w:ascii="Courier New" w:hAnsi="Courier New"/>
          <w:noProof/>
          <w:sz w:val="16"/>
          <w:lang w:eastAsia="en-GB"/>
        </w:rPr>
        <w:t>{</w:t>
      </w:r>
    </w:p>
    <w:p w14:paraId="2F3EBEF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handoverPreparationInformation          HandoverPreparationInformation-IEs,</w:t>
      </w:r>
    </w:p>
    <w:p w14:paraId="1531F5B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spare3 </w:t>
      </w:r>
      <w:r w:rsidRPr="00DA07EE">
        <w:rPr>
          <w:rFonts w:ascii="Courier New" w:hAnsi="Courier New"/>
          <w:noProof/>
          <w:color w:val="993366"/>
          <w:sz w:val="16"/>
          <w:lang w:eastAsia="en-GB"/>
        </w:rPr>
        <w:t>NULL</w:t>
      </w:r>
      <w:r w:rsidRPr="00DA07EE">
        <w:rPr>
          <w:rFonts w:ascii="Courier New" w:hAnsi="Courier New"/>
          <w:noProof/>
          <w:sz w:val="16"/>
          <w:lang w:eastAsia="en-GB"/>
        </w:rPr>
        <w:t xml:space="preserve">, spare2 </w:t>
      </w:r>
      <w:r w:rsidRPr="00DA07EE">
        <w:rPr>
          <w:rFonts w:ascii="Courier New" w:hAnsi="Courier New"/>
          <w:noProof/>
          <w:color w:val="993366"/>
          <w:sz w:val="16"/>
          <w:lang w:eastAsia="en-GB"/>
        </w:rPr>
        <w:t>NULL</w:t>
      </w:r>
      <w:r w:rsidRPr="00DA07EE">
        <w:rPr>
          <w:rFonts w:ascii="Courier New" w:hAnsi="Courier New"/>
          <w:noProof/>
          <w:sz w:val="16"/>
          <w:lang w:eastAsia="en-GB"/>
        </w:rPr>
        <w:t xml:space="preserve">, spare1 </w:t>
      </w:r>
      <w:r w:rsidRPr="00DA07EE">
        <w:rPr>
          <w:rFonts w:ascii="Courier New" w:hAnsi="Courier New"/>
          <w:noProof/>
          <w:color w:val="993366"/>
          <w:sz w:val="16"/>
          <w:lang w:eastAsia="en-GB"/>
        </w:rPr>
        <w:t>NULL</w:t>
      </w:r>
    </w:p>
    <w:p w14:paraId="38ACF08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D93827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criticalExtensionsFuture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F00135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0F41A0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F9825F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F616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HandoverPreparationInformation-IEs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0DC64FF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ue-CapabilityRAT-List                   UE-CapabilityRAT-ContainerList,</w:t>
      </w:r>
    </w:p>
    <w:p w14:paraId="0BF5F1A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sourceConfig                            AS-Config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w:t>
      </w:r>
    </w:p>
    <w:p w14:paraId="7544350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rrm-Config                              RRM-Config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54B2876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as-Context                              AS-Context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001A0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nonCriticalExtension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                                     </w:t>
      </w:r>
      <w:r w:rsidRPr="00DA07EE">
        <w:rPr>
          <w:rFonts w:ascii="Courier New" w:hAnsi="Courier New"/>
          <w:noProof/>
          <w:color w:val="993366"/>
          <w:sz w:val="16"/>
          <w:lang w:eastAsia="en-GB"/>
        </w:rPr>
        <w:t>OPTIONAL</w:t>
      </w:r>
    </w:p>
    <w:p w14:paraId="3972B64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0C6AF9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4BBEE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AS-Config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1E7657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rrcReconfiguration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RRCReconfiguration),</w:t>
      </w:r>
    </w:p>
    <w:p w14:paraId="152D028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7AC64BD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245807F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sourceRB-SN-Config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RadioBearerConfig)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036639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sourceSCG-NR-Config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RRCReconfiguration)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2198C34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sourceSCG-EUTRA-Config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p>
    <w:p w14:paraId="7C8724B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798A91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69AE5B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sourceSCG-Configured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{true}                               </w:t>
      </w:r>
      <w:r w:rsidRPr="00DA07EE">
        <w:rPr>
          <w:rFonts w:ascii="Courier New" w:hAnsi="Courier New"/>
          <w:noProof/>
          <w:color w:val="993366"/>
          <w:sz w:val="16"/>
          <w:lang w:eastAsia="en-GB"/>
        </w:rPr>
        <w:t>OPTIONAL</w:t>
      </w:r>
    </w:p>
    <w:p w14:paraId="5F6A7C1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1327281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39DAD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268E285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ADE2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AS-Context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7D3529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reestablishmentInfo                     ReestablishmentInfo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1115895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                      ConfigRestrictInfoSCG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24361F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E122ED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  ran-NotificationAreaInfo            RAN-NotificationAreaInfo                            </w:t>
      </w:r>
      <w:r w:rsidRPr="00DA07EE">
        <w:rPr>
          <w:rFonts w:ascii="Courier New" w:hAnsi="Courier New"/>
          <w:noProof/>
          <w:color w:val="993366"/>
          <w:sz w:val="16"/>
          <w:lang w:eastAsia="en-GB"/>
        </w:rPr>
        <w:t>OPTIONAL</w:t>
      </w:r>
    </w:p>
    <w:p w14:paraId="4A9D21A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lastRenderedPageBreak/>
        <w:t xml:space="preserve">    ]],</w:t>
      </w:r>
    </w:p>
    <w:p w14:paraId="092162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  ueAssistanceInformation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UEAssistanceInformation)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HO2</w:t>
      </w:r>
    </w:p>
    <w:p w14:paraId="60DB2FB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3C1B753"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9A2C81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selectedBandCombinationSN               BandCombinationInfoSN                               </w:t>
      </w:r>
      <w:r w:rsidRPr="00DA07EE">
        <w:rPr>
          <w:rFonts w:ascii="Courier New" w:hAnsi="Courier New"/>
          <w:noProof/>
          <w:color w:val="993366"/>
          <w:sz w:val="16"/>
          <w:lang w:eastAsia="en-GB"/>
        </w:rPr>
        <w:t>OPTIONAL</w:t>
      </w:r>
    </w:p>
    <w:p w14:paraId="04E1F0A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AD9B3D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3CD45CE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configRestrictInfoDAPS-r16              ConfigRestrictInfoDAPS-r16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39FBD24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sidelinkUEInformationNR-r16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CBE733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sidelinkUEInformationEUTRA-r16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155D54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ueAssistanceInformationEUTRA-r16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54E3BA4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ueAssistanceInformationSCG-r16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UEAssistanceInformation)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HO2</w:t>
      </w:r>
    </w:p>
    <w:p w14:paraId="3F6E9D3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needForGapsInfoNR-r16                   NeedForGapsInfoNR-r16                               </w:t>
      </w:r>
      <w:r w:rsidRPr="00DA07EE">
        <w:rPr>
          <w:rFonts w:ascii="Courier New" w:hAnsi="Courier New"/>
          <w:noProof/>
          <w:color w:val="993366"/>
          <w:sz w:val="16"/>
          <w:lang w:eastAsia="en-GB"/>
        </w:rPr>
        <w:t>OPTIONAL</w:t>
      </w:r>
    </w:p>
    <w:p w14:paraId="119362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E38FEA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B8D824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configRestrictInfoDAPS-v1640            ConfigRestrictInfoDAPS-v1640                        </w:t>
      </w:r>
      <w:r w:rsidRPr="00DA07EE">
        <w:rPr>
          <w:rFonts w:ascii="Courier New" w:hAnsi="Courier New"/>
          <w:noProof/>
          <w:color w:val="993366"/>
          <w:sz w:val="16"/>
          <w:lang w:eastAsia="en-GB"/>
        </w:rPr>
        <w:t>OPTIONAL</w:t>
      </w:r>
    </w:p>
    <w:p w14:paraId="0ECB36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24F2129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75C0CFAC" w14:textId="769AF488"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w:t>
      </w:r>
      <w:ins w:id="690" w:author="MediaTek (Felix)" w:date="2022-05-25T23:00:00Z">
        <w:r w:rsidR="00761A52">
          <w:rPr>
            <w:rFonts w:ascii="Courier New" w:hAnsi="Courier New"/>
            <w:noProof/>
            <w:sz w:val="16"/>
            <w:lang w:eastAsia="en-GB"/>
          </w:rPr>
          <w:t>Gap</w:t>
        </w:r>
      </w:ins>
      <w:r w:rsidRPr="00DA07EE">
        <w:rPr>
          <w:rFonts w:ascii="Courier New" w:hAnsi="Courier New"/>
          <w:noProof/>
          <w:sz w:val="16"/>
          <w:lang w:eastAsia="en-GB"/>
        </w:rPr>
        <w:t xml:space="preserve">NCSG-InfoNR-r17               </w:t>
      </w:r>
      <w:del w:id="691"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sz w:val="16"/>
          <w:lang w:eastAsia="en-GB"/>
        </w:rPr>
        <w:t>NeedFor</w:t>
      </w:r>
      <w:ins w:id="692" w:author="MediaTek (Felix)" w:date="2022-05-25T23:00:00Z">
        <w:r w:rsidR="00761A52">
          <w:rPr>
            <w:rFonts w:ascii="Courier New" w:hAnsi="Courier New"/>
            <w:noProof/>
            <w:sz w:val="16"/>
            <w:lang w:eastAsia="en-GB"/>
          </w:rPr>
          <w:t>Gap</w:t>
        </w:r>
      </w:ins>
      <w:r w:rsidRPr="00DA07EE">
        <w:rPr>
          <w:rFonts w:ascii="Courier New" w:hAnsi="Courier New"/>
          <w:noProof/>
          <w:sz w:val="16"/>
          <w:lang w:eastAsia="en-GB"/>
        </w:rPr>
        <w:t xml:space="preserve">NCSG-InfoNR-r17                           </w:t>
      </w:r>
      <w:del w:id="693"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0EBF3FF" w14:textId="61B6722C"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w:t>
      </w:r>
      <w:ins w:id="694" w:author="MediaTek (Felix)" w:date="2022-05-25T23:05:00Z">
        <w:r w:rsidR="00886C93">
          <w:rPr>
            <w:rFonts w:ascii="Courier New" w:hAnsi="Courier New"/>
            <w:noProof/>
            <w:sz w:val="16"/>
            <w:lang w:eastAsia="en-GB"/>
          </w:rPr>
          <w:t>Gap</w:t>
        </w:r>
      </w:ins>
      <w:r w:rsidRPr="00DA07EE">
        <w:rPr>
          <w:rFonts w:ascii="Courier New" w:hAnsi="Courier New"/>
          <w:noProof/>
          <w:sz w:val="16"/>
          <w:lang w:eastAsia="en-GB"/>
        </w:rPr>
        <w:t xml:space="preserve">NCSG-InfoEUTRA-r17            </w:t>
      </w:r>
      <w:del w:id="695"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sz w:val="16"/>
          <w:lang w:eastAsia="en-GB"/>
        </w:rPr>
        <w:t>NeedFor</w:t>
      </w:r>
      <w:ins w:id="696" w:author="MediaTek (Felix)" w:date="2022-05-25T23:05:00Z">
        <w:r w:rsidR="00886C93">
          <w:rPr>
            <w:rFonts w:ascii="Courier New" w:hAnsi="Courier New"/>
            <w:noProof/>
            <w:sz w:val="16"/>
            <w:lang w:eastAsia="en-GB"/>
          </w:rPr>
          <w:t>Gap</w:t>
        </w:r>
      </w:ins>
      <w:r w:rsidRPr="00DA07EE">
        <w:rPr>
          <w:rFonts w:ascii="Courier New" w:hAnsi="Courier New"/>
          <w:noProof/>
          <w:sz w:val="16"/>
          <w:lang w:eastAsia="en-GB"/>
        </w:rPr>
        <w:t xml:space="preserve">NCSG-InfoEUTRA-r17                        </w:t>
      </w:r>
      <w:del w:id="697"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76FC3083"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mbsInterestIndication-r17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MBSInterestIndication-r17) </w:t>
      </w:r>
      <w:r w:rsidRPr="00DA07EE">
        <w:rPr>
          <w:rFonts w:ascii="Courier New" w:hAnsi="Courier New"/>
          <w:noProof/>
          <w:color w:val="993366"/>
          <w:sz w:val="16"/>
          <w:lang w:eastAsia="en-GB"/>
        </w:rPr>
        <w:t>OPTIONAL</w:t>
      </w:r>
    </w:p>
    <w:p w14:paraId="43DDF83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3589420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DB803A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700A9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ConfigRestrictInfoDAPS-r16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052E0E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powerCoordination-r16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68AD18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p-DAPS-Source-r16                       P-Max,</w:t>
      </w:r>
    </w:p>
    <w:p w14:paraId="469569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p-DAPS-Target-r16                       P-Max,</w:t>
      </w:r>
    </w:p>
    <w:p w14:paraId="6D0BD95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uplinkPowerSharingDAPS-Mode-r16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{semi-static-mode1, semi-static-mode2, dynamic }</w:t>
      </w:r>
    </w:p>
    <w:p w14:paraId="7A9DE16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                                                                                                       </w:t>
      </w:r>
      <w:r w:rsidRPr="00DA07EE">
        <w:rPr>
          <w:rFonts w:ascii="Courier New" w:hAnsi="Courier New"/>
          <w:noProof/>
          <w:color w:val="993366"/>
          <w:sz w:val="16"/>
          <w:lang w:eastAsia="en-GB"/>
        </w:rPr>
        <w:t>OPTIONAL</w:t>
      </w:r>
    </w:p>
    <w:p w14:paraId="15DE187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45E8A6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EFF86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ConfigRestrictInfoDAPS-v1640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618FAE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sourceFeatureSetPerDownlinkCC-r16   FeatureSetDownlinkPerCC-Id,</w:t>
      </w:r>
    </w:p>
    <w:p w14:paraId="475E634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sourceFeatureSetPerUplinkCC-r16     FeatureSetUplinkPerCC-Id</w:t>
      </w:r>
    </w:p>
    <w:p w14:paraId="0B149D0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30D9BCE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31118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ReestablishmentInfo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17A74E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sourcePhysCellId                        PhysCellId,</w:t>
      </w:r>
    </w:p>
    <w:p w14:paraId="01E3D4B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targetCellShortMAC-I                    ShortMAC-I,</w:t>
      </w:r>
    </w:p>
    <w:p w14:paraId="1C63D0F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additionalReestabInfoList               ReestabNCellInfoList                            </w:t>
      </w:r>
      <w:r w:rsidRPr="00DA07EE">
        <w:rPr>
          <w:rFonts w:ascii="Courier New" w:hAnsi="Courier New"/>
          <w:noProof/>
          <w:color w:val="993366"/>
          <w:sz w:val="16"/>
          <w:lang w:eastAsia="en-GB"/>
        </w:rPr>
        <w:t>OPTIONAL</w:t>
      </w:r>
    </w:p>
    <w:p w14:paraId="3C534EF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30971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4FAF0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ReestabNCellInfoList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 </w:t>
      </w:r>
      <w:r w:rsidRPr="00DA07EE">
        <w:rPr>
          <w:rFonts w:ascii="Courier New" w:hAnsi="Courier New"/>
          <w:noProof/>
          <w:color w:val="993366"/>
          <w:sz w:val="16"/>
          <w:lang w:eastAsia="en-GB"/>
        </w:rPr>
        <w:t>SIZE</w:t>
      </w:r>
      <w:r w:rsidRPr="00DA07EE">
        <w:rPr>
          <w:rFonts w:ascii="Courier New" w:hAnsi="Courier New"/>
          <w:noProof/>
          <w:sz w:val="16"/>
          <w:lang w:eastAsia="en-GB"/>
        </w:rPr>
        <w:t xml:space="preserve"> (1..maxCellPrep) )</w:t>
      </w:r>
      <w:r w:rsidRPr="00DA07EE">
        <w:rPr>
          <w:rFonts w:ascii="Courier New" w:hAnsi="Courier New"/>
          <w:noProof/>
          <w:color w:val="993366"/>
          <w:sz w:val="16"/>
          <w:lang w:eastAsia="en-GB"/>
        </w:rPr>
        <w:t xml:space="preserve"> OF</w:t>
      </w:r>
      <w:r w:rsidRPr="00DA07EE">
        <w:rPr>
          <w:rFonts w:ascii="Courier New" w:hAnsi="Courier New"/>
          <w:noProof/>
          <w:sz w:val="16"/>
          <w:lang w:eastAsia="en-GB"/>
        </w:rPr>
        <w:t xml:space="preserve"> ReestabNCellInfo</w:t>
      </w:r>
    </w:p>
    <w:p w14:paraId="17FA144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E9C4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ReestabNCellInfo::= </w:t>
      </w:r>
      <w:r w:rsidRPr="00DA07EE">
        <w:rPr>
          <w:rFonts w:ascii="Courier New" w:hAnsi="Courier New"/>
          <w:noProof/>
          <w:color w:val="993366"/>
          <w:sz w:val="16"/>
          <w:lang w:eastAsia="en-GB"/>
        </w:rPr>
        <w:t>SEQUENCE</w:t>
      </w:r>
      <w:r w:rsidRPr="00DA07EE">
        <w:rPr>
          <w:rFonts w:ascii="Courier New" w:hAnsi="Courier New"/>
          <w:noProof/>
          <w:sz w:val="16"/>
          <w:lang w:eastAsia="en-GB"/>
        </w:rPr>
        <w:t>{</w:t>
      </w:r>
    </w:p>
    <w:p w14:paraId="7632F60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cellIdentity                            CellIdentity,</w:t>
      </w:r>
    </w:p>
    <w:p w14:paraId="1C165CE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key-gNodeB-Star                         </w:t>
      </w:r>
      <w:r w:rsidRPr="00DA07EE">
        <w:rPr>
          <w:rFonts w:ascii="Courier New" w:hAnsi="Courier New"/>
          <w:noProof/>
          <w:color w:val="993366"/>
          <w:sz w:val="16"/>
          <w:lang w:eastAsia="en-GB"/>
        </w:rPr>
        <w:t>BIT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SIZE</w:t>
      </w:r>
      <w:r w:rsidRPr="00DA07EE">
        <w:rPr>
          <w:rFonts w:ascii="Courier New" w:hAnsi="Courier New"/>
          <w:noProof/>
          <w:sz w:val="16"/>
          <w:lang w:eastAsia="en-GB"/>
        </w:rPr>
        <w:t xml:space="preserve"> (256)),</w:t>
      </w:r>
    </w:p>
    <w:p w14:paraId="20F7512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shortMAC-I                              ShortMAC-I</w:t>
      </w:r>
    </w:p>
    <w:p w14:paraId="4AF11E5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1F2582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0EA66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RRM-Config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61394D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ue-InactiveTime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w:t>
      </w:r>
    </w:p>
    <w:p w14:paraId="2840DB1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lastRenderedPageBreak/>
        <w:t xml:space="preserve">                                    s1, s2, s3, s5, s7, s10, s15, s20,</w:t>
      </w:r>
    </w:p>
    <w:p w14:paraId="5B21A7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s25, s30, s40, s50, min1, min1s20, min1s40,</w:t>
      </w:r>
    </w:p>
    <w:p w14:paraId="352657F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min2, min2s30, min3, min3s30, min4, min5, min6,</w:t>
      </w:r>
    </w:p>
    <w:p w14:paraId="1B08927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min7, min8, min9, min10, min12, min14, min17, min20,</w:t>
      </w:r>
    </w:p>
    <w:p w14:paraId="32E7B7D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min24, min28, min33, min38, min44, min50, hr1,</w:t>
      </w:r>
    </w:p>
    <w:p w14:paraId="7E85BB4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hr1min30, hr2, hr2min30, hr3, hr3min30, hr4, hr5, hr6,</w:t>
      </w:r>
    </w:p>
    <w:p w14:paraId="6B6E87C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hr8, hr10, hr13, hr16, hr20, day1, day1hr12, day2,</w:t>
      </w:r>
    </w:p>
    <w:p w14:paraId="0A5AE5C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day2hr12, day3, day4, day5, day7, day10, day14, day19,</w:t>
      </w:r>
    </w:p>
    <w:p w14:paraId="5C2E0E6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day24, day30, dayMoreThan30}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DEC9DE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candidateCellInfoList       MeasResultList2NR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297372A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D0142C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46AF62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candidateCellInfoListSN-EUTRA      MeasResultServFreqListEUTRA-SCG                      </w:t>
      </w:r>
      <w:r w:rsidRPr="00DA07EE">
        <w:rPr>
          <w:rFonts w:ascii="Courier New" w:hAnsi="Courier New"/>
          <w:noProof/>
          <w:color w:val="993366"/>
          <w:sz w:val="16"/>
          <w:lang w:eastAsia="en-GB"/>
        </w:rPr>
        <w:t>OPTIONAL</w:t>
      </w:r>
    </w:p>
    <w:p w14:paraId="567107C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94576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8DC1DF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670A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TAG-HANDOVER-PREPARATION-INFORMATION-STOP</w:t>
      </w:r>
    </w:p>
    <w:p w14:paraId="7DCDCF4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ASN1STOP</w:t>
      </w:r>
    </w:p>
    <w:p w14:paraId="5B94B6D2"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0B9DA67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33677C5"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lang w:eastAsia="sv-SE"/>
              </w:rPr>
              <w:t>HandoverPreparationInformation</w:t>
            </w:r>
            <w:r w:rsidRPr="00DA07EE">
              <w:rPr>
                <w:rFonts w:ascii="Arial" w:hAnsi="Arial"/>
                <w:b/>
                <w:sz w:val="18"/>
                <w:lang w:eastAsia="sv-SE"/>
              </w:rPr>
              <w:t xml:space="preserve"> field descriptions</w:t>
            </w:r>
          </w:p>
        </w:tc>
      </w:tr>
      <w:tr w:rsidR="00DA07EE" w:rsidRPr="00DA07EE" w14:paraId="6798F04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A0824A2"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as-Context</w:t>
            </w:r>
          </w:p>
          <w:p w14:paraId="657228ED"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Local RAN context required by the target gNB or DU.</w:t>
            </w:r>
          </w:p>
        </w:tc>
      </w:tr>
      <w:tr w:rsidR="00DA07EE" w:rsidRPr="00DA07EE" w14:paraId="5BC075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146A802"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rrm-Config</w:t>
            </w:r>
          </w:p>
          <w:p w14:paraId="3EA85B3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Local RAN context used mainly for RRM purposes.</w:t>
            </w:r>
          </w:p>
        </w:tc>
      </w:tr>
      <w:tr w:rsidR="00DA07EE" w:rsidRPr="00DA07EE" w14:paraId="16C0623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162906E"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sourceConfig</w:t>
            </w:r>
          </w:p>
          <w:p w14:paraId="3D4B8F2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The radio resource configuration as used in the source cell.</w:t>
            </w:r>
          </w:p>
        </w:tc>
      </w:tr>
      <w:tr w:rsidR="00DA07EE" w:rsidRPr="00DA07EE" w14:paraId="09435DF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843450" w14:textId="77777777" w:rsidR="00DA07EE" w:rsidRPr="00DA07EE" w:rsidRDefault="00DA07EE" w:rsidP="00DA07EE">
            <w:pPr>
              <w:keepNext/>
              <w:keepLines/>
              <w:spacing w:after="0"/>
              <w:rPr>
                <w:rFonts w:ascii="Arial" w:hAnsi="Arial"/>
                <w:b/>
                <w:bCs/>
                <w:i/>
                <w:iCs/>
                <w:sz w:val="18"/>
                <w:lang w:eastAsia="sv-SE"/>
              </w:rPr>
            </w:pPr>
            <w:r w:rsidRPr="00DA07EE">
              <w:rPr>
                <w:rFonts w:ascii="Arial" w:hAnsi="Arial"/>
                <w:b/>
                <w:bCs/>
                <w:i/>
                <w:iCs/>
                <w:sz w:val="18"/>
                <w:lang w:eastAsia="sv-SE"/>
              </w:rPr>
              <w:t>ue-CapabilityRAT-List</w:t>
            </w:r>
          </w:p>
          <w:p w14:paraId="03D7CF96"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DA07EE" w:rsidRPr="00DA07EE" w14:paraId="30BB58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878E0EF" w14:textId="77777777" w:rsidR="00DA07EE" w:rsidRPr="00DA07EE" w:rsidRDefault="00DA07EE" w:rsidP="00DA07EE">
            <w:pPr>
              <w:keepNext/>
              <w:keepLines/>
              <w:spacing w:after="0"/>
              <w:rPr>
                <w:rFonts w:ascii="Arial" w:eastAsia="宋体" w:hAnsi="Arial"/>
                <w:b/>
                <w:bCs/>
                <w:i/>
                <w:iCs/>
                <w:noProof/>
                <w:kern w:val="2"/>
                <w:sz w:val="18"/>
                <w:lang w:eastAsia="en-GB"/>
              </w:rPr>
            </w:pPr>
            <w:r w:rsidRPr="00DA07EE">
              <w:rPr>
                <w:rFonts w:ascii="Arial" w:eastAsia="宋体" w:hAnsi="Arial"/>
                <w:b/>
                <w:bCs/>
                <w:i/>
                <w:iCs/>
                <w:noProof/>
                <w:kern w:val="2"/>
                <w:sz w:val="18"/>
                <w:lang w:eastAsia="en-GB"/>
              </w:rPr>
              <w:t>ue-InactiveTime</w:t>
            </w:r>
          </w:p>
          <w:p w14:paraId="505A3BF7" w14:textId="77777777" w:rsidR="00DA07EE" w:rsidRPr="00DA07EE" w:rsidRDefault="00DA07EE" w:rsidP="00DA07EE">
            <w:pPr>
              <w:keepNext/>
              <w:keepLines/>
              <w:spacing w:after="0"/>
              <w:rPr>
                <w:rFonts w:ascii="Arial" w:hAnsi="Arial"/>
                <w:b/>
                <w:bCs/>
                <w:i/>
                <w:iCs/>
                <w:sz w:val="18"/>
                <w:lang w:eastAsia="sv-SE"/>
              </w:rPr>
            </w:pPr>
            <w:r w:rsidRPr="00DA07EE">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DA07EE">
              <w:rPr>
                <w:rFonts w:ascii="Arial" w:eastAsia="宋体" w:hAnsi="Arial"/>
                <w:i/>
                <w:kern w:val="2"/>
                <w:sz w:val="18"/>
                <w:lang w:eastAsia="en-GB"/>
              </w:rPr>
              <w:t>s1</w:t>
            </w:r>
            <w:r w:rsidRPr="00DA07EE">
              <w:rPr>
                <w:rFonts w:ascii="Arial" w:eastAsia="宋体" w:hAnsi="Arial"/>
                <w:kern w:val="2"/>
                <w:sz w:val="18"/>
                <w:lang w:eastAsia="en-GB"/>
              </w:rPr>
              <w:t xml:space="preserve"> corresponds to 1 second, </w:t>
            </w:r>
            <w:r w:rsidRPr="00DA07EE">
              <w:rPr>
                <w:rFonts w:ascii="Arial" w:eastAsia="宋体" w:hAnsi="Arial"/>
                <w:i/>
                <w:kern w:val="2"/>
                <w:sz w:val="18"/>
                <w:lang w:eastAsia="en-GB"/>
              </w:rPr>
              <w:t>s2</w:t>
            </w:r>
            <w:r w:rsidRPr="00DA07EE">
              <w:rPr>
                <w:rFonts w:ascii="Arial" w:eastAsia="宋体" w:hAnsi="Arial"/>
                <w:kern w:val="2"/>
                <w:sz w:val="18"/>
                <w:lang w:eastAsia="en-GB"/>
              </w:rPr>
              <w:t xml:space="preserve"> corresponds to 2 seconds and so on. Value </w:t>
            </w:r>
            <w:r w:rsidRPr="00DA07EE">
              <w:rPr>
                <w:rFonts w:ascii="Arial" w:eastAsia="宋体" w:hAnsi="Arial"/>
                <w:i/>
                <w:kern w:val="2"/>
                <w:sz w:val="18"/>
                <w:lang w:eastAsia="en-GB"/>
              </w:rPr>
              <w:t>min1</w:t>
            </w:r>
            <w:r w:rsidRPr="00DA07EE">
              <w:rPr>
                <w:rFonts w:ascii="Arial" w:eastAsia="宋体" w:hAnsi="Arial"/>
                <w:kern w:val="2"/>
                <w:sz w:val="18"/>
                <w:lang w:eastAsia="en-GB"/>
              </w:rPr>
              <w:t xml:space="preserve"> corresponds to 1 minute, value </w:t>
            </w:r>
            <w:r w:rsidRPr="00DA07EE">
              <w:rPr>
                <w:rFonts w:ascii="Arial" w:eastAsia="宋体" w:hAnsi="Arial"/>
                <w:i/>
                <w:kern w:val="2"/>
                <w:sz w:val="18"/>
                <w:lang w:eastAsia="en-GB"/>
              </w:rPr>
              <w:t>min1s20</w:t>
            </w:r>
            <w:r w:rsidRPr="00DA07EE">
              <w:rPr>
                <w:rFonts w:ascii="Arial" w:eastAsia="宋体" w:hAnsi="Arial"/>
                <w:kern w:val="2"/>
                <w:sz w:val="18"/>
                <w:lang w:eastAsia="en-GB"/>
              </w:rPr>
              <w:t xml:space="preserve"> corresponds to 1 minute and 20 seconds, value </w:t>
            </w:r>
            <w:r w:rsidRPr="00DA07EE">
              <w:rPr>
                <w:rFonts w:ascii="Arial" w:eastAsia="宋体" w:hAnsi="Arial"/>
                <w:i/>
                <w:kern w:val="2"/>
                <w:sz w:val="18"/>
                <w:lang w:eastAsia="en-GB"/>
              </w:rPr>
              <w:t>min1s40</w:t>
            </w:r>
            <w:r w:rsidRPr="00DA07EE">
              <w:rPr>
                <w:rFonts w:ascii="Arial" w:eastAsia="宋体" w:hAnsi="Arial"/>
                <w:kern w:val="2"/>
                <w:sz w:val="18"/>
                <w:lang w:eastAsia="en-GB"/>
              </w:rPr>
              <w:t xml:space="preserve"> corresponds to 1 minute and 40 seconds and so on. Value </w:t>
            </w:r>
            <w:r w:rsidRPr="00DA07EE">
              <w:rPr>
                <w:rFonts w:ascii="Arial" w:eastAsia="宋体" w:hAnsi="Arial"/>
                <w:i/>
                <w:kern w:val="2"/>
                <w:sz w:val="18"/>
                <w:lang w:eastAsia="en-GB"/>
              </w:rPr>
              <w:t>hr1</w:t>
            </w:r>
            <w:r w:rsidRPr="00DA07EE">
              <w:rPr>
                <w:rFonts w:ascii="Arial" w:eastAsia="宋体" w:hAnsi="Arial"/>
                <w:kern w:val="2"/>
                <w:sz w:val="18"/>
                <w:lang w:eastAsia="en-GB"/>
              </w:rPr>
              <w:t xml:space="preserve"> corresponds to 1 hour, </w:t>
            </w:r>
            <w:r w:rsidRPr="00DA07EE">
              <w:rPr>
                <w:rFonts w:ascii="Arial" w:eastAsia="宋体" w:hAnsi="Arial"/>
                <w:i/>
                <w:kern w:val="2"/>
                <w:sz w:val="18"/>
                <w:lang w:eastAsia="en-GB"/>
              </w:rPr>
              <w:t>hr1min30</w:t>
            </w:r>
            <w:r w:rsidRPr="00DA07EE">
              <w:rPr>
                <w:rFonts w:ascii="Arial" w:eastAsia="宋体" w:hAnsi="Arial"/>
                <w:kern w:val="2"/>
                <w:sz w:val="18"/>
                <w:lang w:eastAsia="en-GB"/>
              </w:rPr>
              <w:t xml:space="preserve"> corresponds to 1 hour and 30 minutes and so on.</w:t>
            </w:r>
          </w:p>
        </w:tc>
      </w:tr>
    </w:tbl>
    <w:p w14:paraId="1E3B7A48"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1B174A7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ACED03B"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lang w:eastAsia="sv-SE"/>
              </w:rPr>
              <w:lastRenderedPageBreak/>
              <w:t>AS-Config</w:t>
            </w:r>
            <w:r w:rsidRPr="00DA07EE">
              <w:rPr>
                <w:rFonts w:ascii="Arial" w:hAnsi="Arial"/>
                <w:b/>
                <w:sz w:val="18"/>
                <w:lang w:eastAsia="sv-SE"/>
              </w:rPr>
              <w:t xml:space="preserve"> field descriptions</w:t>
            </w:r>
          </w:p>
        </w:tc>
      </w:tr>
      <w:tr w:rsidR="00DA07EE" w:rsidRPr="00DA07EE" w14:paraId="0F898EB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7917C58"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rrcReconfiguration</w:t>
            </w:r>
          </w:p>
          <w:p w14:paraId="535C1B20"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w:t>
            </w:r>
            <w:r w:rsidRPr="00DA07EE">
              <w:rPr>
                <w:rFonts w:ascii="Arial" w:hAnsi="Arial"/>
                <w:i/>
                <w:sz w:val="18"/>
                <w:lang w:eastAsia="sv-SE"/>
              </w:rPr>
              <w:t>RRCReconfiguration</w:t>
            </w:r>
            <w:r w:rsidRPr="00DA07EE">
              <w:rPr>
                <w:rFonts w:ascii="Arial" w:hAnsi="Arial"/>
                <w:sz w:val="18"/>
                <w:lang w:eastAsia="sv-SE"/>
              </w:rPr>
              <w:t xml:space="preserve"> configuration as generated entirely by the MN.</w:t>
            </w:r>
          </w:p>
        </w:tc>
      </w:tr>
      <w:tr w:rsidR="00DA07EE" w:rsidRPr="00DA07EE" w14:paraId="1B4420E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B33DDA4"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sourceRB-SN-Config</w:t>
            </w:r>
          </w:p>
          <w:p w14:paraId="7FCA9F0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IE </w:t>
            </w:r>
            <w:r w:rsidRPr="00DA07EE">
              <w:rPr>
                <w:rFonts w:ascii="Arial" w:hAnsi="Arial"/>
                <w:i/>
                <w:sz w:val="18"/>
                <w:lang w:eastAsia="sv-SE"/>
              </w:rPr>
              <w:t>RadioBearerConfig</w:t>
            </w:r>
            <w:r w:rsidRPr="00DA07EE">
              <w:rPr>
                <w:rFonts w:ascii="Arial" w:hAnsi="Arial"/>
                <w:sz w:val="18"/>
                <w:lang w:eastAsia="sv-SE"/>
              </w:rPr>
              <w:t xml:space="preserve"> as generated entirely by the SN. This field is only used when the UE is configured with SN terminated RB(s).</w:t>
            </w:r>
          </w:p>
        </w:tc>
      </w:tr>
      <w:tr w:rsidR="00DA07EE" w:rsidRPr="00DA07EE" w14:paraId="579EA1B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AEB827"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sourceSCG-Configured</w:t>
            </w:r>
          </w:p>
          <w:p w14:paraId="0CDB642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 xml:space="preserve">Value </w:t>
            </w:r>
            <w:r w:rsidRPr="00DA07EE">
              <w:rPr>
                <w:rFonts w:ascii="Arial" w:hAnsi="Arial"/>
                <w:i/>
                <w:sz w:val="18"/>
                <w:lang w:eastAsia="sv-SE"/>
              </w:rPr>
              <w:t>true</w:t>
            </w:r>
            <w:r w:rsidRPr="00DA07EE">
              <w:rPr>
                <w:rFonts w:ascii="Arial" w:hAnsi="Arial"/>
                <w:sz w:val="18"/>
                <w:lang w:eastAsia="sv-SE"/>
              </w:rPr>
              <w:t xml:space="preserve"> indicates that the UE is configured with NR or EUTRA SCG in source configuration. The field is only used in NR-DC and NE-DC and is included only if the fields </w:t>
            </w:r>
            <w:r w:rsidRPr="00DA07EE">
              <w:rPr>
                <w:rFonts w:ascii="Arial" w:hAnsi="Arial"/>
                <w:i/>
                <w:sz w:val="18"/>
                <w:lang w:eastAsia="sv-SE"/>
              </w:rPr>
              <w:t>sourceSCG-NR-Config</w:t>
            </w:r>
            <w:r w:rsidRPr="00DA07EE">
              <w:rPr>
                <w:rFonts w:ascii="Arial" w:hAnsi="Arial"/>
                <w:sz w:val="18"/>
                <w:lang w:eastAsia="sv-SE"/>
              </w:rPr>
              <w:t xml:space="preserve"> and </w:t>
            </w:r>
            <w:r w:rsidRPr="00DA07EE">
              <w:rPr>
                <w:rFonts w:ascii="Arial" w:hAnsi="Arial"/>
                <w:i/>
                <w:sz w:val="18"/>
                <w:lang w:eastAsia="sv-SE"/>
              </w:rPr>
              <w:t>sourceSCG-EUTRA-Config</w:t>
            </w:r>
            <w:r w:rsidRPr="00DA07EE">
              <w:rPr>
                <w:rFonts w:ascii="Arial" w:hAnsi="Arial"/>
                <w:sz w:val="18"/>
                <w:lang w:eastAsia="sv-SE"/>
              </w:rPr>
              <w:t xml:space="preserve"> are absent.</w:t>
            </w:r>
          </w:p>
        </w:tc>
      </w:tr>
      <w:tr w:rsidR="00DA07EE" w:rsidRPr="00DA07EE" w14:paraId="520DEF1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BAE7FA8"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sourceSCG-EUTRA-Config</w:t>
            </w:r>
          </w:p>
          <w:p w14:paraId="7064473D"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current dedicated SCG configuration in </w:t>
            </w:r>
            <w:r w:rsidRPr="00DA07EE">
              <w:rPr>
                <w:rFonts w:ascii="Arial" w:hAnsi="Arial"/>
                <w:i/>
                <w:sz w:val="18"/>
                <w:lang w:eastAsia="sv-SE"/>
              </w:rPr>
              <w:t>RRCConnectionReconfiguration</w:t>
            </w:r>
            <w:r w:rsidRPr="00DA07EE">
              <w:rPr>
                <w:rFonts w:ascii="Arial" w:hAnsi="Arial"/>
                <w:sz w:val="18"/>
                <w:lang w:eastAsia="sv-SE"/>
              </w:rPr>
              <w:t xml:space="preserve"> message as specified in TS 36.331 [10] and generated entirely by the SN. In this version of the specification, the E-UTRA </w:t>
            </w:r>
            <w:r w:rsidRPr="00DA07EE">
              <w:rPr>
                <w:rFonts w:ascii="Arial" w:hAnsi="Arial"/>
                <w:i/>
                <w:sz w:val="18"/>
                <w:lang w:eastAsia="sv-SE"/>
              </w:rPr>
              <w:t>RRCConnectionReconfiguration</w:t>
            </w:r>
            <w:r w:rsidRPr="00DA07EE">
              <w:rPr>
                <w:rFonts w:ascii="Arial" w:hAnsi="Arial"/>
                <w:sz w:val="18"/>
                <w:lang w:eastAsia="sv-SE"/>
              </w:rPr>
              <w:t xml:space="preserve"> message can only include the field </w:t>
            </w:r>
            <w:r w:rsidRPr="00DA07EE">
              <w:rPr>
                <w:rFonts w:ascii="Arial" w:hAnsi="Arial"/>
                <w:i/>
                <w:sz w:val="18"/>
                <w:lang w:eastAsia="sv-SE"/>
              </w:rPr>
              <w:t>scg-Configuration</w:t>
            </w:r>
            <w:r w:rsidRPr="00DA07EE">
              <w:rPr>
                <w:sz w:val="18"/>
                <w:lang w:eastAsia="sv-SE"/>
              </w:rPr>
              <w:t xml:space="preserve"> </w:t>
            </w:r>
            <w:r w:rsidRPr="00DA07EE">
              <w:rPr>
                <w:rFonts w:ascii="Arial" w:hAnsi="Arial"/>
                <w:sz w:val="18"/>
                <w:lang w:eastAsia="sv-SE"/>
              </w:rPr>
              <w:t>. This field is only used in NE-DC.</w:t>
            </w:r>
          </w:p>
        </w:tc>
      </w:tr>
      <w:tr w:rsidR="00DA07EE" w:rsidRPr="00DA07EE" w14:paraId="5A2FB9A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B99150C"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sourceSCG-NR-Config</w:t>
            </w:r>
          </w:p>
          <w:p w14:paraId="3AC95E34"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current dedicated SCG configuration in </w:t>
            </w:r>
            <w:r w:rsidRPr="00DA07EE">
              <w:rPr>
                <w:rFonts w:ascii="Arial" w:hAnsi="Arial"/>
                <w:i/>
                <w:sz w:val="18"/>
                <w:lang w:eastAsia="sv-SE"/>
              </w:rPr>
              <w:t>RRCReconfiguration</w:t>
            </w:r>
            <w:r w:rsidRPr="00DA07EE">
              <w:rPr>
                <w:rFonts w:ascii="Arial" w:hAnsi="Arial"/>
                <w:sz w:val="18"/>
                <w:lang w:eastAsia="sv-SE"/>
              </w:rPr>
              <w:t xml:space="preserve"> message as generated entirely by the SN. In this version of the specification, the </w:t>
            </w:r>
            <w:r w:rsidRPr="00DA07EE">
              <w:rPr>
                <w:rFonts w:ascii="Arial" w:hAnsi="Arial"/>
                <w:i/>
                <w:sz w:val="18"/>
                <w:lang w:eastAsia="sv-SE"/>
              </w:rPr>
              <w:t>RRCReconfiguration</w:t>
            </w:r>
            <w:r w:rsidRPr="00DA07EE">
              <w:rPr>
                <w:rFonts w:ascii="Arial" w:hAnsi="Arial"/>
                <w:sz w:val="18"/>
                <w:lang w:eastAsia="sv-SE"/>
              </w:rPr>
              <w:t xml:space="preserve"> message can only include fields </w:t>
            </w:r>
            <w:r w:rsidRPr="00DA07EE">
              <w:rPr>
                <w:rFonts w:ascii="Arial" w:hAnsi="Arial"/>
                <w:i/>
                <w:sz w:val="18"/>
                <w:lang w:eastAsia="sv-SE"/>
              </w:rPr>
              <w:t>secondaryCellGroup</w:t>
            </w:r>
            <w:r w:rsidRPr="00DA07EE">
              <w:rPr>
                <w:rFonts w:ascii="Arial" w:hAnsi="Arial"/>
                <w:sz w:val="18"/>
                <w:lang w:eastAsia="sv-SE"/>
              </w:rPr>
              <w:t xml:space="preserve"> and </w:t>
            </w:r>
            <w:r w:rsidRPr="00DA07EE">
              <w:rPr>
                <w:rFonts w:ascii="Arial" w:hAnsi="Arial"/>
                <w:i/>
                <w:sz w:val="18"/>
                <w:lang w:eastAsia="sv-SE"/>
              </w:rPr>
              <w:t>measConfig</w:t>
            </w:r>
            <w:r w:rsidRPr="00DA07EE">
              <w:rPr>
                <w:rFonts w:ascii="Arial" w:hAnsi="Arial"/>
                <w:sz w:val="18"/>
                <w:lang w:eastAsia="sv-SE"/>
              </w:rPr>
              <w:t>. This field is only used in NR-DC.</w:t>
            </w:r>
          </w:p>
        </w:tc>
      </w:tr>
    </w:tbl>
    <w:p w14:paraId="73F1D717"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5BA7DB1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D579A1"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szCs w:val="22"/>
                <w:lang w:eastAsia="sv-SE"/>
              </w:rPr>
              <w:t xml:space="preserve">AS-Context </w:t>
            </w:r>
            <w:r w:rsidRPr="00DA07EE">
              <w:rPr>
                <w:rFonts w:ascii="Arial" w:hAnsi="Arial"/>
                <w:b/>
                <w:sz w:val="18"/>
                <w:szCs w:val="22"/>
                <w:lang w:eastAsia="sv-SE"/>
              </w:rPr>
              <w:t>field descriptions</w:t>
            </w:r>
          </w:p>
        </w:tc>
      </w:tr>
      <w:tr w:rsidR="00DA07EE" w:rsidRPr="00DA07EE" w14:paraId="0B2DF17F" w14:textId="77777777" w:rsidTr="00EE22B7">
        <w:tc>
          <w:tcPr>
            <w:tcW w:w="14173" w:type="dxa"/>
            <w:tcBorders>
              <w:top w:val="single" w:sz="4" w:space="0" w:color="auto"/>
              <w:left w:val="single" w:sz="4" w:space="0" w:color="auto"/>
              <w:bottom w:val="single" w:sz="4" w:space="0" w:color="auto"/>
              <w:right w:val="single" w:sz="4" w:space="0" w:color="auto"/>
            </w:tcBorders>
          </w:tcPr>
          <w:p w14:paraId="518D1E1B" w14:textId="77777777" w:rsidR="00DA07EE" w:rsidRPr="00DA07EE" w:rsidRDefault="00DA07EE" w:rsidP="00DA07EE">
            <w:pPr>
              <w:keepNext/>
              <w:keepLines/>
              <w:spacing w:after="0"/>
              <w:rPr>
                <w:rFonts w:ascii="Arial" w:hAnsi="Arial"/>
                <w:b/>
                <w:i/>
                <w:sz w:val="18"/>
              </w:rPr>
            </w:pPr>
            <w:r w:rsidRPr="00DA07EE">
              <w:rPr>
                <w:rFonts w:ascii="Arial" w:hAnsi="Arial"/>
                <w:b/>
                <w:i/>
                <w:sz w:val="18"/>
              </w:rPr>
              <w:t>configRestrictInfoDAPS</w:t>
            </w:r>
          </w:p>
          <w:p w14:paraId="2DC8CB5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rPr>
              <w:t>Includes fields for which source cell explicitly indicates the restriction to be observed by target cell during DAPS handover.</w:t>
            </w:r>
          </w:p>
        </w:tc>
      </w:tr>
      <w:tr w:rsidR="00DA07EE" w:rsidRPr="00DA07EE" w14:paraId="086EFDC0" w14:textId="77777777" w:rsidTr="00EE22B7">
        <w:tc>
          <w:tcPr>
            <w:tcW w:w="14173" w:type="dxa"/>
            <w:tcBorders>
              <w:top w:val="single" w:sz="4" w:space="0" w:color="auto"/>
              <w:left w:val="single" w:sz="4" w:space="0" w:color="auto"/>
              <w:bottom w:val="single" w:sz="4" w:space="0" w:color="auto"/>
              <w:right w:val="single" w:sz="4" w:space="0" w:color="auto"/>
            </w:tcBorders>
          </w:tcPr>
          <w:p w14:paraId="7C9658A5"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b/>
                <w:i/>
                <w:sz w:val="18"/>
              </w:rPr>
              <w:t>mbsInterestIndication</w:t>
            </w:r>
          </w:p>
          <w:p w14:paraId="2ED3A508" w14:textId="77777777" w:rsidR="00DA07EE" w:rsidRPr="00DA07EE" w:rsidRDefault="00DA07EE" w:rsidP="00DA07EE">
            <w:pPr>
              <w:keepNext/>
              <w:keepLines/>
              <w:spacing w:after="0"/>
              <w:rPr>
                <w:rFonts w:ascii="Arial" w:hAnsi="Arial"/>
                <w:b/>
                <w:i/>
                <w:sz w:val="18"/>
              </w:rPr>
            </w:pPr>
            <w:r w:rsidRPr="00DA07EE">
              <w:rPr>
                <w:rFonts w:ascii="Arial" w:hAnsi="Arial"/>
                <w:sz w:val="18"/>
                <w:szCs w:val="22"/>
                <w:lang w:eastAsia="sv-SE"/>
              </w:rPr>
              <w:t xml:space="preserve">Includes the </w:t>
            </w:r>
            <w:r w:rsidRPr="00DA07EE">
              <w:rPr>
                <w:rFonts w:ascii="Arial" w:hAnsi="Arial"/>
                <w:sz w:val="18"/>
              </w:rPr>
              <w:t>information</w:t>
            </w:r>
            <w:r w:rsidRPr="00DA07EE">
              <w:rPr>
                <w:rFonts w:ascii="Arial" w:hAnsi="Arial"/>
                <w:sz w:val="18"/>
                <w:szCs w:val="22"/>
                <w:lang w:eastAsia="sv-SE"/>
              </w:rPr>
              <w:t xml:space="preserve"> last reported by the UE in the NR </w:t>
            </w:r>
            <w:r w:rsidRPr="00DA07EE">
              <w:rPr>
                <w:rFonts w:ascii="Arial" w:hAnsi="Arial"/>
                <w:i/>
                <w:sz w:val="18"/>
                <w:szCs w:val="22"/>
                <w:lang w:eastAsia="sv-SE"/>
              </w:rPr>
              <w:t>MBSInterestIndication</w:t>
            </w:r>
            <w:r w:rsidRPr="00DA07EE">
              <w:rPr>
                <w:rFonts w:ascii="Arial" w:hAnsi="Arial"/>
                <w:sz w:val="18"/>
                <w:szCs w:val="22"/>
                <w:lang w:eastAsia="sv-SE"/>
              </w:rPr>
              <w:t xml:space="preserve"> message, if any.</w:t>
            </w:r>
          </w:p>
        </w:tc>
      </w:tr>
      <w:tr w:rsidR="00DA07EE" w:rsidRPr="00DA07EE" w14:paraId="4F026854" w14:textId="77777777" w:rsidTr="00EE22B7">
        <w:tc>
          <w:tcPr>
            <w:tcW w:w="14173" w:type="dxa"/>
            <w:tcBorders>
              <w:top w:val="single" w:sz="4" w:space="0" w:color="auto"/>
              <w:left w:val="single" w:sz="4" w:space="0" w:color="auto"/>
              <w:bottom w:val="single" w:sz="4" w:space="0" w:color="auto"/>
              <w:right w:val="single" w:sz="4" w:space="0" w:color="auto"/>
            </w:tcBorders>
          </w:tcPr>
          <w:p w14:paraId="25095A0F" w14:textId="77777777" w:rsidR="00DA07EE" w:rsidRPr="00DA07EE" w:rsidRDefault="00DA07EE" w:rsidP="00DA07EE">
            <w:pPr>
              <w:keepNext/>
              <w:keepLines/>
              <w:spacing w:after="0"/>
              <w:rPr>
                <w:rFonts w:ascii="Arial" w:hAnsi="Arial"/>
                <w:b/>
                <w:bCs/>
                <w:i/>
                <w:iCs/>
                <w:sz w:val="18"/>
              </w:rPr>
            </w:pPr>
            <w:r w:rsidRPr="00DA07EE">
              <w:rPr>
                <w:rFonts w:ascii="Arial" w:hAnsi="Arial"/>
                <w:b/>
                <w:bCs/>
                <w:i/>
                <w:iCs/>
                <w:sz w:val="18"/>
              </w:rPr>
              <w:t>needForGapsInfoNR</w:t>
            </w:r>
          </w:p>
          <w:p w14:paraId="72D0CAD6" w14:textId="77777777" w:rsidR="00DA07EE" w:rsidRPr="00DA07EE" w:rsidRDefault="00DA07EE" w:rsidP="00DA07EE">
            <w:pPr>
              <w:keepNext/>
              <w:keepLines/>
              <w:spacing w:after="0"/>
              <w:rPr>
                <w:rFonts w:ascii="Arial" w:hAnsi="Arial"/>
                <w:sz w:val="18"/>
                <w:lang w:eastAsia="sv-SE"/>
              </w:rPr>
            </w:pPr>
            <w:r w:rsidRPr="00DA07EE">
              <w:rPr>
                <w:rFonts w:ascii="Arial" w:hAnsi="Arial"/>
                <w:sz w:val="18"/>
                <w:szCs w:val="22"/>
              </w:rPr>
              <w:t>Includes measurement gap requirement information of the UE for NR target bands.</w:t>
            </w:r>
          </w:p>
        </w:tc>
      </w:tr>
      <w:tr w:rsidR="00DA07EE" w:rsidRPr="00DA07EE" w14:paraId="350FFFE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A6950A2"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b/>
                <w:i/>
                <w:sz w:val="18"/>
                <w:szCs w:val="22"/>
                <w:lang w:eastAsia="sv-SE"/>
              </w:rPr>
              <w:t>selectedBandCombinationSN</w:t>
            </w:r>
          </w:p>
          <w:p w14:paraId="254722D5"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Indicates the band combination selected by SN in (NG)EN-DC, NE-DC, and NR-DC.</w:t>
            </w:r>
          </w:p>
        </w:tc>
      </w:tr>
      <w:tr w:rsidR="00DA07EE" w:rsidRPr="00DA07EE" w14:paraId="706EA2E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1D8EF13" w14:textId="77777777" w:rsidR="00DA07EE" w:rsidRPr="00DA07EE" w:rsidRDefault="00DA07EE" w:rsidP="00DA07EE">
            <w:pPr>
              <w:keepNext/>
              <w:keepLines/>
              <w:spacing w:after="0"/>
              <w:rPr>
                <w:rFonts w:ascii="Arial" w:hAnsi="Arial"/>
                <w:b/>
                <w:bCs/>
                <w:i/>
                <w:iCs/>
                <w:sz w:val="18"/>
                <w:lang w:eastAsia="sv-SE"/>
              </w:rPr>
            </w:pPr>
            <w:r w:rsidRPr="00DA07EE">
              <w:rPr>
                <w:rFonts w:ascii="Arial" w:hAnsi="Arial"/>
                <w:b/>
                <w:bCs/>
                <w:i/>
                <w:iCs/>
                <w:sz w:val="18"/>
                <w:lang w:eastAsia="sv-SE"/>
              </w:rPr>
              <w:t>sidelinkUEInformationEUTRA</w:t>
            </w:r>
          </w:p>
          <w:p w14:paraId="3A58818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en-GB"/>
              </w:rPr>
              <w:t xml:space="preserve">This field includes </w:t>
            </w:r>
            <w:r w:rsidRPr="00DA07EE">
              <w:rPr>
                <w:rFonts w:ascii="Arial" w:hAnsi="Arial"/>
                <w:i/>
                <w:iCs/>
                <w:sz w:val="18"/>
                <w:lang w:eastAsia="sv-SE"/>
              </w:rPr>
              <w:t>SidelinkUEInformation</w:t>
            </w:r>
            <w:r w:rsidRPr="00DA07EE">
              <w:rPr>
                <w:rFonts w:ascii="Arial" w:hAnsi="Arial"/>
                <w:sz w:val="18"/>
                <w:lang w:eastAsia="sv-SE"/>
              </w:rPr>
              <w:t xml:space="preserve"> IE as specified in TS 36.331 [10].</w:t>
            </w:r>
          </w:p>
        </w:tc>
      </w:tr>
      <w:tr w:rsidR="00DA07EE" w:rsidRPr="00DA07EE" w14:paraId="53FCB40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F6DAB2D" w14:textId="77777777" w:rsidR="00DA07EE" w:rsidRPr="00DA07EE" w:rsidRDefault="00DA07EE" w:rsidP="00DA07EE">
            <w:pPr>
              <w:keepNext/>
              <w:keepLines/>
              <w:spacing w:after="0"/>
              <w:rPr>
                <w:rFonts w:ascii="Arial" w:hAnsi="Arial"/>
                <w:b/>
                <w:bCs/>
                <w:i/>
                <w:iCs/>
                <w:sz w:val="18"/>
                <w:lang w:eastAsia="sv-SE"/>
              </w:rPr>
            </w:pPr>
            <w:r w:rsidRPr="00DA07EE">
              <w:rPr>
                <w:rFonts w:ascii="Arial" w:hAnsi="Arial"/>
                <w:b/>
                <w:bCs/>
                <w:i/>
                <w:iCs/>
                <w:sz w:val="18"/>
                <w:lang w:eastAsia="sv-SE"/>
              </w:rPr>
              <w:t>sidelinkUEInformationNR</w:t>
            </w:r>
          </w:p>
          <w:p w14:paraId="0D4CBD09"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en-GB"/>
              </w:rPr>
              <w:t xml:space="preserve">This field includes </w:t>
            </w:r>
            <w:r w:rsidRPr="00DA07EE">
              <w:rPr>
                <w:rFonts w:ascii="Arial" w:hAnsi="Arial"/>
                <w:i/>
                <w:iCs/>
                <w:sz w:val="18"/>
                <w:lang w:eastAsia="sv-SE"/>
              </w:rPr>
              <w:t>SidelinkUEInformationNR</w:t>
            </w:r>
            <w:r w:rsidRPr="00DA07EE">
              <w:rPr>
                <w:rFonts w:ascii="Arial" w:hAnsi="Arial"/>
                <w:sz w:val="18"/>
                <w:lang w:eastAsia="sv-SE"/>
              </w:rPr>
              <w:t xml:space="preserve"> IE.</w:t>
            </w:r>
          </w:p>
        </w:tc>
      </w:tr>
      <w:tr w:rsidR="00DA07EE" w:rsidRPr="00DA07EE" w14:paraId="5CABCB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0931509"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b/>
                <w:i/>
                <w:sz w:val="18"/>
                <w:szCs w:val="22"/>
                <w:lang w:eastAsia="sv-SE"/>
              </w:rPr>
              <w:t>ueAssistanceInformation</w:t>
            </w:r>
          </w:p>
          <w:p w14:paraId="459ABF5A"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Includes for each UE assistance feature the information last reported by the UE, if any.</w:t>
            </w:r>
          </w:p>
        </w:tc>
      </w:tr>
      <w:tr w:rsidR="00DA07EE" w:rsidRPr="00DA07EE" w14:paraId="4489B4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5B12F25"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b/>
                <w:i/>
                <w:sz w:val="18"/>
                <w:szCs w:val="22"/>
                <w:lang w:eastAsia="sv-SE"/>
              </w:rPr>
              <w:t>ueAssistanceInformationSCG</w:t>
            </w:r>
          </w:p>
          <w:p w14:paraId="396A77FB"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sz w:val="18"/>
                <w:szCs w:val="22"/>
                <w:lang w:eastAsia="sv-SE"/>
              </w:rPr>
              <w:t xml:space="preserve">Includes for each UE assistance feature associated with the SCG, the information last reported by the UE in the NR </w:t>
            </w:r>
            <w:r w:rsidRPr="00DA07EE">
              <w:rPr>
                <w:rFonts w:ascii="Arial" w:hAnsi="Arial"/>
                <w:i/>
                <w:sz w:val="18"/>
                <w:szCs w:val="22"/>
                <w:lang w:eastAsia="sv-SE"/>
              </w:rPr>
              <w:t>UEAssistanceInformation</w:t>
            </w:r>
            <w:r w:rsidRPr="00DA07EE">
              <w:rPr>
                <w:rFonts w:ascii="Arial" w:hAnsi="Arial"/>
                <w:sz w:val="18"/>
                <w:szCs w:val="22"/>
                <w:lang w:eastAsia="sv-SE"/>
              </w:rPr>
              <w:t xml:space="preserve"> message for the SCG, if any.</w:t>
            </w:r>
          </w:p>
        </w:tc>
      </w:tr>
    </w:tbl>
    <w:p w14:paraId="71D87DD7"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29221C0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9609433" w14:textId="77777777" w:rsidR="00DA07EE" w:rsidRPr="00DA07EE" w:rsidRDefault="00DA07EE" w:rsidP="00DA07EE">
            <w:pPr>
              <w:keepNext/>
              <w:keepLines/>
              <w:spacing w:after="0"/>
              <w:jc w:val="center"/>
              <w:rPr>
                <w:rFonts w:ascii="Arial" w:eastAsia="等线" w:hAnsi="Arial"/>
                <w:b/>
                <w:sz w:val="18"/>
                <w:lang w:eastAsia="sv-SE"/>
              </w:rPr>
            </w:pPr>
            <w:r w:rsidRPr="00DA07EE">
              <w:rPr>
                <w:rFonts w:ascii="Arial" w:eastAsia="等线" w:hAnsi="Arial"/>
                <w:b/>
                <w:i/>
                <w:iCs/>
                <w:sz w:val="18"/>
                <w:lang w:eastAsia="sv-SE"/>
              </w:rPr>
              <w:t>ConfigRestrictInfoDAPS</w:t>
            </w:r>
            <w:r w:rsidRPr="00DA07EE">
              <w:rPr>
                <w:rFonts w:ascii="Arial" w:eastAsia="等线" w:hAnsi="Arial"/>
                <w:b/>
                <w:sz w:val="18"/>
                <w:lang w:eastAsia="sv-SE"/>
              </w:rPr>
              <w:t xml:space="preserve"> field descriptions</w:t>
            </w:r>
          </w:p>
        </w:tc>
      </w:tr>
      <w:tr w:rsidR="00DA07EE" w:rsidRPr="00DA07EE" w14:paraId="6A8B8F9E" w14:textId="77777777" w:rsidTr="00EE22B7">
        <w:tc>
          <w:tcPr>
            <w:tcW w:w="14173" w:type="dxa"/>
            <w:tcBorders>
              <w:top w:val="single" w:sz="4" w:space="0" w:color="auto"/>
              <w:left w:val="single" w:sz="4" w:space="0" w:color="auto"/>
              <w:bottom w:val="single" w:sz="4" w:space="0" w:color="auto"/>
              <w:right w:val="single" w:sz="4" w:space="0" w:color="auto"/>
            </w:tcBorders>
          </w:tcPr>
          <w:p w14:paraId="1C99240A" w14:textId="77777777" w:rsidR="00DA07EE" w:rsidRPr="00DA07EE" w:rsidRDefault="00DA07EE" w:rsidP="00DA07EE">
            <w:pPr>
              <w:keepNext/>
              <w:keepLines/>
              <w:spacing w:after="0"/>
              <w:rPr>
                <w:rFonts w:ascii="Arial" w:hAnsi="Arial"/>
                <w:b/>
                <w:bCs/>
                <w:i/>
                <w:iCs/>
                <w:sz w:val="18"/>
                <w:lang w:eastAsia="sv-SE"/>
              </w:rPr>
            </w:pPr>
            <w:r w:rsidRPr="00DA07EE">
              <w:rPr>
                <w:rFonts w:ascii="Arial" w:hAnsi="Arial"/>
                <w:b/>
                <w:bCs/>
                <w:i/>
                <w:iCs/>
                <w:sz w:val="18"/>
                <w:lang w:eastAsia="sv-SE"/>
              </w:rPr>
              <w:t>sourceFeatureSetPerUplinkCC/sourceFeatureSetPerDownlinkCC</w:t>
            </w:r>
          </w:p>
          <w:p w14:paraId="3A0846A9" w14:textId="77777777" w:rsidR="00DA07EE" w:rsidRPr="00DA07EE" w:rsidRDefault="00DA07EE" w:rsidP="00DA07EE">
            <w:pPr>
              <w:keepNext/>
              <w:keepLines/>
              <w:spacing w:after="0"/>
              <w:rPr>
                <w:rFonts w:ascii="Arial" w:eastAsia="等线" w:hAnsi="Arial"/>
                <w:sz w:val="18"/>
              </w:rPr>
            </w:pPr>
            <w:r w:rsidRPr="00DA07EE">
              <w:rPr>
                <w:rFonts w:ascii="Arial" w:eastAsia="等线" w:hAnsi="Arial"/>
                <w:sz w:val="18"/>
                <w:szCs w:val="22"/>
                <w:lang w:eastAsia="sv-SE"/>
              </w:rPr>
              <w:t>Indicates an index referring to the position of the</w:t>
            </w:r>
            <w:r w:rsidRPr="00DA07EE">
              <w:rPr>
                <w:rFonts w:ascii="Arial" w:eastAsia="等线" w:hAnsi="Arial"/>
                <w:i/>
                <w:iCs/>
                <w:sz w:val="18"/>
                <w:szCs w:val="22"/>
                <w:lang w:eastAsia="sv-SE"/>
              </w:rPr>
              <w:t xml:space="preserve"> FeatureSetUplinkPerCC</w:t>
            </w:r>
            <w:r w:rsidRPr="00DA07EE">
              <w:rPr>
                <w:rFonts w:ascii="Arial" w:eastAsia="等线" w:hAnsi="Arial"/>
                <w:sz w:val="18"/>
                <w:szCs w:val="22"/>
                <w:lang w:eastAsia="sv-SE"/>
              </w:rPr>
              <w:t>/</w:t>
            </w:r>
            <w:r w:rsidRPr="00DA07EE">
              <w:rPr>
                <w:rFonts w:ascii="Arial" w:eastAsia="等线" w:hAnsi="Arial"/>
                <w:i/>
                <w:iCs/>
                <w:sz w:val="18"/>
                <w:szCs w:val="22"/>
                <w:lang w:eastAsia="sv-SE"/>
              </w:rPr>
              <w:t>FeatureSetDownlinkPerCC</w:t>
            </w:r>
            <w:r w:rsidRPr="00DA07EE">
              <w:rPr>
                <w:rFonts w:ascii="Arial" w:eastAsia="等线" w:hAnsi="Arial"/>
                <w:sz w:val="18"/>
                <w:szCs w:val="22"/>
                <w:lang w:eastAsia="sv-SE"/>
              </w:rPr>
              <w:t xml:space="preserve"> selected by source in the </w:t>
            </w:r>
            <w:r w:rsidRPr="00DA07EE">
              <w:rPr>
                <w:rFonts w:ascii="Arial" w:eastAsia="等线" w:hAnsi="Arial"/>
                <w:i/>
                <w:iCs/>
                <w:sz w:val="18"/>
                <w:szCs w:val="22"/>
                <w:lang w:eastAsia="sv-SE"/>
              </w:rPr>
              <w:t>featureSetsUplinkPerCC</w:t>
            </w:r>
            <w:r w:rsidRPr="00DA07EE">
              <w:rPr>
                <w:rFonts w:ascii="Arial" w:eastAsia="等线" w:hAnsi="Arial"/>
                <w:sz w:val="18"/>
                <w:szCs w:val="22"/>
                <w:lang w:eastAsia="sv-SE"/>
              </w:rPr>
              <w:t>/</w:t>
            </w:r>
            <w:r w:rsidRPr="00DA07EE">
              <w:rPr>
                <w:rFonts w:ascii="Arial" w:eastAsia="等线" w:hAnsi="Arial"/>
                <w:i/>
                <w:iCs/>
                <w:sz w:val="18"/>
                <w:szCs w:val="22"/>
                <w:lang w:eastAsia="sv-SE"/>
              </w:rPr>
              <w:t>featureSetsDownlinkPerCC</w:t>
            </w:r>
            <w:r w:rsidRPr="00DA07EE">
              <w:rPr>
                <w:rFonts w:ascii="Arial" w:eastAsia="等线" w:hAnsi="Arial"/>
                <w:sz w:val="18"/>
                <w:szCs w:val="22"/>
                <w:lang w:eastAsia="sv-SE"/>
              </w:rPr>
              <w:t>.</w:t>
            </w:r>
          </w:p>
        </w:tc>
      </w:tr>
    </w:tbl>
    <w:p w14:paraId="07119285"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3F6D94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82E9DEE"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szCs w:val="22"/>
                <w:lang w:eastAsia="sv-SE"/>
              </w:rPr>
              <w:lastRenderedPageBreak/>
              <w:t>RRM</w:t>
            </w:r>
            <w:r w:rsidRPr="00DA07EE">
              <w:rPr>
                <w:rFonts w:ascii="Arial" w:hAnsi="Arial"/>
                <w:b/>
                <w:i/>
                <w:sz w:val="18"/>
                <w:lang w:eastAsia="sv-SE"/>
              </w:rPr>
              <w:t>-Config</w:t>
            </w:r>
            <w:r w:rsidRPr="00DA07EE">
              <w:rPr>
                <w:rFonts w:ascii="Arial" w:hAnsi="Arial"/>
                <w:b/>
                <w:i/>
                <w:sz w:val="18"/>
                <w:szCs w:val="22"/>
                <w:lang w:eastAsia="sv-SE"/>
              </w:rPr>
              <w:t xml:space="preserve"> </w:t>
            </w:r>
            <w:r w:rsidRPr="00DA07EE">
              <w:rPr>
                <w:rFonts w:ascii="Arial" w:hAnsi="Arial"/>
                <w:b/>
                <w:sz w:val="18"/>
                <w:szCs w:val="22"/>
                <w:lang w:eastAsia="sv-SE"/>
              </w:rPr>
              <w:t>field descriptions</w:t>
            </w:r>
          </w:p>
        </w:tc>
      </w:tr>
      <w:tr w:rsidR="00DA07EE" w:rsidRPr="00DA07EE" w14:paraId="7231992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9E0C87C"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b/>
                <w:i/>
                <w:sz w:val="18"/>
                <w:szCs w:val="22"/>
                <w:lang w:eastAsia="sv-SE"/>
              </w:rPr>
              <w:t>candidateCellInfoList</w:t>
            </w:r>
          </w:p>
          <w:p w14:paraId="6F78390D" w14:textId="77777777" w:rsidR="00DA07EE" w:rsidRPr="00DA07EE" w:rsidRDefault="00DA07EE" w:rsidP="00DA07EE">
            <w:pPr>
              <w:keepNext/>
              <w:keepLines/>
              <w:spacing w:after="0"/>
              <w:rPr>
                <w:rFonts w:ascii="Arial" w:eastAsia="宋体" w:hAnsi="Arial"/>
                <w:sz w:val="18"/>
                <w:lang w:eastAsia="ko-KR"/>
              </w:rPr>
            </w:pPr>
            <w:r w:rsidRPr="00DA07EE">
              <w:rPr>
                <w:rFonts w:ascii="Arial" w:hAnsi="Arial"/>
                <w:sz w:val="18"/>
                <w:szCs w:val="22"/>
                <w:lang w:eastAsia="sv-SE"/>
              </w:rPr>
              <w:t>A list of the best cells on each frequency for which measurement information was available</w:t>
            </w:r>
          </w:p>
        </w:tc>
      </w:tr>
      <w:tr w:rsidR="00DA07EE" w:rsidRPr="00DA07EE" w14:paraId="3383A703"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3CDBA65"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b/>
                <w:i/>
                <w:sz w:val="18"/>
                <w:szCs w:val="22"/>
                <w:lang w:eastAsia="sv-SE"/>
              </w:rPr>
              <w:t>candidateCellInfoListSN-EUTRA</w:t>
            </w:r>
          </w:p>
          <w:p w14:paraId="3674A250"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DA07EE">
              <w:rPr>
                <w:sz w:val="18"/>
                <w:lang w:eastAsia="sv-SE"/>
              </w:rPr>
              <w:t xml:space="preserve"> </w:t>
            </w:r>
          </w:p>
        </w:tc>
      </w:tr>
    </w:tbl>
    <w:p w14:paraId="5CAAF0A9" w14:textId="77777777" w:rsidR="00DA07EE" w:rsidRPr="00DA07EE" w:rsidRDefault="00DA07EE" w:rsidP="00DA07EE">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07EE" w:rsidRPr="00DA07EE" w14:paraId="78759F94"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24DF63AE"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FFCD59" w14:textId="77777777" w:rsidR="00DA07EE" w:rsidRPr="00DA07EE" w:rsidRDefault="00DA07EE" w:rsidP="00DA07EE">
            <w:pPr>
              <w:keepNext/>
              <w:keepLines/>
              <w:spacing w:after="0"/>
              <w:jc w:val="center"/>
              <w:rPr>
                <w:rFonts w:ascii="Arial" w:eastAsia="Calibri" w:hAnsi="Arial"/>
                <w:b/>
                <w:sz w:val="18"/>
                <w:szCs w:val="22"/>
                <w:lang w:eastAsia="sv-SE"/>
              </w:rPr>
            </w:pPr>
            <w:r w:rsidRPr="00DA07EE">
              <w:rPr>
                <w:rFonts w:ascii="Arial" w:eastAsia="Calibri" w:hAnsi="Arial"/>
                <w:b/>
                <w:sz w:val="18"/>
                <w:szCs w:val="22"/>
                <w:lang w:eastAsia="sv-SE"/>
              </w:rPr>
              <w:t>Explanation</w:t>
            </w:r>
          </w:p>
        </w:tc>
      </w:tr>
      <w:tr w:rsidR="00DA07EE" w:rsidRPr="00DA07EE" w14:paraId="75C58F3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377DF36" w14:textId="77777777" w:rsidR="00DA07EE" w:rsidRPr="00DA07EE" w:rsidRDefault="00DA07EE" w:rsidP="00DA07EE">
            <w:pPr>
              <w:keepNext/>
              <w:keepLines/>
              <w:spacing w:after="0"/>
              <w:rPr>
                <w:rFonts w:ascii="Arial" w:eastAsia="Calibri" w:hAnsi="Arial"/>
                <w:i/>
                <w:sz w:val="18"/>
                <w:szCs w:val="22"/>
                <w:lang w:eastAsia="sv-SE"/>
              </w:rPr>
            </w:pPr>
            <w:r w:rsidRPr="00DA07EE">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38BAEA91"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lang w:eastAsia="en-GB"/>
              </w:rPr>
              <w:t xml:space="preserve">The field is mandatory present in case of handover within </w:t>
            </w:r>
            <w:r w:rsidRPr="00DA07EE">
              <w:rPr>
                <w:rFonts w:ascii="Arial" w:hAnsi="Arial"/>
                <w:sz w:val="18"/>
                <w:lang w:eastAsia="sv-SE"/>
              </w:rPr>
              <w:t>NR or UE context retrieval, e.g. in case of resume or re-establishment</w:t>
            </w:r>
            <w:r w:rsidRPr="00DA07EE">
              <w:rPr>
                <w:rFonts w:ascii="Arial" w:hAnsi="Arial"/>
                <w:sz w:val="18"/>
                <w:lang w:eastAsia="en-GB"/>
              </w:rPr>
              <w:t xml:space="preserve">. </w:t>
            </w:r>
            <w:r w:rsidRPr="00DA07EE">
              <w:rPr>
                <w:rFonts w:ascii="Arial" w:hAnsi="Arial"/>
                <w:sz w:val="18"/>
                <w:lang w:eastAsia="sv-SE"/>
              </w:rPr>
              <w:t xml:space="preserve">The field is optionally present in case of handover from E-UTRA/5GC. </w:t>
            </w:r>
            <w:r w:rsidRPr="00DA07EE">
              <w:rPr>
                <w:rFonts w:ascii="Arial" w:hAnsi="Arial"/>
                <w:sz w:val="18"/>
                <w:lang w:eastAsia="en-GB"/>
              </w:rPr>
              <w:t>Otherwise the field is absent.</w:t>
            </w:r>
          </w:p>
        </w:tc>
      </w:tr>
      <w:tr w:rsidR="00DA07EE" w:rsidRPr="00DA07EE" w14:paraId="7F84C861"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3715442C" w14:textId="77777777" w:rsidR="00DA07EE" w:rsidRPr="00DA07EE" w:rsidRDefault="00DA07EE" w:rsidP="00DA07EE">
            <w:pPr>
              <w:keepNext/>
              <w:keepLines/>
              <w:spacing w:after="0"/>
              <w:rPr>
                <w:rFonts w:ascii="Arial" w:eastAsia="Calibri" w:hAnsi="Arial"/>
                <w:i/>
                <w:sz w:val="18"/>
                <w:szCs w:val="22"/>
                <w:lang w:eastAsia="sv-SE"/>
              </w:rPr>
            </w:pPr>
            <w:r w:rsidRPr="00DA07EE">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5E50F32" w14:textId="77777777" w:rsidR="00DA07EE" w:rsidRPr="00DA07EE" w:rsidRDefault="00DA07EE" w:rsidP="00DA07EE">
            <w:pPr>
              <w:keepNext/>
              <w:keepLines/>
              <w:spacing w:after="0"/>
              <w:rPr>
                <w:rFonts w:ascii="Arial" w:hAnsi="Arial"/>
                <w:sz w:val="18"/>
                <w:lang w:eastAsia="en-GB"/>
              </w:rPr>
            </w:pPr>
            <w:r w:rsidRPr="00DA07EE">
              <w:rPr>
                <w:rFonts w:ascii="Arial" w:hAnsi="Arial"/>
                <w:sz w:val="18"/>
                <w:lang w:eastAsia="en-GB"/>
              </w:rPr>
              <w:t>The field is optionally present in case of handover within NR; otherwise the field is absent.</w:t>
            </w:r>
          </w:p>
        </w:tc>
      </w:tr>
    </w:tbl>
    <w:p w14:paraId="24081B90" w14:textId="77777777" w:rsidR="00DA07EE" w:rsidRPr="00DA07EE" w:rsidRDefault="00DA07EE" w:rsidP="00DA07EE"/>
    <w:p w14:paraId="6616338F" w14:textId="77777777" w:rsidR="00DA07EE" w:rsidRPr="00DA07EE" w:rsidRDefault="00DA07EE" w:rsidP="00DA07EE">
      <w:pPr>
        <w:keepLines/>
        <w:ind w:left="1135" w:hanging="851"/>
        <w:rPr>
          <w:rFonts w:eastAsia="宋体"/>
          <w:lang w:eastAsia="ko-KR"/>
        </w:rPr>
      </w:pPr>
      <w:r w:rsidRPr="00DA07EE">
        <w:t>NOTE 1:</w:t>
      </w:r>
      <w:r w:rsidRPr="00DA07EE">
        <w:tab/>
        <w:t xml:space="preserve">The following table </w:t>
      </w:r>
      <w:r w:rsidRPr="00DA07EE">
        <w:rPr>
          <w:rFonts w:eastAsia="宋体"/>
          <w:lang w:eastAsia="ko-KR"/>
        </w:rPr>
        <w:t xml:space="preserve">indicates per source RAT </w:t>
      </w:r>
      <w:r w:rsidRPr="00DA07EE">
        <w:rPr>
          <w:rFonts w:eastAsia="宋体"/>
        </w:rPr>
        <w:t>whether</w:t>
      </w:r>
      <w:r w:rsidRPr="00DA07EE">
        <w:rPr>
          <w:rFonts w:eastAsia="宋体"/>
          <w:lang w:eastAsia="ko-KR"/>
        </w:rPr>
        <w:t xml:space="preserve"> RAT capabilities are included or not.</w:t>
      </w:r>
    </w:p>
    <w:p w14:paraId="7CC4E364" w14:textId="77777777" w:rsidR="00DA07EE" w:rsidRPr="00DA07EE" w:rsidRDefault="00DA07EE" w:rsidP="00DA07EE"/>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DA07EE" w:rsidRPr="00DA07EE" w14:paraId="67EF7BAF"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2854697E" w14:textId="77777777" w:rsidR="00DA07EE" w:rsidRPr="00DA07EE" w:rsidRDefault="00DA07EE" w:rsidP="00DA07EE">
            <w:pPr>
              <w:keepNext/>
              <w:keepLines/>
              <w:spacing w:after="0"/>
              <w:jc w:val="center"/>
              <w:rPr>
                <w:rFonts w:ascii="Arial" w:eastAsia="Calibri" w:hAnsi="Arial"/>
                <w:b/>
                <w:sz w:val="18"/>
                <w:lang w:eastAsia="sv-SE"/>
              </w:rPr>
            </w:pPr>
            <w:r w:rsidRPr="00DA07EE">
              <w:rPr>
                <w:rFonts w:ascii="Arial" w:eastAsia="宋体" w:hAnsi="Arial"/>
                <w:b/>
                <w:sz w:val="18"/>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495FCB7C" w14:textId="77777777" w:rsidR="00DA07EE" w:rsidRPr="00DA07EE" w:rsidRDefault="00DA07EE" w:rsidP="00DA07EE">
            <w:pPr>
              <w:keepNext/>
              <w:keepLines/>
              <w:spacing w:after="0"/>
              <w:jc w:val="center"/>
              <w:rPr>
                <w:rFonts w:ascii="Arial" w:eastAsia="宋体" w:hAnsi="Arial"/>
                <w:b/>
                <w:sz w:val="18"/>
                <w:szCs w:val="22"/>
                <w:lang w:eastAsia="sv-SE"/>
              </w:rPr>
            </w:pPr>
            <w:r w:rsidRPr="00DA07EE">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7B0E1D2C" w14:textId="77777777" w:rsidR="00DA07EE" w:rsidRPr="00DA07EE" w:rsidRDefault="00DA07EE" w:rsidP="00DA07EE">
            <w:pPr>
              <w:keepNext/>
              <w:keepLines/>
              <w:spacing w:after="0"/>
              <w:jc w:val="center"/>
              <w:rPr>
                <w:rFonts w:ascii="Arial" w:eastAsia="Calibri" w:hAnsi="Arial"/>
                <w:b/>
                <w:sz w:val="18"/>
                <w:szCs w:val="22"/>
                <w:lang w:eastAsia="sv-SE"/>
              </w:rPr>
            </w:pPr>
            <w:r w:rsidRPr="00DA07EE">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7822BF9" w14:textId="77777777" w:rsidR="00DA07EE" w:rsidRPr="00DA07EE" w:rsidRDefault="00DA07EE" w:rsidP="00DA07EE">
            <w:pPr>
              <w:keepNext/>
              <w:keepLines/>
              <w:spacing w:after="0"/>
              <w:jc w:val="center"/>
              <w:rPr>
                <w:rFonts w:ascii="Arial" w:eastAsia="宋体" w:hAnsi="Arial"/>
                <w:b/>
                <w:sz w:val="18"/>
                <w:szCs w:val="22"/>
                <w:lang w:eastAsia="sv-SE"/>
              </w:rPr>
            </w:pPr>
            <w:r w:rsidRPr="00DA07EE">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07DDED91" w14:textId="77777777" w:rsidR="00DA07EE" w:rsidRPr="00DA07EE" w:rsidRDefault="00DA07EE" w:rsidP="00DA07EE">
            <w:pPr>
              <w:keepNext/>
              <w:keepLines/>
              <w:spacing w:after="0"/>
              <w:jc w:val="center"/>
              <w:rPr>
                <w:rFonts w:ascii="Arial" w:eastAsia="宋体" w:hAnsi="Arial"/>
                <w:b/>
                <w:sz w:val="18"/>
                <w:szCs w:val="22"/>
                <w:lang w:eastAsia="sv-SE"/>
              </w:rPr>
            </w:pPr>
            <w:r w:rsidRPr="00DA07EE">
              <w:rPr>
                <w:rFonts w:ascii="Arial" w:eastAsia="宋体" w:hAnsi="Arial"/>
                <w:b/>
                <w:sz w:val="18"/>
                <w:szCs w:val="22"/>
                <w:lang w:eastAsia="sv-SE"/>
              </w:rPr>
              <w:t>UTRA capabilities</w:t>
            </w:r>
          </w:p>
        </w:tc>
      </w:tr>
      <w:tr w:rsidR="00DA07EE" w:rsidRPr="00DA07EE" w14:paraId="1A297D51"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6968E8A0"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8B12C38"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lang w:eastAsia="ko-KR"/>
              </w:rPr>
              <w:t>May be included if UE Radio Capability ID</w:t>
            </w:r>
            <w:r w:rsidRPr="00DA07EE">
              <w:rPr>
                <w:rFonts w:ascii="Arial" w:eastAsia="宋体" w:hAnsi="Arial"/>
                <w:sz w:val="18"/>
                <w:lang w:eastAsia="zh-CN"/>
              </w:rPr>
              <w:t xml:space="preserve"> </w:t>
            </w:r>
            <w:r w:rsidRPr="00DA07EE">
              <w:rPr>
                <w:rFonts w:ascii="Arial" w:eastAsia="宋体" w:hAnsi="Arial"/>
                <w:sz w:val="18"/>
                <w:lang w:eastAsia="ko-KR"/>
              </w:rPr>
              <w:t>as specified in 23.502</w:t>
            </w:r>
            <w:r w:rsidRPr="00DA07EE">
              <w:rPr>
                <w:rFonts w:ascii="Arial" w:eastAsia="宋体" w:hAnsi="Arial"/>
                <w:sz w:val="18"/>
                <w:lang w:eastAsia="zh-CN"/>
              </w:rPr>
              <w:t xml:space="preserve"> [43]</w:t>
            </w:r>
            <w:r w:rsidRPr="00DA07EE">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3FFA6857"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4819F29"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BC39B4B" w14:textId="77777777" w:rsidR="00DA07EE" w:rsidRPr="00DA07EE" w:rsidRDefault="00DA07EE" w:rsidP="00DA07EE">
            <w:pPr>
              <w:keepNext/>
              <w:keepLines/>
              <w:spacing w:after="0"/>
              <w:rPr>
                <w:rFonts w:ascii="Arial" w:eastAsia="宋体" w:hAnsi="Arial"/>
                <w:sz w:val="18"/>
                <w:szCs w:val="22"/>
                <w:lang w:eastAsia="ko-KR"/>
              </w:rPr>
            </w:pPr>
            <w:r w:rsidRPr="00DA07EE">
              <w:rPr>
                <w:rFonts w:ascii="Arial" w:hAnsi="Arial"/>
                <w:sz w:val="18"/>
                <w:lang w:eastAsia="en-GB"/>
              </w:rPr>
              <w:t>May be included, ignored by gNB if received</w:t>
            </w:r>
          </w:p>
        </w:tc>
      </w:tr>
      <w:tr w:rsidR="00DA07EE" w:rsidRPr="00DA07EE" w14:paraId="41C4D32F"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44B943A6"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12650C20" w14:textId="77777777" w:rsidR="00DA07EE" w:rsidRPr="00DA07EE" w:rsidRDefault="00DA07EE" w:rsidP="00DA07EE">
            <w:pPr>
              <w:keepNext/>
              <w:keepLines/>
              <w:spacing w:after="0"/>
              <w:rPr>
                <w:rFonts w:ascii="Arial" w:eastAsia="宋体" w:hAnsi="Arial"/>
                <w:sz w:val="18"/>
                <w:szCs w:val="22"/>
                <w:lang w:eastAsia="ko-KR"/>
              </w:rPr>
            </w:pPr>
            <w:r w:rsidRPr="00DA07EE">
              <w:rPr>
                <w:rFonts w:ascii="Arial" w:eastAsia="宋体" w:hAnsi="Arial"/>
                <w:sz w:val="18"/>
                <w:lang w:eastAsia="ko-KR"/>
              </w:rPr>
              <w:t>May be included if UE Radio Capability ID as specified in 23.502</w:t>
            </w:r>
            <w:r w:rsidRPr="00DA07EE">
              <w:rPr>
                <w:rFonts w:ascii="Arial" w:eastAsia="宋体" w:hAnsi="Arial"/>
                <w:sz w:val="18"/>
                <w:lang w:eastAsia="zh-CN"/>
              </w:rPr>
              <w:t xml:space="preserve"> [43]</w:t>
            </w:r>
            <w:r w:rsidRPr="00DA07EE">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498EF2C7"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C049D41"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8117BBD" w14:textId="77777777" w:rsidR="00DA07EE" w:rsidRPr="00DA07EE" w:rsidRDefault="00DA07EE" w:rsidP="00DA07EE">
            <w:pPr>
              <w:keepNext/>
              <w:keepLines/>
              <w:spacing w:after="0"/>
              <w:rPr>
                <w:rFonts w:ascii="Arial" w:eastAsia="宋体" w:hAnsi="Arial"/>
                <w:sz w:val="18"/>
                <w:szCs w:val="22"/>
                <w:lang w:eastAsia="ko-KR"/>
              </w:rPr>
            </w:pPr>
            <w:r w:rsidRPr="00DA07EE">
              <w:rPr>
                <w:rFonts w:ascii="Arial" w:hAnsi="Arial"/>
                <w:sz w:val="18"/>
                <w:lang w:eastAsia="en-GB"/>
              </w:rPr>
              <w:t>May be included, ignored by gNB if received</w:t>
            </w:r>
          </w:p>
        </w:tc>
      </w:tr>
    </w:tbl>
    <w:p w14:paraId="36E67D87" w14:textId="77777777" w:rsidR="00DA07EE" w:rsidRPr="00DA07EE" w:rsidRDefault="00DA07EE" w:rsidP="00DA07EE"/>
    <w:p w14:paraId="436A7A83" w14:textId="77777777" w:rsidR="00DA07EE" w:rsidRPr="00DA07EE" w:rsidRDefault="00DA07EE" w:rsidP="00DA07EE">
      <w:pPr>
        <w:keepLines/>
        <w:ind w:left="1135" w:hanging="851"/>
        <w:rPr>
          <w:rFonts w:eastAsia="宋体"/>
          <w:lang w:eastAsia="ko-KR"/>
        </w:rPr>
      </w:pPr>
      <w:r w:rsidRPr="00DA07EE">
        <w:t>NOTE 2:</w:t>
      </w:r>
      <w:r w:rsidRPr="00DA07EE">
        <w:tab/>
        <w:t xml:space="preserve">The following table </w:t>
      </w:r>
      <w:r w:rsidRPr="00DA07EE">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DA07EE" w:rsidRPr="00DA07EE" w14:paraId="3306B471"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66EABE97"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eastAsia="宋体" w:hAnsi="Arial"/>
                <w:b/>
                <w:sz w:val="18"/>
                <w:szCs w:val="22"/>
                <w:lang w:eastAsia="sv-SE"/>
              </w:rPr>
              <w:t xml:space="preserve">Source </w:t>
            </w:r>
            <w:r w:rsidRPr="00DA07EE">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569EA03D"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1E7627E4"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35E5269A"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hAnsi="Arial"/>
                <w:b/>
                <w:sz w:val="18"/>
                <w:lang w:eastAsia="sv-SE"/>
              </w:rPr>
              <w:t>as-Context</w:t>
            </w:r>
          </w:p>
        </w:tc>
      </w:tr>
      <w:tr w:rsidR="00DA07EE" w:rsidRPr="00DA07EE" w14:paraId="00F7CD42"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23452C5E"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2FC3D968"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07783AA9"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A6F0AA3"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lang w:eastAsia="ko-KR"/>
              </w:rPr>
              <w:t>Not</w:t>
            </w:r>
            <w:r w:rsidRPr="00DA07EE">
              <w:rPr>
                <w:rFonts w:ascii="Arial" w:eastAsia="宋体" w:hAnsi="Arial"/>
                <w:sz w:val="18"/>
                <w:szCs w:val="22"/>
                <w:lang w:eastAsia="ko-KR"/>
              </w:rPr>
              <w:t xml:space="preserve"> included</w:t>
            </w:r>
          </w:p>
        </w:tc>
      </w:tr>
      <w:tr w:rsidR="00DA07EE" w:rsidRPr="00DA07EE" w14:paraId="437111B1"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3D8A1FBD"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E-</w:t>
            </w:r>
            <w:r w:rsidRPr="00DA07EE">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6F0696E" w14:textId="77777777" w:rsidR="00DA07EE" w:rsidRPr="00DA07EE" w:rsidRDefault="00DA07EE" w:rsidP="00DA07EE">
            <w:pPr>
              <w:keepNext/>
              <w:keepLines/>
              <w:spacing w:after="0"/>
              <w:rPr>
                <w:rFonts w:ascii="Arial" w:eastAsia="宋体" w:hAnsi="Arial"/>
                <w:sz w:val="18"/>
                <w:szCs w:val="22"/>
                <w:lang w:eastAsia="ko-KR"/>
              </w:rPr>
            </w:pPr>
            <w:r w:rsidRPr="00DA07EE">
              <w:rPr>
                <w:rFonts w:ascii="Arial" w:eastAsia="宋体" w:hAnsi="Arial"/>
                <w:sz w:val="18"/>
                <w:lang w:eastAsia="ko-KR"/>
              </w:rPr>
              <w:t xml:space="preserve">May be included, but only </w:t>
            </w:r>
            <w:r w:rsidRPr="00DA07EE">
              <w:rPr>
                <w:rFonts w:ascii="Arial" w:eastAsia="宋体" w:hAnsi="Arial"/>
                <w:i/>
                <w:sz w:val="18"/>
                <w:lang w:eastAsia="ko-KR"/>
              </w:rPr>
              <w:t>radioBearerConfig</w:t>
            </w:r>
            <w:r w:rsidRPr="00DA07EE">
              <w:rPr>
                <w:rFonts w:ascii="Arial" w:eastAsia="宋体" w:hAnsi="Arial"/>
                <w:sz w:val="18"/>
                <w:lang w:eastAsia="ko-KR"/>
              </w:rPr>
              <w:t xml:space="preserve"> is included in the </w:t>
            </w:r>
            <w:r w:rsidRPr="00DA07EE">
              <w:rPr>
                <w:rFonts w:ascii="Arial" w:eastAsia="宋体" w:hAnsi="Arial"/>
                <w:i/>
                <w:sz w:val="18"/>
                <w:lang w:eastAsia="ko-KR"/>
              </w:rPr>
              <w:t>RRC</w:t>
            </w:r>
            <w:r w:rsidRPr="00DA07EE">
              <w:rPr>
                <w:rFonts w:ascii="Arial" w:hAnsi="Arial"/>
                <w:i/>
                <w:sz w:val="18"/>
                <w:lang w:eastAsia="sv-SE"/>
              </w:rPr>
              <w:t>Reconfiguration</w:t>
            </w:r>
            <w:r w:rsidRPr="00DA07EE">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009891E"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8DDE399" w14:textId="77777777" w:rsidR="00DA07EE" w:rsidRPr="00DA07EE" w:rsidRDefault="00DA07EE" w:rsidP="00DA07EE">
            <w:pPr>
              <w:keepNext/>
              <w:keepLines/>
              <w:spacing w:after="0"/>
              <w:rPr>
                <w:rFonts w:ascii="Arial" w:hAnsi="Arial"/>
                <w:sz w:val="18"/>
                <w:szCs w:val="22"/>
                <w:lang w:eastAsia="en-GB"/>
              </w:rPr>
            </w:pPr>
            <w:r w:rsidRPr="00DA07EE">
              <w:rPr>
                <w:rFonts w:ascii="Arial" w:eastAsia="宋体" w:hAnsi="Arial"/>
                <w:sz w:val="18"/>
                <w:lang w:eastAsia="ko-KR"/>
              </w:rPr>
              <w:t>Not</w:t>
            </w:r>
            <w:r w:rsidRPr="00DA07EE">
              <w:rPr>
                <w:rFonts w:ascii="Arial" w:eastAsia="宋体" w:hAnsi="Arial"/>
                <w:sz w:val="18"/>
                <w:szCs w:val="22"/>
                <w:lang w:eastAsia="ko-KR"/>
              </w:rPr>
              <w:t xml:space="preserve"> included</w:t>
            </w:r>
          </w:p>
        </w:tc>
      </w:tr>
    </w:tbl>
    <w:p w14:paraId="63C081C4" w14:textId="77777777" w:rsidR="00DA07EE" w:rsidRPr="00DA07EE" w:rsidRDefault="00DA07EE" w:rsidP="00DA07EE"/>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1D2EC763" w:rsidR="00AE631B" w:rsidRDefault="00AE631B" w:rsidP="00AE631B">
      <w:pPr>
        <w:rPr>
          <w:rFonts w:eastAsiaTheme="minorEastAsia"/>
          <w:iCs/>
        </w:rPr>
      </w:pPr>
    </w:p>
    <w:p w14:paraId="26A3D2A5" w14:textId="2D8BA1A0" w:rsidR="00DA07EE" w:rsidRDefault="00DA07EE" w:rsidP="00AE631B">
      <w:pPr>
        <w:rPr>
          <w:rFonts w:eastAsiaTheme="minorEastAsia"/>
          <w:iCs/>
        </w:rPr>
      </w:pPr>
    </w:p>
    <w:p w14:paraId="60C44DAA" w14:textId="77777777" w:rsidR="00DA07EE" w:rsidRPr="00DA07EE" w:rsidRDefault="00DA07EE" w:rsidP="00AE631B">
      <w:pPr>
        <w:rPr>
          <w:rFonts w:eastAsiaTheme="minorEastAsia"/>
          <w:iCs/>
        </w:rPr>
      </w:pPr>
    </w:p>
    <w:sectPr w:rsidR="00DA07EE" w:rsidRPr="00DA07EE" w:rsidSect="002C5D28">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 w:author="Huawei - Lili" w:date="2022-05-26T09:38:00Z" w:initials="HW">
    <w:p w14:paraId="456405AC" w14:textId="4402F8D7" w:rsidR="00056328" w:rsidRPr="00056328" w:rsidRDefault="00056328">
      <w:pPr>
        <w:pStyle w:val="af2"/>
        <w:rPr>
          <w:rFonts w:eastAsia="等线" w:hint="eastAsia"/>
          <w:lang w:eastAsia="zh-CN"/>
        </w:rPr>
      </w:pPr>
      <w:r>
        <w:rPr>
          <w:rStyle w:val="af1"/>
        </w:rPr>
        <w:annotationRef/>
      </w:r>
      <w:r>
        <w:rPr>
          <w:rFonts w:eastAsia="等线" w:hint="eastAsia"/>
          <w:lang w:eastAsia="zh-CN"/>
        </w:rPr>
        <w:t>a</w:t>
      </w:r>
    </w:p>
  </w:comment>
  <w:comment w:id="266" w:author="Huawei - Lili" w:date="2022-05-26T10:05:00Z" w:initials="HW">
    <w:p w14:paraId="633D9187" w14:textId="63F2EF56" w:rsidR="007A1CC3" w:rsidRPr="007A1CC3" w:rsidRDefault="007A1CC3">
      <w:pPr>
        <w:pStyle w:val="af2"/>
        <w:rPr>
          <w:rFonts w:eastAsia="等线" w:hint="eastAsia"/>
          <w:lang w:eastAsia="zh-CN"/>
        </w:rPr>
      </w:pPr>
      <w:r>
        <w:rPr>
          <w:rStyle w:val="af1"/>
        </w:rPr>
        <w:annotationRef/>
      </w:r>
      <w:r>
        <w:rPr>
          <w:rFonts w:eastAsia="等线" w:hint="eastAsia"/>
          <w:lang w:eastAsia="zh-CN"/>
        </w:rPr>
        <w:t>A</w:t>
      </w:r>
      <w:r>
        <w:rPr>
          <w:rFonts w:eastAsia="等线"/>
          <w:lang w:eastAsia="zh-CN"/>
        </w:rPr>
        <w:t xml:space="preserve">dd “, otherwise the UE shall apply the </w:t>
      </w:r>
      <w:r>
        <w:rPr>
          <w:lang w:eastAsia="zh-CN"/>
        </w:rPr>
        <w:t>autonomous activation/deactivation mechanism,”</w:t>
      </w:r>
    </w:p>
  </w:comment>
  <w:comment w:id="268" w:author="Xiaomi(Yi)" w:date="2022-05-23T15:54:00Z" w:initials="XM">
    <w:p w14:paraId="750BB7C4" w14:textId="12CDC1C8" w:rsidR="00056328" w:rsidRDefault="00056328">
      <w:pPr>
        <w:pStyle w:val="af2"/>
      </w:pPr>
      <w:r>
        <w:rPr>
          <w:rStyle w:val="af1"/>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269" w:author="MediaTek (Felix)" w:date="2022-05-25T21:02:00Z" w:initials="FT">
    <w:p w14:paraId="2465E769" w14:textId="77EB86B5" w:rsidR="00056328" w:rsidRPr="00DA774D" w:rsidRDefault="00056328">
      <w:pPr>
        <w:pStyle w:val="af2"/>
        <w:rPr>
          <w:rFonts w:eastAsiaTheme="minorEastAsia"/>
        </w:rPr>
      </w:pPr>
      <w:r>
        <w:rPr>
          <w:rStyle w:val="af1"/>
        </w:rPr>
        <w:annotationRef/>
      </w:r>
      <w:r>
        <w:rPr>
          <w:rFonts w:eastAsiaTheme="minorEastAsia"/>
        </w:rPr>
        <w:t>Agreed. Thanks for suggestion.</w:t>
      </w:r>
    </w:p>
  </w:comment>
  <w:comment w:id="271" w:author="Huawei - Lili" w:date="2022-05-26T09:48:00Z" w:initials="HW">
    <w:p w14:paraId="478CF13E" w14:textId="43E2D58E" w:rsidR="004E57C5" w:rsidRDefault="00056328">
      <w:pPr>
        <w:pStyle w:val="af2"/>
        <w:rPr>
          <w:rFonts w:eastAsia="等线" w:hint="eastAsia"/>
          <w:lang w:eastAsia="zh-CN"/>
        </w:rPr>
      </w:pPr>
      <w:r>
        <w:rPr>
          <w:rStyle w:val="af1"/>
        </w:rPr>
        <w:annotationRef/>
      </w:r>
      <w:r w:rsidR="004E57C5">
        <w:rPr>
          <w:rFonts w:eastAsia="等线" w:hint="eastAsia"/>
          <w:lang w:eastAsia="zh-CN"/>
        </w:rPr>
        <w:t>T</w:t>
      </w:r>
      <w:r w:rsidR="004E57C5">
        <w:rPr>
          <w:rFonts w:eastAsia="等线"/>
          <w:lang w:eastAsia="zh-CN"/>
        </w:rPr>
        <w:t>his sentence is not grammatically correct. Can be revised to:</w:t>
      </w:r>
    </w:p>
    <w:p w14:paraId="050FC17A" w14:textId="62B6E702" w:rsidR="004E57C5" w:rsidRPr="004E57C5" w:rsidRDefault="004E57C5">
      <w:pPr>
        <w:pStyle w:val="af2"/>
        <w:rPr>
          <w:rFonts w:eastAsia="等线" w:hint="eastAsia"/>
          <w:lang w:eastAsia="zh-CN"/>
        </w:rPr>
      </w:pPr>
      <w:r>
        <w:rPr>
          <w:szCs w:val="22"/>
          <w:lang w:eastAsia="sv-SE"/>
        </w:rPr>
        <w:t xml:space="preserve">The UE shall ignore the bit </w:t>
      </w:r>
      <w:r w:rsidRPr="004E57C5">
        <w:rPr>
          <w:strike/>
          <w:color w:val="FF0000"/>
          <w:szCs w:val="22"/>
          <w:lang w:eastAsia="sv-SE"/>
        </w:rPr>
        <w:t xml:space="preserve">which corresponds </w:t>
      </w:r>
      <w:r w:rsidRPr="004E57C5">
        <w:rPr>
          <w:rStyle w:val="af1"/>
          <w:strike/>
          <w:color w:val="FF0000"/>
        </w:rPr>
        <w:annotationRef/>
      </w:r>
      <w:r w:rsidRPr="004E57C5">
        <w:rPr>
          <w:rStyle w:val="af1"/>
          <w:strike/>
          <w:color w:val="FF0000"/>
        </w:rPr>
        <w:annotationRef/>
      </w:r>
      <w:r w:rsidRPr="004E57C5">
        <w:rPr>
          <w:strike/>
          <w:color w:val="FF0000"/>
          <w:szCs w:val="22"/>
          <w:lang w:eastAsia="sv-SE"/>
        </w:rPr>
        <w:t xml:space="preserve">to a </w:t>
      </w:r>
      <w:r w:rsidRPr="004E57C5">
        <w:rPr>
          <w:color w:val="FF0000"/>
          <w:szCs w:val="22"/>
          <w:lang w:eastAsia="sv-SE"/>
        </w:rPr>
        <w:t>if the corresponding</w:t>
      </w:r>
      <w:r>
        <w:rPr>
          <w:color w:val="FF0000"/>
          <w:szCs w:val="22"/>
          <w:lang w:eastAsia="sv-SE"/>
        </w:rPr>
        <w:t xml:space="preserve"> </w:t>
      </w:r>
      <w:r w:rsidRPr="00FB20B9">
        <w:rPr>
          <w:szCs w:val="22"/>
          <w:lang w:eastAsia="sv-SE"/>
        </w:rPr>
        <w:t xml:space="preserve">measurement </w:t>
      </w:r>
      <w:r>
        <w:rPr>
          <w:szCs w:val="22"/>
          <w:lang w:eastAsia="sv-SE"/>
        </w:rPr>
        <w:t>gap is not</w:t>
      </w:r>
      <w:r>
        <w:rPr>
          <w:rStyle w:val="af1"/>
        </w:rPr>
        <w:annotationRef/>
      </w:r>
      <w:r>
        <w:rPr>
          <w:szCs w:val="22"/>
          <w:lang w:eastAsia="sv-SE"/>
        </w:rPr>
        <w:t xml:space="preserve"> a pre-configured measurement gap.</w:t>
      </w:r>
    </w:p>
  </w:comment>
  <w:comment w:id="274" w:author="[QCOM-Mouaffac]" w:date="2022-05-24T14:03:00Z" w:initials="MA">
    <w:p w14:paraId="1C4949B2" w14:textId="49FF0CA4" w:rsidR="00056328" w:rsidRPr="00106C0E" w:rsidRDefault="00056328">
      <w:pPr>
        <w:pStyle w:val="af2"/>
      </w:pPr>
      <w:r>
        <w:rPr>
          <w:rStyle w:val="af1"/>
        </w:rPr>
        <w:annotationRef/>
      </w:r>
      <w:r w:rsidRPr="00106C0E">
        <w:t>Entire sentence is not clear. As a suggestion:</w:t>
      </w:r>
    </w:p>
    <w:p w14:paraId="37DEA9E3" w14:textId="22FE2FCB" w:rsidR="00056328" w:rsidRPr="00106C0E" w:rsidRDefault="00056328">
      <w:pPr>
        <w:pStyle w:val="af2"/>
      </w:pPr>
      <w:r w:rsidRPr="00106C0E">
        <w:rPr>
          <w:color w:val="4472C4" w:themeColor="accent1"/>
          <w:szCs w:val="22"/>
          <w:lang w:eastAsia="sv-SE"/>
        </w:rPr>
        <w:t>If the network configures this field for one BWP of a</w:t>
      </w:r>
      <w:r w:rsidRPr="00106C0E">
        <w:rPr>
          <w:rStyle w:val="af1"/>
          <w:color w:val="4472C4" w:themeColor="accent1"/>
        </w:rPr>
        <w:annotationRef/>
      </w:r>
      <w:r w:rsidRPr="00106C0E">
        <w:rPr>
          <w:color w:val="4472C4" w:themeColor="accent1"/>
          <w:szCs w:val="22"/>
          <w:lang w:eastAsia="sv-SE"/>
        </w:rPr>
        <w:t xml:space="preserve"> serving cell, the network configures this field for all configured BWPs of this serving cell and all serving cells that belong to the same FR of the </w:t>
      </w:r>
      <w:r w:rsidRPr="00106C0E">
        <w:rPr>
          <w:i/>
          <w:iCs/>
          <w:color w:val="4472C4" w:themeColor="accent1"/>
          <w:szCs w:val="22"/>
          <w:lang w:eastAsia="sv-SE"/>
        </w:rPr>
        <w:t>gapType</w:t>
      </w:r>
      <w:r w:rsidRPr="00106C0E">
        <w:rPr>
          <w:color w:val="4472C4" w:themeColor="accent1"/>
          <w:szCs w:val="22"/>
          <w:lang w:eastAsia="sv-SE"/>
        </w:rPr>
        <w:t xml:space="preserve"> of the measurement gap</w:t>
      </w:r>
      <w:r w:rsidRPr="00106C0E">
        <w:rPr>
          <w:rStyle w:val="af1"/>
          <w:color w:val="4472C4" w:themeColor="accent1"/>
        </w:rPr>
        <w:annotationRef/>
      </w:r>
      <w:r w:rsidRPr="00106C0E">
        <w:rPr>
          <w:color w:val="4472C4" w:themeColor="accent1"/>
          <w:szCs w:val="22"/>
          <w:lang w:eastAsia="sv-SE"/>
        </w:rPr>
        <w:t>.</w:t>
      </w:r>
    </w:p>
  </w:comment>
  <w:comment w:id="275" w:author="MediaTek (Felix)" w:date="2022-05-25T21:12:00Z" w:initials="FT">
    <w:p w14:paraId="5E5EC21F" w14:textId="1C8B7ED5" w:rsidR="00056328" w:rsidRPr="007805CE" w:rsidRDefault="00056328">
      <w:pPr>
        <w:pStyle w:val="af2"/>
        <w:rPr>
          <w:rFonts w:eastAsiaTheme="minorEastAsia"/>
        </w:rPr>
      </w:pPr>
      <w:r>
        <w:rPr>
          <w:rStyle w:val="af1"/>
        </w:rPr>
        <w:annotationRef/>
      </w:r>
      <w:r>
        <w:rPr>
          <w:rFonts w:eastAsiaTheme="minorEastAsia" w:hint="eastAsia"/>
        </w:rPr>
        <w:t>T</w:t>
      </w:r>
      <w:r>
        <w:rPr>
          <w:rFonts w:eastAsiaTheme="minorEastAsia"/>
        </w:rPr>
        <w:t>end to agree, but this part is not discussed during the meeting. So the suggestion is to remove this NW conifguraiton limitation and could be further discussed in next meeting.</w:t>
      </w:r>
    </w:p>
  </w:comment>
  <w:comment w:id="277" w:author="ZTE-LiuJing" w:date="2022-05-24T16:05:00Z" w:initials="LJ">
    <w:p w14:paraId="7C4F0A9F" w14:textId="3CC925DF" w:rsidR="00056328" w:rsidRDefault="00056328">
      <w:pPr>
        <w:pStyle w:val="af2"/>
        <w:rPr>
          <w:rFonts w:eastAsia="等线"/>
          <w:lang w:eastAsia="zh-CN"/>
        </w:rPr>
      </w:pPr>
      <w:r>
        <w:rPr>
          <w:rStyle w:val="af1"/>
        </w:rPr>
        <w:annotationRef/>
      </w:r>
      <w:r>
        <w:rPr>
          <w:rFonts w:eastAsia="等线"/>
          <w:lang w:eastAsia="zh-CN"/>
        </w:rPr>
        <w:t xml:space="preserve">See our comments added to the condition. </w:t>
      </w:r>
    </w:p>
    <w:p w14:paraId="0BBE9F73" w14:textId="06B548B7" w:rsidR="00056328" w:rsidRDefault="00056328">
      <w:pPr>
        <w:pStyle w:val="af2"/>
        <w:rPr>
          <w:rFonts w:eastAsia="等线"/>
          <w:lang w:eastAsia="zh-CN"/>
        </w:rPr>
      </w:pPr>
      <w:r>
        <w:rPr>
          <w:rFonts w:eastAsia="等线" w:hint="eastAsia"/>
          <w:lang w:eastAsia="zh-CN"/>
        </w:rPr>
        <w:t>F</w:t>
      </w:r>
      <w:r>
        <w:rPr>
          <w:rFonts w:eastAsia="等线"/>
          <w:lang w:eastAsia="zh-CN"/>
        </w:rPr>
        <w:t xml:space="preserve">or per-FR gap, if the network only configures a pre-configured FR1 gap, then this field is needed for all BWPs of all FR1 serving cells. It is not mandatory for FR2 serving cells? </w:t>
      </w:r>
    </w:p>
    <w:p w14:paraId="568262E2" w14:textId="0C3B668F" w:rsidR="00056328" w:rsidRPr="004A4349" w:rsidRDefault="00056328">
      <w:pPr>
        <w:pStyle w:val="af2"/>
        <w:rPr>
          <w:rFonts w:eastAsia="等线"/>
          <w:lang w:eastAsia="zh-CN"/>
        </w:rPr>
      </w:pPr>
      <w:r>
        <w:rPr>
          <w:rFonts w:eastAsia="等线"/>
          <w:lang w:eastAsia="zh-CN"/>
        </w:rPr>
        <w:t xml:space="preserve">So suggest to add “if the serving cell(s) may be affected by the same pre-configured measurement gap” to the end of sentence. Please refine the wording if needed. </w:t>
      </w:r>
    </w:p>
  </w:comment>
  <w:comment w:id="278" w:author="MediaTek (Felix)" w:date="2022-05-25T21:13:00Z" w:initials="FT">
    <w:p w14:paraId="058F0F16" w14:textId="7C2B5764" w:rsidR="00056328" w:rsidRDefault="00056328">
      <w:pPr>
        <w:pStyle w:val="af2"/>
      </w:pPr>
      <w:r>
        <w:rPr>
          <w:rStyle w:val="af1"/>
        </w:rPr>
        <w:annotationRef/>
      </w:r>
      <w:r>
        <w:rPr>
          <w:rFonts w:eastAsiaTheme="minorEastAsia" w:hint="eastAsia"/>
        </w:rPr>
        <w:t>T</w:t>
      </w:r>
      <w:r>
        <w:rPr>
          <w:rFonts w:eastAsiaTheme="minorEastAsia"/>
        </w:rPr>
        <w:t>end to agree, but this part is not discussed during the meeting. So the suggestion is to remove this NW conifguraiton limitation and could be further discussed in next meeting.</w:t>
      </w:r>
    </w:p>
  </w:comment>
  <w:comment w:id="280" w:author="[QCOM-Mouaffac]" w:date="2022-05-24T14:24:00Z" w:initials="MA">
    <w:p w14:paraId="6AD55EF4" w14:textId="3E61D397" w:rsidR="00056328" w:rsidRDefault="00056328">
      <w:pPr>
        <w:pStyle w:val="af2"/>
      </w:pPr>
      <w:r>
        <w:rPr>
          <w:rStyle w:val="af1"/>
        </w:rPr>
        <w:annotationRef/>
      </w:r>
      <w:r>
        <w:t>I support the last suggestion made by ZTE, about moving the last sentence in the FD to the condition section</w:t>
      </w:r>
    </w:p>
  </w:comment>
  <w:comment w:id="281" w:author="MediaTek (Felix)" w:date="2022-05-25T21:13:00Z" w:initials="FT">
    <w:p w14:paraId="25C49B34" w14:textId="3724A7B3" w:rsidR="00056328" w:rsidRPr="004A11C2" w:rsidRDefault="00056328">
      <w:pPr>
        <w:pStyle w:val="af2"/>
        <w:rPr>
          <w:rFonts w:eastAsiaTheme="minorEastAsia"/>
        </w:rPr>
      </w:pPr>
      <w:r>
        <w:rPr>
          <w:rStyle w:val="af1"/>
        </w:rPr>
        <w:annotationRef/>
      </w:r>
      <w:r>
        <w:rPr>
          <w:rFonts w:eastAsiaTheme="minorEastAsia" w:hint="eastAsia"/>
        </w:rPr>
        <w:t>S</w:t>
      </w:r>
      <w:r>
        <w:rPr>
          <w:rFonts w:eastAsiaTheme="minorEastAsia"/>
        </w:rPr>
        <w:t>ee comment below</w:t>
      </w:r>
    </w:p>
  </w:comment>
  <w:comment w:id="282" w:author="ZTE-LiuJing" w:date="2022-05-24T15:53:00Z" w:initials="LJ">
    <w:p w14:paraId="06C93BE3" w14:textId="2F5A0EDA" w:rsidR="00056328" w:rsidRDefault="00056328">
      <w:pPr>
        <w:pStyle w:val="af2"/>
        <w:rPr>
          <w:rFonts w:eastAsia="等线"/>
          <w:lang w:eastAsia="zh-CN"/>
        </w:rPr>
      </w:pPr>
      <w:r>
        <w:rPr>
          <w:rStyle w:val="af1"/>
        </w:rPr>
        <w:annotationRef/>
      </w:r>
      <w:r>
        <w:rPr>
          <w:rFonts w:eastAsia="等线"/>
          <w:lang w:eastAsia="zh-CN"/>
        </w:rPr>
        <w:t>Seems this sentence conflicts with the last sentence in field description? For per-FR gap, the FD requires the NW to configure the field for all BWPs of all serving cells, but the condition only requires the NW to configure the field for the BWPs that belong to the same FR?</w:t>
      </w:r>
    </w:p>
    <w:p w14:paraId="2D9F169C" w14:textId="77777777" w:rsidR="00056328" w:rsidRDefault="00056328">
      <w:pPr>
        <w:pStyle w:val="af2"/>
        <w:rPr>
          <w:rFonts w:eastAsia="等线"/>
          <w:lang w:eastAsia="zh-CN"/>
        </w:rPr>
      </w:pPr>
      <w:r>
        <w:rPr>
          <w:rFonts w:eastAsia="等线"/>
          <w:lang w:eastAsia="zh-CN"/>
        </w:rPr>
        <w:t>Considering the field is anyway optional in different cases, and the FD clarifies the UE will ignore the bits which are not associated with pre-MG. So it seems adding “Condition” does not help much here, there is no problem even without this condition.</w:t>
      </w:r>
    </w:p>
    <w:p w14:paraId="1A498158" w14:textId="38693C77" w:rsidR="00056328" w:rsidRDefault="00056328">
      <w:pPr>
        <w:pStyle w:val="af2"/>
        <w:rPr>
          <w:rFonts w:eastAsia="等线"/>
          <w:lang w:eastAsia="zh-CN"/>
        </w:rPr>
      </w:pPr>
      <w:r>
        <w:rPr>
          <w:rFonts w:eastAsia="等线"/>
          <w:lang w:eastAsia="zh-CN"/>
        </w:rPr>
        <w:t xml:space="preserve">How about remove the condition and rely on network implementation? </w:t>
      </w:r>
    </w:p>
    <w:p w14:paraId="38417A2C" w14:textId="612D9A67" w:rsidR="00056328" w:rsidRPr="004A4349" w:rsidRDefault="00056328">
      <w:pPr>
        <w:pStyle w:val="af2"/>
        <w:rPr>
          <w:rFonts w:eastAsia="等线"/>
          <w:lang w:eastAsia="zh-CN"/>
        </w:rPr>
      </w:pPr>
      <w:r>
        <w:rPr>
          <w:rFonts w:eastAsia="等线"/>
          <w:lang w:eastAsia="zh-CN"/>
        </w:rPr>
        <w:t>Or we should consider to move the last sentence of FD to condition, because that one looks more like a “restriction”.</w:t>
      </w:r>
    </w:p>
  </w:comment>
  <w:comment w:id="283" w:author="MediaTek (Felix)" w:date="2022-05-25T21:13:00Z" w:initials="FT">
    <w:p w14:paraId="2688AA5B" w14:textId="74AD2D33" w:rsidR="00056328" w:rsidRPr="004A11C2" w:rsidRDefault="00056328">
      <w:pPr>
        <w:pStyle w:val="af2"/>
        <w:rPr>
          <w:rFonts w:eastAsiaTheme="minorEastAsia"/>
        </w:rPr>
      </w:pPr>
      <w:r>
        <w:rPr>
          <w:rStyle w:val="af1"/>
        </w:rPr>
        <w:annotationRef/>
      </w:r>
      <w:r>
        <w:rPr>
          <w:rFonts w:eastAsiaTheme="minorEastAsia"/>
        </w:rPr>
        <w:t>It is fine for us to remove the conditional condition. But it seems no discussion/agreement from the meeting. So, it is suggested to keep it for now and further discussed in next meeting.</w:t>
      </w:r>
    </w:p>
  </w:comment>
  <w:comment w:id="307" w:author="[QCOM-Mouaffac]" w:date="2022-05-24T14:25:00Z" w:initials="MA">
    <w:p w14:paraId="6155AFD3" w14:textId="270E4DE8" w:rsidR="00056328" w:rsidRDefault="00056328">
      <w:pPr>
        <w:pStyle w:val="af2"/>
      </w:pPr>
      <w:r>
        <w:rPr>
          <w:rStyle w:val="af1"/>
        </w:rPr>
        <w:annotationRef/>
      </w:r>
      <w:r>
        <w:t>Same suggestion as previous comment</w:t>
      </w:r>
    </w:p>
  </w:comment>
  <w:comment w:id="308" w:author="MediaTek (Felix)" w:date="2022-05-25T21:18:00Z" w:initials="FT">
    <w:p w14:paraId="29CBCF5F" w14:textId="0971F9F0" w:rsidR="00056328" w:rsidRPr="003B7333" w:rsidRDefault="00056328">
      <w:pPr>
        <w:pStyle w:val="af2"/>
        <w:rPr>
          <w:rFonts w:eastAsiaTheme="minorEastAsia"/>
        </w:rPr>
      </w:pPr>
      <w:r>
        <w:rPr>
          <w:rStyle w:val="af1"/>
        </w:rPr>
        <w:annotationRef/>
      </w:r>
      <w:r>
        <w:rPr>
          <w:rFonts w:eastAsiaTheme="minorEastAsia" w:hint="eastAsia"/>
        </w:rPr>
        <w:t>S</w:t>
      </w:r>
      <w:r>
        <w:rPr>
          <w:rFonts w:eastAsiaTheme="minorEastAsia"/>
        </w:rPr>
        <w:t>ame comment as above</w:t>
      </w:r>
    </w:p>
  </w:comment>
  <w:comment w:id="312" w:author="Huawei - Lili" w:date="2022-05-26T10:07:00Z" w:initials="HW">
    <w:p w14:paraId="302DBDE2" w14:textId="030B4EA7" w:rsidR="00FA3E4D" w:rsidRDefault="00FA3E4D">
      <w:pPr>
        <w:pStyle w:val="af2"/>
      </w:pPr>
      <w:r>
        <w:rPr>
          <w:rStyle w:val="af1"/>
        </w:rPr>
        <w:annotationRef/>
      </w:r>
      <w:r>
        <w:rPr>
          <w:rFonts w:eastAsia="等线" w:hint="eastAsia"/>
          <w:lang w:eastAsia="zh-CN"/>
        </w:rPr>
        <w:t>A</w:t>
      </w:r>
      <w:r>
        <w:rPr>
          <w:rFonts w:eastAsia="等线"/>
          <w:lang w:eastAsia="zh-CN"/>
        </w:rPr>
        <w:t xml:space="preserve">dd “, otherwise the UE shall apply the </w:t>
      </w:r>
      <w:r>
        <w:rPr>
          <w:lang w:eastAsia="zh-CN"/>
        </w:rPr>
        <w:t>autonomous activation/deactivation mechanism,”</w:t>
      </w:r>
    </w:p>
  </w:comment>
  <w:comment w:id="314" w:author="Xiaomi(Yi)" w:date="2022-05-23T15:56:00Z" w:initials="XM">
    <w:p w14:paraId="0B1C4DF3" w14:textId="212888D6" w:rsidR="00056328" w:rsidRDefault="00056328">
      <w:pPr>
        <w:pStyle w:val="af2"/>
      </w:pPr>
      <w:r>
        <w:rPr>
          <w:rStyle w:val="af1"/>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315" w:author="MediaTek (Felix)" w:date="2022-05-25T21:03:00Z" w:initials="FT">
    <w:p w14:paraId="1DBF4D41" w14:textId="59A42A82" w:rsidR="00056328" w:rsidRPr="00DA774D" w:rsidRDefault="00056328">
      <w:pPr>
        <w:pStyle w:val="af2"/>
        <w:rPr>
          <w:rFonts w:eastAsiaTheme="minorEastAsia"/>
        </w:rPr>
      </w:pPr>
      <w:r>
        <w:rPr>
          <w:rStyle w:val="af1"/>
        </w:rPr>
        <w:annotationRef/>
      </w:r>
      <w:r>
        <w:rPr>
          <w:rStyle w:val="af1"/>
        </w:rPr>
        <w:annotationRef/>
      </w:r>
      <w:r>
        <w:rPr>
          <w:rFonts w:eastAsiaTheme="minorEastAsia"/>
        </w:rPr>
        <w:t>Agreed. Thanks for suggestion.</w:t>
      </w:r>
    </w:p>
  </w:comment>
  <w:comment w:id="317" w:author="Huawei - Lili" w:date="2022-05-26T09:57:00Z" w:initials="HW">
    <w:p w14:paraId="616BCD33" w14:textId="7027705D" w:rsidR="00B150D4" w:rsidRDefault="00B150D4" w:rsidP="00B150D4">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his sentence is not grammatically correct. Can be revised to:</w:t>
      </w:r>
    </w:p>
    <w:p w14:paraId="3EF10C28" w14:textId="7FAC12F0" w:rsidR="00B150D4" w:rsidRDefault="00B150D4" w:rsidP="00B150D4">
      <w:pPr>
        <w:pStyle w:val="af2"/>
      </w:pPr>
      <w:r>
        <w:rPr>
          <w:szCs w:val="22"/>
          <w:lang w:eastAsia="sv-SE"/>
        </w:rPr>
        <w:t xml:space="preserve">The UE shall ignore the bit </w:t>
      </w:r>
      <w:r w:rsidRPr="004E57C5">
        <w:rPr>
          <w:strike/>
          <w:color w:val="FF0000"/>
          <w:szCs w:val="22"/>
          <w:lang w:eastAsia="sv-SE"/>
        </w:rPr>
        <w:t xml:space="preserve">which corresponds </w:t>
      </w:r>
      <w:r w:rsidRPr="004E57C5">
        <w:rPr>
          <w:rStyle w:val="af1"/>
          <w:strike/>
          <w:color w:val="FF0000"/>
        </w:rPr>
        <w:annotationRef/>
      </w:r>
      <w:r w:rsidRPr="004E57C5">
        <w:rPr>
          <w:rStyle w:val="af1"/>
          <w:strike/>
          <w:color w:val="FF0000"/>
        </w:rPr>
        <w:annotationRef/>
      </w:r>
      <w:r w:rsidRPr="004E57C5">
        <w:rPr>
          <w:strike/>
          <w:color w:val="FF0000"/>
          <w:szCs w:val="22"/>
          <w:lang w:eastAsia="sv-SE"/>
        </w:rPr>
        <w:t xml:space="preserve">to a </w:t>
      </w:r>
      <w:r w:rsidRPr="004E57C5">
        <w:rPr>
          <w:color w:val="FF0000"/>
          <w:szCs w:val="22"/>
          <w:lang w:eastAsia="sv-SE"/>
        </w:rPr>
        <w:t>if the corresponding</w:t>
      </w:r>
      <w:r>
        <w:rPr>
          <w:color w:val="FF0000"/>
          <w:szCs w:val="22"/>
          <w:lang w:eastAsia="sv-SE"/>
        </w:rPr>
        <w:t xml:space="preserve"> </w:t>
      </w:r>
      <w:r w:rsidRPr="00FB20B9">
        <w:rPr>
          <w:szCs w:val="22"/>
          <w:lang w:eastAsia="sv-SE"/>
        </w:rPr>
        <w:t xml:space="preserve">measurement </w:t>
      </w:r>
      <w:r>
        <w:rPr>
          <w:szCs w:val="22"/>
          <w:lang w:eastAsia="sv-SE"/>
        </w:rPr>
        <w:t>gap is not</w:t>
      </w:r>
      <w:r>
        <w:rPr>
          <w:rStyle w:val="af1"/>
        </w:rPr>
        <w:annotationRef/>
      </w:r>
      <w:r>
        <w:rPr>
          <w:szCs w:val="22"/>
          <w:lang w:eastAsia="sv-SE"/>
        </w:rPr>
        <w:t xml:space="preserve"> a pre-configured measurement gap.</w:t>
      </w:r>
    </w:p>
  </w:comment>
  <w:comment w:id="319" w:author="ZTE-LiuJing" w:date="2022-05-24T16:23:00Z" w:initials="LJ">
    <w:p w14:paraId="7C970C8F" w14:textId="40D663EA" w:rsidR="00056328" w:rsidRDefault="00056328">
      <w:pPr>
        <w:pStyle w:val="af2"/>
        <w:rPr>
          <w:rFonts w:eastAsia="等线"/>
          <w:lang w:eastAsia="zh-CN"/>
        </w:rPr>
      </w:pPr>
      <w:r>
        <w:rPr>
          <w:rStyle w:val="af1"/>
        </w:rPr>
        <w:annotationRef/>
      </w:r>
      <w:r>
        <w:rPr>
          <w:rFonts w:eastAsia="等线" w:hint="eastAsia"/>
          <w:lang w:eastAsia="zh-CN"/>
        </w:rPr>
        <w:t>T</w:t>
      </w:r>
      <w:r>
        <w:rPr>
          <w:rFonts w:eastAsia="等线"/>
          <w:lang w:eastAsia="zh-CN"/>
        </w:rPr>
        <w:t xml:space="preserve">his is only for SCells. So the sentence need to be updated. We understand the network can configure the field even if the SCell is activated. </w:t>
      </w:r>
    </w:p>
    <w:p w14:paraId="7BC3DE9F" w14:textId="39805D03" w:rsidR="00056328" w:rsidRDefault="00056328">
      <w:pPr>
        <w:pStyle w:val="af2"/>
        <w:rPr>
          <w:rFonts w:eastAsia="等线"/>
          <w:lang w:eastAsia="zh-CN"/>
        </w:rPr>
      </w:pPr>
      <w:r>
        <w:rPr>
          <w:rFonts w:eastAsia="等线" w:hint="eastAsia"/>
          <w:lang w:eastAsia="zh-CN"/>
        </w:rPr>
        <w:t>I</w:t>
      </w:r>
      <w:r>
        <w:rPr>
          <w:rFonts w:eastAsia="等线"/>
          <w:lang w:eastAsia="zh-CN"/>
        </w:rPr>
        <w:t xml:space="preserve">n addition, see our comments to previous FD, in case of per-FR gap, the field is only needed for the SCells that belong to the same FR. </w:t>
      </w:r>
    </w:p>
    <w:p w14:paraId="2906F013" w14:textId="77777777" w:rsidR="00056328" w:rsidRDefault="00056328">
      <w:pPr>
        <w:pStyle w:val="af2"/>
        <w:rPr>
          <w:rFonts w:eastAsia="等线"/>
          <w:lang w:eastAsia="zh-CN"/>
        </w:rPr>
      </w:pPr>
    </w:p>
    <w:p w14:paraId="0A34C84C" w14:textId="090E1FCE" w:rsidR="00056328" w:rsidRDefault="00056328">
      <w:pPr>
        <w:pStyle w:val="af2"/>
        <w:rPr>
          <w:szCs w:val="22"/>
          <w:lang w:eastAsia="sv-SE"/>
        </w:rPr>
      </w:pPr>
      <w:r>
        <w:rPr>
          <w:szCs w:val="22"/>
          <w:lang w:eastAsia="sv-SE"/>
        </w:rPr>
        <w:t xml:space="preserve">If the network configures this field for one SCell, the network configures </w:t>
      </w:r>
      <w:r w:rsidRPr="00296E78">
        <w:rPr>
          <w:i/>
          <w:iCs/>
          <w:szCs w:val="22"/>
          <w:lang w:eastAsia="sv-SE"/>
        </w:rPr>
        <w:t>preC</w:t>
      </w:r>
      <w:r>
        <w:rPr>
          <w:i/>
          <w:iCs/>
          <w:szCs w:val="22"/>
          <w:lang w:eastAsia="sv-SE"/>
        </w:rPr>
        <w:t>onf</w:t>
      </w:r>
      <w:r w:rsidRPr="00296E78">
        <w:rPr>
          <w:i/>
          <w:iCs/>
          <w:szCs w:val="22"/>
          <w:lang w:eastAsia="sv-SE"/>
        </w:rPr>
        <w:t>GapStatus</w:t>
      </w:r>
      <w:r>
        <w:rPr>
          <w:szCs w:val="22"/>
          <w:lang w:eastAsia="sv-SE"/>
        </w:rPr>
        <w:t xml:space="preserve"> </w:t>
      </w:r>
      <w:r w:rsidRPr="00F45BA4">
        <w:rPr>
          <w:strike/>
          <w:color w:val="FF0000"/>
          <w:szCs w:val="22"/>
          <w:lang w:eastAsia="sv-SE"/>
        </w:rPr>
        <w:t>for all configured BWP(s) of each serving cells and</w:t>
      </w:r>
      <w:r w:rsidRPr="00F45BA4">
        <w:rPr>
          <w:color w:val="FF0000"/>
          <w:szCs w:val="22"/>
          <w:lang w:eastAsia="sv-SE"/>
        </w:rPr>
        <w:t xml:space="preserve"> </w:t>
      </w:r>
      <w:r w:rsidRPr="00F45BA4">
        <w:rPr>
          <w:rStyle w:val="af1"/>
          <w:color w:val="FF0000"/>
        </w:rPr>
        <w:annotationRef/>
      </w:r>
      <w:r>
        <w:rPr>
          <w:szCs w:val="22"/>
          <w:lang w:eastAsia="sv-SE"/>
        </w:rPr>
        <w:t xml:space="preserve">for all SCells </w:t>
      </w:r>
      <w:r w:rsidRPr="00F45BA4">
        <w:rPr>
          <w:color w:val="FF0000"/>
          <w:szCs w:val="22"/>
          <w:u w:val="single"/>
          <w:lang w:eastAsia="sv-SE"/>
        </w:rPr>
        <w:t>that</w:t>
      </w:r>
      <w:r w:rsidRPr="00F45BA4">
        <w:rPr>
          <w:rFonts w:eastAsia="等线"/>
          <w:color w:val="FF0000"/>
          <w:u w:val="single"/>
          <w:lang w:eastAsia="zh-CN"/>
        </w:rPr>
        <w:t xml:space="preserve"> may be affected by the same pre-configured measurement gap</w:t>
      </w:r>
      <w:r>
        <w:rPr>
          <w:szCs w:val="22"/>
          <w:lang w:eastAsia="sv-SE"/>
        </w:rPr>
        <w:t>.</w:t>
      </w:r>
    </w:p>
    <w:p w14:paraId="7DE6CF04" w14:textId="77777777" w:rsidR="00056328" w:rsidRDefault="00056328">
      <w:pPr>
        <w:pStyle w:val="af2"/>
        <w:rPr>
          <w:szCs w:val="22"/>
          <w:lang w:eastAsia="sv-SE"/>
        </w:rPr>
      </w:pPr>
    </w:p>
    <w:p w14:paraId="1AA0BA9A" w14:textId="795C96B0" w:rsidR="00056328" w:rsidRPr="00F45BA4" w:rsidRDefault="00056328">
      <w:pPr>
        <w:pStyle w:val="af2"/>
        <w:rPr>
          <w:rFonts w:eastAsia="等线"/>
          <w:lang w:eastAsia="zh-CN"/>
        </w:rPr>
      </w:pPr>
      <w:r>
        <w:rPr>
          <w:szCs w:val="22"/>
          <w:lang w:eastAsia="sv-SE"/>
        </w:rPr>
        <w:t xml:space="preserve">Please refine the wording if needed. </w:t>
      </w:r>
    </w:p>
  </w:comment>
  <w:comment w:id="320" w:author="MediaTek (Felix)" w:date="2022-05-25T21:18:00Z" w:initials="FT">
    <w:p w14:paraId="748E2CB3" w14:textId="6D7D5731" w:rsidR="00056328" w:rsidRDefault="00056328">
      <w:pPr>
        <w:pStyle w:val="af2"/>
      </w:pPr>
      <w:r>
        <w:rPr>
          <w:rStyle w:val="af1"/>
        </w:rPr>
        <w:annotationRef/>
      </w:r>
      <w:r>
        <w:rPr>
          <w:rFonts w:eastAsiaTheme="minorEastAsia" w:hint="eastAsia"/>
        </w:rPr>
        <w:t>T</w:t>
      </w:r>
      <w:r>
        <w:rPr>
          <w:rFonts w:eastAsiaTheme="minorEastAsia"/>
        </w:rPr>
        <w:t>end to agree, but this part is not discussed during the meeting. So the suggestion is to remove this NW conifguraiton limitation and could be further discussed in next meeting.</w:t>
      </w:r>
    </w:p>
  </w:comment>
  <w:comment w:id="323" w:author="[QCOM-Mouaffac]" w:date="2022-05-24T14:26:00Z" w:initials="MA">
    <w:p w14:paraId="6ACF9060" w14:textId="0ECEE56B" w:rsidR="00056328" w:rsidRDefault="00056328">
      <w:pPr>
        <w:pStyle w:val="af2"/>
      </w:pPr>
      <w:r>
        <w:rPr>
          <w:rStyle w:val="af1"/>
        </w:rPr>
        <w:annotationRef/>
      </w:r>
      <w:r>
        <w:t>Same suggestion as previous comment</w:t>
      </w:r>
    </w:p>
  </w:comment>
  <w:comment w:id="324" w:author="MediaTek (Felix)" w:date="2022-05-25T21:19:00Z" w:initials="FT">
    <w:p w14:paraId="7C86E836" w14:textId="378DAE9B" w:rsidR="00056328" w:rsidRPr="00E6611D" w:rsidRDefault="00056328">
      <w:pPr>
        <w:pStyle w:val="af2"/>
        <w:rPr>
          <w:rFonts w:eastAsiaTheme="minorEastAsia"/>
        </w:rPr>
      </w:pPr>
      <w:r>
        <w:rPr>
          <w:rStyle w:val="af1"/>
        </w:rPr>
        <w:annotationRef/>
      </w:r>
      <w:r>
        <w:rPr>
          <w:rFonts w:eastAsiaTheme="minorEastAsia" w:hint="eastAsia"/>
        </w:rPr>
        <w:t>S</w:t>
      </w:r>
      <w:r>
        <w:rPr>
          <w:rFonts w:eastAsiaTheme="minorEastAsia"/>
        </w:rPr>
        <w:t>ame comment as above</w:t>
      </w:r>
    </w:p>
  </w:comment>
  <w:comment w:id="325" w:author="ZTE-LiuJing" w:date="2022-05-24T16:28:00Z" w:initials="LJ">
    <w:p w14:paraId="700DD61F" w14:textId="2BD2BD06" w:rsidR="00056328" w:rsidRPr="00F45BA4" w:rsidRDefault="00056328">
      <w:pPr>
        <w:pStyle w:val="af2"/>
        <w:rPr>
          <w:rFonts w:eastAsia="等线"/>
          <w:lang w:eastAsia="zh-CN"/>
        </w:rPr>
      </w:pPr>
      <w:r>
        <w:rPr>
          <w:rStyle w:val="af1"/>
        </w:rPr>
        <w:annotationRef/>
      </w:r>
      <w:r>
        <w:rPr>
          <w:rFonts w:eastAsia="等线" w:hint="eastAsia"/>
          <w:lang w:eastAsia="zh-CN"/>
        </w:rPr>
        <w:t>S</w:t>
      </w:r>
      <w:r>
        <w:rPr>
          <w:rFonts w:eastAsia="等线"/>
          <w:lang w:eastAsia="zh-CN"/>
        </w:rPr>
        <w:t>imilar comment as to previous condition.</w:t>
      </w:r>
    </w:p>
  </w:comment>
  <w:comment w:id="326" w:author="MediaTek (Felix)" w:date="2022-05-25T21:19:00Z" w:initials="FT">
    <w:p w14:paraId="5170408E" w14:textId="5F77FEB8" w:rsidR="00056328" w:rsidRPr="00E6611D" w:rsidRDefault="00056328">
      <w:pPr>
        <w:pStyle w:val="af2"/>
        <w:rPr>
          <w:rFonts w:eastAsiaTheme="minorEastAsia"/>
        </w:rPr>
      </w:pPr>
      <w:r>
        <w:rPr>
          <w:rStyle w:val="af1"/>
        </w:rPr>
        <w:annotationRef/>
      </w:r>
      <w:r>
        <w:rPr>
          <w:rFonts w:eastAsiaTheme="minorEastAsia" w:hint="eastAsia"/>
        </w:rPr>
        <w:t>S</w:t>
      </w:r>
      <w:r>
        <w:rPr>
          <w:rFonts w:eastAsiaTheme="minorEastAsia"/>
        </w:rPr>
        <w:t>ame comment as above</w:t>
      </w:r>
    </w:p>
  </w:comment>
  <w:comment w:id="331" w:author="Huawei - Lili" w:date="2022-05-26T10:22:00Z" w:initials="HW">
    <w:p w14:paraId="4013AEA0" w14:textId="6770C75B" w:rsidR="00E11464" w:rsidRPr="00E11464" w:rsidRDefault="00E11464">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his editor’s note can be removed.</w:t>
      </w:r>
      <w:bookmarkStart w:id="332" w:name="_GoBack"/>
      <w:bookmarkEnd w:id="332"/>
    </w:p>
  </w:comment>
  <w:comment w:id="337" w:author="[QCOM-Mouaffac]" w:date="2022-05-24T14:28:00Z" w:initials="MA">
    <w:p w14:paraId="59664E81" w14:textId="2DE05877" w:rsidR="00056328" w:rsidRDefault="00056328">
      <w:pPr>
        <w:pStyle w:val="af2"/>
      </w:pPr>
      <w:r>
        <w:rPr>
          <w:rStyle w:val="af1"/>
        </w:rPr>
        <w:annotationRef/>
      </w:r>
      <w:r>
        <w:t xml:space="preserve">We do not see the value of this sentence as it adds ambiguity to the expected behavior from the UE. </w:t>
      </w:r>
    </w:p>
    <w:p w14:paraId="4F9FE27B" w14:textId="1C38FB4E" w:rsidR="00056328" w:rsidRDefault="00056328">
      <w:pPr>
        <w:pStyle w:val="af2"/>
      </w:pPr>
      <w:r>
        <w:t xml:space="preserve">If field is absent, it should be left to UE implementation to select appropriate gap to perform the measurement. </w:t>
      </w:r>
    </w:p>
    <w:p w14:paraId="1EAFCBA9" w14:textId="158377DA" w:rsidR="00056328" w:rsidRDefault="00056328">
      <w:pPr>
        <w:pStyle w:val="af2"/>
      </w:pPr>
      <w:r>
        <w:t>Suggest removing it, or to further clarify, e.g.,</w:t>
      </w:r>
    </w:p>
    <w:p w14:paraId="720235E5" w14:textId="77777777" w:rsidR="00056328" w:rsidRDefault="00056328">
      <w:pPr>
        <w:pStyle w:val="af2"/>
      </w:pPr>
    </w:p>
    <w:p w14:paraId="7EA9E427" w14:textId="3919C7AB" w:rsidR="00056328" w:rsidRDefault="00056328">
      <w:pPr>
        <w:pStyle w:val="af2"/>
      </w:pPr>
      <w:r>
        <w:rPr>
          <w:iCs/>
          <w:noProof/>
          <w:lang w:eastAsia="ko-KR"/>
        </w:rPr>
        <w:t xml:space="preserve">If this field is absent, </w:t>
      </w:r>
      <w:r w:rsidRPr="008D349E">
        <w:rPr>
          <w:iCs/>
          <w:noProof/>
          <w:color w:val="FF0000"/>
          <w:lang w:eastAsia="ko-KR"/>
        </w:rPr>
        <w:t xml:space="preserve">it </w:t>
      </w:r>
      <w:r w:rsidRPr="0056465F">
        <w:rPr>
          <w:iCs/>
          <w:noProof/>
          <w:color w:val="FF0000"/>
          <w:lang w:eastAsia="ko-KR"/>
        </w:rPr>
        <w:t xml:space="preserve">is up to UE implementation to select a gap from </w:t>
      </w:r>
      <w:r w:rsidRPr="0056465F">
        <w:rPr>
          <w:iCs/>
          <w:strike/>
          <w:noProof/>
          <w:lang w:eastAsia="ko-KR"/>
        </w:rPr>
        <w:t>the associated meaurment gap is</w:t>
      </w:r>
      <w:r>
        <w:rPr>
          <w:iCs/>
          <w:noProof/>
          <w:lang w:eastAsia="ko-KR"/>
        </w:rPr>
        <w:t xml:space="preserve"> the </w:t>
      </w:r>
      <w:r w:rsidRPr="0056465F">
        <w:rPr>
          <w:iCs/>
          <w:strike/>
          <w:noProof/>
          <w:lang w:eastAsia="ko-KR"/>
        </w:rPr>
        <w:t>gap</w:t>
      </w:r>
      <w:r>
        <w:rPr>
          <w:iCs/>
          <w:noProof/>
          <w:lang w:eastAsia="ko-KR"/>
        </w:rPr>
        <w:t xml:space="preserve"> configured </w:t>
      </w:r>
      <w:r w:rsidRPr="0056465F">
        <w:rPr>
          <w:iCs/>
          <w:noProof/>
          <w:color w:val="FF0000"/>
          <w:lang w:eastAsia="ko-KR"/>
        </w:rPr>
        <w:t>gap</w:t>
      </w:r>
      <w:r>
        <w:rPr>
          <w:iCs/>
          <w:noProof/>
          <w:lang w:eastAsia="ko-KR"/>
        </w:rPr>
        <w:t xml:space="preserve">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r>
        <w:rPr>
          <w:rStyle w:val="af1"/>
        </w:rPr>
        <w:annotationRef/>
      </w:r>
    </w:p>
  </w:comment>
  <w:comment w:id="338" w:author="Samsung (Aby)" w:date="2022-05-25T14:32:00Z" w:initials="a">
    <w:p w14:paraId="73A2A419" w14:textId="77777777" w:rsidR="00056328" w:rsidRDefault="00056328" w:rsidP="00DF77AD">
      <w:pPr>
        <w:pStyle w:val="af2"/>
      </w:pPr>
      <w:r>
        <w:rPr>
          <w:rStyle w:val="af1"/>
        </w:rPr>
        <w:annotationRef/>
      </w:r>
      <w:r>
        <w:t xml:space="preserve">We think that there is no ambiguity here, as it is also captured in the description of gapFR1 that gapFR1 can not be configured with gapUE. </w:t>
      </w:r>
    </w:p>
    <w:p w14:paraId="417E4460" w14:textId="77777777" w:rsidR="00056328" w:rsidRDefault="00056328" w:rsidP="00DF77AD">
      <w:pPr>
        <w:pStyle w:val="af2"/>
      </w:pPr>
      <w:r>
        <w:t>It is also mentioned in the field description of gapUE that gapUE can not be configured with gapFR1.</w:t>
      </w:r>
    </w:p>
    <w:p w14:paraId="2411E2EE" w14:textId="77777777" w:rsidR="00056328" w:rsidRDefault="00056328" w:rsidP="00DF77AD">
      <w:pPr>
        <w:pStyle w:val="af2"/>
      </w:pPr>
    </w:p>
    <w:p w14:paraId="5D3B85F2" w14:textId="64528085" w:rsidR="00056328" w:rsidRDefault="00056328" w:rsidP="00DF77AD">
      <w:pPr>
        <w:pStyle w:val="af2"/>
      </w:pPr>
      <w:r>
        <w:t>Below is from the measgapconfig field descriptions;</w:t>
      </w:r>
    </w:p>
    <w:p w14:paraId="4F8E8BAD" w14:textId="77777777" w:rsidR="00056328" w:rsidRDefault="00056328" w:rsidP="00DF77AD">
      <w:pPr>
        <w:pStyle w:val="af2"/>
      </w:pPr>
    </w:p>
    <w:p w14:paraId="2A9141DE" w14:textId="77777777" w:rsidR="00056328" w:rsidRDefault="00056328" w:rsidP="00DF77AD">
      <w:pPr>
        <w:pStyle w:val="af2"/>
      </w:pPr>
      <w:r>
        <w:t xml:space="preserve">gapFR1 can not be configured together with gapUE. </w:t>
      </w:r>
    </w:p>
    <w:p w14:paraId="2198A935" w14:textId="77777777" w:rsidR="00056328" w:rsidRDefault="00056328" w:rsidP="00DF77AD">
      <w:pPr>
        <w:pStyle w:val="af2"/>
      </w:pPr>
      <w:r>
        <w:t xml:space="preserve">gapFR2 cannot be configured together with gapUE </w:t>
      </w:r>
    </w:p>
    <w:p w14:paraId="78A01BA2" w14:textId="77777777" w:rsidR="00056328" w:rsidRDefault="00056328" w:rsidP="00DF77AD">
      <w:pPr>
        <w:pStyle w:val="af2"/>
      </w:pPr>
      <w:r>
        <w:t>If gapUE is configured, then neither gapFR1 nor gapFR2 can be configured.</w:t>
      </w:r>
    </w:p>
    <w:p w14:paraId="31511DB3" w14:textId="77777777" w:rsidR="00056328" w:rsidRDefault="00056328" w:rsidP="00DF77AD">
      <w:pPr>
        <w:pStyle w:val="af2"/>
      </w:pPr>
    </w:p>
    <w:p w14:paraId="0FED1BA5" w14:textId="7C49DC76" w:rsidR="00056328" w:rsidRDefault="00056328" w:rsidP="00DF77AD">
      <w:pPr>
        <w:pStyle w:val="af2"/>
      </w:pPr>
      <w:r>
        <w:t>The current description looks good to us. If needed, the following can also be added. (A modified version of proposal 6 in the at meeting offline discussion)</w:t>
      </w:r>
    </w:p>
    <w:p w14:paraId="164A4496" w14:textId="77777777" w:rsidR="00056328" w:rsidRDefault="00056328" w:rsidP="00DF77AD">
      <w:pPr>
        <w:pStyle w:val="af2"/>
      </w:pPr>
    </w:p>
    <w:p w14:paraId="1DE716BE" w14:textId="51DA409E" w:rsidR="00056328" w:rsidRDefault="00056328" w:rsidP="00DF77AD">
      <w:pPr>
        <w:pStyle w:val="af2"/>
      </w:pPr>
      <w:r>
        <w:t>“If concurrent gap (i.e. one of the gap combinations defined in Table 9.1.8-1 in TS 38.133 [14]) is configured, network either configures this field or configures gapUE or gapFR1 through measgapconfig”.</w:t>
      </w:r>
    </w:p>
    <w:p w14:paraId="3CEDD985" w14:textId="5FE7FCCF" w:rsidR="00056328" w:rsidRDefault="00056328" w:rsidP="00DF77AD">
      <w:pPr>
        <w:pStyle w:val="af2"/>
      </w:pPr>
    </w:p>
    <w:p w14:paraId="61DA893C" w14:textId="6BDE8122" w:rsidR="00056328" w:rsidRDefault="00056328" w:rsidP="00DF77AD">
      <w:pPr>
        <w:pStyle w:val="af2"/>
      </w:pPr>
    </w:p>
    <w:p w14:paraId="520CDCD4" w14:textId="34A025E1" w:rsidR="00056328" w:rsidRDefault="00056328" w:rsidP="00DF77AD">
      <w:pPr>
        <w:pStyle w:val="af2"/>
      </w:pPr>
      <w:r>
        <w:t>Same may be applicable for NR MO and PRS also.</w:t>
      </w:r>
    </w:p>
  </w:comment>
  <w:comment w:id="339" w:author="MediaTek (Felix)" w:date="2022-05-25T21:22:00Z" w:initials="FT">
    <w:p w14:paraId="11DFAE8D" w14:textId="6B802834" w:rsidR="00056328" w:rsidRPr="007E6CB8" w:rsidRDefault="00056328">
      <w:pPr>
        <w:pStyle w:val="af2"/>
        <w:rPr>
          <w:rFonts w:eastAsiaTheme="minorEastAsia"/>
        </w:rPr>
      </w:pPr>
      <w:r>
        <w:rPr>
          <w:rStyle w:val="af1"/>
        </w:rPr>
        <w:annotationRef/>
      </w:r>
      <w:r>
        <w:rPr>
          <w:rFonts w:eastAsiaTheme="minorEastAsia" w:hint="eastAsia"/>
        </w:rPr>
        <w:t>T</w:t>
      </w:r>
      <w:r>
        <w:rPr>
          <w:rFonts w:eastAsiaTheme="minorEastAsia"/>
        </w:rPr>
        <w:t>he intention here is to clarify the “implicit” association rule. If we just say “up to UE implementation”, it seems not work. Rapporteur intends to collect more companies view on this. If no clear consensus, we may just remove this part and discuss in next meeting.</w:t>
      </w:r>
    </w:p>
  </w:comment>
  <w:comment w:id="340" w:author="Huawei - Lili" w:date="2022-05-26T10:08:00Z" w:initials="HW">
    <w:p w14:paraId="63D513AA" w14:textId="06E0BCD2" w:rsidR="00FA3E4D" w:rsidRPr="00FA3E4D" w:rsidRDefault="00FA3E4D">
      <w:pPr>
        <w:pStyle w:val="af2"/>
        <w:rPr>
          <w:rFonts w:eastAsia="等线" w:hint="eastAsia"/>
          <w:lang w:eastAsia="zh-CN"/>
        </w:rPr>
      </w:pPr>
      <w:r>
        <w:rPr>
          <w:rStyle w:val="af1"/>
        </w:rPr>
        <w:annotationRef/>
      </w:r>
      <w:r>
        <w:rPr>
          <w:rFonts w:eastAsia="等线" w:hint="eastAsia"/>
          <w:lang w:eastAsia="zh-CN"/>
        </w:rPr>
        <w:t>W</w:t>
      </w:r>
      <w:r>
        <w:rPr>
          <w:rFonts w:eastAsia="等线"/>
          <w:lang w:eastAsia="zh-CN"/>
        </w:rPr>
        <w:t>e also think there is no ambiguity and it should not be left to UE implementation.</w:t>
      </w:r>
    </w:p>
  </w:comment>
  <w:comment w:id="347" w:author="[QCOM-Mouaffac]" w:date="2022-05-24T14:36:00Z" w:initials="MA">
    <w:p w14:paraId="6859A523" w14:textId="77777777" w:rsidR="00056328" w:rsidRDefault="00056328">
      <w:pPr>
        <w:pStyle w:val="af2"/>
      </w:pPr>
      <w:r>
        <w:rPr>
          <w:rStyle w:val="af1"/>
        </w:rPr>
        <w:annotationRef/>
      </w:r>
      <w:r>
        <w:t>Same comment as before, suggested change:</w:t>
      </w:r>
    </w:p>
    <w:p w14:paraId="41448590" w14:textId="77777777" w:rsidR="00056328" w:rsidRDefault="00056328">
      <w:pPr>
        <w:pStyle w:val="af2"/>
      </w:pPr>
    </w:p>
    <w:p w14:paraId="16EEFBC6" w14:textId="11E60B19" w:rsidR="00056328" w:rsidRDefault="00056328">
      <w:pPr>
        <w:pStyle w:val="af2"/>
      </w:pPr>
      <w:r>
        <w:t>If this field is absent, it is up to UE implementation to select a gap from the configured gap via gapUE, or gapFR1, or gapFR2.</w:t>
      </w:r>
    </w:p>
  </w:comment>
  <w:comment w:id="348" w:author="MediaTek (Felix)" w:date="2022-05-25T21:40:00Z" w:initials="FT">
    <w:p w14:paraId="4AC49FDF" w14:textId="668BE3CB" w:rsidR="00056328" w:rsidRPr="00886149" w:rsidRDefault="00056328">
      <w:pPr>
        <w:pStyle w:val="af2"/>
        <w:rPr>
          <w:rFonts w:eastAsiaTheme="minorEastAsia"/>
        </w:rPr>
      </w:pPr>
      <w:r>
        <w:rPr>
          <w:rStyle w:val="af1"/>
        </w:rPr>
        <w:annotationRef/>
      </w:r>
      <w:r>
        <w:rPr>
          <w:rFonts w:eastAsiaTheme="minorEastAsia" w:hint="eastAsia"/>
        </w:rPr>
        <w:t>S</w:t>
      </w:r>
      <w:r>
        <w:rPr>
          <w:rFonts w:eastAsiaTheme="minorEastAsia"/>
        </w:rPr>
        <w:t>ee comment above</w:t>
      </w:r>
    </w:p>
  </w:comment>
  <w:comment w:id="352" w:author="Xiaomi(Yi)" w:date="2022-05-23T15:59:00Z" w:initials="XM">
    <w:p w14:paraId="49EE1FEC" w14:textId="4A38B452" w:rsidR="00056328" w:rsidRDefault="00056328">
      <w:pPr>
        <w:pStyle w:val="af2"/>
      </w:pPr>
      <w:r>
        <w:rPr>
          <w:rStyle w:val="af1"/>
        </w:rPr>
        <w:annotationRef/>
      </w:r>
      <w:r>
        <w:t xml:space="preserve">There is a typo to fix: </w:t>
      </w:r>
      <w:r w:rsidRPr="004B5097">
        <w:rPr>
          <w:iCs/>
          <w:noProof/>
          <w:highlight w:val="yellow"/>
          <w:lang w:eastAsia="ko-KR"/>
        </w:rPr>
        <w:t>meaurment</w:t>
      </w:r>
      <w:r w:rsidRPr="004B5097">
        <w:rPr>
          <w:rStyle w:val="af1"/>
          <w:highlight w:val="yellow"/>
        </w:rPr>
        <w:annotationRef/>
      </w:r>
      <w:r>
        <w:rPr>
          <w:iCs/>
          <w:noProof/>
          <w:lang w:eastAsia="ko-KR"/>
        </w:rPr>
        <w:t xml:space="preserve"> gap</w:t>
      </w:r>
    </w:p>
  </w:comment>
  <w:comment w:id="353" w:author="MediaTek (Felix)" w:date="2022-05-25T21:39:00Z" w:initials="FT">
    <w:p w14:paraId="6EA4449C" w14:textId="1F198652" w:rsidR="00056328" w:rsidRPr="00886149" w:rsidRDefault="00056328">
      <w:pPr>
        <w:pStyle w:val="af2"/>
        <w:rPr>
          <w:rFonts w:eastAsiaTheme="minorEastAsia"/>
        </w:rPr>
      </w:pPr>
      <w:r>
        <w:rPr>
          <w:rStyle w:val="af1"/>
        </w:rPr>
        <w:annotationRef/>
      </w:r>
      <w:r>
        <w:rPr>
          <w:rFonts w:eastAsiaTheme="minorEastAsia" w:hint="eastAsia"/>
        </w:rPr>
        <w:t>T</w:t>
      </w:r>
      <w:r>
        <w:rPr>
          <w:rFonts w:eastAsiaTheme="minorEastAsia"/>
        </w:rPr>
        <w:t>hanks. But this sensesnce may be deleted.</w:t>
      </w:r>
    </w:p>
  </w:comment>
  <w:comment w:id="356" w:author="[QCOM-Mouaffac]" w:date="2022-05-24T14:41:00Z" w:initials="MA">
    <w:p w14:paraId="7CC4CA16" w14:textId="70378B87" w:rsidR="00056328" w:rsidRDefault="00056328">
      <w:pPr>
        <w:pStyle w:val="af2"/>
      </w:pPr>
      <w:r>
        <w:rPr>
          <w:rStyle w:val="af1"/>
        </w:rPr>
        <w:annotationRef/>
      </w:r>
      <w:r>
        <w:t>Same comment as previous one</w:t>
      </w:r>
    </w:p>
  </w:comment>
  <w:comment w:id="357" w:author="MediaTek (Felix)" w:date="2022-05-25T21:40:00Z" w:initials="FT">
    <w:p w14:paraId="114E4C96" w14:textId="6FE40CD2" w:rsidR="00056328" w:rsidRPr="00886149" w:rsidRDefault="00056328">
      <w:pPr>
        <w:pStyle w:val="af2"/>
        <w:rPr>
          <w:rFonts w:eastAsiaTheme="minorEastAsia"/>
        </w:rPr>
      </w:pPr>
      <w:r>
        <w:rPr>
          <w:rStyle w:val="af1"/>
        </w:rPr>
        <w:annotationRef/>
      </w:r>
      <w:r>
        <w:rPr>
          <w:rStyle w:val="af1"/>
        </w:rPr>
        <w:annotationRef/>
      </w:r>
      <w:r>
        <w:rPr>
          <w:rFonts w:eastAsiaTheme="minorEastAsia" w:hint="eastAsia"/>
        </w:rPr>
        <w:t>S</w:t>
      </w:r>
      <w:r>
        <w:rPr>
          <w:rFonts w:eastAsiaTheme="minorEastAsia"/>
        </w:rPr>
        <w:t>ee comment above</w:t>
      </w:r>
    </w:p>
  </w:comment>
  <w:comment w:id="361" w:author="Xiaomi(Yi)" w:date="2022-05-23T16:02:00Z" w:initials="XM">
    <w:p w14:paraId="043A8CBD" w14:textId="6E21F2B3" w:rsidR="00056328" w:rsidRDefault="00056328">
      <w:pPr>
        <w:pStyle w:val="af2"/>
      </w:pPr>
      <w:r>
        <w:rPr>
          <w:rStyle w:val="af1"/>
        </w:rPr>
        <w:annotationRef/>
      </w:r>
      <w:r>
        <w:t xml:space="preserve">There is a typo to fix: </w:t>
      </w:r>
      <w:r w:rsidRPr="004B5097">
        <w:rPr>
          <w:iCs/>
          <w:noProof/>
          <w:highlight w:val="yellow"/>
          <w:lang w:eastAsia="ko-KR"/>
        </w:rPr>
        <w:t>meaurment</w:t>
      </w:r>
      <w:r w:rsidRPr="004B5097">
        <w:rPr>
          <w:rStyle w:val="af1"/>
          <w:highlight w:val="yellow"/>
        </w:rPr>
        <w:annotationRef/>
      </w:r>
      <w:r>
        <w:rPr>
          <w:iCs/>
          <w:noProof/>
          <w:lang w:eastAsia="ko-KR"/>
        </w:rPr>
        <w:t xml:space="preserve"> gap</w:t>
      </w:r>
    </w:p>
  </w:comment>
  <w:comment w:id="362" w:author="MediaTek (Felix)" w:date="2022-05-25T21:40:00Z" w:initials="FT">
    <w:p w14:paraId="283AD9C9" w14:textId="77777777" w:rsidR="00056328" w:rsidRPr="00886149" w:rsidRDefault="00056328" w:rsidP="00886149">
      <w:pPr>
        <w:pStyle w:val="af2"/>
        <w:rPr>
          <w:rFonts w:eastAsiaTheme="minorEastAsia"/>
        </w:rPr>
      </w:pPr>
      <w:r>
        <w:rPr>
          <w:rStyle w:val="af1"/>
        </w:rPr>
        <w:annotationRef/>
      </w:r>
      <w:r>
        <w:rPr>
          <w:rStyle w:val="af1"/>
        </w:rPr>
        <w:annotationRef/>
      </w:r>
      <w:r>
        <w:rPr>
          <w:rFonts w:eastAsiaTheme="minorEastAsia" w:hint="eastAsia"/>
        </w:rPr>
        <w:t>T</w:t>
      </w:r>
      <w:r>
        <w:rPr>
          <w:rFonts w:eastAsiaTheme="minorEastAsia"/>
        </w:rPr>
        <w:t>hanks. But this sensesnce may be deleted.</w:t>
      </w:r>
    </w:p>
    <w:p w14:paraId="6AA4DF58" w14:textId="74C1AD30" w:rsidR="00056328" w:rsidRDefault="00056328">
      <w:pPr>
        <w:pStyle w:val="af2"/>
      </w:pPr>
    </w:p>
  </w:comment>
  <w:comment w:id="371" w:author="ZTE-LiuJing" w:date="2022-05-24T16:38:00Z" w:initials="LJ">
    <w:p w14:paraId="7D368CF4" w14:textId="1836FEC7" w:rsidR="00056328" w:rsidRPr="003D1BE1" w:rsidRDefault="00056328">
      <w:pPr>
        <w:pStyle w:val="af2"/>
        <w:rPr>
          <w:rFonts w:eastAsia="等线"/>
          <w:lang w:eastAsia="zh-CN"/>
        </w:rPr>
      </w:pPr>
      <w:r>
        <w:rPr>
          <w:rStyle w:val="af1"/>
        </w:rPr>
        <w:annotationRef/>
      </w:r>
      <w:r>
        <w:rPr>
          <w:rFonts w:eastAsia="等线"/>
          <w:lang w:eastAsia="zh-CN"/>
        </w:rPr>
        <w:t xml:space="preserve">should be </w:t>
      </w:r>
      <w:r>
        <w:rPr>
          <w:rFonts w:eastAsia="等线" w:hint="eastAsia"/>
          <w:lang w:eastAsia="zh-CN"/>
        </w:rPr>
        <w:t>i</w:t>
      </w:r>
      <w:r>
        <w:rPr>
          <w:rFonts w:eastAsia="等线"/>
          <w:lang w:eastAsia="zh-CN"/>
        </w:rPr>
        <w:t>talic.</w:t>
      </w:r>
    </w:p>
  </w:comment>
  <w:comment w:id="372" w:author="MediaTek (Felix)" w:date="2022-05-25T21:41:00Z" w:initials="FT">
    <w:p w14:paraId="17E017E0" w14:textId="46D7E28E" w:rsidR="00056328" w:rsidRPr="00C269AE" w:rsidRDefault="00056328">
      <w:pPr>
        <w:pStyle w:val="af2"/>
        <w:rPr>
          <w:rFonts w:eastAsiaTheme="minorEastAsia"/>
        </w:rPr>
      </w:pPr>
      <w:r>
        <w:rPr>
          <w:rStyle w:val="af1"/>
        </w:rPr>
        <w:annotationRef/>
      </w:r>
      <w:r>
        <w:rPr>
          <w:rFonts w:eastAsiaTheme="minorEastAsia" w:hint="eastAsia"/>
        </w:rPr>
        <w:t>T</w:t>
      </w:r>
      <w:r>
        <w:rPr>
          <w:rFonts w:eastAsiaTheme="minorEastAsia"/>
        </w:rPr>
        <w:t>hanks. It is corrected now.</w:t>
      </w:r>
    </w:p>
  </w:comment>
  <w:comment w:id="490" w:author="[QCOM-Mouaffac]" w:date="2022-05-24T15:22:00Z" w:initials="MA">
    <w:p w14:paraId="7865E664" w14:textId="2F9BDB1C" w:rsidR="00056328" w:rsidRDefault="00056328">
      <w:pPr>
        <w:pStyle w:val="af2"/>
      </w:pPr>
      <w:r>
        <w:rPr>
          <w:rStyle w:val="af1"/>
        </w:rPr>
        <w:annotationRef/>
      </w:r>
      <w:r>
        <w:t>But not all the combinations provided in the table 9.1.8-1 has gapType = gapUE, therefore, it is not clear what is the UE behavior in this case.</w:t>
      </w:r>
    </w:p>
    <w:p w14:paraId="3236D9CD" w14:textId="4FAFD847" w:rsidR="00056328" w:rsidRDefault="00056328">
      <w:pPr>
        <w:pStyle w:val="af2"/>
      </w:pPr>
      <w:r>
        <w:t xml:space="preserve"> Suggest adding at the end of the description “ if available”</w:t>
      </w:r>
    </w:p>
  </w:comment>
  <w:comment w:id="491" w:author="MediaTek (Felix)" w:date="2022-05-25T21:43:00Z" w:initials="FT">
    <w:p w14:paraId="631B34AE" w14:textId="17A097E6" w:rsidR="00056328" w:rsidRPr="00C269AE" w:rsidRDefault="00056328">
      <w:pPr>
        <w:pStyle w:val="af2"/>
        <w:rPr>
          <w:rFonts w:eastAsiaTheme="minorEastAsia"/>
        </w:rPr>
      </w:pPr>
      <w:r>
        <w:rPr>
          <w:rStyle w:val="af1"/>
        </w:rPr>
        <w:annotationRef/>
      </w:r>
      <w:r>
        <w:rPr>
          <w:rFonts w:eastAsiaTheme="minorEastAsia" w:hint="eastAsia"/>
        </w:rPr>
        <w:t>O</w:t>
      </w:r>
      <w:r>
        <w:rPr>
          <w:rFonts w:eastAsiaTheme="minorEastAsia"/>
        </w:rPr>
        <w:t>K. But we may have to delete this sentence in the end.</w:t>
      </w:r>
    </w:p>
  </w:comment>
  <w:comment w:id="552" w:author="ZTE-LiuJing" w:date="2022-05-24T16:43:00Z" w:initials="LJ">
    <w:p w14:paraId="41A38BBB" w14:textId="646475A2" w:rsidR="00056328" w:rsidRPr="00F7144F" w:rsidRDefault="00056328">
      <w:pPr>
        <w:pStyle w:val="af2"/>
        <w:rPr>
          <w:rFonts w:eastAsia="等线"/>
          <w:lang w:eastAsia="zh-CN"/>
        </w:rPr>
      </w:pPr>
      <w:r>
        <w:rPr>
          <w:rStyle w:val="af1"/>
        </w:rPr>
        <w:annotationRef/>
      </w:r>
      <w:r>
        <w:rPr>
          <w:rFonts w:eastAsia="等线" w:hint="eastAsia"/>
          <w:lang w:eastAsia="zh-CN"/>
        </w:rPr>
        <w:t>c</w:t>
      </w:r>
      <w:r>
        <w:rPr>
          <w:rFonts w:eastAsia="等线"/>
          <w:lang w:eastAsia="zh-CN"/>
        </w:rPr>
        <w:t>onfiguration</w:t>
      </w:r>
    </w:p>
  </w:comment>
  <w:comment w:id="553" w:author="MediaTek (Felix)" w:date="2022-05-25T21:44:00Z" w:initials="FT">
    <w:p w14:paraId="366CB1E8" w14:textId="6B535FB3" w:rsidR="00056328" w:rsidRPr="00150FE3" w:rsidRDefault="00056328">
      <w:pPr>
        <w:pStyle w:val="af2"/>
        <w:rPr>
          <w:rFonts w:eastAsiaTheme="minorEastAsia"/>
        </w:rPr>
      </w:pPr>
      <w:r>
        <w:rPr>
          <w:rStyle w:val="af1"/>
        </w:rPr>
        <w:annotationRef/>
      </w:r>
      <w:r>
        <w:rPr>
          <w:rFonts w:eastAsiaTheme="minorEastAsia" w:hint="eastAsia"/>
        </w:rPr>
        <w:t>T</w:t>
      </w:r>
      <w:r>
        <w:rPr>
          <w:rFonts w:eastAsiaTheme="minorEastAsia"/>
        </w:rPr>
        <w:t>hanks. It is fixed.</w:t>
      </w:r>
    </w:p>
  </w:comment>
  <w:comment w:id="574" w:author="ZTE-LiuJing" w:date="2022-05-24T16:45:00Z" w:initials="LJ">
    <w:p w14:paraId="49E5B9D6" w14:textId="4B0A88A5" w:rsidR="00056328" w:rsidRDefault="00056328">
      <w:pPr>
        <w:pStyle w:val="af2"/>
        <w:rPr>
          <w:rFonts w:eastAsia="等线"/>
          <w:lang w:eastAsia="zh-CN"/>
        </w:rPr>
      </w:pPr>
      <w:r>
        <w:rPr>
          <w:rStyle w:val="af1"/>
        </w:rPr>
        <w:annotationRef/>
      </w:r>
      <w:r>
        <w:rPr>
          <w:rFonts w:eastAsia="等线"/>
          <w:lang w:eastAsia="zh-CN"/>
        </w:rPr>
        <w:t>The implicit association makes everything complicated...just to clarify:</w:t>
      </w:r>
    </w:p>
    <w:p w14:paraId="5B89CEBC" w14:textId="77777777" w:rsidR="00056328" w:rsidRDefault="00056328">
      <w:pPr>
        <w:pStyle w:val="af2"/>
        <w:rPr>
          <w:rFonts w:eastAsia="等线"/>
          <w:lang w:eastAsia="zh-CN"/>
        </w:rPr>
      </w:pPr>
    </w:p>
    <w:p w14:paraId="3B02A7BF" w14:textId="77777777" w:rsidR="00056328" w:rsidRDefault="00056328">
      <w:pPr>
        <w:pStyle w:val="af2"/>
        <w:rPr>
          <w:rFonts w:eastAsia="等线"/>
          <w:lang w:eastAsia="zh-CN"/>
        </w:rPr>
      </w:pPr>
      <w:r>
        <w:rPr>
          <w:rFonts w:eastAsia="等线"/>
          <w:lang w:eastAsia="zh-CN"/>
        </w:rPr>
        <w:t xml:space="preserve">In FD of gapAssciationPRS, it says the PRS measurement gap can be associated with perUE gap. </w:t>
      </w:r>
    </w:p>
    <w:p w14:paraId="1F8044C6" w14:textId="77777777" w:rsidR="00056328" w:rsidRDefault="00056328">
      <w:pPr>
        <w:pStyle w:val="af2"/>
        <w:rPr>
          <w:rFonts w:eastAsia="等线"/>
          <w:lang w:eastAsia="zh-CN"/>
        </w:rPr>
      </w:pPr>
      <w:r>
        <w:rPr>
          <w:rFonts w:eastAsia="等线"/>
          <w:lang w:eastAsia="zh-CN"/>
        </w:rPr>
        <w:t xml:space="preserve">In FD of </w:t>
      </w:r>
      <w:r w:rsidRPr="00F7144F">
        <w:rPr>
          <w:rFonts w:eastAsia="等线"/>
          <w:lang w:eastAsia="zh-CN"/>
        </w:rPr>
        <w:t>associatedMeasGap</w:t>
      </w:r>
      <w:r>
        <w:rPr>
          <w:rFonts w:eastAsia="等线"/>
          <w:lang w:eastAsia="zh-CN"/>
        </w:rPr>
        <w:t xml:space="preserve"> in measObjectEUTRA and measObjectNR, it says the associated gap can be gapFR1 and gapFR2.</w:t>
      </w:r>
    </w:p>
    <w:p w14:paraId="13165A10" w14:textId="5BEE7FAF" w:rsidR="00056328" w:rsidRDefault="00056328">
      <w:pPr>
        <w:pStyle w:val="af2"/>
        <w:rPr>
          <w:rFonts w:eastAsia="等线"/>
          <w:lang w:eastAsia="zh-CN"/>
        </w:rPr>
      </w:pPr>
      <w:r>
        <w:rPr>
          <w:rFonts w:eastAsia="等线"/>
          <w:lang w:eastAsia="zh-CN"/>
        </w:rPr>
        <w:t>So is it possible to only configure legacy perUE, perFR1 and perFR2 gaps, while the gapUE is associated with PRS, gapFR1 is associated with FR1 MOs and gapFR2 is associated with FR2 MOs?</w:t>
      </w:r>
    </w:p>
    <w:p w14:paraId="7D01A668" w14:textId="3864EE4A" w:rsidR="00056328" w:rsidRPr="00F7144F" w:rsidRDefault="00056328">
      <w:pPr>
        <w:pStyle w:val="af2"/>
        <w:rPr>
          <w:rFonts w:eastAsia="等线"/>
          <w:lang w:eastAsia="zh-CN"/>
        </w:rPr>
      </w:pPr>
    </w:p>
  </w:comment>
  <w:comment w:id="575" w:author="MediaTek (Felix)" w:date="2022-05-25T21:47:00Z" w:initials="FT">
    <w:p w14:paraId="44604B1F" w14:textId="2C23E270" w:rsidR="00056328" w:rsidRPr="00C0389D" w:rsidRDefault="00056328">
      <w:pPr>
        <w:pStyle w:val="af2"/>
        <w:rPr>
          <w:rFonts w:eastAsiaTheme="minorEastAsia"/>
        </w:rPr>
      </w:pPr>
      <w:r>
        <w:rPr>
          <w:rStyle w:val="af1"/>
        </w:rPr>
        <w:annotationRef/>
      </w:r>
      <w:r>
        <w:rPr>
          <w:rFonts w:eastAsiaTheme="minorEastAsia"/>
        </w:rPr>
        <w:t xml:space="preserve">This kind of configuration is NOT supported in our view. It implies that we configure R17 feature using </w:t>
      </w:r>
      <w:r w:rsidRPr="00C0389D">
        <w:rPr>
          <w:rFonts w:eastAsiaTheme="minorEastAsia"/>
          <w:b/>
          <w:bCs/>
        </w:rPr>
        <w:t>only</w:t>
      </w:r>
      <w:r>
        <w:rPr>
          <w:rFonts w:eastAsiaTheme="minorEastAsia"/>
        </w:rPr>
        <w:t xml:space="preserve"> legacy field, which is not the intention for implicit association. The sentence here is to revert back to R16 version.</w:t>
      </w:r>
    </w:p>
  </w:comment>
  <w:comment w:id="576" w:author="[QCOM-Mouaffac]" w:date="2022-05-24T15:47:00Z" w:initials="MA">
    <w:p w14:paraId="2E3D5C5E" w14:textId="77777777" w:rsidR="00056328" w:rsidRDefault="00056328">
      <w:pPr>
        <w:pStyle w:val="af2"/>
      </w:pPr>
      <w:r>
        <w:rPr>
          <w:rStyle w:val="af1"/>
        </w:rPr>
        <w:annotationRef/>
      </w:r>
      <w:r>
        <w:t xml:space="preserve">But in 38.133 Table 9.1.8-1, allow to have gapUE and with gapFR1 and/or gapFR1 if the gapUE is associated with PRS measurement. </w:t>
      </w:r>
    </w:p>
    <w:p w14:paraId="380522B5" w14:textId="4E16BF25" w:rsidR="00056328" w:rsidRDefault="00056328">
      <w:pPr>
        <w:pStyle w:val="af2"/>
      </w:pPr>
      <w:r>
        <w:t>I would suggest removing this restriction, as 38.133 Table 9.1.8-1 is clear enough about when both types can be configured simultenously.</w:t>
      </w:r>
    </w:p>
  </w:comment>
  <w:comment w:id="577" w:author="Samsung (Aby)" w:date="2022-05-25T14:40:00Z" w:initials="a">
    <w:p w14:paraId="64B2E7FA" w14:textId="74CA31F0" w:rsidR="00056328" w:rsidRDefault="00056328" w:rsidP="00993D79">
      <w:pPr>
        <w:pStyle w:val="af2"/>
      </w:pPr>
      <w:r>
        <w:rPr>
          <w:rStyle w:val="af1"/>
        </w:rPr>
        <w:annotationRef/>
      </w:r>
      <w:r>
        <w:t>Since new gapToAddModList is defined, we can retain the R16 description for gapFR1/gapFR2/gapUE as it is, just like in the current rapp version. We think there is no need to modify the R16 gapUE/gapFR1/gapFR2 field descriptions now with additional conditions.</w:t>
      </w:r>
    </w:p>
    <w:p w14:paraId="1719243E" w14:textId="77777777" w:rsidR="00056328" w:rsidRDefault="00056328" w:rsidP="00993D79">
      <w:pPr>
        <w:pStyle w:val="af2"/>
      </w:pPr>
    </w:p>
    <w:p w14:paraId="17E6EBA4" w14:textId="1ACDCF4D" w:rsidR="00056328" w:rsidRDefault="00056328" w:rsidP="00993D79">
      <w:pPr>
        <w:pStyle w:val="af2"/>
      </w:pPr>
      <w:r>
        <w:t>R4 has told that one per-UE gap and one per-FR gap is allowed simultaneously for concurrent gaps while the per-UE gap is used for PRS measurement. The description here just implies that network need to configure one of them using ToAddModlist in this scenario. In other words, this line is only about the RRC IE used for configuring the gap and is not against RAN4 requirement.</w:t>
      </w:r>
    </w:p>
  </w:comment>
  <w:comment w:id="578" w:author="MediaTek (Felix)" w:date="2022-05-25T21:53:00Z" w:initials="FT">
    <w:p w14:paraId="77B2A466" w14:textId="072EEEF7" w:rsidR="00056328" w:rsidRPr="00C0389D" w:rsidRDefault="00056328">
      <w:pPr>
        <w:pStyle w:val="af2"/>
        <w:rPr>
          <w:rFonts w:eastAsiaTheme="minorEastAsia"/>
        </w:rPr>
      </w:pPr>
      <w:r>
        <w:rPr>
          <w:rStyle w:val="af1"/>
        </w:rPr>
        <w:annotationRef/>
      </w:r>
      <w:r>
        <w:rPr>
          <w:rFonts w:eastAsiaTheme="minorEastAsia" w:hint="eastAsia"/>
        </w:rPr>
        <w:t>S</w:t>
      </w:r>
      <w:r>
        <w:rPr>
          <w:rFonts w:eastAsiaTheme="minorEastAsia"/>
        </w:rPr>
        <w:t>ame comment as Samsung</w:t>
      </w:r>
    </w:p>
  </w:comment>
  <w:comment w:id="639" w:author="ZTE-LiuJing" w:date="2022-05-24T17:01:00Z" w:initials="LJ">
    <w:p w14:paraId="2D43BC9F" w14:textId="7A6A0DA7" w:rsidR="00056328" w:rsidRDefault="00056328">
      <w:pPr>
        <w:pStyle w:val="af2"/>
        <w:rPr>
          <w:rFonts w:eastAsia="等线"/>
          <w:lang w:eastAsia="zh-CN"/>
        </w:rPr>
      </w:pPr>
      <w:r>
        <w:rPr>
          <w:rStyle w:val="af1"/>
        </w:rPr>
        <w:annotationRef/>
      </w:r>
      <w:r>
        <w:rPr>
          <w:rFonts w:eastAsia="等线" w:hint="eastAsia"/>
          <w:lang w:eastAsia="zh-CN"/>
        </w:rPr>
        <w:t>J</w:t>
      </w:r>
      <w:r>
        <w:rPr>
          <w:rFonts w:eastAsia="等线"/>
          <w:lang w:eastAsia="zh-CN"/>
        </w:rPr>
        <w:t>ust to clarify, will we update the field name (e.g. NeedForGapNCSG-ConfigNR) to indicate the IE can also be applicable to NCSG non-capable UEs.</w:t>
      </w:r>
    </w:p>
    <w:p w14:paraId="7C341F86" w14:textId="5A4CEACD" w:rsidR="00056328" w:rsidRPr="003D526E" w:rsidRDefault="00056328">
      <w:pPr>
        <w:pStyle w:val="af2"/>
        <w:rPr>
          <w:rFonts w:eastAsia="等线"/>
          <w:lang w:eastAsia="zh-CN"/>
        </w:rPr>
      </w:pPr>
      <w:r>
        <w:rPr>
          <w:rFonts w:eastAsia="等线"/>
          <w:lang w:eastAsia="zh-CN"/>
        </w:rPr>
        <w:t xml:space="preserve">Same clarification to other NCSG fields. </w:t>
      </w:r>
    </w:p>
  </w:comment>
  <w:comment w:id="640" w:author="MediaTek (Felix)" w:date="2022-05-25T22:00:00Z" w:initials="FT">
    <w:p w14:paraId="39BED4EC" w14:textId="2BF7E2FA" w:rsidR="00056328" w:rsidRPr="0054191B" w:rsidRDefault="00056328">
      <w:pPr>
        <w:pStyle w:val="af2"/>
        <w:rPr>
          <w:rFonts w:eastAsiaTheme="minorEastAsia"/>
        </w:rPr>
      </w:pPr>
      <w:r>
        <w:rPr>
          <w:rStyle w:val="af1"/>
        </w:rPr>
        <w:annotationRef/>
      </w:r>
      <w:r>
        <w:rPr>
          <w:rFonts w:eastAsiaTheme="minorEastAsia" w:hint="eastAsia"/>
        </w:rPr>
        <w:t>O</w:t>
      </w:r>
      <w:r>
        <w:rPr>
          <w:rFonts w:eastAsiaTheme="minorEastAsia"/>
        </w:rPr>
        <w:t>K. We can update the field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405AC" w15:done="0"/>
  <w15:commentEx w15:paraId="633D9187" w15:done="0"/>
  <w15:commentEx w15:paraId="750BB7C4" w15:done="0"/>
  <w15:commentEx w15:paraId="2465E769" w15:paraIdParent="750BB7C4" w15:done="0"/>
  <w15:commentEx w15:paraId="050FC17A" w15:done="0"/>
  <w15:commentEx w15:paraId="37DEA9E3" w15:done="0"/>
  <w15:commentEx w15:paraId="5E5EC21F" w15:paraIdParent="37DEA9E3" w15:done="0"/>
  <w15:commentEx w15:paraId="568262E2" w15:done="0"/>
  <w15:commentEx w15:paraId="058F0F16" w15:paraIdParent="568262E2" w15:done="0"/>
  <w15:commentEx w15:paraId="6AD55EF4" w15:done="0"/>
  <w15:commentEx w15:paraId="25C49B34" w15:paraIdParent="6AD55EF4" w15:done="0"/>
  <w15:commentEx w15:paraId="38417A2C" w15:done="0"/>
  <w15:commentEx w15:paraId="2688AA5B" w15:paraIdParent="38417A2C" w15:done="0"/>
  <w15:commentEx w15:paraId="6155AFD3" w15:done="0"/>
  <w15:commentEx w15:paraId="29CBCF5F" w15:paraIdParent="6155AFD3" w15:done="0"/>
  <w15:commentEx w15:paraId="302DBDE2" w15:done="0"/>
  <w15:commentEx w15:paraId="0B1C4DF3" w15:done="0"/>
  <w15:commentEx w15:paraId="1DBF4D41" w15:paraIdParent="0B1C4DF3" w15:done="0"/>
  <w15:commentEx w15:paraId="3EF10C28" w15:done="0"/>
  <w15:commentEx w15:paraId="1AA0BA9A" w15:done="0"/>
  <w15:commentEx w15:paraId="748E2CB3" w15:paraIdParent="1AA0BA9A" w15:done="0"/>
  <w15:commentEx w15:paraId="6ACF9060" w15:done="0"/>
  <w15:commentEx w15:paraId="7C86E836" w15:paraIdParent="6ACF9060" w15:done="0"/>
  <w15:commentEx w15:paraId="700DD61F" w15:done="0"/>
  <w15:commentEx w15:paraId="5170408E" w15:paraIdParent="700DD61F" w15:done="0"/>
  <w15:commentEx w15:paraId="4013AEA0" w15:done="0"/>
  <w15:commentEx w15:paraId="7EA9E427" w15:done="0"/>
  <w15:commentEx w15:paraId="520CDCD4" w15:paraIdParent="7EA9E427" w15:done="0"/>
  <w15:commentEx w15:paraId="11DFAE8D" w15:paraIdParent="7EA9E427" w15:done="0"/>
  <w15:commentEx w15:paraId="63D513AA" w15:paraIdParent="7EA9E427" w15:done="0"/>
  <w15:commentEx w15:paraId="16EEFBC6" w15:done="0"/>
  <w15:commentEx w15:paraId="4AC49FDF" w15:paraIdParent="16EEFBC6" w15:done="0"/>
  <w15:commentEx w15:paraId="49EE1FEC" w15:done="0"/>
  <w15:commentEx w15:paraId="6EA4449C" w15:paraIdParent="49EE1FEC" w15:done="0"/>
  <w15:commentEx w15:paraId="7CC4CA16" w15:done="0"/>
  <w15:commentEx w15:paraId="114E4C96" w15:paraIdParent="7CC4CA16" w15:done="0"/>
  <w15:commentEx w15:paraId="043A8CBD" w15:done="0"/>
  <w15:commentEx w15:paraId="6AA4DF58" w15:paraIdParent="043A8CBD" w15:done="0"/>
  <w15:commentEx w15:paraId="7D368CF4" w15:done="0"/>
  <w15:commentEx w15:paraId="17E017E0" w15:paraIdParent="7D368CF4" w15:done="0"/>
  <w15:commentEx w15:paraId="3236D9CD" w15:done="0"/>
  <w15:commentEx w15:paraId="631B34AE" w15:paraIdParent="3236D9CD" w15:done="0"/>
  <w15:commentEx w15:paraId="41A38BBB" w15:done="0"/>
  <w15:commentEx w15:paraId="366CB1E8" w15:paraIdParent="41A38BBB" w15:done="0"/>
  <w15:commentEx w15:paraId="7D01A668" w15:done="0"/>
  <w15:commentEx w15:paraId="44604B1F" w15:paraIdParent="7D01A668" w15:done="0"/>
  <w15:commentEx w15:paraId="380522B5" w15:done="0"/>
  <w15:commentEx w15:paraId="17E6EBA4" w15:paraIdParent="380522B5" w15:done="0"/>
  <w15:commentEx w15:paraId="77B2A466" w15:paraIdParent="380522B5" w15:done="0"/>
  <w15:commentEx w15:paraId="7C341F86" w15:done="0"/>
  <w15:commentEx w15:paraId="39BED4EC" w15:paraIdParent="7C341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75F3F" w16cex:dateUtc="2022-05-23T22:54:00Z"/>
  <w16cex:commentExtensible w16cex:durableId="263917E0" w16cex:dateUtc="2022-05-25T13:02:00Z"/>
  <w16cex:commentExtensible w16cex:durableId="2637642C" w16cex:dateUtc="2022-05-24T21:03:00Z"/>
  <w16cex:commentExtensible w16cex:durableId="26391A3B" w16cex:dateUtc="2022-05-25T13:12:00Z"/>
  <w16cex:commentExtensible w16cex:durableId="26375F40" w16cex:dateUtc="2022-05-24T23:05:00Z"/>
  <w16cex:commentExtensible w16cex:durableId="26391A81" w16cex:dateUtc="2022-05-25T13:13:00Z"/>
  <w16cex:commentExtensible w16cex:durableId="26376915" w16cex:dateUtc="2022-05-24T21:24:00Z"/>
  <w16cex:commentExtensible w16cex:durableId="26391A8C" w16cex:dateUtc="2022-05-25T13:13:00Z"/>
  <w16cex:commentExtensible w16cex:durableId="26375F41" w16cex:dateUtc="2022-05-24T22:53:00Z"/>
  <w16cex:commentExtensible w16cex:durableId="26391A92" w16cex:dateUtc="2022-05-25T13:13:00Z"/>
  <w16cex:commentExtensible w16cex:durableId="2637696B" w16cex:dateUtc="2022-05-24T21:25:00Z"/>
  <w16cex:commentExtensible w16cex:durableId="26391B8A" w16cex:dateUtc="2022-05-25T13:18:00Z"/>
  <w16cex:commentExtensible w16cex:durableId="26375F42" w16cex:dateUtc="2022-05-23T22:56:00Z"/>
  <w16cex:commentExtensible w16cex:durableId="26391821" w16cex:dateUtc="2022-05-25T13:03:00Z"/>
  <w16cex:commentExtensible w16cex:durableId="26375F43" w16cex:dateUtc="2022-05-24T23:23:00Z"/>
  <w16cex:commentExtensible w16cex:durableId="26391BA7" w16cex:dateUtc="2022-05-25T13:18:00Z"/>
  <w16cex:commentExtensible w16cex:durableId="26376987" w16cex:dateUtc="2022-05-24T21:26:00Z"/>
  <w16cex:commentExtensible w16cex:durableId="26391BEC" w16cex:dateUtc="2022-05-25T13:19:00Z"/>
  <w16cex:commentExtensible w16cex:durableId="26375F44" w16cex:dateUtc="2022-05-24T23:28:00Z"/>
  <w16cex:commentExtensible w16cex:durableId="26391BF8" w16cex:dateUtc="2022-05-25T13:19:00Z"/>
  <w16cex:commentExtensible w16cex:durableId="26376A0A" w16cex:dateUtc="2022-05-24T21:28:00Z"/>
  <w16cex:commentExtensible w16cex:durableId="26391CA1" w16cex:dateUtc="2022-05-25T13:22:00Z"/>
  <w16cex:commentExtensible w16cex:durableId="26376BFF" w16cex:dateUtc="2022-05-24T21:36:00Z"/>
  <w16cex:commentExtensible w16cex:durableId="263920D4" w16cex:dateUtc="2022-05-25T13:40:00Z"/>
  <w16cex:commentExtensible w16cex:durableId="26375F45" w16cex:dateUtc="2022-05-23T22:59:00Z"/>
  <w16cex:commentExtensible w16cex:durableId="263920A5" w16cex:dateUtc="2022-05-25T13:39:00Z"/>
  <w16cex:commentExtensible w16cex:durableId="26376D26" w16cex:dateUtc="2022-05-24T21:41:00Z"/>
  <w16cex:commentExtensible w16cex:durableId="263920E1" w16cex:dateUtc="2022-05-25T13:40:00Z"/>
  <w16cex:commentExtensible w16cex:durableId="26375F46" w16cex:dateUtc="2022-05-23T23:02:00Z"/>
  <w16cex:commentExtensible w16cex:durableId="263920B4" w16cex:dateUtc="2022-05-25T13:40:00Z"/>
  <w16cex:commentExtensible w16cex:durableId="26375F47" w16cex:dateUtc="2022-05-24T23:38:00Z"/>
  <w16cex:commentExtensible w16cex:durableId="26392103" w16cex:dateUtc="2022-05-25T13:41:00Z"/>
  <w16cex:commentExtensible w16cex:durableId="2637769D" w16cex:dateUtc="2022-05-24T22:22:00Z"/>
  <w16cex:commentExtensible w16cex:durableId="26392175" w16cex:dateUtc="2022-05-25T13:43:00Z"/>
  <w16cex:commentExtensible w16cex:durableId="26375F48" w16cex:dateUtc="2022-05-24T23:43:00Z"/>
  <w16cex:commentExtensible w16cex:durableId="263921B3" w16cex:dateUtc="2022-05-25T13:44:00Z"/>
  <w16cex:commentExtensible w16cex:durableId="26375F49" w16cex:dateUtc="2022-05-24T23:45:00Z"/>
  <w16cex:commentExtensible w16cex:durableId="26392257" w16cex:dateUtc="2022-05-25T13:47:00Z"/>
  <w16cex:commentExtensible w16cex:durableId="26377CAB" w16cex:dateUtc="2022-05-24T22:47:00Z"/>
  <w16cex:commentExtensible w16cex:durableId="263923E9" w16cex:dateUtc="2022-05-25T13:53:00Z"/>
  <w16cex:commentExtensible w16cex:durableId="26375F4A" w16cex:dateUtc="2022-05-25T00:01:00Z"/>
  <w16cex:commentExtensible w16cex:durableId="26392566" w16cex:dateUtc="2022-05-2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0BB7C4" w16cid:durableId="26375F3F"/>
  <w16cid:commentId w16cid:paraId="2465E769" w16cid:durableId="263917E0"/>
  <w16cid:commentId w16cid:paraId="37DEA9E3" w16cid:durableId="2637642C"/>
  <w16cid:commentId w16cid:paraId="5E5EC21F" w16cid:durableId="26391A3B"/>
  <w16cid:commentId w16cid:paraId="568262E2" w16cid:durableId="26375F40"/>
  <w16cid:commentId w16cid:paraId="058F0F16" w16cid:durableId="26391A81"/>
  <w16cid:commentId w16cid:paraId="6AD55EF4" w16cid:durableId="26376915"/>
  <w16cid:commentId w16cid:paraId="25C49B34" w16cid:durableId="26391A8C"/>
  <w16cid:commentId w16cid:paraId="38417A2C" w16cid:durableId="26375F41"/>
  <w16cid:commentId w16cid:paraId="2688AA5B" w16cid:durableId="26391A92"/>
  <w16cid:commentId w16cid:paraId="6155AFD3" w16cid:durableId="2637696B"/>
  <w16cid:commentId w16cid:paraId="29CBCF5F" w16cid:durableId="26391B8A"/>
  <w16cid:commentId w16cid:paraId="0B1C4DF3" w16cid:durableId="26375F42"/>
  <w16cid:commentId w16cid:paraId="1DBF4D41" w16cid:durableId="26391821"/>
  <w16cid:commentId w16cid:paraId="1AA0BA9A" w16cid:durableId="26375F43"/>
  <w16cid:commentId w16cid:paraId="748E2CB3" w16cid:durableId="26391BA7"/>
  <w16cid:commentId w16cid:paraId="6ACF9060" w16cid:durableId="26376987"/>
  <w16cid:commentId w16cid:paraId="7C86E836" w16cid:durableId="26391BEC"/>
  <w16cid:commentId w16cid:paraId="700DD61F" w16cid:durableId="26375F44"/>
  <w16cid:commentId w16cid:paraId="5170408E" w16cid:durableId="26391BF8"/>
  <w16cid:commentId w16cid:paraId="7EA9E427" w16cid:durableId="26376A0A"/>
  <w16cid:commentId w16cid:paraId="520CDCD4" w16cid:durableId="263917D4"/>
  <w16cid:commentId w16cid:paraId="11DFAE8D" w16cid:durableId="26391CA1"/>
  <w16cid:commentId w16cid:paraId="16EEFBC6" w16cid:durableId="26376BFF"/>
  <w16cid:commentId w16cid:paraId="4AC49FDF" w16cid:durableId="263920D4"/>
  <w16cid:commentId w16cid:paraId="49EE1FEC" w16cid:durableId="26375F45"/>
  <w16cid:commentId w16cid:paraId="6EA4449C" w16cid:durableId="263920A5"/>
  <w16cid:commentId w16cid:paraId="7CC4CA16" w16cid:durableId="26376D26"/>
  <w16cid:commentId w16cid:paraId="114E4C96" w16cid:durableId="263920E1"/>
  <w16cid:commentId w16cid:paraId="043A8CBD" w16cid:durableId="26375F46"/>
  <w16cid:commentId w16cid:paraId="6AA4DF58" w16cid:durableId="263920B4"/>
  <w16cid:commentId w16cid:paraId="7D368CF4" w16cid:durableId="26375F47"/>
  <w16cid:commentId w16cid:paraId="17E017E0" w16cid:durableId="26392103"/>
  <w16cid:commentId w16cid:paraId="3236D9CD" w16cid:durableId="2637769D"/>
  <w16cid:commentId w16cid:paraId="631B34AE" w16cid:durableId="26392175"/>
  <w16cid:commentId w16cid:paraId="41A38BBB" w16cid:durableId="26375F48"/>
  <w16cid:commentId w16cid:paraId="366CB1E8" w16cid:durableId="263921B3"/>
  <w16cid:commentId w16cid:paraId="7D01A668" w16cid:durableId="26375F49"/>
  <w16cid:commentId w16cid:paraId="44604B1F" w16cid:durableId="26392257"/>
  <w16cid:commentId w16cid:paraId="380522B5" w16cid:durableId="26377CAB"/>
  <w16cid:commentId w16cid:paraId="17E6EBA4" w16cid:durableId="263917DE"/>
  <w16cid:commentId w16cid:paraId="77B2A466" w16cid:durableId="263923E9"/>
  <w16cid:commentId w16cid:paraId="7C341F86" w16cid:durableId="26375F4A"/>
  <w16cid:commentId w16cid:paraId="39BED4EC" w16cid:durableId="263925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CA8C9" w14:textId="77777777" w:rsidR="007F4E8D" w:rsidRDefault="007F4E8D">
      <w:pPr>
        <w:spacing w:after="0"/>
      </w:pPr>
      <w:r>
        <w:separator/>
      </w:r>
    </w:p>
  </w:endnote>
  <w:endnote w:type="continuationSeparator" w:id="0">
    <w:p w14:paraId="7830D6FC" w14:textId="77777777" w:rsidR="007F4E8D" w:rsidRDefault="007F4E8D">
      <w:pPr>
        <w:spacing w:after="0"/>
      </w:pPr>
      <w:r>
        <w:continuationSeparator/>
      </w:r>
    </w:p>
  </w:endnote>
  <w:endnote w:type="continuationNotice" w:id="1">
    <w:p w14:paraId="1A2208AD" w14:textId="77777777" w:rsidR="007F4E8D" w:rsidRDefault="007F4E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056328" w:rsidRDefault="0005632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33174" w14:textId="77777777" w:rsidR="007F4E8D" w:rsidRDefault="007F4E8D">
      <w:pPr>
        <w:spacing w:after="0"/>
      </w:pPr>
      <w:r>
        <w:separator/>
      </w:r>
    </w:p>
  </w:footnote>
  <w:footnote w:type="continuationSeparator" w:id="0">
    <w:p w14:paraId="45C820E3" w14:textId="77777777" w:rsidR="007F4E8D" w:rsidRDefault="007F4E8D">
      <w:pPr>
        <w:spacing w:after="0"/>
      </w:pPr>
      <w:r>
        <w:continuationSeparator/>
      </w:r>
    </w:p>
  </w:footnote>
  <w:footnote w:type="continuationNotice" w:id="1">
    <w:p w14:paraId="5941AE9A" w14:textId="77777777" w:rsidR="007F4E8D" w:rsidRDefault="007F4E8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452E" w14:textId="77777777" w:rsidR="00056328" w:rsidRDefault="000563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FD637" w14:textId="77777777" w:rsidR="00056328" w:rsidRDefault="00056328">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6AFA8D5" w:rsidR="00056328" w:rsidRDefault="00056328">
    <w:pPr>
      <w:framePr w:h="284" w:hRule="exact" w:wrap="around" w:vAnchor="text" w:hAnchor="margin" w:xAlign="right" w:y="1"/>
      <w:rPr>
        <w:rFonts w:ascii="Arial" w:hAnsi="Arial" w:cs="Arial"/>
        <w:b/>
        <w:sz w:val="18"/>
        <w:szCs w:val="18"/>
      </w:rPr>
    </w:pPr>
  </w:p>
  <w:p w14:paraId="7E4C60FC" w14:textId="4A87D681" w:rsidR="00056328" w:rsidRDefault="00056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1464">
      <w:rPr>
        <w:rFonts w:ascii="Arial" w:hAnsi="Arial" w:cs="Arial"/>
        <w:b/>
        <w:noProof/>
        <w:sz w:val="18"/>
        <w:szCs w:val="18"/>
      </w:rPr>
      <w:t>84</w:t>
    </w:r>
    <w:r>
      <w:rPr>
        <w:rFonts w:ascii="Arial" w:hAnsi="Arial" w:cs="Arial"/>
        <w:b/>
        <w:sz w:val="18"/>
        <w:szCs w:val="18"/>
      </w:rPr>
      <w:fldChar w:fldCharType="end"/>
    </w:r>
  </w:p>
  <w:p w14:paraId="5331B14F" w14:textId="2BECE366" w:rsidR="00056328" w:rsidRDefault="00056328">
    <w:pPr>
      <w:framePr w:h="284" w:hRule="exact" w:wrap="around" w:vAnchor="text" w:hAnchor="margin" w:y="7"/>
      <w:rPr>
        <w:rFonts w:ascii="Arial" w:hAnsi="Arial" w:cs="Arial"/>
        <w:b/>
        <w:sz w:val="18"/>
        <w:szCs w:val="18"/>
      </w:rPr>
    </w:pPr>
  </w:p>
  <w:p w14:paraId="346C1704" w14:textId="77777777" w:rsidR="00056328" w:rsidRDefault="00056328">
    <w:pPr>
      <w:pStyle w:val="a3"/>
    </w:pPr>
  </w:p>
  <w:p w14:paraId="31BBBCD6" w14:textId="77777777" w:rsidR="00056328" w:rsidRDefault="000563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1"/>
  </w:num>
  <w:num w:numId="19">
    <w:abstractNumId w:val="10"/>
  </w:num>
  <w:num w:numId="20">
    <w:abstractNumId w:val="23"/>
  </w:num>
  <w:num w:numId="21">
    <w:abstractNumId w:val="12"/>
  </w:num>
  <w:num w:numId="22">
    <w:abstractNumId w:val="8"/>
  </w:num>
  <w:num w:numId="23">
    <w:abstractNumId w:val="22"/>
  </w:num>
  <w:num w:numId="24">
    <w:abstractNumId w:val="14"/>
  </w:num>
  <w:num w:numId="25">
    <w:abstractNumId w:val="17"/>
  </w:num>
  <w:num w:numId="26">
    <w:abstractNumId w:val="11"/>
  </w:num>
  <w:num w:numId="27">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Huawei - Lili">
    <w15:presenceInfo w15:providerId="None" w15:userId="Huawei - Lili"/>
  </w15:person>
  <w15:person w15:author="Xiaomi(Yi)">
    <w15:presenceInfo w15:providerId="None" w15:userId="Xiaomi(Yi)"/>
  </w15:person>
  <w15:person w15:author="[QCOM-Mouaffac]">
    <w15:presenceInfo w15:providerId="None" w15:userId="[QCOM-Mouaffac]"/>
  </w15:person>
  <w15:person w15:author="ZTE-LiuJing">
    <w15:presenceInfo w15:providerId="None" w15:userId="ZTE-LiuJi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36"/>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786"/>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A7C"/>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328"/>
    <w:rsid w:val="000567AB"/>
    <w:rsid w:val="00056A4B"/>
    <w:rsid w:val="0005704D"/>
    <w:rsid w:val="0005726C"/>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BE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04A"/>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0A7"/>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85"/>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C0E"/>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6FC"/>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45"/>
    <w:rsid w:val="001339BF"/>
    <w:rsid w:val="00133E67"/>
    <w:rsid w:val="00134397"/>
    <w:rsid w:val="001347B8"/>
    <w:rsid w:val="00134885"/>
    <w:rsid w:val="001348D6"/>
    <w:rsid w:val="00134BDC"/>
    <w:rsid w:val="00134CDE"/>
    <w:rsid w:val="00134E92"/>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FE3"/>
    <w:rsid w:val="001510A8"/>
    <w:rsid w:val="00151167"/>
    <w:rsid w:val="00151188"/>
    <w:rsid w:val="00151712"/>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0B2"/>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39"/>
    <w:rsid w:val="001A4F3B"/>
    <w:rsid w:val="001A542B"/>
    <w:rsid w:val="001A602F"/>
    <w:rsid w:val="001A66BA"/>
    <w:rsid w:val="001A67AD"/>
    <w:rsid w:val="001A6C1C"/>
    <w:rsid w:val="001A6F38"/>
    <w:rsid w:val="001A6FDE"/>
    <w:rsid w:val="001A7149"/>
    <w:rsid w:val="001A758B"/>
    <w:rsid w:val="001A7A74"/>
    <w:rsid w:val="001A7B2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EB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152"/>
    <w:rsid w:val="001F05B6"/>
    <w:rsid w:val="001F09AB"/>
    <w:rsid w:val="001F0A6D"/>
    <w:rsid w:val="001F168B"/>
    <w:rsid w:val="001F1702"/>
    <w:rsid w:val="001F1E42"/>
    <w:rsid w:val="001F1E80"/>
    <w:rsid w:val="001F207A"/>
    <w:rsid w:val="001F2630"/>
    <w:rsid w:val="001F2791"/>
    <w:rsid w:val="001F283D"/>
    <w:rsid w:val="001F2963"/>
    <w:rsid w:val="001F29E2"/>
    <w:rsid w:val="001F32AE"/>
    <w:rsid w:val="001F3457"/>
    <w:rsid w:val="001F35C4"/>
    <w:rsid w:val="001F38D4"/>
    <w:rsid w:val="001F3ADC"/>
    <w:rsid w:val="001F3C31"/>
    <w:rsid w:val="001F3F76"/>
    <w:rsid w:val="001F428A"/>
    <w:rsid w:val="001F4355"/>
    <w:rsid w:val="001F4958"/>
    <w:rsid w:val="001F4AA0"/>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C9"/>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8AB"/>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228"/>
    <w:rsid w:val="002903BF"/>
    <w:rsid w:val="00290E79"/>
    <w:rsid w:val="00290F35"/>
    <w:rsid w:val="00291F8D"/>
    <w:rsid w:val="0029211B"/>
    <w:rsid w:val="00292387"/>
    <w:rsid w:val="00292662"/>
    <w:rsid w:val="002931FD"/>
    <w:rsid w:val="0029381E"/>
    <w:rsid w:val="0029399C"/>
    <w:rsid w:val="00294A64"/>
    <w:rsid w:val="0029505D"/>
    <w:rsid w:val="0029527C"/>
    <w:rsid w:val="002958F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2AF"/>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E13"/>
    <w:rsid w:val="002C3174"/>
    <w:rsid w:val="002C338F"/>
    <w:rsid w:val="002C3962"/>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C71"/>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03C"/>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35"/>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57"/>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70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771"/>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27D"/>
    <w:rsid w:val="003B6316"/>
    <w:rsid w:val="003B68BB"/>
    <w:rsid w:val="003B6CBA"/>
    <w:rsid w:val="003B7147"/>
    <w:rsid w:val="003B7333"/>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BE1"/>
    <w:rsid w:val="003D1F28"/>
    <w:rsid w:val="003D21D6"/>
    <w:rsid w:val="003D2265"/>
    <w:rsid w:val="003D26C9"/>
    <w:rsid w:val="003D2716"/>
    <w:rsid w:val="003D2F09"/>
    <w:rsid w:val="003D3D4C"/>
    <w:rsid w:val="003D3DAD"/>
    <w:rsid w:val="003D471A"/>
    <w:rsid w:val="003D475F"/>
    <w:rsid w:val="003D4F45"/>
    <w:rsid w:val="003D511D"/>
    <w:rsid w:val="003D51A3"/>
    <w:rsid w:val="003D526E"/>
    <w:rsid w:val="003D54B3"/>
    <w:rsid w:val="003D562D"/>
    <w:rsid w:val="003D59F8"/>
    <w:rsid w:val="003D5B15"/>
    <w:rsid w:val="003D65F9"/>
    <w:rsid w:val="003D6867"/>
    <w:rsid w:val="003D6EED"/>
    <w:rsid w:val="003D775D"/>
    <w:rsid w:val="003D7763"/>
    <w:rsid w:val="003D7832"/>
    <w:rsid w:val="003D7C78"/>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3F7A39"/>
    <w:rsid w:val="00400059"/>
    <w:rsid w:val="00400490"/>
    <w:rsid w:val="004008AC"/>
    <w:rsid w:val="00400A81"/>
    <w:rsid w:val="00400B6A"/>
    <w:rsid w:val="00400FD7"/>
    <w:rsid w:val="00401698"/>
    <w:rsid w:val="0040198E"/>
    <w:rsid w:val="00401DAE"/>
    <w:rsid w:val="0040245F"/>
    <w:rsid w:val="0040269B"/>
    <w:rsid w:val="004028A5"/>
    <w:rsid w:val="0040390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6F"/>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2FA"/>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1C2"/>
    <w:rsid w:val="004A1CA9"/>
    <w:rsid w:val="004A28E1"/>
    <w:rsid w:val="004A2BA5"/>
    <w:rsid w:val="004A3655"/>
    <w:rsid w:val="004A3C4A"/>
    <w:rsid w:val="004A3E8E"/>
    <w:rsid w:val="004A40AB"/>
    <w:rsid w:val="004A4349"/>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097"/>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7C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699"/>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91B"/>
    <w:rsid w:val="00541FAF"/>
    <w:rsid w:val="0054202C"/>
    <w:rsid w:val="00542042"/>
    <w:rsid w:val="005424C4"/>
    <w:rsid w:val="0054270E"/>
    <w:rsid w:val="00542899"/>
    <w:rsid w:val="00542A57"/>
    <w:rsid w:val="00542B55"/>
    <w:rsid w:val="00542C97"/>
    <w:rsid w:val="00542D12"/>
    <w:rsid w:val="00543054"/>
    <w:rsid w:val="00543134"/>
    <w:rsid w:val="00543BDF"/>
    <w:rsid w:val="00543CD0"/>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B52"/>
    <w:rsid w:val="00562EDF"/>
    <w:rsid w:val="005632A4"/>
    <w:rsid w:val="0056369B"/>
    <w:rsid w:val="00563FD1"/>
    <w:rsid w:val="00564289"/>
    <w:rsid w:val="005643A0"/>
    <w:rsid w:val="005643DF"/>
    <w:rsid w:val="0056465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1FE"/>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113"/>
    <w:rsid w:val="005752EF"/>
    <w:rsid w:val="00575B7B"/>
    <w:rsid w:val="005762C0"/>
    <w:rsid w:val="00576758"/>
    <w:rsid w:val="005769E6"/>
    <w:rsid w:val="00576C57"/>
    <w:rsid w:val="00576F73"/>
    <w:rsid w:val="005772A1"/>
    <w:rsid w:val="005775D7"/>
    <w:rsid w:val="00577980"/>
    <w:rsid w:val="00577AE3"/>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255"/>
    <w:rsid w:val="00591390"/>
    <w:rsid w:val="005919FC"/>
    <w:rsid w:val="00591A63"/>
    <w:rsid w:val="00592217"/>
    <w:rsid w:val="00592637"/>
    <w:rsid w:val="0059296D"/>
    <w:rsid w:val="00592D74"/>
    <w:rsid w:val="00593172"/>
    <w:rsid w:val="0059348D"/>
    <w:rsid w:val="00593561"/>
    <w:rsid w:val="00593B8B"/>
    <w:rsid w:val="00593BC7"/>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18C"/>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15E"/>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589"/>
    <w:rsid w:val="00635B3E"/>
    <w:rsid w:val="0063695E"/>
    <w:rsid w:val="00636E09"/>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3"/>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F3"/>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A3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69D"/>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181"/>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280"/>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4CC7"/>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BF"/>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A52"/>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E"/>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1DF"/>
    <w:rsid w:val="007A1323"/>
    <w:rsid w:val="007A1CC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7C3"/>
    <w:rsid w:val="007A5873"/>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874"/>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B8"/>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4E8D"/>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0F2"/>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122"/>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149"/>
    <w:rsid w:val="00886C93"/>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12"/>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9E"/>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3C3"/>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857"/>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408"/>
    <w:rsid w:val="00992572"/>
    <w:rsid w:val="00992606"/>
    <w:rsid w:val="009929B0"/>
    <w:rsid w:val="00992CC7"/>
    <w:rsid w:val="00992E24"/>
    <w:rsid w:val="00992F95"/>
    <w:rsid w:val="009937DA"/>
    <w:rsid w:val="009938AB"/>
    <w:rsid w:val="00993D6B"/>
    <w:rsid w:val="00993D79"/>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3F94"/>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EF5"/>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B54"/>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B5"/>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502"/>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0D4"/>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1A0"/>
    <w:rsid w:val="00B3731A"/>
    <w:rsid w:val="00B37A94"/>
    <w:rsid w:val="00B37DDC"/>
    <w:rsid w:val="00B400E9"/>
    <w:rsid w:val="00B4028A"/>
    <w:rsid w:val="00B406FB"/>
    <w:rsid w:val="00B40F26"/>
    <w:rsid w:val="00B41062"/>
    <w:rsid w:val="00B41CC3"/>
    <w:rsid w:val="00B41FCD"/>
    <w:rsid w:val="00B423E0"/>
    <w:rsid w:val="00B424FE"/>
    <w:rsid w:val="00B425D1"/>
    <w:rsid w:val="00B42B7C"/>
    <w:rsid w:val="00B42C52"/>
    <w:rsid w:val="00B43D13"/>
    <w:rsid w:val="00B43D79"/>
    <w:rsid w:val="00B43E87"/>
    <w:rsid w:val="00B4448A"/>
    <w:rsid w:val="00B4455E"/>
    <w:rsid w:val="00B44D03"/>
    <w:rsid w:val="00B45084"/>
    <w:rsid w:val="00B45837"/>
    <w:rsid w:val="00B45AB3"/>
    <w:rsid w:val="00B45B80"/>
    <w:rsid w:val="00B46185"/>
    <w:rsid w:val="00B46819"/>
    <w:rsid w:val="00B4695E"/>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77FC5"/>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04"/>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0B4"/>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89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9AE"/>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AEF"/>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785"/>
    <w:rsid w:val="00C84E91"/>
    <w:rsid w:val="00C85B10"/>
    <w:rsid w:val="00C86958"/>
    <w:rsid w:val="00C86B40"/>
    <w:rsid w:val="00C86BF0"/>
    <w:rsid w:val="00C86C58"/>
    <w:rsid w:val="00C86D4E"/>
    <w:rsid w:val="00C86FBE"/>
    <w:rsid w:val="00C873DD"/>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231"/>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D27"/>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0F"/>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7EE"/>
    <w:rsid w:val="00DA0808"/>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74D"/>
    <w:rsid w:val="00DA7885"/>
    <w:rsid w:val="00DA7A03"/>
    <w:rsid w:val="00DB0440"/>
    <w:rsid w:val="00DB04D5"/>
    <w:rsid w:val="00DB0CF2"/>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42F"/>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B10"/>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AD"/>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464"/>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11D"/>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8B"/>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C4D"/>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095"/>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2B7"/>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BA4"/>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495"/>
    <w:rsid w:val="00F62519"/>
    <w:rsid w:val="00F62A70"/>
    <w:rsid w:val="00F62C51"/>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44F"/>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E4D"/>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D8"/>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0D7"/>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5"/>
    <w:link w:val="B1Char1"/>
    <w:qFormat/>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semiHidden/>
    <w:unhideWhenUsed/>
    <w:qFormat/>
    <w:rsid w:val="00140BB7"/>
    <w:pPr>
      <w:spacing w:after="0"/>
    </w:pPr>
    <w:rPr>
      <w:rFonts w:ascii="Segoe UI" w:hAnsi="Segoe UI" w:cs="Segoe UI"/>
      <w:sz w:val="18"/>
      <w:szCs w:val="18"/>
    </w:rPr>
  </w:style>
  <w:style w:type="character" w:customStyle="1" w:styleId="Char4">
    <w:name w:val="批注框文本 Char"/>
    <w:basedOn w:val="a0"/>
    <w:link w:val="af0"/>
    <w:semiHidden/>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af1">
    <w:name w:val="annotation reference"/>
    <w:basedOn w:val="a0"/>
    <w:qFormat/>
    <w:rsid w:val="00B61659"/>
    <w:rPr>
      <w:sz w:val="16"/>
      <w:szCs w:val="16"/>
    </w:rPr>
  </w:style>
  <w:style w:type="paragraph" w:styleId="af2">
    <w:name w:val="annotation text"/>
    <w:basedOn w:val="a"/>
    <w:link w:val="Char5"/>
    <w:uiPriority w:val="99"/>
    <w:qFormat/>
    <w:rsid w:val="00B61659"/>
  </w:style>
  <w:style w:type="character" w:customStyle="1" w:styleId="Char5">
    <w:name w:val="批注文字 Char"/>
    <w:basedOn w:val="a0"/>
    <w:link w:val="af2"/>
    <w:uiPriority w:val="99"/>
    <w:qFormat/>
    <w:rsid w:val="00B61659"/>
    <w:rPr>
      <w:rFonts w:eastAsia="Times New Roman"/>
      <w:lang w:val="en-GB" w:eastAsia="ja-JP"/>
    </w:rPr>
  </w:style>
  <w:style w:type="paragraph" w:styleId="af3">
    <w:name w:val="annotation subject"/>
    <w:basedOn w:val="af2"/>
    <w:next w:val="af2"/>
    <w:link w:val="Char6"/>
    <w:qFormat/>
    <w:rsid w:val="00B61659"/>
    <w:rPr>
      <w:b/>
      <w:bCs/>
    </w:rPr>
  </w:style>
  <w:style w:type="character" w:customStyle="1" w:styleId="Char6">
    <w:name w:val="批注主题 Char"/>
    <w:basedOn w:val="Char5"/>
    <w:link w:val="af3"/>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af4">
    <w:name w:val="Normal (Web)"/>
    <w:basedOn w:val="a"/>
    <w:unhideWhenUsed/>
    <w:qFormat/>
    <w:rsid w:val="00B61659"/>
    <w:pPr>
      <w:spacing w:before="100" w:beforeAutospacing="1" w:after="100" w:afterAutospacing="1" w:line="259" w:lineRule="auto"/>
    </w:pPr>
    <w:rPr>
      <w:sz w:val="24"/>
      <w:szCs w:val="24"/>
      <w:lang w:eastAsia="en-GB"/>
    </w:rPr>
  </w:style>
  <w:style w:type="character" w:styleId="af5">
    <w:name w:val="Emphasis"/>
    <w:basedOn w:val="a0"/>
    <w:uiPriority w:val="20"/>
    <w:qFormat/>
    <w:rsid w:val="00B61659"/>
    <w:rPr>
      <w:i/>
      <w:iCs/>
    </w:rPr>
  </w:style>
  <w:style w:type="character" w:customStyle="1" w:styleId="normaltextrun">
    <w:name w:val="normaltextrun"/>
    <w:basedOn w:val="a0"/>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a0"/>
    <w:rsid w:val="00B61659"/>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af6">
    <w:name w:val="Body Text"/>
    <w:basedOn w:val="a"/>
    <w:link w:val="Char7"/>
    <w:qFormat/>
    <w:rsid w:val="00B61659"/>
    <w:pPr>
      <w:spacing w:after="120"/>
    </w:pPr>
  </w:style>
  <w:style w:type="character" w:customStyle="1" w:styleId="Char7">
    <w:name w:val="正文文本 Char"/>
    <w:basedOn w:val="a0"/>
    <w:link w:val="af6"/>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9773814">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529758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76F94-8395-4D27-89B4-BAF7DE09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235</TotalTime>
  <Pages>84</Pages>
  <Words>35151</Words>
  <Characters>200362</Characters>
  <Application>Microsoft Office Word</Application>
  <DocSecurity>0</DocSecurity>
  <Lines>1669</Lines>
  <Paragraphs>470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235043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Lili</cp:lastModifiedBy>
  <cp:revision>67</cp:revision>
  <cp:lastPrinted>2017-05-08T10:55:00Z</cp:lastPrinted>
  <dcterms:created xsi:type="dcterms:W3CDTF">2022-05-24T21:42:00Z</dcterms:created>
  <dcterms:modified xsi:type="dcterms:W3CDTF">2022-05-26T02:22:00Z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CWMcec23501a8a44d81b36f0d41865272d1">
    <vt:lpwstr>CWMK6WfpYuO0IBDtDfQhKkGYt5EPWSZwI6x2rqdvGn1qBNMlYGHp5yOau1SpQpYgsWDeym11cP6ueM1hdAgTmtG9Q==</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1653480460</vt:lpwstr>
  </property>
  <property fmtid="{D5CDD505-2E9C-101B-9397-08002B2CF9AE}" pid="63" name="_2015_ms_pID_725343">
    <vt:lpwstr>(2)9KIlRwt0wzl8EB+zLxiYwvZqrDiwtWBdIBDrpHbSMD8MaVqoo8ekLQvoUdxtsNdLDjG6BTK0
JCx8zAmqM2Uxo1p9rnaOVWlHmmodJdDVVV40oqQJKbkqIV77DfgRuxfIM3nH4eOk1G6VrRqs
6mXPgdnsmgqDODw1DeAGAIgH2W22KxkwraMy+OpBEoMuVbX9IUyt0zBvsGWLF79dUaQ3I2AT
aTx1CA0LdbPJrb6dfr</vt:lpwstr>
  </property>
  <property fmtid="{D5CDD505-2E9C-101B-9397-08002B2CF9AE}" pid="64" name="_2015_ms_pID_7253431">
    <vt:lpwstr>vZ9rXi/AjutkEAPM7x0nz5XfGU/08E96eIpkZ05avqC6Y97pkQN66B
i+/XXkyEKvnMsiMvqd/BLJ26zgaf6mI38YlEuX3ZtvQ2UGoqGeD0s/F95RE1KB9co20GbH++
gn8kWJ5dbM2f13lQcAEv6HJP/ipv6En2MRAHlPgSkbbJs/IQJJnpNkK9hKcpP8KWUKcTK5ON
kQRipjSYVaqax1oa</vt:lpwstr>
  </property>
</Properties>
</file>