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cs="Arial" w:eastAsiaTheme="minorEastAsia"/>
          <w:b/>
          <w:bCs/>
          <w:sz w:val="24"/>
          <w:lang w:eastAsia="zh-CN"/>
        </w:rPr>
      </w:pPr>
      <w:bookmarkStart w:id="0" w:name="OLE_LINK24"/>
      <w:bookmarkStart w:id="1" w:name="OLE_LINK25"/>
      <w:r>
        <w:rPr>
          <w:rFonts w:ascii="Arial" w:hAnsi="Arial" w:eastAsia="宋体" w:cs="Arial"/>
          <w:b/>
          <w:bCs/>
          <w:sz w:val="24"/>
        </w:rPr>
        <w:t>3GPP TSG-RAN WG2 Meeting #1</w:t>
      </w:r>
      <w:r>
        <w:rPr>
          <w:rFonts w:hint="eastAsia" w:ascii="Arial" w:hAnsi="Arial" w:eastAsia="宋体" w:cs="Arial"/>
          <w:b/>
          <w:bCs/>
          <w:sz w:val="24"/>
        </w:rPr>
        <w:t>1</w:t>
      </w:r>
      <w:r>
        <w:rPr>
          <w:rFonts w:hint="eastAsia" w:ascii="Arial" w:hAnsi="Arial" w:eastAsia="宋体" w:cs="Arial"/>
          <w:b/>
          <w:bCs/>
          <w:sz w:val="24"/>
          <w:lang w:eastAsia="zh-CN"/>
        </w:rPr>
        <w:t>6</w:t>
      </w:r>
      <w:r>
        <w:rPr>
          <w:rFonts w:ascii="Arial" w:hAnsi="Arial" w:eastAsia="宋体" w:cs="Arial"/>
          <w:b/>
          <w:bCs/>
          <w:sz w:val="24"/>
          <w:lang w:eastAsia="zh-CN"/>
        </w:rPr>
        <w:t>bis</w:t>
      </w:r>
      <w:r>
        <w:rPr>
          <w:rFonts w:hint="eastAsia" w:ascii="Arial" w:hAnsi="Arial" w:eastAsia="宋体" w:cs="Arial"/>
          <w:b/>
          <w:bCs/>
          <w:sz w:val="24"/>
          <w:lang w:eastAsia="zh-CN"/>
        </w:rPr>
        <w:t xml:space="preserve"> </w:t>
      </w:r>
      <w:r>
        <w:rPr>
          <w:rFonts w:ascii="Arial" w:hAnsi="Arial" w:eastAsia="宋体" w:cs="Arial"/>
          <w:b/>
          <w:bCs/>
          <w:sz w:val="24"/>
        </w:rPr>
        <w:t>electronic</w:t>
      </w:r>
      <w:r>
        <w:rPr>
          <w:rFonts w:ascii="Arial" w:hAnsi="Arial" w:eastAsia="宋体" w:cs="Arial"/>
          <w:b/>
          <w:bCs/>
          <w:sz w:val="24"/>
          <w:lang w:eastAsia="zh-CN"/>
        </w:rPr>
        <w:t xml:space="preserve">            </w:t>
      </w:r>
      <w:r>
        <w:rPr>
          <w:rFonts w:ascii="Arial" w:hAnsi="Arial" w:eastAsia="宋体" w:cs="Arial"/>
          <w:b/>
          <w:bCs/>
          <w:sz w:val="24"/>
          <w:lang w:eastAsia="zh-CN"/>
        </w:rPr>
        <w:tab/>
      </w:r>
      <w:r>
        <w:rPr>
          <w:rFonts w:hint="eastAsia" w:ascii="Arial" w:hAnsi="Arial" w:eastAsia="宋体" w:cs="Arial"/>
          <w:b/>
          <w:bCs/>
          <w:sz w:val="24"/>
          <w:lang w:eastAsia="zh-CN"/>
        </w:rPr>
        <w:t xml:space="preserve">                   </w:t>
      </w:r>
      <w:r>
        <w:rPr>
          <w:rFonts w:ascii="Arial" w:hAnsi="Arial" w:eastAsia="宋体" w:cs="Arial"/>
          <w:b/>
          <w:bCs/>
          <w:sz w:val="24"/>
          <w:lang w:eastAsia="zh-CN"/>
        </w:rPr>
        <w:t>R2-220</w:t>
      </w:r>
      <w:r>
        <w:rPr>
          <w:rFonts w:ascii="BatangChe" w:hAnsi="BatangChe" w:eastAsia="BatangChe" w:cs="BatangChe"/>
          <w:b/>
          <w:bCs/>
          <w:sz w:val="24"/>
          <w:lang w:eastAsia="zh-CN"/>
        </w:rPr>
        <w:t>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Online, </w:t>
      </w:r>
      <w:r>
        <w:rPr>
          <w:rFonts w:ascii="Arial" w:hAnsi="Arial" w:eastAsia="宋体" w:cs="Arial"/>
          <w:b/>
          <w:bCs/>
          <w:sz w:val="24"/>
          <w:lang w:val="de-DE"/>
        </w:rPr>
        <w:t xml:space="preserve">17 – </w:t>
      </w:r>
      <w:r>
        <w:rPr>
          <w:rFonts w:hint="eastAsia" w:ascii="Arial" w:hAnsi="Arial" w:eastAsia="宋体" w:cs="Arial"/>
          <w:b/>
          <w:bCs/>
          <w:sz w:val="24"/>
          <w:lang w:val="de-DE" w:eastAsia="zh-CN"/>
        </w:rPr>
        <w:t>2</w:t>
      </w:r>
      <w:r>
        <w:rPr>
          <w:rFonts w:ascii="Arial" w:hAnsi="Arial" w:eastAsia="宋体" w:cs="Arial"/>
          <w:b/>
          <w:bCs/>
          <w:sz w:val="24"/>
          <w:lang w:val="de-DE" w:eastAsia="zh-CN"/>
        </w:rPr>
        <w:t>5</w:t>
      </w:r>
      <w:r>
        <w:rPr>
          <w:rFonts w:ascii="Arial" w:hAnsi="Arial" w:eastAsia="宋体" w:cs="Arial"/>
          <w:b/>
          <w:bCs/>
          <w:sz w:val="24"/>
          <w:lang w:val="de-DE"/>
        </w:rPr>
        <w:t xml:space="preserve"> January</w:t>
      </w:r>
      <w:r>
        <w:rPr>
          <w:rFonts w:hint="eastAsia" w:ascii="Arial" w:hAnsi="Arial" w:eastAsia="宋体" w:cs="Arial"/>
          <w:b/>
          <w:bCs/>
          <w:sz w:val="24"/>
        </w:rPr>
        <w:t xml:space="preserve"> </w:t>
      </w:r>
      <w:r>
        <w:rPr>
          <w:rFonts w:ascii="Arial" w:hAnsi="Arial" w:eastAsia="宋体" w:cs="Arial"/>
          <w:b/>
          <w:bCs/>
          <w:sz w:val="24"/>
        </w:rPr>
        <w:t>202</w:t>
      </w:r>
      <w:r>
        <w:rPr>
          <w:rFonts w:ascii="Arial" w:hAnsi="Arial" w:eastAsia="宋体" w:cs="Arial"/>
          <w:b/>
          <w:bCs/>
          <w:sz w:val="24"/>
          <w:lang w:eastAsia="zh-CN"/>
        </w:rPr>
        <w:t xml:space="preserve">2                                      </w:t>
      </w:r>
    </w:p>
    <w:p>
      <w:pPr>
        <w:tabs>
          <w:tab w:val="left" w:pos="1979"/>
        </w:tabs>
        <w:overflowPunct w:val="0"/>
        <w:autoSpaceDE w:val="0"/>
        <w:autoSpaceDN w:val="0"/>
        <w:adjustRightInd w:val="0"/>
        <w:snapToGrid w:val="0"/>
        <w:textAlignment w:val="baseline"/>
        <w:rPr>
          <w:rFonts w:ascii="Arial" w:hAnsi="Arial" w:eastAsia="宋体" w:cs="Arial"/>
          <w:b/>
          <w:bCs/>
          <w:sz w:val="24"/>
          <w:lang w:eastAsia="zh-CN"/>
        </w:rPr>
      </w:pPr>
      <w:bookmarkStart w:id="14" w:name="_GoBack"/>
      <w:bookmarkEnd w:id="14"/>
    </w:p>
    <w:p>
      <w:pPr>
        <w:tabs>
          <w:tab w:val="left" w:pos="1979"/>
        </w:tabs>
        <w:overflowPunct w:val="0"/>
        <w:autoSpaceDE w:val="0"/>
        <w:autoSpaceDN w:val="0"/>
        <w:adjustRightInd w:val="0"/>
        <w:spacing w:after="72" w:afterLines="20"/>
        <w:ind w:left="1983" w:hanging="1983" w:hangingChars="823"/>
        <w:textAlignment w:val="baseline"/>
        <w:rPr>
          <w:rFonts w:ascii="Arial" w:hAnsi="Arial" w:eastAsia="宋体" w:cs="Arial"/>
          <w:b/>
          <w:bCs/>
          <w:sz w:val="24"/>
          <w:lang w:eastAsia="ko-KR"/>
        </w:rPr>
      </w:pPr>
      <w:r>
        <w:rPr>
          <w:rFonts w:ascii="Arial" w:hAnsi="Arial" w:eastAsia="宋体" w:cs="Arial"/>
          <w:b/>
          <w:bCs/>
          <w:sz w:val="24"/>
        </w:rPr>
        <w:t>Source:</w:t>
      </w:r>
      <w:r>
        <w:rPr>
          <w:rFonts w:ascii="Arial" w:hAnsi="Arial" w:eastAsia="宋体" w:cs="Arial"/>
          <w:b/>
          <w:bCs/>
          <w:sz w:val="24"/>
        </w:rPr>
        <w:tab/>
      </w:r>
      <w:r>
        <w:rPr>
          <w:rFonts w:hint="eastAsia" w:ascii="Arial" w:hAnsi="Arial" w:eastAsia="宋体" w:cs="Arial"/>
          <w:b/>
          <w:bCs/>
          <w:sz w:val="24"/>
        </w:rPr>
        <w:t>L</w:t>
      </w:r>
      <w:r>
        <w:rPr>
          <w:rFonts w:ascii="Arial" w:hAnsi="Arial" w:eastAsia="宋体" w:cs="Arial"/>
          <w:b/>
          <w:bCs/>
          <w:sz w:val="24"/>
        </w:rPr>
        <w:t>G</w:t>
      </w:r>
    </w:p>
    <w:p>
      <w:pPr>
        <w:tabs>
          <w:tab w:val="left" w:pos="1979"/>
        </w:tabs>
        <w:overflowPunct w:val="0"/>
        <w:autoSpaceDE w:val="0"/>
        <w:autoSpaceDN w:val="0"/>
        <w:adjustRightInd w:val="0"/>
        <w:spacing w:line="288" w:lineRule="auto"/>
        <w:ind w:left="1983" w:hanging="1983" w:hangingChars="823"/>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r>
        <w:rPr>
          <w:rFonts w:ascii="Arial" w:hAnsi="Arial" w:eastAsia="宋体" w:cs="Arial"/>
          <w:b/>
          <w:bCs/>
          <w:sz w:val="24"/>
        </w:rPr>
        <w:t xml:space="preserve">Summary of [POST116bis-e][707][V2X/SL] </w:t>
      </w:r>
      <w:r>
        <w:rPr>
          <w:rFonts w:ascii="Arial" w:hAnsi="Arial" w:eastAsia="宋体" w:cs="Arial"/>
          <w:b/>
          <w:bCs/>
          <w:sz w:val="24"/>
          <w:lang w:val="en-GB" w:eastAsia="zh-CN"/>
        </w:rPr>
        <w:t>Open issues on IUC, Phase 2</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Agenda Item:</w:t>
      </w:r>
      <w:bookmarkStart w:id="3" w:name="Source"/>
      <w:bookmarkEnd w:id="3"/>
      <w:r>
        <w:rPr>
          <w:rFonts w:ascii="Arial" w:hAnsi="Arial" w:eastAsia="宋体" w:cs="Arial"/>
          <w:b/>
          <w:bCs/>
          <w:sz w:val="24"/>
        </w:rPr>
        <w:tab/>
      </w:r>
      <w:r>
        <w:rPr>
          <w:rFonts w:ascii="Arial" w:hAnsi="Arial" w:eastAsia="宋体" w:cs="Arial"/>
          <w:b/>
          <w:bCs/>
          <w:sz w:val="24"/>
          <w:lang w:eastAsia="zh-CN"/>
        </w:rPr>
        <w:t>8.15.3</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4" w:name="DocumentFor"/>
      <w:bookmarkEnd w:id="4"/>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pPr>
        <w:spacing w:after="120"/>
        <w:rPr>
          <w:rFonts w:eastAsia="宋体"/>
          <w:bCs/>
          <w:lang w:eastAsia="zh-CN"/>
        </w:rPr>
      </w:pPr>
      <w:r>
        <w:rPr>
          <w:rFonts w:eastAsia="宋体"/>
          <w:bCs/>
          <w:lang w:eastAsia="zh-CN"/>
        </w:rPr>
        <w:t>This contribution summarizes the Phase-1 discussion on open issue list review of the following email discussion:</w:t>
      </w:r>
    </w:p>
    <w:p>
      <w:pPr>
        <w:pStyle w:val="60"/>
        <w:tabs>
          <w:tab w:val="left" w:pos="-907"/>
          <w:tab w:val="left" w:pos="1619"/>
          <w:tab w:val="clear" w:pos="93"/>
          <w:tab w:val="clear" w:pos="1710"/>
        </w:tabs>
        <w:overflowPunct/>
        <w:autoSpaceDE/>
        <w:autoSpaceDN/>
        <w:adjustRightInd/>
        <w:spacing w:before="40"/>
        <w:ind w:left="618" w:leftChars="129" w:hanging="360"/>
        <w:jc w:val="both"/>
        <w:textAlignment w:val="auto"/>
      </w:pPr>
      <w:r>
        <w:t>[POST116bis-e][707][V2X/SL] Open issues on IUC (LG)</w:t>
      </w:r>
    </w:p>
    <w:p>
      <w:pPr>
        <w:pStyle w:val="117"/>
        <w:ind w:left="621" w:leftChars="129"/>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pPr>
        <w:pStyle w:val="117"/>
        <w:ind w:left="621" w:leftChars="129"/>
      </w:pPr>
      <w:r>
        <w:rPr>
          <w:b/>
        </w:rPr>
        <w:tab/>
      </w:r>
      <w:r>
        <w:t xml:space="preserve">2nd phase: email discussion on the identified open issues with collecting companies’ inputs on the candidate options or rapporteur’s suggestion. </w:t>
      </w:r>
    </w:p>
    <w:p>
      <w:pPr>
        <w:pStyle w:val="117"/>
        <w:ind w:left="621" w:leftChars="129"/>
      </w:pPr>
      <w:r>
        <w:tab/>
      </w:r>
      <w:r>
        <w:rPr>
          <w:b/>
        </w:rPr>
        <w:t>Intended outcome:</w:t>
      </w:r>
      <w:r>
        <w:t xml:space="preserve">  Open issue list with the proposed candidate options or rapporteur’s suggestion from 1st phase (in R2-2201807). Discussion summary for the identified open issues from 2nd phase. </w:t>
      </w:r>
    </w:p>
    <w:p>
      <w:pPr>
        <w:pStyle w:val="117"/>
        <w:ind w:left="621" w:leftChars="129"/>
      </w:pPr>
      <w:r>
        <w:rPr>
          <w:b/>
        </w:rPr>
        <w:tab/>
      </w:r>
      <w:r>
        <w:rPr>
          <w:b/>
        </w:rPr>
        <w:t xml:space="preserve">Deadline: </w:t>
      </w:r>
      <w:r>
        <w:t xml:space="preserve">1st phase (1/21 – 1/28 UTC), 2nd phase (2/9 – 2/14 UTC) </w:t>
      </w:r>
    </w:p>
    <w:p>
      <w:pPr>
        <w:ind w:left="366" w:leftChars="183"/>
      </w:pPr>
      <w:r>
        <w:t xml:space="preserve"> </w:t>
      </w:r>
    </w:p>
    <w:p>
      <w:pPr>
        <w:spacing w:before="120" w:after="120"/>
        <w:rPr>
          <w:rFonts w:eastAsia="Malgun Gothic"/>
          <w:bCs/>
          <w:lang w:eastAsia="ko-KR"/>
        </w:rPr>
      </w:pPr>
      <w:r>
        <w:rPr>
          <w:rFonts w:hint="eastAsia" w:eastAsia="Malgun Gothic"/>
          <w:bCs/>
          <w:lang w:eastAsia="ko-KR"/>
        </w:rPr>
        <w:t xml:space="preserve">The </w:t>
      </w:r>
      <w:r>
        <w:rPr>
          <w:rFonts w:eastAsia="Malgun Gothic"/>
          <w:bCs/>
          <w:lang w:eastAsia="ko-KR"/>
        </w:rPr>
        <w:t>discussion</w:t>
      </w:r>
      <w:r>
        <w:rPr>
          <w:rFonts w:hint="eastAsia" w:eastAsia="Malgun Gothic"/>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pPr>
        <w:spacing w:after="120"/>
        <w:rPr>
          <w:rFonts w:ascii="Arial" w:hAnsi="Arial" w:eastAsia="宋体" w:cs="Arial"/>
          <w:b/>
          <w:u w:val="single"/>
          <w:lang w:eastAsia="zh-CN"/>
        </w:rPr>
      </w:pPr>
    </w:p>
    <w:p>
      <w:pPr>
        <w:spacing w:after="120"/>
        <w:rPr>
          <w:rFonts w:ascii="Arial" w:hAnsi="Arial" w:eastAsia="宋体" w:cs="Arial"/>
          <w:b/>
          <w:u w:val="single"/>
          <w:lang w:eastAsia="zh-CN"/>
        </w:rPr>
      </w:pPr>
      <w:r>
        <w:rPr>
          <w:rFonts w:ascii="Arial" w:hAnsi="Arial" w:eastAsia="宋体" w:cs="Arial"/>
          <w:b/>
          <w:u w:val="single"/>
          <w:lang w:eastAsia="zh-CN"/>
        </w:rPr>
        <w:t>Contact list</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692"/>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78"/>
              <w:rPr>
                <w:sz w:val="22"/>
                <w:lang w:eastAsia="ko-KR"/>
              </w:rPr>
            </w:pPr>
            <w:r>
              <w:rPr>
                <w:sz w:val="22"/>
                <w:lang w:eastAsia="ko-KR"/>
              </w:rPr>
              <w:t>Company</w:t>
            </w:r>
          </w:p>
        </w:tc>
        <w:tc>
          <w:tcPr>
            <w:tcW w:w="2692" w:type="dxa"/>
          </w:tcPr>
          <w:p>
            <w:pPr>
              <w:pStyle w:val="78"/>
              <w:rPr>
                <w:sz w:val="22"/>
                <w:lang w:eastAsia="ko-KR"/>
              </w:rPr>
            </w:pPr>
            <w:r>
              <w:rPr>
                <w:sz w:val="22"/>
                <w:lang w:eastAsia="ko-KR"/>
              </w:rPr>
              <w:t>Name</w:t>
            </w:r>
          </w:p>
        </w:tc>
        <w:tc>
          <w:tcPr>
            <w:tcW w:w="3869" w:type="dxa"/>
          </w:tcPr>
          <w:p>
            <w:pPr>
              <w:pStyle w:val="78"/>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6" w:type="dxa"/>
          </w:tcPr>
          <w:p>
            <w:pPr>
              <w:pStyle w:val="84"/>
              <w:rPr>
                <w:lang w:eastAsia="zh-CN"/>
              </w:rPr>
            </w:pPr>
            <w:r>
              <w:rPr>
                <w:lang w:eastAsia="zh-CN"/>
              </w:rPr>
              <w:t>OPPO</w:t>
            </w:r>
          </w:p>
        </w:tc>
        <w:tc>
          <w:tcPr>
            <w:tcW w:w="2692" w:type="dxa"/>
          </w:tcPr>
          <w:p>
            <w:pPr>
              <w:pStyle w:val="84"/>
              <w:rPr>
                <w:lang w:eastAsia="zh-CN"/>
              </w:rPr>
            </w:pPr>
            <w:r>
              <w:rPr>
                <w:lang w:eastAsia="zh-CN"/>
              </w:rPr>
              <w:t>Bingxue Leng</w:t>
            </w:r>
          </w:p>
        </w:tc>
        <w:tc>
          <w:tcPr>
            <w:tcW w:w="3869" w:type="dxa"/>
          </w:tcPr>
          <w:p>
            <w:pPr>
              <w:pStyle w:val="84"/>
              <w:rPr>
                <w:lang w:eastAsia="zh-CN"/>
              </w:rPr>
            </w:pPr>
            <w:r>
              <w:fldChar w:fldCharType="begin"/>
            </w:r>
            <w:r>
              <w:instrText xml:space="preserve"> HYPERLINK "mailto:lengbingxue@oppo.com" </w:instrText>
            </w:r>
            <w:r>
              <w:fldChar w:fldCharType="separate"/>
            </w:r>
            <w:r>
              <w:rPr>
                <w:rStyle w:val="32"/>
                <w:lang w:eastAsia="zh-CN"/>
              </w:rPr>
              <w:t>lengbingxue@oppo.com</w:t>
            </w:r>
            <w:r>
              <w:rPr>
                <w:rStyle w:val="3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lang w:eastAsia="zh-CN"/>
              </w:rPr>
            </w:pPr>
            <w:r>
              <w:rPr>
                <w:rFonts w:hint="eastAsia"/>
                <w:lang w:eastAsia="zh-CN"/>
              </w:rPr>
              <w:t>Xiaomi</w:t>
            </w:r>
          </w:p>
        </w:tc>
        <w:tc>
          <w:tcPr>
            <w:tcW w:w="2692" w:type="dxa"/>
          </w:tcPr>
          <w:p>
            <w:pPr>
              <w:pStyle w:val="84"/>
              <w:rPr>
                <w:lang w:eastAsia="zh-CN"/>
              </w:rPr>
            </w:pPr>
            <w:r>
              <w:rPr>
                <w:rFonts w:hint="eastAsia"/>
                <w:lang w:eastAsia="zh-CN"/>
              </w:rPr>
              <w:t>Xing Yang</w:t>
            </w:r>
          </w:p>
        </w:tc>
        <w:tc>
          <w:tcPr>
            <w:tcW w:w="3869" w:type="dxa"/>
          </w:tcPr>
          <w:p>
            <w:pPr>
              <w:pStyle w:val="84"/>
              <w:rPr>
                <w:lang w:eastAsia="zh-CN"/>
              </w:rPr>
            </w:pPr>
            <w:r>
              <w:fldChar w:fldCharType="begin"/>
            </w:r>
            <w:r>
              <w:instrText xml:space="preserve"> HYPERLINK "mailto:Yangxing1@xiaomi.com" </w:instrText>
            </w:r>
            <w:r>
              <w:fldChar w:fldCharType="separate"/>
            </w:r>
            <w:r>
              <w:rPr>
                <w:rStyle w:val="32"/>
                <w:lang w:eastAsia="zh-CN"/>
              </w:rPr>
              <w:t>Y</w:t>
            </w:r>
            <w:r>
              <w:rPr>
                <w:rStyle w:val="32"/>
                <w:rFonts w:hint="eastAsia"/>
                <w:lang w:eastAsia="zh-CN"/>
              </w:rPr>
              <w:t>angxing1</w:t>
            </w:r>
            <w:r>
              <w:rPr>
                <w:rStyle w:val="32"/>
                <w:lang w:eastAsia="zh-CN"/>
              </w:rPr>
              <w:t>@xiaomi.com</w:t>
            </w:r>
            <w:r>
              <w:rPr>
                <w:rStyle w:val="3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lang w:eastAsia="zh-CN"/>
              </w:rPr>
            </w:pPr>
            <w:r>
              <w:rPr>
                <w:lang w:eastAsia="zh-CN"/>
              </w:rPr>
              <w:t>Intel Corporation</w:t>
            </w:r>
          </w:p>
        </w:tc>
        <w:tc>
          <w:tcPr>
            <w:tcW w:w="2692" w:type="dxa"/>
          </w:tcPr>
          <w:p>
            <w:pPr>
              <w:pStyle w:val="84"/>
              <w:rPr>
                <w:lang w:eastAsia="zh-CN"/>
              </w:rPr>
            </w:pPr>
            <w:r>
              <w:rPr>
                <w:lang w:eastAsia="zh-CN"/>
              </w:rPr>
              <w:t>Ansab Ali</w:t>
            </w:r>
          </w:p>
        </w:tc>
        <w:tc>
          <w:tcPr>
            <w:tcW w:w="3869" w:type="dxa"/>
          </w:tcPr>
          <w:p>
            <w:pPr>
              <w:pStyle w:val="84"/>
              <w:rPr>
                <w:lang w:eastAsia="zh-CN"/>
              </w:rPr>
            </w:pPr>
            <w:r>
              <w:rPr>
                <w:lang w:eastAsia="zh-CN"/>
              </w:rP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lang w:eastAsia="zh-CN"/>
              </w:rPr>
            </w:pPr>
            <w:r>
              <w:rPr>
                <w:rFonts w:hint="eastAsia" w:eastAsiaTheme="minorEastAsia"/>
                <w:lang w:eastAsia="zh-CN"/>
              </w:rPr>
              <w:t>H</w:t>
            </w:r>
            <w:r>
              <w:rPr>
                <w:rFonts w:eastAsiaTheme="minorEastAsia"/>
                <w:lang w:eastAsia="zh-CN"/>
              </w:rPr>
              <w:t>uawei, HiSilicon</w:t>
            </w:r>
          </w:p>
        </w:tc>
        <w:tc>
          <w:tcPr>
            <w:tcW w:w="2692" w:type="dxa"/>
          </w:tcPr>
          <w:p>
            <w:pPr>
              <w:pStyle w:val="84"/>
              <w:rPr>
                <w:lang w:eastAsia="zh-CN"/>
              </w:rPr>
            </w:pPr>
            <w:r>
              <w:rPr>
                <w:rFonts w:hint="eastAsia" w:eastAsiaTheme="minorEastAsia"/>
                <w:lang w:eastAsia="zh-CN"/>
              </w:rPr>
              <w:t>L</w:t>
            </w:r>
            <w:r>
              <w:rPr>
                <w:rFonts w:eastAsiaTheme="minorEastAsia"/>
                <w:lang w:eastAsia="zh-CN"/>
              </w:rPr>
              <w:t>i Zhao</w:t>
            </w:r>
          </w:p>
        </w:tc>
        <w:tc>
          <w:tcPr>
            <w:tcW w:w="3869" w:type="dxa"/>
          </w:tcPr>
          <w:p>
            <w:pPr>
              <w:pStyle w:val="84"/>
              <w:rPr>
                <w:lang w:eastAsia="zh-CN"/>
              </w:rPr>
            </w:pPr>
            <w:r>
              <w:rPr>
                <w:lang w:eastAsia="zh-CN"/>
              </w:rPr>
              <w:t>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cs="Arial" w:eastAsiaTheme="minorEastAsia"/>
                <w:lang w:eastAsia="zh-CN"/>
              </w:rPr>
            </w:pPr>
            <w:r>
              <w:rPr>
                <w:rFonts w:eastAsia="Yu Mincho" w:cs="Arial"/>
                <w:lang w:eastAsia="ja-JP"/>
              </w:rPr>
              <w:t>NEC</w:t>
            </w:r>
          </w:p>
        </w:tc>
        <w:tc>
          <w:tcPr>
            <w:tcW w:w="2692" w:type="dxa"/>
          </w:tcPr>
          <w:p>
            <w:pPr>
              <w:pStyle w:val="84"/>
              <w:rPr>
                <w:rFonts w:cs="Arial" w:eastAsiaTheme="minorEastAsia"/>
                <w:lang w:eastAsia="zh-CN"/>
              </w:rPr>
            </w:pPr>
            <w:r>
              <w:rPr>
                <w:rFonts w:eastAsia="Yu Mincho" w:cs="Arial"/>
                <w:lang w:eastAsia="ja-JP"/>
              </w:rPr>
              <w:t>Satoaki Hayashi</w:t>
            </w:r>
          </w:p>
        </w:tc>
        <w:tc>
          <w:tcPr>
            <w:tcW w:w="3869" w:type="dxa"/>
          </w:tcPr>
          <w:p>
            <w:pPr>
              <w:pStyle w:val="84"/>
              <w:rPr>
                <w:rFonts w:cs="Arial"/>
                <w:lang w:eastAsia="zh-CN"/>
              </w:rPr>
            </w:pPr>
            <w:r>
              <w:rPr>
                <w:rFonts w:eastAsia="Yu Mincho" w:cs="Arial"/>
                <w:lang w:eastAsia="ja-JP"/>
              </w:rPr>
              <w:t>Satoaki-hayashi@nec.com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eastAsia="Yu Mincho" w:cs="Arial"/>
                <w:lang w:eastAsia="ja-JP"/>
              </w:rPr>
            </w:pPr>
            <w:r>
              <w:rPr>
                <w:rFonts w:eastAsia="Yu Mincho" w:cs="Arial"/>
                <w:lang w:eastAsia="ja-JP"/>
              </w:rPr>
              <w:t>Ericsson</w:t>
            </w:r>
          </w:p>
        </w:tc>
        <w:tc>
          <w:tcPr>
            <w:tcW w:w="2692" w:type="dxa"/>
          </w:tcPr>
          <w:p>
            <w:pPr>
              <w:pStyle w:val="84"/>
              <w:rPr>
                <w:rFonts w:eastAsia="Yu Mincho" w:cs="Arial"/>
                <w:lang w:eastAsia="ja-JP"/>
              </w:rPr>
            </w:pPr>
            <w:r>
              <w:rPr>
                <w:rFonts w:eastAsia="Yu Mincho" w:cs="Arial"/>
                <w:lang w:eastAsia="ja-JP"/>
              </w:rPr>
              <w:t>Min Wang</w:t>
            </w:r>
          </w:p>
        </w:tc>
        <w:tc>
          <w:tcPr>
            <w:tcW w:w="3869" w:type="dxa"/>
          </w:tcPr>
          <w:p>
            <w:pPr>
              <w:pStyle w:val="84"/>
              <w:rPr>
                <w:rFonts w:eastAsia="Yu Mincho" w:cs="Arial"/>
                <w:lang w:eastAsia="ja-JP"/>
              </w:rPr>
            </w:pPr>
            <w:r>
              <w:fldChar w:fldCharType="begin"/>
            </w:r>
            <w:r>
              <w:instrText xml:space="preserve"> HYPERLINK "mailto:min.w.wang@ericsson.com" </w:instrText>
            </w:r>
            <w:r>
              <w:fldChar w:fldCharType="separate"/>
            </w:r>
            <w:r>
              <w:rPr>
                <w:rStyle w:val="32"/>
                <w:rFonts w:eastAsia="Yu Mincho" w:cs="Arial"/>
                <w:lang w:eastAsia="ja-JP"/>
              </w:rPr>
              <w:t>min.w.wang@ericsson.com</w:t>
            </w:r>
            <w:r>
              <w:rPr>
                <w:rStyle w:val="32"/>
                <w:rFonts w:eastAsia="Yu Mincho" w:cs="Arial"/>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eastAsia="Yu Mincho" w:cs="Arial"/>
                <w:lang w:eastAsia="ja-JP"/>
              </w:rPr>
            </w:pPr>
            <w:r>
              <w:rPr>
                <w:rFonts w:eastAsia="Yu Mincho" w:cs="Arial"/>
                <w:lang w:eastAsia="ja-JP"/>
              </w:rPr>
              <w:t>InterDigital</w:t>
            </w:r>
          </w:p>
        </w:tc>
        <w:tc>
          <w:tcPr>
            <w:tcW w:w="2692" w:type="dxa"/>
          </w:tcPr>
          <w:p>
            <w:pPr>
              <w:pStyle w:val="84"/>
              <w:rPr>
                <w:rFonts w:eastAsia="Yu Mincho" w:cs="Arial"/>
                <w:lang w:eastAsia="ja-JP"/>
              </w:rPr>
            </w:pPr>
            <w:r>
              <w:rPr>
                <w:rFonts w:eastAsia="Yu Mincho" w:cs="Arial"/>
                <w:lang w:eastAsia="ja-JP"/>
              </w:rPr>
              <w:t>Martino Freda</w:t>
            </w:r>
          </w:p>
        </w:tc>
        <w:tc>
          <w:tcPr>
            <w:tcW w:w="3869" w:type="dxa"/>
          </w:tcPr>
          <w:p>
            <w:pPr>
              <w:pStyle w:val="84"/>
              <w:rPr>
                <w:rFonts w:eastAsia="Yu Mincho" w:cs="Arial"/>
                <w:lang w:eastAsia="ja-JP"/>
              </w:rPr>
            </w:pPr>
            <w:r>
              <w:rPr>
                <w:rFonts w:eastAsia="Yu Mincho" w:cs="Arial"/>
                <w:lang w:eastAsia="ja-JP"/>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eastAsia="Yu Mincho" w:cs="Arial"/>
                <w:lang w:eastAsia="ja-JP"/>
              </w:rPr>
            </w:pPr>
            <w:r>
              <w:rPr>
                <w:rFonts w:eastAsia="Yu Mincho" w:cs="Arial"/>
                <w:lang w:eastAsia="ja-JP"/>
              </w:rPr>
              <w:t>CATT</w:t>
            </w:r>
          </w:p>
        </w:tc>
        <w:tc>
          <w:tcPr>
            <w:tcW w:w="2692" w:type="dxa"/>
          </w:tcPr>
          <w:p>
            <w:pPr>
              <w:pStyle w:val="84"/>
              <w:rPr>
                <w:rFonts w:cs="Arial" w:eastAsiaTheme="minorEastAsia"/>
                <w:lang w:eastAsia="zh-CN"/>
              </w:rPr>
            </w:pPr>
            <w:r>
              <w:rPr>
                <w:rFonts w:eastAsia="Yu Mincho" w:cs="Arial"/>
                <w:lang w:eastAsia="ja-JP"/>
              </w:rPr>
              <w:t>Sh</w:t>
            </w:r>
            <w:r>
              <w:rPr>
                <w:rFonts w:hint="eastAsia" w:cs="Arial" w:eastAsiaTheme="minorEastAsia"/>
                <w:lang w:eastAsia="zh-CN"/>
              </w:rPr>
              <w:t>iJie</w:t>
            </w:r>
          </w:p>
        </w:tc>
        <w:tc>
          <w:tcPr>
            <w:tcW w:w="3869" w:type="dxa"/>
          </w:tcPr>
          <w:p>
            <w:pPr>
              <w:pStyle w:val="84"/>
              <w:rPr>
                <w:rFonts w:cs="Arial" w:eastAsiaTheme="minorEastAsia"/>
                <w:lang w:eastAsia="zh-CN"/>
              </w:rPr>
            </w:pPr>
            <w:r>
              <w:rPr>
                <w:rFonts w:hint="eastAsia" w:cs="Arial" w:eastAsiaTheme="minorEastAsia"/>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eastAsia="Yu Mincho" w:cs="Arial"/>
                <w:lang w:eastAsia="ja-JP"/>
              </w:rPr>
            </w:pPr>
            <w:r>
              <w:rPr>
                <w:rFonts w:eastAsia="Yu Mincho" w:cs="Arial"/>
                <w:lang w:eastAsia="ja-JP"/>
              </w:rPr>
              <w:t>vivo</w:t>
            </w:r>
          </w:p>
        </w:tc>
        <w:tc>
          <w:tcPr>
            <w:tcW w:w="2692" w:type="dxa"/>
          </w:tcPr>
          <w:p>
            <w:pPr>
              <w:pStyle w:val="84"/>
              <w:rPr>
                <w:rFonts w:eastAsia="Yu Mincho" w:cs="Arial"/>
                <w:lang w:eastAsia="ja-JP"/>
              </w:rPr>
            </w:pPr>
            <w:r>
              <w:rPr>
                <w:rFonts w:eastAsia="Yu Mincho" w:cs="Arial"/>
                <w:lang w:eastAsia="ja-JP"/>
              </w:rPr>
              <w:t xml:space="preserve">Jing Liang </w:t>
            </w:r>
          </w:p>
        </w:tc>
        <w:tc>
          <w:tcPr>
            <w:tcW w:w="3869" w:type="dxa"/>
          </w:tcPr>
          <w:p>
            <w:pPr>
              <w:pStyle w:val="84"/>
              <w:rPr>
                <w:rFonts w:cs="Arial" w:eastAsiaTheme="minorEastAsia"/>
                <w:lang w:eastAsia="zh-CN"/>
              </w:rPr>
            </w:pPr>
            <w:r>
              <w:rPr>
                <w:rFonts w:cs="Arial" w:eastAsiaTheme="minorEastAsia"/>
                <w:lang w:eastAsia="zh-CN"/>
              </w:rPr>
              <w:t>liangjing@vivo.com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4"/>
              <w:rPr>
                <w:rFonts w:hint="eastAsia" w:eastAsia="宋体" w:cs="Arial"/>
                <w:lang w:val="en-US" w:eastAsia="zh-CN"/>
              </w:rPr>
            </w:pPr>
            <w:r>
              <w:rPr>
                <w:rFonts w:hint="eastAsia" w:eastAsia="宋体" w:cs="Arial"/>
                <w:lang w:val="en-US" w:eastAsia="zh-CN"/>
              </w:rPr>
              <w:t>ZTE</w:t>
            </w:r>
          </w:p>
        </w:tc>
        <w:tc>
          <w:tcPr>
            <w:tcW w:w="2692" w:type="dxa"/>
          </w:tcPr>
          <w:p>
            <w:pPr>
              <w:pStyle w:val="84"/>
              <w:rPr>
                <w:rFonts w:hint="default" w:eastAsia="宋体" w:cs="Arial"/>
                <w:lang w:val="en-US" w:eastAsia="zh-CN"/>
              </w:rPr>
            </w:pPr>
            <w:r>
              <w:rPr>
                <w:rFonts w:hint="eastAsia" w:eastAsia="宋体" w:cs="Arial"/>
                <w:lang w:val="en-US" w:eastAsia="zh-CN"/>
              </w:rPr>
              <w:t>Weiqiang Du</w:t>
            </w:r>
          </w:p>
        </w:tc>
        <w:tc>
          <w:tcPr>
            <w:tcW w:w="3869" w:type="dxa"/>
          </w:tcPr>
          <w:p>
            <w:pPr>
              <w:pStyle w:val="84"/>
              <w:rPr>
                <w:rFonts w:hint="default" w:cs="Arial" w:eastAsiaTheme="minorEastAsia"/>
                <w:lang w:val="en-US" w:eastAsia="zh-CN"/>
              </w:rPr>
            </w:pPr>
            <w:r>
              <w:rPr>
                <w:rFonts w:hint="eastAsia" w:cs="Arial" w:eastAsiaTheme="minorEastAsia"/>
                <w:lang w:val="en-US" w:eastAsia="zh-CN"/>
              </w:rPr>
              <w:t>du.weiqiang2@zte.com.cn</w:t>
            </w:r>
          </w:p>
        </w:tc>
      </w:tr>
    </w:tbl>
    <w:p>
      <w:pPr>
        <w:spacing w:after="120"/>
        <w:rPr>
          <w:rFonts w:eastAsia="宋体"/>
          <w:bCs/>
          <w:lang w:eastAsia="zh-CN"/>
        </w:rPr>
      </w:pPr>
    </w:p>
    <w:p>
      <w:pPr>
        <w:rPr>
          <w:rFonts w:eastAsia="宋体"/>
          <w:bCs/>
          <w:lang w:eastAsia="zh-CN"/>
        </w:rPr>
      </w:pPr>
      <w:r>
        <w:rPr>
          <w:rFonts w:eastAsia="宋体"/>
          <w:bCs/>
          <w:lang w:eastAsia="zh-CN"/>
        </w:rPr>
        <w:br w:type="page"/>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headerReference r:id="rId3" w:type="default"/>
          <w:pgSz w:w="11906" w:h="16838"/>
          <w:pgMar w:top="284" w:right="1418" w:bottom="1418" w:left="1418" w:header="709" w:footer="709" w:gutter="0"/>
          <w:cols w:space="720" w:num="1"/>
          <w:docGrid w:type="lines" w:linePitch="360" w:charSpace="0"/>
        </w:sectPr>
      </w:pP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Phase-2 discussion on open issue list for IUC</w:t>
      </w:r>
    </w:p>
    <w:p>
      <w:pPr>
        <w:pStyle w:val="3"/>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pPr>
        <w:pStyle w:val="3"/>
        <w:numPr>
          <w:ilvl w:val="0"/>
          <w:numId w:val="6"/>
        </w:numPr>
        <w:rPr>
          <w:rFonts w:eastAsiaTheme="minorEastAsia"/>
          <w:b/>
          <w:lang w:val="en-GB" w:eastAsia="zh-CN"/>
        </w:rPr>
      </w:pPr>
      <w:r>
        <w:rPr>
          <w:rFonts w:hint="eastAsia" w:eastAsia="Malgun Gothic"/>
          <w:b/>
          <w:lang w:val="en-GB" w:eastAsia="ko-KR"/>
        </w:rPr>
        <w:t>#</w:t>
      </w:r>
      <w:r>
        <w:rPr>
          <w:rFonts w:eastAsia="Malgun Gothic"/>
          <w:b/>
          <w:lang w:val="en-GB" w:eastAsia="ko-KR"/>
        </w:rPr>
        <w:t>116b-e agreements:</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Agreement on resource allocation enhancements RAN2 scopes:</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 xml:space="preserve">1: </w:t>
      </w:r>
      <w:r>
        <w:tab/>
      </w:r>
      <w:r>
        <w:t>Inter-UE coordination (IUC) issues RAN2 mainly relies on RAN1:</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 xml:space="preserve"> </w:t>
      </w:r>
      <w:r>
        <w:tab/>
      </w:r>
      <w:r>
        <w:t>- HARQ retransmission number for inter-UE coordination information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Information and length of information of IUC MAC CE. The information indicated in RAN1 LS should be taken into account as baseline.</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UE-B procedure (e.g. final selection of resources) to the (non-)preferred resource set in IUC</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Scheme 2 inter-UE coordination design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Condition for the UE-A to transmit IUC</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Signaling design and trigger conditions for the request from UE-B to UE-A</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Cast types (UC/GC/BC) of inter-UE coordination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Transmission of inter-UE coordination MAC CE on dedicated resource</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L1 parameters/configurations for IUC in Uu RRC (including L1 configurations per resource pool)</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Whether UE-A can be in mode1 or mode2 (interested companies are invited to raise/discuss the issue directly in RAN1)</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2.</w:t>
      </w:r>
      <w:r>
        <w:tab/>
      </w:r>
      <w:r>
        <w:rPr>
          <w:highlight w:val="yellow"/>
        </w:rPr>
        <w:t>IUC issues RAN2 starts discussion: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LCP for inter-UE coordination MAC CE, support for standalone inter-UE coordination MAC CE/multiplex MAC CE and MAC SDU in a MAC PDU</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Timer to handle latency bound for inter-UE coordination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Priority value/priority order of inter-UE coordination MAC CE. RAN1 progress can be taken into account in phase-2 discussion.</w:t>
      </w:r>
    </w:p>
    <w:p>
      <w:pPr>
        <w:pBdr>
          <w:top w:val="single" w:color="auto" w:sz="4" w:space="1"/>
          <w:left w:val="single" w:color="auto" w:sz="4" w:space="4"/>
          <w:bottom w:val="single" w:color="auto" w:sz="4" w:space="1"/>
          <w:right w:val="single" w:color="auto" w:sz="4" w:space="0"/>
        </w:pBdr>
        <w:tabs>
          <w:tab w:val="left" w:pos="1622"/>
        </w:tabs>
        <w:ind w:left="1621" w:leftChars="629" w:hanging="363"/>
      </w:pPr>
      <w:r>
        <w:tab/>
      </w:r>
      <w:r>
        <w:t>- HARQ feedback option of inter-UE coordination MAC CE</w:t>
      </w:r>
    </w:p>
    <w:p>
      <w:pPr>
        <w:pBdr>
          <w:top w:val="single" w:color="auto" w:sz="4" w:space="1"/>
          <w:left w:val="single" w:color="auto" w:sz="4" w:space="4"/>
          <w:bottom w:val="single" w:color="auto" w:sz="4" w:space="1"/>
          <w:right w:val="single" w:color="auto" w:sz="4" w:space="4"/>
        </w:pBdr>
        <w:tabs>
          <w:tab w:val="left" w:pos="1622"/>
        </w:tabs>
        <w:ind w:left="1621" w:leftChars="629" w:hanging="363"/>
        <w:rPr>
          <w:rFonts w:eastAsia="Malgun Gothic"/>
          <w:lang w:eastAsia="ko-KR"/>
        </w:rPr>
      </w:pPr>
      <w:r>
        <w:t xml:space="preserve">3. </w:t>
      </w:r>
      <w:r>
        <w:tab/>
      </w:r>
      <w:r>
        <w:t>IUC in SL DRX is deprioritized in Rel-17 from RAN2 point of view</w:t>
      </w:r>
    </w:p>
    <w:p>
      <w:pPr>
        <w:pStyle w:val="4"/>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in a MAC PDU</w:t>
      </w:r>
      <w:r>
        <w:rPr>
          <w:rFonts w:eastAsia="微软雅黑"/>
          <w:b w:val="0"/>
          <w:bCs w:val="0"/>
          <w:sz w:val="24"/>
          <w:szCs w:val="24"/>
          <w:lang w:val="en-GB"/>
        </w:rPr>
        <w:t xml:space="preserve"> </w:t>
      </w:r>
    </w:p>
    <w:p>
      <w:pPr>
        <w:pStyle w:val="3"/>
        <w:spacing w:before="120" w:after="180"/>
        <w:rPr>
          <w:rFonts w:ascii="Arial" w:hAnsi="Arial" w:eastAsia="Malgun Gothic" w:cs="Arial"/>
          <w:b/>
          <w:lang w:val="en-GB" w:eastAsia="ko-KR"/>
        </w:rPr>
      </w:pPr>
      <w:r>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Pr>
          <w:rFonts w:hint="eastAsia" w:eastAsia="Malgun Gothic"/>
          <w:lang w:val="en-GB" w:eastAsia="ko-KR"/>
        </w:rPr>
        <w:t>multiplexed</w:t>
      </w:r>
      <w:r>
        <w:rPr>
          <w:rFonts w:eastAsia="Malgun Gothic"/>
          <w:lang w:val="en-GB" w:eastAsia="ko-KR"/>
        </w:rPr>
        <w:t xml:space="preserve"> with other MAC SDU, issue 1 has already been resolved and there seems to be no further issues. Therefore, RAN2 can start with the discussion of HARQ feedback option (issue 2)/priority order (issue 3) for standalone and MUX with other MAC SDU.</w:t>
      </w:r>
      <w:r>
        <w:rPr>
          <w:rFonts w:ascii="Arial" w:hAnsi="Arial" w:eastAsia="Malgun Gothic" w:cs="Arial"/>
          <w:b/>
          <w:lang w:val="en-GB" w:eastAsia="ko-KR"/>
        </w:rPr>
        <w:t xml:space="preserve"> </w:t>
      </w:r>
    </w:p>
    <w:p>
      <w:pPr>
        <w:pStyle w:val="50"/>
        <w:widowControl/>
        <w:numPr>
          <w:ilvl w:val="0"/>
          <w:numId w:val="7"/>
        </w:numPr>
        <w:tabs>
          <w:tab w:val="left" w:pos="400"/>
        </w:tabs>
        <w:spacing w:after="0" w:line="240" w:lineRule="auto"/>
        <w:ind w:left="426" w:hanging="426" w:firstLineChars="0"/>
        <w:rPr>
          <w:rFonts w:ascii="Times New Roman" w:hAnsi="Times New Roman"/>
          <w:bCs/>
          <w:i/>
          <w:szCs w:val="21"/>
        </w:rPr>
      </w:pPr>
      <w:r>
        <w:rPr>
          <w:rFonts w:ascii="Times New Roman" w:hAnsi="Times New Roman"/>
          <w:bCs/>
          <w:i/>
          <w:szCs w:val="21"/>
          <w:highlight w:val="green"/>
        </w:rPr>
        <w:t>RAN1 agreement</w:t>
      </w:r>
      <w:r>
        <w:rPr>
          <w:rFonts w:hint="eastAsia" w:ascii="Times New Roman" w:hAnsi="Times New Roman"/>
          <w:bCs/>
          <w:i/>
          <w:szCs w:val="21"/>
        </w:rPr>
        <w:t>:</w:t>
      </w:r>
    </w:p>
    <w:p>
      <w:pPr>
        <w:pStyle w:val="50"/>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Inter-UE coordination information can be multiplexed with other data only if the source/destination ID pair is the same</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pPr>
        <w:pStyle w:val="50"/>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pair is the same</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pPr>
        <w:pStyle w:val="50"/>
        <w:widowControl/>
        <w:tabs>
          <w:tab w:val="left" w:pos="400"/>
        </w:tabs>
        <w:spacing w:after="0" w:line="240" w:lineRule="auto"/>
        <w:ind w:left="2000" w:firstLine="0" w:firstLineChars="0"/>
        <w:rPr>
          <w:rFonts w:ascii="Times New Roman" w:hAnsi="Times New Roman"/>
          <w:bCs/>
          <w:szCs w:val="21"/>
        </w:rPr>
      </w:pPr>
    </w:p>
    <w:p>
      <w:pPr>
        <w:pStyle w:val="4"/>
        <w:spacing w:before="0"/>
        <w:rPr>
          <w:rFonts w:eastAsiaTheme="minorEastAsia"/>
          <w:sz w:val="24"/>
          <w:szCs w:val="24"/>
          <w:lang w:val="en-GB"/>
        </w:rPr>
      </w:pPr>
      <w:r>
        <w:rPr>
          <w:b w:val="0"/>
          <w:bCs w:val="0"/>
          <w:sz w:val="24"/>
          <w:szCs w:val="24"/>
          <w:lang w:val="en-GB" w:eastAsia="en-GB"/>
        </w:rPr>
        <w:t>Issue 2. HARQ feedback option of inter-UE coordination MAC CE</w:t>
      </w:r>
    </w:p>
    <w:p>
      <w:pPr>
        <w:pStyle w:val="3"/>
        <w:spacing w:before="120" w:after="180"/>
        <w:rPr>
          <w:rFonts w:eastAsiaTheme="minorEastAsia"/>
          <w:lang w:val="en-GB" w:eastAsia="zh-CN"/>
        </w:rPr>
      </w:pPr>
      <w:r>
        <w:rPr>
          <w:rFonts w:eastAsiaTheme="minorEastAsia"/>
          <w:lang w:val="en-GB" w:eastAsia="zh-CN"/>
        </w:rPr>
        <w:t xml:space="preserve">RAN2 </w:t>
      </w:r>
      <w:r>
        <w:rPr>
          <w:rFonts w:hint="eastAsia" w:eastAsiaTheme="minor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multiplexed</w:t>
      </w:r>
      <w:r>
        <w:rPr>
          <w:rFonts w:eastAsiaTheme="minorEastAsia"/>
          <w:lang w:val="en-GB" w:eastAsia="zh-CN"/>
        </w:rPr>
        <w:t xml:space="preserve"> with MAC SDU should be discussed.</w:t>
      </w:r>
    </w:p>
    <w:p>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b)</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rFonts w:hint="eastAsia"/>
                <w:lang w:eastAsia="zh-CN"/>
              </w:rPr>
              <w:t>b</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b)</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hint="eastAsia" w:eastAsiaTheme="minorEastAsia"/>
                <w:lang w:eastAsia="zh-CN"/>
              </w:rPr>
              <w:t>b</w:t>
            </w:r>
          </w:p>
        </w:tc>
        <w:tc>
          <w:tcPr>
            <w:tcW w:w="6040" w:type="dxa"/>
          </w:tcPr>
          <w:p>
            <w:r>
              <w:rPr>
                <w:rFonts w:eastAsiaTheme="minorEastAsia"/>
                <w:lang w:eastAsia="zh-CN"/>
              </w:rPr>
              <w:t>Same handling as CSI and DRX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w:t>
            </w:r>
            <w:r>
              <w:rPr>
                <w:rFonts w:eastAsia="Yu Mincho"/>
                <w:lang w:eastAsia="ja-JP"/>
              </w:rPr>
              <w:t>EC</w:t>
            </w:r>
          </w:p>
        </w:tc>
        <w:tc>
          <w:tcPr>
            <w:tcW w:w="1559" w:type="dxa"/>
            <w:shd w:val="clear" w:color="auto" w:fill="auto"/>
          </w:tcPr>
          <w:p>
            <w:pPr>
              <w:rPr>
                <w:rFonts w:eastAsiaTheme="minorEastAsia"/>
                <w:lang w:eastAsia="zh-CN"/>
              </w:rPr>
            </w:pPr>
            <w:r>
              <w:rPr>
                <w:rFonts w:hint="eastAsia" w:eastAsia="Yu Mincho"/>
                <w:lang w:eastAsia="ja-JP"/>
              </w:rPr>
              <w:t>b)</w:t>
            </w:r>
          </w:p>
        </w:tc>
        <w:tc>
          <w:tcPr>
            <w:tcW w:w="6040" w:type="dxa"/>
          </w:tcPr>
          <w:p>
            <w:pPr>
              <w:rPr>
                <w:rFonts w:eastAsiaTheme="minorEastAsia"/>
                <w:lang w:eastAsia="zh-CN"/>
              </w:rPr>
            </w:pPr>
            <w:r>
              <w:rPr>
                <w:rFonts w:eastAsiaTheme="minorEastAsia"/>
                <w:lang w:val="en-GB" w:eastAsia="zh-CN"/>
              </w:rPr>
              <w:t>Prefer to align with CSI MAC CE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b</w:t>
            </w:r>
          </w:p>
        </w:tc>
        <w:tc>
          <w:tcPr>
            <w:tcW w:w="6040"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lang w:eastAsia="zh-CN"/>
              </w:rPr>
              <w:t>b)</w:t>
            </w:r>
          </w:p>
        </w:tc>
        <w:tc>
          <w:tcPr>
            <w:tcW w:w="6040"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lang w:eastAsia="zh-CN"/>
              </w:rPr>
            </w:pPr>
            <w:r>
              <w:rPr>
                <w:lang w:eastAsia="zh-CN"/>
              </w:rPr>
              <w:t>b)</w:t>
            </w:r>
          </w:p>
        </w:tc>
        <w:tc>
          <w:tcPr>
            <w:tcW w:w="6040"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lang w:eastAsia="zh-CN"/>
              </w:rPr>
            </w:pPr>
            <w:r>
              <w:rPr>
                <w:lang w:eastAsia="zh-CN"/>
              </w:rPr>
              <w:t>b)</w:t>
            </w:r>
          </w:p>
        </w:tc>
        <w:tc>
          <w:tcPr>
            <w:tcW w:w="6040"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lang w:val="en-US" w:eastAsia="zh-CN"/>
              </w:rPr>
            </w:pPr>
            <w:r>
              <w:rPr>
                <w:rFonts w:hint="eastAsia"/>
                <w:lang w:val="en-US" w:eastAsia="zh-CN"/>
              </w:rPr>
              <w:t>b</w:t>
            </w:r>
          </w:p>
        </w:tc>
        <w:tc>
          <w:tcPr>
            <w:tcW w:w="6040" w:type="dxa"/>
          </w:tcPr>
          <w:p>
            <w:pPr>
              <w:rPr>
                <w:rFonts w:eastAsiaTheme="minorEastAsia"/>
                <w:lang w:val="en-GB" w:eastAsia="zh-CN"/>
              </w:rPr>
            </w:pPr>
          </w:p>
        </w:tc>
      </w:tr>
    </w:tbl>
    <w:p>
      <w:pPr>
        <w:pStyle w:val="83"/>
        <w:spacing w:after="0"/>
        <w:ind w:left="300" w:leftChars="150"/>
      </w:pPr>
    </w:p>
    <w:p>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pPr>
        <w:numPr>
          <w:ilvl w:val="0"/>
          <w:numId w:val="9"/>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a)</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rFonts w:hint="eastAsia"/>
                <w:lang w:eastAsia="zh-CN"/>
              </w:rPr>
              <w:t>a</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a)</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eastAsiaTheme="minorEastAsia"/>
                <w:lang w:eastAsia="zh-CN"/>
              </w:rPr>
              <w:t>See comments</w:t>
            </w:r>
          </w:p>
        </w:tc>
        <w:tc>
          <w:tcPr>
            <w:tcW w:w="6040" w:type="dxa"/>
          </w:tcPr>
          <w:p>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r>
              <w:rPr>
                <w:rFonts w:eastAsiaTheme="minorEastAsia"/>
                <w:lang w:eastAsia="zh-CN"/>
              </w:rPr>
              <w:t xml:space="preserve">If so we think the HARQ attribute depends on whether the sl-HARQ-FeedbackEnabled being set to enabled or disabled for the highest priority logical channel included in the MAC PDU (please note there may be more than one MAC SDU).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 xml:space="preserve">NEC </w:t>
            </w:r>
          </w:p>
        </w:tc>
        <w:tc>
          <w:tcPr>
            <w:tcW w:w="1559" w:type="dxa"/>
            <w:shd w:val="clear" w:color="auto" w:fill="auto"/>
          </w:tcPr>
          <w:p>
            <w:pPr>
              <w:rPr>
                <w:rFonts w:eastAsiaTheme="minorEastAsia"/>
                <w:lang w:eastAsia="zh-CN"/>
              </w:rPr>
            </w:pPr>
            <w:r>
              <w:rPr>
                <w:rFonts w:hint="eastAsia" w:eastAsia="Yu Mincho"/>
                <w:lang w:eastAsia="ja-JP"/>
              </w:rPr>
              <w:t>a)</w:t>
            </w:r>
          </w:p>
        </w:tc>
        <w:tc>
          <w:tcPr>
            <w:tcW w:w="6040" w:type="dxa"/>
          </w:tcPr>
          <w:p>
            <w:pPr>
              <w:rPr>
                <w:rFonts w:eastAsia="Yu Mincho"/>
                <w:lang w:eastAsia="ja-JP"/>
              </w:rPr>
            </w:pPr>
            <w:r>
              <w:rPr>
                <w:rFonts w:eastAsia="Yu Mincho"/>
                <w:lang w:eastAsia="ja-JP"/>
              </w:rPr>
              <w:t xml:space="preserve">Follow RAN#107bis-e agreement. </w:t>
            </w:r>
          </w:p>
          <w:p>
            <w:pPr>
              <w:rPr>
                <w:rFonts w:cs="Times"/>
                <w:b/>
                <w:highlight w:val="green"/>
                <w:lang w:eastAsia="zh-CN"/>
              </w:rPr>
            </w:pPr>
            <w:r>
              <w:rPr>
                <w:rFonts w:cs="Times"/>
                <w:b/>
                <w:highlight w:val="green"/>
                <w:lang w:eastAsia="zh-CN"/>
              </w:rPr>
              <w:t>Agreement</w:t>
            </w:r>
          </w:p>
          <w:p>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pPr>
              <w:numPr>
                <w:ilvl w:val="1"/>
                <w:numId w:val="10"/>
              </w:numPr>
              <w:spacing w:after="0" w:line="240" w:lineRule="auto"/>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pPr>
              <w:numPr>
                <w:ilvl w:val="2"/>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inter-UE coordination information is supported</w:t>
            </w:r>
          </w:p>
          <w:p>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explicit request transmission in Scheme 1, </w:t>
            </w:r>
          </w:p>
          <w:p>
            <w:pPr>
              <w:numPr>
                <w:ilvl w:val="1"/>
                <w:numId w:val="10"/>
              </w:numPr>
              <w:spacing w:after="0" w:line="240" w:lineRule="auto"/>
              <w:jc w:val="both"/>
              <w:rPr>
                <w:rFonts w:eastAsia="Malgun Gothic" w:cs="Times"/>
                <w:szCs w:val="22"/>
                <w:lang w:eastAsia="ja-JP"/>
              </w:rPr>
            </w:pPr>
            <w:r>
              <w:rPr>
                <w:rFonts w:eastAsia="Malgun Gothic" w:cs="Times"/>
                <w:szCs w:val="22"/>
                <w:lang w:eastAsia="ja-JP"/>
              </w:rPr>
              <w:t>Explicit request can be multiplexed with other data only if the source/destination ID pair is the same</w:t>
            </w:r>
          </w:p>
          <w:p>
            <w:pPr>
              <w:numPr>
                <w:ilvl w:val="1"/>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request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a</w:t>
            </w:r>
            <w:r>
              <w:rPr>
                <w:rFonts w:eastAsia="Malgun Gothic"/>
                <w:lang w:eastAsia="ko-KR"/>
              </w:rPr>
              <w:t>)</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rFonts w:hint="eastAsia" w:eastAsiaTheme="minorEastAsia"/>
                <w:lang w:eastAsia="zh-CN"/>
              </w:rPr>
              <w:t>a</w:t>
            </w:r>
            <w:r>
              <w:rPr>
                <w:lang w:eastAsia="zh-CN"/>
              </w:rPr>
              <w:t>)</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rFonts w:eastAsiaTheme="minorEastAsia"/>
                <w:lang w:eastAsia="zh-CN"/>
              </w:rPr>
            </w:pPr>
            <w:r>
              <w:rPr>
                <w:rFonts w:eastAsiaTheme="minorEastAsia"/>
                <w:lang w:eastAsia="zh-CN"/>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rFonts w:eastAsiaTheme="minorEastAsia"/>
                <w:lang w:eastAsia="zh-CN"/>
              </w:rPr>
            </w:pPr>
            <w:r>
              <w:rPr>
                <w:rFonts w:eastAsiaTheme="minorEastAsia"/>
                <w:lang w:eastAsia="zh-CN"/>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eastAsiaTheme="minorEastAsia"/>
                <w:lang w:val="en-US" w:eastAsia="zh-CN"/>
              </w:rPr>
            </w:pPr>
            <w:r>
              <w:rPr>
                <w:rFonts w:hint="eastAsia" w:eastAsiaTheme="minorEastAsia"/>
                <w:lang w:val="en-US" w:eastAsia="zh-CN"/>
              </w:rPr>
              <w:t>a</w:t>
            </w:r>
          </w:p>
        </w:tc>
        <w:tc>
          <w:tcPr>
            <w:tcW w:w="6040" w:type="dxa"/>
          </w:tcPr>
          <w:p>
            <w:pPr>
              <w:rPr>
                <w:rFonts w:eastAsia="Yu Mincho"/>
                <w:lang w:eastAsia="ja-JP"/>
              </w:rPr>
            </w:pPr>
          </w:p>
        </w:tc>
      </w:tr>
    </w:tbl>
    <w:p>
      <w:pPr>
        <w:pStyle w:val="83"/>
        <w:spacing w:after="0"/>
        <w:ind w:left="300" w:leftChars="150"/>
      </w:pPr>
    </w:p>
    <w:p>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b)</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rFonts w:hint="eastAsia" w:eastAsia="等线"/>
                <w:lang w:eastAsia="zh-CN"/>
              </w:rPr>
              <w:t>b</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rFonts w:eastAsia="等线"/>
                <w:lang w:eastAsia="zh-CN"/>
              </w:rPr>
            </w:pPr>
            <w:r>
              <w:rPr>
                <w:rFonts w:eastAsia="等线"/>
                <w:lang w:eastAsia="zh-CN"/>
              </w:rPr>
              <w:t>b)</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rFonts w:eastAsia="等线"/>
                <w:lang w:eastAsia="zh-CN"/>
              </w:rPr>
            </w:pPr>
            <w:r>
              <w:rPr>
                <w:rFonts w:hint="eastAsia" w:eastAsiaTheme="minorEastAsia"/>
                <w:lang w:eastAsia="zh-CN"/>
              </w:rPr>
              <w:t>b</w:t>
            </w:r>
          </w:p>
        </w:tc>
        <w:tc>
          <w:tcPr>
            <w:tcW w:w="6040" w:type="dxa"/>
          </w:tcPr>
          <w:p>
            <w:r>
              <w:rPr>
                <w:rFonts w:eastAsiaTheme="minorEastAsia"/>
                <w:lang w:eastAsia="zh-CN"/>
              </w:rPr>
              <w:t>Same handling as CSI and DRX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rFonts w:eastAsia="等线"/>
                <w:lang w:eastAsia="zh-CN"/>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rFonts w:eastAsia="等线"/>
                <w:lang w:eastAsia="zh-CN"/>
              </w:rPr>
            </w:pPr>
            <w:r>
              <w:rPr>
                <w:rFonts w:eastAsia="等线"/>
                <w:lang w:eastAsia="zh-CN"/>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rFonts w:eastAsia="等线"/>
                <w:lang w:eastAsia="zh-CN"/>
              </w:rPr>
            </w:pPr>
            <w:r>
              <w:rPr>
                <w:rFonts w:eastAsia="等线"/>
                <w:lang w:eastAsia="zh-CN"/>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eastAsia="等线"/>
                <w:lang w:val="en-US" w:eastAsia="zh-CN"/>
              </w:rPr>
            </w:pPr>
            <w:r>
              <w:rPr>
                <w:rFonts w:hint="eastAsia" w:eastAsia="等线"/>
                <w:lang w:val="en-US" w:eastAsia="zh-CN"/>
              </w:rPr>
              <w:t>b</w:t>
            </w:r>
          </w:p>
        </w:tc>
        <w:tc>
          <w:tcPr>
            <w:tcW w:w="6040" w:type="dxa"/>
          </w:tcPr>
          <w:p>
            <w:pPr>
              <w:rPr>
                <w:rFonts w:eastAsiaTheme="minorEastAsia"/>
                <w:lang w:eastAsia="zh-CN"/>
              </w:rPr>
            </w:pPr>
          </w:p>
        </w:tc>
      </w:tr>
    </w:tbl>
    <w:p>
      <w:pPr>
        <w:pStyle w:val="83"/>
        <w:spacing w:after="0"/>
        <w:ind w:left="300" w:leftChars="150"/>
      </w:pPr>
    </w:p>
    <w:p>
      <w:pPr>
        <w:rPr>
          <w:rFonts w:eastAsia="MS Mincho"/>
          <w:b/>
        </w:rPr>
      </w:pPr>
      <w:r>
        <w:rPr>
          <w:rFonts w:eastAsia="MS Mincho"/>
          <w:b/>
        </w:rPr>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a)</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rFonts w:hint="eastAsia"/>
                <w:lang w:eastAsia="zh-CN"/>
              </w:rPr>
              <w:t>a</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a)</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eastAsiaTheme="minorEastAsia"/>
                <w:lang w:eastAsia="zh-CN"/>
              </w:rPr>
              <w:t>See comments</w:t>
            </w:r>
          </w:p>
        </w:tc>
        <w:tc>
          <w:tcPr>
            <w:tcW w:w="6040" w:type="dxa"/>
          </w:tcPr>
          <w:p>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r>
              <w:rPr>
                <w:rFonts w:eastAsiaTheme="minorEastAsia"/>
                <w:lang w:eastAsia="zh-CN"/>
              </w:rPr>
              <w:t xml:space="preserve">If so we think the HARQ attribute depends on whether the sl-HARQ-FeedbackEnabled being set to enabled or disabled for the highest priority logical channel included in the MAC PDU (please note there may be more than one MAC SDU).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a)</w:t>
            </w:r>
          </w:p>
        </w:tc>
        <w:tc>
          <w:tcPr>
            <w:tcW w:w="6040" w:type="dxa"/>
          </w:tcPr>
          <w:p>
            <w:pPr>
              <w:rPr>
                <w:rFonts w:eastAsiaTheme="minorEastAsia"/>
                <w:lang w:eastAsia="zh-CN"/>
              </w:rPr>
            </w:pPr>
            <w:r>
              <w:rPr>
                <w:rFonts w:hint="eastAsia" w:eastAsia="Yu Mincho"/>
                <w:lang w:eastAsia="ja-JP"/>
              </w:rPr>
              <w:t xml:space="preserve">Same </w:t>
            </w:r>
            <w:r>
              <w:rPr>
                <w:rFonts w:eastAsia="Yu Mincho"/>
                <w:lang w:eastAsia="ja-JP"/>
              </w:rPr>
              <w:t>as Q2-2.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rFonts w:hint="eastAsia" w:eastAsia="等线"/>
                <w:lang w:eastAsia="zh-CN"/>
              </w:rPr>
              <w:t>a</w:t>
            </w:r>
            <w:r>
              <w:rPr>
                <w:rFonts w:eastAsia="等线"/>
                <w:lang w:eastAsia="zh-CN"/>
              </w:rPr>
              <w:t>)</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rFonts w:eastAsia="等线"/>
                <w:lang w:eastAsia="zh-CN"/>
              </w:rPr>
            </w:pPr>
            <w:r>
              <w:rPr>
                <w:rFonts w:eastAsia="等线"/>
                <w:lang w:eastAsia="zh-CN"/>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rFonts w:eastAsia="等线"/>
                <w:lang w:eastAsia="zh-CN"/>
              </w:rPr>
            </w:pPr>
            <w:r>
              <w:rPr>
                <w:rFonts w:eastAsia="等线"/>
                <w:lang w:eastAsia="zh-CN"/>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eastAsia="等线"/>
                <w:lang w:val="en-US" w:eastAsia="zh-CN"/>
              </w:rPr>
            </w:pPr>
            <w:r>
              <w:rPr>
                <w:rFonts w:hint="eastAsia" w:eastAsia="等线"/>
                <w:lang w:val="en-US" w:eastAsia="zh-CN"/>
              </w:rPr>
              <w:t>a</w:t>
            </w:r>
          </w:p>
        </w:tc>
        <w:tc>
          <w:tcPr>
            <w:tcW w:w="6040" w:type="dxa"/>
          </w:tcPr>
          <w:p>
            <w:pPr>
              <w:rPr>
                <w:rFonts w:eastAsia="Yu Mincho"/>
                <w:lang w:eastAsia="ja-JP"/>
              </w:rPr>
            </w:pPr>
          </w:p>
        </w:tc>
      </w:tr>
    </w:tbl>
    <w:p>
      <w:pPr>
        <w:pStyle w:val="3"/>
        <w:spacing w:before="120" w:after="180"/>
        <w:rPr>
          <w:rFonts w:ascii="Arial" w:hAnsi="Arial" w:cs="Arial" w:eastAsiaTheme="minorEastAsia"/>
          <w:b/>
          <w:lang w:val="en-GB" w:eastAsia="zh-CN"/>
        </w:rPr>
      </w:pPr>
    </w:p>
    <w:p>
      <w:pPr>
        <w:pStyle w:val="4"/>
        <w:spacing w:before="0"/>
        <w:rPr>
          <w:rFonts w:eastAsiaTheme="minorEastAsia"/>
          <w:sz w:val="24"/>
          <w:szCs w:val="24"/>
          <w:lang w:val="en-GB"/>
        </w:rPr>
      </w:pPr>
      <w:r>
        <w:rPr>
          <w:b w:val="0"/>
          <w:bCs w:val="0"/>
          <w:sz w:val="24"/>
          <w:szCs w:val="24"/>
          <w:lang w:val="en-GB" w:eastAsia="en-GB"/>
        </w:rPr>
        <w:t>Issue 3. Priority value/priority order of MAC CE for inter-UE coordination information</w:t>
      </w:r>
      <w:r>
        <w:rPr>
          <w:rFonts w:eastAsia="微软雅黑"/>
          <w:b w:val="0"/>
          <w:bCs w:val="0"/>
          <w:sz w:val="24"/>
          <w:szCs w:val="24"/>
          <w:lang w:val="en-GB"/>
        </w:rPr>
        <w:t xml:space="preserve"> </w:t>
      </w:r>
    </w:p>
    <w:p>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pPr>
        <w:pStyle w:val="50"/>
        <w:widowControl/>
        <w:numPr>
          <w:ilvl w:val="0"/>
          <w:numId w:val="7"/>
        </w:numPr>
        <w:tabs>
          <w:tab w:val="left" w:pos="400"/>
        </w:tabs>
        <w:spacing w:after="0" w:line="240" w:lineRule="auto"/>
        <w:ind w:left="426" w:hanging="426" w:firstLineChars="0"/>
        <w:rPr>
          <w:rFonts w:ascii="Times New Roman" w:hAnsi="Times New Roman"/>
          <w:bCs/>
          <w:i/>
          <w:sz w:val="20"/>
          <w:szCs w:val="20"/>
        </w:rPr>
      </w:pPr>
      <w:r>
        <w:rPr>
          <w:rFonts w:ascii="Times New Roman" w:hAnsi="Times New Roman"/>
          <w:bCs/>
          <w:i/>
          <w:sz w:val="20"/>
          <w:szCs w:val="20"/>
          <w:highlight w:val="green"/>
        </w:rPr>
        <w:t>RAN1 agreement</w:t>
      </w:r>
      <w:r>
        <w:rPr>
          <w:rFonts w:hint="eastAsia" w:ascii="Times New Roman" w:hAnsi="Times New Roman"/>
          <w:bCs/>
          <w:i/>
          <w:sz w:val="20"/>
          <w:szCs w:val="20"/>
        </w:rPr>
        <w:t>:</w:t>
      </w:r>
    </w:p>
    <w:p>
      <w:pPr>
        <w:pStyle w:val="50"/>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pPr>
        <w:pStyle w:val="50"/>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pPr>
        <w:pStyle w:val="50"/>
        <w:widowControl/>
        <w:numPr>
          <w:ilvl w:val="0"/>
          <w:numId w:val="7"/>
        </w:numPr>
        <w:tabs>
          <w:tab w:val="left" w:pos="400"/>
        </w:tabs>
        <w:spacing w:after="0" w:line="240" w:lineRule="auto"/>
        <w:ind w:left="426" w:hanging="426" w:firstLineChars="0"/>
        <w:rPr>
          <w:rFonts w:ascii="Times New Roman" w:hAnsi="Times New Roman"/>
          <w:bCs/>
          <w:i/>
          <w:sz w:val="20"/>
          <w:szCs w:val="20"/>
        </w:rPr>
      </w:pPr>
      <w:r>
        <w:rPr>
          <w:rFonts w:ascii="Times New Roman" w:hAnsi="Times New Roman"/>
          <w:bCs/>
          <w:i/>
          <w:sz w:val="20"/>
          <w:szCs w:val="20"/>
          <w:highlight w:val="green"/>
        </w:rPr>
        <w:t>RAN1 agreement</w:t>
      </w:r>
      <w:r>
        <w:rPr>
          <w:rFonts w:hint="eastAsia" w:ascii="Times New Roman" w:hAnsi="Times New Roman"/>
          <w:bCs/>
          <w:i/>
          <w:sz w:val="20"/>
          <w:szCs w:val="20"/>
        </w:rPr>
        <w:t>:</w:t>
      </w:r>
    </w:p>
    <w:p>
      <w:pPr>
        <w:pStyle w:val="50"/>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pPr>
        <w:pStyle w:val="50"/>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value of the multiplexed sidelink transmission is determined by the smallest priority value between the explicit request and data</w:t>
      </w:r>
    </w:p>
    <w:p>
      <w:pPr>
        <w:pStyle w:val="50"/>
        <w:widowControl/>
        <w:numPr>
          <w:ilvl w:val="0"/>
          <w:numId w:val="7"/>
        </w:numPr>
        <w:tabs>
          <w:tab w:val="left" w:pos="400"/>
        </w:tabs>
        <w:spacing w:after="0" w:line="240" w:lineRule="auto"/>
        <w:ind w:left="426" w:hanging="426" w:firstLineChars="0"/>
        <w:rPr>
          <w:rFonts w:ascii="Times New Roman" w:hAnsi="Times New Roman"/>
          <w:bCs/>
          <w:i/>
          <w:sz w:val="20"/>
          <w:szCs w:val="20"/>
        </w:rPr>
      </w:pPr>
      <w:r>
        <w:rPr>
          <w:rFonts w:ascii="Times New Roman" w:hAnsi="Times New Roman"/>
          <w:bCs/>
          <w:i/>
          <w:sz w:val="20"/>
          <w:szCs w:val="20"/>
          <w:highlight w:val="green"/>
        </w:rPr>
        <w:t>RAN1 agreement</w:t>
      </w:r>
      <w:r>
        <w:rPr>
          <w:rFonts w:hint="eastAsia" w:ascii="Times New Roman" w:hAnsi="Times New Roman"/>
          <w:bCs/>
          <w:i/>
          <w:sz w:val="20"/>
          <w:szCs w:val="20"/>
        </w:rPr>
        <w:t>:</w:t>
      </w:r>
    </w:p>
    <w:p>
      <w:pPr>
        <w:pStyle w:val="50"/>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pPr>
        <w:pStyle w:val="50"/>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pPr>
        <w:pStyle w:val="3"/>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xml:space="preserve">. In RAN2, it is only needed to discuss the priority order of IUC MAC CEs (i.e., both inter-UE coordination information and explicit request) </w:t>
      </w:r>
      <w:r>
        <w:rPr>
          <w:rFonts w:hint="eastAsia" w:eastAsiaTheme="minorEastAsia"/>
          <w:lang w:val="en-GB" w:eastAsia="zh-CN"/>
        </w:rPr>
        <w:t xml:space="preserve">at </w:t>
      </w:r>
      <w:r>
        <w:rPr>
          <w:rFonts w:eastAsiaTheme="minorEastAsia"/>
          <w:lang w:val="en-GB" w:eastAsia="zh-CN"/>
        </w:rPr>
        <w:t xml:space="preserve">this period of time. </w:t>
      </w:r>
    </w:p>
    <w:p>
      <w:pPr>
        <w:pStyle w:val="16"/>
        <w:rPr>
          <w:lang w:eastAsia="ko-KR"/>
        </w:rPr>
      </w:pPr>
      <w:r>
        <w:rPr>
          <w:lang w:eastAsia="ko-KR"/>
        </w:rPr>
        <w:t>Priority order of Sidelink MAC CE is specified in 38.321 running CR as follows:</w:t>
      </w:r>
    </w:p>
    <w:p>
      <w:pPr>
        <w:pStyle w:val="16"/>
        <w:rPr>
          <w:lang w:eastAsia="ko-KR"/>
        </w:rPr>
      </w:pPr>
      <w:r>
        <w:rPr>
          <w:lang w:eastAsia="ko-KR"/>
        </w:rPr>
        <w:t>Logical channels shall be prioritized in accordance with the following order (highest priority listed first):</w:t>
      </w:r>
    </w:p>
    <w:p>
      <w:pPr>
        <w:pStyle w:val="36"/>
        <w:rPr>
          <w:lang w:eastAsia="ko-KR"/>
        </w:rPr>
      </w:pPr>
      <w:r>
        <w:rPr>
          <w:lang w:eastAsia="ko-KR"/>
        </w:rPr>
        <w:t>-</w:t>
      </w:r>
      <w:r>
        <w:rPr>
          <w:lang w:eastAsia="ko-KR"/>
        </w:rPr>
        <w:tab/>
      </w:r>
      <w:r>
        <w:rPr>
          <w:lang w:eastAsia="ko-KR"/>
        </w:rPr>
        <w:t>data from SCCH;</w:t>
      </w:r>
    </w:p>
    <w:p>
      <w:pPr>
        <w:pStyle w:val="36"/>
        <w:rPr>
          <w:lang w:eastAsia="ko-KR"/>
        </w:rPr>
      </w:pPr>
      <w:r>
        <w:rPr>
          <w:lang w:eastAsia="ko-KR"/>
        </w:rPr>
        <w:t>-</w:t>
      </w:r>
      <w:r>
        <w:rPr>
          <w:lang w:eastAsia="ko-KR"/>
        </w:rPr>
        <w:tab/>
      </w:r>
      <w:r>
        <w:rPr>
          <w:lang w:eastAsia="ko-KR"/>
        </w:rPr>
        <w:t>Sidelink CSI Reporting MAC CE;</w:t>
      </w:r>
    </w:p>
    <w:p>
      <w:pPr>
        <w:pStyle w:val="36"/>
        <w:rPr>
          <w:lang w:eastAsia="ko-KR"/>
        </w:rPr>
      </w:pPr>
      <w:r>
        <w:rPr>
          <w:lang w:eastAsia="ko-KR"/>
        </w:rPr>
        <w:t>-</w:t>
      </w:r>
      <w:r>
        <w:rPr>
          <w:lang w:eastAsia="ko-KR"/>
        </w:rPr>
        <w:tab/>
      </w:r>
      <w:r>
        <w:rPr>
          <w:lang w:eastAsia="ko-KR"/>
        </w:rPr>
        <w:t>Sidelink DRX Command MAC CE;</w:t>
      </w:r>
    </w:p>
    <w:p>
      <w:pPr>
        <w:pStyle w:val="36"/>
        <w:rPr>
          <w:rFonts w:eastAsiaTheme="minorEastAsia"/>
          <w:lang w:eastAsia="zh-CN"/>
        </w:rPr>
      </w:pPr>
      <w:r>
        <w:rPr>
          <w:lang w:eastAsia="ko-KR"/>
        </w:rPr>
        <w:t>-</w:t>
      </w:r>
      <w:r>
        <w:rPr>
          <w:lang w:eastAsia="ko-KR"/>
        </w:rPr>
        <w:tab/>
      </w:r>
      <w:r>
        <w:rPr>
          <w:lang w:eastAsia="ko-KR"/>
        </w:rPr>
        <w:t>data from any STCH.</w:t>
      </w:r>
    </w:p>
    <w:p>
      <w:pPr>
        <w:pStyle w:val="3"/>
        <w:spacing w:before="120" w:after="180"/>
        <w:rPr>
          <w:rFonts w:ascii="Arial" w:hAnsi="Arial" w:eastAsia="Malgun Gothic" w:cs="Arial"/>
          <w:b/>
          <w:lang w:eastAsia="ko-KR"/>
        </w:rPr>
      </w:pPr>
    </w:p>
    <w:p>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pPr>
        <w:numPr>
          <w:ilvl w:val="0"/>
          <w:numId w:val="13"/>
        </w:numPr>
        <w:overflowPunct w:val="0"/>
        <w:autoSpaceDE w:val="0"/>
        <w:autoSpaceDN w:val="0"/>
        <w:adjustRightInd w:val="0"/>
        <w:spacing w:after="180" w:line="240" w:lineRule="auto"/>
        <w:textAlignment w:val="baseline"/>
        <w:rPr>
          <w:rFonts w:eastAsia="MS Mincho"/>
          <w:b/>
        </w:rPr>
      </w:pPr>
      <w:r>
        <w:rPr>
          <w:rFonts w:hint="eastAsia" w:eastAsia="Malgun Gothic"/>
          <w:b/>
          <w:lang w:eastAsia="ko-KR"/>
        </w:rPr>
        <w:t xml:space="preserve">Between data from SCCH and </w:t>
      </w:r>
      <w:r>
        <w:rPr>
          <w:rFonts w:eastAsia="Malgun Gothic"/>
          <w:b/>
          <w:lang w:eastAsia="ko-KR"/>
        </w:rPr>
        <w:t>SL CSI reporting MAC CE</w:t>
      </w:r>
    </w:p>
    <w:p>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pPr>
        <w:numPr>
          <w:ilvl w:val="0"/>
          <w:numId w:val="13"/>
        </w:numPr>
        <w:overflowPunct w:val="0"/>
        <w:autoSpaceDE w:val="0"/>
        <w:autoSpaceDN w:val="0"/>
        <w:adjustRightInd w:val="0"/>
        <w:spacing w:after="180" w:line="240" w:lineRule="auto"/>
        <w:textAlignment w:val="baseline"/>
        <w:rPr>
          <w:rFonts w:eastAsia="MS Mincho"/>
          <w:b/>
        </w:rPr>
      </w:pPr>
      <w:r>
        <w:rPr>
          <w:rFonts w:hint="eastAsia" w:eastAsia="Malgun Gothic"/>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c)</w:t>
            </w:r>
          </w:p>
        </w:tc>
        <w:tc>
          <w:tcPr>
            <w:tcW w:w="6040" w:type="dxa"/>
          </w:tcPr>
          <w:p>
            <w:r>
              <w:t>No strong view, can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rFonts w:hint="eastAsia"/>
                <w:lang w:eastAsia="zh-CN"/>
              </w:rPr>
              <w:t>c</w:t>
            </w:r>
          </w:p>
        </w:tc>
        <w:tc>
          <w:tcPr>
            <w:tcW w:w="6040" w:type="dxa"/>
          </w:tcPr>
          <w:p>
            <w:r>
              <w:rPr>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b)</w:t>
            </w:r>
          </w:p>
        </w:tc>
        <w:tc>
          <w:tcPr>
            <w:tcW w:w="604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eastAsiaTheme="minorEastAsia"/>
                <w:lang w:eastAsia="zh-CN"/>
              </w:rPr>
              <w:t>See comments</w:t>
            </w:r>
          </w:p>
        </w:tc>
        <w:tc>
          <w:tcPr>
            <w:tcW w:w="6040" w:type="dxa"/>
          </w:tcPr>
          <w:p>
            <w:pPr>
              <w:rPr>
                <w:rFonts w:eastAsiaTheme="minorEastAsia"/>
                <w:lang w:eastAsia="zh-CN"/>
              </w:rPr>
            </w:pPr>
            <w:r>
              <w:rPr>
                <w:rFonts w:eastAsiaTheme="minorEastAsia"/>
                <w:lang w:eastAsia="zh-CN"/>
              </w:rPr>
              <w:t xml:space="preserve">We think the priority order also depends on the priority value of this MAC CE. </w:t>
            </w:r>
          </w:p>
          <w:p>
            <w:pPr>
              <w:rPr>
                <w:rFonts w:eastAsia="Gulim"/>
                <w:b/>
                <w:szCs w:val="22"/>
                <w:lang w:eastAsia="ja-JP"/>
              </w:rPr>
            </w:pPr>
            <w:r>
              <w:rPr>
                <w:rFonts w:eastAsiaTheme="minorEastAsia"/>
                <w:b/>
                <w:lang w:eastAsia="zh-CN"/>
              </w:rPr>
              <w:t xml:space="preserve">Case 1: the priority value is </w:t>
            </w:r>
            <w:r>
              <w:rPr>
                <w:rFonts w:eastAsia="Gulim"/>
                <w:b/>
                <w:szCs w:val="22"/>
                <w:lang w:eastAsia="ja-JP"/>
              </w:rPr>
              <w:t>configured or indicated with a priority value “1”</w:t>
            </w:r>
          </w:p>
          <w:p>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pPr>
              <w:rPr>
                <w:rFonts w:eastAsia="Gulim"/>
                <w:b/>
                <w:szCs w:val="22"/>
                <w:lang w:eastAsia="ja-JP"/>
              </w:rPr>
            </w:pPr>
            <w:r>
              <w:rPr>
                <w:rFonts w:eastAsiaTheme="minorEastAsia"/>
                <w:b/>
                <w:lang w:eastAsia="zh-CN"/>
              </w:rPr>
              <w:t xml:space="preserve">Case 2: the priority value is </w:t>
            </w:r>
            <w:r>
              <w:rPr>
                <w:rFonts w:eastAsia="Gulim"/>
                <w:b/>
                <w:szCs w:val="22"/>
                <w:lang w:eastAsia="ja-JP"/>
              </w:rPr>
              <w:t>configured or indicated with a priority value larger than “1”</w:t>
            </w:r>
          </w:p>
          <w:p>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No strong view</w:t>
            </w:r>
          </w:p>
        </w:tc>
        <w:tc>
          <w:tcPr>
            <w:tcW w:w="6040" w:type="dxa"/>
          </w:tcPr>
          <w:p>
            <w:pPr>
              <w:rPr>
                <w:rFonts w:eastAsiaTheme="minorEastAsia"/>
                <w:lang w:eastAsia="zh-CN"/>
              </w:rPr>
            </w:pPr>
            <w:r>
              <w:rPr>
                <w:rFonts w:hint="eastAsia" w:eastAsia="Yu Mincho"/>
                <w:lang w:eastAsia="ja-JP"/>
              </w:rPr>
              <w:t>T</w:t>
            </w:r>
            <w:r>
              <w:rPr>
                <w:rFonts w:eastAsia="Yu Mincho"/>
                <w:lang w:eastAsia="ja-JP"/>
              </w:rPr>
              <w:t>end to agree with c) but can accept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d</w:t>
            </w:r>
          </w:p>
        </w:tc>
        <w:tc>
          <w:tcPr>
            <w:tcW w:w="6040" w:type="dxa"/>
          </w:tcPr>
          <w:p>
            <w:pPr>
              <w:rPr>
                <w:rFonts w:eastAsia="Yu Mincho"/>
                <w:lang w:eastAsia="ja-JP"/>
              </w:rPr>
            </w:pPr>
            <w:r>
              <w:rPr>
                <w:rFonts w:eastAsia="Yu Mincho"/>
                <w:lang w:eastAsia="ja-JP"/>
              </w:rPr>
              <w:t xml:space="preserve">IUC MAC CE can share the same priority as CSI report MAC CE, since they are similar in terms of MAC layer procedure, i.e., timer based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eastAsia="Yu Mincho"/>
                <w:lang w:eastAsia="ja-JP"/>
              </w:rPr>
            </w:pPr>
            <w:r>
              <w:rPr>
                <w:rFonts w:eastAsia="Yu Mincho"/>
                <w:lang w:eastAsia="ja-JP"/>
              </w:rPr>
              <w:t>We think DRX MAC CE should be the lowest priority since it is related to power savings and not proper functioning.  Then CSI should have higher priority because link adaptation should have priority over resource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lang w:eastAsia="zh-CN"/>
              </w:rPr>
              <w:t>b)</w:t>
            </w:r>
          </w:p>
        </w:tc>
        <w:tc>
          <w:tcPr>
            <w:tcW w:w="6040" w:type="dxa"/>
          </w:tcPr>
          <w:p>
            <w:pPr>
              <w:rPr>
                <w:rFonts w:eastAsia="Yu Mincho"/>
                <w:lang w:eastAsia="ja-JP"/>
              </w:rPr>
            </w:pPr>
            <w:r>
              <w:rPr>
                <w:rFonts w:eastAsiaTheme="minorEastAsia"/>
                <w:lang w:val="en-GB" w:eastAsia="zh-CN"/>
              </w:rPr>
              <w:t>SL DRX command MAC CE</w:t>
            </w:r>
            <w:r>
              <w:rPr>
                <w:rFonts w:hint="eastAsia" w:eastAsiaTheme="minorEastAsia"/>
                <w:lang w:val="en-GB" w:eastAsia="zh-CN"/>
              </w:rPr>
              <w:t xml:space="preserve"> is used to stop SL DRX. T</w:t>
            </w:r>
            <w:r>
              <w:rPr>
                <w:rFonts w:eastAsiaTheme="minorEastAsia"/>
                <w:lang w:val="en-GB" w:eastAsia="zh-CN"/>
              </w:rPr>
              <w:t>he priority order of IUC MAC CE</w:t>
            </w:r>
            <w:r>
              <w:rPr>
                <w:rFonts w:hint="eastAsia" w:eastAsiaTheme="minorEastAsia"/>
                <w:lang w:val="en-GB" w:eastAsia="zh-CN"/>
              </w:rPr>
              <w:t xml:space="preserve"> can he higher than </w:t>
            </w:r>
            <w:r>
              <w:rPr>
                <w:rFonts w:eastAsiaTheme="minorEastAsia"/>
                <w:lang w:val="en-GB" w:eastAsia="zh-CN"/>
              </w:rPr>
              <w:t>SL DRX command MAC CE</w:t>
            </w:r>
            <w:r>
              <w:rPr>
                <w:rFonts w:hint="eastAsia" w:eastAsiaTheme="minorEastAsia"/>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lang w:eastAsia="zh-CN"/>
              </w:rPr>
            </w:pPr>
            <w:r>
              <w:rPr>
                <w:rFonts w:eastAsia="宋体"/>
                <w:lang w:eastAsia="zh-CN"/>
              </w:rPr>
              <w:t>d)</w:t>
            </w:r>
          </w:p>
        </w:tc>
        <w:tc>
          <w:tcPr>
            <w:tcW w:w="6040" w:type="dxa"/>
          </w:tcPr>
          <w:p>
            <w:pPr>
              <w:rPr>
                <w:rFonts w:eastAsiaTheme="minorEastAsia"/>
                <w:lang w:val="en-GB" w:eastAsia="zh-CN"/>
              </w:rPr>
            </w:pPr>
            <w:r>
              <w:rPr>
                <w:rFonts w:eastAsiaTheme="minorEastAsia"/>
                <w:lang w:val="en-GB" w:eastAsia="zh-CN"/>
              </w:rPr>
              <w:t>According to RAN1 agreement:</w:t>
            </w:r>
          </w:p>
          <w:p>
            <w:pPr>
              <w:rPr>
                <w:bCs/>
                <w:i/>
                <w:szCs w:val="20"/>
              </w:rPr>
            </w:pPr>
            <w:r>
              <w:rPr>
                <w:bCs/>
                <w:i/>
                <w:szCs w:val="20"/>
              </w:rPr>
              <w:t>the priority value of the inter-UE coordination information is (pre)configured priority value if it is provided by (pre)configuration. Otherwise, the priority value is the same as indicated by UE-B’s explicit request.</w:t>
            </w:r>
          </w:p>
          <w:p>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rFonts w:eastAsia="宋体"/>
                <w:lang w:eastAsia="zh-CN"/>
              </w:rPr>
            </w:pPr>
            <w:r>
              <w:rPr>
                <w:rFonts w:eastAsia="宋体"/>
                <w:lang w:eastAsia="zh-CN"/>
              </w:rPr>
              <w:t>b)</w:t>
            </w:r>
          </w:p>
        </w:tc>
        <w:tc>
          <w:tcPr>
            <w:tcW w:w="6040"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eastAsia="宋体"/>
                <w:lang w:val="en-US" w:eastAsia="zh-CN"/>
              </w:rPr>
            </w:pPr>
            <w:r>
              <w:rPr>
                <w:rFonts w:hint="eastAsia" w:eastAsia="宋体"/>
                <w:lang w:val="en-US" w:eastAsia="zh-CN"/>
              </w:rPr>
              <w:t>See comments</w:t>
            </w:r>
          </w:p>
        </w:tc>
        <w:tc>
          <w:tcPr>
            <w:tcW w:w="6040" w:type="dxa"/>
          </w:tcPr>
          <w:p>
            <w:pPr>
              <w:rPr>
                <w:rFonts w:hint="eastAsia" w:eastAsiaTheme="minorEastAsia"/>
                <w:lang w:val="en-US" w:eastAsia="zh-CN"/>
              </w:rPr>
            </w:pPr>
            <w:r>
              <w:rPr>
                <w:rFonts w:hint="eastAsia" w:eastAsiaTheme="minorEastAsia"/>
                <w:lang w:val="en-US" w:eastAsia="zh-CN"/>
              </w:rPr>
              <w:t>As we know IUC MAC CE include N resource combination, however, how many combinations can be included in the IUC MAC CE has not been decided. In other words, it is possible that IUC MAC CE may cause signaling overhead.</w:t>
            </w:r>
          </w:p>
          <w:p>
            <w:pPr>
              <w:rPr>
                <w:rFonts w:hint="eastAsia" w:eastAsiaTheme="minorEastAsia"/>
                <w:lang w:val="en-US" w:eastAsia="zh-CN"/>
              </w:rPr>
            </w:pPr>
            <w:r>
              <w:rPr>
                <w:rFonts w:hint="eastAsia" w:eastAsiaTheme="minorEastAsia"/>
                <w:lang w:val="en-US" w:eastAsia="zh-CN"/>
              </w:rPr>
              <w:t>If the priority order of IUC MAC CE is higher than service data, the IUC MAC CE may exhaust all SL grant, which cause there is no enough resource to transmit the service data.</w:t>
            </w:r>
          </w:p>
          <w:p>
            <w:pPr>
              <w:rPr>
                <w:rFonts w:hint="default" w:eastAsiaTheme="minorEastAsia"/>
                <w:lang w:val="en-US" w:eastAsia="zh-CN"/>
              </w:rPr>
            </w:pPr>
            <w:r>
              <w:rPr>
                <w:rFonts w:hint="eastAsia" w:eastAsiaTheme="minorEastAsia"/>
                <w:lang w:val="en-US" w:eastAsia="zh-CN"/>
              </w:rPr>
              <w:t>Therefore, before deciding the priority order, we think RAN2 should first discuss how to solve the signaling overhead of IUC MAC CE.</w:t>
            </w:r>
          </w:p>
        </w:tc>
      </w:tr>
    </w:tbl>
    <w:p>
      <w:pPr>
        <w:pStyle w:val="83"/>
        <w:spacing w:after="0"/>
        <w:ind w:left="300" w:leftChars="150"/>
      </w:pPr>
    </w:p>
    <w:p>
      <w:pPr>
        <w:rPr>
          <w:rFonts w:eastAsia="MS Mincho"/>
          <w:b/>
        </w:rPr>
      </w:pPr>
      <w:r>
        <w:rPr>
          <w:rFonts w:eastAsia="MS Mincho"/>
          <w:b/>
        </w:rPr>
        <w:t xml:space="preserve">Q3-2: Which option would your company prefer for priority order of a MAC CE for </w:t>
      </w:r>
      <w:r>
        <w:rPr>
          <w:rFonts w:eastAsia="MS Mincho"/>
          <w:b/>
          <w:u w:val="single"/>
        </w:rPr>
        <w:t>UE-B’s explicit request</w:t>
      </w:r>
      <w:r>
        <w:rPr>
          <w:rFonts w:eastAsia="MS Mincho"/>
          <w:b/>
        </w:rPr>
        <w:t>?</w:t>
      </w:r>
    </w:p>
    <w:p>
      <w:pPr>
        <w:numPr>
          <w:ilvl w:val="0"/>
          <w:numId w:val="14"/>
        </w:numPr>
        <w:overflowPunct w:val="0"/>
        <w:autoSpaceDE w:val="0"/>
        <w:autoSpaceDN w:val="0"/>
        <w:adjustRightInd w:val="0"/>
        <w:spacing w:after="180" w:line="240" w:lineRule="auto"/>
        <w:textAlignment w:val="baseline"/>
        <w:rPr>
          <w:rFonts w:eastAsia="MS Mincho"/>
          <w:b/>
        </w:rPr>
      </w:pPr>
      <w:r>
        <w:rPr>
          <w:rFonts w:hint="eastAsia" w:eastAsia="Malgun Gothic"/>
          <w:b/>
          <w:lang w:eastAsia="ko-KR"/>
        </w:rPr>
        <w:t xml:space="preserve">Between data from SCCH and </w:t>
      </w:r>
      <w:r>
        <w:rPr>
          <w:rFonts w:eastAsia="Malgun Gothic"/>
          <w:b/>
          <w:lang w:eastAsia="ko-KR"/>
        </w:rPr>
        <w:t>SL CSI reporting MAC CE</w:t>
      </w:r>
    </w:p>
    <w:p>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c)</w:t>
            </w:r>
          </w:p>
        </w:tc>
        <w:tc>
          <w:tcPr>
            <w:tcW w:w="6040" w:type="dxa"/>
          </w:tcPr>
          <w:p>
            <w:r>
              <w:t>No strong view, can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rFonts w:hint="eastAsia"/>
                <w:lang w:eastAsia="zh-CN"/>
              </w:rPr>
              <w:t>c</w:t>
            </w:r>
          </w:p>
        </w:tc>
        <w:tc>
          <w:tcPr>
            <w:tcW w:w="6040" w:type="dxa"/>
          </w:tcPr>
          <w:p>
            <w:r>
              <w:rPr>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b)</w:t>
            </w:r>
          </w:p>
        </w:tc>
        <w:tc>
          <w:tcPr>
            <w:tcW w:w="604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eastAsiaTheme="minorEastAsia"/>
                <w:lang w:eastAsia="zh-CN"/>
              </w:rPr>
              <w:t>See comments</w:t>
            </w:r>
          </w:p>
        </w:tc>
        <w:tc>
          <w:tcPr>
            <w:tcW w:w="6040" w:type="dxa"/>
          </w:tcPr>
          <w:p>
            <w:pPr>
              <w:rPr>
                <w:lang w:eastAsia="zh-CN"/>
              </w:rPr>
            </w:pPr>
            <w:r>
              <w:rPr>
                <w:rFonts w:eastAsiaTheme="minorEastAsia"/>
                <w:lang w:eastAsia="zh-CN"/>
              </w:rPr>
              <w:t xml:space="preserve">See our reply on Q3-1.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No strong view</w:t>
            </w:r>
          </w:p>
        </w:tc>
        <w:tc>
          <w:tcPr>
            <w:tcW w:w="6040" w:type="dxa"/>
          </w:tcPr>
          <w:p>
            <w:pPr>
              <w:rPr>
                <w:rFonts w:eastAsiaTheme="minorEastAsia"/>
                <w:lang w:eastAsia="zh-CN"/>
              </w:rPr>
            </w:pPr>
            <w:r>
              <w:rPr>
                <w:rFonts w:hint="eastAsia" w:eastAsia="Yu Mincho"/>
                <w:lang w:eastAsia="ja-JP"/>
              </w:rPr>
              <w:t>T</w:t>
            </w:r>
            <w:r>
              <w:rPr>
                <w:rFonts w:eastAsia="Yu Mincho"/>
                <w:lang w:eastAsia="ja-JP"/>
              </w:rPr>
              <w:t>end to agree with c) but can accept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a)</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d</w:t>
            </w:r>
          </w:p>
        </w:tc>
        <w:tc>
          <w:tcPr>
            <w:tcW w:w="6040" w:type="dxa"/>
          </w:tcPr>
          <w:p>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eastAsia="Yu Mincho"/>
                <w:lang w:eastAsia="ja-JP"/>
              </w:rPr>
            </w:pPr>
            <w:r>
              <w:rPr>
                <w:rFonts w:eastAsia="Yu Mincho"/>
                <w:lang w:eastAsia="ja-JP"/>
              </w:rPr>
              <w:t>Same reasoning 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lang w:eastAsia="zh-CN"/>
              </w:rPr>
              <w:t>b)</w:t>
            </w:r>
          </w:p>
        </w:tc>
        <w:tc>
          <w:tcPr>
            <w:tcW w:w="6040" w:type="dxa"/>
          </w:tcPr>
          <w:p>
            <w:pPr>
              <w:rPr>
                <w:rFonts w:eastAsia="Yu Mincho"/>
                <w:lang w:eastAsia="ja-JP"/>
              </w:rPr>
            </w:pPr>
            <w:r>
              <w:rPr>
                <w:rFonts w:hint="eastAsia" w:eastAsiaTheme="minorEastAsia"/>
                <w:lang w:eastAsia="zh-CN"/>
              </w:rPr>
              <w:t xml:space="preserve">The same </w:t>
            </w:r>
            <w:r>
              <w:rPr>
                <w:rFonts w:hint="eastAsia" w:eastAsiaTheme="minorEastAsia"/>
                <w:lang w:val="en-GB" w:eastAsia="zh-CN"/>
              </w:rPr>
              <w:t>reason</w:t>
            </w:r>
            <w:r>
              <w:rPr>
                <w:rFonts w:eastAsiaTheme="minorEastAsia"/>
                <w:lang w:val="en-GB" w:eastAsia="zh-CN"/>
              </w:rPr>
              <w:t xml:space="preserve"> </w:t>
            </w:r>
            <w:r>
              <w:rPr>
                <w:rFonts w:hint="eastAsia" w:eastAsiaTheme="minorEastAsia"/>
                <w:lang w:val="en-GB" w:eastAsia="zh-CN"/>
              </w:rPr>
              <w:t>as</w:t>
            </w:r>
            <w:r>
              <w:rPr>
                <w:rFonts w:eastAsiaTheme="minorEastAsia"/>
                <w:lang w:val="en-GB" w:eastAsia="zh-CN"/>
              </w:rPr>
              <w:t xml:space="preserve"> IUC MAC CE</w:t>
            </w:r>
            <w:r>
              <w:rPr>
                <w:rFonts w:hint="eastAsia" w:eastAsiaTheme="minorEastAsia"/>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lang w:eastAsia="zh-CN"/>
              </w:rPr>
            </w:pPr>
            <w:r>
              <w:rPr>
                <w:lang w:eastAsia="zh-CN"/>
              </w:rPr>
              <w:t>d)</w:t>
            </w:r>
          </w:p>
        </w:tc>
        <w:tc>
          <w:tcPr>
            <w:tcW w:w="6040" w:type="dxa"/>
          </w:tcPr>
          <w:p>
            <w:pPr>
              <w:rPr>
                <w:rFonts w:eastAsiaTheme="minorEastAsia"/>
                <w:lang w:eastAsia="zh-CN"/>
              </w:rPr>
            </w:pPr>
            <w:r>
              <w:rPr>
                <w:rFonts w:eastAsiaTheme="minorEastAsia"/>
                <w:lang w:eastAsia="zh-CN"/>
              </w:rPr>
              <w:t>Same comment 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lang w:eastAsia="zh-CN"/>
              </w:rPr>
            </w:pPr>
            <w:r>
              <w:rPr>
                <w:lang w:eastAsia="zh-CN"/>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lang w:val="en-US" w:eastAsia="zh-CN"/>
              </w:rPr>
            </w:pPr>
            <w:r>
              <w:rPr>
                <w:rFonts w:hint="eastAsia"/>
                <w:lang w:val="en-US" w:eastAsia="zh-CN"/>
              </w:rPr>
              <w:t>No strong view</w:t>
            </w:r>
          </w:p>
        </w:tc>
        <w:tc>
          <w:tcPr>
            <w:tcW w:w="6040" w:type="dxa"/>
          </w:tcPr>
          <w:p>
            <w:pPr>
              <w:rPr>
                <w:rFonts w:eastAsiaTheme="minorEastAsia"/>
                <w:lang w:eastAsia="zh-CN"/>
              </w:rPr>
            </w:pPr>
          </w:p>
        </w:tc>
      </w:tr>
    </w:tbl>
    <w:p>
      <w:pPr>
        <w:pStyle w:val="83"/>
        <w:spacing w:after="0"/>
        <w:ind w:left="300" w:leftChars="150"/>
      </w:pPr>
    </w:p>
    <w:p>
      <w:pPr>
        <w:rPr>
          <w:rFonts w:eastAsia="MS Mincho"/>
          <w:b/>
        </w:rPr>
      </w:pPr>
      <w:r>
        <w:rPr>
          <w:rFonts w:eastAsia="MS Mincho"/>
          <w:b/>
        </w:rPr>
        <w:t>Q3-3: Which option would your company prefer for a priority order between MAC CE for UE-B’s explicit request and MAC CE for UE-A's IUC information?</w:t>
      </w:r>
    </w:p>
    <w:p>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has a higher priority than MAC CE for UE-A’s IUC information</w:t>
      </w:r>
    </w:p>
    <w:p>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 has a higher priority than MAC CE for UE-B’s explicit request</w:t>
      </w:r>
    </w:p>
    <w:p>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and MAC CE for UE-A’s IUC information have the same priority</w:t>
      </w:r>
    </w:p>
    <w:p>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a) or b)</w:t>
            </w:r>
          </w:p>
        </w:tc>
        <w:tc>
          <w:tcPr>
            <w:tcW w:w="6040" w:type="dxa"/>
          </w:tcPr>
          <w:p>
            <w:r>
              <w:rPr>
                <w:rFonts w:eastAsiaTheme="minorEastAsia"/>
                <w:lang w:eastAsia="zh-CN"/>
              </w:rPr>
              <w:t>Considering that it might be possible that the two (request and IUC-report) may target at the same peer UE, c) is not feasible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lang w:eastAsia="zh-CN"/>
              </w:rPr>
              <w:t>A or b</w:t>
            </w:r>
          </w:p>
        </w:tc>
        <w:tc>
          <w:tcPr>
            <w:tcW w:w="6040" w:type="dxa"/>
          </w:tcPr>
          <w:p>
            <w:r>
              <w:rPr>
                <w:lang w:eastAsia="zh-CN"/>
              </w:rPr>
              <w:t>Either is fine. We prefer clear priority order, which is simpler for UE implementation.</w:t>
            </w:r>
          </w:p>
        </w:tc>
      </w:tr>
      <w:tr>
        <w:tblPrEx>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A or b</w:t>
            </w:r>
          </w:p>
        </w:tc>
        <w:tc>
          <w:tcPr>
            <w:tcW w:w="6040" w:type="dxa"/>
          </w:tcPr>
          <w:p>
            <w:pPr>
              <w:rPr>
                <w:lang w:eastAsia="zh-CN"/>
              </w:rPr>
            </w:pPr>
            <w:r>
              <w:rPr>
                <w:lang w:eastAsia="zh-CN"/>
              </w:rPr>
              <w:t>Either one works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eastAsiaTheme="minorEastAsia"/>
                <w:lang w:eastAsia="zh-CN"/>
              </w:rPr>
              <w:t>See comments</w:t>
            </w:r>
          </w:p>
        </w:tc>
        <w:tc>
          <w:tcPr>
            <w:tcW w:w="6040" w:type="dxa"/>
          </w:tcPr>
          <w:p>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pPr>
              <w:rPr>
                <w:lang w:eastAsia="zh-CN"/>
              </w:rPr>
            </w:pPr>
            <w:r>
              <w:rPr>
                <w:rFonts w:eastAsiaTheme="minorEastAsia"/>
                <w:lang w:eastAsia="zh-CN"/>
              </w:rPr>
              <w:t>Thirdly, if there is such a scenario, w</w:t>
            </w:r>
            <w:r>
              <w:rPr>
                <w:rFonts w:hint="eastAsia" w:eastAsiaTheme="minor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t>a) or 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a)</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c</w:t>
            </w:r>
          </w:p>
        </w:tc>
        <w:tc>
          <w:tcPr>
            <w:tcW w:w="6040" w:type="dxa"/>
          </w:tcPr>
          <w:p>
            <w:pPr>
              <w:rPr>
                <w:rFonts w:eastAsiaTheme="minorEastAsia"/>
                <w:lang w:eastAsia="zh-CN"/>
              </w:rPr>
            </w:pPr>
            <w:r>
              <w:rPr>
                <w:rFonts w:eastAsiaTheme="minorEastAsia"/>
                <w:lang w:eastAsia="zh-CN"/>
              </w:rPr>
              <w:t>We don’t see strong motivation to treat them with different priority levels. We even think they can share the same priority as CSI report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c</w:t>
            </w:r>
          </w:p>
        </w:tc>
        <w:tc>
          <w:tcPr>
            <w:tcW w:w="6040" w:type="dxa"/>
          </w:tcPr>
          <w:p>
            <w:pPr>
              <w:rPr>
                <w:rFonts w:eastAsiaTheme="minorEastAsia"/>
                <w:lang w:eastAsia="zh-CN"/>
              </w:rPr>
            </w:pPr>
            <w:r>
              <w:rPr>
                <w:rFonts w:eastAsiaTheme="minorEastAsia"/>
                <w:lang w:eastAsia="zh-CN"/>
              </w:rPr>
              <w:t>Same view as Ericsson.</w:t>
            </w:r>
          </w:p>
        </w:tc>
      </w:tr>
      <w:tr>
        <w:tblPrEx>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t>a) or b)</w:t>
            </w:r>
          </w:p>
        </w:tc>
        <w:tc>
          <w:tcPr>
            <w:tcW w:w="6040" w:type="dxa"/>
          </w:tcPr>
          <w:p>
            <w:pPr>
              <w:rPr>
                <w:rFonts w:eastAsiaTheme="minorEastAsia"/>
                <w:lang w:eastAsia="zh-CN"/>
              </w:rPr>
            </w:pPr>
            <w:r>
              <w:rPr>
                <w:lang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r>
              <w:t xml:space="preserve">A or b </w:t>
            </w:r>
          </w:p>
        </w:tc>
        <w:tc>
          <w:tcPr>
            <w:tcW w:w="6040" w:type="dxa"/>
          </w:tcPr>
          <w:p>
            <w:pPr>
              <w:rPr>
                <w:lang w:eastAsia="zh-CN"/>
              </w:rPr>
            </w:pPr>
            <w:r>
              <w:rPr>
                <w:lang w:eastAsia="zh-CN"/>
              </w:rPr>
              <w:t>Agree with OPPO that c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r>
              <w:t>a) or b)</w:t>
            </w:r>
          </w:p>
        </w:tc>
        <w:tc>
          <w:tcPr>
            <w:tcW w:w="604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eastAsia="宋体"/>
                <w:lang w:val="en-US" w:eastAsia="zh-CN"/>
              </w:rPr>
            </w:pPr>
            <w:r>
              <w:rPr>
                <w:rFonts w:hint="eastAsia" w:eastAsia="宋体"/>
                <w:lang w:val="en-US" w:eastAsia="zh-CN"/>
              </w:rPr>
              <w:t>See comments</w:t>
            </w:r>
          </w:p>
        </w:tc>
        <w:tc>
          <w:tcPr>
            <w:tcW w:w="6040" w:type="dxa"/>
          </w:tcPr>
          <w:p>
            <w:pPr>
              <w:rPr>
                <w:rFonts w:hint="default"/>
                <w:lang w:val="en-US" w:eastAsia="zh-CN"/>
              </w:rPr>
            </w:pPr>
            <w:r>
              <w:rPr>
                <w:rFonts w:hint="eastAsia"/>
                <w:lang w:val="en-US" w:eastAsia="zh-CN"/>
              </w:rPr>
              <w:t>See comments in Q3-1</w:t>
            </w:r>
          </w:p>
        </w:tc>
      </w:tr>
    </w:tbl>
    <w:p>
      <w:pPr>
        <w:pStyle w:val="83"/>
        <w:spacing w:after="0"/>
        <w:ind w:left="300" w:leftChars="150"/>
      </w:pPr>
    </w:p>
    <w:p>
      <w:pPr>
        <w:pStyle w:val="4"/>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pPr>
        <w:rPr>
          <w:rFonts w:eastAsiaTheme="minorEastAsia"/>
          <w:lang w:val="en-GB" w:eastAsia="zh-CN"/>
        </w:rPr>
      </w:pPr>
      <w:r>
        <w:rPr>
          <w:rFonts w:eastAsiaTheme="minorEastAsia"/>
          <w:lang w:val="en-GB" w:eastAsia="zh-CN"/>
        </w:rPr>
        <w:t xml:space="preserve">An issue that could be discussed in RAN2 is how to ensure that the inter-UE coordination information can be transmitted to MAC layer in time since the inter-UE coordination information is time-sensitive. </w:t>
      </w:r>
      <w:r>
        <w:rPr>
          <w:rFonts w:hint="eastAsia" w:eastAsia="Malgun Gothic"/>
          <w:lang w:val="en-GB" w:eastAsia="ko-KR"/>
        </w:rPr>
        <w:t>T</w:t>
      </w:r>
      <w:r>
        <w:rPr>
          <w:rFonts w:eastAsiaTheme="minorEastAsia"/>
          <w:lang w:val="en-GB" w:eastAsia="zh-CN"/>
        </w:rPr>
        <w:t>here are two options RAN2 will discuss first. That is, it is possible to first decide whether to introduce a mechanism such as CSI report functionality (i.e. also timer-based) for IUC MAC CE transmission in RAN2 or leave it to the UE implementation.</w:t>
      </w:r>
    </w:p>
    <w:p>
      <w:pPr>
        <w:rPr>
          <w:rFonts w:eastAsiaTheme="minorEastAsia"/>
          <w:lang w:val="en-GB" w:eastAsia="zh-CN"/>
        </w:rPr>
      </w:pPr>
      <w:r>
        <w:rPr>
          <w:rFonts w:eastAsia="宋体"/>
          <w:lang w:eastAsia="zh-CN"/>
        </w:rPr>
        <w:t>For the issue 4, the modulator's opinion is as follows:</w:t>
      </w:r>
    </w:p>
    <w:p>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condition-based IUC, RAN1 agreed that the selection window should be determined by the UE implementation. And also, </w:t>
      </w:r>
      <w:r>
        <w:rPr>
          <w:rFonts w:eastAsiaTheme="minorEastAsia"/>
          <w:lang w:val="en-GB" w:eastAsia="ko-KR"/>
        </w:rPr>
        <w:t xml:space="preserve">RAN1 agreed on resource selection for transmitting IUC information </w:t>
      </w:r>
      <w:r>
        <w:rPr>
          <w:rFonts w:hint="eastAsia" w:eastAsiaTheme="minorEastAsia"/>
          <w:lang w:val="en-GB" w:eastAsia="ko-KR"/>
        </w:rPr>
        <w:t>as</w:t>
      </w:r>
      <w:r>
        <w:rPr>
          <w:rFonts w:hint="eastAsia" w:eastAsia="Malgun Gothic"/>
          <w:lang w:val="en-GB" w:eastAsia="ko-KR"/>
        </w:rPr>
        <w:t xml:space="preserve"> follows</w:t>
      </w:r>
      <w:r>
        <w:rPr>
          <w:rFonts w:eastAsiaTheme="minorEastAsia"/>
          <w:lang w:val="en-GB" w:eastAsia="ko-KR"/>
        </w:rPr>
        <w:t>.</w:t>
      </w:r>
    </w:p>
    <w:p>
      <w:pPr>
        <w:numPr>
          <w:ilvl w:val="0"/>
          <w:numId w:val="7"/>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agreement</w:t>
      </w:r>
      <w:r>
        <w:rPr>
          <w:rFonts w:eastAsia="Malgun Gothic"/>
          <w:bCs/>
          <w:i/>
          <w:color w:val="00000A"/>
          <w:kern w:val="2"/>
          <w:sz w:val="21"/>
          <w:szCs w:val="21"/>
          <w:lang w:eastAsia="ko-KR"/>
        </w:rPr>
        <w:t>:</w:t>
      </w:r>
    </w:p>
    <w:p>
      <w:pPr>
        <w:numPr>
          <w:ilvl w:val="1"/>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 xml:space="preserve">For Scheme 1, when the inter-UE coordination information transmission is triggered by UE-B’s explicit request,  </w:t>
      </w:r>
    </w:p>
    <w:p>
      <w:pPr>
        <w:numPr>
          <w:ilvl w:val="2"/>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provided by UE-B’s explicit request</w:t>
      </w:r>
    </w:p>
    <w:p>
      <w:pPr>
        <w:numPr>
          <w:ilvl w:val="3"/>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a form of combination of DFN index and slot index</w:t>
      </w:r>
    </w:p>
    <w:p>
      <w:pPr>
        <w:rPr>
          <w:rFonts w:eastAsiaTheme="minorEastAsia"/>
          <w:lang w:val="en-GB" w:eastAsia="zh-CN"/>
        </w:rPr>
      </w:pPr>
    </w:p>
    <w:p>
      <w:pPr>
        <w:pStyle w:val="50"/>
        <w:widowControl/>
        <w:numPr>
          <w:ilvl w:val="0"/>
          <w:numId w:val="7"/>
        </w:numPr>
        <w:tabs>
          <w:tab w:val="left" w:pos="400"/>
        </w:tabs>
        <w:spacing w:after="0" w:line="240" w:lineRule="auto"/>
        <w:ind w:left="426" w:hanging="426" w:firstLineChars="0"/>
        <w:rPr>
          <w:rFonts w:ascii="Times New Roman" w:hAnsi="Times New Roman"/>
          <w:bCs/>
          <w:i/>
          <w:szCs w:val="21"/>
        </w:rPr>
      </w:pPr>
      <w:r>
        <w:rPr>
          <w:rFonts w:ascii="Times New Roman" w:hAnsi="Times New Roman"/>
          <w:bCs/>
          <w:i/>
          <w:szCs w:val="21"/>
          <w:highlight w:val="green"/>
        </w:rPr>
        <w:t>RAN1 agreement</w:t>
      </w:r>
      <w:r>
        <w:rPr>
          <w:rFonts w:hint="eastAsia" w:ascii="Times New Roman" w:hAnsi="Times New Roman"/>
          <w:bCs/>
          <w:i/>
          <w:szCs w:val="21"/>
        </w:rPr>
        <w:t>:</w:t>
      </w:r>
      <w:r>
        <w:rPr>
          <w:rFonts w:ascii="Times New Roman" w:hAnsi="Times New Roman"/>
          <w:bCs/>
          <w:i/>
          <w:szCs w:val="21"/>
        </w:rPr>
        <w:t xml:space="preserve"> </w:t>
      </w:r>
    </w:p>
    <w:p>
      <w:pPr>
        <w:pStyle w:val="50"/>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 </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prio_TX</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L_subCH</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P_rsvp_TX</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pPr>
        <w:pStyle w:val="50"/>
        <w:widowControl/>
        <w:numPr>
          <w:ilvl w:val="0"/>
          <w:numId w:val="7"/>
        </w:numPr>
        <w:tabs>
          <w:tab w:val="left" w:pos="400"/>
        </w:tabs>
        <w:spacing w:after="0" w:line="240" w:lineRule="auto"/>
        <w:ind w:left="426" w:hanging="426" w:firstLineChars="0"/>
        <w:rPr>
          <w:rFonts w:ascii="Times New Roman" w:hAnsi="Times New Roman"/>
          <w:bCs/>
          <w:i/>
          <w:szCs w:val="21"/>
        </w:rPr>
      </w:pPr>
      <w:r>
        <w:rPr>
          <w:rFonts w:ascii="Times New Roman" w:hAnsi="Times New Roman"/>
          <w:bCs/>
          <w:i/>
          <w:szCs w:val="21"/>
          <w:highlight w:val="green"/>
        </w:rPr>
        <w:t>RAN1 agreement</w:t>
      </w:r>
      <w:r>
        <w:rPr>
          <w:rFonts w:hint="eastAsia" w:ascii="Times New Roman" w:hAnsi="Times New Roman"/>
          <w:bCs/>
          <w:i/>
          <w:szCs w:val="21"/>
        </w:rPr>
        <w:t>:</w:t>
      </w:r>
    </w:p>
    <w:p>
      <w:pPr>
        <w:pStyle w:val="50"/>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inter-UE coordination information in Scheme 1, </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pPr>
        <w:pStyle w:val="50"/>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request in Scheme 1, </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pPr>
        <w:pStyle w:val="50"/>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RAN1 does not pursue specific enhancement of Rel-17 resource (re)selection for the transmission of inter-UE coordination information and its request.</w:t>
      </w:r>
    </w:p>
    <w:p>
      <w:pPr>
        <w:rPr>
          <w:rFonts w:eastAsiaTheme="minorEastAsia"/>
          <w:lang w:val="en-GB" w:eastAsia="ko-KR"/>
        </w:rPr>
      </w:pPr>
    </w:p>
    <w:p>
      <w:pPr>
        <w:rPr>
          <w:rFonts w:eastAsiaTheme="minorEastAsia"/>
          <w:lang w:val="en-GB" w:eastAsia="ko-KR"/>
        </w:rPr>
      </w:pPr>
      <w:r>
        <w:rPr>
          <w:rFonts w:eastAsiaTheme="minorEastAsia"/>
          <w:lang w:val="en-GB" w:eastAsia="ko-KR"/>
        </w:rPr>
        <w:t>In summary, it can be seen that RAN1 does not explicitly introduce restriction of latency bound for UE-A to transmit IUC information to UE-B. On the other hand, according to the  RAN1 agreements, when UE-A decides to send IUC information to UE-B, the latest timing at which IUC information can be transmitted can be implicitly interpreted as the ending point of Selection Window for determining the resource set.</w:t>
      </w:r>
    </w:p>
    <w:p>
      <w:pPr>
        <w:rPr>
          <w:rFonts w:eastAsiaTheme="minorEastAsia"/>
          <w:lang w:val="en-GB" w:eastAsia="ko-KR"/>
        </w:rPr>
      </w:pPr>
      <w:r>
        <w:rPr>
          <w:rFonts w:eastAsia="宋体"/>
          <w:lang w:eastAsia="zh-CN"/>
        </w:rPr>
        <w:t>That is, for the issue 4, moderator’s suggestion is that RAN2 does not need to spend time considering additional latency bounds under IUC scenarios, it is sufficient to leave it as UE-A's implementation.</w:t>
      </w:r>
    </w:p>
    <w:p>
      <w:pPr>
        <w:rPr>
          <w:rFonts w:eastAsiaTheme="minorEastAsia"/>
          <w:lang w:val="en-GB" w:eastAsia="zh-CN"/>
        </w:rPr>
      </w:pPr>
    </w:p>
    <w:p>
      <w:pPr>
        <w:rPr>
          <w:rFonts w:eastAsia="MS Mincho"/>
          <w:b/>
        </w:rPr>
      </w:pPr>
      <w:r>
        <w:rPr>
          <w:rFonts w:eastAsia="MS Mincho"/>
          <w:b/>
        </w:rPr>
        <w:t>Q4-1: Which option would your company prefer for “Timer to handle latency bound for transmission of UE-A’s IUC information”?</w:t>
      </w:r>
    </w:p>
    <w:p>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Introduce a mechanism for timer-based latency bound restriction for transmission of UE-A’s IUC information </w:t>
      </w:r>
    </w:p>
    <w:p>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Option a)</w:t>
            </w:r>
          </w:p>
        </w:tc>
        <w:tc>
          <w:tcPr>
            <w:tcW w:w="6040" w:type="dxa"/>
          </w:tcPr>
          <w:p>
            <w:r>
              <w:t xml:space="preserve">Firstly, we think the time restriction for UE-A to send the IUC MAC CE is needed no matter it is in a form of timer or something else since, </w:t>
            </w:r>
          </w:p>
          <w:p>
            <w:pPr>
              <w:pStyle w:val="50"/>
              <w:numPr>
                <w:ilvl w:val="0"/>
                <w:numId w:val="17"/>
              </w:numPr>
              <w:ind w:firstLineChars="0"/>
              <w:rPr>
                <w:rFonts w:ascii="Times New Roman" w:hAnsi="Times New Roman" w:eastAsia="Times New Roman"/>
                <w:kern w:val="0"/>
                <w:sz w:val="20"/>
                <w:szCs w:val="24"/>
                <w:lang w:eastAsia="en-US"/>
              </w:rPr>
            </w:pPr>
            <w:r>
              <w:rPr>
                <w:rFonts w:ascii="Times New Roman" w:hAnsi="Times New Roman" w:eastAsia="Times New Roman"/>
                <w:kern w:val="0"/>
                <w:sz w:val="20"/>
                <w:szCs w:val="24"/>
                <w:lang w:eastAsia="en-US"/>
              </w:rPr>
              <w:t xml:space="preserve">IUC message is a time-sensitive message, it only meaningful in a certain time duration; </w:t>
            </w:r>
          </w:p>
          <w:p>
            <w:pPr>
              <w:pStyle w:val="50"/>
              <w:numPr>
                <w:ilvl w:val="0"/>
                <w:numId w:val="17"/>
              </w:numPr>
              <w:ind w:firstLineChars="0"/>
              <w:rPr>
                <w:rFonts w:ascii="Times New Roman" w:hAnsi="Times New Roman" w:eastAsia="Times New Roman"/>
                <w:kern w:val="0"/>
                <w:sz w:val="20"/>
                <w:szCs w:val="24"/>
                <w:lang w:eastAsia="en-US"/>
              </w:rPr>
            </w:pPr>
            <w:r>
              <w:rPr>
                <w:rFonts w:ascii="Times New Roman" w:hAnsi="Times New Roman" w:eastAsia="Times New Roman"/>
                <w:kern w:val="0"/>
                <w:sz w:val="20"/>
                <w:szCs w:val="24"/>
                <w:lang w:eastAsia="en-US"/>
              </w:rPr>
              <w:t>There needs to be a way for UE-B to determine the validity of the IUC message/to map the IUC message with request, time restriction can be the way.</w:t>
            </w:r>
          </w:p>
          <w:p>
            <w:r>
              <w:t>Then for RAN1 agreement on the starting/ending points, we hold different understanding as rapp on “</w:t>
            </w:r>
            <w:r>
              <w:rPr>
                <w:rFonts w:eastAsiaTheme="minorEastAsia"/>
                <w:lang w:val="en-GB" w:eastAsia="ko-KR"/>
              </w:rPr>
              <w:t xml:space="preserve">when UE-A decides to send IUC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pPr>
              <w:rPr>
                <w:rFonts w:eastAsiaTheme="minorEastAsia"/>
                <w:lang w:eastAsia="zh-CN"/>
              </w:rPr>
            </w:pPr>
            <w:r>
              <w:rPr>
                <w:rFonts w:hint="eastAsia" w:eastAsiaTheme="minorEastAsia"/>
                <w:lang w:eastAsia="zh-CN"/>
              </w:rPr>
              <w:t>I</w:t>
            </w:r>
            <w:r>
              <w:rPr>
                <w:rFonts w:eastAsiaTheme="minorEastAsia"/>
                <w:lang w:eastAsia="zh-CN"/>
              </w:rPr>
              <w:t xml:space="preserve">.e., if we do it in </w:t>
            </w:r>
            <w:r>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r>
              <w:t>Therefore, we think the introduction of time restriction for transmission of UE-A’s IUC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lang w:eastAsia="zh-CN"/>
              </w:rPr>
              <w:t>c</w:t>
            </w:r>
          </w:p>
        </w:tc>
        <w:tc>
          <w:tcPr>
            <w:tcW w:w="6040" w:type="dxa"/>
          </w:tcPr>
          <w:p>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pPr>
              <w:rPr>
                <w:lang w:eastAsia="zh-CN"/>
              </w:rPr>
            </w:pPr>
            <w:r>
              <w:rPr>
                <w:lang w:eastAsia="zh-CN"/>
              </w:rPr>
              <w:t>However, as rapp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b/>
                <w:lang w:eastAsia="zh-CN"/>
              </w:rPr>
            </w:pPr>
            <w:r>
              <w:rPr>
                <w:b/>
                <w:lang w:eastAsia="zh-CN"/>
              </w:rPr>
              <w:t>Intel</w:t>
            </w:r>
          </w:p>
        </w:tc>
        <w:tc>
          <w:tcPr>
            <w:tcW w:w="1559" w:type="dxa"/>
            <w:shd w:val="clear" w:color="auto" w:fill="auto"/>
          </w:tcPr>
          <w:p>
            <w:pPr>
              <w:rPr>
                <w:lang w:eastAsia="zh-CN"/>
              </w:rPr>
            </w:pPr>
            <w:r>
              <w:rPr>
                <w:lang w:eastAsia="zh-CN"/>
              </w:rPr>
              <w:t>a) with comment</w:t>
            </w:r>
          </w:p>
        </w:tc>
        <w:tc>
          <w:tcPr>
            <w:tcW w:w="6040" w:type="dxa"/>
          </w:tcPr>
          <w:p>
            <w:r>
              <w:rPr>
                <w:lang w:eastAsia="zh-CN"/>
              </w:rPr>
              <w:t xml:space="preserve">We have sympathy with OPPO’s comment since the usefulness of IUC is indeed time sensitive. We think something similar to the SL CSI reporting (as in </w:t>
            </w:r>
            <w:r>
              <w:rPr>
                <w:i/>
                <w:iCs/>
              </w:rPr>
              <w:t>sl-LatencyBoundCSI-Report</w:t>
            </w:r>
            <w:r>
              <w:t>) can be adopted.</w:t>
            </w:r>
          </w:p>
          <w:p>
            <w:pPr>
              <w:rPr>
                <w:lang w:eastAsia="zh-CN"/>
              </w:rPr>
            </w:pPr>
            <w:r>
              <w:t>That being said, if the majority prefers to not capture anything, we can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b/>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hint="eastAsia" w:eastAsiaTheme="minorEastAsia"/>
                <w:lang w:eastAsia="zh-CN"/>
              </w:rPr>
              <w:t>a</w:t>
            </w:r>
          </w:p>
        </w:tc>
        <w:tc>
          <w:tcPr>
            <w:tcW w:w="6040" w:type="dxa"/>
          </w:tcPr>
          <w:p>
            <w:pPr>
              <w:rPr>
                <w:lang w:eastAsia="zh-CN"/>
              </w:rPr>
            </w:pPr>
            <w:r>
              <w:rPr>
                <w:rFonts w:eastAsiaTheme="minorEastAsia"/>
                <w:lang w:eastAsia="zh-CN"/>
              </w:rPr>
              <w:t>Same handling as CSI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b)</w:t>
            </w:r>
          </w:p>
        </w:tc>
        <w:tc>
          <w:tcPr>
            <w:tcW w:w="6040" w:type="dxa"/>
          </w:tcPr>
          <w:p>
            <w:pPr>
              <w:rPr>
                <w:rFonts w:eastAsiaTheme="minorEastAsia"/>
                <w:lang w:eastAsia="zh-CN"/>
              </w:rPr>
            </w:pPr>
            <w:r>
              <w:rPr>
                <w:rFonts w:hint="eastAsia" w:eastAsia="Yu Mincho"/>
                <w:lang w:eastAsia="ja-JP"/>
              </w:rPr>
              <w:t xml:space="preserve">Agree with </w:t>
            </w:r>
            <w:r>
              <w:rPr>
                <w:rFonts w:eastAsia="宋体"/>
                <w:lang w:eastAsia="zh-CN"/>
              </w:rPr>
              <w:t>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b)</w:t>
            </w:r>
          </w:p>
        </w:tc>
        <w:tc>
          <w:tcPr>
            <w:tcW w:w="604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ascii="Arial" w:hAnsi="Arial" w:eastAsia="Malgun Gothic" w:cs="Arial"/>
                <w:sz w:val="18"/>
                <w:szCs w:val="18"/>
                <w:lang w:eastAsia="ko-KR"/>
              </w:rPr>
            </w:pPr>
            <w:r>
              <w:rPr>
                <w:rFonts w:ascii="Arial" w:hAnsi="Arial" w:eastAsia="Malgun Gothic" w:cs="Arial"/>
                <w:sz w:val="18"/>
                <w:szCs w:val="18"/>
                <w:lang w:eastAsia="ko-KR"/>
              </w:rPr>
              <w:t>a</w:t>
            </w:r>
          </w:p>
        </w:tc>
        <w:tc>
          <w:tcPr>
            <w:tcW w:w="6040" w:type="dxa"/>
          </w:tcPr>
          <w:p>
            <w:pPr>
              <w:pStyle w:val="111"/>
              <w:tabs>
                <w:tab w:val="left" w:pos="-177"/>
                <w:tab w:val="left" w:pos="93"/>
                <w:tab w:val="clear" w:pos="1304"/>
              </w:tabs>
              <w:spacing w:line="240" w:lineRule="auto"/>
              <w:ind w:left="93"/>
              <w:textAlignment w:val="auto"/>
              <w:rPr>
                <w:rFonts w:cs="Arial"/>
                <w:b w:val="0"/>
                <w:bCs w:val="0"/>
                <w:sz w:val="18"/>
                <w:szCs w:val="18"/>
              </w:rPr>
            </w:pPr>
            <w:bookmarkStart w:id="7" w:name="_Toc95161772"/>
            <w:r>
              <w:rPr>
                <w:rFonts w:cs="Arial"/>
                <w:b w:val="0"/>
                <w:bCs w:val="0"/>
                <w:sz w:val="18"/>
                <w:szCs w:val="18"/>
              </w:rPr>
              <w:t>It is beneficial to have similar handling as CSI report MAC CE, for explicit request procedure, the timer is maintained as the following steps</w:t>
            </w:r>
          </w:p>
          <w:p>
            <w:pPr>
              <w:pStyle w:val="111"/>
              <w:tabs>
                <w:tab w:val="left" w:pos="-177"/>
                <w:tab w:val="left" w:pos="93"/>
                <w:tab w:val="clear" w:pos="1304"/>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7"/>
          </w:p>
          <w:p>
            <w:pPr>
              <w:pStyle w:val="111"/>
              <w:tabs>
                <w:tab w:val="left" w:pos="-177"/>
                <w:tab w:val="left" w:pos="93"/>
                <w:tab w:val="clear" w:pos="1304"/>
              </w:tabs>
              <w:spacing w:line="240" w:lineRule="auto"/>
              <w:ind w:left="93"/>
              <w:textAlignment w:val="auto"/>
              <w:rPr>
                <w:rFonts w:cs="Arial"/>
                <w:b w:val="0"/>
                <w:bCs w:val="0"/>
                <w:sz w:val="18"/>
                <w:szCs w:val="18"/>
              </w:rPr>
            </w:pPr>
            <w:bookmarkStart w:id="8" w:name="_Toc95161773"/>
            <w:r>
              <w:rPr>
                <w:rFonts w:eastAsia="等线" w:cs="Arial"/>
                <w:b w:val="0"/>
                <w:bCs w:val="0"/>
                <w:sz w:val="18"/>
                <w:szCs w:val="18"/>
              </w:rPr>
              <w:t>The IUC MAC CE is cancelled upon expiry of the timer</w:t>
            </w:r>
            <w:bookmarkEnd w:id="8"/>
          </w:p>
          <w:p>
            <w:pPr>
              <w:pStyle w:val="111"/>
              <w:tabs>
                <w:tab w:val="left" w:pos="-177"/>
                <w:tab w:val="left" w:pos="93"/>
                <w:tab w:val="clear" w:pos="1304"/>
              </w:tabs>
              <w:spacing w:line="240" w:lineRule="auto"/>
              <w:ind w:left="93"/>
              <w:textAlignment w:val="auto"/>
              <w:rPr>
                <w:rFonts w:cs="Arial"/>
                <w:b w:val="0"/>
                <w:bCs w:val="0"/>
                <w:sz w:val="18"/>
                <w:szCs w:val="18"/>
              </w:rPr>
            </w:pPr>
            <w:bookmarkStart w:id="9" w:name="_Toc95161774"/>
            <w:r>
              <w:rPr>
                <w:rFonts w:eastAsia="等线" w:cs="Arial"/>
                <w:b w:val="0"/>
                <w:bCs w:val="0"/>
                <w:sz w:val="18"/>
                <w:szCs w:val="18"/>
              </w:rPr>
              <w:t>The IUC MAC CE is cancelled after the MAC CE is generated.</w:t>
            </w:r>
            <w:bookmarkEnd w:id="9"/>
          </w:p>
          <w:p>
            <w:pPr>
              <w:rPr>
                <w:rFonts w:ascii="Arial" w:hAnsi="Arial" w:eastAsia="Yu Mincho" w:cs="Arial"/>
                <w:sz w:val="18"/>
                <w:szCs w:val="18"/>
                <w:lang w:eastAsia="ja-JP"/>
              </w:rPr>
            </w:pPr>
          </w:p>
          <w:p>
            <w:pPr>
              <w:rPr>
                <w:rFonts w:ascii="Arial" w:hAnsi="Arial" w:eastAsia="Yu Mincho" w:cs="Arial"/>
                <w:sz w:val="18"/>
                <w:szCs w:val="18"/>
                <w:lang w:eastAsia="ja-JP"/>
              </w:rPr>
            </w:pPr>
            <w:r>
              <w:rPr>
                <w:rFonts w:ascii="Arial" w:hAnsi="Arial" w:eastAsia="Yu Mincho" w:cs="Arial"/>
                <w:sz w:val="18"/>
                <w:szCs w:val="18"/>
                <w:lang w:eastAsia="ja-JP"/>
              </w:rPr>
              <w:t>For non explicit request procedure, the timer is maintained as the following</w:t>
            </w:r>
          </w:p>
          <w:p>
            <w:pPr>
              <w:pStyle w:val="60"/>
              <w:numPr>
                <w:ilvl w:val="0"/>
                <w:numId w:val="0"/>
              </w:numPr>
              <w:ind w:left="93"/>
              <w:rPr>
                <w:rFonts w:eastAsia="宋体" w:cs="Arial"/>
                <w:b w:val="0"/>
                <w:sz w:val="18"/>
                <w:szCs w:val="18"/>
              </w:rPr>
            </w:pPr>
            <w:bookmarkStart w:id="10" w:name="_Toc95161776"/>
            <w:r>
              <w:rPr>
                <w:rFonts w:cs="Arial"/>
                <w:b w:val="0"/>
                <w:sz w:val="18"/>
                <w:szCs w:val="18"/>
              </w:rPr>
              <w:t>The timer is started with the value equal to the latency bound after a trigger condition is met</w:t>
            </w:r>
            <w:bookmarkEnd w:id="10"/>
          </w:p>
          <w:p>
            <w:pPr>
              <w:pStyle w:val="60"/>
              <w:numPr>
                <w:ilvl w:val="0"/>
                <w:numId w:val="0"/>
              </w:numPr>
              <w:ind w:left="93"/>
              <w:rPr>
                <w:rFonts w:eastAsia="宋体" w:cs="Arial"/>
                <w:b w:val="0"/>
                <w:sz w:val="18"/>
                <w:szCs w:val="18"/>
              </w:rPr>
            </w:pPr>
            <w:bookmarkStart w:id="11" w:name="_Toc95161777"/>
            <w:r>
              <w:rPr>
                <w:rFonts w:eastAsia="等线" w:cs="Arial"/>
                <w:b w:val="0"/>
                <w:sz w:val="18"/>
                <w:szCs w:val="18"/>
              </w:rPr>
              <w:t>The IUC MAC CE is cancelled upon expiry of the timer</w:t>
            </w:r>
            <w:bookmarkEnd w:id="11"/>
          </w:p>
          <w:p>
            <w:pPr>
              <w:pStyle w:val="60"/>
              <w:numPr>
                <w:ilvl w:val="0"/>
                <w:numId w:val="0"/>
              </w:numPr>
              <w:ind w:left="93"/>
              <w:rPr>
                <w:rFonts w:cs="Arial"/>
                <w:b w:val="0"/>
                <w:sz w:val="18"/>
                <w:szCs w:val="18"/>
              </w:rPr>
            </w:pPr>
            <w:bookmarkStart w:id="12" w:name="_Toc95161778"/>
            <w:r>
              <w:rPr>
                <w:rFonts w:eastAsia="等线" w:cs="Arial"/>
                <w:b w:val="0"/>
                <w:sz w:val="18"/>
                <w:szCs w:val="18"/>
              </w:rPr>
              <w:t>The IUC MAC CE is cancelled after the MAC CE is generated.</w:t>
            </w:r>
            <w:bookmarkEnd w:id="12"/>
          </w:p>
          <w:p>
            <w:pPr>
              <w:rPr>
                <w:rFonts w:ascii="Arial" w:hAnsi="Arial" w:eastAsia="Yu Mincho"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ascii="Arial" w:hAnsi="Arial" w:eastAsia="Malgun Gothic" w:cs="Arial"/>
                <w:sz w:val="18"/>
                <w:szCs w:val="18"/>
                <w:lang w:eastAsia="ko-KR"/>
              </w:rPr>
            </w:pPr>
            <w:r>
              <w:rPr>
                <w:rFonts w:ascii="Arial" w:hAnsi="Arial" w:eastAsia="Malgun Gothic" w:cs="Arial"/>
                <w:sz w:val="18"/>
                <w:szCs w:val="18"/>
                <w:lang w:eastAsia="ko-KR"/>
              </w:rPr>
              <w:t>b</w:t>
            </w:r>
          </w:p>
        </w:tc>
        <w:tc>
          <w:tcPr>
            <w:tcW w:w="6040" w:type="dxa"/>
          </w:tcPr>
          <w:p>
            <w:pPr>
              <w:pStyle w:val="111"/>
              <w:tabs>
                <w:tab w:val="left" w:pos="-177"/>
                <w:tab w:val="left" w:pos="93"/>
                <w:tab w:val="clear" w:pos="1304"/>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ascii="Arial" w:hAnsi="Arial" w:eastAsia="Malgun Gothic" w:cs="Arial"/>
                <w:sz w:val="18"/>
                <w:szCs w:val="18"/>
                <w:lang w:eastAsia="ko-KR"/>
              </w:rPr>
            </w:pPr>
            <w:r>
              <w:rPr>
                <w:lang w:eastAsia="zh-CN"/>
              </w:rPr>
              <w:t>a) with comment</w:t>
            </w:r>
          </w:p>
        </w:tc>
        <w:tc>
          <w:tcPr>
            <w:tcW w:w="6040" w:type="dxa"/>
          </w:tcPr>
          <w:p>
            <w:pPr>
              <w:pStyle w:val="111"/>
              <w:tabs>
                <w:tab w:val="left" w:pos="-177"/>
                <w:tab w:val="left" w:pos="93"/>
                <w:tab w:val="clear" w:pos="1304"/>
              </w:tabs>
              <w:spacing w:line="240" w:lineRule="auto"/>
              <w:ind w:left="93"/>
              <w:textAlignment w:val="auto"/>
              <w:rPr>
                <w:rFonts w:cs="Arial"/>
                <w:b w:val="0"/>
                <w:bCs w:val="0"/>
                <w:sz w:val="18"/>
                <w:szCs w:val="18"/>
              </w:rPr>
            </w:pPr>
            <w:r>
              <w:rPr>
                <w:rFonts w:eastAsiaTheme="minorEastAsia"/>
              </w:rPr>
              <w:t>A</w:t>
            </w:r>
            <w:r>
              <w:rPr>
                <w:rFonts w:hint="eastAsia" w:eastAsiaTheme="minorEastAsia"/>
              </w:rPr>
              <w:t xml:space="preserve">t least </w:t>
            </w:r>
            <w:r>
              <w:rPr>
                <w:rFonts w:eastAsiaTheme="minorEastAsia"/>
              </w:rPr>
              <w:t>latency bound</w:t>
            </w:r>
            <w:r>
              <w:rPr>
                <w:rFonts w:hint="eastAsia" w:eastAsiaTheme="minorEastAsia"/>
              </w:rPr>
              <w:t xml:space="preserve"> for IUC MAC CE is need. Since value of </w:t>
            </w:r>
            <w:r>
              <w:rPr>
                <w:rFonts w:eastAsiaTheme="minorEastAsia"/>
              </w:rPr>
              <w:t>latency bound</w:t>
            </w:r>
            <w:r>
              <w:rPr>
                <w:rFonts w:hint="eastAsia" w:eastAsiaTheme="minorEastAsia"/>
              </w:rPr>
              <w:t xml:space="preserve"> is related to the TRIVs in IUC MAC CE, how to set the value of </w:t>
            </w:r>
            <w:r>
              <w:rPr>
                <w:rFonts w:eastAsiaTheme="minorEastAsia"/>
              </w:rPr>
              <w:t>latency bound</w:t>
            </w:r>
            <w:r>
              <w:rPr>
                <w:rFonts w:hint="eastAsia" w:eastAsiaTheme="minorEastAsia"/>
              </w:rPr>
              <w:t xml:space="preserve"> for IUC MAC CE can up to UE </w:t>
            </w:r>
            <w:r>
              <w:t>implementation.</w:t>
            </w:r>
            <w:r>
              <w:rPr>
                <w:rFonts w:hint="eastAsia" w:eastAsiaTheme="minorEastAsia"/>
              </w:rPr>
              <w:t xml:space="preserve"> For IUC request MAC CE, we agree with OPPO, enough time should be left for UE-A to provide </w:t>
            </w:r>
            <w:r>
              <w:rPr>
                <w:rFonts w:eastAsiaTheme="minorEastAsia"/>
              </w:rPr>
              <w:t>IUC information</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lang w:eastAsia="zh-CN"/>
              </w:rPr>
            </w:pPr>
            <w:r>
              <w:rPr>
                <w:lang w:eastAsia="zh-CN"/>
              </w:rPr>
              <w:t>Option a)</w:t>
            </w:r>
          </w:p>
        </w:tc>
        <w:tc>
          <w:tcPr>
            <w:tcW w:w="6040" w:type="dxa"/>
          </w:tcPr>
          <w:p>
            <w:pPr>
              <w:pStyle w:val="111"/>
              <w:tabs>
                <w:tab w:val="left" w:pos="-177"/>
                <w:tab w:val="left" w:pos="93"/>
                <w:tab w:val="clear" w:pos="1304"/>
              </w:tabs>
              <w:spacing w:line="240" w:lineRule="auto"/>
              <w:ind w:left="93"/>
              <w:textAlignment w:val="auto"/>
              <w:rPr>
                <w:rFonts w:ascii="Times New Roman" w:hAnsi="Times New Roman" w:eastAsiaTheme="minorEastAsia"/>
                <w:b w:val="0"/>
              </w:rPr>
            </w:pPr>
            <w:r>
              <w:rPr>
                <w:rFonts w:ascii="Times New Roman" w:hAnsi="Times New Roman" w:eastAsiaTheme="minorEastAsia"/>
                <w:b w:val="0"/>
              </w:rPr>
              <w:t>We understand a) is needed and this is aligned with the design for CSI reporting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lang w:eastAsia="zh-CN"/>
              </w:rPr>
            </w:pPr>
            <w:r>
              <w:rPr>
                <w:lang w:eastAsia="zh-CN"/>
              </w:rPr>
              <w:t>a)</w:t>
            </w:r>
          </w:p>
        </w:tc>
        <w:tc>
          <w:tcPr>
            <w:tcW w:w="6040" w:type="dxa"/>
          </w:tcPr>
          <w:p>
            <w:pPr>
              <w:pStyle w:val="111"/>
              <w:tabs>
                <w:tab w:val="left" w:pos="-177"/>
                <w:tab w:val="left" w:pos="93"/>
                <w:tab w:val="clear" w:pos="1304"/>
              </w:tabs>
              <w:spacing w:line="240" w:lineRule="auto"/>
              <w:ind w:left="93"/>
              <w:textAlignment w:val="auto"/>
              <w:rPr>
                <w:rFonts w:ascii="Times New Roman" w:hAnsi="Times New Roman" w:eastAsiaTheme="minorEastAsia"/>
                <w:b w:val="0"/>
              </w:rPr>
            </w:pPr>
            <w:r>
              <w:rPr>
                <w:rFonts w:ascii="Times New Roman" w:hAnsi="Times New Roman" w:eastAsiaTheme="minorEastAsia"/>
                <w:b w:val="0"/>
              </w:rPr>
              <w:t>Same handling as CSI reporting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lang w:val="en-US" w:eastAsia="zh-CN"/>
              </w:rPr>
            </w:pPr>
            <w:r>
              <w:rPr>
                <w:rFonts w:hint="eastAsia"/>
                <w:lang w:val="en-US" w:eastAsia="zh-CN"/>
              </w:rPr>
              <w:t>A</w:t>
            </w:r>
          </w:p>
        </w:tc>
        <w:tc>
          <w:tcPr>
            <w:tcW w:w="6040" w:type="dxa"/>
          </w:tcPr>
          <w:p>
            <w:pPr>
              <w:pStyle w:val="111"/>
              <w:tabs>
                <w:tab w:val="left" w:pos="-177"/>
                <w:tab w:val="left" w:pos="93"/>
                <w:tab w:val="clear" w:pos="1304"/>
              </w:tabs>
              <w:spacing w:line="240" w:lineRule="auto"/>
              <w:ind w:left="93"/>
              <w:textAlignment w:val="auto"/>
              <w:rPr>
                <w:rFonts w:hint="default" w:ascii="Times New Roman" w:hAnsi="Times New Roman" w:eastAsiaTheme="minorEastAsia"/>
                <w:b w:val="0"/>
                <w:lang w:val="en-US" w:eastAsia="zh-CN"/>
              </w:rPr>
            </w:pPr>
            <w:r>
              <w:rPr>
                <w:rFonts w:hint="eastAsia" w:ascii="Times New Roman" w:hAnsi="Times New Roman" w:eastAsiaTheme="minorEastAsia"/>
                <w:b w:val="0"/>
                <w:lang w:val="en-US" w:eastAsia="zh-CN"/>
              </w:rPr>
              <w:t>Same with CSI reporting MAC CE.</w:t>
            </w:r>
          </w:p>
        </w:tc>
      </w:tr>
    </w:tbl>
    <w:p>
      <w:pPr>
        <w:pStyle w:val="83"/>
        <w:spacing w:after="0"/>
        <w:ind w:left="300" w:leftChars="150"/>
      </w:pPr>
    </w:p>
    <w:p>
      <w:pPr>
        <w:rPr>
          <w:rFonts w:eastAsia="MS Mincho"/>
          <w:b/>
        </w:rPr>
      </w:pPr>
      <w:r>
        <w:rPr>
          <w:rFonts w:eastAsia="MS Mincho"/>
          <w:b/>
        </w:rPr>
        <w:t>Q4-2: If your company answered option “A” to Q4.1, which option would your company prefer for the applied scenario for the latency bound for the transmission of UE-A’s IUC information, i.e., explicit request based case, condition based case?</w:t>
      </w:r>
    </w:p>
    <w:p>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hint="eastAsia" w:eastAsia="Malgun Gothic"/>
          <w:b/>
          <w:lang w:eastAsia="ko-KR"/>
        </w:rPr>
        <w:t xml:space="preserve">xplicit </w:t>
      </w:r>
      <w:r>
        <w:rPr>
          <w:rFonts w:eastAsia="Malgun Gothic"/>
          <w:b/>
          <w:lang w:eastAsia="ko-KR"/>
        </w:rPr>
        <w:t>request-</w:t>
      </w:r>
      <w:r>
        <w:rPr>
          <w:rFonts w:hint="eastAsia" w:eastAsia="Malgun Gothic"/>
          <w:b/>
          <w:lang w:eastAsia="ko-KR"/>
        </w:rPr>
        <w:t>based</w:t>
      </w:r>
      <w:r>
        <w:rPr>
          <w:rFonts w:eastAsia="Malgun Gothic"/>
          <w:b/>
          <w:lang w:eastAsia="ko-KR"/>
        </w:rPr>
        <w:t xml:space="preserve"> case only</w:t>
      </w:r>
    </w:p>
    <w:p>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Condition-based case</w:t>
      </w:r>
      <w:r>
        <w:rPr>
          <w:rFonts w:eastAsia="Malgun Gothic"/>
          <w:b/>
          <w:lang w:eastAsia="ko-KR"/>
        </w:rPr>
        <w:t xml:space="preserve"> only</w:t>
      </w:r>
    </w:p>
    <w:p>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Pr>
          <w:rFonts w:eastAsia="MS Mincho"/>
          <w:b/>
        </w:rPr>
        <w:t>explicit request case and condition-based case</w:t>
      </w:r>
    </w:p>
    <w:p>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at least a)</w:t>
            </w:r>
          </w:p>
        </w:tc>
        <w:tc>
          <w:tcPr>
            <w:tcW w:w="6040" w:type="dxa"/>
          </w:tcPr>
          <w:p>
            <w:r>
              <w:t>It is clearly needed for request-based case. For condition-based case, since the [T1, T2] window can only be up to UE-A implementation, there seems no much gain as compared to request-based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eastAsia="等线"/>
                <w:lang w:eastAsia="zh-CN"/>
              </w:rPr>
              <w:t>Intel</w:t>
            </w:r>
          </w:p>
        </w:tc>
        <w:tc>
          <w:tcPr>
            <w:tcW w:w="1559" w:type="dxa"/>
            <w:shd w:val="clear" w:color="auto" w:fill="auto"/>
          </w:tcPr>
          <w:p>
            <w:pPr>
              <w:rPr>
                <w:rFonts w:eastAsia="等线"/>
                <w:lang w:eastAsia="zh-CN"/>
              </w:rPr>
            </w:pPr>
            <w:r>
              <w:rPr>
                <w:rFonts w:eastAsia="等线"/>
                <w:lang w:eastAsia="zh-CN"/>
              </w:rPr>
              <w:t>a)</w:t>
            </w:r>
          </w:p>
        </w:tc>
        <w:tc>
          <w:tcPr>
            <w:tcW w:w="6040" w:type="dxa"/>
          </w:tcPr>
          <w:p>
            <w:r>
              <w:t>It makes more sense to have this latency bound applicable for the explicit request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rFonts w:eastAsia="等线"/>
                <w:lang w:eastAsia="zh-CN"/>
              </w:rPr>
            </w:pPr>
            <w:r>
              <w:rPr>
                <w:rFonts w:hint="eastAsia" w:eastAsiaTheme="minorEastAsia"/>
                <w:lang w:eastAsia="zh-CN"/>
              </w:rPr>
              <w:t>c</w:t>
            </w:r>
          </w:p>
        </w:tc>
        <w:tc>
          <w:tcPr>
            <w:tcW w:w="6040" w:type="dxa"/>
          </w:tcPr>
          <w:p>
            <w:r>
              <w:rPr>
                <w:rFonts w:eastAsiaTheme="minorEastAsia"/>
                <w:lang w:eastAsia="zh-CN"/>
              </w:rPr>
              <w:t xml:space="preserve">Prefer unified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Ericsson</w:t>
            </w:r>
          </w:p>
        </w:tc>
        <w:tc>
          <w:tcPr>
            <w:tcW w:w="1559" w:type="dxa"/>
            <w:shd w:val="clear" w:color="auto" w:fill="auto"/>
          </w:tcPr>
          <w:p>
            <w:pPr>
              <w:rPr>
                <w:rFonts w:eastAsiaTheme="minorEastAsia"/>
                <w:lang w:eastAsia="zh-CN"/>
              </w:rPr>
            </w:pPr>
            <w:r>
              <w:rPr>
                <w:rFonts w:eastAsiaTheme="minorEastAsia"/>
                <w:lang w:eastAsia="zh-CN"/>
              </w:rPr>
              <w:t>c</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等线"/>
                <w:lang w:eastAsia="zh-CN"/>
              </w:rPr>
              <w:t>CATT</w:t>
            </w:r>
          </w:p>
        </w:tc>
        <w:tc>
          <w:tcPr>
            <w:tcW w:w="1559" w:type="dxa"/>
            <w:shd w:val="clear" w:color="auto" w:fill="auto"/>
          </w:tcPr>
          <w:p>
            <w:pPr>
              <w:rPr>
                <w:rFonts w:eastAsiaTheme="minorEastAsia"/>
                <w:lang w:eastAsia="zh-CN"/>
              </w:rPr>
            </w:pPr>
            <w:r>
              <w:t>a)</w:t>
            </w:r>
            <w:r>
              <w:rPr>
                <w:rFonts w:hint="eastAsia"/>
              </w:rPr>
              <w:t xml:space="preserve"> </w:t>
            </w:r>
            <w:r>
              <w:rPr>
                <w:rFonts w:hint="eastAsia" w:eastAsiaTheme="minorEastAsia"/>
              </w:rPr>
              <w:t xml:space="preserve"> o</w:t>
            </w:r>
            <w:r>
              <w:rPr>
                <w:rFonts w:hint="eastAsia"/>
              </w:rPr>
              <w:t>r c)</w:t>
            </w:r>
          </w:p>
        </w:tc>
        <w:tc>
          <w:tcPr>
            <w:tcW w:w="6040" w:type="dxa"/>
          </w:tcPr>
          <w:p>
            <w:pPr>
              <w:rPr>
                <w:rFonts w:eastAsiaTheme="minorEastAsia"/>
                <w:lang w:eastAsia="zh-CN"/>
              </w:rPr>
            </w:pPr>
            <w:r>
              <w:rPr>
                <w:rFonts w:hint="eastAsia" w:eastAsiaTheme="minorEastAsia"/>
                <w:lang w:eastAsia="zh-CN"/>
              </w:rPr>
              <w:t>Since the resources in IUC MAC CE are valid in a range of time, it should be avoided to transmission when it is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eastAsia="等线"/>
                <w:lang w:eastAsia="zh-CN"/>
              </w:rPr>
              <w:t>vivo</w:t>
            </w:r>
          </w:p>
        </w:tc>
        <w:tc>
          <w:tcPr>
            <w:tcW w:w="1559" w:type="dxa"/>
            <w:shd w:val="clear" w:color="auto" w:fill="auto"/>
          </w:tcPr>
          <w:p>
            <w:r>
              <w:t>c)</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eastAsia="等线"/>
                <w:lang w:eastAsia="zh-CN"/>
              </w:rPr>
              <w:t>Samsung</w:t>
            </w:r>
          </w:p>
        </w:tc>
        <w:tc>
          <w:tcPr>
            <w:tcW w:w="1559" w:type="dxa"/>
            <w:shd w:val="clear" w:color="auto" w:fill="auto"/>
          </w:tcPr>
          <w:p>
            <w:r>
              <w:t xml:space="preserve">a) </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等线"/>
                <w:lang w:val="en-US" w:eastAsia="zh-CN"/>
              </w:rPr>
            </w:pPr>
            <w:r>
              <w:rPr>
                <w:rFonts w:hint="eastAsia" w:eastAsia="等线"/>
                <w:lang w:val="en-US" w:eastAsia="zh-CN"/>
              </w:rPr>
              <w:t>ZTE</w:t>
            </w:r>
          </w:p>
        </w:tc>
        <w:tc>
          <w:tcPr>
            <w:tcW w:w="1559" w:type="dxa"/>
            <w:shd w:val="clear" w:color="auto" w:fill="auto"/>
          </w:tcPr>
          <w:p>
            <w:pPr>
              <w:rPr>
                <w:rFonts w:hint="eastAsia" w:eastAsia="宋体"/>
                <w:lang w:val="en-US" w:eastAsia="zh-CN"/>
              </w:rPr>
            </w:pPr>
            <w:r>
              <w:rPr>
                <w:rFonts w:hint="eastAsia" w:eastAsia="宋体"/>
                <w:lang w:val="en-US" w:eastAsia="zh-CN"/>
              </w:rPr>
              <w:t>a</w:t>
            </w:r>
          </w:p>
        </w:tc>
        <w:tc>
          <w:tcPr>
            <w:tcW w:w="6040" w:type="dxa"/>
          </w:tcPr>
          <w:p>
            <w:pPr>
              <w:rPr>
                <w:rFonts w:hint="default" w:eastAsiaTheme="minorEastAsia"/>
                <w:lang w:val="en-US" w:eastAsia="zh-CN"/>
              </w:rPr>
            </w:pPr>
            <w:r>
              <w:rPr>
                <w:rFonts w:hint="eastAsia" w:eastAsiaTheme="minorEastAsia"/>
                <w:lang w:val="en-US" w:eastAsia="zh-CN"/>
              </w:rPr>
              <w:t>Do not see the necessary for conditional based IUC.</w:t>
            </w:r>
          </w:p>
        </w:tc>
      </w:tr>
    </w:tbl>
    <w:p>
      <w:pPr>
        <w:rPr>
          <w:rFonts w:eastAsia="MS Mincho"/>
          <w:b/>
        </w:rPr>
      </w:pPr>
      <w:r>
        <w:rPr>
          <w:rFonts w:eastAsia="MS Mincho"/>
          <w:b/>
        </w:rPr>
        <w:t>Q4-3: If your company answered option “A” to Q4.1, which option would your company prefer for the applied cast type(s) for the latency bound for the transmission of UE-A’s IUC information in the condition-based IUC?</w:t>
      </w:r>
    </w:p>
    <w:p>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unicast in the condition-based IUC</w:t>
      </w:r>
    </w:p>
    <w:p>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GC (for non-preferred resource set) in the condition-based IUC</w:t>
      </w:r>
    </w:p>
    <w:p>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BC (for non-preferred resource set) in the condition-based IUC</w:t>
      </w:r>
    </w:p>
    <w:p>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a) (we do not think GC/BC can be supported)</w:t>
            </w:r>
          </w:p>
        </w:tc>
        <w:tc>
          <w:tcPr>
            <w:tcW w:w="6040" w:type="dxa"/>
          </w:tcPr>
          <w:p>
            <w:r>
              <w:t>Our understanding is it is still pending whether the GC/BC is supported in scheme 1 non-REQ case(.For REQ-based approach, R1 has concluded on the support of UC case only)</w:t>
            </w:r>
          </w:p>
          <w:p>
            <w:r>
              <w:rPr>
                <w:lang w:eastAsia="ko-KR"/>
              </w:rPr>
              <w:drawing>
                <wp:inline distT="0" distB="0" distL="0" distR="0">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98240" cy="421640"/>
                          </a:xfrm>
                          <a:prstGeom prst="rect">
                            <a:avLst/>
                          </a:prstGeom>
                        </pic:spPr>
                      </pic:pic>
                    </a:graphicData>
                  </a:graphic>
                </wp:inline>
              </w:drawing>
            </w:r>
          </w:p>
          <w:p>
            <w:r>
              <w:rPr>
                <w:rFonts w:hint="eastAsia" w:eastAsiaTheme="minor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eastAsia="等线"/>
                <w:lang w:eastAsia="zh-CN"/>
              </w:rPr>
              <w:t>Intel</w:t>
            </w:r>
          </w:p>
        </w:tc>
        <w:tc>
          <w:tcPr>
            <w:tcW w:w="1559" w:type="dxa"/>
            <w:shd w:val="clear" w:color="auto" w:fill="auto"/>
          </w:tcPr>
          <w:p>
            <w:pPr>
              <w:rPr>
                <w:rFonts w:eastAsia="等线"/>
                <w:lang w:eastAsia="zh-CN"/>
              </w:rPr>
            </w:pPr>
            <w:r>
              <w:rPr>
                <w:rFonts w:eastAsia="等线"/>
                <w:lang w:eastAsia="zh-CN"/>
              </w:rPr>
              <w:t>a)</w:t>
            </w:r>
          </w:p>
        </w:tc>
        <w:tc>
          <w:tcPr>
            <w:tcW w:w="60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rFonts w:eastAsia="等线"/>
                <w:lang w:eastAsia="zh-CN"/>
              </w:rPr>
            </w:pPr>
            <w:r>
              <w:rPr>
                <w:rFonts w:eastAsiaTheme="minorEastAsia"/>
                <w:lang w:eastAsia="zh-CN"/>
              </w:rPr>
              <w:t>a</w:t>
            </w:r>
          </w:p>
        </w:tc>
        <w:tc>
          <w:tcPr>
            <w:tcW w:w="6040" w:type="dxa"/>
          </w:tcPr>
          <w:p>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Ericsson</w:t>
            </w:r>
          </w:p>
        </w:tc>
        <w:tc>
          <w:tcPr>
            <w:tcW w:w="1559" w:type="dxa"/>
            <w:shd w:val="clear" w:color="auto" w:fill="auto"/>
          </w:tcPr>
          <w:p>
            <w:pPr>
              <w:rPr>
                <w:rFonts w:eastAsiaTheme="minorEastAsia"/>
                <w:lang w:eastAsia="zh-CN"/>
              </w:rPr>
            </w:pPr>
            <w:r>
              <w:rPr>
                <w:rFonts w:eastAsiaTheme="minorEastAsia"/>
                <w:lang w:eastAsia="zh-CN"/>
              </w:rPr>
              <w:t>A at least</w:t>
            </w:r>
          </w:p>
        </w:tc>
        <w:tc>
          <w:tcPr>
            <w:tcW w:w="6040" w:type="dxa"/>
          </w:tcPr>
          <w:p>
            <w:pPr>
              <w:rPr>
                <w:rFonts w:eastAsiaTheme="minorEastAsia"/>
                <w:lang w:eastAsia="zh-CN"/>
              </w:rPr>
            </w:pPr>
            <w:r>
              <w:rPr>
                <w:rFonts w:eastAsiaTheme="minorEastAsia"/>
                <w:lang w:eastAsia="zh-CN"/>
              </w:rPr>
              <w:t>What cast types should be supported for IUC in scheme 1 triggered by condition shall be decided by RAN1, it is not in RAN2 domain. See the following RAN1 Was</w:t>
            </w:r>
          </w:p>
          <w:p>
            <w:pPr>
              <w:jc w:val="both"/>
              <w:rPr>
                <w:rFonts w:eastAsia="Malgun Gothic" w:cs="Times"/>
                <w:b/>
                <w:bCs/>
                <w:szCs w:val="20"/>
                <w:highlight w:val="green"/>
                <w:lang w:eastAsia="ko-KR"/>
              </w:rPr>
            </w:pPr>
            <w:r>
              <w:rPr>
                <w:rFonts w:eastAsia="Malgun Gothic" w:cs="Times"/>
                <w:b/>
                <w:bCs/>
                <w:szCs w:val="20"/>
                <w:highlight w:val="green"/>
                <w:lang w:eastAsia="ko-KR"/>
              </w:rPr>
              <w:t>Agreement</w:t>
            </w:r>
          </w:p>
          <w:p>
            <w:pPr>
              <w:pStyle w:val="50"/>
              <w:tabs>
                <w:tab w:val="left" w:pos="400"/>
              </w:tabs>
              <w:rPr>
                <w:rFonts w:eastAsia="Gulim" w:cs="Times"/>
                <w:iCs/>
              </w:rPr>
            </w:pPr>
            <w:r>
              <w:rPr>
                <w:rFonts w:eastAsia="Gulim" w:cs="Times"/>
                <w:iCs/>
              </w:rPr>
              <w:t>For Scheme 1, unicast is supported for an explicit request transmission for inter-UE coordination information</w:t>
            </w:r>
          </w:p>
          <w:p>
            <w:pPr>
              <w:pStyle w:val="50"/>
              <w:widowControl/>
              <w:numPr>
                <w:ilvl w:val="0"/>
                <w:numId w:val="20"/>
              </w:numPr>
              <w:tabs>
                <w:tab w:val="left" w:pos="400"/>
              </w:tabs>
              <w:spacing w:after="0" w:line="240" w:lineRule="auto"/>
              <w:ind w:firstLineChars="0"/>
              <w:rPr>
                <w:rFonts w:eastAsia="Gulim" w:cs="Times"/>
                <w:iCs/>
              </w:rPr>
            </w:pPr>
            <w:r>
              <w:rPr>
                <w:rFonts w:eastAsia="Gulim" w:cs="Times"/>
                <w:iCs/>
              </w:rPr>
              <w:t>Unicast is used for the inter-UE coordination information transmission triggered by the explicit request</w:t>
            </w:r>
          </w:p>
          <w:p>
            <w:pPr>
              <w:jc w:val="both"/>
              <w:rPr>
                <w:rFonts w:eastAsia="Malgun Gothic" w:cs="Times"/>
                <w:szCs w:val="20"/>
                <w:highlight w:val="yellow"/>
                <w:lang w:eastAsia="ko-KR"/>
              </w:rPr>
            </w:pPr>
          </w:p>
          <w:p>
            <w:pPr>
              <w:jc w:val="both"/>
              <w:rPr>
                <w:rFonts w:eastAsia="Malgun Gothic" w:cs="Times"/>
                <w:b/>
                <w:bCs/>
                <w:szCs w:val="20"/>
                <w:highlight w:val="darkYellow"/>
                <w:lang w:eastAsia="ko-KR"/>
              </w:rPr>
            </w:pPr>
            <w:r>
              <w:rPr>
                <w:rFonts w:eastAsia="Malgun Gothic" w:cs="Times"/>
                <w:b/>
                <w:bCs/>
                <w:szCs w:val="20"/>
                <w:highlight w:val="darkYellow"/>
                <w:lang w:eastAsia="ko-KR"/>
              </w:rPr>
              <w:t>Working Assumption</w:t>
            </w:r>
          </w:p>
          <w:p>
            <w:pPr>
              <w:pStyle w:val="50"/>
              <w:tabs>
                <w:tab w:val="left" w:pos="400"/>
              </w:tabs>
              <w:rPr>
                <w:rFonts w:eastAsia="Gulim" w:cs="Times"/>
                <w:iCs/>
              </w:rPr>
            </w:pPr>
            <w:r>
              <w:rPr>
                <w:rFonts w:eastAsia="Gulim" w:cs="Times"/>
                <w:iCs/>
              </w:rPr>
              <w:t>For Scheme 1, following cast type(s) are supported for inter-UE coordination information transmission triggered by a condition other than explicit request reception</w:t>
            </w:r>
          </w:p>
          <w:p>
            <w:pPr>
              <w:pStyle w:val="50"/>
              <w:widowControl/>
              <w:numPr>
                <w:ilvl w:val="0"/>
                <w:numId w:val="20"/>
              </w:numPr>
              <w:tabs>
                <w:tab w:val="left" w:pos="400"/>
              </w:tabs>
              <w:spacing w:after="0" w:line="240" w:lineRule="auto"/>
              <w:ind w:firstLineChars="0"/>
              <w:rPr>
                <w:rFonts w:eastAsia="Gulim" w:cs="Times"/>
                <w:iCs/>
              </w:rPr>
            </w:pPr>
            <w:r>
              <w:rPr>
                <w:rFonts w:eastAsia="Gulim" w:cs="Times"/>
                <w:iCs/>
              </w:rPr>
              <w:t>Groupcast/Broadcast for non-preferred resource set, FFS for preferred resource set</w:t>
            </w:r>
          </w:p>
          <w:p>
            <w:pPr>
              <w:pStyle w:val="50"/>
              <w:widowControl/>
              <w:numPr>
                <w:ilvl w:val="1"/>
                <w:numId w:val="21"/>
              </w:numPr>
              <w:tabs>
                <w:tab w:val="left" w:pos="400"/>
              </w:tabs>
              <w:spacing w:after="0" w:line="240" w:lineRule="auto"/>
              <w:ind w:left="1200" w:hanging="400" w:firstLineChars="0"/>
              <w:rPr>
                <w:rFonts w:eastAsia="Gulim" w:cs="Times"/>
                <w:iCs/>
              </w:rPr>
            </w:pPr>
            <w:r>
              <w:rPr>
                <w:rFonts w:eastAsia="Gulim" w:cs="Times"/>
                <w:iCs/>
              </w:rPr>
              <w:t>FFS: Under which conditions groupcast/broadcast can be supported</w:t>
            </w:r>
          </w:p>
          <w:p>
            <w:pPr>
              <w:pStyle w:val="50"/>
              <w:widowControl/>
              <w:numPr>
                <w:ilvl w:val="0"/>
                <w:numId w:val="20"/>
              </w:numPr>
              <w:tabs>
                <w:tab w:val="left" w:pos="400"/>
              </w:tabs>
              <w:spacing w:after="0" w:line="240" w:lineRule="auto"/>
              <w:ind w:firstLineChars="0"/>
              <w:rPr>
                <w:rFonts w:eastAsia="Gulim" w:cs="Times"/>
                <w:iCs/>
              </w:rPr>
            </w:pPr>
            <w:r>
              <w:rPr>
                <w:rFonts w:eastAsia="Gulim" w:cs="Times"/>
                <w:iCs/>
              </w:rPr>
              <w:t>Unicast</w:t>
            </w:r>
          </w:p>
          <w:p>
            <w:pPr>
              <w:pStyle w:val="50"/>
              <w:widowControl/>
              <w:numPr>
                <w:ilvl w:val="0"/>
                <w:numId w:val="22"/>
              </w:numPr>
              <w:tabs>
                <w:tab w:val="left" w:pos="400"/>
              </w:tabs>
              <w:spacing w:after="0" w:line="240" w:lineRule="auto"/>
              <w:ind w:firstLineChars="0"/>
              <w:rPr>
                <w:rFonts w:eastAsia="Gulim" w:cs="Times"/>
                <w:iCs/>
              </w:rPr>
            </w:pPr>
            <w:r>
              <w:rPr>
                <w:rFonts w:eastAsia="Gulim" w:cs="Times"/>
                <w:iCs/>
              </w:rPr>
              <w:t>FFS: Under which conditions unicast can be supported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等线"/>
                <w:lang w:eastAsia="zh-CN"/>
              </w:rPr>
              <w:t>CATT</w:t>
            </w:r>
          </w:p>
        </w:tc>
        <w:tc>
          <w:tcPr>
            <w:tcW w:w="1559" w:type="dxa"/>
            <w:shd w:val="clear" w:color="auto" w:fill="auto"/>
          </w:tcPr>
          <w:p>
            <w:pPr>
              <w:rPr>
                <w:rFonts w:eastAsiaTheme="minorEastAsia"/>
                <w:lang w:eastAsia="zh-CN"/>
              </w:rPr>
            </w:pPr>
            <w:r>
              <w:rPr>
                <w:rFonts w:eastAsia="等线"/>
                <w:lang w:eastAsia="zh-CN"/>
              </w:rPr>
              <w:t>A</w:t>
            </w:r>
            <w:r>
              <w:rPr>
                <w:rFonts w:hint="eastAsia" w:eastAsia="等线"/>
                <w:lang w:eastAsia="zh-CN"/>
              </w:rPr>
              <w:t xml:space="preserve">t least </w:t>
            </w:r>
            <w:r>
              <w:rPr>
                <w:rFonts w:eastAsia="等线"/>
                <w:lang w:eastAsia="zh-CN"/>
              </w:rPr>
              <w:t>a)</w:t>
            </w:r>
            <w:r>
              <w:rPr>
                <w:rFonts w:hint="eastAsia" w:eastAsia="等线"/>
                <w:lang w:eastAsia="zh-CN"/>
              </w:rPr>
              <w:t xml:space="preserve">, b) and c) if </w:t>
            </w:r>
            <w:r>
              <w:rPr>
                <w:rFonts w:hint="eastAsia" w:eastAsiaTheme="minorEastAsia"/>
                <w:lang w:eastAsia="zh-CN"/>
              </w:rPr>
              <w:t>BC/GC is supported.</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eastAsia="等线"/>
                <w:lang w:eastAsia="zh-CN"/>
              </w:rPr>
              <w:t>vivo</w:t>
            </w:r>
          </w:p>
        </w:tc>
        <w:tc>
          <w:tcPr>
            <w:tcW w:w="1559" w:type="dxa"/>
            <w:shd w:val="clear" w:color="auto" w:fill="auto"/>
          </w:tcPr>
          <w:p>
            <w:pPr>
              <w:rPr>
                <w:rFonts w:eastAsia="等线"/>
                <w:lang w:eastAsia="zh-CN"/>
              </w:rPr>
            </w:pPr>
            <w:r>
              <w:rPr>
                <w:rFonts w:eastAsia="等线"/>
                <w:lang w:eastAsia="zh-CN"/>
              </w:rPr>
              <w:t>At least a)</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eastAsia="等线"/>
                <w:lang w:eastAsia="zh-CN"/>
              </w:rPr>
              <w:t>Samsung</w:t>
            </w:r>
          </w:p>
        </w:tc>
        <w:tc>
          <w:tcPr>
            <w:tcW w:w="1559" w:type="dxa"/>
            <w:shd w:val="clear" w:color="auto" w:fill="auto"/>
          </w:tcPr>
          <w:p>
            <w:pPr>
              <w:rPr>
                <w:rFonts w:eastAsia="等线"/>
                <w:lang w:eastAsia="zh-CN"/>
              </w:rPr>
            </w:pPr>
            <w:r>
              <w:rPr>
                <w:rFonts w:eastAsia="等线"/>
                <w:lang w:eastAsia="zh-CN"/>
              </w:rPr>
              <w:t>d)</w:t>
            </w:r>
          </w:p>
        </w:tc>
        <w:tc>
          <w:tcPr>
            <w:tcW w:w="6040" w:type="dxa"/>
          </w:tcPr>
          <w:p>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等线"/>
                <w:lang w:val="en-US" w:eastAsia="zh-CN"/>
              </w:rPr>
            </w:pPr>
            <w:r>
              <w:rPr>
                <w:rFonts w:hint="eastAsia" w:eastAsia="等线"/>
                <w:lang w:val="en-US" w:eastAsia="zh-CN"/>
              </w:rPr>
              <w:t>ZTE</w:t>
            </w:r>
          </w:p>
        </w:tc>
        <w:tc>
          <w:tcPr>
            <w:tcW w:w="1559" w:type="dxa"/>
            <w:shd w:val="clear" w:color="auto" w:fill="auto"/>
          </w:tcPr>
          <w:p>
            <w:pPr>
              <w:rPr>
                <w:rFonts w:hint="default" w:eastAsia="等线"/>
                <w:lang w:val="en-US" w:eastAsia="zh-CN"/>
              </w:rPr>
            </w:pPr>
            <w:r>
              <w:rPr>
                <w:rFonts w:hint="eastAsia" w:eastAsia="等线"/>
                <w:lang w:val="en-US" w:eastAsia="zh-CN"/>
              </w:rPr>
              <w:t>a</w:t>
            </w:r>
          </w:p>
        </w:tc>
        <w:tc>
          <w:tcPr>
            <w:tcW w:w="6040" w:type="dxa"/>
          </w:tcPr>
          <w:p>
            <w:pPr>
              <w:rPr>
                <w:rFonts w:eastAsiaTheme="minorEastAsia"/>
                <w:lang w:eastAsia="zh-CN"/>
              </w:rPr>
            </w:pPr>
          </w:p>
        </w:tc>
      </w:tr>
    </w:tbl>
    <w:p>
      <w:pPr>
        <w:pStyle w:val="83"/>
        <w:spacing w:after="0"/>
      </w:pPr>
    </w:p>
    <w:p>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preferred resource set</w:t>
      </w:r>
    </w:p>
    <w:p>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non-preferred resource set</w:t>
      </w:r>
    </w:p>
    <w:p>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417"/>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9"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shd w:val="clear" w:color="auto" w:fill="auto"/>
          </w:tcPr>
          <w:p/>
        </w:tc>
        <w:tc>
          <w:tcPr>
            <w:tcW w:w="1418" w:type="dxa"/>
            <w:shd w:val="clear" w:color="auto" w:fill="BEBEBE" w:themeFill="background1" w:themeFillShade="BF"/>
          </w:tcPr>
          <w:p>
            <w:pPr>
              <w:rPr>
                <w:sz w:val="18"/>
                <w:szCs w:val="18"/>
              </w:rPr>
            </w:pPr>
            <w:r>
              <w:rPr>
                <w:rStyle w:val="33"/>
                <w:rFonts w:asciiTheme="minorEastAsia" w:eastAsiaTheme="minorEastAsia"/>
                <w:sz w:val="18"/>
                <w:szCs w:val="18"/>
                <w:lang w:eastAsia="ko-KR"/>
              </w:rPr>
              <w:t xml:space="preserve">Option for explicit request </w:t>
            </w:r>
            <w:r>
              <w:rPr>
                <w:rStyle w:val="33"/>
                <w:rFonts w:hint="eastAsia" w:asciiTheme="minorEastAsia" w:eastAsiaTheme="minorEastAsia"/>
                <w:sz w:val="18"/>
                <w:szCs w:val="18"/>
                <w:lang w:eastAsia="ko-KR"/>
              </w:rPr>
              <w:t xml:space="preserve">based </w:t>
            </w:r>
            <w:r>
              <w:rPr>
                <w:rStyle w:val="33"/>
                <w:rFonts w:asciiTheme="minorEastAsia" w:eastAsiaTheme="minorEastAsia"/>
                <w:sz w:val="18"/>
                <w:szCs w:val="18"/>
                <w:lang w:eastAsia="ko-KR"/>
              </w:rPr>
              <w:t>case</w:t>
            </w:r>
          </w:p>
        </w:tc>
        <w:tc>
          <w:tcPr>
            <w:tcW w:w="1417" w:type="dxa"/>
            <w:shd w:val="clear" w:color="auto" w:fill="BEBEBE" w:themeFill="background1" w:themeFillShade="BF"/>
          </w:tcPr>
          <w:p>
            <w:pPr>
              <w:rPr>
                <w:sz w:val="18"/>
                <w:szCs w:val="18"/>
              </w:rPr>
            </w:pPr>
            <w:r>
              <w:rPr>
                <w:rStyle w:val="33"/>
                <w:rFonts w:hint="eastAsia" w:asciiTheme="minorEastAsia" w:eastAsiaTheme="minorEastAsia"/>
                <w:sz w:val="18"/>
                <w:szCs w:val="18"/>
                <w:lang w:eastAsia="ko-KR"/>
              </w:rPr>
              <w:t>Option for condition-based case</w:t>
            </w:r>
          </w:p>
        </w:tc>
        <w:tc>
          <w:tcPr>
            <w:tcW w:w="54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OPPO</w:t>
            </w:r>
          </w:p>
        </w:tc>
        <w:tc>
          <w:tcPr>
            <w:tcW w:w="1418" w:type="dxa"/>
          </w:tcPr>
          <w:p>
            <w:pPr>
              <w:rPr>
                <w:rFonts w:eastAsia="等线"/>
                <w:lang w:eastAsia="zh-CN"/>
              </w:rPr>
            </w:pPr>
            <w:r>
              <w:rPr>
                <w:rFonts w:eastAsia="等线"/>
                <w:lang w:eastAsia="zh-CN"/>
              </w:rPr>
              <w:t>c)</w:t>
            </w:r>
          </w:p>
        </w:tc>
        <w:tc>
          <w:tcPr>
            <w:tcW w:w="1417" w:type="dxa"/>
            <w:shd w:val="clear" w:color="auto" w:fill="auto"/>
          </w:tcPr>
          <w:p>
            <w:pPr>
              <w:rPr>
                <w:rFonts w:eastAsia="等线"/>
                <w:lang w:eastAsia="zh-CN"/>
              </w:rPr>
            </w:pPr>
            <w:r>
              <w:rPr>
                <w:rFonts w:eastAsia="等线"/>
                <w:lang w:eastAsia="zh-CN"/>
              </w:rPr>
              <w:t>c)</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Intel</w:t>
            </w:r>
          </w:p>
        </w:tc>
        <w:tc>
          <w:tcPr>
            <w:tcW w:w="1418" w:type="dxa"/>
          </w:tcPr>
          <w:p>
            <w:pPr>
              <w:rPr>
                <w:rFonts w:eastAsia="等线"/>
                <w:lang w:eastAsia="zh-CN"/>
              </w:rPr>
            </w:pPr>
            <w:r>
              <w:rPr>
                <w:rFonts w:eastAsia="等线"/>
                <w:lang w:eastAsia="zh-CN"/>
              </w:rPr>
              <w:t>c)</w:t>
            </w:r>
          </w:p>
        </w:tc>
        <w:tc>
          <w:tcPr>
            <w:tcW w:w="1417" w:type="dxa"/>
            <w:shd w:val="clear" w:color="auto" w:fill="auto"/>
          </w:tcPr>
          <w:p>
            <w:pPr>
              <w:rPr>
                <w:rFonts w:eastAsia="等线"/>
                <w:lang w:eastAsia="zh-CN"/>
              </w:rPr>
            </w:pPr>
            <w:r>
              <w:rPr>
                <w:rFonts w:eastAsia="等线"/>
                <w:lang w:eastAsia="zh-CN"/>
              </w:rPr>
              <w:t>c)</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hint="eastAsia" w:eastAsiaTheme="minorEastAsia"/>
                <w:lang w:eastAsia="zh-CN"/>
              </w:rPr>
              <w:t>H</w:t>
            </w:r>
            <w:r>
              <w:rPr>
                <w:rFonts w:eastAsiaTheme="minorEastAsia"/>
                <w:lang w:eastAsia="zh-CN"/>
              </w:rPr>
              <w:t>uawei, HiSilicon</w:t>
            </w:r>
          </w:p>
        </w:tc>
        <w:tc>
          <w:tcPr>
            <w:tcW w:w="1418" w:type="dxa"/>
          </w:tcPr>
          <w:p>
            <w:pPr>
              <w:rPr>
                <w:rFonts w:eastAsia="等线"/>
                <w:lang w:eastAsia="zh-CN"/>
              </w:rPr>
            </w:pPr>
            <w:r>
              <w:rPr>
                <w:rFonts w:hint="eastAsia" w:eastAsia="等线"/>
                <w:lang w:eastAsia="zh-CN"/>
              </w:rPr>
              <w:t>c</w:t>
            </w:r>
          </w:p>
        </w:tc>
        <w:tc>
          <w:tcPr>
            <w:tcW w:w="1417" w:type="dxa"/>
            <w:shd w:val="clear" w:color="auto" w:fill="auto"/>
          </w:tcPr>
          <w:p>
            <w:pPr>
              <w:rPr>
                <w:rFonts w:eastAsia="等线"/>
                <w:lang w:eastAsia="zh-CN"/>
              </w:rPr>
            </w:pPr>
            <w:r>
              <w:rPr>
                <w:rFonts w:hint="eastAsia" w:eastAsia="等线"/>
                <w:lang w:eastAsia="zh-CN"/>
              </w:rPr>
              <w:t>c</w:t>
            </w:r>
          </w:p>
        </w:tc>
        <w:tc>
          <w:tcPr>
            <w:tcW w:w="5487" w:type="dxa"/>
          </w:tcPr>
          <w:p>
            <w:r>
              <w:rPr>
                <w:rFonts w:eastAsiaTheme="minorEastAsia"/>
                <w:lang w:eastAsia="zh-CN"/>
              </w:rPr>
              <w:t>W</w:t>
            </w:r>
            <w:r>
              <w:rPr>
                <w:rFonts w:hint="eastAsia" w:eastAsiaTheme="minorEastAsia"/>
                <w:lang w:eastAsia="zh-CN"/>
              </w:rPr>
              <w:t>e</w:t>
            </w:r>
            <w:r>
              <w:rPr>
                <w:rFonts w:eastAsiaTheme="minorEastAsia"/>
                <w:lang w:eastAsia="zh-CN"/>
              </w:rPr>
              <w:t xml:space="preserve"> don’t need to distinguish the resource set for the latency bound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eastAsiaTheme="minorEastAsia"/>
                <w:lang w:eastAsia="zh-CN"/>
              </w:rPr>
              <w:t>Ericsson</w:t>
            </w:r>
          </w:p>
        </w:tc>
        <w:tc>
          <w:tcPr>
            <w:tcW w:w="1418" w:type="dxa"/>
          </w:tcPr>
          <w:p>
            <w:pPr>
              <w:rPr>
                <w:rFonts w:eastAsia="等线"/>
                <w:lang w:eastAsia="zh-CN"/>
              </w:rPr>
            </w:pPr>
            <w:r>
              <w:rPr>
                <w:rFonts w:eastAsia="等线"/>
                <w:lang w:eastAsia="zh-CN"/>
              </w:rPr>
              <w:t>c</w:t>
            </w:r>
          </w:p>
        </w:tc>
        <w:tc>
          <w:tcPr>
            <w:tcW w:w="1417" w:type="dxa"/>
            <w:shd w:val="clear" w:color="auto" w:fill="auto"/>
          </w:tcPr>
          <w:p>
            <w:pPr>
              <w:rPr>
                <w:rFonts w:eastAsia="等线"/>
                <w:lang w:eastAsia="zh-CN"/>
              </w:rPr>
            </w:pPr>
            <w:r>
              <w:rPr>
                <w:rFonts w:eastAsia="等线"/>
                <w:lang w:eastAsia="zh-CN"/>
              </w:rPr>
              <w:t>c</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hint="eastAsia" w:eastAsia="等线"/>
                <w:lang w:eastAsia="zh-CN"/>
              </w:rPr>
              <w:t>CATT</w:t>
            </w:r>
          </w:p>
        </w:tc>
        <w:tc>
          <w:tcPr>
            <w:tcW w:w="1418" w:type="dxa"/>
          </w:tcPr>
          <w:p>
            <w:pPr>
              <w:rPr>
                <w:rFonts w:eastAsia="等线"/>
                <w:lang w:eastAsia="zh-CN"/>
              </w:rPr>
            </w:pPr>
            <w:r>
              <w:rPr>
                <w:rFonts w:eastAsia="等线"/>
                <w:lang w:eastAsia="zh-CN"/>
              </w:rPr>
              <w:t>c)</w:t>
            </w:r>
          </w:p>
        </w:tc>
        <w:tc>
          <w:tcPr>
            <w:tcW w:w="1417" w:type="dxa"/>
            <w:shd w:val="clear" w:color="auto" w:fill="auto"/>
          </w:tcPr>
          <w:p>
            <w:pPr>
              <w:rPr>
                <w:rFonts w:eastAsia="等线"/>
                <w:lang w:eastAsia="zh-CN"/>
              </w:rPr>
            </w:pPr>
            <w:r>
              <w:rPr>
                <w:rFonts w:eastAsia="等线"/>
                <w:lang w:eastAsia="zh-CN"/>
              </w:rPr>
              <w:t>c)</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vivo</w:t>
            </w:r>
          </w:p>
        </w:tc>
        <w:tc>
          <w:tcPr>
            <w:tcW w:w="1418" w:type="dxa"/>
          </w:tcPr>
          <w:p>
            <w:pPr>
              <w:rPr>
                <w:rFonts w:eastAsia="等线"/>
                <w:lang w:eastAsia="zh-CN"/>
              </w:rPr>
            </w:pPr>
            <w:r>
              <w:rPr>
                <w:rFonts w:eastAsia="等线"/>
                <w:lang w:eastAsia="zh-CN"/>
              </w:rPr>
              <w:t>c)</w:t>
            </w:r>
          </w:p>
        </w:tc>
        <w:tc>
          <w:tcPr>
            <w:tcW w:w="1417" w:type="dxa"/>
            <w:shd w:val="clear" w:color="auto" w:fill="auto"/>
          </w:tcPr>
          <w:p>
            <w:pPr>
              <w:rPr>
                <w:rFonts w:eastAsia="等线"/>
                <w:lang w:eastAsia="zh-CN"/>
              </w:rPr>
            </w:pPr>
            <w:r>
              <w:rPr>
                <w:rFonts w:eastAsia="等线"/>
                <w:lang w:eastAsia="zh-CN"/>
              </w:rPr>
              <w:t>c)</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Samsung</w:t>
            </w:r>
          </w:p>
        </w:tc>
        <w:tc>
          <w:tcPr>
            <w:tcW w:w="1418" w:type="dxa"/>
          </w:tcPr>
          <w:p>
            <w:pPr>
              <w:rPr>
                <w:rFonts w:eastAsia="等线"/>
                <w:lang w:eastAsia="zh-CN"/>
              </w:rPr>
            </w:pPr>
            <w:r>
              <w:rPr>
                <w:rFonts w:eastAsia="等线"/>
                <w:lang w:eastAsia="zh-CN"/>
              </w:rPr>
              <w:t>c)</w:t>
            </w:r>
          </w:p>
        </w:tc>
        <w:tc>
          <w:tcPr>
            <w:tcW w:w="1417" w:type="dxa"/>
            <w:shd w:val="clear" w:color="auto" w:fill="auto"/>
          </w:tcPr>
          <w:p>
            <w:pPr>
              <w:rPr>
                <w:rFonts w:eastAsia="等线"/>
                <w:lang w:eastAsia="zh-CN"/>
              </w:rPr>
            </w:pPr>
            <w:r>
              <w:rPr>
                <w:rFonts w:eastAsia="等线"/>
                <w:lang w:eastAsia="zh-CN"/>
              </w:rPr>
              <w:t>c)</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hint="default" w:eastAsia="等线"/>
                <w:lang w:val="en-US" w:eastAsia="zh-CN"/>
              </w:rPr>
            </w:pPr>
            <w:r>
              <w:rPr>
                <w:rFonts w:hint="eastAsia" w:eastAsia="等线"/>
                <w:lang w:val="en-US" w:eastAsia="zh-CN"/>
              </w:rPr>
              <w:t>ZTE</w:t>
            </w:r>
          </w:p>
        </w:tc>
        <w:tc>
          <w:tcPr>
            <w:tcW w:w="1418" w:type="dxa"/>
          </w:tcPr>
          <w:p>
            <w:pPr>
              <w:rPr>
                <w:rFonts w:hint="default" w:eastAsia="等线"/>
                <w:lang w:val="en-US" w:eastAsia="zh-CN"/>
              </w:rPr>
            </w:pPr>
            <w:r>
              <w:rPr>
                <w:rFonts w:hint="eastAsia" w:eastAsia="等线"/>
                <w:lang w:val="en-US" w:eastAsia="zh-CN"/>
              </w:rPr>
              <w:t>C</w:t>
            </w:r>
          </w:p>
        </w:tc>
        <w:tc>
          <w:tcPr>
            <w:tcW w:w="1417" w:type="dxa"/>
            <w:shd w:val="clear" w:color="auto" w:fill="auto"/>
          </w:tcPr>
          <w:p>
            <w:pPr>
              <w:rPr>
                <w:rFonts w:hint="default" w:eastAsia="等线"/>
                <w:lang w:val="en-US" w:eastAsia="zh-CN"/>
              </w:rPr>
            </w:pPr>
            <w:r>
              <w:rPr>
                <w:rFonts w:hint="eastAsia" w:eastAsia="等线"/>
                <w:lang w:val="en-US" w:eastAsia="zh-CN"/>
              </w:rPr>
              <w:t>c</w:t>
            </w:r>
          </w:p>
        </w:tc>
        <w:tc>
          <w:tcPr>
            <w:tcW w:w="5487" w:type="dxa"/>
          </w:tcPr>
          <w:p>
            <w:pPr>
              <w:rPr>
                <w:rFonts w:eastAsiaTheme="minorEastAsia"/>
                <w:lang w:eastAsia="zh-CN"/>
              </w:rPr>
            </w:pPr>
          </w:p>
        </w:tc>
      </w:tr>
    </w:tbl>
    <w:p>
      <w:pPr>
        <w:rPr>
          <w:rFonts w:eastAsia="MS Mincho"/>
          <w:b/>
        </w:rPr>
      </w:pPr>
    </w:p>
    <w:p>
      <w:pPr>
        <w:rPr>
          <w:rFonts w:eastAsia="MS Mincho"/>
          <w:b/>
        </w:rPr>
      </w:pPr>
      <w:r>
        <w:rPr>
          <w:rFonts w:eastAsia="MS Mincho"/>
          <w:b/>
        </w:rPr>
        <w:t>Q4-5: If your company answered option “A” to Q4.1, which option would your company prefer for how to configure this timer for the transmission of UE-A’s IUC information?</w:t>
      </w:r>
    </w:p>
    <w:p>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UE-B sets timer value to UE-A through PC5 RRC signaling</w:t>
      </w:r>
    </w:p>
    <w:p>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 value is configured based on (pre)configuration of the network</w:t>
      </w:r>
    </w:p>
    <w:p>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417"/>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9"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shd w:val="clear" w:color="auto" w:fill="auto"/>
          </w:tcPr>
          <w:p/>
        </w:tc>
        <w:tc>
          <w:tcPr>
            <w:tcW w:w="1418" w:type="dxa"/>
            <w:shd w:val="clear" w:color="auto" w:fill="BEBEBE" w:themeFill="background1" w:themeFillShade="BF"/>
          </w:tcPr>
          <w:p>
            <w:pPr>
              <w:rPr>
                <w:sz w:val="18"/>
                <w:szCs w:val="18"/>
              </w:rPr>
            </w:pPr>
            <w:r>
              <w:rPr>
                <w:rStyle w:val="33"/>
                <w:rFonts w:asciiTheme="minorEastAsia" w:eastAsiaTheme="minorEastAsia"/>
                <w:sz w:val="18"/>
                <w:szCs w:val="18"/>
                <w:lang w:eastAsia="ko-KR"/>
              </w:rPr>
              <w:t xml:space="preserve">Option for explicit request </w:t>
            </w:r>
            <w:r>
              <w:rPr>
                <w:rStyle w:val="33"/>
                <w:rFonts w:hint="eastAsia" w:asciiTheme="minorEastAsia" w:eastAsiaTheme="minorEastAsia"/>
                <w:sz w:val="18"/>
                <w:szCs w:val="18"/>
                <w:lang w:eastAsia="ko-KR"/>
              </w:rPr>
              <w:t xml:space="preserve">based </w:t>
            </w:r>
            <w:r>
              <w:rPr>
                <w:rStyle w:val="33"/>
                <w:rFonts w:asciiTheme="minorEastAsia" w:eastAsiaTheme="minorEastAsia"/>
                <w:sz w:val="18"/>
                <w:szCs w:val="18"/>
                <w:lang w:eastAsia="ko-KR"/>
              </w:rPr>
              <w:t>case</w:t>
            </w:r>
          </w:p>
        </w:tc>
        <w:tc>
          <w:tcPr>
            <w:tcW w:w="1417" w:type="dxa"/>
            <w:shd w:val="clear" w:color="auto" w:fill="BEBEBE" w:themeFill="background1" w:themeFillShade="BF"/>
          </w:tcPr>
          <w:p>
            <w:pPr>
              <w:rPr>
                <w:sz w:val="18"/>
                <w:szCs w:val="18"/>
              </w:rPr>
            </w:pPr>
            <w:r>
              <w:rPr>
                <w:rStyle w:val="33"/>
                <w:rFonts w:hint="eastAsia" w:asciiTheme="minorEastAsia" w:eastAsiaTheme="minorEastAsia"/>
                <w:sz w:val="18"/>
                <w:szCs w:val="18"/>
                <w:lang w:eastAsia="ko-KR"/>
              </w:rPr>
              <w:t>Option for condition-based case</w:t>
            </w:r>
          </w:p>
        </w:tc>
        <w:tc>
          <w:tcPr>
            <w:tcW w:w="54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OPPO</w:t>
            </w:r>
          </w:p>
        </w:tc>
        <w:tc>
          <w:tcPr>
            <w:tcW w:w="1418" w:type="dxa"/>
          </w:tcPr>
          <w:p>
            <w:pPr>
              <w:rPr>
                <w:rFonts w:eastAsia="等线"/>
                <w:lang w:eastAsia="zh-CN"/>
              </w:rPr>
            </w:pPr>
            <w:r>
              <w:rPr>
                <w:rFonts w:eastAsia="等线"/>
                <w:lang w:eastAsia="zh-CN"/>
              </w:rPr>
              <w:t>a) or b)</w:t>
            </w:r>
          </w:p>
        </w:tc>
        <w:tc>
          <w:tcPr>
            <w:tcW w:w="1417" w:type="dxa"/>
            <w:shd w:val="clear" w:color="auto" w:fill="auto"/>
          </w:tcPr>
          <w:p>
            <w:pPr>
              <w:rPr>
                <w:rFonts w:eastAsia="等线"/>
                <w:lang w:eastAsia="zh-CN"/>
              </w:rPr>
            </w:pPr>
            <w:r>
              <w:rPr>
                <w:rFonts w:eastAsia="等线"/>
                <w:lang w:eastAsia="zh-CN"/>
              </w:rPr>
              <w:t>b)</w:t>
            </w:r>
          </w:p>
        </w:tc>
        <w:tc>
          <w:tcPr>
            <w:tcW w:w="5487" w:type="dxa"/>
          </w:tcPr>
          <w:p>
            <w:r>
              <w:t>For condition-based case, a) is not feasible, so b) is preferred;</w:t>
            </w:r>
          </w:p>
          <w:p>
            <w:r>
              <w:t>For explicit request-based case, a) and b) are both feasible and b) is simple since it can be aligned with the condition-based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Intel</w:t>
            </w:r>
          </w:p>
        </w:tc>
        <w:tc>
          <w:tcPr>
            <w:tcW w:w="1418" w:type="dxa"/>
          </w:tcPr>
          <w:p>
            <w:pPr>
              <w:rPr>
                <w:rFonts w:eastAsia="等线"/>
                <w:lang w:eastAsia="zh-CN"/>
              </w:rPr>
            </w:pPr>
            <w:r>
              <w:rPr>
                <w:rFonts w:eastAsia="等线"/>
                <w:lang w:eastAsia="zh-CN"/>
              </w:rPr>
              <w:t>B</w:t>
            </w:r>
          </w:p>
        </w:tc>
        <w:tc>
          <w:tcPr>
            <w:tcW w:w="1417" w:type="dxa"/>
            <w:shd w:val="clear" w:color="auto" w:fill="auto"/>
          </w:tcPr>
          <w:p>
            <w:pPr>
              <w:rPr>
                <w:rFonts w:eastAsia="等线"/>
                <w:lang w:eastAsia="zh-CN"/>
              </w:rPr>
            </w:pPr>
            <w:r>
              <w:rPr>
                <w:rFonts w:eastAsia="等线"/>
                <w:lang w:eastAsia="zh-CN"/>
              </w:rPr>
              <w:t>B</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bookmarkStart w:id="13" w:name="OLE_LINK26"/>
            <w:r>
              <w:rPr>
                <w:rFonts w:hint="eastAsia" w:eastAsiaTheme="minorEastAsia"/>
                <w:lang w:eastAsia="zh-CN"/>
              </w:rPr>
              <w:t>H</w:t>
            </w:r>
            <w:r>
              <w:rPr>
                <w:rFonts w:eastAsiaTheme="minorEastAsia"/>
                <w:lang w:eastAsia="zh-CN"/>
              </w:rPr>
              <w:t>uawei, HiSilicon</w:t>
            </w:r>
            <w:bookmarkEnd w:id="13"/>
          </w:p>
        </w:tc>
        <w:tc>
          <w:tcPr>
            <w:tcW w:w="1418" w:type="dxa"/>
          </w:tcPr>
          <w:p>
            <w:pPr>
              <w:rPr>
                <w:rFonts w:eastAsia="等线"/>
                <w:lang w:eastAsia="zh-CN"/>
              </w:rPr>
            </w:pPr>
            <w:r>
              <w:rPr>
                <w:rFonts w:hint="eastAsia"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r>
              <w:rPr>
                <w:rFonts w:eastAsiaTheme="minorEastAsia"/>
                <w:lang w:eastAsia="zh-CN"/>
              </w:rPr>
              <w:t xml:space="preserve">Follow the same handling as CSI MAC CE, i.e., the requesting UE configures the value. Prefer unified solution for explicit request case and condition based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eastAsiaTheme="minorEastAsia"/>
                <w:lang w:eastAsia="zh-CN"/>
              </w:rPr>
              <w:t>Ericsson</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pPr>
              <w:rPr>
                <w:rFonts w:eastAsiaTheme="minorEastAsia"/>
                <w:lang w:eastAsia="zh-CN"/>
              </w:rPr>
            </w:pPr>
            <w:r>
              <w:rPr>
                <w:rFonts w:eastAsiaTheme="minorEastAsia"/>
                <w:lang w:eastAsia="zh-CN"/>
              </w:rPr>
              <w:t>There is no reason to adopt different signaling alternative as the existing CSI report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hint="eastAsia" w:eastAsia="等线"/>
                <w:lang w:eastAsia="zh-CN"/>
              </w:rPr>
              <w:t>CATT</w:t>
            </w:r>
          </w:p>
        </w:tc>
        <w:tc>
          <w:tcPr>
            <w:tcW w:w="1418" w:type="dxa"/>
          </w:tcPr>
          <w:p>
            <w:pPr>
              <w:rPr>
                <w:rFonts w:eastAsia="等线"/>
                <w:lang w:eastAsia="zh-CN"/>
              </w:rPr>
            </w:pPr>
            <w:r>
              <w:rPr>
                <w:rFonts w:hint="eastAsia" w:eastAsia="等线"/>
                <w:lang w:eastAsia="zh-CN"/>
              </w:rPr>
              <w:t>c)</w:t>
            </w:r>
          </w:p>
        </w:tc>
        <w:tc>
          <w:tcPr>
            <w:tcW w:w="1417" w:type="dxa"/>
            <w:shd w:val="clear" w:color="auto" w:fill="auto"/>
          </w:tcPr>
          <w:p>
            <w:pPr>
              <w:rPr>
                <w:rFonts w:eastAsia="等线"/>
                <w:lang w:eastAsia="zh-CN"/>
              </w:rPr>
            </w:pPr>
            <w:r>
              <w:rPr>
                <w:rFonts w:eastAsia="等线"/>
                <w:lang w:eastAsia="zh-CN"/>
              </w:rPr>
              <w:t>c)</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vivo</w:t>
            </w:r>
          </w:p>
        </w:tc>
        <w:tc>
          <w:tcPr>
            <w:tcW w:w="1418" w:type="dxa"/>
          </w:tcPr>
          <w:p>
            <w:pPr>
              <w:rPr>
                <w:rFonts w:eastAsia="等线"/>
                <w:lang w:eastAsia="zh-CN"/>
              </w:rPr>
            </w:pPr>
            <w:r>
              <w:rPr>
                <w:rFonts w:eastAsia="等线"/>
                <w:lang w:eastAsia="zh-CN"/>
              </w:rPr>
              <w:t>a) or b)</w:t>
            </w:r>
          </w:p>
        </w:tc>
        <w:tc>
          <w:tcPr>
            <w:tcW w:w="1417" w:type="dxa"/>
            <w:shd w:val="clear" w:color="auto" w:fill="auto"/>
          </w:tcPr>
          <w:p>
            <w:pPr>
              <w:rPr>
                <w:rFonts w:eastAsia="等线"/>
                <w:lang w:eastAsia="zh-CN"/>
              </w:rPr>
            </w:pPr>
            <w:r>
              <w:rPr>
                <w:rFonts w:eastAsia="等线"/>
                <w:lang w:eastAsia="zh-CN"/>
              </w:rPr>
              <w:t>b)</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Samsung</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hint="default" w:eastAsia="等线"/>
                <w:lang w:val="en-US" w:eastAsia="zh-CN"/>
              </w:rPr>
            </w:pPr>
            <w:r>
              <w:rPr>
                <w:rFonts w:hint="eastAsia" w:eastAsia="等线"/>
                <w:lang w:val="en-US" w:eastAsia="zh-CN"/>
              </w:rPr>
              <w:t>ZTE</w:t>
            </w:r>
          </w:p>
        </w:tc>
        <w:tc>
          <w:tcPr>
            <w:tcW w:w="1418" w:type="dxa"/>
          </w:tcPr>
          <w:p>
            <w:pPr>
              <w:rPr>
                <w:rFonts w:hint="default" w:eastAsia="等线"/>
                <w:lang w:val="en-US" w:eastAsia="zh-CN"/>
              </w:rPr>
            </w:pPr>
            <w:r>
              <w:rPr>
                <w:rFonts w:hint="eastAsia" w:eastAsia="等线"/>
                <w:lang w:val="en-US" w:eastAsia="zh-CN"/>
              </w:rPr>
              <w:t>See comments</w:t>
            </w:r>
          </w:p>
        </w:tc>
        <w:tc>
          <w:tcPr>
            <w:tcW w:w="1417" w:type="dxa"/>
            <w:shd w:val="clear" w:color="auto" w:fill="auto"/>
          </w:tcPr>
          <w:p>
            <w:pPr>
              <w:rPr>
                <w:rFonts w:hint="default" w:eastAsia="等线"/>
                <w:lang w:val="en-US" w:eastAsia="zh-CN"/>
              </w:rPr>
            </w:pPr>
            <w:r>
              <w:rPr>
                <w:rFonts w:hint="eastAsia" w:eastAsia="等线"/>
                <w:lang w:val="en-US" w:eastAsia="zh-CN"/>
              </w:rPr>
              <w:t>See comments</w:t>
            </w:r>
          </w:p>
        </w:tc>
        <w:tc>
          <w:tcPr>
            <w:tcW w:w="5487" w:type="dxa"/>
          </w:tcPr>
          <w:p>
            <w:pPr>
              <w:rPr>
                <w:rFonts w:hint="default" w:eastAsiaTheme="minorEastAsia"/>
                <w:lang w:val="en-US" w:eastAsia="zh-CN"/>
              </w:rPr>
            </w:pPr>
            <w:r>
              <w:rPr>
                <w:rFonts w:hint="eastAsia" w:eastAsiaTheme="minorEastAsia"/>
                <w:lang w:val="en-US" w:eastAsia="zh-CN"/>
              </w:rPr>
              <w:t>We generally agree A. however, we think the latency bound value is depends on RAN1, not RAN2.</w:t>
            </w:r>
          </w:p>
        </w:tc>
      </w:tr>
    </w:tbl>
    <w:p>
      <w:pPr>
        <w:rPr>
          <w:rFonts w:eastAsia="MS Mincho"/>
          <w:b/>
        </w:rPr>
      </w:pPr>
      <w:r>
        <w:rPr>
          <w:rFonts w:eastAsia="MS Mincho"/>
          <w:b/>
        </w:rPr>
        <w:t>Q4-6: If your company answered option “A” to Q4.1, which option would your company prefer for when to start this timer for the transmission of UE-A’s IUC information?</w:t>
      </w:r>
    </w:p>
    <w:p>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receiving an explicit request from UE-B</w:t>
      </w:r>
    </w:p>
    <w:p>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UE-A decides to send IUC information to UE-B in the condition-based IUC</w:t>
      </w:r>
    </w:p>
    <w:p>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417"/>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9"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shd w:val="clear" w:color="auto" w:fill="auto"/>
          </w:tcPr>
          <w:p/>
        </w:tc>
        <w:tc>
          <w:tcPr>
            <w:tcW w:w="1418" w:type="dxa"/>
            <w:shd w:val="clear" w:color="auto" w:fill="BEBEBE" w:themeFill="background1" w:themeFillShade="BF"/>
          </w:tcPr>
          <w:p>
            <w:pPr>
              <w:rPr>
                <w:sz w:val="18"/>
                <w:szCs w:val="18"/>
              </w:rPr>
            </w:pPr>
            <w:r>
              <w:rPr>
                <w:rStyle w:val="33"/>
                <w:rFonts w:asciiTheme="minorEastAsia" w:eastAsiaTheme="minorEastAsia"/>
                <w:sz w:val="18"/>
                <w:szCs w:val="18"/>
                <w:lang w:eastAsia="ko-KR"/>
              </w:rPr>
              <w:t xml:space="preserve">Option for explicit request </w:t>
            </w:r>
            <w:r>
              <w:rPr>
                <w:rStyle w:val="33"/>
                <w:rFonts w:hint="eastAsia" w:asciiTheme="minorEastAsia" w:eastAsiaTheme="minorEastAsia"/>
                <w:sz w:val="18"/>
                <w:szCs w:val="18"/>
                <w:lang w:eastAsia="ko-KR"/>
              </w:rPr>
              <w:t xml:space="preserve">based </w:t>
            </w:r>
            <w:r>
              <w:rPr>
                <w:rStyle w:val="33"/>
                <w:rFonts w:asciiTheme="minorEastAsia" w:eastAsiaTheme="minorEastAsia"/>
                <w:sz w:val="18"/>
                <w:szCs w:val="18"/>
                <w:lang w:eastAsia="ko-KR"/>
              </w:rPr>
              <w:t>case</w:t>
            </w:r>
          </w:p>
        </w:tc>
        <w:tc>
          <w:tcPr>
            <w:tcW w:w="1417" w:type="dxa"/>
            <w:shd w:val="clear" w:color="auto" w:fill="BEBEBE" w:themeFill="background1" w:themeFillShade="BF"/>
          </w:tcPr>
          <w:p>
            <w:pPr>
              <w:rPr>
                <w:sz w:val="18"/>
                <w:szCs w:val="18"/>
              </w:rPr>
            </w:pPr>
            <w:r>
              <w:rPr>
                <w:rStyle w:val="33"/>
                <w:rFonts w:hint="eastAsia" w:asciiTheme="minorEastAsia" w:eastAsiaTheme="minorEastAsia"/>
                <w:sz w:val="18"/>
                <w:szCs w:val="18"/>
                <w:lang w:eastAsia="ko-KR"/>
              </w:rPr>
              <w:t>Option for condition-based case</w:t>
            </w:r>
          </w:p>
        </w:tc>
        <w:tc>
          <w:tcPr>
            <w:tcW w:w="54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OPPO</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b)</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Intel</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b)</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hint="eastAsia" w:eastAsiaTheme="minorEastAsia"/>
                <w:lang w:eastAsia="zh-CN"/>
              </w:rPr>
              <w:t>H</w:t>
            </w:r>
            <w:r>
              <w:rPr>
                <w:rFonts w:eastAsiaTheme="minorEastAsia"/>
                <w:lang w:eastAsia="zh-CN"/>
              </w:rPr>
              <w:t>uawei, HiSilicon</w:t>
            </w:r>
          </w:p>
        </w:tc>
        <w:tc>
          <w:tcPr>
            <w:tcW w:w="1418" w:type="dxa"/>
          </w:tcPr>
          <w:p>
            <w:pPr>
              <w:rPr>
                <w:rFonts w:eastAsia="等线"/>
                <w:lang w:eastAsia="zh-CN"/>
              </w:rPr>
            </w:pPr>
            <w:r>
              <w:rPr>
                <w:rFonts w:hint="eastAsia" w:eastAsia="等线"/>
                <w:lang w:eastAsia="zh-CN"/>
              </w:rPr>
              <w:t>a</w:t>
            </w:r>
          </w:p>
        </w:tc>
        <w:tc>
          <w:tcPr>
            <w:tcW w:w="1417" w:type="dxa"/>
            <w:shd w:val="clear" w:color="auto" w:fill="auto"/>
          </w:tcPr>
          <w:p>
            <w:pPr>
              <w:rPr>
                <w:rFonts w:eastAsia="等线"/>
                <w:lang w:eastAsia="zh-CN"/>
              </w:rPr>
            </w:pPr>
            <w:r>
              <w:rPr>
                <w:rFonts w:hint="eastAsia" w:eastAsia="等线"/>
                <w:lang w:eastAsia="zh-CN"/>
              </w:rPr>
              <w:t>b</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eastAsiaTheme="minorEastAsia"/>
                <w:lang w:eastAsia="zh-CN"/>
              </w:rPr>
              <w:t xml:space="preserve">Ericsson </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b</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hint="eastAsia" w:eastAsia="等线"/>
                <w:lang w:eastAsia="zh-CN"/>
              </w:rPr>
              <w:t>CATT</w:t>
            </w:r>
          </w:p>
        </w:tc>
        <w:tc>
          <w:tcPr>
            <w:tcW w:w="1418" w:type="dxa"/>
          </w:tcPr>
          <w:p>
            <w:pPr>
              <w:rPr>
                <w:rFonts w:eastAsia="等线"/>
                <w:lang w:eastAsia="zh-CN"/>
              </w:rPr>
            </w:pPr>
            <w:r>
              <w:rPr>
                <w:rFonts w:eastAsia="等线"/>
                <w:lang w:eastAsia="zh-CN"/>
              </w:rPr>
              <w:t>b)</w:t>
            </w:r>
          </w:p>
        </w:tc>
        <w:tc>
          <w:tcPr>
            <w:tcW w:w="1417" w:type="dxa"/>
            <w:shd w:val="clear" w:color="auto" w:fill="auto"/>
          </w:tcPr>
          <w:p>
            <w:pPr>
              <w:rPr>
                <w:rFonts w:eastAsia="等线"/>
                <w:lang w:eastAsia="zh-CN"/>
              </w:rPr>
            </w:pPr>
            <w:r>
              <w:rPr>
                <w:rFonts w:eastAsia="等线"/>
                <w:lang w:eastAsia="zh-CN"/>
              </w:rPr>
              <w:t>b)</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vivo</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b)</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Samsung</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NA (see comment)</w:t>
            </w:r>
          </w:p>
        </w:tc>
        <w:tc>
          <w:tcPr>
            <w:tcW w:w="5487" w:type="dxa"/>
          </w:tcPr>
          <w:p>
            <w:r>
              <w:rPr>
                <w:rFonts w:eastAsiaTheme="minorEastAsia"/>
                <w:lang w:eastAsia="zh-CN"/>
              </w:rPr>
              <w:t>We indicated a) Explicit request-based case only to Q4-2.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hint="default" w:eastAsia="等线"/>
                <w:lang w:val="en-US" w:eastAsia="zh-CN"/>
              </w:rPr>
            </w:pPr>
            <w:r>
              <w:rPr>
                <w:rFonts w:hint="eastAsia" w:eastAsia="等线"/>
                <w:lang w:val="en-US" w:eastAsia="zh-CN"/>
              </w:rPr>
              <w:t>ZTE</w:t>
            </w:r>
          </w:p>
        </w:tc>
        <w:tc>
          <w:tcPr>
            <w:tcW w:w="1418" w:type="dxa"/>
          </w:tcPr>
          <w:p>
            <w:pPr>
              <w:rPr>
                <w:rFonts w:hint="default" w:eastAsia="等线"/>
                <w:lang w:val="en-US" w:eastAsia="zh-CN"/>
              </w:rPr>
            </w:pPr>
            <w:r>
              <w:rPr>
                <w:rFonts w:hint="eastAsia" w:eastAsia="等线"/>
                <w:lang w:val="en-US" w:eastAsia="zh-CN"/>
              </w:rPr>
              <w:t>A</w:t>
            </w:r>
          </w:p>
        </w:tc>
        <w:tc>
          <w:tcPr>
            <w:tcW w:w="1417" w:type="dxa"/>
            <w:shd w:val="clear" w:color="auto" w:fill="auto"/>
          </w:tcPr>
          <w:p>
            <w:pPr>
              <w:rPr>
                <w:rFonts w:hint="default" w:eastAsia="等线"/>
                <w:lang w:val="en-US" w:eastAsia="zh-CN"/>
              </w:rPr>
            </w:pPr>
            <w:r>
              <w:rPr>
                <w:rFonts w:hint="eastAsia" w:eastAsia="等线"/>
                <w:lang w:val="en-US" w:eastAsia="zh-CN"/>
              </w:rPr>
              <w:t>NA</w:t>
            </w:r>
          </w:p>
        </w:tc>
        <w:tc>
          <w:tcPr>
            <w:tcW w:w="5487" w:type="dxa"/>
          </w:tcPr>
          <w:p>
            <w:pPr>
              <w:rPr>
                <w:rFonts w:hint="default" w:eastAsiaTheme="minorEastAsia"/>
                <w:lang w:val="en-US" w:eastAsia="zh-CN"/>
              </w:rPr>
            </w:pPr>
            <w:r>
              <w:rPr>
                <w:rFonts w:hint="eastAsia" w:eastAsiaTheme="minorEastAsia"/>
                <w:lang w:val="en-US" w:eastAsia="zh-CN"/>
              </w:rPr>
              <w:t>Seem with samsung</w:t>
            </w:r>
          </w:p>
        </w:tc>
      </w:tr>
    </w:tbl>
    <w:p>
      <w:pPr>
        <w:rPr>
          <w:rFonts w:eastAsia="MS Mincho"/>
          <w:b/>
        </w:rPr>
      </w:pPr>
      <w:r>
        <w:rPr>
          <w:rFonts w:eastAsia="MS Mincho"/>
          <w:b/>
        </w:rPr>
        <w:t>Q4-7: If your company answered option “A” to Q4.1, which option would your company prefer for when to stop this timer for the transmission of UE-A’s IUC information?</w:t>
      </w:r>
    </w:p>
    <w:p>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transmitting an IUC information to UE-B</w:t>
      </w:r>
    </w:p>
    <w:p>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417"/>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9"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shd w:val="clear" w:color="auto" w:fill="auto"/>
          </w:tcPr>
          <w:p/>
        </w:tc>
        <w:tc>
          <w:tcPr>
            <w:tcW w:w="1418" w:type="dxa"/>
            <w:shd w:val="clear" w:color="auto" w:fill="BEBEBE" w:themeFill="background1" w:themeFillShade="BF"/>
          </w:tcPr>
          <w:p>
            <w:pPr>
              <w:rPr>
                <w:sz w:val="18"/>
                <w:szCs w:val="18"/>
              </w:rPr>
            </w:pPr>
            <w:r>
              <w:rPr>
                <w:rStyle w:val="33"/>
                <w:rFonts w:asciiTheme="minorEastAsia" w:eastAsiaTheme="minorEastAsia"/>
                <w:sz w:val="18"/>
                <w:szCs w:val="18"/>
                <w:lang w:eastAsia="ko-KR"/>
              </w:rPr>
              <w:t xml:space="preserve">Option for explicit request </w:t>
            </w:r>
            <w:r>
              <w:rPr>
                <w:rStyle w:val="33"/>
                <w:rFonts w:hint="eastAsia" w:asciiTheme="minorEastAsia" w:eastAsiaTheme="minorEastAsia"/>
                <w:sz w:val="18"/>
                <w:szCs w:val="18"/>
                <w:lang w:eastAsia="ko-KR"/>
              </w:rPr>
              <w:t xml:space="preserve">based </w:t>
            </w:r>
            <w:r>
              <w:rPr>
                <w:rStyle w:val="33"/>
                <w:rFonts w:asciiTheme="minorEastAsia" w:eastAsiaTheme="minorEastAsia"/>
                <w:sz w:val="18"/>
                <w:szCs w:val="18"/>
                <w:lang w:eastAsia="ko-KR"/>
              </w:rPr>
              <w:t>case</w:t>
            </w:r>
          </w:p>
        </w:tc>
        <w:tc>
          <w:tcPr>
            <w:tcW w:w="1417" w:type="dxa"/>
            <w:shd w:val="clear" w:color="auto" w:fill="BEBEBE" w:themeFill="background1" w:themeFillShade="BF"/>
          </w:tcPr>
          <w:p>
            <w:pPr>
              <w:rPr>
                <w:sz w:val="18"/>
                <w:szCs w:val="18"/>
              </w:rPr>
            </w:pPr>
            <w:r>
              <w:rPr>
                <w:rStyle w:val="33"/>
                <w:rFonts w:hint="eastAsia" w:asciiTheme="minorEastAsia" w:eastAsiaTheme="minorEastAsia"/>
                <w:sz w:val="18"/>
                <w:szCs w:val="18"/>
                <w:lang w:eastAsia="ko-KR"/>
              </w:rPr>
              <w:t>Option for condition-based case</w:t>
            </w:r>
          </w:p>
        </w:tc>
        <w:tc>
          <w:tcPr>
            <w:tcW w:w="54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OPPO</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Intel</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hint="eastAsia" w:eastAsiaTheme="minorEastAsia"/>
                <w:lang w:eastAsia="zh-CN"/>
              </w:rPr>
              <w:t>H</w:t>
            </w:r>
            <w:r>
              <w:rPr>
                <w:rFonts w:eastAsiaTheme="minorEastAsia"/>
                <w:lang w:eastAsia="zh-CN"/>
              </w:rPr>
              <w:t>uawei, HiSilicon</w:t>
            </w:r>
          </w:p>
        </w:tc>
        <w:tc>
          <w:tcPr>
            <w:tcW w:w="1418" w:type="dxa"/>
          </w:tcPr>
          <w:p>
            <w:pPr>
              <w:rPr>
                <w:rFonts w:eastAsia="等线"/>
                <w:lang w:eastAsia="zh-CN"/>
              </w:rPr>
            </w:pPr>
            <w:r>
              <w:rPr>
                <w:rFonts w:eastAsia="等线"/>
                <w:lang w:eastAsia="zh-CN"/>
              </w:rPr>
              <w:t>See comments</w:t>
            </w:r>
          </w:p>
        </w:tc>
        <w:tc>
          <w:tcPr>
            <w:tcW w:w="1417" w:type="dxa"/>
            <w:shd w:val="clear" w:color="auto" w:fill="auto"/>
          </w:tcPr>
          <w:p>
            <w:pPr>
              <w:rPr>
                <w:rFonts w:eastAsia="等线"/>
                <w:lang w:eastAsia="zh-CN"/>
              </w:rPr>
            </w:pPr>
            <w:r>
              <w:rPr>
                <w:rFonts w:eastAsia="等线"/>
                <w:lang w:eastAsia="zh-CN"/>
              </w:rPr>
              <w:t xml:space="preserve">See comments </w:t>
            </w:r>
          </w:p>
        </w:tc>
        <w:tc>
          <w:tcPr>
            <w:tcW w:w="5487" w:type="dxa"/>
          </w:tcPr>
          <w:p>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tranmitted yet). So the wording should be revised a bit. </w:t>
            </w:r>
          </w:p>
          <w:p>
            <w:r>
              <w:rPr>
                <w:rFonts w:eastAsiaTheme="minorEastAsia"/>
              </w:rPr>
              <w:t>When an IUC information to UE-B is generated by the Multiplexing and Assembly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eastAsiaTheme="minorEastAsia"/>
                <w:lang w:eastAsia="zh-CN"/>
              </w:rPr>
              <w:t>Ericsson</w:t>
            </w:r>
          </w:p>
        </w:tc>
        <w:tc>
          <w:tcPr>
            <w:tcW w:w="1418" w:type="dxa"/>
          </w:tcPr>
          <w:p>
            <w:pPr>
              <w:rPr>
                <w:rFonts w:eastAsia="等线"/>
                <w:lang w:eastAsia="zh-CN"/>
              </w:rPr>
            </w:pPr>
            <w:r>
              <w:rPr>
                <w:rFonts w:eastAsia="等线"/>
                <w:lang w:eastAsia="zh-CN"/>
              </w:rPr>
              <w:t>comments</w:t>
            </w:r>
          </w:p>
        </w:tc>
        <w:tc>
          <w:tcPr>
            <w:tcW w:w="1417" w:type="dxa"/>
            <w:shd w:val="clear" w:color="auto" w:fill="auto"/>
          </w:tcPr>
          <w:p>
            <w:pPr>
              <w:rPr>
                <w:rFonts w:eastAsia="等线"/>
                <w:lang w:eastAsia="zh-CN"/>
              </w:rPr>
            </w:pPr>
            <w:r>
              <w:rPr>
                <w:rFonts w:eastAsia="等线"/>
                <w:lang w:eastAsia="zh-CN"/>
              </w:rPr>
              <w:t>comments</w:t>
            </w:r>
          </w:p>
        </w:tc>
        <w:tc>
          <w:tcPr>
            <w:tcW w:w="5487" w:type="dxa"/>
          </w:tcPr>
          <w:p>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hint="eastAsia" w:eastAsia="等线"/>
                <w:lang w:eastAsia="zh-CN"/>
              </w:rPr>
              <w:t>CATT</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vivo</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Samsung</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NA</w:t>
            </w:r>
          </w:p>
        </w:tc>
        <w:tc>
          <w:tcPr>
            <w:tcW w:w="5487" w:type="dxa"/>
          </w:tcPr>
          <w:p>
            <w:pPr>
              <w:rPr>
                <w:rFonts w:eastAsiaTheme="minorEastAsia"/>
                <w:lang w:eastAsia="zh-CN"/>
              </w:rPr>
            </w:pPr>
            <w:r>
              <w:rPr>
                <w:rFonts w:eastAsiaTheme="minorEastAsia"/>
                <w:lang w:eastAsia="zh-CN"/>
              </w:rPr>
              <w:t>We indicated a) Explicit request-based case only to Q4-2.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hint="default" w:eastAsia="等线"/>
                <w:lang w:val="en-US" w:eastAsia="zh-CN"/>
              </w:rPr>
            </w:pPr>
            <w:r>
              <w:rPr>
                <w:rFonts w:hint="eastAsia" w:eastAsia="等线"/>
                <w:lang w:val="en-US" w:eastAsia="zh-CN"/>
              </w:rPr>
              <w:t>ZTE</w:t>
            </w:r>
          </w:p>
        </w:tc>
        <w:tc>
          <w:tcPr>
            <w:tcW w:w="1418" w:type="dxa"/>
          </w:tcPr>
          <w:p>
            <w:pPr>
              <w:rPr>
                <w:rFonts w:hint="default" w:eastAsia="等线"/>
                <w:lang w:val="en-US" w:eastAsia="zh-CN"/>
              </w:rPr>
            </w:pPr>
            <w:r>
              <w:rPr>
                <w:rFonts w:hint="eastAsia" w:eastAsia="等线"/>
                <w:lang w:val="en-US" w:eastAsia="zh-CN"/>
              </w:rPr>
              <w:t>A</w:t>
            </w:r>
          </w:p>
        </w:tc>
        <w:tc>
          <w:tcPr>
            <w:tcW w:w="1417" w:type="dxa"/>
            <w:shd w:val="clear" w:color="auto" w:fill="auto"/>
          </w:tcPr>
          <w:p>
            <w:pPr>
              <w:rPr>
                <w:rFonts w:hint="default" w:eastAsia="等线"/>
                <w:lang w:val="en-US" w:eastAsia="zh-CN"/>
              </w:rPr>
            </w:pPr>
            <w:r>
              <w:rPr>
                <w:rFonts w:hint="eastAsia" w:eastAsia="等线"/>
                <w:lang w:val="en-US" w:eastAsia="zh-CN"/>
              </w:rPr>
              <w:t>NA</w:t>
            </w:r>
          </w:p>
        </w:tc>
        <w:tc>
          <w:tcPr>
            <w:tcW w:w="5487" w:type="dxa"/>
          </w:tcPr>
          <w:p>
            <w:pPr>
              <w:rPr>
                <w:rFonts w:hint="eastAsia" w:eastAsiaTheme="minorEastAsia"/>
                <w:lang w:val="en-US" w:eastAsia="zh-CN"/>
              </w:rPr>
            </w:pPr>
            <w:r>
              <w:rPr>
                <w:rFonts w:hint="eastAsia" w:eastAsiaTheme="minorEastAsia"/>
                <w:lang w:val="en-US" w:eastAsia="zh-CN"/>
              </w:rPr>
              <w:t>The behaviour can mimic CSI reporting MAC CE.</w:t>
            </w:r>
          </w:p>
          <w:p>
            <w:pPr>
              <w:rPr>
                <w:rFonts w:hint="default" w:eastAsiaTheme="minorEastAsia"/>
                <w:lang w:val="en-US" w:eastAsia="zh-CN"/>
              </w:rPr>
            </w:pPr>
            <w:r>
              <w:rPr>
                <w:rFonts w:hint="eastAsia" w:eastAsiaTheme="minorEastAsia"/>
                <w:lang w:val="en-US" w:eastAsia="zh-CN"/>
              </w:rPr>
              <w:t>And for conditional based IUC, do not see the necessary for supporting latency bound.</w:t>
            </w:r>
          </w:p>
        </w:tc>
      </w:tr>
    </w:tbl>
    <w:p>
      <w:pPr>
        <w:rPr>
          <w:rFonts w:eastAsia="MS Mincho"/>
          <w:b/>
        </w:rPr>
      </w:pPr>
    </w:p>
    <w:p>
      <w:pPr>
        <w:rPr>
          <w:rFonts w:eastAsia="MS Mincho"/>
          <w:b/>
        </w:rPr>
      </w:pPr>
      <w:r>
        <w:rPr>
          <w:rFonts w:eastAsia="MS Mincho"/>
          <w:b/>
        </w:rPr>
        <w:t>Q4-8: If your company answered option “A” to Q4.1, which option would your company prefer for when to cancel the transmission of UE-A’s IUC information?</w:t>
      </w:r>
    </w:p>
    <w:p>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if the timer for the triggered UE-A’s IUC information reporting expires</w:t>
      </w:r>
    </w:p>
    <w:p>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Style w:val="27"/>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417"/>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9"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pPr>
              <w:spacing w:after="0"/>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shd w:val="clear" w:color="auto" w:fill="auto"/>
          </w:tcPr>
          <w:p/>
        </w:tc>
        <w:tc>
          <w:tcPr>
            <w:tcW w:w="1418" w:type="dxa"/>
            <w:shd w:val="clear" w:color="auto" w:fill="BEBEBE" w:themeFill="background1" w:themeFillShade="BF"/>
          </w:tcPr>
          <w:p>
            <w:pPr>
              <w:rPr>
                <w:sz w:val="18"/>
                <w:szCs w:val="18"/>
              </w:rPr>
            </w:pPr>
            <w:r>
              <w:rPr>
                <w:rStyle w:val="33"/>
                <w:rFonts w:asciiTheme="minorEastAsia" w:eastAsiaTheme="minorEastAsia"/>
                <w:sz w:val="18"/>
                <w:szCs w:val="18"/>
                <w:lang w:eastAsia="ko-KR"/>
              </w:rPr>
              <w:t xml:space="preserve">Option for explicit request </w:t>
            </w:r>
            <w:r>
              <w:rPr>
                <w:rStyle w:val="33"/>
                <w:rFonts w:hint="eastAsia" w:asciiTheme="minorEastAsia" w:eastAsiaTheme="minorEastAsia"/>
                <w:sz w:val="18"/>
                <w:szCs w:val="18"/>
                <w:lang w:eastAsia="ko-KR"/>
              </w:rPr>
              <w:t xml:space="preserve">based </w:t>
            </w:r>
            <w:r>
              <w:rPr>
                <w:rStyle w:val="33"/>
                <w:rFonts w:asciiTheme="minorEastAsia" w:eastAsiaTheme="minorEastAsia"/>
                <w:sz w:val="18"/>
                <w:szCs w:val="18"/>
                <w:lang w:eastAsia="ko-KR"/>
              </w:rPr>
              <w:t>case</w:t>
            </w:r>
          </w:p>
        </w:tc>
        <w:tc>
          <w:tcPr>
            <w:tcW w:w="1417" w:type="dxa"/>
            <w:shd w:val="clear" w:color="auto" w:fill="BEBEBE" w:themeFill="background1" w:themeFillShade="BF"/>
          </w:tcPr>
          <w:p>
            <w:pPr>
              <w:rPr>
                <w:sz w:val="18"/>
                <w:szCs w:val="18"/>
              </w:rPr>
            </w:pPr>
            <w:r>
              <w:rPr>
                <w:rStyle w:val="33"/>
                <w:rFonts w:hint="eastAsia" w:asciiTheme="minorEastAsia" w:eastAsiaTheme="minorEastAsia"/>
                <w:sz w:val="18"/>
                <w:szCs w:val="18"/>
                <w:lang w:eastAsia="ko-KR"/>
              </w:rPr>
              <w:t>Option for condition-based case</w:t>
            </w:r>
          </w:p>
        </w:tc>
        <w:tc>
          <w:tcPr>
            <w:tcW w:w="54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OPPO</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Intel</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hint="eastAsia" w:eastAsiaTheme="minorEastAsia"/>
                <w:lang w:eastAsia="zh-CN"/>
              </w:rPr>
              <w:t>H</w:t>
            </w:r>
            <w:r>
              <w:rPr>
                <w:rFonts w:eastAsiaTheme="minorEastAsia"/>
                <w:lang w:eastAsia="zh-CN"/>
              </w:rPr>
              <w:t>uawei, HiSilicon</w:t>
            </w:r>
          </w:p>
        </w:tc>
        <w:tc>
          <w:tcPr>
            <w:tcW w:w="1418" w:type="dxa"/>
          </w:tcPr>
          <w:p>
            <w:pPr>
              <w:rPr>
                <w:rFonts w:eastAsia="等线"/>
                <w:lang w:eastAsia="zh-CN"/>
              </w:rPr>
            </w:pPr>
            <w:r>
              <w:rPr>
                <w:rFonts w:eastAsia="等线"/>
                <w:lang w:eastAsia="zh-CN"/>
              </w:rPr>
              <w:t>See comments</w:t>
            </w:r>
          </w:p>
        </w:tc>
        <w:tc>
          <w:tcPr>
            <w:tcW w:w="1417" w:type="dxa"/>
            <w:shd w:val="clear" w:color="auto" w:fill="auto"/>
          </w:tcPr>
          <w:p>
            <w:pPr>
              <w:rPr>
                <w:rFonts w:eastAsia="等线"/>
                <w:lang w:eastAsia="zh-CN"/>
              </w:rPr>
            </w:pPr>
            <w:r>
              <w:rPr>
                <w:rFonts w:eastAsia="等线"/>
                <w:lang w:eastAsia="zh-CN"/>
              </w:rPr>
              <w:t>See comments</w:t>
            </w:r>
          </w:p>
        </w:tc>
        <w:tc>
          <w:tcPr>
            <w:tcW w:w="5487" w:type="dxa"/>
          </w:tcPr>
          <w:p>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by the </w:t>
            </w:r>
            <w:r>
              <w:rPr>
                <w:rFonts w:eastAsiaTheme="minorEastAsia"/>
                <w:lang w:eastAsia="zh-CN"/>
              </w:rPr>
              <w:t xml:space="preserve">Multiplexing and Assembly procedure, the IUC reporting should be cancelled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eastAsiaTheme="minorEastAsia"/>
                <w:lang w:eastAsia="zh-CN"/>
              </w:rPr>
              <w:t>Ericsson</w:t>
            </w:r>
          </w:p>
        </w:tc>
        <w:tc>
          <w:tcPr>
            <w:tcW w:w="1418" w:type="dxa"/>
          </w:tcPr>
          <w:p>
            <w:pPr>
              <w:rPr>
                <w:rFonts w:eastAsia="等线"/>
                <w:lang w:eastAsia="zh-CN"/>
              </w:rPr>
            </w:pPr>
            <w:r>
              <w:rPr>
                <w:rFonts w:eastAsia="等线"/>
                <w:lang w:eastAsia="zh-CN"/>
              </w:rPr>
              <w:t>comments</w:t>
            </w:r>
          </w:p>
        </w:tc>
        <w:tc>
          <w:tcPr>
            <w:tcW w:w="1417" w:type="dxa"/>
            <w:shd w:val="clear" w:color="auto" w:fill="auto"/>
          </w:tcPr>
          <w:p>
            <w:pPr>
              <w:rPr>
                <w:rFonts w:eastAsia="等线"/>
                <w:lang w:eastAsia="zh-CN"/>
              </w:rPr>
            </w:pPr>
            <w:r>
              <w:rPr>
                <w:rFonts w:eastAsia="等线"/>
                <w:lang w:eastAsia="zh-CN"/>
              </w:rPr>
              <w:t>comments</w:t>
            </w:r>
          </w:p>
        </w:tc>
        <w:tc>
          <w:tcPr>
            <w:tcW w:w="5487" w:type="dxa"/>
          </w:tcPr>
          <w:p>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Theme="minorEastAsia"/>
                <w:lang w:eastAsia="zh-CN"/>
              </w:rPr>
            </w:pPr>
            <w:r>
              <w:rPr>
                <w:rFonts w:hint="eastAsia" w:eastAsia="等线"/>
                <w:lang w:eastAsia="zh-CN"/>
              </w:rPr>
              <w:t>CATT</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vivo</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a)</w:t>
            </w:r>
          </w:p>
        </w:tc>
        <w:tc>
          <w:tcPr>
            <w:tcW w:w="548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eastAsia="等线"/>
                <w:lang w:eastAsia="zh-CN"/>
              </w:rPr>
            </w:pPr>
            <w:r>
              <w:rPr>
                <w:rFonts w:eastAsia="等线"/>
                <w:lang w:eastAsia="zh-CN"/>
              </w:rPr>
              <w:t>Samsung</w:t>
            </w:r>
          </w:p>
        </w:tc>
        <w:tc>
          <w:tcPr>
            <w:tcW w:w="1418" w:type="dxa"/>
          </w:tcPr>
          <w:p>
            <w:pPr>
              <w:rPr>
                <w:rFonts w:eastAsia="等线"/>
                <w:lang w:eastAsia="zh-CN"/>
              </w:rPr>
            </w:pPr>
            <w:r>
              <w:rPr>
                <w:rFonts w:eastAsia="等线"/>
                <w:lang w:eastAsia="zh-CN"/>
              </w:rPr>
              <w:t>a)</w:t>
            </w:r>
          </w:p>
        </w:tc>
        <w:tc>
          <w:tcPr>
            <w:tcW w:w="1417" w:type="dxa"/>
            <w:shd w:val="clear" w:color="auto" w:fill="auto"/>
          </w:tcPr>
          <w:p>
            <w:pPr>
              <w:rPr>
                <w:rFonts w:eastAsia="等线"/>
                <w:lang w:eastAsia="zh-CN"/>
              </w:rPr>
            </w:pPr>
            <w:r>
              <w:rPr>
                <w:rFonts w:eastAsia="等线"/>
                <w:lang w:eastAsia="zh-CN"/>
              </w:rPr>
              <w:t>NA (see comment)</w:t>
            </w:r>
          </w:p>
        </w:tc>
        <w:tc>
          <w:tcPr>
            <w:tcW w:w="5487" w:type="dxa"/>
          </w:tcPr>
          <w:p>
            <w:pPr>
              <w:rPr>
                <w:rFonts w:eastAsiaTheme="minorEastAsia"/>
                <w:lang w:eastAsia="zh-CN"/>
              </w:rPr>
            </w:pPr>
            <w:r>
              <w:rPr>
                <w:rFonts w:eastAsiaTheme="minorEastAsia"/>
                <w:lang w:eastAsia="zh-CN"/>
              </w:rPr>
              <w:t>We indicated a) Explicit request-based case only to Q4-2.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9" w:type="dxa"/>
            <w:shd w:val="clear" w:color="auto" w:fill="auto"/>
          </w:tcPr>
          <w:p>
            <w:pPr>
              <w:rPr>
                <w:rFonts w:hint="default" w:eastAsia="等线"/>
                <w:lang w:val="en-US" w:eastAsia="zh-CN"/>
              </w:rPr>
            </w:pPr>
            <w:r>
              <w:rPr>
                <w:rFonts w:hint="eastAsia" w:eastAsia="等线"/>
                <w:lang w:val="en-US" w:eastAsia="zh-CN"/>
              </w:rPr>
              <w:t>ZTE</w:t>
            </w:r>
          </w:p>
        </w:tc>
        <w:tc>
          <w:tcPr>
            <w:tcW w:w="1418" w:type="dxa"/>
          </w:tcPr>
          <w:p>
            <w:pPr>
              <w:rPr>
                <w:rFonts w:hint="default" w:eastAsia="等线"/>
                <w:lang w:val="en-US" w:eastAsia="zh-CN"/>
              </w:rPr>
            </w:pPr>
            <w:r>
              <w:rPr>
                <w:rFonts w:hint="eastAsia" w:eastAsia="等线"/>
                <w:lang w:val="en-US" w:eastAsia="zh-CN"/>
              </w:rPr>
              <w:t>A</w:t>
            </w:r>
          </w:p>
        </w:tc>
        <w:tc>
          <w:tcPr>
            <w:tcW w:w="1417" w:type="dxa"/>
            <w:shd w:val="clear" w:color="auto" w:fill="auto"/>
          </w:tcPr>
          <w:p>
            <w:pPr>
              <w:rPr>
                <w:rFonts w:hint="default" w:eastAsia="等线"/>
                <w:lang w:val="en-US" w:eastAsia="zh-CN"/>
              </w:rPr>
            </w:pPr>
            <w:r>
              <w:rPr>
                <w:rFonts w:hint="eastAsia" w:eastAsia="等线"/>
                <w:lang w:val="en-US" w:eastAsia="zh-CN"/>
              </w:rPr>
              <w:t>NA</w:t>
            </w:r>
          </w:p>
        </w:tc>
        <w:tc>
          <w:tcPr>
            <w:tcW w:w="5487" w:type="dxa"/>
          </w:tcPr>
          <w:p>
            <w:pPr>
              <w:rPr>
                <w:rFonts w:hint="default" w:eastAsiaTheme="minorEastAsia"/>
                <w:lang w:val="en-US" w:eastAsia="zh-CN"/>
              </w:rPr>
            </w:pPr>
            <w:r>
              <w:rPr>
                <w:rFonts w:hint="eastAsia" w:eastAsiaTheme="minorEastAsia"/>
                <w:lang w:val="en-US" w:eastAsia="zh-CN"/>
              </w:rPr>
              <w:t>We prefer to mimic CSI reporting MAC CE.</w:t>
            </w:r>
          </w:p>
        </w:tc>
      </w:tr>
    </w:tbl>
    <w:p>
      <w:pPr>
        <w:rPr>
          <w:rFonts w:eastAsia="MS Mincho"/>
          <w:b/>
        </w:rPr>
      </w:pPr>
    </w:p>
    <w:p>
      <w:pPr>
        <w:pStyle w:val="4"/>
        <w:spacing w:before="0"/>
      </w:pPr>
      <w:r>
        <w:rPr>
          <w:b w:val="0"/>
          <w:bCs w:val="0"/>
          <w:sz w:val="24"/>
          <w:szCs w:val="24"/>
          <w:lang w:val="en-GB" w:eastAsia="en-GB"/>
        </w:rPr>
        <w:t>Issue 5. MAC CE for explicit request message</w:t>
      </w:r>
    </w:p>
    <w:p>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pPr>
        <w:rPr>
          <w:rFonts w:eastAsia="Malgun Gothic"/>
          <w:lang w:val="en-GB" w:eastAsia="ko-KR"/>
        </w:rPr>
      </w:pPr>
    </w:p>
    <w:p>
      <w:pPr>
        <w:pStyle w:val="4"/>
        <w:spacing w:before="0"/>
      </w:pPr>
      <w:r>
        <w:rPr>
          <w:b w:val="0"/>
          <w:bCs w:val="0"/>
          <w:sz w:val="24"/>
          <w:szCs w:val="24"/>
          <w:lang w:val="en-GB" w:eastAsia="en-GB"/>
        </w:rPr>
        <w:t>Issue 6. Cast types (UC/GC/BC) of inter-UE coordination</w:t>
      </w:r>
    </w:p>
    <w:p>
      <w:pPr>
        <w:rPr>
          <w:rFonts w:eastAsia="Malgun Gothic"/>
          <w:lang w:val="en-GB" w:eastAsia="ko-KR"/>
        </w:rPr>
      </w:pPr>
      <w:r>
        <w:rPr>
          <w:rFonts w:eastAsia="Malgun Gothic"/>
          <w:lang w:val="en-GB" w:eastAsia="ko-KR"/>
        </w:rPr>
        <w:t>In the last #116b-e meeting, RAN2 did not classify the cast type discussion of IUC as a RAN2 specific issue. However, 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pPr>
        <w:pStyle w:val="50"/>
        <w:widowControl/>
        <w:numPr>
          <w:ilvl w:val="0"/>
          <w:numId w:val="7"/>
        </w:numPr>
        <w:tabs>
          <w:tab w:val="left" w:pos="400"/>
        </w:tabs>
        <w:spacing w:after="0" w:line="240" w:lineRule="auto"/>
        <w:ind w:left="426" w:hanging="426" w:firstLineChars="0"/>
        <w:rPr>
          <w:rFonts w:ascii="Times New Roman" w:hAnsi="Times New Roman" w:eastAsia="Batang"/>
          <w:bCs/>
          <w:i/>
          <w:szCs w:val="21"/>
          <w:lang w:eastAsia="zh-CN"/>
        </w:rPr>
      </w:pPr>
      <w:r>
        <w:rPr>
          <w:rFonts w:ascii="Times New Roman" w:hAnsi="Times New Roman" w:eastAsia="Batang"/>
          <w:bCs/>
          <w:i/>
          <w:szCs w:val="21"/>
          <w:highlight w:val="darkYellow"/>
        </w:rPr>
        <w:t>Working Assumption</w:t>
      </w:r>
      <w:r>
        <w:rPr>
          <w:rFonts w:ascii="Times New Roman" w:hAnsi="Times New Roman" w:eastAsia="Batang"/>
          <w:bCs/>
          <w:i/>
          <w:szCs w:val="21"/>
        </w:rPr>
        <w:t>:</w:t>
      </w:r>
    </w:p>
    <w:p>
      <w:pPr>
        <w:pStyle w:val="50"/>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Groupcast/Broadcast for non-preferred resource set, FFS for preferred resource set</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groupcast/broadcast can be supported</w:t>
      </w:r>
    </w:p>
    <w:p>
      <w:pPr>
        <w:pStyle w:val="50"/>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pPr>
        <w:pStyle w:val="50"/>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pPr>
        <w:rPr>
          <w:rFonts w:eastAsia="MS Mincho"/>
          <w:b/>
        </w:rPr>
      </w:pPr>
      <w:r>
        <w:rPr>
          <w:rFonts w:eastAsia="MS Mincho"/>
          <w:b/>
        </w:rPr>
        <w:t>Q6-1: Would your company agree that RAN2 can start discussing FFS point of RAN1 agreement (i.e., FFS: Under which conditions groupcast/broadcast can be supported, FFS: Under which conditions unicast can be supported) of condition-based IUC information without waiting more for RAN1’s progress?</w:t>
      </w:r>
    </w:p>
    <w:p>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(i.e., waiting for more RAN1 progress)</w:t>
      </w:r>
    </w:p>
    <w:p>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a) i.e., R2 can disc whether GC/BC can be supported for non-REQ case of scheme-1</w:t>
            </w:r>
          </w:p>
        </w:tc>
        <w:tc>
          <w:tcPr>
            <w:tcW w:w="6040" w:type="dxa"/>
          </w:tcPr>
          <w:p>
            <w:r>
              <w:t>Since the key obstacle for supporting GC/BC is at R2 or higher layer, i.e., hard for R1 to identify, it is beneficial for R2 to express the view on this point.</w:t>
            </w:r>
          </w:p>
          <w:p>
            <w:r>
              <w:t xml:space="preserve">From company perspective, technically we think GC/BC is not feasible in scheme1 non-REQ based case since there is no GC/BC L2 ID for such MAC-CE only </w:t>
            </w:r>
            <w:r>
              <w:pgNum/>
            </w:r>
            <w:r>
              <w:t xml:space="preserve">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lang w:eastAsia="zh-CN"/>
              </w:rPr>
              <w:t>B</w:t>
            </w:r>
          </w:p>
        </w:tc>
        <w:tc>
          <w:tcPr>
            <w:tcW w:w="6040" w:type="dxa"/>
          </w:tcPr>
          <w:p>
            <w:r>
              <w:rPr>
                <w:rFonts w:hint="eastAsia"/>
                <w:lang w:eastAsia="zh-CN"/>
              </w:rPr>
              <w:t xml:space="preserve">We think RAN1 would discuss this issue. </w:t>
            </w:r>
            <w:r>
              <w:rPr>
                <w:lang w:eastAsia="zh-CN"/>
              </w:rPr>
              <w:t xml:space="preserve">Better avoid duplicated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a)</w:t>
            </w:r>
          </w:p>
        </w:tc>
        <w:tc>
          <w:tcPr>
            <w:tcW w:w="6040" w:type="dxa"/>
          </w:tcPr>
          <w:p>
            <w:pPr>
              <w:rPr>
                <w:lang w:eastAsia="zh-CN"/>
              </w:rPr>
            </w:pPr>
            <w:r>
              <w:rPr>
                <w:lang w:eastAsia="zh-CN"/>
              </w:rPr>
              <w:t>It is clear that RAN1 has a lot of issues to go through and this falls in RAN2 scope as well, so we think it would be good to address this in RAN2.</w:t>
            </w:r>
          </w:p>
          <w:p>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hint="eastAsia" w:eastAsiaTheme="minorEastAsia"/>
                <w:lang w:eastAsia="zh-CN"/>
              </w:rPr>
              <w:t>a</w:t>
            </w:r>
          </w:p>
        </w:tc>
        <w:tc>
          <w:tcPr>
            <w:tcW w:w="6040" w:type="dxa"/>
          </w:tcPr>
          <w:p>
            <w:pPr>
              <w:rPr>
                <w:rFonts w:eastAsiaTheme="minorEastAsia"/>
                <w:lang w:eastAsia="zh-CN"/>
              </w:rPr>
            </w:pPr>
            <w:r>
              <w:rPr>
                <w:rFonts w:eastAsiaTheme="minorEastAsia"/>
                <w:lang w:eastAsia="zh-CN"/>
              </w:rPr>
              <w:t xml:space="preserve">Actually based on the feedback from our RAN1, for the supported conditions for B/G, they cannot make a decision and is out of their scope. So they rely on RAN2 to handle the conditions. </w:t>
            </w:r>
          </w:p>
          <w:p>
            <w:pPr>
              <w:rPr>
                <w:rFonts w:eastAsiaTheme="minorEastAsia"/>
                <w:lang w:eastAsia="zh-CN"/>
              </w:rPr>
            </w:pPr>
            <w:r>
              <w:rPr>
                <w:rFonts w:eastAsiaTheme="minorEastAsia"/>
                <w:lang w:eastAsia="zh-CN"/>
              </w:rPr>
              <w:t xml:space="preserve">For example, for </w:t>
            </w:r>
            <w:r>
              <w:rPr>
                <w:rFonts w:eastAsiaTheme="minorEastAsia"/>
                <w:lang w:eastAsia="zh-CN"/>
              </w:rPr>
              <w:pgNum/>
            </w:r>
            <w:r>
              <w:rPr>
                <w:rFonts w:eastAsiaTheme="minorEastAsia"/>
                <w:lang w:eastAsia="zh-CN"/>
              </w:rPr>
              <w:t xml:space="preserve">roupcast, if there is no group established before the transmission of IUC MAC CE and if groupcast is supported for this case, then the coordinating UE needs to firstly establish a group before transmitting the IUC MAC CE in groupcast manner. In this case, some discussion on defining a new application type for IUC message to trigger the establishment of a group is needed. This kind of discussion should be carried by RAN2 not RAN1. </w:t>
            </w:r>
          </w:p>
          <w:p>
            <w:pPr>
              <w:rPr>
                <w:lang w:eastAsia="zh-CN"/>
              </w:rPr>
            </w:pPr>
            <w:r>
              <w:rPr>
                <w:rFonts w:eastAsiaTheme="minorEastAsia"/>
                <w:lang w:eastAsia="zh-CN"/>
              </w:rPr>
              <w:t>In addition, we also support OPPO’s view that B/G should not be supported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p>
        </w:tc>
        <w:tc>
          <w:tcPr>
            <w:tcW w:w="6040" w:type="dxa"/>
          </w:tcPr>
          <w:p>
            <w:pPr>
              <w:rPr>
                <w:rFonts w:eastAsia="Malgun Gothic"/>
                <w:lang w:eastAsia="ko-KR"/>
              </w:rPr>
            </w:pPr>
            <w:r>
              <w:rPr>
                <w:rFonts w:eastAsia="Malgun Gothic"/>
                <w:lang w:eastAsia="ko-KR"/>
              </w:rPr>
              <w:t>Follow</w:t>
            </w:r>
            <w:r>
              <w:rPr>
                <w:rFonts w:hint="eastAsia" w:eastAsia="Malgun Gothic"/>
                <w:lang w:eastAsia="ko-KR"/>
              </w:rPr>
              <w:t xml:space="preserve"> </w:t>
            </w:r>
            <w:r>
              <w:rPr>
                <w:rFonts w:eastAsia="Malgun Gothic"/>
                <w:lang w:eastAsia="ko-KR"/>
              </w:rPr>
              <w:t>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 xml:space="preserve">Ericsson </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eastAsia="Malgun Gothic"/>
                <w:lang w:eastAsia="ko-KR"/>
              </w:rPr>
            </w:pPr>
            <w:r>
              <w:rPr>
                <w:rFonts w:eastAsia="Malgun Gothic"/>
                <w:lang w:eastAsia="ko-KR"/>
              </w:rPr>
              <w:t>No need to duplicate discussions in RAN2, we can just rely on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a</w:t>
            </w:r>
          </w:p>
        </w:tc>
        <w:tc>
          <w:tcPr>
            <w:tcW w:w="6040" w:type="dxa"/>
          </w:tcPr>
          <w:p>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rFonts w:hint="eastAsia" w:eastAsiaTheme="minorEastAsia"/>
                <w:lang w:eastAsia="zh-CN"/>
              </w:rPr>
              <w:t>b)</w:t>
            </w:r>
          </w:p>
        </w:tc>
        <w:tc>
          <w:tcPr>
            <w:tcW w:w="6040" w:type="dxa"/>
          </w:tcPr>
          <w:p>
            <w:pPr>
              <w:rPr>
                <w:rFonts w:eastAsia="Malgun Gothic"/>
                <w:lang w:eastAsia="ko-KR"/>
              </w:rPr>
            </w:pPr>
            <w:r>
              <w:rPr>
                <w:rFonts w:hint="eastAsia" w:eastAsiaTheme="minorEastAsia"/>
                <w:lang w:eastAsia="zh-CN"/>
              </w:rPr>
              <w:t>RAN1 will discuss this issue, it can be open for RAN2. We agree with OPPO, it doesn</w:t>
            </w:r>
            <w:r>
              <w:rPr>
                <w:rFonts w:eastAsiaTheme="minorEastAsia"/>
                <w:lang w:eastAsia="zh-CN"/>
              </w:rPr>
              <w:t>’</w:t>
            </w:r>
            <w:r>
              <w:rPr>
                <w:rFonts w:hint="eastAsia" w:eastAsiaTheme="minorEastAsia"/>
                <w:lang w:eastAsia="zh-CN"/>
              </w:rPr>
              <w:t xml:space="preserve">t work for MAC CE without </w:t>
            </w:r>
            <w:r>
              <w:t>GC/BC L2 ID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rFonts w:eastAsiaTheme="minorEastAsia"/>
                <w:lang w:eastAsia="zh-CN"/>
              </w:rPr>
            </w:pPr>
            <w:r>
              <w:rPr>
                <w:rFonts w:eastAsiaTheme="minorEastAsia"/>
                <w:lang w:eastAsia="zh-CN"/>
              </w:rPr>
              <w:t>b)</w:t>
            </w:r>
          </w:p>
        </w:tc>
        <w:tc>
          <w:tcPr>
            <w:tcW w:w="6040" w:type="dxa"/>
          </w:tcPr>
          <w:p>
            <w:pPr>
              <w:rPr>
                <w:rFonts w:eastAsiaTheme="minorEastAsia"/>
                <w:lang w:eastAsia="zh-CN"/>
              </w:rPr>
            </w:pPr>
            <w:r>
              <w:rPr>
                <w:rFonts w:eastAsiaTheme="minorEastAsia"/>
                <w:lang w:eastAsia="zh-CN"/>
              </w:rPr>
              <w:t>Our understanding is also that RAN1 may continue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rFonts w:eastAsiaTheme="minorEastAsia"/>
                <w:lang w:eastAsia="zh-CN"/>
              </w:rPr>
            </w:pPr>
            <w:r>
              <w:rPr>
                <w:rFonts w:eastAsiaTheme="minorEastAsia"/>
                <w:lang w:eastAsia="zh-CN"/>
              </w:rPr>
              <w:t>b)</w:t>
            </w:r>
          </w:p>
        </w:tc>
        <w:tc>
          <w:tcPr>
            <w:tcW w:w="6040" w:type="dxa"/>
          </w:tcPr>
          <w:p>
            <w:pPr>
              <w:rPr>
                <w:rFonts w:eastAsiaTheme="minorEastAsia"/>
                <w:lang w:eastAsia="zh-CN"/>
              </w:rPr>
            </w:pPr>
            <w:r>
              <w:rPr>
                <w:rFonts w:eastAsiaTheme="minorEastAsia"/>
                <w:lang w:eastAsia="zh-CN"/>
              </w:rPr>
              <w:t xml:space="preserve">We think we need more stable RAN1 progress before RAN2 starts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eastAsiaTheme="minorEastAsia"/>
                <w:lang w:val="en-US" w:eastAsia="zh-CN"/>
              </w:rPr>
            </w:pPr>
            <w:r>
              <w:rPr>
                <w:rFonts w:hint="eastAsia" w:eastAsiaTheme="minorEastAsia"/>
                <w:lang w:val="en-US" w:eastAsia="zh-CN"/>
              </w:rPr>
              <w:t>b</w:t>
            </w:r>
          </w:p>
        </w:tc>
        <w:tc>
          <w:tcPr>
            <w:tcW w:w="6040" w:type="dxa"/>
          </w:tcPr>
          <w:p>
            <w:pPr>
              <w:rPr>
                <w:rFonts w:eastAsiaTheme="minorEastAsia"/>
                <w:lang w:eastAsia="zh-CN"/>
              </w:rPr>
            </w:pPr>
          </w:p>
        </w:tc>
      </w:tr>
    </w:tbl>
    <w:p>
      <w:pPr>
        <w:pStyle w:val="83"/>
        <w:spacing w:after="0"/>
      </w:pPr>
    </w:p>
    <w:p>
      <w:pPr>
        <w:pStyle w:val="4"/>
        <w:spacing w:before="0"/>
      </w:pPr>
      <w:r>
        <w:rPr>
          <w:b w:val="0"/>
          <w:bCs w:val="0"/>
          <w:sz w:val="24"/>
          <w:szCs w:val="24"/>
          <w:lang w:val="en-GB" w:eastAsia="en-GB"/>
        </w:rPr>
        <w:t>Issue 7. Support of signalling parameters used for determining preferred resource set from UE-B to UE-A</w:t>
      </w:r>
    </w:p>
    <w:p>
      <w:pPr>
        <w:rPr>
          <w:rFonts w:eastAsia="Malgun Gothic"/>
          <w:lang w:val="en-GB" w:eastAsia="ko-KR"/>
        </w:rPr>
      </w:pPr>
      <w:r>
        <w:rPr>
          <w:rFonts w:eastAsia="Malgun Gothic"/>
          <w:lang w:val="en-GB" w:eastAsia="ko-KR"/>
        </w:rPr>
        <w:t xml:space="preserve">According to the RAN1 agreement (RAN1 instructed RAN2 to decide), in phase-2, it can be discussed whether/how the values of the parameters (i.e., prio_TX, L_subCH, P_rsvp_TX, n+T_1, n+T_2) are provided by </w:t>
      </w:r>
      <w:r>
        <w:rPr>
          <w:rFonts w:eastAsia="Malgun Gothic"/>
          <w:u w:val="single"/>
          <w:lang w:val="en-GB" w:eastAsia="ko-KR"/>
        </w:rPr>
        <w:t>PC5-RRC signalling</w:t>
      </w:r>
      <w:r>
        <w:rPr>
          <w:rFonts w:eastAsia="Malgun Gothic"/>
          <w:lang w:val="en-GB" w:eastAsia="ko-KR"/>
        </w:rPr>
        <w:t xml:space="preserve"> from UE-B to UE-A and UE-A uses the received information to determine the preferred resource set.</w:t>
      </w:r>
    </w:p>
    <w:p>
      <w:pPr>
        <w:pStyle w:val="50"/>
        <w:widowControl/>
        <w:numPr>
          <w:ilvl w:val="0"/>
          <w:numId w:val="7"/>
        </w:numPr>
        <w:tabs>
          <w:tab w:val="left" w:pos="400"/>
        </w:tabs>
        <w:spacing w:after="0" w:line="240" w:lineRule="auto"/>
        <w:ind w:left="426" w:hanging="426" w:firstLineChars="0"/>
        <w:rPr>
          <w:rFonts w:ascii="Times New Roman" w:hAnsi="Times New Roman"/>
          <w:bCs/>
          <w:i/>
          <w:szCs w:val="21"/>
          <w:highlight w:val="green"/>
        </w:rPr>
      </w:pPr>
      <w:r>
        <w:rPr>
          <w:rFonts w:ascii="Times New Roman" w:hAnsi="Times New Roman"/>
          <w:bCs/>
          <w:i/>
          <w:szCs w:val="21"/>
          <w:highlight w:val="green"/>
        </w:rPr>
        <w:t>RAN1 agreement:</w:t>
      </w:r>
    </w:p>
    <w:p>
      <w:pPr>
        <w:shd w:val="clear" w:color="auto" w:fill="FFFFFF"/>
        <w:jc w:val="both"/>
        <w:rPr>
          <w:rFonts w:eastAsia="Malgun Gothic" w:cs="Times"/>
          <w:szCs w:val="20"/>
          <w:lang w:eastAsia="ko-KR"/>
        </w:rPr>
      </w:pPr>
      <w:r>
        <w:rPr>
          <w:rFonts w:eastAsia="Malgun Gothic" w:cs="Times"/>
          <w:szCs w:val="20"/>
          <w:lang w:eastAsia="ko-KR"/>
        </w:rPr>
        <w:t>For determining preferred resource set in Scheme 1, when inter-UE coordination information transmission is triggered by a condition other than explicit request reception, </w:t>
      </w:r>
    </w:p>
    <w:p>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Values of following parameters are (pre)configured for a resource pool. If there is no (pre)configuration, UE-A determines by its implementation the values of the following parameters</w:t>
      </w:r>
    </w:p>
    <w:p>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prio_TX</w:t>
      </w:r>
    </w:p>
    <w:p>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L_subCH</w:t>
      </w:r>
    </w:p>
    <w:p>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P_rsvp_TX</w:t>
      </w:r>
    </w:p>
    <w:p>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UE-A determines by its implementation values of following parameters </w:t>
      </w:r>
    </w:p>
    <w:p>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n+T_1, n+T_2</w:t>
      </w:r>
    </w:p>
    <w:p>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FFS: Whether/how to support (pre)configuration of n+T_1 and n+T_2</w:t>
      </w:r>
    </w:p>
    <w:p>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that </w:t>
      </w:r>
      <w:r>
        <w:rPr>
          <w:rFonts w:eastAsia="Malgun Gothic" w:cs="Times"/>
          <w:szCs w:val="20"/>
          <w:highlight w:val="yellow"/>
          <w:lang w:eastAsia="ko-KR"/>
        </w:rPr>
        <w:t>it is up to RAN2 decision</w:t>
      </w:r>
      <w:r>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pPr>
        <w:rPr>
          <w:rFonts w:eastAsia="MS Mincho"/>
          <w:b/>
        </w:rPr>
      </w:pPr>
      <w:r>
        <w:rPr>
          <w:rFonts w:eastAsia="MS Mincho"/>
          <w:b/>
        </w:rPr>
        <w:t>Q7-1: Would your company agree that PC5-RRC signaling from UE-B to UE-A can be used for transmitting the parameters (i.e., prio_TX, L_subCH, P_rsvp_TX, n+T_1, n+T_2)?</w:t>
      </w:r>
    </w:p>
    <w:p>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hint="eastAsia" w:eastAsia="Malgun Gothic"/>
          <w:b/>
          <w:lang w:eastAsia="ko-KR"/>
        </w:rPr>
        <w:t>Yes</w:t>
      </w:r>
    </w:p>
    <w:p>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Yes, but only supports PC5-RRC signaling if there is no (pre)configuration of parameters </w:t>
      </w:r>
      <w:r>
        <w:rPr>
          <w:rFonts w:eastAsia="MS Mincho"/>
          <w:b/>
        </w:rPr>
        <w:t>(i.e., prio_TX, L_subCH, P_rsvp_TX, n+T_1, n+T_2)</w:t>
      </w:r>
    </w:p>
    <w:p>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b)</w:t>
            </w:r>
          </w:p>
        </w:tc>
        <w:tc>
          <w:tcPr>
            <w:tcW w:w="6040" w:type="dxa"/>
          </w:tcPr>
          <w:p>
            <w:r>
              <w:t>Firstly, we understand this Q is only for non-REQ case (i.e., as in R1 agreement “</w:t>
            </w:r>
            <w:r>
              <w:rPr>
                <w:rFonts w:eastAsia="Malgun Gothic" w:cs="Times"/>
                <w:szCs w:val="20"/>
                <w:lang w:eastAsia="ko-KR"/>
              </w:rPr>
              <w:t>by a condition other than explicit request reception</w:t>
            </w:r>
            <w:r>
              <w:t>”).</w:t>
            </w:r>
          </w:p>
          <w:p>
            <w:r>
              <w:t xml:space="preserve">Then we do not see much need for introducing additional PC5-RRC message. RAN1 has already agreed on rely on (pre)configuration or UE-A implementation which is sufficient (we understand pre-configuration should always be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lang w:eastAsia="zh-CN"/>
              </w:rPr>
              <w:t>B</w:t>
            </w:r>
          </w:p>
        </w:tc>
        <w:tc>
          <w:tcPr>
            <w:tcW w:w="6040" w:type="dxa"/>
          </w:tcPr>
          <w:p>
            <w:r>
              <w:rPr>
                <w:lang w:eastAsia="zh-CN"/>
              </w:rPr>
              <w:t>A</w:t>
            </w:r>
            <w:r>
              <w:rPr>
                <w:rFonts w:hint="eastAsia"/>
                <w:lang w:eastAsia="zh-CN"/>
              </w:rPr>
              <w:t xml:space="preserve">s </w:t>
            </w:r>
            <w:r>
              <w:rPr>
                <w:lang w:eastAsia="zh-CN"/>
              </w:rPr>
              <w:t>agreed by RAN1, these parameters are configured per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B</w:t>
            </w:r>
          </w:p>
        </w:tc>
        <w:tc>
          <w:tcPr>
            <w:tcW w:w="6040" w:type="dxa"/>
          </w:tcPr>
          <w:p>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hint="eastAsia" w:eastAsiaTheme="minorEastAsia"/>
                <w:lang w:eastAsia="zh-CN"/>
              </w:rPr>
              <w:t>b</w:t>
            </w:r>
          </w:p>
        </w:tc>
        <w:tc>
          <w:tcPr>
            <w:tcW w:w="6040" w:type="dxa"/>
          </w:tcPr>
          <w:p>
            <w:pPr>
              <w:rPr>
                <w:lang w:eastAsia="zh-CN"/>
              </w:rPr>
            </w:pPr>
            <w:r>
              <w:rPr>
                <w:rFonts w:eastAsiaTheme="minorEastAsia"/>
                <w:lang w:eastAsia="zh-CN"/>
              </w:rPr>
              <w:t>R</w:t>
            </w:r>
            <w:r>
              <w:rPr>
                <w:rFonts w:hint="eastAsia" w:eastAsiaTheme="minor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b)</w:t>
            </w:r>
          </w:p>
        </w:tc>
        <w:tc>
          <w:tcPr>
            <w:tcW w:w="6040" w:type="dxa"/>
          </w:tcPr>
          <w:p>
            <w:pPr>
              <w:rPr>
                <w:rFonts w:eastAsiaTheme="minorEastAsia"/>
                <w:lang w:eastAsia="zh-CN"/>
              </w:rPr>
            </w:pPr>
            <w:r>
              <w:rPr>
                <w:rFonts w:eastAsia="Malgun Gothic" w:cs="Times"/>
                <w:szCs w:val="20"/>
                <w:lang w:eastAsia="ko-KR"/>
              </w:rPr>
              <w:t>If there is no (pre)configuration, not sure whether PC5-RRC signaling is beneficial or not. UE-A determination by its implementation</w:t>
            </w:r>
            <w:r>
              <w:rPr>
                <w:rFonts w:hint="eastAsia" w:eastAsia="Yu Mincho"/>
                <w:lang w:eastAsia="ja-JP"/>
              </w:rPr>
              <w:t xml:space="preserve"> </w:t>
            </w:r>
            <w:r>
              <w:rPr>
                <w:rFonts w:eastAsia="Yu Mincho"/>
                <w:lang w:eastAsia="ja-JP"/>
              </w:rPr>
              <w:t xml:space="preserve">is sufficient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b)</w:t>
            </w:r>
          </w:p>
        </w:tc>
        <w:tc>
          <w:tcPr>
            <w:tcW w:w="6040" w:type="dxa"/>
          </w:tcPr>
          <w:p>
            <w:pPr>
              <w:rPr>
                <w:rFonts w:eastAsia="Malgun Gothic" w:cs="Times"/>
                <w:szCs w:val="20"/>
                <w:lang w:eastAsia="ko-KR"/>
              </w:rPr>
            </w:pPr>
            <w:r>
              <w:t>Rely on (pre)configuration or UE-A implementation which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ascii="Arial" w:hAnsi="Arial" w:cs="Arial"/>
                <w:szCs w:val="20"/>
              </w:rPr>
            </w:pPr>
          </w:p>
          <w:p>
            <w:pPr>
              <w:rPr>
                <w:iCs/>
                <w:sz w:val="18"/>
                <w:szCs w:val="16"/>
              </w:rPr>
            </w:pPr>
            <w:r>
              <w:rPr>
                <w:rFonts w:ascii="Arial" w:hAnsi="Arial" w:cs="Arial"/>
                <w:sz w:val="18"/>
                <w:szCs w:val="18"/>
              </w:rPr>
              <w:t>For non explicit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a</w:t>
            </w:r>
          </w:p>
        </w:tc>
        <w:tc>
          <w:tcPr>
            <w:tcW w:w="6040" w:type="dxa"/>
          </w:tcPr>
          <w:p>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t>b)</w:t>
            </w:r>
          </w:p>
        </w:tc>
        <w:tc>
          <w:tcPr>
            <w:tcW w:w="6040" w:type="dxa"/>
          </w:tcPr>
          <w:p>
            <w:pPr>
              <w:rPr>
                <w:rFonts w:ascii="Arial" w:hAnsi="Arial" w:cs="Arial"/>
                <w:szCs w:val="20"/>
              </w:rPr>
            </w:pPr>
            <w:r>
              <w:rPr>
                <w:rFonts w:hint="eastAsia" w:eastAsiaTheme="minorEastAsia"/>
                <w:lang w:eastAsia="zh-CN"/>
              </w:rPr>
              <w:t>Agree with OPPO, Xiaomi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eastAsia="宋体"/>
                <w:lang w:val="en-US" w:eastAsia="zh-CN"/>
              </w:rPr>
            </w:pPr>
            <w:r>
              <w:rPr>
                <w:rFonts w:hint="eastAsia" w:eastAsia="宋体"/>
                <w:lang w:val="en-US" w:eastAsia="zh-CN"/>
              </w:rPr>
              <w:t>b</w:t>
            </w:r>
          </w:p>
        </w:tc>
        <w:tc>
          <w:tcPr>
            <w:tcW w:w="6040" w:type="dxa"/>
          </w:tcPr>
          <w:p>
            <w:pPr>
              <w:rPr>
                <w:rFonts w:eastAsiaTheme="minorEastAsia"/>
                <w:lang w:eastAsia="zh-CN"/>
              </w:rPr>
            </w:pPr>
          </w:p>
        </w:tc>
      </w:tr>
    </w:tbl>
    <w:p>
      <w:pPr>
        <w:pStyle w:val="83"/>
        <w:spacing w:after="0"/>
      </w:pPr>
    </w:p>
    <w:p>
      <w:pPr>
        <w:rPr>
          <w:rFonts w:eastAsia="Malgun Gothic"/>
          <w:lang w:val="en-GB" w:eastAsia="ko-KR"/>
        </w:rPr>
      </w:pPr>
      <w:r>
        <w:rPr>
          <w:rFonts w:eastAsia="Malgun Gothic"/>
          <w:lang w:val="en-GB" w:eastAsia="ko-KR"/>
        </w:rPr>
        <w:t>Moreover, RAN2 can discuss and decide how to implement these parameters (i.e., prio_TX, L_subCH, P_rsvp_TX, n+T_1, n+T_2). We think this can be handled as “CR rapporteur handled issue” du</w:t>
      </w:r>
      <w:r>
        <w:rPr>
          <w:rFonts w:hint="eastAsia" w:eastAsia="Malgun Gothic"/>
          <w:lang w:val="en-GB" w:eastAsia="ko-KR"/>
        </w:rPr>
        <w:t>ring</w:t>
      </w:r>
      <w:r>
        <w:rPr>
          <w:rFonts w:eastAsia="Malgun Gothic"/>
          <w:lang w:val="en-GB" w:eastAsia="ko-KR"/>
        </w:rPr>
        <w:t xml:space="preserve"> running CR discussion.</w:t>
      </w:r>
    </w:p>
    <w:p>
      <w:pPr>
        <w:rPr>
          <w:rFonts w:eastAsia="Malgun Gothic"/>
          <w:lang w:val="en-GB" w:eastAsia="ko-KR"/>
        </w:rPr>
      </w:pPr>
    </w:p>
    <w:p>
      <w:pPr>
        <w:pStyle w:val="4"/>
        <w:spacing w:before="0"/>
      </w:pPr>
      <w:r>
        <w:rPr>
          <w:b w:val="0"/>
          <w:bCs w:val="0"/>
          <w:sz w:val="24"/>
          <w:szCs w:val="24"/>
          <w:lang w:val="en-GB" w:eastAsia="en-GB"/>
        </w:rPr>
        <w:t>Issue 8. Support of signalling capability of UE-B’s sensing/resource exclusion used for UE-A to determine resource set type to be provided by IUC information to UE-B</w:t>
      </w:r>
    </w:p>
    <w:p>
      <w:pPr>
        <w:rPr>
          <w:rFonts w:eastAsia="Malgun Gothic"/>
          <w:lang w:val="en-GB" w:eastAsia="ko-KR"/>
        </w:rPr>
      </w:pPr>
      <w:r>
        <w:rPr>
          <w:rFonts w:eastAsia="Malgun Gothic"/>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pPr>
        <w:pStyle w:val="50"/>
        <w:widowControl/>
        <w:numPr>
          <w:ilvl w:val="0"/>
          <w:numId w:val="7"/>
        </w:numPr>
        <w:tabs>
          <w:tab w:val="left" w:pos="400"/>
        </w:tabs>
        <w:spacing w:after="0" w:line="240" w:lineRule="auto"/>
        <w:ind w:left="426" w:hanging="426" w:firstLineChars="0"/>
        <w:rPr>
          <w:rFonts w:ascii="Times New Roman" w:hAnsi="Times New Roman"/>
          <w:bCs/>
          <w:i/>
          <w:szCs w:val="21"/>
          <w:highlight w:val="green"/>
        </w:rPr>
      </w:pPr>
      <w:r>
        <w:rPr>
          <w:rFonts w:ascii="Times New Roman" w:hAnsi="Times New Roman"/>
          <w:bCs/>
          <w:i/>
          <w:szCs w:val="21"/>
          <w:highlight w:val="green"/>
        </w:rPr>
        <w:t>RAN1 agreement</w:t>
      </w:r>
    </w:p>
    <w:p>
      <w:pPr>
        <w:shd w:val="clear" w:color="auto" w:fill="FFFFFF"/>
        <w:jc w:val="both"/>
        <w:rPr>
          <w:rFonts w:eastAsia="Malgun Gothic" w:cs="Times"/>
          <w:szCs w:val="20"/>
          <w:lang w:eastAsia="ko-KR"/>
        </w:rPr>
      </w:pPr>
      <w:r>
        <w:rPr>
          <w:rFonts w:eastAsia="Malgun Gothic" w:cs="Times"/>
          <w:color w:val="000000"/>
          <w:szCs w:val="20"/>
          <w:lang w:eastAsia="ko-KR"/>
        </w:rPr>
        <w:t xml:space="preserve">For inter-UE coordination information is triggered by UE-B’s request, </w:t>
      </w:r>
    </w:p>
    <w:p>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A resource pool level (pre-)configuration can enable one of the following alternatives:</w:t>
      </w:r>
    </w:p>
    <w:p>
      <w:pPr>
        <w:numPr>
          <w:ilvl w:val="1"/>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Alt 1:</w:t>
      </w:r>
    </w:p>
    <w:p>
      <w:pPr>
        <w:numPr>
          <w:ilvl w:val="2"/>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pPr>
        <w:numPr>
          <w:ilvl w:val="3"/>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UE-A’s inter-UE coordination information indicates either preferred resource set or non-preferred resource set</w:t>
      </w:r>
    </w:p>
    <w:p>
      <w:pPr>
        <w:numPr>
          <w:ilvl w:val="1"/>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Alt 2:</w:t>
      </w:r>
    </w:p>
    <w:p>
      <w:pPr>
        <w:numPr>
          <w:ilvl w:val="2"/>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Resource set type to be provided by inter-UE coordination information transmission is indicated by UE-B’s request</w:t>
      </w:r>
    </w:p>
    <w:p>
      <w:pPr>
        <w:numPr>
          <w:ilvl w:val="3"/>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UE-B’s request indicates either preferred resource set or non-preferred resource set</w:t>
      </w:r>
    </w:p>
    <w:p>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w:t>
      </w:r>
      <w:r>
        <w:rPr>
          <w:rFonts w:eastAsia="Malgun Gothic" w:cs="Times"/>
          <w:szCs w:val="20"/>
          <w:highlight w:val="yellow"/>
          <w:lang w:eastAsia="ko-KR"/>
        </w:rPr>
        <w:t>that it is up to RAN2 decision</w:t>
      </w:r>
      <w:r>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pPr>
        <w:rPr>
          <w:rFonts w:eastAsia="Malgun Gothic"/>
          <w:lang w:eastAsia="ko-KR"/>
        </w:rPr>
      </w:pPr>
    </w:p>
    <w:p>
      <w:pPr>
        <w:rPr>
          <w:rFonts w:eastAsia="MS Mincho"/>
          <w:b/>
        </w:rPr>
      </w:pPr>
      <w:r>
        <w:rPr>
          <w:rFonts w:eastAsia="MS Mincho"/>
          <w:b/>
        </w:rPr>
        <w:t>Q8-1: Would your company agree that PC5-RRC signaling from UE-B to UE-A can be used for providing the UE-B’s support of sensing/resource exclusion in the Alt 1 scenario (i.e., Resource set type to be provided by inter-UE coordination information transmission is determined by UE-A’s implementation and its information is indicated by UE-A’s inter-UE coordination information) of the RAN1 agreement?</w:t>
      </w:r>
    </w:p>
    <w:p>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hint="eastAsia" w:eastAsia="Malgun Gothic"/>
          <w:b/>
          <w:lang w:eastAsia="ko-KR"/>
        </w:rPr>
        <w:t>Yes</w:t>
      </w:r>
    </w:p>
    <w:p>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(e.g., optimization issue)</w:t>
      </w:r>
    </w:p>
    <w:p>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Style w:val="2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BFBFBF"/>
          </w:tcPr>
          <w:p>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pPr>
              <w:spacing w:after="0"/>
              <w:contextualSpacing/>
              <w:jc w:val="center"/>
              <w:rPr>
                <w:rFonts w:ascii="Arial" w:hAnsi="Arial" w:cs="Arial"/>
                <w:b/>
                <w:bCs/>
                <w:sz w:val="18"/>
                <w:szCs w:val="18"/>
              </w:rPr>
            </w:pPr>
            <w:r>
              <w:rPr>
                <w:rFonts w:ascii="Arial" w:hAnsi="Arial" w:cs="Arial"/>
                <w:b/>
                <w:bCs/>
                <w:sz w:val="18"/>
                <w:szCs w:val="18"/>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r>
              <w:t>OPPO</w:t>
            </w:r>
          </w:p>
        </w:tc>
        <w:tc>
          <w:tcPr>
            <w:tcW w:w="1559" w:type="dxa"/>
            <w:shd w:val="clear" w:color="auto" w:fill="auto"/>
          </w:tcPr>
          <w:p>
            <w:r>
              <w:t>rely on R1 discussion on UE feature list</w:t>
            </w:r>
          </w:p>
        </w:tc>
        <w:tc>
          <w:tcPr>
            <w:tcW w:w="6040" w:type="dxa"/>
          </w:tcPr>
          <w:p>
            <w:pPr>
              <w:rPr>
                <w:rFonts w:eastAsiaTheme="minorEastAsia"/>
                <w:lang w:eastAsia="zh-CN"/>
              </w:rPr>
            </w:pPr>
            <w:r>
              <w:rPr>
                <w:rFonts w:eastAsiaTheme="minorEastAsia"/>
                <w:lang w:eastAsia="zh-CN"/>
              </w:rPr>
              <w:t>We understand this issue is only for the case of non-preferred resource set.</w:t>
            </w:r>
          </w:p>
          <w:p>
            <w:r>
              <w:t>Then we understand it can just rely on the capability info sent by UE-B, which is being discussed in R1, via UE feature list (now still in pending state)</w:t>
            </w:r>
          </w:p>
          <w:p>
            <w:r>
              <w:rPr>
                <w:lang w:eastAsia="ko-KR"/>
              </w:rPr>
              <w:drawing>
                <wp:inline distT="0" distB="0" distL="0" distR="0">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698240" cy="6889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等线"/>
                <w:lang w:eastAsia="zh-CN"/>
              </w:rPr>
            </w:pPr>
            <w:r>
              <w:rPr>
                <w:rFonts w:hint="eastAsia"/>
                <w:lang w:eastAsia="zh-CN"/>
              </w:rPr>
              <w:t>Xiaomi</w:t>
            </w:r>
          </w:p>
        </w:tc>
        <w:tc>
          <w:tcPr>
            <w:tcW w:w="1559" w:type="dxa"/>
            <w:shd w:val="clear" w:color="auto" w:fill="auto"/>
          </w:tcPr>
          <w:p>
            <w:pPr>
              <w:rPr>
                <w:rFonts w:eastAsia="等线"/>
                <w:lang w:eastAsia="zh-CN"/>
              </w:rPr>
            </w:pPr>
            <w:r>
              <w:rPr>
                <w:lang w:eastAsia="zh-CN"/>
              </w:rPr>
              <w:t>B</w:t>
            </w:r>
          </w:p>
        </w:tc>
        <w:tc>
          <w:tcPr>
            <w:tcW w:w="6040" w:type="dxa"/>
          </w:tcPr>
          <w:p>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lang w:eastAsia="zh-CN"/>
              </w:rPr>
              <w:t>Intel</w:t>
            </w:r>
          </w:p>
        </w:tc>
        <w:tc>
          <w:tcPr>
            <w:tcW w:w="1559" w:type="dxa"/>
            <w:shd w:val="clear" w:color="auto" w:fill="auto"/>
          </w:tcPr>
          <w:p>
            <w:pPr>
              <w:rPr>
                <w:lang w:eastAsia="zh-CN"/>
              </w:rPr>
            </w:pPr>
            <w:r>
              <w:rPr>
                <w:lang w:eastAsia="zh-CN"/>
              </w:rPr>
              <w:t>Wait for RAN1 progress</w:t>
            </w:r>
          </w:p>
        </w:tc>
        <w:tc>
          <w:tcPr>
            <w:tcW w:w="604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lang w:eastAsia="zh-CN"/>
              </w:rPr>
            </w:pPr>
            <w:r>
              <w:rPr>
                <w:rFonts w:hint="eastAsia" w:eastAsiaTheme="minorEastAsia"/>
                <w:lang w:eastAsia="zh-CN"/>
              </w:rPr>
              <w:t>H</w:t>
            </w:r>
            <w:r>
              <w:rPr>
                <w:rFonts w:eastAsiaTheme="minorEastAsia"/>
                <w:lang w:eastAsia="zh-CN"/>
              </w:rPr>
              <w:t>uawei, HiSilicon</w:t>
            </w:r>
          </w:p>
        </w:tc>
        <w:tc>
          <w:tcPr>
            <w:tcW w:w="1559" w:type="dxa"/>
            <w:shd w:val="clear" w:color="auto" w:fill="auto"/>
          </w:tcPr>
          <w:p>
            <w:pPr>
              <w:rPr>
                <w:lang w:eastAsia="zh-CN"/>
              </w:rPr>
            </w:pPr>
            <w:r>
              <w:rPr>
                <w:rFonts w:hint="eastAsia" w:eastAsiaTheme="minorEastAsia"/>
                <w:lang w:eastAsia="zh-CN"/>
              </w:rPr>
              <w:t>b</w:t>
            </w:r>
          </w:p>
        </w:tc>
        <w:tc>
          <w:tcPr>
            <w:tcW w:w="6040" w:type="dxa"/>
          </w:tcPr>
          <w:p>
            <w:pPr>
              <w:rPr>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share the same view as rapporteur that this indication is some kind of optimization and</w:t>
            </w:r>
            <w:r>
              <w:rPr>
                <w:rFonts w:eastAsiaTheme="minorEastAsia"/>
                <w:color w:val="000000" w:themeColor="text1"/>
                <w:lang w:eastAsia="zh-CN"/>
                <w14:textFill>
                  <w14:solidFill>
                    <w14:schemeClr w14:val="tx1"/>
                  </w14:solidFill>
                </w14:textFill>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hint="eastAsia" w:eastAsia="Yu Mincho"/>
                <w:lang w:eastAsia="ja-JP"/>
              </w:rPr>
              <w:t>NEC</w:t>
            </w:r>
          </w:p>
        </w:tc>
        <w:tc>
          <w:tcPr>
            <w:tcW w:w="1559" w:type="dxa"/>
            <w:shd w:val="clear" w:color="auto" w:fill="auto"/>
          </w:tcPr>
          <w:p>
            <w:pPr>
              <w:rPr>
                <w:rFonts w:eastAsiaTheme="minorEastAsia"/>
                <w:lang w:eastAsia="zh-CN"/>
              </w:rPr>
            </w:pPr>
            <w:r>
              <w:rPr>
                <w:rFonts w:hint="eastAsia" w:eastAsia="Yu Mincho"/>
                <w:lang w:eastAsia="ja-JP"/>
              </w:rPr>
              <w:t>b)</w:t>
            </w:r>
          </w:p>
        </w:tc>
        <w:tc>
          <w:tcPr>
            <w:tcW w:w="604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Malgun Gothic"/>
                <w:lang w:eastAsia="ko-KR"/>
              </w:rPr>
              <w:t>LG</w:t>
            </w:r>
          </w:p>
        </w:tc>
        <w:tc>
          <w:tcPr>
            <w:tcW w:w="1559" w:type="dxa"/>
            <w:shd w:val="clear" w:color="auto" w:fill="auto"/>
          </w:tcPr>
          <w:p>
            <w:pPr>
              <w:rPr>
                <w:rFonts w:eastAsia="Malgun Gothic"/>
                <w:lang w:eastAsia="ko-KR"/>
              </w:rPr>
            </w:pPr>
            <w:r>
              <w:rPr>
                <w:rFonts w:hint="eastAsia" w:eastAsia="Malgun Gothic"/>
                <w:lang w:eastAsia="ko-KR"/>
              </w:rPr>
              <w:t>b)</w:t>
            </w:r>
          </w:p>
        </w:tc>
        <w:tc>
          <w:tcPr>
            <w:tcW w:w="6040" w:type="dxa"/>
          </w:tcPr>
          <w:p>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Ericsson</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ascii="Arial" w:hAnsi="Arial" w:cs="Arial"/>
                <w:sz w:val="18"/>
                <w:szCs w:val="18"/>
              </w:rPr>
            </w:pPr>
          </w:p>
          <w:p>
            <w:pPr>
              <w:rPr>
                <w:rFonts w:ascii="Arial" w:hAnsi="Arial" w:eastAsia="Gulim" w:cs="Arial"/>
                <w:iCs/>
                <w:sz w:val="18"/>
                <w:szCs w:val="14"/>
              </w:rPr>
            </w:pPr>
            <w:r>
              <w:rPr>
                <w:rFonts w:ascii="Arial" w:hAnsi="Arial" w:cs="Arial"/>
                <w:sz w:val="18"/>
                <w:szCs w:val="18"/>
              </w:rPr>
              <w:t xml:space="preserve">For IUC MAC CE transmission triggered by UE-B’s request, </w:t>
            </w:r>
            <w:r>
              <w:rPr>
                <w:rFonts w:ascii="Arial" w:hAnsi="Arial" w:eastAsia="Gulim"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eastAsia="Malgun Gothic"/>
                <w:lang w:eastAsia="ko-KR"/>
              </w:rPr>
              <w:t>InterDigital</w:t>
            </w:r>
          </w:p>
        </w:tc>
        <w:tc>
          <w:tcPr>
            <w:tcW w:w="1559" w:type="dxa"/>
            <w:shd w:val="clear" w:color="auto" w:fill="auto"/>
          </w:tcPr>
          <w:p>
            <w:pPr>
              <w:rPr>
                <w:rFonts w:eastAsia="Malgun Gothic"/>
                <w:lang w:eastAsia="ko-KR"/>
              </w:rPr>
            </w:pPr>
            <w:r>
              <w:rPr>
                <w:rFonts w:eastAsia="Malgun Gothic"/>
                <w:lang w:eastAsia="ko-KR"/>
              </w:rPr>
              <w:t>b</w:t>
            </w:r>
          </w:p>
        </w:tc>
        <w:tc>
          <w:tcPr>
            <w:tcW w:w="6040" w:type="dxa"/>
          </w:tcPr>
          <w:p>
            <w:pPr>
              <w:rPr>
                <w:rFonts w:ascii="Arial" w:hAnsi="Arial" w:cs="Arial"/>
                <w:sz w:val="18"/>
                <w:szCs w:val="18"/>
              </w:rPr>
            </w:pPr>
            <w:r>
              <w:rPr>
                <w:rFonts w:ascii="Arial" w:hAnsi="Arial" w:cs="Arial"/>
                <w:sz w:val="18"/>
                <w:szCs w:val="18"/>
              </w:rPr>
              <w:t>We think UE B can make use of either preferred or non-preferred resources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Malgun Gothic"/>
                <w:lang w:eastAsia="ko-KR"/>
              </w:rPr>
            </w:pPr>
            <w:r>
              <w:rPr>
                <w:rFonts w:hint="eastAsia" w:eastAsiaTheme="minorEastAsia"/>
                <w:lang w:eastAsia="zh-CN"/>
              </w:rPr>
              <w:t>CATT</w:t>
            </w:r>
          </w:p>
        </w:tc>
        <w:tc>
          <w:tcPr>
            <w:tcW w:w="1559" w:type="dxa"/>
            <w:shd w:val="clear" w:color="auto" w:fill="auto"/>
          </w:tcPr>
          <w:p>
            <w:pPr>
              <w:rPr>
                <w:rFonts w:eastAsia="Malgun Gothic"/>
                <w:lang w:eastAsia="ko-KR"/>
              </w:rPr>
            </w:pPr>
            <w:r>
              <w:rPr>
                <w:lang w:eastAsia="zh-CN"/>
              </w:rPr>
              <w:t>Wait for RAN1 progress</w:t>
            </w:r>
          </w:p>
        </w:tc>
        <w:tc>
          <w:tcPr>
            <w:tcW w:w="604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vivo</w:t>
            </w:r>
          </w:p>
        </w:tc>
        <w:tc>
          <w:tcPr>
            <w:tcW w:w="1559" w:type="dxa"/>
            <w:shd w:val="clear" w:color="auto" w:fill="auto"/>
          </w:tcPr>
          <w:p>
            <w:pPr>
              <w:rPr>
                <w:lang w:eastAsia="zh-CN"/>
              </w:rPr>
            </w:pPr>
            <w:r>
              <w:rPr>
                <w:lang w:eastAsia="zh-CN"/>
              </w:rPr>
              <w:t>A with comments</w:t>
            </w:r>
          </w:p>
        </w:tc>
        <w:tc>
          <w:tcPr>
            <w:tcW w:w="6040" w:type="dxa"/>
          </w:tcPr>
          <w:p>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eastAsiaTheme="minorEastAsia"/>
                <w:lang w:eastAsia="zh-CN"/>
              </w:rPr>
            </w:pPr>
            <w:r>
              <w:rPr>
                <w:rFonts w:eastAsiaTheme="minorEastAsia"/>
                <w:lang w:eastAsia="zh-CN"/>
              </w:rPr>
              <w:t>Samsung</w:t>
            </w:r>
          </w:p>
        </w:tc>
        <w:tc>
          <w:tcPr>
            <w:tcW w:w="1559" w:type="dxa"/>
            <w:shd w:val="clear" w:color="auto" w:fill="auto"/>
          </w:tcPr>
          <w:p>
            <w:pPr>
              <w:rPr>
                <w:lang w:eastAsia="zh-CN"/>
              </w:rPr>
            </w:pPr>
            <w:r>
              <w:rPr>
                <w:lang w:eastAsia="zh-CN"/>
              </w:rPr>
              <w:t>Wait for RAN1 progress</w:t>
            </w:r>
          </w:p>
        </w:tc>
        <w:tc>
          <w:tcPr>
            <w:tcW w:w="604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985"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559" w:type="dxa"/>
            <w:shd w:val="clear" w:color="auto" w:fill="auto"/>
          </w:tcPr>
          <w:p>
            <w:pPr>
              <w:rPr>
                <w:rFonts w:hint="default"/>
                <w:lang w:val="en-US" w:eastAsia="zh-CN"/>
              </w:rPr>
            </w:pPr>
            <w:r>
              <w:rPr>
                <w:rFonts w:hint="eastAsia"/>
                <w:lang w:val="en-US" w:eastAsia="zh-CN"/>
              </w:rPr>
              <w:t>b</w:t>
            </w:r>
          </w:p>
        </w:tc>
        <w:tc>
          <w:tcPr>
            <w:tcW w:w="6040" w:type="dxa"/>
          </w:tcPr>
          <w:p>
            <w:pPr>
              <w:rPr>
                <w:rFonts w:ascii="Arial" w:hAnsi="Arial" w:cs="Arial"/>
                <w:sz w:val="18"/>
                <w:szCs w:val="18"/>
              </w:rPr>
            </w:pPr>
          </w:p>
        </w:tc>
      </w:tr>
    </w:tbl>
    <w:p>
      <w:pPr>
        <w:pStyle w:val="2"/>
        <w:keepLines/>
        <w:numPr>
          <w:ilvl w:val="0"/>
          <w:numId w:val="5"/>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pPr>
        <w:rPr>
          <w:rFonts w:ascii="Malgun Gothic" w:hAnsi="Malgun Gothic" w:eastAsia="Malgun Gothic"/>
          <w:b/>
          <w:bCs/>
          <w:lang w:val="en-GB" w:eastAsia="ko-KR"/>
        </w:rPr>
      </w:pPr>
      <w:r>
        <w:rPr>
          <w:rFonts w:ascii="Malgun Gothic" w:hAnsi="Malgun Gothic" w:eastAsia="Malgun Gothic"/>
          <w:b/>
          <w:bCs/>
          <w:lang w:val="en-GB" w:eastAsia="ko-KR"/>
        </w:rPr>
        <w:t xml:space="preserve">Issue 1. LCP for inter-UE coordination MAC CE, </w:t>
      </w:r>
      <w:r>
        <w:rPr>
          <w:rFonts w:hint="eastAsia" w:ascii="Malgun Gothic" w:hAnsi="Malgun Gothic" w:eastAsia="Malgun Gothic"/>
          <w:b/>
          <w:bCs/>
          <w:lang w:val="en-GB" w:eastAsia="ko-KR"/>
        </w:rPr>
        <w:t>i.e</w:t>
      </w:r>
      <w:r>
        <w:rPr>
          <w:rFonts w:ascii="Malgun Gothic" w:hAnsi="Malgun Gothic" w:eastAsia="Malgun Gothic"/>
          <w:b/>
          <w:bCs/>
          <w:lang w:val="en-GB" w:eastAsia="ko-KR"/>
        </w:rPr>
        <w:t>.</w:t>
      </w:r>
      <w:r>
        <w:rPr>
          <w:rFonts w:hint="eastAsia" w:ascii="Malgun Gothic" w:hAnsi="Malgun Gothic" w:eastAsia="Malgun Gothic"/>
          <w:b/>
          <w:bCs/>
          <w:lang w:val="en-GB" w:eastAsia="ko-KR"/>
        </w:rPr>
        <w:t>,</w:t>
      </w:r>
      <w:r>
        <w:rPr>
          <w:rFonts w:ascii="Malgun Gothic" w:hAnsi="Malgun Gothic" w:eastAsia="Malgun Gothic"/>
          <w:b/>
          <w:bCs/>
          <w:lang w:val="en-GB" w:eastAsia="ko-KR"/>
        </w:rPr>
        <w:t xml:space="preserve"> support for standalone inter-UE coordination MAC CE/multiplex MAC CE and MAC SDU in a MAC PDU</w:t>
      </w:r>
    </w:p>
    <w:p>
      <w:pPr>
        <w:pStyle w:val="3"/>
        <w:numPr>
          <w:ilvl w:val="0"/>
          <w:numId w:val="20"/>
        </w:numPr>
        <w:spacing w:before="120" w:after="180"/>
        <w:rPr>
          <w:rFonts w:ascii="Malgun Gothic" w:hAnsi="Malgun Gothic" w:eastAsia="Malgun Gothic"/>
          <w:b/>
          <w:bCs/>
          <w:lang w:val="en-GB" w:eastAsia="ko-KR"/>
        </w:rPr>
      </w:pPr>
      <w:r>
        <w:rPr>
          <w:rFonts w:ascii="Arial" w:hAnsi="Arial" w:eastAsia="Malgun Gothic" w:cs="Arial"/>
          <w:b/>
          <w:lang w:val="en-GB" w:eastAsia="ko-KR"/>
        </w:rPr>
        <w:t xml:space="preserve">Issue 1 has already been resolved (i.e., support </w:t>
      </w:r>
      <w:r>
        <w:rPr>
          <w:rFonts w:ascii="Malgun Gothic" w:hAnsi="Malgun Gothic" w:eastAsia="Malgun Gothic"/>
          <w:b/>
          <w:bCs/>
          <w:lang w:val="en-GB" w:eastAsia="ko-KR"/>
        </w:rPr>
        <w:t>standalone inter-UE coordination MAC CE/MAC CE multiplexed with other MAC SDU</w:t>
      </w:r>
      <w:r>
        <w:rPr>
          <w:rFonts w:ascii="Arial" w:hAnsi="Arial" w:eastAsia="Malgun Gothic" w:cs="Arial"/>
          <w:b/>
          <w:lang w:val="en-GB" w:eastAsia="ko-KR"/>
        </w:rPr>
        <w:t>) and there seems to be no further issues.</w:t>
      </w:r>
      <w:r>
        <w:rPr>
          <w:rFonts w:ascii="Malgun Gothic" w:hAnsi="Malgun Gothic" w:eastAsia="Malgun Gothic"/>
          <w:b/>
          <w:bCs/>
          <w:lang w:val="en-GB" w:eastAsia="ko-KR"/>
        </w:rPr>
        <w:t xml:space="preserve"> </w:t>
      </w:r>
    </w:p>
    <w:p>
      <w:pPr>
        <w:pStyle w:val="3"/>
        <w:spacing w:before="120" w:after="180"/>
        <w:rPr>
          <w:rFonts w:ascii="Malgun Gothic" w:hAnsi="Malgun Gothic" w:eastAsia="Malgun Gothic"/>
          <w:b/>
          <w:bCs/>
          <w:lang w:val="en-GB" w:eastAsia="ko-KR"/>
        </w:rPr>
      </w:pPr>
      <w:r>
        <w:rPr>
          <w:rFonts w:hint="eastAsia" w:ascii="Malgun Gothic" w:hAnsi="Malgun Gothic" w:eastAsia="Malgun Gothic"/>
          <w:b/>
          <w:bCs/>
          <w:lang w:val="en-GB" w:eastAsia="ko-KR"/>
        </w:rPr>
        <w:t xml:space="preserve">Issue </w:t>
      </w:r>
      <w:r>
        <w:rPr>
          <w:rFonts w:ascii="Malgun Gothic" w:hAnsi="Malgun Gothic" w:eastAsia="Malgun Gothic"/>
          <w:b/>
          <w:bCs/>
          <w:lang w:val="en-GB" w:eastAsia="ko-KR"/>
        </w:rPr>
        <w:t>2. HARQ feedback option of inter-UE coordination MAC CE</w:t>
      </w:r>
    </w:p>
    <w:p>
      <w:pPr>
        <w:pStyle w:val="3"/>
        <w:numPr>
          <w:ilvl w:val="0"/>
          <w:numId w:val="20"/>
        </w:numPr>
        <w:spacing w:before="120" w:after="180"/>
        <w:rPr>
          <w:rFonts w:ascii="Malgun Gothic" w:hAnsi="Malgun Gothic" w:eastAsia="Malgun Gothic"/>
          <w:b/>
          <w:bCs/>
          <w:lang w:val="en-GB" w:eastAsia="ko-KR"/>
        </w:rPr>
      </w:pPr>
      <w:r>
        <w:rPr>
          <w:rFonts w:ascii="Arial" w:hAnsi="Arial" w:eastAsia="Malgun Gothic" w:cs="Arial"/>
          <w:b/>
          <w:lang w:val="en-GB" w:eastAsia="ko-KR"/>
        </w:rPr>
        <w:t>For standalone MAC CE and multiplexed MAC CE with other MAC SDU, HARQ feedback option (i.e. enabled or disabled) is discussed in the phase-2 discussion.</w:t>
      </w:r>
      <w:r>
        <w:rPr>
          <w:rFonts w:hint="eastAsia" w:ascii="Arial" w:hAnsi="Arial" w:eastAsia="Malgun Gothic" w:cs="Arial"/>
          <w:b/>
          <w:lang w:val="en-GB" w:eastAsia="ko-KR"/>
        </w:rPr>
        <w:t xml:space="preserve"> </w:t>
      </w:r>
      <w:r>
        <w:rPr>
          <w:rFonts w:ascii="Arial" w:hAnsi="Arial" w:eastAsia="Malgun Gothic" w:cs="Arial"/>
          <w:b/>
          <w:lang w:val="en-GB" w:eastAsia="ko-KR"/>
        </w:rPr>
        <w:t>Furthermore, HARQ feedback option for both MAC CEs for UE-A’s IUC information and UE-B’s explicit request is discussed in the phase-2.</w:t>
      </w:r>
    </w:p>
    <w:p>
      <w:pPr>
        <w:pStyle w:val="3"/>
        <w:spacing w:before="120" w:after="180"/>
        <w:rPr>
          <w:rFonts w:ascii="Malgun Gothic" w:hAnsi="Malgun Gothic" w:eastAsia="Malgun Gothic"/>
          <w:b/>
          <w:bCs/>
          <w:lang w:val="en-GB" w:eastAsia="ko-KR"/>
        </w:rPr>
      </w:pPr>
      <w:r>
        <w:rPr>
          <w:rFonts w:ascii="Malgun Gothic" w:hAnsi="Malgun Gothic" w:eastAsia="Malgun Gothic"/>
          <w:b/>
          <w:bCs/>
          <w:lang w:val="en-GB" w:eastAsia="ko-KR"/>
        </w:rPr>
        <w:t>Issue 3. Priority value/priority order of MAC CE for inter-UE coordination information</w:t>
      </w:r>
    </w:p>
    <w:p>
      <w:pPr>
        <w:pStyle w:val="3"/>
        <w:numPr>
          <w:ilvl w:val="0"/>
          <w:numId w:val="20"/>
        </w:numPr>
        <w:spacing w:before="120" w:after="180"/>
        <w:rPr>
          <w:rFonts w:ascii="Malgun Gothic" w:hAnsi="Malgun Gothic" w:eastAsia="Malgun Gothic"/>
          <w:b/>
          <w:bCs/>
          <w:lang w:val="en-GB" w:eastAsia="ko-KR"/>
        </w:rPr>
      </w:pPr>
      <w:r>
        <w:rPr>
          <w:rFonts w:ascii="Arial" w:hAnsi="Arial" w:eastAsia="Malgun Gothic" w:cs="Arial"/>
          <w:b/>
          <w:lang w:val="en-GB" w:eastAsia="ko-KR"/>
        </w:rPr>
        <w:t xml:space="preserve">It is only needed to discuss the priority order of IUC MAC CE (i.e., both MAC CE for UE-A’s IUC information and MAC CE for UE-B’s explicit request) </w:t>
      </w:r>
      <w:r>
        <w:rPr>
          <w:rFonts w:hint="eastAsia" w:ascii="Arial" w:hAnsi="Arial" w:eastAsia="Malgun Gothic" w:cs="Arial"/>
          <w:b/>
          <w:lang w:val="en-GB" w:eastAsia="ko-KR"/>
        </w:rPr>
        <w:t xml:space="preserve">at </w:t>
      </w:r>
      <w:r>
        <w:rPr>
          <w:rFonts w:ascii="Arial" w:hAnsi="Arial" w:eastAsia="Malgun Gothic" w:cs="Arial"/>
          <w:b/>
          <w:lang w:val="en-GB" w:eastAsia="ko-KR"/>
        </w:rPr>
        <w:t>this point. Like the discussion of SL CSI and SL DRX command MAC CE, the priority order for IUC MAC CE is discussed in phase-2.</w:t>
      </w:r>
    </w:p>
    <w:p>
      <w:pPr>
        <w:pStyle w:val="3"/>
        <w:spacing w:before="120" w:after="180"/>
        <w:rPr>
          <w:rFonts w:ascii="Malgun Gothic" w:hAnsi="Malgun Gothic" w:eastAsia="Malgun Gothic"/>
          <w:b/>
          <w:bCs/>
          <w:lang w:val="en-GB" w:eastAsia="ko-KR"/>
        </w:rPr>
      </w:pPr>
      <w:r>
        <w:rPr>
          <w:rFonts w:ascii="Malgun Gothic" w:hAnsi="Malgun Gothic" w:eastAsia="Malgun Gothic"/>
          <w:b/>
          <w:bCs/>
          <w:lang w:val="en-GB" w:eastAsia="ko-KR"/>
        </w:rPr>
        <w:t>Issue 4. Timer to handle latency bound for inter-UE coordination</w:t>
      </w:r>
    </w:p>
    <w:p>
      <w:pPr>
        <w:pStyle w:val="3"/>
        <w:numPr>
          <w:ilvl w:val="0"/>
          <w:numId w:val="20"/>
        </w:numPr>
        <w:spacing w:before="240" w:after="180"/>
        <w:rPr>
          <w:rFonts w:ascii="Arial" w:hAnsi="Arial" w:eastAsia="Malgun Gothic" w:cs="Arial"/>
          <w:b/>
          <w:lang w:eastAsia="ko-KR"/>
        </w:rPr>
      </w:pPr>
      <w:r>
        <w:rPr>
          <w:rFonts w:ascii="Arial" w:hAnsi="Arial" w:eastAsia="Malgun Gothic" w:cs="Arial"/>
          <w:b/>
          <w:lang w:eastAsia="ko-KR"/>
        </w:rPr>
        <w:t xml:space="preserve">There are two options RAN2 will discuss first. RAN2 can first decide whether to introduce a mechanism such as CSI report functionality (i.e. also timer-based) for IUC MAC CE transmission in RAN2 or leave it to the UE implementation. </w:t>
      </w:r>
    </w:p>
    <w:p>
      <w:pPr>
        <w:pStyle w:val="3"/>
        <w:numPr>
          <w:ilvl w:val="0"/>
          <w:numId w:val="20"/>
        </w:numPr>
        <w:spacing w:before="240" w:after="180"/>
        <w:rPr>
          <w:rFonts w:ascii="Arial" w:hAnsi="Arial" w:eastAsia="Malgun Gothic" w:cs="Arial"/>
          <w:b/>
          <w:lang w:eastAsia="ko-KR"/>
        </w:rPr>
      </w:pPr>
      <w:r>
        <w:rPr>
          <w:rFonts w:ascii="Arial" w:hAnsi="Arial" w:eastAsia="Malgun Gothic" w:cs="Arial"/>
          <w:b/>
          <w:lang w:eastAsia="ko-KR"/>
        </w:rPr>
        <w:t>If it is decided to introduce a mechanism such as CSI report functionality (i.e. also timer-based) in RAN2, the following issues can be further discussed:</w:t>
      </w:r>
    </w:p>
    <w:p>
      <w:pPr>
        <w:pStyle w:val="3"/>
        <w:numPr>
          <w:ilvl w:val="1"/>
          <w:numId w:val="20"/>
        </w:numPr>
        <w:spacing w:before="240" w:after="180"/>
        <w:rPr>
          <w:rFonts w:ascii="Arial" w:hAnsi="Arial" w:eastAsia="Malgun Gothic" w:cs="Arial"/>
          <w:b/>
          <w:lang w:eastAsia="ko-KR"/>
        </w:rPr>
      </w:pPr>
      <w:r>
        <w:rPr>
          <w:rFonts w:ascii="Arial" w:hAnsi="Arial" w:eastAsia="Malgun Gothic" w:cs="Arial"/>
          <w:b/>
          <w:lang w:eastAsia="ko-KR"/>
        </w:rPr>
        <w:t>The applied scenario for the latency bound, i.e., explicit request procedure only or non-explicit request procedure only or both explicit and non-explicit request procedures.</w:t>
      </w:r>
    </w:p>
    <w:p>
      <w:pPr>
        <w:pStyle w:val="3"/>
        <w:numPr>
          <w:ilvl w:val="1"/>
          <w:numId w:val="20"/>
        </w:numPr>
        <w:spacing w:before="240" w:after="180"/>
        <w:rPr>
          <w:rFonts w:ascii="Arial" w:hAnsi="Arial" w:eastAsia="Malgun Gothic" w:cs="Arial"/>
          <w:b/>
          <w:lang w:eastAsia="ko-KR"/>
        </w:rPr>
      </w:pPr>
      <w:r>
        <w:rPr>
          <w:rFonts w:ascii="Arial" w:hAnsi="Arial" w:eastAsia="Malgun Gothic" w:cs="Arial"/>
          <w:b/>
          <w:lang w:eastAsia="ko-KR"/>
        </w:rPr>
        <w:t>How to configure this timer</w:t>
      </w:r>
    </w:p>
    <w:p>
      <w:pPr>
        <w:pStyle w:val="3"/>
        <w:numPr>
          <w:ilvl w:val="1"/>
          <w:numId w:val="20"/>
        </w:numPr>
        <w:spacing w:before="240" w:after="180"/>
        <w:rPr>
          <w:rFonts w:ascii="Arial" w:hAnsi="Arial" w:eastAsia="Malgun Gothic" w:cs="Arial"/>
          <w:b/>
          <w:lang w:eastAsia="ko-KR"/>
        </w:rPr>
      </w:pPr>
      <w:r>
        <w:rPr>
          <w:rFonts w:ascii="Arial" w:hAnsi="Arial" w:eastAsia="Malgun Gothic" w:cs="Arial"/>
          <w:b/>
          <w:lang w:eastAsia="ko-KR"/>
        </w:rPr>
        <w:t>When to start/stop this timer</w:t>
      </w:r>
    </w:p>
    <w:p>
      <w:pPr>
        <w:pStyle w:val="3"/>
        <w:numPr>
          <w:ilvl w:val="1"/>
          <w:numId w:val="20"/>
        </w:numPr>
        <w:spacing w:before="240" w:after="180"/>
        <w:rPr>
          <w:rFonts w:ascii="Arial" w:hAnsi="Arial" w:eastAsia="Malgun Gothic" w:cs="Arial"/>
          <w:b/>
          <w:lang w:eastAsia="ko-KR"/>
        </w:rPr>
      </w:pPr>
      <w:r>
        <w:rPr>
          <w:rFonts w:ascii="Arial" w:hAnsi="Arial" w:eastAsia="Malgun Gothic" w:cs="Arial"/>
          <w:b/>
          <w:lang w:eastAsia="ko-KR"/>
        </w:rPr>
        <w:t>When to cancel the IUC MAC CE</w:t>
      </w:r>
    </w:p>
    <w:p>
      <w:pPr>
        <w:pStyle w:val="3"/>
        <w:numPr>
          <w:ilvl w:val="1"/>
          <w:numId w:val="20"/>
        </w:numPr>
        <w:spacing w:before="240" w:after="180"/>
        <w:rPr>
          <w:rFonts w:ascii="Malgun Gothic" w:hAnsi="Malgun Gothic" w:eastAsia="Malgun Gothic"/>
          <w:b/>
          <w:bCs/>
          <w:lang w:val="en-GB" w:eastAsia="ko-KR"/>
        </w:rPr>
      </w:pPr>
      <w:r>
        <w:rPr>
          <w:rFonts w:ascii="Arial" w:hAnsi="Arial" w:eastAsia="Malgun Gothic" w:cs="Arial"/>
          <w:b/>
          <w:lang w:eastAsia="ko-KR"/>
        </w:rPr>
        <w:t>UE behaviour if transmission of a pending IUC MAC CE with the sidelink grant(s) cannot fulfil the latency requirement associated to the IUC reporting</w:t>
      </w:r>
    </w:p>
    <w:p>
      <w:pPr>
        <w:pStyle w:val="3"/>
        <w:spacing w:before="120" w:after="180"/>
        <w:rPr>
          <w:rFonts w:ascii="Malgun Gothic" w:hAnsi="Malgun Gothic" w:eastAsia="Malgun Gothic"/>
          <w:b/>
          <w:bCs/>
          <w:lang w:val="en-GB" w:eastAsia="ko-KR"/>
        </w:rPr>
      </w:pPr>
      <w:r>
        <w:rPr>
          <w:rFonts w:ascii="Malgun Gothic" w:hAnsi="Malgun Gothic" w:eastAsia="Malgun Gothic"/>
          <w:b/>
          <w:bCs/>
          <w:lang w:val="en-GB" w:eastAsia="ko-KR"/>
        </w:rPr>
        <w:t>Issue 5. MAC CE for explicit request message</w:t>
      </w:r>
    </w:p>
    <w:p>
      <w:pPr>
        <w:pStyle w:val="3"/>
        <w:numPr>
          <w:ilvl w:val="0"/>
          <w:numId w:val="20"/>
        </w:numPr>
        <w:spacing w:before="120" w:after="180"/>
        <w:rPr>
          <w:rFonts w:ascii="Malgun Gothic" w:hAnsi="Malgun Gothic" w:eastAsia="Malgun Gothic"/>
          <w:b/>
          <w:bCs/>
          <w:lang w:val="en-GB" w:eastAsia="ko-KR"/>
        </w:rPr>
      </w:pPr>
      <w:r>
        <w:rPr>
          <w:rFonts w:ascii="Malgun Gothic" w:hAnsi="Malgun Gothic" w:eastAsia="Malgun Gothic"/>
          <w:b/>
          <w:bCs/>
          <w:lang w:val="en-GB" w:eastAsia="ko-KR"/>
        </w:rPr>
        <w:t>Issue 2/3 includes a discussion of priority order/HARQ feedback options for MAC CE for explicit request messages.</w:t>
      </w:r>
    </w:p>
    <w:p>
      <w:pPr>
        <w:pStyle w:val="3"/>
        <w:spacing w:before="120" w:after="180"/>
        <w:rPr>
          <w:rFonts w:ascii="Malgun Gothic" w:hAnsi="Malgun Gothic" w:eastAsia="Malgun Gothic"/>
          <w:b/>
          <w:bCs/>
          <w:lang w:val="en-GB" w:eastAsia="ko-KR"/>
        </w:rPr>
      </w:pPr>
      <w:r>
        <w:rPr>
          <w:rFonts w:ascii="Malgun Gothic" w:hAnsi="Malgun Gothic" w:eastAsia="Malgun Gothic"/>
          <w:b/>
          <w:bCs/>
          <w:lang w:val="en-GB" w:eastAsia="ko-KR"/>
        </w:rPr>
        <w:t>Issue 6. Cast types (UC/GC/BC) of inter-UE coordination</w:t>
      </w:r>
    </w:p>
    <w:p>
      <w:pPr>
        <w:pStyle w:val="3"/>
        <w:numPr>
          <w:ilvl w:val="0"/>
          <w:numId w:val="20"/>
        </w:numPr>
        <w:spacing w:before="120" w:after="180"/>
        <w:rPr>
          <w:rFonts w:ascii="Malgun Gothic" w:hAnsi="Malgun Gothic" w:eastAsia="Malgun Gothic"/>
          <w:b/>
          <w:bCs/>
          <w:lang w:val="en-GB" w:eastAsia="ko-KR"/>
        </w:rPr>
      </w:pPr>
      <w:r>
        <w:rPr>
          <w:rFonts w:ascii="Malgun Gothic" w:hAnsi="Malgun Gothic" w:eastAsia="Malgun Gothic"/>
          <w:b/>
          <w:bCs/>
          <w:lang w:val="en-GB" w:eastAsia="ko-KR"/>
        </w:rPr>
        <w:t>In Phase-2, cast types for inter-UE coordination information transmission can be discussed. H</w:t>
      </w:r>
      <w:r>
        <w:rPr>
          <w:rFonts w:hint="eastAsia" w:ascii="Malgun Gothic" w:hAnsi="Malgun Gothic" w:eastAsia="Malgun Gothic"/>
          <w:b/>
          <w:bCs/>
          <w:lang w:val="en-GB" w:eastAsia="ko-KR"/>
        </w:rPr>
        <w:t>owever,</w:t>
      </w:r>
      <w:r>
        <w:rPr>
          <w:rFonts w:ascii="Malgun Gothic" w:hAnsi="Malgun Gothic" w:eastAsia="Malgun Gothic"/>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pPr>
        <w:pStyle w:val="3"/>
        <w:spacing w:before="120" w:after="180"/>
        <w:rPr>
          <w:rFonts w:ascii="Malgun Gothic" w:hAnsi="Malgun Gothic" w:eastAsia="Malgun Gothic"/>
          <w:b/>
          <w:bCs/>
          <w:lang w:val="en-GB" w:eastAsia="ko-KR"/>
        </w:rPr>
      </w:pPr>
      <w:r>
        <w:rPr>
          <w:rFonts w:ascii="Malgun Gothic" w:hAnsi="Malgun Gothic" w:eastAsia="Malgun Gothic"/>
          <w:b/>
          <w:bCs/>
          <w:lang w:val="en-GB" w:eastAsia="ko-KR"/>
        </w:rPr>
        <w:t>Issue 7. Support of signalling parameters used for determining preferred resource set from UE-A to UE-B</w:t>
      </w:r>
    </w:p>
    <w:p>
      <w:pPr>
        <w:pStyle w:val="3"/>
        <w:numPr>
          <w:ilvl w:val="0"/>
          <w:numId w:val="20"/>
        </w:numPr>
        <w:spacing w:before="120" w:after="180"/>
        <w:rPr>
          <w:rFonts w:ascii="Malgun Gothic" w:hAnsi="Malgun Gothic" w:eastAsia="Malgun Gothic"/>
          <w:b/>
          <w:bCs/>
          <w:lang w:val="en-GB" w:eastAsia="ko-KR"/>
        </w:rPr>
      </w:pPr>
      <w:r>
        <w:rPr>
          <w:rFonts w:ascii="Malgun Gothic" w:hAnsi="Malgun Gothic" w:eastAsia="Malgun Gothic"/>
          <w:b/>
          <w:bCs/>
          <w:lang w:val="en-GB" w:eastAsia="ko-KR"/>
        </w:rPr>
        <w:t>According to the RAN1 agreement (RAN1 instructed RAN2 to decide), in phase-2, it can be discussed whether/how the values of these parameters are provided by PC5-RRC signalling from UE-B to UE-A and UE-A uses the received information to determine the preferred resource set.</w:t>
      </w:r>
    </w:p>
    <w:p>
      <w:pPr>
        <w:pStyle w:val="3"/>
        <w:spacing w:before="120" w:after="180"/>
        <w:rPr>
          <w:rFonts w:ascii="Malgun Gothic" w:hAnsi="Malgun Gothic" w:eastAsia="Malgun Gothic"/>
          <w:b/>
          <w:bCs/>
          <w:lang w:val="en-GB" w:eastAsia="ko-KR"/>
        </w:rPr>
      </w:pPr>
      <w:r>
        <w:rPr>
          <w:rFonts w:ascii="Malgun Gothic" w:hAnsi="Malgun Gothic" w:eastAsia="Malgun Gothic"/>
          <w:b/>
          <w:bCs/>
          <w:lang w:val="en-GB" w:eastAsia="ko-KR"/>
        </w:rPr>
        <w:t>Issue 8. Support of signalling capability of UE-B’s sensing/resource exclusion used for UE-A’s resource set type to be provided by IUC information to UE-B</w:t>
      </w:r>
    </w:p>
    <w:p>
      <w:pPr>
        <w:pStyle w:val="3"/>
        <w:numPr>
          <w:ilvl w:val="0"/>
          <w:numId w:val="20"/>
        </w:numPr>
        <w:spacing w:before="120" w:after="180"/>
        <w:rPr>
          <w:rFonts w:ascii="Malgun Gothic" w:hAnsi="Malgun Gothic" w:eastAsia="Malgun Gothic"/>
          <w:b/>
          <w:bCs/>
          <w:lang w:val="en-GB" w:eastAsia="ko-KR"/>
        </w:rPr>
      </w:pPr>
      <w:r>
        <w:rPr>
          <w:rFonts w:ascii="Malgun Gothic" w:hAnsi="Malgun Gothic" w:eastAsia="Malgun Gothic"/>
          <w:b/>
          <w:bCs/>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pPr>
        <w:pStyle w:val="2"/>
        <w:keepLines/>
        <w:numPr>
          <w:ilvl w:val="0"/>
          <w:numId w:val="5"/>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pPr>
        <w:rPr>
          <w:rFonts w:ascii="Malgun Gothic" w:hAnsi="Malgun Gothic" w:eastAsia="Malgun Gothic"/>
          <w:b/>
          <w:bCs/>
          <w:lang w:val="en-GB" w:eastAsia="ko-KR"/>
        </w:rPr>
      </w:pPr>
    </w:p>
    <w:p>
      <w:pPr>
        <w:pStyle w:val="2"/>
        <w:keepLines/>
        <w:numPr>
          <w:ilvl w:val="0"/>
          <w:numId w:val="5"/>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pPr>
        <w:pStyle w:val="50"/>
        <w:numPr>
          <w:ilvl w:val="0"/>
          <w:numId w:val="31"/>
        </w:numPr>
        <w:tabs>
          <w:tab w:val="left" w:pos="1843"/>
        </w:tabs>
        <w:ind w:left="567" w:hanging="567" w:firstLineChars="0"/>
        <w:rPr>
          <w:rFonts w:ascii="Times New Roman" w:hAnsi="Times New Roman" w:eastAsiaTheme="minorEastAsia"/>
        </w:rPr>
      </w:pPr>
      <w:r>
        <w:rPr>
          <w:rFonts w:ascii="Times New Roman" w:hAnsi="Times New Roman" w:eastAsiaTheme="minorEastAsia"/>
          <w:lang w:val="sv-SE"/>
        </w:rPr>
        <w:t>R2-2201807 Summary of [POST116bis-e][707][V2XSL] Open issues on IUC Phase-1</w:t>
      </w:r>
      <w:r>
        <w:rPr>
          <w:rFonts w:ascii="Times New Roman" w:hAnsi="Times New Roman" w:eastAsiaTheme="minorEastAsia"/>
          <w:lang w:val="sv-SE"/>
        </w:rPr>
        <w:tab/>
      </w:r>
      <w:r>
        <w:rPr>
          <w:rFonts w:ascii="Times New Roman" w:hAnsi="Times New Roman" w:eastAsiaTheme="minorEastAsia"/>
          <w:lang w:val="sv-SE"/>
        </w:rPr>
        <w:t>LG</w:t>
      </w:r>
    </w:p>
    <w:sectPr>
      <w:pgSz w:w="11906" w:h="16838"/>
      <w:pgMar w:top="284" w:right="1418" w:bottom="1418" w:left="1418"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Che">
    <w:altName w:val="Malgun Gothic"/>
    <w:panose1 w:val="02030609000101010101"/>
    <w:charset w:val="81"/>
    <w:family w:val="modern"/>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Ericsson Capital TT">
    <w:altName w:val="Corbel"/>
    <w:panose1 w:val="00000000000000000000"/>
    <w:charset w:val="00"/>
    <w:family w:val="auto"/>
    <w:pitch w:val="default"/>
    <w:sig w:usb0="00000000" w:usb1="00000000" w:usb2="00000000" w:usb3="00000000" w:csb0="0000009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9EE"/>
    <w:multiLevelType w:val="multilevel"/>
    <w:tmpl w:val="046119EE"/>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
    <w:nsid w:val="0AB43F4F"/>
    <w:multiLevelType w:val="multilevel"/>
    <w:tmpl w:val="0AB43F4F"/>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2">
    <w:nsid w:val="0E6E34EC"/>
    <w:multiLevelType w:val="multilevel"/>
    <w:tmpl w:val="0E6E34EC"/>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3">
    <w:nsid w:val="119B07FF"/>
    <w:multiLevelType w:val="multilevel"/>
    <w:tmpl w:val="119B07FF"/>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4">
    <w:nsid w:val="13C46F40"/>
    <w:multiLevelType w:val="multilevel"/>
    <w:tmpl w:val="13C46F4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68B040F"/>
    <w:multiLevelType w:val="multilevel"/>
    <w:tmpl w:val="168B040F"/>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6">
    <w:nsid w:val="1797324C"/>
    <w:multiLevelType w:val="multilevel"/>
    <w:tmpl w:val="1797324C"/>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7">
    <w:nsid w:val="1E927E4B"/>
    <w:multiLevelType w:val="multilevel"/>
    <w:tmpl w:val="1E927E4B"/>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8">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0"/>
      <w:numFmt w:val="bullet"/>
      <w:lvlText w:val="›"/>
      <w:lvlJc w:val="left"/>
      <w:pPr>
        <w:ind w:left="3600" w:hanging="400"/>
      </w:pPr>
      <w:rPr>
        <w:rFonts w:hint="default" w:ascii="Ericsson Capital TT" w:hAnsi="Ericsson Capital TT"/>
      </w:rPr>
    </w:lvl>
    <w:lvl w:ilvl="8" w:tentative="0">
      <w:start w:val="1"/>
      <w:numFmt w:val="bullet"/>
      <w:lvlText w:val="‐"/>
      <w:lvlJc w:val="left"/>
      <w:pPr>
        <w:ind w:left="4000" w:hanging="400"/>
      </w:pPr>
      <w:rPr>
        <w:rFonts w:hint="eastAsia" w:ascii="宋体" w:hAnsi="宋体" w:eastAsia="宋体"/>
      </w:rPr>
    </w:lvl>
  </w:abstractNum>
  <w:abstractNum w:abstractNumId="9">
    <w:nsid w:val="24936600"/>
    <w:multiLevelType w:val="multilevel"/>
    <w:tmpl w:val="24936600"/>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0">
    <w:nsid w:val="25F30CD7"/>
    <w:multiLevelType w:val="multilevel"/>
    <w:tmpl w:val="25F30CD7"/>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1">
    <w:nsid w:val="2F7D1812"/>
    <w:multiLevelType w:val="multilevel"/>
    <w:tmpl w:val="2F7D1812"/>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2">
    <w:nsid w:val="2FAA4D83"/>
    <w:multiLevelType w:val="multilevel"/>
    <w:tmpl w:val="2FAA4D8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344611AB"/>
    <w:multiLevelType w:val="multilevel"/>
    <w:tmpl w:val="344611AB"/>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4">
    <w:nsid w:val="39552254"/>
    <w:multiLevelType w:val="multilevel"/>
    <w:tmpl w:val="39552254"/>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5">
    <w:nsid w:val="397E55EC"/>
    <w:multiLevelType w:val="multilevel"/>
    <w:tmpl w:val="397E55EC"/>
    <w:lvl w:ilvl="0" w:tentative="0">
      <w:start w:val="1"/>
      <w:numFmt w:val="bullet"/>
      <w:lvlText w:val="•"/>
      <w:lvlJc w:val="left"/>
      <w:pPr>
        <w:ind w:left="800" w:hanging="400"/>
      </w:pPr>
      <w:rPr>
        <w:rFonts w:hint="default" w:ascii="Arial" w:hAnsi="Arial" w:cs="Arial"/>
        <w:b/>
        <w:sz w:val="21"/>
      </w:rPr>
    </w:lvl>
    <w:lvl w:ilvl="1" w:tentative="0">
      <w:start w:val="1"/>
      <w:numFmt w:val="bullet"/>
      <w:lvlText w:val="−"/>
      <w:lvlJc w:val="left"/>
      <w:pPr>
        <w:ind w:left="1200" w:hanging="400"/>
      </w:pPr>
      <w:rPr>
        <w:rFonts w:hint="default" w:ascii="Calibri" w:hAnsi="Calibri" w:cs="Calibri"/>
        <w:b/>
        <w:sz w:val="21"/>
      </w:rPr>
    </w:lvl>
    <w:lvl w:ilvl="2" w:tentative="0">
      <w:start w:val="1"/>
      <w:numFmt w:val="bullet"/>
      <w:lvlText w:val="•"/>
      <w:lvlJc w:val="left"/>
      <w:pPr>
        <w:ind w:left="1600" w:hanging="400"/>
      </w:pPr>
      <w:rPr>
        <w:rFonts w:hint="default" w:ascii="Times New Roman" w:hAnsi="Times New Roman" w:cs="Times New Roman"/>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16">
    <w:nsid w:val="39A51F3D"/>
    <w:multiLevelType w:val="multilevel"/>
    <w:tmpl w:val="39A51F3D"/>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7">
    <w:nsid w:val="39BB7CA1"/>
    <w:multiLevelType w:val="multilevel"/>
    <w:tmpl w:val="39BB7CA1"/>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8">
    <w:nsid w:val="40C872A9"/>
    <w:multiLevelType w:val="multilevel"/>
    <w:tmpl w:val="40C872A9"/>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
      <w:lvlJc w:val="left"/>
      <w:pPr>
        <w:ind w:left="1600" w:hanging="400"/>
      </w:pPr>
      <w:rPr>
        <w:rFonts w:hint="default" w:ascii="Times New Roman" w:hAnsi="Times New Roman" w:cs="Times New Roman"/>
        <w:color w:val="auto"/>
        <w:sz w:val="22"/>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ADE7E70"/>
    <w:multiLevelType w:val="multilevel"/>
    <w:tmpl w:val="4ADE7E70"/>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22">
    <w:nsid w:val="4B262F4D"/>
    <w:multiLevelType w:val="multilevel"/>
    <w:tmpl w:val="4B262F4D"/>
    <w:lvl w:ilvl="0" w:tentative="0">
      <w:start w:val="1"/>
      <w:numFmt w:val="bullet"/>
      <w:lvlText w:val=""/>
      <w:lvlJc w:val="left"/>
      <w:pPr>
        <w:ind w:left="1520" w:hanging="400"/>
      </w:pPr>
      <w:rPr>
        <w:rFonts w:hint="default" w:ascii="Wingdings" w:hAnsi="Wingdings"/>
      </w:rPr>
    </w:lvl>
    <w:lvl w:ilvl="1" w:tentative="0">
      <w:start w:val="1"/>
      <w:numFmt w:val="bullet"/>
      <w:lvlText w:val=""/>
      <w:lvlJc w:val="left"/>
      <w:pPr>
        <w:ind w:left="1920" w:hanging="400"/>
      </w:pPr>
      <w:rPr>
        <w:rFonts w:hint="default" w:ascii="Wingdings" w:hAnsi="Wingdings"/>
      </w:rPr>
    </w:lvl>
    <w:lvl w:ilvl="2" w:tentative="0">
      <w:start w:val="1"/>
      <w:numFmt w:val="bullet"/>
      <w:lvlText w:val=""/>
      <w:lvlJc w:val="left"/>
      <w:pPr>
        <w:ind w:left="2320" w:hanging="400"/>
      </w:pPr>
      <w:rPr>
        <w:rFonts w:hint="default" w:ascii="Wingdings" w:hAnsi="Wingdings"/>
      </w:rPr>
    </w:lvl>
    <w:lvl w:ilvl="3" w:tentative="0">
      <w:start w:val="1"/>
      <w:numFmt w:val="bullet"/>
      <w:lvlText w:val=""/>
      <w:lvlJc w:val="left"/>
      <w:pPr>
        <w:ind w:left="2720" w:hanging="400"/>
      </w:pPr>
      <w:rPr>
        <w:rFonts w:hint="default" w:ascii="Wingdings" w:hAnsi="Wingdings"/>
      </w:rPr>
    </w:lvl>
    <w:lvl w:ilvl="4" w:tentative="0">
      <w:start w:val="1"/>
      <w:numFmt w:val="bullet"/>
      <w:lvlText w:val=""/>
      <w:lvlJc w:val="left"/>
      <w:pPr>
        <w:ind w:left="3120" w:hanging="400"/>
      </w:pPr>
      <w:rPr>
        <w:rFonts w:hint="default" w:ascii="Wingdings" w:hAnsi="Wingdings"/>
      </w:rPr>
    </w:lvl>
    <w:lvl w:ilvl="5" w:tentative="0">
      <w:start w:val="1"/>
      <w:numFmt w:val="bullet"/>
      <w:lvlText w:val=""/>
      <w:lvlJc w:val="left"/>
      <w:pPr>
        <w:ind w:left="3520" w:hanging="400"/>
      </w:pPr>
      <w:rPr>
        <w:rFonts w:hint="default" w:ascii="Wingdings" w:hAnsi="Wingdings"/>
      </w:rPr>
    </w:lvl>
    <w:lvl w:ilvl="6" w:tentative="0">
      <w:start w:val="1"/>
      <w:numFmt w:val="bullet"/>
      <w:lvlText w:val=""/>
      <w:lvlJc w:val="left"/>
      <w:pPr>
        <w:ind w:left="3920" w:hanging="400"/>
      </w:pPr>
      <w:rPr>
        <w:rFonts w:hint="default" w:ascii="Wingdings" w:hAnsi="Wingdings"/>
      </w:rPr>
    </w:lvl>
    <w:lvl w:ilvl="7" w:tentative="0">
      <w:start w:val="1"/>
      <w:numFmt w:val="bullet"/>
      <w:lvlText w:val=""/>
      <w:lvlJc w:val="left"/>
      <w:pPr>
        <w:ind w:left="4320" w:hanging="400"/>
      </w:pPr>
      <w:rPr>
        <w:rFonts w:hint="default" w:ascii="Wingdings" w:hAnsi="Wingdings"/>
      </w:rPr>
    </w:lvl>
    <w:lvl w:ilvl="8" w:tentative="0">
      <w:start w:val="1"/>
      <w:numFmt w:val="bullet"/>
      <w:lvlText w:val=""/>
      <w:lvlJc w:val="left"/>
      <w:pPr>
        <w:ind w:left="4720" w:hanging="400"/>
      </w:pPr>
      <w:rPr>
        <w:rFonts w:hint="default" w:ascii="Wingdings" w:hAnsi="Wingdings"/>
      </w:rPr>
    </w:lvl>
  </w:abstractNum>
  <w:abstractNum w:abstractNumId="23">
    <w:nsid w:val="521F44A7"/>
    <w:multiLevelType w:val="multilevel"/>
    <w:tmpl w:val="521F44A7"/>
    <w:lvl w:ilvl="0" w:tentative="0">
      <w:start w:val="1"/>
      <w:numFmt w:val="bullet"/>
      <w:pStyle w:val="60"/>
      <w:lvlText w:val=""/>
      <w:lvlJc w:val="left"/>
      <w:pPr>
        <w:tabs>
          <w:tab w:val="left" w:pos="93"/>
        </w:tabs>
        <w:ind w:left="93" w:hanging="360"/>
      </w:pPr>
      <w:rPr>
        <w:rFonts w:hint="default" w:ascii="Wingdings" w:hAnsi="Wingdings"/>
      </w:rPr>
    </w:lvl>
    <w:lvl w:ilvl="1" w:tentative="0">
      <w:start w:val="1"/>
      <w:numFmt w:val="bullet"/>
      <w:lvlText w:val="o"/>
      <w:lvlJc w:val="left"/>
      <w:pPr>
        <w:tabs>
          <w:tab w:val="left" w:pos="-177"/>
        </w:tabs>
        <w:ind w:left="-177" w:hanging="360"/>
      </w:pPr>
      <w:rPr>
        <w:rFonts w:hint="default" w:ascii="Courier New" w:hAnsi="Courier New" w:cs="Courier New"/>
      </w:rPr>
    </w:lvl>
    <w:lvl w:ilvl="2" w:tentative="0">
      <w:start w:val="1"/>
      <w:numFmt w:val="bullet"/>
      <w:lvlText w:val=""/>
      <w:lvlJc w:val="left"/>
      <w:pPr>
        <w:tabs>
          <w:tab w:val="left" w:pos="543"/>
        </w:tabs>
        <w:ind w:left="543" w:hanging="360"/>
      </w:pPr>
      <w:rPr>
        <w:rFonts w:hint="default" w:ascii="Wingdings" w:hAnsi="Wingdings"/>
      </w:rPr>
    </w:lvl>
    <w:lvl w:ilvl="3" w:tentative="0">
      <w:start w:val="1"/>
      <w:numFmt w:val="bullet"/>
      <w:lvlText w:val=""/>
      <w:lvlJc w:val="left"/>
      <w:pPr>
        <w:tabs>
          <w:tab w:val="left" w:pos="1263"/>
        </w:tabs>
        <w:ind w:left="1263" w:hanging="360"/>
      </w:pPr>
      <w:rPr>
        <w:rFonts w:hint="default" w:ascii="Symbol" w:hAnsi="Symbol"/>
      </w:rPr>
    </w:lvl>
    <w:lvl w:ilvl="4" w:tentative="0">
      <w:start w:val="1"/>
      <w:numFmt w:val="bullet"/>
      <w:lvlText w:val="o"/>
      <w:lvlJc w:val="left"/>
      <w:pPr>
        <w:tabs>
          <w:tab w:val="left" w:pos="1983"/>
        </w:tabs>
        <w:ind w:left="1983" w:hanging="360"/>
      </w:pPr>
      <w:rPr>
        <w:rFonts w:hint="default" w:ascii="Courier New" w:hAnsi="Courier New" w:cs="Courier New"/>
      </w:rPr>
    </w:lvl>
    <w:lvl w:ilvl="5" w:tentative="0">
      <w:start w:val="1"/>
      <w:numFmt w:val="bullet"/>
      <w:lvlText w:val=""/>
      <w:lvlJc w:val="left"/>
      <w:pPr>
        <w:tabs>
          <w:tab w:val="left" w:pos="2703"/>
        </w:tabs>
        <w:ind w:left="2703" w:hanging="360"/>
      </w:pPr>
      <w:rPr>
        <w:rFonts w:hint="default" w:ascii="Wingdings" w:hAnsi="Wingdings"/>
      </w:rPr>
    </w:lvl>
    <w:lvl w:ilvl="6" w:tentative="0">
      <w:start w:val="1"/>
      <w:numFmt w:val="bullet"/>
      <w:lvlText w:val=""/>
      <w:lvlJc w:val="left"/>
      <w:pPr>
        <w:tabs>
          <w:tab w:val="left" w:pos="3423"/>
        </w:tabs>
        <w:ind w:left="3423" w:hanging="360"/>
      </w:pPr>
      <w:rPr>
        <w:rFonts w:hint="default" w:ascii="Symbol" w:hAnsi="Symbol"/>
      </w:rPr>
    </w:lvl>
    <w:lvl w:ilvl="7" w:tentative="0">
      <w:start w:val="1"/>
      <w:numFmt w:val="bullet"/>
      <w:lvlText w:val="o"/>
      <w:lvlJc w:val="left"/>
      <w:pPr>
        <w:tabs>
          <w:tab w:val="left" w:pos="4143"/>
        </w:tabs>
        <w:ind w:left="4143" w:hanging="360"/>
      </w:pPr>
      <w:rPr>
        <w:rFonts w:hint="default" w:ascii="Courier New" w:hAnsi="Courier New" w:cs="Courier New"/>
      </w:rPr>
    </w:lvl>
    <w:lvl w:ilvl="8" w:tentative="0">
      <w:start w:val="1"/>
      <w:numFmt w:val="bullet"/>
      <w:lvlText w:val=""/>
      <w:lvlJc w:val="left"/>
      <w:pPr>
        <w:tabs>
          <w:tab w:val="left" w:pos="4863"/>
        </w:tabs>
        <w:ind w:left="4863" w:hanging="360"/>
      </w:pPr>
      <w:rPr>
        <w:rFonts w:hint="default" w:ascii="Wingdings" w:hAnsi="Wingdings"/>
      </w:rPr>
    </w:lvl>
  </w:abstractNum>
  <w:abstractNum w:abstractNumId="24">
    <w:nsid w:val="56A117E9"/>
    <w:multiLevelType w:val="multilevel"/>
    <w:tmpl w:val="56A117E9"/>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25">
    <w:nsid w:val="5C085F1A"/>
    <w:multiLevelType w:val="multilevel"/>
    <w:tmpl w:val="5C085F1A"/>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26">
    <w:nsid w:val="623C73AB"/>
    <w:multiLevelType w:val="multilevel"/>
    <w:tmpl w:val="623C73AB"/>
    <w:lvl w:ilvl="0" w:tentative="0">
      <w:start w:val="1"/>
      <w:numFmt w:val="lowerLetter"/>
      <w:lvlText w:val="%1)"/>
      <w:lvlJc w:val="left"/>
      <w:pPr>
        <w:ind w:left="644" w:hanging="360"/>
      </w:pPr>
      <w:rPr>
        <w:rFonts w:ascii="Times New Roman" w:hAnsi="Times New Roman" w:eastAsia="MS Mincho" w:cs="Times New Roman"/>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27">
    <w:nsid w:val="63CF4582"/>
    <w:multiLevelType w:val="multilevel"/>
    <w:tmpl w:val="63CF4582"/>
    <w:lvl w:ilvl="0" w:tentative="0">
      <w:start w:val="1"/>
      <w:numFmt w:val="bullet"/>
      <w:lvlText w:val=""/>
      <w:lvlJc w:val="left"/>
      <w:pPr>
        <w:ind w:left="1160" w:hanging="360"/>
      </w:pPr>
      <w:rPr>
        <w:rFonts w:hint="default" w:ascii="Wingdings" w:hAnsi="Wingdings"/>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28">
    <w:nsid w:val="6D6C0433"/>
    <w:multiLevelType w:val="multilevel"/>
    <w:tmpl w:val="6D6C0433"/>
    <w:lvl w:ilvl="0" w:tentative="0">
      <w:start w:val="1"/>
      <w:numFmt w:val="decimal"/>
      <w:lvlText w:val="%1."/>
      <w:lvlJc w:val="left"/>
      <w:pPr>
        <w:tabs>
          <w:tab w:val="left" w:pos="425"/>
        </w:tabs>
        <w:ind w:left="425" w:hanging="425"/>
      </w:pPr>
      <w:rPr>
        <w:lang w:val="en-GB"/>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9">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0"/>
  </w:num>
  <w:num w:numId="2">
    <w:abstractNumId w:val="23"/>
  </w:num>
  <w:num w:numId="3">
    <w:abstractNumId w:val="19"/>
  </w:num>
  <w:num w:numId="4">
    <w:abstractNumId w:val="29"/>
  </w:num>
  <w:num w:numId="5">
    <w:abstractNumId w:val="28"/>
  </w:num>
  <w:num w:numId="6">
    <w:abstractNumId w:val="22"/>
  </w:num>
  <w:num w:numId="7">
    <w:abstractNumId w:val="8"/>
  </w:num>
  <w:num w:numId="8">
    <w:abstractNumId w:val="2"/>
  </w:num>
  <w:num w:numId="9">
    <w:abstractNumId w:val="13"/>
  </w:num>
  <w:num w:numId="10">
    <w:abstractNumId w:val="15"/>
  </w:num>
  <w:num w:numId="11">
    <w:abstractNumId w:val="26"/>
  </w:num>
  <w:num w:numId="12">
    <w:abstractNumId w:val="10"/>
  </w:num>
  <w:num w:numId="13">
    <w:abstractNumId w:val="17"/>
  </w:num>
  <w:num w:numId="14">
    <w:abstractNumId w:val="7"/>
  </w:num>
  <w:num w:numId="15">
    <w:abstractNumId w:val="9"/>
  </w:num>
  <w:num w:numId="16">
    <w:abstractNumId w:val="1"/>
  </w:num>
  <w:num w:numId="17">
    <w:abstractNumId w:val="4"/>
  </w:num>
  <w:num w:numId="18">
    <w:abstractNumId w:val="21"/>
  </w:num>
  <w:num w:numId="19">
    <w:abstractNumId w:val="24"/>
  </w:num>
  <w:num w:numId="20">
    <w:abstractNumId w:val="20"/>
  </w:num>
  <w:num w:numId="21">
    <w:abstractNumId w:val="18"/>
  </w:num>
  <w:num w:numId="22">
    <w:abstractNumId w:val="27"/>
  </w:num>
  <w:num w:numId="23">
    <w:abstractNumId w:val="5"/>
  </w:num>
  <w:num w:numId="24">
    <w:abstractNumId w:val="25"/>
  </w:num>
  <w:num w:numId="25">
    <w:abstractNumId w:val="16"/>
  </w:num>
  <w:num w:numId="26">
    <w:abstractNumId w:val="0"/>
  </w:num>
  <w:num w:numId="27">
    <w:abstractNumId w:val="6"/>
  </w:num>
  <w:num w:numId="28">
    <w:abstractNumId w:val="14"/>
  </w:num>
  <w:num w:numId="29">
    <w:abstractNumId w:val="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Cs w:val="24"/>
      <w:lang w:val="en-US" w:eastAsia="en-US" w:bidi="ar-SA"/>
    </w:rPr>
  </w:style>
  <w:style w:type="paragraph" w:styleId="2">
    <w:name w:val="heading 1"/>
    <w:basedOn w:val="1"/>
    <w:next w:val="3"/>
    <w:link w:val="109"/>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63"/>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7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7"/>
    <w:qFormat/>
    <w:uiPriority w:val="0"/>
    <w:pPr>
      <w:spacing w:after="120"/>
      <w:jc w:val="both"/>
    </w:pPr>
    <w:rPr>
      <w:rFonts w:eastAsia="MS Mincho"/>
    </w:rPr>
  </w:style>
  <w:style w:type="paragraph" w:styleId="12">
    <w:name w:val="List 3"/>
    <w:basedOn w:val="1"/>
    <w:unhideWhenUsed/>
    <w:qFormat/>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68"/>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uiPriority w:val="0"/>
    <w:pPr>
      <w:shd w:val="clear" w:color="auto" w:fill="000080"/>
    </w:pPr>
  </w:style>
  <w:style w:type="paragraph" w:styleId="16">
    <w:name w:val="annotation text"/>
    <w:basedOn w:val="1"/>
    <w:link w:val="43"/>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qFormat/>
    <w:uiPriority w:val="0"/>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75"/>
    <w:qFormat/>
    <w:uiPriority w:val="0"/>
    <w:pPr>
      <w:tabs>
        <w:tab w:val="center" w:pos="4536"/>
        <w:tab w:val="right" w:pos="9072"/>
      </w:tabs>
    </w:pPr>
    <w:rPr>
      <w:rFonts w:ascii="Arial" w:hAnsi="Arial" w:eastAsia="MS Mincho"/>
      <w:b/>
    </w:rPr>
  </w:style>
  <w:style w:type="paragraph" w:styleId="24">
    <w:name w:val="footnote text"/>
    <w:basedOn w:val="1"/>
    <w:link w:val="114"/>
    <w:semiHidden/>
    <w:unhideWhenUsed/>
    <w:qFormat/>
    <w:uiPriority w:val="0"/>
    <w:pPr>
      <w:snapToGrid w:val="0"/>
    </w:pPr>
    <w:rPr>
      <w:sz w:val="18"/>
      <w:szCs w:val="18"/>
    </w:rPr>
  </w:style>
  <w:style w:type="paragraph" w:styleId="25">
    <w:name w:val="Normal (Web)"/>
    <w:basedOn w:val="1"/>
    <w:unhideWhenUsed/>
    <w:qFormat/>
    <w:uiPriority w:val="99"/>
    <w:pPr>
      <w:spacing w:before="100" w:beforeAutospacing="1" w:after="100" w:afterAutospacing="1"/>
    </w:pPr>
    <w:rPr>
      <w:rFonts w:eastAsia="宋体"/>
      <w:sz w:val="24"/>
      <w:lang w:val="sv-SE" w:eastAsia="sv-SE"/>
    </w:rPr>
  </w:style>
  <w:style w:type="paragraph" w:styleId="26">
    <w:name w:val="annotation subject"/>
    <w:basedOn w:val="16"/>
    <w:next w:val="16"/>
    <w:semiHidden/>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qFormat/>
    <w:uiPriority w:val="0"/>
    <w:rPr>
      <w:color w:val="954F72"/>
      <w:u w:val="single"/>
    </w:r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character" w:styleId="34">
    <w:name w:val="footnote reference"/>
    <w:basedOn w:val="29"/>
    <w:semiHidden/>
    <w:unhideWhenUsed/>
    <w:qFormat/>
    <w:uiPriority w:val="0"/>
    <w:rPr>
      <w:vertAlign w:val="superscript"/>
    </w:rPr>
  </w:style>
  <w:style w:type="character" w:customStyle="1" w:styleId="35">
    <w:name w:val="B1 (文字)"/>
    <w:link w:val="36"/>
    <w:qFormat/>
    <w:uiPriority w:val="0"/>
    <w:rPr>
      <w:rFonts w:eastAsia="Times New Roman"/>
      <w:lang w:val="en-GB" w:eastAsia="en-GB"/>
    </w:rPr>
  </w:style>
  <w:style w:type="paragraph" w:customStyle="1" w:styleId="36">
    <w:name w:val="B1"/>
    <w:basedOn w:val="18"/>
    <w:link w:val="35"/>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7">
    <w:name w:val="B3 Char2"/>
    <w:link w:val="38"/>
    <w:qFormat/>
    <w:uiPriority w:val="0"/>
    <w:rPr>
      <w:rFonts w:eastAsia="Times New Roman"/>
      <w:lang w:val="en-GB" w:eastAsia="ja-JP"/>
    </w:rPr>
  </w:style>
  <w:style w:type="paragraph" w:customStyle="1" w:styleId="38">
    <w:name w:val="B3"/>
    <w:basedOn w:val="12"/>
    <w:link w:val="37"/>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9">
    <w:name w:val="B2 Char"/>
    <w:link w:val="40"/>
    <w:qFormat/>
    <w:uiPriority w:val="0"/>
    <w:rPr>
      <w:rFonts w:eastAsia="Times New Roman"/>
      <w:lang w:val="en-GB" w:eastAsia="en-GB"/>
    </w:rPr>
  </w:style>
  <w:style w:type="paragraph" w:customStyle="1" w:styleId="40">
    <w:name w:val="B2"/>
    <w:basedOn w:val="17"/>
    <w:link w:val="39"/>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1">
    <w:name w:val="PL Char"/>
    <w:link w:val="42"/>
    <w:qFormat/>
    <w:uiPriority w:val="0"/>
    <w:rPr>
      <w:rFonts w:ascii="Courier New" w:hAnsi="Courier New" w:eastAsia="Batang"/>
      <w:sz w:val="16"/>
      <w:shd w:val="clear" w:color="auto" w:fill="E6E6E6"/>
      <w:lang w:val="en-GB" w:eastAsia="sv-SE"/>
    </w:rPr>
  </w:style>
  <w:style w:type="paragraph" w:customStyle="1" w:styleId="42">
    <w:name w:val="PL"/>
    <w:link w:val="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43">
    <w:name w:val="Comment Text Char"/>
    <w:link w:val="16"/>
    <w:qFormat/>
    <w:uiPriority w:val="99"/>
    <w:rPr>
      <w:rFonts w:eastAsia="Times New Roman"/>
      <w:szCs w:val="24"/>
      <w:lang w:eastAsia="en-US"/>
    </w:rPr>
  </w:style>
  <w:style w:type="character" w:customStyle="1" w:styleId="44">
    <w:name w:val="TH Char"/>
    <w:link w:val="45"/>
    <w:qFormat/>
    <w:uiPriority w:val="0"/>
    <w:rPr>
      <w:rFonts w:ascii="Arial" w:hAnsi="Arial" w:eastAsia="Times New Roman"/>
      <w:b/>
      <w:lang w:val="en-GB" w:eastAsia="en-US"/>
    </w:rPr>
  </w:style>
  <w:style w:type="paragraph" w:customStyle="1" w:styleId="45">
    <w:name w:val="TH"/>
    <w:basedOn w:val="1"/>
    <w:link w:val="44"/>
    <w:qFormat/>
    <w:uiPriority w:val="0"/>
    <w:pPr>
      <w:keepNext/>
      <w:keepLines/>
      <w:spacing w:before="60" w:after="180"/>
      <w:jc w:val="center"/>
    </w:pPr>
    <w:rPr>
      <w:rFonts w:ascii="Arial" w:hAnsi="Arial"/>
      <w:b/>
      <w:szCs w:val="20"/>
      <w:lang w:val="en-GB"/>
    </w:rPr>
  </w:style>
  <w:style w:type="character" w:customStyle="1" w:styleId="46">
    <w:name w:val="B1 Char1"/>
    <w:qFormat/>
    <w:uiPriority w:val="0"/>
    <w:rPr>
      <w:rFonts w:eastAsia="Times New Roman"/>
      <w:lang w:eastAsia="ja-JP"/>
    </w:rPr>
  </w:style>
  <w:style w:type="character" w:customStyle="1" w:styleId="47">
    <w:name w:val="Body Text Char"/>
    <w:link w:val="3"/>
    <w:qFormat/>
    <w:uiPriority w:val="0"/>
    <w:rPr>
      <w:rFonts w:eastAsia="MS Mincho"/>
      <w:szCs w:val="24"/>
      <w:lang w:val="en-US" w:eastAsia="en-US" w:bidi="ar-SA"/>
    </w:rPr>
  </w:style>
  <w:style w:type="character" w:customStyle="1" w:styleId="48">
    <w:name w:val="批注文字 字符"/>
    <w:semiHidden/>
    <w:qFormat/>
    <w:uiPriority w:val="99"/>
    <w:rPr>
      <w:kern w:val="2"/>
      <w:sz w:val="21"/>
      <w:szCs w:val="24"/>
    </w:rPr>
  </w:style>
  <w:style w:type="character" w:customStyle="1" w:styleId="49">
    <w:name w:val="List Paragraph Char"/>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宋体"/>
      <w:kern w:val="2"/>
      <w:sz w:val="21"/>
      <w:szCs w:val="22"/>
      <w:lang w:eastAsia="zh-CN"/>
    </w:rPr>
  </w:style>
  <w:style w:type="character" w:customStyle="1" w:styleId="51">
    <w:name w:val="Doc-title Char"/>
    <w:link w:val="52"/>
    <w:qFormat/>
    <w:uiPriority w:val="0"/>
    <w:rPr>
      <w:rFonts w:ascii="Arial" w:hAnsi="Arial" w:eastAsia="MS Mincho"/>
      <w:szCs w:val="24"/>
      <w:lang w:val="en-GB" w:eastAsia="en-GB"/>
    </w:rPr>
  </w:style>
  <w:style w:type="paragraph" w:customStyle="1" w:styleId="52">
    <w:name w:val="Doc-title"/>
    <w:basedOn w:val="1"/>
    <w:next w:val="53"/>
    <w:link w:val="51"/>
    <w:qFormat/>
    <w:uiPriority w:val="0"/>
    <w:pPr>
      <w:spacing w:before="60"/>
      <w:ind w:left="1259" w:hanging="1259"/>
    </w:pPr>
    <w:rPr>
      <w:rFonts w:ascii="Arial" w:hAnsi="Arial" w:eastAsia="MS Mincho"/>
      <w:lang w:val="en-GB" w:eastAsia="en-GB"/>
    </w:rPr>
  </w:style>
  <w:style w:type="paragraph" w:customStyle="1" w:styleId="53">
    <w:name w:val="Doc-text2"/>
    <w:basedOn w:val="1"/>
    <w:link w:val="72"/>
    <w:qFormat/>
    <w:uiPriority w:val="0"/>
    <w:pPr>
      <w:tabs>
        <w:tab w:val="left" w:pos="1622"/>
      </w:tabs>
      <w:ind w:left="1622" w:hanging="363"/>
    </w:pPr>
    <w:rPr>
      <w:rFonts w:ascii="Arial" w:hAnsi="Arial" w:eastAsia="MS Mincho"/>
      <w:lang w:val="en-GB" w:eastAsia="en-GB"/>
    </w:rPr>
  </w:style>
  <w:style w:type="character" w:customStyle="1" w:styleId="54">
    <w:name w:val="B1 Char"/>
    <w:qFormat/>
    <w:uiPriority w:val="0"/>
    <w:rPr>
      <w:rFonts w:eastAsia="Times New Roman"/>
      <w:lang w:val="en-GB" w:eastAsia="ja-JP"/>
    </w:rPr>
  </w:style>
  <w:style w:type="character" w:customStyle="1" w:styleId="55">
    <w:name w:val="页眉 字符1"/>
    <w:qFormat/>
    <w:uiPriority w:val="0"/>
    <w:rPr>
      <w:lang w:val="en-GB" w:eastAsia="en-US"/>
    </w:rPr>
  </w:style>
  <w:style w:type="character" w:customStyle="1" w:styleId="56">
    <w:name w:val="bt Char"/>
    <w:qFormat/>
    <w:uiPriority w:val="0"/>
    <w:rPr>
      <w:rFonts w:ascii="Arial" w:hAnsi="Arial" w:eastAsia="MS Mincho" w:cs="Arial"/>
      <w:color w:val="0000FF"/>
      <w:kern w:val="2"/>
      <w:szCs w:val="24"/>
      <w:lang w:val="en-US" w:eastAsia="en-US" w:bidi="ar-SA"/>
    </w:rPr>
  </w:style>
  <w:style w:type="character" w:customStyle="1" w:styleId="57">
    <w:name w:val="LGTdoc_본문 Char"/>
    <w:link w:val="58"/>
    <w:qFormat/>
    <w:uiPriority w:val="0"/>
    <w:rPr>
      <w:rFonts w:eastAsia="Batang"/>
      <w:kern w:val="2"/>
      <w:sz w:val="22"/>
      <w:szCs w:val="24"/>
      <w:lang w:val="en-GB" w:eastAsia="ko-KR" w:bidi="ar-SA"/>
    </w:rPr>
  </w:style>
  <w:style w:type="paragraph" w:customStyle="1" w:styleId="58">
    <w:name w:val="LGTdoc_본문"/>
    <w:basedOn w:val="1"/>
    <w:link w:val="57"/>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9">
    <w:name w:val="EmailDiscussion Char"/>
    <w:link w:val="60"/>
    <w:qFormat/>
    <w:uiPriority w:val="0"/>
    <w:rPr>
      <w:rFonts w:ascii="Arial" w:hAnsi="Arial" w:eastAsia="Times New Roman"/>
      <w:b/>
      <w:lang w:val="en-GB" w:eastAsia="ja-JP"/>
    </w:rPr>
  </w:style>
  <w:style w:type="paragraph" w:customStyle="1" w:styleId="60">
    <w:name w:val="EmailDiscussion"/>
    <w:basedOn w:val="1"/>
    <w:next w:val="1"/>
    <w:link w:val="59"/>
    <w:qFormat/>
    <w:uiPriority w:val="0"/>
    <w:pPr>
      <w:numPr>
        <w:ilvl w:val="0"/>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61">
    <w:name w:val="NO Char"/>
    <w:link w:val="62"/>
    <w:qFormat/>
    <w:uiPriority w:val="99"/>
    <w:rPr>
      <w:rFonts w:eastAsia="Times New Roman"/>
      <w:lang w:val="en-GB" w:eastAsia="ja-JP"/>
    </w:rPr>
  </w:style>
  <w:style w:type="paragraph" w:customStyle="1" w:styleId="62">
    <w:name w:val="NO"/>
    <w:basedOn w:val="1"/>
    <w:link w:val="61"/>
    <w:qFormat/>
    <w:uiPriority w:val="99"/>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3">
    <w:name w:val="Heading 2 Char"/>
    <w:link w:val="4"/>
    <w:qFormat/>
    <w:uiPriority w:val="0"/>
    <w:rPr>
      <w:rFonts w:ascii="Arial" w:hAnsi="Arial" w:eastAsia="MS Mincho" w:cs="Arial"/>
      <w:b/>
      <w:bCs/>
      <w:iCs/>
      <w:szCs w:val="28"/>
    </w:rPr>
  </w:style>
  <w:style w:type="character" w:customStyle="1" w:styleId="64">
    <w:name w:val="Editor's Note Char"/>
    <w:link w:val="65"/>
    <w:qFormat/>
    <w:uiPriority w:val="0"/>
    <w:rPr>
      <w:rFonts w:eastAsia="Times New Roman"/>
      <w:color w:val="FF0000"/>
      <w:lang w:val="en-GB" w:eastAsia="ja-JP"/>
    </w:rPr>
  </w:style>
  <w:style w:type="paragraph" w:customStyle="1" w:styleId="65">
    <w:name w:val="Editor's Note"/>
    <w:basedOn w:val="62"/>
    <w:link w:val="64"/>
    <w:qFormat/>
    <w:uiPriority w:val="0"/>
    <w:rPr>
      <w:color w:val="FF0000"/>
    </w:rPr>
  </w:style>
  <w:style w:type="character" w:customStyle="1" w:styleId="66">
    <w:name w:val="ZGSM"/>
    <w:qFormat/>
    <w:uiPriority w:val="0"/>
  </w:style>
  <w:style w:type="character" w:customStyle="1" w:styleId="67">
    <w:name w:val="apple-converted-space"/>
    <w:basedOn w:val="29"/>
    <w:qFormat/>
    <w:uiPriority w:val="0"/>
  </w:style>
  <w:style w:type="character" w:customStyle="1" w:styleId="68">
    <w:name w:val="Caption Char"/>
    <w:link w:val="14"/>
    <w:qFormat/>
    <w:uiPriority w:val="0"/>
    <w:rPr>
      <w:lang w:val="en-GB" w:eastAsia="en-US" w:bidi="ar-SA"/>
    </w:rPr>
  </w:style>
  <w:style w:type="character" w:customStyle="1" w:styleId="69">
    <w:name w:val="列出段落 字符"/>
    <w:qFormat/>
    <w:uiPriority w:val="34"/>
    <w:rPr>
      <w:rFonts w:ascii="Times" w:hAnsi="Times"/>
      <w:szCs w:val="24"/>
      <w:lang w:val="en-GB"/>
    </w:rPr>
  </w:style>
  <w:style w:type="character" w:customStyle="1" w:styleId="70">
    <w:name w:val="TF Char"/>
    <w:link w:val="71"/>
    <w:qFormat/>
    <w:uiPriority w:val="99"/>
    <w:rPr>
      <w:rFonts w:ascii="Arial" w:hAnsi="Arial" w:eastAsia="Times New Roman"/>
      <w:b/>
      <w:lang w:val="en-GB" w:eastAsia="en-US"/>
    </w:rPr>
  </w:style>
  <w:style w:type="paragraph" w:customStyle="1" w:styleId="71">
    <w:name w:val="TF"/>
    <w:basedOn w:val="45"/>
    <w:link w:val="70"/>
    <w:qFormat/>
    <w:uiPriority w:val="0"/>
    <w:pPr>
      <w:keepNext w:val="0"/>
      <w:spacing w:before="0" w:after="240"/>
    </w:pPr>
  </w:style>
  <w:style w:type="character" w:customStyle="1" w:styleId="72">
    <w:name w:val="Doc-text2 Char"/>
    <w:link w:val="53"/>
    <w:qFormat/>
    <w:uiPriority w:val="0"/>
    <w:rPr>
      <w:rFonts w:ascii="Arial" w:hAnsi="Arial" w:eastAsia="MS Mincho"/>
      <w:szCs w:val="24"/>
      <w:lang w:val="en-GB" w:eastAsia="en-GB"/>
    </w:rPr>
  </w:style>
  <w:style w:type="character" w:customStyle="1" w:styleId="73">
    <w:name w:val="列表段落 字符1"/>
    <w:qFormat/>
    <w:locked/>
    <w:uiPriority w:val="34"/>
    <w:rPr>
      <w:rFonts w:ascii="Calibri" w:hAnsi="Calibri"/>
      <w:kern w:val="2"/>
      <w:sz w:val="21"/>
      <w:szCs w:val="22"/>
    </w:rPr>
  </w:style>
  <w:style w:type="character" w:customStyle="1" w:styleId="74">
    <w:name w:val="Heading 3 Char"/>
    <w:link w:val="5"/>
    <w:qFormat/>
    <w:uiPriority w:val="0"/>
    <w:rPr>
      <w:rFonts w:ascii="Arial" w:hAnsi="Arial" w:eastAsia="MS Mincho" w:cs="Arial"/>
      <w:b/>
      <w:bCs/>
      <w:sz w:val="26"/>
      <w:szCs w:val="26"/>
      <w:lang w:eastAsia="en-US"/>
    </w:rPr>
  </w:style>
  <w:style w:type="character" w:customStyle="1" w:styleId="75">
    <w:name w:val="Header Char"/>
    <w:link w:val="23"/>
    <w:qFormat/>
    <w:uiPriority w:val="99"/>
    <w:rPr>
      <w:rFonts w:ascii="Arial" w:hAnsi="Arial" w:eastAsia="MS Mincho"/>
      <w:b/>
      <w:szCs w:val="24"/>
      <w:lang w:val="en-US" w:eastAsia="en-US" w:bidi="ar-SA"/>
    </w:rPr>
  </w:style>
  <w:style w:type="character" w:customStyle="1" w:styleId="76">
    <w:name w:val="Comments Char"/>
    <w:link w:val="77"/>
    <w:qFormat/>
    <w:uiPriority w:val="0"/>
    <w:rPr>
      <w:rFonts w:ascii="Arial" w:hAnsi="Arial"/>
      <w:i/>
      <w:sz w:val="18"/>
      <w:szCs w:val="24"/>
      <w:lang w:val="en-GB" w:eastAsia="en-GB"/>
    </w:rPr>
  </w:style>
  <w:style w:type="paragraph" w:customStyle="1" w:styleId="77">
    <w:name w:val="Comments"/>
    <w:basedOn w:val="1"/>
    <w:link w:val="76"/>
    <w:qFormat/>
    <w:uiPriority w:val="0"/>
    <w:pPr>
      <w:spacing w:before="40"/>
    </w:pPr>
    <w:rPr>
      <w:rFonts w:ascii="Arial" w:hAnsi="Arial" w:eastAsia="MS Mincho"/>
      <w:i/>
      <w:sz w:val="18"/>
      <w:lang w:val="en-GB" w:eastAsia="en-GB"/>
    </w:rPr>
  </w:style>
  <w:style w:type="paragraph" w:customStyle="1" w:styleId="78">
    <w:name w:val="TAH"/>
    <w:basedOn w:val="1"/>
    <w:link w:val="103"/>
    <w:qFormat/>
    <w:uiPriority w:val="0"/>
    <w:pPr>
      <w:keepNext/>
      <w:keepLines/>
      <w:jc w:val="center"/>
    </w:pPr>
    <w:rPr>
      <w:rFonts w:ascii="Arial" w:hAnsi="Arial"/>
      <w:b/>
      <w:sz w:val="18"/>
      <w:szCs w:val="20"/>
      <w:lang w:val="en-GB"/>
    </w:rPr>
  </w:style>
  <w:style w:type="paragraph" w:customStyle="1" w:styleId="79">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80">
    <w:name w:val="Revision1"/>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81">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83">
    <w:name w:val="CR Cover Page"/>
    <w:link w:val="124"/>
    <w:qFormat/>
    <w:uiPriority w:val="0"/>
    <w:pPr>
      <w:spacing w:after="120" w:line="259" w:lineRule="auto"/>
    </w:pPr>
    <w:rPr>
      <w:rFonts w:ascii="Arial" w:hAnsi="Arial" w:eastAsia="MS Mincho" w:cs="Times New Roman"/>
      <w:lang w:val="en-GB" w:eastAsia="en-US" w:bidi="ar-SA"/>
    </w:rPr>
  </w:style>
  <w:style w:type="paragraph" w:customStyle="1" w:styleId="84">
    <w:name w:val="TAC"/>
    <w:basedOn w:val="1"/>
    <w:link w:val="10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5">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6">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7">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8">
    <w:name w:val="Char Char1 Char Char"/>
    <w:basedOn w:val="1"/>
    <w:qFormat/>
    <w:uiPriority w:val="0"/>
    <w:rPr>
      <w:rFonts w:ascii="Times" w:hAnsi="Times"/>
      <w:sz w:val="22"/>
      <w:szCs w:val="20"/>
    </w:rPr>
  </w:style>
  <w:style w:type="paragraph" w:customStyle="1" w:styleId="89">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90">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91">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3">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4">
    <w:name w:val="TAL"/>
    <w:basedOn w:val="1"/>
    <w:link w:val="102"/>
    <w:qFormat/>
    <w:uiPriority w:val="0"/>
    <w:pPr>
      <w:keepNext/>
      <w:keepLines/>
    </w:pPr>
    <w:rPr>
      <w:rFonts w:ascii="Arial" w:hAnsi="Arial"/>
      <w:sz w:val="18"/>
      <w:szCs w:val="20"/>
      <w:lang w:val="en-GB"/>
    </w:rPr>
  </w:style>
  <w:style w:type="paragraph" w:customStyle="1" w:styleId="95">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7">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8">
    <w:name w:val="Agreement"/>
    <w:basedOn w:val="1"/>
    <w:next w:val="53"/>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9">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0">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101">
    <w:name w:val="NO Zchn"/>
    <w:qFormat/>
    <w:uiPriority w:val="0"/>
    <w:rPr>
      <w:lang w:val="en-GB" w:eastAsia="en-US"/>
    </w:rPr>
  </w:style>
  <w:style w:type="character" w:customStyle="1" w:styleId="102">
    <w:name w:val="TAL Char"/>
    <w:link w:val="94"/>
    <w:qFormat/>
    <w:uiPriority w:val="0"/>
    <w:rPr>
      <w:rFonts w:ascii="Arial" w:hAnsi="Arial" w:eastAsia="Times New Roman"/>
      <w:sz w:val="18"/>
      <w:lang w:val="en-GB" w:eastAsia="en-US"/>
    </w:rPr>
  </w:style>
  <w:style w:type="character" w:customStyle="1" w:styleId="103">
    <w:name w:val="TAH Car"/>
    <w:link w:val="78"/>
    <w:qFormat/>
    <w:uiPriority w:val="0"/>
    <w:rPr>
      <w:rFonts w:ascii="Arial" w:hAnsi="Arial" w:eastAsia="Times New Roman"/>
      <w:b/>
      <w:sz w:val="18"/>
      <w:lang w:val="en-GB" w:eastAsia="en-US"/>
    </w:rPr>
  </w:style>
  <w:style w:type="paragraph" w:customStyle="1" w:styleId="104">
    <w:name w:val="FP"/>
    <w:basedOn w:val="1"/>
    <w:qFormat/>
    <w:uiPriority w:val="0"/>
    <w:rPr>
      <w:rFonts w:eastAsia="Malgun Gothic"/>
      <w:szCs w:val="20"/>
      <w:lang w:val="en-GB"/>
    </w:rPr>
  </w:style>
  <w:style w:type="paragraph" w:customStyle="1" w:styleId="105">
    <w:name w:val="TAN"/>
    <w:basedOn w:val="94"/>
    <w:qFormat/>
    <w:uiPriority w:val="0"/>
    <w:pPr>
      <w:ind w:left="851" w:hanging="851"/>
    </w:pPr>
    <w:rPr>
      <w:rFonts w:eastAsia="Malgun Gothic"/>
    </w:rPr>
  </w:style>
  <w:style w:type="character" w:customStyle="1" w:styleId="106">
    <w:name w:val="TAC Char"/>
    <w:link w:val="84"/>
    <w:qFormat/>
    <w:uiPriority w:val="0"/>
    <w:rPr>
      <w:rFonts w:ascii="Arial" w:hAnsi="Arial" w:eastAsia="Times New Roman"/>
      <w:sz w:val="18"/>
      <w:lang w:val="en-GB" w:eastAsia="en-GB"/>
    </w:rPr>
  </w:style>
  <w:style w:type="character" w:customStyle="1" w:styleId="107">
    <w:name w:val="B3 Char"/>
    <w:qFormat/>
    <w:uiPriority w:val="0"/>
    <w:rPr>
      <w:rFonts w:eastAsia="Times New Roman"/>
    </w:rPr>
  </w:style>
  <w:style w:type="character" w:customStyle="1" w:styleId="108">
    <w:name w:val="TAL Car"/>
    <w:qFormat/>
    <w:locked/>
    <w:uiPriority w:val="0"/>
    <w:rPr>
      <w:rFonts w:ascii="Arial" w:hAnsi="Arial" w:eastAsia="Times New Roman" w:cs="Arial"/>
      <w:sz w:val="18"/>
    </w:rPr>
  </w:style>
  <w:style w:type="character" w:customStyle="1" w:styleId="109">
    <w:name w:val="Heading 1 Char"/>
    <w:link w:val="2"/>
    <w:qFormat/>
    <w:uiPriority w:val="0"/>
    <w:rPr>
      <w:rFonts w:ascii="Arial" w:hAnsi="Arial" w:eastAsia="宋体" w:cs="Arial"/>
      <w:b/>
      <w:bCs/>
      <w:kern w:val="32"/>
      <w:sz w:val="28"/>
      <w:szCs w:val="32"/>
    </w:rPr>
  </w:style>
  <w:style w:type="character" w:customStyle="1" w:styleId="110">
    <w:name w:val="H2 Char2"/>
    <w:qFormat/>
    <w:uiPriority w:val="0"/>
    <w:rPr>
      <w:rFonts w:ascii="Arial" w:hAnsi="Arial" w:eastAsia="MS Mincho" w:cs="Arial"/>
      <w:b/>
      <w:bCs/>
      <w:iCs/>
      <w:szCs w:val="28"/>
    </w:rPr>
  </w:style>
  <w:style w:type="paragraph" w:customStyle="1" w:styleId="111">
    <w:name w:val="Proposal"/>
    <w:basedOn w:val="1"/>
    <w:link w:val="112"/>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宋体"/>
      <w:b/>
      <w:bCs/>
      <w:szCs w:val="20"/>
      <w:lang w:val="en-GB" w:eastAsia="zh-CN"/>
    </w:rPr>
  </w:style>
  <w:style w:type="character" w:customStyle="1" w:styleId="112">
    <w:name w:val="Proposal Char"/>
    <w:link w:val="111"/>
    <w:qFormat/>
    <w:uiPriority w:val="0"/>
    <w:rPr>
      <w:rFonts w:ascii="Arial" w:hAnsi="Arial" w:eastAsia="宋体"/>
      <w:b/>
      <w:bCs/>
      <w:lang w:val="en-GB"/>
    </w:rPr>
  </w:style>
  <w:style w:type="paragraph" w:customStyle="1" w:styleId="113">
    <w:name w:val="Observation"/>
    <w:basedOn w:val="1"/>
    <w:qFormat/>
    <w:uiPriority w:val="0"/>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14">
    <w:name w:val="Footnote Text Char"/>
    <w:basedOn w:val="29"/>
    <w:link w:val="24"/>
    <w:semiHidden/>
    <w:qFormat/>
    <w:uiPriority w:val="0"/>
    <w:rPr>
      <w:rFonts w:eastAsia="Times New Roman"/>
      <w:sz w:val="18"/>
      <w:szCs w:val="18"/>
      <w:lang w:eastAsia="en-US"/>
    </w:rPr>
  </w:style>
  <w:style w:type="character" w:customStyle="1" w:styleId="115">
    <w:name w:val="未处理的提及1"/>
    <w:basedOn w:val="29"/>
    <w:semiHidden/>
    <w:unhideWhenUsed/>
    <w:qFormat/>
    <w:uiPriority w:val="99"/>
    <w:rPr>
      <w:color w:val="605E5C"/>
      <w:shd w:val="clear" w:color="auto" w:fill="E1DFDD"/>
    </w:rPr>
  </w:style>
  <w:style w:type="paragraph" w:customStyle="1" w:styleId="11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117">
    <w:name w:val="EmailDiscussion2"/>
    <w:basedOn w:val="53"/>
    <w:qFormat/>
    <w:uiPriority w:val="99"/>
  </w:style>
  <w:style w:type="paragraph" w:customStyle="1" w:styleId="118">
    <w:name w:val="IvD Instructiontext"/>
    <w:basedOn w:val="3"/>
    <w:link w:val="119"/>
    <w:qFormat/>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i/>
      <w:color w:val="808080" w:themeColor="text1" w:themeTint="80"/>
      <w:spacing w:val="2"/>
      <w:sz w:val="18"/>
      <w:szCs w:val="18"/>
      <w14:textFill>
        <w14:solidFill>
          <w14:schemeClr w14:val="tx1">
            <w14:lumMod w14:val="50000"/>
            <w14:lumOff w14:val="50000"/>
          </w14:schemeClr>
        </w14:solidFill>
      </w14:textFill>
    </w:rPr>
  </w:style>
  <w:style w:type="character" w:customStyle="1" w:styleId="119">
    <w:name w:val="IvD Instructiontext Char"/>
    <w:link w:val="118"/>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20">
    <w:name w:val="IvD bodytext"/>
    <w:basedOn w:val="3"/>
    <w:link w:val="12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121">
    <w:name w:val="IvD bodytext Char"/>
    <w:basedOn w:val="29"/>
    <w:link w:val="120"/>
    <w:qFormat/>
    <w:uiPriority w:val="0"/>
    <w:rPr>
      <w:rFonts w:ascii="Arial" w:hAnsi="Arial" w:eastAsia="宋体"/>
      <w:spacing w:val="2"/>
      <w:lang w:eastAsia="en-US"/>
    </w:rPr>
  </w:style>
  <w:style w:type="character" w:customStyle="1" w:styleId="122">
    <w:name w:val="未处理的提及2"/>
    <w:basedOn w:val="29"/>
    <w:semiHidden/>
    <w:unhideWhenUsed/>
    <w:qFormat/>
    <w:uiPriority w:val="99"/>
    <w:rPr>
      <w:color w:val="605E5C"/>
      <w:shd w:val="clear" w:color="auto" w:fill="E1DFDD"/>
    </w:rPr>
  </w:style>
  <w:style w:type="table" w:customStyle="1" w:styleId="123">
    <w:name w:val="网格型1"/>
    <w:basedOn w:val="27"/>
    <w:qFormat/>
    <w:uiPriority w:val="0"/>
    <w:pPr>
      <w:spacing w:after="0" w:line="240" w:lineRule="auto"/>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4">
    <w:name w:val="CR Cover Page Zchn"/>
    <w:link w:val="83"/>
    <w:qFormat/>
    <w:uiPriority w:val="0"/>
    <w:rPr>
      <w:rFonts w:ascii="Arial" w:hAnsi="Arial"/>
      <w:lang w:val="en-GB"/>
    </w:rPr>
  </w:style>
  <w:style w:type="character" w:customStyle="1" w:styleId="125">
    <w:name w:val="Unresolved Mention1"/>
    <w:basedOn w:val="29"/>
    <w:semiHidden/>
    <w:unhideWhenUsed/>
    <w:qFormat/>
    <w:uiPriority w:val="99"/>
    <w:rPr>
      <w:color w:val="605E5C"/>
      <w:shd w:val="clear" w:color="auto" w:fill="E1DFDD"/>
    </w:rPr>
  </w:style>
  <w:style w:type="character" w:customStyle="1" w:styleId="126">
    <w:name w:val="Unresolved Mention2"/>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774F1-60A0-48AE-9BCD-B30137711F32}">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26</Pages>
  <Words>6635</Words>
  <Characters>37822</Characters>
  <Lines>315</Lines>
  <Paragraphs>88</Paragraphs>
  <TotalTime>59</TotalTime>
  <ScaleCrop>false</ScaleCrop>
  <LinksUpToDate>false</LinksUpToDate>
  <CharactersWithSpaces>44369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2022-02-11T09:15:00Z</dcterms:created>
  <dc:creator>Chenli-vivo</dc:creator>
  <cp:lastModifiedBy>ZTE(Weiqiang Du)</cp:lastModifiedBy>
  <cp:lastPrinted>2011-08-03T09:36:00Z</cp:lastPrinted>
  <dcterms:modified xsi:type="dcterms:W3CDTF">2022-02-12T13:24:30Z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