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CCB3C7" w14:textId="20A93960" w:rsidR="00390269" w:rsidRPr="004A1A95" w:rsidRDefault="00390269" w:rsidP="00390269">
      <w:pPr>
        <w:pStyle w:val="3GPPHeader"/>
        <w:spacing w:after="60"/>
        <w:rPr>
          <w:sz w:val="32"/>
          <w:szCs w:val="32"/>
        </w:rPr>
      </w:pPr>
      <w:bookmarkStart w:id="0" w:name="_Toc29239798"/>
      <w:bookmarkStart w:id="1" w:name="_Toc37296152"/>
      <w:bookmarkStart w:id="2" w:name="_Toc46490278"/>
      <w:bookmarkStart w:id="3" w:name="_Toc52751973"/>
      <w:bookmarkStart w:id="4" w:name="_Toc52796435"/>
      <w:bookmarkStart w:id="5" w:name="_Toc90287146"/>
      <w:r>
        <w:t>3GPP RAN WG2 Meeting #116bis-e</w:t>
      </w:r>
      <w:r w:rsidRPr="004A1A95">
        <w:tab/>
      </w:r>
      <w:r w:rsidRPr="31D03E73">
        <w:rPr>
          <w:rFonts w:cs="Arial"/>
          <w:sz w:val="26"/>
          <w:szCs w:val="26"/>
        </w:rPr>
        <w:t>R2-2</w:t>
      </w:r>
      <w:r>
        <w:rPr>
          <w:rFonts w:cs="Arial"/>
          <w:sz w:val="26"/>
          <w:szCs w:val="26"/>
        </w:rPr>
        <w:t>20</w:t>
      </w:r>
      <w:r w:rsidR="000A3273">
        <w:rPr>
          <w:rFonts w:cs="Arial"/>
          <w:sz w:val="26"/>
          <w:szCs w:val="26"/>
        </w:rPr>
        <w:t>1899</w:t>
      </w:r>
    </w:p>
    <w:p w14:paraId="6A199861" w14:textId="77777777" w:rsidR="00390269" w:rsidRPr="00702A88" w:rsidRDefault="00390269" w:rsidP="00390269">
      <w:pPr>
        <w:pStyle w:val="3GPPHeader"/>
      </w:pPr>
      <w:r w:rsidRPr="00CD2CD7">
        <w:t xml:space="preserve">eMeeting </w:t>
      </w:r>
      <w:r>
        <w:t>January 17</w:t>
      </w:r>
      <w:r w:rsidRPr="00233554">
        <w:rPr>
          <w:vertAlign w:val="superscript"/>
        </w:rPr>
        <w:t>th</w:t>
      </w:r>
      <w:r>
        <w:t xml:space="preserve"> – 25</w:t>
      </w:r>
      <w:r w:rsidRPr="003C038E">
        <w:rPr>
          <w:vertAlign w:val="superscript"/>
        </w:rPr>
        <w:t>th</w:t>
      </w:r>
      <w:r w:rsidRPr="00CD2CD7">
        <w:t>, 202</w:t>
      </w:r>
      <w:r>
        <w:t xml:space="preserve">2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90269" w14:paraId="256EA19B" w14:textId="77777777" w:rsidTr="0038460D">
        <w:tc>
          <w:tcPr>
            <w:tcW w:w="9641" w:type="dxa"/>
            <w:gridSpan w:val="9"/>
            <w:tcBorders>
              <w:top w:val="single" w:sz="4" w:space="0" w:color="auto"/>
              <w:left w:val="single" w:sz="4" w:space="0" w:color="auto"/>
              <w:right w:val="single" w:sz="4" w:space="0" w:color="auto"/>
            </w:tcBorders>
          </w:tcPr>
          <w:p w14:paraId="72F7BF31" w14:textId="77777777" w:rsidR="00390269" w:rsidRDefault="00390269" w:rsidP="0038460D">
            <w:pPr>
              <w:pStyle w:val="CRCoverPage"/>
              <w:spacing w:after="0"/>
              <w:jc w:val="right"/>
              <w:rPr>
                <w:i/>
              </w:rPr>
            </w:pPr>
            <w:r>
              <w:rPr>
                <w:i/>
                <w:sz w:val="14"/>
              </w:rPr>
              <w:t>CR-Form-v12.1</w:t>
            </w:r>
          </w:p>
        </w:tc>
      </w:tr>
      <w:tr w:rsidR="00390269" w14:paraId="7D55E4B9" w14:textId="77777777" w:rsidTr="0038460D">
        <w:tc>
          <w:tcPr>
            <w:tcW w:w="9641" w:type="dxa"/>
            <w:gridSpan w:val="9"/>
            <w:tcBorders>
              <w:left w:val="single" w:sz="4" w:space="0" w:color="auto"/>
              <w:right w:val="single" w:sz="4" w:space="0" w:color="auto"/>
            </w:tcBorders>
          </w:tcPr>
          <w:p w14:paraId="203A72E1" w14:textId="77777777" w:rsidR="00390269" w:rsidRDefault="00390269" w:rsidP="0038460D">
            <w:pPr>
              <w:pStyle w:val="CRCoverPage"/>
              <w:spacing w:after="0"/>
              <w:jc w:val="center"/>
            </w:pPr>
            <w:r>
              <w:rPr>
                <w:b/>
                <w:sz w:val="32"/>
              </w:rPr>
              <w:t>CHANGE REQUEST</w:t>
            </w:r>
          </w:p>
        </w:tc>
      </w:tr>
      <w:tr w:rsidR="00390269" w14:paraId="6E9B2F7F" w14:textId="77777777" w:rsidTr="0038460D">
        <w:tc>
          <w:tcPr>
            <w:tcW w:w="9641" w:type="dxa"/>
            <w:gridSpan w:val="9"/>
            <w:tcBorders>
              <w:left w:val="single" w:sz="4" w:space="0" w:color="auto"/>
              <w:right w:val="single" w:sz="4" w:space="0" w:color="auto"/>
            </w:tcBorders>
          </w:tcPr>
          <w:p w14:paraId="633475E1" w14:textId="77777777" w:rsidR="00390269" w:rsidRDefault="00390269" w:rsidP="0038460D">
            <w:pPr>
              <w:pStyle w:val="CRCoverPage"/>
              <w:spacing w:after="0"/>
              <w:rPr>
                <w:sz w:val="8"/>
                <w:szCs w:val="8"/>
              </w:rPr>
            </w:pPr>
          </w:p>
        </w:tc>
      </w:tr>
      <w:tr w:rsidR="00390269" w14:paraId="5C2F79DB" w14:textId="77777777" w:rsidTr="0038460D">
        <w:tc>
          <w:tcPr>
            <w:tcW w:w="142" w:type="dxa"/>
            <w:tcBorders>
              <w:left w:val="single" w:sz="4" w:space="0" w:color="auto"/>
            </w:tcBorders>
          </w:tcPr>
          <w:p w14:paraId="527A1784" w14:textId="77777777" w:rsidR="00390269" w:rsidRDefault="00390269" w:rsidP="0038460D">
            <w:pPr>
              <w:pStyle w:val="CRCoverPage"/>
              <w:spacing w:after="0"/>
              <w:jc w:val="right"/>
            </w:pPr>
          </w:p>
        </w:tc>
        <w:tc>
          <w:tcPr>
            <w:tcW w:w="1559" w:type="dxa"/>
            <w:shd w:val="pct30" w:color="FFFF00" w:fill="auto"/>
          </w:tcPr>
          <w:p w14:paraId="30E510E0" w14:textId="77777777" w:rsidR="00390269" w:rsidRDefault="00390269" w:rsidP="0038460D">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5EC526C2" w14:textId="77777777" w:rsidR="00390269" w:rsidRDefault="00390269" w:rsidP="0038460D">
            <w:pPr>
              <w:pStyle w:val="CRCoverPage"/>
              <w:spacing w:after="0"/>
              <w:jc w:val="center"/>
            </w:pPr>
            <w:r>
              <w:rPr>
                <w:b/>
                <w:sz w:val="28"/>
              </w:rPr>
              <w:t>CR</w:t>
            </w:r>
          </w:p>
        </w:tc>
        <w:tc>
          <w:tcPr>
            <w:tcW w:w="1276" w:type="dxa"/>
            <w:shd w:val="pct30" w:color="FFFF00" w:fill="auto"/>
          </w:tcPr>
          <w:p w14:paraId="4C6CC1F5" w14:textId="77777777" w:rsidR="00390269" w:rsidRDefault="00390269" w:rsidP="0038460D">
            <w:pPr>
              <w:pStyle w:val="CRCoverPage"/>
              <w:spacing w:after="0"/>
            </w:pPr>
            <w:r>
              <w:rPr>
                <w:b/>
                <w:sz w:val="28"/>
              </w:rPr>
              <w:t>draft</w:t>
            </w:r>
          </w:p>
        </w:tc>
        <w:tc>
          <w:tcPr>
            <w:tcW w:w="709" w:type="dxa"/>
          </w:tcPr>
          <w:p w14:paraId="0359B9E9" w14:textId="77777777" w:rsidR="00390269" w:rsidRDefault="00390269" w:rsidP="0038460D">
            <w:pPr>
              <w:pStyle w:val="CRCoverPage"/>
              <w:tabs>
                <w:tab w:val="right" w:pos="625"/>
              </w:tabs>
              <w:spacing w:after="0"/>
              <w:jc w:val="center"/>
            </w:pPr>
            <w:r>
              <w:rPr>
                <w:b/>
                <w:bCs/>
                <w:sz w:val="28"/>
              </w:rPr>
              <w:t>rev</w:t>
            </w:r>
          </w:p>
        </w:tc>
        <w:tc>
          <w:tcPr>
            <w:tcW w:w="992" w:type="dxa"/>
            <w:shd w:val="pct30" w:color="FFFF00" w:fill="auto"/>
          </w:tcPr>
          <w:p w14:paraId="243DD452" w14:textId="77777777" w:rsidR="00390269" w:rsidRDefault="00390269" w:rsidP="0038460D">
            <w:pPr>
              <w:pStyle w:val="CRCoverPage"/>
              <w:spacing w:after="0"/>
              <w:jc w:val="center"/>
              <w:rPr>
                <w:b/>
              </w:rPr>
            </w:pPr>
            <w:r>
              <w:rPr>
                <w:b/>
                <w:sz w:val="28"/>
              </w:rPr>
              <w:t>-</w:t>
            </w:r>
          </w:p>
        </w:tc>
        <w:tc>
          <w:tcPr>
            <w:tcW w:w="2410" w:type="dxa"/>
          </w:tcPr>
          <w:p w14:paraId="73071BDD" w14:textId="77777777" w:rsidR="00390269" w:rsidRDefault="00390269" w:rsidP="0038460D">
            <w:pPr>
              <w:pStyle w:val="CRCoverPage"/>
              <w:tabs>
                <w:tab w:val="right" w:pos="1825"/>
              </w:tabs>
              <w:spacing w:after="0"/>
              <w:jc w:val="center"/>
            </w:pPr>
            <w:r>
              <w:rPr>
                <w:b/>
                <w:sz w:val="28"/>
                <w:szCs w:val="28"/>
              </w:rPr>
              <w:t>Current version:</w:t>
            </w:r>
          </w:p>
        </w:tc>
        <w:tc>
          <w:tcPr>
            <w:tcW w:w="1701" w:type="dxa"/>
            <w:shd w:val="pct30" w:color="FFFF00" w:fill="auto"/>
          </w:tcPr>
          <w:p w14:paraId="72C4D176" w14:textId="5D685C39" w:rsidR="00390269" w:rsidRDefault="00390269" w:rsidP="0038460D">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w:t>
            </w:r>
            <w:r w:rsidR="003A3AC4">
              <w:rPr>
                <w:b/>
                <w:sz w:val="28"/>
              </w:rPr>
              <w:t>7</w:t>
            </w:r>
            <w:r>
              <w:rPr>
                <w:b/>
                <w:sz w:val="28"/>
              </w:rPr>
              <w:t>.</w:t>
            </w:r>
            <w:r>
              <w:rPr>
                <w:b/>
                <w:sz w:val="28"/>
              </w:rPr>
              <w:fldChar w:fldCharType="end"/>
            </w:r>
            <w:r>
              <w:rPr>
                <w:b/>
                <w:sz w:val="28"/>
              </w:rPr>
              <w:t>0</w:t>
            </w:r>
          </w:p>
        </w:tc>
        <w:tc>
          <w:tcPr>
            <w:tcW w:w="143" w:type="dxa"/>
            <w:tcBorders>
              <w:right w:val="single" w:sz="4" w:space="0" w:color="auto"/>
            </w:tcBorders>
          </w:tcPr>
          <w:p w14:paraId="03A49687" w14:textId="77777777" w:rsidR="00390269" w:rsidRDefault="00390269" w:rsidP="0038460D">
            <w:pPr>
              <w:pStyle w:val="CRCoverPage"/>
              <w:spacing w:after="0"/>
            </w:pPr>
          </w:p>
        </w:tc>
      </w:tr>
      <w:tr w:rsidR="00390269" w14:paraId="775F92D6" w14:textId="77777777" w:rsidTr="0038460D">
        <w:tc>
          <w:tcPr>
            <w:tcW w:w="9641" w:type="dxa"/>
            <w:gridSpan w:val="9"/>
            <w:tcBorders>
              <w:left w:val="single" w:sz="4" w:space="0" w:color="auto"/>
              <w:right w:val="single" w:sz="4" w:space="0" w:color="auto"/>
            </w:tcBorders>
          </w:tcPr>
          <w:p w14:paraId="2462A4F8" w14:textId="77777777" w:rsidR="00390269" w:rsidRDefault="00390269" w:rsidP="0038460D">
            <w:pPr>
              <w:pStyle w:val="CRCoverPage"/>
              <w:spacing w:after="0"/>
            </w:pPr>
          </w:p>
        </w:tc>
      </w:tr>
      <w:tr w:rsidR="00390269" w14:paraId="5EAB2A1C" w14:textId="77777777" w:rsidTr="0038460D">
        <w:tc>
          <w:tcPr>
            <w:tcW w:w="9641" w:type="dxa"/>
            <w:gridSpan w:val="9"/>
            <w:tcBorders>
              <w:top w:val="single" w:sz="4" w:space="0" w:color="auto"/>
            </w:tcBorders>
          </w:tcPr>
          <w:p w14:paraId="2891064B" w14:textId="77777777" w:rsidR="00390269" w:rsidRDefault="00390269" w:rsidP="0038460D">
            <w:pPr>
              <w:pStyle w:val="CRCoverPage"/>
              <w:spacing w:after="0"/>
              <w:jc w:val="center"/>
              <w:rPr>
                <w:rFonts w:cs="Arial"/>
                <w:i/>
              </w:rPr>
            </w:pPr>
            <w:r>
              <w:rPr>
                <w:rFonts w:cs="Arial"/>
                <w:i/>
              </w:rPr>
              <w:t xml:space="preserve">For </w:t>
            </w:r>
            <w:hyperlink r:id="rId9" w:anchor="_blank" w:history="1">
              <w:r>
                <w:rPr>
                  <w:rStyle w:val="af0"/>
                  <w:rFonts w:cs="Arial"/>
                  <w:i/>
                  <w:color w:val="FF0000"/>
                </w:rPr>
                <w:t>HE</w:t>
              </w:r>
              <w:bookmarkStart w:id="6" w:name="_Hlt497126619"/>
              <w:r>
                <w:rPr>
                  <w:rStyle w:val="af0"/>
                  <w:rFonts w:cs="Arial"/>
                  <w:i/>
                  <w:color w:val="FF0000"/>
                </w:rPr>
                <w:t>L</w:t>
              </w:r>
              <w:bookmarkEnd w:id="6"/>
              <w:r>
                <w:rPr>
                  <w:rStyle w:val="af0"/>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0"/>
                  <w:rFonts w:cs="Arial"/>
                  <w:i/>
                </w:rPr>
                <w:t>http://www.3gpp.org/Change-Requests</w:t>
              </w:r>
            </w:hyperlink>
            <w:r>
              <w:rPr>
                <w:rFonts w:cs="Arial"/>
                <w:i/>
              </w:rPr>
              <w:t>.</w:t>
            </w:r>
          </w:p>
        </w:tc>
      </w:tr>
      <w:tr w:rsidR="00390269" w14:paraId="02B42083" w14:textId="77777777" w:rsidTr="0038460D">
        <w:tc>
          <w:tcPr>
            <w:tcW w:w="9641" w:type="dxa"/>
            <w:gridSpan w:val="9"/>
          </w:tcPr>
          <w:p w14:paraId="677B5D38" w14:textId="77777777" w:rsidR="00390269" w:rsidRDefault="00390269" w:rsidP="0038460D">
            <w:pPr>
              <w:pStyle w:val="CRCoverPage"/>
              <w:spacing w:after="0"/>
              <w:rPr>
                <w:sz w:val="8"/>
                <w:szCs w:val="8"/>
              </w:rPr>
            </w:pPr>
          </w:p>
        </w:tc>
      </w:tr>
    </w:tbl>
    <w:p w14:paraId="534FFC08" w14:textId="77777777" w:rsidR="00390269" w:rsidRDefault="00390269" w:rsidP="0039026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90269" w14:paraId="549B1E39" w14:textId="77777777" w:rsidTr="0038460D">
        <w:tc>
          <w:tcPr>
            <w:tcW w:w="2835" w:type="dxa"/>
          </w:tcPr>
          <w:p w14:paraId="3E84B2D3" w14:textId="77777777" w:rsidR="00390269" w:rsidRDefault="00390269" w:rsidP="0038460D">
            <w:pPr>
              <w:pStyle w:val="CRCoverPage"/>
              <w:tabs>
                <w:tab w:val="right" w:pos="2751"/>
              </w:tabs>
              <w:spacing w:after="0"/>
              <w:rPr>
                <w:b/>
                <w:i/>
              </w:rPr>
            </w:pPr>
            <w:r>
              <w:rPr>
                <w:b/>
                <w:i/>
              </w:rPr>
              <w:t>Proposed change affects:</w:t>
            </w:r>
          </w:p>
        </w:tc>
        <w:tc>
          <w:tcPr>
            <w:tcW w:w="1418" w:type="dxa"/>
          </w:tcPr>
          <w:p w14:paraId="03CD130F" w14:textId="77777777" w:rsidR="00390269" w:rsidRDefault="00390269" w:rsidP="0038460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D60E815" w14:textId="77777777" w:rsidR="00390269" w:rsidRDefault="00390269" w:rsidP="0038460D">
            <w:pPr>
              <w:pStyle w:val="CRCoverPage"/>
              <w:spacing w:after="0"/>
              <w:jc w:val="center"/>
              <w:rPr>
                <w:b/>
                <w:caps/>
              </w:rPr>
            </w:pPr>
          </w:p>
        </w:tc>
        <w:tc>
          <w:tcPr>
            <w:tcW w:w="709" w:type="dxa"/>
            <w:tcBorders>
              <w:left w:val="single" w:sz="4" w:space="0" w:color="auto"/>
            </w:tcBorders>
          </w:tcPr>
          <w:p w14:paraId="39B47254" w14:textId="77777777" w:rsidR="00390269" w:rsidRDefault="00390269" w:rsidP="0038460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92CE5D" w14:textId="77777777" w:rsidR="00390269" w:rsidRDefault="00390269" w:rsidP="0038460D">
            <w:pPr>
              <w:pStyle w:val="CRCoverPage"/>
              <w:spacing w:after="0"/>
              <w:jc w:val="center"/>
              <w:rPr>
                <w:b/>
                <w:caps/>
              </w:rPr>
            </w:pPr>
            <w:r>
              <w:rPr>
                <w:b/>
                <w:caps/>
              </w:rPr>
              <w:t>X</w:t>
            </w:r>
          </w:p>
        </w:tc>
        <w:tc>
          <w:tcPr>
            <w:tcW w:w="2126" w:type="dxa"/>
          </w:tcPr>
          <w:p w14:paraId="4D03BB6C" w14:textId="77777777" w:rsidR="00390269" w:rsidRDefault="00390269" w:rsidP="0038460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39FED2" w14:textId="77777777" w:rsidR="00390269" w:rsidRDefault="00390269" w:rsidP="0038460D">
            <w:pPr>
              <w:pStyle w:val="CRCoverPage"/>
              <w:spacing w:after="0"/>
              <w:jc w:val="center"/>
              <w:rPr>
                <w:b/>
                <w:caps/>
              </w:rPr>
            </w:pPr>
            <w:r>
              <w:rPr>
                <w:rFonts w:hint="eastAsia"/>
                <w:b/>
                <w:caps/>
              </w:rPr>
              <w:t>x</w:t>
            </w:r>
          </w:p>
        </w:tc>
        <w:tc>
          <w:tcPr>
            <w:tcW w:w="1418" w:type="dxa"/>
            <w:tcBorders>
              <w:left w:val="nil"/>
            </w:tcBorders>
          </w:tcPr>
          <w:p w14:paraId="02F176F0" w14:textId="77777777" w:rsidR="00390269" w:rsidRDefault="00390269" w:rsidP="0038460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46C94F5" w14:textId="77777777" w:rsidR="00390269" w:rsidRDefault="00390269" w:rsidP="0038460D">
            <w:pPr>
              <w:pStyle w:val="CRCoverPage"/>
              <w:spacing w:after="0"/>
              <w:jc w:val="center"/>
              <w:rPr>
                <w:b/>
                <w:bCs/>
                <w:caps/>
              </w:rPr>
            </w:pPr>
          </w:p>
        </w:tc>
      </w:tr>
    </w:tbl>
    <w:p w14:paraId="5DE34969" w14:textId="77777777" w:rsidR="00390269" w:rsidRDefault="00390269" w:rsidP="0039026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90269" w14:paraId="31DD5B40" w14:textId="77777777" w:rsidTr="0038460D">
        <w:tc>
          <w:tcPr>
            <w:tcW w:w="9640" w:type="dxa"/>
            <w:gridSpan w:val="11"/>
          </w:tcPr>
          <w:p w14:paraId="73843475" w14:textId="77777777" w:rsidR="00390269" w:rsidRDefault="00390269" w:rsidP="0038460D">
            <w:pPr>
              <w:pStyle w:val="CRCoverPage"/>
              <w:spacing w:after="0"/>
              <w:rPr>
                <w:sz w:val="8"/>
                <w:szCs w:val="8"/>
              </w:rPr>
            </w:pPr>
          </w:p>
        </w:tc>
      </w:tr>
      <w:tr w:rsidR="00390269" w14:paraId="3DB497AC" w14:textId="77777777" w:rsidTr="0038460D">
        <w:tc>
          <w:tcPr>
            <w:tcW w:w="1843" w:type="dxa"/>
            <w:tcBorders>
              <w:top w:val="single" w:sz="4" w:space="0" w:color="auto"/>
              <w:left w:val="single" w:sz="4" w:space="0" w:color="auto"/>
            </w:tcBorders>
          </w:tcPr>
          <w:p w14:paraId="14026BB6" w14:textId="77777777" w:rsidR="00390269" w:rsidRDefault="00390269" w:rsidP="0038460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BEAE734" w14:textId="77777777" w:rsidR="00390269" w:rsidRDefault="00390269" w:rsidP="0038460D">
            <w:pPr>
              <w:pStyle w:val="CRCoverPage"/>
              <w:spacing w:after="0"/>
              <w:ind w:left="100"/>
            </w:pPr>
            <w:r>
              <w:rPr>
                <w:color w:val="000000"/>
              </w:rPr>
              <w:t>Stage-3 running CR for TS 38.321 for Rel-17 NTN</w:t>
            </w:r>
          </w:p>
        </w:tc>
      </w:tr>
      <w:tr w:rsidR="00390269" w14:paraId="33B857BF" w14:textId="77777777" w:rsidTr="0038460D">
        <w:tc>
          <w:tcPr>
            <w:tcW w:w="1843" w:type="dxa"/>
            <w:tcBorders>
              <w:left w:val="single" w:sz="4" w:space="0" w:color="auto"/>
            </w:tcBorders>
          </w:tcPr>
          <w:p w14:paraId="542B7CE5" w14:textId="77777777" w:rsidR="00390269" w:rsidRDefault="00390269" w:rsidP="0038460D">
            <w:pPr>
              <w:pStyle w:val="CRCoverPage"/>
              <w:spacing w:after="0"/>
              <w:rPr>
                <w:b/>
                <w:i/>
                <w:sz w:val="8"/>
                <w:szCs w:val="8"/>
              </w:rPr>
            </w:pPr>
          </w:p>
        </w:tc>
        <w:tc>
          <w:tcPr>
            <w:tcW w:w="7797" w:type="dxa"/>
            <w:gridSpan w:val="10"/>
            <w:tcBorders>
              <w:right w:val="single" w:sz="4" w:space="0" w:color="auto"/>
            </w:tcBorders>
          </w:tcPr>
          <w:p w14:paraId="23634E1C" w14:textId="77777777" w:rsidR="00390269" w:rsidRDefault="00390269" w:rsidP="0038460D">
            <w:pPr>
              <w:pStyle w:val="CRCoverPage"/>
              <w:spacing w:after="0"/>
              <w:rPr>
                <w:sz w:val="8"/>
                <w:szCs w:val="8"/>
              </w:rPr>
            </w:pPr>
          </w:p>
        </w:tc>
      </w:tr>
      <w:tr w:rsidR="00390269" w14:paraId="0DFB91E2" w14:textId="77777777" w:rsidTr="0038460D">
        <w:tc>
          <w:tcPr>
            <w:tcW w:w="1843" w:type="dxa"/>
            <w:tcBorders>
              <w:left w:val="single" w:sz="4" w:space="0" w:color="auto"/>
            </w:tcBorders>
          </w:tcPr>
          <w:p w14:paraId="420B107B" w14:textId="77777777" w:rsidR="00390269" w:rsidRDefault="00390269" w:rsidP="0038460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D840D35" w14:textId="77777777" w:rsidR="00390269" w:rsidRDefault="00390269" w:rsidP="0038460D">
            <w:pPr>
              <w:pStyle w:val="CRCoverPage"/>
              <w:spacing w:after="0"/>
              <w:ind w:left="100"/>
            </w:pPr>
            <w:r>
              <w:t>InterDigital</w:t>
            </w:r>
          </w:p>
        </w:tc>
      </w:tr>
      <w:tr w:rsidR="00390269" w14:paraId="79EB3560" w14:textId="77777777" w:rsidTr="0038460D">
        <w:tc>
          <w:tcPr>
            <w:tcW w:w="1843" w:type="dxa"/>
            <w:tcBorders>
              <w:left w:val="single" w:sz="4" w:space="0" w:color="auto"/>
            </w:tcBorders>
          </w:tcPr>
          <w:p w14:paraId="07184699" w14:textId="77777777" w:rsidR="00390269" w:rsidRDefault="00390269" w:rsidP="0038460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9591799" w14:textId="77777777" w:rsidR="00390269" w:rsidRDefault="00390269" w:rsidP="0038460D">
            <w:pPr>
              <w:pStyle w:val="CRCoverPage"/>
              <w:spacing w:after="0"/>
              <w:ind w:left="100"/>
            </w:pPr>
            <w:r>
              <w:t>R2</w:t>
            </w:r>
          </w:p>
        </w:tc>
      </w:tr>
      <w:tr w:rsidR="00390269" w14:paraId="1C1B6AE2" w14:textId="77777777" w:rsidTr="0038460D">
        <w:tc>
          <w:tcPr>
            <w:tcW w:w="1843" w:type="dxa"/>
            <w:tcBorders>
              <w:left w:val="single" w:sz="4" w:space="0" w:color="auto"/>
            </w:tcBorders>
          </w:tcPr>
          <w:p w14:paraId="4F6B9A30" w14:textId="77777777" w:rsidR="00390269" w:rsidRDefault="00390269" w:rsidP="0038460D">
            <w:pPr>
              <w:pStyle w:val="CRCoverPage"/>
              <w:spacing w:after="0"/>
              <w:rPr>
                <w:b/>
                <w:i/>
                <w:sz w:val="8"/>
                <w:szCs w:val="8"/>
              </w:rPr>
            </w:pPr>
          </w:p>
        </w:tc>
        <w:tc>
          <w:tcPr>
            <w:tcW w:w="7797" w:type="dxa"/>
            <w:gridSpan w:val="10"/>
            <w:tcBorders>
              <w:right w:val="single" w:sz="4" w:space="0" w:color="auto"/>
            </w:tcBorders>
          </w:tcPr>
          <w:p w14:paraId="6E06F615" w14:textId="77777777" w:rsidR="00390269" w:rsidRDefault="00390269" w:rsidP="0038460D">
            <w:pPr>
              <w:pStyle w:val="CRCoverPage"/>
              <w:spacing w:after="0"/>
              <w:rPr>
                <w:sz w:val="8"/>
                <w:szCs w:val="8"/>
              </w:rPr>
            </w:pPr>
          </w:p>
        </w:tc>
      </w:tr>
      <w:tr w:rsidR="00390269" w14:paraId="76178A6C" w14:textId="77777777" w:rsidTr="0038460D">
        <w:tc>
          <w:tcPr>
            <w:tcW w:w="1843" w:type="dxa"/>
            <w:tcBorders>
              <w:left w:val="single" w:sz="4" w:space="0" w:color="auto"/>
            </w:tcBorders>
          </w:tcPr>
          <w:p w14:paraId="62E01F44" w14:textId="77777777" w:rsidR="00390269" w:rsidRDefault="00390269" w:rsidP="0038460D">
            <w:pPr>
              <w:pStyle w:val="CRCoverPage"/>
              <w:tabs>
                <w:tab w:val="right" w:pos="1759"/>
              </w:tabs>
              <w:spacing w:after="0"/>
              <w:rPr>
                <w:b/>
                <w:i/>
              </w:rPr>
            </w:pPr>
            <w:r>
              <w:rPr>
                <w:b/>
                <w:i/>
              </w:rPr>
              <w:t>Work item code:</w:t>
            </w:r>
          </w:p>
        </w:tc>
        <w:tc>
          <w:tcPr>
            <w:tcW w:w="3686" w:type="dxa"/>
            <w:gridSpan w:val="5"/>
            <w:shd w:val="pct30" w:color="FFFF00" w:fill="auto"/>
          </w:tcPr>
          <w:p w14:paraId="4B1C5243" w14:textId="77777777" w:rsidR="00390269" w:rsidRDefault="00390269" w:rsidP="0038460D">
            <w:pPr>
              <w:pStyle w:val="CRCoverPage"/>
              <w:spacing w:after="0"/>
              <w:ind w:left="100"/>
            </w:pPr>
            <w:r>
              <w:t>NR_NTN_solutions-core</w:t>
            </w:r>
          </w:p>
        </w:tc>
        <w:tc>
          <w:tcPr>
            <w:tcW w:w="567" w:type="dxa"/>
            <w:tcBorders>
              <w:left w:val="nil"/>
            </w:tcBorders>
          </w:tcPr>
          <w:p w14:paraId="188CB706" w14:textId="77777777" w:rsidR="00390269" w:rsidRDefault="00390269" w:rsidP="0038460D">
            <w:pPr>
              <w:pStyle w:val="CRCoverPage"/>
              <w:spacing w:after="0"/>
              <w:ind w:right="100"/>
            </w:pPr>
          </w:p>
        </w:tc>
        <w:tc>
          <w:tcPr>
            <w:tcW w:w="1417" w:type="dxa"/>
            <w:gridSpan w:val="3"/>
            <w:tcBorders>
              <w:left w:val="nil"/>
            </w:tcBorders>
          </w:tcPr>
          <w:p w14:paraId="69561D1F" w14:textId="77777777" w:rsidR="00390269" w:rsidRDefault="00390269" w:rsidP="0038460D">
            <w:pPr>
              <w:pStyle w:val="CRCoverPage"/>
              <w:spacing w:after="0"/>
              <w:jc w:val="right"/>
            </w:pPr>
            <w:r>
              <w:rPr>
                <w:b/>
                <w:i/>
              </w:rPr>
              <w:t>Date:</w:t>
            </w:r>
          </w:p>
        </w:tc>
        <w:tc>
          <w:tcPr>
            <w:tcW w:w="2127" w:type="dxa"/>
            <w:tcBorders>
              <w:right w:val="single" w:sz="4" w:space="0" w:color="auto"/>
            </w:tcBorders>
            <w:shd w:val="pct30" w:color="FFFF00" w:fill="auto"/>
          </w:tcPr>
          <w:p w14:paraId="27A81417" w14:textId="16F3D0C0" w:rsidR="00390269" w:rsidRDefault="00390269" w:rsidP="0038460D">
            <w:pPr>
              <w:pStyle w:val="CRCoverPage"/>
              <w:spacing w:after="0"/>
              <w:ind w:left="100"/>
            </w:pPr>
            <w:r>
              <w:t>2022-01-</w:t>
            </w:r>
            <w:r w:rsidR="001B7C7E">
              <w:t>25</w:t>
            </w:r>
          </w:p>
        </w:tc>
      </w:tr>
      <w:tr w:rsidR="00390269" w14:paraId="5175339C" w14:textId="77777777" w:rsidTr="0038460D">
        <w:tc>
          <w:tcPr>
            <w:tcW w:w="1843" w:type="dxa"/>
            <w:tcBorders>
              <w:left w:val="single" w:sz="4" w:space="0" w:color="auto"/>
            </w:tcBorders>
          </w:tcPr>
          <w:p w14:paraId="002649CC" w14:textId="77777777" w:rsidR="00390269" w:rsidRDefault="00390269" w:rsidP="0038460D">
            <w:pPr>
              <w:pStyle w:val="CRCoverPage"/>
              <w:spacing w:after="0"/>
              <w:rPr>
                <w:b/>
                <w:i/>
                <w:sz w:val="8"/>
                <w:szCs w:val="8"/>
              </w:rPr>
            </w:pPr>
          </w:p>
        </w:tc>
        <w:tc>
          <w:tcPr>
            <w:tcW w:w="1986" w:type="dxa"/>
            <w:gridSpan w:val="4"/>
          </w:tcPr>
          <w:p w14:paraId="57E9D4A0" w14:textId="77777777" w:rsidR="00390269" w:rsidRDefault="00390269" w:rsidP="0038460D">
            <w:pPr>
              <w:pStyle w:val="CRCoverPage"/>
              <w:spacing w:after="0"/>
              <w:rPr>
                <w:sz w:val="8"/>
                <w:szCs w:val="8"/>
              </w:rPr>
            </w:pPr>
          </w:p>
        </w:tc>
        <w:tc>
          <w:tcPr>
            <w:tcW w:w="2267" w:type="dxa"/>
            <w:gridSpan w:val="2"/>
          </w:tcPr>
          <w:p w14:paraId="408EDCD6" w14:textId="77777777" w:rsidR="00390269" w:rsidRDefault="00390269" w:rsidP="0038460D">
            <w:pPr>
              <w:pStyle w:val="CRCoverPage"/>
              <w:spacing w:after="0"/>
              <w:rPr>
                <w:sz w:val="8"/>
                <w:szCs w:val="8"/>
              </w:rPr>
            </w:pPr>
          </w:p>
        </w:tc>
        <w:tc>
          <w:tcPr>
            <w:tcW w:w="1417" w:type="dxa"/>
            <w:gridSpan w:val="3"/>
          </w:tcPr>
          <w:p w14:paraId="43BAD662" w14:textId="77777777" w:rsidR="00390269" w:rsidRDefault="00390269" w:rsidP="0038460D">
            <w:pPr>
              <w:pStyle w:val="CRCoverPage"/>
              <w:spacing w:after="0"/>
              <w:rPr>
                <w:sz w:val="8"/>
                <w:szCs w:val="8"/>
              </w:rPr>
            </w:pPr>
          </w:p>
        </w:tc>
        <w:tc>
          <w:tcPr>
            <w:tcW w:w="2127" w:type="dxa"/>
            <w:tcBorders>
              <w:right w:val="single" w:sz="4" w:space="0" w:color="auto"/>
            </w:tcBorders>
          </w:tcPr>
          <w:p w14:paraId="71BF42DE" w14:textId="77777777" w:rsidR="00390269" w:rsidRDefault="00390269" w:rsidP="0038460D">
            <w:pPr>
              <w:pStyle w:val="CRCoverPage"/>
              <w:spacing w:after="0"/>
              <w:rPr>
                <w:sz w:val="8"/>
                <w:szCs w:val="8"/>
              </w:rPr>
            </w:pPr>
          </w:p>
        </w:tc>
      </w:tr>
      <w:tr w:rsidR="00390269" w14:paraId="6CD6F745" w14:textId="77777777" w:rsidTr="0038460D">
        <w:trPr>
          <w:cantSplit/>
        </w:trPr>
        <w:tc>
          <w:tcPr>
            <w:tcW w:w="1843" w:type="dxa"/>
            <w:tcBorders>
              <w:left w:val="single" w:sz="4" w:space="0" w:color="auto"/>
            </w:tcBorders>
          </w:tcPr>
          <w:p w14:paraId="1849D658" w14:textId="77777777" w:rsidR="00390269" w:rsidRDefault="00390269" w:rsidP="0038460D">
            <w:pPr>
              <w:pStyle w:val="CRCoverPage"/>
              <w:tabs>
                <w:tab w:val="right" w:pos="1759"/>
              </w:tabs>
              <w:spacing w:after="0"/>
              <w:rPr>
                <w:b/>
                <w:i/>
              </w:rPr>
            </w:pPr>
            <w:r>
              <w:rPr>
                <w:b/>
                <w:i/>
              </w:rPr>
              <w:t>Category:</w:t>
            </w:r>
          </w:p>
        </w:tc>
        <w:tc>
          <w:tcPr>
            <w:tcW w:w="851" w:type="dxa"/>
            <w:shd w:val="pct30" w:color="FFFF00" w:fill="auto"/>
          </w:tcPr>
          <w:p w14:paraId="63B0AC4F" w14:textId="77777777" w:rsidR="00390269" w:rsidRDefault="00390269" w:rsidP="0038460D">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0BCF3156" w14:textId="77777777" w:rsidR="00390269" w:rsidRDefault="00390269" w:rsidP="0038460D">
            <w:pPr>
              <w:pStyle w:val="CRCoverPage"/>
              <w:spacing w:after="0"/>
            </w:pPr>
          </w:p>
        </w:tc>
        <w:tc>
          <w:tcPr>
            <w:tcW w:w="1417" w:type="dxa"/>
            <w:gridSpan w:val="3"/>
            <w:tcBorders>
              <w:left w:val="nil"/>
            </w:tcBorders>
          </w:tcPr>
          <w:p w14:paraId="26A47388" w14:textId="77777777" w:rsidR="00390269" w:rsidRDefault="00390269" w:rsidP="0038460D">
            <w:pPr>
              <w:pStyle w:val="CRCoverPage"/>
              <w:spacing w:after="0"/>
              <w:jc w:val="right"/>
              <w:rPr>
                <w:b/>
                <w:i/>
              </w:rPr>
            </w:pPr>
            <w:r>
              <w:rPr>
                <w:b/>
                <w:i/>
              </w:rPr>
              <w:t>Release:</w:t>
            </w:r>
          </w:p>
        </w:tc>
        <w:tc>
          <w:tcPr>
            <w:tcW w:w="2127" w:type="dxa"/>
            <w:tcBorders>
              <w:right w:val="single" w:sz="4" w:space="0" w:color="auto"/>
            </w:tcBorders>
            <w:shd w:val="pct30" w:color="FFFF00" w:fill="auto"/>
          </w:tcPr>
          <w:p w14:paraId="0DF0E03B" w14:textId="77777777" w:rsidR="00390269" w:rsidRDefault="00390269" w:rsidP="0038460D">
            <w:pPr>
              <w:pStyle w:val="CRCoverPage"/>
              <w:spacing w:after="0"/>
              <w:ind w:left="100"/>
            </w:pPr>
            <w:r>
              <w:t>Rel-17</w:t>
            </w:r>
            <w:r>
              <w:fldChar w:fldCharType="begin"/>
            </w:r>
            <w:r>
              <w:instrText xml:space="preserve"> DOCPROPERTY  Release  \* MERGEFORMAT </w:instrText>
            </w:r>
            <w:r>
              <w:fldChar w:fldCharType="end"/>
            </w:r>
          </w:p>
        </w:tc>
      </w:tr>
      <w:tr w:rsidR="00390269" w14:paraId="7569FA79" w14:textId="77777777" w:rsidTr="0038460D">
        <w:tc>
          <w:tcPr>
            <w:tcW w:w="1843" w:type="dxa"/>
            <w:tcBorders>
              <w:left w:val="single" w:sz="4" w:space="0" w:color="auto"/>
              <w:bottom w:val="single" w:sz="4" w:space="0" w:color="auto"/>
            </w:tcBorders>
          </w:tcPr>
          <w:p w14:paraId="0DD908FB" w14:textId="77777777" w:rsidR="00390269" w:rsidRDefault="00390269" w:rsidP="0038460D">
            <w:pPr>
              <w:pStyle w:val="CRCoverPage"/>
              <w:spacing w:after="0"/>
              <w:rPr>
                <w:b/>
                <w:i/>
              </w:rPr>
            </w:pPr>
          </w:p>
        </w:tc>
        <w:tc>
          <w:tcPr>
            <w:tcW w:w="4677" w:type="dxa"/>
            <w:gridSpan w:val="8"/>
            <w:tcBorders>
              <w:bottom w:val="single" w:sz="4" w:space="0" w:color="auto"/>
            </w:tcBorders>
          </w:tcPr>
          <w:p w14:paraId="5A3A42D9" w14:textId="77777777" w:rsidR="00390269" w:rsidRDefault="00390269" w:rsidP="0038460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8236B7B" w14:textId="77777777" w:rsidR="00390269" w:rsidRDefault="00390269" w:rsidP="0038460D">
            <w:pPr>
              <w:pStyle w:val="CRCoverPage"/>
            </w:pPr>
            <w:r>
              <w:rPr>
                <w:sz w:val="18"/>
              </w:rPr>
              <w:t>Detailed explanations of the above categories can</w:t>
            </w:r>
            <w:r>
              <w:rPr>
                <w:sz w:val="18"/>
              </w:rPr>
              <w:br/>
              <w:t xml:space="preserve">be found in 3GPP </w:t>
            </w:r>
            <w:hyperlink r:id="rId11" w:history="1">
              <w:r>
                <w:rPr>
                  <w:rStyle w:val="af0"/>
                </w:rPr>
                <w:t>TR 21.900</w:t>
              </w:r>
            </w:hyperlink>
            <w:r>
              <w:rPr>
                <w:sz w:val="18"/>
              </w:rPr>
              <w:t>.</w:t>
            </w:r>
          </w:p>
        </w:tc>
        <w:tc>
          <w:tcPr>
            <w:tcW w:w="3120" w:type="dxa"/>
            <w:gridSpan w:val="2"/>
            <w:tcBorders>
              <w:bottom w:val="single" w:sz="4" w:space="0" w:color="auto"/>
              <w:right w:val="single" w:sz="4" w:space="0" w:color="auto"/>
            </w:tcBorders>
          </w:tcPr>
          <w:p w14:paraId="51DF0FB2" w14:textId="77777777" w:rsidR="00390269" w:rsidRDefault="00390269" w:rsidP="0038460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390269" w14:paraId="4861D5B3" w14:textId="77777777" w:rsidTr="0038460D">
        <w:tc>
          <w:tcPr>
            <w:tcW w:w="1843" w:type="dxa"/>
          </w:tcPr>
          <w:p w14:paraId="7DBAF9DA" w14:textId="77777777" w:rsidR="00390269" w:rsidRDefault="00390269" w:rsidP="0038460D">
            <w:pPr>
              <w:pStyle w:val="CRCoverPage"/>
              <w:spacing w:after="0"/>
              <w:rPr>
                <w:b/>
                <w:i/>
                <w:sz w:val="8"/>
                <w:szCs w:val="8"/>
              </w:rPr>
            </w:pPr>
          </w:p>
        </w:tc>
        <w:tc>
          <w:tcPr>
            <w:tcW w:w="7797" w:type="dxa"/>
            <w:gridSpan w:val="10"/>
          </w:tcPr>
          <w:p w14:paraId="091010D1" w14:textId="77777777" w:rsidR="00390269" w:rsidRDefault="00390269" w:rsidP="0038460D">
            <w:pPr>
              <w:pStyle w:val="CRCoverPage"/>
              <w:spacing w:after="0"/>
              <w:rPr>
                <w:sz w:val="8"/>
                <w:szCs w:val="8"/>
              </w:rPr>
            </w:pPr>
          </w:p>
        </w:tc>
      </w:tr>
      <w:tr w:rsidR="00390269" w14:paraId="73E51F7F" w14:textId="77777777" w:rsidTr="0038460D">
        <w:tc>
          <w:tcPr>
            <w:tcW w:w="2694" w:type="dxa"/>
            <w:gridSpan w:val="2"/>
            <w:tcBorders>
              <w:top w:val="single" w:sz="4" w:space="0" w:color="auto"/>
              <w:left w:val="single" w:sz="4" w:space="0" w:color="auto"/>
            </w:tcBorders>
          </w:tcPr>
          <w:p w14:paraId="6C502192" w14:textId="77777777" w:rsidR="00390269" w:rsidRDefault="00390269" w:rsidP="0038460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924CD4E" w14:textId="77777777" w:rsidR="00390269" w:rsidRDefault="00390269" w:rsidP="0038460D">
            <w:pPr>
              <w:pStyle w:val="CRCoverPage"/>
              <w:spacing w:after="0"/>
              <w:ind w:left="100"/>
            </w:pPr>
            <w:r>
              <w:t>Introduction of Release-17 support for Non-Terrestrial Networks (NTN)</w:t>
            </w:r>
          </w:p>
        </w:tc>
      </w:tr>
      <w:tr w:rsidR="00390269" w14:paraId="1CE6E021" w14:textId="77777777" w:rsidTr="0038460D">
        <w:tc>
          <w:tcPr>
            <w:tcW w:w="2694" w:type="dxa"/>
            <w:gridSpan w:val="2"/>
            <w:tcBorders>
              <w:left w:val="single" w:sz="4" w:space="0" w:color="auto"/>
            </w:tcBorders>
          </w:tcPr>
          <w:p w14:paraId="37F63623" w14:textId="77777777" w:rsidR="00390269" w:rsidRDefault="00390269" w:rsidP="0038460D">
            <w:pPr>
              <w:pStyle w:val="CRCoverPage"/>
              <w:spacing w:after="0"/>
              <w:rPr>
                <w:b/>
                <w:i/>
                <w:sz w:val="8"/>
                <w:szCs w:val="8"/>
              </w:rPr>
            </w:pPr>
          </w:p>
        </w:tc>
        <w:tc>
          <w:tcPr>
            <w:tcW w:w="6946" w:type="dxa"/>
            <w:gridSpan w:val="9"/>
            <w:tcBorders>
              <w:right w:val="single" w:sz="4" w:space="0" w:color="auto"/>
            </w:tcBorders>
          </w:tcPr>
          <w:p w14:paraId="7B879EE0" w14:textId="77777777" w:rsidR="00390269" w:rsidRDefault="00390269" w:rsidP="0038460D">
            <w:pPr>
              <w:pStyle w:val="CRCoverPage"/>
              <w:spacing w:after="0"/>
              <w:rPr>
                <w:sz w:val="8"/>
                <w:szCs w:val="8"/>
              </w:rPr>
            </w:pPr>
          </w:p>
        </w:tc>
      </w:tr>
      <w:tr w:rsidR="00390269" w14:paraId="1EF7A801" w14:textId="77777777" w:rsidTr="0038460D">
        <w:tc>
          <w:tcPr>
            <w:tcW w:w="2694" w:type="dxa"/>
            <w:gridSpan w:val="2"/>
            <w:tcBorders>
              <w:left w:val="single" w:sz="4" w:space="0" w:color="auto"/>
            </w:tcBorders>
          </w:tcPr>
          <w:p w14:paraId="60310311" w14:textId="77777777" w:rsidR="00390269" w:rsidRDefault="00390269" w:rsidP="0038460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34F7C0A" w14:textId="77777777" w:rsidR="00390269" w:rsidRDefault="00390269" w:rsidP="0038460D">
            <w:pPr>
              <w:pStyle w:val="CRCoverPage"/>
              <w:spacing w:after="0"/>
              <w:ind w:left="100"/>
            </w:pPr>
            <w:r>
              <w:t>This running CR captures agreements made for NR to support Non-</w:t>
            </w:r>
            <w:r w:rsidRPr="00BB366A">
              <w:t xml:space="preserve">Terrestrial Networks (NTN) for </w:t>
            </w:r>
            <w:r w:rsidRPr="00D826ED">
              <w:t>Release-17 up to RAN2 11</w:t>
            </w:r>
            <w:r>
              <w:t>6</w:t>
            </w:r>
            <w:r w:rsidRPr="00D826ED">
              <w:t>e meeting</w:t>
            </w:r>
            <w:r>
              <w:t>, specifically:</w:t>
            </w:r>
          </w:p>
          <w:p w14:paraId="2B5675CF" w14:textId="77777777" w:rsidR="00390269" w:rsidRDefault="00390269" w:rsidP="00390269">
            <w:pPr>
              <w:pStyle w:val="CRCoverPage"/>
              <w:numPr>
                <w:ilvl w:val="0"/>
                <w:numId w:val="7"/>
              </w:numPr>
              <w:spacing w:after="0"/>
            </w:pPr>
            <w:r>
              <w:t>Definition of UE-gNB RTT</w:t>
            </w:r>
          </w:p>
          <w:p w14:paraId="2EF24870" w14:textId="77777777" w:rsidR="00390269" w:rsidRDefault="00390269" w:rsidP="00390269">
            <w:pPr>
              <w:pStyle w:val="CRCoverPage"/>
              <w:numPr>
                <w:ilvl w:val="0"/>
                <w:numId w:val="7"/>
              </w:numPr>
              <w:spacing w:after="0"/>
            </w:pPr>
            <w:r>
              <w:t xml:space="preserve">Aligning NTN-specific handling of </w:t>
            </w:r>
            <w:r w:rsidRPr="008F38AE">
              <w:rPr>
                <w:i/>
                <w:iCs/>
              </w:rPr>
              <w:t>ra-responseWindow</w:t>
            </w:r>
            <w:r>
              <w:t xml:space="preserve"> and </w:t>
            </w:r>
            <w:r>
              <w:rPr>
                <w:i/>
                <w:iCs/>
              </w:rPr>
              <w:t xml:space="preserve">ra-ContentionResolutionTimer </w:t>
            </w:r>
            <w:r>
              <w:t>with RAN1 agreements;</w:t>
            </w:r>
          </w:p>
          <w:p w14:paraId="10D8CA58" w14:textId="77777777" w:rsidR="00DB6F0A" w:rsidRDefault="00DB6F0A" w:rsidP="00DB6F0A">
            <w:pPr>
              <w:pStyle w:val="CRCoverPage"/>
              <w:numPr>
                <w:ilvl w:val="0"/>
                <w:numId w:val="7"/>
              </w:numPr>
              <w:spacing w:after="0"/>
            </w:pPr>
            <w:r>
              <w:t>Introduction of UE specific TA Reporting Procedure</w:t>
            </w:r>
          </w:p>
          <w:p w14:paraId="4BDB0B2B" w14:textId="77777777" w:rsidR="00390269" w:rsidRDefault="00390269" w:rsidP="00390269">
            <w:pPr>
              <w:pStyle w:val="CRCoverPage"/>
              <w:numPr>
                <w:ilvl w:val="1"/>
                <w:numId w:val="7"/>
              </w:numPr>
              <w:spacing w:after="0"/>
            </w:pPr>
            <w:r>
              <w:t>enabling/disabling via SI</w:t>
            </w:r>
          </w:p>
          <w:p w14:paraId="2D483BED" w14:textId="2C78E59B" w:rsidR="00390269" w:rsidRDefault="00390269" w:rsidP="00390269">
            <w:pPr>
              <w:pStyle w:val="CRCoverPage"/>
              <w:numPr>
                <w:ilvl w:val="1"/>
                <w:numId w:val="7"/>
              </w:numPr>
              <w:spacing w:after="0"/>
            </w:pPr>
            <w:r>
              <w:t>reporting in MsgA/Msg3/Msg5</w:t>
            </w:r>
          </w:p>
          <w:p w14:paraId="350D448D" w14:textId="693CFB15" w:rsidR="00DB6F0A" w:rsidRDefault="00DB6F0A" w:rsidP="00390269">
            <w:pPr>
              <w:pStyle w:val="CRCoverPage"/>
              <w:numPr>
                <w:ilvl w:val="1"/>
                <w:numId w:val="7"/>
              </w:numPr>
              <w:spacing w:after="0"/>
            </w:pPr>
            <w:r>
              <w:t>event triggered reporting in connected mode</w:t>
            </w:r>
          </w:p>
          <w:p w14:paraId="472FBBA1" w14:textId="77777777" w:rsidR="00390269" w:rsidRDefault="00390269" w:rsidP="00390269">
            <w:pPr>
              <w:pStyle w:val="CRCoverPage"/>
              <w:numPr>
                <w:ilvl w:val="0"/>
                <w:numId w:val="7"/>
              </w:numPr>
              <w:spacing w:after="0"/>
            </w:pPr>
            <w:r>
              <w:t>Support for disabling DL HARQ feedback</w:t>
            </w:r>
          </w:p>
          <w:p w14:paraId="0D3DE2BD" w14:textId="77777777" w:rsidR="00390269" w:rsidRDefault="00390269" w:rsidP="00390269">
            <w:pPr>
              <w:pStyle w:val="CRCoverPage"/>
              <w:numPr>
                <w:ilvl w:val="0"/>
                <w:numId w:val="7"/>
              </w:numPr>
              <w:spacing w:after="0"/>
            </w:pPr>
            <w:r>
              <w:t xml:space="preserve">Introduction of </w:t>
            </w:r>
            <w:r w:rsidRPr="007B2F77">
              <w:rPr>
                <w:i/>
              </w:rPr>
              <w:t>allowed</w:t>
            </w:r>
            <w:r>
              <w:rPr>
                <w:i/>
              </w:rPr>
              <w:t>HARQ-DRX-LCPmode</w:t>
            </w:r>
            <w:r>
              <w:t xml:space="preserve"> LCH mapping restriction</w:t>
            </w:r>
          </w:p>
          <w:p w14:paraId="1A301892" w14:textId="77777777" w:rsidR="00390269" w:rsidRDefault="00390269" w:rsidP="00390269">
            <w:pPr>
              <w:pStyle w:val="CRCoverPage"/>
              <w:numPr>
                <w:ilvl w:val="0"/>
                <w:numId w:val="7"/>
              </w:numPr>
              <w:spacing w:after="0"/>
            </w:pPr>
            <w:r>
              <w:t>Modifications to DRX HARQ RTT Timers</w:t>
            </w:r>
          </w:p>
          <w:p w14:paraId="14ACD866" w14:textId="0D21C6AC" w:rsidR="00390269" w:rsidRDefault="00390269" w:rsidP="00390269">
            <w:pPr>
              <w:pStyle w:val="CRCoverPage"/>
              <w:numPr>
                <w:ilvl w:val="0"/>
                <w:numId w:val="7"/>
              </w:numPr>
              <w:spacing w:after="0"/>
            </w:pPr>
            <w:r>
              <w:t>Introduction of UE-Specific TA Reporting MAC CE.</w:t>
            </w:r>
          </w:p>
          <w:p w14:paraId="45F68FCE" w14:textId="78F98D36" w:rsidR="00390269" w:rsidRDefault="00DB6F0A" w:rsidP="003A3AC4">
            <w:pPr>
              <w:pStyle w:val="CRCoverPage"/>
              <w:numPr>
                <w:ilvl w:val="0"/>
                <w:numId w:val="7"/>
              </w:numPr>
              <w:spacing w:after="0"/>
            </w:pPr>
            <w:r>
              <w:t xml:space="preserve">Introduction </w:t>
            </w:r>
            <w:r w:rsidR="00665B50">
              <w:t>and support for Differential UE-Specific K_Offset</w:t>
            </w:r>
          </w:p>
        </w:tc>
      </w:tr>
      <w:tr w:rsidR="00390269" w14:paraId="691E640B" w14:textId="77777777" w:rsidTr="0038460D">
        <w:tc>
          <w:tcPr>
            <w:tcW w:w="2694" w:type="dxa"/>
            <w:gridSpan w:val="2"/>
            <w:tcBorders>
              <w:left w:val="single" w:sz="4" w:space="0" w:color="auto"/>
            </w:tcBorders>
          </w:tcPr>
          <w:p w14:paraId="1DF503DC" w14:textId="77777777" w:rsidR="00390269" w:rsidRDefault="00390269" w:rsidP="0038460D">
            <w:pPr>
              <w:pStyle w:val="CRCoverPage"/>
              <w:spacing w:after="0"/>
              <w:rPr>
                <w:b/>
                <w:i/>
                <w:sz w:val="8"/>
                <w:szCs w:val="8"/>
              </w:rPr>
            </w:pPr>
          </w:p>
        </w:tc>
        <w:tc>
          <w:tcPr>
            <w:tcW w:w="6946" w:type="dxa"/>
            <w:gridSpan w:val="9"/>
            <w:tcBorders>
              <w:right w:val="single" w:sz="4" w:space="0" w:color="auto"/>
            </w:tcBorders>
          </w:tcPr>
          <w:p w14:paraId="5BA1CC10" w14:textId="77777777" w:rsidR="00390269" w:rsidRDefault="00390269" w:rsidP="0038460D">
            <w:pPr>
              <w:pStyle w:val="CRCoverPage"/>
              <w:spacing w:after="0"/>
              <w:rPr>
                <w:sz w:val="8"/>
                <w:szCs w:val="8"/>
              </w:rPr>
            </w:pPr>
          </w:p>
        </w:tc>
      </w:tr>
      <w:tr w:rsidR="00390269" w14:paraId="6B679492" w14:textId="77777777" w:rsidTr="0038460D">
        <w:tc>
          <w:tcPr>
            <w:tcW w:w="2694" w:type="dxa"/>
            <w:gridSpan w:val="2"/>
            <w:tcBorders>
              <w:left w:val="single" w:sz="4" w:space="0" w:color="auto"/>
              <w:bottom w:val="single" w:sz="4" w:space="0" w:color="auto"/>
            </w:tcBorders>
          </w:tcPr>
          <w:p w14:paraId="4DF0D8DB" w14:textId="77777777" w:rsidR="00390269" w:rsidRDefault="00390269" w:rsidP="0038460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BBC21C0" w14:textId="77777777" w:rsidR="00390269" w:rsidRDefault="00390269" w:rsidP="0038460D">
            <w:pPr>
              <w:pStyle w:val="CRCoverPage"/>
              <w:spacing w:after="0"/>
              <w:ind w:left="100"/>
            </w:pPr>
            <w:r>
              <w:t>No support for Release-17 enhancements for NTN in NR</w:t>
            </w:r>
          </w:p>
        </w:tc>
      </w:tr>
      <w:tr w:rsidR="00390269" w14:paraId="251B9CCD" w14:textId="77777777" w:rsidTr="0038460D">
        <w:tc>
          <w:tcPr>
            <w:tcW w:w="2694" w:type="dxa"/>
            <w:gridSpan w:val="2"/>
          </w:tcPr>
          <w:p w14:paraId="7FBB8C5D" w14:textId="77777777" w:rsidR="00390269" w:rsidRDefault="00390269" w:rsidP="0038460D">
            <w:pPr>
              <w:pStyle w:val="CRCoverPage"/>
              <w:spacing w:after="0"/>
              <w:rPr>
                <w:b/>
                <w:i/>
                <w:sz w:val="8"/>
                <w:szCs w:val="8"/>
              </w:rPr>
            </w:pPr>
          </w:p>
        </w:tc>
        <w:tc>
          <w:tcPr>
            <w:tcW w:w="6946" w:type="dxa"/>
            <w:gridSpan w:val="9"/>
          </w:tcPr>
          <w:p w14:paraId="5904B835" w14:textId="77777777" w:rsidR="00390269" w:rsidRDefault="00390269" w:rsidP="0038460D">
            <w:pPr>
              <w:pStyle w:val="CRCoverPage"/>
              <w:spacing w:after="0"/>
              <w:rPr>
                <w:sz w:val="8"/>
                <w:szCs w:val="8"/>
              </w:rPr>
            </w:pPr>
          </w:p>
        </w:tc>
      </w:tr>
      <w:tr w:rsidR="00390269" w14:paraId="1EDFDA0A" w14:textId="77777777" w:rsidTr="0038460D">
        <w:tc>
          <w:tcPr>
            <w:tcW w:w="2694" w:type="dxa"/>
            <w:gridSpan w:val="2"/>
            <w:tcBorders>
              <w:top w:val="single" w:sz="4" w:space="0" w:color="auto"/>
              <w:left w:val="single" w:sz="4" w:space="0" w:color="auto"/>
            </w:tcBorders>
          </w:tcPr>
          <w:p w14:paraId="2F5B2C41" w14:textId="77777777" w:rsidR="00390269" w:rsidRDefault="00390269" w:rsidP="0038460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7BD93E7" w14:textId="3803201A" w:rsidR="00390269" w:rsidRDefault="00390269" w:rsidP="0038460D">
            <w:pPr>
              <w:pStyle w:val="CRCoverPage"/>
              <w:spacing w:after="0"/>
              <w:ind w:left="100"/>
            </w:pPr>
            <w:r>
              <w:t xml:space="preserve">3.1, 5.1.1, 5.1.4, 5.1.5, 5.3.2, 5.4.3, </w:t>
            </w:r>
            <w:r w:rsidR="00665B50">
              <w:t xml:space="preserve">5.4.X, </w:t>
            </w:r>
            <w:r>
              <w:t>5.7, 5.</w:t>
            </w:r>
            <w:r w:rsidR="00665B50">
              <w:t>12</w:t>
            </w:r>
            <w:r>
              <w:t xml:space="preserve">, </w:t>
            </w:r>
            <w:r w:rsidR="00BB0C46">
              <w:t xml:space="preserve">5.18.1, 5.18.XX, </w:t>
            </w:r>
            <w:r>
              <w:t>6.1.3.XX, 6.2.1</w:t>
            </w:r>
          </w:p>
        </w:tc>
      </w:tr>
      <w:tr w:rsidR="00390269" w14:paraId="38B2689E" w14:textId="77777777" w:rsidTr="0038460D">
        <w:tc>
          <w:tcPr>
            <w:tcW w:w="2694" w:type="dxa"/>
            <w:gridSpan w:val="2"/>
            <w:tcBorders>
              <w:left w:val="single" w:sz="4" w:space="0" w:color="auto"/>
            </w:tcBorders>
          </w:tcPr>
          <w:p w14:paraId="0CBC724D" w14:textId="77777777" w:rsidR="00390269" w:rsidRDefault="00390269" w:rsidP="0038460D">
            <w:pPr>
              <w:pStyle w:val="CRCoverPage"/>
              <w:spacing w:after="0"/>
              <w:rPr>
                <w:b/>
                <w:i/>
                <w:sz w:val="8"/>
                <w:szCs w:val="8"/>
              </w:rPr>
            </w:pPr>
          </w:p>
        </w:tc>
        <w:tc>
          <w:tcPr>
            <w:tcW w:w="6946" w:type="dxa"/>
            <w:gridSpan w:val="9"/>
            <w:tcBorders>
              <w:right w:val="single" w:sz="4" w:space="0" w:color="auto"/>
            </w:tcBorders>
          </w:tcPr>
          <w:p w14:paraId="34799E15" w14:textId="77777777" w:rsidR="00390269" w:rsidRDefault="00390269" w:rsidP="0038460D">
            <w:pPr>
              <w:pStyle w:val="CRCoverPage"/>
              <w:spacing w:after="0"/>
              <w:rPr>
                <w:sz w:val="8"/>
                <w:szCs w:val="8"/>
              </w:rPr>
            </w:pPr>
          </w:p>
        </w:tc>
      </w:tr>
      <w:tr w:rsidR="00390269" w14:paraId="306FF774" w14:textId="77777777" w:rsidTr="0038460D">
        <w:tc>
          <w:tcPr>
            <w:tcW w:w="2694" w:type="dxa"/>
            <w:gridSpan w:val="2"/>
            <w:tcBorders>
              <w:left w:val="single" w:sz="4" w:space="0" w:color="auto"/>
            </w:tcBorders>
          </w:tcPr>
          <w:p w14:paraId="2F6438D6" w14:textId="77777777" w:rsidR="00390269" w:rsidRDefault="00390269" w:rsidP="0038460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2E52F80" w14:textId="77777777" w:rsidR="00390269" w:rsidRDefault="00390269" w:rsidP="0038460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D5C1F76" w14:textId="77777777" w:rsidR="00390269" w:rsidRDefault="00390269" w:rsidP="0038460D">
            <w:pPr>
              <w:pStyle w:val="CRCoverPage"/>
              <w:spacing w:after="0"/>
              <w:jc w:val="center"/>
              <w:rPr>
                <w:b/>
                <w:caps/>
              </w:rPr>
            </w:pPr>
            <w:r>
              <w:rPr>
                <w:b/>
                <w:caps/>
              </w:rPr>
              <w:t>N</w:t>
            </w:r>
          </w:p>
        </w:tc>
        <w:tc>
          <w:tcPr>
            <w:tcW w:w="2977" w:type="dxa"/>
            <w:gridSpan w:val="4"/>
          </w:tcPr>
          <w:p w14:paraId="722FC329" w14:textId="77777777" w:rsidR="00390269" w:rsidRDefault="00390269" w:rsidP="0038460D">
            <w:pPr>
              <w:pStyle w:val="CRCoverPage"/>
              <w:tabs>
                <w:tab w:val="right" w:pos="2893"/>
              </w:tabs>
              <w:spacing w:after="0"/>
            </w:pPr>
          </w:p>
        </w:tc>
        <w:tc>
          <w:tcPr>
            <w:tcW w:w="3401" w:type="dxa"/>
            <w:gridSpan w:val="3"/>
            <w:tcBorders>
              <w:right w:val="single" w:sz="4" w:space="0" w:color="auto"/>
            </w:tcBorders>
            <w:shd w:val="clear" w:color="FFFF00" w:fill="auto"/>
          </w:tcPr>
          <w:p w14:paraId="2D5EFF2C" w14:textId="77777777" w:rsidR="00390269" w:rsidRDefault="00390269" w:rsidP="0038460D">
            <w:pPr>
              <w:pStyle w:val="CRCoverPage"/>
              <w:spacing w:after="0"/>
              <w:ind w:left="99"/>
            </w:pPr>
          </w:p>
        </w:tc>
      </w:tr>
      <w:tr w:rsidR="00390269" w14:paraId="7589444D" w14:textId="77777777" w:rsidTr="0038460D">
        <w:tc>
          <w:tcPr>
            <w:tcW w:w="2694" w:type="dxa"/>
            <w:gridSpan w:val="2"/>
            <w:tcBorders>
              <w:left w:val="single" w:sz="4" w:space="0" w:color="auto"/>
            </w:tcBorders>
          </w:tcPr>
          <w:p w14:paraId="5274E705" w14:textId="77777777" w:rsidR="00390269" w:rsidRDefault="00390269" w:rsidP="0038460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9CF8866" w14:textId="77777777" w:rsidR="00390269" w:rsidRDefault="00390269" w:rsidP="003846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B0AC3C" w14:textId="77777777" w:rsidR="00390269" w:rsidRDefault="00390269" w:rsidP="0038460D">
            <w:pPr>
              <w:pStyle w:val="CRCoverPage"/>
              <w:spacing w:after="0"/>
              <w:jc w:val="center"/>
              <w:rPr>
                <w:b/>
                <w:caps/>
              </w:rPr>
            </w:pPr>
          </w:p>
        </w:tc>
        <w:tc>
          <w:tcPr>
            <w:tcW w:w="2977" w:type="dxa"/>
            <w:gridSpan w:val="4"/>
          </w:tcPr>
          <w:p w14:paraId="69CC6B50" w14:textId="77777777" w:rsidR="00390269" w:rsidRDefault="00390269" w:rsidP="0038460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23DBD05" w14:textId="77777777" w:rsidR="00390269" w:rsidRDefault="00390269" w:rsidP="0038460D">
            <w:pPr>
              <w:pStyle w:val="CRCoverPage"/>
              <w:spacing w:after="0"/>
              <w:ind w:left="99"/>
            </w:pPr>
            <w:r>
              <w:t xml:space="preserve">TS/TR ... CR ... </w:t>
            </w:r>
          </w:p>
        </w:tc>
      </w:tr>
      <w:tr w:rsidR="00390269" w14:paraId="1E0341B4" w14:textId="77777777" w:rsidTr="0038460D">
        <w:tc>
          <w:tcPr>
            <w:tcW w:w="2694" w:type="dxa"/>
            <w:gridSpan w:val="2"/>
            <w:tcBorders>
              <w:left w:val="single" w:sz="4" w:space="0" w:color="auto"/>
            </w:tcBorders>
          </w:tcPr>
          <w:p w14:paraId="2E0E35DC" w14:textId="77777777" w:rsidR="00390269" w:rsidRDefault="00390269" w:rsidP="0038460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235045F" w14:textId="77777777" w:rsidR="00390269" w:rsidRDefault="00390269" w:rsidP="003846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F5AD57" w14:textId="77777777" w:rsidR="00390269" w:rsidRDefault="00390269" w:rsidP="0038460D">
            <w:pPr>
              <w:pStyle w:val="CRCoverPage"/>
              <w:spacing w:after="0"/>
              <w:jc w:val="center"/>
              <w:rPr>
                <w:b/>
                <w:caps/>
              </w:rPr>
            </w:pPr>
          </w:p>
        </w:tc>
        <w:tc>
          <w:tcPr>
            <w:tcW w:w="2977" w:type="dxa"/>
            <w:gridSpan w:val="4"/>
          </w:tcPr>
          <w:p w14:paraId="4A07D41F" w14:textId="77777777" w:rsidR="00390269" w:rsidRDefault="00390269" w:rsidP="0038460D">
            <w:pPr>
              <w:pStyle w:val="CRCoverPage"/>
              <w:spacing w:after="0"/>
            </w:pPr>
            <w:r>
              <w:t xml:space="preserve"> Test specifications</w:t>
            </w:r>
          </w:p>
        </w:tc>
        <w:tc>
          <w:tcPr>
            <w:tcW w:w="3401" w:type="dxa"/>
            <w:gridSpan w:val="3"/>
            <w:tcBorders>
              <w:right w:val="single" w:sz="4" w:space="0" w:color="auto"/>
            </w:tcBorders>
            <w:shd w:val="pct30" w:color="FFFF00" w:fill="auto"/>
          </w:tcPr>
          <w:p w14:paraId="29618A4C" w14:textId="77777777" w:rsidR="00390269" w:rsidRDefault="00390269" w:rsidP="0038460D">
            <w:pPr>
              <w:pStyle w:val="CRCoverPage"/>
              <w:spacing w:after="0"/>
              <w:ind w:left="99"/>
            </w:pPr>
            <w:r>
              <w:t xml:space="preserve">TS/TR ... CR ... </w:t>
            </w:r>
          </w:p>
        </w:tc>
      </w:tr>
      <w:tr w:rsidR="00390269" w14:paraId="3345D8A9" w14:textId="77777777" w:rsidTr="0038460D">
        <w:tc>
          <w:tcPr>
            <w:tcW w:w="2694" w:type="dxa"/>
            <w:gridSpan w:val="2"/>
            <w:tcBorders>
              <w:left w:val="single" w:sz="4" w:space="0" w:color="auto"/>
            </w:tcBorders>
          </w:tcPr>
          <w:p w14:paraId="7DFC63CA" w14:textId="77777777" w:rsidR="00390269" w:rsidRDefault="00390269" w:rsidP="0038460D">
            <w:pPr>
              <w:pStyle w:val="CRCoverPage"/>
              <w:spacing w:after="0"/>
              <w:rPr>
                <w:b/>
                <w:i/>
              </w:rPr>
            </w:pPr>
            <w:r>
              <w:rPr>
                <w:b/>
                <w:i/>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568D2E93" w14:textId="77777777" w:rsidR="00390269" w:rsidRDefault="00390269" w:rsidP="003846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40905A" w14:textId="77777777" w:rsidR="00390269" w:rsidRDefault="00390269" w:rsidP="0038460D">
            <w:pPr>
              <w:pStyle w:val="CRCoverPage"/>
              <w:spacing w:after="0"/>
              <w:jc w:val="center"/>
              <w:rPr>
                <w:b/>
                <w:caps/>
              </w:rPr>
            </w:pPr>
          </w:p>
        </w:tc>
        <w:tc>
          <w:tcPr>
            <w:tcW w:w="2977" w:type="dxa"/>
            <w:gridSpan w:val="4"/>
          </w:tcPr>
          <w:p w14:paraId="24EE8318" w14:textId="77777777" w:rsidR="00390269" w:rsidRDefault="00390269" w:rsidP="0038460D">
            <w:pPr>
              <w:pStyle w:val="CRCoverPage"/>
              <w:spacing w:after="0"/>
            </w:pPr>
            <w:r>
              <w:t xml:space="preserve"> O&amp;M Specifications</w:t>
            </w:r>
          </w:p>
        </w:tc>
        <w:tc>
          <w:tcPr>
            <w:tcW w:w="3401" w:type="dxa"/>
            <w:gridSpan w:val="3"/>
            <w:tcBorders>
              <w:right w:val="single" w:sz="4" w:space="0" w:color="auto"/>
            </w:tcBorders>
            <w:shd w:val="pct30" w:color="FFFF00" w:fill="auto"/>
          </w:tcPr>
          <w:p w14:paraId="6D28049C" w14:textId="77777777" w:rsidR="00390269" w:rsidRDefault="00390269" w:rsidP="0038460D">
            <w:pPr>
              <w:pStyle w:val="CRCoverPage"/>
              <w:spacing w:after="0"/>
              <w:ind w:left="99"/>
            </w:pPr>
            <w:r>
              <w:t xml:space="preserve">TS/TR ... CR ... </w:t>
            </w:r>
          </w:p>
        </w:tc>
      </w:tr>
      <w:tr w:rsidR="00390269" w14:paraId="772A6B28" w14:textId="77777777" w:rsidTr="0038460D">
        <w:tc>
          <w:tcPr>
            <w:tcW w:w="2694" w:type="dxa"/>
            <w:gridSpan w:val="2"/>
            <w:tcBorders>
              <w:left w:val="single" w:sz="4" w:space="0" w:color="auto"/>
            </w:tcBorders>
          </w:tcPr>
          <w:p w14:paraId="1995908E" w14:textId="77777777" w:rsidR="00390269" w:rsidRDefault="00390269" w:rsidP="0038460D">
            <w:pPr>
              <w:pStyle w:val="CRCoverPage"/>
              <w:spacing w:after="0"/>
              <w:rPr>
                <w:b/>
                <w:i/>
              </w:rPr>
            </w:pPr>
          </w:p>
        </w:tc>
        <w:tc>
          <w:tcPr>
            <w:tcW w:w="6946" w:type="dxa"/>
            <w:gridSpan w:val="9"/>
            <w:tcBorders>
              <w:right w:val="single" w:sz="4" w:space="0" w:color="auto"/>
            </w:tcBorders>
          </w:tcPr>
          <w:p w14:paraId="19D7642A" w14:textId="77777777" w:rsidR="00390269" w:rsidRDefault="00390269" w:rsidP="0038460D">
            <w:pPr>
              <w:pStyle w:val="CRCoverPage"/>
              <w:spacing w:after="0"/>
            </w:pPr>
          </w:p>
        </w:tc>
      </w:tr>
      <w:tr w:rsidR="00390269" w14:paraId="6EC5DB5F" w14:textId="77777777" w:rsidTr="0038460D">
        <w:tc>
          <w:tcPr>
            <w:tcW w:w="2694" w:type="dxa"/>
            <w:gridSpan w:val="2"/>
            <w:tcBorders>
              <w:left w:val="single" w:sz="4" w:space="0" w:color="auto"/>
              <w:bottom w:val="single" w:sz="4" w:space="0" w:color="auto"/>
            </w:tcBorders>
          </w:tcPr>
          <w:p w14:paraId="315DDDCF" w14:textId="77777777" w:rsidR="00390269" w:rsidRDefault="00390269" w:rsidP="0038460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91326D6" w14:textId="77777777" w:rsidR="00390269" w:rsidRDefault="00390269" w:rsidP="0038460D">
            <w:pPr>
              <w:pStyle w:val="CRCoverPage"/>
              <w:spacing w:after="0"/>
              <w:ind w:left="100"/>
            </w:pPr>
          </w:p>
        </w:tc>
      </w:tr>
      <w:tr w:rsidR="00390269" w14:paraId="16D6429D" w14:textId="77777777" w:rsidTr="0038460D">
        <w:tc>
          <w:tcPr>
            <w:tcW w:w="2694" w:type="dxa"/>
            <w:gridSpan w:val="2"/>
            <w:tcBorders>
              <w:top w:val="single" w:sz="4" w:space="0" w:color="auto"/>
              <w:bottom w:val="single" w:sz="4" w:space="0" w:color="auto"/>
            </w:tcBorders>
          </w:tcPr>
          <w:p w14:paraId="377DC0A0" w14:textId="77777777" w:rsidR="00390269" w:rsidRDefault="00390269" w:rsidP="0038460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E53905D" w14:textId="77777777" w:rsidR="00390269" w:rsidRDefault="00390269" w:rsidP="0038460D">
            <w:pPr>
              <w:pStyle w:val="CRCoverPage"/>
              <w:spacing w:after="0"/>
              <w:ind w:left="100"/>
              <w:rPr>
                <w:sz w:val="8"/>
                <w:szCs w:val="8"/>
              </w:rPr>
            </w:pPr>
          </w:p>
        </w:tc>
      </w:tr>
      <w:tr w:rsidR="00390269" w14:paraId="13DCEE6C" w14:textId="77777777" w:rsidTr="0038460D">
        <w:tc>
          <w:tcPr>
            <w:tcW w:w="2694" w:type="dxa"/>
            <w:gridSpan w:val="2"/>
            <w:tcBorders>
              <w:top w:val="single" w:sz="4" w:space="0" w:color="auto"/>
              <w:left w:val="single" w:sz="4" w:space="0" w:color="auto"/>
              <w:bottom w:val="single" w:sz="4" w:space="0" w:color="auto"/>
            </w:tcBorders>
          </w:tcPr>
          <w:p w14:paraId="34C63A35" w14:textId="77777777" w:rsidR="00390269" w:rsidRDefault="00390269" w:rsidP="0038460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B3CD6F" w14:textId="77777777" w:rsidR="00390269" w:rsidRDefault="00390269" w:rsidP="0038460D">
            <w:pPr>
              <w:pStyle w:val="CRCoverPage"/>
              <w:spacing w:after="0"/>
              <w:ind w:left="100"/>
            </w:pPr>
          </w:p>
        </w:tc>
      </w:tr>
    </w:tbl>
    <w:p w14:paraId="1DB36992" w14:textId="77777777" w:rsidR="00390269" w:rsidRDefault="00390269" w:rsidP="00390269">
      <w:pPr>
        <w:pStyle w:val="CRCoverPage"/>
        <w:spacing w:after="0"/>
        <w:rPr>
          <w:sz w:val="8"/>
          <w:szCs w:val="8"/>
        </w:rPr>
      </w:pPr>
    </w:p>
    <w:p w14:paraId="2A6DC1A9" w14:textId="77777777" w:rsidR="00CD12E3" w:rsidRDefault="00CD12E3" w:rsidP="00390269">
      <w:pPr>
        <w:pStyle w:val="FirstChange"/>
        <w:rPr>
          <w:highlight w:val="yellow"/>
        </w:rPr>
      </w:pPr>
    </w:p>
    <w:p w14:paraId="75F7C1C3" w14:textId="31830D99" w:rsidR="001939ED" w:rsidRPr="00CD12E3" w:rsidRDefault="00390269" w:rsidP="00CD12E3">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A18F8BE" w14:textId="444714DA" w:rsidR="00411627" w:rsidRPr="00262EBE" w:rsidRDefault="00411627" w:rsidP="00411627">
      <w:pPr>
        <w:pStyle w:val="1"/>
      </w:pPr>
      <w:r w:rsidRPr="00262EBE">
        <w:t>3</w:t>
      </w:r>
      <w:r w:rsidRPr="00262EBE">
        <w:tab/>
        <w:t>Definitions, symbols and abbreviations</w:t>
      </w:r>
      <w:bookmarkEnd w:id="0"/>
      <w:bookmarkEnd w:id="1"/>
      <w:bookmarkEnd w:id="2"/>
      <w:bookmarkEnd w:id="3"/>
      <w:bookmarkEnd w:id="4"/>
      <w:bookmarkEnd w:id="5"/>
    </w:p>
    <w:p w14:paraId="2B0B82B1" w14:textId="77777777" w:rsidR="00411627" w:rsidRPr="00262EBE" w:rsidRDefault="00411627" w:rsidP="00411627">
      <w:pPr>
        <w:pStyle w:val="2"/>
      </w:pPr>
      <w:bookmarkStart w:id="7" w:name="_Toc29239799"/>
      <w:bookmarkStart w:id="8" w:name="_Toc37296153"/>
      <w:bookmarkStart w:id="9" w:name="_Toc46490279"/>
      <w:bookmarkStart w:id="10" w:name="_Toc52751974"/>
      <w:bookmarkStart w:id="11" w:name="_Toc52796436"/>
      <w:bookmarkStart w:id="12" w:name="_Toc90287147"/>
      <w:r w:rsidRPr="00262EBE">
        <w:t>3.1</w:t>
      </w:r>
      <w:r w:rsidRPr="00262EBE">
        <w:tab/>
        <w:t>Definitions</w:t>
      </w:r>
      <w:bookmarkEnd w:id="7"/>
      <w:bookmarkEnd w:id="8"/>
      <w:bookmarkEnd w:id="9"/>
      <w:bookmarkEnd w:id="10"/>
      <w:bookmarkEnd w:id="11"/>
      <w:bookmarkEnd w:id="12"/>
    </w:p>
    <w:p w14:paraId="73A188E7" w14:textId="77777777" w:rsidR="00411627" w:rsidRPr="00262EBE" w:rsidRDefault="00411627" w:rsidP="00411627">
      <w:r w:rsidRPr="00262EBE">
        <w:t>For the purposes of the present document, the terms and definitions given in TR 21.905 [1] and the following apply. A term defined in the present document takes precedence over the definition of the same term, if any, in TR 21.905 [1].</w:t>
      </w:r>
    </w:p>
    <w:p w14:paraId="170E067F" w14:textId="77777777" w:rsidR="00927E6F" w:rsidRPr="00262EBE" w:rsidRDefault="00927E6F" w:rsidP="00927E6F">
      <w:pPr>
        <w:rPr>
          <w:b/>
          <w:lang w:eastAsia="zh-CN"/>
        </w:rPr>
      </w:pPr>
      <w:bookmarkStart w:id="13" w:name="_Hlk34312357"/>
      <w:r w:rsidRPr="00262EBE">
        <w:rPr>
          <w:b/>
          <w:lang w:eastAsia="zh-CN"/>
        </w:rPr>
        <w:t xml:space="preserve">Dormant BWP: </w:t>
      </w:r>
      <w:r w:rsidRPr="00262EBE">
        <w:rPr>
          <w:lang w:eastAsia="ko-KR"/>
        </w:rPr>
        <w:t>The dormant BWP is one of</w:t>
      </w:r>
      <w:r w:rsidRPr="00262EBE">
        <w:rPr>
          <w:lang w:eastAsia="zh-CN"/>
        </w:rPr>
        <w:t xml:space="preserve"> downlink</w:t>
      </w:r>
      <w:r w:rsidRPr="00262EBE">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13"/>
    </w:p>
    <w:p w14:paraId="101C044A" w14:textId="77777777" w:rsidR="00600D53" w:rsidRPr="00262EBE" w:rsidRDefault="00600D53" w:rsidP="00600D53">
      <w:pPr>
        <w:rPr>
          <w:bCs/>
          <w:lang w:eastAsia="ko-KR"/>
        </w:rPr>
      </w:pPr>
      <w:r w:rsidRPr="00262EBE">
        <w:rPr>
          <w:b/>
          <w:lang w:eastAsia="ko-KR"/>
        </w:rPr>
        <w:t>DRX group:</w:t>
      </w:r>
      <w:r w:rsidRPr="00262EBE">
        <w:rPr>
          <w:bCs/>
          <w:lang w:eastAsia="ko-KR"/>
        </w:rPr>
        <w:t xml:space="preserve"> </w:t>
      </w:r>
      <w:bookmarkStart w:id="14" w:name="_Hlk49353533"/>
      <w:r w:rsidRPr="00262EBE">
        <w:rPr>
          <w:bCs/>
          <w:lang w:eastAsia="ko-KR"/>
        </w:rPr>
        <w:t>A group of Serving Cells that is configured by RRC and that have the same DRX Active Time</w:t>
      </w:r>
      <w:bookmarkEnd w:id="14"/>
      <w:r w:rsidRPr="00262EBE">
        <w:rPr>
          <w:bCs/>
          <w:lang w:eastAsia="ko-KR"/>
        </w:rPr>
        <w:t>.</w:t>
      </w:r>
    </w:p>
    <w:p w14:paraId="1DDD4FAB" w14:textId="77777777" w:rsidR="00411627" w:rsidRPr="00262EBE" w:rsidRDefault="00411627" w:rsidP="00411627">
      <w:pPr>
        <w:rPr>
          <w:lang w:eastAsia="ko-KR"/>
        </w:rPr>
      </w:pPr>
      <w:r w:rsidRPr="00262EBE">
        <w:rPr>
          <w:b/>
          <w:lang w:eastAsia="ko-KR"/>
        </w:rPr>
        <w:t>HARQ information:</w:t>
      </w:r>
      <w:r w:rsidRPr="00262EBE">
        <w:rPr>
          <w:lang w:eastAsia="ko-KR"/>
        </w:rPr>
        <w:t xml:space="preserve"> HARQ information for DL-SCH</w:t>
      </w:r>
      <w:r w:rsidR="00E82967" w:rsidRPr="00262EBE">
        <w:rPr>
          <w:lang w:eastAsia="ko-KR"/>
        </w:rPr>
        <w:t>,</w:t>
      </w:r>
      <w:r w:rsidRPr="00262EBE">
        <w:rPr>
          <w:lang w:eastAsia="ko-KR"/>
        </w:rPr>
        <w:t xml:space="preserve"> for UL-SCH</w:t>
      </w:r>
      <w:r w:rsidR="00D56C49" w:rsidRPr="00262EBE">
        <w:rPr>
          <w:lang w:eastAsia="ko-KR"/>
        </w:rPr>
        <w:t>,</w:t>
      </w:r>
      <w:r w:rsidRPr="00262EBE">
        <w:rPr>
          <w:lang w:eastAsia="ko-KR"/>
        </w:rPr>
        <w:t xml:space="preserve"> </w:t>
      </w:r>
      <w:r w:rsidR="00E82967" w:rsidRPr="00262EBE">
        <w:rPr>
          <w:lang w:eastAsia="ko-KR"/>
        </w:rPr>
        <w:t xml:space="preserve">or for SL-SCH </w:t>
      </w:r>
      <w:r w:rsidRPr="00262EBE">
        <w:rPr>
          <w:lang w:eastAsia="ko-KR"/>
        </w:rPr>
        <w:t>transmissions consists of New Data Indicator (NDI), Transport Block size (TBS), Redundancy Version (RV), and HARQ process ID.</w:t>
      </w:r>
    </w:p>
    <w:p w14:paraId="4E462338" w14:textId="77777777" w:rsidR="0047246C" w:rsidRPr="00262EBE" w:rsidRDefault="0047246C" w:rsidP="0047246C">
      <w:pPr>
        <w:rPr>
          <w:lang w:eastAsia="ko-KR"/>
        </w:rPr>
      </w:pPr>
      <w:r w:rsidRPr="00262EBE">
        <w:rPr>
          <w:b/>
          <w:lang w:eastAsia="ko-KR"/>
        </w:rPr>
        <w:t>IAB-donor:</w:t>
      </w:r>
      <w:r w:rsidRPr="00262EBE">
        <w:rPr>
          <w:lang w:eastAsia="ko-KR"/>
        </w:rPr>
        <w:t xml:space="preserve"> gNB that provides network access to UEs via a network of backhaul and access links.</w:t>
      </w:r>
    </w:p>
    <w:p w14:paraId="73C1FBD9" w14:textId="77777777" w:rsidR="0047246C" w:rsidRPr="00262EBE" w:rsidRDefault="0047246C" w:rsidP="0047246C">
      <w:pPr>
        <w:rPr>
          <w:lang w:eastAsia="ko-KR"/>
        </w:rPr>
      </w:pPr>
      <w:r w:rsidRPr="00262EBE">
        <w:rPr>
          <w:b/>
          <w:lang w:eastAsia="ko-KR"/>
        </w:rPr>
        <w:t>IAB-node:</w:t>
      </w:r>
      <w:r w:rsidRPr="00262EBE">
        <w:rPr>
          <w:lang w:eastAsia="ko-KR"/>
        </w:rPr>
        <w:t xml:space="preserve"> RAN node that supports NR access links to UEs and NR backhaul links to parent nodes and child nodes.</w:t>
      </w:r>
    </w:p>
    <w:p w14:paraId="73E7B23C" w14:textId="77777777" w:rsidR="00FA61AC" w:rsidRPr="00262EBE" w:rsidRDefault="00FA61AC" w:rsidP="00FA61AC">
      <w:pPr>
        <w:rPr>
          <w:lang w:eastAsia="ko-KR"/>
        </w:rPr>
      </w:pPr>
      <w:r w:rsidRPr="00262EBE">
        <w:rPr>
          <w:b/>
          <w:lang w:eastAsia="ko-KR"/>
        </w:rPr>
        <w:t>Listen Before Talk</w:t>
      </w:r>
      <w:r w:rsidRPr="00262EBE">
        <w:rPr>
          <w:lang w:eastAsia="ko-KR"/>
        </w:rPr>
        <w:t>: A procedure according to which transmissions are not performed if the channel is identified as being occupied, see TS</w:t>
      </w:r>
      <w:r w:rsidR="008E6D07" w:rsidRPr="00262EBE">
        <w:rPr>
          <w:lang w:eastAsia="ko-KR"/>
        </w:rPr>
        <w:t xml:space="preserve"> </w:t>
      </w:r>
      <w:r w:rsidRPr="00262EBE">
        <w:rPr>
          <w:lang w:eastAsia="ko-KR"/>
        </w:rPr>
        <w:t>37.213 [18].</w:t>
      </w:r>
    </w:p>
    <w:p w14:paraId="1AAD921F" w14:textId="1F08F4BE" w:rsidR="00411627" w:rsidRDefault="00411627" w:rsidP="00411627">
      <w:pPr>
        <w:rPr>
          <w:lang w:eastAsia="ko-KR"/>
        </w:rPr>
      </w:pPr>
      <w:r w:rsidRPr="00262EBE">
        <w:rPr>
          <w:b/>
          <w:lang w:eastAsia="ko-KR"/>
        </w:rPr>
        <w:t>Msg3</w:t>
      </w:r>
      <w:r w:rsidRPr="00262EBE">
        <w:rPr>
          <w:lang w:eastAsia="ko-KR"/>
        </w:rPr>
        <w:t xml:space="preserve">: Message transmitted on UL-SCH containing a C-RNTI MAC CE or CCCH SDU, submitted from upper layer and associated with the UE Contention Resolution Identity, as part of a </w:t>
      </w:r>
      <w:r w:rsidR="00FC4221" w:rsidRPr="00262EBE">
        <w:rPr>
          <w:lang w:eastAsia="ko-KR"/>
        </w:rPr>
        <w:t>R</w:t>
      </w:r>
      <w:r w:rsidRPr="00262EBE">
        <w:rPr>
          <w:lang w:eastAsia="ko-KR"/>
        </w:rPr>
        <w:t xml:space="preserve">andom </w:t>
      </w:r>
      <w:r w:rsidR="00FC4221" w:rsidRPr="00262EBE">
        <w:rPr>
          <w:lang w:eastAsia="ko-KR"/>
        </w:rPr>
        <w:t>A</w:t>
      </w:r>
      <w:r w:rsidRPr="00262EBE">
        <w:rPr>
          <w:lang w:eastAsia="ko-KR"/>
        </w:rPr>
        <w:t>ccess procedure.</w:t>
      </w:r>
    </w:p>
    <w:p w14:paraId="5250918D" w14:textId="77777777" w:rsidR="008C6023" w:rsidRPr="007B2F77" w:rsidRDefault="008C6023" w:rsidP="008C6023">
      <w:ins w:id="15" w:author="RAN2#116e" w:date="2021-11-15T09:38:00Z">
        <w:r>
          <w:rPr>
            <w:b/>
            <w:bCs/>
          </w:rPr>
          <w:t>Non-terrestrial network:</w:t>
        </w:r>
        <w:r>
          <w:rPr>
            <w:bCs/>
          </w:rPr>
          <w:t xml:space="preserve"> </w:t>
        </w:r>
        <w:r>
          <w:t>[to be provided by the RAN3 stg2 BL CR]</w:t>
        </w:r>
        <w:r>
          <w:rPr>
            <w:bCs/>
          </w:rPr>
          <w:t>.</w:t>
        </w:r>
        <w:r>
          <w:t xml:space="preserve"> </w:t>
        </w:r>
      </w:ins>
    </w:p>
    <w:p w14:paraId="0FCB7F83" w14:textId="77777777" w:rsidR="0047246C" w:rsidRPr="00262EBE" w:rsidRDefault="0047246C" w:rsidP="0047246C">
      <w:pPr>
        <w:rPr>
          <w:lang w:eastAsia="ko-KR"/>
        </w:rPr>
      </w:pPr>
      <w:r w:rsidRPr="00262EBE">
        <w:rPr>
          <w:b/>
          <w:lang w:eastAsia="ko-KR"/>
        </w:rPr>
        <w:t>NR backhaul link:</w:t>
      </w:r>
      <w:r w:rsidRPr="00262EBE">
        <w:rPr>
          <w:lang w:eastAsia="ko-KR"/>
        </w:rPr>
        <w:t xml:space="preserve"> NR link used for backhauling between an IAB-node and an IAB-donor, and between IAB-nodes in case of a multi-hop backhauling.</w:t>
      </w:r>
    </w:p>
    <w:p w14:paraId="0CE78CAD" w14:textId="77777777" w:rsidR="00E82967" w:rsidRPr="00262EBE" w:rsidRDefault="00E82967" w:rsidP="00E82967">
      <w:pPr>
        <w:rPr>
          <w:lang w:eastAsia="ko-KR"/>
        </w:rPr>
      </w:pPr>
      <w:r w:rsidRPr="00262EBE">
        <w:rPr>
          <w:b/>
        </w:rPr>
        <w:t>NR sidelink</w:t>
      </w:r>
      <w:r w:rsidRPr="00262EBE">
        <w:rPr>
          <w:b/>
          <w:lang w:eastAsia="ko-KR"/>
        </w:rPr>
        <w:t xml:space="preserve"> communication</w:t>
      </w:r>
      <w:r w:rsidRPr="00262EBE">
        <w:t>:</w:t>
      </w:r>
      <w:r w:rsidRPr="00262EBE">
        <w:rPr>
          <w:rFonts w:eastAsia="Malgun Gothic"/>
          <w:lang w:eastAsia="ko-KR"/>
        </w:rPr>
        <w:t xml:space="preserve"> </w:t>
      </w:r>
      <w:r w:rsidRPr="00262EBE">
        <w:t xml:space="preserve">AS functionality enabling at least V2X Communication as defined in TS 23.287 </w:t>
      </w:r>
      <w:r w:rsidR="000F52CF" w:rsidRPr="00262EBE">
        <w:t>[19]</w:t>
      </w:r>
      <w:r w:rsidRPr="00262EBE">
        <w:t>, between two or more nearby UEs, using NR technology but not traversing any network node</w:t>
      </w:r>
      <w:r w:rsidRPr="00262EBE">
        <w:rPr>
          <w:rFonts w:eastAsia="Malgun Gothic"/>
          <w:lang w:eastAsia="ko-KR"/>
        </w:rPr>
        <w:t>.</w:t>
      </w:r>
    </w:p>
    <w:p w14:paraId="2A0C7249" w14:textId="77777777" w:rsidR="00411627" w:rsidRPr="00262EBE" w:rsidRDefault="00411627" w:rsidP="0047246C">
      <w:pPr>
        <w:rPr>
          <w:lang w:eastAsia="ko-KR"/>
        </w:rPr>
      </w:pPr>
      <w:r w:rsidRPr="00262EBE">
        <w:rPr>
          <w:b/>
          <w:lang w:eastAsia="ko-KR"/>
        </w:rPr>
        <w:t>PDCCH occasion</w:t>
      </w:r>
      <w:r w:rsidRPr="00262EBE">
        <w:rPr>
          <w:lang w:eastAsia="ko-KR"/>
        </w:rPr>
        <w:t>: A time duration (i.e. one or a consecutive number of symbols) during which the MAC entity is configured to monitor the PDCCH.</w:t>
      </w:r>
    </w:p>
    <w:p w14:paraId="3A891F28" w14:textId="77777777" w:rsidR="00411627" w:rsidRPr="00262EBE" w:rsidRDefault="00411627" w:rsidP="00411627">
      <w:pPr>
        <w:rPr>
          <w:lang w:eastAsia="ko-KR"/>
        </w:rPr>
      </w:pPr>
      <w:r w:rsidRPr="00262EBE">
        <w:rPr>
          <w:b/>
          <w:lang w:eastAsia="ko-KR"/>
        </w:rPr>
        <w:t>Serving Cell:</w:t>
      </w:r>
      <w:r w:rsidRPr="00262EBE">
        <w:rPr>
          <w:lang w:eastAsia="ko-KR"/>
        </w:rPr>
        <w:t xml:space="preserve"> A PCell, a PSCell, or an SCell in TS 38.331 [5].</w:t>
      </w:r>
    </w:p>
    <w:p w14:paraId="397D03B2" w14:textId="77777777" w:rsidR="00E82967" w:rsidRPr="00262EBE" w:rsidRDefault="00E82967" w:rsidP="00E82967">
      <w:pPr>
        <w:rPr>
          <w:lang w:eastAsia="ko-KR"/>
        </w:rPr>
      </w:pPr>
      <w:r w:rsidRPr="00262EBE">
        <w:rPr>
          <w:b/>
          <w:lang w:eastAsia="ko-KR"/>
        </w:rPr>
        <w:t>Sidelink transmission information:</w:t>
      </w:r>
      <w:r w:rsidRPr="00262EBE">
        <w:rPr>
          <w:rFonts w:eastAsia="Malgun Gothic"/>
          <w:lang w:eastAsia="ko-KR"/>
        </w:rPr>
        <w:t xml:space="preserve"> Sidelink </w:t>
      </w:r>
      <w:r w:rsidRPr="00262EBE">
        <w:rPr>
          <w:lang w:eastAsia="ko-KR"/>
        </w:rPr>
        <w:t xml:space="preserve">transmission information included in a SCI for a SL-SCH transmission </w:t>
      </w:r>
      <w:r w:rsidR="00F32108" w:rsidRPr="00262EBE">
        <w:rPr>
          <w:lang w:eastAsia="ko-KR"/>
        </w:rPr>
        <w:t xml:space="preserve">as specified in clause 8.3 and 8.4 of TS 38.212 [9] </w:t>
      </w:r>
      <w:r w:rsidRPr="00262EBE">
        <w:rPr>
          <w:lang w:eastAsia="ko-KR"/>
        </w:rPr>
        <w:t xml:space="preserve">consists of Sidelink HARQ information including NDI, RV, Sidelink process ID, </w:t>
      </w:r>
      <w:r w:rsidR="00F32108" w:rsidRPr="00262EBE">
        <w:rPr>
          <w:lang w:eastAsia="ko-KR"/>
        </w:rPr>
        <w:t xml:space="preserve">HARQ feedback enabled/disabled indicator, Sidelink identification information including </w:t>
      </w:r>
      <w:r w:rsidR="001628C0" w:rsidRPr="00262EBE">
        <w:rPr>
          <w:lang w:eastAsia="ko-KR"/>
        </w:rPr>
        <w:t>cast type</w:t>
      </w:r>
      <w:r w:rsidR="00F32108" w:rsidRPr="00262EBE">
        <w:rPr>
          <w:lang w:eastAsia="ko-KR"/>
        </w:rPr>
        <w:t xml:space="preserve"> indicator</w:t>
      </w:r>
      <w:r w:rsidR="001628C0" w:rsidRPr="00262EBE">
        <w:rPr>
          <w:lang w:eastAsia="ko-KR"/>
        </w:rPr>
        <w:t xml:space="preserve">, </w:t>
      </w:r>
      <w:r w:rsidRPr="00262EBE">
        <w:rPr>
          <w:lang w:eastAsia="ko-KR"/>
        </w:rPr>
        <w:t>Source Layer-1 ID and Destination Layer-1 ID,</w:t>
      </w:r>
      <w:r w:rsidR="00CB14AB" w:rsidRPr="00262EBE">
        <w:rPr>
          <w:lang w:eastAsia="ko-KR"/>
        </w:rPr>
        <w:t xml:space="preserve"> and Sidelink other information including</w:t>
      </w:r>
      <w:r w:rsidRPr="00262EBE">
        <w:rPr>
          <w:lang w:eastAsia="ko-KR"/>
        </w:rPr>
        <w:t xml:space="preserve"> </w:t>
      </w:r>
      <w:r w:rsidR="00F32108" w:rsidRPr="00262EBE">
        <w:rPr>
          <w:lang w:eastAsia="ko-KR"/>
        </w:rPr>
        <w:t>CSI request,</w:t>
      </w:r>
      <w:r w:rsidRPr="00262EBE">
        <w:rPr>
          <w:lang w:eastAsia="ko-KR"/>
        </w:rPr>
        <w:t xml:space="preserve"> a priority, a communication range</w:t>
      </w:r>
      <w:r w:rsidR="001628C0" w:rsidRPr="00262EBE">
        <w:rPr>
          <w:lang w:eastAsia="ko-KR"/>
        </w:rPr>
        <w:t xml:space="preserve"> requirement</w:t>
      </w:r>
      <w:r w:rsidRPr="00262EBE">
        <w:rPr>
          <w:lang w:eastAsia="ko-KR"/>
        </w:rPr>
        <w:t xml:space="preserve"> and </w:t>
      </w:r>
      <w:r w:rsidR="001628C0" w:rsidRPr="00262EBE">
        <w:rPr>
          <w:lang w:eastAsia="ko-KR"/>
        </w:rPr>
        <w:t>Zone ID</w:t>
      </w:r>
      <w:r w:rsidRPr="00262EBE">
        <w:rPr>
          <w:lang w:eastAsia="ko-KR"/>
        </w:rPr>
        <w:t>.</w:t>
      </w:r>
    </w:p>
    <w:p w14:paraId="0C03860E" w14:textId="77777777" w:rsidR="00411627" w:rsidRPr="00262EBE" w:rsidRDefault="00411627" w:rsidP="00411627">
      <w:pPr>
        <w:rPr>
          <w:lang w:eastAsia="ko-KR"/>
        </w:rPr>
      </w:pPr>
      <w:r w:rsidRPr="00262EBE">
        <w:rPr>
          <w:b/>
        </w:rPr>
        <w:t>Special Cell:</w:t>
      </w:r>
      <w:r w:rsidRPr="00262EBE">
        <w:t xml:space="preserve"> For Dual Connectivity operation the term Special Cell refers to the PCell of the MCG or the PSCell of the SCG</w:t>
      </w:r>
      <w:r w:rsidRPr="00262EBE">
        <w:rPr>
          <w:lang w:eastAsia="ko-KR"/>
        </w:rPr>
        <w:t xml:space="preserve"> depending on if the MAC entity is associated to the MCG or the SCG, respectively.</w:t>
      </w:r>
      <w:r w:rsidRPr="00262EBE">
        <w:t xml:space="preserve"> </w:t>
      </w:r>
      <w:r w:rsidRPr="00262EBE">
        <w:rPr>
          <w:lang w:eastAsia="ko-KR"/>
        </w:rPr>
        <w:t>O</w:t>
      </w:r>
      <w:r w:rsidRPr="00262EBE">
        <w:t>therwise the term Special Cell refers to the PCell.</w:t>
      </w:r>
      <w:r w:rsidRPr="00262EBE">
        <w:rPr>
          <w:lang w:eastAsia="ko-KR"/>
        </w:rPr>
        <w:t xml:space="preserve"> A Special Cell supports PUCCH transmission and contention-based Random Access, and is always activated.</w:t>
      </w:r>
    </w:p>
    <w:p w14:paraId="7E3A7803" w14:textId="46A1BDB3" w:rsidR="00411627" w:rsidRDefault="00411627" w:rsidP="00411627">
      <w:pPr>
        <w:rPr>
          <w:lang w:eastAsia="ko-KR"/>
        </w:rPr>
      </w:pPr>
      <w:r w:rsidRPr="00262EBE">
        <w:rPr>
          <w:b/>
          <w:lang w:eastAsia="ko-KR"/>
        </w:rPr>
        <w:t>Timing Advance Group:</w:t>
      </w:r>
      <w:r w:rsidRPr="00262EBE">
        <w:rPr>
          <w:lang w:eastAsia="ko-KR"/>
        </w:rPr>
        <w:t xml:space="preserve"> A group of Serving Cells that is configured by RRC and that, for the cells with a UL configured, using the same timing reference cell and the same Timing Advance value. A Timing Advance Group </w:t>
      </w:r>
      <w:r w:rsidRPr="00262EBE">
        <w:rPr>
          <w:lang w:eastAsia="ko-KR"/>
        </w:rPr>
        <w:lastRenderedPageBreak/>
        <w:t>containing the SpCell of a MAC entity is referred to as Primary Timing Advance Group (PTAG), whereas the term Secondary Timing Advance Group (STAG) refers to other TAGs.</w:t>
      </w:r>
    </w:p>
    <w:p w14:paraId="1BBED7B8" w14:textId="77777777" w:rsidR="00757543" w:rsidRPr="00C65068" w:rsidRDefault="00757543" w:rsidP="00757543">
      <w:pPr>
        <w:rPr>
          <w:lang w:val="en-US" w:eastAsia="ko-KR"/>
        </w:rPr>
      </w:pPr>
      <w:ins w:id="16" w:author="RAN2#115e" w:date="2021-10-25T16:22:00Z">
        <w:r>
          <w:rPr>
            <w:b/>
            <w:bCs/>
            <w:lang w:eastAsia="ko-KR"/>
          </w:rPr>
          <w:t>UE-gNB RTT:</w:t>
        </w:r>
        <w:r>
          <w:rPr>
            <w:lang w:eastAsia="ko-KR"/>
          </w:rPr>
          <w:t xml:space="preserve"> </w:t>
        </w:r>
      </w:ins>
      <w:ins w:id="17" w:author="RAN2#115e" w:date="2021-10-25T16:23:00Z">
        <w:r>
          <w:rPr>
            <w:lang w:eastAsia="ko-KR"/>
          </w:rPr>
          <w:t>For</w:t>
        </w:r>
        <w:r w:rsidRPr="00C65068">
          <w:rPr>
            <w:lang w:eastAsia="ko-KR"/>
          </w:rPr>
          <w:t xml:space="preserve"> non-terrestrial networks, the sum of the UE</w:t>
        </w:r>
      </w:ins>
      <w:ins w:id="18" w:author="RAN2#116e" w:date="2021-11-18T09:22:00Z">
        <w:r>
          <w:rPr>
            <w:lang w:eastAsia="ko-KR"/>
          </w:rPr>
          <w:t>’</w:t>
        </w:r>
      </w:ins>
      <w:ins w:id="19" w:author="RAN2#115e" w:date="2021-10-25T16:23:00Z">
        <w:r w:rsidRPr="00C65068">
          <w:rPr>
            <w:lang w:eastAsia="ko-KR"/>
          </w:rPr>
          <w:t>s Timing Advance value and K</w:t>
        </w:r>
      </w:ins>
      <w:ins w:id="20" w:author="RAN2#115e" w:date="2021-10-25T16:24:00Z">
        <w:r>
          <w:rPr>
            <w:lang w:eastAsia="ko-KR"/>
          </w:rPr>
          <w:t>_</w:t>
        </w:r>
      </w:ins>
      <w:ins w:id="21" w:author="RAN2#115e" w:date="2021-10-25T16:23:00Z">
        <w:r w:rsidRPr="00C65068">
          <w:rPr>
            <w:lang w:eastAsia="ko-KR"/>
          </w:rPr>
          <w:t xml:space="preserve">mac, see TS 38.2XX [Y] clause </w:t>
        </w:r>
      </w:ins>
      <w:ins w:id="22" w:author="RAN2#115e" w:date="2021-10-25T16:24:00Z">
        <w:r>
          <w:rPr>
            <w:lang w:eastAsia="ko-KR"/>
          </w:rPr>
          <w:t>X</w:t>
        </w:r>
      </w:ins>
      <w:ins w:id="23" w:author="RAN2#115e" w:date="2021-10-25T16:23:00Z">
        <w:r w:rsidRPr="00C65068">
          <w:rPr>
            <w:lang w:eastAsia="ko-KR"/>
          </w:rPr>
          <w:t>.</w:t>
        </w:r>
      </w:ins>
      <w:ins w:id="24" w:author="RAN2#115e" w:date="2021-10-25T16:24:00Z">
        <w:r>
          <w:rPr>
            <w:lang w:eastAsia="ko-KR"/>
          </w:rPr>
          <w:t>X.</w:t>
        </w:r>
      </w:ins>
    </w:p>
    <w:p w14:paraId="241AFC62" w14:textId="77777777" w:rsidR="00E82967" w:rsidRPr="00262EBE" w:rsidRDefault="00E82967" w:rsidP="00E82967">
      <w:pPr>
        <w:rPr>
          <w:lang w:eastAsia="ko-KR"/>
        </w:rPr>
      </w:pPr>
      <w:r w:rsidRPr="00262EBE">
        <w:rPr>
          <w:b/>
          <w:lang w:eastAsia="zh-CN"/>
        </w:rPr>
        <w:t>V2X s</w:t>
      </w:r>
      <w:r w:rsidRPr="00262EBE">
        <w:rPr>
          <w:b/>
        </w:rPr>
        <w:t>idelink communication</w:t>
      </w:r>
      <w:r w:rsidRPr="00262EBE">
        <w:t>: AS functionality enabling V2X Communication as defined in TS</w:t>
      </w:r>
      <w:r w:rsidR="000F52CF" w:rsidRPr="00262EBE">
        <w:t xml:space="preserve"> </w:t>
      </w:r>
      <w:r w:rsidRPr="00262EBE">
        <w:t>23.285</w:t>
      </w:r>
      <w:r w:rsidR="000F52CF" w:rsidRPr="00262EBE">
        <w:t xml:space="preserve"> [20]</w:t>
      </w:r>
      <w:r w:rsidRPr="00262EBE">
        <w:t>, between nearby UEs, using E-UTRA technology but not traversing any network node</w:t>
      </w:r>
      <w:r w:rsidRPr="00262EBE">
        <w:rPr>
          <w:lang w:eastAsia="zh-CN"/>
        </w:rPr>
        <w:t>.</w:t>
      </w:r>
    </w:p>
    <w:p w14:paraId="3A5107A8" w14:textId="5C4378F6" w:rsidR="00411627" w:rsidRPr="00262EBE" w:rsidRDefault="00411627" w:rsidP="00411627">
      <w:pPr>
        <w:pStyle w:val="NO"/>
        <w:rPr>
          <w:lang w:eastAsia="ko-KR"/>
        </w:rPr>
      </w:pPr>
      <w:r w:rsidRPr="00262EBE">
        <w:rPr>
          <w:lang w:eastAsia="ko-KR"/>
        </w:rPr>
        <w:t>NOTE</w:t>
      </w:r>
      <w:r w:rsidR="00D7255A" w:rsidRPr="00262EBE">
        <w:rPr>
          <w:lang w:eastAsia="ko-KR"/>
        </w:rPr>
        <w:t xml:space="preserve"> 1</w:t>
      </w:r>
      <w:r w:rsidRPr="00262EBE">
        <w:rPr>
          <w:lang w:eastAsia="ko-KR"/>
        </w:rPr>
        <w:t>:</w:t>
      </w:r>
      <w:r w:rsidRPr="00262EBE">
        <w:rPr>
          <w:lang w:eastAsia="ko-KR"/>
        </w:rPr>
        <w:tab/>
        <w:t>A timer is running once it is started, until it is stopped or until it expires; otherwise it is not running. A timer can be started if it is not running or restarted if it is running. A Timer is always started or restarted from its initial value.</w:t>
      </w:r>
      <w:r w:rsidR="0018581F" w:rsidRPr="00262EBE">
        <w:rPr>
          <w:lang w:eastAsia="ko-KR"/>
        </w:rPr>
        <w:t xml:space="preserve"> The duration of a timer is not updated until </w:t>
      </w:r>
      <w:r w:rsidR="00555796" w:rsidRPr="00262EBE">
        <w:rPr>
          <w:lang w:eastAsia="ko-KR"/>
        </w:rPr>
        <w:t>it is</w:t>
      </w:r>
      <w:r w:rsidR="0018581F" w:rsidRPr="00262EBE">
        <w:rPr>
          <w:lang w:eastAsia="ko-KR"/>
        </w:rPr>
        <w:t xml:space="preserve"> stopped or expires (e.g. due to BWP switching).</w:t>
      </w:r>
      <w:r w:rsidR="00555796" w:rsidRPr="00262EBE">
        <w:rPr>
          <w:lang w:eastAsia="ko-KR"/>
        </w:rPr>
        <w:t xml:space="preserve"> When the MAC entity applies zero value for a timer, the timer shall be started and immediately expire unless explicitly stated otherwise.</w:t>
      </w:r>
    </w:p>
    <w:p w14:paraId="6A10C658" w14:textId="5A7C453E" w:rsidR="00D7255A" w:rsidRDefault="00D7255A" w:rsidP="00411627">
      <w:pPr>
        <w:pStyle w:val="NO"/>
        <w:rPr>
          <w:rFonts w:eastAsia="Malgun Gothic"/>
          <w:lang w:eastAsia="ko-KR"/>
        </w:rPr>
      </w:pPr>
      <w:r w:rsidRPr="00262EBE">
        <w:rPr>
          <w:rFonts w:eastAsia="Malgun Gothic"/>
          <w:lang w:eastAsia="ko-KR"/>
        </w:rPr>
        <w:t>NOTE 2:</w:t>
      </w:r>
      <w:r w:rsidRPr="00262EBE">
        <w:rPr>
          <w:rFonts w:eastAsia="Malgun Gothic"/>
          <w:lang w:eastAsia="ko-KR"/>
        </w:rPr>
        <w:tab/>
        <w:t>In this version of the specification, the SRS in the procedural description includes Positioning SRS and Positioning SRS is treated the same as SRS by the UE unless explicitly stated otherwise.</w:t>
      </w:r>
    </w:p>
    <w:p w14:paraId="1390573C" w14:textId="77777777" w:rsidR="00801352" w:rsidRDefault="00801352" w:rsidP="00801352">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36F45E8" w14:textId="77777777" w:rsidR="00801352" w:rsidRDefault="00801352" w:rsidP="00801352">
      <w:pPr>
        <w:pStyle w:val="FirstChange"/>
      </w:pPr>
    </w:p>
    <w:p w14:paraId="7ED99617" w14:textId="77777777" w:rsidR="00801352" w:rsidRPr="007B2F77" w:rsidRDefault="00801352" w:rsidP="00801352">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A4701B4" w14:textId="77777777" w:rsidR="00411627" w:rsidRPr="00262EBE" w:rsidRDefault="00411627" w:rsidP="00411627">
      <w:pPr>
        <w:pStyle w:val="1"/>
        <w:rPr>
          <w:lang w:eastAsia="ko-KR"/>
        </w:rPr>
      </w:pPr>
      <w:bookmarkStart w:id="25" w:name="_Toc29239818"/>
      <w:bookmarkStart w:id="26" w:name="_Toc37296173"/>
      <w:bookmarkStart w:id="27" w:name="_Toc46490299"/>
      <w:bookmarkStart w:id="28" w:name="_Toc52751994"/>
      <w:bookmarkStart w:id="29" w:name="_Toc52796456"/>
      <w:bookmarkStart w:id="30" w:name="_Toc90287167"/>
      <w:r w:rsidRPr="00262EBE">
        <w:rPr>
          <w:lang w:eastAsia="ko-KR"/>
        </w:rPr>
        <w:t>5</w:t>
      </w:r>
      <w:r w:rsidRPr="00262EBE">
        <w:rPr>
          <w:lang w:eastAsia="ko-KR"/>
        </w:rPr>
        <w:tab/>
        <w:t>MAC procedures</w:t>
      </w:r>
      <w:bookmarkEnd w:id="25"/>
      <w:bookmarkEnd w:id="26"/>
      <w:bookmarkEnd w:id="27"/>
      <w:bookmarkEnd w:id="28"/>
      <w:bookmarkEnd w:id="29"/>
      <w:bookmarkEnd w:id="30"/>
    </w:p>
    <w:p w14:paraId="311908BE" w14:textId="77777777" w:rsidR="00411627" w:rsidRPr="00262EBE" w:rsidRDefault="00411627" w:rsidP="00411627">
      <w:pPr>
        <w:pStyle w:val="2"/>
        <w:rPr>
          <w:lang w:eastAsia="ko-KR"/>
        </w:rPr>
      </w:pPr>
      <w:bookmarkStart w:id="31" w:name="_Toc29239819"/>
      <w:bookmarkStart w:id="32" w:name="_Toc37296174"/>
      <w:bookmarkStart w:id="33" w:name="_Toc46490300"/>
      <w:bookmarkStart w:id="34" w:name="_Toc52751995"/>
      <w:bookmarkStart w:id="35" w:name="_Toc52796457"/>
      <w:bookmarkStart w:id="36" w:name="_Toc90287168"/>
      <w:r w:rsidRPr="00262EBE">
        <w:rPr>
          <w:lang w:eastAsia="ko-KR"/>
        </w:rPr>
        <w:t>5.1</w:t>
      </w:r>
      <w:r w:rsidRPr="00262EBE">
        <w:rPr>
          <w:lang w:eastAsia="ko-KR"/>
        </w:rPr>
        <w:tab/>
        <w:t>Random Access procedure</w:t>
      </w:r>
      <w:bookmarkEnd w:id="31"/>
      <w:bookmarkEnd w:id="32"/>
      <w:bookmarkEnd w:id="33"/>
      <w:bookmarkEnd w:id="34"/>
      <w:bookmarkEnd w:id="35"/>
      <w:bookmarkEnd w:id="36"/>
    </w:p>
    <w:p w14:paraId="28713D43" w14:textId="77777777" w:rsidR="00411627" w:rsidRPr="00262EBE" w:rsidRDefault="00411627" w:rsidP="00411627">
      <w:pPr>
        <w:pStyle w:val="3"/>
        <w:rPr>
          <w:lang w:eastAsia="ko-KR"/>
        </w:rPr>
      </w:pPr>
      <w:bookmarkStart w:id="37" w:name="_Toc29239820"/>
      <w:bookmarkStart w:id="38" w:name="_Toc37296175"/>
      <w:bookmarkStart w:id="39" w:name="_Toc46490301"/>
      <w:bookmarkStart w:id="40" w:name="_Toc52751996"/>
      <w:bookmarkStart w:id="41" w:name="_Toc52796458"/>
      <w:bookmarkStart w:id="42" w:name="_Toc90287169"/>
      <w:r w:rsidRPr="00262EBE">
        <w:rPr>
          <w:lang w:eastAsia="ko-KR"/>
        </w:rPr>
        <w:t>5.1.1</w:t>
      </w:r>
      <w:r w:rsidRPr="00262EBE">
        <w:rPr>
          <w:lang w:eastAsia="ko-KR"/>
        </w:rPr>
        <w:tab/>
        <w:t>Random Access procedure initialization</w:t>
      </w:r>
      <w:bookmarkEnd w:id="37"/>
      <w:bookmarkEnd w:id="38"/>
      <w:bookmarkEnd w:id="39"/>
      <w:bookmarkEnd w:id="40"/>
      <w:bookmarkEnd w:id="41"/>
      <w:bookmarkEnd w:id="42"/>
    </w:p>
    <w:p w14:paraId="1B47FDD2" w14:textId="77777777" w:rsidR="00411627" w:rsidRPr="00262EBE" w:rsidRDefault="00411627" w:rsidP="00411627">
      <w:pPr>
        <w:rPr>
          <w:lang w:eastAsia="ko-KR"/>
        </w:rPr>
      </w:pPr>
      <w:r w:rsidRPr="00262EBE">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sidRPr="00262EBE">
        <w:rPr>
          <w:i/>
          <w:lang w:eastAsia="ko-KR"/>
        </w:rPr>
        <w:t>ra-PreambleIndex</w:t>
      </w:r>
      <w:r w:rsidRPr="00262EBE">
        <w:rPr>
          <w:lang w:eastAsia="ko-KR"/>
        </w:rPr>
        <w:t xml:space="preserve"> different from 0b000000.</w:t>
      </w:r>
    </w:p>
    <w:p w14:paraId="33E129E5" w14:textId="77777777" w:rsidR="006B2331" w:rsidRPr="00262EBE" w:rsidRDefault="00411627" w:rsidP="006B2331">
      <w:pPr>
        <w:pStyle w:val="NO"/>
        <w:rPr>
          <w:lang w:eastAsia="ko-KR"/>
        </w:rPr>
      </w:pPr>
      <w:r w:rsidRPr="00262EBE">
        <w:rPr>
          <w:lang w:eastAsia="ko-KR"/>
        </w:rPr>
        <w:t>NOTE 1:</w:t>
      </w:r>
      <w:r w:rsidRPr="00262EBE">
        <w:rPr>
          <w:lang w:eastAsia="ko-KR"/>
        </w:rPr>
        <w:tab/>
        <w:t xml:space="preserve">If a new Random Access procedure </w:t>
      </w:r>
      <w:r w:rsidR="00FC4221" w:rsidRPr="00262EBE">
        <w:rPr>
          <w:lang w:eastAsia="ko-KR"/>
        </w:rPr>
        <w:t xml:space="preserve">is triggered </w:t>
      </w:r>
      <w:r w:rsidRPr="00262EBE">
        <w:rPr>
          <w:lang w:eastAsia="ko-KR"/>
        </w:rPr>
        <w:t>while another is already ongoing in the MAC entity, it is up to UE implementation whether to continue with the ongoing procedure or start with the new procedure (e.g. for SI request).</w:t>
      </w:r>
    </w:p>
    <w:p w14:paraId="60111067" w14:textId="77777777" w:rsidR="00411627" w:rsidRPr="00262EBE" w:rsidRDefault="006B2331" w:rsidP="006B2331">
      <w:pPr>
        <w:pStyle w:val="NO"/>
        <w:rPr>
          <w:lang w:eastAsia="ko-KR"/>
        </w:rPr>
      </w:pPr>
      <w:r w:rsidRPr="00262EBE">
        <w:rPr>
          <w:lang w:eastAsia="ko-KR"/>
        </w:rPr>
        <w:t>NOTE 2:</w:t>
      </w:r>
      <w:r w:rsidRPr="00262EBE">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9AF33EF" w14:textId="77777777" w:rsidR="00411627" w:rsidRPr="00262EBE" w:rsidRDefault="00411627" w:rsidP="00411627">
      <w:pPr>
        <w:rPr>
          <w:lang w:eastAsia="ko-KR"/>
        </w:rPr>
      </w:pPr>
      <w:r w:rsidRPr="00262EBE">
        <w:rPr>
          <w:lang w:eastAsia="ko-KR"/>
        </w:rPr>
        <w:t>RRC configures the following parameters for the Random Access procedure:</w:t>
      </w:r>
    </w:p>
    <w:p w14:paraId="21681C9C" w14:textId="77777777" w:rsidR="008F4B86" w:rsidRPr="00262EBE" w:rsidRDefault="00411627" w:rsidP="008F4B86">
      <w:pPr>
        <w:pStyle w:val="B1"/>
        <w:rPr>
          <w:lang w:eastAsia="ko-KR"/>
        </w:rPr>
      </w:pPr>
      <w:r w:rsidRPr="00262EBE">
        <w:rPr>
          <w:lang w:eastAsia="ko-KR"/>
        </w:rPr>
        <w:t>-</w:t>
      </w:r>
      <w:r w:rsidRPr="00262EBE">
        <w:rPr>
          <w:lang w:eastAsia="ko-KR"/>
        </w:rPr>
        <w:tab/>
      </w:r>
      <w:r w:rsidR="000B354E" w:rsidRPr="00262EBE">
        <w:rPr>
          <w:i/>
          <w:lang w:eastAsia="ko-KR"/>
        </w:rPr>
        <w:t>prach-ConfigurationIndex</w:t>
      </w:r>
      <w:r w:rsidRPr="00262EBE">
        <w:rPr>
          <w:lang w:eastAsia="ko-KR"/>
        </w:rPr>
        <w:t>: the available set of PRACH occasions for the transmission of the Random Access Preamble</w:t>
      </w:r>
      <w:r w:rsidR="003B18D8" w:rsidRPr="00262EBE">
        <w:rPr>
          <w:lang w:eastAsia="ko-KR"/>
        </w:rPr>
        <w:t xml:space="preserve"> for Msg1. These are also applicable to the MSGA PRACH if the </w:t>
      </w:r>
      <w:r w:rsidR="00E541C6" w:rsidRPr="00262EBE">
        <w:rPr>
          <w:lang w:eastAsia="ko-KR"/>
        </w:rPr>
        <w:t>PRACH occasion</w:t>
      </w:r>
      <w:r w:rsidR="003B18D8" w:rsidRPr="00262EBE">
        <w:rPr>
          <w:lang w:eastAsia="ko-KR"/>
        </w:rPr>
        <w:t>s are shared between 2-step and 4-step RA types</w:t>
      </w:r>
      <w:r w:rsidRPr="00262EBE">
        <w:rPr>
          <w:lang w:eastAsia="ko-KR"/>
        </w:rPr>
        <w:t>;</w:t>
      </w:r>
    </w:p>
    <w:p w14:paraId="321E5CC5" w14:textId="77777777" w:rsidR="008F4B86" w:rsidRPr="00262EBE" w:rsidRDefault="008F4B86" w:rsidP="008F4B86">
      <w:pPr>
        <w:pStyle w:val="B1"/>
        <w:rPr>
          <w:lang w:eastAsia="ko-KR"/>
        </w:rPr>
      </w:pPr>
      <w:r w:rsidRPr="00262EBE">
        <w:rPr>
          <w:lang w:eastAsia="ko-KR"/>
        </w:rPr>
        <w:t>-</w:t>
      </w:r>
      <w:r w:rsidRPr="00262EBE">
        <w:rPr>
          <w:lang w:eastAsia="ko-KR"/>
        </w:rPr>
        <w:tab/>
      </w:r>
      <w:r w:rsidRPr="00262EBE">
        <w:rPr>
          <w:i/>
          <w:lang w:eastAsia="ko-KR"/>
        </w:rPr>
        <w:t>prach-ConfigurationPeriodScaling-IAB</w:t>
      </w:r>
      <w:r w:rsidRPr="00262EBE">
        <w:rPr>
          <w:lang w:eastAsia="ko-KR"/>
        </w:rPr>
        <w:t xml:space="preserve">: the scaling factor defined in TS 38.211 [8] and applicable to IAB-MTs, extending the periodicity of the PRACH occasions baseline configuration indicated by </w:t>
      </w:r>
      <w:r w:rsidRPr="00262EBE">
        <w:rPr>
          <w:i/>
          <w:lang w:eastAsia="ko-KR"/>
        </w:rPr>
        <w:t>prach-ConfigurationIndex</w:t>
      </w:r>
      <w:r w:rsidRPr="00262EBE">
        <w:rPr>
          <w:lang w:eastAsia="ko-KR"/>
        </w:rPr>
        <w:t>;</w:t>
      </w:r>
    </w:p>
    <w:p w14:paraId="51D9D213" w14:textId="77777777" w:rsidR="008F4B86" w:rsidRPr="00262EBE" w:rsidRDefault="008F4B86" w:rsidP="008F4B86">
      <w:pPr>
        <w:pStyle w:val="B1"/>
        <w:rPr>
          <w:lang w:eastAsia="ko-KR"/>
        </w:rPr>
      </w:pPr>
      <w:r w:rsidRPr="00262EBE">
        <w:rPr>
          <w:lang w:eastAsia="ko-KR"/>
        </w:rPr>
        <w:t>-</w:t>
      </w:r>
      <w:r w:rsidRPr="00262EBE">
        <w:rPr>
          <w:lang w:eastAsia="ko-KR"/>
        </w:rPr>
        <w:tab/>
      </w:r>
      <w:r w:rsidRPr="00262EBE">
        <w:rPr>
          <w:i/>
          <w:lang w:eastAsia="ko-KR"/>
        </w:rPr>
        <w:t>prach-ConfigurationFrameOffset-IAB</w:t>
      </w:r>
      <w:r w:rsidRPr="00262EBE">
        <w:rPr>
          <w:lang w:eastAsia="ko-KR"/>
        </w:rPr>
        <w:t xml:space="preserve">: the frame offset defined in TS 38.211 [8] and applicable to IAB-MTs, altering the ROs frame defined in the baseline configuration indicated by </w:t>
      </w:r>
      <w:r w:rsidRPr="00262EBE">
        <w:rPr>
          <w:i/>
          <w:lang w:eastAsia="ko-KR"/>
        </w:rPr>
        <w:t>prach-ConfigurationIndex</w:t>
      </w:r>
      <w:r w:rsidRPr="00262EBE">
        <w:rPr>
          <w:lang w:eastAsia="ko-KR"/>
        </w:rPr>
        <w:t>;</w:t>
      </w:r>
    </w:p>
    <w:p w14:paraId="2C5CFAF2" w14:textId="77777777" w:rsidR="00411627" w:rsidRPr="00262EBE" w:rsidRDefault="008F4B86" w:rsidP="008F4B86">
      <w:pPr>
        <w:pStyle w:val="B1"/>
        <w:rPr>
          <w:lang w:eastAsia="ko-KR"/>
        </w:rPr>
      </w:pPr>
      <w:r w:rsidRPr="00262EBE">
        <w:rPr>
          <w:lang w:eastAsia="ko-KR"/>
        </w:rPr>
        <w:t>-</w:t>
      </w:r>
      <w:r w:rsidRPr="00262EBE">
        <w:rPr>
          <w:lang w:eastAsia="ko-KR"/>
        </w:rPr>
        <w:tab/>
      </w:r>
      <w:r w:rsidRPr="00262EBE">
        <w:rPr>
          <w:i/>
          <w:lang w:eastAsia="ko-KR"/>
        </w:rPr>
        <w:t>prach-ConfigurationSOffset-IAB</w:t>
      </w:r>
      <w:r w:rsidRPr="00262EBE">
        <w:rPr>
          <w:lang w:eastAsia="ko-KR"/>
        </w:rPr>
        <w:t xml:space="preserve">: the subframe/slot offset defined in TS 38.211 [8] and applicable to IAB-MTs, altering the ROs subframe or slot defined in the baseline configuration indicated by </w:t>
      </w:r>
      <w:r w:rsidRPr="00262EBE">
        <w:rPr>
          <w:i/>
          <w:lang w:eastAsia="ko-KR"/>
        </w:rPr>
        <w:t>prach-ConfigurationIndex</w:t>
      </w:r>
      <w:r w:rsidRPr="00262EBE">
        <w:rPr>
          <w:lang w:eastAsia="ko-KR"/>
        </w:rPr>
        <w:t>;</w:t>
      </w:r>
    </w:p>
    <w:p w14:paraId="0613D9CE" w14:textId="77777777" w:rsidR="003B18D8" w:rsidRPr="00262EBE" w:rsidRDefault="003B18D8" w:rsidP="003B18D8">
      <w:pPr>
        <w:pStyle w:val="B1"/>
        <w:rPr>
          <w:lang w:eastAsia="ko-KR"/>
        </w:rPr>
      </w:pPr>
      <w:r w:rsidRPr="00262EBE">
        <w:rPr>
          <w:lang w:eastAsia="ko-KR"/>
        </w:rPr>
        <w:lastRenderedPageBreak/>
        <w:t>-</w:t>
      </w:r>
      <w:r w:rsidRPr="00262EBE">
        <w:rPr>
          <w:lang w:eastAsia="ko-KR"/>
        </w:rPr>
        <w:tab/>
      </w:r>
      <w:r w:rsidRPr="00262EBE">
        <w:rPr>
          <w:i/>
          <w:iCs/>
          <w:lang w:eastAsia="ko-KR"/>
        </w:rPr>
        <w:t>msgA-</w:t>
      </w:r>
      <w:r w:rsidR="00705F5E" w:rsidRPr="00262EBE">
        <w:rPr>
          <w:i/>
          <w:iCs/>
          <w:lang w:eastAsia="ko-KR"/>
        </w:rPr>
        <w:t>PRACH</w:t>
      </w:r>
      <w:r w:rsidRPr="00262EBE">
        <w:rPr>
          <w:i/>
          <w:iCs/>
          <w:lang w:eastAsia="ko-KR"/>
        </w:rPr>
        <w:t>-ConfigurationIndex</w:t>
      </w:r>
      <w:r w:rsidRPr="00262EBE">
        <w:rPr>
          <w:lang w:eastAsia="ko-KR"/>
        </w:rPr>
        <w:t>: the available set of PRACH occasions for the transmission of the Random Access Preamble for MSGA in 2-step RA type;</w:t>
      </w:r>
    </w:p>
    <w:p w14:paraId="429756AE"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preambleReceivedTargetPower</w:t>
      </w:r>
      <w:r w:rsidRPr="00262EBE">
        <w:rPr>
          <w:lang w:eastAsia="ko-KR"/>
        </w:rPr>
        <w:t>: initial Random Access Preamble power</w:t>
      </w:r>
      <w:r w:rsidR="000D4BCF" w:rsidRPr="00262EBE">
        <w:rPr>
          <w:lang w:eastAsia="ko-KR"/>
        </w:rPr>
        <w:t xml:space="preserve"> for 4-step RA type</w:t>
      </w:r>
      <w:r w:rsidRPr="00262EBE">
        <w:rPr>
          <w:lang w:eastAsia="ko-KR"/>
        </w:rPr>
        <w:t>;</w:t>
      </w:r>
    </w:p>
    <w:p w14:paraId="42E51672" w14:textId="77777777" w:rsidR="000D4BCF" w:rsidRPr="00262EBE" w:rsidRDefault="000D4BCF" w:rsidP="000D4BCF">
      <w:pPr>
        <w:pStyle w:val="B1"/>
        <w:rPr>
          <w:lang w:eastAsia="ko-KR"/>
        </w:rPr>
      </w:pPr>
      <w:r w:rsidRPr="00262EBE">
        <w:rPr>
          <w:lang w:eastAsia="ko-KR"/>
        </w:rPr>
        <w:t>-</w:t>
      </w:r>
      <w:r w:rsidRPr="00262EBE">
        <w:rPr>
          <w:lang w:eastAsia="ko-KR"/>
        </w:rPr>
        <w:tab/>
      </w:r>
      <w:r w:rsidRPr="00262EBE">
        <w:rPr>
          <w:rFonts w:eastAsia="等线"/>
          <w:i/>
          <w:iCs/>
          <w:lang w:eastAsia="zh-CN"/>
        </w:rPr>
        <w:t>msgA-PreambleReceivedTargetPower</w:t>
      </w:r>
      <w:r w:rsidRPr="00262EBE">
        <w:rPr>
          <w:rFonts w:eastAsia="等线"/>
          <w:lang w:eastAsia="zh-CN"/>
        </w:rPr>
        <w:t xml:space="preserve">: </w:t>
      </w:r>
      <w:r w:rsidRPr="00262EBE">
        <w:rPr>
          <w:lang w:eastAsia="ko-KR"/>
        </w:rPr>
        <w:t>initial Random Access Preamble power for 2-step RA type;</w:t>
      </w:r>
    </w:p>
    <w:p w14:paraId="699AE6F5"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rsrp-ThresholdSSB</w:t>
      </w:r>
      <w:r w:rsidRPr="00262EBE">
        <w:rPr>
          <w:lang w:eastAsia="ko-KR"/>
        </w:rPr>
        <w:t>: an RSRP threshold for the selection of the SSB</w:t>
      </w:r>
      <w:r w:rsidR="003B18D8" w:rsidRPr="00262EBE">
        <w:rPr>
          <w:lang w:eastAsia="ko-KR"/>
        </w:rPr>
        <w:t xml:space="preserve"> for 4-step RA type</w:t>
      </w:r>
      <w:r w:rsidRPr="00262EBE">
        <w:rPr>
          <w:lang w:eastAsia="ko-KR"/>
        </w:rPr>
        <w:t xml:space="preserve">. If the Random Access procedure is initiated for beam failure recovery, </w:t>
      </w:r>
      <w:r w:rsidRPr="00262EBE">
        <w:rPr>
          <w:i/>
          <w:lang w:eastAsia="ko-KR"/>
        </w:rPr>
        <w:t>rsrp-ThresholdSSB</w:t>
      </w:r>
      <w:r w:rsidRPr="00262EBE">
        <w:rPr>
          <w:lang w:eastAsia="ko-KR"/>
        </w:rPr>
        <w:t xml:space="preserve"> </w:t>
      </w:r>
      <w:r w:rsidR="00864332" w:rsidRPr="00262EBE">
        <w:rPr>
          <w:lang w:eastAsia="zh-CN"/>
        </w:rPr>
        <w:t xml:space="preserve">used for the selection of the </w:t>
      </w:r>
      <w:r w:rsidR="00864332" w:rsidRPr="00262EBE">
        <w:rPr>
          <w:lang w:eastAsia="ko-KR"/>
        </w:rPr>
        <w:t xml:space="preserve">SSB within </w:t>
      </w:r>
      <w:r w:rsidR="00864332" w:rsidRPr="00262EBE">
        <w:rPr>
          <w:i/>
          <w:lang w:eastAsia="ko-KR"/>
        </w:rPr>
        <w:t>candidateBeamRSList</w:t>
      </w:r>
      <w:r w:rsidR="00864332" w:rsidRPr="00262EBE">
        <w:rPr>
          <w:lang w:eastAsia="ko-KR"/>
        </w:rPr>
        <w:t xml:space="preserve"> </w:t>
      </w:r>
      <w:r w:rsidRPr="00262EBE">
        <w:rPr>
          <w:lang w:eastAsia="ko-KR"/>
        </w:rPr>
        <w:t xml:space="preserve">refers to </w:t>
      </w:r>
      <w:r w:rsidRPr="00262EBE">
        <w:rPr>
          <w:i/>
          <w:lang w:eastAsia="ko-KR"/>
        </w:rPr>
        <w:t>rsrp-ThresholdSSB</w:t>
      </w:r>
      <w:r w:rsidRPr="00262EBE">
        <w:rPr>
          <w:lang w:eastAsia="ko-KR"/>
        </w:rPr>
        <w:t xml:space="preserve"> in </w:t>
      </w:r>
      <w:r w:rsidRPr="00262EBE">
        <w:rPr>
          <w:i/>
          <w:lang w:eastAsia="ko-KR"/>
        </w:rPr>
        <w:t>BeamFailureRecoveryConfig</w:t>
      </w:r>
      <w:r w:rsidRPr="00262EBE">
        <w:rPr>
          <w:lang w:eastAsia="ko-KR"/>
        </w:rPr>
        <w:t xml:space="preserve"> IE;</w:t>
      </w:r>
    </w:p>
    <w:p w14:paraId="769B3325"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rsrp-ThresholdCSI-RS</w:t>
      </w:r>
      <w:r w:rsidRPr="00262EBE">
        <w:rPr>
          <w:lang w:eastAsia="ko-KR"/>
        </w:rPr>
        <w:t>: an RSRP threshold for the selection of CSI-RS</w:t>
      </w:r>
      <w:r w:rsidR="003B18D8" w:rsidRPr="00262EBE">
        <w:rPr>
          <w:lang w:eastAsia="ko-KR"/>
        </w:rPr>
        <w:t xml:space="preserve"> for 4-step RA type</w:t>
      </w:r>
      <w:r w:rsidRPr="00262EBE">
        <w:rPr>
          <w:lang w:eastAsia="ko-KR"/>
        </w:rPr>
        <w:t xml:space="preserve">. If the Random Access procedure is initiated for beam failure recovery, </w:t>
      </w:r>
      <w:r w:rsidRPr="00262EBE">
        <w:rPr>
          <w:i/>
          <w:lang w:eastAsia="ko-KR"/>
        </w:rPr>
        <w:t>rsrp-ThresholdCSI-RS</w:t>
      </w:r>
      <w:r w:rsidRPr="00262EBE">
        <w:rPr>
          <w:lang w:eastAsia="ko-KR"/>
        </w:rPr>
        <w:t xml:space="preserve"> </w:t>
      </w:r>
      <w:r w:rsidR="008C4C7C" w:rsidRPr="00262EBE">
        <w:rPr>
          <w:lang w:eastAsia="ko-KR"/>
        </w:rPr>
        <w:t>is equal to</w:t>
      </w:r>
      <w:r w:rsidRPr="00262EBE">
        <w:rPr>
          <w:lang w:eastAsia="ko-KR"/>
        </w:rPr>
        <w:t xml:space="preserve"> </w:t>
      </w:r>
      <w:r w:rsidRPr="00262EBE">
        <w:rPr>
          <w:i/>
          <w:lang w:eastAsia="ko-KR"/>
        </w:rPr>
        <w:t>rsrp-ThresholdSSB</w:t>
      </w:r>
      <w:r w:rsidRPr="00262EBE">
        <w:rPr>
          <w:lang w:eastAsia="ko-KR"/>
        </w:rPr>
        <w:t xml:space="preserve"> in </w:t>
      </w:r>
      <w:r w:rsidRPr="00262EBE">
        <w:rPr>
          <w:i/>
          <w:lang w:eastAsia="ko-KR"/>
        </w:rPr>
        <w:t>BeamFailureRecoveryConfig</w:t>
      </w:r>
      <w:r w:rsidRPr="00262EBE">
        <w:rPr>
          <w:lang w:eastAsia="ko-KR"/>
        </w:rPr>
        <w:t xml:space="preserve"> IE;</w:t>
      </w:r>
    </w:p>
    <w:p w14:paraId="3B061318" w14:textId="77777777" w:rsidR="003B18D8" w:rsidRPr="00262EBE" w:rsidRDefault="003B18D8" w:rsidP="003B18D8">
      <w:pPr>
        <w:pStyle w:val="B1"/>
        <w:rPr>
          <w:lang w:eastAsia="ko-KR"/>
        </w:rPr>
      </w:pPr>
      <w:r w:rsidRPr="00262EBE">
        <w:rPr>
          <w:lang w:eastAsia="ko-KR"/>
        </w:rPr>
        <w:t>-</w:t>
      </w:r>
      <w:r w:rsidRPr="00262EBE">
        <w:rPr>
          <w:lang w:eastAsia="ko-KR"/>
        </w:rPr>
        <w:tab/>
      </w:r>
      <w:r w:rsidRPr="00262EBE">
        <w:rPr>
          <w:i/>
          <w:lang w:eastAsia="ko-KR"/>
        </w:rPr>
        <w:t>msgA-RSRP-ThresholdSSB</w:t>
      </w:r>
      <w:r w:rsidRPr="00262EBE">
        <w:rPr>
          <w:lang w:eastAsia="ko-KR"/>
        </w:rPr>
        <w:t>: an RSRP threshold for the selection of the SSB for 2-step RA type;</w:t>
      </w:r>
    </w:p>
    <w:p w14:paraId="731754E9" w14:textId="77777777" w:rsidR="000B354E" w:rsidRPr="00262EBE" w:rsidRDefault="00411627" w:rsidP="000B354E">
      <w:pPr>
        <w:pStyle w:val="B1"/>
        <w:rPr>
          <w:lang w:eastAsia="ko-KR"/>
        </w:rPr>
      </w:pPr>
      <w:r w:rsidRPr="00262EBE">
        <w:rPr>
          <w:lang w:eastAsia="ko-KR"/>
        </w:rPr>
        <w:t>-</w:t>
      </w:r>
      <w:r w:rsidRPr="00262EBE">
        <w:rPr>
          <w:lang w:eastAsia="ko-KR"/>
        </w:rPr>
        <w:tab/>
      </w:r>
      <w:r w:rsidRPr="00262EBE">
        <w:rPr>
          <w:i/>
          <w:lang w:eastAsia="ko-KR"/>
        </w:rPr>
        <w:t>rsrp-ThresholdSSB-SUL</w:t>
      </w:r>
      <w:r w:rsidRPr="00262EBE">
        <w:rPr>
          <w:lang w:eastAsia="ko-KR"/>
        </w:rPr>
        <w:t>: an RSRP threshold for the selection between the NUL carrier and the SUL carrier;</w:t>
      </w:r>
    </w:p>
    <w:p w14:paraId="61215CA3" w14:textId="77777777" w:rsidR="003B18D8" w:rsidRPr="00262EBE" w:rsidRDefault="003B18D8" w:rsidP="003B18D8">
      <w:pPr>
        <w:pStyle w:val="B1"/>
        <w:rPr>
          <w:lang w:eastAsia="ko-KR"/>
        </w:rPr>
      </w:pPr>
      <w:r w:rsidRPr="00262EBE">
        <w:rPr>
          <w:i/>
          <w:iCs/>
          <w:lang w:eastAsia="ko-KR"/>
        </w:rPr>
        <w:t>-</w:t>
      </w:r>
      <w:r w:rsidRPr="00262EBE">
        <w:rPr>
          <w:i/>
          <w:iCs/>
          <w:lang w:eastAsia="ko-KR"/>
        </w:rPr>
        <w:tab/>
        <w:t>msgA-RSRP-Threshold</w:t>
      </w:r>
      <w:r w:rsidRPr="00262EBE">
        <w:rPr>
          <w:lang w:eastAsia="ko-KR"/>
        </w:rPr>
        <w:t xml:space="preserve">: an RSRP threshold for selection between 2-step RA type and 4-step RA type when both 2-step and 4-step RA type </w:t>
      </w:r>
      <w:r w:rsidR="00E541C6" w:rsidRPr="00262EBE">
        <w:rPr>
          <w:lang w:eastAsia="ko-KR"/>
        </w:rPr>
        <w:t>R</w:t>
      </w:r>
      <w:r w:rsidRPr="00262EBE">
        <w:rPr>
          <w:lang w:eastAsia="ko-KR"/>
        </w:rPr>
        <w:t xml:space="preserve">andom </w:t>
      </w:r>
      <w:r w:rsidR="00E541C6" w:rsidRPr="00262EBE">
        <w:rPr>
          <w:lang w:eastAsia="ko-KR"/>
        </w:rPr>
        <w:t>A</w:t>
      </w:r>
      <w:r w:rsidRPr="00262EBE">
        <w:rPr>
          <w:lang w:eastAsia="ko-KR"/>
        </w:rPr>
        <w:t xml:space="preserve">ccess </w:t>
      </w:r>
      <w:r w:rsidR="00E541C6" w:rsidRPr="00262EBE">
        <w:rPr>
          <w:lang w:eastAsia="ko-KR"/>
        </w:rPr>
        <w:t>R</w:t>
      </w:r>
      <w:r w:rsidRPr="00262EBE">
        <w:rPr>
          <w:lang w:eastAsia="ko-KR"/>
        </w:rPr>
        <w:t>esources are configured in the UL BWP;</w:t>
      </w:r>
    </w:p>
    <w:p w14:paraId="57EBCBEE" w14:textId="77777777" w:rsidR="003B18D8" w:rsidRPr="00262EBE" w:rsidRDefault="003B18D8" w:rsidP="003B18D8">
      <w:pPr>
        <w:pStyle w:val="B1"/>
        <w:rPr>
          <w:lang w:eastAsia="ko-KR"/>
        </w:rPr>
      </w:pPr>
      <w:r w:rsidRPr="00262EBE">
        <w:rPr>
          <w:lang w:eastAsia="ko-KR"/>
        </w:rPr>
        <w:t>-</w:t>
      </w:r>
      <w:r w:rsidRPr="00262EBE">
        <w:rPr>
          <w:lang w:eastAsia="ko-KR"/>
        </w:rPr>
        <w:tab/>
      </w:r>
      <w:r w:rsidRPr="00262EBE">
        <w:rPr>
          <w:i/>
          <w:iCs/>
        </w:rPr>
        <w:t>msgA-TransMax</w:t>
      </w:r>
      <w:r w:rsidRPr="00262EBE">
        <w:t xml:space="preserve">: The maximum number of MSGA transmissions when both 4-step and 2-step RA type Random Access </w:t>
      </w:r>
      <w:r w:rsidR="00E541C6" w:rsidRPr="00262EBE">
        <w:t>R</w:t>
      </w:r>
      <w:r w:rsidRPr="00262EBE">
        <w:t>esources are configured;</w:t>
      </w:r>
    </w:p>
    <w:p w14:paraId="0BFB46D3" w14:textId="77777777" w:rsidR="00411627" w:rsidRPr="00262EBE" w:rsidRDefault="000B354E" w:rsidP="000B354E">
      <w:pPr>
        <w:pStyle w:val="B1"/>
        <w:rPr>
          <w:lang w:eastAsia="ko-KR"/>
        </w:rPr>
      </w:pPr>
      <w:r w:rsidRPr="00262EBE">
        <w:rPr>
          <w:lang w:eastAsia="ko-KR"/>
        </w:rPr>
        <w:t>-</w:t>
      </w:r>
      <w:r w:rsidRPr="00262EBE">
        <w:rPr>
          <w:lang w:eastAsia="ko-KR"/>
        </w:rPr>
        <w:tab/>
      </w:r>
      <w:r w:rsidRPr="00262EBE">
        <w:rPr>
          <w:i/>
          <w:lang w:eastAsia="ko-KR"/>
        </w:rPr>
        <w:t>candidateBeamRSList</w:t>
      </w:r>
      <w:r w:rsidRPr="00262EBE">
        <w:rPr>
          <w:lang w:eastAsia="ko-KR"/>
        </w:rPr>
        <w:t>: a list of reference signals (CSI-RS and/or SSB) identifying the candidate beams for recovery and the associated Random Access parameters</w:t>
      </w:r>
      <w:r w:rsidR="004E1F8E" w:rsidRPr="00262EBE">
        <w:rPr>
          <w:lang w:eastAsia="ko-KR"/>
        </w:rPr>
        <w:t>;</w:t>
      </w:r>
    </w:p>
    <w:p w14:paraId="41D8CC91" w14:textId="77777777" w:rsidR="00F22B79" w:rsidRPr="00262EBE" w:rsidRDefault="00F22B79" w:rsidP="00411627">
      <w:pPr>
        <w:pStyle w:val="B1"/>
        <w:rPr>
          <w:lang w:eastAsia="ko-KR"/>
        </w:rPr>
      </w:pPr>
      <w:r w:rsidRPr="00262EBE">
        <w:rPr>
          <w:lang w:eastAsia="ko-KR"/>
        </w:rPr>
        <w:t>-</w:t>
      </w:r>
      <w:r w:rsidRPr="00262EBE">
        <w:rPr>
          <w:lang w:eastAsia="ko-KR"/>
        </w:rPr>
        <w:tab/>
      </w:r>
      <w:r w:rsidRPr="00262EBE">
        <w:rPr>
          <w:i/>
          <w:lang w:eastAsia="ko-KR"/>
        </w:rPr>
        <w:t>recoverySearchSpaceId</w:t>
      </w:r>
      <w:r w:rsidRPr="00262EBE">
        <w:rPr>
          <w:lang w:eastAsia="ko-KR"/>
        </w:rPr>
        <w:t>: the search space identity for monitoring the response of the beam failure recovery request;</w:t>
      </w:r>
    </w:p>
    <w:p w14:paraId="352CAE31"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powerRampingStep</w:t>
      </w:r>
      <w:r w:rsidRPr="00262EBE">
        <w:rPr>
          <w:lang w:eastAsia="ko-KR"/>
        </w:rPr>
        <w:t>: the power-ramping factor;</w:t>
      </w:r>
    </w:p>
    <w:p w14:paraId="0E236DA3" w14:textId="77777777" w:rsidR="003B18D8" w:rsidRPr="00262EBE" w:rsidRDefault="003B18D8" w:rsidP="003B18D8">
      <w:pPr>
        <w:pStyle w:val="B1"/>
        <w:rPr>
          <w:lang w:eastAsia="ko-KR"/>
        </w:rPr>
      </w:pPr>
      <w:r w:rsidRPr="00262EBE">
        <w:rPr>
          <w:lang w:eastAsia="ko-KR"/>
        </w:rPr>
        <w:t>-</w:t>
      </w:r>
      <w:r w:rsidRPr="00262EBE">
        <w:rPr>
          <w:lang w:eastAsia="ko-KR"/>
        </w:rPr>
        <w:tab/>
      </w:r>
      <w:r w:rsidRPr="00262EBE">
        <w:rPr>
          <w:i/>
          <w:iCs/>
          <w:lang w:eastAsia="ko-KR"/>
        </w:rPr>
        <w:t>msgA-PreamblePowerRampingStep</w:t>
      </w:r>
      <w:r w:rsidRPr="00262EBE">
        <w:rPr>
          <w:iCs/>
          <w:lang w:eastAsia="ko-KR"/>
        </w:rPr>
        <w:t xml:space="preserve">: </w:t>
      </w:r>
      <w:r w:rsidRPr="00262EBE">
        <w:rPr>
          <w:lang w:eastAsia="ko-KR"/>
        </w:rPr>
        <w:t>the power ramping factor for MSGA preamble;</w:t>
      </w:r>
    </w:p>
    <w:p w14:paraId="0031C5E8" w14:textId="77777777" w:rsidR="00865E9A" w:rsidRPr="00262EBE" w:rsidRDefault="00865E9A" w:rsidP="00865E9A">
      <w:pPr>
        <w:pStyle w:val="B1"/>
        <w:rPr>
          <w:lang w:eastAsia="ko-KR"/>
        </w:rPr>
      </w:pPr>
      <w:r w:rsidRPr="00262EBE">
        <w:rPr>
          <w:lang w:eastAsia="ko-KR"/>
        </w:rPr>
        <w:t>-</w:t>
      </w:r>
      <w:r w:rsidRPr="00262EBE">
        <w:rPr>
          <w:lang w:eastAsia="ko-KR"/>
        </w:rPr>
        <w:tab/>
      </w:r>
      <w:r w:rsidRPr="00262EBE">
        <w:rPr>
          <w:i/>
          <w:lang w:eastAsia="ko-KR"/>
        </w:rPr>
        <w:t>powerRampingStepHighPriority</w:t>
      </w:r>
      <w:r w:rsidRPr="00262EBE">
        <w:rPr>
          <w:lang w:eastAsia="ko-KR"/>
        </w:rPr>
        <w:t xml:space="preserve">: the power-ramping factor in case of </w:t>
      </w:r>
      <w:r w:rsidR="00FC4221" w:rsidRPr="00262EBE">
        <w:rPr>
          <w:lang w:eastAsia="ko-KR"/>
        </w:rPr>
        <w:t xml:space="preserve">prioritized </w:t>
      </w:r>
      <w:r w:rsidRPr="00262EBE">
        <w:rPr>
          <w:lang w:eastAsia="ko-KR"/>
        </w:rPr>
        <w:t>Random Access procedure;</w:t>
      </w:r>
    </w:p>
    <w:p w14:paraId="108217E5" w14:textId="77777777" w:rsidR="00865E9A" w:rsidRPr="00262EBE" w:rsidRDefault="00865E9A" w:rsidP="00865E9A">
      <w:pPr>
        <w:pStyle w:val="B1"/>
        <w:rPr>
          <w:lang w:eastAsia="ko-KR"/>
        </w:rPr>
      </w:pPr>
      <w:r w:rsidRPr="00262EBE">
        <w:rPr>
          <w:lang w:eastAsia="ko-KR"/>
        </w:rPr>
        <w:t>-</w:t>
      </w:r>
      <w:r w:rsidRPr="00262EBE">
        <w:rPr>
          <w:lang w:eastAsia="ko-KR"/>
        </w:rPr>
        <w:tab/>
      </w:r>
      <w:r w:rsidRPr="00262EBE">
        <w:rPr>
          <w:i/>
          <w:lang w:eastAsia="ko-KR"/>
        </w:rPr>
        <w:t>scalingFactorBI</w:t>
      </w:r>
      <w:r w:rsidRPr="00262EBE">
        <w:rPr>
          <w:lang w:eastAsia="ko-KR"/>
        </w:rPr>
        <w:t xml:space="preserve">: a scaling factor for </w:t>
      </w:r>
      <w:r w:rsidR="00FC4221" w:rsidRPr="00262EBE">
        <w:rPr>
          <w:lang w:eastAsia="ko-KR"/>
        </w:rPr>
        <w:t xml:space="preserve">prioritized </w:t>
      </w:r>
      <w:r w:rsidRPr="00262EBE">
        <w:rPr>
          <w:lang w:eastAsia="ko-KR"/>
        </w:rPr>
        <w:t>Random Access procedure;</w:t>
      </w:r>
    </w:p>
    <w:p w14:paraId="69DB7206" w14:textId="77777777" w:rsidR="00411627" w:rsidRPr="00262EBE" w:rsidRDefault="00411627" w:rsidP="00865E9A">
      <w:pPr>
        <w:pStyle w:val="B1"/>
        <w:rPr>
          <w:lang w:eastAsia="ko-KR"/>
        </w:rPr>
      </w:pPr>
      <w:r w:rsidRPr="00262EBE">
        <w:rPr>
          <w:lang w:eastAsia="ko-KR"/>
        </w:rPr>
        <w:t>-</w:t>
      </w:r>
      <w:r w:rsidRPr="00262EBE">
        <w:rPr>
          <w:lang w:eastAsia="ko-KR"/>
        </w:rPr>
        <w:tab/>
      </w:r>
      <w:r w:rsidRPr="00262EBE">
        <w:rPr>
          <w:i/>
          <w:lang w:eastAsia="ko-KR"/>
        </w:rPr>
        <w:t>ra-PreambleIndex</w:t>
      </w:r>
      <w:r w:rsidRPr="00262EBE">
        <w:rPr>
          <w:lang w:eastAsia="ko-KR"/>
        </w:rPr>
        <w:t>: Random Access Preamble;</w:t>
      </w:r>
    </w:p>
    <w:p w14:paraId="22B2437A"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ra-ssb-OccasionMaskIndex</w:t>
      </w:r>
      <w:r w:rsidRPr="00262EBE">
        <w:rPr>
          <w:lang w:eastAsia="ko-KR"/>
        </w:rPr>
        <w:t xml:space="preserve">: defines PRACH occasion(s) associated with an SSB in which the MAC entity may transmit a Random Access Preamble (see </w:t>
      </w:r>
      <w:r w:rsidR="00B9580D" w:rsidRPr="00262EBE">
        <w:rPr>
          <w:lang w:eastAsia="ko-KR"/>
        </w:rPr>
        <w:t>clause</w:t>
      </w:r>
      <w:r w:rsidRPr="00262EBE">
        <w:rPr>
          <w:lang w:eastAsia="ko-KR"/>
        </w:rPr>
        <w:t xml:space="preserve"> 7.4);</w:t>
      </w:r>
    </w:p>
    <w:p w14:paraId="2BD36F92" w14:textId="77777777" w:rsidR="003B18D8" w:rsidRPr="00262EBE" w:rsidRDefault="003B18D8" w:rsidP="003B18D8">
      <w:pPr>
        <w:pStyle w:val="B1"/>
        <w:rPr>
          <w:lang w:eastAsia="ko-KR"/>
        </w:rPr>
      </w:pPr>
      <w:r w:rsidRPr="00262EBE">
        <w:rPr>
          <w:lang w:eastAsia="ko-KR"/>
        </w:rPr>
        <w:t>-</w:t>
      </w:r>
      <w:r w:rsidRPr="00262EBE">
        <w:rPr>
          <w:lang w:eastAsia="ko-KR"/>
        </w:rPr>
        <w:tab/>
      </w:r>
      <w:r w:rsidRPr="00262EBE">
        <w:rPr>
          <w:i/>
          <w:iCs/>
        </w:rPr>
        <w:t>msgA-SSB-SharedRO-MaskIndex</w:t>
      </w:r>
      <w:r w:rsidRPr="00262EBE">
        <w:t xml:space="preserve">: Indicates the subset of 4-step RA type </w:t>
      </w:r>
      <w:r w:rsidR="00E541C6" w:rsidRPr="00262EBE">
        <w:t>PRACH occasion</w:t>
      </w:r>
      <w:r w:rsidRPr="00262EBE">
        <w:t xml:space="preserve">s shared with 2-step RA type </w:t>
      </w:r>
      <w:r w:rsidR="00E541C6" w:rsidRPr="00262EBE">
        <w:t>PRACH occasion</w:t>
      </w:r>
      <w:r w:rsidRPr="00262EBE">
        <w:t xml:space="preserve">s for each SSB. If 2-step RA type </w:t>
      </w:r>
      <w:r w:rsidR="00E541C6" w:rsidRPr="00262EBE">
        <w:t>PRACH occasion</w:t>
      </w:r>
      <w:r w:rsidRPr="00262EBE">
        <w:t xml:space="preserve">s are shared with 4-step RA type </w:t>
      </w:r>
      <w:r w:rsidR="00E541C6" w:rsidRPr="00262EBE">
        <w:t>PRACH occasion</w:t>
      </w:r>
      <w:r w:rsidRPr="00262EBE">
        <w:t xml:space="preserve">s and </w:t>
      </w:r>
      <w:r w:rsidRPr="00262EBE">
        <w:rPr>
          <w:i/>
          <w:iCs/>
        </w:rPr>
        <w:t>msgA-SSB-SharedRO-MaskIndex</w:t>
      </w:r>
      <w:r w:rsidRPr="00262EBE">
        <w:t xml:space="preserve"> is not configured, then all 4-step RA type </w:t>
      </w:r>
      <w:r w:rsidR="00E541C6" w:rsidRPr="00262EBE">
        <w:t>PRACH occasion</w:t>
      </w:r>
      <w:r w:rsidRPr="00262EBE">
        <w:t>s are available for 2-step RA type (see clause 7.4);</w:t>
      </w:r>
    </w:p>
    <w:p w14:paraId="696BFC1E" w14:textId="77777777" w:rsidR="000B354E" w:rsidRPr="00262EBE" w:rsidRDefault="00411627" w:rsidP="000B354E">
      <w:pPr>
        <w:pStyle w:val="B1"/>
        <w:rPr>
          <w:lang w:eastAsia="ko-KR"/>
        </w:rPr>
      </w:pPr>
      <w:r w:rsidRPr="00262EBE">
        <w:rPr>
          <w:lang w:eastAsia="ko-KR"/>
        </w:rPr>
        <w:t>-</w:t>
      </w:r>
      <w:r w:rsidRPr="00262EBE">
        <w:rPr>
          <w:lang w:eastAsia="ko-KR"/>
        </w:rPr>
        <w:tab/>
      </w:r>
      <w:r w:rsidRPr="00262EBE">
        <w:rPr>
          <w:i/>
          <w:lang w:eastAsia="ko-KR"/>
        </w:rPr>
        <w:t>ra-OccasionList</w:t>
      </w:r>
      <w:r w:rsidRPr="00262EBE">
        <w:rPr>
          <w:lang w:eastAsia="ko-KR"/>
        </w:rPr>
        <w:t>: defines PRACH occasion(s) associated with a CSI-RS in which the MAC entity may transmit a Random Access Preamble;</w:t>
      </w:r>
    </w:p>
    <w:p w14:paraId="6EB4010F" w14:textId="77777777" w:rsidR="00411627" w:rsidRPr="00262EBE" w:rsidRDefault="000B354E" w:rsidP="000B354E">
      <w:pPr>
        <w:pStyle w:val="B1"/>
        <w:rPr>
          <w:lang w:eastAsia="ko-KR"/>
        </w:rPr>
      </w:pPr>
      <w:r w:rsidRPr="00262EBE">
        <w:rPr>
          <w:lang w:eastAsia="ko-KR"/>
        </w:rPr>
        <w:t>-</w:t>
      </w:r>
      <w:r w:rsidRPr="00262EBE">
        <w:rPr>
          <w:lang w:eastAsia="ko-KR"/>
        </w:rPr>
        <w:tab/>
      </w:r>
      <w:r w:rsidRPr="00262EBE">
        <w:rPr>
          <w:i/>
          <w:lang w:eastAsia="ko-KR"/>
        </w:rPr>
        <w:t>ra-PreambleStartIndex</w:t>
      </w:r>
      <w:r w:rsidRPr="00262EBE">
        <w:rPr>
          <w:lang w:eastAsia="ko-KR"/>
        </w:rPr>
        <w:t>: the starting index of Random Access Preamble(s) for on-demand SI request;</w:t>
      </w:r>
    </w:p>
    <w:p w14:paraId="0A998773"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preambleTransMax</w:t>
      </w:r>
      <w:r w:rsidRPr="00262EBE">
        <w:rPr>
          <w:lang w:eastAsia="ko-KR"/>
        </w:rPr>
        <w:t>: the maximum number of Random Access Preamble transmission;</w:t>
      </w:r>
    </w:p>
    <w:p w14:paraId="3EEE08F0"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ssb-perRACH-OccasionAndCB-PreamblesPerSSB</w:t>
      </w:r>
      <w:r w:rsidRPr="00262EBE">
        <w:rPr>
          <w:lang w:eastAsia="ko-KR"/>
        </w:rPr>
        <w:t xml:space="preserve">: defines the number of SSBs mapped to each PRACH occasion </w:t>
      </w:r>
      <w:r w:rsidR="003B18D8" w:rsidRPr="00262EBE">
        <w:rPr>
          <w:lang w:eastAsia="ko-KR"/>
        </w:rPr>
        <w:t xml:space="preserve">for 4-step RA type </w:t>
      </w:r>
      <w:r w:rsidRPr="00262EBE">
        <w:rPr>
          <w:lang w:eastAsia="ko-KR"/>
        </w:rPr>
        <w:t xml:space="preserve">and the number of </w:t>
      </w:r>
      <w:r w:rsidR="00FC4221" w:rsidRPr="00262EBE">
        <w:rPr>
          <w:lang w:eastAsia="ko-KR"/>
        </w:rPr>
        <w:t xml:space="preserve">contention-based </w:t>
      </w:r>
      <w:r w:rsidRPr="00262EBE">
        <w:rPr>
          <w:lang w:eastAsia="ko-KR"/>
        </w:rPr>
        <w:t>Random Access Preambles mapped to each SSB;</w:t>
      </w:r>
    </w:p>
    <w:p w14:paraId="4CD9C7F0" w14:textId="77777777" w:rsidR="000D4BCF" w:rsidRPr="00262EBE" w:rsidRDefault="000D4BCF" w:rsidP="000D4BCF">
      <w:pPr>
        <w:pStyle w:val="B1"/>
        <w:rPr>
          <w:lang w:eastAsia="ko-KR"/>
        </w:rPr>
      </w:pPr>
      <w:r w:rsidRPr="00262EBE">
        <w:rPr>
          <w:lang w:eastAsia="ko-KR"/>
        </w:rPr>
        <w:t>-</w:t>
      </w:r>
      <w:r w:rsidRPr="00262EBE">
        <w:rPr>
          <w:lang w:eastAsia="ko-KR"/>
        </w:rPr>
        <w:tab/>
      </w:r>
      <w:r w:rsidRPr="00262EBE">
        <w:rPr>
          <w:i/>
        </w:rPr>
        <w:t>msgA-CB-PreamblesPerSSB-PerSharedRO</w:t>
      </w:r>
      <w:r w:rsidRPr="00262EBE">
        <w:t xml:space="preserve">: </w:t>
      </w:r>
      <w:r w:rsidRPr="00262EBE">
        <w:rPr>
          <w:lang w:eastAsia="ko-KR"/>
        </w:rPr>
        <w:t>defines the number of contention-based Random Access Preambles</w:t>
      </w:r>
      <w:r w:rsidRPr="00262EBE">
        <w:t xml:space="preserve"> for 2-step RA type</w:t>
      </w:r>
      <w:r w:rsidRPr="00262EBE">
        <w:rPr>
          <w:lang w:eastAsia="ko-KR"/>
        </w:rPr>
        <w:t xml:space="preserve"> mapped to each SSB when the PRACH occasions are shared between 2-step and 4-step RA types</w:t>
      </w:r>
      <w:r w:rsidR="00CD6276" w:rsidRPr="00262EBE">
        <w:rPr>
          <w:lang w:eastAsia="ko-KR"/>
        </w:rPr>
        <w:t>;</w:t>
      </w:r>
    </w:p>
    <w:p w14:paraId="59D8197A" w14:textId="77777777" w:rsidR="003B18D8" w:rsidRPr="00262EBE" w:rsidRDefault="003B18D8" w:rsidP="003B18D8">
      <w:pPr>
        <w:pStyle w:val="B1"/>
        <w:rPr>
          <w:lang w:eastAsia="ko-KR"/>
        </w:rPr>
      </w:pPr>
      <w:r w:rsidRPr="00262EBE">
        <w:rPr>
          <w:lang w:eastAsia="ko-KR"/>
        </w:rPr>
        <w:t>-</w:t>
      </w:r>
      <w:r w:rsidRPr="00262EBE">
        <w:rPr>
          <w:lang w:eastAsia="ko-KR"/>
        </w:rPr>
        <w:tab/>
      </w:r>
      <w:r w:rsidRPr="00262EBE">
        <w:rPr>
          <w:i/>
          <w:iCs/>
          <w:lang w:eastAsia="ko-KR"/>
        </w:rPr>
        <w:t>msgA-</w:t>
      </w:r>
      <w:r w:rsidRPr="00262EBE">
        <w:rPr>
          <w:i/>
          <w:szCs w:val="22"/>
        </w:rPr>
        <w:t>SSB-PerRACH-OccasionAndCB-PreamblesPerSSB</w:t>
      </w:r>
      <w:r w:rsidRPr="00262EBE">
        <w:rPr>
          <w:lang w:eastAsia="ko-KR"/>
        </w:rPr>
        <w:t xml:space="preserve">: defines </w:t>
      </w:r>
      <w:r w:rsidRPr="00262EBE">
        <w:t>the number of SSBs mapped to each PRACH occasion for 2-step RA type and the number of contention-based Random Access Preambles mapped to each SSB;</w:t>
      </w:r>
    </w:p>
    <w:p w14:paraId="52564E9C" w14:textId="77777777" w:rsidR="000D4BCF" w:rsidRPr="00262EBE" w:rsidRDefault="000D4BCF" w:rsidP="000D4BCF">
      <w:pPr>
        <w:pStyle w:val="B1"/>
      </w:pPr>
      <w:r w:rsidRPr="00262EBE">
        <w:rPr>
          <w:lang w:eastAsia="ko-KR"/>
        </w:rPr>
        <w:lastRenderedPageBreak/>
        <w:t>-</w:t>
      </w:r>
      <w:r w:rsidRPr="00262EBE">
        <w:rPr>
          <w:lang w:eastAsia="ko-KR"/>
        </w:rPr>
        <w:tab/>
      </w:r>
      <w:r w:rsidRPr="00262EBE">
        <w:rPr>
          <w:i/>
          <w:iCs/>
          <w:lang w:eastAsia="ko-KR"/>
        </w:rPr>
        <w:t>msgA-PUSCH-ResourceGroupA</w:t>
      </w:r>
      <w:r w:rsidRPr="00262EBE">
        <w:rPr>
          <w:lang w:eastAsia="ko-KR"/>
        </w:rPr>
        <w:t xml:space="preserve">: defines </w:t>
      </w:r>
      <w:r w:rsidRPr="00262EBE">
        <w:rPr>
          <w:szCs w:val="22"/>
        </w:rPr>
        <w:t>MSGA PUSCH resources that the UE shall use when performing MSGA transmission using Random Access Preambles group A</w:t>
      </w:r>
      <w:r w:rsidRPr="00262EBE">
        <w:t>;</w:t>
      </w:r>
    </w:p>
    <w:p w14:paraId="5412A916" w14:textId="77777777" w:rsidR="000D4BCF" w:rsidRPr="00262EBE" w:rsidRDefault="000D4BCF" w:rsidP="000D4BCF">
      <w:pPr>
        <w:pStyle w:val="B1"/>
      </w:pPr>
      <w:r w:rsidRPr="00262EBE">
        <w:rPr>
          <w:lang w:eastAsia="ko-KR"/>
        </w:rPr>
        <w:t>-</w:t>
      </w:r>
      <w:r w:rsidRPr="00262EBE">
        <w:rPr>
          <w:lang w:eastAsia="ko-KR"/>
        </w:rPr>
        <w:tab/>
      </w:r>
      <w:r w:rsidRPr="00262EBE">
        <w:rPr>
          <w:i/>
          <w:iCs/>
          <w:lang w:eastAsia="ko-KR"/>
        </w:rPr>
        <w:t>msgA-PUSCH-ResourceGroupB</w:t>
      </w:r>
      <w:r w:rsidRPr="00262EBE">
        <w:rPr>
          <w:lang w:eastAsia="ko-KR"/>
        </w:rPr>
        <w:t xml:space="preserve">: defines </w:t>
      </w:r>
      <w:r w:rsidRPr="00262EBE">
        <w:rPr>
          <w:szCs w:val="22"/>
        </w:rPr>
        <w:t>MSGA PUSCH resources that the UE shall use when performing MSGA transmission using Random Access Preambles group B</w:t>
      </w:r>
      <w:r w:rsidRPr="00262EBE">
        <w:t>;</w:t>
      </w:r>
    </w:p>
    <w:p w14:paraId="6AED98D7" w14:textId="77777777" w:rsidR="000D4BCF" w:rsidRPr="00262EBE" w:rsidRDefault="000D4BCF" w:rsidP="000D4BCF">
      <w:pPr>
        <w:pStyle w:val="B1"/>
        <w:rPr>
          <w:lang w:eastAsia="ko-KR"/>
        </w:rPr>
      </w:pPr>
      <w:r w:rsidRPr="00262EBE">
        <w:rPr>
          <w:lang w:eastAsia="ko-KR"/>
        </w:rPr>
        <w:t>-</w:t>
      </w:r>
      <w:r w:rsidRPr="00262EBE">
        <w:rPr>
          <w:lang w:eastAsia="ko-KR"/>
        </w:rPr>
        <w:tab/>
      </w:r>
      <w:r w:rsidRPr="00262EBE">
        <w:rPr>
          <w:i/>
          <w:iCs/>
          <w:lang w:eastAsia="ko-KR"/>
        </w:rPr>
        <w:t>msgA-PUSCH-</w:t>
      </w:r>
      <w:r w:rsidR="00705F5E" w:rsidRPr="00262EBE">
        <w:rPr>
          <w:i/>
          <w:iCs/>
          <w:lang w:eastAsia="ko-KR"/>
        </w:rPr>
        <w:t>R</w:t>
      </w:r>
      <w:r w:rsidRPr="00262EBE">
        <w:rPr>
          <w:i/>
          <w:iCs/>
          <w:lang w:eastAsia="ko-KR"/>
        </w:rPr>
        <w:t>esource-Index</w:t>
      </w:r>
      <w:r w:rsidRPr="00262EBE">
        <w:rPr>
          <w:lang w:eastAsia="ko-KR"/>
        </w:rPr>
        <w:t xml:space="preserve">: </w:t>
      </w:r>
      <w:r w:rsidRPr="00262EBE">
        <w:rPr>
          <w:szCs w:val="22"/>
        </w:rPr>
        <w:t xml:space="preserve">identifies the index of the PUSCH resource used for MSGA in case of contention-free </w:t>
      </w:r>
      <w:r w:rsidR="0060671F" w:rsidRPr="00262EBE">
        <w:rPr>
          <w:szCs w:val="22"/>
        </w:rPr>
        <w:t>R</w:t>
      </w:r>
      <w:r w:rsidRPr="00262EBE">
        <w:rPr>
          <w:szCs w:val="22"/>
        </w:rPr>
        <w:t xml:space="preserve">andom </w:t>
      </w:r>
      <w:r w:rsidR="0060671F" w:rsidRPr="00262EBE">
        <w:rPr>
          <w:szCs w:val="22"/>
        </w:rPr>
        <w:t>A</w:t>
      </w:r>
      <w:r w:rsidRPr="00262EBE">
        <w:rPr>
          <w:szCs w:val="22"/>
        </w:rPr>
        <w:t>ccess with 2-step RA type</w:t>
      </w:r>
      <w:r w:rsidRPr="00262EBE">
        <w:t>;</w:t>
      </w:r>
    </w:p>
    <w:p w14:paraId="380D66DE" w14:textId="77777777" w:rsidR="00411627" w:rsidRPr="00262EBE" w:rsidRDefault="00411627" w:rsidP="00411627">
      <w:pPr>
        <w:pStyle w:val="B1"/>
        <w:rPr>
          <w:lang w:eastAsia="ko-KR"/>
        </w:rPr>
      </w:pPr>
      <w:r w:rsidRPr="00262EBE">
        <w:rPr>
          <w:lang w:eastAsia="ko-KR"/>
        </w:rPr>
        <w:t>-</w:t>
      </w:r>
      <w:r w:rsidRPr="00262EBE">
        <w:rPr>
          <w:lang w:eastAsia="ko-KR"/>
        </w:rPr>
        <w:tab/>
        <w:t xml:space="preserve">if </w:t>
      </w:r>
      <w:r w:rsidRPr="00262EBE">
        <w:rPr>
          <w:i/>
          <w:lang w:eastAsia="ko-KR"/>
        </w:rPr>
        <w:t>groupBconfigured</w:t>
      </w:r>
      <w:r w:rsidRPr="00262EBE">
        <w:rPr>
          <w:lang w:eastAsia="ko-KR"/>
        </w:rPr>
        <w:t xml:space="preserve"> is configured, then Random Access Preambles group B is configured</w:t>
      </w:r>
      <w:r w:rsidR="003B18D8" w:rsidRPr="00262EBE">
        <w:rPr>
          <w:lang w:eastAsia="ko-KR"/>
        </w:rPr>
        <w:t xml:space="preserve"> for 4-step RA type</w:t>
      </w:r>
      <w:r w:rsidRPr="00262EBE">
        <w:rPr>
          <w:lang w:eastAsia="ko-KR"/>
        </w:rPr>
        <w:t>.</w:t>
      </w:r>
    </w:p>
    <w:p w14:paraId="753028BD" w14:textId="77777777" w:rsidR="00411627" w:rsidRPr="00262EBE" w:rsidRDefault="00411627" w:rsidP="00411627">
      <w:pPr>
        <w:pStyle w:val="B2"/>
        <w:rPr>
          <w:lang w:eastAsia="ko-KR"/>
        </w:rPr>
      </w:pPr>
      <w:r w:rsidRPr="00262EBE">
        <w:rPr>
          <w:lang w:eastAsia="ko-KR"/>
        </w:rPr>
        <w:t>-</w:t>
      </w:r>
      <w:r w:rsidRPr="00262EBE">
        <w:rPr>
          <w:lang w:eastAsia="ko-KR"/>
        </w:rPr>
        <w:tab/>
      </w:r>
      <w:r w:rsidR="00534765" w:rsidRPr="00262EBE">
        <w:rPr>
          <w:rFonts w:eastAsia="宋体"/>
          <w:lang w:eastAsia="zh-CN"/>
        </w:rPr>
        <w:t xml:space="preserve">Amongst the contention-based Random Access Preambles associated with an SSB (as defined in </w:t>
      </w:r>
      <w:r w:rsidR="004E1F8E" w:rsidRPr="00262EBE">
        <w:rPr>
          <w:rFonts w:eastAsia="宋体"/>
          <w:lang w:eastAsia="zh-CN"/>
        </w:rPr>
        <w:t xml:space="preserve">TS </w:t>
      </w:r>
      <w:r w:rsidR="00534765" w:rsidRPr="00262EBE">
        <w:rPr>
          <w:rFonts w:eastAsia="宋体"/>
          <w:lang w:eastAsia="zh-CN"/>
        </w:rPr>
        <w:t>38.213</w:t>
      </w:r>
      <w:r w:rsidR="004E1F8E" w:rsidRPr="00262EBE">
        <w:rPr>
          <w:rFonts w:eastAsia="宋体"/>
          <w:lang w:eastAsia="zh-CN"/>
        </w:rPr>
        <w:t xml:space="preserve"> </w:t>
      </w:r>
      <w:r w:rsidR="00534765" w:rsidRPr="00262EBE">
        <w:rPr>
          <w:rFonts w:eastAsia="宋体"/>
          <w:lang w:eastAsia="zh-CN"/>
        </w:rPr>
        <w:t xml:space="preserve">[6]), the first </w:t>
      </w:r>
      <w:r w:rsidR="00534765" w:rsidRPr="00262EBE">
        <w:rPr>
          <w:rFonts w:eastAsia="宋体"/>
          <w:i/>
          <w:iCs/>
          <w:lang w:eastAsia="zh-CN"/>
        </w:rPr>
        <w:t>numberOfRA-PreamblesGroupA</w:t>
      </w:r>
      <w:r w:rsidR="00534765" w:rsidRPr="00262EBE">
        <w:rPr>
          <w:rFonts w:eastAsia="宋体"/>
          <w:iCs/>
          <w:lang w:eastAsia="zh-CN"/>
        </w:rPr>
        <w:t xml:space="preserve"> </w:t>
      </w:r>
      <w:r w:rsidR="00705F5E" w:rsidRPr="00262EBE">
        <w:rPr>
          <w:rFonts w:eastAsia="宋体"/>
          <w:iCs/>
          <w:lang w:eastAsia="zh-CN"/>
        </w:rPr>
        <w:t xml:space="preserve">included in </w:t>
      </w:r>
      <w:r w:rsidR="00705F5E" w:rsidRPr="00262EBE">
        <w:rPr>
          <w:i/>
          <w:lang w:eastAsia="ko-KR"/>
        </w:rPr>
        <w:t>groupBconfigured</w:t>
      </w:r>
      <w:r w:rsidR="00705F5E" w:rsidRPr="00262EBE">
        <w:rPr>
          <w:rFonts w:eastAsia="宋体"/>
          <w:iCs/>
          <w:lang w:eastAsia="zh-CN"/>
        </w:rPr>
        <w:t xml:space="preserve"> </w:t>
      </w:r>
      <w:r w:rsidR="00534765" w:rsidRPr="00262EBE">
        <w:rPr>
          <w:rFonts w:eastAsia="宋体"/>
          <w:lang w:eastAsia="zh-CN"/>
        </w:rPr>
        <w:t>Random Access Preambles</w:t>
      </w:r>
      <w:r w:rsidR="00534765" w:rsidRPr="00262EBE">
        <w:rPr>
          <w:rFonts w:eastAsia="宋体"/>
          <w:iCs/>
          <w:lang w:eastAsia="zh-CN"/>
        </w:rPr>
        <w:t xml:space="preserve"> </w:t>
      </w:r>
      <w:r w:rsidR="00534765" w:rsidRPr="00262EBE">
        <w:rPr>
          <w:rFonts w:eastAsia="宋体"/>
          <w:lang w:eastAsia="zh-CN"/>
        </w:rPr>
        <w:t>belong to Random Access Preambles group A. The remaining Random Access Preambles associated with the SSB belong to Random Access Preambles group B (if configured).</w:t>
      </w:r>
    </w:p>
    <w:p w14:paraId="5397CF8C" w14:textId="77777777" w:rsidR="003B18D8" w:rsidRPr="00262EBE" w:rsidRDefault="003B18D8" w:rsidP="003B18D8">
      <w:pPr>
        <w:pStyle w:val="B1"/>
        <w:rPr>
          <w:lang w:eastAsia="ko-KR"/>
        </w:rPr>
      </w:pPr>
      <w:r w:rsidRPr="00262EBE">
        <w:rPr>
          <w:lang w:eastAsia="ko-KR"/>
        </w:rPr>
        <w:t>-</w:t>
      </w:r>
      <w:r w:rsidRPr="00262EBE">
        <w:rPr>
          <w:lang w:eastAsia="ko-KR"/>
        </w:rPr>
        <w:tab/>
        <w:t xml:space="preserve">if </w:t>
      </w:r>
      <w:r w:rsidRPr="00262EBE">
        <w:rPr>
          <w:i/>
          <w:iCs/>
        </w:rPr>
        <w:t>groupB-ConfiguredTwoStepRA</w:t>
      </w:r>
      <w:r w:rsidRPr="00262EBE">
        <w:rPr>
          <w:iCs/>
          <w:lang w:eastAsia="ko-KR"/>
        </w:rPr>
        <w:t xml:space="preserve"> </w:t>
      </w:r>
      <w:r w:rsidRPr="00262EBE">
        <w:rPr>
          <w:lang w:eastAsia="ko-KR"/>
        </w:rPr>
        <w:t>is configured, then Random Access Preambles group B is configured for 2-step RA type.</w:t>
      </w:r>
    </w:p>
    <w:p w14:paraId="0202157D" w14:textId="77777777" w:rsidR="003B18D8" w:rsidRPr="00262EBE" w:rsidRDefault="003B18D8" w:rsidP="003B18D8">
      <w:pPr>
        <w:pStyle w:val="B2"/>
        <w:rPr>
          <w:lang w:eastAsia="ko-KR"/>
        </w:rPr>
      </w:pPr>
      <w:r w:rsidRPr="00262EBE">
        <w:rPr>
          <w:rFonts w:eastAsia="宋体"/>
          <w:lang w:eastAsia="zh-CN"/>
        </w:rPr>
        <w:t>-</w:t>
      </w:r>
      <w:r w:rsidRPr="00262EBE">
        <w:rPr>
          <w:rFonts w:eastAsia="宋体"/>
          <w:lang w:eastAsia="zh-CN"/>
        </w:rPr>
        <w:tab/>
        <w:t xml:space="preserve">Amongst the contention-based Random Access Preambles for 2-step RA type associated with an SSB (as defined in TS 38.213 [6]), the first </w:t>
      </w:r>
      <w:r w:rsidRPr="00262EBE">
        <w:rPr>
          <w:i/>
          <w:iCs/>
          <w:lang w:eastAsia="ko-KR"/>
        </w:rPr>
        <w:t>numberOfRA-PreamblesGroupA</w:t>
      </w:r>
      <w:r w:rsidRPr="00262EBE">
        <w:rPr>
          <w:rFonts w:eastAsia="宋体"/>
          <w:iCs/>
          <w:lang w:eastAsia="zh-CN"/>
        </w:rPr>
        <w:t xml:space="preserve"> </w:t>
      </w:r>
      <w:r w:rsidR="00705F5E" w:rsidRPr="00262EBE">
        <w:rPr>
          <w:rFonts w:eastAsia="宋体"/>
          <w:iCs/>
          <w:lang w:eastAsia="zh-CN"/>
        </w:rPr>
        <w:t xml:space="preserve">included in </w:t>
      </w:r>
      <w:r w:rsidR="00705F5E" w:rsidRPr="00262EBE">
        <w:rPr>
          <w:i/>
          <w:iCs/>
        </w:rPr>
        <w:t>GroupB-ConfiguredTwoStepRA</w:t>
      </w:r>
      <w:r w:rsidR="00705F5E" w:rsidRPr="00262EBE">
        <w:rPr>
          <w:rFonts w:eastAsia="宋体"/>
          <w:iCs/>
          <w:lang w:eastAsia="zh-CN"/>
        </w:rPr>
        <w:t xml:space="preserve"> </w:t>
      </w:r>
      <w:r w:rsidRPr="00262EBE">
        <w:rPr>
          <w:rFonts w:eastAsia="宋体"/>
          <w:lang w:eastAsia="zh-CN"/>
        </w:rPr>
        <w:t>Random Access Preambles</w:t>
      </w:r>
      <w:r w:rsidRPr="00262EBE">
        <w:rPr>
          <w:rFonts w:eastAsia="宋体"/>
          <w:iCs/>
          <w:lang w:eastAsia="zh-CN"/>
        </w:rPr>
        <w:t xml:space="preserve"> </w:t>
      </w:r>
      <w:r w:rsidRPr="00262EBE">
        <w:rPr>
          <w:rFonts w:eastAsia="宋体"/>
          <w:lang w:eastAsia="zh-CN"/>
        </w:rPr>
        <w:t>belong to Random Access Preambles group A. The remaining Random Access Preambles associated with the SSB belong to Random Access Preambles group B (if configured).</w:t>
      </w:r>
    </w:p>
    <w:p w14:paraId="24FF17E8" w14:textId="77777777" w:rsidR="00411627" w:rsidRPr="00262EBE" w:rsidRDefault="00411627" w:rsidP="00411627">
      <w:pPr>
        <w:pStyle w:val="NO"/>
        <w:rPr>
          <w:lang w:eastAsia="ko-KR"/>
        </w:rPr>
      </w:pPr>
      <w:r w:rsidRPr="00262EBE">
        <w:rPr>
          <w:lang w:eastAsia="ko-KR"/>
        </w:rPr>
        <w:t xml:space="preserve">NOTE </w:t>
      </w:r>
      <w:r w:rsidR="000D4BCF" w:rsidRPr="00262EBE">
        <w:rPr>
          <w:lang w:eastAsia="ko-KR"/>
        </w:rPr>
        <w:t>3</w:t>
      </w:r>
      <w:r w:rsidRPr="00262EBE">
        <w:rPr>
          <w:lang w:eastAsia="ko-KR"/>
        </w:rPr>
        <w:t>:</w:t>
      </w:r>
      <w:r w:rsidRPr="00262EBE">
        <w:rPr>
          <w:lang w:eastAsia="ko-KR"/>
        </w:rPr>
        <w:tab/>
        <w:t xml:space="preserve">If Random Access Preambles group B is supported by the cell Random Access Preambles group B is included </w:t>
      </w:r>
      <w:r w:rsidR="00776DE9" w:rsidRPr="00262EBE">
        <w:rPr>
          <w:lang w:eastAsia="ko-KR"/>
        </w:rPr>
        <w:t xml:space="preserve">for </w:t>
      </w:r>
      <w:r w:rsidRPr="00262EBE">
        <w:rPr>
          <w:lang w:eastAsia="ko-KR"/>
        </w:rPr>
        <w:t>each SSB.</w:t>
      </w:r>
    </w:p>
    <w:p w14:paraId="6944DB4D" w14:textId="77777777" w:rsidR="00411627" w:rsidRPr="00262EBE" w:rsidRDefault="00411627" w:rsidP="00411627">
      <w:pPr>
        <w:pStyle w:val="B1"/>
        <w:rPr>
          <w:lang w:eastAsia="ko-KR"/>
        </w:rPr>
      </w:pPr>
      <w:r w:rsidRPr="00262EBE">
        <w:rPr>
          <w:lang w:eastAsia="ko-KR"/>
        </w:rPr>
        <w:t>-</w:t>
      </w:r>
      <w:r w:rsidRPr="00262EBE">
        <w:rPr>
          <w:lang w:eastAsia="ko-KR"/>
        </w:rPr>
        <w:tab/>
        <w:t>if Random Access Preambles group B is configured</w:t>
      </w:r>
      <w:r w:rsidR="003B18D8" w:rsidRPr="00262EBE">
        <w:rPr>
          <w:lang w:eastAsia="ko-KR"/>
        </w:rPr>
        <w:t xml:space="preserve"> for 4-step RA type</w:t>
      </w:r>
      <w:r w:rsidRPr="00262EBE">
        <w:rPr>
          <w:lang w:eastAsia="ko-KR"/>
        </w:rPr>
        <w:t>:</w:t>
      </w:r>
    </w:p>
    <w:p w14:paraId="119DF669" w14:textId="77777777" w:rsidR="00411627" w:rsidRPr="00262EBE" w:rsidRDefault="00411627" w:rsidP="00411627">
      <w:pPr>
        <w:pStyle w:val="B2"/>
        <w:rPr>
          <w:lang w:eastAsia="ko-KR"/>
        </w:rPr>
      </w:pPr>
      <w:r w:rsidRPr="00262EBE">
        <w:rPr>
          <w:lang w:eastAsia="ko-KR"/>
        </w:rPr>
        <w:t>-</w:t>
      </w:r>
      <w:r w:rsidRPr="00262EBE">
        <w:rPr>
          <w:lang w:eastAsia="ko-KR"/>
        </w:rPr>
        <w:tab/>
      </w:r>
      <w:r w:rsidRPr="00262EBE">
        <w:rPr>
          <w:i/>
          <w:lang w:eastAsia="ko-KR"/>
        </w:rPr>
        <w:t>ra-Msg3SizeGroupA</w:t>
      </w:r>
      <w:r w:rsidRPr="00262EBE">
        <w:rPr>
          <w:lang w:eastAsia="ko-KR"/>
        </w:rPr>
        <w:t>: the threshold to determine the groups of Random Access Preambles</w:t>
      </w:r>
      <w:r w:rsidR="003B18D8" w:rsidRPr="00262EBE">
        <w:rPr>
          <w:lang w:eastAsia="ko-KR"/>
        </w:rPr>
        <w:t xml:space="preserve"> for 4-step RA type</w:t>
      </w:r>
      <w:r w:rsidRPr="00262EBE">
        <w:rPr>
          <w:lang w:eastAsia="ko-KR"/>
        </w:rPr>
        <w:t>;</w:t>
      </w:r>
    </w:p>
    <w:p w14:paraId="7402E106" w14:textId="77777777" w:rsidR="00411627" w:rsidRPr="00262EBE" w:rsidRDefault="00411627" w:rsidP="00411627">
      <w:pPr>
        <w:pStyle w:val="B2"/>
        <w:rPr>
          <w:lang w:eastAsia="ko-KR"/>
        </w:rPr>
      </w:pPr>
      <w:r w:rsidRPr="00262EBE">
        <w:rPr>
          <w:lang w:eastAsia="ko-KR"/>
        </w:rPr>
        <w:t>-</w:t>
      </w:r>
      <w:r w:rsidRPr="00262EBE">
        <w:rPr>
          <w:lang w:eastAsia="ko-KR"/>
        </w:rPr>
        <w:tab/>
      </w:r>
      <w:r w:rsidRPr="00262EBE">
        <w:rPr>
          <w:i/>
          <w:lang w:eastAsia="ko-KR"/>
        </w:rPr>
        <w:t>msg3-DeltaPreamble</w:t>
      </w:r>
      <w:r w:rsidRPr="00262EBE">
        <w:rPr>
          <w:lang w:eastAsia="ko-KR"/>
        </w:rPr>
        <w:t>: ∆</w:t>
      </w:r>
      <w:r w:rsidRPr="00262EBE">
        <w:rPr>
          <w:i/>
          <w:vertAlign w:val="subscript"/>
          <w:lang w:eastAsia="ko-KR"/>
        </w:rPr>
        <w:t>PREAMBLE_Msg3</w:t>
      </w:r>
      <w:r w:rsidRPr="00262EBE">
        <w:rPr>
          <w:lang w:eastAsia="ko-KR"/>
        </w:rPr>
        <w:t xml:space="preserve"> in TS 38.213 [6];</w:t>
      </w:r>
    </w:p>
    <w:p w14:paraId="2D7F9CF1" w14:textId="77777777" w:rsidR="00411627" w:rsidRPr="00262EBE" w:rsidRDefault="00411627" w:rsidP="00411627">
      <w:pPr>
        <w:pStyle w:val="B2"/>
        <w:rPr>
          <w:lang w:eastAsia="ko-KR"/>
        </w:rPr>
      </w:pPr>
      <w:r w:rsidRPr="00262EBE">
        <w:rPr>
          <w:lang w:eastAsia="ko-KR"/>
        </w:rPr>
        <w:t>-</w:t>
      </w:r>
      <w:r w:rsidRPr="00262EBE">
        <w:rPr>
          <w:lang w:eastAsia="ko-KR"/>
        </w:rPr>
        <w:tab/>
      </w:r>
      <w:r w:rsidRPr="00262EBE">
        <w:rPr>
          <w:i/>
          <w:lang w:eastAsia="ko-KR"/>
        </w:rPr>
        <w:t>messagePowerOffsetGroupB</w:t>
      </w:r>
      <w:r w:rsidRPr="00262EBE">
        <w:rPr>
          <w:lang w:eastAsia="ko-KR"/>
        </w:rPr>
        <w:t>: the power offset for preamble selection</w:t>
      </w:r>
      <w:r w:rsidR="00705F5E" w:rsidRPr="00262EBE">
        <w:rPr>
          <w:rFonts w:eastAsia="宋体"/>
          <w:iCs/>
          <w:lang w:eastAsia="zh-CN"/>
        </w:rPr>
        <w:t xml:space="preserve"> included in </w:t>
      </w:r>
      <w:r w:rsidR="00705F5E" w:rsidRPr="00262EBE">
        <w:rPr>
          <w:i/>
          <w:lang w:eastAsia="ko-KR"/>
        </w:rPr>
        <w:t>groupBconfigured</w:t>
      </w:r>
      <w:r w:rsidRPr="00262EBE">
        <w:rPr>
          <w:lang w:eastAsia="ko-KR"/>
        </w:rPr>
        <w:t>;</w:t>
      </w:r>
    </w:p>
    <w:p w14:paraId="13B48379" w14:textId="77777777" w:rsidR="00411627" w:rsidRPr="00262EBE" w:rsidRDefault="00411627" w:rsidP="00411627">
      <w:pPr>
        <w:pStyle w:val="B2"/>
        <w:rPr>
          <w:lang w:eastAsia="ko-KR"/>
        </w:rPr>
      </w:pPr>
      <w:r w:rsidRPr="00262EBE">
        <w:rPr>
          <w:lang w:eastAsia="ko-KR"/>
        </w:rPr>
        <w:t>-</w:t>
      </w:r>
      <w:r w:rsidRPr="00262EBE">
        <w:rPr>
          <w:lang w:eastAsia="ko-KR"/>
        </w:rPr>
        <w:tab/>
      </w:r>
      <w:r w:rsidRPr="00262EBE">
        <w:rPr>
          <w:i/>
          <w:lang w:eastAsia="ko-KR"/>
        </w:rPr>
        <w:t>numberOfRA-PreamblesGroupA</w:t>
      </w:r>
      <w:r w:rsidRPr="00262EBE">
        <w:rPr>
          <w:lang w:eastAsia="ko-KR"/>
        </w:rPr>
        <w:t>: defines the number of Random Access Preambles in Random Access Preamble group A for each SSB</w:t>
      </w:r>
      <w:r w:rsidR="00705F5E" w:rsidRPr="00262EBE">
        <w:rPr>
          <w:rFonts w:eastAsia="宋体"/>
          <w:iCs/>
          <w:lang w:eastAsia="zh-CN"/>
        </w:rPr>
        <w:t xml:space="preserve"> included in </w:t>
      </w:r>
      <w:r w:rsidR="00705F5E" w:rsidRPr="00262EBE">
        <w:rPr>
          <w:i/>
          <w:lang w:eastAsia="ko-KR"/>
        </w:rPr>
        <w:t>groupBconfigured</w:t>
      </w:r>
      <w:r w:rsidRPr="00262EBE">
        <w:rPr>
          <w:lang w:eastAsia="ko-KR"/>
        </w:rPr>
        <w:t>.</w:t>
      </w:r>
    </w:p>
    <w:p w14:paraId="0F247C19" w14:textId="77777777" w:rsidR="003B18D8" w:rsidRPr="00262EBE" w:rsidRDefault="003B18D8" w:rsidP="003B18D8">
      <w:pPr>
        <w:pStyle w:val="B1"/>
        <w:rPr>
          <w:lang w:eastAsia="ko-KR"/>
        </w:rPr>
      </w:pPr>
      <w:r w:rsidRPr="00262EBE">
        <w:rPr>
          <w:lang w:eastAsia="ko-KR"/>
        </w:rPr>
        <w:t>-</w:t>
      </w:r>
      <w:r w:rsidRPr="00262EBE">
        <w:rPr>
          <w:lang w:eastAsia="ko-KR"/>
        </w:rPr>
        <w:tab/>
        <w:t>if Random Access Preambles group B is configured for 2-step RA type:</w:t>
      </w:r>
    </w:p>
    <w:p w14:paraId="05B974F9" w14:textId="77777777" w:rsidR="003B18D8" w:rsidRPr="00262EBE" w:rsidRDefault="003B18D8" w:rsidP="003B18D8">
      <w:pPr>
        <w:pStyle w:val="B2"/>
        <w:rPr>
          <w:lang w:eastAsia="ko-KR"/>
        </w:rPr>
      </w:pPr>
      <w:r w:rsidRPr="00262EBE">
        <w:rPr>
          <w:lang w:eastAsia="ko-KR"/>
        </w:rPr>
        <w:t>-</w:t>
      </w:r>
      <w:r w:rsidRPr="00262EBE">
        <w:rPr>
          <w:lang w:eastAsia="ko-KR"/>
        </w:rPr>
        <w:tab/>
      </w:r>
      <w:r w:rsidRPr="00262EBE">
        <w:rPr>
          <w:i/>
          <w:iCs/>
          <w:lang w:eastAsia="ko-KR"/>
        </w:rPr>
        <w:t>msgA-DeltaPreamble</w:t>
      </w:r>
      <w:r w:rsidRPr="00262EBE">
        <w:rPr>
          <w:lang w:eastAsia="ko-KR"/>
        </w:rPr>
        <w:t>: ∆</w:t>
      </w:r>
      <w:r w:rsidRPr="00262EBE">
        <w:rPr>
          <w:i/>
          <w:vertAlign w:val="subscript"/>
          <w:lang w:eastAsia="ko-KR"/>
        </w:rPr>
        <w:t>MsgA</w:t>
      </w:r>
      <w:r w:rsidR="000D4BCF" w:rsidRPr="00262EBE">
        <w:rPr>
          <w:i/>
          <w:vertAlign w:val="subscript"/>
          <w:lang w:eastAsia="ko-KR"/>
        </w:rPr>
        <w:t>_PUSCH</w:t>
      </w:r>
      <w:r w:rsidRPr="00262EBE">
        <w:rPr>
          <w:lang w:eastAsia="ko-KR"/>
        </w:rPr>
        <w:t xml:space="preserve"> in TS 38.213 [6];</w:t>
      </w:r>
    </w:p>
    <w:p w14:paraId="36C9162D" w14:textId="77777777" w:rsidR="003B18D8" w:rsidRPr="00262EBE" w:rsidRDefault="003B18D8" w:rsidP="003B18D8">
      <w:pPr>
        <w:pStyle w:val="B2"/>
        <w:rPr>
          <w:lang w:eastAsia="ko-KR"/>
        </w:rPr>
      </w:pPr>
      <w:r w:rsidRPr="00262EBE">
        <w:rPr>
          <w:lang w:eastAsia="ko-KR"/>
        </w:rPr>
        <w:t>-</w:t>
      </w:r>
      <w:r w:rsidRPr="00262EBE">
        <w:rPr>
          <w:lang w:eastAsia="ko-KR"/>
        </w:rPr>
        <w:tab/>
      </w:r>
      <w:r w:rsidRPr="00262EBE">
        <w:rPr>
          <w:i/>
          <w:lang w:eastAsia="ko-KR"/>
        </w:rPr>
        <w:t>messagePowerOffsetGroupB</w:t>
      </w:r>
      <w:r w:rsidRPr="00262EBE">
        <w:rPr>
          <w:lang w:eastAsia="ko-KR"/>
        </w:rPr>
        <w:t>: the power offset for preamble selection</w:t>
      </w:r>
      <w:r w:rsidRPr="00262EBE">
        <w:rPr>
          <w:iCs/>
        </w:rPr>
        <w:t xml:space="preserve"> </w:t>
      </w:r>
      <w:r w:rsidRPr="00262EBE">
        <w:t xml:space="preserve">included in </w:t>
      </w:r>
      <w:r w:rsidRPr="00262EBE">
        <w:rPr>
          <w:i/>
          <w:iCs/>
        </w:rPr>
        <w:t>GroupB-ConfiguredTwoStepRA</w:t>
      </w:r>
      <w:r w:rsidRPr="00262EBE">
        <w:rPr>
          <w:lang w:eastAsia="ko-KR"/>
        </w:rPr>
        <w:t>;</w:t>
      </w:r>
    </w:p>
    <w:p w14:paraId="5B648C25" w14:textId="77777777" w:rsidR="003B18D8" w:rsidRPr="00262EBE" w:rsidRDefault="003B18D8" w:rsidP="003B18D8">
      <w:pPr>
        <w:pStyle w:val="B2"/>
        <w:rPr>
          <w:lang w:eastAsia="ko-KR"/>
        </w:rPr>
      </w:pPr>
      <w:r w:rsidRPr="00262EBE">
        <w:rPr>
          <w:lang w:eastAsia="ko-KR"/>
        </w:rPr>
        <w:t>-</w:t>
      </w:r>
      <w:r w:rsidRPr="00262EBE">
        <w:rPr>
          <w:lang w:eastAsia="ko-KR"/>
        </w:rPr>
        <w:tab/>
      </w:r>
      <w:r w:rsidRPr="00262EBE">
        <w:rPr>
          <w:i/>
          <w:iCs/>
          <w:lang w:eastAsia="ko-KR"/>
        </w:rPr>
        <w:t>numberOfRA-PreamblesGroupA</w:t>
      </w:r>
      <w:r w:rsidRPr="00262EBE">
        <w:rPr>
          <w:lang w:eastAsia="ko-KR"/>
        </w:rPr>
        <w:t xml:space="preserve">: defines the number of Random Access Preambles in Random Access Preamble group A for each SSB </w:t>
      </w:r>
      <w:r w:rsidR="00705F5E" w:rsidRPr="00262EBE">
        <w:rPr>
          <w:lang w:eastAsia="ko-KR"/>
        </w:rPr>
        <w:t>included</w:t>
      </w:r>
      <w:r w:rsidRPr="00262EBE">
        <w:rPr>
          <w:lang w:eastAsia="ko-KR"/>
        </w:rPr>
        <w:t xml:space="preserve"> in </w:t>
      </w:r>
      <w:r w:rsidRPr="00262EBE">
        <w:rPr>
          <w:i/>
          <w:iCs/>
        </w:rPr>
        <w:t>GroupB-ConfiguredTwoStepRA</w:t>
      </w:r>
      <w:r w:rsidR="00CD6276" w:rsidRPr="00262EBE">
        <w:rPr>
          <w:lang w:eastAsia="ko-KR"/>
        </w:rPr>
        <w:t>;</w:t>
      </w:r>
    </w:p>
    <w:p w14:paraId="3B615271" w14:textId="77777777" w:rsidR="003B18D8" w:rsidRPr="00262EBE" w:rsidRDefault="003B18D8" w:rsidP="003B18D8">
      <w:pPr>
        <w:pStyle w:val="B2"/>
        <w:rPr>
          <w:lang w:eastAsia="ko-KR"/>
        </w:rPr>
      </w:pPr>
      <w:r w:rsidRPr="00262EBE">
        <w:rPr>
          <w:lang w:eastAsia="ko-KR"/>
        </w:rPr>
        <w:t>-</w:t>
      </w:r>
      <w:r w:rsidRPr="00262EBE">
        <w:rPr>
          <w:lang w:eastAsia="ko-KR"/>
        </w:rPr>
        <w:tab/>
      </w:r>
      <w:r w:rsidRPr="00262EBE">
        <w:rPr>
          <w:i/>
          <w:lang w:eastAsia="ko-KR"/>
        </w:rPr>
        <w:t>ra-MsgA</w:t>
      </w:r>
      <w:r w:rsidR="000D4BCF" w:rsidRPr="00262EBE">
        <w:rPr>
          <w:i/>
          <w:lang w:eastAsia="ko-KR"/>
        </w:rPr>
        <w:t>-</w:t>
      </w:r>
      <w:r w:rsidRPr="00262EBE">
        <w:rPr>
          <w:i/>
          <w:lang w:eastAsia="ko-KR"/>
        </w:rPr>
        <w:t>SizeGroupA</w:t>
      </w:r>
      <w:r w:rsidRPr="00262EBE">
        <w:rPr>
          <w:lang w:eastAsia="ko-KR"/>
        </w:rPr>
        <w:t>: the threshold to determine the groups of Random Access Preambles for 2-step RA type</w:t>
      </w:r>
      <w:r w:rsidR="00F5343A" w:rsidRPr="00262EBE">
        <w:rPr>
          <w:lang w:eastAsia="ko-KR"/>
        </w:rPr>
        <w:t>.</w:t>
      </w:r>
    </w:p>
    <w:p w14:paraId="1FA47B37" w14:textId="77777777" w:rsidR="00411627" w:rsidRPr="00262EBE" w:rsidRDefault="00411627" w:rsidP="00411627">
      <w:pPr>
        <w:pStyle w:val="B1"/>
        <w:rPr>
          <w:lang w:eastAsia="ko-KR"/>
        </w:rPr>
      </w:pPr>
      <w:r w:rsidRPr="00262EBE">
        <w:rPr>
          <w:lang w:eastAsia="ko-KR"/>
        </w:rPr>
        <w:t>-</w:t>
      </w:r>
      <w:r w:rsidRPr="00262EBE">
        <w:rPr>
          <w:lang w:eastAsia="ko-KR"/>
        </w:rPr>
        <w:tab/>
        <w:t>the set of Random Access Preambles and/or PRACH occasions for SI request, if any;</w:t>
      </w:r>
    </w:p>
    <w:p w14:paraId="0417AF5F" w14:textId="77777777" w:rsidR="00FC4221" w:rsidRPr="00262EBE" w:rsidRDefault="00411627" w:rsidP="00FC4221">
      <w:pPr>
        <w:pStyle w:val="B1"/>
        <w:rPr>
          <w:lang w:eastAsia="ko-KR"/>
        </w:rPr>
      </w:pPr>
      <w:r w:rsidRPr="00262EBE">
        <w:rPr>
          <w:lang w:eastAsia="ko-KR"/>
        </w:rPr>
        <w:t>-</w:t>
      </w:r>
      <w:r w:rsidRPr="00262EBE">
        <w:rPr>
          <w:lang w:eastAsia="ko-KR"/>
        </w:rPr>
        <w:tab/>
        <w:t>the set of Random Access Preambles and/or PRACH occasions for beam failure recovery request, if any;</w:t>
      </w:r>
    </w:p>
    <w:p w14:paraId="1BAF8071" w14:textId="77777777" w:rsidR="00411627" w:rsidRPr="00262EBE" w:rsidRDefault="00FC4221" w:rsidP="00FC4221">
      <w:pPr>
        <w:pStyle w:val="B1"/>
        <w:rPr>
          <w:lang w:eastAsia="ko-KR"/>
        </w:rPr>
      </w:pPr>
      <w:r w:rsidRPr="00262EBE">
        <w:rPr>
          <w:lang w:eastAsia="ko-KR"/>
        </w:rPr>
        <w:t>-</w:t>
      </w:r>
      <w:r w:rsidRPr="00262EBE">
        <w:rPr>
          <w:lang w:eastAsia="ko-KR"/>
        </w:rPr>
        <w:tab/>
        <w:t>the set of Random Access Preambles and/or PRACH occasions for reconfiguration with sync, if any;</w:t>
      </w:r>
    </w:p>
    <w:p w14:paraId="36DF39FB" w14:textId="67C5A0CD" w:rsidR="00411627" w:rsidRDefault="00411627" w:rsidP="00411627">
      <w:pPr>
        <w:pStyle w:val="B1"/>
        <w:rPr>
          <w:lang w:eastAsia="ko-KR"/>
        </w:rPr>
      </w:pPr>
      <w:r w:rsidRPr="00262EBE">
        <w:rPr>
          <w:lang w:eastAsia="ko-KR"/>
        </w:rPr>
        <w:t>-</w:t>
      </w:r>
      <w:r w:rsidRPr="00262EBE">
        <w:rPr>
          <w:lang w:eastAsia="ko-KR"/>
        </w:rPr>
        <w:tab/>
      </w:r>
      <w:r w:rsidRPr="00262EBE">
        <w:rPr>
          <w:i/>
          <w:lang w:eastAsia="ko-KR"/>
        </w:rPr>
        <w:t>ra-ResponseWindow</w:t>
      </w:r>
      <w:r w:rsidRPr="00262EBE">
        <w:rPr>
          <w:lang w:eastAsia="ko-KR"/>
        </w:rPr>
        <w:t>: the time window to monitor RA response(s) (SpCell only);</w:t>
      </w:r>
    </w:p>
    <w:p w14:paraId="602CFF49" w14:textId="29BFC382" w:rsidR="00FF4ACB" w:rsidRPr="00CE66B2" w:rsidRDefault="00FF4ACB" w:rsidP="00FF4ACB">
      <w:pPr>
        <w:pStyle w:val="EditorsNote"/>
        <w:rPr>
          <w:u w:val="single"/>
          <w:lang w:eastAsia="ko-KR"/>
        </w:rPr>
      </w:pPr>
      <w:ins w:id="43" w:author="RAN2#113e" w:date="2021-09-27T14:33:00Z">
        <w:r>
          <w:rPr>
            <w:rFonts w:eastAsia="宋体"/>
          </w:rPr>
          <w:t xml:space="preserve">Editor’s note: </w:t>
        </w:r>
        <w:r>
          <w:rPr>
            <w:rFonts w:eastAsia="宋体"/>
            <w:i/>
            <w:iCs/>
          </w:rPr>
          <w:t>Agreement:</w:t>
        </w:r>
        <w:r>
          <w:rPr>
            <w:rFonts w:eastAsia="宋体"/>
          </w:rPr>
          <w:t xml:space="preserve"> If the start of </w:t>
        </w:r>
        <w:r>
          <w:rPr>
            <w:rFonts w:eastAsia="宋体"/>
            <w:i/>
            <w:iCs/>
          </w:rPr>
          <w:t>ra-ResponseWindow</w:t>
        </w:r>
        <w:r>
          <w:rPr>
            <w:rFonts w:eastAsia="宋体"/>
          </w:rPr>
          <w:t xml:space="preserve"> is accurately compensated by UE-gNB RTT, </w:t>
        </w:r>
        <w:r>
          <w:rPr>
            <w:rFonts w:eastAsia="宋体"/>
            <w:i/>
            <w:iCs/>
          </w:rPr>
          <w:t>ra-ResponseWindow</w:t>
        </w:r>
        <w:r>
          <w:rPr>
            <w:rFonts w:eastAsia="宋体"/>
          </w:rPr>
          <w:t xml:space="preserve"> is not extended in LEO/GEO.</w:t>
        </w:r>
        <w:del w:id="44" w:author="RAN2#116bise" w:date="2022-01-25T19:01:00Z">
          <w:r w:rsidDel="00B221FC">
            <w:rPr>
              <w:rFonts w:eastAsia="宋体"/>
            </w:rPr>
            <w:delText xml:space="preserve"> </w:delText>
          </w:r>
        </w:del>
        <w:commentRangeStart w:id="45"/>
        <w:del w:id="46" w:author="RAN2#116bise" w:date="2022-01-25T19:00:00Z">
          <w:r w:rsidDel="00B221FC">
            <w:rPr>
              <w:rFonts w:eastAsia="宋体"/>
            </w:rPr>
            <w:delText>Editor: RTT estimation accuracy still to be determined by RAN1.</w:delText>
          </w:r>
        </w:del>
      </w:ins>
      <w:ins w:id="47" w:author="RAN2#116bise" w:date="2022-01-25T19:00:00Z">
        <w:r w:rsidR="00B221FC" w:rsidRPr="00B221FC">
          <w:rPr>
            <w:rFonts w:eastAsia="宋体"/>
          </w:rPr>
          <w:t xml:space="preserve"> </w:t>
        </w:r>
      </w:ins>
      <w:commentRangeEnd w:id="45"/>
      <w:r w:rsidR="00F67DFB">
        <w:rPr>
          <w:rStyle w:val="ab"/>
          <w:color w:val="auto"/>
        </w:rPr>
        <w:commentReference w:id="45"/>
      </w:r>
      <w:ins w:id="48" w:author="RAN2#116bise" w:date="2022-01-25T19:00:00Z">
        <w:r w:rsidR="00B221FC">
          <w:rPr>
            <w:rFonts w:eastAsia="宋体"/>
          </w:rPr>
          <w:t xml:space="preserve">RAN2 to confirm </w:t>
        </w:r>
      </w:ins>
      <w:ins w:id="49" w:author="RAN2#116bise" w:date="2022-01-25T19:01:00Z">
        <w:r w:rsidR="00B221FC">
          <w:rPr>
            <w:rFonts w:eastAsia="宋体"/>
            <w:i/>
            <w:iCs/>
          </w:rPr>
          <w:t>ra</w:t>
        </w:r>
      </w:ins>
      <w:ins w:id="50" w:author="RAN2#116bise" w:date="2022-01-25T19:00:00Z">
        <w:r w:rsidR="00B221FC">
          <w:rPr>
            <w:rFonts w:eastAsia="宋体"/>
            <w:i/>
            <w:iCs/>
          </w:rPr>
          <w:t>-ResponseWindow</w:t>
        </w:r>
        <w:r w:rsidR="00B221FC">
          <w:rPr>
            <w:rFonts w:eastAsia="宋体"/>
          </w:rPr>
          <w:t xml:space="preserve"> is not extended for NTN.</w:t>
        </w:r>
      </w:ins>
    </w:p>
    <w:p w14:paraId="2CC01E3D"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ra-ContentionResolutionTimer</w:t>
      </w:r>
      <w:r w:rsidRPr="00262EBE">
        <w:rPr>
          <w:lang w:eastAsia="ko-KR"/>
        </w:rPr>
        <w:t>: the Contention Resolution Timer (SpCell only)</w:t>
      </w:r>
      <w:r w:rsidR="003B18D8" w:rsidRPr="00262EBE">
        <w:rPr>
          <w:lang w:eastAsia="ko-KR"/>
        </w:rPr>
        <w:t>;</w:t>
      </w:r>
    </w:p>
    <w:p w14:paraId="6154CBA5" w14:textId="524CFB1C" w:rsidR="003B18D8" w:rsidRDefault="003B18D8" w:rsidP="003B18D8">
      <w:pPr>
        <w:pStyle w:val="B1"/>
        <w:rPr>
          <w:lang w:eastAsia="ko-KR"/>
        </w:rPr>
      </w:pPr>
      <w:r w:rsidRPr="00262EBE">
        <w:rPr>
          <w:lang w:eastAsia="ko-KR"/>
        </w:rPr>
        <w:t>-</w:t>
      </w:r>
      <w:r w:rsidRPr="00262EBE">
        <w:rPr>
          <w:lang w:eastAsia="ko-KR"/>
        </w:rPr>
        <w:tab/>
      </w:r>
      <w:r w:rsidRPr="00262EBE">
        <w:rPr>
          <w:i/>
          <w:iCs/>
          <w:lang w:eastAsia="ko-KR"/>
        </w:rPr>
        <w:t>msgB-ResponseWindow</w:t>
      </w:r>
      <w:r w:rsidRPr="00262EBE">
        <w:rPr>
          <w:lang w:eastAsia="ko-KR"/>
        </w:rPr>
        <w:t>: the time window to monitor RA response(s) for 2-step RA type (SpCell only)</w:t>
      </w:r>
      <w:r w:rsidR="008C219D" w:rsidRPr="008C219D">
        <w:rPr>
          <w:lang w:eastAsia="ko-KR"/>
        </w:rPr>
        <w:t xml:space="preserve"> </w:t>
      </w:r>
      <w:ins w:id="51" w:author="RAN2#115e" w:date="2021-09-28T14:09:00Z">
        <w:r w:rsidR="008C219D">
          <w:rPr>
            <w:lang w:eastAsia="ko-KR"/>
          </w:rPr>
          <w:t>;</w:t>
        </w:r>
      </w:ins>
      <w:del w:id="52" w:author="RAN2#115e" w:date="2021-09-28T14:09:00Z">
        <w:r w:rsidR="008C219D" w:rsidRPr="007B2F77" w:rsidDel="00E1541F">
          <w:rPr>
            <w:lang w:eastAsia="ko-KR"/>
          </w:rPr>
          <w:delText>.</w:delText>
        </w:r>
      </w:del>
    </w:p>
    <w:p w14:paraId="428D36C4" w14:textId="14BAD5B8" w:rsidR="00EC6F23" w:rsidRPr="00B221FC" w:rsidRDefault="00EC6F23" w:rsidP="00EC6F23">
      <w:pPr>
        <w:pStyle w:val="EditorsNote"/>
        <w:rPr>
          <w:ins w:id="53" w:author="RAN2#115e" w:date="2021-09-28T13:59:00Z"/>
          <w:rFonts w:eastAsia="宋体"/>
        </w:rPr>
      </w:pPr>
      <w:ins w:id="54" w:author="RAN2#113e" w:date="2021-09-27T14:33:00Z">
        <w:r>
          <w:rPr>
            <w:rFonts w:eastAsia="宋体"/>
          </w:rPr>
          <w:lastRenderedPageBreak/>
          <w:t xml:space="preserve">Editor’s note: </w:t>
        </w:r>
        <w:r>
          <w:rPr>
            <w:rFonts w:eastAsia="宋体"/>
            <w:i/>
            <w:iCs/>
          </w:rPr>
          <w:t>Agreement:</w:t>
        </w:r>
        <w:r>
          <w:rPr>
            <w:rFonts w:eastAsia="宋体"/>
          </w:rPr>
          <w:t xml:space="preserve"> If the start of </w:t>
        </w:r>
        <w:r>
          <w:rPr>
            <w:rFonts w:eastAsia="宋体"/>
            <w:i/>
            <w:iCs/>
          </w:rPr>
          <w:t>msgB-ResponseWindow</w:t>
        </w:r>
        <w:r>
          <w:rPr>
            <w:rFonts w:eastAsia="宋体"/>
          </w:rPr>
          <w:t xml:space="preserve"> is accurately compensated by UE-gNB RTT, </w:t>
        </w:r>
        <w:r>
          <w:rPr>
            <w:rFonts w:eastAsia="宋体"/>
            <w:i/>
            <w:iCs/>
          </w:rPr>
          <w:t>msgB-ResponseWindow</w:t>
        </w:r>
        <w:r>
          <w:rPr>
            <w:rFonts w:eastAsia="宋体"/>
          </w:rPr>
          <w:t xml:space="preserve"> is not extended in LEO/GEO. </w:t>
        </w:r>
        <w:del w:id="55" w:author="RAN2#116bise" w:date="2022-01-25T19:01:00Z">
          <w:r w:rsidDel="00B221FC">
            <w:rPr>
              <w:rFonts w:eastAsia="宋体"/>
            </w:rPr>
            <w:delText xml:space="preserve"> </w:delText>
          </w:r>
        </w:del>
        <w:del w:id="56" w:author="RAN2#116bise" w:date="2022-01-25T19:00:00Z">
          <w:r w:rsidDel="00B47183">
            <w:rPr>
              <w:rFonts w:eastAsia="宋体"/>
            </w:rPr>
            <w:delText>Editor: RTT estimation accuracy still to be determined by RAN1.</w:delText>
          </w:r>
        </w:del>
      </w:ins>
      <w:ins w:id="57" w:author="RAN2#116bise" w:date="2022-01-25T19:00:00Z">
        <w:r w:rsidR="00B47183">
          <w:rPr>
            <w:rFonts w:eastAsia="宋体"/>
          </w:rPr>
          <w:t xml:space="preserve">RAN2 to </w:t>
        </w:r>
        <w:r w:rsidR="00B221FC">
          <w:rPr>
            <w:rFonts w:eastAsia="宋体"/>
          </w:rPr>
          <w:t xml:space="preserve">confirm </w:t>
        </w:r>
        <w:r w:rsidR="00B221FC">
          <w:rPr>
            <w:rFonts w:eastAsia="宋体"/>
            <w:i/>
            <w:iCs/>
          </w:rPr>
          <w:t>msgB-ResponseWindow</w:t>
        </w:r>
        <w:r w:rsidR="00B221FC">
          <w:rPr>
            <w:rFonts w:eastAsia="宋体"/>
          </w:rPr>
          <w:t xml:space="preserve"> is not extended for NTN.</w:t>
        </w:r>
      </w:ins>
    </w:p>
    <w:p w14:paraId="0759AC89" w14:textId="442D9030" w:rsidR="00EC6F23" w:rsidRDefault="00EC6F23" w:rsidP="00EC6F23">
      <w:pPr>
        <w:pStyle w:val="B1"/>
        <w:rPr>
          <w:ins w:id="58" w:author="RAN2#116e" w:date="2021-11-18T09:24:00Z"/>
          <w:lang w:eastAsia="ko-KR"/>
        </w:rPr>
      </w:pPr>
      <w:ins w:id="59" w:author="RAN2#115e" w:date="2021-09-28T13:59:00Z">
        <w:r w:rsidRPr="007B2F77">
          <w:rPr>
            <w:lang w:eastAsia="ko-KR"/>
          </w:rPr>
          <w:t>-</w:t>
        </w:r>
        <w:r w:rsidRPr="007B2F77">
          <w:rPr>
            <w:lang w:eastAsia="ko-KR"/>
          </w:rPr>
          <w:tab/>
        </w:r>
      </w:ins>
      <w:ins w:id="60" w:author="RAN2#115e" w:date="2021-09-28T14:01:00Z">
        <w:r w:rsidRPr="00EC6F23">
          <w:rPr>
            <w:i/>
            <w:iCs/>
            <w:lang w:eastAsia="ko-KR"/>
          </w:rPr>
          <w:t>enableTA-Report</w:t>
        </w:r>
        <w:r w:rsidRPr="00CE66B2">
          <w:rPr>
            <w:lang w:eastAsia="ko-KR"/>
          </w:rPr>
          <w:t>:</w:t>
        </w:r>
      </w:ins>
      <w:ins w:id="61" w:author="RAN2#115e" w:date="2021-09-28T14:05:00Z">
        <w:r>
          <w:rPr>
            <w:lang w:eastAsia="ko-KR"/>
          </w:rPr>
          <w:t xml:space="preserve"> indicates whether UE-specific TA reporting </w:t>
        </w:r>
      </w:ins>
      <w:ins w:id="62" w:author="RAN2#115e" w:date="2021-09-28T14:06:00Z">
        <w:r>
          <w:rPr>
            <w:lang w:eastAsia="ko-KR"/>
          </w:rPr>
          <w:t xml:space="preserve">during </w:t>
        </w:r>
      </w:ins>
      <w:ins w:id="63" w:author="RAN2#115e" w:date="2021-10-25T14:10:00Z">
        <w:r>
          <w:rPr>
            <w:lang w:eastAsia="ko-KR"/>
          </w:rPr>
          <w:t>Random Access</w:t>
        </w:r>
      </w:ins>
      <w:ins w:id="64" w:author="RAN2#115e" w:date="2021-09-28T14:06:00Z">
        <w:r>
          <w:rPr>
            <w:lang w:eastAsia="ko-KR"/>
          </w:rPr>
          <w:t xml:space="preserve"> procedure is enabled.</w:t>
        </w:r>
      </w:ins>
    </w:p>
    <w:p w14:paraId="163CC961" w14:textId="77777777" w:rsidR="00EC6F23" w:rsidRPr="00BA5220" w:rsidRDefault="00EC6F23" w:rsidP="00EC6F23">
      <w:pPr>
        <w:pStyle w:val="EditorsNote"/>
        <w:rPr>
          <w:ins w:id="65" w:author="RAN2#115e" w:date="2021-10-01T12:09:00Z"/>
          <w:lang w:eastAsia="ko-KR"/>
        </w:rPr>
      </w:pPr>
      <w:ins w:id="66" w:author="RAN2#116e" w:date="2021-11-18T09:23:00Z">
        <w:r>
          <w:rPr>
            <w:lang w:eastAsia="ko-KR"/>
          </w:rPr>
          <w:t>E</w:t>
        </w:r>
      </w:ins>
      <w:ins w:id="67" w:author="RAN2#116e" w:date="2021-11-18T09:24:00Z">
        <w:r>
          <w:rPr>
            <w:lang w:eastAsia="ko-KR"/>
          </w:rPr>
          <w:t>ditor’s note: The above may be further clarified pending agreement on applica</w:t>
        </w:r>
      </w:ins>
      <w:ins w:id="68" w:author="RAN2#116e" w:date="2021-11-18T09:25:00Z">
        <w:r>
          <w:rPr>
            <w:lang w:eastAsia="ko-KR"/>
          </w:rPr>
          <w:t>bility to</w:t>
        </w:r>
      </w:ins>
      <w:ins w:id="69" w:author="RAN2#116e" w:date="2021-11-18T09:24:00Z">
        <w:r>
          <w:rPr>
            <w:lang w:eastAsia="ko-KR"/>
          </w:rPr>
          <w:t xml:space="preserve"> RACH during connected mode.</w:t>
        </w:r>
      </w:ins>
    </w:p>
    <w:p w14:paraId="0D156FB5" w14:textId="77777777" w:rsidR="00411627" w:rsidRPr="00262EBE" w:rsidRDefault="00411627" w:rsidP="00411627">
      <w:pPr>
        <w:rPr>
          <w:lang w:eastAsia="ko-KR"/>
        </w:rPr>
      </w:pPr>
      <w:r w:rsidRPr="00262EBE">
        <w:rPr>
          <w:lang w:eastAsia="ko-KR"/>
        </w:rPr>
        <w:t>In addition, the following information for related Serving Cell is assumed to be available for UEs:</w:t>
      </w:r>
    </w:p>
    <w:p w14:paraId="0A6B2269" w14:textId="77777777" w:rsidR="00411627" w:rsidRPr="00262EBE" w:rsidRDefault="00411627" w:rsidP="00411627">
      <w:pPr>
        <w:pStyle w:val="B1"/>
        <w:rPr>
          <w:lang w:eastAsia="ko-KR"/>
        </w:rPr>
      </w:pPr>
      <w:r w:rsidRPr="00262EBE">
        <w:rPr>
          <w:lang w:eastAsia="ko-KR"/>
        </w:rPr>
        <w:t>-</w:t>
      </w:r>
      <w:r w:rsidRPr="00262EBE">
        <w:rPr>
          <w:lang w:eastAsia="ko-KR"/>
        </w:rPr>
        <w:tab/>
        <w:t>if Random Access Preambles group B is configured:</w:t>
      </w:r>
    </w:p>
    <w:p w14:paraId="4B13DDB3" w14:textId="77777777" w:rsidR="00411627" w:rsidRPr="00262EBE" w:rsidRDefault="00411627" w:rsidP="00411627">
      <w:pPr>
        <w:pStyle w:val="B2"/>
        <w:rPr>
          <w:lang w:eastAsia="ko-KR"/>
        </w:rPr>
      </w:pPr>
      <w:r w:rsidRPr="00262EBE">
        <w:rPr>
          <w:lang w:eastAsia="ko-KR"/>
        </w:rPr>
        <w:t>-</w:t>
      </w:r>
      <w:r w:rsidRPr="00262EBE">
        <w:rPr>
          <w:lang w:eastAsia="ko-KR"/>
        </w:rPr>
        <w:tab/>
        <w:t xml:space="preserve">if the Serving Cell for the Random Access procedure is configured with </w:t>
      </w:r>
      <w:r w:rsidR="004B3D68" w:rsidRPr="00262EBE">
        <w:rPr>
          <w:lang w:eastAsia="ko-KR"/>
        </w:rPr>
        <w:t>supplementary uplink as specified in TS 38.331 [5]</w:t>
      </w:r>
      <w:r w:rsidRPr="00262EBE">
        <w:rPr>
          <w:lang w:eastAsia="ko-KR"/>
        </w:rPr>
        <w:t>, and SUL carrier is selected for performing Random Access Procedure:</w:t>
      </w:r>
    </w:p>
    <w:p w14:paraId="542D07C6" w14:textId="77777777" w:rsidR="00411627" w:rsidRPr="00262EBE" w:rsidRDefault="00411627" w:rsidP="00411627">
      <w:pPr>
        <w:pStyle w:val="B3"/>
        <w:rPr>
          <w:lang w:eastAsia="ko-KR"/>
        </w:rPr>
      </w:pPr>
      <w:r w:rsidRPr="00262EBE">
        <w:rPr>
          <w:lang w:eastAsia="ko-KR"/>
        </w:rPr>
        <w:t>-</w:t>
      </w:r>
      <w:r w:rsidRPr="00262EBE">
        <w:rPr>
          <w:lang w:eastAsia="ko-KR"/>
        </w:rPr>
        <w:tab/>
        <w:t>P</w:t>
      </w:r>
      <w:r w:rsidRPr="00262EBE">
        <w:rPr>
          <w:vertAlign w:val="subscript"/>
          <w:lang w:eastAsia="ko-KR"/>
        </w:rPr>
        <w:t>CMAX,f,c</w:t>
      </w:r>
      <w:r w:rsidRPr="00262EBE">
        <w:rPr>
          <w:lang w:eastAsia="ko-KR"/>
        </w:rPr>
        <w:t xml:space="preserve"> of the SUL carrier as specified in TS 38.101</w:t>
      </w:r>
      <w:r w:rsidR="003C3233" w:rsidRPr="00262EBE">
        <w:rPr>
          <w:lang w:eastAsia="ko-KR"/>
        </w:rPr>
        <w:t>-1</w:t>
      </w:r>
      <w:r w:rsidRPr="00262EBE">
        <w:rPr>
          <w:lang w:eastAsia="ko-KR"/>
        </w:rPr>
        <w:t xml:space="preserve"> [</w:t>
      </w:r>
      <w:r w:rsidR="003C3233" w:rsidRPr="00262EBE">
        <w:rPr>
          <w:lang w:eastAsia="ko-KR"/>
        </w:rPr>
        <w:t>14</w:t>
      </w:r>
      <w:r w:rsidRPr="00262EBE">
        <w:rPr>
          <w:lang w:eastAsia="ko-KR"/>
        </w:rPr>
        <w:t>]</w:t>
      </w:r>
      <w:r w:rsidR="003C3233" w:rsidRPr="00262EBE">
        <w:rPr>
          <w:lang w:eastAsia="ko-KR"/>
        </w:rPr>
        <w:t>, TS 38.101-2 [15]</w:t>
      </w:r>
      <w:r w:rsidR="00D7424B" w:rsidRPr="00262EBE">
        <w:rPr>
          <w:lang w:eastAsia="ko-KR"/>
        </w:rPr>
        <w:t>,</w:t>
      </w:r>
      <w:r w:rsidR="003C3233" w:rsidRPr="00262EBE">
        <w:rPr>
          <w:lang w:eastAsia="ko-KR"/>
        </w:rPr>
        <w:t xml:space="preserve"> and TS 38.101-3 [16]</w:t>
      </w:r>
      <w:r w:rsidRPr="00262EBE">
        <w:rPr>
          <w:lang w:eastAsia="ko-KR"/>
        </w:rPr>
        <w:t>.</w:t>
      </w:r>
    </w:p>
    <w:p w14:paraId="5E901869" w14:textId="77777777" w:rsidR="00411627" w:rsidRPr="00262EBE" w:rsidRDefault="00411627" w:rsidP="00411627">
      <w:pPr>
        <w:pStyle w:val="B2"/>
        <w:rPr>
          <w:lang w:eastAsia="ko-KR"/>
        </w:rPr>
      </w:pPr>
      <w:r w:rsidRPr="00262EBE">
        <w:rPr>
          <w:lang w:eastAsia="ko-KR"/>
        </w:rPr>
        <w:t>-</w:t>
      </w:r>
      <w:r w:rsidRPr="00262EBE">
        <w:rPr>
          <w:lang w:eastAsia="ko-KR"/>
        </w:rPr>
        <w:tab/>
        <w:t>else:</w:t>
      </w:r>
    </w:p>
    <w:p w14:paraId="59055A0C" w14:textId="77777777" w:rsidR="00411627" w:rsidRPr="00262EBE" w:rsidRDefault="00411627" w:rsidP="00411627">
      <w:pPr>
        <w:pStyle w:val="B3"/>
        <w:rPr>
          <w:lang w:eastAsia="ko-KR"/>
        </w:rPr>
      </w:pPr>
      <w:r w:rsidRPr="00262EBE">
        <w:rPr>
          <w:lang w:eastAsia="ko-KR"/>
        </w:rPr>
        <w:t>-</w:t>
      </w:r>
      <w:r w:rsidRPr="00262EBE">
        <w:rPr>
          <w:lang w:eastAsia="ko-KR"/>
        </w:rPr>
        <w:tab/>
        <w:t>P</w:t>
      </w:r>
      <w:r w:rsidRPr="00262EBE">
        <w:rPr>
          <w:vertAlign w:val="subscript"/>
          <w:lang w:eastAsia="ko-KR"/>
        </w:rPr>
        <w:t>CMAX,f,c</w:t>
      </w:r>
      <w:r w:rsidRPr="00262EBE">
        <w:rPr>
          <w:lang w:eastAsia="ko-KR"/>
        </w:rPr>
        <w:t xml:space="preserve"> of the NUL carrier as specified in TS 38.101</w:t>
      </w:r>
      <w:r w:rsidR="003C3233" w:rsidRPr="00262EBE">
        <w:rPr>
          <w:lang w:eastAsia="ko-KR"/>
        </w:rPr>
        <w:t>-1</w:t>
      </w:r>
      <w:r w:rsidRPr="00262EBE">
        <w:rPr>
          <w:lang w:eastAsia="ko-KR"/>
        </w:rPr>
        <w:t xml:space="preserve"> [</w:t>
      </w:r>
      <w:r w:rsidR="003C3233" w:rsidRPr="00262EBE">
        <w:rPr>
          <w:lang w:eastAsia="ko-KR"/>
        </w:rPr>
        <w:t>14</w:t>
      </w:r>
      <w:r w:rsidRPr="00262EBE">
        <w:rPr>
          <w:lang w:eastAsia="ko-KR"/>
        </w:rPr>
        <w:t>]</w:t>
      </w:r>
      <w:r w:rsidR="003C3233" w:rsidRPr="00262EBE">
        <w:rPr>
          <w:lang w:eastAsia="ko-KR"/>
        </w:rPr>
        <w:t>, TS 38.101-2 [15]</w:t>
      </w:r>
      <w:r w:rsidR="00D7424B" w:rsidRPr="00262EBE">
        <w:rPr>
          <w:lang w:eastAsia="ko-KR"/>
        </w:rPr>
        <w:t>,</w:t>
      </w:r>
      <w:r w:rsidR="003C3233" w:rsidRPr="00262EBE">
        <w:rPr>
          <w:lang w:eastAsia="ko-KR"/>
        </w:rPr>
        <w:t xml:space="preserve"> and TS 38.101-3 [16]</w:t>
      </w:r>
      <w:r w:rsidRPr="00262EBE">
        <w:rPr>
          <w:lang w:eastAsia="ko-KR"/>
        </w:rPr>
        <w:t>.</w:t>
      </w:r>
    </w:p>
    <w:p w14:paraId="3D5C5966" w14:textId="77777777" w:rsidR="00411627" w:rsidRPr="00262EBE" w:rsidRDefault="00411627" w:rsidP="00411627">
      <w:pPr>
        <w:rPr>
          <w:lang w:eastAsia="ko-KR"/>
        </w:rPr>
      </w:pPr>
      <w:r w:rsidRPr="00262EBE">
        <w:rPr>
          <w:lang w:eastAsia="ko-KR"/>
        </w:rPr>
        <w:t>The following UE variables are used for the Random Access procedure:</w:t>
      </w:r>
    </w:p>
    <w:p w14:paraId="1ADE6C22"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PREAMBLE_INDEX</w:t>
      </w:r>
      <w:r w:rsidRPr="00262EBE">
        <w:rPr>
          <w:lang w:eastAsia="ko-KR"/>
        </w:rPr>
        <w:t>;</w:t>
      </w:r>
    </w:p>
    <w:p w14:paraId="61E7122A"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PREAMBLE_TRANSMISSION_COUNTER</w:t>
      </w:r>
      <w:r w:rsidRPr="00262EBE">
        <w:rPr>
          <w:lang w:eastAsia="ko-KR"/>
        </w:rPr>
        <w:t>;</w:t>
      </w:r>
    </w:p>
    <w:p w14:paraId="78B0CFD6"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PREAMBLE_POWER_RAMPING_COUNTER</w:t>
      </w:r>
      <w:r w:rsidRPr="00262EBE">
        <w:rPr>
          <w:lang w:eastAsia="ko-KR"/>
        </w:rPr>
        <w:t>;</w:t>
      </w:r>
    </w:p>
    <w:p w14:paraId="32224B3D" w14:textId="77777777" w:rsidR="00865E9A" w:rsidRPr="00262EBE" w:rsidRDefault="00865E9A" w:rsidP="00411627">
      <w:pPr>
        <w:pStyle w:val="B1"/>
        <w:rPr>
          <w:lang w:eastAsia="ko-KR"/>
        </w:rPr>
      </w:pPr>
      <w:r w:rsidRPr="00262EBE">
        <w:rPr>
          <w:lang w:eastAsia="ko-KR"/>
        </w:rPr>
        <w:t>-</w:t>
      </w:r>
      <w:r w:rsidRPr="00262EBE">
        <w:rPr>
          <w:lang w:eastAsia="ko-KR"/>
        </w:rPr>
        <w:tab/>
      </w:r>
      <w:r w:rsidRPr="00262EBE">
        <w:rPr>
          <w:i/>
          <w:lang w:eastAsia="ko-KR"/>
        </w:rPr>
        <w:t>PREAMBLE_POWER_RAMPING_STEP</w:t>
      </w:r>
      <w:r w:rsidRPr="00262EBE">
        <w:rPr>
          <w:lang w:eastAsia="ko-KR"/>
        </w:rPr>
        <w:t>;</w:t>
      </w:r>
    </w:p>
    <w:p w14:paraId="68AD3ECC"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PREAMBLE_RECEIVED_TARGET_POWER</w:t>
      </w:r>
      <w:r w:rsidRPr="00262EBE">
        <w:rPr>
          <w:lang w:eastAsia="ko-KR"/>
        </w:rPr>
        <w:t>;</w:t>
      </w:r>
    </w:p>
    <w:p w14:paraId="594EF791" w14:textId="77777777" w:rsidR="00411627" w:rsidRPr="00262EBE" w:rsidRDefault="00411627" w:rsidP="00411627">
      <w:pPr>
        <w:pStyle w:val="B1"/>
        <w:rPr>
          <w:i/>
          <w:lang w:eastAsia="ko-KR"/>
        </w:rPr>
      </w:pPr>
      <w:r w:rsidRPr="00262EBE">
        <w:rPr>
          <w:lang w:eastAsia="ko-KR"/>
        </w:rPr>
        <w:t>-</w:t>
      </w:r>
      <w:r w:rsidRPr="00262EBE">
        <w:rPr>
          <w:lang w:eastAsia="ko-KR"/>
        </w:rPr>
        <w:tab/>
      </w:r>
      <w:r w:rsidRPr="00262EBE">
        <w:rPr>
          <w:i/>
          <w:lang w:eastAsia="ko-KR"/>
        </w:rPr>
        <w:t>PREAMBLE_BACKOFF</w:t>
      </w:r>
      <w:r w:rsidRPr="00262EBE">
        <w:rPr>
          <w:lang w:eastAsia="ko-KR"/>
        </w:rPr>
        <w:t>;</w:t>
      </w:r>
    </w:p>
    <w:p w14:paraId="457C5F40"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PCMAX</w:t>
      </w:r>
      <w:r w:rsidRPr="00262EBE">
        <w:rPr>
          <w:lang w:eastAsia="ko-KR"/>
        </w:rPr>
        <w:t>;</w:t>
      </w:r>
    </w:p>
    <w:p w14:paraId="4F5EF177" w14:textId="77777777" w:rsidR="00865E9A" w:rsidRPr="00262EBE" w:rsidRDefault="00865E9A" w:rsidP="00411627">
      <w:pPr>
        <w:pStyle w:val="B1"/>
        <w:rPr>
          <w:lang w:eastAsia="ko-KR"/>
        </w:rPr>
      </w:pPr>
      <w:r w:rsidRPr="00262EBE">
        <w:rPr>
          <w:lang w:eastAsia="ko-KR"/>
        </w:rPr>
        <w:t>-</w:t>
      </w:r>
      <w:r w:rsidRPr="00262EBE">
        <w:rPr>
          <w:lang w:eastAsia="ko-KR"/>
        </w:rPr>
        <w:tab/>
      </w:r>
      <w:r w:rsidRPr="00262EBE">
        <w:rPr>
          <w:i/>
          <w:lang w:eastAsia="ko-KR"/>
        </w:rPr>
        <w:t>SCALING_FACTOR_BI</w:t>
      </w:r>
      <w:r w:rsidRPr="00262EBE">
        <w:rPr>
          <w:lang w:eastAsia="ko-KR"/>
        </w:rPr>
        <w:t>;</w:t>
      </w:r>
    </w:p>
    <w:p w14:paraId="08624C8F"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TEMPORARY_C-RNTI</w:t>
      </w:r>
      <w:r w:rsidR="003B18D8" w:rsidRPr="00262EBE">
        <w:t>;</w:t>
      </w:r>
    </w:p>
    <w:p w14:paraId="3E1FB3C2" w14:textId="77777777" w:rsidR="003B18D8" w:rsidRPr="00262EBE" w:rsidRDefault="003B18D8" w:rsidP="003B18D8">
      <w:pPr>
        <w:pStyle w:val="B1"/>
      </w:pPr>
      <w:r w:rsidRPr="00262EBE">
        <w:rPr>
          <w:lang w:eastAsia="ko-KR"/>
        </w:rPr>
        <w:t>-</w:t>
      </w:r>
      <w:r w:rsidRPr="00262EBE">
        <w:rPr>
          <w:lang w:eastAsia="ko-KR"/>
        </w:rPr>
        <w:tab/>
      </w:r>
      <w:r w:rsidRPr="00262EBE">
        <w:rPr>
          <w:i/>
          <w:lang w:eastAsia="ko-KR"/>
        </w:rPr>
        <w:t>RA_TYPE</w:t>
      </w:r>
      <w:r w:rsidRPr="00262EBE">
        <w:t>;</w:t>
      </w:r>
    </w:p>
    <w:p w14:paraId="614000F3" w14:textId="77777777" w:rsidR="003B18D8" w:rsidRPr="00262EBE" w:rsidRDefault="003B18D8" w:rsidP="003B18D8">
      <w:pPr>
        <w:pStyle w:val="B1"/>
      </w:pPr>
      <w:r w:rsidRPr="00262EBE">
        <w:t>-</w:t>
      </w:r>
      <w:r w:rsidRPr="00262EBE">
        <w:tab/>
      </w:r>
      <w:r w:rsidRPr="00262EBE">
        <w:rPr>
          <w:i/>
          <w:iCs/>
        </w:rPr>
        <w:t>POWER_OFFSET_2STEP_RA</w:t>
      </w:r>
      <w:r w:rsidRPr="00262EBE">
        <w:t>;</w:t>
      </w:r>
    </w:p>
    <w:p w14:paraId="6F71648F" w14:textId="77777777" w:rsidR="003B18D8" w:rsidRPr="00262EBE" w:rsidRDefault="003B18D8" w:rsidP="003B18D8">
      <w:pPr>
        <w:pStyle w:val="B1"/>
        <w:rPr>
          <w:i/>
        </w:rPr>
      </w:pPr>
      <w:r w:rsidRPr="00262EBE">
        <w:t>-</w:t>
      </w:r>
      <w:r w:rsidRPr="00262EBE">
        <w:tab/>
      </w:r>
      <w:r w:rsidRPr="00262EBE">
        <w:rPr>
          <w:i/>
          <w:iCs/>
        </w:rPr>
        <w:t>MSGA_</w:t>
      </w:r>
      <w:r w:rsidRPr="00262EBE">
        <w:rPr>
          <w:i/>
        </w:rPr>
        <w:t>PREAMBLE_POWER_RAMPING_STEP</w:t>
      </w:r>
      <w:r w:rsidR="000D4BCF" w:rsidRPr="00262EBE">
        <w:t>.</w:t>
      </w:r>
    </w:p>
    <w:p w14:paraId="6C2BAC92" w14:textId="77777777" w:rsidR="00411627" w:rsidRPr="00262EBE" w:rsidRDefault="00411627" w:rsidP="00411627">
      <w:pPr>
        <w:rPr>
          <w:lang w:eastAsia="ko-KR"/>
        </w:rPr>
      </w:pPr>
      <w:r w:rsidRPr="00262EBE">
        <w:rPr>
          <w:lang w:eastAsia="ko-KR"/>
        </w:rPr>
        <w:t>When the Random Access procedure is initiated on a Serving Cell, the MAC entity shall:</w:t>
      </w:r>
    </w:p>
    <w:p w14:paraId="62884929" w14:textId="77777777" w:rsidR="00411627" w:rsidRPr="00262EBE" w:rsidRDefault="00411627" w:rsidP="00411627">
      <w:pPr>
        <w:pStyle w:val="B1"/>
        <w:rPr>
          <w:lang w:eastAsia="ko-KR"/>
        </w:rPr>
      </w:pPr>
      <w:r w:rsidRPr="00262EBE">
        <w:rPr>
          <w:lang w:eastAsia="ko-KR"/>
        </w:rPr>
        <w:t>1&gt;</w:t>
      </w:r>
      <w:r w:rsidRPr="00262EBE">
        <w:rPr>
          <w:lang w:eastAsia="ko-KR"/>
        </w:rPr>
        <w:tab/>
        <w:t>flush the Msg3 buffer;</w:t>
      </w:r>
    </w:p>
    <w:p w14:paraId="216B87EF" w14:textId="77777777" w:rsidR="003B18D8" w:rsidRPr="00262EBE" w:rsidRDefault="003B18D8" w:rsidP="003B18D8">
      <w:pPr>
        <w:pStyle w:val="B1"/>
        <w:rPr>
          <w:lang w:eastAsia="ko-KR"/>
        </w:rPr>
      </w:pPr>
      <w:r w:rsidRPr="00262EBE">
        <w:rPr>
          <w:lang w:eastAsia="ko-KR"/>
        </w:rPr>
        <w:t>1&gt;</w:t>
      </w:r>
      <w:r w:rsidRPr="00262EBE">
        <w:rPr>
          <w:lang w:eastAsia="ko-KR"/>
        </w:rPr>
        <w:tab/>
        <w:t>flush the MSGA buffer;</w:t>
      </w:r>
    </w:p>
    <w:p w14:paraId="354A8DBA" w14:textId="77777777" w:rsidR="00411627" w:rsidRPr="00262EBE" w:rsidRDefault="00411627" w:rsidP="00411627">
      <w:pPr>
        <w:pStyle w:val="B1"/>
        <w:rPr>
          <w:lang w:eastAsia="ko-KR"/>
        </w:rPr>
      </w:pPr>
      <w:r w:rsidRPr="00262EBE">
        <w:rPr>
          <w:lang w:eastAsia="ko-KR"/>
        </w:rPr>
        <w:t>1&gt;</w:t>
      </w:r>
      <w:r w:rsidRPr="00262EBE">
        <w:rPr>
          <w:lang w:eastAsia="ko-KR"/>
        </w:rPr>
        <w:tab/>
        <w:t xml:space="preserve">set the </w:t>
      </w:r>
      <w:r w:rsidRPr="00262EBE">
        <w:rPr>
          <w:i/>
          <w:lang w:eastAsia="ko-KR"/>
        </w:rPr>
        <w:t>PREAMBLE_TRANSMISSION_COUNTER</w:t>
      </w:r>
      <w:r w:rsidRPr="00262EBE">
        <w:rPr>
          <w:lang w:eastAsia="ko-KR"/>
        </w:rPr>
        <w:t xml:space="preserve"> to 1;</w:t>
      </w:r>
    </w:p>
    <w:p w14:paraId="082BF15D" w14:textId="77777777" w:rsidR="00411627" w:rsidRPr="00262EBE" w:rsidRDefault="00411627" w:rsidP="00411627">
      <w:pPr>
        <w:pStyle w:val="B1"/>
        <w:rPr>
          <w:lang w:eastAsia="ko-KR"/>
        </w:rPr>
      </w:pPr>
      <w:r w:rsidRPr="00262EBE">
        <w:rPr>
          <w:lang w:eastAsia="ko-KR"/>
        </w:rPr>
        <w:t>1&gt;</w:t>
      </w:r>
      <w:r w:rsidRPr="00262EBE">
        <w:rPr>
          <w:lang w:eastAsia="ko-KR"/>
        </w:rPr>
        <w:tab/>
        <w:t xml:space="preserve">set the </w:t>
      </w:r>
      <w:r w:rsidRPr="00262EBE">
        <w:rPr>
          <w:i/>
          <w:lang w:eastAsia="ko-KR"/>
        </w:rPr>
        <w:t>PREAMBLE_POWER_RAMPING_COUNTER</w:t>
      </w:r>
      <w:r w:rsidRPr="00262EBE">
        <w:rPr>
          <w:lang w:eastAsia="ko-KR"/>
        </w:rPr>
        <w:t xml:space="preserve"> to 1;</w:t>
      </w:r>
    </w:p>
    <w:p w14:paraId="18D739A1" w14:textId="77777777" w:rsidR="00411627" w:rsidRPr="00262EBE" w:rsidRDefault="00411627" w:rsidP="00411627">
      <w:pPr>
        <w:pStyle w:val="B1"/>
        <w:rPr>
          <w:lang w:eastAsia="ko-KR"/>
        </w:rPr>
      </w:pPr>
      <w:r w:rsidRPr="00262EBE">
        <w:rPr>
          <w:lang w:eastAsia="ko-KR"/>
        </w:rPr>
        <w:t>1&gt;</w:t>
      </w:r>
      <w:r w:rsidRPr="00262EBE">
        <w:rPr>
          <w:lang w:eastAsia="ko-KR"/>
        </w:rPr>
        <w:tab/>
        <w:t xml:space="preserve">set the </w:t>
      </w:r>
      <w:r w:rsidRPr="00262EBE">
        <w:rPr>
          <w:i/>
          <w:lang w:eastAsia="ko-KR"/>
        </w:rPr>
        <w:t>PREAMBLE_BACKOFF</w:t>
      </w:r>
      <w:r w:rsidRPr="00262EBE">
        <w:rPr>
          <w:lang w:eastAsia="ko-KR"/>
        </w:rPr>
        <w:t xml:space="preserve"> to 0 ms;</w:t>
      </w:r>
    </w:p>
    <w:p w14:paraId="13CA9BD9" w14:textId="77777777" w:rsidR="003B18D8" w:rsidRPr="00262EBE" w:rsidRDefault="003B18D8" w:rsidP="003B18D8">
      <w:pPr>
        <w:pStyle w:val="B1"/>
        <w:rPr>
          <w:lang w:eastAsia="ko-KR"/>
        </w:rPr>
      </w:pPr>
      <w:r w:rsidRPr="00262EBE">
        <w:rPr>
          <w:lang w:eastAsia="ko-KR"/>
        </w:rPr>
        <w:t>1&gt;</w:t>
      </w:r>
      <w:r w:rsidRPr="00262EBE">
        <w:rPr>
          <w:lang w:eastAsia="ko-KR"/>
        </w:rPr>
        <w:tab/>
        <w:t xml:space="preserve">set </w:t>
      </w:r>
      <w:r w:rsidRPr="00262EBE">
        <w:rPr>
          <w:i/>
          <w:iCs/>
        </w:rPr>
        <w:t>POWER_OFFSET_2STEP_RA</w:t>
      </w:r>
      <w:r w:rsidRPr="00262EBE">
        <w:t xml:space="preserve"> to 0 dB;</w:t>
      </w:r>
    </w:p>
    <w:p w14:paraId="5EC99CD0" w14:textId="77777777" w:rsidR="00411627" w:rsidRPr="00262EBE" w:rsidRDefault="00411627" w:rsidP="00411627">
      <w:pPr>
        <w:pStyle w:val="B1"/>
        <w:rPr>
          <w:lang w:eastAsia="ko-KR"/>
        </w:rPr>
      </w:pPr>
      <w:r w:rsidRPr="00262EBE">
        <w:rPr>
          <w:lang w:eastAsia="ko-KR"/>
        </w:rPr>
        <w:t>1&gt;</w:t>
      </w:r>
      <w:r w:rsidRPr="00262EBE">
        <w:rPr>
          <w:lang w:eastAsia="ko-KR"/>
        </w:rPr>
        <w:tab/>
        <w:t>if the carrier to use for the Random Access procedure is explicitly signalled:</w:t>
      </w:r>
    </w:p>
    <w:p w14:paraId="7791AE40" w14:textId="77777777" w:rsidR="00411627" w:rsidRPr="00262EBE" w:rsidRDefault="00411627" w:rsidP="00411627">
      <w:pPr>
        <w:pStyle w:val="B2"/>
        <w:rPr>
          <w:lang w:eastAsia="ko-KR"/>
        </w:rPr>
      </w:pPr>
      <w:r w:rsidRPr="00262EBE">
        <w:rPr>
          <w:lang w:eastAsia="ko-KR"/>
        </w:rPr>
        <w:t>2&gt;</w:t>
      </w:r>
      <w:r w:rsidRPr="00262EBE">
        <w:rPr>
          <w:lang w:eastAsia="ko-KR"/>
        </w:rPr>
        <w:tab/>
        <w:t>select the signalled carrier for performing Random Access procedure;</w:t>
      </w:r>
    </w:p>
    <w:p w14:paraId="2AD6D386" w14:textId="77777777" w:rsidR="00411627" w:rsidRPr="00262EBE" w:rsidRDefault="00411627" w:rsidP="00411627">
      <w:pPr>
        <w:pStyle w:val="B2"/>
        <w:rPr>
          <w:lang w:eastAsia="ko-KR"/>
        </w:rPr>
      </w:pPr>
      <w:r w:rsidRPr="00262EBE">
        <w:rPr>
          <w:lang w:eastAsia="ko-KR"/>
        </w:rPr>
        <w:t>2&gt;</w:t>
      </w:r>
      <w:r w:rsidRPr="00262EBE">
        <w:rPr>
          <w:lang w:eastAsia="ko-KR"/>
        </w:rPr>
        <w:tab/>
        <w:t xml:space="preserve">set the </w:t>
      </w:r>
      <w:r w:rsidRPr="00262EBE">
        <w:rPr>
          <w:i/>
          <w:lang w:eastAsia="ko-KR"/>
        </w:rPr>
        <w:t>PCMAX</w:t>
      </w:r>
      <w:r w:rsidRPr="00262EBE">
        <w:rPr>
          <w:lang w:eastAsia="ko-KR"/>
        </w:rPr>
        <w:t xml:space="preserve"> to P</w:t>
      </w:r>
      <w:r w:rsidRPr="00262EBE">
        <w:rPr>
          <w:vertAlign w:val="subscript"/>
          <w:lang w:eastAsia="ko-KR"/>
        </w:rPr>
        <w:t>CMAX,f,c</w:t>
      </w:r>
      <w:r w:rsidRPr="00262EBE">
        <w:rPr>
          <w:lang w:eastAsia="ko-KR"/>
        </w:rPr>
        <w:t xml:space="preserve"> of the signalled carrier.</w:t>
      </w:r>
    </w:p>
    <w:p w14:paraId="0E7D8257" w14:textId="77777777" w:rsidR="00411627" w:rsidRPr="00262EBE" w:rsidRDefault="00411627" w:rsidP="00411627">
      <w:pPr>
        <w:pStyle w:val="B1"/>
        <w:rPr>
          <w:lang w:eastAsia="ko-KR"/>
        </w:rPr>
      </w:pPr>
      <w:r w:rsidRPr="00262EBE">
        <w:rPr>
          <w:lang w:eastAsia="ko-KR"/>
        </w:rPr>
        <w:t>1&gt;</w:t>
      </w:r>
      <w:r w:rsidRPr="00262EBE">
        <w:rPr>
          <w:lang w:eastAsia="ko-KR"/>
        </w:rPr>
        <w:tab/>
        <w:t>else if the carrier to use for the Random Access procedure is not explicitly signalled; and</w:t>
      </w:r>
    </w:p>
    <w:p w14:paraId="7FFE0218" w14:textId="77777777" w:rsidR="00411627" w:rsidRPr="00262EBE" w:rsidRDefault="00411627" w:rsidP="00411627">
      <w:pPr>
        <w:pStyle w:val="B1"/>
        <w:rPr>
          <w:lang w:eastAsia="ko-KR"/>
        </w:rPr>
      </w:pPr>
      <w:r w:rsidRPr="00262EBE">
        <w:rPr>
          <w:lang w:eastAsia="ko-KR"/>
        </w:rPr>
        <w:lastRenderedPageBreak/>
        <w:t>1&gt;</w:t>
      </w:r>
      <w:r w:rsidRPr="00262EBE">
        <w:rPr>
          <w:lang w:eastAsia="ko-KR"/>
        </w:rPr>
        <w:tab/>
        <w:t xml:space="preserve">if the Serving Cell for the Random Access procedure is configured with </w:t>
      </w:r>
      <w:r w:rsidR="004B3D68" w:rsidRPr="00262EBE">
        <w:rPr>
          <w:lang w:eastAsia="ko-KR"/>
        </w:rPr>
        <w:t>supplementary uplink as specified in TS 38.331 [5]</w:t>
      </w:r>
      <w:r w:rsidRPr="00262EBE">
        <w:rPr>
          <w:lang w:eastAsia="ko-KR"/>
        </w:rPr>
        <w:t>; and</w:t>
      </w:r>
    </w:p>
    <w:p w14:paraId="4EA33F4A"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the RSRP of the downlink pathloss reference is less than </w:t>
      </w:r>
      <w:r w:rsidRPr="00262EBE">
        <w:rPr>
          <w:i/>
          <w:lang w:eastAsia="ko-KR"/>
        </w:rPr>
        <w:t>rsrp-ThresholdSSB-SUL</w:t>
      </w:r>
      <w:r w:rsidRPr="00262EBE">
        <w:rPr>
          <w:lang w:eastAsia="ko-KR"/>
        </w:rPr>
        <w:t>:</w:t>
      </w:r>
    </w:p>
    <w:p w14:paraId="67BFDB5D" w14:textId="77777777" w:rsidR="00411627" w:rsidRPr="00262EBE" w:rsidRDefault="00411627" w:rsidP="00411627">
      <w:pPr>
        <w:pStyle w:val="B2"/>
        <w:rPr>
          <w:lang w:eastAsia="ko-KR"/>
        </w:rPr>
      </w:pPr>
      <w:r w:rsidRPr="00262EBE">
        <w:rPr>
          <w:lang w:eastAsia="ko-KR"/>
        </w:rPr>
        <w:t>2&gt;</w:t>
      </w:r>
      <w:r w:rsidRPr="00262EBE">
        <w:rPr>
          <w:lang w:eastAsia="ko-KR"/>
        </w:rPr>
        <w:tab/>
        <w:t>select the SUL carrier for performing Random Access procedure;</w:t>
      </w:r>
    </w:p>
    <w:p w14:paraId="464F64B0" w14:textId="77777777" w:rsidR="00411627" w:rsidRPr="00262EBE" w:rsidRDefault="00411627" w:rsidP="00411627">
      <w:pPr>
        <w:pStyle w:val="B2"/>
        <w:rPr>
          <w:lang w:eastAsia="ko-KR"/>
        </w:rPr>
      </w:pPr>
      <w:r w:rsidRPr="00262EBE">
        <w:rPr>
          <w:lang w:eastAsia="ko-KR"/>
        </w:rPr>
        <w:t>2&gt;</w:t>
      </w:r>
      <w:r w:rsidRPr="00262EBE">
        <w:rPr>
          <w:lang w:eastAsia="ko-KR"/>
        </w:rPr>
        <w:tab/>
        <w:t xml:space="preserve">set the </w:t>
      </w:r>
      <w:r w:rsidRPr="00262EBE">
        <w:rPr>
          <w:i/>
          <w:lang w:eastAsia="ko-KR"/>
        </w:rPr>
        <w:t>PCMAX</w:t>
      </w:r>
      <w:r w:rsidRPr="00262EBE">
        <w:rPr>
          <w:lang w:eastAsia="ko-KR"/>
        </w:rPr>
        <w:t xml:space="preserve"> to P</w:t>
      </w:r>
      <w:r w:rsidRPr="00262EBE">
        <w:rPr>
          <w:vertAlign w:val="subscript"/>
          <w:lang w:eastAsia="ko-KR"/>
        </w:rPr>
        <w:t>CMAX,f,c</w:t>
      </w:r>
      <w:r w:rsidRPr="00262EBE">
        <w:rPr>
          <w:lang w:eastAsia="ko-KR"/>
        </w:rPr>
        <w:t xml:space="preserve"> of the SUL carrier</w:t>
      </w:r>
      <w:r w:rsidR="000D4BCF" w:rsidRPr="00262EBE">
        <w:rPr>
          <w:lang w:eastAsia="ko-KR"/>
        </w:rPr>
        <w:t>.</w:t>
      </w:r>
    </w:p>
    <w:p w14:paraId="6ED68EF9" w14:textId="77777777" w:rsidR="00411627" w:rsidRPr="00262EBE" w:rsidRDefault="00411627" w:rsidP="00411627">
      <w:pPr>
        <w:pStyle w:val="B1"/>
        <w:rPr>
          <w:lang w:eastAsia="ko-KR"/>
        </w:rPr>
      </w:pPr>
      <w:r w:rsidRPr="00262EBE">
        <w:rPr>
          <w:lang w:eastAsia="ko-KR"/>
        </w:rPr>
        <w:t>1&gt;</w:t>
      </w:r>
      <w:r w:rsidRPr="00262EBE">
        <w:rPr>
          <w:lang w:eastAsia="ko-KR"/>
        </w:rPr>
        <w:tab/>
        <w:t>else:</w:t>
      </w:r>
    </w:p>
    <w:p w14:paraId="3837DAE5" w14:textId="77777777" w:rsidR="00411627" w:rsidRPr="00262EBE" w:rsidRDefault="00411627" w:rsidP="00411627">
      <w:pPr>
        <w:pStyle w:val="B2"/>
        <w:rPr>
          <w:lang w:eastAsia="ko-KR"/>
        </w:rPr>
      </w:pPr>
      <w:r w:rsidRPr="00262EBE">
        <w:rPr>
          <w:lang w:eastAsia="ko-KR"/>
        </w:rPr>
        <w:t>2&gt;</w:t>
      </w:r>
      <w:r w:rsidRPr="00262EBE">
        <w:rPr>
          <w:lang w:eastAsia="ko-KR"/>
        </w:rPr>
        <w:tab/>
        <w:t>select the NUL carrier for performing Random Access procedure;</w:t>
      </w:r>
    </w:p>
    <w:p w14:paraId="51D56785" w14:textId="77777777" w:rsidR="00411627" w:rsidRPr="00262EBE" w:rsidRDefault="00411627" w:rsidP="00411627">
      <w:pPr>
        <w:pStyle w:val="B2"/>
        <w:rPr>
          <w:lang w:eastAsia="ko-KR"/>
        </w:rPr>
      </w:pPr>
      <w:r w:rsidRPr="00262EBE">
        <w:rPr>
          <w:lang w:eastAsia="ko-KR"/>
        </w:rPr>
        <w:t>2&gt;</w:t>
      </w:r>
      <w:r w:rsidRPr="00262EBE">
        <w:rPr>
          <w:lang w:eastAsia="ko-KR"/>
        </w:rPr>
        <w:tab/>
        <w:t xml:space="preserve">set the </w:t>
      </w:r>
      <w:r w:rsidRPr="00262EBE">
        <w:rPr>
          <w:i/>
          <w:lang w:eastAsia="ko-KR"/>
        </w:rPr>
        <w:t>PCMAX</w:t>
      </w:r>
      <w:r w:rsidRPr="00262EBE">
        <w:rPr>
          <w:lang w:eastAsia="ko-KR"/>
        </w:rPr>
        <w:t xml:space="preserve"> to P</w:t>
      </w:r>
      <w:r w:rsidRPr="00262EBE">
        <w:rPr>
          <w:vertAlign w:val="subscript"/>
          <w:lang w:eastAsia="ko-KR"/>
        </w:rPr>
        <w:t>CMAX,f,c</w:t>
      </w:r>
      <w:r w:rsidRPr="00262EBE">
        <w:rPr>
          <w:lang w:eastAsia="ko-KR"/>
        </w:rPr>
        <w:t xml:space="preserve"> of the NUL carrier</w:t>
      </w:r>
      <w:r w:rsidR="000D4BCF" w:rsidRPr="00262EBE">
        <w:rPr>
          <w:lang w:eastAsia="ko-KR"/>
        </w:rPr>
        <w:t>.</w:t>
      </w:r>
    </w:p>
    <w:p w14:paraId="02F13B7A" w14:textId="77777777" w:rsidR="00ED744C" w:rsidRPr="00262EBE" w:rsidRDefault="00ED744C" w:rsidP="00ED744C">
      <w:pPr>
        <w:pStyle w:val="B1"/>
        <w:rPr>
          <w:lang w:eastAsia="ko-KR"/>
        </w:rPr>
      </w:pPr>
      <w:r w:rsidRPr="00262EBE">
        <w:rPr>
          <w:lang w:eastAsia="ko-KR"/>
        </w:rPr>
        <w:t>1&gt;</w:t>
      </w:r>
      <w:r w:rsidRPr="00262EBE">
        <w:rPr>
          <w:lang w:eastAsia="ko-KR"/>
        </w:rPr>
        <w:tab/>
        <w:t xml:space="preserve">perform the BWP operation as specified in </w:t>
      </w:r>
      <w:r w:rsidR="00B9580D" w:rsidRPr="00262EBE">
        <w:rPr>
          <w:lang w:eastAsia="ko-KR"/>
        </w:rPr>
        <w:t>clause</w:t>
      </w:r>
      <w:r w:rsidRPr="00262EBE">
        <w:rPr>
          <w:lang w:eastAsia="ko-KR"/>
        </w:rPr>
        <w:t xml:space="preserve"> 5.15;</w:t>
      </w:r>
    </w:p>
    <w:p w14:paraId="7B8368D8" w14:textId="77777777" w:rsidR="003B18D8" w:rsidRPr="00262EBE" w:rsidRDefault="003B18D8" w:rsidP="003B18D8">
      <w:pPr>
        <w:pStyle w:val="B1"/>
      </w:pPr>
      <w:r w:rsidRPr="00262EBE">
        <w:t>1&gt;</w:t>
      </w:r>
      <w:r w:rsidRPr="00262EBE">
        <w:tab/>
        <w:t xml:space="preserve">if </w:t>
      </w:r>
      <w:r w:rsidR="009700AE" w:rsidRPr="00262EBE">
        <w:t>the R</w:t>
      </w:r>
      <w:r w:rsidRPr="00262EBE">
        <w:t xml:space="preserve">andom </w:t>
      </w:r>
      <w:r w:rsidR="009700AE" w:rsidRPr="00262EBE">
        <w:t>A</w:t>
      </w:r>
      <w:r w:rsidRPr="00262EBE">
        <w:t xml:space="preserve">ccess procedure is initiated by PDCCH order and if the </w:t>
      </w:r>
      <w:r w:rsidRPr="00262EBE">
        <w:rPr>
          <w:i/>
          <w:iCs/>
        </w:rPr>
        <w:t>ra-PreambleIndex</w:t>
      </w:r>
      <w:r w:rsidRPr="00262EBE">
        <w:t xml:space="preserve"> explicitly provided by PDCCH is not 0b000000; or</w:t>
      </w:r>
    </w:p>
    <w:p w14:paraId="7B5A2925" w14:textId="77777777" w:rsidR="003B18D8" w:rsidRPr="00262EBE" w:rsidRDefault="003B18D8" w:rsidP="003B18D8">
      <w:pPr>
        <w:pStyle w:val="B1"/>
      </w:pPr>
      <w:r w:rsidRPr="00262EBE">
        <w:t>1&gt;</w:t>
      </w:r>
      <w:r w:rsidRPr="00262EBE">
        <w:tab/>
        <w:t>if the Random Access procedure was initiated for SI request (as specified in TS 38.331 [5]) and the Random Access Resources for SI request have been explicitly provided by RRC; or</w:t>
      </w:r>
    </w:p>
    <w:p w14:paraId="4CE958F7" w14:textId="77777777" w:rsidR="003B18D8" w:rsidRPr="00262EBE" w:rsidRDefault="003B18D8" w:rsidP="003B18D8">
      <w:pPr>
        <w:pStyle w:val="B1"/>
      </w:pPr>
      <w:r w:rsidRPr="00262EBE">
        <w:t>1&gt;</w:t>
      </w:r>
      <w:r w:rsidRPr="00262EBE">
        <w:tab/>
        <w:t xml:space="preserve">if the Random Access procedure was initiated for </w:t>
      </w:r>
      <w:r w:rsidR="000D4BCF" w:rsidRPr="00262EBE">
        <w:t xml:space="preserve">SpCell </w:t>
      </w:r>
      <w:r w:rsidRPr="00262EBE">
        <w:t xml:space="preserve">beam failure recovery (as specified in clause 5.17) and if the contention-free Random Access Resources for beam failure recovery request for 4-step RA type have been explicitly provided by RRC for the BWP selected for </w:t>
      </w:r>
      <w:r w:rsidR="00E541C6" w:rsidRPr="00262EBE">
        <w:t>R</w:t>
      </w:r>
      <w:r w:rsidRPr="00262EBE">
        <w:t xml:space="preserve">andom </w:t>
      </w:r>
      <w:r w:rsidR="00E541C6" w:rsidRPr="00262EBE">
        <w:t>A</w:t>
      </w:r>
      <w:r w:rsidRPr="00262EBE">
        <w:t>ccess procedure; or</w:t>
      </w:r>
    </w:p>
    <w:p w14:paraId="2F06E48E" w14:textId="77777777" w:rsidR="003B18D8" w:rsidRPr="00262EBE" w:rsidRDefault="003B18D8" w:rsidP="003B18D8">
      <w:pPr>
        <w:pStyle w:val="B1"/>
      </w:pPr>
      <w:r w:rsidRPr="00262EBE">
        <w:t>1&gt;</w:t>
      </w:r>
      <w:r w:rsidRPr="00262EBE">
        <w:tab/>
        <w:t xml:space="preserve">if the Random Access procedure was initiated for reconfiguration with sync and if the contention-free Random Access Resources for 4-step RA type have been explicitly provided in </w:t>
      </w:r>
      <w:r w:rsidRPr="00262EBE">
        <w:rPr>
          <w:i/>
          <w:iCs/>
        </w:rPr>
        <w:t>rach-ConfigDedicated</w:t>
      </w:r>
      <w:r w:rsidRPr="00262EBE">
        <w:t xml:space="preserve"> for the BWP selected for </w:t>
      </w:r>
      <w:r w:rsidR="00E541C6" w:rsidRPr="00262EBE">
        <w:t>R</w:t>
      </w:r>
      <w:r w:rsidRPr="00262EBE">
        <w:t xml:space="preserve">andom </w:t>
      </w:r>
      <w:r w:rsidR="00E541C6" w:rsidRPr="00262EBE">
        <w:t>A</w:t>
      </w:r>
      <w:r w:rsidRPr="00262EBE">
        <w:t>ccess</w:t>
      </w:r>
      <w:r w:rsidR="00E541C6" w:rsidRPr="00262EBE">
        <w:t xml:space="preserve"> procedure</w:t>
      </w:r>
      <w:r w:rsidRPr="00262EBE">
        <w:t>:</w:t>
      </w:r>
    </w:p>
    <w:p w14:paraId="367AF9D9" w14:textId="77777777" w:rsidR="003B18D8" w:rsidRPr="00262EBE" w:rsidRDefault="003B18D8" w:rsidP="003B18D8">
      <w:pPr>
        <w:pStyle w:val="B2"/>
      </w:pPr>
      <w:r w:rsidRPr="00262EBE">
        <w:t>2&gt;</w:t>
      </w:r>
      <w:r w:rsidRPr="00262EBE">
        <w:tab/>
        <w:t xml:space="preserve">set the </w:t>
      </w:r>
      <w:r w:rsidRPr="00262EBE">
        <w:rPr>
          <w:i/>
          <w:iCs/>
        </w:rPr>
        <w:t>RA_TYPE</w:t>
      </w:r>
      <w:r w:rsidRPr="00262EBE">
        <w:t xml:space="preserve"> to </w:t>
      </w:r>
      <w:r w:rsidRPr="00262EBE">
        <w:rPr>
          <w:i/>
          <w:iCs/>
        </w:rPr>
        <w:t>4-stepRA</w:t>
      </w:r>
      <w:r w:rsidR="009700AE" w:rsidRPr="00262EBE">
        <w:t>.</w:t>
      </w:r>
    </w:p>
    <w:p w14:paraId="26CFC0A4" w14:textId="77777777" w:rsidR="003B18D8" w:rsidRPr="00262EBE" w:rsidRDefault="003B18D8" w:rsidP="003B18D8">
      <w:pPr>
        <w:pStyle w:val="B1"/>
      </w:pPr>
      <w:r w:rsidRPr="00262EBE">
        <w:t>1&gt;</w:t>
      </w:r>
      <w:r w:rsidRPr="00262EBE">
        <w:tab/>
        <w:t xml:space="preserve">else if the BWP selected for </w:t>
      </w:r>
      <w:r w:rsidR="00E541C6" w:rsidRPr="00262EBE">
        <w:t>R</w:t>
      </w:r>
      <w:r w:rsidRPr="00262EBE">
        <w:t xml:space="preserve">andom </w:t>
      </w:r>
      <w:r w:rsidR="00E541C6" w:rsidRPr="00262EBE">
        <w:t>A</w:t>
      </w:r>
      <w:r w:rsidRPr="00262EBE">
        <w:t xml:space="preserve">ccess procedure is configured with both 2-step and 4-step RA type </w:t>
      </w:r>
      <w:r w:rsidR="00E541C6" w:rsidRPr="00262EBE">
        <w:t>R</w:t>
      </w:r>
      <w:r w:rsidRPr="00262EBE">
        <w:t xml:space="preserve">andom </w:t>
      </w:r>
      <w:r w:rsidR="00E541C6" w:rsidRPr="00262EBE">
        <w:t>A</w:t>
      </w:r>
      <w:r w:rsidRPr="00262EBE">
        <w:t xml:space="preserve">ccess </w:t>
      </w:r>
      <w:r w:rsidR="00E541C6" w:rsidRPr="00262EBE">
        <w:t>R</w:t>
      </w:r>
      <w:r w:rsidRPr="00262EBE">
        <w:t xml:space="preserve">esources and the RSRP of the downlink pathloss reference is above </w:t>
      </w:r>
      <w:r w:rsidR="000D4BCF" w:rsidRPr="00262EBE">
        <w:rPr>
          <w:i/>
          <w:iCs/>
          <w:lang w:eastAsia="ko-KR"/>
        </w:rPr>
        <w:t>msgA-RSRP-Threshold</w:t>
      </w:r>
      <w:r w:rsidRPr="00262EBE">
        <w:t>; or</w:t>
      </w:r>
    </w:p>
    <w:p w14:paraId="0B1E2002" w14:textId="77777777" w:rsidR="003B18D8" w:rsidRPr="00262EBE" w:rsidRDefault="003B18D8" w:rsidP="003B18D8">
      <w:pPr>
        <w:pStyle w:val="B1"/>
      </w:pPr>
      <w:r w:rsidRPr="00262EBE">
        <w:t>1&gt;</w:t>
      </w:r>
      <w:r w:rsidRPr="00262EBE">
        <w:tab/>
        <w:t xml:space="preserve">if the BWP selected for </w:t>
      </w:r>
      <w:r w:rsidR="00E541C6" w:rsidRPr="00262EBE">
        <w:t>R</w:t>
      </w:r>
      <w:r w:rsidRPr="00262EBE">
        <w:t xml:space="preserve">andom </w:t>
      </w:r>
      <w:r w:rsidR="00E541C6" w:rsidRPr="00262EBE">
        <w:t>A</w:t>
      </w:r>
      <w:r w:rsidRPr="00262EBE">
        <w:t xml:space="preserve">ccess procedure is only configured with 2-step RA type </w:t>
      </w:r>
      <w:r w:rsidR="00E541C6" w:rsidRPr="00262EBE">
        <w:t>R</w:t>
      </w:r>
      <w:r w:rsidRPr="00262EBE">
        <w:t xml:space="preserve">andom </w:t>
      </w:r>
      <w:r w:rsidR="00E541C6" w:rsidRPr="00262EBE">
        <w:t>A</w:t>
      </w:r>
      <w:r w:rsidRPr="00262EBE">
        <w:t>ccess resources (i.e. no 4-step RACH RA type resources configured); or</w:t>
      </w:r>
    </w:p>
    <w:p w14:paraId="1DBEAAB2" w14:textId="77777777" w:rsidR="003B18D8" w:rsidRPr="00262EBE" w:rsidRDefault="003B18D8" w:rsidP="003B18D8">
      <w:pPr>
        <w:pStyle w:val="B1"/>
      </w:pPr>
      <w:r w:rsidRPr="00262EBE">
        <w:t>1&gt;</w:t>
      </w:r>
      <w:r w:rsidRPr="00262EBE">
        <w:tab/>
        <w:t xml:space="preserve">if the Random Access procedure was initiated for reconfiguration with sync and if the contention-free Random Access Resources for 2-step RA type have been explicitly provided in </w:t>
      </w:r>
      <w:r w:rsidRPr="00262EBE">
        <w:rPr>
          <w:i/>
          <w:iCs/>
        </w:rPr>
        <w:t>rach-ConfigDedicated</w:t>
      </w:r>
      <w:r w:rsidRPr="00262EBE">
        <w:t xml:space="preserve"> for the BWP selected for </w:t>
      </w:r>
      <w:r w:rsidR="00E541C6" w:rsidRPr="00262EBE">
        <w:t>R</w:t>
      </w:r>
      <w:r w:rsidRPr="00262EBE">
        <w:t xml:space="preserve">andom </w:t>
      </w:r>
      <w:r w:rsidR="00E541C6" w:rsidRPr="00262EBE">
        <w:t>A</w:t>
      </w:r>
      <w:r w:rsidRPr="00262EBE">
        <w:t>ccess</w:t>
      </w:r>
      <w:r w:rsidR="00E541C6" w:rsidRPr="00262EBE">
        <w:t xml:space="preserve"> procedure</w:t>
      </w:r>
      <w:r w:rsidRPr="00262EBE">
        <w:t>:</w:t>
      </w:r>
    </w:p>
    <w:p w14:paraId="36A72A75" w14:textId="77777777" w:rsidR="003B18D8" w:rsidRPr="00262EBE" w:rsidRDefault="003B18D8" w:rsidP="003B18D8">
      <w:pPr>
        <w:pStyle w:val="B2"/>
        <w:spacing w:line="256" w:lineRule="auto"/>
        <w:rPr>
          <w:rFonts w:eastAsiaTheme="minorEastAsia"/>
          <w:lang w:eastAsia="ko-KR"/>
        </w:rPr>
      </w:pPr>
      <w:r w:rsidRPr="00262EBE">
        <w:rPr>
          <w:rFonts w:eastAsiaTheme="minorEastAsia"/>
          <w:lang w:eastAsia="ko-KR"/>
        </w:rPr>
        <w:t>2&gt;</w:t>
      </w:r>
      <w:r w:rsidRPr="00262EBE">
        <w:rPr>
          <w:rFonts w:eastAsiaTheme="minorEastAsia"/>
          <w:lang w:eastAsia="ko-KR"/>
        </w:rPr>
        <w:tab/>
        <w:t xml:space="preserve">set the </w:t>
      </w:r>
      <w:r w:rsidRPr="00262EBE">
        <w:rPr>
          <w:rFonts w:eastAsiaTheme="minorEastAsia"/>
          <w:i/>
          <w:iCs/>
          <w:lang w:eastAsia="ko-KR"/>
        </w:rPr>
        <w:t>RA_TYPE</w:t>
      </w:r>
      <w:r w:rsidRPr="00262EBE">
        <w:rPr>
          <w:rFonts w:eastAsiaTheme="minorEastAsia"/>
          <w:lang w:eastAsia="ko-KR"/>
        </w:rPr>
        <w:t xml:space="preserve"> to </w:t>
      </w:r>
      <w:r w:rsidRPr="00262EBE">
        <w:rPr>
          <w:rFonts w:eastAsiaTheme="minorEastAsia"/>
          <w:i/>
          <w:iCs/>
          <w:lang w:eastAsia="ko-KR"/>
        </w:rPr>
        <w:t>2-stepRA</w:t>
      </w:r>
      <w:r w:rsidR="009700AE" w:rsidRPr="00262EBE">
        <w:rPr>
          <w:rFonts w:eastAsiaTheme="minorEastAsia"/>
          <w:lang w:eastAsia="ko-KR"/>
        </w:rPr>
        <w:t>.</w:t>
      </w:r>
    </w:p>
    <w:p w14:paraId="4614A265" w14:textId="77777777" w:rsidR="003B18D8" w:rsidRPr="00262EBE" w:rsidRDefault="003B18D8" w:rsidP="003B18D8">
      <w:pPr>
        <w:pStyle w:val="B1"/>
        <w:rPr>
          <w:rFonts w:eastAsia="Malgun Gothic"/>
          <w:lang w:eastAsia="ko-KR"/>
        </w:rPr>
      </w:pPr>
      <w:r w:rsidRPr="00262EBE">
        <w:rPr>
          <w:lang w:eastAsia="ko-KR"/>
        </w:rPr>
        <w:t>1&gt;</w:t>
      </w:r>
      <w:r w:rsidRPr="00262EBE">
        <w:rPr>
          <w:lang w:eastAsia="ko-KR"/>
        </w:rPr>
        <w:tab/>
        <w:t>else:</w:t>
      </w:r>
    </w:p>
    <w:p w14:paraId="20A6D901" w14:textId="77777777" w:rsidR="003B18D8" w:rsidRPr="00262EBE" w:rsidRDefault="003B18D8" w:rsidP="003B18D8">
      <w:pPr>
        <w:pStyle w:val="B2"/>
        <w:rPr>
          <w:lang w:eastAsia="en-US"/>
        </w:rPr>
      </w:pPr>
      <w:r w:rsidRPr="00262EBE">
        <w:t>2&gt;</w:t>
      </w:r>
      <w:r w:rsidRPr="00262EBE">
        <w:tab/>
        <w:t xml:space="preserve">set the </w:t>
      </w:r>
      <w:r w:rsidRPr="00262EBE">
        <w:rPr>
          <w:i/>
        </w:rPr>
        <w:t>RA_TYPE</w:t>
      </w:r>
      <w:r w:rsidRPr="00262EBE">
        <w:t xml:space="preserve"> to </w:t>
      </w:r>
      <w:r w:rsidRPr="00262EBE">
        <w:rPr>
          <w:i/>
          <w:iCs/>
        </w:rPr>
        <w:t>4-stepRA</w:t>
      </w:r>
      <w:r w:rsidR="009700AE" w:rsidRPr="00262EBE">
        <w:t>.</w:t>
      </w:r>
    </w:p>
    <w:p w14:paraId="3BDFCCD0" w14:textId="77777777" w:rsidR="003B18D8" w:rsidRPr="00262EBE" w:rsidRDefault="003B18D8" w:rsidP="003B18D8">
      <w:pPr>
        <w:pStyle w:val="B1"/>
      </w:pPr>
      <w:r w:rsidRPr="00262EBE">
        <w:t>1&gt;</w:t>
      </w:r>
      <w:r w:rsidRPr="00262EBE">
        <w:tab/>
        <w:t xml:space="preserve">perform initialization of variables specific to </w:t>
      </w:r>
      <w:r w:rsidR="00E541C6" w:rsidRPr="00262EBE">
        <w:t>R</w:t>
      </w:r>
      <w:r w:rsidRPr="00262EBE">
        <w:t xml:space="preserve">andom </w:t>
      </w:r>
      <w:r w:rsidR="00E541C6" w:rsidRPr="00262EBE">
        <w:t>A</w:t>
      </w:r>
      <w:r w:rsidRPr="00262EBE">
        <w:t xml:space="preserve">ccess type as specified in </w:t>
      </w:r>
      <w:r w:rsidR="005D3B77" w:rsidRPr="00262EBE">
        <w:t>clause</w:t>
      </w:r>
      <w:r w:rsidRPr="00262EBE">
        <w:t xml:space="preserve"> 5.1.1a;</w:t>
      </w:r>
    </w:p>
    <w:p w14:paraId="13C10C0D" w14:textId="77777777" w:rsidR="003B18D8" w:rsidRPr="00262EBE" w:rsidRDefault="003B18D8" w:rsidP="003B18D8">
      <w:pPr>
        <w:pStyle w:val="B1"/>
      </w:pPr>
      <w:r w:rsidRPr="00262EBE">
        <w:t>1&gt;</w:t>
      </w:r>
      <w:r w:rsidRPr="00262EBE">
        <w:tab/>
        <w:t xml:space="preserve">if </w:t>
      </w:r>
      <w:r w:rsidRPr="00262EBE">
        <w:rPr>
          <w:i/>
        </w:rPr>
        <w:t>RA_TYPE</w:t>
      </w:r>
      <w:r w:rsidRPr="00262EBE">
        <w:t xml:space="preserve"> is set to </w:t>
      </w:r>
      <w:r w:rsidRPr="00262EBE">
        <w:rPr>
          <w:i/>
        </w:rPr>
        <w:t>2-stepRA</w:t>
      </w:r>
      <w:r w:rsidRPr="00262EBE">
        <w:t>:</w:t>
      </w:r>
    </w:p>
    <w:p w14:paraId="6FF802F2" w14:textId="77777777" w:rsidR="003B18D8" w:rsidRPr="00262EBE" w:rsidRDefault="003B18D8" w:rsidP="003B18D8">
      <w:pPr>
        <w:pStyle w:val="B2"/>
      </w:pPr>
      <w:r w:rsidRPr="00262EBE">
        <w:rPr>
          <w:lang w:eastAsia="ko-KR"/>
        </w:rPr>
        <w:t>2&gt;</w:t>
      </w:r>
      <w:r w:rsidRPr="00262EBE">
        <w:rPr>
          <w:lang w:eastAsia="ko-KR"/>
        </w:rPr>
        <w:tab/>
        <w:t xml:space="preserve">perform the </w:t>
      </w:r>
      <w:r w:rsidR="00E541C6" w:rsidRPr="00262EBE">
        <w:rPr>
          <w:lang w:eastAsia="ko-KR"/>
        </w:rPr>
        <w:t>R</w:t>
      </w:r>
      <w:r w:rsidRPr="00262EBE">
        <w:rPr>
          <w:lang w:eastAsia="ko-KR"/>
        </w:rPr>
        <w:t xml:space="preserve">andom </w:t>
      </w:r>
      <w:r w:rsidR="00E541C6" w:rsidRPr="00262EBE">
        <w:rPr>
          <w:lang w:eastAsia="ko-KR"/>
        </w:rPr>
        <w:t>A</w:t>
      </w:r>
      <w:r w:rsidRPr="00262EBE">
        <w:rPr>
          <w:lang w:eastAsia="ko-KR"/>
        </w:rPr>
        <w:t xml:space="preserve">ccess </w:t>
      </w:r>
      <w:r w:rsidR="00E541C6" w:rsidRPr="00262EBE">
        <w:rPr>
          <w:lang w:eastAsia="ko-KR"/>
        </w:rPr>
        <w:t>R</w:t>
      </w:r>
      <w:r w:rsidRPr="00262EBE">
        <w:rPr>
          <w:lang w:eastAsia="ko-KR"/>
        </w:rPr>
        <w:t>esource selection procedure for 2-step RA type (see clause 5.1.2a)</w:t>
      </w:r>
      <w:r w:rsidR="009700AE" w:rsidRPr="00262EBE">
        <w:rPr>
          <w:lang w:eastAsia="ko-KR"/>
        </w:rPr>
        <w:t>.</w:t>
      </w:r>
    </w:p>
    <w:p w14:paraId="1895EEE9" w14:textId="77777777" w:rsidR="003B18D8" w:rsidRPr="00262EBE" w:rsidRDefault="003B18D8" w:rsidP="003B18D8">
      <w:pPr>
        <w:pStyle w:val="B1"/>
      </w:pPr>
      <w:r w:rsidRPr="00262EBE">
        <w:t>1&gt;</w:t>
      </w:r>
      <w:r w:rsidRPr="00262EBE">
        <w:tab/>
        <w:t>else:</w:t>
      </w:r>
    </w:p>
    <w:p w14:paraId="4AFB10D3" w14:textId="1DFD87D8" w:rsidR="003B18D8" w:rsidRDefault="003B18D8" w:rsidP="003B18D8">
      <w:pPr>
        <w:pStyle w:val="B2"/>
        <w:rPr>
          <w:lang w:eastAsia="ko-KR"/>
        </w:rPr>
      </w:pPr>
      <w:r w:rsidRPr="00262EBE">
        <w:rPr>
          <w:lang w:eastAsia="ko-KR"/>
        </w:rPr>
        <w:t>2&gt;</w:t>
      </w:r>
      <w:r w:rsidRPr="00262EBE">
        <w:rPr>
          <w:lang w:eastAsia="ko-KR"/>
        </w:rPr>
        <w:tab/>
        <w:t>perform the Random Access Resource selection procedure (see clause 5.1.2).</w:t>
      </w:r>
    </w:p>
    <w:p w14:paraId="472E5385" w14:textId="77777777" w:rsidR="00EC42CC"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746F0F4" w14:textId="77777777" w:rsidR="00EC42CC" w:rsidRDefault="00EC42CC" w:rsidP="00EC42CC">
      <w:pPr>
        <w:pStyle w:val="FirstChange"/>
      </w:pPr>
    </w:p>
    <w:p w14:paraId="5796A019"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48CE7C8" w14:textId="77777777" w:rsidR="003B18D8" w:rsidRPr="00262EBE" w:rsidRDefault="003B18D8" w:rsidP="003B18D8">
      <w:pPr>
        <w:pStyle w:val="3"/>
        <w:rPr>
          <w:rFonts w:eastAsia="Malgun Gothic"/>
          <w:lang w:eastAsia="ko-KR"/>
        </w:rPr>
      </w:pPr>
      <w:bookmarkStart w:id="70" w:name="_Toc37296180"/>
      <w:bookmarkStart w:id="71" w:name="_Toc46490306"/>
      <w:bookmarkStart w:id="72" w:name="_Toc52752001"/>
      <w:bookmarkStart w:id="73" w:name="_Toc52796463"/>
      <w:bookmarkStart w:id="74" w:name="_Toc90287174"/>
      <w:bookmarkStart w:id="75" w:name="_Toc29239823"/>
      <w:r w:rsidRPr="00262EBE">
        <w:rPr>
          <w:rFonts w:eastAsia="Malgun Gothic"/>
          <w:lang w:eastAsia="ko-KR"/>
        </w:rPr>
        <w:lastRenderedPageBreak/>
        <w:t>5.1.3a</w:t>
      </w:r>
      <w:r w:rsidRPr="00262EBE">
        <w:rPr>
          <w:rFonts w:eastAsia="Malgun Gothic"/>
          <w:lang w:eastAsia="ko-KR"/>
        </w:rPr>
        <w:tab/>
      </w:r>
      <w:r w:rsidRPr="00262EBE">
        <w:rPr>
          <w:rFonts w:eastAsia="宋体"/>
          <w:lang w:eastAsia="zh-CN"/>
        </w:rPr>
        <w:t>MSGA</w:t>
      </w:r>
      <w:r w:rsidRPr="00262EBE">
        <w:rPr>
          <w:rFonts w:eastAsia="Malgun Gothic"/>
          <w:lang w:eastAsia="ko-KR"/>
        </w:rPr>
        <w:t xml:space="preserve"> transmission</w:t>
      </w:r>
      <w:bookmarkEnd w:id="70"/>
      <w:bookmarkEnd w:id="71"/>
      <w:bookmarkEnd w:id="72"/>
      <w:bookmarkEnd w:id="73"/>
      <w:bookmarkEnd w:id="74"/>
    </w:p>
    <w:p w14:paraId="3CA4D253" w14:textId="77777777" w:rsidR="003B18D8" w:rsidRPr="00262EBE" w:rsidRDefault="003B18D8" w:rsidP="003B18D8">
      <w:pPr>
        <w:rPr>
          <w:rFonts w:eastAsia="Malgun Gothic"/>
          <w:lang w:eastAsia="ko-KR"/>
        </w:rPr>
      </w:pPr>
      <w:r w:rsidRPr="00262EBE">
        <w:rPr>
          <w:lang w:eastAsia="ko-KR"/>
        </w:rPr>
        <w:t xml:space="preserve">The MAC entity shall, for each </w:t>
      </w:r>
      <w:r w:rsidRPr="00262EBE">
        <w:rPr>
          <w:rFonts w:eastAsia="宋体"/>
          <w:lang w:eastAsia="zh-CN"/>
        </w:rPr>
        <w:t>MSGA</w:t>
      </w:r>
      <w:r w:rsidRPr="00262EBE">
        <w:rPr>
          <w:lang w:eastAsia="ko-KR"/>
        </w:rPr>
        <w:t>:</w:t>
      </w:r>
    </w:p>
    <w:p w14:paraId="1A259EDC" w14:textId="77777777" w:rsidR="003B18D8" w:rsidRPr="00262EBE" w:rsidRDefault="003B18D8" w:rsidP="003B18D8">
      <w:pPr>
        <w:pStyle w:val="B1"/>
        <w:rPr>
          <w:lang w:eastAsia="ko-KR"/>
        </w:rPr>
      </w:pPr>
      <w:r w:rsidRPr="00262EBE">
        <w:rPr>
          <w:lang w:eastAsia="ko-KR"/>
        </w:rPr>
        <w:t>1&gt;</w:t>
      </w:r>
      <w:r w:rsidRPr="00262EBE">
        <w:rPr>
          <w:lang w:eastAsia="ko-KR"/>
        </w:rPr>
        <w:tab/>
        <w:t xml:space="preserve">if </w:t>
      </w:r>
      <w:r w:rsidRPr="00262EBE">
        <w:rPr>
          <w:i/>
          <w:iCs/>
          <w:lang w:eastAsia="ko-KR"/>
        </w:rPr>
        <w:t>PREAMBLE_TRANSMISSION_COUNTER</w:t>
      </w:r>
      <w:r w:rsidRPr="00262EBE">
        <w:rPr>
          <w:lang w:eastAsia="ko-KR"/>
        </w:rPr>
        <w:t xml:space="preserve"> is greater than one; and</w:t>
      </w:r>
    </w:p>
    <w:p w14:paraId="304C1632" w14:textId="77777777" w:rsidR="003B18D8" w:rsidRPr="00262EBE" w:rsidRDefault="003B18D8" w:rsidP="003B18D8">
      <w:pPr>
        <w:pStyle w:val="B1"/>
        <w:rPr>
          <w:lang w:eastAsia="ko-KR"/>
        </w:rPr>
      </w:pPr>
      <w:r w:rsidRPr="00262EBE">
        <w:rPr>
          <w:lang w:eastAsia="ko-KR"/>
        </w:rPr>
        <w:t>1&gt;</w:t>
      </w:r>
      <w:r w:rsidRPr="00262EBE">
        <w:rPr>
          <w:lang w:eastAsia="ko-KR"/>
        </w:rPr>
        <w:tab/>
        <w:t>if the notification of suspending power ramping counter has not been received from lower layers; and</w:t>
      </w:r>
    </w:p>
    <w:p w14:paraId="71FC3F72" w14:textId="77777777" w:rsidR="003B18D8" w:rsidRPr="00262EBE" w:rsidRDefault="003B18D8" w:rsidP="003B18D8">
      <w:pPr>
        <w:pStyle w:val="B1"/>
        <w:rPr>
          <w:lang w:eastAsia="ko-KR"/>
        </w:rPr>
      </w:pPr>
      <w:r w:rsidRPr="00262EBE">
        <w:rPr>
          <w:lang w:eastAsia="ko-KR"/>
        </w:rPr>
        <w:t>1&gt;</w:t>
      </w:r>
      <w:r w:rsidRPr="00262EBE">
        <w:rPr>
          <w:lang w:eastAsia="ko-KR"/>
        </w:rPr>
        <w:tab/>
        <w:t>if LBT failure indication was not received from lower layers for the last MSGA Random Access Preamble transmission; and</w:t>
      </w:r>
    </w:p>
    <w:p w14:paraId="751AFCF6" w14:textId="77777777" w:rsidR="003B18D8" w:rsidRPr="00262EBE" w:rsidRDefault="003B18D8" w:rsidP="003B18D8">
      <w:pPr>
        <w:pStyle w:val="B1"/>
        <w:rPr>
          <w:lang w:eastAsia="ko-KR"/>
        </w:rPr>
      </w:pPr>
      <w:r w:rsidRPr="00262EBE">
        <w:rPr>
          <w:lang w:eastAsia="ko-KR"/>
        </w:rPr>
        <w:t>1&gt;</w:t>
      </w:r>
      <w:r w:rsidRPr="00262EBE">
        <w:rPr>
          <w:lang w:eastAsia="ko-KR"/>
        </w:rPr>
        <w:tab/>
        <w:t>if SSB selected is not changed from the selection in the last Random Access Preamble transmission:</w:t>
      </w:r>
    </w:p>
    <w:p w14:paraId="27674FA5" w14:textId="77777777" w:rsidR="003B18D8" w:rsidRPr="00262EBE" w:rsidRDefault="003B18D8" w:rsidP="003B18D8">
      <w:pPr>
        <w:pStyle w:val="B2"/>
        <w:rPr>
          <w:lang w:eastAsia="ko-KR"/>
        </w:rPr>
      </w:pPr>
      <w:r w:rsidRPr="00262EBE">
        <w:rPr>
          <w:lang w:eastAsia="ko-KR"/>
        </w:rPr>
        <w:t>2&gt;</w:t>
      </w:r>
      <w:r w:rsidRPr="00262EBE">
        <w:rPr>
          <w:lang w:eastAsia="ko-KR"/>
        </w:rPr>
        <w:tab/>
        <w:t xml:space="preserve">increment </w:t>
      </w:r>
      <w:r w:rsidRPr="00262EBE">
        <w:rPr>
          <w:i/>
          <w:iCs/>
          <w:lang w:eastAsia="ko-KR"/>
        </w:rPr>
        <w:t>PREAMBLE_POWER_RAMPING_COUNTER</w:t>
      </w:r>
      <w:r w:rsidRPr="00262EBE">
        <w:rPr>
          <w:lang w:eastAsia="ko-KR"/>
        </w:rPr>
        <w:t xml:space="preserve"> by 1.</w:t>
      </w:r>
    </w:p>
    <w:p w14:paraId="41674488" w14:textId="77777777" w:rsidR="003B18D8" w:rsidRPr="00262EBE" w:rsidRDefault="003B18D8" w:rsidP="003B18D8">
      <w:pPr>
        <w:pStyle w:val="B1"/>
        <w:rPr>
          <w:lang w:eastAsia="ko-KR"/>
        </w:rPr>
      </w:pPr>
      <w:r w:rsidRPr="00262EBE">
        <w:rPr>
          <w:lang w:eastAsia="ko-KR"/>
        </w:rPr>
        <w:t>1&gt;</w:t>
      </w:r>
      <w:r w:rsidRPr="00262EBE">
        <w:rPr>
          <w:lang w:eastAsia="ko-KR"/>
        </w:rPr>
        <w:tab/>
        <w:t xml:space="preserve">select the value of </w:t>
      </w:r>
      <w:r w:rsidRPr="00262EBE">
        <w:rPr>
          <w:i/>
          <w:iCs/>
          <w:lang w:eastAsia="ko-KR"/>
        </w:rPr>
        <w:t>DELTA_PREAMBLE</w:t>
      </w:r>
      <w:r w:rsidRPr="00262EBE">
        <w:rPr>
          <w:lang w:eastAsia="ko-KR"/>
        </w:rPr>
        <w:t xml:space="preserve"> according to clause 7.3;</w:t>
      </w:r>
    </w:p>
    <w:p w14:paraId="31BCFC36" w14:textId="77777777" w:rsidR="003B18D8" w:rsidRPr="00262EBE" w:rsidRDefault="003B18D8" w:rsidP="003B18D8">
      <w:pPr>
        <w:pStyle w:val="B1"/>
        <w:rPr>
          <w:lang w:eastAsia="ko-KR"/>
        </w:rPr>
      </w:pPr>
      <w:r w:rsidRPr="00262EBE">
        <w:rPr>
          <w:lang w:eastAsia="ko-KR"/>
        </w:rPr>
        <w:t>1&gt;</w:t>
      </w:r>
      <w:r w:rsidRPr="00262EBE">
        <w:rPr>
          <w:lang w:eastAsia="ko-KR"/>
        </w:rPr>
        <w:tab/>
        <w:t xml:space="preserve">set </w:t>
      </w:r>
      <w:r w:rsidRPr="00262EBE">
        <w:rPr>
          <w:i/>
          <w:iCs/>
          <w:lang w:eastAsia="ko-KR"/>
        </w:rPr>
        <w:t>PREAMBLE_RECEIVED_TARGET_POWER</w:t>
      </w:r>
      <w:r w:rsidRPr="00262EBE">
        <w:rPr>
          <w:lang w:eastAsia="ko-KR"/>
        </w:rPr>
        <w:t xml:space="preserve"> to </w:t>
      </w:r>
      <w:r w:rsidR="000D4BCF" w:rsidRPr="00262EBE">
        <w:rPr>
          <w:i/>
          <w:iCs/>
          <w:lang w:eastAsia="ko-KR"/>
        </w:rPr>
        <w:t>msgA-P</w:t>
      </w:r>
      <w:r w:rsidRPr="00262EBE">
        <w:rPr>
          <w:i/>
          <w:iCs/>
          <w:lang w:eastAsia="ko-KR"/>
        </w:rPr>
        <w:t>reambleReceivedTargetPower</w:t>
      </w:r>
      <w:r w:rsidRPr="00262EBE">
        <w:rPr>
          <w:lang w:eastAsia="ko-KR"/>
        </w:rPr>
        <w:t xml:space="preserve"> + </w:t>
      </w:r>
      <w:r w:rsidRPr="00262EBE">
        <w:rPr>
          <w:i/>
          <w:iCs/>
          <w:lang w:eastAsia="ko-KR"/>
        </w:rPr>
        <w:t>DELTA_PREAMBLE</w:t>
      </w:r>
      <w:r w:rsidRPr="00262EBE">
        <w:rPr>
          <w:lang w:eastAsia="ko-KR"/>
        </w:rPr>
        <w:t xml:space="preserve"> + (</w:t>
      </w:r>
      <w:r w:rsidRPr="00262EBE">
        <w:rPr>
          <w:i/>
          <w:iCs/>
          <w:lang w:eastAsia="ko-KR"/>
        </w:rPr>
        <w:t>PREAMBLE_POWER_RAMPING_COUNTER</w:t>
      </w:r>
      <w:r w:rsidRPr="00262EBE">
        <w:rPr>
          <w:lang w:eastAsia="ko-KR"/>
        </w:rPr>
        <w:t xml:space="preserve"> – 1) × </w:t>
      </w:r>
      <w:r w:rsidRPr="00262EBE">
        <w:rPr>
          <w:i/>
          <w:iCs/>
          <w:lang w:eastAsia="ko-KR"/>
        </w:rPr>
        <w:t>PREAMBLE_POWER_RAMPING_STEP</w:t>
      </w:r>
      <w:r w:rsidRPr="00262EBE">
        <w:rPr>
          <w:lang w:eastAsia="ko-KR"/>
        </w:rPr>
        <w:t>;</w:t>
      </w:r>
    </w:p>
    <w:p w14:paraId="3A245F30" w14:textId="77777777" w:rsidR="003B18D8" w:rsidRPr="00262EBE" w:rsidRDefault="003B18D8" w:rsidP="003B18D8">
      <w:pPr>
        <w:pStyle w:val="B1"/>
        <w:rPr>
          <w:lang w:eastAsia="ko-KR"/>
        </w:rPr>
      </w:pPr>
      <w:r w:rsidRPr="00262EBE">
        <w:rPr>
          <w:rFonts w:eastAsiaTheme="minorEastAsia"/>
          <w:lang w:eastAsia="ko-KR"/>
        </w:rPr>
        <w:t>1</w:t>
      </w:r>
      <w:r w:rsidRPr="00262EBE">
        <w:rPr>
          <w:lang w:eastAsia="ko-KR"/>
        </w:rPr>
        <w:t>&gt;</w:t>
      </w:r>
      <w:r w:rsidRPr="00262EBE">
        <w:rPr>
          <w:lang w:eastAsia="ko-KR"/>
        </w:rPr>
        <w:tab/>
        <w:t xml:space="preserve">if this is the first </w:t>
      </w:r>
      <w:r w:rsidRPr="00262EBE">
        <w:rPr>
          <w:rFonts w:eastAsiaTheme="minorEastAsia"/>
          <w:lang w:eastAsia="ko-KR"/>
        </w:rPr>
        <w:t>MSGA transmission</w:t>
      </w:r>
      <w:r w:rsidRPr="00262EBE">
        <w:rPr>
          <w:lang w:eastAsia="ko-KR"/>
        </w:rPr>
        <w:t xml:space="preserve"> within this Random Access procedure:</w:t>
      </w:r>
    </w:p>
    <w:p w14:paraId="2064776D" w14:textId="77777777" w:rsidR="003B18D8" w:rsidRPr="00262EBE" w:rsidRDefault="003B18D8" w:rsidP="003B18D8">
      <w:pPr>
        <w:pStyle w:val="B2"/>
        <w:rPr>
          <w:lang w:eastAsia="ko-KR"/>
        </w:rPr>
      </w:pPr>
      <w:r w:rsidRPr="00262EBE">
        <w:rPr>
          <w:lang w:eastAsia="ko-KR"/>
        </w:rPr>
        <w:t>2&gt;</w:t>
      </w:r>
      <w:r w:rsidRPr="00262EBE">
        <w:rPr>
          <w:lang w:eastAsia="ko-KR"/>
        </w:rPr>
        <w:tab/>
        <w:t>if the transmission is not being made for the CCCH logical channel:</w:t>
      </w:r>
    </w:p>
    <w:p w14:paraId="494652E9" w14:textId="77777777" w:rsidR="003B18D8" w:rsidRPr="00262EBE" w:rsidRDefault="003B18D8" w:rsidP="003B18D8">
      <w:pPr>
        <w:pStyle w:val="B3"/>
        <w:rPr>
          <w:lang w:eastAsia="en-US"/>
        </w:rPr>
      </w:pPr>
      <w:r w:rsidRPr="00262EBE">
        <w:t>3&gt;</w:t>
      </w:r>
      <w:r w:rsidRPr="00262EBE">
        <w:tab/>
        <w:t>indicate to the Multiplexing and assembly entity to include a C-RNTI MAC CE in the subsequent uplink transmission.</w:t>
      </w:r>
    </w:p>
    <w:p w14:paraId="29E784F8" w14:textId="7CEF3BCB" w:rsidR="008F4B86" w:rsidRPr="00262EBE" w:rsidRDefault="008F4B86" w:rsidP="008F4B86">
      <w:pPr>
        <w:pStyle w:val="B2"/>
      </w:pPr>
      <w:r w:rsidRPr="00262EBE">
        <w:t>2&gt;</w:t>
      </w:r>
      <w:r w:rsidRPr="00262EBE">
        <w:tab/>
        <w:t>if the Random Access procedure was initiated for SpCell beam failure recovery</w:t>
      </w:r>
      <w:r w:rsidR="008254B7" w:rsidRPr="00262EBE">
        <w:t xml:space="preserve"> and </w:t>
      </w:r>
      <w:r w:rsidR="008254B7" w:rsidRPr="00262EBE">
        <w:rPr>
          <w:i/>
        </w:rPr>
        <w:t>spCell-BFR-CBRA</w:t>
      </w:r>
      <w:r w:rsidR="008254B7" w:rsidRPr="00262EBE">
        <w:rPr>
          <w:iCs/>
        </w:rPr>
        <w:t xml:space="preserve"> </w:t>
      </w:r>
      <w:r w:rsidR="008254B7" w:rsidRPr="00262EBE">
        <w:t>with value</w:t>
      </w:r>
      <w:r w:rsidR="008254B7" w:rsidRPr="00262EBE">
        <w:rPr>
          <w:iCs/>
        </w:rPr>
        <w:t xml:space="preserve"> </w:t>
      </w:r>
      <w:r w:rsidR="008254B7" w:rsidRPr="00262EBE">
        <w:rPr>
          <w:i/>
        </w:rPr>
        <w:t>true</w:t>
      </w:r>
      <w:r w:rsidR="008254B7" w:rsidRPr="00262EBE">
        <w:rPr>
          <w:iCs/>
        </w:rPr>
        <w:t xml:space="preserve"> </w:t>
      </w:r>
      <w:r w:rsidR="008254B7" w:rsidRPr="00262EBE">
        <w:t>is configured</w:t>
      </w:r>
      <w:r w:rsidRPr="00262EBE">
        <w:t>:</w:t>
      </w:r>
    </w:p>
    <w:p w14:paraId="31E4ED25" w14:textId="2049E3FF" w:rsidR="008F4B86" w:rsidRDefault="008F4B86" w:rsidP="008F4B86">
      <w:pPr>
        <w:pStyle w:val="B3"/>
      </w:pPr>
      <w:r w:rsidRPr="00262EBE">
        <w:t>3&gt;</w:t>
      </w:r>
      <w:r w:rsidRPr="00262EBE">
        <w:tab/>
        <w:t>indicate to the Multiplexing and assembly entity to include a BFR MAC CE or a Truncated BFR MAC CE in the subsequent uplink transmission.</w:t>
      </w:r>
    </w:p>
    <w:p w14:paraId="67E505A1" w14:textId="2B415D40" w:rsidR="00521531" w:rsidDel="003F4AAA" w:rsidRDefault="00521531" w:rsidP="00521531">
      <w:pPr>
        <w:pStyle w:val="B2"/>
        <w:rPr>
          <w:ins w:id="76" w:author="RAN2#115e" w:date="2021-10-01T12:10:00Z"/>
          <w:del w:id="77" w:author="RAN2#116bise" w:date="2022-01-25T16:33:00Z"/>
        </w:rPr>
      </w:pPr>
      <w:commentRangeStart w:id="78"/>
      <w:ins w:id="79" w:author="RAN2#115e" w:date="2021-09-28T15:09:00Z">
        <w:del w:id="80" w:author="RAN2#116bise" w:date="2022-01-25T16:33:00Z">
          <w:r w:rsidRPr="007B2F77" w:rsidDel="003F4AAA">
            <w:delText>2&gt;</w:delText>
          </w:r>
          <w:r w:rsidRPr="007B2F77" w:rsidDel="003F4AAA">
            <w:tab/>
            <w:delText xml:space="preserve">if the Random Access procedure was </w:delText>
          </w:r>
        </w:del>
      </w:ins>
      <w:ins w:id="81" w:author="RAN2#115e" w:date="2021-09-28T15:10:00Z">
        <w:del w:id="82" w:author="RAN2#116bise" w:date="2022-01-25T16:33:00Z">
          <w:r w:rsidDel="003F4AAA">
            <w:delText xml:space="preserve">not </w:delText>
          </w:r>
        </w:del>
      </w:ins>
      <w:ins w:id="83" w:author="RAN2#115e" w:date="2021-09-28T15:09:00Z">
        <w:del w:id="84" w:author="RAN2#116bise" w:date="2022-01-25T16:33:00Z">
          <w:r w:rsidRPr="007B2F77" w:rsidDel="003F4AAA">
            <w:delText xml:space="preserve">initiated </w:delText>
          </w:r>
        </w:del>
      </w:ins>
      <w:ins w:id="85" w:author="RAN2#115e" w:date="2021-09-28T15:10:00Z">
        <w:del w:id="86" w:author="RAN2#116bise" w:date="2022-01-25T16:33:00Z">
          <w:r w:rsidDel="003F4AAA">
            <w:delText>due to SI</w:delText>
          </w:r>
        </w:del>
      </w:ins>
      <w:ins w:id="87" w:author="RAN2#115e" w:date="2021-09-28T15:22:00Z">
        <w:del w:id="88" w:author="RAN2#116bise" w:date="2022-01-25T16:33:00Z">
          <w:r w:rsidDel="003F4AAA">
            <w:delText xml:space="preserve"> Request</w:delText>
          </w:r>
        </w:del>
      </w:ins>
      <w:ins w:id="89" w:author="RAN2#115e" w:date="2021-09-28T15:10:00Z">
        <w:del w:id="90" w:author="RAN2#116bise" w:date="2022-01-25T16:33:00Z">
          <w:r w:rsidDel="003F4AAA">
            <w:delText xml:space="preserve"> </w:delText>
          </w:r>
        </w:del>
      </w:ins>
      <w:ins w:id="91" w:author="RAN2#115e" w:date="2021-09-28T15:09:00Z">
        <w:del w:id="92" w:author="RAN2#116bise" w:date="2022-01-25T16:33:00Z">
          <w:r w:rsidRPr="007B2F77" w:rsidDel="003F4AAA">
            <w:delText xml:space="preserve">and </w:delText>
          </w:r>
        </w:del>
      </w:ins>
      <w:ins w:id="93" w:author="RAN2#115e" w:date="2021-09-28T15:12:00Z">
        <w:del w:id="94" w:author="RAN2#116bise" w:date="2022-01-25T16:33:00Z">
          <w:r w:rsidRPr="00BA5220" w:rsidDel="003F4AAA">
            <w:rPr>
              <w:i/>
              <w:iCs/>
            </w:rPr>
            <w:delText>enableTA-Report</w:delText>
          </w:r>
        </w:del>
      </w:ins>
      <w:ins w:id="95" w:author="RAN2#115e" w:date="2021-09-28T15:09:00Z">
        <w:del w:id="96" w:author="RAN2#116bise" w:date="2022-01-25T16:33:00Z">
          <w:r w:rsidRPr="00BA5220" w:rsidDel="003F4AAA">
            <w:delText xml:space="preserve"> </w:delText>
          </w:r>
          <w:r w:rsidRPr="007B2F77" w:rsidDel="003F4AAA">
            <w:delText>with value</w:delText>
          </w:r>
          <w:r w:rsidRPr="00BA5220" w:rsidDel="003F4AAA">
            <w:delText xml:space="preserve"> </w:delText>
          </w:r>
        </w:del>
      </w:ins>
      <w:ins w:id="97" w:author="RAN2#115e" w:date="2021-09-28T15:11:00Z">
        <w:del w:id="98" w:author="RAN2#116bise" w:date="2022-01-25T16:33:00Z">
          <w:r w:rsidRPr="00BA5220" w:rsidDel="003F4AAA">
            <w:delText>enabled</w:delText>
          </w:r>
        </w:del>
      </w:ins>
      <w:ins w:id="99" w:author="RAN2#115e" w:date="2021-09-28T15:09:00Z">
        <w:del w:id="100" w:author="RAN2#116bise" w:date="2022-01-25T16:33:00Z">
          <w:r w:rsidRPr="00BA5220" w:rsidDel="003F4AAA">
            <w:delText xml:space="preserve"> </w:delText>
          </w:r>
          <w:r w:rsidRPr="007B2F77" w:rsidDel="003F4AAA">
            <w:delText>is configured:</w:delText>
          </w:r>
        </w:del>
      </w:ins>
    </w:p>
    <w:p w14:paraId="5815D9DD" w14:textId="6275B3FE" w:rsidR="00521531" w:rsidDel="003F4AAA" w:rsidRDefault="00521531" w:rsidP="00521531">
      <w:pPr>
        <w:pStyle w:val="B3"/>
        <w:rPr>
          <w:ins w:id="101" w:author="RAN2#115e" w:date="2021-09-28T15:30:00Z"/>
          <w:del w:id="102" w:author="RAN2#116bise" w:date="2022-01-25T16:33:00Z"/>
        </w:rPr>
      </w:pPr>
      <w:ins w:id="103" w:author="RAN2#115e" w:date="2021-09-28T15:11:00Z">
        <w:del w:id="104" w:author="RAN2#116bise" w:date="2022-01-25T16:33:00Z">
          <w:r w:rsidRPr="007B2F77" w:rsidDel="003F4AAA">
            <w:delText>3&gt;</w:delText>
          </w:r>
          <w:r w:rsidRPr="007B2F77" w:rsidDel="003F4AAA">
            <w:tab/>
            <w:delText xml:space="preserve">indicate to the Multiplexing and assembly entity to include a </w:delText>
          </w:r>
        </w:del>
      </w:ins>
      <w:ins w:id="105" w:author="RAN2#115e" w:date="2021-09-28T15:12:00Z">
        <w:del w:id="106" w:author="RAN2#116bise" w:date="2022-01-25T16:33:00Z">
          <w:r w:rsidDel="003F4AAA">
            <w:delText>UE-Specific TA Report MAC</w:delText>
          </w:r>
        </w:del>
      </w:ins>
      <w:ins w:id="107" w:author="RAN2#115e" w:date="2021-09-28T15:11:00Z">
        <w:del w:id="108" w:author="RAN2#116bise" w:date="2022-01-25T16:33:00Z">
          <w:r w:rsidRPr="007B2F77" w:rsidDel="003F4AAA">
            <w:delText xml:space="preserve"> CE in the </w:delText>
          </w:r>
        </w:del>
      </w:ins>
      <w:ins w:id="109" w:author="RAN2#115e" w:date="2021-09-29T10:43:00Z">
        <w:del w:id="110" w:author="RAN2#116bise" w:date="2022-01-25T16:33:00Z">
          <w:r w:rsidDel="003F4AAA">
            <w:delText xml:space="preserve">subsequent </w:delText>
          </w:r>
        </w:del>
      </w:ins>
      <w:ins w:id="111" w:author="RAN2#115e" w:date="2021-09-28T15:11:00Z">
        <w:del w:id="112" w:author="RAN2#116bise" w:date="2022-01-25T16:33:00Z">
          <w:r w:rsidRPr="007B2F77" w:rsidDel="003F4AAA">
            <w:delText>uplink transmission.</w:delText>
          </w:r>
        </w:del>
      </w:ins>
    </w:p>
    <w:p w14:paraId="5953CE19" w14:textId="669B176B" w:rsidR="00521531" w:rsidRPr="00CE66B2" w:rsidDel="003F4AAA" w:rsidRDefault="00521531" w:rsidP="00521531">
      <w:pPr>
        <w:pStyle w:val="EditorsNote"/>
        <w:rPr>
          <w:ins w:id="113" w:author="RAN2#115e" w:date="2021-09-28T15:11:00Z"/>
          <w:del w:id="114" w:author="RAN2#116bise" w:date="2022-01-25T16:33:00Z"/>
          <w:rFonts w:eastAsia="宋体"/>
        </w:rPr>
      </w:pPr>
      <w:ins w:id="115" w:author="RAN2#115e" w:date="2021-09-28T15:30:00Z">
        <w:del w:id="116" w:author="RAN2#116bise" w:date="2022-01-25T16:33:00Z">
          <w:r w:rsidDel="003F4AAA">
            <w:rPr>
              <w:rFonts w:eastAsia="宋体"/>
            </w:rPr>
            <w:delText xml:space="preserve">Editor’s note: </w:delText>
          </w:r>
        </w:del>
      </w:ins>
      <w:ins w:id="117" w:author="RAN2#115e" w:date="2021-09-28T15:31:00Z">
        <w:del w:id="118" w:author="RAN2#116bise" w:date="2022-01-25T16:33:00Z">
          <w:r w:rsidDel="003F4AAA">
            <w:rPr>
              <w:rFonts w:eastAsia="宋体"/>
            </w:rPr>
            <w:delText>The above</w:delText>
          </w:r>
        </w:del>
      </w:ins>
      <w:ins w:id="119" w:author="RAN2#115e" w:date="2021-09-28T15:30:00Z">
        <w:del w:id="120" w:author="RAN2#116bise" w:date="2022-01-25T16:33:00Z">
          <w:r w:rsidDel="003F4AAA">
            <w:rPr>
              <w:rFonts w:eastAsia="宋体"/>
            </w:rPr>
            <w:delText xml:space="preserve"> can be revisited</w:delText>
          </w:r>
        </w:del>
      </w:ins>
      <w:ins w:id="121" w:author="RAN2#115e" w:date="2021-09-28T15:31:00Z">
        <w:del w:id="122" w:author="RAN2#116bise" w:date="2022-01-25T16:33:00Z">
          <w:r w:rsidDel="003F4AAA">
            <w:rPr>
              <w:rFonts w:eastAsia="宋体"/>
            </w:rPr>
            <w:delText xml:space="preserve"> if RAN1 comes to a different conclusion in terms of what needs to be conveyed to NW.</w:delText>
          </w:r>
        </w:del>
      </w:ins>
      <w:commentRangeEnd w:id="78"/>
      <w:r w:rsidR="00F67DFB">
        <w:rPr>
          <w:rStyle w:val="ab"/>
          <w:color w:val="auto"/>
        </w:rPr>
        <w:commentReference w:id="78"/>
      </w:r>
    </w:p>
    <w:p w14:paraId="366A701F" w14:textId="77777777" w:rsidR="003B18D8" w:rsidRPr="00262EBE" w:rsidRDefault="003B18D8" w:rsidP="003B18D8">
      <w:pPr>
        <w:pStyle w:val="B2"/>
      </w:pPr>
      <w:r w:rsidRPr="00262EBE">
        <w:t>2&gt;</w:t>
      </w:r>
      <w:r w:rsidRPr="00262EBE">
        <w:tab/>
        <w:t xml:space="preserve">obtain the MAC PDU to transmit from the Multiplexing and assembly entity </w:t>
      </w:r>
      <w:r w:rsidR="000D4BCF" w:rsidRPr="00262EBE">
        <w:t xml:space="preserve">according to the HARQ information determined for the MSGA payload (see clause 5.1.2a) </w:t>
      </w:r>
      <w:r w:rsidRPr="00262EBE">
        <w:t xml:space="preserve">and store it in the </w:t>
      </w:r>
      <w:r w:rsidRPr="00262EBE">
        <w:rPr>
          <w:rFonts w:eastAsiaTheme="minorEastAsia"/>
        </w:rPr>
        <w:t>MSGA</w:t>
      </w:r>
      <w:r w:rsidRPr="00262EBE">
        <w:t xml:space="preserve"> buffer.</w:t>
      </w:r>
    </w:p>
    <w:p w14:paraId="2C5C1A46" w14:textId="77777777" w:rsidR="003B18D8" w:rsidRPr="00262EBE" w:rsidRDefault="003B18D8" w:rsidP="003B18D8">
      <w:pPr>
        <w:pStyle w:val="B1"/>
        <w:rPr>
          <w:lang w:eastAsia="ko-KR"/>
        </w:rPr>
      </w:pPr>
      <w:r w:rsidRPr="00262EBE">
        <w:rPr>
          <w:lang w:eastAsia="ko-KR"/>
        </w:rPr>
        <w:t>1&gt;</w:t>
      </w:r>
      <w:r w:rsidRPr="00262EBE">
        <w:rPr>
          <w:lang w:eastAsia="ko-KR"/>
        </w:rPr>
        <w:tab/>
      </w:r>
      <w:r w:rsidRPr="00262EBE">
        <w:rPr>
          <w:rFonts w:eastAsiaTheme="minorEastAsia"/>
          <w:lang w:eastAsia="ko-KR"/>
        </w:rPr>
        <w:t>c</w:t>
      </w:r>
      <w:r w:rsidRPr="00262EBE">
        <w:rPr>
          <w:lang w:eastAsia="ko-KR"/>
        </w:rPr>
        <w:t>ompute the MSGB-RNTI associated with the PRACH occasion in which the Random Access Preamble is transmitted;</w:t>
      </w:r>
    </w:p>
    <w:p w14:paraId="6468AE11" w14:textId="77777777" w:rsidR="003B18D8" w:rsidRPr="00262EBE" w:rsidRDefault="003B18D8" w:rsidP="003B18D8">
      <w:pPr>
        <w:pStyle w:val="B1"/>
        <w:rPr>
          <w:lang w:eastAsia="ko-KR"/>
        </w:rPr>
      </w:pPr>
      <w:r w:rsidRPr="00262EBE">
        <w:rPr>
          <w:lang w:eastAsia="ko-KR"/>
        </w:rPr>
        <w:t>1&gt;</w:t>
      </w:r>
      <w:r w:rsidRPr="00262EBE">
        <w:rPr>
          <w:lang w:eastAsia="ko-KR"/>
        </w:rPr>
        <w:tab/>
        <w:t xml:space="preserve">instruct the physical layer to transmit the </w:t>
      </w:r>
      <w:r w:rsidRPr="00262EBE">
        <w:rPr>
          <w:rFonts w:eastAsiaTheme="minorEastAsia"/>
          <w:lang w:eastAsia="ko-KR"/>
        </w:rPr>
        <w:t>MSGA</w:t>
      </w:r>
      <w:r w:rsidRPr="00262EBE">
        <w:rPr>
          <w:lang w:eastAsia="ko-KR"/>
        </w:rPr>
        <w:t xml:space="preserve"> using the selected PRACH occasion and the associated PUSCH resource</w:t>
      </w:r>
      <w:r w:rsidR="000D4BCF" w:rsidRPr="00262EBE">
        <w:rPr>
          <w:lang w:eastAsia="ko-KR"/>
        </w:rPr>
        <w:t xml:space="preserve"> of MSGA (if the selected preamble and PRACH occasion is mapped to a valid PUSCH occasion)</w:t>
      </w:r>
      <w:r w:rsidRPr="00262EBE">
        <w:rPr>
          <w:lang w:eastAsia="ko-KR"/>
        </w:rPr>
        <w:t xml:space="preserve">, using the corresponding RA-RNTI, MSGB-RNTI, </w:t>
      </w:r>
      <w:r w:rsidRPr="00262EBE">
        <w:rPr>
          <w:i/>
          <w:iCs/>
          <w:lang w:eastAsia="ko-KR"/>
        </w:rPr>
        <w:t>PREAMBLE_INDEX</w:t>
      </w:r>
      <w:r w:rsidRPr="00262EBE">
        <w:rPr>
          <w:lang w:eastAsia="ko-KR"/>
        </w:rPr>
        <w:t xml:space="preserve">, </w:t>
      </w:r>
      <w:r w:rsidRPr="00262EBE">
        <w:rPr>
          <w:i/>
          <w:iCs/>
          <w:lang w:eastAsia="ko-KR"/>
        </w:rPr>
        <w:t>PREAMBLE_RECEIVED_TARGET_POWER</w:t>
      </w:r>
      <w:r w:rsidRPr="00262EBE">
        <w:rPr>
          <w:iCs/>
          <w:lang w:eastAsia="ko-KR"/>
        </w:rPr>
        <w:t xml:space="preserve">, </w:t>
      </w:r>
      <w:r w:rsidR="000D4BCF" w:rsidRPr="00262EBE">
        <w:rPr>
          <w:i/>
          <w:iCs/>
          <w:lang w:eastAsia="ko-KR"/>
        </w:rPr>
        <w:t>msgA-P</w:t>
      </w:r>
      <w:r w:rsidRPr="00262EBE">
        <w:rPr>
          <w:i/>
        </w:rPr>
        <w:t>reambleReceivedTargetPower</w:t>
      </w:r>
      <w:r w:rsidRPr="00262EBE">
        <w:rPr>
          <w:iCs/>
        </w:rPr>
        <w:t>,</w:t>
      </w:r>
      <w:r w:rsidRPr="00262EBE">
        <w:rPr>
          <w:lang w:eastAsia="ko-KR"/>
        </w:rPr>
        <w:t xml:space="preserve"> and the amount of </w:t>
      </w:r>
      <w:r w:rsidRPr="00262EBE">
        <w:t>power ramping</w:t>
      </w:r>
      <w:r w:rsidRPr="00262EBE">
        <w:rPr>
          <w:lang w:eastAsia="ko-KR"/>
        </w:rPr>
        <w:t xml:space="preserve"> applied to the latest MSGA preamble transmission (i.e. (</w:t>
      </w:r>
      <w:r w:rsidRPr="00262EBE">
        <w:rPr>
          <w:i/>
          <w:lang w:eastAsia="ko-KR"/>
        </w:rPr>
        <w:t>PREAMBLE_POWER_RAMPING_COUNTER</w:t>
      </w:r>
      <w:r w:rsidRPr="00262EBE">
        <w:rPr>
          <w:lang w:eastAsia="ko-KR"/>
        </w:rPr>
        <w:t xml:space="preserve"> – 1) × </w:t>
      </w:r>
      <w:r w:rsidRPr="00262EBE">
        <w:rPr>
          <w:i/>
          <w:lang w:eastAsia="ko-KR"/>
        </w:rPr>
        <w:t>PREAMBLE_POWER_RAMPING_STEP</w:t>
      </w:r>
      <w:r w:rsidRPr="00262EBE">
        <w:rPr>
          <w:lang w:eastAsia="ko-KR"/>
        </w:rPr>
        <w:t>);</w:t>
      </w:r>
    </w:p>
    <w:p w14:paraId="1EEABCB0" w14:textId="77777777" w:rsidR="003B18D8" w:rsidRPr="00262EBE" w:rsidRDefault="003B18D8" w:rsidP="003B18D8">
      <w:pPr>
        <w:pStyle w:val="B1"/>
        <w:rPr>
          <w:lang w:eastAsia="ko-KR"/>
        </w:rPr>
      </w:pPr>
      <w:r w:rsidRPr="00262EBE">
        <w:rPr>
          <w:lang w:eastAsia="ko-KR"/>
        </w:rPr>
        <w:t>1&gt;</w:t>
      </w:r>
      <w:r w:rsidRPr="00262EBE">
        <w:rPr>
          <w:lang w:eastAsia="ko-KR"/>
        </w:rPr>
        <w:tab/>
        <w:t>if LBT failure indication is received from lower layers for the transmission of this MSGA Random Access Preamble:</w:t>
      </w:r>
    </w:p>
    <w:p w14:paraId="2E555EBE" w14:textId="77777777" w:rsidR="003B18D8" w:rsidRPr="00262EBE" w:rsidRDefault="003B18D8" w:rsidP="003B18D8">
      <w:pPr>
        <w:pStyle w:val="B2"/>
        <w:rPr>
          <w:lang w:eastAsia="en-US"/>
        </w:rPr>
      </w:pPr>
      <w:r w:rsidRPr="00262EBE">
        <w:t>2&gt;</w:t>
      </w:r>
      <w:r w:rsidRPr="00262EBE">
        <w:tab/>
      </w:r>
      <w:r w:rsidRPr="00262EBE">
        <w:rPr>
          <w:lang w:eastAsia="ko-KR"/>
        </w:rPr>
        <w:t>instruct the physical layer to cancel the transmission of the MSGA payload on the associated PUSCH resource;</w:t>
      </w:r>
    </w:p>
    <w:p w14:paraId="1C205859" w14:textId="77777777" w:rsidR="00296F95" w:rsidRPr="00262EBE" w:rsidRDefault="00296F95" w:rsidP="00296F95">
      <w:pPr>
        <w:pStyle w:val="B2"/>
        <w:rPr>
          <w:lang w:eastAsia="ko-KR"/>
        </w:rPr>
      </w:pPr>
      <w:r w:rsidRPr="00262EBE">
        <w:t>2&gt;</w:t>
      </w:r>
      <w:r w:rsidRPr="00262EBE">
        <w:tab/>
      </w:r>
      <w:r w:rsidRPr="00262EBE">
        <w:rPr>
          <w:lang w:eastAsia="ko-KR"/>
        </w:rPr>
        <w:t xml:space="preserve">if </w:t>
      </w:r>
      <w:r w:rsidRPr="00262EBE">
        <w:rPr>
          <w:i/>
          <w:lang w:eastAsia="ko-KR"/>
        </w:rPr>
        <w:t>lbt-FailureRecoveryConfig</w:t>
      </w:r>
      <w:r w:rsidRPr="00262EBE">
        <w:rPr>
          <w:lang w:eastAsia="ko-KR"/>
        </w:rPr>
        <w:t xml:space="preserve"> is configured:</w:t>
      </w:r>
    </w:p>
    <w:p w14:paraId="1FEA0016" w14:textId="77777777" w:rsidR="003B18D8" w:rsidRPr="00262EBE" w:rsidRDefault="00296F95" w:rsidP="00030779">
      <w:pPr>
        <w:pStyle w:val="B3"/>
        <w:rPr>
          <w:lang w:eastAsia="ko-KR"/>
        </w:rPr>
      </w:pPr>
      <w:r w:rsidRPr="00262EBE">
        <w:t>3</w:t>
      </w:r>
      <w:r w:rsidR="003B18D8" w:rsidRPr="00262EBE">
        <w:t>&gt;</w:t>
      </w:r>
      <w:r w:rsidR="003B18D8" w:rsidRPr="00262EBE">
        <w:tab/>
      </w:r>
      <w:r w:rsidR="003B18D8" w:rsidRPr="00262EBE">
        <w:rPr>
          <w:lang w:eastAsia="ko-KR"/>
        </w:rPr>
        <w:t>perform the Random Access Resource selection procedure for 2-step RA type (see clause 5.1.2a).</w:t>
      </w:r>
    </w:p>
    <w:p w14:paraId="6F1216D8" w14:textId="77777777" w:rsidR="00296F95" w:rsidRPr="00262EBE" w:rsidRDefault="00296F95" w:rsidP="00296F95">
      <w:pPr>
        <w:pStyle w:val="B2"/>
        <w:rPr>
          <w:lang w:eastAsia="ko-KR"/>
        </w:rPr>
      </w:pPr>
      <w:r w:rsidRPr="00262EBE">
        <w:lastRenderedPageBreak/>
        <w:t>2&gt;</w:t>
      </w:r>
      <w:r w:rsidRPr="00262EBE">
        <w:tab/>
      </w:r>
      <w:r w:rsidRPr="00262EBE">
        <w:rPr>
          <w:lang w:eastAsia="ko-KR"/>
        </w:rPr>
        <w:t>else:</w:t>
      </w:r>
    </w:p>
    <w:p w14:paraId="240347EB" w14:textId="77777777" w:rsidR="00296F95" w:rsidRPr="00262EBE" w:rsidRDefault="00296F95" w:rsidP="00296F95">
      <w:pPr>
        <w:pStyle w:val="B3"/>
        <w:rPr>
          <w:lang w:eastAsia="ko-KR"/>
        </w:rPr>
      </w:pPr>
      <w:r w:rsidRPr="00262EBE">
        <w:rPr>
          <w:lang w:eastAsia="ko-KR"/>
        </w:rPr>
        <w:t>3&gt;</w:t>
      </w:r>
      <w:r w:rsidRPr="00262EBE">
        <w:rPr>
          <w:lang w:eastAsia="ko-KR"/>
        </w:rPr>
        <w:tab/>
        <w:t xml:space="preserve">increment </w:t>
      </w:r>
      <w:r w:rsidRPr="00262EBE">
        <w:rPr>
          <w:i/>
          <w:iCs/>
          <w:lang w:eastAsia="ko-KR"/>
        </w:rPr>
        <w:t>PREAMBLE_TRANSMISSION_COUNTER</w:t>
      </w:r>
      <w:r w:rsidRPr="00262EBE">
        <w:rPr>
          <w:lang w:eastAsia="ko-KR"/>
        </w:rPr>
        <w:t xml:space="preserve"> by 1;</w:t>
      </w:r>
    </w:p>
    <w:p w14:paraId="2CEAC821" w14:textId="77777777" w:rsidR="00296F95" w:rsidRPr="00262EBE" w:rsidRDefault="00296F95" w:rsidP="00296F95">
      <w:pPr>
        <w:pStyle w:val="B3"/>
        <w:rPr>
          <w:lang w:eastAsia="ko-KR"/>
        </w:rPr>
      </w:pPr>
      <w:r w:rsidRPr="00262EBE">
        <w:rPr>
          <w:lang w:eastAsia="ko-KR"/>
        </w:rPr>
        <w:t>3&gt;</w:t>
      </w:r>
      <w:r w:rsidRPr="00262EBE">
        <w:rPr>
          <w:lang w:eastAsia="ko-KR"/>
        </w:rPr>
        <w:tab/>
        <w:t xml:space="preserve">if </w:t>
      </w:r>
      <w:r w:rsidRPr="00262EBE">
        <w:rPr>
          <w:i/>
          <w:iCs/>
          <w:lang w:eastAsia="ko-KR"/>
        </w:rPr>
        <w:t>PREAMBLE_TRANSMISSION_COUNTE</w:t>
      </w:r>
      <w:r w:rsidRPr="00262EBE">
        <w:rPr>
          <w:lang w:eastAsia="ko-KR"/>
        </w:rPr>
        <w:t xml:space="preserve">R = </w:t>
      </w:r>
      <w:r w:rsidRPr="00262EBE">
        <w:rPr>
          <w:i/>
          <w:iCs/>
          <w:lang w:eastAsia="ko-KR"/>
        </w:rPr>
        <w:t>preambleTransMax</w:t>
      </w:r>
      <w:r w:rsidRPr="00262EBE">
        <w:rPr>
          <w:iCs/>
          <w:lang w:eastAsia="ko-KR"/>
        </w:rPr>
        <w:t xml:space="preserve"> </w:t>
      </w:r>
      <w:r w:rsidRPr="00262EBE">
        <w:rPr>
          <w:lang w:eastAsia="ko-KR"/>
        </w:rPr>
        <w:t>+ 1:</w:t>
      </w:r>
    </w:p>
    <w:p w14:paraId="460C77F3" w14:textId="77777777" w:rsidR="00296F95" w:rsidRPr="00262EBE" w:rsidRDefault="00296F95" w:rsidP="00296F95">
      <w:pPr>
        <w:pStyle w:val="B4"/>
        <w:rPr>
          <w:rFonts w:eastAsia="宋体"/>
          <w:lang w:eastAsia="zh-CN"/>
        </w:rPr>
      </w:pPr>
      <w:r w:rsidRPr="00262EBE">
        <w:rPr>
          <w:lang w:eastAsia="ko-KR"/>
        </w:rPr>
        <w:t>4&gt;</w:t>
      </w:r>
      <w:r w:rsidRPr="00262EBE">
        <w:rPr>
          <w:lang w:eastAsia="ko-KR"/>
        </w:rPr>
        <w:tab/>
      </w:r>
      <w:r w:rsidRPr="00262EBE">
        <w:rPr>
          <w:lang w:eastAsia="zh-CN"/>
        </w:rPr>
        <w:t>indicate</w:t>
      </w:r>
      <w:r w:rsidRPr="00262EBE">
        <w:rPr>
          <w:rFonts w:eastAsia="宋体"/>
          <w:lang w:eastAsia="zh-CN"/>
        </w:rPr>
        <w:t xml:space="preserve"> a Random Access problem to upper layers;</w:t>
      </w:r>
    </w:p>
    <w:p w14:paraId="67627693" w14:textId="77777777" w:rsidR="00296F95" w:rsidRPr="00262EBE" w:rsidRDefault="00296F95" w:rsidP="00296F95">
      <w:pPr>
        <w:pStyle w:val="B4"/>
        <w:rPr>
          <w:rFonts w:eastAsia="宋体"/>
          <w:lang w:eastAsia="zh-CN"/>
        </w:rPr>
      </w:pPr>
      <w:r w:rsidRPr="00262EBE">
        <w:rPr>
          <w:lang w:eastAsia="ko-KR"/>
        </w:rPr>
        <w:t>4&gt;</w:t>
      </w:r>
      <w:r w:rsidRPr="00262EBE">
        <w:rPr>
          <w:lang w:eastAsia="ko-KR"/>
        </w:rPr>
        <w:tab/>
        <w:t xml:space="preserve">if </w:t>
      </w:r>
      <w:r w:rsidRPr="00262EBE">
        <w:rPr>
          <w:lang w:eastAsia="zh-CN"/>
        </w:rPr>
        <w:t>this</w:t>
      </w:r>
      <w:r w:rsidRPr="00262EBE">
        <w:rPr>
          <w:lang w:eastAsia="ko-KR"/>
        </w:rPr>
        <w:t xml:space="preserve"> Random Access procedure was triggered for SI request:</w:t>
      </w:r>
    </w:p>
    <w:p w14:paraId="476BC250" w14:textId="77777777" w:rsidR="00296F95" w:rsidRPr="00262EBE" w:rsidRDefault="00296F95" w:rsidP="00296F95">
      <w:pPr>
        <w:pStyle w:val="B5"/>
        <w:rPr>
          <w:lang w:eastAsia="zh-CN"/>
        </w:rPr>
      </w:pPr>
      <w:r w:rsidRPr="00262EBE">
        <w:rPr>
          <w:lang w:eastAsia="zh-CN"/>
        </w:rPr>
        <w:t>5&gt;</w:t>
      </w:r>
      <w:r w:rsidRPr="00262EBE">
        <w:rPr>
          <w:lang w:eastAsia="zh-CN"/>
        </w:rPr>
        <w:tab/>
      </w:r>
      <w:r w:rsidRPr="00262EBE">
        <w:rPr>
          <w:lang w:eastAsia="ko-KR"/>
        </w:rPr>
        <w:t>consider</w:t>
      </w:r>
      <w:r w:rsidRPr="00262EBE">
        <w:rPr>
          <w:lang w:eastAsia="zh-CN"/>
        </w:rPr>
        <w:t xml:space="preserve"> this Random Access procedure unsuccessfully completed.</w:t>
      </w:r>
    </w:p>
    <w:p w14:paraId="0C0A59E5" w14:textId="77777777" w:rsidR="00296F95" w:rsidRPr="00262EBE" w:rsidRDefault="00296F95" w:rsidP="00296F95">
      <w:pPr>
        <w:pStyle w:val="B3"/>
        <w:rPr>
          <w:lang w:eastAsia="ko-KR"/>
        </w:rPr>
      </w:pPr>
      <w:r w:rsidRPr="00262EBE">
        <w:rPr>
          <w:lang w:eastAsia="ko-KR"/>
        </w:rPr>
        <w:t>3&gt;</w:t>
      </w:r>
      <w:r w:rsidRPr="00262EBE">
        <w:rPr>
          <w:lang w:eastAsia="ko-KR"/>
        </w:rPr>
        <w:tab/>
        <w:t>if the Random Access procedure is not completed:</w:t>
      </w:r>
    </w:p>
    <w:p w14:paraId="04277013" w14:textId="77777777" w:rsidR="00296F95" w:rsidRPr="00262EBE" w:rsidRDefault="00296F95" w:rsidP="00296F95">
      <w:pPr>
        <w:pStyle w:val="B4"/>
        <w:rPr>
          <w:lang w:eastAsia="ko-KR"/>
        </w:rPr>
      </w:pPr>
      <w:r w:rsidRPr="00262EBE">
        <w:rPr>
          <w:lang w:eastAsia="ko-KR"/>
        </w:rPr>
        <w:t>4&gt;</w:t>
      </w:r>
      <w:r w:rsidRPr="00262EBE">
        <w:rPr>
          <w:lang w:eastAsia="ko-KR"/>
        </w:rPr>
        <w:tab/>
        <w:t xml:space="preserve">if </w:t>
      </w:r>
      <w:r w:rsidRPr="00262EBE">
        <w:rPr>
          <w:i/>
          <w:iCs/>
          <w:lang w:eastAsia="ko-KR"/>
        </w:rPr>
        <w:t>msgA-TransMax</w:t>
      </w:r>
      <w:r w:rsidRPr="00262EBE">
        <w:rPr>
          <w:lang w:eastAsia="ko-KR"/>
        </w:rPr>
        <w:t xml:space="preserve"> is applied (see clause 5.1.1a) and </w:t>
      </w:r>
      <w:r w:rsidRPr="00262EBE">
        <w:rPr>
          <w:i/>
          <w:iCs/>
          <w:lang w:eastAsia="ko-KR"/>
        </w:rPr>
        <w:t>PREAMBLE_TRANSMISSION_COUNTER</w:t>
      </w:r>
      <w:r w:rsidRPr="00262EBE">
        <w:rPr>
          <w:lang w:eastAsia="ko-KR"/>
        </w:rPr>
        <w:t xml:space="preserve"> = </w:t>
      </w:r>
      <w:r w:rsidRPr="00262EBE">
        <w:rPr>
          <w:i/>
          <w:iCs/>
          <w:lang w:eastAsia="ko-KR"/>
        </w:rPr>
        <w:t>msgA-TransMax</w:t>
      </w:r>
      <w:r w:rsidRPr="00262EBE">
        <w:rPr>
          <w:lang w:eastAsia="ko-KR"/>
        </w:rPr>
        <w:t xml:space="preserve"> + 1:</w:t>
      </w:r>
    </w:p>
    <w:p w14:paraId="7803401F" w14:textId="77777777" w:rsidR="00296F95" w:rsidRPr="00262EBE" w:rsidRDefault="00296F95" w:rsidP="00296F95">
      <w:pPr>
        <w:pStyle w:val="B5"/>
        <w:rPr>
          <w:rFonts w:eastAsiaTheme="minorEastAsia"/>
          <w:lang w:eastAsia="ko-KR"/>
        </w:rPr>
      </w:pPr>
      <w:r w:rsidRPr="00262EBE">
        <w:rPr>
          <w:lang w:eastAsia="ko-KR"/>
        </w:rPr>
        <w:t>5&gt;</w:t>
      </w:r>
      <w:r w:rsidRPr="00262EBE">
        <w:rPr>
          <w:lang w:eastAsia="ko-KR"/>
        </w:rPr>
        <w:tab/>
      </w:r>
      <w:r w:rsidRPr="00262EBE">
        <w:rPr>
          <w:rFonts w:eastAsiaTheme="minorEastAsia"/>
          <w:lang w:eastAsia="ko-KR"/>
        </w:rPr>
        <w:t xml:space="preserve">set the </w:t>
      </w:r>
      <w:r w:rsidRPr="00262EBE">
        <w:rPr>
          <w:rFonts w:eastAsiaTheme="minorEastAsia"/>
          <w:i/>
          <w:iCs/>
          <w:lang w:eastAsia="ko-KR"/>
        </w:rPr>
        <w:t>RA_TYPE</w:t>
      </w:r>
      <w:r w:rsidRPr="00262EBE">
        <w:rPr>
          <w:rFonts w:eastAsiaTheme="minorEastAsia"/>
          <w:lang w:eastAsia="ko-KR"/>
        </w:rPr>
        <w:t xml:space="preserve"> to </w:t>
      </w:r>
      <w:r w:rsidRPr="00262EBE">
        <w:rPr>
          <w:rFonts w:eastAsiaTheme="minorEastAsia"/>
          <w:i/>
          <w:iCs/>
          <w:lang w:eastAsia="ko-KR"/>
        </w:rPr>
        <w:t>4-stepRA</w:t>
      </w:r>
      <w:r w:rsidRPr="00262EBE">
        <w:rPr>
          <w:rFonts w:eastAsiaTheme="minorEastAsia"/>
          <w:lang w:eastAsia="ko-KR"/>
        </w:rPr>
        <w:t>;</w:t>
      </w:r>
    </w:p>
    <w:p w14:paraId="2FBFE072" w14:textId="77777777" w:rsidR="00296F95" w:rsidRPr="00262EBE" w:rsidRDefault="00296F95" w:rsidP="00296F95">
      <w:pPr>
        <w:pStyle w:val="B5"/>
        <w:rPr>
          <w:lang w:eastAsia="ko-KR"/>
        </w:rPr>
      </w:pPr>
      <w:r w:rsidRPr="00262EBE">
        <w:rPr>
          <w:lang w:eastAsia="ko-KR"/>
        </w:rPr>
        <w:t>5&gt;</w:t>
      </w:r>
      <w:r w:rsidRPr="00262EBE">
        <w:rPr>
          <w:lang w:eastAsia="ko-KR"/>
        </w:rPr>
        <w:tab/>
      </w:r>
      <w:r w:rsidRPr="00262EBE">
        <w:t>perform initialization of variables specific to Random Access type as specified in clause 5.1.1a;</w:t>
      </w:r>
    </w:p>
    <w:p w14:paraId="6F124091" w14:textId="77777777" w:rsidR="00296F95" w:rsidRPr="00262EBE" w:rsidRDefault="00296F95" w:rsidP="00296F95">
      <w:pPr>
        <w:pStyle w:val="B5"/>
        <w:rPr>
          <w:lang w:eastAsia="ko-KR"/>
        </w:rPr>
      </w:pPr>
      <w:r w:rsidRPr="00262EBE">
        <w:rPr>
          <w:lang w:eastAsia="ko-KR"/>
        </w:rPr>
        <w:t>5&gt;</w:t>
      </w:r>
      <w:r w:rsidRPr="00262EBE">
        <w:rPr>
          <w:lang w:eastAsia="ko-KR"/>
        </w:rPr>
        <w:tab/>
        <w:t xml:space="preserve">if </w:t>
      </w:r>
      <w:r w:rsidRPr="00262EBE">
        <w:t>the</w:t>
      </w:r>
      <w:r w:rsidRPr="00262EBE">
        <w:rPr>
          <w:lang w:eastAsia="ko-KR"/>
        </w:rPr>
        <w:t xml:space="preserve"> Msg3 buffer is empty:</w:t>
      </w:r>
    </w:p>
    <w:p w14:paraId="2A43DBA2" w14:textId="77777777" w:rsidR="00296F95" w:rsidRPr="00262EBE" w:rsidRDefault="00296F95" w:rsidP="00296F95">
      <w:pPr>
        <w:pStyle w:val="B6"/>
      </w:pPr>
      <w:r w:rsidRPr="00262EBE">
        <w:t>6&gt;</w:t>
      </w:r>
      <w:r w:rsidRPr="00262EBE">
        <w:tab/>
        <w:t>obtain the MAC PDU to transmit from the MSGA buffer and store it in the Msg3 buffer;</w:t>
      </w:r>
    </w:p>
    <w:p w14:paraId="084DB17E" w14:textId="77777777" w:rsidR="00296F95" w:rsidRPr="00262EBE" w:rsidRDefault="00296F95" w:rsidP="00296F95">
      <w:pPr>
        <w:pStyle w:val="B5"/>
      </w:pPr>
      <w:r w:rsidRPr="00262EBE">
        <w:t>5&gt;</w:t>
      </w:r>
      <w:r w:rsidRPr="00262EBE">
        <w:tab/>
        <w:t>flush HARQ buffer used for the transmission of MAC PDU in the MSGA buffer;</w:t>
      </w:r>
    </w:p>
    <w:p w14:paraId="279EE7DF" w14:textId="77777777" w:rsidR="00296F95" w:rsidRPr="00262EBE" w:rsidRDefault="00296F95" w:rsidP="00296F95">
      <w:pPr>
        <w:pStyle w:val="B5"/>
      </w:pPr>
      <w:r w:rsidRPr="00262EBE">
        <w:t>5&gt;</w:t>
      </w:r>
      <w:r w:rsidRPr="00262EBE">
        <w:tab/>
        <w:t>discard explicitly signalled contention-free 2-step RA type Random Access Resources, if any;</w:t>
      </w:r>
    </w:p>
    <w:p w14:paraId="1632193A" w14:textId="77777777" w:rsidR="00296F95" w:rsidRPr="00262EBE" w:rsidRDefault="00296F95" w:rsidP="00296F95">
      <w:pPr>
        <w:pStyle w:val="B5"/>
        <w:rPr>
          <w:lang w:eastAsia="ko-KR"/>
        </w:rPr>
      </w:pPr>
      <w:r w:rsidRPr="00262EBE">
        <w:t>5&gt;</w:t>
      </w:r>
      <w:r w:rsidRPr="00262EBE">
        <w:tab/>
        <w:t>perform the</w:t>
      </w:r>
      <w:r w:rsidRPr="00262EBE">
        <w:rPr>
          <w:lang w:eastAsia="ko-KR"/>
        </w:rPr>
        <w:t xml:space="preserve"> Random Access Resource selection procedure </w:t>
      </w:r>
      <w:r w:rsidRPr="00262EBE">
        <w:rPr>
          <w:rFonts w:eastAsia="宋体"/>
          <w:lang w:eastAsia="zh-CN"/>
        </w:rPr>
        <w:t>as specified in</w:t>
      </w:r>
      <w:r w:rsidRPr="00262EBE">
        <w:rPr>
          <w:lang w:eastAsia="ko-KR"/>
        </w:rPr>
        <w:t xml:space="preserve"> clause 5.1.2.</w:t>
      </w:r>
    </w:p>
    <w:p w14:paraId="1AFE76ED" w14:textId="77777777" w:rsidR="00296F95" w:rsidRPr="00262EBE" w:rsidRDefault="00296F95" w:rsidP="00296F95">
      <w:pPr>
        <w:pStyle w:val="B4"/>
        <w:rPr>
          <w:lang w:eastAsia="ko-KR"/>
        </w:rPr>
      </w:pPr>
      <w:r w:rsidRPr="00262EBE">
        <w:rPr>
          <w:lang w:eastAsia="ko-KR"/>
        </w:rPr>
        <w:t>4&gt;</w:t>
      </w:r>
      <w:r w:rsidRPr="00262EBE">
        <w:rPr>
          <w:lang w:eastAsia="ko-KR"/>
        </w:rPr>
        <w:tab/>
        <w:t>else:</w:t>
      </w:r>
    </w:p>
    <w:p w14:paraId="2F25260F" w14:textId="77777777" w:rsidR="00296F95" w:rsidRPr="00262EBE" w:rsidRDefault="00296F95" w:rsidP="00296F95">
      <w:pPr>
        <w:pStyle w:val="B5"/>
        <w:rPr>
          <w:lang w:eastAsia="ko-KR"/>
        </w:rPr>
      </w:pPr>
      <w:r w:rsidRPr="00262EBE">
        <w:t>5&gt;</w:t>
      </w:r>
      <w:r w:rsidRPr="00262EBE">
        <w:tab/>
      </w:r>
      <w:r w:rsidRPr="00262EBE">
        <w:rPr>
          <w:lang w:eastAsia="ko-KR"/>
        </w:rPr>
        <w:t>perform the Random Access Resource selection procedure for 2-step RA type (see clause 5.1.2a).</w:t>
      </w:r>
    </w:p>
    <w:p w14:paraId="3F31DD9F" w14:textId="77777777" w:rsidR="003B18D8" w:rsidRPr="00262EBE" w:rsidRDefault="003B18D8" w:rsidP="003B18D8">
      <w:pPr>
        <w:pStyle w:val="NO"/>
        <w:rPr>
          <w:lang w:eastAsia="ko-KR"/>
        </w:rPr>
      </w:pPr>
      <w:r w:rsidRPr="00262EBE">
        <w:rPr>
          <w:lang w:eastAsia="ko-KR"/>
        </w:rPr>
        <w:t>NOTE:</w:t>
      </w:r>
      <w:r w:rsidRPr="00262EBE">
        <w:rPr>
          <w:lang w:eastAsia="ko-KR"/>
        </w:rPr>
        <w:tab/>
        <w:t xml:space="preserve">The MSGA transmission includes the transmission of the PRACH Preamble as well as the contents of the MSGA buffer in the PUSCH resource corresponding to the selected PRACH occasion and </w:t>
      </w:r>
      <w:r w:rsidRPr="00262EBE">
        <w:rPr>
          <w:i/>
          <w:iCs/>
          <w:lang w:eastAsia="ko-KR"/>
        </w:rPr>
        <w:t>PREAMBLE_INDEX</w:t>
      </w:r>
      <w:r w:rsidRPr="00262EBE">
        <w:rPr>
          <w:lang w:eastAsia="ko-KR"/>
        </w:rPr>
        <w:t xml:space="preserve"> (see TS 38.213 [6])</w:t>
      </w:r>
    </w:p>
    <w:p w14:paraId="7710043C" w14:textId="77777777" w:rsidR="003B18D8" w:rsidRPr="00262EBE" w:rsidRDefault="003B18D8" w:rsidP="003B18D8">
      <w:pPr>
        <w:rPr>
          <w:lang w:eastAsia="ko-KR"/>
        </w:rPr>
      </w:pPr>
      <w:r w:rsidRPr="00262EBE">
        <w:rPr>
          <w:lang w:eastAsia="ko-KR"/>
        </w:rPr>
        <w:t>The MSGB-RNTI associated with the PRACH occasion in which the Random Access Preamble is transmitted, is computed as:</w:t>
      </w:r>
    </w:p>
    <w:p w14:paraId="3C7F6C15" w14:textId="77777777" w:rsidR="003B18D8" w:rsidRPr="00262EBE" w:rsidRDefault="003B18D8" w:rsidP="003E2C49">
      <w:pPr>
        <w:pStyle w:val="EQ"/>
        <w:jc w:val="center"/>
        <w:rPr>
          <w:lang w:eastAsia="ko-KR"/>
        </w:rPr>
      </w:pPr>
      <w:r w:rsidRPr="00262EBE">
        <w:rPr>
          <w:lang w:eastAsia="ko-KR"/>
        </w:rPr>
        <w:t>MSGB-RNTI = 1 + s_id + 14 × t_id + 14 × 80 × f_id + 14 × 80 × 8 × ul_carrier_id + 14 × 80 × 8 × 2</w:t>
      </w:r>
    </w:p>
    <w:p w14:paraId="7F6225E3" w14:textId="77777777" w:rsidR="003B18D8" w:rsidRPr="00262EBE" w:rsidRDefault="003B18D8" w:rsidP="003B18D8">
      <w:pPr>
        <w:rPr>
          <w:lang w:eastAsia="ko-KR"/>
        </w:rPr>
      </w:pPr>
      <w:r w:rsidRPr="00262EBE">
        <w:rPr>
          <w:lang w:eastAsia="ko-KR"/>
        </w:rPr>
        <w:t xml:space="preserve">where s_id is the index of the first OFDM symbol of the PRACH occasion (0 </w:t>
      </w:r>
      <w:r w:rsidRPr="00262EBE">
        <w:rPr>
          <w:noProof/>
        </w:rPr>
        <w:t>≤</w:t>
      </w:r>
      <w:r w:rsidRPr="00262EBE">
        <w:rPr>
          <w:noProof/>
          <w:lang w:eastAsia="ko-KR"/>
        </w:rPr>
        <w:t xml:space="preserve"> </w:t>
      </w:r>
      <w:r w:rsidRPr="00262EBE">
        <w:rPr>
          <w:lang w:eastAsia="ko-KR"/>
        </w:rPr>
        <w:t xml:space="preserve">s_id &lt; 14), t_id is the index of the first slot of the PRACH occasion in a system frame (0 </w:t>
      </w:r>
      <w:r w:rsidRPr="00262EBE">
        <w:rPr>
          <w:noProof/>
        </w:rPr>
        <w:t>≤</w:t>
      </w:r>
      <w:r w:rsidRPr="00262EBE">
        <w:rPr>
          <w:lang w:eastAsia="ko-KR"/>
        </w:rPr>
        <w:t xml:space="preserve"> t_id &lt; 80), where the subcarrier spacing to determine t_id is based on the value of μ specified in clause 5.3.2 in TS 38.211 [8], f_id is the index of the PRACH occasion in the frequency domain (0 </w:t>
      </w:r>
      <w:r w:rsidRPr="00262EBE">
        <w:rPr>
          <w:noProof/>
        </w:rPr>
        <w:t>≤</w:t>
      </w:r>
      <w:r w:rsidRPr="00262EBE">
        <w:rPr>
          <w:lang w:eastAsia="ko-KR"/>
        </w:rPr>
        <w:t xml:space="preserve"> f_id &lt; 8), and ul_carrier_id is the UL carrier used for Random Access Preamble transmission (0 for NUL carrier, and 1 for SUL carrier). The RA-RNTI is calculated as specified in </w:t>
      </w:r>
      <w:r w:rsidR="005D3B77" w:rsidRPr="00262EBE">
        <w:rPr>
          <w:lang w:eastAsia="ko-KR"/>
        </w:rPr>
        <w:t>clause</w:t>
      </w:r>
      <w:r w:rsidRPr="00262EBE">
        <w:rPr>
          <w:lang w:eastAsia="ko-KR"/>
        </w:rPr>
        <w:t xml:space="preserve"> 5.1.3.</w:t>
      </w:r>
    </w:p>
    <w:p w14:paraId="73546182" w14:textId="77777777" w:rsidR="00411627" w:rsidRPr="00262EBE" w:rsidRDefault="00411627" w:rsidP="00411627">
      <w:pPr>
        <w:pStyle w:val="3"/>
        <w:rPr>
          <w:lang w:eastAsia="ko-KR"/>
        </w:rPr>
      </w:pPr>
      <w:bookmarkStart w:id="123" w:name="_Toc37296181"/>
      <w:bookmarkStart w:id="124" w:name="_Toc46490307"/>
      <w:bookmarkStart w:id="125" w:name="_Toc52752002"/>
      <w:bookmarkStart w:id="126" w:name="_Toc52796464"/>
      <w:bookmarkStart w:id="127" w:name="_Toc90287175"/>
      <w:r w:rsidRPr="00262EBE">
        <w:rPr>
          <w:lang w:eastAsia="ko-KR"/>
        </w:rPr>
        <w:t>5.1.4</w:t>
      </w:r>
      <w:r w:rsidRPr="00262EBE">
        <w:rPr>
          <w:lang w:eastAsia="ko-KR"/>
        </w:rPr>
        <w:tab/>
        <w:t>Random Access Response reception</w:t>
      </w:r>
      <w:bookmarkEnd w:id="75"/>
      <w:bookmarkEnd w:id="123"/>
      <w:bookmarkEnd w:id="124"/>
      <w:bookmarkEnd w:id="125"/>
      <w:bookmarkEnd w:id="126"/>
      <w:bookmarkEnd w:id="127"/>
    </w:p>
    <w:p w14:paraId="072DB5BC" w14:textId="77777777" w:rsidR="00411627" w:rsidRPr="00262EBE" w:rsidRDefault="00411627" w:rsidP="00411627">
      <w:pPr>
        <w:rPr>
          <w:lang w:eastAsia="ko-KR"/>
        </w:rPr>
      </w:pPr>
      <w:r w:rsidRPr="00262EBE">
        <w:rPr>
          <w:lang w:eastAsia="ko-KR"/>
        </w:rPr>
        <w:t>Once the Random Access Preamble is transmitted and regardless of the possible occurrence of a measurement gap, the MAC entity shall:</w:t>
      </w:r>
    </w:p>
    <w:p w14:paraId="7FA1AA5C" w14:textId="77777777" w:rsidR="00411627" w:rsidRPr="00262EBE" w:rsidRDefault="00411627" w:rsidP="00411627">
      <w:pPr>
        <w:pStyle w:val="B1"/>
        <w:rPr>
          <w:lang w:eastAsia="ko-KR"/>
        </w:rPr>
      </w:pPr>
      <w:r w:rsidRPr="00262EBE">
        <w:rPr>
          <w:lang w:eastAsia="ko-KR"/>
        </w:rPr>
        <w:t>1&gt;</w:t>
      </w:r>
      <w:r w:rsidRPr="00262EBE">
        <w:rPr>
          <w:lang w:eastAsia="ko-KR"/>
        </w:rPr>
        <w:tab/>
        <w:t>if the contention-free Random Access Preamble for beam failure recovery request was transmitted by the MAC entity:</w:t>
      </w:r>
    </w:p>
    <w:p w14:paraId="77F0470C" w14:textId="77777777" w:rsidR="001A1CDA" w:rsidRDefault="00411627" w:rsidP="001A1CDA">
      <w:pPr>
        <w:pStyle w:val="B2"/>
        <w:rPr>
          <w:ins w:id="128" w:author="RAN2#115e" w:date="2021-09-28T10:34:00Z"/>
          <w:lang w:eastAsia="ko-KR"/>
        </w:rPr>
      </w:pPr>
      <w:r w:rsidRPr="00262EBE">
        <w:rPr>
          <w:lang w:eastAsia="ko-KR"/>
        </w:rPr>
        <w:t>2&gt;</w:t>
      </w:r>
      <w:r w:rsidRPr="00262EBE">
        <w:rPr>
          <w:lang w:eastAsia="ko-KR"/>
        </w:rPr>
        <w:tab/>
      </w:r>
      <w:ins w:id="129" w:author="RAN2#115e" w:date="2021-09-28T10:35:00Z">
        <w:r w:rsidR="001A1CDA">
          <w:rPr>
            <w:lang w:eastAsia="ko-KR"/>
          </w:rPr>
          <w:t xml:space="preserve">if </w:t>
        </w:r>
      </w:ins>
      <w:ins w:id="130" w:author="RAN2#115e" w:date="2021-09-28T10:37:00Z">
        <w:r w:rsidR="001A1CDA">
          <w:rPr>
            <w:lang w:eastAsia="ko-KR"/>
          </w:rPr>
          <w:t xml:space="preserve">the </w:t>
        </w:r>
      </w:ins>
      <w:ins w:id="131" w:author="RAN2#115e" w:date="2021-09-28T10:36:00Z">
        <w:r w:rsidR="001A1CDA">
          <w:rPr>
            <w:lang w:eastAsia="ko-KR"/>
          </w:rPr>
          <w:t>content</w:t>
        </w:r>
      </w:ins>
      <w:ins w:id="132" w:author="RAN2#115e" w:date="2021-09-28T10:37:00Z">
        <w:r w:rsidR="001A1CDA">
          <w:rPr>
            <w:lang w:eastAsia="ko-KR"/>
          </w:rPr>
          <w:t xml:space="preserve">ion-free </w:t>
        </w:r>
      </w:ins>
      <w:ins w:id="133" w:author="RAN2#115e" w:date="2021-09-28T10:35:00Z">
        <w:r w:rsidR="001A1CDA">
          <w:rPr>
            <w:lang w:eastAsia="ko-KR"/>
          </w:rPr>
          <w:t xml:space="preserve">Random Access Preamble </w:t>
        </w:r>
      </w:ins>
      <w:ins w:id="134" w:author="RAN2#115e" w:date="2021-09-28T10:37:00Z">
        <w:r w:rsidR="001A1CDA">
          <w:rPr>
            <w:lang w:eastAsia="ko-KR"/>
          </w:rPr>
          <w:t xml:space="preserve">for beam failure recovery request </w:t>
        </w:r>
      </w:ins>
      <w:ins w:id="135" w:author="RAN2#115e" w:date="2021-10-25T14:14:00Z">
        <w:r w:rsidR="001A1CDA">
          <w:rPr>
            <w:lang w:eastAsia="ko-KR"/>
          </w:rPr>
          <w:t>was</w:t>
        </w:r>
      </w:ins>
      <w:ins w:id="136" w:author="RAN2#115e" w:date="2021-09-28T10:35:00Z">
        <w:r w:rsidR="001A1CDA">
          <w:rPr>
            <w:lang w:eastAsia="ko-KR"/>
          </w:rPr>
          <w:t xml:space="preserve"> transmitte</w:t>
        </w:r>
      </w:ins>
      <w:ins w:id="137" w:author="RAN2#115e" w:date="2021-09-28T10:36:00Z">
        <w:r w:rsidR="001A1CDA">
          <w:rPr>
            <w:lang w:eastAsia="ko-KR"/>
          </w:rPr>
          <w:t>d</w:t>
        </w:r>
      </w:ins>
      <w:ins w:id="138" w:author="RAN2#115e" w:date="2021-09-28T10:39:00Z">
        <w:r w:rsidR="001A1CDA">
          <w:rPr>
            <w:lang w:eastAsia="ko-KR"/>
          </w:rPr>
          <w:t xml:space="preserve"> on a non-terrestrial network</w:t>
        </w:r>
      </w:ins>
      <w:ins w:id="139" w:author="RAN2#115e" w:date="2021-09-28T10:40:00Z">
        <w:r w:rsidR="001A1CDA">
          <w:rPr>
            <w:lang w:eastAsia="ko-KR"/>
          </w:rPr>
          <w:t>:</w:t>
        </w:r>
      </w:ins>
    </w:p>
    <w:p w14:paraId="57E29C0E" w14:textId="77777777" w:rsidR="001A1CDA" w:rsidRDefault="001A1CDA" w:rsidP="001A1CDA">
      <w:pPr>
        <w:pStyle w:val="B3"/>
        <w:rPr>
          <w:ins w:id="140" w:author="RAN2#115e" w:date="2021-09-28T10:34:00Z"/>
          <w:lang w:eastAsia="ko-KR"/>
        </w:rPr>
      </w:pPr>
      <w:ins w:id="141" w:author="RAN2#115e" w:date="2021-09-28T10:34:00Z">
        <w:r>
          <w:rPr>
            <w:lang w:eastAsia="ko-KR"/>
          </w:rPr>
          <w:t xml:space="preserve">3&gt; </w:t>
        </w:r>
        <w:r w:rsidRPr="007B2F77">
          <w:rPr>
            <w:lang w:eastAsia="ko-KR"/>
          </w:rPr>
          <w:t xml:space="preserve">start </w:t>
        </w:r>
        <w:r w:rsidRPr="005A739E">
          <w:rPr>
            <w:i/>
            <w:iCs/>
            <w:lang w:eastAsia="ko-KR"/>
          </w:rPr>
          <w:t>the ra-ResponseWindow</w:t>
        </w:r>
        <w:r w:rsidRPr="007B2F77">
          <w:rPr>
            <w:lang w:eastAsia="ko-KR"/>
          </w:rPr>
          <w:t xml:space="preserve"> configured in </w:t>
        </w:r>
        <w:r w:rsidRPr="005A739E">
          <w:rPr>
            <w:i/>
            <w:iCs/>
            <w:lang w:eastAsia="ko-KR"/>
          </w:rPr>
          <w:t>BeamFailureRecoveryConfig</w:t>
        </w:r>
        <w:r w:rsidRPr="007B2F77">
          <w:rPr>
            <w:lang w:eastAsia="ko-KR"/>
          </w:rPr>
          <w:t xml:space="preserve"> at the PDCCH occasion as specified in TS 38.213 [6];</w:t>
        </w:r>
      </w:ins>
    </w:p>
    <w:p w14:paraId="2B89B94D" w14:textId="77777777" w:rsidR="001A1CDA" w:rsidRDefault="001A1CDA" w:rsidP="001A1CDA">
      <w:pPr>
        <w:pStyle w:val="B2"/>
        <w:rPr>
          <w:ins w:id="142" w:author="RAN2#115e" w:date="2021-09-28T10:34:00Z"/>
          <w:lang w:eastAsia="ko-KR"/>
        </w:rPr>
      </w:pPr>
      <w:ins w:id="143" w:author="RAN2#115e" w:date="2021-09-28T10:34:00Z">
        <w:r w:rsidRPr="007B2F77">
          <w:rPr>
            <w:lang w:eastAsia="ko-KR"/>
          </w:rPr>
          <w:t>2&gt;</w:t>
        </w:r>
        <w:r w:rsidRPr="007B2F77">
          <w:rPr>
            <w:lang w:eastAsia="ko-KR"/>
          </w:rPr>
          <w:tab/>
        </w:r>
        <w:r>
          <w:rPr>
            <w:lang w:eastAsia="ko-KR"/>
          </w:rPr>
          <w:t>else:</w:t>
        </w:r>
      </w:ins>
    </w:p>
    <w:p w14:paraId="78118D0B" w14:textId="5D968E3F" w:rsidR="00411627" w:rsidRPr="00262EBE" w:rsidRDefault="001A1CDA" w:rsidP="001A1CDA">
      <w:pPr>
        <w:pStyle w:val="B3"/>
        <w:rPr>
          <w:lang w:eastAsia="ko-KR"/>
        </w:rPr>
      </w:pPr>
      <w:ins w:id="144" w:author="RAN2#115e" w:date="2021-09-28T10:33:00Z">
        <w:r>
          <w:rPr>
            <w:lang w:eastAsia="ko-KR"/>
          </w:rPr>
          <w:lastRenderedPageBreak/>
          <w:t xml:space="preserve">3&gt; </w:t>
        </w:r>
      </w:ins>
      <w:r w:rsidR="00411627" w:rsidRPr="00262EBE">
        <w:rPr>
          <w:lang w:eastAsia="ko-KR"/>
        </w:rPr>
        <w:t xml:space="preserve">start the </w:t>
      </w:r>
      <w:r w:rsidR="00411627" w:rsidRPr="001A1CDA">
        <w:rPr>
          <w:lang w:eastAsia="ko-KR"/>
        </w:rPr>
        <w:t>ra-ResponseWindow</w:t>
      </w:r>
      <w:r w:rsidR="00411627" w:rsidRPr="00262EBE">
        <w:rPr>
          <w:lang w:eastAsia="ko-KR"/>
        </w:rPr>
        <w:t xml:space="preserve"> configured in </w:t>
      </w:r>
      <w:r w:rsidR="00411627" w:rsidRPr="001A1CDA">
        <w:rPr>
          <w:lang w:eastAsia="ko-KR"/>
        </w:rPr>
        <w:t>BeamFailureRecoveryConfig</w:t>
      </w:r>
      <w:r w:rsidR="00411627" w:rsidRPr="00262EBE">
        <w:rPr>
          <w:lang w:eastAsia="ko-KR"/>
        </w:rPr>
        <w:t xml:space="preserve"> at the first PDCCH occasion as specified in TS 38.213 [6] from the end of the Random Access Preamble transmission;</w:t>
      </w:r>
    </w:p>
    <w:p w14:paraId="545CE87D" w14:textId="77777777" w:rsidR="00411627" w:rsidRPr="00262EBE" w:rsidRDefault="00411627" w:rsidP="00411627">
      <w:pPr>
        <w:pStyle w:val="B2"/>
        <w:rPr>
          <w:lang w:eastAsia="ko-KR"/>
        </w:rPr>
      </w:pPr>
      <w:r w:rsidRPr="00262EBE">
        <w:rPr>
          <w:lang w:eastAsia="ko-KR"/>
        </w:rPr>
        <w:t>2&gt;</w:t>
      </w:r>
      <w:r w:rsidRPr="00262EBE">
        <w:rPr>
          <w:lang w:eastAsia="ko-KR"/>
        </w:rPr>
        <w:tab/>
        <w:t xml:space="preserve">monitor </w:t>
      </w:r>
      <w:r w:rsidR="00F22B79" w:rsidRPr="00262EBE">
        <w:rPr>
          <w:lang w:eastAsia="ko-KR"/>
        </w:rPr>
        <w:t xml:space="preserve">for a </w:t>
      </w:r>
      <w:r w:rsidRPr="00262EBE">
        <w:rPr>
          <w:lang w:eastAsia="ko-KR"/>
        </w:rPr>
        <w:t xml:space="preserve">PDCCH </w:t>
      </w:r>
      <w:r w:rsidR="00F22B79" w:rsidRPr="00262EBE">
        <w:rPr>
          <w:lang w:eastAsia="ko-KR"/>
        </w:rPr>
        <w:t xml:space="preserve">transmission on the search space indicated by </w:t>
      </w:r>
      <w:r w:rsidR="00F22B79" w:rsidRPr="00262EBE">
        <w:rPr>
          <w:i/>
          <w:lang w:eastAsia="ko-KR"/>
        </w:rPr>
        <w:t>recoverySearchSpaceId</w:t>
      </w:r>
      <w:r w:rsidR="00F22B79" w:rsidRPr="00262EBE">
        <w:rPr>
          <w:lang w:eastAsia="ko-KR"/>
        </w:rPr>
        <w:t xml:space="preserve"> </w:t>
      </w:r>
      <w:r w:rsidRPr="00262EBE">
        <w:rPr>
          <w:lang w:eastAsia="ko-KR"/>
        </w:rPr>
        <w:t xml:space="preserve">of the SpCell identified by the C-RNTI while </w:t>
      </w:r>
      <w:r w:rsidRPr="00262EBE">
        <w:rPr>
          <w:i/>
          <w:lang w:eastAsia="ko-KR"/>
        </w:rPr>
        <w:t>ra-ResponseWindow</w:t>
      </w:r>
      <w:r w:rsidRPr="00262EBE">
        <w:rPr>
          <w:lang w:eastAsia="ko-KR"/>
        </w:rPr>
        <w:t xml:space="preserve"> is running.</w:t>
      </w:r>
    </w:p>
    <w:p w14:paraId="0B4FE93E" w14:textId="77777777" w:rsidR="00411627" w:rsidRPr="00262EBE" w:rsidRDefault="00411627" w:rsidP="00411627">
      <w:pPr>
        <w:pStyle w:val="B1"/>
        <w:rPr>
          <w:lang w:eastAsia="ko-KR"/>
        </w:rPr>
      </w:pPr>
      <w:r w:rsidRPr="00262EBE">
        <w:rPr>
          <w:lang w:eastAsia="ko-KR"/>
        </w:rPr>
        <w:t>1&gt;</w:t>
      </w:r>
      <w:r w:rsidRPr="00262EBE">
        <w:rPr>
          <w:lang w:eastAsia="ko-KR"/>
        </w:rPr>
        <w:tab/>
        <w:t>else:</w:t>
      </w:r>
    </w:p>
    <w:p w14:paraId="02885FE2" w14:textId="77777777" w:rsidR="002C12F7" w:rsidRDefault="00411627" w:rsidP="002C12F7">
      <w:pPr>
        <w:pStyle w:val="B2"/>
        <w:rPr>
          <w:ins w:id="145" w:author="RAN2#115e" w:date="2021-09-28T10:42:00Z"/>
          <w:lang w:eastAsia="ko-KR"/>
        </w:rPr>
      </w:pPr>
      <w:r w:rsidRPr="00262EBE">
        <w:rPr>
          <w:lang w:eastAsia="ko-KR"/>
        </w:rPr>
        <w:t>2&gt;</w:t>
      </w:r>
      <w:r w:rsidRPr="00262EBE">
        <w:rPr>
          <w:lang w:eastAsia="ko-KR"/>
        </w:rPr>
        <w:tab/>
      </w:r>
      <w:ins w:id="146" w:author="RAN2#115e" w:date="2021-09-28T10:42:00Z">
        <w:r w:rsidR="002C12F7">
          <w:rPr>
            <w:lang w:eastAsia="ko-KR"/>
          </w:rPr>
          <w:t>if the Random A</w:t>
        </w:r>
      </w:ins>
      <w:ins w:id="147" w:author="RAN2#115e" w:date="2021-09-28T10:43:00Z">
        <w:r w:rsidR="002C12F7">
          <w:rPr>
            <w:lang w:eastAsia="ko-KR"/>
          </w:rPr>
          <w:t xml:space="preserve">ccess Preamble </w:t>
        </w:r>
      </w:ins>
      <w:ins w:id="148" w:author="RAN2#115e" w:date="2021-10-25T14:31:00Z">
        <w:r w:rsidR="002C12F7">
          <w:rPr>
            <w:lang w:eastAsia="ko-KR"/>
          </w:rPr>
          <w:t>was</w:t>
        </w:r>
      </w:ins>
      <w:ins w:id="149" w:author="RAN2#115e" w:date="2021-09-28T10:43:00Z">
        <w:r w:rsidR="002C12F7">
          <w:rPr>
            <w:lang w:eastAsia="ko-KR"/>
          </w:rPr>
          <w:t xml:space="preserve"> transmitted on a non-terrestrial network:</w:t>
        </w:r>
      </w:ins>
    </w:p>
    <w:p w14:paraId="44D30332" w14:textId="77777777" w:rsidR="002C12F7" w:rsidRDefault="002C12F7" w:rsidP="002C12F7">
      <w:pPr>
        <w:pStyle w:val="B3"/>
        <w:rPr>
          <w:ins w:id="150" w:author="RAN2#115e" w:date="2021-09-28T10:42:00Z"/>
          <w:lang w:eastAsia="ko-KR"/>
        </w:rPr>
      </w:pPr>
      <w:ins w:id="151" w:author="RAN2#115e" w:date="2021-09-28T10:42:00Z">
        <w:r>
          <w:rPr>
            <w:lang w:eastAsia="ko-KR"/>
          </w:rPr>
          <w:t xml:space="preserve">3&gt; </w:t>
        </w:r>
        <w:r w:rsidRPr="007B2F77">
          <w:rPr>
            <w:lang w:eastAsia="ko-KR"/>
          </w:rPr>
          <w:t xml:space="preserve">start the </w:t>
        </w:r>
        <w:r w:rsidRPr="005A739E">
          <w:rPr>
            <w:i/>
            <w:iCs/>
            <w:lang w:eastAsia="ko-KR"/>
          </w:rPr>
          <w:t>ra-ResponseWindow</w:t>
        </w:r>
        <w:r w:rsidRPr="007B2F77">
          <w:rPr>
            <w:lang w:eastAsia="ko-KR"/>
          </w:rPr>
          <w:t xml:space="preserve"> configured in </w:t>
        </w:r>
        <w:r w:rsidRPr="005A739E">
          <w:rPr>
            <w:i/>
            <w:iCs/>
            <w:lang w:eastAsia="ko-KR"/>
          </w:rPr>
          <w:t>RACH-ConfigCommon</w:t>
        </w:r>
        <w:r w:rsidRPr="007B2F77">
          <w:rPr>
            <w:lang w:eastAsia="ko-KR"/>
          </w:rPr>
          <w:t xml:space="preserve"> at the PDCCH occasion as specified in TS 38.213 [6</w:t>
        </w:r>
      </w:ins>
      <w:ins w:id="152" w:author="RAN2#115e" w:date="2021-10-01T13:26:00Z">
        <w:r>
          <w:rPr>
            <w:lang w:eastAsia="ko-KR"/>
          </w:rPr>
          <w:t>]</w:t>
        </w:r>
      </w:ins>
      <w:ins w:id="153" w:author="RAN2#115e" w:date="2021-09-28T10:42:00Z">
        <w:r w:rsidRPr="007B2F77">
          <w:rPr>
            <w:lang w:eastAsia="ko-KR"/>
          </w:rPr>
          <w:t>;</w:t>
        </w:r>
      </w:ins>
    </w:p>
    <w:p w14:paraId="6E2E6171" w14:textId="77777777" w:rsidR="002C12F7" w:rsidRDefault="002C12F7" w:rsidP="002C12F7">
      <w:pPr>
        <w:pStyle w:val="B2"/>
        <w:rPr>
          <w:ins w:id="154" w:author="RAN2#115e" w:date="2021-09-28T10:42:00Z"/>
          <w:lang w:eastAsia="ko-KR"/>
        </w:rPr>
      </w:pPr>
      <w:ins w:id="155" w:author="RAN2#115e" w:date="2021-09-28T10:42:00Z">
        <w:r>
          <w:rPr>
            <w:lang w:eastAsia="ko-KR"/>
          </w:rPr>
          <w:t>2&gt; else:</w:t>
        </w:r>
      </w:ins>
    </w:p>
    <w:p w14:paraId="13B39D3C" w14:textId="031FBBE7" w:rsidR="00411627" w:rsidRDefault="002C12F7" w:rsidP="002C12F7">
      <w:pPr>
        <w:pStyle w:val="B3"/>
        <w:rPr>
          <w:lang w:eastAsia="ko-KR"/>
        </w:rPr>
      </w:pPr>
      <w:ins w:id="156" w:author="RAN2#115e" w:date="2021-09-28T10:42:00Z">
        <w:r>
          <w:rPr>
            <w:lang w:eastAsia="ko-KR"/>
          </w:rPr>
          <w:t xml:space="preserve">3&gt; </w:t>
        </w:r>
      </w:ins>
      <w:r w:rsidR="00411627" w:rsidRPr="00262EBE">
        <w:rPr>
          <w:lang w:eastAsia="ko-KR"/>
        </w:rPr>
        <w:t xml:space="preserve">start the </w:t>
      </w:r>
      <w:r w:rsidR="00411627" w:rsidRPr="002C12F7">
        <w:rPr>
          <w:lang w:eastAsia="ko-KR"/>
        </w:rPr>
        <w:t>ra-ResponseWindow</w:t>
      </w:r>
      <w:r w:rsidR="00411627" w:rsidRPr="00262EBE">
        <w:rPr>
          <w:lang w:eastAsia="ko-KR"/>
        </w:rPr>
        <w:t xml:space="preserve"> configured in </w:t>
      </w:r>
      <w:r w:rsidR="00411627" w:rsidRPr="002C12F7">
        <w:rPr>
          <w:lang w:eastAsia="ko-KR"/>
        </w:rPr>
        <w:t>RACH-ConfigCommon</w:t>
      </w:r>
      <w:r w:rsidR="00411627" w:rsidRPr="00262EBE">
        <w:rPr>
          <w:lang w:eastAsia="ko-KR"/>
        </w:rPr>
        <w:t xml:space="preserve"> at the first PDCCH occasion as specified in TS 38.213 [6] from the end of the Random Access Preamble transmission;</w:t>
      </w:r>
    </w:p>
    <w:p w14:paraId="7F5B0B05" w14:textId="77777777" w:rsidR="008B62DE" w:rsidRPr="007B2F77" w:rsidRDefault="008B62DE" w:rsidP="008B62DE">
      <w:pPr>
        <w:pStyle w:val="EditorsNote"/>
        <w:rPr>
          <w:lang w:eastAsia="ko-KR"/>
        </w:rPr>
      </w:pPr>
      <w:ins w:id="157" w:author="RAN2#115e" w:date="2021-10-25T14:31:00Z">
        <w:r>
          <w:rPr>
            <w:lang w:eastAsia="ko-KR"/>
          </w:rPr>
          <w:t>Editor’s note: How UE detects cell originates from a non-terrestrial network to be confirmed by RAN2.</w:t>
        </w:r>
      </w:ins>
    </w:p>
    <w:p w14:paraId="6CA3B2A1" w14:textId="77777777" w:rsidR="00411627" w:rsidRPr="00262EBE" w:rsidRDefault="00411627" w:rsidP="00411627">
      <w:pPr>
        <w:pStyle w:val="B2"/>
        <w:rPr>
          <w:lang w:eastAsia="ko-KR"/>
        </w:rPr>
      </w:pPr>
      <w:r w:rsidRPr="00262EBE">
        <w:rPr>
          <w:lang w:eastAsia="ko-KR"/>
        </w:rPr>
        <w:t>2&gt;</w:t>
      </w:r>
      <w:r w:rsidRPr="00262EBE">
        <w:rPr>
          <w:lang w:eastAsia="ko-KR"/>
        </w:rPr>
        <w:tab/>
        <w:t xml:space="preserve">monitor the PDCCH of the SpCell for Random Access Response(s) identified by the RA-RNTI while the </w:t>
      </w:r>
      <w:r w:rsidRPr="00262EBE">
        <w:rPr>
          <w:i/>
          <w:lang w:eastAsia="ko-KR"/>
        </w:rPr>
        <w:t>ra-ResponseWindow</w:t>
      </w:r>
      <w:r w:rsidRPr="00262EBE">
        <w:rPr>
          <w:lang w:eastAsia="ko-KR"/>
        </w:rPr>
        <w:t xml:space="preserve"> is running.</w:t>
      </w:r>
    </w:p>
    <w:p w14:paraId="5F08AE4B"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notification of a reception of a PDCCH transmission </w:t>
      </w:r>
      <w:r w:rsidR="00F22B79" w:rsidRPr="00262EBE">
        <w:rPr>
          <w:lang w:eastAsia="ko-KR"/>
        </w:rPr>
        <w:t xml:space="preserve">on the search space indicated by </w:t>
      </w:r>
      <w:r w:rsidR="00F22B79" w:rsidRPr="00262EBE">
        <w:rPr>
          <w:i/>
          <w:lang w:eastAsia="ko-KR"/>
        </w:rPr>
        <w:t>recoverySearchSpaceId</w:t>
      </w:r>
      <w:r w:rsidR="00F22B79" w:rsidRPr="00262EBE">
        <w:rPr>
          <w:lang w:eastAsia="ko-KR"/>
        </w:rPr>
        <w:t xml:space="preserve"> </w:t>
      </w:r>
      <w:r w:rsidRPr="00262EBE">
        <w:rPr>
          <w:lang w:eastAsia="ko-KR"/>
        </w:rPr>
        <w:t>is received from lower layers</w:t>
      </w:r>
      <w:r w:rsidR="0065759A" w:rsidRPr="00262EBE">
        <w:rPr>
          <w:lang w:eastAsia="ko-KR"/>
        </w:rPr>
        <w:t xml:space="preserve"> on the Serving Cell where the preamble was transmitted</w:t>
      </w:r>
      <w:r w:rsidRPr="00262EBE">
        <w:rPr>
          <w:lang w:eastAsia="ko-KR"/>
        </w:rPr>
        <w:t>; and</w:t>
      </w:r>
    </w:p>
    <w:p w14:paraId="6B134AFC" w14:textId="77777777" w:rsidR="00411627" w:rsidRPr="00262EBE" w:rsidRDefault="00411627" w:rsidP="00411627">
      <w:pPr>
        <w:pStyle w:val="B1"/>
        <w:rPr>
          <w:lang w:eastAsia="ko-KR"/>
        </w:rPr>
      </w:pPr>
      <w:r w:rsidRPr="00262EBE">
        <w:rPr>
          <w:lang w:eastAsia="ko-KR"/>
        </w:rPr>
        <w:t>1&gt;</w:t>
      </w:r>
      <w:r w:rsidRPr="00262EBE">
        <w:rPr>
          <w:lang w:eastAsia="ko-KR"/>
        </w:rPr>
        <w:tab/>
        <w:t>if PDCCH transmission is addressed to the C-RNTI; and</w:t>
      </w:r>
    </w:p>
    <w:p w14:paraId="5E309A49" w14:textId="77777777" w:rsidR="00411627" w:rsidRPr="00262EBE" w:rsidRDefault="00411627" w:rsidP="00411627">
      <w:pPr>
        <w:pStyle w:val="B1"/>
        <w:rPr>
          <w:lang w:eastAsia="ko-KR"/>
        </w:rPr>
      </w:pPr>
      <w:r w:rsidRPr="00262EBE">
        <w:rPr>
          <w:lang w:eastAsia="ko-KR"/>
        </w:rPr>
        <w:t>1&gt;</w:t>
      </w:r>
      <w:r w:rsidRPr="00262EBE">
        <w:rPr>
          <w:lang w:eastAsia="ko-KR"/>
        </w:rPr>
        <w:tab/>
        <w:t>if the contention-free Random Access Preamble for beam failure recovery request was transmitted by the MAC entity:</w:t>
      </w:r>
    </w:p>
    <w:p w14:paraId="099BBC5D" w14:textId="77777777" w:rsidR="00411627" w:rsidRPr="00262EBE" w:rsidRDefault="00411627" w:rsidP="00411627">
      <w:pPr>
        <w:pStyle w:val="B2"/>
        <w:rPr>
          <w:lang w:eastAsia="ko-KR"/>
        </w:rPr>
      </w:pPr>
      <w:r w:rsidRPr="00262EBE">
        <w:rPr>
          <w:lang w:eastAsia="ko-KR"/>
        </w:rPr>
        <w:t>2&gt;</w:t>
      </w:r>
      <w:r w:rsidRPr="00262EBE">
        <w:rPr>
          <w:lang w:eastAsia="ko-KR"/>
        </w:rPr>
        <w:tab/>
        <w:t>consider the Random Access procedure successfully completed.</w:t>
      </w:r>
    </w:p>
    <w:p w14:paraId="3695E718" w14:textId="77777777" w:rsidR="00411627" w:rsidRPr="00262EBE" w:rsidRDefault="00411627" w:rsidP="00411627">
      <w:pPr>
        <w:pStyle w:val="B1"/>
        <w:rPr>
          <w:lang w:eastAsia="ko-KR"/>
        </w:rPr>
      </w:pPr>
      <w:r w:rsidRPr="00262EBE">
        <w:rPr>
          <w:lang w:eastAsia="ko-KR"/>
        </w:rPr>
        <w:t>1&gt;</w:t>
      </w:r>
      <w:r w:rsidRPr="00262EBE">
        <w:rPr>
          <w:lang w:eastAsia="ko-KR"/>
        </w:rPr>
        <w:tab/>
        <w:t xml:space="preserve">else if a </w:t>
      </w:r>
      <w:r w:rsidR="00FA61AC" w:rsidRPr="00262EBE">
        <w:rPr>
          <w:lang w:eastAsia="ko-KR"/>
        </w:rPr>
        <w:t xml:space="preserve">valid (as specified in TS 38.213 [6]) </w:t>
      </w:r>
      <w:r w:rsidRPr="00262EBE">
        <w:rPr>
          <w:lang w:eastAsia="ko-KR"/>
        </w:rPr>
        <w:t>downlink assignment has been received on the PDCCH for the RA-RNTI and the received TB is successfully decoded:</w:t>
      </w:r>
    </w:p>
    <w:p w14:paraId="2FCF5D1C" w14:textId="77777777" w:rsidR="00411627" w:rsidRPr="00262EBE" w:rsidRDefault="00411627" w:rsidP="00411627">
      <w:pPr>
        <w:pStyle w:val="B2"/>
        <w:rPr>
          <w:lang w:eastAsia="ko-KR"/>
        </w:rPr>
      </w:pPr>
      <w:r w:rsidRPr="00262EBE">
        <w:rPr>
          <w:lang w:eastAsia="ko-KR"/>
        </w:rPr>
        <w:t>2&gt;</w:t>
      </w:r>
      <w:r w:rsidRPr="00262EBE">
        <w:rPr>
          <w:lang w:eastAsia="ko-KR"/>
        </w:rPr>
        <w:tab/>
        <w:t>if the Random Access Response contains a MAC subPDU with Backoff Indicator:</w:t>
      </w:r>
    </w:p>
    <w:p w14:paraId="4133C966" w14:textId="77777777" w:rsidR="00411627" w:rsidRPr="00262EBE" w:rsidRDefault="00411627" w:rsidP="00411627">
      <w:pPr>
        <w:pStyle w:val="B3"/>
        <w:rPr>
          <w:lang w:eastAsia="ko-KR"/>
        </w:rPr>
      </w:pPr>
      <w:r w:rsidRPr="00262EBE">
        <w:rPr>
          <w:lang w:eastAsia="ko-KR"/>
        </w:rPr>
        <w:t>3&gt;</w:t>
      </w:r>
      <w:r w:rsidRPr="00262EBE">
        <w:rPr>
          <w:lang w:eastAsia="ko-KR"/>
        </w:rPr>
        <w:tab/>
        <w:t xml:space="preserve">set the </w:t>
      </w:r>
      <w:r w:rsidRPr="00262EBE">
        <w:rPr>
          <w:i/>
          <w:lang w:eastAsia="ko-KR"/>
        </w:rPr>
        <w:t>PREAMBLE_BACKOFF</w:t>
      </w:r>
      <w:r w:rsidRPr="00262EBE">
        <w:rPr>
          <w:lang w:eastAsia="ko-KR"/>
        </w:rPr>
        <w:t xml:space="preserve"> to value of the BI field of the MAC subPDU using Table 7.2-1</w:t>
      </w:r>
      <w:r w:rsidR="00865E9A" w:rsidRPr="00262EBE">
        <w:rPr>
          <w:lang w:eastAsia="ko-KR"/>
        </w:rPr>
        <w:t xml:space="preserve">, multiplied with </w:t>
      </w:r>
      <w:r w:rsidR="00865E9A" w:rsidRPr="00262EBE">
        <w:rPr>
          <w:i/>
          <w:lang w:eastAsia="ko-KR"/>
        </w:rPr>
        <w:t>SCALING_FACTOR_BI</w:t>
      </w:r>
      <w:r w:rsidRPr="00262EBE">
        <w:rPr>
          <w:lang w:eastAsia="ko-KR"/>
        </w:rPr>
        <w:t>.</w:t>
      </w:r>
    </w:p>
    <w:p w14:paraId="7AC219CE" w14:textId="77777777" w:rsidR="00411627" w:rsidRPr="00262EBE" w:rsidRDefault="00411627" w:rsidP="00411627">
      <w:pPr>
        <w:pStyle w:val="B2"/>
        <w:rPr>
          <w:lang w:eastAsia="ko-KR"/>
        </w:rPr>
      </w:pPr>
      <w:r w:rsidRPr="00262EBE">
        <w:rPr>
          <w:lang w:eastAsia="ko-KR"/>
        </w:rPr>
        <w:t>2&gt;</w:t>
      </w:r>
      <w:r w:rsidRPr="00262EBE">
        <w:rPr>
          <w:lang w:eastAsia="ko-KR"/>
        </w:rPr>
        <w:tab/>
        <w:t>else:</w:t>
      </w:r>
    </w:p>
    <w:p w14:paraId="0364E62E" w14:textId="77777777" w:rsidR="00411627" w:rsidRPr="00262EBE" w:rsidRDefault="00411627" w:rsidP="00411627">
      <w:pPr>
        <w:pStyle w:val="B3"/>
        <w:rPr>
          <w:lang w:eastAsia="ko-KR"/>
        </w:rPr>
      </w:pPr>
      <w:r w:rsidRPr="00262EBE">
        <w:rPr>
          <w:lang w:eastAsia="ko-KR"/>
        </w:rPr>
        <w:t>3&gt;</w:t>
      </w:r>
      <w:r w:rsidRPr="00262EBE">
        <w:rPr>
          <w:lang w:eastAsia="ko-KR"/>
        </w:rPr>
        <w:tab/>
        <w:t xml:space="preserve">set the </w:t>
      </w:r>
      <w:r w:rsidRPr="00262EBE">
        <w:rPr>
          <w:i/>
          <w:lang w:eastAsia="ko-KR"/>
        </w:rPr>
        <w:t>PREAMBLE_BACKOFF</w:t>
      </w:r>
      <w:r w:rsidRPr="00262EBE">
        <w:rPr>
          <w:lang w:eastAsia="ko-KR"/>
        </w:rPr>
        <w:t xml:space="preserve"> to 0 ms.</w:t>
      </w:r>
    </w:p>
    <w:p w14:paraId="50DF2D61" w14:textId="77777777" w:rsidR="00411627" w:rsidRPr="00262EBE" w:rsidRDefault="00411627" w:rsidP="00411627">
      <w:pPr>
        <w:pStyle w:val="B2"/>
        <w:rPr>
          <w:lang w:eastAsia="ko-KR"/>
        </w:rPr>
      </w:pPr>
      <w:r w:rsidRPr="00262EBE">
        <w:rPr>
          <w:lang w:eastAsia="ko-KR"/>
        </w:rPr>
        <w:t>2&gt;</w:t>
      </w:r>
      <w:r w:rsidRPr="00262EBE">
        <w:rPr>
          <w:lang w:eastAsia="ko-KR"/>
        </w:rPr>
        <w:tab/>
        <w:t xml:space="preserve">if the Random Access Response contains a MAC subPDU with Random Access Preamble identifier corresponding to the transmitted </w:t>
      </w:r>
      <w:r w:rsidRPr="00262EBE">
        <w:rPr>
          <w:i/>
          <w:lang w:eastAsia="ko-KR"/>
        </w:rPr>
        <w:t>PREAMBLE_INDEX</w:t>
      </w:r>
      <w:r w:rsidRPr="00262EBE">
        <w:rPr>
          <w:lang w:eastAsia="ko-KR"/>
        </w:rPr>
        <w:t xml:space="preserve"> (see </w:t>
      </w:r>
      <w:r w:rsidR="00B9580D" w:rsidRPr="00262EBE">
        <w:rPr>
          <w:lang w:eastAsia="ko-KR"/>
        </w:rPr>
        <w:t>clause</w:t>
      </w:r>
      <w:r w:rsidRPr="00262EBE">
        <w:rPr>
          <w:lang w:eastAsia="ko-KR"/>
        </w:rPr>
        <w:t xml:space="preserve"> 5.1.3):</w:t>
      </w:r>
    </w:p>
    <w:p w14:paraId="1CDCC4B2" w14:textId="77777777" w:rsidR="00411627" w:rsidRPr="00262EBE" w:rsidRDefault="00411627" w:rsidP="00411627">
      <w:pPr>
        <w:pStyle w:val="B3"/>
        <w:rPr>
          <w:lang w:eastAsia="ko-KR"/>
        </w:rPr>
      </w:pPr>
      <w:r w:rsidRPr="00262EBE">
        <w:rPr>
          <w:lang w:eastAsia="ko-KR"/>
        </w:rPr>
        <w:t>3&gt;</w:t>
      </w:r>
      <w:r w:rsidRPr="00262EBE">
        <w:rPr>
          <w:lang w:eastAsia="ko-KR"/>
        </w:rPr>
        <w:tab/>
        <w:t>consider this Random Access Response reception successful.</w:t>
      </w:r>
    </w:p>
    <w:p w14:paraId="5C72AE10" w14:textId="77777777" w:rsidR="00411627" w:rsidRPr="00262EBE" w:rsidRDefault="00411627" w:rsidP="00411627">
      <w:pPr>
        <w:pStyle w:val="B2"/>
        <w:rPr>
          <w:lang w:eastAsia="ko-KR"/>
        </w:rPr>
      </w:pPr>
      <w:r w:rsidRPr="00262EBE">
        <w:rPr>
          <w:lang w:eastAsia="ko-KR"/>
        </w:rPr>
        <w:t>2&gt;</w:t>
      </w:r>
      <w:r w:rsidRPr="00262EBE">
        <w:rPr>
          <w:lang w:eastAsia="ko-KR"/>
        </w:rPr>
        <w:tab/>
        <w:t>if the Random Access Response reception is considered successful:</w:t>
      </w:r>
    </w:p>
    <w:p w14:paraId="368C8E01" w14:textId="77777777" w:rsidR="00411627" w:rsidRPr="00262EBE" w:rsidRDefault="00411627" w:rsidP="00411627">
      <w:pPr>
        <w:pStyle w:val="B3"/>
        <w:rPr>
          <w:lang w:eastAsia="ko-KR"/>
        </w:rPr>
      </w:pPr>
      <w:r w:rsidRPr="00262EBE">
        <w:rPr>
          <w:lang w:eastAsia="ko-KR"/>
        </w:rPr>
        <w:t>3&gt;</w:t>
      </w:r>
      <w:r w:rsidRPr="00262EBE">
        <w:rPr>
          <w:lang w:eastAsia="ko-KR"/>
        </w:rPr>
        <w:tab/>
        <w:t>if the Random Access Response includes a MAC subPDU with RAPID only:</w:t>
      </w:r>
    </w:p>
    <w:p w14:paraId="49308F4F" w14:textId="77777777" w:rsidR="00411627" w:rsidRPr="00262EBE" w:rsidRDefault="00411627" w:rsidP="00411627">
      <w:pPr>
        <w:pStyle w:val="B4"/>
        <w:rPr>
          <w:lang w:eastAsia="ko-KR"/>
        </w:rPr>
      </w:pPr>
      <w:r w:rsidRPr="00262EBE">
        <w:rPr>
          <w:lang w:eastAsia="ko-KR"/>
        </w:rPr>
        <w:t>4&gt;</w:t>
      </w:r>
      <w:r w:rsidRPr="00262EBE">
        <w:rPr>
          <w:lang w:eastAsia="ko-KR"/>
        </w:rPr>
        <w:tab/>
        <w:t>consider this Random Access procedure successfully completed;</w:t>
      </w:r>
    </w:p>
    <w:p w14:paraId="66F6A675" w14:textId="77777777" w:rsidR="00411627" w:rsidRPr="00262EBE" w:rsidRDefault="00411627" w:rsidP="00411627">
      <w:pPr>
        <w:pStyle w:val="B4"/>
        <w:rPr>
          <w:lang w:eastAsia="ko-KR"/>
        </w:rPr>
      </w:pPr>
      <w:r w:rsidRPr="00262EBE">
        <w:rPr>
          <w:lang w:eastAsia="ko-KR"/>
        </w:rPr>
        <w:t>4&gt;</w:t>
      </w:r>
      <w:r w:rsidRPr="00262EBE">
        <w:rPr>
          <w:lang w:eastAsia="ko-KR"/>
        </w:rPr>
        <w:tab/>
        <w:t>indicate the reception of an acknowledgement for SI request to upper layers.</w:t>
      </w:r>
    </w:p>
    <w:p w14:paraId="1F5CD1C3" w14:textId="77777777" w:rsidR="00411627" w:rsidRPr="00262EBE" w:rsidRDefault="00411627" w:rsidP="00411627">
      <w:pPr>
        <w:pStyle w:val="B3"/>
        <w:rPr>
          <w:lang w:eastAsia="ko-KR"/>
        </w:rPr>
      </w:pPr>
      <w:r w:rsidRPr="00262EBE">
        <w:rPr>
          <w:lang w:eastAsia="ko-KR"/>
        </w:rPr>
        <w:t>3&gt;</w:t>
      </w:r>
      <w:r w:rsidRPr="00262EBE">
        <w:rPr>
          <w:lang w:eastAsia="ko-KR"/>
        </w:rPr>
        <w:tab/>
        <w:t>else:</w:t>
      </w:r>
    </w:p>
    <w:p w14:paraId="46E7F7F6" w14:textId="77777777" w:rsidR="00411627" w:rsidRPr="00262EBE" w:rsidRDefault="00411627" w:rsidP="00411627">
      <w:pPr>
        <w:pStyle w:val="B4"/>
        <w:rPr>
          <w:lang w:eastAsia="ko-KR"/>
        </w:rPr>
      </w:pPr>
      <w:r w:rsidRPr="00262EBE">
        <w:rPr>
          <w:lang w:eastAsia="ko-KR"/>
        </w:rPr>
        <w:t>4&gt;</w:t>
      </w:r>
      <w:r w:rsidRPr="00262EBE">
        <w:rPr>
          <w:lang w:eastAsia="ko-KR"/>
        </w:rPr>
        <w:tab/>
        <w:t>apply the following actions for the Serving Cell where the Random Access Preamble was transmitted:</w:t>
      </w:r>
    </w:p>
    <w:p w14:paraId="4C207534" w14:textId="77777777" w:rsidR="00411627" w:rsidRPr="00262EBE" w:rsidRDefault="00411627" w:rsidP="00411627">
      <w:pPr>
        <w:pStyle w:val="B5"/>
        <w:rPr>
          <w:lang w:eastAsia="ko-KR"/>
        </w:rPr>
      </w:pPr>
      <w:r w:rsidRPr="00262EBE">
        <w:rPr>
          <w:lang w:eastAsia="ko-KR"/>
        </w:rPr>
        <w:t>5&gt;</w:t>
      </w:r>
      <w:r w:rsidRPr="00262EBE">
        <w:rPr>
          <w:lang w:eastAsia="ko-KR"/>
        </w:rPr>
        <w:tab/>
        <w:t xml:space="preserve">process the received Timing Advance Command (see </w:t>
      </w:r>
      <w:r w:rsidR="00B9580D" w:rsidRPr="00262EBE">
        <w:rPr>
          <w:lang w:eastAsia="ko-KR"/>
        </w:rPr>
        <w:t>clause</w:t>
      </w:r>
      <w:r w:rsidRPr="00262EBE">
        <w:rPr>
          <w:lang w:eastAsia="ko-KR"/>
        </w:rPr>
        <w:t xml:space="preserve"> 5.2);</w:t>
      </w:r>
    </w:p>
    <w:p w14:paraId="143D27C1" w14:textId="77777777" w:rsidR="00411627" w:rsidRPr="00262EBE" w:rsidRDefault="00411627" w:rsidP="00411627">
      <w:pPr>
        <w:pStyle w:val="B5"/>
        <w:rPr>
          <w:lang w:eastAsia="ko-KR"/>
        </w:rPr>
      </w:pPr>
      <w:r w:rsidRPr="00262EBE">
        <w:rPr>
          <w:lang w:eastAsia="ko-KR"/>
        </w:rPr>
        <w:t>5&gt;</w:t>
      </w:r>
      <w:r w:rsidRPr="00262EBE">
        <w:rPr>
          <w:lang w:eastAsia="ko-KR"/>
        </w:rPr>
        <w:tab/>
        <w:t xml:space="preserve">indicate the </w:t>
      </w:r>
      <w:r w:rsidRPr="00262EBE">
        <w:rPr>
          <w:i/>
          <w:lang w:eastAsia="ko-KR"/>
        </w:rPr>
        <w:t>preambleReceivedTargetPower</w:t>
      </w:r>
      <w:r w:rsidRPr="00262EBE">
        <w:rPr>
          <w:lang w:eastAsia="ko-KR"/>
        </w:rPr>
        <w:t xml:space="preserve"> and the amount of power ramping applied to the latest Random Access Preamble transmission to lower layers (i.e. (</w:t>
      </w:r>
      <w:r w:rsidRPr="00262EBE">
        <w:rPr>
          <w:i/>
          <w:lang w:eastAsia="ko-KR"/>
        </w:rPr>
        <w:t>PREAMBLE_POWER_RAMPING_COUNTER</w:t>
      </w:r>
      <w:r w:rsidRPr="00262EBE">
        <w:rPr>
          <w:lang w:eastAsia="ko-KR"/>
        </w:rPr>
        <w:t xml:space="preserve"> – 1) × </w:t>
      </w:r>
      <w:r w:rsidR="00865E9A" w:rsidRPr="00262EBE">
        <w:rPr>
          <w:i/>
          <w:lang w:eastAsia="ko-KR"/>
        </w:rPr>
        <w:t>PREAMBLE_POWER_RAMPING_STEP</w:t>
      </w:r>
      <w:r w:rsidRPr="00262EBE">
        <w:rPr>
          <w:lang w:eastAsia="ko-KR"/>
        </w:rPr>
        <w:t>);</w:t>
      </w:r>
    </w:p>
    <w:p w14:paraId="092AE51E" w14:textId="77777777" w:rsidR="00411627" w:rsidRPr="00262EBE" w:rsidRDefault="00411627" w:rsidP="00411627">
      <w:pPr>
        <w:pStyle w:val="B5"/>
        <w:rPr>
          <w:lang w:eastAsia="ko-KR"/>
        </w:rPr>
      </w:pPr>
      <w:r w:rsidRPr="00262EBE">
        <w:rPr>
          <w:lang w:eastAsia="ko-KR"/>
        </w:rPr>
        <w:lastRenderedPageBreak/>
        <w:t>5&gt;</w:t>
      </w:r>
      <w:r w:rsidRPr="00262EBE">
        <w:rPr>
          <w:lang w:eastAsia="ko-KR"/>
        </w:rPr>
        <w:tab/>
        <w:t xml:space="preserve">if the Random Access procedure </w:t>
      </w:r>
      <w:r w:rsidR="00370295" w:rsidRPr="00262EBE">
        <w:rPr>
          <w:lang w:eastAsia="ko-KR"/>
        </w:rPr>
        <w:t xml:space="preserve">for an SCell is performed on uplink carrier where </w:t>
      </w:r>
      <w:r w:rsidR="00370295" w:rsidRPr="00262EBE">
        <w:rPr>
          <w:i/>
          <w:lang w:eastAsia="ko-KR"/>
        </w:rPr>
        <w:t>pusch-Config</w:t>
      </w:r>
      <w:r w:rsidR="00370295" w:rsidRPr="00262EBE">
        <w:rPr>
          <w:lang w:eastAsia="ko-KR"/>
        </w:rPr>
        <w:t xml:space="preserve"> is not configured</w:t>
      </w:r>
      <w:r w:rsidRPr="00262EBE">
        <w:rPr>
          <w:lang w:eastAsia="ko-KR"/>
        </w:rPr>
        <w:t>:</w:t>
      </w:r>
    </w:p>
    <w:p w14:paraId="4DA466BF" w14:textId="77777777" w:rsidR="00411627" w:rsidRPr="00262EBE" w:rsidRDefault="00411627" w:rsidP="00411627">
      <w:pPr>
        <w:pStyle w:val="B6"/>
        <w:rPr>
          <w:lang w:eastAsia="ko-KR"/>
        </w:rPr>
      </w:pPr>
      <w:r w:rsidRPr="00262EBE">
        <w:rPr>
          <w:lang w:eastAsia="ko-KR"/>
        </w:rPr>
        <w:t>6&gt;</w:t>
      </w:r>
      <w:r w:rsidRPr="00262EBE">
        <w:rPr>
          <w:lang w:eastAsia="ko-KR"/>
        </w:rPr>
        <w:tab/>
        <w:t>ignore the received UL grant.</w:t>
      </w:r>
    </w:p>
    <w:p w14:paraId="370685BA" w14:textId="77777777" w:rsidR="00411627" w:rsidRPr="00262EBE" w:rsidRDefault="00411627" w:rsidP="00411627">
      <w:pPr>
        <w:pStyle w:val="B5"/>
        <w:rPr>
          <w:lang w:eastAsia="ko-KR"/>
        </w:rPr>
      </w:pPr>
      <w:r w:rsidRPr="00262EBE">
        <w:rPr>
          <w:lang w:eastAsia="ko-KR"/>
        </w:rPr>
        <w:t>5&gt;</w:t>
      </w:r>
      <w:r w:rsidRPr="00262EBE">
        <w:rPr>
          <w:lang w:eastAsia="ko-KR"/>
        </w:rPr>
        <w:tab/>
        <w:t>else:</w:t>
      </w:r>
    </w:p>
    <w:p w14:paraId="10451055" w14:textId="77777777" w:rsidR="00411627" w:rsidRPr="00262EBE" w:rsidRDefault="00411627" w:rsidP="00411627">
      <w:pPr>
        <w:pStyle w:val="B6"/>
        <w:rPr>
          <w:lang w:eastAsia="ko-KR"/>
        </w:rPr>
      </w:pPr>
      <w:r w:rsidRPr="00262EBE">
        <w:rPr>
          <w:lang w:eastAsia="ko-KR"/>
        </w:rPr>
        <w:t>6&gt;</w:t>
      </w:r>
      <w:r w:rsidRPr="00262EBE">
        <w:rPr>
          <w:lang w:eastAsia="ko-KR"/>
        </w:rPr>
        <w:tab/>
        <w:t>process the received UL grant value and indicate it to the lower layers.</w:t>
      </w:r>
    </w:p>
    <w:p w14:paraId="4490459A" w14:textId="77777777" w:rsidR="00411627" w:rsidRPr="00262EBE" w:rsidRDefault="00411627" w:rsidP="00411627">
      <w:pPr>
        <w:pStyle w:val="B4"/>
        <w:rPr>
          <w:lang w:eastAsia="ko-KR"/>
        </w:rPr>
      </w:pPr>
      <w:r w:rsidRPr="00262EBE">
        <w:rPr>
          <w:lang w:eastAsia="ko-KR"/>
        </w:rPr>
        <w:t>4&gt;</w:t>
      </w:r>
      <w:r w:rsidRPr="00262EBE">
        <w:rPr>
          <w:lang w:eastAsia="ko-KR"/>
        </w:rPr>
        <w:tab/>
        <w:t>if the Random Access Preamble was not selected by the MAC entity among the contention-based Random Access Preamble(s):</w:t>
      </w:r>
    </w:p>
    <w:p w14:paraId="6DCAEBAD" w14:textId="77777777" w:rsidR="00411627" w:rsidRPr="00262EBE" w:rsidRDefault="00411627" w:rsidP="00411627">
      <w:pPr>
        <w:pStyle w:val="B5"/>
        <w:rPr>
          <w:lang w:eastAsia="ko-KR"/>
        </w:rPr>
      </w:pPr>
      <w:r w:rsidRPr="00262EBE">
        <w:rPr>
          <w:lang w:eastAsia="ko-KR"/>
        </w:rPr>
        <w:t>5&gt;</w:t>
      </w:r>
      <w:r w:rsidRPr="00262EBE">
        <w:rPr>
          <w:lang w:eastAsia="ko-KR"/>
        </w:rPr>
        <w:tab/>
        <w:t>consider the Random Access procedure successfully completed.</w:t>
      </w:r>
    </w:p>
    <w:p w14:paraId="1CC037AC" w14:textId="77777777" w:rsidR="00411627" w:rsidRPr="00262EBE" w:rsidRDefault="00411627" w:rsidP="00411627">
      <w:pPr>
        <w:pStyle w:val="B4"/>
        <w:rPr>
          <w:lang w:eastAsia="ko-KR"/>
        </w:rPr>
      </w:pPr>
      <w:r w:rsidRPr="00262EBE">
        <w:rPr>
          <w:lang w:eastAsia="ko-KR"/>
        </w:rPr>
        <w:t>4&gt;</w:t>
      </w:r>
      <w:r w:rsidRPr="00262EBE">
        <w:rPr>
          <w:lang w:eastAsia="ko-KR"/>
        </w:rPr>
        <w:tab/>
        <w:t>else:</w:t>
      </w:r>
    </w:p>
    <w:p w14:paraId="152483A6" w14:textId="77777777" w:rsidR="00411627" w:rsidRPr="00262EBE" w:rsidRDefault="00411627" w:rsidP="00411627">
      <w:pPr>
        <w:pStyle w:val="B5"/>
        <w:rPr>
          <w:lang w:eastAsia="ko-KR"/>
        </w:rPr>
      </w:pPr>
      <w:r w:rsidRPr="00262EBE">
        <w:rPr>
          <w:lang w:eastAsia="ko-KR"/>
        </w:rPr>
        <w:t>5&gt;</w:t>
      </w:r>
      <w:r w:rsidRPr="00262EBE">
        <w:rPr>
          <w:lang w:eastAsia="ko-KR"/>
        </w:rPr>
        <w:tab/>
        <w:t xml:space="preserve">set the </w:t>
      </w:r>
      <w:r w:rsidRPr="00262EBE">
        <w:rPr>
          <w:i/>
          <w:lang w:eastAsia="ko-KR"/>
        </w:rPr>
        <w:t>TEMPORARY_C-RNTI</w:t>
      </w:r>
      <w:r w:rsidRPr="00262EBE">
        <w:rPr>
          <w:lang w:eastAsia="ko-KR"/>
        </w:rPr>
        <w:t xml:space="preserve"> to the value received in the Random Access Response;</w:t>
      </w:r>
    </w:p>
    <w:p w14:paraId="34DB39B1" w14:textId="77777777" w:rsidR="00411627" w:rsidRPr="00262EBE" w:rsidRDefault="00411627" w:rsidP="00411627">
      <w:pPr>
        <w:pStyle w:val="B5"/>
        <w:rPr>
          <w:lang w:eastAsia="ko-KR"/>
        </w:rPr>
      </w:pPr>
      <w:r w:rsidRPr="00262EBE">
        <w:rPr>
          <w:lang w:eastAsia="ko-KR"/>
        </w:rPr>
        <w:t>5&gt;</w:t>
      </w:r>
      <w:r w:rsidRPr="00262EBE">
        <w:rPr>
          <w:lang w:eastAsia="ko-KR"/>
        </w:rPr>
        <w:tab/>
        <w:t>if this is the first successfully received Random Access Response within this Random Access procedure:</w:t>
      </w:r>
    </w:p>
    <w:p w14:paraId="59411297" w14:textId="77777777" w:rsidR="00411627" w:rsidRPr="00262EBE" w:rsidRDefault="00411627" w:rsidP="00411627">
      <w:pPr>
        <w:pStyle w:val="B6"/>
        <w:rPr>
          <w:lang w:eastAsia="ko-KR"/>
        </w:rPr>
      </w:pPr>
      <w:r w:rsidRPr="00262EBE">
        <w:rPr>
          <w:lang w:eastAsia="ko-KR"/>
        </w:rPr>
        <w:t>6&gt;</w:t>
      </w:r>
      <w:r w:rsidRPr="00262EBE">
        <w:rPr>
          <w:lang w:eastAsia="ko-KR"/>
        </w:rPr>
        <w:tab/>
        <w:t>if the transmission is not being made for the CCCH logical channel:</w:t>
      </w:r>
    </w:p>
    <w:p w14:paraId="30731C26" w14:textId="77777777" w:rsidR="00411627" w:rsidRPr="00262EBE" w:rsidRDefault="00411627" w:rsidP="00411627">
      <w:pPr>
        <w:pStyle w:val="B7"/>
        <w:ind w:left="2268" w:hanging="283"/>
      </w:pPr>
      <w:r w:rsidRPr="00262EBE">
        <w:rPr>
          <w:lang w:eastAsia="ko-KR"/>
        </w:rPr>
        <w:t>7</w:t>
      </w:r>
      <w:r w:rsidRPr="00262EBE">
        <w:t>&gt;</w:t>
      </w:r>
      <w:r w:rsidRPr="00262EBE">
        <w:rPr>
          <w:lang w:eastAsia="ko-KR"/>
        </w:rPr>
        <w:tab/>
      </w:r>
      <w:r w:rsidRPr="00262EBE">
        <w:t xml:space="preserve">indicate to the Multiplexing and assembly entity to include a C-RNTI MAC </w:t>
      </w:r>
      <w:r w:rsidRPr="00262EBE">
        <w:rPr>
          <w:lang w:eastAsia="ko-KR"/>
        </w:rPr>
        <w:t>CE</w:t>
      </w:r>
      <w:r w:rsidRPr="00262EBE">
        <w:t xml:space="preserve"> in the subsequent uplink transmission.</w:t>
      </w:r>
    </w:p>
    <w:p w14:paraId="4B0BA9DB" w14:textId="75A68F39" w:rsidR="008F4B86" w:rsidRPr="00262EBE" w:rsidRDefault="008F4B86" w:rsidP="008F4B86">
      <w:pPr>
        <w:pStyle w:val="B6"/>
        <w:rPr>
          <w:rFonts w:eastAsia="Malgun Gothic"/>
        </w:rPr>
      </w:pPr>
      <w:r w:rsidRPr="00262EBE">
        <w:rPr>
          <w:rFonts w:eastAsia="Malgun Gothic"/>
        </w:rPr>
        <w:t>6&gt;</w:t>
      </w:r>
      <w:r w:rsidRPr="00262EBE">
        <w:rPr>
          <w:rFonts w:eastAsia="Malgun Gothic"/>
        </w:rPr>
        <w:tab/>
        <w:t>if the Random Access procedure was initiated for SpCell beam failure recovery</w:t>
      </w:r>
      <w:r w:rsidR="008254B7" w:rsidRPr="00262EBE">
        <w:rPr>
          <w:rFonts w:eastAsia="Malgun Gothic"/>
        </w:rPr>
        <w:t xml:space="preserve"> </w:t>
      </w:r>
      <w:r w:rsidR="008254B7" w:rsidRPr="00262EBE">
        <w:t xml:space="preserve">and </w:t>
      </w:r>
      <w:r w:rsidR="008254B7" w:rsidRPr="00262EBE">
        <w:rPr>
          <w:i/>
        </w:rPr>
        <w:t>spCell-BFR-CBRA</w:t>
      </w:r>
      <w:r w:rsidR="008254B7" w:rsidRPr="00262EBE">
        <w:rPr>
          <w:iCs/>
        </w:rPr>
        <w:t xml:space="preserve"> </w:t>
      </w:r>
      <w:r w:rsidR="008254B7" w:rsidRPr="00262EBE">
        <w:t>with value</w:t>
      </w:r>
      <w:r w:rsidR="008254B7" w:rsidRPr="00262EBE">
        <w:rPr>
          <w:iCs/>
        </w:rPr>
        <w:t xml:space="preserve"> </w:t>
      </w:r>
      <w:r w:rsidR="008254B7" w:rsidRPr="00262EBE">
        <w:rPr>
          <w:i/>
        </w:rPr>
        <w:t>true</w:t>
      </w:r>
      <w:r w:rsidR="008254B7" w:rsidRPr="00262EBE">
        <w:rPr>
          <w:iCs/>
        </w:rPr>
        <w:t xml:space="preserve"> </w:t>
      </w:r>
      <w:r w:rsidR="008254B7" w:rsidRPr="00262EBE">
        <w:t>is configured</w:t>
      </w:r>
      <w:r w:rsidRPr="00262EBE">
        <w:rPr>
          <w:rFonts w:eastAsia="Malgun Gothic"/>
        </w:rPr>
        <w:t>:</w:t>
      </w:r>
    </w:p>
    <w:p w14:paraId="59C1B5A7" w14:textId="77777777" w:rsidR="007C6AF0" w:rsidRDefault="007C6AF0" w:rsidP="007C6AF0">
      <w:pPr>
        <w:pStyle w:val="B7"/>
        <w:ind w:left="2268" w:hanging="283"/>
        <w:rPr>
          <w:ins w:id="158" w:author="RAN2#115e" w:date="2021-09-28T15:14:00Z"/>
        </w:rPr>
      </w:pPr>
      <w:r w:rsidRPr="007B2F77">
        <w:t>7&gt;</w:t>
      </w:r>
      <w:r w:rsidRPr="007B2F77">
        <w:tab/>
        <w:t>indicate to the Multiplexing and assembly entity to include a BFR MAC CE or a Truncated BFR MAC CE in the subsequent uplink transmission.</w:t>
      </w:r>
    </w:p>
    <w:p w14:paraId="77629A9C" w14:textId="5FE13CEE" w:rsidR="007C6AF0" w:rsidDel="003F4AAA" w:rsidRDefault="007C6AF0" w:rsidP="007C6AF0">
      <w:pPr>
        <w:pStyle w:val="B6"/>
        <w:rPr>
          <w:ins w:id="159" w:author="RAN2#115e" w:date="2021-09-28T15:24:00Z"/>
          <w:del w:id="160" w:author="RAN2#116bise" w:date="2022-01-25T16:34:00Z"/>
        </w:rPr>
      </w:pPr>
      <w:commentRangeStart w:id="161"/>
      <w:ins w:id="162" w:author="RAN2#115e" w:date="2021-09-28T15:14:00Z">
        <w:del w:id="163" w:author="RAN2#116bise" w:date="2022-01-25T16:34:00Z">
          <w:r w:rsidRPr="007B2F77" w:rsidDel="003F4AAA">
            <w:rPr>
              <w:rFonts w:eastAsia="Malgun Gothic"/>
            </w:rPr>
            <w:delText>6&gt;</w:delText>
          </w:r>
          <w:r w:rsidRPr="007B2F77" w:rsidDel="003F4AAA">
            <w:rPr>
              <w:rFonts w:eastAsia="Malgun Gothic"/>
            </w:rPr>
            <w:tab/>
          </w:r>
        </w:del>
      </w:ins>
      <w:ins w:id="164" w:author="RAN2#115e" w:date="2021-09-28T15:24:00Z">
        <w:del w:id="165" w:author="RAN2#116bise" w:date="2022-01-25T16:34:00Z">
          <w:r w:rsidRPr="007B2F77" w:rsidDel="003F4AAA">
            <w:delText xml:space="preserve">if the Random Access procedure was </w:delText>
          </w:r>
          <w:r w:rsidDel="003F4AAA">
            <w:delText xml:space="preserve">not </w:delText>
          </w:r>
          <w:r w:rsidRPr="007B2F77" w:rsidDel="003F4AAA">
            <w:delText xml:space="preserve">initiated </w:delText>
          </w:r>
          <w:r w:rsidDel="003F4AAA">
            <w:delText xml:space="preserve">due to SI Request </w:delText>
          </w:r>
          <w:r w:rsidRPr="007B2F77" w:rsidDel="003F4AAA">
            <w:delText xml:space="preserve">and </w:delText>
          </w:r>
          <w:r w:rsidDel="003F4AAA">
            <w:rPr>
              <w:i/>
            </w:rPr>
            <w:delText>enableTA-Report</w:delText>
          </w:r>
          <w:r w:rsidRPr="007B2F77" w:rsidDel="003F4AAA">
            <w:rPr>
              <w:iCs/>
            </w:rPr>
            <w:delText xml:space="preserve"> </w:delText>
          </w:r>
          <w:r w:rsidRPr="007B2F77" w:rsidDel="003F4AAA">
            <w:delText>with value</w:delText>
          </w:r>
          <w:r w:rsidRPr="007B2F77" w:rsidDel="003F4AAA">
            <w:rPr>
              <w:iCs/>
            </w:rPr>
            <w:delText xml:space="preserve"> </w:delText>
          </w:r>
          <w:r w:rsidDel="003F4AAA">
            <w:rPr>
              <w:i/>
            </w:rPr>
            <w:delText>enabled</w:delText>
          </w:r>
          <w:r w:rsidRPr="007B2F77" w:rsidDel="003F4AAA">
            <w:rPr>
              <w:iCs/>
            </w:rPr>
            <w:delText xml:space="preserve"> </w:delText>
          </w:r>
          <w:r w:rsidRPr="007B2F77" w:rsidDel="003F4AAA">
            <w:delText>is configured:</w:delText>
          </w:r>
        </w:del>
      </w:ins>
    </w:p>
    <w:p w14:paraId="1CD255CD" w14:textId="7ADC5D70" w:rsidR="007C6AF0" w:rsidDel="003F4AAA" w:rsidRDefault="007C6AF0" w:rsidP="007C6AF0">
      <w:pPr>
        <w:pStyle w:val="B7"/>
        <w:ind w:left="2268" w:hanging="283"/>
        <w:rPr>
          <w:ins w:id="166" w:author="RAN2#115e" w:date="2021-09-28T15:28:00Z"/>
          <w:del w:id="167" w:author="RAN2#116bise" w:date="2022-01-25T16:34:00Z"/>
        </w:rPr>
      </w:pPr>
      <w:ins w:id="168" w:author="RAN2#115e" w:date="2021-09-28T15:24:00Z">
        <w:del w:id="169" w:author="RAN2#116bise" w:date="2022-01-25T16:34:00Z">
          <w:r w:rsidRPr="007B2F77" w:rsidDel="003F4AAA">
            <w:delText>7&gt;</w:delText>
          </w:r>
          <w:r w:rsidRPr="007B2F77" w:rsidDel="003F4AAA">
            <w:tab/>
            <w:delText xml:space="preserve">indicate to the Multiplexing and assembly entity to include a </w:delText>
          </w:r>
          <w:r w:rsidDel="003F4AAA">
            <w:delText>UE-Specific TA Report MAC</w:delText>
          </w:r>
          <w:r w:rsidRPr="007B2F77" w:rsidDel="003F4AAA">
            <w:delText xml:space="preserve"> CE in the </w:delText>
          </w:r>
        </w:del>
      </w:ins>
      <w:ins w:id="170" w:author="RAN2#115e" w:date="2021-09-29T10:44:00Z">
        <w:del w:id="171" w:author="RAN2#116bise" w:date="2022-01-25T16:34:00Z">
          <w:r w:rsidDel="003F4AAA">
            <w:delText xml:space="preserve">subsequent </w:delText>
          </w:r>
        </w:del>
      </w:ins>
      <w:ins w:id="172" w:author="RAN2#115e" w:date="2021-09-28T15:24:00Z">
        <w:del w:id="173" w:author="RAN2#116bise" w:date="2022-01-25T16:34:00Z">
          <w:r w:rsidRPr="007B2F77" w:rsidDel="003F4AAA">
            <w:delText>uplink transmission.</w:delText>
          </w:r>
        </w:del>
      </w:ins>
    </w:p>
    <w:p w14:paraId="4C324827" w14:textId="6C2AC077" w:rsidR="007C6AF0" w:rsidDel="003F4AAA" w:rsidRDefault="007C6AF0" w:rsidP="007C6AF0">
      <w:pPr>
        <w:pStyle w:val="EditorsNote"/>
        <w:rPr>
          <w:ins w:id="174" w:author="RAN2#115e" w:date="2021-10-25T15:26:00Z"/>
          <w:del w:id="175" w:author="RAN2#116bise" w:date="2022-01-25T16:34:00Z"/>
          <w:rFonts w:eastAsia="宋体"/>
        </w:rPr>
      </w:pPr>
      <w:ins w:id="176" w:author="RAN2#115e" w:date="2021-09-28T15:32:00Z">
        <w:del w:id="177" w:author="RAN2#116bise" w:date="2022-01-25T16:34:00Z">
          <w:r w:rsidDel="003F4AAA">
            <w:rPr>
              <w:rFonts w:eastAsia="宋体"/>
            </w:rPr>
            <w:delText>Editor’s note: The above can be revisited if RAN1 comes to a different conclusion in terms of what needs to be conveyed to NW.</w:delText>
          </w:r>
        </w:del>
      </w:ins>
      <w:commentRangeEnd w:id="161"/>
      <w:r w:rsidR="007C6E5D">
        <w:rPr>
          <w:rStyle w:val="ab"/>
          <w:color w:val="auto"/>
        </w:rPr>
        <w:commentReference w:id="161"/>
      </w:r>
    </w:p>
    <w:p w14:paraId="4006E03A" w14:textId="77777777" w:rsidR="007C6AF0" w:rsidRPr="007B2F77" w:rsidRDefault="007C6AF0" w:rsidP="007C6AF0">
      <w:pPr>
        <w:pStyle w:val="B6"/>
        <w:rPr>
          <w:lang w:eastAsia="ko-KR"/>
        </w:rPr>
      </w:pPr>
      <w:r w:rsidRPr="007B2F77">
        <w:rPr>
          <w:lang w:eastAsia="ko-KR"/>
        </w:rPr>
        <w:t>6&gt;</w:t>
      </w:r>
      <w:r w:rsidRPr="007B2F77">
        <w:rPr>
          <w:lang w:eastAsia="ko-KR"/>
        </w:rPr>
        <w:tab/>
        <w:t>obtain the MAC PDU to transmit from the Multiplexing and assembly entity and store it in the Msg3 buffer.</w:t>
      </w:r>
    </w:p>
    <w:p w14:paraId="2F061484" w14:textId="77777777" w:rsidR="001D187E" w:rsidRPr="00262EBE" w:rsidRDefault="001D187E" w:rsidP="001D187E">
      <w:pPr>
        <w:pStyle w:val="NO"/>
        <w:rPr>
          <w:lang w:eastAsia="ko-KR"/>
        </w:rPr>
      </w:pPr>
      <w:r w:rsidRPr="00262EBE">
        <w:rPr>
          <w:lang w:eastAsia="ko-KR"/>
        </w:rPr>
        <w:t>NOTE:</w:t>
      </w:r>
      <w:r w:rsidRPr="00262EBE">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174DD383" w14:textId="77777777" w:rsidR="000D76D9" w:rsidRPr="00262EBE" w:rsidRDefault="000D76D9" w:rsidP="00411627">
      <w:pPr>
        <w:pStyle w:val="B1"/>
        <w:rPr>
          <w:lang w:eastAsia="ko-KR"/>
        </w:rPr>
      </w:pPr>
      <w:r w:rsidRPr="00262EBE">
        <w:rPr>
          <w:lang w:eastAsia="ko-KR"/>
        </w:rPr>
        <w:t>1&gt;</w:t>
      </w:r>
      <w:r w:rsidRPr="00262EBE">
        <w:rPr>
          <w:lang w:eastAsia="ko-KR"/>
        </w:rPr>
        <w:tab/>
        <w:t xml:space="preserve">if </w:t>
      </w:r>
      <w:r w:rsidRPr="00262EBE">
        <w:rPr>
          <w:i/>
          <w:lang w:eastAsia="ko-KR"/>
        </w:rPr>
        <w:t>ra-ResponseWindow</w:t>
      </w:r>
      <w:r w:rsidRPr="00262EBE">
        <w:rPr>
          <w:lang w:eastAsia="ko-KR"/>
        </w:rPr>
        <w:t xml:space="preserve"> configured in </w:t>
      </w:r>
      <w:r w:rsidRPr="00262EBE">
        <w:rPr>
          <w:i/>
          <w:lang w:eastAsia="ko-KR"/>
        </w:rPr>
        <w:t>BeamFailureRecoveryConfig</w:t>
      </w:r>
      <w:r w:rsidRPr="00262EBE">
        <w:rPr>
          <w:lang w:eastAsia="ko-KR"/>
        </w:rPr>
        <w:t xml:space="preserve"> expires and if </w:t>
      </w:r>
      <w:r w:rsidR="00F22B79" w:rsidRPr="00262EBE">
        <w:rPr>
          <w:lang w:eastAsia="ko-KR"/>
        </w:rPr>
        <w:t>a</w:t>
      </w:r>
      <w:r w:rsidRPr="00262EBE">
        <w:rPr>
          <w:lang w:eastAsia="ko-KR"/>
        </w:rPr>
        <w:t xml:space="preserve"> PDCCH </w:t>
      </w:r>
      <w:r w:rsidR="00F22B79" w:rsidRPr="00262EBE">
        <w:rPr>
          <w:lang w:eastAsia="ko-KR"/>
        </w:rPr>
        <w:t xml:space="preserve">transmission on the search space indicated by </w:t>
      </w:r>
      <w:r w:rsidR="00F22B79" w:rsidRPr="00262EBE">
        <w:rPr>
          <w:i/>
          <w:lang w:eastAsia="ko-KR"/>
        </w:rPr>
        <w:t>recoverySearchSpaceId</w:t>
      </w:r>
      <w:r w:rsidR="00F22B79" w:rsidRPr="00262EBE">
        <w:rPr>
          <w:lang w:eastAsia="ko-KR"/>
        </w:rPr>
        <w:t xml:space="preserve"> </w:t>
      </w:r>
      <w:r w:rsidRPr="00262EBE">
        <w:rPr>
          <w:lang w:eastAsia="ko-KR"/>
        </w:rPr>
        <w:t>addressed to the C-RNTI has not been received on the Serving Cell where the preamble was transmitted; or</w:t>
      </w:r>
    </w:p>
    <w:p w14:paraId="1FB80DFA"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w:t>
      </w:r>
      <w:r w:rsidRPr="00262EBE">
        <w:rPr>
          <w:i/>
          <w:lang w:eastAsia="ko-KR"/>
        </w:rPr>
        <w:t>ra-ResponseWindow</w:t>
      </w:r>
      <w:r w:rsidRPr="00262EBE">
        <w:rPr>
          <w:lang w:eastAsia="ko-KR"/>
        </w:rPr>
        <w:t xml:space="preserve"> configured in </w:t>
      </w:r>
      <w:r w:rsidRPr="00262EBE">
        <w:rPr>
          <w:i/>
          <w:lang w:eastAsia="ko-KR"/>
        </w:rPr>
        <w:t>RACH-ConfigCommon</w:t>
      </w:r>
      <w:r w:rsidRPr="00262EBE">
        <w:rPr>
          <w:lang w:eastAsia="ko-KR"/>
        </w:rPr>
        <w:t xml:space="preserve"> expires, and if the Random Access Response containing Random Access Preamble identifiers that matches the transmitted </w:t>
      </w:r>
      <w:r w:rsidRPr="00262EBE">
        <w:rPr>
          <w:i/>
          <w:lang w:eastAsia="ko-KR"/>
        </w:rPr>
        <w:t>PREAMBLE_INDEX</w:t>
      </w:r>
      <w:r w:rsidRPr="00262EBE">
        <w:rPr>
          <w:lang w:eastAsia="ko-KR"/>
        </w:rPr>
        <w:t xml:space="preserve"> has not been received</w:t>
      </w:r>
      <w:r w:rsidR="000D76D9" w:rsidRPr="00262EBE">
        <w:rPr>
          <w:lang w:eastAsia="ko-KR"/>
        </w:rPr>
        <w:t>:</w:t>
      </w:r>
    </w:p>
    <w:p w14:paraId="72FCEAF0" w14:textId="77777777" w:rsidR="00411627" w:rsidRPr="00262EBE" w:rsidRDefault="00411627" w:rsidP="00411627">
      <w:pPr>
        <w:pStyle w:val="B2"/>
        <w:rPr>
          <w:lang w:eastAsia="ko-KR"/>
        </w:rPr>
      </w:pPr>
      <w:r w:rsidRPr="00262EBE">
        <w:rPr>
          <w:lang w:eastAsia="ko-KR"/>
        </w:rPr>
        <w:t>2&gt;</w:t>
      </w:r>
      <w:r w:rsidRPr="00262EBE">
        <w:rPr>
          <w:lang w:eastAsia="ko-KR"/>
        </w:rPr>
        <w:tab/>
        <w:t>consider the Random Access Response reception not successful;</w:t>
      </w:r>
    </w:p>
    <w:p w14:paraId="6BCDDF16" w14:textId="77777777" w:rsidR="00411627" w:rsidRPr="00262EBE" w:rsidRDefault="00411627" w:rsidP="00411627">
      <w:pPr>
        <w:pStyle w:val="B2"/>
        <w:rPr>
          <w:noProof/>
        </w:rPr>
      </w:pPr>
      <w:r w:rsidRPr="00262EBE">
        <w:rPr>
          <w:noProof/>
          <w:lang w:eastAsia="ko-KR"/>
        </w:rPr>
        <w:t>2&gt;</w:t>
      </w:r>
      <w:r w:rsidRPr="00262EBE">
        <w:rPr>
          <w:noProof/>
        </w:rPr>
        <w:tab/>
        <w:t xml:space="preserve">increment </w:t>
      </w:r>
      <w:r w:rsidRPr="00262EBE">
        <w:rPr>
          <w:i/>
          <w:noProof/>
        </w:rPr>
        <w:t>PREAMBLE_TRANSMISSION_COUNTER</w:t>
      </w:r>
      <w:r w:rsidRPr="00262EBE">
        <w:rPr>
          <w:noProof/>
        </w:rPr>
        <w:t xml:space="preserve"> by 1;</w:t>
      </w:r>
    </w:p>
    <w:p w14:paraId="53F45064" w14:textId="77777777" w:rsidR="00411627" w:rsidRPr="00262EBE" w:rsidRDefault="00411627" w:rsidP="00411627">
      <w:pPr>
        <w:pStyle w:val="B2"/>
        <w:rPr>
          <w:lang w:eastAsia="ko-KR"/>
        </w:rPr>
      </w:pPr>
      <w:r w:rsidRPr="00262EBE">
        <w:rPr>
          <w:lang w:eastAsia="ko-KR"/>
        </w:rPr>
        <w:t>2&gt;</w:t>
      </w:r>
      <w:r w:rsidRPr="00262EBE">
        <w:rPr>
          <w:lang w:eastAsia="ko-KR"/>
        </w:rPr>
        <w:tab/>
        <w:t xml:space="preserve">if </w:t>
      </w:r>
      <w:r w:rsidRPr="00262EBE">
        <w:rPr>
          <w:i/>
          <w:lang w:eastAsia="ko-KR"/>
        </w:rPr>
        <w:t>PREAMBLE_TRANSMISSION_COUNTER</w:t>
      </w:r>
      <w:r w:rsidRPr="00262EBE">
        <w:rPr>
          <w:lang w:eastAsia="ko-KR"/>
        </w:rPr>
        <w:t xml:space="preserve"> = </w:t>
      </w:r>
      <w:r w:rsidRPr="00262EBE">
        <w:rPr>
          <w:i/>
          <w:lang w:eastAsia="ko-KR"/>
        </w:rPr>
        <w:t>preambleTransMax</w:t>
      </w:r>
      <w:r w:rsidRPr="00262EBE">
        <w:rPr>
          <w:lang w:eastAsia="ko-KR"/>
        </w:rPr>
        <w:t xml:space="preserve"> + 1:</w:t>
      </w:r>
    </w:p>
    <w:p w14:paraId="5EBD00D7" w14:textId="77777777" w:rsidR="00411627" w:rsidRPr="00262EBE" w:rsidRDefault="00411627" w:rsidP="00411627">
      <w:pPr>
        <w:pStyle w:val="B3"/>
        <w:rPr>
          <w:lang w:eastAsia="ko-KR"/>
        </w:rPr>
      </w:pPr>
      <w:r w:rsidRPr="00262EBE">
        <w:rPr>
          <w:lang w:eastAsia="ko-KR"/>
        </w:rPr>
        <w:t>3&gt;</w:t>
      </w:r>
      <w:r w:rsidRPr="00262EBE">
        <w:rPr>
          <w:lang w:eastAsia="ko-KR"/>
        </w:rPr>
        <w:tab/>
        <w:t>if the Random Access Preamble is transmitted on the SpCell:</w:t>
      </w:r>
    </w:p>
    <w:p w14:paraId="13D62342" w14:textId="77777777" w:rsidR="00411627" w:rsidRPr="00262EBE" w:rsidRDefault="00411627" w:rsidP="00411627">
      <w:pPr>
        <w:pStyle w:val="B4"/>
        <w:rPr>
          <w:lang w:eastAsia="ko-KR"/>
        </w:rPr>
      </w:pPr>
      <w:r w:rsidRPr="00262EBE">
        <w:rPr>
          <w:lang w:eastAsia="ko-KR"/>
        </w:rPr>
        <w:t>4&gt;</w:t>
      </w:r>
      <w:r w:rsidRPr="00262EBE">
        <w:rPr>
          <w:lang w:eastAsia="ko-KR"/>
        </w:rPr>
        <w:tab/>
        <w:t>indicate a Random Access problem to upper layers;</w:t>
      </w:r>
    </w:p>
    <w:p w14:paraId="191344B7" w14:textId="77777777" w:rsidR="00411627" w:rsidRPr="00262EBE" w:rsidRDefault="00411627" w:rsidP="00411627">
      <w:pPr>
        <w:pStyle w:val="B4"/>
        <w:rPr>
          <w:lang w:eastAsia="ko-KR"/>
        </w:rPr>
      </w:pPr>
      <w:r w:rsidRPr="00262EBE">
        <w:rPr>
          <w:lang w:eastAsia="ko-KR"/>
        </w:rPr>
        <w:t>4&gt;</w:t>
      </w:r>
      <w:r w:rsidRPr="00262EBE">
        <w:rPr>
          <w:lang w:eastAsia="ko-KR"/>
        </w:rPr>
        <w:tab/>
        <w:t>if this Random Access procedure was triggered for SI request:</w:t>
      </w:r>
    </w:p>
    <w:p w14:paraId="133FDAA1" w14:textId="77777777" w:rsidR="00411627" w:rsidRPr="00262EBE" w:rsidRDefault="00411627" w:rsidP="00411627">
      <w:pPr>
        <w:pStyle w:val="B5"/>
        <w:rPr>
          <w:lang w:eastAsia="ko-KR"/>
        </w:rPr>
      </w:pPr>
      <w:r w:rsidRPr="00262EBE">
        <w:rPr>
          <w:lang w:eastAsia="ko-KR"/>
        </w:rPr>
        <w:lastRenderedPageBreak/>
        <w:t>5&gt;</w:t>
      </w:r>
      <w:r w:rsidRPr="00262EBE">
        <w:rPr>
          <w:lang w:eastAsia="ko-KR"/>
        </w:rPr>
        <w:tab/>
        <w:t>consider the Random Access procedure unsuccessfully completed.</w:t>
      </w:r>
    </w:p>
    <w:p w14:paraId="13B3042B" w14:textId="77777777" w:rsidR="00411627" w:rsidRPr="00262EBE" w:rsidRDefault="00411627" w:rsidP="00411627">
      <w:pPr>
        <w:pStyle w:val="B3"/>
        <w:rPr>
          <w:lang w:eastAsia="ko-KR"/>
        </w:rPr>
      </w:pPr>
      <w:r w:rsidRPr="00262EBE">
        <w:rPr>
          <w:lang w:eastAsia="ko-KR"/>
        </w:rPr>
        <w:t>3&gt;</w:t>
      </w:r>
      <w:r w:rsidRPr="00262EBE">
        <w:rPr>
          <w:lang w:eastAsia="ko-KR"/>
        </w:rPr>
        <w:tab/>
        <w:t>else if the Random Access Preamble is transmitted on a</w:t>
      </w:r>
      <w:r w:rsidR="00F11B4A" w:rsidRPr="00262EBE">
        <w:rPr>
          <w:lang w:eastAsia="ko-KR"/>
        </w:rPr>
        <w:t>n</w:t>
      </w:r>
      <w:r w:rsidRPr="00262EBE">
        <w:rPr>
          <w:lang w:eastAsia="ko-KR"/>
        </w:rPr>
        <w:t xml:space="preserve"> SCell:</w:t>
      </w:r>
    </w:p>
    <w:p w14:paraId="55B3A981" w14:textId="77777777" w:rsidR="00411627" w:rsidRPr="00262EBE" w:rsidRDefault="00411627" w:rsidP="00411627">
      <w:pPr>
        <w:pStyle w:val="B4"/>
        <w:rPr>
          <w:lang w:eastAsia="ko-KR"/>
        </w:rPr>
      </w:pPr>
      <w:r w:rsidRPr="00262EBE">
        <w:rPr>
          <w:lang w:eastAsia="ko-KR"/>
        </w:rPr>
        <w:t>4&gt;</w:t>
      </w:r>
      <w:r w:rsidRPr="00262EBE">
        <w:rPr>
          <w:lang w:eastAsia="ko-KR"/>
        </w:rPr>
        <w:tab/>
        <w:t>consider the Random Access procedure unsuccessfully completed.</w:t>
      </w:r>
    </w:p>
    <w:p w14:paraId="687AA96E" w14:textId="77777777" w:rsidR="00411627" w:rsidRPr="00262EBE" w:rsidRDefault="00411627" w:rsidP="00411627">
      <w:pPr>
        <w:pStyle w:val="B2"/>
        <w:rPr>
          <w:lang w:eastAsia="ko-KR"/>
        </w:rPr>
      </w:pPr>
      <w:r w:rsidRPr="00262EBE">
        <w:rPr>
          <w:lang w:eastAsia="ko-KR"/>
        </w:rPr>
        <w:t>2&gt;</w:t>
      </w:r>
      <w:r w:rsidRPr="00262EBE">
        <w:rPr>
          <w:lang w:eastAsia="ko-KR"/>
        </w:rPr>
        <w:tab/>
        <w:t>if the Random Access procedure is not completed:</w:t>
      </w:r>
    </w:p>
    <w:p w14:paraId="44C2CC8F" w14:textId="77777777" w:rsidR="00411627" w:rsidRPr="00262EBE" w:rsidRDefault="007C2885" w:rsidP="007C2885">
      <w:pPr>
        <w:pStyle w:val="B3"/>
        <w:rPr>
          <w:lang w:eastAsia="ko-KR"/>
        </w:rPr>
      </w:pPr>
      <w:r w:rsidRPr="00262EBE">
        <w:rPr>
          <w:lang w:eastAsia="ko-KR"/>
        </w:rPr>
        <w:t>3</w:t>
      </w:r>
      <w:r w:rsidR="00411627" w:rsidRPr="00262EBE">
        <w:rPr>
          <w:lang w:eastAsia="ko-KR"/>
        </w:rPr>
        <w:t>&gt;</w:t>
      </w:r>
      <w:r w:rsidR="00411627" w:rsidRPr="00262EBE">
        <w:rPr>
          <w:lang w:eastAsia="ko-KR"/>
        </w:rPr>
        <w:tab/>
        <w:t xml:space="preserve">select a random backoff time according to a uniform distribution between 0 and the </w:t>
      </w:r>
      <w:r w:rsidR="00411627" w:rsidRPr="00262EBE">
        <w:rPr>
          <w:i/>
          <w:lang w:eastAsia="ko-KR"/>
        </w:rPr>
        <w:t>PREAMBLE_BACKOFF</w:t>
      </w:r>
      <w:r w:rsidR="00411627" w:rsidRPr="00262EBE">
        <w:rPr>
          <w:lang w:eastAsia="ko-KR"/>
        </w:rPr>
        <w:t>;</w:t>
      </w:r>
    </w:p>
    <w:p w14:paraId="002E5D80" w14:textId="77777777" w:rsidR="007C2885" w:rsidRPr="00262EBE" w:rsidRDefault="007C2885" w:rsidP="007C2885">
      <w:pPr>
        <w:pStyle w:val="B3"/>
        <w:rPr>
          <w:lang w:eastAsia="ko-KR"/>
        </w:rPr>
      </w:pPr>
      <w:r w:rsidRPr="00262EBE">
        <w:rPr>
          <w:lang w:eastAsia="ko-KR"/>
        </w:rPr>
        <w:t>3&gt;</w:t>
      </w:r>
      <w:r w:rsidRPr="00262EBE">
        <w:rPr>
          <w:lang w:eastAsia="ko-KR"/>
        </w:rPr>
        <w:tab/>
        <w:t xml:space="preserve">if the criteria (as defined in </w:t>
      </w:r>
      <w:r w:rsidR="00B9580D" w:rsidRPr="00262EBE">
        <w:rPr>
          <w:lang w:eastAsia="ko-KR"/>
        </w:rPr>
        <w:t>clause</w:t>
      </w:r>
      <w:r w:rsidRPr="00262EBE">
        <w:rPr>
          <w:lang w:eastAsia="ko-KR"/>
        </w:rPr>
        <w:t xml:space="preserve"> 5.1.2) to select contention-free Random Access Resources is met during the backoff time:</w:t>
      </w:r>
    </w:p>
    <w:p w14:paraId="0DC598EC" w14:textId="77777777" w:rsidR="007C2885" w:rsidRPr="00262EBE" w:rsidRDefault="007C2885" w:rsidP="007C2885">
      <w:pPr>
        <w:pStyle w:val="B4"/>
        <w:rPr>
          <w:lang w:eastAsia="ko-KR"/>
        </w:rPr>
      </w:pPr>
      <w:r w:rsidRPr="00262EBE">
        <w:t>4&gt;</w:t>
      </w:r>
      <w:r w:rsidRPr="00262EBE">
        <w:tab/>
      </w:r>
      <w:r w:rsidRPr="00262EBE">
        <w:rPr>
          <w:lang w:eastAsia="ko-KR"/>
        </w:rPr>
        <w:t xml:space="preserve">perform the Random Access Resource selection procedure (see </w:t>
      </w:r>
      <w:r w:rsidR="00B9580D" w:rsidRPr="00262EBE">
        <w:rPr>
          <w:lang w:eastAsia="ko-KR"/>
        </w:rPr>
        <w:t>clause</w:t>
      </w:r>
      <w:r w:rsidRPr="00262EBE">
        <w:rPr>
          <w:lang w:eastAsia="ko-KR"/>
        </w:rPr>
        <w:t xml:space="preserve"> 5.1.2);</w:t>
      </w:r>
    </w:p>
    <w:p w14:paraId="708849A9" w14:textId="77777777" w:rsidR="006B2331" w:rsidRPr="00262EBE" w:rsidRDefault="006B2331" w:rsidP="006B2331">
      <w:pPr>
        <w:pStyle w:val="B3"/>
        <w:rPr>
          <w:lang w:eastAsia="ko-KR"/>
        </w:rPr>
      </w:pPr>
      <w:r w:rsidRPr="00262EBE">
        <w:rPr>
          <w:lang w:eastAsia="zh-CN"/>
        </w:rPr>
        <w:t>3&gt;</w:t>
      </w:r>
      <w:r w:rsidRPr="00262EBE">
        <w:rPr>
          <w:lang w:eastAsia="zh-CN"/>
        </w:rPr>
        <w:tab/>
      </w:r>
      <w:r w:rsidRPr="00262EBE">
        <w:rPr>
          <w:lang w:eastAsia="ko-KR"/>
        </w:rPr>
        <w:t xml:space="preserve">else if the Random Access procedure for an SCell is performed on uplink carrier where </w:t>
      </w:r>
      <w:r w:rsidRPr="00262EBE">
        <w:rPr>
          <w:i/>
          <w:lang w:eastAsia="ko-KR"/>
        </w:rPr>
        <w:t>pusch-Config</w:t>
      </w:r>
      <w:r w:rsidRPr="00262EBE">
        <w:rPr>
          <w:lang w:eastAsia="ko-KR"/>
        </w:rPr>
        <w:t xml:space="preserve"> is not configured:</w:t>
      </w:r>
    </w:p>
    <w:p w14:paraId="377EBBE2" w14:textId="77777777" w:rsidR="006B2331" w:rsidRPr="00262EBE" w:rsidRDefault="006B2331" w:rsidP="003E2C49">
      <w:pPr>
        <w:pStyle w:val="B4"/>
        <w:rPr>
          <w:lang w:eastAsia="ko-KR"/>
        </w:rPr>
      </w:pPr>
      <w:r w:rsidRPr="00262EBE">
        <w:t>4&gt;</w:t>
      </w:r>
      <w:r w:rsidRPr="00262EBE">
        <w:tab/>
      </w:r>
      <w:r w:rsidRPr="00262EBE">
        <w:rPr>
          <w:lang w:eastAsia="ko-KR"/>
        </w:rPr>
        <w:t xml:space="preserve">delay the subsequent Random Access transmission until the Random Access Procedure is triggered by a PDCCH order with the same </w:t>
      </w:r>
      <w:r w:rsidRPr="00262EBE">
        <w:rPr>
          <w:i/>
          <w:lang w:eastAsia="ko-KR"/>
        </w:rPr>
        <w:t>ra-PreambleIndex</w:t>
      </w:r>
      <w:r w:rsidRPr="00262EBE">
        <w:rPr>
          <w:lang w:eastAsia="ko-KR"/>
        </w:rPr>
        <w:t xml:space="preserve">, </w:t>
      </w:r>
      <w:r w:rsidRPr="00262EBE">
        <w:rPr>
          <w:i/>
          <w:lang w:eastAsia="ko-KR"/>
        </w:rPr>
        <w:t>ra-ssb-OccasionMaskIndex</w:t>
      </w:r>
      <w:r w:rsidR="00535EA1" w:rsidRPr="00262EBE">
        <w:rPr>
          <w:lang w:eastAsia="ko-KR"/>
        </w:rPr>
        <w:t>,</w:t>
      </w:r>
      <w:r w:rsidRPr="00262EBE">
        <w:rPr>
          <w:lang w:eastAsia="ko-KR"/>
        </w:rPr>
        <w:t xml:space="preserve"> and UL/SUL indicator TS 38.212 [9]</w:t>
      </w:r>
      <w:r w:rsidR="00A97F4C" w:rsidRPr="00262EBE">
        <w:rPr>
          <w:lang w:eastAsia="ko-KR"/>
        </w:rPr>
        <w:t>.</w:t>
      </w:r>
    </w:p>
    <w:p w14:paraId="13FA90EA" w14:textId="77777777" w:rsidR="007C2885" w:rsidRPr="00262EBE" w:rsidRDefault="007C2885" w:rsidP="006B2331">
      <w:pPr>
        <w:pStyle w:val="B3"/>
        <w:rPr>
          <w:lang w:eastAsia="ko-KR"/>
        </w:rPr>
      </w:pPr>
      <w:r w:rsidRPr="00262EBE">
        <w:rPr>
          <w:lang w:eastAsia="ko-KR"/>
        </w:rPr>
        <w:t>3&gt;</w:t>
      </w:r>
      <w:r w:rsidRPr="00262EBE">
        <w:rPr>
          <w:lang w:eastAsia="ko-KR"/>
        </w:rPr>
        <w:tab/>
        <w:t>else:</w:t>
      </w:r>
    </w:p>
    <w:p w14:paraId="0E96233F" w14:textId="77777777" w:rsidR="00411627" w:rsidRPr="00262EBE" w:rsidRDefault="00411627" w:rsidP="007C2885">
      <w:pPr>
        <w:pStyle w:val="B4"/>
        <w:rPr>
          <w:lang w:eastAsia="ko-KR"/>
        </w:rPr>
      </w:pPr>
      <w:r w:rsidRPr="00262EBE">
        <w:rPr>
          <w:lang w:eastAsia="ko-KR"/>
        </w:rPr>
        <w:t>4&gt;</w:t>
      </w:r>
      <w:r w:rsidRPr="00262EBE">
        <w:rPr>
          <w:lang w:eastAsia="ko-KR"/>
        </w:rPr>
        <w:tab/>
        <w:t xml:space="preserve">perform the Random Access Resource selection procedure (see </w:t>
      </w:r>
      <w:r w:rsidR="00B9580D" w:rsidRPr="00262EBE">
        <w:rPr>
          <w:lang w:eastAsia="ko-KR"/>
        </w:rPr>
        <w:t>clause</w:t>
      </w:r>
      <w:r w:rsidRPr="00262EBE">
        <w:rPr>
          <w:lang w:eastAsia="ko-KR"/>
        </w:rPr>
        <w:t xml:space="preserve"> 5.1.2)</w:t>
      </w:r>
      <w:r w:rsidR="007C2885" w:rsidRPr="00262EBE">
        <w:rPr>
          <w:lang w:eastAsia="ko-KR"/>
        </w:rPr>
        <w:t xml:space="preserve"> after the backoff time</w:t>
      </w:r>
      <w:r w:rsidRPr="00262EBE">
        <w:rPr>
          <w:lang w:eastAsia="ko-KR"/>
        </w:rPr>
        <w:t>.</w:t>
      </w:r>
    </w:p>
    <w:p w14:paraId="30D2F13E" w14:textId="77777777" w:rsidR="00411627" w:rsidRPr="00262EBE" w:rsidRDefault="00411627" w:rsidP="00411627">
      <w:pPr>
        <w:rPr>
          <w:lang w:eastAsia="ko-KR"/>
        </w:rPr>
      </w:pPr>
      <w:r w:rsidRPr="00262EBE">
        <w:rPr>
          <w:lang w:eastAsia="ko-KR"/>
        </w:rPr>
        <w:t xml:space="preserve">The MAC entity may stop </w:t>
      </w:r>
      <w:r w:rsidRPr="00262EBE">
        <w:rPr>
          <w:i/>
          <w:lang w:eastAsia="ko-KR"/>
        </w:rPr>
        <w:t>ra-ResponseWindow</w:t>
      </w:r>
      <w:r w:rsidRPr="00262EBE">
        <w:rPr>
          <w:lang w:eastAsia="ko-KR"/>
        </w:rPr>
        <w:t xml:space="preserve"> (and hence monitoring for Random Access Response(s)) after successful reception of a Random Access Response containing Random Access Preamble identifiers that matches the transmitted </w:t>
      </w:r>
      <w:r w:rsidRPr="00262EBE">
        <w:rPr>
          <w:i/>
          <w:lang w:eastAsia="ko-KR"/>
        </w:rPr>
        <w:t>PREAMBLE_INDEX</w:t>
      </w:r>
      <w:r w:rsidRPr="00262EBE">
        <w:rPr>
          <w:lang w:eastAsia="ko-KR"/>
        </w:rPr>
        <w:t>.</w:t>
      </w:r>
    </w:p>
    <w:p w14:paraId="277DAAB2" w14:textId="4D5F6A28" w:rsidR="00411627" w:rsidRDefault="00411627" w:rsidP="00411627">
      <w:pPr>
        <w:rPr>
          <w:lang w:eastAsia="ko-KR"/>
        </w:rPr>
      </w:pPr>
      <w:r w:rsidRPr="00262EBE">
        <w:rPr>
          <w:lang w:eastAsia="ko-KR"/>
        </w:rPr>
        <w:t xml:space="preserve">HARQ operation is not applicable to the Random Access Response </w:t>
      </w:r>
      <w:r w:rsidR="000D76D9" w:rsidRPr="00262EBE">
        <w:rPr>
          <w:lang w:eastAsia="ko-KR"/>
        </w:rPr>
        <w:t>reception</w:t>
      </w:r>
      <w:r w:rsidRPr="00262EBE">
        <w:rPr>
          <w:lang w:eastAsia="ko-KR"/>
        </w:rPr>
        <w:t>.</w:t>
      </w:r>
    </w:p>
    <w:p w14:paraId="39DE6380" w14:textId="77777777" w:rsidR="00EC42CC"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39BFC32" w14:textId="77777777" w:rsidR="00EC42CC" w:rsidRDefault="00EC42CC" w:rsidP="00EC42CC">
      <w:pPr>
        <w:pStyle w:val="FirstChange"/>
      </w:pPr>
    </w:p>
    <w:p w14:paraId="3226C3B6"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358B8A34" w14:textId="77777777" w:rsidR="00411627" w:rsidRPr="00262EBE" w:rsidRDefault="00411627" w:rsidP="00411627">
      <w:pPr>
        <w:pStyle w:val="3"/>
        <w:rPr>
          <w:lang w:eastAsia="ko-KR"/>
        </w:rPr>
      </w:pPr>
      <w:bookmarkStart w:id="178" w:name="_Toc29239824"/>
      <w:bookmarkStart w:id="179" w:name="_Toc37296183"/>
      <w:bookmarkStart w:id="180" w:name="_Toc46490309"/>
      <w:bookmarkStart w:id="181" w:name="_Toc52752004"/>
      <w:bookmarkStart w:id="182" w:name="_Toc52796466"/>
      <w:bookmarkStart w:id="183" w:name="_Toc90287177"/>
      <w:r w:rsidRPr="00262EBE">
        <w:rPr>
          <w:lang w:eastAsia="ko-KR"/>
        </w:rPr>
        <w:t>5.1.5</w:t>
      </w:r>
      <w:r w:rsidRPr="00262EBE">
        <w:rPr>
          <w:lang w:eastAsia="ko-KR"/>
        </w:rPr>
        <w:tab/>
        <w:t>Contention Resolution</w:t>
      </w:r>
      <w:bookmarkEnd w:id="178"/>
      <w:bookmarkEnd w:id="179"/>
      <w:bookmarkEnd w:id="180"/>
      <w:bookmarkEnd w:id="181"/>
      <w:bookmarkEnd w:id="182"/>
      <w:bookmarkEnd w:id="183"/>
    </w:p>
    <w:p w14:paraId="4541CB3A" w14:textId="77777777" w:rsidR="00411627" w:rsidRPr="00262EBE" w:rsidRDefault="00411627" w:rsidP="00411627">
      <w:pPr>
        <w:rPr>
          <w:lang w:eastAsia="ko-KR"/>
        </w:rPr>
      </w:pPr>
      <w:r w:rsidRPr="00262EBE">
        <w:rPr>
          <w:lang w:eastAsia="ko-KR"/>
        </w:rPr>
        <w:t>Once Msg3 is transmitted the MAC entity shall:</w:t>
      </w:r>
    </w:p>
    <w:p w14:paraId="4EAE4169" w14:textId="77777777" w:rsidR="00165125" w:rsidRDefault="00165125" w:rsidP="00165125">
      <w:pPr>
        <w:pStyle w:val="B1"/>
        <w:rPr>
          <w:ins w:id="184" w:author="RAN2#115e" w:date="2021-09-28T10:50:00Z"/>
          <w:lang w:eastAsia="ko-KR"/>
        </w:rPr>
      </w:pPr>
      <w:r w:rsidRPr="007B2F77">
        <w:rPr>
          <w:lang w:eastAsia="ko-KR"/>
        </w:rPr>
        <w:t>1&gt;</w:t>
      </w:r>
      <w:r w:rsidRPr="007B2F77">
        <w:rPr>
          <w:lang w:eastAsia="ko-KR"/>
        </w:rPr>
        <w:tab/>
      </w:r>
      <w:ins w:id="185" w:author="RAN2#115e" w:date="2021-09-28T10:50:00Z">
        <w:r>
          <w:rPr>
            <w:lang w:eastAsia="ko-KR"/>
          </w:rPr>
          <w:t>if Msg3 is transmitted on a non-terrestrial network:</w:t>
        </w:r>
      </w:ins>
    </w:p>
    <w:p w14:paraId="0E102D84" w14:textId="77777777" w:rsidR="00165125" w:rsidRDefault="00165125" w:rsidP="00165125">
      <w:pPr>
        <w:pStyle w:val="B2"/>
        <w:rPr>
          <w:ins w:id="186" w:author="RAN2#115e" w:date="2021-09-28T10:50:00Z"/>
          <w:lang w:eastAsia="ko-KR"/>
        </w:rPr>
      </w:pPr>
      <w:ins w:id="187" w:author="RAN2#115e" w:date="2021-09-28T10:50:00Z">
        <w:r>
          <w:rPr>
            <w:lang w:eastAsia="ko-KR"/>
          </w:rPr>
          <w:t xml:space="preserve">2&gt; </w:t>
        </w:r>
        <w:commentRangeStart w:id="188"/>
        <w:r w:rsidRPr="007B2F77">
          <w:rPr>
            <w:lang w:eastAsia="ko-KR"/>
          </w:rPr>
          <w:t xml:space="preserve">start the </w:t>
        </w:r>
        <w:r w:rsidRPr="00490F44">
          <w:rPr>
            <w:i/>
            <w:iCs/>
            <w:lang w:eastAsia="ko-KR"/>
          </w:rPr>
          <w:t>ra-ContentionResolutionTimer</w:t>
        </w:r>
        <w:r w:rsidRPr="007B2F77">
          <w:rPr>
            <w:lang w:eastAsia="ko-KR"/>
          </w:rPr>
          <w:t xml:space="preserve"> and restart the </w:t>
        </w:r>
        <w:r w:rsidRPr="00490F44">
          <w:rPr>
            <w:i/>
            <w:iCs/>
            <w:lang w:eastAsia="ko-KR"/>
          </w:rPr>
          <w:t>ra-ContentionResolutionTimer</w:t>
        </w:r>
        <w:r w:rsidRPr="007B2F77">
          <w:rPr>
            <w:lang w:eastAsia="ko-KR"/>
          </w:rPr>
          <w:t xml:space="preserve"> at each HARQ retransmission in the first symbol after the end of the Msg3 transmission</w:t>
        </w:r>
      </w:ins>
      <w:ins w:id="189" w:author="RAN2#115e" w:date="2021-09-28T11:02:00Z">
        <w:r>
          <w:rPr>
            <w:lang w:eastAsia="ko-KR"/>
          </w:rPr>
          <w:t xml:space="preserve"> plus </w:t>
        </w:r>
      </w:ins>
      <w:ins w:id="190" w:author="RAN2#115e" w:date="2021-09-28T11:03:00Z">
        <w:r>
          <w:rPr>
            <w:lang w:eastAsia="ko-KR"/>
          </w:rPr>
          <w:t>the UE estimate of UE-gNB RTT</w:t>
        </w:r>
      </w:ins>
      <w:commentRangeEnd w:id="188"/>
      <w:r w:rsidR="000406D3">
        <w:rPr>
          <w:rStyle w:val="ab"/>
        </w:rPr>
        <w:commentReference w:id="188"/>
      </w:r>
      <w:ins w:id="191" w:author="RAN2#116e" w:date="2021-11-19T06:26:00Z">
        <w:r>
          <w:rPr>
            <w:lang w:eastAsia="ko-KR"/>
          </w:rPr>
          <w:t>.</w:t>
        </w:r>
      </w:ins>
      <w:ins w:id="192" w:author="RAN2#115e" w:date="2021-09-28T11:04:00Z">
        <w:r>
          <w:rPr>
            <w:lang w:eastAsia="ko-KR"/>
          </w:rPr>
          <w:t xml:space="preserve"> </w:t>
        </w:r>
      </w:ins>
    </w:p>
    <w:p w14:paraId="1DAEE8A9" w14:textId="77777777" w:rsidR="00165125" w:rsidRDefault="00165125" w:rsidP="00165125">
      <w:pPr>
        <w:pStyle w:val="B1"/>
        <w:rPr>
          <w:ins w:id="193" w:author="RAN2#115e" w:date="2021-09-28T10:49:00Z"/>
          <w:lang w:eastAsia="ko-KR"/>
        </w:rPr>
      </w:pPr>
      <w:ins w:id="194" w:author="RAN2#115e" w:date="2021-09-28T10:50:00Z">
        <w:r w:rsidRPr="007B2F77">
          <w:rPr>
            <w:lang w:eastAsia="ko-KR"/>
          </w:rPr>
          <w:t>1&gt;</w:t>
        </w:r>
        <w:r w:rsidRPr="007B2F77">
          <w:rPr>
            <w:lang w:eastAsia="ko-KR"/>
          </w:rPr>
          <w:tab/>
        </w:r>
        <w:r>
          <w:rPr>
            <w:lang w:eastAsia="ko-KR"/>
          </w:rPr>
          <w:t>else:</w:t>
        </w:r>
      </w:ins>
    </w:p>
    <w:p w14:paraId="5A206EB7" w14:textId="77777777" w:rsidR="00165125" w:rsidRDefault="00165125" w:rsidP="00165125">
      <w:pPr>
        <w:pStyle w:val="B2"/>
        <w:rPr>
          <w:ins w:id="195" w:author="RAN2#115e" w:date="2021-10-25T15:19:00Z"/>
          <w:lang w:eastAsia="ko-KR"/>
        </w:rPr>
      </w:pPr>
      <w:ins w:id="196" w:author="RAN2#115e" w:date="2021-09-28T10:49:00Z">
        <w:r>
          <w:rPr>
            <w:lang w:eastAsia="ko-KR"/>
          </w:rPr>
          <w:t xml:space="preserve">2&gt; </w:t>
        </w:r>
      </w:ins>
      <w:r w:rsidRPr="007B2F77">
        <w:rPr>
          <w:lang w:eastAsia="ko-KR"/>
        </w:rPr>
        <w:t xml:space="preserve">start the </w:t>
      </w:r>
      <w:r w:rsidRPr="00313B90">
        <w:rPr>
          <w:i/>
          <w:iCs/>
          <w:lang w:eastAsia="ko-KR"/>
        </w:rPr>
        <w:t>ra-ContentionResolutionTimer</w:t>
      </w:r>
      <w:r w:rsidRPr="007B2F77">
        <w:rPr>
          <w:lang w:eastAsia="ko-KR"/>
        </w:rPr>
        <w:t xml:space="preserve"> and restart the </w:t>
      </w:r>
      <w:r w:rsidRPr="00313B90">
        <w:rPr>
          <w:i/>
          <w:iCs/>
          <w:lang w:eastAsia="ko-KR"/>
        </w:rPr>
        <w:t>ra-ContentionResolutionTimer</w:t>
      </w:r>
      <w:r w:rsidRPr="007B2F77">
        <w:rPr>
          <w:lang w:eastAsia="ko-KR"/>
        </w:rPr>
        <w:t xml:space="preserve"> at each HARQ retransmission in the first symbol after the end of the Msg3 transmission;</w:t>
      </w:r>
    </w:p>
    <w:p w14:paraId="29443BB9" w14:textId="77777777" w:rsidR="00165125" w:rsidRDefault="00165125" w:rsidP="00165125">
      <w:pPr>
        <w:pStyle w:val="EditorsNote"/>
        <w:rPr>
          <w:ins w:id="197" w:author="RAN2#113e" w:date="2021-09-27T14:36:00Z"/>
          <w:lang w:eastAsia="ko-KR"/>
        </w:rPr>
      </w:pPr>
      <w:ins w:id="198" w:author="RAN2#115e" w:date="2021-10-25T15:19:00Z">
        <w:r>
          <w:rPr>
            <w:lang w:eastAsia="ko-KR"/>
          </w:rPr>
          <w:t>Editor’s note: How UE detects cell originates from a non-terrestrial network to be confirmed by RAN2.</w:t>
        </w:r>
      </w:ins>
    </w:p>
    <w:p w14:paraId="0B377624" w14:textId="77777777" w:rsidR="00411627" w:rsidRPr="00262EBE" w:rsidRDefault="00411627" w:rsidP="00411627">
      <w:pPr>
        <w:pStyle w:val="B1"/>
        <w:rPr>
          <w:lang w:eastAsia="ko-KR"/>
        </w:rPr>
      </w:pPr>
      <w:r w:rsidRPr="00262EBE">
        <w:rPr>
          <w:lang w:eastAsia="ko-KR"/>
        </w:rPr>
        <w:t>1&gt;</w:t>
      </w:r>
      <w:r w:rsidRPr="00262EBE">
        <w:rPr>
          <w:lang w:eastAsia="ko-KR"/>
        </w:rPr>
        <w:tab/>
        <w:t xml:space="preserve">monitor the PDCCH while the </w:t>
      </w:r>
      <w:r w:rsidRPr="00262EBE">
        <w:rPr>
          <w:i/>
          <w:lang w:eastAsia="ko-KR"/>
        </w:rPr>
        <w:t>ra-ContentionResolutionTimer</w:t>
      </w:r>
      <w:r w:rsidRPr="00262EBE">
        <w:rPr>
          <w:lang w:eastAsia="ko-KR"/>
        </w:rPr>
        <w:t xml:space="preserve"> is running regardless of the possible occurrence of a measurement gap;</w:t>
      </w:r>
    </w:p>
    <w:p w14:paraId="69BC016B" w14:textId="77777777" w:rsidR="00411627" w:rsidRPr="00262EBE" w:rsidRDefault="00411627" w:rsidP="00411627">
      <w:pPr>
        <w:pStyle w:val="B1"/>
        <w:rPr>
          <w:lang w:eastAsia="ko-KR"/>
        </w:rPr>
      </w:pPr>
      <w:r w:rsidRPr="00262EBE">
        <w:rPr>
          <w:lang w:eastAsia="ko-KR"/>
        </w:rPr>
        <w:t>1&gt;</w:t>
      </w:r>
      <w:r w:rsidRPr="00262EBE">
        <w:rPr>
          <w:lang w:eastAsia="ko-KR"/>
        </w:rPr>
        <w:tab/>
        <w:t>if notification of a reception of a PDCCH transmission</w:t>
      </w:r>
      <w:r w:rsidR="000B354E" w:rsidRPr="00262EBE">
        <w:t xml:space="preserve"> </w:t>
      </w:r>
      <w:r w:rsidR="000B354E" w:rsidRPr="00262EBE">
        <w:rPr>
          <w:lang w:eastAsia="ko-KR"/>
        </w:rPr>
        <w:t>of the SpCell</w:t>
      </w:r>
      <w:r w:rsidRPr="00262EBE">
        <w:rPr>
          <w:lang w:eastAsia="ko-KR"/>
        </w:rPr>
        <w:t xml:space="preserve"> is received from lower layers:</w:t>
      </w:r>
    </w:p>
    <w:p w14:paraId="6C8F4481" w14:textId="77777777" w:rsidR="00411627" w:rsidRPr="00262EBE" w:rsidRDefault="00411627" w:rsidP="00411627">
      <w:pPr>
        <w:pStyle w:val="B2"/>
        <w:rPr>
          <w:lang w:eastAsia="ko-KR"/>
        </w:rPr>
      </w:pPr>
      <w:r w:rsidRPr="00262EBE">
        <w:rPr>
          <w:lang w:eastAsia="ko-KR"/>
        </w:rPr>
        <w:t>2&gt;</w:t>
      </w:r>
      <w:r w:rsidRPr="00262EBE">
        <w:rPr>
          <w:lang w:eastAsia="ko-KR"/>
        </w:rPr>
        <w:tab/>
        <w:t>if the C-RNTI MAC CE was included in Msg3:</w:t>
      </w:r>
    </w:p>
    <w:p w14:paraId="4F43F283" w14:textId="77777777" w:rsidR="000D76D9" w:rsidRPr="00262EBE" w:rsidRDefault="000D76D9" w:rsidP="00411627">
      <w:pPr>
        <w:pStyle w:val="B3"/>
        <w:rPr>
          <w:lang w:eastAsia="ko-KR"/>
        </w:rPr>
      </w:pPr>
      <w:r w:rsidRPr="00262EBE">
        <w:rPr>
          <w:lang w:eastAsia="ko-KR"/>
        </w:rPr>
        <w:t>3&gt;</w:t>
      </w:r>
      <w:r w:rsidRPr="00262EBE">
        <w:rPr>
          <w:lang w:eastAsia="ko-KR"/>
        </w:rPr>
        <w:tab/>
        <w:t xml:space="preserve">if the Random Access procedure was initiated for </w:t>
      </w:r>
      <w:r w:rsidR="008F4B86" w:rsidRPr="00262EBE">
        <w:rPr>
          <w:lang w:eastAsia="ko-KR"/>
        </w:rPr>
        <w:t xml:space="preserve">SpCell </w:t>
      </w:r>
      <w:r w:rsidRPr="00262EBE">
        <w:rPr>
          <w:lang w:eastAsia="ko-KR"/>
        </w:rPr>
        <w:t xml:space="preserve">beam failure recovery (as specified in </w:t>
      </w:r>
      <w:r w:rsidR="00B9580D" w:rsidRPr="00262EBE">
        <w:rPr>
          <w:lang w:eastAsia="ko-KR"/>
        </w:rPr>
        <w:t>clause</w:t>
      </w:r>
      <w:r w:rsidRPr="00262EBE">
        <w:rPr>
          <w:lang w:eastAsia="ko-KR"/>
        </w:rPr>
        <w:t xml:space="preserve"> 5.17) and the PDCCH transmission is addressed to the C-RNTI; or</w:t>
      </w:r>
    </w:p>
    <w:p w14:paraId="7CBB69EC" w14:textId="77777777" w:rsidR="00411627" w:rsidRPr="00262EBE" w:rsidRDefault="00411627" w:rsidP="00411627">
      <w:pPr>
        <w:pStyle w:val="B3"/>
        <w:rPr>
          <w:lang w:eastAsia="ko-KR"/>
        </w:rPr>
      </w:pPr>
      <w:r w:rsidRPr="00262EBE">
        <w:rPr>
          <w:lang w:eastAsia="ko-KR"/>
        </w:rPr>
        <w:lastRenderedPageBreak/>
        <w:t>3&gt;</w:t>
      </w:r>
      <w:r w:rsidRPr="00262EBE">
        <w:rPr>
          <w:lang w:eastAsia="ko-KR"/>
        </w:rPr>
        <w:tab/>
        <w:t>if the Random Access procedure was initiated by a PDCCH order and the PDCCH transmission is addressed to the C-RNTI; or</w:t>
      </w:r>
    </w:p>
    <w:p w14:paraId="3CDB76E0" w14:textId="77777777" w:rsidR="000D76D9" w:rsidRPr="00262EBE" w:rsidRDefault="000D76D9" w:rsidP="00411627">
      <w:pPr>
        <w:pStyle w:val="B3"/>
        <w:rPr>
          <w:lang w:eastAsia="ko-KR"/>
        </w:rPr>
      </w:pPr>
      <w:r w:rsidRPr="00262EBE">
        <w:rPr>
          <w:lang w:eastAsia="ko-KR"/>
        </w:rPr>
        <w:t>3&gt;</w:t>
      </w:r>
      <w:r w:rsidRPr="00262EBE">
        <w:rPr>
          <w:lang w:eastAsia="ko-KR"/>
        </w:rPr>
        <w:tab/>
        <w:t>if the Random Access procedure was initiated by the MAC sublayer itself or by the RRC sublayer and the PDCCH transmission is addressed to the C-RNTI and contains a UL grant for a new transmission:</w:t>
      </w:r>
    </w:p>
    <w:p w14:paraId="4A6C37D5" w14:textId="77777777" w:rsidR="00411627" w:rsidRPr="00262EBE" w:rsidRDefault="00411627" w:rsidP="00411627">
      <w:pPr>
        <w:pStyle w:val="B4"/>
        <w:rPr>
          <w:lang w:eastAsia="ko-KR"/>
        </w:rPr>
      </w:pPr>
      <w:r w:rsidRPr="00262EBE">
        <w:rPr>
          <w:lang w:eastAsia="ko-KR"/>
        </w:rPr>
        <w:t>4&gt;</w:t>
      </w:r>
      <w:r w:rsidRPr="00262EBE">
        <w:rPr>
          <w:lang w:eastAsia="ko-KR"/>
        </w:rPr>
        <w:tab/>
        <w:t>consider this Contention Resolution successful;</w:t>
      </w:r>
    </w:p>
    <w:p w14:paraId="34A6B2A8" w14:textId="77777777" w:rsidR="00411627" w:rsidRPr="00262EBE" w:rsidRDefault="00411627" w:rsidP="00411627">
      <w:pPr>
        <w:pStyle w:val="B4"/>
        <w:rPr>
          <w:lang w:eastAsia="ko-KR"/>
        </w:rPr>
      </w:pPr>
      <w:r w:rsidRPr="00262EBE">
        <w:rPr>
          <w:lang w:eastAsia="ko-KR"/>
        </w:rPr>
        <w:t>4&gt;</w:t>
      </w:r>
      <w:r w:rsidRPr="00262EBE">
        <w:rPr>
          <w:lang w:eastAsia="ko-KR"/>
        </w:rPr>
        <w:tab/>
        <w:t xml:space="preserve">stop </w:t>
      </w:r>
      <w:r w:rsidRPr="00262EBE">
        <w:rPr>
          <w:i/>
          <w:lang w:eastAsia="ko-KR"/>
        </w:rPr>
        <w:t>ra-ContentionResolutionTimer</w:t>
      </w:r>
      <w:r w:rsidRPr="00262EBE">
        <w:rPr>
          <w:lang w:eastAsia="ko-KR"/>
        </w:rPr>
        <w:t>;</w:t>
      </w:r>
    </w:p>
    <w:p w14:paraId="7A20AD6C" w14:textId="77777777" w:rsidR="00411627" w:rsidRPr="00262EBE" w:rsidRDefault="00411627" w:rsidP="00411627">
      <w:pPr>
        <w:pStyle w:val="B4"/>
        <w:rPr>
          <w:lang w:eastAsia="ko-KR"/>
        </w:rPr>
      </w:pPr>
      <w:r w:rsidRPr="00262EBE">
        <w:rPr>
          <w:lang w:eastAsia="ko-KR"/>
        </w:rPr>
        <w:t>4&gt;</w:t>
      </w:r>
      <w:r w:rsidRPr="00262EBE">
        <w:rPr>
          <w:lang w:eastAsia="ko-KR"/>
        </w:rPr>
        <w:tab/>
        <w:t xml:space="preserve">discard the </w:t>
      </w:r>
      <w:r w:rsidRPr="00262EBE">
        <w:rPr>
          <w:i/>
          <w:lang w:eastAsia="ko-KR"/>
        </w:rPr>
        <w:t>TEMPORARY_C-RNTI</w:t>
      </w:r>
      <w:r w:rsidRPr="00262EBE">
        <w:rPr>
          <w:lang w:eastAsia="ko-KR"/>
        </w:rPr>
        <w:t>;</w:t>
      </w:r>
    </w:p>
    <w:p w14:paraId="52A9F2A2" w14:textId="77777777" w:rsidR="00411627" w:rsidRPr="00262EBE" w:rsidRDefault="00411627" w:rsidP="00411627">
      <w:pPr>
        <w:pStyle w:val="B4"/>
        <w:rPr>
          <w:lang w:eastAsia="ko-KR"/>
        </w:rPr>
      </w:pPr>
      <w:r w:rsidRPr="00262EBE">
        <w:rPr>
          <w:lang w:eastAsia="ko-KR"/>
        </w:rPr>
        <w:t>4&gt;</w:t>
      </w:r>
      <w:r w:rsidRPr="00262EBE">
        <w:rPr>
          <w:lang w:eastAsia="ko-KR"/>
        </w:rPr>
        <w:tab/>
        <w:t>consider this Random Access procedure successfully completed.</w:t>
      </w:r>
    </w:p>
    <w:p w14:paraId="5CCE07FE" w14:textId="77777777" w:rsidR="00411627" w:rsidRPr="00262EBE" w:rsidRDefault="00411627" w:rsidP="00411627">
      <w:pPr>
        <w:pStyle w:val="B2"/>
        <w:rPr>
          <w:lang w:eastAsia="ko-KR"/>
        </w:rPr>
      </w:pPr>
      <w:r w:rsidRPr="00262EBE">
        <w:rPr>
          <w:lang w:eastAsia="ko-KR"/>
        </w:rPr>
        <w:t>2&gt;</w:t>
      </w:r>
      <w:r w:rsidRPr="00262EBE">
        <w:rPr>
          <w:lang w:eastAsia="ko-KR"/>
        </w:rPr>
        <w:tab/>
        <w:t xml:space="preserve">else if the CCCH SDU was included in Msg3 and the PDCCH transmission is addressed to its </w:t>
      </w:r>
      <w:r w:rsidRPr="00262EBE">
        <w:rPr>
          <w:i/>
          <w:lang w:eastAsia="ko-KR"/>
        </w:rPr>
        <w:t>TEMPORARY_C-RNTI</w:t>
      </w:r>
      <w:r w:rsidRPr="00262EBE">
        <w:rPr>
          <w:lang w:eastAsia="ko-KR"/>
        </w:rPr>
        <w:t>:</w:t>
      </w:r>
    </w:p>
    <w:p w14:paraId="67157EA0" w14:textId="77777777" w:rsidR="00411627" w:rsidRPr="00262EBE" w:rsidRDefault="00411627" w:rsidP="00411627">
      <w:pPr>
        <w:pStyle w:val="B3"/>
        <w:rPr>
          <w:lang w:eastAsia="ko-KR"/>
        </w:rPr>
      </w:pPr>
      <w:r w:rsidRPr="00262EBE">
        <w:rPr>
          <w:lang w:eastAsia="ko-KR"/>
        </w:rPr>
        <w:t>3&gt;</w:t>
      </w:r>
      <w:r w:rsidRPr="00262EBE">
        <w:rPr>
          <w:lang w:eastAsia="ko-KR"/>
        </w:rPr>
        <w:tab/>
        <w:t>if the MAC PDU is successfully decoded:</w:t>
      </w:r>
    </w:p>
    <w:p w14:paraId="3EA7BAC8" w14:textId="77777777" w:rsidR="00411627" w:rsidRPr="00262EBE" w:rsidRDefault="00411627" w:rsidP="00411627">
      <w:pPr>
        <w:pStyle w:val="B4"/>
        <w:rPr>
          <w:lang w:eastAsia="ko-KR"/>
        </w:rPr>
      </w:pPr>
      <w:r w:rsidRPr="00262EBE">
        <w:rPr>
          <w:lang w:eastAsia="ko-KR"/>
        </w:rPr>
        <w:t>4&gt;</w:t>
      </w:r>
      <w:r w:rsidRPr="00262EBE">
        <w:rPr>
          <w:lang w:eastAsia="ko-KR"/>
        </w:rPr>
        <w:tab/>
        <w:t xml:space="preserve">stop </w:t>
      </w:r>
      <w:r w:rsidRPr="00262EBE">
        <w:rPr>
          <w:i/>
          <w:lang w:eastAsia="ko-KR"/>
        </w:rPr>
        <w:t>ra-ContentionResolutionTimer</w:t>
      </w:r>
      <w:r w:rsidRPr="00262EBE">
        <w:rPr>
          <w:lang w:eastAsia="ko-KR"/>
        </w:rPr>
        <w:t>;</w:t>
      </w:r>
    </w:p>
    <w:p w14:paraId="43B571C2" w14:textId="77777777" w:rsidR="00411627" w:rsidRPr="00262EBE" w:rsidRDefault="00411627" w:rsidP="00411627">
      <w:pPr>
        <w:pStyle w:val="B4"/>
        <w:rPr>
          <w:lang w:eastAsia="ko-KR"/>
        </w:rPr>
      </w:pPr>
      <w:r w:rsidRPr="00262EBE">
        <w:rPr>
          <w:lang w:eastAsia="ko-KR"/>
        </w:rPr>
        <w:t>4&gt;</w:t>
      </w:r>
      <w:r w:rsidRPr="00262EBE">
        <w:rPr>
          <w:lang w:eastAsia="ko-KR"/>
        </w:rPr>
        <w:tab/>
        <w:t>if the MAC PDU contains a UE Contention Resolution Identity MAC CE; and</w:t>
      </w:r>
    </w:p>
    <w:p w14:paraId="22D9F6EC" w14:textId="77777777" w:rsidR="00411627" w:rsidRPr="00262EBE" w:rsidRDefault="00411627" w:rsidP="00411627">
      <w:pPr>
        <w:pStyle w:val="B4"/>
        <w:rPr>
          <w:lang w:eastAsia="ko-KR"/>
        </w:rPr>
      </w:pPr>
      <w:r w:rsidRPr="00262EBE">
        <w:rPr>
          <w:lang w:eastAsia="ko-KR"/>
        </w:rPr>
        <w:t>4&gt;</w:t>
      </w:r>
      <w:r w:rsidRPr="00262EBE">
        <w:rPr>
          <w:lang w:eastAsia="ko-KR"/>
        </w:rPr>
        <w:tab/>
        <w:t>if the UE Contention Resolution Identity in the MAC CE matches the CCCH SDU transmitted in Msg3:</w:t>
      </w:r>
    </w:p>
    <w:p w14:paraId="1EE26E3D" w14:textId="77777777" w:rsidR="00411627" w:rsidRPr="00262EBE" w:rsidRDefault="00411627" w:rsidP="00411627">
      <w:pPr>
        <w:pStyle w:val="B5"/>
        <w:rPr>
          <w:lang w:eastAsia="ko-KR"/>
        </w:rPr>
      </w:pPr>
      <w:r w:rsidRPr="00262EBE">
        <w:rPr>
          <w:lang w:eastAsia="ko-KR"/>
        </w:rPr>
        <w:t>5&gt;</w:t>
      </w:r>
      <w:r w:rsidRPr="00262EBE">
        <w:rPr>
          <w:lang w:eastAsia="ko-KR"/>
        </w:rPr>
        <w:tab/>
        <w:t>consider this Contention Resolution successful and finish the disassembly and demultiplexing of the MAC PDU;</w:t>
      </w:r>
    </w:p>
    <w:p w14:paraId="6FABDDF8" w14:textId="77777777" w:rsidR="00411627" w:rsidRPr="00262EBE" w:rsidRDefault="00411627" w:rsidP="00411627">
      <w:pPr>
        <w:pStyle w:val="B5"/>
        <w:rPr>
          <w:lang w:eastAsia="ko-KR"/>
        </w:rPr>
      </w:pPr>
      <w:r w:rsidRPr="00262EBE">
        <w:rPr>
          <w:lang w:eastAsia="ko-KR"/>
        </w:rPr>
        <w:t>5&gt;</w:t>
      </w:r>
      <w:r w:rsidRPr="00262EBE">
        <w:rPr>
          <w:lang w:eastAsia="ko-KR"/>
        </w:rPr>
        <w:tab/>
        <w:t>if this Random Access procedure was initiated for SI request:</w:t>
      </w:r>
    </w:p>
    <w:p w14:paraId="2F6F5BB2" w14:textId="77777777" w:rsidR="00411627" w:rsidRPr="00262EBE" w:rsidRDefault="00411627" w:rsidP="00411627">
      <w:pPr>
        <w:pStyle w:val="B6"/>
        <w:rPr>
          <w:lang w:eastAsia="ko-KR"/>
        </w:rPr>
      </w:pPr>
      <w:r w:rsidRPr="00262EBE">
        <w:rPr>
          <w:lang w:eastAsia="ko-KR"/>
        </w:rPr>
        <w:t>6&gt;</w:t>
      </w:r>
      <w:r w:rsidRPr="00262EBE">
        <w:rPr>
          <w:lang w:eastAsia="ko-KR"/>
        </w:rPr>
        <w:tab/>
        <w:t>indicate the reception of an acknowledgement for SI request to upper layers.</w:t>
      </w:r>
    </w:p>
    <w:p w14:paraId="5E1D8504" w14:textId="77777777" w:rsidR="00411627" w:rsidRPr="00262EBE" w:rsidRDefault="00411627" w:rsidP="00411627">
      <w:pPr>
        <w:pStyle w:val="B5"/>
        <w:rPr>
          <w:lang w:eastAsia="ko-KR"/>
        </w:rPr>
      </w:pPr>
      <w:r w:rsidRPr="00262EBE">
        <w:rPr>
          <w:lang w:eastAsia="ko-KR"/>
        </w:rPr>
        <w:t>5&gt;</w:t>
      </w:r>
      <w:r w:rsidRPr="00262EBE">
        <w:rPr>
          <w:lang w:eastAsia="ko-KR"/>
        </w:rPr>
        <w:tab/>
        <w:t>else:</w:t>
      </w:r>
    </w:p>
    <w:p w14:paraId="2D84E3FD" w14:textId="77777777" w:rsidR="00411627" w:rsidRPr="00262EBE" w:rsidRDefault="00411627" w:rsidP="00411627">
      <w:pPr>
        <w:pStyle w:val="B6"/>
        <w:rPr>
          <w:lang w:eastAsia="ko-KR"/>
        </w:rPr>
      </w:pPr>
      <w:r w:rsidRPr="00262EBE">
        <w:rPr>
          <w:lang w:eastAsia="ko-KR"/>
        </w:rPr>
        <w:t>6&gt;</w:t>
      </w:r>
      <w:r w:rsidRPr="00262EBE">
        <w:rPr>
          <w:lang w:eastAsia="ko-KR"/>
        </w:rPr>
        <w:tab/>
        <w:t xml:space="preserve">set the C-RNTI to the value of the </w:t>
      </w:r>
      <w:r w:rsidRPr="00262EBE">
        <w:rPr>
          <w:i/>
          <w:lang w:eastAsia="ko-KR"/>
        </w:rPr>
        <w:t>TEMPORARY_C-RNTI</w:t>
      </w:r>
      <w:r w:rsidRPr="00262EBE">
        <w:rPr>
          <w:lang w:eastAsia="ko-KR"/>
        </w:rPr>
        <w:t>;</w:t>
      </w:r>
    </w:p>
    <w:p w14:paraId="5E2B2C36" w14:textId="77777777" w:rsidR="00411627" w:rsidRPr="00262EBE" w:rsidRDefault="00411627" w:rsidP="00411627">
      <w:pPr>
        <w:pStyle w:val="B5"/>
        <w:rPr>
          <w:lang w:eastAsia="ko-KR"/>
        </w:rPr>
      </w:pPr>
      <w:r w:rsidRPr="00262EBE">
        <w:rPr>
          <w:lang w:eastAsia="ko-KR"/>
        </w:rPr>
        <w:t>5&gt;</w:t>
      </w:r>
      <w:r w:rsidRPr="00262EBE">
        <w:rPr>
          <w:lang w:eastAsia="ko-KR"/>
        </w:rPr>
        <w:tab/>
        <w:t xml:space="preserve">discard the </w:t>
      </w:r>
      <w:r w:rsidRPr="00262EBE">
        <w:rPr>
          <w:i/>
          <w:lang w:eastAsia="ko-KR"/>
        </w:rPr>
        <w:t>TEMPORARY_C-RNTI</w:t>
      </w:r>
      <w:r w:rsidRPr="00262EBE">
        <w:rPr>
          <w:lang w:eastAsia="ko-KR"/>
        </w:rPr>
        <w:t>;</w:t>
      </w:r>
    </w:p>
    <w:p w14:paraId="394C0283" w14:textId="77777777" w:rsidR="00411627" w:rsidRPr="00262EBE" w:rsidRDefault="00411627" w:rsidP="00411627">
      <w:pPr>
        <w:pStyle w:val="B5"/>
        <w:rPr>
          <w:lang w:eastAsia="ko-KR"/>
        </w:rPr>
      </w:pPr>
      <w:r w:rsidRPr="00262EBE">
        <w:rPr>
          <w:lang w:eastAsia="ko-KR"/>
        </w:rPr>
        <w:t>5&gt;</w:t>
      </w:r>
      <w:r w:rsidRPr="00262EBE">
        <w:rPr>
          <w:lang w:eastAsia="ko-KR"/>
        </w:rPr>
        <w:tab/>
        <w:t>consider this Random Access procedure successfully completed.</w:t>
      </w:r>
    </w:p>
    <w:p w14:paraId="34092ED6" w14:textId="77777777" w:rsidR="00411627" w:rsidRPr="00262EBE" w:rsidRDefault="00411627" w:rsidP="00411627">
      <w:pPr>
        <w:pStyle w:val="B4"/>
        <w:rPr>
          <w:lang w:eastAsia="ko-KR"/>
        </w:rPr>
      </w:pPr>
      <w:r w:rsidRPr="00262EBE">
        <w:rPr>
          <w:lang w:eastAsia="ko-KR"/>
        </w:rPr>
        <w:t>4&gt;</w:t>
      </w:r>
      <w:r w:rsidRPr="00262EBE">
        <w:rPr>
          <w:lang w:eastAsia="ko-KR"/>
        </w:rPr>
        <w:tab/>
        <w:t>else</w:t>
      </w:r>
      <w:r w:rsidR="000B354E" w:rsidRPr="00262EBE">
        <w:rPr>
          <w:lang w:eastAsia="ko-KR"/>
        </w:rPr>
        <w:t>:</w:t>
      </w:r>
    </w:p>
    <w:p w14:paraId="5F569A03" w14:textId="77777777" w:rsidR="00411627" w:rsidRPr="00262EBE" w:rsidRDefault="00411627" w:rsidP="00411627">
      <w:pPr>
        <w:pStyle w:val="B5"/>
        <w:rPr>
          <w:lang w:eastAsia="ko-KR"/>
        </w:rPr>
      </w:pPr>
      <w:r w:rsidRPr="00262EBE">
        <w:rPr>
          <w:lang w:eastAsia="ko-KR"/>
        </w:rPr>
        <w:t>5&gt;</w:t>
      </w:r>
      <w:r w:rsidRPr="00262EBE">
        <w:rPr>
          <w:lang w:eastAsia="ko-KR"/>
        </w:rPr>
        <w:tab/>
        <w:t xml:space="preserve">discard the </w:t>
      </w:r>
      <w:r w:rsidRPr="00262EBE">
        <w:rPr>
          <w:i/>
          <w:lang w:eastAsia="ko-KR"/>
        </w:rPr>
        <w:t>TEMPORARY_C-RNTI</w:t>
      </w:r>
      <w:r w:rsidRPr="00262EBE">
        <w:rPr>
          <w:lang w:eastAsia="ko-KR"/>
        </w:rPr>
        <w:t>;</w:t>
      </w:r>
    </w:p>
    <w:p w14:paraId="185F4FDE" w14:textId="77777777" w:rsidR="00411627" w:rsidRPr="00262EBE" w:rsidRDefault="00411627" w:rsidP="00411627">
      <w:pPr>
        <w:pStyle w:val="B5"/>
        <w:rPr>
          <w:lang w:eastAsia="ko-KR"/>
        </w:rPr>
      </w:pPr>
      <w:r w:rsidRPr="00262EBE">
        <w:rPr>
          <w:lang w:eastAsia="ko-KR"/>
        </w:rPr>
        <w:t>5&gt;</w:t>
      </w:r>
      <w:r w:rsidRPr="00262EBE">
        <w:rPr>
          <w:lang w:eastAsia="ko-KR"/>
        </w:rPr>
        <w:tab/>
        <w:t>consider this Contention Resolution not successful and discard the successfully decoded MAC PDU.</w:t>
      </w:r>
    </w:p>
    <w:p w14:paraId="1B87A4E8"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w:t>
      </w:r>
      <w:r w:rsidRPr="00262EBE">
        <w:rPr>
          <w:i/>
          <w:lang w:eastAsia="ko-KR"/>
        </w:rPr>
        <w:t>ra-ContentionResolutionTimer</w:t>
      </w:r>
      <w:r w:rsidRPr="00262EBE">
        <w:rPr>
          <w:lang w:eastAsia="ko-KR"/>
        </w:rPr>
        <w:t xml:space="preserve"> expires:</w:t>
      </w:r>
    </w:p>
    <w:p w14:paraId="3DCE2708" w14:textId="77777777" w:rsidR="00411627" w:rsidRPr="00262EBE" w:rsidRDefault="00411627" w:rsidP="00411627">
      <w:pPr>
        <w:pStyle w:val="B2"/>
        <w:rPr>
          <w:lang w:eastAsia="ko-KR"/>
        </w:rPr>
      </w:pPr>
      <w:r w:rsidRPr="00262EBE">
        <w:rPr>
          <w:lang w:eastAsia="ko-KR"/>
        </w:rPr>
        <w:t>2&gt;</w:t>
      </w:r>
      <w:r w:rsidRPr="00262EBE">
        <w:rPr>
          <w:lang w:eastAsia="ko-KR"/>
        </w:rPr>
        <w:tab/>
        <w:t xml:space="preserve">discard the </w:t>
      </w:r>
      <w:r w:rsidRPr="00262EBE">
        <w:rPr>
          <w:i/>
          <w:lang w:eastAsia="ko-KR"/>
        </w:rPr>
        <w:t>TEMPORARY_C-RNTI</w:t>
      </w:r>
      <w:r w:rsidRPr="00262EBE">
        <w:rPr>
          <w:lang w:eastAsia="ko-KR"/>
        </w:rPr>
        <w:t>;</w:t>
      </w:r>
    </w:p>
    <w:p w14:paraId="28BC3413" w14:textId="77777777" w:rsidR="00411627" w:rsidRPr="00262EBE" w:rsidRDefault="00411627" w:rsidP="00411627">
      <w:pPr>
        <w:pStyle w:val="B2"/>
        <w:rPr>
          <w:lang w:eastAsia="ko-KR"/>
        </w:rPr>
      </w:pPr>
      <w:r w:rsidRPr="00262EBE">
        <w:rPr>
          <w:lang w:eastAsia="ko-KR"/>
        </w:rPr>
        <w:t>2&gt;</w:t>
      </w:r>
      <w:r w:rsidRPr="00262EBE">
        <w:rPr>
          <w:lang w:eastAsia="ko-KR"/>
        </w:rPr>
        <w:tab/>
        <w:t>consider the Contention Resolution not successful.</w:t>
      </w:r>
    </w:p>
    <w:p w14:paraId="57269265" w14:textId="77777777" w:rsidR="00411627" w:rsidRPr="00262EBE" w:rsidRDefault="00411627" w:rsidP="00411627">
      <w:pPr>
        <w:pStyle w:val="B1"/>
        <w:rPr>
          <w:lang w:eastAsia="ko-KR"/>
        </w:rPr>
      </w:pPr>
      <w:r w:rsidRPr="00262EBE">
        <w:rPr>
          <w:lang w:eastAsia="ko-KR"/>
        </w:rPr>
        <w:t>1&gt;</w:t>
      </w:r>
      <w:r w:rsidRPr="00262EBE">
        <w:rPr>
          <w:lang w:eastAsia="ko-KR"/>
        </w:rPr>
        <w:tab/>
        <w:t>if the Contention Resolution is considered not successful:</w:t>
      </w:r>
    </w:p>
    <w:p w14:paraId="7DCB1031" w14:textId="77777777" w:rsidR="00411627" w:rsidRPr="00262EBE" w:rsidRDefault="00411627" w:rsidP="00411627">
      <w:pPr>
        <w:pStyle w:val="B2"/>
        <w:rPr>
          <w:lang w:eastAsia="ko-KR"/>
        </w:rPr>
      </w:pPr>
      <w:r w:rsidRPr="00262EBE">
        <w:rPr>
          <w:lang w:eastAsia="ko-KR"/>
        </w:rPr>
        <w:t>2&gt;</w:t>
      </w:r>
      <w:r w:rsidRPr="00262EBE">
        <w:rPr>
          <w:lang w:eastAsia="ko-KR"/>
        </w:rPr>
        <w:tab/>
        <w:t>flush the HARQ buffer used for transmission of the MAC PDU in the Msg3 buffer;</w:t>
      </w:r>
    </w:p>
    <w:p w14:paraId="72393064" w14:textId="77777777" w:rsidR="00411627" w:rsidRPr="00262EBE" w:rsidRDefault="00411627" w:rsidP="00411627">
      <w:pPr>
        <w:pStyle w:val="B2"/>
        <w:rPr>
          <w:lang w:eastAsia="ko-KR"/>
        </w:rPr>
      </w:pPr>
      <w:r w:rsidRPr="00262EBE">
        <w:rPr>
          <w:lang w:eastAsia="ko-KR"/>
        </w:rPr>
        <w:t>2&gt;</w:t>
      </w:r>
      <w:r w:rsidRPr="00262EBE">
        <w:rPr>
          <w:lang w:eastAsia="ko-KR"/>
        </w:rPr>
        <w:tab/>
        <w:t xml:space="preserve">increment </w:t>
      </w:r>
      <w:r w:rsidRPr="00262EBE">
        <w:rPr>
          <w:i/>
          <w:lang w:eastAsia="ko-KR"/>
        </w:rPr>
        <w:t>PREAMBLE_TRANSMISSION_COUNTER</w:t>
      </w:r>
      <w:r w:rsidRPr="00262EBE">
        <w:rPr>
          <w:lang w:eastAsia="ko-KR"/>
        </w:rPr>
        <w:t xml:space="preserve"> by 1;</w:t>
      </w:r>
    </w:p>
    <w:p w14:paraId="170271A1" w14:textId="77777777" w:rsidR="00411627" w:rsidRPr="00262EBE" w:rsidRDefault="00411627" w:rsidP="00411627">
      <w:pPr>
        <w:pStyle w:val="B2"/>
        <w:rPr>
          <w:lang w:eastAsia="ko-KR"/>
        </w:rPr>
      </w:pPr>
      <w:r w:rsidRPr="00262EBE">
        <w:rPr>
          <w:lang w:eastAsia="ko-KR"/>
        </w:rPr>
        <w:t>2&gt;</w:t>
      </w:r>
      <w:r w:rsidRPr="00262EBE">
        <w:rPr>
          <w:lang w:eastAsia="ko-KR"/>
        </w:rPr>
        <w:tab/>
        <w:t xml:space="preserve">if </w:t>
      </w:r>
      <w:r w:rsidRPr="00262EBE">
        <w:rPr>
          <w:i/>
          <w:lang w:eastAsia="ko-KR"/>
        </w:rPr>
        <w:t>PREAMBLE_TRANSMISSION_COUNTER</w:t>
      </w:r>
      <w:r w:rsidRPr="00262EBE">
        <w:rPr>
          <w:lang w:eastAsia="ko-KR"/>
        </w:rPr>
        <w:t xml:space="preserve"> = </w:t>
      </w:r>
      <w:r w:rsidRPr="00262EBE">
        <w:rPr>
          <w:i/>
          <w:lang w:eastAsia="ko-KR"/>
        </w:rPr>
        <w:t>preambleTransMax</w:t>
      </w:r>
      <w:r w:rsidRPr="00262EBE">
        <w:rPr>
          <w:lang w:eastAsia="ko-KR"/>
        </w:rPr>
        <w:t xml:space="preserve"> + 1:</w:t>
      </w:r>
    </w:p>
    <w:p w14:paraId="53CDE65C" w14:textId="77777777" w:rsidR="00411627" w:rsidRPr="00262EBE" w:rsidRDefault="00411627" w:rsidP="00411627">
      <w:pPr>
        <w:pStyle w:val="B3"/>
        <w:rPr>
          <w:lang w:eastAsia="ko-KR"/>
        </w:rPr>
      </w:pPr>
      <w:r w:rsidRPr="00262EBE">
        <w:rPr>
          <w:lang w:eastAsia="ko-KR"/>
        </w:rPr>
        <w:t>3&gt;</w:t>
      </w:r>
      <w:r w:rsidRPr="00262EBE">
        <w:rPr>
          <w:lang w:eastAsia="ko-KR"/>
        </w:rPr>
        <w:tab/>
        <w:t>indicate a Random Access problem to upper layers.</w:t>
      </w:r>
    </w:p>
    <w:p w14:paraId="1D0B2C18" w14:textId="77777777" w:rsidR="00411627" w:rsidRPr="00262EBE" w:rsidRDefault="00411627" w:rsidP="00411627">
      <w:pPr>
        <w:pStyle w:val="B3"/>
        <w:rPr>
          <w:lang w:eastAsia="ko-KR"/>
        </w:rPr>
      </w:pPr>
      <w:r w:rsidRPr="00262EBE">
        <w:rPr>
          <w:lang w:eastAsia="ko-KR"/>
        </w:rPr>
        <w:t>3&gt;</w:t>
      </w:r>
      <w:r w:rsidRPr="00262EBE">
        <w:rPr>
          <w:lang w:eastAsia="ko-KR"/>
        </w:rPr>
        <w:tab/>
        <w:t>if this Random Access procedure was triggered for SI request:</w:t>
      </w:r>
    </w:p>
    <w:p w14:paraId="50A751EF" w14:textId="77777777" w:rsidR="00411627" w:rsidRPr="00262EBE" w:rsidRDefault="00411627" w:rsidP="00411627">
      <w:pPr>
        <w:pStyle w:val="B4"/>
        <w:rPr>
          <w:lang w:eastAsia="ko-KR"/>
        </w:rPr>
      </w:pPr>
      <w:r w:rsidRPr="00262EBE">
        <w:rPr>
          <w:lang w:eastAsia="ko-KR"/>
        </w:rPr>
        <w:t>4&gt;</w:t>
      </w:r>
      <w:r w:rsidRPr="00262EBE">
        <w:rPr>
          <w:lang w:eastAsia="ko-KR"/>
        </w:rPr>
        <w:tab/>
        <w:t>consider the Random Access procedure unsuccessfully completed.</w:t>
      </w:r>
    </w:p>
    <w:p w14:paraId="3DFF2706" w14:textId="77777777" w:rsidR="00411627" w:rsidRPr="00262EBE" w:rsidRDefault="00411627" w:rsidP="00411627">
      <w:pPr>
        <w:pStyle w:val="B2"/>
        <w:rPr>
          <w:lang w:eastAsia="ko-KR"/>
        </w:rPr>
      </w:pPr>
      <w:r w:rsidRPr="00262EBE">
        <w:rPr>
          <w:lang w:eastAsia="ko-KR"/>
        </w:rPr>
        <w:lastRenderedPageBreak/>
        <w:t>2&gt;</w:t>
      </w:r>
      <w:r w:rsidRPr="00262EBE">
        <w:rPr>
          <w:lang w:eastAsia="ko-KR"/>
        </w:rPr>
        <w:tab/>
        <w:t>if the Random Access procedure is not completed:</w:t>
      </w:r>
    </w:p>
    <w:p w14:paraId="0088EBEC" w14:textId="77777777" w:rsidR="003B18D8" w:rsidRPr="00262EBE" w:rsidRDefault="003B18D8" w:rsidP="003B18D8">
      <w:pPr>
        <w:pStyle w:val="B3"/>
        <w:rPr>
          <w:lang w:eastAsia="ko-KR"/>
        </w:rPr>
      </w:pPr>
      <w:r w:rsidRPr="00262EBE">
        <w:rPr>
          <w:lang w:eastAsia="ko-KR"/>
        </w:rPr>
        <w:t>3&gt;</w:t>
      </w:r>
      <w:r w:rsidRPr="00262EBE">
        <w:rPr>
          <w:lang w:eastAsia="ko-KR"/>
        </w:rPr>
        <w:tab/>
        <w:t xml:space="preserve">if the </w:t>
      </w:r>
      <w:r w:rsidRPr="00262EBE">
        <w:rPr>
          <w:i/>
          <w:iCs/>
          <w:lang w:eastAsia="ko-KR"/>
        </w:rPr>
        <w:t>RA_TYPE</w:t>
      </w:r>
      <w:r w:rsidRPr="00262EBE">
        <w:rPr>
          <w:lang w:eastAsia="ko-KR"/>
        </w:rPr>
        <w:t xml:space="preserve"> is set to </w:t>
      </w:r>
      <w:r w:rsidRPr="00262EBE">
        <w:rPr>
          <w:i/>
          <w:iCs/>
          <w:lang w:eastAsia="ko-KR"/>
        </w:rPr>
        <w:t>4-stepRA</w:t>
      </w:r>
      <w:r w:rsidRPr="00262EBE">
        <w:rPr>
          <w:lang w:eastAsia="ko-KR"/>
        </w:rPr>
        <w:t>:</w:t>
      </w:r>
    </w:p>
    <w:p w14:paraId="1FCF6EF0" w14:textId="77777777" w:rsidR="00411627" w:rsidRPr="00262EBE" w:rsidRDefault="003B18D8" w:rsidP="003E2C49">
      <w:pPr>
        <w:pStyle w:val="B4"/>
        <w:rPr>
          <w:lang w:eastAsia="ko-KR"/>
        </w:rPr>
      </w:pPr>
      <w:r w:rsidRPr="00262EBE">
        <w:rPr>
          <w:lang w:eastAsia="ko-KR"/>
        </w:rPr>
        <w:t>4</w:t>
      </w:r>
      <w:r w:rsidR="00411627" w:rsidRPr="00262EBE">
        <w:rPr>
          <w:lang w:eastAsia="ko-KR"/>
        </w:rPr>
        <w:t>&gt;</w:t>
      </w:r>
      <w:r w:rsidR="00411627" w:rsidRPr="00262EBE">
        <w:rPr>
          <w:lang w:eastAsia="ko-KR"/>
        </w:rPr>
        <w:tab/>
        <w:t xml:space="preserve">select a random backoff time according to a uniform distribution between 0 and the </w:t>
      </w:r>
      <w:r w:rsidR="00411627" w:rsidRPr="00262EBE">
        <w:rPr>
          <w:i/>
          <w:lang w:eastAsia="ko-KR"/>
        </w:rPr>
        <w:t>PREAMBLE_BACKOFF</w:t>
      </w:r>
      <w:r w:rsidR="00411627" w:rsidRPr="00262EBE">
        <w:rPr>
          <w:lang w:eastAsia="ko-KR"/>
        </w:rPr>
        <w:t>;</w:t>
      </w:r>
    </w:p>
    <w:p w14:paraId="73DFBB7C" w14:textId="77777777" w:rsidR="007C2885" w:rsidRPr="00262EBE" w:rsidRDefault="003B18D8" w:rsidP="003E2C49">
      <w:pPr>
        <w:pStyle w:val="B4"/>
        <w:rPr>
          <w:lang w:eastAsia="ko-KR"/>
        </w:rPr>
      </w:pPr>
      <w:r w:rsidRPr="00262EBE">
        <w:rPr>
          <w:lang w:eastAsia="ko-KR"/>
        </w:rPr>
        <w:t>4</w:t>
      </w:r>
      <w:r w:rsidR="007C2885" w:rsidRPr="00262EBE">
        <w:rPr>
          <w:lang w:eastAsia="ko-KR"/>
        </w:rPr>
        <w:t>&gt;</w:t>
      </w:r>
      <w:r w:rsidR="007C2885" w:rsidRPr="00262EBE">
        <w:rPr>
          <w:lang w:eastAsia="ko-KR"/>
        </w:rPr>
        <w:tab/>
        <w:t xml:space="preserve">if the criteria (as defined in </w:t>
      </w:r>
      <w:r w:rsidR="00B9580D" w:rsidRPr="00262EBE">
        <w:rPr>
          <w:lang w:eastAsia="ko-KR"/>
        </w:rPr>
        <w:t>clause</w:t>
      </w:r>
      <w:r w:rsidR="007C2885" w:rsidRPr="00262EBE">
        <w:rPr>
          <w:lang w:eastAsia="ko-KR"/>
        </w:rPr>
        <w:t xml:space="preserve"> 5.1.2) to select contention-free Random Access Resources is met during the backoff time:</w:t>
      </w:r>
    </w:p>
    <w:p w14:paraId="692888A1" w14:textId="77777777" w:rsidR="007C2885" w:rsidRPr="00262EBE" w:rsidRDefault="003B18D8" w:rsidP="003E2C49">
      <w:pPr>
        <w:pStyle w:val="B5"/>
        <w:rPr>
          <w:lang w:eastAsia="ko-KR"/>
        </w:rPr>
      </w:pPr>
      <w:r w:rsidRPr="00262EBE">
        <w:t>5</w:t>
      </w:r>
      <w:r w:rsidR="007C2885" w:rsidRPr="00262EBE">
        <w:t>&gt;</w:t>
      </w:r>
      <w:r w:rsidR="007C2885" w:rsidRPr="00262EBE">
        <w:tab/>
      </w:r>
      <w:r w:rsidR="007C2885" w:rsidRPr="00262EBE">
        <w:rPr>
          <w:lang w:eastAsia="ko-KR"/>
        </w:rPr>
        <w:t xml:space="preserve">perform the Random Access Resource selection procedure (see </w:t>
      </w:r>
      <w:r w:rsidR="00B9580D" w:rsidRPr="00262EBE">
        <w:rPr>
          <w:lang w:eastAsia="ko-KR"/>
        </w:rPr>
        <w:t>clause</w:t>
      </w:r>
      <w:r w:rsidR="007C2885" w:rsidRPr="00262EBE">
        <w:rPr>
          <w:lang w:eastAsia="ko-KR"/>
        </w:rPr>
        <w:t xml:space="preserve"> 5.1.2);</w:t>
      </w:r>
    </w:p>
    <w:p w14:paraId="530E8565" w14:textId="77777777" w:rsidR="007C2885" w:rsidRPr="00262EBE" w:rsidRDefault="003B18D8" w:rsidP="003E2C49">
      <w:pPr>
        <w:pStyle w:val="B4"/>
        <w:rPr>
          <w:lang w:eastAsia="ko-KR"/>
        </w:rPr>
      </w:pPr>
      <w:r w:rsidRPr="00262EBE">
        <w:rPr>
          <w:lang w:eastAsia="ko-KR"/>
        </w:rPr>
        <w:t>4</w:t>
      </w:r>
      <w:r w:rsidR="007C2885" w:rsidRPr="00262EBE">
        <w:rPr>
          <w:lang w:eastAsia="ko-KR"/>
        </w:rPr>
        <w:t>&gt;</w:t>
      </w:r>
      <w:r w:rsidR="007C2885" w:rsidRPr="00262EBE">
        <w:rPr>
          <w:lang w:eastAsia="ko-KR"/>
        </w:rPr>
        <w:tab/>
        <w:t>else:</w:t>
      </w:r>
    </w:p>
    <w:p w14:paraId="6F2045A9" w14:textId="77777777" w:rsidR="00411627" w:rsidRPr="00262EBE" w:rsidRDefault="003B18D8" w:rsidP="003E2C49">
      <w:pPr>
        <w:pStyle w:val="B5"/>
        <w:rPr>
          <w:lang w:eastAsia="ko-KR"/>
        </w:rPr>
      </w:pPr>
      <w:r w:rsidRPr="00262EBE">
        <w:rPr>
          <w:lang w:eastAsia="ko-KR"/>
        </w:rPr>
        <w:t>5</w:t>
      </w:r>
      <w:r w:rsidR="00411627" w:rsidRPr="00262EBE">
        <w:rPr>
          <w:lang w:eastAsia="ko-KR"/>
        </w:rPr>
        <w:t>&gt;</w:t>
      </w:r>
      <w:r w:rsidR="00411627" w:rsidRPr="00262EBE">
        <w:rPr>
          <w:lang w:eastAsia="ko-KR"/>
        </w:rPr>
        <w:tab/>
        <w:t xml:space="preserve">perform the Random Access Resource selection procedure (see </w:t>
      </w:r>
      <w:r w:rsidR="00B9580D" w:rsidRPr="00262EBE">
        <w:rPr>
          <w:lang w:eastAsia="ko-KR"/>
        </w:rPr>
        <w:t>clause</w:t>
      </w:r>
      <w:r w:rsidR="00411627" w:rsidRPr="00262EBE">
        <w:rPr>
          <w:lang w:eastAsia="ko-KR"/>
        </w:rPr>
        <w:t xml:space="preserve"> 5.1.2)</w:t>
      </w:r>
      <w:r w:rsidR="007C2885" w:rsidRPr="00262EBE">
        <w:rPr>
          <w:lang w:eastAsia="ko-KR"/>
        </w:rPr>
        <w:t xml:space="preserve"> after the backoff time</w:t>
      </w:r>
      <w:r w:rsidR="00411627" w:rsidRPr="00262EBE">
        <w:rPr>
          <w:lang w:eastAsia="ko-KR"/>
        </w:rPr>
        <w:t>.</w:t>
      </w:r>
    </w:p>
    <w:p w14:paraId="441D59A8" w14:textId="77777777" w:rsidR="003B18D8" w:rsidRPr="00262EBE" w:rsidRDefault="003B18D8" w:rsidP="003B18D8">
      <w:pPr>
        <w:pStyle w:val="B3"/>
      </w:pPr>
      <w:bookmarkStart w:id="199" w:name="_Toc29239825"/>
      <w:r w:rsidRPr="00262EBE">
        <w:t>3&gt;</w:t>
      </w:r>
      <w:r w:rsidRPr="00262EBE">
        <w:tab/>
        <w:t>else (</w:t>
      </w:r>
      <w:r w:rsidR="000200FE" w:rsidRPr="00262EBE">
        <w:t xml:space="preserve">i.e. </w:t>
      </w:r>
      <w:r w:rsidRPr="00262EBE">
        <w:t xml:space="preserve">the </w:t>
      </w:r>
      <w:r w:rsidRPr="00262EBE">
        <w:rPr>
          <w:i/>
          <w:iCs/>
        </w:rPr>
        <w:t>RA_TYPE</w:t>
      </w:r>
      <w:r w:rsidRPr="00262EBE">
        <w:t xml:space="preserve"> is set to </w:t>
      </w:r>
      <w:r w:rsidRPr="00262EBE">
        <w:rPr>
          <w:i/>
          <w:iCs/>
        </w:rPr>
        <w:t>2-stepRA</w:t>
      </w:r>
      <w:r w:rsidRPr="00262EBE">
        <w:t>)</w:t>
      </w:r>
      <w:r w:rsidR="000200FE" w:rsidRPr="00262EBE">
        <w:t>:</w:t>
      </w:r>
    </w:p>
    <w:p w14:paraId="35056636" w14:textId="77777777" w:rsidR="003B18D8" w:rsidRPr="00262EBE" w:rsidRDefault="003B18D8" w:rsidP="003B18D8">
      <w:pPr>
        <w:pStyle w:val="B4"/>
        <w:rPr>
          <w:lang w:eastAsia="ko-KR"/>
        </w:rPr>
      </w:pPr>
      <w:r w:rsidRPr="00262EBE">
        <w:rPr>
          <w:lang w:eastAsia="ko-KR"/>
        </w:rPr>
        <w:t>4&gt;</w:t>
      </w:r>
      <w:r w:rsidRPr="00262EBE">
        <w:rPr>
          <w:lang w:eastAsia="ko-KR"/>
        </w:rPr>
        <w:tab/>
        <w:t xml:space="preserve">if </w:t>
      </w:r>
      <w:r w:rsidRPr="00262EBE">
        <w:rPr>
          <w:i/>
          <w:iCs/>
          <w:lang w:eastAsia="ko-KR"/>
        </w:rPr>
        <w:t>msgA-TransMax</w:t>
      </w:r>
      <w:r w:rsidRPr="00262EBE">
        <w:rPr>
          <w:lang w:eastAsia="ko-KR"/>
        </w:rPr>
        <w:t xml:space="preserve"> is </w:t>
      </w:r>
      <w:r w:rsidR="000D4BCF" w:rsidRPr="00262EBE">
        <w:rPr>
          <w:lang w:eastAsia="ko-KR"/>
        </w:rPr>
        <w:t xml:space="preserve">applied (see clause 5.1.1a) </w:t>
      </w:r>
      <w:r w:rsidRPr="00262EBE">
        <w:rPr>
          <w:lang w:eastAsia="ko-KR"/>
        </w:rPr>
        <w:t xml:space="preserve">and </w:t>
      </w:r>
      <w:r w:rsidRPr="00262EBE">
        <w:rPr>
          <w:i/>
          <w:lang w:eastAsia="ko-KR"/>
        </w:rPr>
        <w:t>PREAMBLE_TRANSMISSION_COUNTER</w:t>
      </w:r>
      <w:r w:rsidRPr="00262EBE">
        <w:rPr>
          <w:lang w:eastAsia="ko-KR"/>
        </w:rPr>
        <w:t xml:space="preserve"> = </w:t>
      </w:r>
      <w:r w:rsidRPr="00262EBE">
        <w:rPr>
          <w:i/>
          <w:iCs/>
          <w:lang w:eastAsia="ko-KR"/>
        </w:rPr>
        <w:t>msgA-TransMax</w:t>
      </w:r>
      <w:r w:rsidRPr="00262EBE">
        <w:rPr>
          <w:lang w:eastAsia="ko-KR"/>
        </w:rPr>
        <w:t xml:space="preserve"> + 1:</w:t>
      </w:r>
    </w:p>
    <w:p w14:paraId="2B2EF9D7" w14:textId="77777777" w:rsidR="003B18D8" w:rsidRPr="00262EBE" w:rsidRDefault="003B18D8" w:rsidP="003B18D8">
      <w:pPr>
        <w:pStyle w:val="B5"/>
        <w:rPr>
          <w:lang w:eastAsia="ko-KR"/>
        </w:rPr>
      </w:pPr>
      <w:r w:rsidRPr="00262EBE">
        <w:rPr>
          <w:lang w:eastAsia="ko-KR"/>
        </w:rPr>
        <w:t>5&gt;</w:t>
      </w:r>
      <w:r w:rsidRPr="00262EBE">
        <w:rPr>
          <w:lang w:eastAsia="ko-KR"/>
        </w:rPr>
        <w:tab/>
        <w:t xml:space="preserve">set the </w:t>
      </w:r>
      <w:r w:rsidRPr="00262EBE">
        <w:rPr>
          <w:i/>
          <w:lang w:eastAsia="ko-KR"/>
        </w:rPr>
        <w:t>RA_TYPE</w:t>
      </w:r>
      <w:r w:rsidRPr="00262EBE">
        <w:rPr>
          <w:lang w:eastAsia="ko-KR"/>
        </w:rPr>
        <w:t xml:space="preserve"> to </w:t>
      </w:r>
      <w:r w:rsidRPr="00262EBE">
        <w:rPr>
          <w:i/>
          <w:iCs/>
          <w:lang w:eastAsia="ko-KR"/>
        </w:rPr>
        <w:t>4-stepRA</w:t>
      </w:r>
      <w:r w:rsidRPr="00262EBE">
        <w:rPr>
          <w:lang w:eastAsia="ko-KR"/>
        </w:rPr>
        <w:t>;</w:t>
      </w:r>
    </w:p>
    <w:p w14:paraId="443366E0" w14:textId="77777777" w:rsidR="003B18D8" w:rsidRPr="00262EBE" w:rsidRDefault="003B18D8" w:rsidP="003B18D8">
      <w:pPr>
        <w:pStyle w:val="B5"/>
        <w:rPr>
          <w:lang w:eastAsia="en-US"/>
        </w:rPr>
      </w:pPr>
      <w:r w:rsidRPr="00262EBE">
        <w:rPr>
          <w:lang w:eastAsia="ko-KR"/>
        </w:rPr>
        <w:t>5&gt;</w:t>
      </w:r>
      <w:r w:rsidRPr="00262EBE">
        <w:rPr>
          <w:lang w:eastAsia="ko-KR"/>
        </w:rPr>
        <w:tab/>
      </w:r>
      <w:r w:rsidRPr="00262EBE">
        <w:t xml:space="preserve">perform initialization of variables specific to </w:t>
      </w:r>
      <w:r w:rsidR="00E541C6" w:rsidRPr="00262EBE">
        <w:t>R</w:t>
      </w:r>
      <w:r w:rsidRPr="00262EBE">
        <w:t xml:space="preserve">andom </w:t>
      </w:r>
      <w:r w:rsidR="00E541C6" w:rsidRPr="00262EBE">
        <w:t>A</w:t>
      </w:r>
      <w:r w:rsidRPr="00262EBE">
        <w:t xml:space="preserve">ccess type as specified in </w:t>
      </w:r>
      <w:r w:rsidR="005D3B77" w:rsidRPr="00262EBE">
        <w:t>clause</w:t>
      </w:r>
      <w:r w:rsidRPr="00262EBE">
        <w:t xml:space="preserve"> 5.1.1a;</w:t>
      </w:r>
    </w:p>
    <w:p w14:paraId="02FE7AF1" w14:textId="77777777" w:rsidR="003B18D8" w:rsidRPr="00262EBE" w:rsidRDefault="003B18D8" w:rsidP="003B18D8">
      <w:pPr>
        <w:pStyle w:val="B5"/>
      </w:pPr>
      <w:r w:rsidRPr="00262EBE">
        <w:t>5&gt;</w:t>
      </w:r>
      <w:r w:rsidRPr="00262EBE">
        <w:tab/>
        <w:t>flush HARQ buffer used for the transmission of MAC PDU in the MSGA buffer;</w:t>
      </w:r>
    </w:p>
    <w:p w14:paraId="77BF21AD" w14:textId="77777777" w:rsidR="003B18D8" w:rsidRPr="00262EBE" w:rsidRDefault="003B18D8" w:rsidP="003B18D8">
      <w:pPr>
        <w:pStyle w:val="B5"/>
        <w:rPr>
          <w:lang w:eastAsia="ko-KR"/>
        </w:rPr>
      </w:pPr>
      <w:r w:rsidRPr="00262EBE">
        <w:t>5&gt;</w:t>
      </w:r>
      <w:r w:rsidRPr="00262EBE">
        <w:tab/>
        <w:t>discard explicitly signalled contention-free 2-step RA type Random Access Resources, if any;</w:t>
      </w:r>
    </w:p>
    <w:p w14:paraId="7A7BD78B" w14:textId="77777777" w:rsidR="003B18D8" w:rsidRPr="00262EBE" w:rsidRDefault="003B18D8" w:rsidP="003B18D8">
      <w:pPr>
        <w:pStyle w:val="B5"/>
        <w:rPr>
          <w:lang w:eastAsia="ko-KR"/>
        </w:rPr>
      </w:pPr>
      <w:r w:rsidRPr="00262EBE">
        <w:rPr>
          <w:lang w:eastAsia="ko-KR"/>
        </w:rPr>
        <w:t>5&gt;</w:t>
      </w:r>
      <w:r w:rsidRPr="00262EBE">
        <w:rPr>
          <w:lang w:eastAsia="ko-KR"/>
        </w:rPr>
        <w:tab/>
        <w:t xml:space="preserve">perform the Random Access Resource selection as specified in </w:t>
      </w:r>
      <w:r w:rsidR="005D3B77" w:rsidRPr="00262EBE">
        <w:rPr>
          <w:lang w:eastAsia="ko-KR"/>
        </w:rPr>
        <w:t>clause</w:t>
      </w:r>
      <w:r w:rsidRPr="00262EBE">
        <w:rPr>
          <w:lang w:eastAsia="ko-KR"/>
        </w:rPr>
        <w:t xml:space="preserve"> 5.1.2.</w:t>
      </w:r>
    </w:p>
    <w:p w14:paraId="7C08DD6A" w14:textId="77777777" w:rsidR="003B18D8" w:rsidRPr="00262EBE" w:rsidRDefault="003B18D8" w:rsidP="003B18D8">
      <w:pPr>
        <w:pStyle w:val="B4"/>
        <w:rPr>
          <w:lang w:eastAsia="ko-KR"/>
        </w:rPr>
      </w:pPr>
      <w:r w:rsidRPr="00262EBE">
        <w:rPr>
          <w:lang w:eastAsia="ko-KR"/>
        </w:rPr>
        <w:t>4&gt;</w:t>
      </w:r>
      <w:r w:rsidRPr="00262EBE">
        <w:rPr>
          <w:lang w:eastAsia="ko-KR"/>
        </w:rPr>
        <w:tab/>
        <w:t>else:</w:t>
      </w:r>
    </w:p>
    <w:p w14:paraId="7B231754" w14:textId="77777777" w:rsidR="003B18D8" w:rsidRPr="00262EBE" w:rsidRDefault="003B18D8" w:rsidP="003B18D8">
      <w:pPr>
        <w:pStyle w:val="B5"/>
        <w:rPr>
          <w:lang w:eastAsia="ko-KR"/>
        </w:rPr>
      </w:pPr>
      <w:r w:rsidRPr="00262EBE">
        <w:rPr>
          <w:lang w:eastAsia="ko-KR"/>
        </w:rPr>
        <w:t>5&gt;</w:t>
      </w:r>
      <w:r w:rsidRPr="00262EBE">
        <w:rPr>
          <w:lang w:eastAsia="ko-KR"/>
        </w:rPr>
        <w:tab/>
        <w:t xml:space="preserve">select a random backoff time according to a uniform distribution between 0 and the </w:t>
      </w:r>
      <w:r w:rsidRPr="00262EBE">
        <w:rPr>
          <w:i/>
          <w:lang w:eastAsia="ko-KR"/>
        </w:rPr>
        <w:t>PREAMBLE_BACKOFF</w:t>
      </w:r>
      <w:r w:rsidRPr="00262EBE">
        <w:rPr>
          <w:lang w:eastAsia="ko-KR"/>
        </w:rPr>
        <w:t>;</w:t>
      </w:r>
    </w:p>
    <w:p w14:paraId="0C42DA0B" w14:textId="77777777" w:rsidR="003B18D8" w:rsidRPr="00262EBE" w:rsidRDefault="003B18D8" w:rsidP="003B18D8">
      <w:pPr>
        <w:pStyle w:val="B5"/>
        <w:rPr>
          <w:lang w:eastAsia="ko-KR"/>
        </w:rPr>
      </w:pPr>
      <w:r w:rsidRPr="00262EBE">
        <w:rPr>
          <w:lang w:eastAsia="ko-KR"/>
        </w:rPr>
        <w:t>5&gt;</w:t>
      </w:r>
      <w:r w:rsidRPr="00262EBE">
        <w:rPr>
          <w:lang w:eastAsia="ko-KR"/>
        </w:rPr>
        <w:tab/>
        <w:t>if the criteria (as defined in clause 5.1.2a) to select contention-free Random Access Resources is met during the backoff time:</w:t>
      </w:r>
    </w:p>
    <w:p w14:paraId="7BB39A74" w14:textId="77777777" w:rsidR="003B18D8" w:rsidRPr="00262EBE" w:rsidRDefault="003B18D8" w:rsidP="003B18D8">
      <w:pPr>
        <w:pStyle w:val="B6"/>
        <w:rPr>
          <w:lang w:eastAsia="en-US"/>
        </w:rPr>
      </w:pPr>
      <w:r w:rsidRPr="00262EBE">
        <w:t>6&gt;</w:t>
      </w:r>
      <w:r w:rsidRPr="00262EBE">
        <w:tab/>
        <w:t xml:space="preserve">perform the Random Access Resource selection procedure </w:t>
      </w:r>
      <w:r w:rsidRPr="00262EBE">
        <w:rPr>
          <w:rFonts w:eastAsia="宋体"/>
          <w:lang w:eastAsia="zh-CN"/>
        </w:rPr>
        <w:t xml:space="preserve">for 2-step RA type </w:t>
      </w:r>
      <w:r w:rsidRPr="00262EBE">
        <w:t>as specified in clause 5.1.2a</w:t>
      </w:r>
      <w:r w:rsidR="000200FE" w:rsidRPr="00262EBE">
        <w:t>.</w:t>
      </w:r>
    </w:p>
    <w:p w14:paraId="343958C4" w14:textId="77777777" w:rsidR="003B18D8" w:rsidRPr="00262EBE" w:rsidRDefault="003B18D8" w:rsidP="003B18D8">
      <w:pPr>
        <w:pStyle w:val="B5"/>
      </w:pPr>
      <w:r w:rsidRPr="00262EBE">
        <w:t>5&gt;</w:t>
      </w:r>
      <w:r w:rsidRPr="00262EBE">
        <w:tab/>
        <w:t>else:</w:t>
      </w:r>
    </w:p>
    <w:p w14:paraId="170F1E2A" w14:textId="72064856" w:rsidR="003B18D8" w:rsidRDefault="003B18D8" w:rsidP="003B18D8">
      <w:pPr>
        <w:pStyle w:val="B6"/>
      </w:pPr>
      <w:r w:rsidRPr="00262EBE">
        <w:t>6&gt;</w:t>
      </w:r>
      <w:r w:rsidRPr="00262EBE">
        <w:tab/>
        <w:t>perform the Random Access Resource selection for 2-step RA type procedure (see clause 5.1.2a) after the backoff time.</w:t>
      </w:r>
    </w:p>
    <w:p w14:paraId="7C38B219" w14:textId="77777777" w:rsidR="00EC42CC"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615526F" w14:textId="77777777" w:rsidR="00EC42CC" w:rsidRDefault="00EC42CC" w:rsidP="00EC42CC">
      <w:pPr>
        <w:pStyle w:val="FirstChange"/>
      </w:pPr>
    </w:p>
    <w:p w14:paraId="1B082ECA"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47AD73E" w14:textId="77777777" w:rsidR="00411627" w:rsidRPr="00262EBE" w:rsidRDefault="00411627" w:rsidP="00411627">
      <w:pPr>
        <w:pStyle w:val="3"/>
        <w:rPr>
          <w:lang w:eastAsia="ko-KR"/>
        </w:rPr>
      </w:pPr>
      <w:bookmarkStart w:id="200" w:name="_Toc29239829"/>
      <w:bookmarkStart w:id="201" w:name="_Toc37296188"/>
      <w:bookmarkStart w:id="202" w:name="_Toc46490314"/>
      <w:bookmarkStart w:id="203" w:name="_Toc52752009"/>
      <w:bookmarkStart w:id="204" w:name="_Toc52796471"/>
      <w:bookmarkStart w:id="205" w:name="_Toc90287182"/>
      <w:bookmarkEnd w:id="199"/>
      <w:r w:rsidRPr="00262EBE">
        <w:rPr>
          <w:lang w:eastAsia="ko-KR"/>
        </w:rPr>
        <w:t>5.3.2</w:t>
      </w:r>
      <w:r w:rsidRPr="00262EBE">
        <w:rPr>
          <w:lang w:eastAsia="ko-KR"/>
        </w:rPr>
        <w:tab/>
        <w:t>HARQ operation</w:t>
      </w:r>
      <w:bookmarkEnd w:id="200"/>
      <w:bookmarkEnd w:id="201"/>
      <w:bookmarkEnd w:id="202"/>
      <w:bookmarkEnd w:id="203"/>
      <w:bookmarkEnd w:id="204"/>
      <w:bookmarkEnd w:id="205"/>
    </w:p>
    <w:p w14:paraId="57A053F7" w14:textId="77777777" w:rsidR="00411627" w:rsidRPr="00262EBE" w:rsidRDefault="00411627" w:rsidP="00411627">
      <w:pPr>
        <w:pStyle w:val="4"/>
        <w:rPr>
          <w:lang w:eastAsia="ko-KR"/>
        </w:rPr>
      </w:pPr>
      <w:bookmarkStart w:id="206" w:name="_Toc29239830"/>
      <w:bookmarkStart w:id="207" w:name="_Toc37296189"/>
      <w:bookmarkStart w:id="208" w:name="_Toc46490315"/>
      <w:bookmarkStart w:id="209" w:name="_Toc52752010"/>
      <w:bookmarkStart w:id="210" w:name="_Toc52796472"/>
      <w:bookmarkStart w:id="211" w:name="_Toc90287183"/>
      <w:r w:rsidRPr="00262EBE">
        <w:rPr>
          <w:lang w:eastAsia="ko-KR"/>
        </w:rPr>
        <w:t>5.3.2.1</w:t>
      </w:r>
      <w:r w:rsidRPr="00262EBE">
        <w:rPr>
          <w:lang w:eastAsia="ko-KR"/>
        </w:rPr>
        <w:tab/>
        <w:t>HARQ Entity</w:t>
      </w:r>
      <w:bookmarkEnd w:id="206"/>
      <w:bookmarkEnd w:id="207"/>
      <w:bookmarkEnd w:id="208"/>
      <w:bookmarkEnd w:id="209"/>
      <w:bookmarkEnd w:id="210"/>
      <w:bookmarkEnd w:id="211"/>
    </w:p>
    <w:p w14:paraId="3CC220E5" w14:textId="77777777" w:rsidR="00411627" w:rsidRPr="00262EBE" w:rsidRDefault="00411627" w:rsidP="00411627">
      <w:pPr>
        <w:rPr>
          <w:lang w:eastAsia="ko-KR"/>
        </w:rPr>
      </w:pPr>
      <w:r w:rsidRPr="00262EBE">
        <w:rPr>
          <w:lang w:eastAsia="ko-KR"/>
        </w:rPr>
        <w:t xml:space="preserve">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w:t>
      </w:r>
      <w:r w:rsidR="00B9580D" w:rsidRPr="00262EBE">
        <w:rPr>
          <w:lang w:eastAsia="ko-KR"/>
        </w:rPr>
        <w:t>clause</w:t>
      </w:r>
      <w:r w:rsidRPr="00262EBE">
        <w:rPr>
          <w:lang w:eastAsia="ko-KR"/>
        </w:rPr>
        <w:t xml:space="preserve"> 5.3.2.2).</w:t>
      </w:r>
    </w:p>
    <w:p w14:paraId="7E74B5D2" w14:textId="77777777" w:rsidR="00411627" w:rsidRPr="00262EBE" w:rsidRDefault="00411627" w:rsidP="00411627">
      <w:pPr>
        <w:rPr>
          <w:lang w:eastAsia="ko-KR"/>
        </w:rPr>
      </w:pPr>
      <w:r w:rsidRPr="00262EBE">
        <w:rPr>
          <w:lang w:eastAsia="ko-KR"/>
        </w:rPr>
        <w:t>The number of parallel DL HARQ processes per HARQ entity is specified in TS 38.214 [7]. The dedicated broadcast HARQ process is used for BCCH.</w:t>
      </w:r>
    </w:p>
    <w:p w14:paraId="5E70482D" w14:textId="77777777" w:rsidR="00411627" w:rsidRPr="00262EBE" w:rsidRDefault="00411627" w:rsidP="00411627">
      <w:pPr>
        <w:rPr>
          <w:lang w:eastAsia="ko-KR"/>
        </w:rPr>
      </w:pPr>
      <w:r w:rsidRPr="00262EBE">
        <w:rPr>
          <w:lang w:eastAsia="ko-KR"/>
        </w:rPr>
        <w:lastRenderedPageBreak/>
        <w:t xml:space="preserve">The HARQ process supports one TB when the physical layer is not configured for downlink spatial multiplexing. The </w:t>
      </w:r>
      <w:bookmarkStart w:id="212" w:name="_GoBack"/>
      <w:bookmarkEnd w:id="212"/>
      <w:r w:rsidRPr="00262EBE">
        <w:rPr>
          <w:lang w:eastAsia="ko-KR"/>
        </w:rPr>
        <w:t>HARQ process supports one or two TBs when the physical layer is configured for downlink spatial multiplexing.</w:t>
      </w:r>
    </w:p>
    <w:p w14:paraId="148DCF2D" w14:textId="77777777" w:rsidR="00411627" w:rsidRPr="00262EBE" w:rsidRDefault="00411627" w:rsidP="00411627">
      <w:pPr>
        <w:rPr>
          <w:lang w:eastAsia="ko-KR"/>
        </w:rPr>
      </w:pPr>
      <w:r w:rsidRPr="00262EBE">
        <w:rPr>
          <w:lang w:eastAsia="ko-KR"/>
        </w:rPr>
        <w:t xml:space="preserve">When the MAC entity is configured with </w:t>
      </w:r>
      <w:r w:rsidRPr="00262EBE">
        <w:rPr>
          <w:i/>
          <w:lang w:eastAsia="ko-KR"/>
        </w:rPr>
        <w:t>pdsch-AggregationFactor</w:t>
      </w:r>
      <w:r w:rsidRPr="00262EBE">
        <w:rPr>
          <w:lang w:eastAsia="ko-KR"/>
        </w:rPr>
        <w:t xml:space="preserve"> &gt; 1, the parameter </w:t>
      </w:r>
      <w:r w:rsidRPr="00262EBE">
        <w:rPr>
          <w:i/>
          <w:lang w:eastAsia="ko-KR"/>
        </w:rPr>
        <w:t>pdsch-AggregationFactor</w:t>
      </w:r>
      <w:r w:rsidRPr="00262EBE">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r w:rsidRPr="00262EBE">
        <w:rPr>
          <w:i/>
          <w:lang w:eastAsia="ko-KR"/>
        </w:rPr>
        <w:t>pdsch-AggregationFactor</w:t>
      </w:r>
      <w:r w:rsidRPr="00262EBE">
        <w:rPr>
          <w:lang w:eastAsia="ko-KR"/>
        </w:rPr>
        <w:t xml:space="preserve"> – 1 HARQ retransmissions follow within a bundle.</w:t>
      </w:r>
    </w:p>
    <w:p w14:paraId="1F51A93F" w14:textId="77777777" w:rsidR="00411627" w:rsidRPr="00262EBE" w:rsidRDefault="00411627" w:rsidP="00411627">
      <w:pPr>
        <w:rPr>
          <w:noProof/>
        </w:rPr>
      </w:pPr>
      <w:r w:rsidRPr="00262EBE">
        <w:rPr>
          <w:noProof/>
        </w:rPr>
        <w:t>The MAC entity shall:</w:t>
      </w:r>
    </w:p>
    <w:p w14:paraId="1AD69CB2" w14:textId="77777777" w:rsidR="00411627" w:rsidRPr="00262EBE" w:rsidRDefault="00411627" w:rsidP="00411627">
      <w:pPr>
        <w:pStyle w:val="B1"/>
        <w:rPr>
          <w:noProof/>
        </w:rPr>
      </w:pPr>
      <w:r w:rsidRPr="00262EBE">
        <w:rPr>
          <w:noProof/>
          <w:lang w:eastAsia="ko-KR"/>
        </w:rPr>
        <w:t>1&gt;</w:t>
      </w:r>
      <w:r w:rsidRPr="00262EBE">
        <w:rPr>
          <w:noProof/>
        </w:rPr>
        <w:tab/>
      </w:r>
      <w:r w:rsidRPr="00262EBE">
        <w:rPr>
          <w:noProof/>
          <w:lang w:eastAsia="ko-KR"/>
        </w:rPr>
        <w:t>i</w:t>
      </w:r>
      <w:r w:rsidRPr="00262EBE">
        <w:rPr>
          <w:noProof/>
        </w:rPr>
        <w:t>f a downlink assignment has been indicated:</w:t>
      </w:r>
    </w:p>
    <w:p w14:paraId="36462518" w14:textId="77777777" w:rsidR="00411627" w:rsidRPr="00262EBE" w:rsidRDefault="00411627" w:rsidP="00411627">
      <w:pPr>
        <w:pStyle w:val="B2"/>
        <w:rPr>
          <w:noProof/>
        </w:rPr>
      </w:pPr>
      <w:r w:rsidRPr="00262EBE">
        <w:rPr>
          <w:noProof/>
          <w:lang w:eastAsia="ko-KR"/>
        </w:rPr>
        <w:t>2&gt;</w:t>
      </w:r>
      <w:r w:rsidRPr="00262EBE">
        <w:rPr>
          <w:noProof/>
        </w:rPr>
        <w:tab/>
        <w:t>allocate the TB(s) received from the physical layer and the associated HARQ information to the HARQ process indicated by the associated HARQ information.</w:t>
      </w:r>
    </w:p>
    <w:p w14:paraId="3C09C7AF" w14:textId="77777777" w:rsidR="00411627" w:rsidRPr="00262EBE" w:rsidRDefault="00411627" w:rsidP="00411627">
      <w:pPr>
        <w:pStyle w:val="B1"/>
        <w:rPr>
          <w:noProof/>
        </w:rPr>
      </w:pPr>
      <w:r w:rsidRPr="00262EBE">
        <w:rPr>
          <w:noProof/>
          <w:lang w:eastAsia="ko-KR"/>
        </w:rPr>
        <w:t>1&gt;</w:t>
      </w:r>
      <w:r w:rsidRPr="00262EBE">
        <w:rPr>
          <w:noProof/>
        </w:rPr>
        <w:tab/>
      </w:r>
      <w:r w:rsidRPr="00262EBE">
        <w:rPr>
          <w:noProof/>
          <w:lang w:eastAsia="ko-KR"/>
        </w:rPr>
        <w:t>i</w:t>
      </w:r>
      <w:r w:rsidRPr="00262EBE">
        <w:rPr>
          <w:noProof/>
        </w:rPr>
        <w:t>f a downlink assignment has been indicated for the broadcast HARQ process:</w:t>
      </w:r>
    </w:p>
    <w:p w14:paraId="5E3E66BB" w14:textId="77777777" w:rsidR="00411627" w:rsidRPr="00262EBE" w:rsidRDefault="00411627" w:rsidP="00411627">
      <w:pPr>
        <w:pStyle w:val="B2"/>
        <w:rPr>
          <w:noProof/>
        </w:rPr>
      </w:pPr>
      <w:r w:rsidRPr="00262EBE">
        <w:rPr>
          <w:noProof/>
          <w:lang w:eastAsia="ko-KR"/>
        </w:rPr>
        <w:t>2&gt;</w:t>
      </w:r>
      <w:r w:rsidRPr="00262EBE">
        <w:rPr>
          <w:noProof/>
        </w:rPr>
        <w:tab/>
        <w:t>allocate the received TB to the broadcast HARQ process.</w:t>
      </w:r>
    </w:p>
    <w:p w14:paraId="1AF7EBD4" w14:textId="77777777" w:rsidR="00411627" w:rsidRPr="00262EBE" w:rsidRDefault="00411627" w:rsidP="00411627">
      <w:pPr>
        <w:pStyle w:val="4"/>
        <w:rPr>
          <w:lang w:eastAsia="ko-KR"/>
        </w:rPr>
      </w:pPr>
      <w:bookmarkStart w:id="213" w:name="_Toc29239831"/>
      <w:bookmarkStart w:id="214" w:name="_Toc37296190"/>
      <w:bookmarkStart w:id="215" w:name="_Toc46490316"/>
      <w:bookmarkStart w:id="216" w:name="_Toc52752011"/>
      <w:bookmarkStart w:id="217" w:name="_Toc52796473"/>
      <w:bookmarkStart w:id="218" w:name="_Toc90287184"/>
      <w:r w:rsidRPr="00262EBE">
        <w:rPr>
          <w:lang w:eastAsia="ko-KR"/>
        </w:rPr>
        <w:t>5.3.2.2</w:t>
      </w:r>
      <w:r w:rsidRPr="00262EBE">
        <w:rPr>
          <w:lang w:eastAsia="ko-KR"/>
        </w:rPr>
        <w:tab/>
        <w:t>HARQ process</w:t>
      </w:r>
      <w:bookmarkEnd w:id="213"/>
      <w:bookmarkEnd w:id="214"/>
      <w:bookmarkEnd w:id="215"/>
      <w:bookmarkEnd w:id="216"/>
      <w:bookmarkEnd w:id="217"/>
      <w:bookmarkEnd w:id="218"/>
    </w:p>
    <w:p w14:paraId="341ED9F7" w14:textId="77777777" w:rsidR="00411627" w:rsidRPr="00262EBE" w:rsidRDefault="00411627" w:rsidP="00411627">
      <w:pPr>
        <w:rPr>
          <w:noProof/>
        </w:rPr>
      </w:pPr>
      <w:r w:rsidRPr="00262EBE">
        <w:rPr>
          <w:noProof/>
          <w:lang w:eastAsia="ko-KR"/>
        </w:rPr>
        <w:t>When</w:t>
      </w:r>
      <w:r w:rsidRPr="00262EBE">
        <w:rPr>
          <w:noProof/>
        </w:rPr>
        <w:t xml:space="preserve"> a transmission takes place for the HARQ process, one or </w:t>
      </w:r>
      <w:r w:rsidRPr="00262EBE">
        <w:rPr>
          <w:noProof/>
          <w:lang w:eastAsia="ko-KR"/>
        </w:rPr>
        <w:t>two</w:t>
      </w:r>
      <w:r w:rsidRPr="00262EBE">
        <w:rPr>
          <w:noProof/>
        </w:rPr>
        <w:t xml:space="preserve"> (in case of downlink spatial multiplexing) TBs and the associated HARQ information are received from the HARQ entity.</w:t>
      </w:r>
    </w:p>
    <w:p w14:paraId="1E9CAA2E" w14:textId="77777777" w:rsidR="00411627" w:rsidRPr="00262EBE" w:rsidRDefault="00411627" w:rsidP="00411627">
      <w:pPr>
        <w:rPr>
          <w:noProof/>
        </w:rPr>
      </w:pPr>
      <w:r w:rsidRPr="00262EBE">
        <w:rPr>
          <w:noProof/>
        </w:rPr>
        <w:t>For each received TB and associated HARQ information, the HARQ process shall:</w:t>
      </w:r>
    </w:p>
    <w:p w14:paraId="7B396B31" w14:textId="77777777" w:rsidR="00411627" w:rsidRPr="00262EBE" w:rsidRDefault="00411627" w:rsidP="00411627">
      <w:pPr>
        <w:pStyle w:val="B1"/>
        <w:rPr>
          <w:noProof/>
        </w:rPr>
      </w:pPr>
      <w:r w:rsidRPr="00262EBE">
        <w:rPr>
          <w:noProof/>
          <w:lang w:eastAsia="ko-KR"/>
        </w:rPr>
        <w:t>1&gt;</w:t>
      </w:r>
      <w:r w:rsidRPr="00262EBE">
        <w:rPr>
          <w:noProof/>
        </w:rPr>
        <w:tab/>
        <w:t>if the NDI, when provided, has been toggled compared to the value of the previous received transmission corresponding to this TB; or</w:t>
      </w:r>
    </w:p>
    <w:p w14:paraId="64D237C0" w14:textId="77777777" w:rsidR="00411627" w:rsidRPr="00262EBE" w:rsidRDefault="00411627" w:rsidP="00411627">
      <w:pPr>
        <w:pStyle w:val="B1"/>
        <w:rPr>
          <w:noProof/>
        </w:rPr>
      </w:pPr>
      <w:r w:rsidRPr="00262EBE">
        <w:rPr>
          <w:noProof/>
          <w:lang w:eastAsia="ko-KR"/>
        </w:rPr>
        <w:t>1&gt;</w:t>
      </w:r>
      <w:r w:rsidRPr="00262EBE">
        <w:rPr>
          <w:noProof/>
        </w:rPr>
        <w:tab/>
        <w:t>if the HARQ process is equal to the broadcast process</w:t>
      </w:r>
      <w:r w:rsidRPr="00262EBE">
        <w:rPr>
          <w:noProof/>
          <w:lang w:eastAsia="ko-KR"/>
        </w:rPr>
        <w:t>,</w:t>
      </w:r>
      <w:r w:rsidRPr="00262EBE">
        <w:rPr>
          <w:noProof/>
        </w:rPr>
        <w:t xml:space="preserve"> and this is the first received transmission for the TB according to the system information schedule indicated by RRC; or</w:t>
      </w:r>
    </w:p>
    <w:p w14:paraId="6FB1B1D0" w14:textId="77777777" w:rsidR="00411627" w:rsidRPr="00262EBE" w:rsidRDefault="00411627" w:rsidP="00411627">
      <w:pPr>
        <w:pStyle w:val="B1"/>
        <w:rPr>
          <w:noProof/>
        </w:rPr>
      </w:pPr>
      <w:r w:rsidRPr="00262EBE">
        <w:rPr>
          <w:noProof/>
          <w:lang w:eastAsia="ko-KR"/>
        </w:rPr>
        <w:t>1&gt;</w:t>
      </w:r>
      <w:r w:rsidRPr="00262EBE">
        <w:rPr>
          <w:noProof/>
        </w:rPr>
        <w:tab/>
        <w:t>if this is the very first received transmission for this TB (i.e. there is no previous NDI for this TB):</w:t>
      </w:r>
    </w:p>
    <w:p w14:paraId="0EFF7C71" w14:textId="77777777" w:rsidR="00411627" w:rsidRPr="00262EBE" w:rsidRDefault="00411627" w:rsidP="00411627">
      <w:pPr>
        <w:pStyle w:val="B2"/>
        <w:rPr>
          <w:rFonts w:eastAsia="宋体"/>
          <w:lang w:eastAsia="ko-KR"/>
        </w:rPr>
      </w:pPr>
      <w:r w:rsidRPr="00262EBE">
        <w:rPr>
          <w:noProof/>
          <w:lang w:eastAsia="ko-KR"/>
        </w:rPr>
        <w:t>2&gt;</w:t>
      </w:r>
      <w:r w:rsidRPr="00262EBE">
        <w:rPr>
          <w:rFonts w:eastAsia="宋体"/>
          <w:noProof/>
          <w:lang w:eastAsia="zh-CN"/>
        </w:rPr>
        <w:tab/>
      </w:r>
      <w:r w:rsidRPr="00262EBE">
        <w:rPr>
          <w:rFonts w:eastAsia="宋体"/>
          <w:lang w:eastAsia="zh-CN"/>
        </w:rPr>
        <w:t xml:space="preserve">consider this transmission to be </w:t>
      </w:r>
      <w:r w:rsidRPr="00262EBE">
        <w:t>a new transmission</w:t>
      </w:r>
      <w:r w:rsidRPr="00262EBE">
        <w:rPr>
          <w:lang w:eastAsia="ko-KR"/>
        </w:rPr>
        <w:t>.</w:t>
      </w:r>
    </w:p>
    <w:p w14:paraId="7A55A289" w14:textId="77777777" w:rsidR="00411627" w:rsidRPr="00262EBE" w:rsidRDefault="00411627" w:rsidP="00411627">
      <w:pPr>
        <w:pStyle w:val="B1"/>
        <w:rPr>
          <w:rFonts w:eastAsia="宋体"/>
          <w:lang w:eastAsia="zh-CN"/>
        </w:rPr>
      </w:pPr>
      <w:r w:rsidRPr="00262EBE">
        <w:rPr>
          <w:lang w:eastAsia="ko-KR"/>
        </w:rPr>
        <w:t>1&gt;</w:t>
      </w:r>
      <w:r w:rsidRPr="00262EBE">
        <w:tab/>
        <w:t>else</w:t>
      </w:r>
      <w:r w:rsidRPr="00262EBE">
        <w:rPr>
          <w:rFonts w:eastAsia="宋体"/>
          <w:lang w:eastAsia="zh-CN"/>
        </w:rPr>
        <w:t>:</w:t>
      </w:r>
    </w:p>
    <w:p w14:paraId="42495768" w14:textId="77777777" w:rsidR="00411627" w:rsidRPr="00262EBE" w:rsidRDefault="00411627" w:rsidP="00411627">
      <w:pPr>
        <w:pStyle w:val="B2"/>
        <w:rPr>
          <w:noProof/>
        </w:rPr>
      </w:pPr>
      <w:r w:rsidRPr="00262EBE">
        <w:rPr>
          <w:lang w:eastAsia="ko-KR"/>
        </w:rPr>
        <w:t>2&gt;</w:t>
      </w:r>
      <w:r w:rsidRPr="00262EBE">
        <w:rPr>
          <w:rFonts w:eastAsia="宋体"/>
          <w:lang w:eastAsia="zh-CN"/>
        </w:rPr>
        <w:tab/>
        <w:t>consider this transmission to be</w:t>
      </w:r>
      <w:r w:rsidRPr="00262EBE">
        <w:t xml:space="preserve"> a retransmission.</w:t>
      </w:r>
    </w:p>
    <w:p w14:paraId="12AB1184" w14:textId="77777777" w:rsidR="00411627" w:rsidRPr="00262EBE" w:rsidRDefault="00411627" w:rsidP="00411627">
      <w:r w:rsidRPr="00262EBE">
        <w:t>The MAC entity then shall:</w:t>
      </w:r>
    </w:p>
    <w:p w14:paraId="47CBBB89" w14:textId="77777777" w:rsidR="00411627" w:rsidRPr="00262EBE" w:rsidRDefault="00411627" w:rsidP="00411627">
      <w:pPr>
        <w:pStyle w:val="B1"/>
      </w:pPr>
      <w:r w:rsidRPr="00262EBE">
        <w:rPr>
          <w:lang w:eastAsia="ko-KR"/>
        </w:rPr>
        <w:t>1&gt;</w:t>
      </w:r>
      <w:r w:rsidRPr="00262EBE">
        <w:tab/>
        <w:t xml:space="preserve">if </w:t>
      </w:r>
      <w:r w:rsidRPr="00262EBE">
        <w:rPr>
          <w:rFonts w:eastAsia="宋体"/>
          <w:lang w:eastAsia="zh-CN"/>
        </w:rPr>
        <w:t xml:space="preserve">this is </w:t>
      </w:r>
      <w:r w:rsidRPr="00262EBE">
        <w:t>a new transmission:</w:t>
      </w:r>
    </w:p>
    <w:p w14:paraId="6DE654A7" w14:textId="77777777" w:rsidR="00411627" w:rsidRPr="00262EBE" w:rsidRDefault="00411627" w:rsidP="00411627">
      <w:pPr>
        <w:pStyle w:val="B2"/>
        <w:rPr>
          <w:noProof/>
          <w:lang w:eastAsia="ko-KR"/>
        </w:rPr>
      </w:pPr>
      <w:r w:rsidRPr="00262EBE">
        <w:rPr>
          <w:noProof/>
          <w:lang w:eastAsia="ko-KR"/>
        </w:rPr>
        <w:t>2&gt;</w:t>
      </w:r>
      <w:r w:rsidRPr="00262EBE">
        <w:rPr>
          <w:noProof/>
        </w:rPr>
        <w:tab/>
        <w:t>attempt to decode the received data</w:t>
      </w:r>
      <w:r w:rsidRPr="00262EBE">
        <w:rPr>
          <w:noProof/>
          <w:lang w:eastAsia="ko-KR"/>
        </w:rPr>
        <w:t>.</w:t>
      </w:r>
    </w:p>
    <w:p w14:paraId="384A7B5C" w14:textId="77777777" w:rsidR="00411627" w:rsidRPr="00262EBE" w:rsidRDefault="00411627" w:rsidP="00411627">
      <w:pPr>
        <w:pStyle w:val="B1"/>
        <w:rPr>
          <w:noProof/>
        </w:rPr>
      </w:pPr>
      <w:r w:rsidRPr="00262EBE">
        <w:rPr>
          <w:noProof/>
          <w:lang w:eastAsia="ko-KR"/>
        </w:rPr>
        <w:t>1&gt;</w:t>
      </w:r>
      <w:r w:rsidRPr="00262EBE">
        <w:rPr>
          <w:noProof/>
        </w:rPr>
        <w:tab/>
        <w:t xml:space="preserve">else </w:t>
      </w:r>
      <w:r w:rsidRPr="00262EBE">
        <w:t xml:space="preserve">if </w:t>
      </w:r>
      <w:r w:rsidRPr="00262EBE">
        <w:rPr>
          <w:rFonts w:eastAsia="宋体"/>
          <w:lang w:eastAsia="zh-CN"/>
        </w:rPr>
        <w:t>this is</w:t>
      </w:r>
      <w:r w:rsidRPr="00262EBE">
        <w:t xml:space="preserve"> a retransmission</w:t>
      </w:r>
      <w:r w:rsidRPr="00262EBE">
        <w:rPr>
          <w:noProof/>
        </w:rPr>
        <w:t>:</w:t>
      </w:r>
    </w:p>
    <w:p w14:paraId="1C6B5975" w14:textId="77777777" w:rsidR="00411627" w:rsidRPr="00262EBE" w:rsidRDefault="00411627" w:rsidP="00411627">
      <w:pPr>
        <w:pStyle w:val="B2"/>
        <w:rPr>
          <w:noProof/>
        </w:rPr>
      </w:pPr>
      <w:r w:rsidRPr="00262EBE">
        <w:rPr>
          <w:noProof/>
          <w:lang w:eastAsia="ko-KR"/>
        </w:rPr>
        <w:t>2&gt;</w:t>
      </w:r>
      <w:r w:rsidRPr="00262EBE">
        <w:rPr>
          <w:noProof/>
        </w:rPr>
        <w:tab/>
        <w:t>if the data for this TB has not yet been successfully decoded:</w:t>
      </w:r>
    </w:p>
    <w:p w14:paraId="5D539998" w14:textId="77777777" w:rsidR="00411627" w:rsidRPr="00262EBE" w:rsidRDefault="00411627" w:rsidP="00411627">
      <w:pPr>
        <w:pStyle w:val="B3"/>
        <w:rPr>
          <w:noProof/>
          <w:lang w:eastAsia="ko-KR"/>
        </w:rPr>
      </w:pPr>
      <w:r w:rsidRPr="00262EBE">
        <w:rPr>
          <w:noProof/>
          <w:lang w:eastAsia="ko-KR"/>
        </w:rPr>
        <w:t>3&gt;</w:t>
      </w:r>
      <w:r w:rsidRPr="00262EBE">
        <w:rPr>
          <w:noProof/>
        </w:rPr>
        <w:tab/>
        <w:t>instruct the physical layer to combine the received data with the data currently in the soft buffer for this TB and attempt to decode the combined data</w:t>
      </w:r>
      <w:r w:rsidRPr="00262EBE">
        <w:rPr>
          <w:noProof/>
          <w:lang w:eastAsia="ko-KR"/>
        </w:rPr>
        <w:t>.</w:t>
      </w:r>
    </w:p>
    <w:p w14:paraId="6B384FFB" w14:textId="77777777" w:rsidR="00411627" w:rsidRPr="00262EBE" w:rsidRDefault="00411627" w:rsidP="00411627">
      <w:pPr>
        <w:pStyle w:val="B1"/>
        <w:rPr>
          <w:noProof/>
        </w:rPr>
      </w:pPr>
      <w:r w:rsidRPr="00262EBE">
        <w:rPr>
          <w:noProof/>
          <w:lang w:eastAsia="ko-KR"/>
        </w:rPr>
        <w:t>1&gt;</w:t>
      </w:r>
      <w:r w:rsidRPr="00262EBE">
        <w:rPr>
          <w:noProof/>
        </w:rPr>
        <w:tab/>
        <w:t>if the data which the MAC entity attempted to decode was successfully decoded for this TB; or</w:t>
      </w:r>
    </w:p>
    <w:p w14:paraId="6A61425F" w14:textId="77777777" w:rsidR="00411627" w:rsidRPr="00262EBE" w:rsidRDefault="00411627" w:rsidP="00411627">
      <w:pPr>
        <w:pStyle w:val="B1"/>
        <w:rPr>
          <w:noProof/>
        </w:rPr>
      </w:pPr>
      <w:r w:rsidRPr="00262EBE">
        <w:rPr>
          <w:noProof/>
          <w:lang w:eastAsia="ko-KR"/>
        </w:rPr>
        <w:t>1&gt;</w:t>
      </w:r>
      <w:r w:rsidRPr="00262EBE">
        <w:rPr>
          <w:noProof/>
        </w:rPr>
        <w:tab/>
        <w:t>if the data for this TB was successfully decoded before:</w:t>
      </w:r>
    </w:p>
    <w:p w14:paraId="303C2FD2" w14:textId="77777777" w:rsidR="00411627" w:rsidRPr="00262EBE" w:rsidRDefault="00411627" w:rsidP="00411627">
      <w:pPr>
        <w:pStyle w:val="B2"/>
        <w:rPr>
          <w:noProof/>
        </w:rPr>
      </w:pPr>
      <w:r w:rsidRPr="00262EBE">
        <w:rPr>
          <w:noProof/>
          <w:lang w:eastAsia="ko-KR"/>
        </w:rPr>
        <w:t>2&gt;</w:t>
      </w:r>
      <w:r w:rsidRPr="00262EBE">
        <w:rPr>
          <w:noProof/>
        </w:rPr>
        <w:tab/>
        <w:t>if the HARQ process is equal to the broadcast process:</w:t>
      </w:r>
    </w:p>
    <w:p w14:paraId="1003680E" w14:textId="77777777" w:rsidR="00411627" w:rsidRPr="00262EBE" w:rsidRDefault="00411627" w:rsidP="00411627">
      <w:pPr>
        <w:pStyle w:val="B3"/>
        <w:rPr>
          <w:noProof/>
          <w:lang w:eastAsia="ko-KR"/>
        </w:rPr>
      </w:pPr>
      <w:r w:rsidRPr="00262EBE">
        <w:rPr>
          <w:noProof/>
          <w:lang w:eastAsia="ko-KR"/>
        </w:rPr>
        <w:t>3&gt;</w:t>
      </w:r>
      <w:r w:rsidRPr="00262EBE">
        <w:rPr>
          <w:noProof/>
        </w:rPr>
        <w:tab/>
        <w:t>deliver the decoded MAC PDU to upper layers</w:t>
      </w:r>
      <w:r w:rsidRPr="00262EBE">
        <w:rPr>
          <w:noProof/>
          <w:lang w:eastAsia="ko-KR"/>
        </w:rPr>
        <w:t>.</w:t>
      </w:r>
    </w:p>
    <w:p w14:paraId="6DBB8F9D" w14:textId="77777777" w:rsidR="00411627" w:rsidRPr="00262EBE" w:rsidRDefault="00411627" w:rsidP="00411627">
      <w:pPr>
        <w:pStyle w:val="B2"/>
        <w:rPr>
          <w:noProof/>
        </w:rPr>
      </w:pPr>
      <w:r w:rsidRPr="00262EBE">
        <w:rPr>
          <w:noProof/>
          <w:lang w:eastAsia="ko-KR"/>
        </w:rPr>
        <w:t>2&gt;</w:t>
      </w:r>
      <w:r w:rsidRPr="00262EBE">
        <w:rPr>
          <w:noProof/>
        </w:rPr>
        <w:tab/>
        <w:t>else if this is the first successful decoding of the data for this TB:</w:t>
      </w:r>
    </w:p>
    <w:p w14:paraId="4F817285" w14:textId="77777777" w:rsidR="00411627" w:rsidRPr="00262EBE" w:rsidRDefault="00411627" w:rsidP="00411627">
      <w:pPr>
        <w:pStyle w:val="B3"/>
        <w:rPr>
          <w:noProof/>
          <w:lang w:eastAsia="ko-KR"/>
        </w:rPr>
      </w:pPr>
      <w:r w:rsidRPr="00262EBE">
        <w:rPr>
          <w:noProof/>
          <w:lang w:eastAsia="ko-KR"/>
        </w:rPr>
        <w:t>3&gt;</w:t>
      </w:r>
      <w:r w:rsidRPr="00262EBE">
        <w:rPr>
          <w:noProof/>
        </w:rPr>
        <w:tab/>
        <w:t>deliver the decoded MAC PDU to the disassembly and demultiplexing entity</w:t>
      </w:r>
      <w:r w:rsidRPr="00262EBE">
        <w:rPr>
          <w:noProof/>
          <w:lang w:eastAsia="ko-KR"/>
        </w:rPr>
        <w:t>.</w:t>
      </w:r>
    </w:p>
    <w:p w14:paraId="34133527" w14:textId="77777777" w:rsidR="00411627" w:rsidRPr="00262EBE" w:rsidRDefault="00411627" w:rsidP="00411627">
      <w:pPr>
        <w:pStyle w:val="B1"/>
        <w:rPr>
          <w:noProof/>
        </w:rPr>
      </w:pPr>
      <w:r w:rsidRPr="00262EBE">
        <w:rPr>
          <w:noProof/>
          <w:lang w:eastAsia="ko-KR"/>
        </w:rPr>
        <w:t>1&gt;</w:t>
      </w:r>
      <w:r w:rsidRPr="00262EBE">
        <w:rPr>
          <w:noProof/>
        </w:rPr>
        <w:tab/>
        <w:t>else:</w:t>
      </w:r>
    </w:p>
    <w:p w14:paraId="5FEAF507" w14:textId="77777777" w:rsidR="00411627" w:rsidRPr="00262EBE" w:rsidRDefault="00411627" w:rsidP="00411627">
      <w:pPr>
        <w:pStyle w:val="B2"/>
        <w:rPr>
          <w:noProof/>
          <w:lang w:eastAsia="ko-KR"/>
        </w:rPr>
      </w:pPr>
      <w:r w:rsidRPr="00262EBE">
        <w:rPr>
          <w:noProof/>
          <w:lang w:eastAsia="ko-KR"/>
        </w:rPr>
        <w:lastRenderedPageBreak/>
        <w:t>2&gt;</w:t>
      </w:r>
      <w:r w:rsidRPr="00262EBE">
        <w:rPr>
          <w:noProof/>
        </w:rPr>
        <w:tab/>
        <w:t>instruct the physical layer to replace the data in the soft buffer for this TB with the data which the MAC entity attempted to decode</w:t>
      </w:r>
      <w:r w:rsidRPr="00262EBE">
        <w:rPr>
          <w:noProof/>
          <w:lang w:eastAsia="ko-KR"/>
        </w:rPr>
        <w:t>.</w:t>
      </w:r>
    </w:p>
    <w:p w14:paraId="53C701E8" w14:textId="77777777" w:rsidR="00411627" w:rsidRPr="00262EBE" w:rsidRDefault="00411627" w:rsidP="00411627">
      <w:pPr>
        <w:pStyle w:val="B1"/>
        <w:rPr>
          <w:noProof/>
        </w:rPr>
      </w:pPr>
      <w:r w:rsidRPr="00262EBE">
        <w:rPr>
          <w:noProof/>
          <w:lang w:eastAsia="ko-KR"/>
        </w:rPr>
        <w:t>1&gt;</w:t>
      </w:r>
      <w:r w:rsidRPr="00262EBE">
        <w:rPr>
          <w:noProof/>
        </w:rPr>
        <w:tab/>
        <w:t xml:space="preserve">if the HARQ process is associated with a transmission indicated with a Temporary C-RNTI and the Contention Resolution is not yet successful (see </w:t>
      </w:r>
      <w:r w:rsidR="00B9580D" w:rsidRPr="00262EBE">
        <w:rPr>
          <w:noProof/>
        </w:rPr>
        <w:t>clause</w:t>
      </w:r>
      <w:r w:rsidRPr="00262EBE">
        <w:rPr>
          <w:noProof/>
        </w:rPr>
        <w:t xml:space="preserve"> 5.1.5); or</w:t>
      </w:r>
    </w:p>
    <w:p w14:paraId="14A0FE7F" w14:textId="77777777" w:rsidR="003B18D8" w:rsidRPr="00262EBE" w:rsidRDefault="003B18D8" w:rsidP="00411627">
      <w:pPr>
        <w:pStyle w:val="B1"/>
        <w:rPr>
          <w:noProof/>
          <w:lang w:eastAsia="ko-KR"/>
        </w:rPr>
      </w:pPr>
      <w:r w:rsidRPr="00262EBE">
        <w:rPr>
          <w:noProof/>
          <w:lang w:eastAsia="ko-KR"/>
        </w:rPr>
        <w:t>1&gt;</w:t>
      </w:r>
      <w:r w:rsidRPr="00262EBE">
        <w:rPr>
          <w:noProof/>
          <w:lang w:eastAsia="ko-KR"/>
        </w:rPr>
        <w:tab/>
        <w:t>if the HARQ process is associated with a transmission indicated with a MSGB-RNTI and the Random Access procedure is not yet successfully completed (see clause 5.1.4a); or</w:t>
      </w:r>
    </w:p>
    <w:p w14:paraId="7F50001C" w14:textId="77777777" w:rsidR="00411627" w:rsidRPr="00262EBE" w:rsidRDefault="00411627" w:rsidP="00411627">
      <w:pPr>
        <w:pStyle w:val="B1"/>
        <w:rPr>
          <w:noProof/>
        </w:rPr>
      </w:pPr>
      <w:r w:rsidRPr="00262EBE">
        <w:rPr>
          <w:noProof/>
          <w:lang w:eastAsia="ko-KR"/>
        </w:rPr>
        <w:t>1&gt;</w:t>
      </w:r>
      <w:r w:rsidRPr="00262EBE">
        <w:rPr>
          <w:noProof/>
        </w:rPr>
        <w:tab/>
        <w:t>if the HARQ process is equal to the broadcast process; or</w:t>
      </w:r>
    </w:p>
    <w:p w14:paraId="6E224EF6" w14:textId="77777777" w:rsidR="0030714A" w:rsidRDefault="0030714A" w:rsidP="0030714A">
      <w:pPr>
        <w:pStyle w:val="B1"/>
        <w:rPr>
          <w:ins w:id="219" w:author="RAN2#113e" w:date="2021-09-27T14:37:00Z"/>
        </w:rPr>
      </w:pPr>
      <w:r w:rsidRPr="007B2F77">
        <w:rPr>
          <w:noProof/>
          <w:lang w:eastAsia="ko-KR"/>
        </w:rPr>
        <w:t>1&gt;</w:t>
      </w:r>
      <w:r w:rsidRPr="007B2F77">
        <w:rPr>
          <w:noProof/>
        </w:rPr>
        <w:tab/>
        <w:t xml:space="preserve">if the </w:t>
      </w:r>
      <w:r w:rsidRPr="007B2F77">
        <w:rPr>
          <w:i/>
          <w:noProof/>
        </w:rPr>
        <w:t>timeAlignmentTimer</w:t>
      </w:r>
      <w:r w:rsidRPr="007B2F77">
        <w:rPr>
          <w:noProof/>
        </w:rPr>
        <w:t>, associated with the TAG containing the Serving Cell on which the HARQ feedback is to be transmitted, is stopped or expired</w:t>
      </w:r>
      <w:ins w:id="220" w:author="RAN2#113e" w:date="2021-09-27T14:37:00Z">
        <w:r>
          <w:t>; or</w:t>
        </w:r>
      </w:ins>
      <w:del w:id="221" w:author="RAN2#113e" w:date="2021-09-27T14:38:00Z">
        <w:r w:rsidDel="00BC4AAA">
          <w:delText>:</w:delText>
        </w:r>
      </w:del>
    </w:p>
    <w:p w14:paraId="353C3226" w14:textId="77777777" w:rsidR="0030714A" w:rsidRPr="00D826ED" w:rsidRDefault="0030714A" w:rsidP="0030714A">
      <w:pPr>
        <w:pStyle w:val="B1"/>
        <w:rPr>
          <w:ins w:id="222" w:author="RAN2#115e" w:date="2021-10-01T11:26:00Z"/>
          <w:noProof/>
        </w:rPr>
      </w:pPr>
      <w:ins w:id="223" w:author="RAN2#113e" w:date="2021-09-27T14:37:00Z">
        <w:r>
          <w:rPr>
            <w:noProof/>
          </w:rPr>
          <w:t xml:space="preserve">1&gt; </w:t>
        </w:r>
      </w:ins>
      <w:ins w:id="224" w:author="RAN2#115e" w:date="2021-10-25T16:14:00Z">
        <w:r>
          <w:t>if</w:t>
        </w:r>
      </w:ins>
      <w:ins w:id="225" w:author="RAN2#115e" w:date="2021-10-01T11:28:00Z">
        <w:r>
          <w:rPr>
            <w:lang w:eastAsia="ko-KR"/>
          </w:rPr>
          <w:t xml:space="preserve"> </w:t>
        </w:r>
      </w:ins>
      <w:ins w:id="226" w:author="RAN2#115e" w:date="2021-10-25T16:14:00Z">
        <w:r>
          <w:rPr>
            <w:lang w:eastAsia="ko-KR"/>
          </w:rPr>
          <w:t xml:space="preserve">the </w:t>
        </w:r>
      </w:ins>
      <w:ins w:id="227" w:author="RAN2#115e" w:date="2021-10-01T11:28:00Z">
        <w:r>
          <w:rPr>
            <w:lang w:eastAsia="ko-KR"/>
          </w:rPr>
          <w:t xml:space="preserve">HARQ </w:t>
        </w:r>
      </w:ins>
      <w:ins w:id="228" w:author="RAN2#115e" w:date="2021-10-25T16:14:00Z">
        <w:r>
          <w:rPr>
            <w:lang w:eastAsia="ko-KR"/>
          </w:rPr>
          <w:t xml:space="preserve">process is configured with </w:t>
        </w:r>
      </w:ins>
      <w:ins w:id="229" w:author="RAN2#115e" w:date="2021-10-01T11:28:00Z">
        <w:r>
          <w:rPr>
            <w:lang w:eastAsia="ko-KR"/>
          </w:rPr>
          <w:t xml:space="preserve">disabled </w:t>
        </w:r>
      </w:ins>
      <w:ins w:id="230" w:author="RAN2#115e" w:date="2021-10-01T11:26:00Z">
        <w:r>
          <w:rPr>
            <w:lang w:eastAsia="ko-KR"/>
          </w:rPr>
          <w:t xml:space="preserve">HARQ </w:t>
        </w:r>
      </w:ins>
      <w:ins w:id="231" w:author="RAN2#115e" w:date="2021-10-25T16:14:00Z">
        <w:r>
          <w:rPr>
            <w:lang w:eastAsia="ko-KR"/>
          </w:rPr>
          <w:t>feedback</w:t>
        </w:r>
      </w:ins>
      <w:ins w:id="232" w:author="RAN2#115e" w:date="2021-10-25T16:15:00Z">
        <w:r>
          <w:rPr>
            <w:lang w:eastAsia="ko-KR"/>
          </w:rPr>
          <w:t>:</w:t>
        </w:r>
      </w:ins>
      <w:r w:rsidRPr="00E22709">
        <w:rPr>
          <w:noProof/>
        </w:rPr>
        <w:t xml:space="preserve"> </w:t>
      </w:r>
    </w:p>
    <w:p w14:paraId="615C9C2B" w14:textId="77777777" w:rsidR="0030714A" w:rsidRPr="007B2F77" w:rsidRDefault="0030714A" w:rsidP="0030714A">
      <w:pPr>
        <w:pStyle w:val="B2"/>
        <w:rPr>
          <w:noProof/>
          <w:lang w:eastAsia="ko-KR"/>
        </w:rPr>
      </w:pPr>
      <w:r w:rsidRPr="007B2F77">
        <w:rPr>
          <w:noProof/>
          <w:lang w:eastAsia="ko-KR"/>
        </w:rPr>
        <w:t>2&gt;</w:t>
      </w:r>
      <w:r w:rsidRPr="007B2F77">
        <w:rPr>
          <w:noProof/>
        </w:rPr>
        <w:tab/>
        <w:t>not instruct the physical layer to generate acknowledgement(s) of the data in this TB</w:t>
      </w:r>
      <w:r w:rsidRPr="007B2F77">
        <w:rPr>
          <w:noProof/>
          <w:lang w:eastAsia="ko-KR"/>
        </w:rPr>
        <w:t>.</w:t>
      </w:r>
    </w:p>
    <w:p w14:paraId="4276675A" w14:textId="77777777" w:rsidR="00411627" w:rsidRPr="00262EBE" w:rsidRDefault="00411627" w:rsidP="00411627">
      <w:pPr>
        <w:pStyle w:val="B1"/>
        <w:rPr>
          <w:noProof/>
        </w:rPr>
      </w:pPr>
      <w:r w:rsidRPr="00262EBE">
        <w:rPr>
          <w:noProof/>
          <w:lang w:eastAsia="ko-KR"/>
        </w:rPr>
        <w:t>1&gt;</w:t>
      </w:r>
      <w:r w:rsidRPr="00262EBE">
        <w:rPr>
          <w:noProof/>
        </w:rPr>
        <w:tab/>
        <w:t>else:</w:t>
      </w:r>
    </w:p>
    <w:p w14:paraId="5367CB46" w14:textId="77777777" w:rsidR="00411627" w:rsidRPr="00262EBE" w:rsidRDefault="00411627" w:rsidP="00411627">
      <w:pPr>
        <w:pStyle w:val="B2"/>
        <w:rPr>
          <w:noProof/>
        </w:rPr>
      </w:pPr>
      <w:r w:rsidRPr="00262EBE">
        <w:rPr>
          <w:noProof/>
          <w:lang w:eastAsia="ko-KR"/>
        </w:rPr>
        <w:t>2&gt;</w:t>
      </w:r>
      <w:r w:rsidRPr="00262EBE">
        <w:rPr>
          <w:noProof/>
        </w:rPr>
        <w:tab/>
        <w:t>instruct the physical layer to generate acknowledgement(s) of the data in this TB.</w:t>
      </w:r>
    </w:p>
    <w:p w14:paraId="4FEE25A1" w14:textId="77777777" w:rsidR="0004520C" w:rsidRPr="00262EBE" w:rsidRDefault="00411627" w:rsidP="0004520C">
      <w:pPr>
        <w:rPr>
          <w:noProof/>
        </w:rPr>
      </w:pPr>
      <w:r w:rsidRPr="00262EBE">
        <w:rPr>
          <w:noProof/>
        </w:rPr>
        <w:t>The MAC entity shall ignore NDI received in all downlink assignments on PDCCH for its Temporary C-RNTI when determining if NDI on PDCCH for its C-RNTI has been toggled compared to the value in the previous transmission.</w:t>
      </w:r>
    </w:p>
    <w:p w14:paraId="7E266C39" w14:textId="77777777" w:rsidR="00411627" w:rsidRPr="00262EBE" w:rsidRDefault="0004520C" w:rsidP="0004520C">
      <w:pPr>
        <w:pStyle w:val="NO"/>
        <w:rPr>
          <w:lang w:eastAsia="ko-KR"/>
        </w:rPr>
      </w:pPr>
      <w:r w:rsidRPr="00262EBE">
        <w:rPr>
          <w:noProof/>
        </w:rPr>
        <w:t>NOTE:</w:t>
      </w:r>
      <w:r w:rsidRPr="00262EBE">
        <w:rPr>
          <w:noProof/>
        </w:rPr>
        <w:tab/>
        <w:t>If the MAC entity receives a retransmission with a TB size different from the last TB size signalled for this TB, the UE behavior is left up to UE implementation.</w:t>
      </w:r>
    </w:p>
    <w:p w14:paraId="5BF50E46" w14:textId="77777777" w:rsidR="00EC42CC" w:rsidRDefault="00EC42CC" w:rsidP="00EC42CC">
      <w:pPr>
        <w:pStyle w:val="FirstChange"/>
      </w:pPr>
      <w:bookmarkStart w:id="233" w:name="_Toc29239833"/>
      <w:bookmarkStart w:id="234" w:name="_Toc37296192"/>
      <w:bookmarkStart w:id="235" w:name="_Toc46490318"/>
      <w:bookmarkStart w:id="236" w:name="_Toc52752013"/>
      <w:bookmarkStart w:id="237" w:name="_Toc52796475"/>
      <w:bookmarkStart w:id="238" w:name="_Toc90287186"/>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63317C54" w14:textId="77777777" w:rsidR="00EC42CC" w:rsidRDefault="00EC42CC" w:rsidP="00EC42CC">
      <w:pPr>
        <w:pStyle w:val="FirstChange"/>
      </w:pPr>
    </w:p>
    <w:p w14:paraId="7C7B87BE"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E9C766A" w14:textId="77777777" w:rsidR="00411627" w:rsidRPr="00262EBE" w:rsidRDefault="00411627" w:rsidP="00411627">
      <w:pPr>
        <w:pStyle w:val="2"/>
        <w:rPr>
          <w:lang w:eastAsia="ko-KR"/>
        </w:rPr>
      </w:pPr>
      <w:r w:rsidRPr="00262EBE">
        <w:rPr>
          <w:lang w:eastAsia="ko-KR"/>
        </w:rPr>
        <w:t>5.4</w:t>
      </w:r>
      <w:r w:rsidRPr="00262EBE">
        <w:rPr>
          <w:lang w:eastAsia="ko-KR"/>
        </w:rPr>
        <w:tab/>
        <w:t>UL-SCH data transfer</w:t>
      </w:r>
      <w:bookmarkEnd w:id="233"/>
      <w:bookmarkEnd w:id="234"/>
      <w:bookmarkEnd w:id="235"/>
      <w:bookmarkEnd w:id="236"/>
      <w:bookmarkEnd w:id="237"/>
      <w:bookmarkEnd w:id="238"/>
    </w:p>
    <w:p w14:paraId="3377A67C" w14:textId="77777777" w:rsidR="00411627" w:rsidRPr="00262EBE" w:rsidRDefault="00411627" w:rsidP="00411627">
      <w:pPr>
        <w:pStyle w:val="3"/>
        <w:rPr>
          <w:lang w:eastAsia="ko-KR"/>
        </w:rPr>
      </w:pPr>
      <w:bookmarkStart w:id="239" w:name="_Toc29239834"/>
      <w:bookmarkStart w:id="240" w:name="_Toc37296193"/>
      <w:bookmarkStart w:id="241" w:name="_Toc46490319"/>
      <w:bookmarkStart w:id="242" w:name="_Toc52752014"/>
      <w:bookmarkStart w:id="243" w:name="_Toc52796476"/>
      <w:bookmarkStart w:id="244" w:name="_Toc90287187"/>
      <w:r w:rsidRPr="00262EBE">
        <w:rPr>
          <w:lang w:eastAsia="ko-KR"/>
        </w:rPr>
        <w:t>5.4.1</w:t>
      </w:r>
      <w:r w:rsidRPr="00262EBE">
        <w:rPr>
          <w:lang w:eastAsia="ko-KR"/>
        </w:rPr>
        <w:tab/>
        <w:t>UL Grant reception</w:t>
      </w:r>
      <w:bookmarkEnd w:id="239"/>
      <w:bookmarkEnd w:id="240"/>
      <w:bookmarkEnd w:id="241"/>
      <w:bookmarkEnd w:id="242"/>
      <w:bookmarkEnd w:id="243"/>
      <w:bookmarkEnd w:id="244"/>
    </w:p>
    <w:p w14:paraId="103AC50E" w14:textId="77777777" w:rsidR="00411627" w:rsidRPr="00262EBE" w:rsidRDefault="00411627" w:rsidP="00411627">
      <w:pPr>
        <w:rPr>
          <w:lang w:eastAsia="ko-KR"/>
        </w:rPr>
      </w:pPr>
      <w:r w:rsidRPr="00262EBE">
        <w:rPr>
          <w:lang w:eastAsia="ko-KR"/>
        </w:rPr>
        <w:t>Uplink grant is either received dynamically on the PDCCH, in a Random Access Response, configured semi-persistently by RRC</w:t>
      </w:r>
      <w:r w:rsidR="003B18D8" w:rsidRPr="00262EBE">
        <w:rPr>
          <w:lang w:eastAsia="ko-KR"/>
        </w:rPr>
        <w:t xml:space="preserve"> or determined to be associated with the PUSCH resource of MSGA as specified in </w:t>
      </w:r>
      <w:r w:rsidR="005D3B77" w:rsidRPr="00262EBE">
        <w:rPr>
          <w:lang w:eastAsia="ko-KR"/>
        </w:rPr>
        <w:t>clause</w:t>
      </w:r>
      <w:r w:rsidR="003B18D8" w:rsidRPr="00262EBE">
        <w:rPr>
          <w:lang w:eastAsia="ko-KR"/>
        </w:rPr>
        <w:t xml:space="preserve"> 5.1.2a</w:t>
      </w:r>
      <w:r w:rsidRPr="00262EBE">
        <w:rPr>
          <w:lang w:eastAsia="ko-KR"/>
        </w:rPr>
        <w:t>. The MAC entity shall have an uplink grant to transmit on the UL-SCH. To perform the requested transmissions, the MAC layer receives HARQ information from lower layers.</w:t>
      </w:r>
      <w:r w:rsidR="00506E50" w:rsidRPr="00262EBE">
        <w:rPr>
          <w:rFonts w:eastAsia="Malgun Gothic"/>
          <w:lang w:eastAsia="ko-KR"/>
        </w:rPr>
        <w:t xml:space="preserve"> </w:t>
      </w:r>
      <w:r w:rsidR="00506E50" w:rsidRPr="00262EBE">
        <w:rPr>
          <w:lang w:eastAsia="ko-KR"/>
        </w:rPr>
        <w:t>An uplink grant addressed to CS-RNTI with NDI = 0 is considered as a configured uplink grant. An uplink grant addressed to CS-RNTI with NDI = 1 is considered as a dynamic uplink grant.</w:t>
      </w:r>
    </w:p>
    <w:p w14:paraId="39A6740A" w14:textId="77777777" w:rsidR="00411627" w:rsidRPr="00262EBE" w:rsidRDefault="00411627" w:rsidP="00411627">
      <w:pPr>
        <w:rPr>
          <w:noProof/>
        </w:rPr>
      </w:pPr>
      <w:r w:rsidRPr="00262EBE">
        <w:rPr>
          <w:noProof/>
        </w:rPr>
        <w:t>If the MAC entity has a C-RNTI</w:t>
      </w:r>
      <w:r w:rsidRPr="00262EBE">
        <w:rPr>
          <w:noProof/>
          <w:lang w:eastAsia="ko-KR"/>
        </w:rPr>
        <w:t>,</w:t>
      </w:r>
      <w:r w:rsidRPr="00262EBE">
        <w:rPr>
          <w:noProof/>
        </w:rPr>
        <w:t xml:space="preserve"> a Temporary C-RNTI</w:t>
      </w:r>
      <w:r w:rsidRPr="00262EBE">
        <w:rPr>
          <w:noProof/>
          <w:lang w:eastAsia="ko-KR"/>
        </w:rPr>
        <w:t>, or CS-RNTI</w:t>
      </w:r>
      <w:r w:rsidRPr="00262EBE">
        <w:rPr>
          <w:noProof/>
        </w:rPr>
        <w:t xml:space="preserve">, the MAC entity shall for each </w:t>
      </w:r>
      <w:r w:rsidRPr="00262EBE">
        <w:rPr>
          <w:noProof/>
          <w:lang w:eastAsia="ko-KR"/>
        </w:rPr>
        <w:t>PDCCH occasion</w:t>
      </w:r>
      <w:r w:rsidRPr="00262EBE">
        <w:rPr>
          <w:noProof/>
        </w:rPr>
        <w:t xml:space="preserve"> and for each Serving Cell belonging to a TAG that has a running </w:t>
      </w:r>
      <w:r w:rsidRPr="00262EBE">
        <w:rPr>
          <w:i/>
          <w:noProof/>
        </w:rPr>
        <w:t>timeAlignmentTimer</w:t>
      </w:r>
      <w:r w:rsidRPr="00262EBE">
        <w:rPr>
          <w:noProof/>
        </w:rPr>
        <w:t xml:space="preserve"> and for each grant received for this </w:t>
      </w:r>
      <w:r w:rsidRPr="00262EBE">
        <w:rPr>
          <w:noProof/>
          <w:lang w:eastAsia="ko-KR"/>
        </w:rPr>
        <w:t>PDCCH occasion</w:t>
      </w:r>
      <w:r w:rsidRPr="00262EBE">
        <w:rPr>
          <w:noProof/>
        </w:rPr>
        <w:t>:</w:t>
      </w:r>
    </w:p>
    <w:p w14:paraId="41BE8830" w14:textId="77777777" w:rsidR="00411627" w:rsidRPr="00262EBE" w:rsidRDefault="00411627" w:rsidP="00411627">
      <w:pPr>
        <w:pStyle w:val="B1"/>
        <w:rPr>
          <w:noProof/>
        </w:rPr>
      </w:pPr>
      <w:r w:rsidRPr="00262EBE">
        <w:rPr>
          <w:noProof/>
          <w:lang w:eastAsia="ko-KR"/>
        </w:rPr>
        <w:t>1&gt;</w:t>
      </w:r>
      <w:r w:rsidRPr="00262EBE">
        <w:rPr>
          <w:noProof/>
        </w:rPr>
        <w:tab/>
        <w:t>if an uplink grant for this Serving Cell has been received on the PDCCH for the MAC entity's C-RNTI or Temporary C-RNTI; or</w:t>
      </w:r>
    </w:p>
    <w:p w14:paraId="457B6A23" w14:textId="77777777" w:rsidR="00411627" w:rsidRPr="00262EBE" w:rsidRDefault="00411627" w:rsidP="00411627">
      <w:pPr>
        <w:pStyle w:val="B1"/>
        <w:rPr>
          <w:noProof/>
        </w:rPr>
      </w:pPr>
      <w:r w:rsidRPr="00262EBE">
        <w:rPr>
          <w:noProof/>
          <w:lang w:eastAsia="ko-KR"/>
        </w:rPr>
        <w:t>1&gt;</w:t>
      </w:r>
      <w:r w:rsidRPr="00262EBE">
        <w:rPr>
          <w:noProof/>
        </w:rPr>
        <w:tab/>
        <w:t>if an uplink grant has been received in a Random Access Response:</w:t>
      </w:r>
    </w:p>
    <w:p w14:paraId="2AA38C3F"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5F4803F5"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consider the NDI to have been toggled for the corresponding HARQ process regardless of the value of the NDI.</w:t>
      </w:r>
    </w:p>
    <w:p w14:paraId="68CCBB3F"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if the uplink grant is for MAC entity's C-RNTI, and the identified HARQ process is configured for a configured uplink grant:</w:t>
      </w:r>
    </w:p>
    <w:p w14:paraId="113859A6" w14:textId="325A2F93" w:rsidR="00411627" w:rsidRDefault="00411627" w:rsidP="00411627">
      <w:pPr>
        <w:pStyle w:val="B3"/>
        <w:rPr>
          <w:noProof/>
          <w:lang w:eastAsia="ko-KR"/>
        </w:rPr>
      </w:pPr>
      <w:r w:rsidRPr="00262EBE">
        <w:rPr>
          <w:noProof/>
          <w:lang w:eastAsia="ko-KR"/>
        </w:rPr>
        <w:lastRenderedPageBreak/>
        <w:t>3&gt;</w:t>
      </w:r>
      <w:r w:rsidRPr="00262EBE">
        <w:rPr>
          <w:noProof/>
          <w:lang w:eastAsia="ko-KR"/>
        </w:rPr>
        <w:tab/>
        <w:t xml:space="preserve">start or restart the </w:t>
      </w:r>
      <w:r w:rsidRPr="00262EBE">
        <w:rPr>
          <w:i/>
          <w:noProof/>
          <w:lang w:eastAsia="ko-KR"/>
        </w:rPr>
        <w:t>configuredGrantTimer</w:t>
      </w:r>
      <w:r w:rsidRPr="00262EBE">
        <w:rPr>
          <w:noProof/>
          <w:lang w:eastAsia="ko-KR"/>
        </w:rPr>
        <w:t xml:space="preserve"> for the corre</w:t>
      </w:r>
      <w:r w:rsidR="004418DA" w:rsidRPr="00262EBE">
        <w:rPr>
          <w:noProof/>
          <w:lang w:eastAsia="ko-KR"/>
        </w:rPr>
        <w:t>s</w:t>
      </w:r>
      <w:r w:rsidRPr="00262EBE">
        <w:rPr>
          <w:noProof/>
          <w:lang w:eastAsia="ko-KR"/>
        </w:rPr>
        <w:t>ponding HARQ process, if configured.</w:t>
      </w:r>
    </w:p>
    <w:p w14:paraId="78F47F14" w14:textId="77777777" w:rsidR="005270E1" w:rsidRPr="0079409C" w:rsidRDefault="005270E1" w:rsidP="005270E1">
      <w:pPr>
        <w:pStyle w:val="EditorsNote"/>
        <w:rPr>
          <w:lang w:val="en-US"/>
        </w:rPr>
      </w:pPr>
      <w:ins w:id="245" w:author="RAN2#116e" w:date="2021-11-15T09:49:00Z">
        <w:r>
          <w:rPr>
            <w:lang w:val="en-US"/>
          </w:rPr>
          <w:t xml:space="preserve">Editor’s note: </w:t>
        </w:r>
      </w:ins>
      <w:ins w:id="246" w:author="RAN2#116e" w:date="2021-11-15T09:50:00Z">
        <w:r w:rsidRPr="0079409C">
          <w:rPr>
            <w:i/>
            <w:iCs/>
            <w:lang w:val="en-US"/>
          </w:rPr>
          <w:t>Agreement:</w:t>
        </w:r>
        <w:r>
          <w:rPr>
            <w:lang w:val="en-US"/>
          </w:rPr>
          <w:t xml:space="preserve"> </w:t>
        </w:r>
      </w:ins>
      <w:ins w:id="247" w:author="RAN2#116e" w:date="2021-11-15T09:49:00Z">
        <w:r w:rsidRPr="0079409C">
          <w:rPr>
            <w:i/>
            <w:iCs/>
            <w:lang w:val="en-US"/>
          </w:rPr>
          <w:t>configuredGrantTimer</w:t>
        </w:r>
        <w:r w:rsidRPr="00A71F24">
          <w:rPr>
            <w:lang w:val="en-US"/>
          </w:rPr>
          <w:t xml:space="preserve"> can be extended in NTN. FFS details of when extension is applicable and method of extention.</w:t>
        </w:r>
      </w:ins>
    </w:p>
    <w:p w14:paraId="39D3EF26" w14:textId="7B08AC21" w:rsidR="00FA61AC" w:rsidRPr="00262EBE" w:rsidRDefault="00FA61AC" w:rsidP="00FA61AC">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cg-RetransmissionTimer</w:t>
      </w:r>
      <w:r w:rsidRPr="00262EBE">
        <w:rPr>
          <w:noProof/>
          <w:lang w:eastAsia="ko-KR"/>
        </w:rPr>
        <w:t xml:space="preserve"> for the corre</w:t>
      </w:r>
      <w:r w:rsidR="004418DA" w:rsidRPr="00262EBE">
        <w:rPr>
          <w:noProof/>
          <w:lang w:eastAsia="ko-KR"/>
        </w:rPr>
        <w:t>s</w:t>
      </w:r>
      <w:r w:rsidRPr="00262EBE">
        <w:rPr>
          <w:noProof/>
          <w:lang w:eastAsia="ko-KR"/>
        </w:rPr>
        <w:t>ponding HARQ process, if running.</w:t>
      </w:r>
    </w:p>
    <w:p w14:paraId="128A6757" w14:textId="77777777" w:rsidR="00411627" w:rsidRPr="00262EBE" w:rsidRDefault="00411627" w:rsidP="00411627">
      <w:pPr>
        <w:pStyle w:val="B2"/>
        <w:rPr>
          <w:noProof/>
        </w:rPr>
      </w:pPr>
      <w:r w:rsidRPr="00262EBE">
        <w:rPr>
          <w:noProof/>
          <w:lang w:eastAsia="ko-KR"/>
        </w:rPr>
        <w:t>2&gt;</w:t>
      </w:r>
      <w:r w:rsidRPr="00262EBE">
        <w:rPr>
          <w:noProof/>
        </w:rPr>
        <w:tab/>
        <w:t>deliver the uplink grant and the associated HARQ information to the HARQ entity.</w:t>
      </w:r>
    </w:p>
    <w:p w14:paraId="62AB229C" w14:textId="77777777" w:rsidR="00411627" w:rsidRPr="00262EBE" w:rsidRDefault="00411627" w:rsidP="00411627">
      <w:pPr>
        <w:pStyle w:val="B1"/>
        <w:rPr>
          <w:noProof/>
          <w:lang w:eastAsia="ko-KR"/>
        </w:rPr>
      </w:pPr>
      <w:r w:rsidRPr="00262EBE">
        <w:rPr>
          <w:noProof/>
          <w:lang w:eastAsia="ko-KR"/>
        </w:rPr>
        <w:t>1&gt;</w:t>
      </w:r>
      <w:r w:rsidRPr="00262EBE">
        <w:rPr>
          <w:noProof/>
        </w:rPr>
        <w:tab/>
        <w:t>else if an uplink grant for this PDCCH occasion has been received for this Serving Cell on the PDCCH for the MAC entity's CS-RNTI:</w:t>
      </w:r>
    </w:p>
    <w:p w14:paraId="5A5BA8BE"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if the NDI in the received HARQ information is 1:</w:t>
      </w:r>
    </w:p>
    <w:p w14:paraId="09655459"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consider the NDI for the corresponding HARQ process not to have been toggled;</w:t>
      </w:r>
    </w:p>
    <w:p w14:paraId="0F618D36"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 xml:space="preserve">start or restart the </w:t>
      </w:r>
      <w:r w:rsidRPr="00262EBE">
        <w:rPr>
          <w:i/>
          <w:noProof/>
          <w:lang w:eastAsia="ko-KR"/>
        </w:rPr>
        <w:t>configuredGrantTimer</w:t>
      </w:r>
      <w:r w:rsidRPr="00262EBE">
        <w:rPr>
          <w:noProof/>
          <w:lang w:eastAsia="ko-KR"/>
        </w:rPr>
        <w:t xml:space="preserve"> for the corresponding HARQ process, if configured;</w:t>
      </w:r>
    </w:p>
    <w:p w14:paraId="2C7310E8" w14:textId="3E5906E9" w:rsidR="00FA61AC" w:rsidRPr="00262EBE" w:rsidRDefault="00FA61AC" w:rsidP="00FA61AC">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cg-RetransmissionTimer</w:t>
      </w:r>
      <w:r w:rsidRPr="00262EBE">
        <w:rPr>
          <w:noProof/>
          <w:lang w:eastAsia="ko-KR"/>
        </w:rPr>
        <w:t xml:space="preserve"> for the corre</w:t>
      </w:r>
      <w:r w:rsidR="004418DA" w:rsidRPr="00262EBE">
        <w:rPr>
          <w:noProof/>
          <w:lang w:eastAsia="ko-KR"/>
        </w:rPr>
        <w:t>s</w:t>
      </w:r>
      <w:r w:rsidRPr="00262EBE">
        <w:rPr>
          <w:noProof/>
          <w:lang w:eastAsia="ko-KR"/>
        </w:rPr>
        <w:t>ponding HARQ process, if running</w:t>
      </w:r>
      <w:r w:rsidR="008E6D07" w:rsidRPr="00262EBE">
        <w:rPr>
          <w:noProof/>
          <w:lang w:eastAsia="ko-KR"/>
        </w:rPr>
        <w:t>;</w:t>
      </w:r>
    </w:p>
    <w:p w14:paraId="555C6846"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deliver the uplink grant and the associated HARQ information to the HARQ entity.</w:t>
      </w:r>
    </w:p>
    <w:p w14:paraId="55193705"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else if the NDI in the received HARQ information is 0:</w:t>
      </w:r>
    </w:p>
    <w:p w14:paraId="4360A2BE"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if PDCCH contents indicate configured grant Type 2 deactivation:</w:t>
      </w:r>
    </w:p>
    <w:p w14:paraId="6D502A63"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trigger configured uplink grant confirmation.</w:t>
      </w:r>
    </w:p>
    <w:p w14:paraId="3777103A"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else if PDCCH contents indicate configured grant Type 2 activation:</w:t>
      </w:r>
    </w:p>
    <w:p w14:paraId="6DB64913"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trigger configured uplink grant confirmation;</w:t>
      </w:r>
    </w:p>
    <w:p w14:paraId="051E4D1A"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store the uplink grant for this Serving Cell and the associated HARQ information as configured uplink grant;</w:t>
      </w:r>
    </w:p>
    <w:p w14:paraId="768080D6"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 xml:space="preserve">initialise or re-initialise the configured uplink grant for this Serving Cell to start in the associated PUSCH duration and to recur according to rules in </w:t>
      </w:r>
      <w:r w:rsidR="00B9580D" w:rsidRPr="00262EBE">
        <w:rPr>
          <w:noProof/>
          <w:lang w:eastAsia="ko-KR"/>
        </w:rPr>
        <w:t>clause</w:t>
      </w:r>
      <w:r w:rsidRPr="00262EBE">
        <w:rPr>
          <w:noProof/>
          <w:lang w:eastAsia="ko-KR"/>
        </w:rPr>
        <w:t xml:space="preserve"> 5.8.2;</w:t>
      </w:r>
    </w:p>
    <w:p w14:paraId="3ADB79E5"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 xml:space="preserve">stop the </w:t>
      </w:r>
      <w:r w:rsidRPr="00262EBE">
        <w:rPr>
          <w:i/>
          <w:noProof/>
          <w:lang w:eastAsia="ko-KR"/>
        </w:rPr>
        <w:t>configuredGrantTimer</w:t>
      </w:r>
      <w:r w:rsidRPr="00262EBE">
        <w:rPr>
          <w:noProof/>
          <w:lang w:eastAsia="ko-KR"/>
        </w:rPr>
        <w:t xml:space="preserve"> for the corresponding HARQ process, if running;</w:t>
      </w:r>
    </w:p>
    <w:p w14:paraId="10E00C41" w14:textId="786AF0FB" w:rsidR="00FA61AC" w:rsidRPr="00262EBE" w:rsidRDefault="00FA61AC" w:rsidP="00FA61AC">
      <w:pPr>
        <w:pStyle w:val="B4"/>
        <w:rPr>
          <w:noProof/>
          <w:lang w:eastAsia="ko-KR"/>
        </w:rPr>
      </w:pPr>
      <w:r w:rsidRPr="00262EBE">
        <w:rPr>
          <w:noProof/>
          <w:lang w:eastAsia="ko-KR"/>
        </w:rPr>
        <w:t>4&gt;</w:t>
      </w:r>
      <w:r w:rsidRPr="00262EBE">
        <w:rPr>
          <w:noProof/>
          <w:lang w:eastAsia="ko-KR"/>
        </w:rPr>
        <w:tab/>
        <w:t xml:space="preserve">stop the </w:t>
      </w:r>
      <w:r w:rsidRPr="00262EBE">
        <w:rPr>
          <w:i/>
          <w:noProof/>
          <w:lang w:eastAsia="ko-KR"/>
        </w:rPr>
        <w:t>cg-RetransmissionTimer</w:t>
      </w:r>
      <w:r w:rsidRPr="00262EBE">
        <w:rPr>
          <w:noProof/>
          <w:lang w:eastAsia="ko-KR"/>
        </w:rPr>
        <w:t xml:space="preserve"> for the corre</w:t>
      </w:r>
      <w:r w:rsidR="004418DA" w:rsidRPr="00262EBE">
        <w:rPr>
          <w:noProof/>
          <w:lang w:eastAsia="ko-KR"/>
        </w:rPr>
        <w:t>s</w:t>
      </w:r>
      <w:r w:rsidRPr="00262EBE">
        <w:rPr>
          <w:noProof/>
          <w:lang w:eastAsia="ko-KR"/>
        </w:rPr>
        <w:t>ponding HARQ process, if running.</w:t>
      </w:r>
    </w:p>
    <w:p w14:paraId="7E42C6B7" w14:textId="77777777" w:rsidR="00411627" w:rsidRPr="00262EBE" w:rsidRDefault="00411627" w:rsidP="00411627">
      <w:pPr>
        <w:rPr>
          <w:noProof/>
          <w:lang w:eastAsia="ko-KR"/>
        </w:rPr>
      </w:pPr>
      <w:r w:rsidRPr="00262EBE">
        <w:rPr>
          <w:noProof/>
          <w:lang w:eastAsia="ko-KR"/>
        </w:rPr>
        <w:t>For each Serving Cell and each configured uplink grant, if configured and activated, the MAC entity shall:</w:t>
      </w:r>
    </w:p>
    <w:p w14:paraId="62CE6805" w14:textId="77777777" w:rsidR="00506E50" w:rsidRPr="00262EBE" w:rsidRDefault="00506E50" w:rsidP="003E2C49">
      <w:pPr>
        <w:pStyle w:val="B1"/>
        <w:rPr>
          <w:rFonts w:eastAsia="Malgun Gothic"/>
          <w:noProof/>
          <w:lang w:eastAsia="ko-KR"/>
        </w:rPr>
      </w:pPr>
      <w:r w:rsidRPr="00262EBE">
        <w:rPr>
          <w:noProof/>
          <w:lang w:eastAsia="ko-KR"/>
        </w:rPr>
        <w:t>1&gt;</w:t>
      </w:r>
      <w:r w:rsidRPr="00262EBE">
        <w:rPr>
          <w:noProof/>
          <w:lang w:eastAsia="ko-KR"/>
        </w:rPr>
        <w:tab/>
        <w:t xml:space="preserve">if the MAC entity is configured with </w:t>
      </w:r>
      <w:r w:rsidRPr="00262EBE">
        <w:rPr>
          <w:i/>
          <w:noProof/>
          <w:lang w:eastAsia="ko-KR"/>
        </w:rPr>
        <w:t>lch-basedPrioritization</w:t>
      </w:r>
      <w:r w:rsidR="000D4BCF" w:rsidRPr="00262EBE">
        <w:rPr>
          <w:noProof/>
          <w:lang w:eastAsia="ko-KR"/>
        </w:rPr>
        <w:t xml:space="preserve">, and the PUSCH duration of the configured uplink grant does not overlap with the PUSCH duration of an uplink grant received in a Random Access Response </w:t>
      </w:r>
      <w:r w:rsidR="003259A4" w:rsidRPr="00262EBE">
        <w:rPr>
          <w:noProof/>
          <w:lang w:eastAsia="ko-KR"/>
        </w:rPr>
        <w:t xml:space="preserve">or with the PUSCH duration of an uplink grant addressed to Temporary C-RNTI </w:t>
      </w:r>
      <w:r w:rsidR="000B06EF" w:rsidRPr="00262EBE">
        <w:rPr>
          <w:noProof/>
          <w:lang w:eastAsia="ko-KR"/>
        </w:rPr>
        <w:t>or</w:t>
      </w:r>
      <w:r w:rsidR="000D4BCF" w:rsidRPr="00262EBE">
        <w:rPr>
          <w:noProof/>
          <w:lang w:eastAsia="ko-KR"/>
        </w:rPr>
        <w:t xml:space="preserve"> </w:t>
      </w:r>
      <w:r w:rsidR="00AC7A1D" w:rsidRPr="00262EBE">
        <w:rPr>
          <w:noProof/>
          <w:lang w:eastAsia="ko-KR"/>
        </w:rPr>
        <w:t xml:space="preserve">the PUSCH duration of </w:t>
      </w:r>
      <w:r w:rsidR="000D4BCF" w:rsidRPr="00262EBE">
        <w:rPr>
          <w:noProof/>
          <w:lang w:eastAsia="ko-KR"/>
        </w:rPr>
        <w:t>a MSGA payload</w:t>
      </w:r>
      <w:r w:rsidR="000B06EF" w:rsidRPr="00262EBE">
        <w:rPr>
          <w:lang w:eastAsia="ko-KR"/>
        </w:rPr>
        <w:t xml:space="preserve"> for this </w:t>
      </w:r>
      <w:r w:rsidR="005C66C3" w:rsidRPr="00262EBE">
        <w:rPr>
          <w:lang w:eastAsia="ko-KR"/>
        </w:rPr>
        <w:t>S</w:t>
      </w:r>
      <w:r w:rsidR="000B06EF" w:rsidRPr="00262EBE">
        <w:rPr>
          <w:lang w:eastAsia="ko-KR"/>
        </w:rPr>
        <w:t xml:space="preserve">erving </w:t>
      </w:r>
      <w:r w:rsidR="005C66C3" w:rsidRPr="00262EBE">
        <w:rPr>
          <w:lang w:eastAsia="ko-KR"/>
        </w:rPr>
        <w:t>C</w:t>
      </w:r>
      <w:r w:rsidR="000B06EF" w:rsidRPr="00262EBE">
        <w:rPr>
          <w:lang w:eastAsia="ko-KR"/>
        </w:rPr>
        <w:t>ell</w:t>
      </w:r>
      <w:r w:rsidRPr="00262EBE">
        <w:rPr>
          <w:noProof/>
          <w:lang w:eastAsia="ko-KR"/>
        </w:rPr>
        <w:t>; or</w:t>
      </w:r>
    </w:p>
    <w:p w14:paraId="2379664E" w14:textId="77777777" w:rsidR="00411627" w:rsidRPr="00262EBE" w:rsidRDefault="00411627" w:rsidP="00411627">
      <w:pPr>
        <w:pStyle w:val="B1"/>
        <w:rPr>
          <w:noProof/>
          <w:lang w:eastAsia="ko-KR"/>
        </w:rPr>
      </w:pPr>
      <w:r w:rsidRPr="00262EBE">
        <w:rPr>
          <w:noProof/>
          <w:lang w:eastAsia="ko-KR"/>
        </w:rPr>
        <w:t>1&gt;</w:t>
      </w:r>
      <w:r w:rsidRPr="00262EBE">
        <w:rPr>
          <w:noProof/>
          <w:lang w:eastAsia="ko-KR"/>
        </w:rPr>
        <w:tab/>
        <w:t xml:space="preserve">if </w:t>
      </w:r>
      <w:r w:rsidR="000B06EF" w:rsidRPr="00262EBE">
        <w:rPr>
          <w:lang w:eastAsia="ko-KR"/>
        </w:rPr>
        <w:t xml:space="preserve">the MAC entity is not configured with </w:t>
      </w:r>
      <w:r w:rsidR="000B06EF" w:rsidRPr="00262EBE">
        <w:rPr>
          <w:i/>
          <w:iCs/>
          <w:lang w:eastAsia="ko-KR"/>
        </w:rPr>
        <w:t>lch-basedPrioritization</w:t>
      </w:r>
      <w:r w:rsidR="000B06EF" w:rsidRPr="00262EBE">
        <w:rPr>
          <w:lang w:eastAsia="ko-KR"/>
        </w:rPr>
        <w:t xml:space="preserve">, and </w:t>
      </w:r>
      <w:r w:rsidRPr="00262EBE">
        <w:rPr>
          <w:noProof/>
          <w:lang w:eastAsia="ko-KR"/>
        </w:rPr>
        <w:t xml:space="preserve">the PUSCH duration of the configured uplink grant does not overlap with the PUSCH duration of an uplink grant received on the PDCCH </w:t>
      </w:r>
      <w:r w:rsidR="007D042C" w:rsidRPr="00262EBE">
        <w:rPr>
          <w:noProof/>
          <w:lang w:eastAsia="ko-KR"/>
        </w:rPr>
        <w:t xml:space="preserve">or in a Random Access Response </w:t>
      </w:r>
      <w:r w:rsidR="000B06EF" w:rsidRPr="00262EBE">
        <w:rPr>
          <w:lang w:eastAsia="ko-KR"/>
        </w:rPr>
        <w:t xml:space="preserve">or </w:t>
      </w:r>
      <w:r w:rsidR="000D4BCF" w:rsidRPr="00262EBE">
        <w:rPr>
          <w:noProof/>
          <w:lang w:eastAsia="ko-KR"/>
        </w:rPr>
        <w:t xml:space="preserve">the PUSCH duration of </w:t>
      </w:r>
      <w:r w:rsidR="003B18D8" w:rsidRPr="00262EBE">
        <w:rPr>
          <w:noProof/>
          <w:lang w:eastAsia="ko-KR"/>
        </w:rPr>
        <w:t>a MSGA payload</w:t>
      </w:r>
      <w:r w:rsidR="000B06EF" w:rsidRPr="00262EBE">
        <w:rPr>
          <w:lang w:eastAsia="ko-KR"/>
        </w:rPr>
        <w:t xml:space="preserve"> for this </w:t>
      </w:r>
      <w:r w:rsidR="005C66C3" w:rsidRPr="00262EBE">
        <w:rPr>
          <w:lang w:eastAsia="ko-KR"/>
        </w:rPr>
        <w:t>S</w:t>
      </w:r>
      <w:r w:rsidR="000B06EF" w:rsidRPr="00262EBE">
        <w:rPr>
          <w:lang w:eastAsia="ko-KR"/>
        </w:rPr>
        <w:t xml:space="preserve">erving </w:t>
      </w:r>
      <w:r w:rsidR="005C66C3" w:rsidRPr="00262EBE">
        <w:rPr>
          <w:lang w:eastAsia="ko-KR"/>
        </w:rPr>
        <w:t>C</w:t>
      </w:r>
      <w:r w:rsidR="000B06EF" w:rsidRPr="00262EBE">
        <w:rPr>
          <w:lang w:eastAsia="ko-KR"/>
        </w:rPr>
        <w:t>ell</w:t>
      </w:r>
      <w:r w:rsidRPr="00262EBE">
        <w:rPr>
          <w:noProof/>
          <w:lang w:eastAsia="ko-KR"/>
        </w:rPr>
        <w:t>:</w:t>
      </w:r>
    </w:p>
    <w:p w14:paraId="035673B0"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set the HARQ Process ID to the HARQ Process ID associated with this PUSCH duration;</w:t>
      </w:r>
    </w:p>
    <w:p w14:paraId="26A0E701"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if</w:t>
      </w:r>
      <w:r w:rsidR="00FA61AC" w:rsidRPr="00262EBE">
        <w:rPr>
          <w:noProof/>
          <w:lang w:eastAsia="ko-KR"/>
        </w:rPr>
        <w:t>, for the corresponding HARQ process,</w:t>
      </w:r>
      <w:r w:rsidRPr="00262EBE">
        <w:rPr>
          <w:noProof/>
          <w:lang w:eastAsia="ko-KR"/>
        </w:rPr>
        <w:t xml:space="preserve"> the </w:t>
      </w:r>
      <w:r w:rsidRPr="00262EBE">
        <w:rPr>
          <w:i/>
          <w:noProof/>
          <w:lang w:eastAsia="ko-KR"/>
        </w:rPr>
        <w:t>configuredGrantTimer</w:t>
      </w:r>
      <w:r w:rsidRPr="00262EBE">
        <w:rPr>
          <w:noProof/>
          <w:lang w:eastAsia="ko-KR"/>
        </w:rPr>
        <w:t xml:space="preserve"> is not running</w:t>
      </w:r>
      <w:r w:rsidR="00FA61AC" w:rsidRPr="00262EBE">
        <w:rPr>
          <w:noProof/>
          <w:lang w:eastAsia="ko-KR"/>
        </w:rPr>
        <w:t xml:space="preserve"> and </w:t>
      </w:r>
      <w:r w:rsidR="00FA61AC" w:rsidRPr="00262EBE">
        <w:rPr>
          <w:i/>
          <w:noProof/>
          <w:lang w:eastAsia="ko-KR"/>
        </w:rPr>
        <w:t>cg-RetransmissionTimer</w:t>
      </w:r>
      <w:r w:rsidR="00FA61AC" w:rsidRPr="00262EBE">
        <w:t xml:space="preserve"> is not configured </w:t>
      </w:r>
      <w:r w:rsidR="00FA61AC" w:rsidRPr="00262EBE">
        <w:rPr>
          <w:noProof/>
          <w:lang w:eastAsia="ko-KR"/>
        </w:rPr>
        <w:t>(i.e. new transmission)</w:t>
      </w:r>
      <w:r w:rsidRPr="00262EBE">
        <w:rPr>
          <w:noProof/>
          <w:lang w:eastAsia="ko-KR"/>
        </w:rPr>
        <w:t>:</w:t>
      </w:r>
    </w:p>
    <w:p w14:paraId="05CAD075"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consider the NDI bit for the corresponding HARQ process to have been toggled;</w:t>
      </w:r>
    </w:p>
    <w:p w14:paraId="50ABC9BB"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deliver the configured uplink grant and the associated HARQ information to the HARQ entity.</w:t>
      </w:r>
    </w:p>
    <w:p w14:paraId="6966F1BC" w14:textId="77777777" w:rsidR="00FA61AC" w:rsidRPr="00262EBE" w:rsidRDefault="00FA61AC" w:rsidP="00FA61AC">
      <w:pPr>
        <w:pStyle w:val="B2"/>
        <w:rPr>
          <w:noProof/>
          <w:lang w:eastAsia="ko-KR"/>
        </w:rPr>
      </w:pPr>
      <w:r w:rsidRPr="00262EBE">
        <w:rPr>
          <w:noProof/>
          <w:lang w:eastAsia="ko-KR"/>
        </w:rPr>
        <w:t>2&gt;</w:t>
      </w:r>
      <w:r w:rsidRPr="00262EBE">
        <w:rPr>
          <w:noProof/>
          <w:lang w:eastAsia="ko-KR"/>
        </w:rPr>
        <w:tab/>
        <w:t xml:space="preserve">else if the </w:t>
      </w:r>
      <w:r w:rsidRPr="00262EBE">
        <w:rPr>
          <w:i/>
          <w:noProof/>
          <w:lang w:eastAsia="ko-KR"/>
        </w:rPr>
        <w:t>cg-RetransmissionTimer</w:t>
      </w:r>
      <w:r w:rsidRPr="00262EBE">
        <w:rPr>
          <w:noProof/>
          <w:lang w:eastAsia="ko-KR"/>
        </w:rPr>
        <w:t xml:space="preserve"> for the corresponding HARQ process is configured and not running, then for the corresponding HARQ process:</w:t>
      </w:r>
    </w:p>
    <w:p w14:paraId="2D549B3B" w14:textId="77777777" w:rsidR="00FA61AC" w:rsidRPr="00262EBE" w:rsidRDefault="00FA61AC" w:rsidP="00FA61AC">
      <w:pPr>
        <w:pStyle w:val="B3"/>
        <w:rPr>
          <w:noProof/>
          <w:lang w:eastAsia="ko-KR"/>
        </w:rPr>
      </w:pPr>
      <w:bookmarkStart w:id="248" w:name="_Hlk23460335"/>
      <w:r w:rsidRPr="00262EBE">
        <w:rPr>
          <w:noProof/>
          <w:lang w:eastAsia="ko-KR"/>
        </w:rPr>
        <w:t>3&gt;</w:t>
      </w:r>
      <w:r w:rsidRPr="00262EBE">
        <w:rPr>
          <w:noProof/>
          <w:lang w:eastAsia="ko-KR"/>
        </w:rPr>
        <w:tab/>
        <w:t xml:space="preserve">if the </w:t>
      </w:r>
      <w:r w:rsidRPr="00262EBE">
        <w:rPr>
          <w:i/>
          <w:noProof/>
          <w:lang w:eastAsia="ko-KR"/>
        </w:rPr>
        <w:t>configuredGrantTimer</w:t>
      </w:r>
      <w:r w:rsidRPr="00262EBE">
        <w:rPr>
          <w:noProof/>
          <w:lang w:eastAsia="ko-KR"/>
        </w:rPr>
        <w:t xml:space="preserve"> is not running, and the HARQ process is not pending (i.e. new transmission):</w:t>
      </w:r>
    </w:p>
    <w:p w14:paraId="21D3E96C" w14:textId="77777777" w:rsidR="00FA61AC" w:rsidRPr="00262EBE" w:rsidRDefault="00FA61AC" w:rsidP="00FA61AC">
      <w:pPr>
        <w:pStyle w:val="B4"/>
        <w:rPr>
          <w:noProof/>
          <w:lang w:eastAsia="ko-KR"/>
        </w:rPr>
      </w:pPr>
      <w:r w:rsidRPr="00262EBE">
        <w:rPr>
          <w:noProof/>
          <w:lang w:eastAsia="ko-KR"/>
        </w:rPr>
        <w:lastRenderedPageBreak/>
        <w:t>4&gt;</w:t>
      </w:r>
      <w:r w:rsidRPr="00262EBE">
        <w:rPr>
          <w:noProof/>
          <w:lang w:eastAsia="ko-KR"/>
        </w:rPr>
        <w:tab/>
        <w:t>consider the NDI bit to have been toggled;</w:t>
      </w:r>
    </w:p>
    <w:p w14:paraId="59AE968B" w14:textId="77777777" w:rsidR="00FA61AC" w:rsidRPr="00262EBE" w:rsidRDefault="00FA61AC" w:rsidP="00FA61AC">
      <w:pPr>
        <w:pStyle w:val="B4"/>
        <w:rPr>
          <w:noProof/>
          <w:lang w:eastAsia="ko-KR"/>
        </w:rPr>
      </w:pPr>
      <w:r w:rsidRPr="00262EBE">
        <w:rPr>
          <w:noProof/>
          <w:lang w:eastAsia="ko-KR"/>
        </w:rPr>
        <w:t>4&gt;</w:t>
      </w:r>
      <w:r w:rsidRPr="00262EBE">
        <w:rPr>
          <w:noProof/>
          <w:lang w:eastAsia="ko-KR"/>
        </w:rPr>
        <w:tab/>
        <w:t>deliver the configured uplink grant and the associated HARQ information to the HARQ entity.</w:t>
      </w:r>
    </w:p>
    <w:p w14:paraId="19D2492F" w14:textId="77777777" w:rsidR="00FA61AC" w:rsidRPr="00262EBE" w:rsidRDefault="00FA61AC" w:rsidP="00FA61AC">
      <w:pPr>
        <w:pStyle w:val="B3"/>
        <w:rPr>
          <w:noProof/>
          <w:lang w:eastAsia="ko-KR"/>
        </w:rPr>
      </w:pPr>
      <w:r w:rsidRPr="00262EBE">
        <w:rPr>
          <w:noProof/>
          <w:lang w:eastAsia="ko-KR"/>
        </w:rPr>
        <w:t>3&gt;</w:t>
      </w:r>
      <w:r w:rsidRPr="00262EBE">
        <w:rPr>
          <w:noProof/>
          <w:lang w:eastAsia="ko-KR"/>
        </w:rPr>
        <w:tab/>
        <w:t>else if the previous uplink grant delivered to the HARQ entity for the same HARQ process was a configured uplink grant (i.e. retransmission on configured grant):</w:t>
      </w:r>
    </w:p>
    <w:p w14:paraId="334E5F20" w14:textId="77777777" w:rsidR="00FA61AC" w:rsidRPr="00262EBE" w:rsidRDefault="00FA61AC" w:rsidP="00FA61AC">
      <w:pPr>
        <w:pStyle w:val="B4"/>
        <w:rPr>
          <w:noProof/>
          <w:lang w:eastAsia="ko-KR"/>
        </w:rPr>
      </w:pPr>
      <w:bookmarkStart w:id="249" w:name="_Hlk23460367"/>
      <w:bookmarkEnd w:id="248"/>
      <w:r w:rsidRPr="00262EBE">
        <w:rPr>
          <w:noProof/>
          <w:lang w:eastAsia="ko-KR"/>
        </w:rPr>
        <w:t>4&gt;</w:t>
      </w:r>
      <w:r w:rsidRPr="00262EBE">
        <w:rPr>
          <w:noProof/>
          <w:lang w:eastAsia="ko-KR"/>
        </w:rPr>
        <w:tab/>
        <w:t>deliver the configured uplink grant and the associated HARQ information to the HARQ entity.</w:t>
      </w:r>
      <w:bookmarkEnd w:id="249"/>
    </w:p>
    <w:p w14:paraId="60A41A4D" w14:textId="77777777" w:rsidR="00411627" w:rsidRPr="00262EBE" w:rsidRDefault="00411627" w:rsidP="00411627">
      <w:pPr>
        <w:rPr>
          <w:noProof/>
          <w:lang w:eastAsia="ko-KR"/>
        </w:rPr>
      </w:pPr>
      <w:r w:rsidRPr="00262EBE">
        <w:rPr>
          <w:noProof/>
          <w:lang w:eastAsia="ko-KR"/>
        </w:rPr>
        <w:t>For configured uplink grants</w:t>
      </w:r>
      <w:r w:rsidR="00FA61AC" w:rsidRPr="00262EBE">
        <w:rPr>
          <w:noProof/>
          <w:lang w:eastAsia="ko-KR"/>
        </w:rPr>
        <w:t xml:space="preserve"> </w:t>
      </w:r>
      <w:r w:rsidR="007F5D94" w:rsidRPr="00262EBE">
        <w:rPr>
          <w:noProof/>
          <w:lang w:eastAsia="ko-KR"/>
        </w:rPr>
        <w:t>neither</w:t>
      </w:r>
      <w:r w:rsidR="00CC3C6C" w:rsidRPr="00262EBE">
        <w:rPr>
          <w:noProof/>
          <w:lang w:eastAsia="ko-KR"/>
        </w:rPr>
        <w:t xml:space="preserve"> configured with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E541C6" w:rsidRPr="00262EBE">
        <w:rPr>
          <w:i/>
          <w:noProof/>
          <w:lang w:eastAsia="ko-KR"/>
        </w:rPr>
        <w:t>2</w:t>
      </w:r>
      <w:r w:rsidR="00506E50" w:rsidRPr="00262EBE">
        <w:rPr>
          <w:noProof/>
          <w:lang w:eastAsia="ko-KR"/>
        </w:rPr>
        <w:t xml:space="preserve"> </w:t>
      </w:r>
      <w:r w:rsidR="00CC3C6C" w:rsidRPr="00262EBE">
        <w:rPr>
          <w:noProof/>
          <w:lang w:eastAsia="ko-KR"/>
        </w:rPr>
        <w:t>n</w:t>
      </w:r>
      <w:r w:rsidR="00506E50" w:rsidRPr="00262EBE">
        <w:rPr>
          <w:noProof/>
          <w:lang w:eastAsia="ko-KR"/>
        </w:rPr>
        <w:t xml:space="preserve">or </w:t>
      </w:r>
      <w:r w:rsidR="00FA61AC" w:rsidRPr="00262EBE">
        <w:rPr>
          <w:noProof/>
          <w:lang w:eastAsia="ko-KR"/>
        </w:rPr>
        <w:t xml:space="preserve">with </w:t>
      </w:r>
      <w:r w:rsidR="00FA61AC" w:rsidRPr="00262EBE">
        <w:rPr>
          <w:i/>
          <w:noProof/>
          <w:lang w:eastAsia="ko-KR"/>
        </w:rPr>
        <w:t>cg-RetransmissionTimer</w:t>
      </w:r>
      <w:r w:rsidRPr="00262EBE">
        <w:rPr>
          <w:noProof/>
          <w:lang w:eastAsia="ko-KR"/>
        </w:rPr>
        <w:t>, the HARQ Process ID associated with the first symbol of a UL transmission is derived from the following equation:</w:t>
      </w:r>
    </w:p>
    <w:p w14:paraId="1291E759" w14:textId="77777777" w:rsidR="00411627" w:rsidRPr="00262EBE" w:rsidRDefault="00411627" w:rsidP="00411627">
      <w:pPr>
        <w:jc w:val="center"/>
        <w:rPr>
          <w:noProof/>
          <w:lang w:eastAsia="ko-KR"/>
        </w:rPr>
      </w:pPr>
      <w:r w:rsidRPr="00262EBE">
        <w:rPr>
          <w:noProof/>
          <w:lang w:eastAsia="ko-KR"/>
        </w:rPr>
        <w:t>HARQ Process ID = [floor(CURRENT_symbol/</w:t>
      </w:r>
      <w:r w:rsidRPr="00262EBE">
        <w:rPr>
          <w:i/>
          <w:noProof/>
          <w:lang w:eastAsia="ko-KR"/>
        </w:rPr>
        <w:t>periodicity</w:t>
      </w:r>
      <w:r w:rsidRPr="00262EBE">
        <w:rPr>
          <w:noProof/>
          <w:lang w:eastAsia="ko-KR"/>
        </w:rPr>
        <w:t xml:space="preserve">)] modulo </w:t>
      </w:r>
      <w:r w:rsidRPr="00262EBE">
        <w:rPr>
          <w:i/>
          <w:noProof/>
          <w:lang w:eastAsia="ko-KR"/>
        </w:rPr>
        <w:t>nrofHARQ-Processes</w:t>
      </w:r>
    </w:p>
    <w:p w14:paraId="0264FFFA" w14:textId="77777777" w:rsidR="00E541C6" w:rsidRPr="00262EBE" w:rsidRDefault="00E541C6" w:rsidP="00E541C6">
      <w:pPr>
        <w:rPr>
          <w:rFonts w:eastAsiaTheme="minorEastAsia"/>
          <w:noProof/>
          <w:lang w:eastAsia="ko-KR"/>
        </w:rPr>
      </w:pPr>
      <w:r w:rsidRPr="00262EBE">
        <w:rPr>
          <w:noProof/>
          <w:lang w:eastAsia="ko-KR"/>
        </w:rPr>
        <w:t xml:space="preserve">For configured uplink grants with </w:t>
      </w:r>
      <w:r w:rsidRPr="00262EBE">
        <w:rPr>
          <w:i/>
          <w:noProof/>
          <w:lang w:eastAsia="ko-KR"/>
        </w:rPr>
        <w:t>harq-ProcID-Offset2</w:t>
      </w:r>
      <w:r w:rsidRPr="00262EBE">
        <w:rPr>
          <w:noProof/>
          <w:lang w:eastAsia="ko-KR"/>
        </w:rPr>
        <w:t>, the HARQ Process ID associated with the first symbol of a UL transmission is derived from the following equation:</w:t>
      </w:r>
    </w:p>
    <w:p w14:paraId="77BCC799" w14:textId="77777777" w:rsidR="00E541C6" w:rsidRPr="00262EBE" w:rsidRDefault="00E541C6" w:rsidP="00E541C6">
      <w:pPr>
        <w:pStyle w:val="EQ"/>
        <w:jc w:val="center"/>
        <w:rPr>
          <w:i/>
          <w:lang w:eastAsia="ko-KR"/>
        </w:rPr>
      </w:pPr>
      <w:r w:rsidRPr="00262EBE">
        <w:rPr>
          <w:lang w:eastAsia="ko-KR"/>
        </w:rPr>
        <w:t xml:space="preserve">HARQ Process ID = [floor(CURRENT_symbol / </w:t>
      </w:r>
      <w:r w:rsidRPr="00262EBE">
        <w:rPr>
          <w:i/>
          <w:lang w:eastAsia="ko-KR"/>
        </w:rPr>
        <w:t>periodicity</w:t>
      </w:r>
      <w:r w:rsidRPr="00262EBE">
        <w:rPr>
          <w:lang w:eastAsia="ko-KR"/>
        </w:rPr>
        <w:t xml:space="preserve">)] modulo </w:t>
      </w:r>
      <w:r w:rsidRPr="00262EBE">
        <w:rPr>
          <w:i/>
          <w:lang w:eastAsia="ko-KR"/>
        </w:rPr>
        <w:t>nrofHARQ-Processes</w:t>
      </w:r>
      <w:r w:rsidRPr="00262EBE">
        <w:rPr>
          <w:lang w:eastAsia="ko-KR"/>
        </w:rPr>
        <w:t xml:space="preserve"> + </w:t>
      </w:r>
      <w:r w:rsidRPr="00262EBE">
        <w:rPr>
          <w:i/>
          <w:lang w:eastAsia="ko-KR"/>
        </w:rPr>
        <w:t>harq-ProcID-Offset2</w:t>
      </w:r>
    </w:p>
    <w:p w14:paraId="2042381D" w14:textId="77777777" w:rsidR="00411627" w:rsidRPr="00262EBE" w:rsidRDefault="00411627" w:rsidP="00411627">
      <w:pPr>
        <w:rPr>
          <w:noProof/>
          <w:lang w:eastAsia="ko-KR"/>
        </w:rPr>
      </w:pPr>
      <w:r w:rsidRPr="00262EBE">
        <w:rPr>
          <w:noProof/>
          <w:lang w:eastAsia="ko-KR"/>
        </w:rPr>
        <w:t>where CURRENT_symbol</w:t>
      </w:r>
      <w:r w:rsidR="00364D21" w:rsidRPr="00262EBE">
        <w:rPr>
          <w:noProof/>
          <w:lang w:eastAsia="ko-KR"/>
        </w:rPr>
        <w:t xml:space="preserve"> </w:t>
      </w:r>
      <w:r w:rsidRPr="00262EBE">
        <w:rPr>
          <w:noProof/>
          <w:lang w:eastAsia="ko-KR"/>
        </w:rPr>
        <w:t>=</w:t>
      </w:r>
      <w:r w:rsidR="00364D21" w:rsidRPr="00262EBE">
        <w:rPr>
          <w:noProof/>
          <w:lang w:eastAsia="ko-KR"/>
        </w:rPr>
        <w:t xml:space="preserve"> </w:t>
      </w:r>
      <w:r w:rsidRPr="00262EBE">
        <w:rPr>
          <w:noProof/>
          <w:lang w:eastAsia="ko-KR"/>
        </w:rPr>
        <w:t xml:space="preserve">(SFN × </w:t>
      </w:r>
      <w:r w:rsidRPr="00262EBE">
        <w:rPr>
          <w:i/>
          <w:noProof/>
          <w:lang w:eastAsia="ko-KR"/>
        </w:rPr>
        <w:t>numberOfSlotsPerFrame</w:t>
      </w:r>
      <w:r w:rsidRPr="00262EBE">
        <w:rPr>
          <w:noProof/>
          <w:lang w:eastAsia="ko-KR"/>
        </w:rPr>
        <w:t xml:space="preserve"> × </w:t>
      </w:r>
      <w:r w:rsidRPr="00262EBE">
        <w:rPr>
          <w:i/>
          <w:noProof/>
          <w:lang w:eastAsia="ko-KR"/>
        </w:rPr>
        <w:t>numberOfSymbolsPerSlot</w:t>
      </w:r>
      <w:r w:rsidRPr="00262EBE">
        <w:rPr>
          <w:noProof/>
          <w:lang w:eastAsia="ko-KR"/>
        </w:rPr>
        <w:t xml:space="preserve"> + slot number in the frame × </w:t>
      </w:r>
      <w:r w:rsidRPr="00262EBE">
        <w:rPr>
          <w:i/>
          <w:noProof/>
          <w:lang w:eastAsia="ko-KR"/>
        </w:rPr>
        <w:t>numberOfSymbolsPerSlot</w:t>
      </w:r>
      <w:r w:rsidRPr="00262EBE">
        <w:rPr>
          <w:noProof/>
          <w:lang w:eastAsia="ko-KR"/>
        </w:rPr>
        <w:t xml:space="preserve"> + symbol number in the slot), and </w:t>
      </w:r>
      <w:r w:rsidRPr="00262EBE">
        <w:rPr>
          <w:i/>
          <w:noProof/>
          <w:lang w:eastAsia="ko-KR"/>
        </w:rPr>
        <w:t>numberOfSlotsPerFrame</w:t>
      </w:r>
      <w:r w:rsidRPr="00262EBE">
        <w:rPr>
          <w:noProof/>
          <w:lang w:eastAsia="ko-KR"/>
        </w:rPr>
        <w:t xml:space="preserve"> and </w:t>
      </w:r>
      <w:r w:rsidRPr="00262EBE">
        <w:rPr>
          <w:i/>
          <w:noProof/>
          <w:lang w:eastAsia="ko-KR"/>
        </w:rPr>
        <w:t>numberOfSymbolsPerSlot</w:t>
      </w:r>
      <w:r w:rsidRPr="00262EBE">
        <w:rPr>
          <w:noProof/>
          <w:lang w:eastAsia="ko-KR"/>
        </w:rPr>
        <w:t xml:space="preserve"> refer to the number of consecutive slots per frame and the number of consecutive symbols per slot, respectively as specified in TS 38.211 [8].</w:t>
      </w:r>
    </w:p>
    <w:p w14:paraId="276F80EF" w14:textId="3EDE8B90" w:rsidR="00FA61AC" w:rsidRPr="00262EBE" w:rsidRDefault="00FA61AC" w:rsidP="00FA61AC">
      <w:pPr>
        <w:rPr>
          <w:noProof/>
          <w:lang w:eastAsia="ko-KR"/>
        </w:rPr>
      </w:pPr>
      <w:bookmarkStart w:id="250" w:name="_Hlk23499210"/>
      <w:r w:rsidRPr="00262EBE">
        <w:rPr>
          <w:noProof/>
          <w:lang w:eastAsia="ko-KR"/>
        </w:rPr>
        <w:t xml:space="preserve">For configured uplink grants configured with </w:t>
      </w:r>
      <w:r w:rsidRPr="00262EBE">
        <w:rPr>
          <w:i/>
          <w:noProof/>
          <w:lang w:eastAsia="ko-KR"/>
        </w:rPr>
        <w:t>cg-RetransmissionTimer</w:t>
      </w:r>
      <w:bookmarkEnd w:id="250"/>
      <w:r w:rsidRPr="00262EBE">
        <w:rPr>
          <w:noProof/>
          <w:lang w:eastAsia="ko-KR"/>
        </w:rPr>
        <w:t>, the UE implementation select</w:t>
      </w:r>
      <w:r w:rsidR="004902DF" w:rsidRPr="00262EBE">
        <w:rPr>
          <w:noProof/>
          <w:lang w:eastAsia="ko-KR"/>
        </w:rPr>
        <w:t>s</w:t>
      </w:r>
      <w:r w:rsidRPr="00262EBE">
        <w:rPr>
          <w:noProof/>
          <w:lang w:eastAsia="ko-KR"/>
        </w:rPr>
        <w:t xml:space="preserve"> an HARQ Process ID among the HARQ process IDs available for the configured grant configuration. </w:t>
      </w:r>
      <w:bookmarkStart w:id="251" w:name="_Hlk23787129"/>
      <w:r w:rsidR="00411F9A" w:rsidRPr="00262EBE">
        <w:rPr>
          <w:noProof/>
          <w:lang w:eastAsia="ko-KR"/>
        </w:rPr>
        <w:t>For HARQ Process ID selection, t</w:t>
      </w:r>
      <w:r w:rsidRPr="00262EBE">
        <w:rPr>
          <w:noProof/>
          <w:lang w:eastAsia="ko-KR"/>
        </w:rPr>
        <w:t>he UE shall prioritize retransmissions before initial transmissions.</w:t>
      </w:r>
      <w:bookmarkEnd w:id="251"/>
      <w:r w:rsidRPr="00262EBE">
        <w:rPr>
          <w:noProof/>
          <w:lang w:eastAsia="ko-KR"/>
        </w:rPr>
        <w:t xml:space="preserve"> The UE shall toggle the NDI in the CG-UCI for new transmissions and not toggle the NDI in the CG-UCI in retransmissions.</w:t>
      </w:r>
    </w:p>
    <w:p w14:paraId="7BB226D7" w14:textId="77777777" w:rsidR="00411627" w:rsidRPr="00262EBE" w:rsidRDefault="00411627" w:rsidP="00506E50">
      <w:pPr>
        <w:pStyle w:val="NO"/>
        <w:rPr>
          <w:noProof/>
          <w:lang w:eastAsia="ko-KR"/>
        </w:rPr>
      </w:pPr>
      <w:r w:rsidRPr="00262EBE">
        <w:rPr>
          <w:noProof/>
          <w:lang w:eastAsia="ko-KR"/>
        </w:rPr>
        <w:t>NOTE 1:</w:t>
      </w:r>
      <w:r w:rsidRPr="00262EBE">
        <w:rPr>
          <w:noProof/>
          <w:lang w:eastAsia="ko-KR"/>
        </w:rPr>
        <w:tab/>
        <w:t xml:space="preserve">CURRENT_symbol refers to the symbol index of the first transmission occasion of a bundle </w:t>
      </w:r>
      <w:r w:rsidR="00DB486A" w:rsidRPr="00262EBE">
        <w:rPr>
          <w:noProof/>
          <w:lang w:eastAsia="ko-KR"/>
        </w:rPr>
        <w:t>of configured uplink grant</w:t>
      </w:r>
      <w:r w:rsidRPr="00262EBE">
        <w:rPr>
          <w:noProof/>
          <w:lang w:eastAsia="ko-KR"/>
        </w:rPr>
        <w:t>.</w:t>
      </w:r>
    </w:p>
    <w:p w14:paraId="7C88F406" w14:textId="77777777" w:rsidR="0052198E" w:rsidRPr="00262EBE" w:rsidRDefault="00411627" w:rsidP="0052198E">
      <w:pPr>
        <w:pStyle w:val="NO"/>
        <w:rPr>
          <w:noProof/>
          <w:lang w:eastAsia="ko-KR"/>
        </w:rPr>
      </w:pPr>
      <w:r w:rsidRPr="00262EBE">
        <w:rPr>
          <w:noProof/>
          <w:lang w:eastAsia="ko-KR"/>
        </w:rPr>
        <w:t>NOTE 2:</w:t>
      </w:r>
      <w:r w:rsidRPr="00262EBE">
        <w:rPr>
          <w:noProof/>
          <w:lang w:eastAsia="ko-KR"/>
        </w:rPr>
        <w:tab/>
        <w:t xml:space="preserve">A HARQ process is configured for a configured uplink grant </w:t>
      </w:r>
      <w:r w:rsidR="00506E50" w:rsidRPr="00262EBE">
        <w:rPr>
          <w:noProof/>
          <w:lang w:eastAsia="ko-KR"/>
        </w:rPr>
        <w:t xml:space="preserve">where </w:t>
      </w:r>
      <w:r w:rsidR="00296F95" w:rsidRPr="00262EBE">
        <w:rPr>
          <w:noProof/>
          <w:lang w:eastAsia="ko-KR"/>
        </w:rPr>
        <w:t xml:space="preserve">neither </w:t>
      </w:r>
      <w:r w:rsidR="00296F95" w:rsidRPr="00262EBE">
        <w:rPr>
          <w:i/>
          <w:noProof/>
          <w:lang w:eastAsia="ko-KR"/>
        </w:rPr>
        <w:t>harq-ProcID-Offset</w:t>
      </w:r>
      <w:r w:rsidR="00296F95" w:rsidRPr="00262EBE">
        <w:rPr>
          <w:noProof/>
          <w:lang w:eastAsia="ko-KR"/>
        </w:rPr>
        <w:t xml:space="preserve"> nor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E541C6" w:rsidRPr="00262EBE">
        <w:rPr>
          <w:i/>
          <w:noProof/>
          <w:lang w:eastAsia="ko-KR"/>
        </w:rPr>
        <w:t>2</w:t>
      </w:r>
      <w:r w:rsidR="00506E50" w:rsidRPr="00262EBE">
        <w:rPr>
          <w:noProof/>
          <w:lang w:eastAsia="ko-KR"/>
        </w:rPr>
        <w:t xml:space="preserve"> is configured, </w:t>
      </w:r>
      <w:r w:rsidRPr="00262EBE">
        <w:rPr>
          <w:noProof/>
          <w:lang w:eastAsia="ko-KR"/>
        </w:rPr>
        <w:t xml:space="preserve">if the configured uplink grant is activated and the associated HARQ process ID is less than </w:t>
      </w:r>
      <w:r w:rsidRPr="00262EBE">
        <w:rPr>
          <w:i/>
          <w:noProof/>
          <w:lang w:eastAsia="ko-KR"/>
        </w:rPr>
        <w:t>nrofHARQ-Processes</w:t>
      </w:r>
      <w:r w:rsidRPr="00262EBE">
        <w:rPr>
          <w:noProof/>
          <w:lang w:eastAsia="ko-KR"/>
        </w:rPr>
        <w:t>.</w:t>
      </w:r>
      <w:r w:rsidR="00506E50" w:rsidRPr="00262EBE">
        <w:rPr>
          <w:rFonts w:eastAsia="Malgun Gothic"/>
          <w:noProof/>
          <w:lang w:eastAsia="ko-KR"/>
        </w:rPr>
        <w:t xml:space="preserve"> </w:t>
      </w:r>
      <w:r w:rsidR="00506E50" w:rsidRPr="00262EBE">
        <w:rPr>
          <w:noProof/>
          <w:lang w:eastAsia="ko-KR"/>
        </w:rPr>
        <w:t xml:space="preserve">A HARQ process is configured for a configured uplink grant where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3B5827" w:rsidRPr="00262EBE">
        <w:rPr>
          <w:i/>
          <w:noProof/>
          <w:lang w:eastAsia="ko-KR"/>
        </w:rPr>
        <w:t>2</w:t>
      </w:r>
      <w:r w:rsidR="00506E50" w:rsidRPr="00262EBE">
        <w:rPr>
          <w:noProof/>
          <w:lang w:eastAsia="ko-KR"/>
        </w:rPr>
        <w:t xml:space="preserve"> is configured, if the configured uplink grant is activated and the associated HARQ process ID is </w:t>
      </w:r>
      <w:r w:rsidR="00506E50" w:rsidRPr="00262EBE">
        <w:rPr>
          <w:lang w:eastAsia="ko-KR"/>
        </w:rPr>
        <w:t xml:space="preserve">greater than or equal to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E541C6" w:rsidRPr="00262EBE">
        <w:rPr>
          <w:i/>
          <w:noProof/>
          <w:lang w:eastAsia="ko-KR"/>
        </w:rPr>
        <w:t>2</w:t>
      </w:r>
      <w:r w:rsidR="00506E50" w:rsidRPr="00262EBE">
        <w:rPr>
          <w:noProof/>
          <w:lang w:eastAsia="ko-KR"/>
        </w:rPr>
        <w:t xml:space="preserve"> and less than sum of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E541C6" w:rsidRPr="00262EBE">
        <w:rPr>
          <w:i/>
          <w:noProof/>
          <w:lang w:eastAsia="ko-KR"/>
        </w:rPr>
        <w:t>2</w:t>
      </w:r>
      <w:r w:rsidR="00506E50" w:rsidRPr="00262EBE">
        <w:rPr>
          <w:noProof/>
          <w:lang w:eastAsia="ko-KR"/>
        </w:rPr>
        <w:t xml:space="preserve"> and </w:t>
      </w:r>
      <w:r w:rsidR="00506E50" w:rsidRPr="00262EBE">
        <w:rPr>
          <w:i/>
          <w:noProof/>
          <w:lang w:eastAsia="ko-KR"/>
        </w:rPr>
        <w:t>nrofHARQ-Processes</w:t>
      </w:r>
      <w:r w:rsidR="00506E50" w:rsidRPr="00262EBE">
        <w:rPr>
          <w:noProof/>
          <w:lang w:eastAsia="ko-KR"/>
        </w:rPr>
        <w:t xml:space="preserve"> for the configured grant configuration.</w:t>
      </w:r>
    </w:p>
    <w:p w14:paraId="2D067601" w14:textId="5E5CF2FE" w:rsidR="00411627" w:rsidRPr="00262EBE" w:rsidRDefault="0052198E" w:rsidP="0052198E">
      <w:pPr>
        <w:pStyle w:val="NO"/>
        <w:rPr>
          <w:noProof/>
          <w:lang w:eastAsia="ko-KR"/>
        </w:rPr>
      </w:pPr>
      <w:r w:rsidRPr="00262EBE">
        <w:rPr>
          <w:noProof/>
          <w:lang w:eastAsia="ko-KR"/>
        </w:rPr>
        <w:t>NOTE 3:</w:t>
      </w:r>
      <w:r w:rsidRPr="00262EBE">
        <w:rPr>
          <w:noProof/>
          <w:lang w:eastAsia="ko-KR"/>
        </w:rPr>
        <w:tab/>
        <w:t xml:space="preserve">If the MAC entity receives a grant in a Random Access Response </w:t>
      </w:r>
      <w:r w:rsidR="003B18D8" w:rsidRPr="00262EBE">
        <w:rPr>
          <w:noProof/>
          <w:lang w:eastAsia="ko-KR"/>
        </w:rPr>
        <w:t>(i.e. MAC RAR or fallbackRAR)</w:t>
      </w:r>
      <w:r w:rsidR="008365FB" w:rsidRPr="00262EBE">
        <w:rPr>
          <w:rFonts w:eastAsia="宋体"/>
          <w:lang w:eastAsia="zh-CN"/>
        </w:rPr>
        <w:t xml:space="preserve">, or addressed to </w:t>
      </w:r>
      <w:r w:rsidR="008365FB" w:rsidRPr="00262EBE">
        <w:rPr>
          <w:lang w:eastAsia="ko-KR"/>
        </w:rPr>
        <w:t>Temporary C-RNTI</w:t>
      </w:r>
      <w:r w:rsidR="003B18D8" w:rsidRPr="00262EBE">
        <w:rPr>
          <w:noProof/>
          <w:lang w:eastAsia="ko-KR"/>
        </w:rPr>
        <w:t xml:space="preserve"> or determines a grant </w:t>
      </w:r>
      <w:r w:rsidR="003B18D8" w:rsidRPr="00262EBE">
        <w:rPr>
          <w:lang w:eastAsia="ko-KR"/>
        </w:rPr>
        <w:t xml:space="preserve">as specified in </w:t>
      </w:r>
      <w:r w:rsidR="005D3B77" w:rsidRPr="00262EBE">
        <w:rPr>
          <w:lang w:eastAsia="ko-KR"/>
        </w:rPr>
        <w:t>clause</w:t>
      </w:r>
      <w:r w:rsidR="003B18D8" w:rsidRPr="00262EBE">
        <w:rPr>
          <w:lang w:eastAsia="ko-KR"/>
        </w:rPr>
        <w:t xml:space="preserve"> 5.1.2a for MSGA payload </w:t>
      </w:r>
      <w:r w:rsidRPr="00262EBE">
        <w:rPr>
          <w:noProof/>
          <w:lang w:eastAsia="ko-KR"/>
        </w:rPr>
        <w:t xml:space="preserve">and </w:t>
      </w:r>
      <w:r w:rsidR="003B18D8" w:rsidRPr="00262EBE">
        <w:rPr>
          <w:noProof/>
          <w:lang w:eastAsia="ko-KR"/>
        </w:rPr>
        <w:t xml:space="preserve">if the MAC entity also receives </w:t>
      </w:r>
      <w:r w:rsidRPr="00262EBE">
        <w:rPr>
          <w:noProof/>
          <w:lang w:eastAsia="ko-KR"/>
        </w:rPr>
        <w:t>an overlapping grant for its C-RNTI or CS-RNTI, requiring concurrent transmissions on the SpCell, the MAC entity may choose to continue with either the grant for its RA-RNTI</w:t>
      </w:r>
      <w:r w:rsidR="003B18D8" w:rsidRPr="00262EBE">
        <w:rPr>
          <w:noProof/>
          <w:lang w:eastAsia="ko-KR"/>
        </w:rPr>
        <w:t>/</w:t>
      </w:r>
      <w:r w:rsidR="008365FB" w:rsidRPr="00262EBE">
        <w:rPr>
          <w:lang w:eastAsia="ko-KR"/>
        </w:rPr>
        <w:t>Temporary C-RNTI</w:t>
      </w:r>
      <w:r w:rsidR="008365FB" w:rsidRPr="00262EBE">
        <w:rPr>
          <w:rFonts w:eastAsia="宋体"/>
          <w:lang w:eastAsia="zh-CN"/>
        </w:rPr>
        <w:t>/</w:t>
      </w:r>
      <w:r w:rsidR="003B18D8" w:rsidRPr="00262EBE">
        <w:rPr>
          <w:noProof/>
          <w:lang w:eastAsia="ko-KR"/>
        </w:rPr>
        <w:t xml:space="preserve">MSGB-RNTI/the MSGA payload transmission </w:t>
      </w:r>
      <w:r w:rsidRPr="00262EBE">
        <w:rPr>
          <w:noProof/>
          <w:lang w:eastAsia="ko-KR"/>
        </w:rPr>
        <w:t>or the grant for its C-RNTI or CS-RNTI.</w:t>
      </w:r>
    </w:p>
    <w:p w14:paraId="6BE9C686" w14:textId="77777777" w:rsidR="00927E6F" w:rsidRPr="00262EBE" w:rsidRDefault="00927E6F" w:rsidP="0052198E">
      <w:pPr>
        <w:pStyle w:val="NO"/>
        <w:rPr>
          <w:noProof/>
          <w:lang w:eastAsia="ko-KR"/>
        </w:rPr>
      </w:pPr>
      <w:r w:rsidRPr="00262EBE">
        <w:rPr>
          <w:rFonts w:eastAsiaTheme="minorEastAsia"/>
          <w:noProof/>
          <w:lang w:eastAsia="ko-KR"/>
        </w:rPr>
        <w:t>NOTE 4:</w:t>
      </w:r>
      <w:r w:rsidRPr="00262EBE">
        <w:rPr>
          <w:rFonts w:eastAsiaTheme="minorEastAsia"/>
          <w:noProof/>
          <w:lang w:eastAsia="ko-KR"/>
        </w:rPr>
        <w:tab/>
        <w:t xml:space="preserve">In case of unaligned SFN across carriers in a cell group, the SFN of the concerned </w:t>
      </w:r>
      <w:r w:rsidR="00E541C6" w:rsidRPr="00262EBE">
        <w:rPr>
          <w:rFonts w:eastAsiaTheme="minorEastAsia"/>
          <w:noProof/>
          <w:lang w:eastAsia="ko-KR"/>
        </w:rPr>
        <w:t>S</w:t>
      </w:r>
      <w:r w:rsidRPr="00262EBE">
        <w:rPr>
          <w:rFonts w:eastAsiaTheme="minorEastAsia"/>
          <w:noProof/>
          <w:lang w:eastAsia="ko-KR"/>
        </w:rPr>
        <w:t xml:space="preserve">erving </w:t>
      </w:r>
      <w:r w:rsidR="00E541C6" w:rsidRPr="00262EBE">
        <w:rPr>
          <w:rFonts w:eastAsiaTheme="minorEastAsia"/>
          <w:noProof/>
          <w:lang w:eastAsia="ko-KR"/>
        </w:rPr>
        <w:t>C</w:t>
      </w:r>
      <w:r w:rsidRPr="00262EBE">
        <w:rPr>
          <w:rFonts w:eastAsiaTheme="minorEastAsia"/>
          <w:noProof/>
          <w:lang w:eastAsia="ko-KR"/>
        </w:rPr>
        <w:t>ell is used to calculate the HARQ Process ID used for configured uplink grants.</w:t>
      </w:r>
    </w:p>
    <w:p w14:paraId="0271EB6F" w14:textId="77777777" w:rsidR="00506E50" w:rsidRPr="00262EBE" w:rsidRDefault="00506E50" w:rsidP="00506E50">
      <w:pPr>
        <w:keepLines/>
        <w:ind w:left="1135" w:hanging="851"/>
        <w:rPr>
          <w:rFonts w:eastAsia="Malgun Gothic"/>
          <w:noProof/>
          <w:lang w:eastAsia="ko-KR"/>
        </w:rPr>
      </w:pPr>
      <w:bookmarkStart w:id="252" w:name="_Toc29239835"/>
      <w:r w:rsidRPr="00262EBE">
        <w:rPr>
          <w:rFonts w:eastAsia="Malgun Gothic"/>
          <w:noProof/>
          <w:lang w:eastAsia="ko-KR"/>
        </w:rPr>
        <w:t>NOTE 5:</w:t>
      </w:r>
      <w:r w:rsidRPr="00262EBE">
        <w:rPr>
          <w:rFonts w:eastAsia="Malgun Gothic"/>
          <w:noProof/>
          <w:lang w:eastAsia="ko-KR"/>
        </w:rPr>
        <w:tab/>
      </w:r>
      <w:r w:rsidR="000D4BCF" w:rsidRPr="00262EBE">
        <w:rPr>
          <w:rFonts w:eastAsia="Malgun Gothic"/>
          <w:noProof/>
          <w:lang w:eastAsia="ko-KR"/>
        </w:rPr>
        <w:t xml:space="preserve">If </w:t>
      </w:r>
      <w:r w:rsidR="000D4BCF" w:rsidRPr="00262EBE">
        <w:rPr>
          <w:i/>
          <w:noProof/>
          <w:lang w:eastAsia="ko-KR"/>
        </w:rPr>
        <w:t>cg-RetransmissionTimer</w:t>
      </w:r>
      <w:r w:rsidR="000D4BCF" w:rsidRPr="00262EBE">
        <w:rPr>
          <w:rFonts w:eastAsia="Malgun Gothic"/>
          <w:noProof/>
          <w:lang w:eastAsia="ko-KR"/>
        </w:rPr>
        <w:t xml:space="preserve"> is not configured, </w:t>
      </w:r>
      <w:r w:rsidR="000D4BCF" w:rsidRPr="00262EBE">
        <w:rPr>
          <w:rFonts w:eastAsia="Malgun Gothic"/>
          <w:lang w:eastAsia="ko-KR"/>
        </w:rPr>
        <w:t>a</w:t>
      </w:r>
      <w:r w:rsidRPr="00262EBE">
        <w:rPr>
          <w:rFonts w:eastAsia="Malgun Gothic"/>
          <w:lang w:eastAsia="ko-KR"/>
        </w:rPr>
        <w:t xml:space="preserve"> HARQ process is not shared between different configured grant configurations</w:t>
      </w:r>
      <w:r w:rsidR="000D4BCF" w:rsidRPr="00262EBE">
        <w:rPr>
          <w:rFonts w:eastAsia="Malgun Gothic"/>
          <w:lang w:eastAsia="ko-KR"/>
        </w:rPr>
        <w:t xml:space="preserve"> in the same BWP</w:t>
      </w:r>
      <w:r w:rsidRPr="00262EBE">
        <w:rPr>
          <w:rFonts w:eastAsia="Malgun Gothic"/>
          <w:lang w:eastAsia="ko-KR"/>
        </w:rPr>
        <w:t>.</w:t>
      </w:r>
    </w:p>
    <w:p w14:paraId="6761B266" w14:textId="77777777" w:rsidR="00506E50" w:rsidRPr="00262EBE" w:rsidRDefault="00506E50" w:rsidP="00506E50">
      <w:pPr>
        <w:rPr>
          <w:noProof/>
          <w:lang w:eastAsia="ko-KR"/>
        </w:rPr>
      </w:pPr>
      <w:r w:rsidRPr="00262EBE">
        <w:rPr>
          <w:noProof/>
          <w:lang w:eastAsia="ko-KR"/>
        </w:rPr>
        <w:t xml:space="preserve">For the MAC entity configured with </w:t>
      </w:r>
      <w:r w:rsidRPr="00262EBE">
        <w:rPr>
          <w:i/>
          <w:noProof/>
          <w:lang w:eastAsia="ko-KR"/>
        </w:rPr>
        <w:t>lch-basedPrioritization</w:t>
      </w:r>
      <w:r w:rsidRPr="00262EBE">
        <w:rPr>
          <w:noProof/>
          <w:lang w:eastAsia="ko-KR"/>
        </w:rPr>
        <w:t xml:space="preserve">, priority of an uplink grant is determined by the highest priority among priorities of the logical channels that are multiplexed </w:t>
      </w:r>
      <w:r w:rsidR="00CB14AB" w:rsidRPr="00262EBE">
        <w:rPr>
          <w:noProof/>
          <w:lang w:eastAsia="ko-KR"/>
        </w:rPr>
        <w:t xml:space="preserve">(i.e. the MAC PDU to transmit is already stored in the HARQ buffer) </w:t>
      </w:r>
      <w:r w:rsidRPr="00262EBE">
        <w:rPr>
          <w:noProof/>
          <w:lang w:eastAsia="ko-KR"/>
        </w:rPr>
        <w:t xml:space="preserve">or </w:t>
      </w:r>
      <w:r w:rsidR="00CB14AB" w:rsidRPr="00262EBE">
        <w:rPr>
          <w:noProof/>
          <w:lang w:eastAsia="ko-KR"/>
        </w:rPr>
        <w:t xml:space="preserve">have data available that </w:t>
      </w:r>
      <w:r w:rsidRPr="00262EBE">
        <w:rPr>
          <w:noProof/>
          <w:lang w:eastAsia="ko-KR"/>
        </w:rPr>
        <w:t xml:space="preserve">can be multiplexed </w:t>
      </w:r>
      <w:r w:rsidR="00CB14AB" w:rsidRPr="00262EBE">
        <w:rPr>
          <w:noProof/>
          <w:lang w:eastAsia="ko-KR"/>
        </w:rPr>
        <w:t xml:space="preserve">(i.e. the MAC PDU to transmit is not stored in the HARQ buffer) </w:t>
      </w:r>
      <w:r w:rsidRPr="00262EBE">
        <w:rPr>
          <w:noProof/>
          <w:lang w:eastAsia="ko-KR"/>
        </w:rPr>
        <w:t xml:space="preserve">in the MAC PDU, according to the mapping restrictions </w:t>
      </w:r>
      <w:r w:rsidRPr="00262EBE">
        <w:t xml:space="preserve">as described in clause </w:t>
      </w:r>
      <w:r w:rsidRPr="00262EBE">
        <w:rPr>
          <w:lang w:eastAsia="ko-KR"/>
        </w:rPr>
        <w:t>5.4.3.1.2</w:t>
      </w:r>
      <w:r w:rsidRPr="00262EBE">
        <w:rPr>
          <w:noProof/>
          <w:lang w:eastAsia="ko-KR"/>
        </w:rPr>
        <w:t>.</w:t>
      </w:r>
      <w:r w:rsidR="000D4BCF" w:rsidRPr="00262EBE">
        <w:rPr>
          <w:noProof/>
          <w:lang w:eastAsia="ko-KR"/>
        </w:rPr>
        <w:t xml:space="preserve">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2A05F249" w14:textId="77777777" w:rsidR="0081031E" w:rsidRPr="00262EBE" w:rsidRDefault="00E11B9A" w:rsidP="0081031E">
      <w:pPr>
        <w:rPr>
          <w:rFonts w:eastAsia="Malgun Gothic"/>
          <w:noProof/>
          <w:lang w:eastAsia="ko-KR"/>
        </w:rPr>
      </w:pPr>
      <w:r w:rsidRPr="00262EBE">
        <w:rPr>
          <w:noProof/>
          <w:lang w:eastAsia="ko-KR"/>
        </w:rPr>
        <w:t xml:space="preserve">For the MAC entity configured with </w:t>
      </w:r>
      <w:r w:rsidRPr="00262EBE">
        <w:rPr>
          <w:i/>
          <w:noProof/>
          <w:lang w:eastAsia="ko-KR"/>
        </w:rPr>
        <w:t>lch-basedPrioritization</w:t>
      </w:r>
      <w:r w:rsidRPr="00262EBE">
        <w:rPr>
          <w:noProof/>
          <w:lang w:eastAsia="ko-KR"/>
        </w:rPr>
        <w:t>, i</w:t>
      </w:r>
      <w:r w:rsidR="0081031E" w:rsidRPr="00262EBE">
        <w:rPr>
          <w:noProof/>
          <w:lang w:eastAsia="ko-KR"/>
        </w:rPr>
        <w:t>f the corresponding PUSCH transmission of a configured uplink grant is cancelled by CI-RNTI as specified in clause 11.2A of TS 38.213 [6]</w:t>
      </w:r>
      <w:r w:rsidR="001F4504" w:rsidRPr="00262EBE">
        <w:rPr>
          <w:noProof/>
          <w:lang w:eastAsia="ko-KR"/>
        </w:rPr>
        <w:t xml:space="preserve"> or cancelled by a high PHY-priority PUCCH transmission as specified in clause 9 of TS 38.213 [6]</w:t>
      </w:r>
      <w:r w:rsidR="0081031E" w:rsidRPr="00262EBE">
        <w:rPr>
          <w:noProof/>
          <w:lang w:eastAsia="ko-KR"/>
        </w:rPr>
        <w:t xml:space="preserve">, this </w:t>
      </w:r>
      <w:r w:rsidR="000B06EF" w:rsidRPr="00262EBE">
        <w:rPr>
          <w:noProof/>
          <w:lang w:eastAsia="ko-KR"/>
        </w:rPr>
        <w:t xml:space="preserve">configured </w:t>
      </w:r>
      <w:r w:rsidR="0081031E" w:rsidRPr="00262EBE">
        <w:rPr>
          <w:noProof/>
          <w:lang w:eastAsia="ko-KR"/>
        </w:rPr>
        <w:t xml:space="preserve">uplink grant is </w:t>
      </w:r>
      <w:r w:rsidR="00AC7A1D" w:rsidRPr="00262EBE">
        <w:rPr>
          <w:noProof/>
          <w:lang w:eastAsia="ko-KR"/>
        </w:rPr>
        <w:t xml:space="preserve">considered as </w:t>
      </w:r>
      <w:r w:rsidR="0081031E" w:rsidRPr="00262EBE">
        <w:rPr>
          <w:noProof/>
          <w:lang w:eastAsia="ko-KR"/>
        </w:rPr>
        <w:t>a de-prioritized uplink grant</w:t>
      </w:r>
      <w:r w:rsidR="000B06EF" w:rsidRPr="00262EBE">
        <w:rPr>
          <w:noProof/>
          <w:lang w:eastAsia="ko-KR"/>
        </w:rPr>
        <w:t xml:space="preserve">. If this deprioritized uplink grant is configured with </w:t>
      </w:r>
      <w:r w:rsidR="000B06EF" w:rsidRPr="00262EBE">
        <w:rPr>
          <w:i/>
          <w:noProof/>
          <w:lang w:eastAsia="ko-KR"/>
        </w:rPr>
        <w:t>autonomousTx</w:t>
      </w:r>
      <w:r w:rsidR="000B06EF" w:rsidRPr="00262EBE">
        <w:rPr>
          <w:noProof/>
          <w:lang w:eastAsia="ko-KR"/>
        </w:rPr>
        <w:t xml:space="preserve">, the </w:t>
      </w:r>
      <w:r w:rsidR="000B06EF" w:rsidRPr="00262EBE">
        <w:rPr>
          <w:i/>
          <w:noProof/>
          <w:lang w:eastAsia="ko-KR"/>
        </w:rPr>
        <w:t>configuredGrantTimer</w:t>
      </w:r>
      <w:r w:rsidR="000B06EF" w:rsidRPr="00262EBE">
        <w:rPr>
          <w:noProof/>
          <w:lang w:eastAsia="ko-KR"/>
        </w:rPr>
        <w:t xml:space="preserve"> for the corresponding HARQ process of this de-prioritized uplink grant shall be stopped if it is running</w:t>
      </w:r>
      <w:r w:rsidR="0081031E" w:rsidRPr="00262EBE">
        <w:rPr>
          <w:noProof/>
          <w:lang w:eastAsia="ko-KR"/>
        </w:rPr>
        <w:t>.</w:t>
      </w:r>
    </w:p>
    <w:p w14:paraId="412CB555" w14:textId="5901D977" w:rsidR="00506E50" w:rsidRPr="00262EBE" w:rsidRDefault="00506E50" w:rsidP="00506E50">
      <w:pPr>
        <w:rPr>
          <w:lang w:eastAsia="ko-KR"/>
        </w:rPr>
      </w:pPr>
      <w:r w:rsidRPr="00262EBE">
        <w:rPr>
          <w:lang w:eastAsia="ko-KR"/>
        </w:rPr>
        <w:lastRenderedPageBreak/>
        <w:t xml:space="preserve">When the MAC entity is configured with </w:t>
      </w:r>
      <w:r w:rsidRPr="00262EBE">
        <w:rPr>
          <w:i/>
          <w:lang w:eastAsia="ko-KR"/>
        </w:rPr>
        <w:t>lch-basedPrioritization</w:t>
      </w:r>
      <w:r w:rsidR="000D4BCF" w:rsidRPr="00262EBE">
        <w:rPr>
          <w:rFonts w:eastAsia="Malgun Gothic"/>
          <w:lang w:eastAsia="ko-KR"/>
        </w:rPr>
        <w:t xml:space="preserve">, for each uplink grant </w:t>
      </w:r>
      <w:r w:rsidR="00D96C11" w:rsidRPr="00262EBE">
        <w:rPr>
          <w:rFonts w:eastAsia="Malgun Gothic"/>
          <w:lang w:eastAsia="ko-KR"/>
        </w:rPr>
        <w:t xml:space="preserve">delivered to the HARQ entity and </w:t>
      </w:r>
      <w:r w:rsidR="000D4BCF" w:rsidRPr="00262EBE">
        <w:rPr>
          <w:rFonts w:eastAsia="Malgun Gothic"/>
          <w:lang w:eastAsia="ko-KR"/>
        </w:rPr>
        <w:t>whose associated PUSCH can be transmitted by lower layers, the MAC entity shall</w:t>
      </w:r>
      <w:r w:rsidRPr="00262EBE">
        <w:rPr>
          <w:lang w:eastAsia="ko-KR"/>
        </w:rPr>
        <w:t>:</w:t>
      </w:r>
    </w:p>
    <w:p w14:paraId="37A3B615" w14:textId="77777777" w:rsidR="003D4289" w:rsidRPr="00262EBE" w:rsidRDefault="003D4289" w:rsidP="003D4289">
      <w:pPr>
        <w:pStyle w:val="B1"/>
        <w:rPr>
          <w:rFonts w:eastAsia="Malgun Gothic"/>
          <w:lang w:eastAsia="ko-KR"/>
        </w:rPr>
      </w:pPr>
      <w:r w:rsidRPr="00262EBE">
        <w:rPr>
          <w:lang w:eastAsia="ko-KR"/>
        </w:rPr>
        <w:t>1&gt;</w:t>
      </w:r>
      <w:r w:rsidRPr="00262EBE">
        <w:rPr>
          <w:lang w:eastAsia="ko-KR"/>
        </w:rPr>
        <w:tab/>
        <w:t>if this uplink grant is received in a Random Access Response (i.e. in a MAC RAR or fallback RAR), or addressed to Temporary C-RNTI, or is determined as specified in clause 5.1.2a for the transmission of the MSGA payload:</w:t>
      </w:r>
    </w:p>
    <w:p w14:paraId="1E8D117B" w14:textId="77777777" w:rsidR="003D4289" w:rsidRPr="00262EBE" w:rsidRDefault="003D4289" w:rsidP="003D4289">
      <w:pPr>
        <w:pStyle w:val="B2"/>
        <w:rPr>
          <w:lang w:eastAsia="ko-KR"/>
        </w:rPr>
      </w:pPr>
      <w:r w:rsidRPr="00262EBE">
        <w:rPr>
          <w:lang w:eastAsia="ko-KR"/>
        </w:rPr>
        <w:t>2&gt;</w:t>
      </w:r>
      <w:r w:rsidRPr="00262EBE">
        <w:rPr>
          <w:lang w:eastAsia="ko-KR"/>
        </w:rPr>
        <w:tab/>
        <w:t>consider this uplink grant as a prioritized uplink grant.</w:t>
      </w:r>
    </w:p>
    <w:p w14:paraId="6B355D69" w14:textId="43F54CE3" w:rsidR="00506E50" w:rsidRPr="00262EBE" w:rsidRDefault="00506E50" w:rsidP="00506E50">
      <w:pPr>
        <w:pStyle w:val="B1"/>
        <w:rPr>
          <w:lang w:eastAsia="ko-KR"/>
        </w:rPr>
      </w:pPr>
      <w:r w:rsidRPr="00262EBE">
        <w:rPr>
          <w:lang w:eastAsia="ko-KR"/>
        </w:rPr>
        <w:t>1&gt;</w:t>
      </w:r>
      <w:r w:rsidRPr="00262EBE">
        <w:rPr>
          <w:lang w:eastAsia="ko-KR"/>
        </w:rPr>
        <w:tab/>
      </w:r>
      <w:r w:rsidR="003D4289" w:rsidRPr="00262EBE">
        <w:rPr>
          <w:lang w:eastAsia="ko-KR"/>
        </w:rPr>
        <w:t xml:space="preserve">else </w:t>
      </w:r>
      <w:r w:rsidRPr="00262EBE">
        <w:rPr>
          <w:lang w:eastAsia="ko-KR"/>
        </w:rPr>
        <w:t>if this uplink grant is addressed to CS-RNTI with NDI = 1 or C-RNTI:</w:t>
      </w:r>
    </w:p>
    <w:p w14:paraId="794D75AF" w14:textId="77777777" w:rsidR="00506E50" w:rsidRPr="00262EBE" w:rsidRDefault="00506E50" w:rsidP="00506E50">
      <w:pPr>
        <w:pStyle w:val="B2"/>
        <w:rPr>
          <w:lang w:eastAsia="ko-KR"/>
        </w:rPr>
      </w:pPr>
      <w:r w:rsidRPr="00262EBE">
        <w:rPr>
          <w:lang w:eastAsia="ko-KR"/>
        </w:rPr>
        <w:t>2&gt;</w:t>
      </w:r>
      <w:r w:rsidRPr="00262EBE">
        <w:rPr>
          <w:lang w:eastAsia="ko-KR"/>
        </w:rPr>
        <w:tab/>
        <w:t>if there is no overlapping PUSCH duration of a configured uplink grant</w:t>
      </w:r>
      <w:r w:rsidR="000D4BCF" w:rsidRPr="00262EBE">
        <w:rPr>
          <w:lang w:eastAsia="ko-KR"/>
        </w:rPr>
        <w:t xml:space="preserve"> which was not already de-prioritized</w:t>
      </w:r>
      <w:r w:rsidRPr="00262EBE">
        <w:rPr>
          <w:lang w:eastAsia="ko-KR"/>
        </w:rPr>
        <w:t>, in the same BWP whose priority is higher than the priority of the uplink grant; and</w:t>
      </w:r>
    </w:p>
    <w:p w14:paraId="2BA8B42F" w14:textId="77777777" w:rsidR="00506E50" w:rsidRPr="00262EBE" w:rsidRDefault="00506E50" w:rsidP="00506E50">
      <w:pPr>
        <w:pStyle w:val="B2"/>
        <w:rPr>
          <w:lang w:eastAsia="ko-KR"/>
        </w:rPr>
      </w:pPr>
      <w:r w:rsidRPr="00262EBE">
        <w:rPr>
          <w:lang w:eastAsia="ko-KR"/>
        </w:rPr>
        <w:t>2&gt;</w:t>
      </w:r>
      <w:r w:rsidRPr="00262EBE">
        <w:rPr>
          <w:lang w:eastAsia="ko-KR"/>
        </w:rPr>
        <w:tab/>
        <w:t xml:space="preserve">if there is no overlapping PUCCH resource with an SR transmission </w:t>
      </w:r>
      <w:r w:rsidR="000D4BCF" w:rsidRPr="00262EBE">
        <w:rPr>
          <w:lang w:eastAsia="ko-KR"/>
        </w:rPr>
        <w:t xml:space="preserve">which was not already de-prioritized and </w:t>
      </w:r>
      <w:r w:rsidRPr="00262EBE">
        <w:rPr>
          <w:lang w:eastAsia="ko-KR"/>
        </w:rPr>
        <w:t>the priority of the logical channel that triggered the SR is higher than the priority of the uplink grant:</w:t>
      </w:r>
    </w:p>
    <w:p w14:paraId="0215416D" w14:textId="77777777" w:rsidR="00506E50" w:rsidRPr="00262EBE" w:rsidRDefault="00506E50" w:rsidP="00506E50">
      <w:pPr>
        <w:pStyle w:val="B3"/>
        <w:rPr>
          <w:lang w:eastAsia="ko-KR"/>
        </w:rPr>
      </w:pPr>
      <w:r w:rsidRPr="00262EBE">
        <w:rPr>
          <w:lang w:eastAsia="ko-KR"/>
        </w:rPr>
        <w:t>3&gt;</w:t>
      </w:r>
      <w:r w:rsidRPr="00262EBE">
        <w:rPr>
          <w:lang w:eastAsia="ko-KR"/>
        </w:rPr>
        <w:tab/>
      </w:r>
      <w:r w:rsidR="000D4BCF" w:rsidRPr="00262EBE">
        <w:rPr>
          <w:lang w:eastAsia="ko-KR"/>
        </w:rPr>
        <w:t xml:space="preserve">consider </w:t>
      </w:r>
      <w:r w:rsidRPr="00262EBE">
        <w:rPr>
          <w:lang w:eastAsia="ko-KR"/>
        </w:rPr>
        <w:t xml:space="preserve">this uplink grant </w:t>
      </w:r>
      <w:r w:rsidR="000D4BCF" w:rsidRPr="00262EBE">
        <w:rPr>
          <w:lang w:eastAsia="ko-KR"/>
        </w:rPr>
        <w:t xml:space="preserve">as </w:t>
      </w:r>
      <w:r w:rsidRPr="00262EBE">
        <w:rPr>
          <w:lang w:eastAsia="ko-KR"/>
        </w:rPr>
        <w:t>a prioritized uplink grant;</w:t>
      </w:r>
    </w:p>
    <w:p w14:paraId="047B979E" w14:textId="77777777" w:rsidR="00506E50" w:rsidRPr="00262EBE" w:rsidRDefault="00506E50" w:rsidP="00506E50">
      <w:pPr>
        <w:pStyle w:val="B3"/>
        <w:rPr>
          <w:lang w:eastAsia="ko-KR"/>
        </w:rPr>
      </w:pPr>
      <w:r w:rsidRPr="00262EBE">
        <w:rPr>
          <w:lang w:eastAsia="ko-KR"/>
        </w:rPr>
        <w:t>3&gt;</w:t>
      </w:r>
      <w:r w:rsidRPr="00262EBE">
        <w:rPr>
          <w:lang w:eastAsia="ko-KR"/>
        </w:rPr>
        <w:tab/>
      </w:r>
      <w:r w:rsidR="000D4BCF" w:rsidRPr="00262EBE">
        <w:rPr>
          <w:lang w:eastAsia="ko-KR"/>
        </w:rPr>
        <w:t xml:space="preserve">consider </w:t>
      </w:r>
      <w:r w:rsidRPr="00262EBE">
        <w:rPr>
          <w:lang w:eastAsia="ko-KR"/>
        </w:rPr>
        <w:t xml:space="preserve">the other overlapping uplink grant(s), if any, </w:t>
      </w:r>
      <w:r w:rsidR="000D4BCF" w:rsidRPr="00262EBE">
        <w:rPr>
          <w:lang w:eastAsia="ko-KR"/>
        </w:rPr>
        <w:t xml:space="preserve">as </w:t>
      </w:r>
      <w:r w:rsidRPr="00262EBE">
        <w:rPr>
          <w:lang w:eastAsia="ko-KR"/>
        </w:rPr>
        <w:t>a de-prioritized uplink grant</w:t>
      </w:r>
      <w:r w:rsidR="000D4BCF" w:rsidRPr="00262EBE">
        <w:rPr>
          <w:lang w:eastAsia="ko-KR"/>
        </w:rPr>
        <w:t>(s);</w:t>
      </w:r>
    </w:p>
    <w:p w14:paraId="1474318A" w14:textId="77777777" w:rsidR="000D4BCF" w:rsidRPr="00262EBE" w:rsidRDefault="000D4BCF" w:rsidP="00030779">
      <w:pPr>
        <w:pStyle w:val="B3"/>
        <w:rPr>
          <w:lang w:eastAsia="ko-KR"/>
        </w:rPr>
      </w:pPr>
      <w:r w:rsidRPr="00262EBE">
        <w:rPr>
          <w:lang w:eastAsia="ko-KR"/>
        </w:rPr>
        <w:t>3&gt;</w:t>
      </w:r>
      <w:r w:rsidRPr="00262EBE">
        <w:rPr>
          <w:lang w:eastAsia="ko-KR"/>
        </w:rPr>
        <w:tab/>
        <w:t>consider the other overlapping SR transmission(s), if any, as a de-prioritized SR transmission(s).</w:t>
      </w:r>
    </w:p>
    <w:p w14:paraId="489D3AE3" w14:textId="77777777" w:rsidR="00506E50" w:rsidRPr="00262EBE" w:rsidRDefault="00506E50" w:rsidP="00506E50">
      <w:pPr>
        <w:pStyle w:val="B1"/>
        <w:rPr>
          <w:lang w:eastAsia="ko-KR"/>
        </w:rPr>
      </w:pPr>
      <w:r w:rsidRPr="00262EBE">
        <w:rPr>
          <w:lang w:eastAsia="ko-KR"/>
        </w:rPr>
        <w:t>1&gt;</w:t>
      </w:r>
      <w:r w:rsidRPr="00262EBE">
        <w:rPr>
          <w:lang w:eastAsia="ko-KR"/>
        </w:rPr>
        <w:tab/>
        <w:t>else if this uplink grant is a configured uplink grant:</w:t>
      </w:r>
    </w:p>
    <w:p w14:paraId="52E8F729" w14:textId="77777777" w:rsidR="00506E50" w:rsidRPr="00262EBE" w:rsidRDefault="00506E50" w:rsidP="00506E50">
      <w:pPr>
        <w:pStyle w:val="B2"/>
        <w:rPr>
          <w:lang w:eastAsia="ko-KR"/>
        </w:rPr>
      </w:pPr>
      <w:r w:rsidRPr="00262EBE">
        <w:rPr>
          <w:lang w:eastAsia="ko-KR"/>
        </w:rPr>
        <w:t>2&gt;</w:t>
      </w:r>
      <w:r w:rsidRPr="00262EBE">
        <w:rPr>
          <w:lang w:eastAsia="ko-KR"/>
        </w:rPr>
        <w:tab/>
        <w:t>if there is no overlapping PUSCH duration of another configured uplink grant</w:t>
      </w:r>
      <w:r w:rsidR="000D4BCF" w:rsidRPr="00262EBE">
        <w:rPr>
          <w:lang w:eastAsia="ko-KR"/>
        </w:rPr>
        <w:t xml:space="preserve"> which was not already de-prioritized</w:t>
      </w:r>
      <w:r w:rsidRPr="00262EBE">
        <w:rPr>
          <w:lang w:eastAsia="ko-KR"/>
        </w:rPr>
        <w:t>, in the same BWP, whose priority is higher than the priority of the uplink grant; and</w:t>
      </w:r>
    </w:p>
    <w:p w14:paraId="4E5EB636" w14:textId="77777777" w:rsidR="00506E50" w:rsidRPr="00262EBE" w:rsidRDefault="00506E50" w:rsidP="00506E50">
      <w:pPr>
        <w:pStyle w:val="B2"/>
        <w:rPr>
          <w:lang w:eastAsia="ko-KR"/>
        </w:rPr>
      </w:pPr>
      <w:r w:rsidRPr="00262EBE">
        <w:rPr>
          <w:lang w:eastAsia="ko-KR"/>
        </w:rPr>
        <w:t>2&gt;</w:t>
      </w:r>
      <w:r w:rsidRPr="00262EBE">
        <w:rPr>
          <w:lang w:eastAsia="ko-KR"/>
        </w:rPr>
        <w:tab/>
        <w:t>if there is no overlapping PUSCH duration of an uplink grant addressed to CS-RNTI with NDI = 1 or C-RNTI</w:t>
      </w:r>
      <w:r w:rsidR="000D4BCF" w:rsidRPr="00262EBE">
        <w:rPr>
          <w:lang w:eastAsia="ko-KR"/>
        </w:rPr>
        <w:t xml:space="preserve"> which was not already de-prioritized</w:t>
      </w:r>
      <w:r w:rsidRPr="00262EBE">
        <w:rPr>
          <w:lang w:eastAsia="ko-KR"/>
        </w:rPr>
        <w:t>, in the same BWP, whose priority is higher than or equal to the priority of the uplink grant; and</w:t>
      </w:r>
    </w:p>
    <w:p w14:paraId="2281190D" w14:textId="77777777" w:rsidR="00506E50" w:rsidRPr="00262EBE" w:rsidRDefault="00506E50" w:rsidP="00506E50">
      <w:pPr>
        <w:pStyle w:val="B2"/>
        <w:rPr>
          <w:lang w:eastAsia="ko-KR"/>
        </w:rPr>
      </w:pPr>
      <w:r w:rsidRPr="00262EBE">
        <w:rPr>
          <w:lang w:eastAsia="ko-KR"/>
        </w:rPr>
        <w:t>2&gt;</w:t>
      </w:r>
      <w:r w:rsidRPr="00262EBE">
        <w:rPr>
          <w:lang w:eastAsia="ko-KR"/>
        </w:rPr>
        <w:tab/>
        <w:t xml:space="preserve">if there is no overlapping PUCCH resource with an SR transmission </w:t>
      </w:r>
      <w:r w:rsidR="000D4BCF" w:rsidRPr="00262EBE">
        <w:rPr>
          <w:lang w:eastAsia="ko-KR"/>
        </w:rPr>
        <w:t>which was not already de-prioritized and</w:t>
      </w:r>
      <w:r w:rsidRPr="00262EBE">
        <w:rPr>
          <w:lang w:eastAsia="ko-KR"/>
        </w:rPr>
        <w:t xml:space="preserve"> the priority of the logical channel that triggered the SR is higher than the priority of the uplink grant:</w:t>
      </w:r>
    </w:p>
    <w:p w14:paraId="4DAABC9F" w14:textId="77777777" w:rsidR="00506E50" w:rsidRPr="00262EBE" w:rsidRDefault="00506E50" w:rsidP="00506E50">
      <w:pPr>
        <w:pStyle w:val="B3"/>
        <w:rPr>
          <w:lang w:eastAsia="ko-KR"/>
        </w:rPr>
      </w:pPr>
      <w:r w:rsidRPr="00262EBE">
        <w:rPr>
          <w:lang w:eastAsia="ko-KR"/>
        </w:rPr>
        <w:t>3&gt;</w:t>
      </w:r>
      <w:r w:rsidRPr="00262EBE">
        <w:rPr>
          <w:lang w:eastAsia="ko-KR"/>
        </w:rPr>
        <w:tab/>
      </w:r>
      <w:r w:rsidR="000D4BCF" w:rsidRPr="00262EBE">
        <w:rPr>
          <w:lang w:eastAsia="ko-KR"/>
        </w:rPr>
        <w:t xml:space="preserve">consider </w:t>
      </w:r>
      <w:r w:rsidRPr="00262EBE">
        <w:rPr>
          <w:lang w:eastAsia="ko-KR"/>
        </w:rPr>
        <w:t xml:space="preserve">this uplink grant </w:t>
      </w:r>
      <w:r w:rsidR="000D4BCF" w:rsidRPr="00262EBE">
        <w:rPr>
          <w:lang w:eastAsia="ko-KR"/>
        </w:rPr>
        <w:t xml:space="preserve">as </w:t>
      </w:r>
      <w:r w:rsidRPr="00262EBE">
        <w:rPr>
          <w:lang w:eastAsia="ko-KR"/>
        </w:rPr>
        <w:t>a prioritized uplink grant;</w:t>
      </w:r>
    </w:p>
    <w:p w14:paraId="2A1302BE" w14:textId="77777777" w:rsidR="000B06EF" w:rsidRPr="00262EBE" w:rsidRDefault="00506E50" w:rsidP="000B06EF">
      <w:pPr>
        <w:pStyle w:val="B3"/>
        <w:rPr>
          <w:lang w:eastAsia="ko-KR"/>
        </w:rPr>
      </w:pPr>
      <w:r w:rsidRPr="00262EBE">
        <w:rPr>
          <w:lang w:eastAsia="ko-KR"/>
        </w:rPr>
        <w:t>3&gt;</w:t>
      </w:r>
      <w:r w:rsidRPr="00262EBE">
        <w:rPr>
          <w:lang w:eastAsia="ko-KR"/>
        </w:rPr>
        <w:tab/>
      </w:r>
      <w:r w:rsidR="000D4BCF" w:rsidRPr="00262EBE">
        <w:rPr>
          <w:lang w:eastAsia="ko-KR"/>
        </w:rPr>
        <w:t xml:space="preserve">consider </w:t>
      </w:r>
      <w:r w:rsidRPr="00262EBE">
        <w:rPr>
          <w:lang w:eastAsia="ko-KR"/>
        </w:rPr>
        <w:t xml:space="preserve">the other overlapping uplink grant(s), if any, </w:t>
      </w:r>
      <w:r w:rsidR="000D4BCF" w:rsidRPr="00262EBE">
        <w:rPr>
          <w:lang w:eastAsia="ko-KR"/>
        </w:rPr>
        <w:t xml:space="preserve">as </w:t>
      </w:r>
      <w:r w:rsidRPr="00262EBE">
        <w:rPr>
          <w:lang w:eastAsia="ko-KR"/>
        </w:rPr>
        <w:t>a de-prioritized uplink grant</w:t>
      </w:r>
      <w:r w:rsidR="000D4BCF" w:rsidRPr="00262EBE">
        <w:rPr>
          <w:lang w:eastAsia="ko-KR"/>
        </w:rPr>
        <w:t>(s);</w:t>
      </w:r>
    </w:p>
    <w:p w14:paraId="365D0AD7" w14:textId="77777777" w:rsidR="003B7EA0" w:rsidRPr="00262EBE" w:rsidRDefault="003B7EA0" w:rsidP="000B06EF">
      <w:pPr>
        <w:pStyle w:val="B3"/>
        <w:rPr>
          <w:lang w:eastAsia="ko-KR"/>
        </w:rPr>
      </w:pPr>
      <w:r w:rsidRPr="00262EBE">
        <w:rPr>
          <w:lang w:eastAsia="ko-KR"/>
        </w:rPr>
        <w:t>3&gt;</w:t>
      </w:r>
      <w:r w:rsidRPr="00262EBE">
        <w:rPr>
          <w:lang w:eastAsia="ko-KR"/>
        </w:rPr>
        <w:tab/>
      </w:r>
      <w:r w:rsidR="003E04A8" w:rsidRPr="00262EBE">
        <w:rPr>
          <w:noProof/>
          <w:lang w:eastAsia="ko-KR"/>
        </w:rPr>
        <w:t>i</w:t>
      </w:r>
      <w:r w:rsidRPr="00262EBE">
        <w:rPr>
          <w:noProof/>
          <w:lang w:eastAsia="ko-KR"/>
        </w:rPr>
        <w:t xml:space="preserve">f the de-prioritized uplink grant(s) is a configured uplink grant configured with </w:t>
      </w:r>
      <w:r w:rsidRPr="00262EBE">
        <w:rPr>
          <w:i/>
          <w:noProof/>
          <w:lang w:eastAsia="ko-KR"/>
        </w:rPr>
        <w:t>autonomousTx</w:t>
      </w:r>
      <w:r w:rsidRPr="00262EBE">
        <w:rPr>
          <w:noProof/>
          <w:lang w:eastAsia="ko-KR"/>
        </w:rPr>
        <w:t xml:space="preserve"> whose PUSCH has already started:</w:t>
      </w:r>
    </w:p>
    <w:p w14:paraId="2A75AF73" w14:textId="77777777" w:rsidR="00506E50" w:rsidRPr="00262EBE" w:rsidRDefault="000B06EF" w:rsidP="00892822">
      <w:pPr>
        <w:pStyle w:val="B4"/>
        <w:rPr>
          <w:lang w:eastAsia="ko-KR"/>
        </w:rPr>
      </w:pPr>
      <w:r w:rsidRPr="00262EBE">
        <w:rPr>
          <w:lang w:eastAsia="ko-KR"/>
        </w:rPr>
        <w:t>4&gt;</w:t>
      </w:r>
      <w:r w:rsidRPr="00262EBE">
        <w:rPr>
          <w:lang w:eastAsia="ko-KR"/>
        </w:rPr>
        <w:tab/>
        <w:t xml:space="preserve">stop the </w:t>
      </w:r>
      <w:r w:rsidRPr="00262EBE">
        <w:rPr>
          <w:i/>
          <w:noProof/>
          <w:lang w:eastAsia="ko-KR"/>
        </w:rPr>
        <w:t>configuredGrantTimer</w:t>
      </w:r>
      <w:r w:rsidRPr="00262EBE">
        <w:rPr>
          <w:noProof/>
          <w:lang w:eastAsia="ko-KR"/>
        </w:rPr>
        <w:t xml:space="preserve"> for the corresponding HARQ process of the de-prioritized uplink grant(s)</w:t>
      </w:r>
      <w:r w:rsidR="003B7EA0" w:rsidRPr="00262EBE">
        <w:rPr>
          <w:noProof/>
          <w:lang w:eastAsia="ko-KR"/>
        </w:rPr>
        <w:t>.</w:t>
      </w:r>
    </w:p>
    <w:p w14:paraId="7FD8A458" w14:textId="77777777" w:rsidR="000D4BCF" w:rsidRPr="00262EBE" w:rsidRDefault="000D4BCF" w:rsidP="000D4BCF">
      <w:pPr>
        <w:pStyle w:val="B3"/>
        <w:rPr>
          <w:lang w:eastAsia="ko-KR"/>
        </w:rPr>
      </w:pPr>
      <w:bookmarkStart w:id="253" w:name="_Hlk34410642"/>
      <w:r w:rsidRPr="00262EBE">
        <w:rPr>
          <w:lang w:eastAsia="ko-KR"/>
        </w:rPr>
        <w:t>3&gt;</w:t>
      </w:r>
      <w:r w:rsidRPr="00262EBE">
        <w:rPr>
          <w:lang w:eastAsia="ko-KR"/>
        </w:rPr>
        <w:tab/>
        <w:t>consider the other overlapping SR transmission(s), if any, as a de-prioritized SR transmission(s).</w:t>
      </w:r>
    </w:p>
    <w:p w14:paraId="3525AE71" w14:textId="77777777" w:rsidR="00506E50" w:rsidRPr="00262EBE" w:rsidRDefault="00506E50" w:rsidP="00506E50">
      <w:pPr>
        <w:pStyle w:val="NO"/>
        <w:rPr>
          <w:rFonts w:eastAsia="Malgun Gothic"/>
          <w:noProof/>
          <w:lang w:eastAsia="ko-KR"/>
        </w:rPr>
      </w:pPr>
      <w:r w:rsidRPr="00262EBE">
        <w:rPr>
          <w:noProof/>
          <w:lang w:eastAsia="ko-KR"/>
        </w:rPr>
        <w:t>NOTE 6:</w:t>
      </w:r>
      <w:r w:rsidRPr="00262EBE">
        <w:rPr>
          <w:noProof/>
          <w:lang w:eastAsia="ko-KR"/>
        </w:rPr>
        <w:tab/>
        <w:t xml:space="preserve">If </w:t>
      </w:r>
      <w:r w:rsidR="002711E6" w:rsidRPr="00262EBE">
        <w:rPr>
          <w:noProof/>
          <w:lang w:eastAsia="ko-KR"/>
        </w:rPr>
        <w:t xml:space="preserve">the MAC entity is configured with </w:t>
      </w:r>
      <w:r w:rsidR="002711E6" w:rsidRPr="00262EBE">
        <w:rPr>
          <w:i/>
          <w:iCs/>
          <w:noProof/>
          <w:lang w:eastAsia="ko-KR"/>
        </w:rPr>
        <w:t>lch-basedPrioritization</w:t>
      </w:r>
      <w:r w:rsidR="002711E6" w:rsidRPr="00262EBE">
        <w:rPr>
          <w:noProof/>
          <w:lang w:eastAsia="ko-KR"/>
        </w:rPr>
        <w:t xml:space="preserve"> and if </w:t>
      </w:r>
      <w:r w:rsidRPr="00262EBE">
        <w:rPr>
          <w:noProof/>
          <w:lang w:eastAsia="ko-KR"/>
        </w:rPr>
        <w:t>there is overlapping PUSCH duration of at least two configured uplink grants whose priorities are equal, the prioritized uplink grant is determined by UE implementation</w:t>
      </w:r>
      <w:bookmarkEnd w:id="253"/>
      <w:r w:rsidRPr="00262EBE">
        <w:rPr>
          <w:noProof/>
          <w:lang w:eastAsia="ko-KR"/>
        </w:rPr>
        <w:t>.</w:t>
      </w:r>
    </w:p>
    <w:p w14:paraId="04E6B711" w14:textId="77777777" w:rsidR="0070035A" w:rsidRPr="00262EBE" w:rsidRDefault="002711E6" w:rsidP="0070035A">
      <w:pPr>
        <w:pStyle w:val="NO"/>
      </w:pPr>
      <w:bookmarkStart w:id="254" w:name="_Toc37296194"/>
      <w:bookmarkStart w:id="255" w:name="_Toc46490320"/>
      <w:r w:rsidRPr="00262EBE">
        <w:t>NOTE 7:</w:t>
      </w:r>
      <w:r w:rsidRPr="00262EBE">
        <w:tab/>
        <w:t xml:space="preserve">If the MAC entity is not configured with </w:t>
      </w:r>
      <w:r w:rsidRPr="00262EBE">
        <w:rPr>
          <w:i/>
          <w:iCs/>
        </w:rPr>
        <w:t>lch-basedPriorit</w:t>
      </w:r>
      <w:r w:rsidR="004902DF" w:rsidRPr="00262EBE">
        <w:rPr>
          <w:i/>
          <w:iCs/>
        </w:rPr>
        <w:t>i</w:t>
      </w:r>
      <w:r w:rsidRPr="00262EBE">
        <w:rPr>
          <w:i/>
          <w:iCs/>
        </w:rPr>
        <w:t>zation</w:t>
      </w:r>
      <w:r w:rsidRPr="00262EBE">
        <w:t xml:space="preserve"> and if there is overlapping PUSCH duration of at least two configured uplink grants, it is up to UE implementation to choose one of the configured uplink grants.</w:t>
      </w:r>
    </w:p>
    <w:p w14:paraId="01A2033D" w14:textId="4292C680" w:rsidR="002711E6" w:rsidRPr="00262EBE" w:rsidRDefault="0070035A" w:rsidP="0070035A">
      <w:pPr>
        <w:pStyle w:val="NO"/>
        <w:rPr>
          <w:rFonts w:eastAsia="Malgun Gothic"/>
          <w:noProof/>
          <w:lang w:eastAsia="ko-KR"/>
        </w:rPr>
      </w:pPr>
      <w:r w:rsidRPr="00262EBE">
        <w:t>NOTE 8:</w:t>
      </w:r>
      <w:r w:rsidRPr="00262EBE">
        <w:tab/>
        <w:t>If the MAC entity is configured with</w:t>
      </w:r>
      <w:r w:rsidRPr="00262EBE">
        <w:rPr>
          <w:iCs/>
        </w:rPr>
        <w:t xml:space="preserve"> </w:t>
      </w:r>
      <w:r w:rsidRPr="00262EBE">
        <w:rPr>
          <w:i/>
          <w:iCs/>
        </w:rPr>
        <w:t>lch-basedPrioritization</w:t>
      </w:r>
      <w:r w:rsidRPr="00262EBE">
        <w:rPr>
          <w:iCs/>
        </w:rPr>
        <w:t>,</w:t>
      </w:r>
      <w:r w:rsidRPr="00262EBE">
        <w:t xml:space="preserve"> the MAC entity does not take UCI multiplexing according to the procedure specified in TS 38.213 [6] into account when determining whether the PUSCH duration of an uplink grant overlaps with the PUCCH resource for an SR transmission.</w:t>
      </w:r>
    </w:p>
    <w:p w14:paraId="337C00C3" w14:textId="77777777" w:rsidR="00EC42CC" w:rsidRDefault="00EC42CC" w:rsidP="00EC42CC">
      <w:pPr>
        <w:pStyle w:val="FirstChange"/>
      </w:pPr>
      <w:bookmarkStart w:id="256" w:name="_Toc29239838"/>
      <w:bookmarkStart w:id="257" w:name="_Toc37296197"/>
      <w:bookmarkStart w:id="258" w:name="_Toc46490323"/>
      <w:bookmarkStart w:id="259" w:name="_Toc52752018"/>
      <w:bookmarkStart w:id="260" w:name="_Toc52796480"/>
      <w:bookmarkStart w:id="261" w:name="_Toc90287191"/>
      <w:bookmarkEnd w:id="252"/>
      <w:bookmarkEnd w:id="254"/>
      <w:bookmarkEnd w:id="255"/>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7360498" w14:textId="77777777" w:rsidR="00EC42CC" w:rsidRDefault="00EC42CC" w:rsidP="00EC42CC">
      <w:pPr>
        <w:pStyle w:val="FirstChange"/>
      </w:pPr>
    </w:p>
    <w:p w14:paraId="2E5B0733"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4AB9C086" w14:textId="77777777" w:rsidR="00411627" w:rsidRPr="00262EBE" w:rsidRDefault="00411627" w:rsidP="00411627">
      <w:pPr>
        <w:pStyle w:val="3"/>
        <w:rPr>
          <w:lang w:eastAsia="ko-KR"/>
        </w:rPr>
      </w:pPr>
      <w:r w:rsidRPr="00262EBE">
        <w:rPr>
          <w:lang w:eastAsia="ko-KR"/>
        </w:rPr>
        <w:lastRenderedPageBreak/>
        <w:t>5.4.3</w:t>
      </w:r>
      <w:r w:rsidRPr="00262EBE">
        <w:rPr>
          <w:lang w:eastAsia="ko-KR"/>
        </w:rPr>
        <w:tab/>
        <w:t>Multiplexing and assembly</w:t>
      </w:r>
      <w:bookmarkEnd w:id="256"/>
      <w:bookmarkEnd w:id="257"/>
      <w:bookmarkEnd w:id="258"/>
      <w:bookmarkEnd w:id="259"/>
      <w:bookmarkEnd w:id="260"/>
      <w:bookmarkEnd w:id="261"/>
    </w:p>
    <w:p w14:paraId="531BB124" w14:textId="77777777" w:rsidR="00411627" w:rsidRPr="00262EBE" w:rsidRDefault="00411627" w:rsidP="00411627">
      <w:pPr>
        <w:pStyle w:val="4"/>
        <w:rPr>
          <w:lang w:eastAsia="ko-KR"/>
        </w:rPr>
      </w:pPr>
      <w:bookmarkStart w:id="262" w:name="_Toc29239839"/>
      <w:bookmarkStart w:id="263" w:name="_Toc37296198"/>
      <w:bookmarkStart w:id="264" w:name="_Toc46490324"/>
      <w:bookmarkStart w:id="265" w:name="_Toc52752019"/>
      <w:bookmarkStart w:id="266" w:name="_Toc52796481"/>
      <w:bookmarkStart w:id="267" w:name="_Toc90287192"/>
      <w:r w:rsidRPr="00262EBE">
        <w:rPr>
          <w:lang w:eastAsia="ko-KR"/>
        </w:rPr>
        <w:t>5.4.3.1</w:t>
      </w:r>
      <w:r w:rsidRPr="00262EBE">
        <w:rPr>
          <w:lang w:eastAsia="ko-KR"/>
        </w:rPr>
        <w:tab/>
        <w:t xml:space="preserve">Logical </w:t>
      </w:r>
      <w:r w:rsidR="000B354E" w:rsidRPr="00262EBE">
        <w:rPr>
          <w:lang w:eastAsia="ko-KR"/>
        </w:rPr>
        <w:t>C</w:t>
      </w:r>
      <w:r w:rsidRPr="00262EBE">
        <w:rPr>
          <w:lang w:eastAsia="ko-KR"/>
        </w:rPr>
        <w:t xml:space="preserve">hannel </w:t>
      </w:r>
      <w:r w:rsidR="000B354E" w:rsidRPr="00262EBE">
        <w:rPr>
          <w:lang w:eastAsia="ko-KR"/>
        </w:rPr>
        <w:t>P</w:t>
      </w:r>
      <w:r w:rsidRPr="00262EBE">
        <w:rPr>
          <w:lang w:eastAsia="ko-KR"/>
        </w:rPr>
        <w:t>rioritization</w:t>
      </w:r>
      <w:bookmarkEnd w:id="262"/>
      <w:bookmarkEnd w:id="263"/>
      <w:bookmarkEnd w:id="264"/>
      <w:bookmarkEnd w:id="265"/>
      <w:bookmarkEnd w:id="266"/>
      <w:bookmarkEnd w:id="267"/>
    </w:p>
    <w:p w14:paraId="68679176" w14:textId="77777777" w:rsidR="00411627" w:rsidRPr="00262EBE" w:rsidRDefault="00411627" w:rsidP="00411627">
      <w:pPr>
        <w:pStyle w:val="5"/>
        <w:rPr>
          <w:lang w:eastAsia="ko-KR"/>
        </w:rPr>
      </w:pPr>
      <w:bookmarkStart w:id="268" w:name="_Toc29239840"/>
      <w:bookmarkStart w:id="269" w:name="_Toc37296199"/>
      <w:bookmarkStart w:id="270" w:name="_Toc46490325"/>
      <w:bookmarkStart w:id="271" w:name="_Toc52752020"/>
      <w:bookmarkStart w:id="272" w:name="_Toc52796482"/>
      <w:bookmarkStart w:id="273" w:name="_Toc90287193"/>
      <w:r w:rsidRPr="00262EBE">
        <w:rPr>
          <w:lang w:eastAsia="ko-KR"/>
        </w:rPr>
        <w:t>5.4.3.1.1</w:t>
      </w:r>
      <w:r w:rsidRPr="00262EBE">
        <w:rPr>
          <w:lang w:eastAsia="ko-KR"/>
        </w:rPr>
        <w:tab/>
        <w:t>General</w:t>
      </w:r>
      <w:bookmarkEnd w:id="268"/>
      <w:bookmarkEnd w:id="269"/>
      <w:bookmarkEnd w:id="270"/>
      <w:bookmarkEnd w:id="271"/>
      <w:bookmarkEnd w:id="272"/>
      <w:bookmarkEnd w:id="273"/>
    </w:p>
    <w:p w14:paraId="68443E78" w14:textId="77777777" w:rsidR="00411627" w:rsidRPr="00262EBE" w:rsidRDefault="00411627" w:rsidP="00411627">
      <w:pPr>
        <w:rPr>
          <w:lang w:eastAsia="ko-KR"/>
        </w:rPr>
      </w:pPr>
      <w:r w:rsidRPr="00262EBE">
        <w:rPr>
          <w:lang w:eastAsia="ko-KR"/>
        </w:rPr>
        <w:t>The Logical Channel Prioritization</w:t>
      </w:r>
      <w:r w:rsidR="000B354E" w:rsidRPr="00262EBE">
        <w:rPr>
          <w:lang w:eastAsia="ko-KR"/>
        </w:rPr>
        <w:t xml:space="preserve"> (LCP)</w:t>
      </w:r>
      <w:r w:rsidRPr="00262EBE">
        <w:rPr>
          <w:lang w:eastAsia="ko-KR"/>
        </w:rPr>
        <w:t xml:space="preserve"> procedure is applied whenever a new transmission is performed.</w:t>
      </w:r>
    </w:p>
    <w:p w14:paraId="1D1D834C" w14:textId="77777777" w:rsidR="00411627" w:rsidRPr="00262EBE" w:rsidRDefault="00411627" w:rsidP="00411627">
      <w:pPr>
        <w:rPr>
          <w:lang w:eastAsia="ko-KR"/>
        </w:rPr>
      </w:pPr>
      <w:r w:rsidRPr="00262EBE">
        <w:rPr>
          <w:lang w:eastAsia="ko-KR"/>
        </w:rPr>
        <w:t>RRC controls the scheduling of uplink data by signalling for each logical channel per MAC entity:</w:t>
      </w:r>
    </w:p>
    <w:p w14:paraId="1042BE33"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priority</w:t>
      </w:r>
      <w:r w:rsidRPr="00262EBE">
        <w:rPr>
          <w:lang w:eastAsia="ko-KR"/>
        </w:rPr>
        <w:t xml:space="preserve"> where an increasing priority value indicates a lower priority level;</w:t>
      </w:r>
    </w:p>
    <w:p w14:paraId="6B8757DB"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prioritisedBitRate</w:t>
      </w:r>
      <w:r w:rsidRPr="00262EBE">
        <w:rPr>
          <w:lang w:eastAsia="ko-KR"/>
        </w:rPr>
        <w:t xml:space="preserve"> which sets the Prioritized Bit Rate (PBR);</w:t>
      </w:r>
    </w:p>
    <w:p w14:paraId="424268A4"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bucketSizeDuration</w:t>
      </w:r>
      <w:r w:rsidRPr="00262EBE">
        <w:rPr>
          <w:lang w:eastAsia="ko-KR"/>
        </w:rPr>
        <w:t xml:space="preserve"> which sets the Bucket Size Duration (BSD).</w:t>
      </w:r>
    </w:p>
    <w:p w14:paraId="08B52DA1" w14:textId="77777777" w:rsidR="00411627" w:rsidRPr="00262EBE" w:rsidRDefault="00411627" w:rsidP="00411627">
      <w:pPr>
        <w:rPr>
          <w:lang w:eastAsia="ko-KR"/>
        </w:rPr>
      </w:pPr>
      <w:r w:rsidRPr="00262EBE">
        <w:rPr>
          <w:lang w:eastAsia="ko-KR"/>
        </w:rPr>
        <w:t>RRC additionally controls the LCP procedure by configuring mapping restrictions for each logical channel:</w:t>
      </w:r>
    </w:p>
    <w:p w14:paraId="29A428FF"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allowedSCS-List</w:t>
      </w:r>
      <w:r w:rsidRPr="00262EBE">
        <w:rPr>
          <w:lang w:eastAsia="ko-KR"/>
        </w:rPr>
        <w:t xml:space="preserve"> which sets the allowed Subcarrier Spacing(s) for transmission;</w:t>
      </w:r>
    </w:p>
    <w:p w14:paraId="19C57842"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maxPUSCH-Duration</w:t>
      </w:r>
      <w:r w:rsidRPr="00262EBE">
        <w:rPr>
          <w:lang w:eastAsia="ko-KR"/>
        </w:rPr>
        <w:t xml:space="preserve"> which sets the maximum PUSCH duration allowed for transmission;</w:t>
      </w:r>
    </w:p>
    <w:p w14:paraId="47A3499A"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configuredGrantType1Allowed</w:t>
      </w:r>
      <w:r w:rsidRPr="00262EBE">
        <w:rPr>
          <w:lang w:eastAsia="ko-KR"/>
        </w:rPr>
        <w:t xml:space="preserve"> which sets whether a configured grant Type 1 can be used for transmission;</w:t>
      </w:r>
    </w:p>
    <w:p w14:paraId="5E4B79AD"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allowedServingCells</w:t>
      </w:r>
      <w:r w:rsidRPr="00262EBE">
        <w:rPr>
          <w:lang w:eastAsia="ko-KR"/>
        </w:rPr>
        <w:t xml:space="preserve"> which sets the allowed cell(s) for transmission</w:t>
      </w:r>
      <w:r w:rsidR="00506E50" w:rsidRPr="00262EBE">
        <w:rPr>
          <w:lang w:eastAsia="ko-KR"/>
        </w:rPr>
        <w:t>;</w:t>
      </w:r>
    </w:p>
    <w:p w14:paraId="1087CECC" w14:textId="77777777" w:rsidR="00506E50" w:rsidRPr="00262EBE" w:rsidRDefault="00506E50" w:rsidP="00506E50">
      <w:pPr>
        <w:pStyle w:val="B1"/>
        <w:rPr>
          <w:lang w:eastAsia="ko-KR"/>
        </w:rPr>
      </w:pPr>
      <w:r w:rsidRPr="00262EBE">
        <w:rPr>
          <w:lang w:eastAsia="ko-KR"/>
        </w:rPr>
        <w:t>-</w:t>
      </w:r>
      <w:r w:rsidRPr="00262EBE">
        <w:rPr>
          <w:lang w:eastAsia="ko-KR"/>
        </w:rPr>
        <w:tab/>
      </w:r>
      <w:r w:rsidRPr="00262EBE">
        <w:rPr>
          <w:i/>
          <w:lang w:eastAsia="ko-KR"/>
        </w:rPr>
        <w:t>allowedCG-List</w:t>
      </w:r>
      <w:r w:rsidRPr="00262EBE">
        <w:rPr>
          <w:lang w:eastAsia="ko-KR"/>
        </w:rPr>
        <w:t xml:space="preserve"> which sets the allowed configured grant(s) for transmission;</w:t>
      </w:r>
    </w:p>
    <w:p w14:paraId="277AB760" w14:textId="77777777" w:rsidR="00D4511F" w:rsidRDefault="00D4511F" w:rsidP="00D4511F">
      <w:pPr>
        <w:pStyle w:val="B1"/>
        <w:rPr>
          <w:ins w:id="274" w:author="RAN2#115e" w:date="2021-09-29T13:29:00Z"/>
          <w:lang w:eastAsia="ko-KR"/>
        </w:rPr>
      </w:pPr>
      <w:r w:rsidRPr="007B2F77">
        <w:rPr>
          <w:lang w:eastAsia="ko-KR"/>
        </w:rPr>
        <w:t>-</w:t>
      </w:r>
      <w:r w:rsidRPr="007B2F77">
        <w:rPr>
          <w:lang w:eastAsia="ko-KR"/>
        </w:rPr>
        <w:tab/>
      </w:r>
      <w:r w:rsidRPr="007B2F77">
        <w:rPr>
          <w:i/>
        </w:rPr>
        <w:t>allowedPHY-PriorityIndex</w:t>
      </w:r>
      <w:r w:rsidRPr="007B2F77">
        <w:t xml:space="preserve"> </w:t>
      </w:r>
      <w:r w:rsidRPr="007B2F77">
        <w:rPr>
          <w:lang w:eastAsia="ko-KR"/>
        </w:rPr>
        <w:t>which sets the allowed PHY priority index(es) of a dynamic grant for transmission</w:t>
      </w:r>
      <w:ins w:id="275" w:author="RAN2#115e" w:date="2021-09-29T13:35:00Z">
        <w:r>
          <w:rPr>
            <w:lang w:eastAsia="ko-KR"/>
          </w:rPr>
          <w:t>;</w:t>
        </w:r>
      </w:ins>
      <w:del w:id="276" w:author="RAN2#115e" w:date="2021-09-29T13:35:00Z">
        <w:r w:rsidRPr="007B2F77" w:rsidDel="00C77BCF">
          <w:rPr>
            <w:lang w:eastAsia="ko-KR"/>
          </w:rPr>
          <w:delText>.</w:delText>
        </w:r>
      </w:del>
    </w:p>
    <w:p w14:paraId="29D99F4A" w14:textId="2FB882CC" w:rsidR="00D4511F" w:rsidRPr="00A760C7" w:rsidRDefault="00D4511F" w:rsidP="00D4511F">
      <w:pPr>
        <w:pStyle w:val="B1"/>
        <w:rPr>
          <w:lang w:eastAsia="ko-KR"/>
        </w:rPr>
      </w:pPr>
      <w:ins w:id="277" w:author="RAN2#115e" w:date="2021-09-29T13:29:00Z">
        <w:r w:rsidRPr="007B2F77">
          <w:rPr>
            <w:lang w:eastAsia="ko-KR"/>
          </w:rPr>
          <w:t>-</w:t>
        </w:r>
        <w:r w:rsidRPr="007B2F77">
          <w:rPr>
            <w:lang w:eastAsia="ko-KR"/>
          </w:rPr>
          <w:tab/>
        </w:r>
        <w:r w:rsidRPr="007B2F77">
          <w:rPr>
            <w:i/>
          </w:rPr>
          <w:t>allowed</w:t>
        </w:r>
      </w:ins>
      <w:ins w:id="278" w:author="RAN2#115e" w:date="2021-10-25T16:35:00Z">
        <w:r>
          <w:rPr>
            <w:i/>
          </w:rPr>
          <w:t>HARQ-</w:t>
        </w:r>
      </w:ins>
      <w:ins w:id="279" w:author="RAN2#115e" w:date="2021-09-29T13:29:00Z">
        <w:r>
          <w:rPr>
            <w:i/>
          </w:rPr>
          <w:t>DRX-LCP</w:t>
        </w:r>
        <w:r w:rsidRPr="007B2F77">
          <w:t xml:space="preserve"> </w:t>
        </w:r>
        <w:r w:rsidRPr="007B2F77">
          <w:rPr>
            <w:lang w:eastAsia="ko-KR"/>
          </w:rPr>
          <w:t xml:space="preserve">which sets the allowed </w:t>
        </w:r>
      </w:ins>
      <w:ins w:id="280" w:author="RAN2#115e" w:date="2021-10-25T16:36:00Z">
        <w:r>
          <w:rPr>
            <w:lang w:eastAsia="ko-KR"/>
          </w:rPr>
          <w:t xml:space="preserve">HARQ </w:t>
        </w:r>
      </w:ins>
      <w:ins w:id="281" w:author="RAN2#115e" w:date="2021-09-29T13:30:00Z">
        <w:r>
          <w:rPr>
            <w:lang w:eastAsia="ko-KR"/>
          </w:rPr>
          <w:t>DRX-LCP mode</w:t>
        </w:r>
      </w:ins>
      <w:ins w:id="282" w:author="RAN2#115e" w:date="2021-09-29T13:29:00Z">
        <w:r w:rsidRPr="007B2F77">
          <w:rPr>
            <w:lang w:eastAsia="ko-KR"/>
          </w:rPr>
          <w:t xml:space="preserve"> </w:t>
        </w:r>
        <w:del w:id="283" w:author="RAN2#116bise" w:date="2022-01-25T18:01:00Z">
          <w:r w:rsidRPr="007B2F77" w:rsidDel="00095E3F">
            <w:rPr>
              <w:lang w:eastAsia="ko-KR"/>
            </w:rPr>
            <w:delText xml:space="preserve">of a dynamic grant </w:delText>
          </w:r>
        </w:del>
        <w:r w:rsidRPr="007B2F77">
          <w:rPr>
            <w:lang w:eastAsia="ko-KR"/>
          </w:rPr>
          <w:t>for transmission.</w:t>
        </w:r>
      </w:ins>
    </w:p>
    <w:p w14:paraId="566B542E" w14:textId="77777777" w:rsidR="00411627" w:rsidRPr="00262EBE" w:rsidRDefault="00411627" w:rsidP="00411627">
      <w:pPr>
        <w:rPr>
          <w:lang w:eastAsia="ko-KR"/>
        </w:rPr>
      </w:pPr>
      <w:r w:rsidRPr="00262EBE">
        <w:rPr>
          <w:lang w:eastAsia="ko-KR"/>
        </w:rPr>
        <w:t>The following UE variable is used for the Logical channel prioritization procedure:</w:t>
      </w:r>
    </w:p>
    <w:p w14:paraId="6E8949BE"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Bj</w:t>
      </w:r>
      <w:r w:rsidRPr="00262EBE">
        <w:rPr>
          <w:lang w:eastAsia="ko-KR"/>
        </w:rPr>
        <w:t xml:space="preserve"> which is maintained for each logical channel </w:t>
      </w:r>
      <w:r w:rsidRPr="00262EBE">
        <w:rPr>
          <w:i/>
        </w:rPr>
        <w:t>j</w:t>
      </w:r>
      <w:r w:rsidRPr="00262EBE">
        <w:rPr>
          <w:lang w:eastAsia="ko-KR"/>
        </w:rPr>
        <w:t>.</w:t>
      </w:r>
    </w:p>
    <w:p w14:paraId="23DEE07B" w14:textId="77777777" w:rsidR="00411627" w:rsidRPr="00262EBE" w:rsidRDefault="00411627" w:rsidP="00411627">
      <w:pPr>
        <w:rPr>
          <w:lang w:eastAsia="ko-KR"/>
        </w:rPr>
      </w:pPr>
      <w:r w:rsidRPr="00262EBE">
        <w:rPr>
          <w:lang w:eastAsia="ko-KR"/>
        </w:rPr>
        <w:t xml:space="preserve">The MAC entity shall initialize </w:t>
      </w:r>
      <w:r w:rsidRPr="00262EBE">
        <w:rPr>
          <w:i/>
        </w:rPr>
        <w:t>Bj</w:t>
      </w:r>
      <w:r w:rsidRPr="00262EBE">
        <w:rPr>
          <w:lang w:eastAsia="ko-KR"/>
        </w:rPr>
        <w:t xml:space="preserve"> of the logical channel to zero when the logical channel is established.</w:t>
      </w:r>
    </w:p>
    <w:p w14:paraId="38569C3C" w14:textId="77777777" w:rsidR="00411627" w:rsidRPr="00262EBE" w:rsidRDefault="00411627" w:rsidP="00411627">
      <w:pPr>
        <w:rPr>
          <w:lang w:eastAsia="ko-KR"/>
        </w:rPr>
      </w:pPr>
      <w:r w:rsidRPr="00262EBE">
        <w:rPr>
          <w:lang w:eastAsia="ko-KR"/>
        </w:rPr>
        <w:t xml:space="preserve">For each logical channel </w:t>
      </w:r>
      <w:r w:rsidRPr="00262EBE">
        <w:rPr>
          <w:i/>
        </w:rPr>
        <w:t>j</w:t>
      </w:r>
      <w:r w:rsidRPr="00262EBE">
        <w:rPr>
          <w:lang w:eastAsia="ko-KR"/>
        </w:rPr>
        <w:t>, the MAC entity shall:</w:t>
      </w:r>
    </w:p>
    <w:p w14:paraId="6DB4838F" w14:textId="77777777" w:rsidR="00411627" w:rsidRPr="00262EBE" w:rsidRDefault="00411627" w:rsidP="00411627">
      <w:pPr>
        <w:pStyle w:val="B1"/>
        <w:rPr>
          <w:lang w:eastAsia="ko-KR"/>
        </w:rPr>
      </w:pPr>
      <w:r w:rsidRPr="00262EBE">
        <w:rPr>
          <w:lang w:eastAsia="ko-KR"/>
        </w:rPr>
        <w:t>1&gt;</w:t>
      </w:r>
      <w:r w:rsidRPr="00262EBE">
        <w:rPr>
          <w:lang w:eastAsia="ko-KR"/>
        </w:rPr>
        <w:tab/>
        <w:t xml:space="preserve">increment </w:t>
      </w:r>
      <w:r w:rsidRPr="00262EBE">
        <w:rPr>
          <w:i/>
          <w:lang w:eastAsia="ko-KR"/>
        </w:rPr>
        <w:t>Bj</w:t>
      </w:r>
      <w:r w:rsidRPr="00262EBE">
        <w:rPr>
          <w:lang w:eastAsia="ko-KR"/>
        </w:rPr>
        <w:t xml:space="preserve"> by the product PBR × T before every instance of the LCP procedure, where T is the time elapsed since </w:t>
      </w:r>
      <w:r w:rsidRPr="00262EBE">
        <w:rPr>
          <w:i/>
          <w:lang w:eastAsia="ko-KR"/>
        </w:rPr>
        <w:t>Bj</w:t>
      </w:r>
      <w:r w:rsidRPr="00262EBE">
        <w:rPr>
          <w:lang w:eastAsia="ko-KR"/>
        </w:rPr>
        <w:t xml:space="preserve"> was last incremented;</w:t>
      </w:r>
    </w:p>
    <w:p w14:paraId="4127F604"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the value of </w:t>
      </w:r>
      <w:r w:rsidRPr="00262EBE">
        <w:rPr>
          <w:i/>
          <w:lang w:eastAsia="ko-KR"/>
        </w:rPr>
        <w:t>Bj</w:t>
      </w:r>
      <w:r w:rsidRPr="00262EBE">
        <w:rPr>
          <w:lang w:eastAsia="ko-KR"/>
        </w:rPr>
        <w:t xml:space="preserve"> is greater than the bucket size (i.e. PBR × BSD):</w:t>
      </w:r>
    </w:p>
    <w:p w14:paraId="3515D50A" w14:textId="77777777" w:rsidR="00411627" w:rsidRPr="00262EBE" w:rsidRDefault="00411627" w:rsidP="00411627">
      <w:pPr>
        <w:pStyle w:val="B2"/>
        <w:rPr>
          <w:lang w:eastAsia="ko-KR"/>
        </w:rPr>
      </w:pPr>
      <w:r w:rsidRPr="00262EBE">
        <w:rPr>
          <w:lang w:eastAsia="ko-KR"/>
        </w:rPr>
        <w:t>2&gt;</w:t>
      </w:r>
      <w:r w:rsidRPr="00262EBE">
        <w:rPr>
          <w:lang w:eastAsia="ko-KR"/>
        </w:rPr>
        <w:tab/>
        <w:t xml:space="preserve">set </w:t>
      </w:r>
      <w:r w:rsidRPr="00262EBE">
        <w:rPr>
          <w:i/>
          <w:lang w:eastAsia="ko-KR"/>
        </w:rPr>
        <w:t>Bj</w:t>
      </w:r>
      <w:r w:rsidRPr="00262EBE">
        <w:rPr>
          <w:lang w:eastAsia="ko-KR"/>
        </w:rPr>
        <w:t xml:space="preserve"> to the bucket size.</w:t>
      </w:r>
    </w:p>
    <w:p w14:paraId="219AB574" w14:textId="77777777" w:rsidR="00411627" w:rsidRPr="00262EBE" w:rsidRDefault="00411627" w:rsidP="00411627">
      <w:pPr>
        <w:pStyle w:val="NO"/>
        <w:rPr>
          <w:lang w:eastAsia="ko-KR"/>
        </w:rPr>
      </w:pPr>
      <w:r w:rsidRPr="00262EBE">
        <w:rPr>
          <w:lang w:eastAsia="ko-KR"/>
        </w:rPr>
        <w:t>NOTE:</w:t>
      </w:r>
      <w:r w:rsidRPr="00262EBE">
        <w:rPr>
          <w:lang w:eastAsia="ko-KR"/>
        </w:rPr>
        <w:tab/>
        <w:t xml:space="preserve">The exact moment(s) when the UE updates </w:t>
      </w:r>
      <w:r w:rsidRPr="00262EBE">
        <w:rPr>
          <w:i/>
          <w:lang w:eastAsia="ko-KR"/>
        </w:rPr>
        <w:t>Bj</w:t>
      </w:r>
      <w:r w:rsidRPr="00262EBE">
        <w:rPr>
          <w:lang w:eastAsia="ko-KR"/>
        </w:rPr>
        <w:t xml:space="preserve"> between LCP procedures is up to UE implementation, as long as </w:t>
      </w:r>
      <w:r w:rsidRPr="00262EBE">
        <w:rPr>
          <w:i/>
          <w:lang w:eastAsia="ko-KR"/>
        </w:rPr>
        <w:t>Bj</w:t>
      </w:r>
      <w:r w:rsidRPr="00262EBE">
        <w:rPr>
          <w:lang w:eastAsia="ko-KR"/>
        </w:rPr>
        <w:t xml:space="preserve"> is up to date at the time when a grant is processed by LCP.</w:t>
      </w:r>
    </w:p>
    <w:p w14:paraId="472FEE4B" w14:textId="77777777" w:rsidR="00411627" w:rsidRPr="00262EBE" w:rsidRDefault="00411627" w:rsidP="00411627">
      <w:pPr>
        <w:pStyle w:val="5"/>
        <w:rPr>
          <w:lang w:eastAsia="ko-KR"/>
        </w:rPr>
      </w:pPr>
      <w:bookmarkStart w:id="284" w:name="_Toc29239841"/>
      <w:bookmarkStart w:id="285" w:name="_Toc37296200"/>
      <w:bookmarkStart w:id="286" w:name="_Toc46490326"/>
      <w:bookmarkStart w:id="287" w:name="_Toc52752021"/>
      <w:bookmarkStart w:id="288" w:name="_Toc52796483"/>
      <w:bookmarkStart w:id="289" w:name="_Toc90287194"/>
      <w:r w:rsidRPr="00262EBE">
        <w:rPr>
          <w:lang w:eastAsia="ko-KR"/>
        </w:rPr>
        <w:t>5.4.3.1.2</w:t>
      </w:r>
      <w:r w:rsidRPr="00262EBE">
        <w:rPr>
          <w:lang w:eastAsia="ko-KR"/>
        </w:rPr>
        <w:tab/>
        <w:t>Selection of logical channels</w:t>
      </w:r>
      <w:bookmarkEnd w:id="284"/>
      <w:bookmarkEnd w:id="285"/>
      <w:bookmarkEnd w:id="286"/>
      <w:bookmarkEnd w:id="287"/>
      <w:bookmarkEnd w:id="288"/>
      <w:bookmarkEnd w:id="289"/>
    </w:p>
    <w:p w14:paraId="14D59435" w14:textId="77777777" w:rsidR="00411627" w:rsidRPr="00262EBE" w:rsidRDefault="00411627" w:rsidP="00411627">
      <w:pPr>
        <w:rPr>
          <w:lang w:eastAsia="ko-KR"/>
        </w:rPr>
      </w:pPr>
      <w:r w:rsidRPr="00262EBE">
        <w:rPr>
          <w:lang w:eastAsia="ko-KR"/>
        </w:rPr>
        <w:t>The MAC entity shall, when a new transmission is performed:</w:t>
      </w:r>
    </w:p>
    <w:p w14:paraId="60A36A60" w14:textId="77777777" w:rsidR="00411627" w:rsidRPr="00262EBE" w:rsidRDefault="00411627" w:rsidP="00411627">
      <w:pPr>
        <w:pStyle w:val="B1"/>
        <w:rPr>
          <w:lang w:eastAsia="ko-KR"/>
        </w:rPr>
      </w:pPr>
      <w:r w:rsidRPr="00262EBE">
        <w:rPr>
          <w:lang w:eastAsia="ko-KR"/>
        </w:rPr>
        <w:t>1&gt;</w:t>
      </w:r>
      <w:r w:rsidRPr="00262EBE">
        <w:rPr>
          <w:lang w:eastAsia="ko-KR"/>
        </w:rPr>
        <w:tab/>
        <w:t>select the logical channels for each UL grant that satisfy all the following conditions:</w:t>
      </w:r>
    </w:p>
    <w:p w14:paraId="7834DCC2" w14:textId="77777777" w:rsidR="00411627" w:rsidRPr="00262EBE" w:rsidRDefault="00411627" w:rsidP="00411627">
      <w:pPr>
        <w:pStyle w:val="B2"/>
        <w:rPr>
          <w:lang w:eastAsia="ko-KR"/>
        </w:rPr>
      </w:pPr>
      <w:r w:rsidRPr="00262EBE">
        <w:rPr>
          <w:lang w:eastAsia="ko-KR"/>
        </w:rPr>
        <w:t>2&gt;</w:t>
      </w:r>
      <w:r w:rsidRPr="00262EBE">
        <w:rPr>
          <w:lang w:eastAsia="ko-KR"/>
        </w:rPr>
        <w:tab/>
        <w:t xml:space="preserve">the set of allowed Subcarrier Spacing index values in </w:t>
      </w:r>
      <w:r w:rsidRPr="00262EBE">
        <w:rPr>
          <w:i/>
          <w:lang w:eastAsia="ko-KR"/>
        </w:rPr>
        <w:t>allowedSCS-List</w:t>
      </w:r>
      <w:r w:rsidRPr="00262EBE">
        <w:rPr>
          <w:lang w:eastAsia="ko-KR"/>
        </w:rPr>
        <w:t>, if configured, includes the Subcarrier Spacing index associated to the UL grant; and</w:t>
      </w:r>
    </w:p>
    <w:p w14:paraId="1F05F04C" w14:textId="77777777" w:rsidR="00411627" w:rsidRPr="00262EBE" w:rsidRDefault="00411627" w:rsidP="00411627">
      <w:pPr>
        <w:pStyle w:val="B2"/>
        <w:rPr>
          <w:lang w:eastAsia="ko-KR"/>
        </w:rPr>
      </w:pPr>
      <w:r w:rsidRPr="00262EBE">
        <w:rPr>
          <w:lang w:eastAsia="ko-KR"/>
        </w:rPr>
        <w:t>2&gt;</w:t>
      </w:r>
      <w:r w:rsidRPr="00262EBE">
        <w:rPr>
          <w:lang w:eastAsia="ko-KR"/>
        </w:rPr>
        <w:tab/>
      </w:r>
      <w:r w:rsidRPr="00262EBE">
        <w:rPr>
          <w:i/>
          <w:lang w:eastAsia="ko-KR"/>
        </w:rPr>
        <w:t>maxPUSCH-Duration</w:t>
      </w:r>
      <w:r w:rsidRPr="00262EBE">
        <w:rPr>
          <w:lang w:eastAsia="ko-KR"/>
        </w:rPr>
        <w:t>, if configured, is larger than or equal to the PUSCH transmission duration associated to the UL grant; and</w:t>
      </w:r>
    </w:p>
    <w:p w14:paraId="41E043CA" w14:textId="77777777" w:rsidR="00411627" w:rsidRPr="00262EBE" w:rsidRDefault="00411627" w:rsidP="00411627">
      <w:pPr>
        <w:pStyle w:val="B2"/>
        <w:rPr>
          <w:lang w:eastAsia="ko-KR"/>
        </w:rPr>
      </w:pPr>
      <w:r w:rsidRPr="00262EBE">
        <w:rPr>
          <w:lang w:eastAsia="ko-KR"/>
        </w:rPr>
        <w:t>2&gt;</w:t>
      </w:r>
      <w:r w:rsidRPr="00262EBE">
        <w:rPr>
          <w:lang w:eastAsia="ko-KR"/>
        </w:rPr>
        <w:tab/>
      </w:r>
      <w:r w:rsidRPr="00262EBE">
        <w:rPr>
          <w:i/>
          <w:lang w:eastAsia="ko-KR"/>
        </w:rPr>
        <w:t>configuredGrantType1Allowed</w:t>
      </w:r>
      <w:r w:rsidRPr="00262EBE">
        <w:rPr>
          <w:lang w:eastAsia="ko-KR"/>
        </w:rPr>
        <w:t xml:space="preserve">, if configured, is set to </w:t>
      </w:r>
      <w:r w:rsidR="000D76D9" w:rsidRPr="00262EBE">
        <w:rPr>
          <w:i/>
          <w:lang w:eastAsia="ko-KR"/>
        </w:rPr>
        <w:t>true</w:t>
      </w:r>
      <w:r w:rsidR="000D76D9" w:rsidRPr="00262EBE">
        <w:rPr>
          <w:lang w:eastAsia="ko-KR"/>
        </w:rPr>
        <w:t xml:space="preserve"> </w:t>
      </w:r>
      <w:r w:rsidRPr="00262EBE">
        <w:rPr>
          <w:lang w:eastAsia="ko-KR"/>
        </w:rPr>
        <w:t>in case the UL grant is a Configured Grant Type 1; and</w:t>
      </w:r>
    </w:p>
    <w:p w14:paraId="53956E5A" w14:textId="77777777" w:rsidR="00411627" w:rsidRPr="00262EBE" w:rsidRDefault="00411627" w:rsidP="00411627">
      <w:pPr>
        <w:pStyle w:val="B2"/>
        <w:rPr>
          <w:lang w:eastAsia="ko-KR"/>
        </w:rPr>
      </w:pPr>
      <w:r w:rsidRPr="00262EBE">
        <w:rPr>
          <w:lang w:eastAsia="ko-KR"/>
        </w:rPr>
        <w:lastRenderedPageBreak/>
        <w:t>2&gt;</w:t>
      </w:r>
      <w:r w:rsidRPr="00262EBE">
        <w:rPr>
          <w:lang w:eastAsia="ko-KR"/>
        </w:rPr>
        <w:tab/>
      </w:r>
      <w:r w:rsidRPr="00262EBE">
        <w:rPr>
          <w:i/>
          <w:lang w:eastAsia="ko-KR"/>
        </w:rPr>
        <w:t>allowedServingCells</w:t>
      </w:r>
      <w:r w:rsidRPr="00262EBE">
        <w:rPr>
          <w:lang w:eastAsia="ko-KR"/>
        </w:rPr>
        <w:t>, if configured, includes the Cell information associated to the UL grant.</w:t>
      </w:r>
      <w:r w:rsidR="00407694" w:rsidRPr="00262EBE">
        <w:rPr>
          <w:lang w:eastAsia="ko-KR"/>
        </w:rPr>
        <w:t xml:space="preserve"> Does not apply to logical channels associated with a DRB configured with PDCP duplication </w:t>
      </w:r>
      <w:r w:rsidR="00D0631E" w:rsidRPr="00262EBE">
        <w:rPr>
          <w:lang w:eastAsia="ko-KR"/>
        </w:rPr>
        <w:t xml:space="preserve">within the same MAC entity (i.e. CA duplication) </w:t>
      </w:r>
      <w:r w:rsidR="00AC7A1D" w:rsidRPr="00262EBE">
        <w:rPr>
          <w:lang w:eastAsia="ko-KR"/>
        </w:rPr>
        <w:t>when CA</w:t>
      </w:r>
      <w:r w:rsidR="00407694" w:rsidRPr="00262EBE">
        <w:rPr>
          <w:lang w:eastAsia="ko-KR"/>
        </w:rPr>
        <w:t xml:space="preserve"> duplication is deactivated</w:t>
      </w:r>
      <w:r w:rsidR="00AC7A1D" w:rsidRPr="00262EBE">
        <w:rPr>
          <w:lang w:eastAsia="ko-KR"/>
        </w:rPr>
        <w:t xml:space="preserve"> for this DRB in this MAC entity</w:t>
      </w:r>
      <w:r w:rsidR="00506E50" w:rsidRPr="00262EBE">
        <w:rPr>
          <w:lang w:eastAsia="ko-KR"/>
        </w:rPr>
        <w:t>; and</w:t>
      </w:r>
    </w:p>
    <w:p w14:paraId="26B767F6" w14:textId="77777777" w:rsidR="00506E50" w:rsidRPr="00262EBE" w:rsidRDefault="00506E50" w:rsidP="00506E50">
      <w:pPr>
        <w:pStyle w:val="B2"/>
        <w:rPr>
          <w:lang w:eastAsia="ko-KR"/>
        </w:rPr>
      </w:pPr>
      <w:r w:rsidRPr="00262EBE">
        <w:rPr>
          <w:lang w:eastAsia="ko-KR"/>
        </w:rPr>
        <w:t>2&gt;</w:t>
      </w:r>
      <w:r w:rsidRPr="00262EBE">
        <w:rPr>
          <w:lang w:eastAsia="ko-KR"/>
        </w:rPr>
        <w:tab/>
      </w:r>
      <w:r w:rsidRPr="00262EBE">
        <w:rPr>
          <w:i/>
          <w:lang w:eastAsia="ko-KR"/>
        </w:rPr>
        <w:t>allowedCG-List</w:t>
      </w:r>
      <w:r w:rsidRPr="00262EBE">
        <w:rPr>
          <w:lang w:eastAsia="ko-KR"/>
        </w:rPr>
        <w:t>, if configured, includes the configured grant index associated to the UL grant; and</w:t>
      </w:r>
    </w:p>
    <w:p w14:paraId="3C0F2444" w14:textId="77777777" w:rsidR="000E1FD0" w:rsidRDefault="000E1FD0" w:rsidP="000E1FD0">
      <w:pPr>
        <w:pStyle w:val="B2"/>
        <w:rPr>
          <w:ins w:id="290" w:author="RAN2#115e" w:date="2021-09-29T13:33:00Z"/>
          <w:lang w:eastAsia="ko-KR"/>
        </w:rPr>
      </w:pPr>
      <w:r w:rsidRPr="007B2F77">
        <w:rPr>
          <w:lang w:eastAsia="ko-KR"/>
        </w:rPr>
        <w:t>2&gt;</w:t>
      </w:r>
      <w:r w:rsidRPr="007B2F77">
        <w:rPr>
          <w:lang w:eastAsia="ko-KR"/>
        </w:rPr>
        <w:tab/>
      </w:r>
      <w:r w:rsidRPr="007B2F77">
        <w:rPr>
          <w:i/>
        </w:rPr>
        <w:t>allowedPHY-PriorityIndex</w:t>
      </w:r>
      <w:r w:rsidRPr="007B2F77">
        <w:rPr>
          <w:lang w:eastAsia="ko-KR"/>
        </w:rPr>
        <w:t>, if configured, includes the priority index (as specified in clause 9 of TS 38.213 [6]) associated to the dynamic UL grant</w:t>
      </w:r>
      <w:ins w:id="291" w:author="RAN2#115e" w:date="2021-09-29T13:34:00Z">
        <w:r>
          <w:rPr>
            <w:lang w:eastAsia="ko-KR"/>
          </w:rPr>
          <w:t>; and</w:t>
        </w:r>
      </w:ins>
      <w:del w:id="292" w:author="RAN2#115e" w:date="2021-09-29T13:34:00Z">
        <w:r w:rsidRPr="007B2F77" w:rsidDel="00C77BCF">
          <w:rPr>
            <w:lang w:eastAsia="ko-KR"/>
          </w:rPr>
          <w:delText>.</w:delText>
        </w:r>
      </w:del>
    </w:p>
    <w:p w14:paraId="2BEF25A9" w14:textId="33F9DE65" w:rsidR="000E1FD0" w:rsidRDefault="000E1FD0" w:rsidP="000E1FD0">
      <w:pPr>
        <w:pStyle w:val="B2"/>
        <w:rPr>
          <w:ins w:id="293" w:author="RAN2#116e" w:date="2021-11-18T11:09:00Z"/>
          <w:lang w:eastAsia="ko-KR"/>
        </w:rPr>
      </w:pPr>
      <w:ins w:id="294" w:author="RAN2#115e" w:date="2021-10-01T11:42:00Z">
        <w:r>
          <w:rPr>
            <w:lang w:eastAsia="ko-KR"/>
          </w:rPr>
          <w:t>2&gt; </w:t>
        </w:r>
        <w:r>
          <w:rPr>
            <w:i/>
            <w:iCs/>
          </w:rPr>
          <w:t>allowed</w:t>
        </w:r>
      </w:ins>
      <w:ins w:id="295" w:author="RAN2#115e" w:date="2021-10-25T16:36:00Z">
        <w:r>
          <w:rPr>
            <w:i/>
            <w:iCs/>
          </w:rPr>
          <w:t>HARQ-</w:t>
        </w:r>
      </w:ins>
      <w:ins w:id="296" w:author="RAN2#115e" w:date="2021-10-01T11:42:00Z">
        <w:r>
          <w:rPr>
            <w:i/>
            <w:iCs/>
          </w:rPr>
          <w:t>DRX-LCP</w:t>
        </w:r>
        <w:r>
          <w:rPr>
            <w:lang w:eastAsia="ko-KR"/>
          </w:rPr>
          <w:t xml:space="preserve">, if configured, includes the </w:t>
        </w:r>
      </w:ins>
      <w:ins w:id="297" w:author="RAN2#115e" w:date="2021-10-25T16:36:00Z">
        <w:r>
          <w:rPr>
            <w:lang w:eastAsia="ko-KR"/>
          </w:rPr>
          <w:t xml:space="preserve">HARQ </w:t>
        </w:r>
      </w:ins>
      <w:ins w:id="298" w:author="RAN2#115e" w:date="2021-10-01T11:42:00Z">
        <w:r>
          <w:rPr>
            <w:lang w:eastAsia="ko-KR"/>
          </w:rPr>
          <w:t xml:space="preserve">DRX-LCP mode for the HARQ process associated to the </w:t>
        </w:r>
        <w:del w:id="299" w:author="RAN2#116bise" w:date="2022-01-25T18:02:00Z">
          <w:r w:rsidDel="00095E3F">
            <w:rPr>
              <w:lang w:eastAsia="ko-KR"/>
            </w:rPr>
            <w:delText xml:space="preserve">dynamic </w:delText>
          </w:r>
        </w:del>
        <w:r>
          <w:rPr>
            <w:lang w:eastAsia="ko-KR"/>
          </w:rPr>
          <w:t xml:space="preserve">UL grant. </w:t>
        </w:r>
      </w:ins>
    </w:p>
    <w:p w14:paraId="10849FE3" w14:textId="493FC55F" w:rsidR="000E1FD0" w:rsidRDefault="000E1FD0" w:rsidP="000E1FD0">
      <w:pPr>
        <w:pStyle w:val="EditorsNote"/>
        <w:rPr>
          <w:ins w:id="300" w:author="RAN2#116bise" w:date="2022-01-25T18:08:00Z"/>
          <w:lang w:eastAsia="ko-KR"/>
        </w:rPr>
      </w:pPr>
      <w:ins w:id="301" w:author="RAN2#116e" w:date="2021-11-18T11:09:00Z">
        <w:r>
          <w:rPr>
            <w:lang w:eastAsia="ko-KR"/>
          </w:rPr>
          <w:t>Editor’s note: Restriction “</w:t>
        </w:r>
        <w:r w:rsidRPr="00FA675E">
          <w:rPr>
            <w:lang w:eastAsia="ko-KR"/>
          </w:rPr>
          <w:t>Does not apply if the HARQ process associated to dynamic UL grant is not configured with a DRX-LCP mode.</w:t>
        </w:r>
        <w:r>
          <w:rPr>
            <w:lang w:eastAsia="ko-KR"/>
          </w:rPr>
          <w:t xml:space="preserve">” to be included in </w:t>
        </w:r>
      </w:ins>
      <w:ins w:id="302" w:author="RAN2#116e" w:date="2021-11-18T11:10:00Z">
        <w:r>
          <w:rPr>
            <w:lang w:eastAsia="ko-KR"/>
          </w:rPr>
          <w:t xml:space="preserve">RRC </w:t>
        </w:r>
      </w:ins>
      <w:ins w:id="303" w:author="RAN2#116e" w:date="2021-11-18T11:09:00Z">
        <w:r>
          <w:rPr>
            <w:lang w:eastAsia="ko-KR"/>
          </w:rPr>
          <w:t>field</w:t>
        </w:r>
      </w:ins>
      <w:ins w:id="304" w:author="RAN2#116e" w:date="2021-11-18T11:10:00Z">
        <w:r>
          <w:rPr>
            <w:lang w:eastAsia="ko-KR"/>
          </w:rPr>
          <w:t xml:space="preserve"> description</w:t>
        </w:r>
      </w:ins>
    </w:p>
    <w:p w14:paraId="101DAEE1" w14:textId="179606D2" w:rsidR="00021F51" w:rsidRPr="00B054CF" w:rsidRDefault="00021F51" w:rsidP="00021F51">
      <w:pPr>
        <w:pStyle w:val="EditorsNote"/>
        <w:rPr>
          <w:ins w:id="305" w:author="RAN2#116bise" w:date="2022-01-25T18:08:00Z"/>
          <w:lang w:val="en-US" w:eastAsia="ko-KR"/>
        </w:rPr>
      </w:pPr>
      <w:ins w:id="306" w:author="RAN2#116bise" w:date="2022-01-25T18:08:00Z">
        <w:r>
          <w:rPr>
            <w:lang w:eastAsia="ko-KR"/>
          </w:rPr>
          <w:t xml:space="preserve">Editor’s note: </w:t>
        </w:r>
        <w:r w:rsidRPr="00021F51">
          <w:rPr>
            <w:lang w:eastAsia="ko-KR"/>
          </w:rPr>
          <w:t>Working Assumption: It is up to NW implementation to properly configure allowedHARQ-DRX-LCP or allowedCG-List for a LCH (e.g. to avoid conflicting configuration) (Comeback if we find a problem in the implementation in the spec)</w:t>
        </w:r>
      </w:ins>
    </w:p>
    <w:p w14:paraId="7F232D6B" w14:textId="77777777" w:rsidR="00411627" w:rsidRPr="00262EBE" w:rsidRDefault="00411627" w:rsidP="00411627">
      <w:pPr>
        <w:pStyle w:val="NO"/>
        <w:rPr>
          <w:lang w:eastAsia="ko-KR"/>
        </w:rPr>
      </w:pPr>
      <w:r w:rsidRPr="00262EBE">
        <w:rPr>
          <w:lang w:eastAsia="ko-KR"/>
        </w:rPr>
        <w:t>NOTE:</w:t>
      </w:r>
      <w:r w:rsidRPr="00262EBE">
        <w:rPr>
          <w:lang w:eastAsia="ko-KR"/>
        </w:rPr>
        <w:tab/>
        <w:t>The Subcarrier Spacing index, PUSCH transmission duration</w:t>
      </w:r>
      <w:r w:rsidR="00506E50" w:rsidRPr="00262EBE">
        <w:rPr>
          <w:lang w:eastAsia="ko-KR"/>
        </w:rPr>
        <w:t>,</w:t>
      </w:r>
      <w:r w:rsidRPr="00262EBE">
        <w:rPr>
          <w:lang w:eastAsia="ko-KR"/>
        </w:rPr>
        <w:t xml:space="preserve"> Cell information</w:t>
      </w:r>
      <w:r w:rsidR="00587DE6" w:rsidRPr="00262EBE">
        <w:rPr>
          <w:lang w:eastAsia="ko-KR"/>
        </w:rPr>
        <w:t>,</w:t>
      </w:r>
      <w:r w:rsidR="00506E50" w:rsidRPr="00262EBE">
        <w:rPr>
          <w:rFonts w:eastAsia="Malgun Gothic"/>
          <w:lang w:eastAsia="ko-KR"/>
        </w:rPr>
        <w:t xml:space="preserve"> and priority index</w:t>
      </w:r>
      <w:r w:rsidRPr="00262EBE">
        <w:rPr>
          <w:lang w:eastAsia="ko-KR"/>
        </w:rPr>
        <w:t xml:space="preserve"> are included in Uplink transmission information received from lower layers for the corresponding scheduled uplink transmission.</w:t>
      </w:r>
    </w:p>
    <w:p w14:paraId="03926C7E" w14:textId="77777777" w:rsidR="00411627" w:rsidRPr="00262EBE" w:rsidRDefault="00411627" w:rsidP="00411627">
      <w:pPr>
        <w:pStyle w:val="5"/>
        <w:rPr>
          <w:lang w:eastAsia="ko-KR"/>
        </w:rPr>
      </w:pPr>
      <w:bookmarkStart w:id="307" w:name="_Toc29239842"/>
      <w:bookmarkStart w:id="308" w:name="_Toc37296201"/>
      <w:bookmarkStart w:id="309" w:name="_Toc46490327"/>
      <w:bookmarkStart w:id="310" w:name="_Toc52752022"/>
      <w:bookmarkStart w:id="311" w:name="_Toc52796484"/>
      <w:bookmarkStart w:id="312" w:name="_Toc90287195"/>
      <w:r w:rsidRPr="00262EBE">
        <w:rPr>
          <w:lang w:eastAsia="ko-KR"/>
        </w:rPr>
        <w:t>5.4.3.1.3</w:t>
      </w:r>
      <w:r w:rsidRPr="00262EBE">
        <w:rPr>
          <w:lang w:eastAsia="ko-KR"/>
        </w:rPr>
        <w:tab/>
        <w:t>Allocation of resources</w:t>
      </w:r>
      <w:bookmarkEnd w:id="307"/>
      <w:bookmarkEnd w:id="308"/>
      <w:bookmarkEnd w:id="309"/>
      <w:bookmarkEnd w:id="310"/>
      <w:bookmarkEnd w:id="311"/>
      <w:bookmarkEnd w:id="312"/>
    </w:p>
    <w:p w14:paraId="2358D2C0" w14:textId="4D00BE64" w:rsidR="004B7C2C" w:rsidRPr="00262EBE" w:rsidRDefault="004B7C2C" w:rsidP="004B7C2C">
      <w:pPr>
        <w:rPr>
          <w:lang w:eastAsia="ko-KR"/>
        </w:rPr>
      </w:pPr>
      <w:r w:rsidRPr="00262EBE">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00F728BC" w:rsidRPr="00262EBE">
        <w:t xml:space="preserve"> </w:t>
      </w:r>
      <w:r w:rsidR="00F728BC" w:rsidRPr="00262EBE">
        <w:rPr>
          <w:lang w:eastAsia="ko-KR"/>
        </w:rPr>
        <w:t>The source MAC entity shall select only the logical channel(s) corresponding to DAPS DRB(s) during DAPS handover.</w:t>
      </w:r>
    </w:p>
    <w:p w14:paraId="2199D356" w14:textId="77777777" w:rsidR="00411627" w:rsidRPr="00262EBE" w:rsidRDefault="00411627" w:rsidP="00411627">
      <w:pPr>
        <w:rPr>
          <w:lang w:eastAsia="ko-KR"/>
        </w:rPr>
      </w:pPr>
      <w:r w:rsidRPr="00262EBE">
        <w:rPr>
          <w:lang w:eastAsia="ko-KR"/>
        </w:rPr>
        <w:t>The MAC entity shall, when a new transmission is performed:</w:t>
      </w:r>
    </w:p>
    <w:p w14:paraId="254D5DF0" w14:textId="77777777" w:rsidR="00411627" w:rsidRPr="00262EBE" w:rsidRDefault="00411627" w:rsidP="00411627">
      <w:pPr>
        <w:pStyle w:val="B1"/>
        <w:rPr>
          <w:lang w:eastAsia="ko-KR"/>
        </w:rPr>
      </w:pPr>
      <w:r w:rsidRPr="00262EBE">
        <w:rPr>
          <w:lang w:eastAsia="ko-KR"/>
        </w:rPr>
        <w:t>1&gt;</w:t>
      </w:r>
      <w:r w:rsidRPr="00262EBE">
        <w:rPr>
          <w:lang w:eastAsia="ko-KR"/>
        </w:rPr>
        <w:tab/>
        <w:t>allocate resources to the logical channels as follows:</w:t>
      </w:r>
    </w:p>
    <w:p w14:paraId="241995E8" w14:textId="77777777" w:rsidR="00411627" w:rsidRPr="00262EBE" w:rsidRDefault="00411627" w:rsidP="00411627">
      <w:pPr>
        <w:pStyle w:val="B2"/>
        <w:rPr>
          <w:noProof/>
        </w:rPr>
      </w:pPr>
      <w:r w:rsidRPr="00262EBE">
        <w:rPr>
          <w:noProof/>
          <w:lang w:eastAsia="ko-KR"/>
        </w:rPr>
        <w:t>2&gt;</w:t>
      </w:r>
      <w:r w:rsidRPr="00262EBE">
        <w:rPr>
          <w:noProof/>
        </w:rPr>
        <w:tab/>
        <w:t xml:space="preserve">logical channels selected in </w:t>
      </w:r>
      <w:r w:rsidR="00B9580D" w:rsidRPr="00262EBE">
        <w:rPr>
          <w:noProof/>
          <w:lang w:eastAsia="ko-KR"/>
        </w:rPr>
        <w:t>clause</w:t>
      </w:r>
      <w:r w:rsidRPr="00262EBE">
        <w:rPr>
          <w:noProof/>
        </w:rPr>
        <w:t xml:space="preserve"> 5.4.3.1.2</w:t>
      </w:r>
      <w:r w:rsidRPr="00262EBE">
        <w:rPr>
          <w:noProof/>
          <w:lang w:eastAsia="ko-KR"/>
        </w:rPr>
        <w:t xml:space="preserve"> for the UL grant </w:t>
      </w:r>
      <w:r w:rsidRPr="00262EBE">
        <w:rPr>
          <w:noProof/>
        </w:rPr>
        <w:t xml:space="preserve">with </w:t>
      </w:r>
      <w:r w:rsidRPr="00262EBE">
        <w:rPr>
          <w:i/>
          <w:noProof/>
        </w:rPr>
        <w:t>Bj</w:t>
      </w:r>
      <w:r w:rsidRPr="00262EBE">
        <w:rPr>
          <w:noProof/>
        </w:rPr>
        <w:t xml:space="preserve"> &gt; 0 are allocated resources in a decreasing priority order. If the PBR of a logical channel is set to </w:t>
      </w:r>
      <w:r w:rsidRPr="00262EBE">
        <w:rPr>
          <w:i/>
          <w:noProof/>
        </w:rPr>
        <w:t>infinity</w:t>
      </w:r>
      <w:r w:rsidRPr="00262EBE">
        <w:rPr>
          <w:noProof/>
        </w:rPr>
        <w:t>, the MAC entity shall allocate resources for all the data that is available for transmission on the logical channel before meeting the PBR of the lower priority logical channel(s);</w:t>
      </w:r>
    </w:p>
    <w:p w14:paraId="0498B755" w14:textId="77777777" w:rsidR="00411627" w:rsidRPr="00262EBE" w:rsidRDefault="00411627" w:rsidP="00411627">
      <w:pPr>
        <w:pStyle w:val="B2"/>
        <w:rPr>
          <w:noProof/>
        </w:rPr>
      </w:pPr>
      <w:r w:rsidRPr="00262EBE">
        <w:rPr>
          <w:noProof/>
          <w:lang w:eastAsia="ko-KR"/>
        </w:rPr>
        <w:t>2&gt;</w:t>
      </w:r>
      <w:r w:rsidRPr="00262EBE">
        <w:rPr>
          <w:noProof/>
        </w:rPr>
        <w:tab/>
        <w:t xml:space="preserve">decrement </w:t>
      </w:r>
      <w:r w:rsidRPr="00262EBE">
        <w:rPr>
          <w:i/>
          <w:noProof/>
        </w:rPr>
        <w:t>Bj</w:t>
      </w:r>
      <w:r w:rsidRPr="00262EBE">
        <w:rPr>
          <w:noProof/>
        </w:rPr>
        <w:t xml:space="preserve"> by the total size of MAC SDUs served to logical channel </w:t>
      </w:r>
      <w:r w:rsidRPr="00262EBE">
        <w:rPr>
          <w:i/>
        </w:rPr>
        <w:t>j</w:t>
      </w:r>
      <w:r w:rsidRPr="00262EBE">
        <w:rPr>
          <w:noProof/>
        </w:rPr>
        <w:t xml:space="preserve"> </w:t>
      </w:r>
      <w:r w:rsidRPr="00262EBE">
        <w:rPr>
          <w:noProof/>
          <w:lang w:eastAsia="ko-KR"/>
        </w:rPr>
        <w:t>above</w:t>
      </w:r>
      <w:r w:rsidRPr="00262EBE">
        <w:rPr>
          <w:noProof/>
        </w:rPr>
        <w:t>;</w:t>
      </w:r>
    </w:p>
    <w:p w14:paraId="71BDE761" w14:textId="77777777" w:rsidR="00411627" w:rsidRPr="00262EBE" w:rsidRDefault="00411627" w:rsidP="00411627">
      <w:pPr>
        <w:pStyle w:val="B2"/>
        <w:rPr>
          <w:noProof/>
        </w:rPr>
      </w:pPr>
      <w:r w:rsidRPr="00262EBE">
        <w:rPr>
          <w:noProof/>
          <w:lang w:eastAsia="ko-KR"/>
        </w:rPr>
        <w:t>2&gt;</w:t>
      </w:r>
      <w:r w:rsidRPr="00262EBE">
        <w:rPr>
          <w:noProof/>
        </w:rPr>
        <w:tab/>
        <w:t xml:space="preserve">if any resources remain, all the logical channels selected in </w:t>
      </w:r>
      <w:r w:rsidR="00B9580D" w:rsidRPr="00262EBE">
        <w:rPr>
          <w:noProof/>
        </w:rPr>
        <w:t>clause</w:t>
      </w:r>
      <w:r w:rsidRPr="00262EBE">
        <w:rPr>
          <w:noProof/>
        </w:rPr>
        <w:t xml:space="preserve"> 5.4.3.1.2 are served in a strict decreasing priority order (regardless of the value of </w:t>
      </w:r>
      <w:r w:rsidRPr="00262EBE">
        <w:rPr>
          <w:i/>
          <w:noProof/>
        </w:rPr>
        <w:t>Bj</w:t>
      </w:r>
      <w:r w:rsidRPr="00262EBE">
        <w:rPr>
          <w:noProof/>
        </w:rPr>
        <w:t>) until either the data for that logical channel or the UL grant is exhausted, whichever comes first. Logical channels configured with equal priority should be served equally.</w:t>
      </w:r>
    </w:p>
    <w:p w14:paraId="1D627A96" w14:textId="77777777" w:rsidR="00411627" w:rsidRPr="00262EBE" w:rsidRDefault="00411627" w:rsidP="00411627">
      <w:pPr>
        <w:pStyle w:val="NO"/>
        <w:rPr>
          <w:lang w:eastAsia="ko-KR"/>
        </w:rPr>
      </w:pPr>
      <w:r w:rsidRPr="00262EBE">
        <w:rPr>
          <w:lang w:eastAsia="ko-KR"/>
        </w:rPr>
        <w:t>NOTE</w:t>
      </w:r>
      <w:r w:rsidR="00AF08D2" w:rsidRPr="00262EBE">
        <w:rPr>
          <w:lang w:eastAsia="ko-KR"/>
        </w:rPr>
        <w:t xml:space="preserve"> 1</w:t>
      </w:r>
      <w:r w:rsidRPr="00262EBE">
        <w:rPr>
          <w:lang w:eastAsia="ko-KR"/>
        </w:rPr>
        <w:t>:</w:t>
      </w:r>
      <w:r w:rsidRPr="00262EBE">
        <w:rPr>
          <w:lang w:eastAsia="ko-KR"/>
        </w:rPr>
        <w:tab/>
        <w:t xml:space="preserve">The value of </w:t>
      </w:r>
      <w:r w:rsidRPr="00262EBE">
        <w:rPr>
          <w:i/>
          <w:lang w:eastAsia="ko-KR"/>
        </w:rPr>
        <w:t>Bj</w:t>
      </w:r>
      <w:r w:rsidRPr="00262EBE">
        <w:t xml:space="preserve"> </w:t>
      </w:r>
      <w:r w:rsidRPr="00262EBE">
        <w:rPr>
          <w:lang w:eastAsia="ko-KR"/>
        </w:rPr>
        <w:t>can be negative.</w:t>
      </w:r>
    </w:p>
    <w:p w14:paraId="66059A31" w14:textId="77777777" w:rsidR="00411627" w:rsidRPr="00262EBE" w:rsidRDefault="00411627" w:rsidP="00411627">
      <w:pPr>
        <w:rPr>
          <w:lang w:eastAsia="ko-KR"/>
        </w:rPr>
      </w:pPr>
      <w:r w:rsidRPr="00262EBE">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7FF9317F" w14:textId="77777777" w:rsidR="00411627" w:rsidRPr="00262EBE" w:rsidRDefault="00411627" w:rsidP="00411627">
      <w:pPr>
        <w:rPr>
          <w:lang w:eastAsia="ko-KR"/>
        </w:rPr>
      </w:pPr>
      <w:r w:rsidRPr="00262EBE">
        <w:rPr>
          <w:lang w:eastAsia="ko-KR"/>
        </w:rPr>
        <w:t>The UE shall also follow the rules below during the scheduling procedures above:</w:t>
      </w:r>
    </w:p>
    <w:p w14:paraId="15ECE454" w14:textId="77777777" w:rsidR="00411627" w:rsidRPr="00262EBE" w:rsidRDefault="00411627" w:rsidP="00411627">
      <w:pPr>
        <w:pStyle w:val="B1"/>
        <w:rPr>
          <w:lang w:eastAsia="ko-KR"/>
        </w:rPr>
      </w:pPr>
      <w:r w:rsidRPr="00262EBE">
        <w:rPr>
          <w:lang w:eastAsia="ko-KR"/>
        </w:rPr>
        <w:t>-</w:t>
      </w:r>
      <w:r w:rsidRPr="00262EBE">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3C00227D" w14:textId="77777777" w:rsidR="00411627" w:rsidRPr="00262EBE" w:rsidRDefault="00411627" w:rsidP="00411627">
      <w:pPr>
        <w:pStyle w:val="B1"/>
        <w:rPr>
          <w:lang w:eastAsia="ko-KR"/>
        </w:rPr>
      </w:pPr>
      <w:r w:rsidRPr="00262EBE">
        <w:rPr>
          <w:lang w:eastAsia="ko-KR"/>
        </w:rPr>
        <w:t>-</w:t>
      </w:r>
      <w:r w:rsidRPr="00262EBE">
        <w:rPr>
          <w:lang w:eastAsia="ko-KR"/>
        </w:rPr>
        <w:tab/>
        <w:t>if the UE segments an RLC SDU from the logical channel, it shall maximize the size of the segment to fill the grant of the associated MAC entity as much as possible;</w:t>
      </w:r>
    </w:p>
    <w:p w14:paraId="6C37E32F" w14:textId="77777777" w:rsidR="00411627" w:rsidRPr="00262EBE" w:rsidRDefault="00411627" w:rsidP="00411627">
      <w:pPr>
        <w:pStyle w:val="B1"/>
        <w:rPr>
          <w:lang w:eastAsia="ko-KR"/>
        </w:rPr>
      </w:pPr>
      <w:r w:rsidRPr="00262EBE">
        <w:rPr>
          <w:lang w:eastAsia="ko-KR"/>
        </w:rPr>
        <w:t>-</w:t>
      </w:r>
      <w:r w:rsidRPr="00262EBE">
        <w:rPr>
          <w:lang w:eastAsia="ko-KR"/>
        </w:rPr>
        <w:tab/>
        <w:t>the UE should maximise the transmission of data;</w:t>
      </w:r>
    </w:p>
    <w:p w14:paraId="371370BF" w14:textId="7A8C0E3F" w:rsidR="00411627" w:rsidRPr="00262EBE" w:rsidRDefault="00411627" w:rsidP="00411627">
      <w:pPr>
        <w:pStyle w:val="B1"/>
        <w:rPr>
          <w:lang w:eastAsia="ko-KR"/>
        </w:rPr>
      </w:pPr>
      <w:r w:rsidRPr="00262EBE">
        <w:rPr>
          <w:lang w:eastAsia="ko-KR"/>
        </w:rPr>
        <w:t>-</w:t>
      </w:r>
      <w:r w:rsidRPr="00262EBE">
        <w:rPr>
          <w:lang w:eastAsia="ko-KR"/>
        </w:rPr>
        <w:tab/>
        <w:t xml:space="preserve">if the MAC entity is given a UL grant size that is equal to or larger than 8 bytes </w:t>
      </w:r>
      <w:r w:rsidR="00F728BC" w:rsidRPr="00262EBE">
        <w:rPr>
          <w:lang w:eastAsia="ko-KR"/>
        </w:rPr>
        <w:t xml:space="preserve">(when eLCID is not used) or 10 bytes (when eLCID is used) </w:t>
      </w:r>
      <w:r w:rsidRPr="00262EBE">
        <w:rPr>
          <w:lang w:eastAsia="ko-KR"/>
        </w:rPr>
        <w:t xml:space="preserve">while having data available </w:t>
      </w:r>
      <w:r w:rsidR="00003244" w:rsidRPr="00262EBE">
        <w:rPr>
          <w:lang w:eastAsia="ko-KR"/>
        </w:rPr>
        <w:t xml:space="preserve">and allowed (according to </w:t>
      </w:r>
      <w:r w:rsidR="00B9580D" w:rsidRPr="00262EBE">
        <w:rPr>
          <w:lang w:eastAsia="ko-KR"/>
        </w:rPr>
        <w:t>clause</w:t>
      </w:r>
      <w:r w:rsidR="00003244" w:rsidRPr="00262EBE">
        <w:rPr>
          <w:lang w:eastAsia="ko-KR"/>
        </w:rPr>
        <w:t xml:space="preserve"> 5.4.3.1) </w:t>
      </w:r>
      <w:r w:rsidRPr="00262EBE">
        <w:rPr>
          <w:lang w:eastAsia="ko-KR"/>
        </w:rPr>
        <w:t>for transmission, the MAC entity shall not transmit only padding BSR and/or padding.</w:t>
      </w:r>
    </w:p>
    <w:p w14:paraId="7FD90DCC" w14:textId="29BED6EB" w:rsidR="00411627" w:rsidRPr="00262EBE" w:rsidRDefault="00411627" w:rsidP="00411627">
      <w:pPr>
        <w:rPr>
          <w:lang w:eastAsia="ko-KR"/>
        </w:rPr>
      </w:pPr>
      <w:r w:rsidRPr="00262EBE">
        <w:rPr>
          <w:lang w:eastAsia="ko-KR"/>
        </w:rPr>
        <w:lastRenderedPageBreak/>
        <w:t>The MAC entity shall:</w:t>
      </w:r>
    </w:p>
    <w:p w14:paraId="6872396F" w14:textId="10C6AAF5" w:rsidR="00C45B46" w:rsidRPr="00262EBE" w:rsidRDefault="00C45B46" w:rsidP="00C45B46">
      <w:pPr>
        <w:pStyle w:val="B1"/>
        <w:rPr>
          <w:lang w:eastAsia="ko-KR"/>
        </w:rPr>
      </w:pPr>
      <w:r w:rsidRPr="00262EBE">
        <w:rPr>
          <w:lang w:eastAsia="ko-KR"/>
        </w:rPr>
        <w:t>1&gt;</w:t>
      </w:r>
      <w:r w:rsidRPr="00262EBE">
        <w:rPr>
          <w:lang w:eastAsia="ko-KR"/>
        </w:rPr>
        <w:tab/>
        <w:t xml:space="preserve">if the MAC entity is configured with </w:t>
      </w:r>
      <w:r w:rsidRPr="00262EBE">
        <w:rPr>
          <w:i/>
          <w:noProof/>
        </w:rPr>
        <w:t>enhancedSkipUplinkTxDynamic</w:t>
      </w:r>
      <w:r w:rsidRPr="00262EBE">
        <w:rPr>
          <w:noProof/>
        </w:rPr>
        <w:t xml:space="preserve"> with value </w:t>
      </w:r>
      <w:r w:rsidRPr="00262EBE">
        <w:rPr>
          <w:i/>
          <w:noProof/>
        </w:rPr>
        <w:t>true</w:t>
      </w:r>
      <w:r w:rsidRPr="00262EBE">
        <w:rPr>
          <w:noProof/>
        </w:rPr>
        <w:t xml:space="preserve"> and the grant indicated to the HARQ entity was addressed to a C-RNTI, or </w:t>
      </w:r>
      <w:r w:rsidRPr="00262EBE">
        <w:rPr>
          <w:noProof/>
          <w:lang w:eastAsia="zh-CN"/>
        </w:rPr>
        <w:t>if</w:t>
      </w:r>
      <w:r w:rsidRPr="00262EBE">
        <w:rPr>
          <w:noProof/>
        </w:rPr>
        <w:t xml:space="preserve"> the MAC entity is configured with </w:t>
      </w:r>
      <w:r w:rsidRPr="00262EBE">
        <w:rPr>
          <w:i/>
          <w:noProof/>
        </w:rPr>
        <w:t>enhancedSkipUplinkTxConfigured</w:t>
      </w:r>
      <w:r w:rsidRPr="00262EBE">
        <w:rPr>
          <w:noProof/>
        </w:rPr>
        <w:t xml:space="preserve"> with value </w:t>
      </w:r>
      <w:r w:rsidRPr="00262EBE">
        <w:rPr>
          <w:i/>
          <w:noProof/>
        </w:rPr>
        <w:t>true</w:t>
      </w:r>
      <w:r w:rsidRPr="00262EBE">
        <w:rPr>
          <w:noProof/>
        </w:rPr>
        <w:t xml:space="preserve"> and the grant indicated to the HARQ entity is a configured uplink grant</w:t>
      </w:r>
      <w:r w:rsidR="005D30CC" w:rsidRPr="00262EBE">
        <w:rPr>
          <w:noProof/>
        </w:rPr>
        <w:t>:</w:t>
      </w:r>
    </w:p>
    <w:p w14:paraId="366456D9" w14:textId="5D34713A" w:rsidR="00C45B46" w:rsidRPr="00262EBE" w:rsidRDefault="005D30CC" w:rsidP="006E41D7">
      <w:pPr>
        <w:pStyle w:val="B2"/>
        <w:rPr>
          <w:lang w:eastAsia="ko-KR"/>
        </w:rPr>
      </w:pPr>
      <w:r w:rsidRPr="00262EBE">
        <w:rPr>
          <w:lang w:eastAsia="ko-KR"/>
        </w:rPr>
        <w:t>2</w:t>
      </w:r>
      <w:r w:rsidR="00C45B46" w:rsidRPr="00262EBE">
        <w:rPr>
          <w:lang w:eastAsia="ko-KR"/>
        </w:rPr>
        <w:t>&gt;</w:t>
      </w:r>
      <w:r w:rsidR="00C45B46" w:rsidRPr="00262EBE">
        <w:rPr>
          <w:lang w:eastAsia="ko-KR"/>
        </w:rPr>
        <w:tab/>
        <w:t>if there is no UCI to be multiplexed on this PUSCH transmission as specified in TS 38.213 [6]; and</w:t>
      </w:r>
    </w:p>
    <w:p w14:paraId="42648BAA" w14:textId="3FE8B671" w:rsidR="00C45B46" w:rsidRPr="00262EBE" w:rsidRDefault="005D30CC" w:rsidP="006E41D7">
      <w:pPr>
        <w:pStyle w:val="B2"/>
        <w:rPr>
          <w:lang w:eastAsia="ko-KR"/>
        </w:rPr>
      </w:pPr>
      <w:r w:rsidRPr="00262EBE">
        <w:rPr>
          <w:lang w:eastAsia="ko-KR"/>
        </w:rPr>
        <w:t>2</w:t>
      </w:r>
      <w:r w:rsidR="00C45B46" w:rsidRPr="00262EBE">
        <w:rPr>
          <w:lang w:eastAsia="ko-KR"/>
        </w:rPr>
        <w:t>&gt;</w:t>
      </w:r>
      <w:r w:rsidR="00C45B46" w:rsidRPr="00262EBE">
        <w:rPr>
          <w:lang w:eastAsia="ko-KR"/>
        </w:rPr>
        <w:tab/>
        <w:t>if there is no aperiodic CSI requested for this PUSCH transmission as specified in TS 38.212 [9]</w:t>
      </w:r>
      <w:r w:rsidR="00C45B46" w:rsidRPr="00262EBE">
        <w:rPr>
          <w:noProof/>
        </w:rPr>
        <w:t xml:space="preserve">; </w:t>
      </w:r>
      <w:r w:rsidR="00C45B46" w:rsidRPr="00262EBE">
        <w:rPr>
          <w:lang w:eastAsia="ko-KR"/>
        </w:rPr>
        <w:t>and</w:t>
      </w:r>
    </w:p>
    <w:p w14:paraId="264ECCFB" w14:textId="5DABDBA6" w:rsidR="00C45B46" w:rsidRPr="00262EBE" w:rsidRDefault="005D30CC" w:rsidP="006E41D7">
      <w:pPr>
        <w:pStyle w:val="B2"/>
        <w:rPr>
          <w:lang w:eastAsia="ko-KR"/>
        </w:rPr>
      </w:pPr>
      <w:r w:rsidRPr="00262EBE">
        <w:rPr>
          <w:lang w:eastAsia="ko-KR"/>
        </w:rPr>
        <w:t>2</w:t>
      </w:r>
      <w:r w:rsidR="00C45B46" w:rsidRPr="00262EBE">
        <w:rPr>
          <w:lang w:eastAsia="ko-KR"/>
        </w:rPr>
        <w:t>&gt;</w:t>
      </w:r>
      <w:r w:rsidR="00C45B46" w:rsidRPr="00262EBE">
        <w:rPr>
          <w:lang w:eastAsia="ko-KR"/>
        </w:rPr>
        <w:tab/>
        <w:t>if the MAC PDU includes zero MAC SDUs</w:t>
      </w:r>
      <w:r w:rsidR="00C45B46" w:rsidRPr="00262EBE">
        <w:rPr>
          <w:noProof/>
        </w:rPr>
        <w:t xml:space="preserve">; </w:t>
      </w:r>
      <w:r w:rsidR="00C45B46" w:rsidRPr="00262EBE">
        <w:rPr>
          <w:lang w:eastAsia="ko-KR"/>
        </w:rPr>
        <w:t>and</w:t>
      </w:r>
    </w:p>
    <w:p w14:paraId="381A72F4" w14:textId="31EC5551" w:rsidR="00C45B46" w:rsidRPr="00262EBE" w:rsidRDefault="005D30CC" w:rsidP="006E41D7">
      <w:pPr>
        <w:pStyle w:val="B2"/>
        <w:rPr>
          <w:lang w:eastAsia="ko-KR"/>
        </w:rPr>
      </w:pPr>
      <w:r w:rsidRPr="00262EBE">
        <w:rPr>
          <w:lang w:eastAsia="ko-KR"/>
        </w:rPr>
        <w:t>2</w:t>
      </w:r>
      <w:r w:rsidR="00C45B46" w:rsidRPr="00262EBE">
        <w:rPr>
          <w:lang w:eastAsia="ko-KR"/>
        </w:rPr>
        <w:t>&gt;</w:t>
      </w:r>
      <w:r w:rsidR="00C45B46" w:rsidRPr="00262EBE">
        <w:rPr>
          <w:lang w:eastAsia="ko-KR"/>
        </w:rPr>
        <w:tab/>
        <w:t>if the MAC PDU includes only the periodic BSR and there is no data available for any LCG, or the MAC PDU includes only the padding BSR:</w:t>
      </w:r>
    </w:p>
    <w:p w14:paraId="69B8D633" w14:textId="5291E11C" w:rsidR="00C45B46" w:rsidRPr="00262EBE" w:rsidRDefault="005D30CC" w:rsidP="006E41D7">
      <w:pPr>
        <w:pStyle w:val="B3"/>
        <w:rPr>
          <w:noProof/>
        </w:rPr>
      </w:pPr>
      <w:r w:rsidRPr="00262EBE">
        <w:rPr>
          <w:noProof/>
          <w:lang w:eastAsia="ko-KR"/>
        </w:rPr>
        <w:t>3</w:t>
      </w:r>
      <w:r w:rsidR="00C45B46" w:rsidRPr="00262EBE">
        <w:rPr>
          <w:noProof/>
          <w:lang w:eastAsia="ko-KR"/>
        </w:rPr>
        <w:t>&gt;</w:t>
      </w:r>
      <w:r w:rsidR="00C45B46" w:rsidRPr="00262EBE">
        <w:rPr>
          <w:noProof/>
        </w:rPr>
        <w:tab/>
        <w:t>not generate a MAC PDU for the HARQ entity.</w:t>
      </w:r>
    </w:p>
    <w:p w14:paraId="44F35713" w14:textId="01E9086C" w:rsidR="00411627" w:rsidRPr="00262EBE" w:rsidRDefault="00C45B46" w:rsidP="00C45B46">
      <w:pPr>
        <w:pStyle w:val="B1"/>
        <w:rPr>
          <w:lang w:eastAsia="ko-KR"/>
        </w:rPr>
      </w:pPr>
      <w:r w:rsidRPr="00262EBE">
        <w:rPr>
          <w:lang w:eastAsia="ko-KR"/>
        </w:rPr>
        <w:t>1&gt;</w:t>
      </w:r>
      <w:r w:rsidRPr="00262EBE">
        <w:rPr>
          <w:lang w:eastAsia="ko-KR"/>
        </w:rPr>
        <w:tab/>
        <w:t xml:space="preserve">else if </w:t>
      </w:r>
      <w:r w:rsidR="00411627" w:rsidRPr="00262EBE">
        <w:rPr>
          <w:lang w:eastAsia="ko-KR"/>
        </w:rPr>
        <w:t xml:space="preserve">the MAC entity is configured with </w:t>
      </w:r>
      <w:r w:rsidR="00411627" w:rsidRPr="00262EBE">
        <w:rPr>
          <w:i/>
          <w:lang w:eastAsia="ko-KR"/>
        </w:rPr>
        <w:t>skipUplinkTxDynamic</w:t>
      </w:r>
      <w:r w:rsidR="00411627" w:rsidRPr="00262EBE">
        <w:rPr>
          <w:lang w:eastAsia="ko-KR"/>
        </w:rPr>
        <w:t xml:space="preserve"> </w:t>
      </w:r>
      <w:r w:rsidR="00D272FB" w:rsidRPr="00262EBE">
        <w:rPr>
          <w:lang w:eastAsia="ko-KR"/>
        </w:rPr>
        <w:t xml:space="preserve">with value </w:t>
      </w:r>
      <w:r w:rsidR="00D272FB" w:rsidRPr="00262EBE">
        <w:rPr>
          <w:i/>
          <w:lang w:eastAsia="ko-KR"/>
        </w:rPr>
        <w:t>true</w:t>
      </w:r>
      <w:r w:rsidR="00D272FB" w:rsidRPr="00262EBE">
        <w:rPr>
          <w:lang w:eastAsia="ko-KR"/>
        </w:rPr>
        <w:t xml:space="preserve"> </w:t>
      </w:r>
      <w:r w:rsidR="00411627" w:rsidRPr="00262EBE">
        <w:rPr>
          <w:lang w:eastAsia="ko-KR"/>
        </w:rPr>
        <w:t>and the grant indicated to the HARQ entity was addressed to a C-RNTI, or the grant indicated to the HARQ entity is a configured uplink grant; and</w:t>
      </w:r>
    </w:p>
    <w:p w14:paraId="4660596E" w14:textId="44DA7943" w:rsidR="00411627" w:rsidRPr="00262EBE" w:rsidRDefault="00C45B46" w:rsidP="00411627">
      <w:pPr>
        <w:pStyle w:val="B1"/>
        <w:rPr>
          <w:lang w:eastAsia="ko-KR"/>
        </w:rPr>
      </w:pPr>
      <w:r w:rsidRPr="00262EBE">
        <w:rPr>
          <w:lang w:eastAsia="ko-KR"/>
        </w:rPr>
        <w:t>1&gt;</w:t>
      </w:r>
      <w:r w:rsidRPr="00262EBE">
        <w:rPr>
          <w:lang w:eastAsia="ko-KR"/>
        </w:rPr>
        <w:tab/>
        <w:t xml:space="preserve">if </w:t>
      </w:r>
      <w:r w:rsidR="00411627" w:rsidRPr="00262EBE">
        <w:rPr>
          <w:lang w:eastAsia="ko-KR"/>
        </w:rPr>
        <w:t>there is no aperiodic CSI requested for this PUSCH transmission as specified in TS 38.212 [9]; and</w:t>
      </w:r>
    </w:p>
    <w:p w14:paraId="7953AF84" w14:textId="688CEDC4" w:rsidR="00411627" w:rsidRPr="00262EBE" w:rsidRDefault="00C45B46" w:rsidP="00411627">
      <w:pPr>
        <w:pStyle w:val="B1"/>
        <w:rPr>
          <w:lang w:eastAsia="ko-KR"/>
        </w:rPr>
      </w:pPr>
      <w:r w:rsidRPr="00262EBE">
        <w:rPr>
          <w:lang w:eastAsia="ko-KR"/>
        </w:rPr>
        <w:t>1&gt;</w:t>
      </w:r>
      <w:r w:rsidRPr="00262EBE">
        <w:rPr>
          <w:lang w:eastAsia="ko-KR"/>
        </w:rPr>
        <w:tab/>
        <w:t xml:space="preserve">if </w:t>
      </w:r>
      <w:r w:rsidR="00411627" w:rsidRPr="00262EBE">
        <w:rPr>
          <w:lang w:eastAsia="ko-KR"/>
        </w:rPr>
        <w:t>the MAC PDU includes zero MAC SDUs; and</w:t>
      </w:r>
    </w:p>
    <w:p w14:paraId="1A816400" w14:textId="354BC984" w:rsidR="00411627" w:rsidRPr="00262EBE" w:rsidRDefault="00C45B46" w:rsidP="00411627">
      <w:pPr>
        <w:pStyle w:val="B1"/>
        <w:rPr>
          <w:lang w:eastAsia="ko-KR"/>
        </w:rPr>
      </w:pPr>
      <w:r w:rsidRPr="00262EBE">
        <w:rPr>
          <w:lang w:eastAsia="ko-KR"/>
        </w:rPr>
        <w:t>1&gt;</w:t>
      </w:r>
      <w:r w:rsidRPr="00262EBE">
        <w:rPr>
          <w:lang w:eastAsia="ko-KR"/>
        </w:rPr>
        <w:tab/>
        <w:t xml:space="preserve">if </w:t>
      </w:r>
      <w:r w:rsidR="00411627" w:rsidRPr="00262EBE">
        <w:rPr>
          <w:lang w:eastAsia="ko-KR"/>
        </w:rPr>
        <w:t>the MAC PDU includes only the periodic BSR and there is no data available for any LCG, or the MAC PDU includes only the padding BSR</w:t>
      </w:r>
      <w:r w:rsidRPr="00262EBE">
        <w:rPr>
          <w:lang w:eastAsia="ko-KR"/>
        </w:rPr>
        <w:t>:</w:t>
      </w:r>
    </w:p>
    <w:p w14:paraId="22F1A301" w14:textId="77777777" w:rsidR="00C45B46" w:rsidRPr="00262EBE" w:rsidRDefault="00C45B46" w:rsidP="00C45B46">
      <w:pPr>
        <w:pStyle w:val="B2"/>
        <w:rPr>
          <w:noProof/>
        </w:rPr>
      </w:pPr>
      <w:r w:rsidRPr="00262EBE">
        <w:rPr>
          <w:noProof/>
          <w:lang w:eastAsia="ko-KR"/>
        </w:rPr>
        <w:t>2&gt;</w:t>
      </w:r>
      <w:r w:rsidRPr="00262EBE">
        <w:rPr>
          <w:noProof/>
        </w:rPr>
        <w:tab/>
        <w:t>not generate a MAC PDU for the HARQ entity.</w:t>
      </w:r>
    </w:p>
    <w:p w14:paraId="70E61004" w14:textId="77777777" w:rsidR="00411627" w:rsidRPr="00262EBE" w:rsidRDefault="00411627" w:rsidP="00411627">
      <w:pPr>
        <w:rPr>
          <w:lang w:eastAsia="ko-KR"/>
        </w:rPr>
      </w:pPr>
      <w:r w:rsidRPr="00262EBE">
        <w:rPr>
          <w:lang w:eastAsia="ko-KR"/>
        </w:rPr>
        <w:t>Logical channels shall be prioritised in accordance with the following order (highest priority listed first):</w:t>
      </w:r>
    </w:p>
    <w:p w14:paraId="45015640" w14:textId="58205AEF" w:rsidR="00411627" w:rsidRDefault="00411627" w:rsidP="00411627">
      <w:pPr>
        <w:pStyle w:val="B1"/>
        <w:rPr>
          <w:lang w:eastAsia="ko-KR"/>
        </w:rPr>
      </w:pPr>
      <w:r w:rsidRPr="00262EBE">
        <w:rPr>
          <w:lang w:eastAsia="ko-KR"/>
        </w:rPr>
        <w:t>-</w:t>
      </w:r>
      <w:r w:rsidRPr="00262EBE">
        <w:rPr>
          <w:lang w:eastAsia="ko-KR"/>
        </w:rPr>
        <w:tab/>
        <w:t>C-RNTI MAC CE or data from UL-CCCH;</w:t>
      </w:r>
    </w:p>
    <w:p w14:paraId="56D3A2CC" w14:textId="2D3B50CA" w:rsidR="0067547A" w:rsidRPr="009D6C19" w:rsidDel="00095E3F" w:rsidRDefault="0067547A" w:rsidP="0067547A">
      <w:pPr>
        <w:pStyle w:val="EditorsNote"/>
        <w:rPr>
          <w:ins w:id="313" w:author="RAN2#116e" w:date="2021-11-15T09:18:00Z"/>
          <w:del w:id="314" w:author="RAN2#116bise" w:date="2022-01-25T18:02:00Z"/>
          <w:rFonts w:eastAsia="宋体"/>
        </w:rPr>
      </w:pPr>
      <w:ins w:id="315" w:author="RAN2#116e" w:date="2021-11-15T09:18:00Z">
        <w:del w:id="316" w:author="RAN2#116bise" w:date="2022-01-25T18:02:00Z">
          <w:r w:rsidDel="00095E3F">
            <w:rPr>
              <w:rFonts w:eastAsia="宋体"/>
            </w:rPr>
            <w:delText xml:space="preserve">Editor’s note: Agreement: </w:delText>
          </w:r>
          <w:r w:rsidRPr="009D6C19" w:rsidDel="00095E3F">
            <w:rPr>
              <w:rFonts w:eastAsia="宋体"/>
            </w:rPr>
            <w:delText xml:space="preserve">Logical channel priority of the TA report MAC CE should be lower than that of “C-RNTI MAC </w:delText>
          </w:r>
          <w:r w:rsidRPr="00162B6E" w:rsidDel="00095E3F">
            <w:rPr>
              <w:rFonts w:eastAsia="宋体"/>
            </w:rPr>
            <w:delText>CE</w:delText>
          </w:r>
          <w:r w:rsidRPr="009D6C19" w:rsidDel="00095E3F">
            <w:rPr>
              <w:rFonts w:eastAsia="宋体"/>
            </w:rPr>
            <w:delText xml:space="preserve"> or data from UL-CCCH” and higher than that of “data from any Logical Channel, except data from UL-CCCH”.</w:delText>
          </w:r>
        </w:del>
      </w:ins>
    </w:p>
    <w:p w14:paraId="10194AF9" w14:textId="1FDBDFC0" w:rsidR="0067547A" w:rsidRPr="007B2F77" w:rsidDel="00095E3F" w:rsidRDefault="0067547A" w:rsidP="0067547A">
      <w:pPr>
        <w:pStyle w:val="EditorsNote"/>
        <w:rPr>
          <w:del w:id="317" w:author="RAN2#116bise" w:date="2022-01-25T18:02:00Z"/>
          <w:lang w:eastAsia="ko-KR"/>
        </w:rPr>
      </w:pPr>
      <w:ins w:id="318" w:author="RAN2#116e" w:date="2021-11-15T09:18:00Z">
        <w:del w:id="319" w:author="RAN2#116bise" w:date="2022-01-25T18:02:00Z">
          <w:r w:rsidDel="00095E3F">
            <w:rPr>
              <w:rFonts w:eastAsia="宋体"/>
            </w:rPr>
            <w:delText xml:space="preserve">Editor’s note: </w:delText>
          </w:r>
          <w:r w:rsidRPr="009D6C19" w:rsidDel="00095E3F">
            <w:rPr>
              <w:rFonts w:eastAsia="宋体"/>
            </w:rPr>
            <w:delText>RAN2 further discuss the exact priority of the TA report MAC CE between “C-RNTI MAC CE or data from UL-CCCH” and “MAC CE for BSR, with exception of BSR included for padding</w:delText>
          </w:r>
          <w:r w:rsidDel="00095E3F">
            <w:rPr>
              <w:rFonts w:eastAsia="宋体"/>
            </w:rPr>
            <w:delText>.</w:delText>
          </w:r>
        </w:del>
      </w:ins>
    </w:p>
    <w:p w14:paraId="5F56A532" w14:textId="1ED83989" w:rsidR="00411627" w:rsidRPr="00262EBE" w:rsidRDefault="00411627" w:rsidP="00411627">
      <w:pPr>
        <w:pStyle w:val="B1"/>
        <w:rPr>
          <w:lang w:eastAsia="ko-KR"/>
        </w:rPr>
      </w:pPr>
      <w:r w:rsidRPr="00262EBE">
        <w:rPr>
          <w:lang w:eastAsia="ko-KR"/>
        </w:rPr>
        <w:t>-</w:t>
      </w:r>
      <w:r w:rsidRPr="00262EBE">
        <w:rPr>
          <w:lang w:eastAsia="ko-KR"/>
        </w:rPr>
        <w:tab/>
        <w:t>Configured Grant Confirmation MAC CE</w:t>
      </w:r>
      <w:r w:rsidR="00AF08D2" w:rsidRPr="00262EBE">
        <w:rPr>
          <w:lang w:eastAsia="ko-KR"/>
        </w:rPr>
        <w:t xml:space="preserve"> or MAC CE</w:t>
      </w:r>
      <w:r w:rsidR="002175AB" w:rsidRPr="00262EBE">
        <w:rPr>
          <w:lang w:eastAsia="ko-KR"/>
        </w:rPr>
        <w:t>s for BFR</w:t>
      </w:r>
      <w:r w:rsidR="00506E50" w:rsidRPr="00262EBE">
        <w:rPr>
          <w:lang w:eastAsia="ko-KR"/>
        </w:rPr>
        <w:t xml:space="preserve"> or Multiple Entry Configured Grant Confirmation MAC CE</w:t>
      </w:r>
      <w:r w:rsidRPr="00262EBE">
        <w:rPr>
          <w:lang w:eastAsia="ko-KR"/>
        </w:rPr>
        <w:t>;</w:t>
      </w:r>
    </w:p>
    <w:p w14:paraId="1A0C681A" w14:textId="77777777" w:rsidR="00E82967" w:rsidRPr="00262EBE" w:rsidRDefault="00E82967" w:rsidP="00E82967">
      <w:pPr>
        <w:pStyle w:val="B1"/>
        <w:rPr>
          <w:lang w:eastAsia="ko-KR"/>
        </w:rPr>
      </w:pPr>
      <w:r w:rsidRPr="00262EBE">
        <w:rPr>
          <w:lang w:eastAsia="ko-KR"/>
        </w:rPr>
        <w:t>-</w:t>
      </w:r>
      <w:r w:rsidRPr="00262EBE">
        <w:rPr>
          <w:lang w:eastAsia="ko-KR"/>
        </w:rPr>
        <w:tab/>
      </w:r>
      <w:r w:rsidRPr="00262EBE">
        <w:rPr>
          <w:noProof/>
        </w:rPr>
        <w:t xml:space="preserve">Sidelink Configured </w:t>
      </w:r>
      <w:r w:rsidRPr="00262EBE">
        <w:rPr>
          <w:noProof/>
          <w:lang w:eastAsia="ko-KR"/>
        </w:rPr>
        <w:t>G</w:t>
      </w:r>
      <w:r w:rsidRPr="00262EBE">
        <w:rPr>
          <w:noProof/>
        </w:rPr>
        <w:t xml:space="preserve">rant </w:t>
      </w:r>
      <w:r w:rsidRPr="00262EBE">
        <w:rPr>
          <w:noProof/>
          <w:lang w:eastAsia="ko-KR"/>
        </w:rPr>
        <w:t>C</w:t>
      </w:r>
      <w:r w:rsidRPr="00262EBE">
        <w:rPr>
          <w:noProof/>
        </w:rPr>
        <w:t xml:space="preserve">onfirmation MAC </w:t>
      </w:r>
      <w:r w:rsidRPr="00262EBE">
        <w:rPr>
          <w:noProof/>
          <w:lang w:eastAsia="ko-KR"/>
        </w:rPr>
        <w:t>CE;</w:t>
      </w:r>
    </w:p>
    <w:p w14:paraId="6902675D" w14:textId="7E20D52A" w:rsidR="00FA61AC" w:rsidRDefault="00FA61AC" w:rsidP="00FA61AC">
      <w:pPr>
        <w:pStyle w:val="B1"/>
        <w:rPr>
          <w:ins w:id="320" w:author="RAN2#116bise" w:date="2022-01-25T18:04:00Z"/>
          <w:lang w:eastAsia="ko-KR"/>
        </w:rPr>
      </w:pPr>
      <w:r w:rsidRPr="00262EBE">
        <w:rPr>
          <w:lang w:eastAsia="ko-KR"/>
        </w:rPr>
        <w:t>-</w:t>
      </w:r>
      <w:r w:rsidRPr="00262EBE">
        <w:rPr>
          <w:lang w:eastAsia="ko-KR"/>
        </w:rPr>
        <w:tab/>
        <w:t>LBT failure MAC CE;</w:t>
      </w:r>
    </w:p>
    <w:p w14:paraId="4C9EB35A" w14:textId="7E01B2A3" w:rsidR="00AE44E2" w:rsidRPr="00262EBE" w:rsidDel="00AE44E2" w:rsidRDefault="00AE44E2" w:rsidP="00AE44E2">
      <w:pPr>
        <w:pStyle w:val="B1"/>
        <w:rPr>
          <w:del w:id="321" w:author="RAN2#116bise" w:date="2022-01-25T18:04:00Z"/>
          <w:lang w:eastAsia="ko-KR"/>
        </w:rPr>
      </w:pPr>
      <w:ins w:id="322" w:author="RAN2#116bise" w:date="2022-01-25T18:04:00Z">
        <w:r w:rsidRPr="00262EBE">
          <w:rPr>
            <w:lang w:eastAsia="ko-KR"/>
          </w:rPr>
          <w:t>-</w:t>
        </w:r>
        <w:r w:rsidRPr="00262EBE">
          <w:rPr>
            <w:lang w:eastAsia="ko-KR"/>
          </w:rPr>
          <w:tab/>
          <w:t>MAC CE</w:t>
        </w:r>
        <w:r w:rsidR="00055BC6">
          <w:rPr>
            <w:lang w:eastAsia="ko-KR"/>
          </w:rPr>
          <w:t xml:space="preserve"> for UE-Specific TA Report</w:t>
        </w:r>
        <w:r w:rsidRPr="00262EBE">
          <w:rPr>
            <w:lang w:eastAsia="ko-KR"/>
          </w:rPr>
          <w:t>;</w:t>
        </w:r>
      </w:ins>
    </w:p>
    <w:p w14:paraId="1C444449" w14:textId="77777777" w:rsidR="00E82967" w:rsidRPr="00262EBE" w:rsidRDefault="00E82967" w:rsidP="00E82967">
      <w:pPr>
        <w:pStyle w:val="B1"/>
        <w:rPr>
          <w:lang w:eastAsia="ko-KR"/>
        </w:rPr>
      </w:pPr>
      <w:r w:rsidRPr="00262EBE">
        <w:rPr>
          <w:noProof/>
        </w:rPr>
        <w:t>-</w:t>
      </w:r>
      <w:r w:rsidRPr="00262EBE">
        <w:rPr>
          <w:noProof/>
        </w:rPr>
        <w:tab/>
        <w:t xml:space="preserve">MAC CE for SL-BSR prioritized according to clause </w:t>
      </w:r>
      <w:r w:rsidR="000F52CF" w:rsidRPr="00262EBE">
        <w:rPr>
          <w:noProof/>
        </w:rPr>
        <w:t>5.22</w:t>
      </w:r>
      <w:r w:rsidRPr="00262EBE">
        <w:rPr>
          <w:noProof/>
        </w:rPr>
        <w:t>.1.6;</w:t>
      </w:r>
    </w:p>
    <w:p w14:paraId="01FC74C6" w14:textId="77777777" w:rsidR="00411627" w:rsidRPr="00262EBE" w:rsidRDefault="00411627" w:rsidP="00411627">
      <w:pPr>
        <w:pStyle w:val="B1"/>
        <w:rPr>
          <w:lang w:eastAsia="ko-KR"/>
        </w:rPr>
      </w:pPr>
      <w:r w:rsidRPr="00262EBE">
        <w:rPr>
          <w:lang w:eastAsia="ko-KR"/>
        </w:rPr>
        <w:t>-</w:t>
      </w:r>
      <w:r w:rsidRPr="00262EBE">
        <w:rPr>
          <w:lang w:eastAsia="ko-KR"/>
        </w:rPr>
        <w:tab/>
        <w:t>MAC CE for BSR, with exception of BSR included for padding;</w:t>
      </w:r>
    </w:p>
    <w:p w14:paraId="4D1871A6" w14:textId="77777777" w:rsidR="00411627" w:rsidRPr="00262EBE" w:rsidRDefault="00411627" w:rsidP="00411627">
      <w:pPr>
        <w:pStyle w:val="B1"/>
        <w:rPr>
          <w:lang w:eastAsia="ko-KR"/>
        </w:rPr>
      </w:pPr>
      <w:r w:rsidRPr="00262EBE">
        <w:rPr>
          <w:lang w:eastAsia="ko-KR"/>
        </w:rPr>
        <w:t>-</w:t>
      </w:r>
      <w:r w:rsidRPr="00262EBE">
        <w:rPr>
          <w:lang w:eastAsia="ko-KR"/>
        </w:rPr>
        <w:tab/>
        <w:t>Single Entry PHR MAC CE or Multiple Entry PHR MAC CE;</w:t>
      </w:r>
    </w:p>
    <w:p w14:paraId="3DCCBD1B" w14:textId="77777777" w:rsidR="0047246C" w:rsidRPr="00262EBE" w:rsidRDefault="0047246C" w:rsidP="0047246C">
      <w:pPr>
        <w:pStyle w:val="B1"/>
        <w:rPr>
          <w:lang w:eastAsia="ko-KR"/>
        </w:rPr>
      </w:pPr>
      <w:r w:rsidRPr="00262EBE">
        <w:rPr>
          <w:lang w:eastAsia="ko-KR"/>
        </w:rPr>
        <w:t>-</w:t>
      </w:r>
      <w:r w:rsidRPr="00262EBE">
        <w:rPr>
          <w:lang w:eastAsia="ko-KR"/>
        </w:rPr>
        <w:tab/>
        <w:t>MAC CE for the number of Desired Guard Symbols;</w:t>
      </w:r>
    </w:p>
    <w:p w14:paraId="727F9071" w14:textId="77777777" w:rsidR="0047246C" w:rsidRPr="00262EBE" w:rsidRDefault="0047246C" w:rsidP="0047246C">
      <w:pPr>
        <w:pStyle w:val="B1"/>
        <w:rPr>
          <w:lang w:eastAsia="ko-KR"/>
        </w:rPr>
      </w:pPr>
      <w:r w:rsidRPr="00262EBE">
        <w:rPr>
          <w:lang w:eastAsia="ko-KR"/>
        </w:rPr>
        <w:t>-</w:t>
      </w:r>
      <w:r w:rsidRPr="00262EBE">
        <w:rPr>
          <w:lang w:eastAsia="ko-KR"/>
        </w:rPr>
        <w:tab/>
        <w:t>MAC CE for Pre-emptive BSR;</w:t>
      </w:r>
    </w:p>
    <w:p w14:paraId="22D544E0" w14:textId="77777777" w:rsidR="00E82967" w:rsidRPr="00262EBE" w:rsidRDefault="00E82967" w:rsidP="00E82967">
      <w:pPr>
        <w:pStyle w:val="B1"/>
        <w:rPr>
          <w:lang w:eastAsia="ko-KR"/>
        </w:rPr>
      </w:pPr>
      <w:r w:rsidRPr="00262EBE">
        <w:rPr>
          <w:noProof/>
        </w:rPr>
        <w:t>-</w:t>
      </w:r>
      <w:r w:rsidRPr="00262EBE">
        <w:rPr>
          <w:noProof/>
        </w:rPr>
        <w:tab/>
        <w:t xml:space="preserve">MAC CE for SL-BSR, with exception of SL-BSR prioritized according to clause </w:t>
      </w:r>
      <w:r w:rsidR="000F52CF" w:rsidRPr="00262EBE">
        <w:rPr>
          <w:noProof/>
        </w:rPr>
        <w:t>5.22</w:t>
      </w:r>
      <w:r w:rsidRPr="00262EBE">
        <w:rPr>
          <w:noProof/>
        </w:rPr>
        <w:t>.1.6 and SL-BSR included for padding;</w:t>
      </w:r>
    </w:p>
    <w:p w14:paraId="6AC008BC" w14:textId="77777777" w:rsidR="00411627" w:rsidRPr="00262EBE" w:rsidRDefault="00411627" w:rsidP="00411627">
      <w:pPr>
        <w:pStyle w:val="B1"/>
        <w:rPr>
          <w:lang w:eastAsia="ko-KR"/>
        </w:rPr>
      </w:pPr>
      <w:r w:rsidRPr="00262EBE">
        <w:rPr>
          <w:lang w:eastAsia="ko-KR"/>
        </w:rPr>
        <w:t>-</w:t>
      </w:r>
      <w:r w:rsidRPr="00262EBE">
        <w:rPr>
          <w:lang w:eastAsia="ko-KR"/>
        </w:rPr>
        <w:tab/>
        <w:t>data from any Logical Channel, except data from UL-CCCH;</w:t>
      </w:r>
    </w:p>
    <w:p w14:paraId="641BF973" w14:textId="77777777" w:rsidR="0026647C" w:rsidRPr="00262EBE" w:rsidRDefault="0026647C" w:rsidP="00411627">
      <w:pPr>
        <w:pStyle w:val="B1"/>
        <w:rPr>
          <w:lang w:eastAsia="ko-KR"/>
        </w:rPr>
      </w:pPr>
      <w:r w:rsidRPr="00262EBE">
        <w:rPr>
          <w:lang w:eastAsia="ko-KR"/>
        </w:rPr>
        <w:t>-</w:t>
      </w:r>
      <w:r w:rsidRPr="00262EBE">
        <w:rPr>
          <w:lang w:eastAsia="ko-KR"/>
        </w:rPr>
        <w:tab/>
        <w:t xml:space="preserve">MAC </w:t>
      </w:r>
      <w:r w:rsidR="00475EB5" w:rsidRPr="00262EBE">
        <w:rPr>
          <w:lang w:eastAsia="ko-KR"/>
        </w:rPr>
        <w:t>CE</w:t>
      </w:r>
      <w:r w:rsidRPr="00262EBE">
        <w:rPr>
          <w:lang w:eastAsia="ko-KR"/>
        </w:rPr>
        <w:t xml:space="preserve"> for Recommended bit rate query;</w:t>
      </w:r>
    </w:p>
    <w:p w14:paraId="203D92DC" w14:textId="77777777" w:rsidR="00411627" w:rsidRPr="00262EBE" w:rsidRDefault="00411627" w:rsidP="00411627">
      <w:pPr>
        <w:pStyle w:val="B1"/>
        <w:rPr>
          <w:lang w:eastAsia="ko-KR"/>
        </w:rPr>
      </w:pPr>
      <w:r w:rsidRPr="00262EBE">
        <w:rPr>
          <w:lang w:eastAsia="ko-KR"/>
        </w:rPr>
        <w:lastRenderedPageBreak/>
        <w:t>-</w:t>
      </w:r>
      <w:r w:rsidRPr="00262EBE">
        <w:rPr>
          <w:lang w:eastAsia="ko-KR"/>
        </w:rPr>
        <w:tab/>
        <w:t>MAC CE for BSR included for padding</w:t>
      </w:r>
      <w:r w:rsidR="00E82967" w:rsidRPr="00262EBE">
        <w:rPr>
          <w:lang w:eastAsia="ko-KR"/>
        </w:rPr>
        <w:t>;</w:t>
      </w:r>
    </w:p>
    <w:p w14:paraId="7537D2D7" w14:textId="77777777" w:rsidR="00E82967" w:rsidRPr="00262EBE" w:rsidRDefault="00E82967" w:rsidP="00E82967">
      <w:pPr>
        <w:pStyle w:val="B1"/>
        <w:rPr>
          <w:noProof/>
        </w:rPr>
      </w:pPr>
      <w:bookmarkStart w:id="323" w:name="_Toc29239843"/>
      <w:r w:rsidRPr="00262EBE">
        <w:rPr>
          <w:noProof/>
        </w:rPr>
        <w:t>-</w:t>
      </w:r>
      <w:r w:rsidRPr="00262EBE">
        <w:rPr>
          <w:noProof/>
        </w:rPr>
        <w:tab/>
        <w:t>MAC CE for SL-BSR included for padding.</w:t>
      </w:r>
    </w:p>
    <w:p w14:paraId="79A088E6" w14:textId="682401A0" w:rsidR="00AF08D2" w:rsidRPr="00262EBE" w:rsidRDefault="00AF08D2" w:rsidP="00AF08D2">
      <w:pPr>
        <w:pStyle w:val="NO"/>
        <w:rPr>
          <w:noProof/>
        </w:rPr>
      </w:pPr>
      <w:r w:rsidRPr="00262EBE">
        <w:rPr>
          <w:lang w:eastAsia="ko-KR"/>
        </w:rPr>
        <w:t>NOTE 2</w:t>
      </w:r>
      <w:r w:rsidRPr="00262EBE">
        <w:rPr>
          <w:noProof/>
        </w:rPr>
        <w:t>:</w:t>
      </w:r>
      <w:r w:rsidRPr="00262EBE">
        <w:rPr>
          <w:noProof/>
        </w:rPr>
        <w:tab/>
        <w:t xml:space="preserve">Prioritization </w:t>
      </w:r>
      <w:r w:rsidR="000D4BCF" w:rsidRPr="00262EBE">
        <w:rPr>
          <w:noProof/>
        </w:rPr>
        <w:t xml:space="preserve">among </w:t>
      </w:r>
      <w:r w:rsidRPr="00262EBE">
        <w:rPr>
          <w:lang w:eastAsia="ko-KR"/>
        </w:rPr>
        <w:t>Configured Grant Confirmation MAC CE</w:t>
      </w:r>
      <w:r w:rsidR="000D4BCF" w:rsidRPr="00262EBE">
        <w:rPr>
          <w:lang w:eastAsia="ko-KR"/>
        </w:rPr>
        <w:t>, Multiple Entry Configured Grant Confirmation MAC CE</w:t>
      </w:r>
      <w:r w:rsidR="002E3F2D" w:rsidRPr="00262EBE">
        <w:rPr>
          <w:lang w:eastAsia="ko-KR"/>
        </w:rPr>
        <w:t>,</w:t>
      </w:r>
      <w:r w:rsidRPr="00262EBE">
        <w:rPr>
          <w:noProof/>
        </w:rPr>
        <w:t xml:space="preserve"> and MAC CE</w:t>
      </w:r>
      <w:r w:rsidR="002175AB" w:rsidRPr="00262EBE">
        <w:rPr>
          <w:noProof/>
        </w:rPr>
        <w:t>s for BFR</w:t>
      </w:r>
      <w:r w:rsidRPr="00262EBE">
        <w:rPr>
          <w:noProof/>
        </w:rPr>
        <w:t xml:space="preserve"> is up to UE implementation.</w:t>
      </w:r>
    </w:p>
    <w:p w14:paraId="1EB0D711" w14:textId="77777777" w:rsidR="00126E13" w:rsidRPr="00262EBE" w:rsidRDefault="00126E13" w:rsidP="00126E13">
      <w:pPr>
        <w:rPr>
          <w:rFonts w:eastAsia="Malgun Gothic"/>
          <w:lang w:eastAsia="ko-KR"/>
        </w:rPr>
      </w:pPr>
      <w:bookmarkStart w:id="324" w:name="_Toc37296202"/>
      <w:bookmarkStart w:id="325" w:name="_Toc46490328"/>
      <w:r w:rsidRPr="00262EBE">
        <w:rPr>
          <w:rFonts w:eastAsia="Malgun Gothic"/>
          <w:lang w:eastAsia="ko-KR"/>
        </w:rPr>
        <w:t xml:space="preserve">The MAC entity shall prioritize any MAC CE listed in a higher order than </w:t>
      </w:r>
      <w:r w:rsidR="00854E13" w:rsidRPr="00262EBE">
        <w:rPr>
          <w:rFonts w:eastAsia="Malgun Gothic"/>
          <w:lang w:eastAsia="ko-KR"/>
        </w:rPr>
        <w:t>'</w:t>
      </w:r>
      <w:r w:rsidRPr="00262EBE">
        <w:rPr>
          <w:rFonts w:eastAsia="Malgun Gothic"/>
          <w:lang w:eastAsia="ko-KR"/>
        </w:rPr>
        <w:t xml:space="preserve">data from </w:t>
      </w:r>
      <w:r w:rsidRPr="00262EBE">
        <w:rPr>
          <w:lang w:eastAsia="ko-KR"/>
        </w:rPr>
        <w:t>any Logical Channel, except data from UL-CCCH</w:t>
      </w:r>
      <w:r w:rsidR="00854E13" w:rsidRPr="00262EBE">
        <w:rPr>
          <w:lang w:eastAsia="ko-KR"/>
        </w:rPr>
        <w:t>'</w:t>
      </w:r>
      <w:r w:rsidRPr="00262EBE">
        <w:rPr>
          <w:lang w:eastAsia="ko-KR"/>
        </w:rPr>
        <w:t xml:space="preserve"> over transmission of NR sidelink communication.</w:t>
      </w:r>
    </w:p>
    <w:p w14:paraId="5DCC4D7C" w14:textId="77777777" w:rsidR="00EC42CC" w:rsidRDefault="00EC42CC" w:rsidP="00EC42CC">
      <w:pPr>
        <w:pStyle w:val="FirstChange"/>
      </w:pPr>
      <w:bookmarkStart w:id="326" w:name="_Toc29239844"/>
      <w:bookmarkStart w:id="327" w:name="_Toc37296203"/>
      <w:bookmarkStart w:id="328" w:name="_Toc46490329"/>
      <w:bookmarkStart w:id="329" w:name="_Toc52752024"/>
      <w:bookmarkStart w:id="330" w:name="_Toc52796486"/>
      <w:bookmarkStart w:id="331" w:name="_Toc90287197"/>
      <w:bookmarkEnd w:id="323"/>
      <w:bookmarkEnd w:id="324"/>
      <w:bookmarkEnd w:id="325"/>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01C58543" w14:textId="77777777" w:rsidR="00EC42CC" w:rsidRDefault="00EC42CC" w:rsidP="00EC42CC">
      <w:pPr>
        <w:pStyle w:val="FirstChange"/>
      </w:pPr>
    </w:p>
    <w:p w14:paraId="11960E72"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46CCEF1" w14:textId="77777777" w:rsidR="00411627" w:rsidRPr="00262EBE" w:rsidRDefault="00411627" w:rsidP="00411627">
      <w:pPr>
        <w:pStyle w:val="3"/>
        <w:rPr>
          <w:lang w:eastAsia="ko-KR"/>
        </w:rPr>
      </w:pPr>
      <w:r w:rsidRPr="00262EBE">
        <w:rPr>
          <w:lang w:eastAsia="ko-KR"/>
        </w:rPr>
        <w:t>5.4.4</w:t>
      </w:r>
      <w:r w:rsidRPr="00262EBE">
        <w:rPr>
          <w:lang w:eastAsia="ko-KR"/>
        </w:rPr>
        <w:tab/>
        <w:t>Scheduling Request</w:t>
      </w:r>
      <w:bookmarkEnd w:id="326"/>
      <w:bookmarkEnd w:id="327"/>
      <w:bookmarkEnd w:id="328"/>
      <w:bookmarkEnd w:id="329"/>
      <w:bookmarkEnd w:id="330"/>
      <w:bookmarkEnd w:id="331"/>
    </w:p>
    <w:p w14:paraId="3D4BE60B" w14:textId="77777777" w:rsidR="00411627" w:rsidRPr="00262EBE" w:rsidRDefault="00411627" w:rsidP="00411627">
      <w:pPr>
        <w:rPr>
          <w:lang w:eastAsia="ko-KR"/>
        </w:rPr>
      </w:pPr>
      <w:r w:rsidRPr="00262EBE">
        <w:rPr>
          <w:lang w:eastAsia="ko-KR"/>
        </w:rPr>
        <w:t>The Scheduling Request (SR) is used for requesting UL-SCH resources for new transmission.</w:t>
      </w:r>
    </w:p>
    <w:p w14:paraId="23C4FC74" w14:textId="77777777" w:rsidR="00411627" w:rsidRPr="00262EBE" w:rsidRDefault="00411627" w:rsidP="00411627">
      <w:pPr>
        <w:rPr>
          <w:lang w:eastAsia="ko-KR"/>
        </w:rPr>
      </w:pPr>
      <w:r w:rsidRPr="00262EBE">
        <w:rPr>
          <w:lang w:eastAsia="ko-KR"/>
        </w:rPr>
        <w:t>The MAC entity may be configured with zero, one, or more SR configurations. An SR configuration consists of a set of PUCCH resources for SR across different BWPs and cells. For a logical channel</w:t>
      </w:r>
      <w:r w:rsidR="00AF08D2" w:rsidRPr="00262EBE">
        <w:rPr>
          <w:rFonts w:eastAsia="Malgun Gothic"/>
          <w:lang w:eastAsia="ko-KR"/>
        </w:rPr>
        <w:t xml:space="preserve"> or for SCell beam failure recovery (see clause 5.17)</w:t>
      </w:r>
      <w:r w:rsidR="00FA61AC" w:rsidRPr="00262EBE">
        <w:rPr>
          <w:lang w:eastAsia="ko-KR"/>
        </w:rPr>
        <w:t xml:space="preserve"> and for consistent LBT failure </w:t>
      </w:r>
      <w:r w:rsidR="0013780C" w:rsidRPr="00262EBE">
        <w:rPr>
          <w:lang w:eastAsia="ko-KR"/>
        </w:rPr>
        <w:t xml:space="preserve">recovery </w:t>
      </w:r>
      <w:r w:rsidR="00FA61AC" w:rsidRPr="00262EBE">
        <w:rPr>
          <w:lang w:eastAsia="ko-KR"/>
        </w:rPr>
        <w:t>(see clause 5.</w:t>
      </w:r>
      <w:r w:rsidR="00A422E2" w:rsidRPr="00262EBE">
        <w:rPr>
          <w:lang w:eastAsia="ko-KR"/>
        </w:rPr>
        <w:t>21</w:t>
      </w:r>
      <w:r w:rsidR="00FA61AC" w:rsidRPr="00262EBE">
        <w:rPr>
          <w:lang w:eastAsia="ko-KR"/>
        </w:rPr>
        <w:t>)</w:t>
      </w:r>
      <w:r w:rsidRPr="00262EBE">
        <w:rPr>
          <w:lang w:eastAsia="ko-KR"/>
        </w:rPr>
        <w:t>, at most one PUCCH resource for SR is configured per BWP.</w:t>
      </w:r>
    </w:p>
    <w:p w14:paraId="5715BA6B" w14:textId="77777777" w:rsidR="00411627" w:rsidRPr="00262EBE" w:rsidRDefault="00411627" w:rsidP="00411627">
      <w:pPr>
        <w:rPr>
          <w:lang w:eastAsia="ko-KR"/>
        </w:rPr>
      </w:pPr>
      <w:r w:rsidRPr="00262EBE">
        <w:rPr>
          <w:lang w:eastAsia="ko-KR"/>
        </w:rPr>
        <w:t>Each SR configuration corresponds to one or more logical channels</w:t>
      </w:r>
      <w:r w:rsidR="00AF08D2" w:rsidRPr="00262EBE">
        <w:rPr>
          <w:rFonts w:eastAsia="Malgun Gothic"/>
          <w:lang w:eastAsia="ko-KR"/>
        </w:rPr>
        <w:t xml:space="preserve"> </w:t>
      </w:r>
      <w:r w:rsidR="008F4B86" w:rsidRPr="00262EBE">
        <w:rPr>
          <w:rFonts w:eastAsia="Malgun Gothic"/>
          <w:lang w:eastAsia="ko-KR"/>
        </w:rPr>
        <w:t>and/</w:t>
      </w:r>
      <w:r w:rsidR="00AF08D2" w:rsidRPr="00262EBE">
        <w:rPr>
          <w:rFonts w:eastAsia="Malgun Gothic"/>
          <w:lang w:eastAsia="ko-KR"/>
        </w:rPr>
        <w:t>or to SCell beam failure recovery</w:t>
      </w:r>
      <w:r w:rsidR="00FA61AC" w:rsidRPr="00262EBE">
        <w:rPr>
          <w:lang w:eastAsia="ko-KR"/>
        </w:rPr>
        <w:t xml:space="preserve"> and/or to consistent LBT failure</w:t>
      </w:r>
      <w:r w:rsidR="0013780C" w:rsidRPr="00262EBE">
        <w:rPr>
          <w:lang w:eastAsia="ko-KR"/>
        </w:rPr>
        <w:t xml:space="preserve"> recovery</w:t>
      </w:r>
      <w:r w:rsidRPr="00262EBE">
        <w:rPr>
          <w:lang w:eastAsia="ko-KR"/>
        </w:rPr>
        <w:t>. Each logical channel</w:t>
      </w:r>
      <w:r w:rsidR="00FA61AC" w:rsidRPr="00262EBE">
        <w:rPr>
          <w:lang w:eastAsia="ko-KR"/>
        </w:rPr>
        <w:t xml:space="preserve">, </w:t>
      </w:r>
      <w:r w:rsidR="008F4B86" w:rsidRPr="00262EBE">
        <w:rPr>
          <w:lang w:eastAsia="ko-KR"/>
        </w:rPr>
        <w:t xml:space="preserve">SCell beam failure recovery, </w:t>
      </w:r>
      <w:r w:rsidR="00FA61AC" w:rsidRPr="00262EBE">
        <w:rPr>
          <w:lang w:eastAsia="ko-KR"/>
        </w:rPr>
        <w:t>and consistent LBT failure</w:t>
      </w:r>
      <w:r w:rsidR="0013780C" w:rsidRPr="00262EBE">
        <w:rPr>
          <w:lang w:eastAsia="ko-KR"/>
        </w:rPr>
        <w:t xml:space="preserve"> recovery</w:t>
      </w:r>
      <w:r w:rsidR="00FA61AC" w:rsidRPr="00262EBE">
        <w:rPr>
          <w:lang w:eastAsia="ko-KR"/>
        </w:rPr>
        <w:t>,</w:t>
      </w:r>
      <w:r w:rsidRPr="00262EBE">
        <w:rPr>
          <w:lang w:eastAsia="ko-KR"/>
        </w:rPr>
        <w:t xml:space="preserve"> may be mapped to zero or one SR configuration, which is configured by RRC. The SR configuration of the logical channel that triggered </w:t>
      </w:r>
      <w:r w:rsidR="0047246C" w:rsidRPr="00262EBE">
        <w:rPr>
          <w:lang w:eastAsia="ko-KR"/>
        </w:rPr>
        <w:t>a</w:t>
      </w:r>
      <w:r w:rsidRPr="00262EBE">
        <w:rPr>
          <w:lang w:eastAsia="ko-KR"/>
        </w:rPr>
        <w:t xml:space="preserve"> BSR (</w:t>
      </w:r>
      <w:r w:rsidR="00B9580D" w:rsidRPr="00262EBE">
        <w:rPr>
          <w:lang w:eastAsia="ko-KR"/>
        </w:rPr>
        <w:t>clause</w:t>
      </w:r>
      <w:r w:rsidRPr="00262EBE">
        <w:rPr>
          <w:lang w:eastAsia="ko-KR"/>
        </w:rPr>
        <w:t xml:space="preserve"> 5.4.5)</w:t>
      </w:r>
      <w:r w:rsidR="00AF08D2" w:rsidRPr="00262EBE">
        <w:rPr>
          <w:rFonts w:eastAsia="Malgun Gothic"/>
          <w:lang w:eastAsia="ko-KR"/>
        </w:rPr>
        <w:t xml:space="preserve"> or the SCell beam failure recovery</w:t>
      </w:r>
      <w:r w:rsidR="00FA61AC" w:rsidRPr="00262EBE">
        <w:rPr>
          <w:rFonts w:eastAsia="Malgun Gothic"/>
          <w:lang w:eastAsia="ko-KR"/>
        </w:rPr>
        <w:t xml:space="preserve"> </w:t>
      </w:r>
      <w:r w:rsidR="00FA61AC" w:rsidRPr="00262EBE">
        <w:rPr>
          <w:lang w:eastAsia="ko-KR"/>
        </w:rPr>
        <w:t xml:space="preserve">or the consistent LBT failure </w:t>
      </w:r>
      <w:r w:rsidR="0013780C" w:rsidRPr="00262EBE">
        <w:rPr>
          <w:lang w:eastAsia="ko-KR"/>
        </w:rPr>
        <w:t xml:space="preserve">recovery </w:t>
      </w:r>
      <w:r w:rsidR="00FA61AC" w:rsidRPr="00262EBE">
        <w:rPr>
          <w:lang w:eastAsia="ko-KR"/>
        </w:rPr>
        <w:t>(clause 5.</w:t>
      </w:r>
      <w:r w:rsidR="00A422E2" w:rsidRPr="00262EBE">
        <w:rPr>
          <w:lang w:eastAsia="ko-KR"/>
        </w:rPr>
        <w:t>21</w:t>
      </w:r>
      <w:r w:rsidR="00FA61AC" w:rsidRPr="00262EBE">
        <w:rPr>
          <w:lang w:eastAsia="ko-KR"/>
        </w:rPr>
        <w:t>)</w:t>
      </w:r>
      <w:r w:rsidRPr="00262EBE">
        <w:rPr>
          <w:lang w:eastAsia="ko-KR"/>
        </w:rPr>
        <w:t xml:space="preserve"> (if such a configuration exists) is considered as corresponding SR configuration for the triggered SR.</w:t>
      </w:r>
      <w:r w:rsidR="0047246C" w:rsidRPr="00262EBE">
        <w:rPr>
          <w:lang w:eastAsia="ko-KR"/>
        </w:rPr>
        <w:t xml:space="preserve"> Any SR configuration may be used for an SR triggered by Pre-emptive BSR (clause 5.4.</w:t>
      </w:r>
      <w:r w:rsidR="008F4B86" w:rsidRPr="00262EBE">
        <w:rPr>
          <w:lang w:eastAsia="ko-KR"/>
        </w:rPr>
        <w:t>7</w:t>
      </w:r>
      <w:r w:rsidR="0047246C" w:rsidRPr="00262EBE">
        <w:rPr>
          <w:lang w:eastAsia="ko-KR"/>
        </w:rPr>
        <w:t>).</w:t>
      </w:r>
    </w:p>
    <w:p w14:paraId="779D7143" w14:textId="77777777" w:rsidR="00411627" w:rsidRPr="00262EBE" w:rsidRDefault="00411627" w:rsidP="00411627">
      <w:pPr>
        <w:rPr>
          <w:lang w:eastAsia="ko-KR"/>
        </w:rPr>
      </w:pPr>
      <w:r w:rsidRPr="00262EBE">
        <w:rPr>
          <w:lang w:eastAsia="ko-KR"/>
        </w:rPr>
        <w:t>RRC configures the following parameters for the scheduling request procedure:</w:t>
      </w:r>
    </w:p>
    <w:p w14:paraId="7CD7AFE6" w14:textId="77777777" w:rsidR="00B84065" w:rsidRDefault="00B84065" w:rsidP="00B84065">
      <w:pPr>
        <w:pStyle w:val="B1"/>
        <w:rPr>
          <w:ins w:id="332" w:author="RAN2#113bise" w:date="2021-09-27T14:31:00Z"/>
          <w:lang w:eastAsia="ko-KR"/>
        </w:rPr>
      </w:pPr>
      <w:r w:rsidRPr="007B2F77">
        <w:rPr>
          <w:lang w:eastAsia="ko-KR"/>
        </w:rPr>
        <w:t>-</w:t>
      </w:r>
      <w:r w:rsidRPr="007B2F77">
        <w:rPr>
          <w:lang w:eastAsia="ko-KR"/>
        </w:rPr>
        <w:tab/>
      </w:r>
      <w:r w:rsidRPr="007B2F77">
        <w:rPr>
          <w:i/>
          <w:lang w:eastAsia="ko-KR"/>
        </w:rPr>
        <w:t>sr-ProhibitTimer</w:t>
      </w:r>
      <w:r w:rsidRPr="007B2F77">
        <w:rPr>
          <w:lang w:eastAsia="ko-KR"/>
        </w:rPr>
        <w:t xml:space="preserve"> (per SR configuration);</w:t>
      </w:r>
    </w:p>
    <w:p w14:paraId="7983F77F" w14:textId="77777777" w:rsidR="00B84065" w:rsidRDefault="00B84065" w:rsidP="00B84065">
      <w:pPr>
        <w:pStyle w:val="B1"/>
        <w:rPr>
          <w:rFonts w:eastAsia="宋体"/>
          <w:color w:val="FF0000"/>
        </w:rPr>
      </w:pPr>
      <w:ins w:id="333" w:author="RAN2#113bise" w:date="2021-09-27T14:31:00Z">
        <w:r w:rsidRPr="00AA501F">
          <w:rPr>
            <w:rFonts w:eastAsia="宋体"/>
            <w:color w:val="FF0000"/>
          </w:rPr>
          <w:t xml:space="preserve">Editor’s note: </w:t>
        </w:r>
        <w:r w:rsidRPr="00AA501F">
          <w:rPr>
            <w:rFonts w:eastAsia="宋体"/>
            <w:i/>
            <w:iCs/>
            <w:color w:val="FF0000"/>
          </w:rPr>
          <w:t>Agreemen</w:t>
        </w:r>
        <w:r w:rsidRPr="00AA501F">
          <w:rPr>
            <w:rFonts w:eastAsia="宋体"/>
            <w:color w:val="FF0000"/>
          </w:rPr>
          <w:t>t: Extend the timer length of sr-ProhibitTimer. Editor: details to be confirmed</w:t>
        </w:r>
      </w:ins>
      <w:r>
        <w:rPr>
          <w:rFonts w:eastAsia="宋体"/>
          <w:color w:val="FF0000"/>
        </w:rPr>
        <w:t>.</w:t>
      </w:r>
    </w:p>
    <w:p w14:paraId="56BAC789" w14:textId="77777777" w:rsidR="00B84065" w:rsidRPr="00A71F24" w:rsidRDefault="00B84065" w:rsidP="00B84065">
      <w:pPr>
        <w:pStyle w:val="EditorsNote"/>
        <w:rPr>
          <w:ins w:id="334" w:author="RAN2#116e" w:date="2021-11-15T09:22:00Z"/>
          <w:lang w:val="en-US"/>
        </w:rPr>
      </w:pPr>
      <w:ins w:id="335" w:author="RAN2#116e" w:date="2021-11-15T09:22:00Z">
        <w:r>
          <w:rPr>
            <w:lang w:val="en-US"/>
          </w:rPr>
          <w:t xml:space="preserve">Editor’s note: </w:t>
        </w:r>
        <w:r w:rsidRPr="0035330F">
          <w:rPr>
            <w:i/>
            <w:iCs/>
            <w:lang w:val="en-US"/>
          </w:rPr>
          <w:t>Agreement:</w:t>
        </w:r>
        <w:r>
          <w:rPr>
            <w:lang w:val="en-US"/>
          </w:rPr>
          <w:t xml:space="preserve"> </w:t>
        </w:r>
        <w:r w:rsidRPr="00A71F24">
          <w:rPr>
            <w:lang w:val="en-US"/>
          </w:rPr>
          <w:t xml:space="preserve">The extended values for sr-ProhibitTimer in NTN can include values less than UE-gNB RTT (as in legacy). FFS on the actual values and how this is extended </w:t>
        </w:r>
      </w:ins>
    </w:p>
    <w:p w14:paraId="5685AB1C" w14:textId="77777777" w:rsidR="00B84065" w:rsidRPr="00A71F24" w:rsidRDefault="00B84065" w:rsidP="00B84065">
      <w:pPr>
        <w:pStyle w:val="EditorsNote"/>
        <w:rPr>
          <w:ins w:id="336" w:author="RAN2#116e" w:date="2021-11-15T09:22:00Z"/>
          <w:lang w:val="en-US"/>
        </w:rPr>
      </w:pPr>
      <w:ins w:id="337" w:author="RAN2#116e" w:date="2021-11-15T09:22:00Z">
        <w:r>
          <w:rPr>
            <w:lang w:val="en-US"/>
          </w:rPr>
          <w:t xml:space="preserve">Editor’s note: </w:t>
        </w:r>
        <w:r w:rsidRPr="0035330F">
          <w:rPr>
            <w:i/>
            <w:iCs/>
            <w:lang w:val="en-US"/>
          </w:rPr>
          <w:t>A</w:t>
        </w:r>
      </w:ins>
      <w:ins w:id="338" w:author="RAN2#116e" w:date="2021-11-15T09:23:00Z">
        <w:r w:rsidRPr="0035330F">
          <w:rPr>
            <w:i/>
            <w:iCs/>
            <w:lang w:val="en-US"/>
          </w:rPr>
          <w:t>greement:</w:t>
        </w:r>
        <w:r>
          <w:rPr>
            <w:lang w:val="en-US"/>
          </w:rPr>
          <w:t xml:space="preserve"> </w:t>
        </w:r>
      </w:ins>
      <w:ins w:id="339" w:author="RAN2#116e" w:date="2021-11-15T09:22:00Z">
        <w:r w:rsidRPr="00A71F24">
          <w:rPr>
            <w:lang w:val="en-US"/>
          </w:rPr>
          <w:t xml:space="preserve">Introduce a new sr-ProhibitTimerExt-r17 IE. Values FFS </w:t>
        </w:r>
      </w:ins>
    </w:p>
    <w:p w14:paraId="610230EE" w14:textId="77777777" w:rsidR="00B84065" w:rsidRPr="007B2F77" w:rsidRDefault="00B84065" w:rsidP="00B84065">
      <w:pPr>
        <w:pStyle w:val="B1"/>
        <w:ind w:left="284" w:firstLine="0"/>
        <w:rPr>
          <w:lang w:eastAsia="ko-KR"/>
        </w:rPr>
      </w:pPr>
      <w:r w:rsidRPr="007B2F77">
        <w:rPr>
          <w:lang w:eastAsia="ko-KR"/>
        </w:rPr>
        <w:t>-</w:t>
      </w:r>
      <w:r w:rsidRPr="007B2F77">
        <w:rPr>
          <w:lang w:eastAsia="ko-KR"/>
        </w:rPr>
        <w:tab/>
      </w:r>
      <w:r w:rsidRPr="007B2F77">
        <w:rPr>
          <w:i/>
          <w:lang w:eastAsia="ko-KR"/>
        </w:rPr>
        <w:t>sr-TransMax</w:t>
      </w:r>
      <w:r w:rsidRPr="007B2F77">
        <w:rPr>
          <w:lang w:eastAsia="ko-KR"/>
        </w:rPr>
        <w:t xml:space="preserve"> (per SR configuration).</w:t>
      </w:r>
    </w:p>
    <w:p w14:paraId="51BA49E7" w14:textId="77777777" w:rsidR="00411627" w:rsidRPr="00262EBE" w:rsidRDefault="00411627" w:rsidP="00411627">
      <w:pPr>
        <w:rPr>
          <w:lang w:eastAsia="ko-KR"/>
        </w:rPr>
      </w:pPr>
      <w:r w:rsidRPr="00262EBE">
        <w:rPr>
          <w:lang w:eastAsia="ko-KR"/>
        </w:rPr>
        <w:t>The following UE variables are used for the scheduling request procedure:</w:t>
      </w:r>
    </w:p>
    <w:p w14:paraId="72B1FE2E"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SR_COUNTER</w:t>
      </w:r>
      <w:r w:rsidRPr="00262EBE">
        <w:rPr>
          <w:lang w:eastAsia="ko-KR"/>
        </w:rPr>
        <w:t xml:space="preserve"> (per SR configuration).</w:t>
      </w:r>
    </w:p>
    <w:p w14:paraId="31710DB1" w14:textId="77777777" w:rsidR="00411627" w:rsidRPr="00262EBE" w:rsidRDefault="00411627" w:rsidP="00411627">
      <w:pPr>
        <w:rPr>
          <w:noProof/>
          <w:lang w:eastAsia="ko-KR"/>
        </w:rPr>
      </w:pPr>
      <w:r w:rsidRPr="00262EBE">
        <w:rPr>
          <w:noProof/>
        </w:rPr>
        <w:t xml:space="preserve">If an SR is triggered and there </w:t>
      </w:r>
      <w:r w:rsidRPr="00262EBE">
        <w:rPr>
          <w:noProof/>
          <w:lang w:eastAsia="ko-KR"/>
        </w:rPr>
        <w:t>are</w:t>
      </w:r>
      <w:r w:rsidRPr="00262EBE">
        <w:rPr>
          <w:noProof/>
        </w:rPr>
        <w:t xml:space="preserve"> no other SR</w:t>
      </w:r>
      <w:r w:rsidRPr="00262EBE">
        <w:rPr>
          <w:noProof/>
          <w:lang w:eastAsia="ko-KR"/>
        </w:rPr>
        <w:t>s</w:t>
      </w:r>
      <w:r w:rsidRPr="00262EBE">
        <w:rPr>
          <w:noProof/>
        </w:rPr>
        <w:t xml:space="preserve"> pending</w:t>
      </w:r>
      <w:r w:rsidRPr="00262EBE">
        <w:rPr>
          <w:noProof/>
          <w:lang w:eastAsia="ko-KR"/>
        </w:rPr>
        <w:t xml:space="preserve"> corresponding to the same SR configuration</w:t>
      </w:r>
      <w:r w:rsidRPr="00262EBE">
        <w:rPr>
          <w:noProof/>
        </w:rPr>
        <w:t xml:space="preserve">, the MAC entity shall set the </w:t>
      </w:r>
      <w:r w:rsidRPr="00262EBE">
        <w:rPr>
          <w:i/>
          <w:noProof/>
        </w:rPr>
        <w:t>SR_COUNTER</w:t>
      </w:r>
      <w:r w:rsidRPr="00262EBE">
        <w:rPr>
          <w:noProof/>
        </w:rPr>
        <w:t xml:space="preserve"> </w:t>
      </w:r>
      <w:r w:rsidRPr="00262EBE">
        <w:rPr>
          <w:noProof/>
          <w:lang w:eastAsia="ko-KR"/>
        </w:rPr>
        <w:t xml:space="preserve">of the corresponding SR configuration </w:t>
      </w:r>
      <w:r w:rsidRPr="00262EBE">
        <w:rPr>
          <w:noProof/>
        </w:rPr>
        <w:t>to 0.</w:t>
      </w:r>
    </w:p>
    <w:p w14:paraId="59271731" w14:textId="77777777" w:rsidR="00E82967" w:rsidRPr="00262EBE" w:rsidRDefault="00411627" w:rsidP="00AF08D2">
      <w:pPr>
        <w:rPr>
          <w:noProof/>
          <w:lang w:eastAsia="ko-KR"/>
        </w:rPr>
      </w:pPr>
      <w:r w:rsidRPr="00262EBE">
        <w:rPr>
          <w:noProof/>
        </w:rPr>
        <w:t>When an SR is triggered, it shall be considered as pending until it is cancelled.</w:t>
      </w:r>
    </w:p>
    <w:p w14:paraId="4BB18F1D" w14:textId="77777777" w:rsidR="00AF08D2" w:rsidRPr="00262EBE" w:rsidRDefault="0013780C" w:rsidP="00AF08D2">
      <w:pPr>
        <w:rPr>
          <w:rFonts w:eastAsia="Malgun Gothic"/>
          <w:lang w:eastAsia="ko-KR"/>
        </w:rPr>
      </w:pPr>
      <w:r w:rsidRPr="00262EBE">
        <w:rPr>
          <w:lang w:eastAsia="ko-KR"/>
        </w:rPr>
        <w:t>A</w:t>
      </w:r>
      <w:r w:rsidR="00411627" w:rsidRPr="00262EBE">
        <w:rPr>
          <w:lang w:eastAsia="ko-KR"/>
        </w:rPr>
        <w:t>ll pending SR(s)</w:t>
      </w:r>
      <w:r w:rsidR="00FA61AC" w:rsidRPr="00262EBE">
        <w:rPr>
          <w:lang w:eastAsia="ko-KR"/>
        </w:rPr>
        <w:t xml:space="preserve"> for BSR</w:t>
      </w:r>
      <w:r w:rsidR="00411627" w:rsidRPr="00262EBE">
        <w:rPr>
          <w:lang w:eastAsia="ko-KR"/>
        </w:rPr>
        <w:t xml:space="preserve"> triggered </w:t>
      </w:r>
      <w:r w:rsidR="00E82967" w:rsidRPr="00262EBE">
        <w:rPr>
          <w:lang w:eastAsia="ko-KR"/>
        </w:rPr>
        <w:t xml:space="preserve">according to the BSR procedure (clause 5.4.5) </w:t>
      </w:r>
      <w:r w:rsidR="00411627" w:rsidRPr="00262EBE">
        <w:rPr>
          <w:lang w:eastAsia="ko-KR"/>
        </w:rPr>
        <w:t xml:space="preserve">prior to the MAC PDU assembly shall be cancelled and each respective </w:t>
      </w:r>
      <w:r w:rsidR="00411627" w:rsidRPr="00262EBE">
        <w:rPr>
          <w:i/>
          <w:lang w:eastAsia="ko-KR"/>
        </w:rPr>
        <w:t>sr-ProhibitTimer</w:t>
      </w:r>
      <w:r w:rsidR="00411627" w:rsidRPr="00262EBE">
        <w:rPr>
          <w:lang w:eastAsia="ko-KR"/>
        </w:rPr>
        <w:t xml:space="preserve"> shall be stopped when the MAC PDU is transmitted and this PDU includes a </w:t>
      </w:r>
      <w:r w:rsidR="000D76D9" w:rsidRPr="00262EBE">
        <w:rPr>
          <w:lang w:eastAsia="ko-KR"/>
        </w:rPr>
        <w:t xml:space="preserve">Long or Short </w:t>
      </w:r>
      <w:r w:rsidR="00411627" w:rsidRPr="00262EBE">
        <w:rPr>
          <w:lang w:eastAsia="ko-KR"/>
        </w:rPr>
        <w:t xml:space="preserve">BSR MAC CE which contains buffer status up to (and including) the last event that triggered a BSR (see </w:t>
      </w:r>
      <w:r w:rsidR="00B9580D" w:rsidRPr="00262EBE">
        <w:rPr>
          <w:lang w:eastAsia="ko-KR"/>
        </w:rPr>
        <w:t>clause</w:t>
      </w:r>
      <w:r w:rsidR="00411627" w:rsidRPr="00262EBE">
        <w:rPr>
          <w:lang w:eastAsia="ko-KR"/>
        </w:rPr>
        <w:t xml:space="preserve"> 5.4.5) prior to the MAC PDU assembly. </w:t>
      </w:r>
      <w:r w:rsidRPr="00262EBE">
        <w:rPr>
          <w:lang w:eastAsia="ko-KR"/>
        </w:rPr>
        <w:t>A</w:t>
      </w:r>
      <w:r w:rsidR="00411627" w:rsidRPr="00262EBE">
        <w:rPr>
          <w:lang w:eastAsia="ko-KR"/>
        </w:rPr>
        <w:t>ll pending SR(s)</w:t>
      </w:r>
      <w:r w:rsidR="00FA61AC" w:rsidRPr="00262EBE">
        <w:rPr>
          <w:lang w:eastAsia="ko-KR"/>
        </w:rPr>
        <w:t xml:space="preserve"> for BSR</w:t>
      </w:r>
      <w:r w:rsidR="00E82967" w:rsidRPr="00262EBE">
        <w:rPr>
          <w:lang w:eastAsia="ko-KR"/>
        </w:rPr>
        <w:t xml:space="preserve"> triggered according to the BSR procedure (clause 5.4.5)</w:t>
      </w:r>
      <w:r w:rsidR="00411627" w:rsidRPr="00262EBE">
        <w:rPr>
          <w:lang w:eastAsia="ko-KR"/>
        </w:rPr>
        <w:t xml:space="preserve"> shall be cancelled </w:t>
      </w:r>
      <w:r w:rsidR="002874E6" w:rsidRPr="00262EBE">
        <w:rPr>
          <w:lang w:eastAsia="ko-KR"/>
        </w:rPr>
        <w:t xml:space="preserve">and each respective </w:t>
      </w:r>
      <w:r w:rsidR="002874E6" w:rsidRPr="00262EBE">
        <w:rPr>
          <w:i/>
          <w:lang w:eastAsia="ko-KR"/>
        </w:rPr>
        <w:t>sr-ProhibitTimer</w:t>
      </w:r>
      <w:r w:rsidR="002874E6" w:rsidRPr="00262EBE">
        <w:rPr>
          <w:lang w:eastAsia="ko-KR"/>
        </w:rPr>
        <w:t xml:space="preserve"> shall be stopped </w:t>
      </w:r>
      <w:r w:rsidR="00411627" w:rsidRPr="00262EBE">
        <w:rPr>
          <w:lang w:eastAsia="ko-KR"/>
        </w:rPr>
        <w:t>when the UL grant(s) can accommodate all pending data available for transmission.</w:t>
      </w:r>
    </w:p>
    <w:p w14:paraId="75CC1CFB" w14:textId="77777777" w:rsidR="00FA61AC" w:rsidRPr="00262EBE" w:rsidRDefault="00FA61AC" w:rsidP="00FA61AC">
      <w:pPr>
        <w:rPr>
          <w:lang w:eastAsia="ko-KR"/>
        </w:rPr>
      </w:pPr>
      <w:r w:rsidRPr="00262EBE">
        <w:rPr>
          <w:lang w:eastAsia="ko-KR"/>
        </w:rPr>
        <w:t>The MAC entity shall for each pending SR</w:t>
      </w:r>
      <w:r w:rsidR="0013780C" w:rsidRPr="00262EBE">
        <w:rPr>
          <w:lang w:eastAsia="ko-KR"/>
        </w:rPr>
        <w:t xml:space="preserve"> not</w:t>
      </w:r>
      <w:r w:rsidRPr="00262EBE">
        <w:rPr>
          <w:lang w:eastAsia="ko-KR"/>
        </w:rPr>
        <w:t xml:space="preserve"> triggered </w:t>
      </w:r>
      <w:r w:rsidR="0013780C" w:rsidRPr="00262EBE">
        <w:rPr>
          <w:lang w:eastAsia="ko-KR"/>
        </w:rPr>
        <w:t>according to the BSR procedure (clause 5.4.5)</w:t>
      </w:r>
      <w:r w:rsidR="001235FA" w:rsidRPr="00262EBE">
        <w:rPr>
          <w:lang w:eastAsia="ko-KR"/>
        </w:rPr>
        <w:t xml:space="preserve"> for a Serving Cell</w:t>
      </w:r>
      <w:r w:rsidRPr="00262EBE">
        <w:rPr>
          <w:lang w:eastAsia="ko-KR"/>
        </w:rPr>
        <w:t>:</w:t>
      </w:r>
    </w:p>
    <w:p w14:paraId="3280B408" w14:textId="77777777" w:rsidR="0013780C" w:rsidRPr="00262EBE" w:rsidRDefault="0013780C" w:rsidP="0013780C">
      <w:pPr>
        <w:pStyle w:val="B1"/>
        <w:rPr>
          <w:lang w:eastAsia="ko-KR"/>
        </w:rPr>
      </w:pPr>
      <w:r w:rsidRPr="00262EBE">
        <w:rPr>
          <w:noProof/>
          <w:lang w:eastAsia="ko-KR"/>
        </w:rPr>
        <w:lastRenderedPageBreak/>
        <w:t>1&gt;</w:t>
      </w:r>
      <w:r w:rsidRPr="00262EBE">
        <w:rPr>
          <w:noProof/>
        </w:rPr>
        <w:tab/>
        <w:t>if this SR was triggered by Pre-emptive BSR procedure (see clause 5.4.7) prior to the MAC PDU assembly and a MAC PDU containing the relevant Pre-emptive BSR MAC CE is transmitted; or</w:t>
      </w:r>
    </w:p>
    <w:p w14:paraId="0E8771A6" w14:textId="77777777" w:rsidR="0013780C" w:rsidRPr="00262EBE" w:rsidRDefault="0013780C" w:rsidP="0013780C">
      <w:pPr>
        <w:pStyle w:val="B1"/>
        <w:rPr>
          <w:lang w:eastAsia="ko-KR"/>
        </w:rPr>
      </w:pPr>
      <w:r w:rsidRPr="00262EBE">
        <w:rPr>
          <w:noProof/>
          <w:lang w:eastAsia="ko-KR"/>
        </w:rPr>
        <w:t>1&gt;</w:t>
      </w:r>
      <w:r w:rsidRPr="00262EBE">
        <w:rPr>
          <w:noProof/>
        </w:rPr>
        <w:tab/>
        <w:t>if this SR was triggered by beam failure recovery (see clause 5.17) of an SCell and a MAC PDU is transmitted and this PDU includes a BFR MAC CE or a Truncated BFR MAC CE which contains beam failure recovery information for this SCell; or</w:t>
      </w:r>
    </w:p>
    <w:p w14:paraId="7D1F9F81" w14:textId="77777777" w:rsidR="0013780C" w:rsidRPr="00262EBE" w:rsidRDefault="0013780C" w:rsidP="0013780C">
      <w:pPr>
        <w:pStyle w:val="B1"/>
        <w:rPr>
          <w:lang w:eastAsia="ko-KR"/>
        </w:rPr>
      </w:pPr>
      <w:r w:rsidRPr="00262EBE">
        <w:rPr>
          <w:noProof/>
          <w:lang w:eastAsia="ko-KR"/>
        </w:rPr>
        <w:t>1&gt;</w:t>
      </w:r>
      <w:r w:rsidRPr="00262EBE">
        <w:rPr>
          <w:noProof/>
        </w:rPr>
        <w:tab/>
        <w:t>if this SR was triggered by beam failure recovery (see clause 5.17) of an SCell and this SCell is deactivated (see clause 5.9); or</w:t>
      </w:r>
    </w:p>
    <w:p w14:paraId="41370C87" w14:textId="77777777" w:rsidR="00FA61AC" w:rsidRPr="00262EBE" w:rsidRDefault="00FA61AC" w:rsidP="00FA61AC">
      <w:pPr>
        <w:pStyle w:val="B1"/>
        <w:rPr>
          <w:lang w:eastAsia="ko-KR"/>
        </w:rPr>
      </w:pPr>
      <w:r w:rsidRPr="00262EBE">
        <w:rPr>
          <w:noProof/>
          <w:lang w:eastAsia="ko-KR"/>
        </w:rPr>
        <w:t>1&gt;</w:t>
      </w:r>
      <w:r w:rsidRPr="00262EBE">
        <w:rPr>
          <w:noProof/>
        </w:rPr>
        <w:tab/>
        <w:t xml:space="preserve">if </w:t>
      </w:r>
      <w:r w:rsidR="0013780C" w:rsidRPr="00262EBE">
        <w:rPr>
          <w:noProof/>
        </w:rPr>
        <w:t xml:space="preserve">this SR was triggered by consistent LBT failure recovery (see clause 5.21) of an SCell and </w:t>
      </w:r>
      <w:r w:rsidRPr="00262EBE">
        <w:rPr>
          <w:noProof/>
        </w:rPr>
        <w:t>a MAC PDU is transmitted</w:t>
      </w:r>
      <w:r w:rsidRPr="00262EBE">
        <w:rPr>
          <w:lang w:eastAsia="ko-KR"/>
        </w:rPr>
        <w:t xml:space="preserve"> and</w:t>
      </w:r>
      <w:r w:rsidRPr="00262EBE">
        <w:rPr>
          <w:noProof/>
        </w:rPr>
        <w:t xml:space="preserve"> the MAC PDU includes an LBT failure MAC CE that indicates consistent LBT failure for </w:t>
      </w:r>
      <w:r w:rsidR="0013780C" w:rsidRPr="00262EBE">
        <w:rPr>
          <w:noProof/>
        </w:rPr>
        <w:t>this SCell</w:t>
      </w:r>
      <w:r w:rsidRPr="00262EBE">
        <w:rPr>
          <w:noProof/>
        </w:rPr>
        <w:t xml:space="preserve">; </w:t>
      </w:r>
      <w:r w:rsidRPr="00262EBE">
        <w:rPr>
          <w:lang w:eastAsia="ko-KR"/>
        </w:rPr>
        <w:t>or</w:t>
      </w:r>
    </w:p>
    <w:p w14:paraId="77E869D6" w14:textId="77777777" w:rsidR="00FA61AC" w:rsidRPr="00262EBE" w:rsidRDefault="00FA61AC" w:rsidP="00FA61AC">
      <w:pPr>
        <w:pStyle w:val="B1"/>
        <w:rPr>
          <w:lang w:eastAsia="ko-KR"/>
        </w:rPr>
      </w:pPr>
      <w:r w:rsidRPr="00262EBE">
        <w:rPr>
          <w:noProof/>
          <w:lang w:eastAsia="ko-KR"/>
        </w:rPr>
        <w:t>1&gt;</w:t>
      </w:r>
      <w:r w:rsidRPr="00262EBE">
        <w:rPr>
          <w:noProof/>
        </w:rPr>
        <w:tab/>
      </w:r>
      <w:r w:rsidRPr="00262EBE">
        <w:rPr>
          <w:lang w:eastAsia="ko-KR"/>
        </w:rPr>
        <w:t xml:space="preserve">if </w:t>
      </w:r>
      <w:r w:rsidR="0013780C" w:rsidRPr="00262EBE">
        <w:rPr>
          <w:lang w:eastAsia="ko-KR"/>
        </w:rPr>
        <w:t xml:space="preserve">this SR was triggered by consistent LBT failure recovery (see clause 5.21) of an SCell and </w:t>
      </w:r>
      <w:r w:rsidR="001235FA" w:rsidRPr="00262EBE">
        <w:rPr>
          <w:lang w:eastAsia="ko-KR"/>
        </w:rPr>
        <w:t xml:space="preserve">all </w:t>
      </w:r>
      <w:r w:rsidRPr="00262EBE">
        <w:rPr>
          <w:lang w:eastAsia="ko-KR"/>
        </w:rPr>
        <w:t xml:space="preserve">the </w:t>
      </w:r>
      <w:r w:rsidR="001235FA" w:rsidRPr="00262EBE">
        <w:rPr>
          <w:lang w:eastAsia="ko-KR"/>
        </w:rPr>
        <w:t xml:space="preserve">triggered </w:t>
      </w:r>
      <w:r w:rsidRPr="00262EBE">
        <w:rPr>
          <w:lang w:eastAsia="ko-KR"/>
        </w:rPr>
        <w:t>consistent LBT failure</w:t>
      </w:r>
      <w:r w:rsidR="001235FA" w:rsidRPr="00262EBE">
        <w:rPr>
          <w:lang w:eastAsia="ko-KR"/>
        </w:rPr>
        <w:t xml:space="preserve">(s) for </w:t>
      </w:r>
      <w:r w:rsidR="0013780C" w:rsidRPr="00262EBE">
        <w:rPr>
          <w:lang w:eastAsia="ko-KR"/>
        </w:rPr>
        <w:t>this SCell</w:t>
      </w:r>
      <w:r w:rsidR="001235FA" w:rsidRPr="00262EBE">
        <w:rPr>
          <w:lang w:eastAsia="ko-KR"/>
        </w:rPr>
        <w:t xml:space="preserve"> are</w:t>
      </w:r>
      <w:r w:rsidRPr="00262EBE">
        <w:rPr>
          <w:lang w:eastAsia="ko-KR"/>
        </w:rPr>
        <w:t xml:space="preserve"> cancelled:</w:t>
      </w:r>
    </w:p>
    <w:p w14:paraId="2A312BEF" w14:textId="77777777" w:rsidR="00411627" w:rsidRPr="00262EBE" w:rsidRDefault="00FA61AC" w:rsidP="003E2C49">
      <w:pPr>
        <w:pStyle w:val="B2"/>
        <w:rPr>
          <w:noProof/>
          <w:lang w:eastAsia="en-US"/>
        </w:rPr>
      </w:pPr>
      <w:r w:rsidRPr="00262EBE">
        <w:rPr>
          <w:noProof/>
          <w:lang w:eastAsia="ko-KR"/>
        </w:rPr>
        <w:t>2&gt;</w:t>
      </w:r>
      <w:r w:rsidRPr="00262EBE">
        <w:rPr>
          <w:noProof/>
          <w:lang w:eastAsia="ko-KR"/>
        </w:rPr>
        <w:tab/>
      </w:r>
      <w:r w:rsidRPr="00262EBE">
        <w:rPr>
          <w:noProof/>
        </w:rPr>
        <w:t xml:space="preserve">cancel the </w:t>
      </w:r>
      <w:r w:rsidRPr="00262EBE">
        <w:rPr>
          <w:lang w:eastAsia="ko-KR"/>
        </w:rPr>
        <w:t xml:space="preserve">pending SR and stop the corresponding </w:t>
      </w:r>
      <w:r w:rsidRPr="00262EBE">
        <w:rPr>
          <w:i/>
          <w:lang w:eastAsia="ko-KR"/>
        </w:rPr>
        <w:t>sr-ProhibitTimer</w:t>
      </w:r>
      <w:r w:rsidR="001235FA" w:rsidRPr="00262EBE">
        <w:rPr>
          <w:iCs/>
          <w:lang w:eastAsia="ko-KR"/>
        </w:rPr>
        <w:t>, if running</w:t>
      </w:r>
      <w:r w:rsidRPr="00262EBE">
        <w:rPr>
          <w:lang w:eastAsia="ko-KR"/>
        </w:rPr>
        <w:t>.</w:t>
      </w:r>
    </w:p>
    <w:p w14:paraId="3B6F2699" w14:textId="77777777" w:rsidR="00411627" w:rsidRPr="00262EBE" w:rsidRDefault="00411627" w:rsidP="00411627">
      <w:pPr>
        <w:rPr>
          <w:noProof/>
          <w:lang w:eastAsia="ko-KR"/>
        </w:rPr>
      </w:pPr>
      <w:r w:rsidRPr="00262EBE">
        <w:rPr>
          <w:noProof/>
          <w:lang w:eastAsia="ko-KR"/>
        </w:rPr>
        <w:t>Only PUCCH resources on a BWP which is active at the time of SR transmission occasion are considered valid.</w:t>
      </w:r>
    </w:p>
    <w:p w14:paraId="32288CF5" w14:textId="77777777" w:rsidR="00411627" w:rsidRPr="00262EBE" w:rsidRDefault="00411627" w:rsidP="00411627">
      <w:pPr>
        <w:rPr>
          <w:noProof/>
        </w:rPr>
      </w:pPr>
      <w:r w:rsidRPr="00262EBE">
        <w:rPr>
          <w:noProof/>
          <w:lang w:eastAsia="ko-KR"/>
        </w:rPr>
        <w:t>A</w:t>
      </w:r>
      <w:r w:rsidRPr="00262EBE">
        <w:rPr>
          <w:noProof/>
        </w:rPr>
        <w:t xml:space="preserve">s long as </w:t>
      </w:r>
      <w:r w:rsidRPr="00262EBE">
        <w:rPr>
          <w:noProof/>
          <w:lang w:eastAsia="ko-KR"/>
        </w:rPr>
        <w:t xml:space="preserve">at least </w:t>
      </w:r>
      <w:r w:rsidRPr="00262EBE">
        <w:rPr>
          <w:noProof/>
        </w:rPr>
        <w:t>one SR is pending, the MAC entity shall for each pending SR:</w:t>
      </w:r>
    </w:p>
    <w:p w14:paraId="58B45085" w14:textId="77777777" w:rsidR="00411627" w:rsidRPr="00262EBE" w:rsidRDefault="00411627" w:rsidP="00411627">
      <w:pPr>
        <w:pStyle w:val="B1"/>
        <w:rPr>
          <w:noProof/>
          <w:lang w:eastAsia="ko-KR"/>
        </w:rPr>
      </w:pPr>
      <w:r w:rsidRPr="00262EBE">
        <w:rPr>
          <w:noProof/>
          <w:lang w:eastAsia="ko-KR"/>
        </w:rPr>
        <w:t>1&gt;</w:t>
      </w:r>
      <w:r w:rsidRPr="00262EBE">
        <w:rPr>
          <w:noProof/>
        </w:rPr>
        <w:tab/>
        <w:t xml:space="preserve">if the MAC entity has no valid PUCCH resource </w:t>
      </w:r>
      <w:r w:rsidRPr="00262EBE">
        <w:rPr>
          <w:noProof/>
          <w:lang w:eastAsia="ko-KR"/>
        </w:rPr>
        <w:t xml:space="preserve">configured </w:t>
      </w:r>
      <w:r w:rsidRPr="00262EBE">
        <w:rPr>
          <w:noProof/>
        </w:rPr>
        <w:t>for the pending SR</w:t>
      </w:r>
      <w:r w:rsidRPr="00262EBE">
        <w:rPr>
          <w:noProof/>
          <w:lang w:eastAsia="ko-KR"/>
        </w:rPr>
        <w:t>:</w:t>
      </w:r>
    </w:p>
    <w:p w14:paraId="1881DD07" w14:textId="77777777" w:rsidR="00411627" w:rsidRPr="00262EBE" w:rsidRDefault="00411627" w:rsidP="00411627">
      <w:pPr>
        <w:pStyle w:val="B2"/>
        <w:rPr>
          <w:noProof/>
        </w:rPr>
      </w:pPr>
      <w:r w:rsidRPr="00262EBE">
        <w:rPr>
          <w:noProof/>
          <w:lang w:eastAsia="ko-KR"/>
        </w:rPr>
        <w:t>2&gt;</w:t>
      </w:r>
      <w:r w:rsidRPr="00262EBE">
        <w:rPr>
          <w:noProof/>
          <w:lang w:eastAsia="ko-KR"/>
        </w:rPr>
        <w:tab/>
      </w:r>
      <w:r w:rsidRPr="00262EBE">
        <w:rPr>
          <w:noProof/>
        </w:rPr>
        <w:t xml:space="preserve">initiate a Random Access procedure (see </w:t>
      </w:r>
      <w:r w:rsidR="00B9580D" w:rsidRPr="00262EBE">
        <w:rPr>
          <w:noProof/>
        </w:rPr>
        <w:t>clause</w:t>
      </w:r>
      <w:r w:rsidRPr="00262EBE">
        <w:rPr>
          <w:noProof/>
        </w:rPr>
        <w:t xml:space="preserve"> 5.1) on the SpCell and cancel </w:t>
      </w:r>
      <w:r w:rsidRPr="00262EBE">
        <w:rPr>
          <w:noProof/>
          <w:lang w:eastAsia="ko-KR"/>
        </w:rPr>
        <w:t xml:space="preserve">the </w:t>
      </w:r>
      <w:r w:rsidRPr="00262EBE">
        <w:rPr>
          <w:noProof/>
        </w:rPr>
        <w:t>pending SR.</w:t>
      </w:r>
    </w:p>
    <w:p w14:paraId="49091FCC" w14:textId="77777777" w:rsidR="00411627" w:rsidRPr="00262EBE" w:rsidRDefault="00411627" w:rsidP="00411627">
      <w:pPr>
        <w:pStyle w:val="B1"/>
        <w:rPr>
          <w:noProof/>
          <w:lang w:eastAsia="ko-KR"/>
        </w:rPr>
      </w:pPr>
      <w:r w:rsidRPr="00262EBE">
        <w:rPr>
          <w:noProof/>
          <w:lang w:eastAsia="ko-KR"/>
        </w:rPr>
        <w:t>1&gt;</w:t>
      </w:r>
      <w:r w:rsidRPr="00262EBE">
        <w:rPr>
          <w:noProof/>
        </w:rPr>
        <w:tab/>
        <w:t>else</w:t>
      </w:r>
      <w:r w:rsidRPr="00262EBE">
        <w:rPr>
          <w:noProof/>
          <w:lang w:eastAsia="ko-KR"/>
        </w:rPr>
        <w:t>,</w:t>
      </w:r>
      <w:r w:rsidRPr="00262EBE">
        <w:rPr>
          <w:noProof/>
        </w:rPr>
        <w:t xml:space="preserve"> </w:t>
      </w:r>
      <w:r w:rsidRPr="00262EBE">
        <w:rPr>
          <w:noProof/>
          <w:lang w:eastAsia="ko-KR"/>
        </w:rPr>
        <w:t>for the SR configuration corresponding to the pending SR:</w:t>
      </w:r>
    </w:p>
    <w:p w14:paraId="7E15AF2B"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when</w:t>
      </w:r>
      <w:r w:rsidRPr="00262EBE">
        <w:rPr>
          <w:noProof/>
        </w:rPr>
        <w:t xml:space="preserve"> the MAC entity has </w:t>
      </w:r>
      <w:r w:rsidRPr="00262EBE">
        <w:rPr>
          <w:noProof/>
          <w:lang w:eastAsia="ko-KR"/>
        </w:rPr>
        <w:t>an SR transmission occasion on the</w:t>
      </w:r>
      <w:r w:rsidRPr="00262EBE">
        <w:rPr>
          <w:noProof/>
        </w:rPr>
        <w:t xml:space="preserve"> valid PUCCH resource for SR configured</w:t>
      </w:r>
      <w:r w:rsidRPr="00262EBE">
        <w:rPr>
          <w:noProof/>
          <w:lang w:eastAsia="ko-KR"/>
        </w:rPr>
        <w:t>;</w:t>
      </w:r>
      <w:r w:rsidRPr="00262EBE">
        <w:rPr>
          <w:noProof/>
        </w:rPr>
        <w:t xml:space="preserve"> and</w:t>
      </w:r>
    </w:p>
    <w:p w14:paraId="20EE1190"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r>
      <w:r w:rsidRPr="00262EBE">
        <w:rPr>
          <w:noProof/>
        </w:rPr>
        <w:t xml:space="preserve">if </w:t>
      </w:r>
      <w:r w:rsidRPr="00262EBE">
        <w:rPr>
          <w:i/>
          <w:noProof/>
        </w:rPr>
        <w:t>sr-ProhibitTimer</w:t>
      </w:r>
      <w:r w:rsidRPr="00262EBE">
        <w:rPr>
          <w:noProof/>
        </w:rPr>
        <w:t xml:space="preserve"> is not running</w:t>
      </w:r>
      <w:r w:rsidRPr="00262EBE">
        <w:rPr>
          <w:noProof/>
          <w:lang w:eastAsia="ko-KR"/>
        </w:rPr>
        <w:t xml:space="preserve"> at the time of the SR transmission occasion; and</w:t>
      </w:r>
    </w:p>
    <w:p w14:paraId="68248E69" w14:textId="77777777" w:rsidR="00411627" w:rsidRPr="00262EBE" w:rsidRDefault="00411627" w:rsidP="00411627">
      <w:pPr>
        <w:pStyle w:val="B2"/>
        <w:rPr>
          <w:noProof/>
        </w:rPr>
      </w:pPr>
      <w:r w:rsidRPr="00262EBE">
        <w:rPr>
          <w:noProof/>
        </w:rPr>
        <w:t>2&gt;</w:t>
      </w:r>
      <w:r w:rsidRPr="00262EBE">
        <w:rPr>
          <w:noProof/>
          <w:lang w:eastAsia="ko-KR"/>
        </w:rPr>
        <w:tab/>
      </w:r>
      <w:r w:rsidRPr="00262EBE">
        <w:rPr>
          <w:noProof/>
        </w:rPr>
        <w:t>if the PUCCH resource for the SR transmission occasion does not overlap with a measurement gap</w:t>
      </w:r>
      <w:r w:rsidR="00506E50" w:rsidRPr="00262EBE">
        <w:rPr>
          <w:noProof/>
        </w:rPr>
        <w:t>:</w:t>
      </w:r>
    </w:p>
    <w:p w14:paraId="5D784ED3" w14:textId="77777777" w:rsidR="00411627" w:rsidRPr="00262EBE" w:rsidRDefault="00506E50" w:rsidP="003E2C49">
      <w:pPr>
        <w:pStyle w:val="B3"/>
        <w:rPr>
          <w:noProof/>
        </w:rPr>
      </w:pPr>
      <w:r w:rsidRPr="00262EBE">
        <w:rPr>
          <w:noProof/>
        </w:rPr>
        <w:t>3</w:t>
      </w:r>
      <w:r w:rsidR="00411627" w:rsidRPr="00262EBE">
        <w:rPr>
          <w:noProof/>
        </w:rPr>
        <w:t>&gt;</w:t>
      </w:r>
      <w:r w:rsidR="00411627" w:rsidRPr="00262EBE">
        <w:rPr>
          <w:noProof/>
          <w:lang w:eastAsia="ko-KR"/>
        </w:rPr>
        <w:tab/>
      </w:r>
      <w:r w:rsidR="00411627" w:rsidRPr="00262EBE">
        <w:rPr>
          <w:noProof/>
        </w:rPr>
        <w:t>if the PUCCH resource for the SR transmission occasion overlap</w:t>
      </w:r>
      <w:r w:rsidR="00DA0FEF" w:rsidRPr="00262EBE">
        <w:rPr>
          <w:noProof/>
        </w:rPr>
        <w:t>s</w:t>
      </w:r>
      <w:r w:rsidR="00411627" w:rsidRPr="00262EBE">
        <w:rPr>
          <w:noProof/>
        </w:rPr>
        <w:t xml:space="preserve"> with</w:t>
      </w:r>
      <w:r w:rsidR="00E82967" w:rsidRPr="00262EBE">
        <w:rPr>
          <w:noProof/>
        </w:rPr>
        <w:t xml:space="preserve"> neither</w:t>
      </w:r>
      <w:r w:rsidR="00411627" w:rsidRPr="00262EBE">
        <w:rPr>
          <w:noProof/>
        </w:rPr>
        <w:t xml:space="preserve"> a UL-SCH resource</w:t>
      </w:r>
      <w:r w:rsidR="00E82967" w:rsidRPr="00262EBE">
        <w:rPr>
          <w:noProof/>
        </w:rPr>
        <w:t xml:space="preserve"> nor a</w:t>
      </w:r>
      <w:r w:rsidR="00DA0FEF" w:rsidRPr="00262EBE">
        <w:rPr>
          <w:noProof/>
        </w:rPr>
        <w:t>n</w:t>
      </w:r>
      <w:r w:rsidR="00E82967" w:rsidRPr="00262EBE">
        <w:rPr>
          <w:noProof/>
        </w:rPr>
        <w:t xml:space="preserve"> SL-SCH resource</w:t>
      </w:r>
      <w:r w:rsidRPr="00262EBE">
        <w:rPr>
          <w:noProof/>
        </w:rPr>
        <w:t>; or</w:t>
      </w:r>
    </w:p>
    <w:p w14:paraId="6B74D814" w14:textId="77777777" w:rsidR="001628C0" w:rsidRPr="00262EBE" w:rsidRDefault="001628C0" w:rsidP="001628C0">
      <w:pPr>
        <w:pStyle w:val="B3"/>
        <w:rPr>
          <w:noProof/>
        </w:rPr>
      </w:pPr>
      <w:r w:rsidRPr="00262EBE">
        <w:rPr>
          <w:noProof/>
        </w:rPr>
        <w:t>3&gt;</w:t>
      </w:r>
      <w:r w:rsidRPr="00262EBE">
        <w:rPr>
          <w:noProof/>
        </w:rPr>
        <w:tab/>
        <w:t>if the MAC entity is able to perform this SR transmission simultaneously with the transmission of the SL-SCH resource; or</w:t>
      </w:r>
    </w:p>
    <w:p w14:paraId="7C9278E3" w14:textId="0FC2FB19" w:rsidR="00506E50" w:rsidRPr="00262EBE" w:rsidRDefault="00506E50" w:rsidP="00506E50">
      <w:pPr>
        <w:pStyle w:val="B3"/>
        <w:rPr>
          <w:noProof/>
        </w:rPr>
      </w:pPr>
      <w:r w:rsidRPr="00262EBE">
        <w:rPr>
          <w:noProof/>
          <w:lang w:eastAsia="ko-KR"/>
        </w:rPr>
        <w:t>3&gt;</w:t>
      </w:r>
      <w:r w:rsidRPr="00262EBE">
        <w:rPr>
          <w:noProof/>
          <w:lang w:eastAsia="ko-KR"/>
        </w:rPr>
        <w:tab/>
        <w:t xml:space="preserve">if the MAC entity is configured with </w:t>
      </w:r>
      <w:r w:rsidRPr="00262EBE">
        <w:rPr>
          <w:i/>
          <w:noProof/>
          <w:lang w:eastAsia="ko-KR"/>
        </w:rPr>
        <w:t>lch-basedPrioritization</w:t>
      </w:r>
      <w:r w:rsidRPr="00262EBE">
        <w:rPr>
          <w:noProof/>
          <w:lang w:eastAsia="ko-KR"/>
        </w:rPr>
        <w:t xml:space="preserve">, and </w:t>
      </w:r>
      <w:r w:rsidR="000D4BCF" w:rsidRPr="00262EBE">
        <w:rPr>
          <w:noProof/>
          <w:lang w:eastAsia="ko-KR"/>
        </w:rPr>
        <w:t xml:space="preserve">the PUCCH resource for the SR transmission occasion does not overlap with </w:t>
      </w:r>
      <w:r w:rsidR="003259A4" w:rsidRPr="00262EBE">
        <w:rPr>
          <w:noProof/>
          <w:lang w:eastAsia="ko-KR"/>
        </w:rPr>
        <w:t xml:space="preserve">the PUSCH duration of </w:t>
      </w:r>
      <w:r w:rsidR="000D4BCF" w:rsidRPr="00262EBE">
        <w:rPr>
          <w:noProof/>
          <w:lang w:eastAsia="ko-KR"/>
        </w:rPr>
        <w:t xml:space="preserve">an uplink grant received in a Random Access Response </w:t>
      </w:r>
      <w:r w:rsidR="003259A4" w:rsidRPr="00262EBE">
        <w:rPr>
          <w:noProof/>
          <w:lang w:eastAsia="ko-KR"/>
        </w:rPr>
        <w:t xml:space="preserve">or with the PUSCH duration of an uplink grant addressed to Temporary C-RNTI </w:t>
      </w:r>
      <w:r w:rsidR="000D4BCF" w:rsidRPr="00262EBE">
        <w:rPr>
          <w:noProof/>
          <w:lang w:eastAsia="ko-KR"/>
        </w:rPr>
        <w:t xml:space="preserve">or with </w:t>
      </w:r>
      <w:r w:rsidR="00AC7A1D" w:rsidRPr="00262EBE">
        <w:rPr>
          <w:noProof/>
          <w:lang w:eastAsia="ko-KR"/>
        </w:rPr>
        <w:t xml:space="preserve">the PUSCH duration of </w:t>
      </w:r>
      <w:r w:rsidR="000D4BCF" w:rsidRPr="00262EBE">
        <w:rPr>
          <w:noProof/>
          <w:lang w:eastAsia="ko-KR"/>
        </w:rPr>
        <w:t xml:space="preserve">a MSGA payload, and </w:t>
      </w:r>
      <w:r w:rsidRPr="00262EBE">
        <w:rPr>
          <w:noProof/>
          <w:lang w:eastAsia="ko-KR"/>
        </w:rPr>
        <w:t xml:space="preserve">the PUCCH resource for the SR transmission occasion </w:t>
      </w:r>
      <w:r w:rsidR="001628C0" w:rsidRPr="00262EBE">
        <w:rPr>
          <w:noProof/>
        </w:rPr>
        <w:t>for the pending SR triggered as spec</w:t>
      </w:r>
      <w:r w:rsidR="004902DF" w:rsidRPr="00262EBE">
        <w:rPr>
          <w:noProof/>
        </w:rPr>
        <w:t>i</w:t>
      </w:r>
      <w:r w:rsidR="001628C0" w:rsidRPr="00262EBE">
        <w:rPr>
          <w:noProof/>
        </w:rPr>
        <w:t xml:space="preserve">fied in clause 5.4.5 </w:t>
      </w:r>
      <w:r w:rsidRPr="00262EBE">
        <w:rPr>
          <w:noProof/>
          <w:lang w:eastAsia="ko-KR"/>
        </w:rPr>
        <w:t xml:space="preserve">overlaps with any </w:t>
      </w:r>
      <w:r w:rsidR="000D4BCF" w:rsidRPr="00262EBE">
        <w:rPr>
          <w:noProof/>
          <w:lang w:eastAsia="ko-KR"/>
        </w:rPr>
        <w:t xml:space="preserve">other </w:t>
      </w:r>
      <w:r w:rsidRPr="00262EBE">
        <w:rPr>
          <w:noProof/>
          <w:lang w:eastAsia="ko-KR"/>
        </w:rPr>
        <w:t xml:space="preserve">UL-SCH resource(s), </w:t>
      </w:r>
      <w:r w:rsidR="001F4504" w:rsidRPr="00262EBE">
        <w:rPr>
          <w:noProof/>
          <w:lang w:eastAsia="ko-KR"/>
        </w:rPr>
        <w:t xml:space="preserve">and the physical layer can signal the SR on one valid PUCCH resource for SR, </w:t>
      </w:r>
      <w:r w:rsidRPr="00262EBE">
        <w:rPr>
          <w:noProof/>
          <w:lang w:eastAsia="ko-KR"/>
        </w:rPr>
        <w:t xml:space="preserve">and the priority of the logical channel that triggered SR is higher than the priority of the uplink grant(s) for any UL-SCH resource(s) where </w:t>
      </w:r>
      <w:r w:rsidR="000D4BCF" w:rsidRPr="00262EBE">
        <w:rPr>
          <w:noProof/>
          <w:lang w:eastAsia="ko-KR"/>
        </w:rPr>
        <w:t xml:space="preserve">the uplink grant was not already de-prioritized, and </w:t>
      </w:r>
      <w:r w:rsidRPr="00262EBE">
        <w:rPr>
          <w:noProof/>
          <w:lang w:eastAsia="ko-KR"/>
        </w:rPr>
        <w:t>the priority of the uplink grant is determined as specified in clause 5.4.1</w:t>
      </w:r>
      <w:r w:rsidR="00E82967" w:rsidRPr="00262EBE">
        <w:rPr>
          <w:noProof/>
          <w:lang w:eastAsia="ko-KR"/>
        </w:rPr>
        <w:t>; or</w:t>
      </w:r>
    </w:p>
    <w:p w14:paraId="1A34A5F6" w14:textId="1A5C99CA" w:rsidR="001628C0" w:rsidRPr="00262EBE" w:rsidRDefault="001628C0" w:rsidP="001628C0">
      <w:pPr>
        <w:pStyle w:val="B3"/>
        <w:rPr>
          <w:noProof/>
        </w:rPr>
      </w:pPr>
      <w:r w:rsidRPr="00262EBE">
        <w:rPr>
          <w:noProof/>
        </w:rPr>
        <w:t>3&gt;</w:t>
      </w:r>
      <w:r w:rsidRPr="00262EBE">
        <w:rPr>
          <w:noProof/>
        </w:rPr>
        <w:tab/>
        <w:t xml:space="preserve">if </w:t>
      </w:r>
      <w:r w:rsidR="00126E13" w:rsidRPr="00262EBE">
        <w:t xml:space="preserve">both </w:t>
      </w:r>
      <w:r w:rsidR="00126E13" w:rsidRPr="00262EBE">
        <w:rPr>
          <w:i/>
        </w:rPr>
        <w:t>sl-Prioritization</w:t>
      </w:r>
      <w:r w:rsidR="0013780C" w:rsidRPr="00262EBE">
        <w:rPr>
          <w:i/>
        </w:rPr>
        <w:t>T</w:t>
      </w:r>
      <w:r w:rsidR="00126E13" w:rsidRPr="00262EBE">
        <w:rPr>
          <w:i/>
        </w:rPr>
        <w:t>hres</w:t>
      </w:r>
      <w:r w:rsidR="00126E13" w:rsidRPr="00262EBE">
        <w:rPr>
          <w:noProof/>
        </w:rPr>
        <w:t xml:space="preserve"> </w:t>
      </w:r>
      <w:r w:rsidR="00126E13" w:rsidRPr="00262EBE">
        <w:t xml:space="preserve">and </w:t>
      </w:r>
      <w:r w:rsidR="00126E13" w:rsidRPr="00262EBE">
        <w:rPr>
          <w:i/>
        </w:rPr>
        <w:t>ul-Prioritization</w:t>
      </w:r>
      <w:r w:rsidR="0013780C" w:rsidRPr="00262EBE">
        <w:rPr>
          <w:i/>
        </w:rPr>
        <w:t>T</w:t>
      </w:r>
      <w:r w:rsidR="00126E13" w:rsidRPr="00262EBE">
        <w:rPr>
          <w:i/>
        </w:rPr>
        <w:t>hres</w:t>
      </w:r>
      <w:r w:rsidR="00126E13" w:rsidRPr="00262EBE">
        <w:rPr>
          <w:noProof/>
        </w:rPr>
        <w:t xml:space="preserve"> </w:t>
      </w:r>
      <w:r w:rsidR="00126E13" w:rsidRPr="00262EBE">
        <w:t xml:space="preserve">are configured and </w:t>
      </w:r>
      <w:r w:rsidRPr="00262EBE">
        <w:rPr>
          <w:noProof/>
        </w:rPr>
        <w:t>the PUCCH resource for the SR transmission occasion for the pending SR triggered as spec</w:t>
      </w:r>
      <w:r w:rsidR="004902DF" w:rsidRPr="00262EBE">
        <w:rPr>
          <w:noProof/>
        </w:rPr>
        <w:t>i</w:t>
      </w:r>
      <w:r w:rsidRPr="00262EBE">
        <w:rPr>
          <w:noProof/>
        </w:rPr>
        <w:t xml:space="preserve">fied in clause 5.22.1.5 </w:t>
      </w:r>
      <w:r w:rsidRPr="00262EBE">
        <w:rPr>
          <w:noProof/>
          <w:lang w:eastAsia="ko-KR"/>
        </w:rPr>
        <w:t xml:space="preserve">overlaps with any UL-SCH resource(s) carrying a MAC PDU, </w:t>
      </w:r>
      <w:r w:rsidRPr="00262EBE">
        <w:rPr>
          <w:noProof/>
        </w:rPr>
        <w:t xml:space="preserve">and </w:t>
      </w:r>
      <w:r w:rsidR="00CB14AB" w:rsidRPr="00262EBE">
        <w:rPr>
          <w:noProof/>
        </w:rPr>
        <w:t xml:space="preserve">the value of </w:t>
      </w:r>
      <w:r w:rsidRPr="00262EBE">
        <w:rPr>
          <w:noProof/>
        </w:rPr>
        <w:t xml:space="preserve">the priority of the triggered SR determined as specified in clause 5.22.1.5 is lower than </w:t>
      </w:r>
      <w:r w:rsidRPr="00262EBE">
        <w:rPr>
          <w:i/>
        </w:rPr>
        <w:t>sl-Prioritization</w:t>
      </w:r>
      <w:r w:rsidR="0013780C" w:rsidRPr="00262EBE">
        <w:rPr>
          <w:i/>
        </w:rPr>
        <w:t>T</w:t>
      </w:r>
      <w:r w:rsidRPr="00262EBE">
        <w:rPr>
          <w:i/>
        </w:rPr>
        <w:t>hres</w:t>
      </w:r>
      <w:r w:rsidRPr="00262EBE">
        <w:rPr>
          <w:noProof/>
        </w:rPr>
        <w:t xml:space="preserve"> and the value of the highest priority of the logical channel(s) in the MAC PDU is higher than or equ</w:t>
      </w:r>
      <w:r w:rsidR="00262EBE" w:rsidRPr="00262EBE">
        <w:rPr>
          <w:noProof/>
        </w:rPr>
        <w:t>a</w:t>
      </w:r>
      <w:r w:rsidRPr="00262EBE">
        <w:rPr>
          <w:noProof/>
        </w:rPr>
        <w:t xml:space="preserve">l to </w:t>
      </w:r>
      <w:r w:rsidRPr="00262EBE">
        <w:rPr>
          <w:i/>
        </w:rPr>
        <w:t>ul-Prioritization</w:t>
      </w:r>
      <w:r w:rsidR="0013780C" w:rsidRPr="00262EBE">
        <w:rPr>
          <w:i/>
        </w:rPr>
        <w:t>T</w:t>
      </w:r>
      <w:r w:rsidRPr="00262EBE">
        <w:rPr>
          <w:i/>
        </w:rPr>
        <w:t>hres</w:t>
      </w:r>
      <w:r w:rsidR="00126E13" w:rsidRPr="00262EBE">
        <w:t xml:space="preserve"> </w:t>
      </w:r>
      <w:r w:rsidR="004A7124" w:rsidRPr="00262EBE">
        <w:t xml:space="preserve">and any MAC CE prioritized as described in clause </w:t>
      </w:r>
      <w:r w:rsidR="004A7124" w:rsidRPr="00262EBE">
        <w:rPr>
          <w:lang w:eastAsia="ko-KR"/>
        </w:rPr>
        <w:t xml:space="preserve">5.4.3.1.3 is not included in the MAC PDU </w:t>
      </w:r>
      <w:r w:rsidR="00126E13" w:rsidRPr="00262EBE">
        <w:t>and the MAC PDU is not prioritized by upper layer according to TS 23.287 [19]</w:t>
      </w:r>
      <w:r w:rsidRPr="00262EBE">
        <w:rPr>
          <w:noProof/>
        </w:rPr>
        <w:t>; or</w:t>
      </w:r>
    </w:p>
    <w:p w14:paraId="70CF8DD4" w14:textId="54127989" w:rsidR="00E82967" w:rsidRPr="00262EBE" w:rsidRDefault="00E82967" w:rsidP="00E82967">
      <w:pPr>
        <w:pStyle w:val="B3"/>
        <w:rPr>
          <w:noProof/>
        </w:rPr>
      </w:pPr>
      <w:r w:rsidRPr="00262EBE">
        <w:rPr>
          <w:noProof/>
        </w:rPr>
        <w:t>3&gt;</w:t>
      </w:r>
      <w:r w:rsidRPr="00262EBE">
        <w:rPr>
          <w:noProof/>
        </w:rPr>
        <w:tab/>
        <w:t>if a SL-SCH resource overlaps with the PUCCH resource for the SR transmission occasion for the pending SR triggered as spec</w:t>
      </w:r>
      <w:r w:rsidR="004902DF" w:rsidRPr="00262EBE">
        <w:rPr>
          <w:noProof/>
        </w:rPr>
        <w:t>i</w:t>
      </w:r>
      <w:r w:rsidRPr="00262EBE">
        <w:rPr>
          <w:noProof/>
        </w:rPr>
        <w:t xml:space="preserve">fied in clause 5.4.5, and the MAC entity is not able to perform this SR transmission simultaneously with the transmission of the SL-SCH resource, and either transmission on the SL-SCH resource is not prioritized as described in clause </w:t>
      </w:r>
      <w:r w:rsidR="000F52CF" w:rsidRPr="00262EBE">
        <w:rPr>
          <w:noProof/>
        </w:rPr>
        <w:t>5.22</w:t>
      </w:r>
      <w:r w:rsidRPr="00262EBE">
        <w:rPr>
          <w:noProof/>
        </w:rPr>
        <w:t>.1.3.1</w:t>
      </w:r>
      <w:r w:rsidR="00126E13" w:rsidRPr="00262EBE">
        <w:rPr>
          <w:noProof/>
        </w:rPr>
        <w:t>a</w:t>
      </w:r>
      <w:r w:rsidRPr="00262EBE">
        <w:rPr>
          <w:noProof/>
        </w:rPr>
        <w:t xml:space="preserve"> or the priority value of the logical channel that triggered SR is lower than </w:t>
      </w:r>
      <w:r w:rsidRPr="00262EBE">
        <w:rPr>
          <w:i/>
        </w:rPr>
        <w:t>ul-Prioritization</w:t>
      </w:r>
      <w:r w:rsidR="0013780C" w:rsidRPr="00262EBE">
        <w:rPr>
          <w:i/>
        </w:rPr>
        <w:t>T</w:t>
      </w:r>
      <w:r w:rsidRPr="00262EBE">
        <w:rPr>
          <w:i/>
        </w:rPr>
        <w:t>hres</w:t>
      </w:r>
      <w:r w:rsidRPr="00262EBE">
        <w:t>, if configured</w:t>
      </w:r>
      <w:r w:rsidRPr="00262EBE">
        <w:rPr>
          <w:noProof/>
        </w:rPr>
        <w:t>; or</w:t>
      </w:r>
    </w:p>
    <w:p w14:paraId="6580F872" w14:textId="513DDC26" w:rsidR="00E82967" w:rsidRPr="00262EBE" w:rsidRDefault="00E82967" w:rsidP="00E82967">
      <w:pPr>
        <w:pStyle w:val="B3"/>
        <w:rPr>
          <w:noProof/>
        </w:rPr>
      </w:pPr>
      <w:r w:rsidRPr="00262EBE">
        <w:rPr>
          <w:noProof/>
        </w:rPr>
        <w:lastRenderedPageBreak/>
        <w:t>3&gt;</w:t>
      </w:r>
      <w:r w:rsidRPr="00262EBE">
        <w:rPr>
          <w:noProof/>
        </w:rPr>
        <w:tab/>
        <w:t>if a SL-SCH resource overlaps with the PUCCH resource for the SR transmission occasion for the pending SR triggered as spec</w:t>
      </w:r>
      <w:r w:rsidR="004902DF" w:rsidRPr="00262EBE">
        <w:rPr>
          <w:noProof/>
        </w:rPr>
        <w:t>i</w:t>
      </w:r>
      <w:r w:rsidRPr="00262EBE">
        <w:rPr>
          <w:noProof/>
        </w:rPr>
        <w:t xml:space="preserve">fied in clause </w:t>
      </w:r>
      <w:r w:rsidR="000F52CF" w:rsidRPr="00262EBE">
        <w:rPr>
          <w:noProof/>
        </w:rPr>
        <w:t>5.22</w:t>
      </w:r>
      <w:r w:rsidRPr="00262EBE">
        <w:rPr>
          <w:noProof/>
        </w:rPr>
        <w:t xml:space="preserve">.1.5, and the MAC entity is not able to perform this SR transmission simultaneously with the transmission of the SL-SCH resource, and the priority of the triggered SR determined as specified in clause </w:t>
      </w:r>
      <w:r w:rsidR="000F52CF" w:rsidRPr="00262EBE">
        <w:rPr>
          <w:noProof/>
        </w:rPr>
        <w:t>5.22</w:t>
      </w:r>
      <w:r w:rsidRPr="00262EBE">
        <w:rPr>
          <w:noProof/>
        </w:rPr>
        <w:t xml:space="preserve">.1.5 is higher than the priority of the MAC PDU determined as specified in clause </w:t>
      </w:r>
      <w:r w:rsidR="000F52CF" w:rsidRPr="00262EBE">
        <w:rPr>
          <w:noProof/>
        </w:rPr>
        <w:t>5.22</w:t>
      </w:r>
      <w:r w:rsidRPr="00262EBE">
        <w:rPr>
          <w:noProof/>
        </w:rPr>
        <w:t>.1.3.1</w:t>
      </w:r>
      <w:r w:rsidR="00126E13" w:rsidRPr="00262EBE">
        <w:rPr>
          <w:noProof/>
        </w:rPr>
        <w:t>a</w:t>
      </w:r>
      <w:r w:rsidRPr="00262EBE">
        <w:rPr>
          <w:noProof/>
        </w:rPr>
        <w:t xml:space="preserve"> for the SL-SCH resource:</w:t>
      </w:r>
    </w:p>
    <w:p w14:paraId="1FC82620" w14:textId="77777777" w:rsidR="000D4BCF" w:rsidRPr="00262EBE" w:rsidRDefault="000D4BCF" w:rsidP="000D4BCF">
      <w:pPr>
        <w:pStyle w:val="B4"/>
        <w:rPr>
          <w:lang w:eastAsia="ko-KR"/>
        </w:rPr>
      </w:pPr>
      <w:bookmarkStart w:id="340" w:name="_Hlk36893044"/>
      <w:r w:rsidRPr="00262EBE">
        <w:rPr>
          <w:lang w:eastAsia="ko-KR"/>
        </w:rPr>
        <w:t>4&gt;</w:t>
      </w:r>
      <w:r w:rsidRPr="00262EBE">
        <w:rPr>
          <w:lang w:eastAsia="ko-KR"/>
        </w:rPr>
        <w:tab/>
        <w:t>consider the SR transmission as a prioritized SR transmission.</w:t>
      </w:r>
    </w:p>
    <w:p w14:paraId="5C6B6500" w14:textId="77777777" w:rsidR="00506E50" w:rsidRPr="00262EBE" w:rsidRDefault="00506E50" w:rsidP="00506E50">
      <w:pPr>
        <w:pStyle w:val="B4"/>
        <w:rPr>
          <w:noProof/>
          <w:lang w:eastAsia="ko-KR"/>
        </w:rPr>
      </w:pPr>
      <w:r w:rsidRPr="00262EBE">
        <w:rPr>
          <w:lang w:eastAsia="ko-KR"/>
        </w:rPr>
        <w:t>4&gt;</w:t>
      </w:r>
      <w:r w:rsidRPr="00262EBE">
        <w:rPr>
          <w:lang w:eastAsia="ko-KR"/>
        </w:rPr>
        <w:tab/>
      </w:r>
      <w:r w:rsidR="000D4BCF" w:rsidRPr="00262EBE">
        <w:rPr>
          <w:lang w:eastAsia="ko-KR"/>
        </w:rPr>
        <w:t xml:space="preserve">consider </w:t>
      </w:r>
      <w:r w:rsidRPr="00262EBE">
        <w:rPr>
          <w:rFonts w:eastAsia="Malgun Gothic"/>
          <w:lang w:eastAsia="ko-KR"/>
        </w:rPr>
        <w:t xml:space="preserve">the other overlapping uplink grant(s), if any, </w:t>
      </w:r>
      <w:r w:rsidR="000D4BCF" w:rsidRPr="00262EBE">
        <w:rPr>
          <w:rFonts w:eastAsia="Malgun Gothic"/>
          <w:lang w:eastAsia="ko-KR"/>
        </w:rPr>
        <w:t xml:space="preserve">as </w:t>
      </w:r>
      <w:r w:rsidRPr="00262EBE">
        <w:rPr>
          <w:rFonts w:eastAsia="Malgun Gothic"/>
          <w:lang w:eastAsia="ko-KR"/>
        </w:rPr>
        <w:t>a de-prioritized uplink grant</w:t>
      </w:r>
      <w:r w:rsidR="000D4BCF" w:rsidRPr="00262EBE">
        <w:rPr>
          <w:rFonts w:eastAsia="Malgun Gothic"/>
          <w:lang w:eastAsia="ko-KR"/>
        </w:rPr>
        <w:t>(s)</w:t>
      </w:r>
      <w:r w:rsidRPr="00262EBE">
        <w:rPr>
          <w:rFonts w:eastAsia="Malgun Gothic"/>
          <w:lang w:eastAsia="ko-KR"/>
        </w:rPr>
        <w:t>;</w:t>
      </w:r>
    </w:p>
    <w:bookmarkEnd w:id="340"/>
    <w:p w14:paraId="20AC3582" w14:textId="265C399B" w:rsidR="00E578F6" w:rsidRPr="00262EBE" w:rsidRDefault="00E578F6" w:rsidP="00265EBE">
      <w:pPr>
        <w:pStyle w:val="B4"/>
        <w:rPr>
          <w:rFonts w:eastAsia="宋体"/>
          <w:lang w:eastAsia="zh-CN"/>
        </w:rPr>
      </w:pPr>
      <w:r w:rsidRPr="00262EBE">
        <w:rPr>
          <w:rFonts w:eastAsia="宋体"/>
          <w:lang w:eastAsia="zh-CN"/>
        </w:rPr>
        <w:t>4</w:t>
      </w:r>
      <w:r w:rsidRPr="00262EBE">
        <w:rPr>
          <w:lang w:eastAsia="ko-KR"/>
        </w:rPr>
        <w:t>&gt;</w:t>
      </w:r>
      <w:r w:rsidRPr="00262EBE">
        <w:rPr>
          <w:lang w:eastAsia="ko-KR"/>
        </w:rPr>
        <w:tab/>
        <w:t xml:space="preserve">if the de-prioritized uplink grant(s) is a configured uplink grant configured with </w:t>
      </w:r>
      <w:r w:rsidRPr="00262EBE">
        <w:rPr>
          <w:i/>
          <w:lang w:eastAsia="ko-KR"/>
        </w:rPr>
        <w:t>autonomousTx</w:t>
      </w:r>
      <w:r w:rsidRPr="00262EBE">
        <w:rPr>
          <w:lang w:eastAsia="ko-KR"/>
        </w:rPr>
        <w:t xml:space="preserve"> whose PUSCH has already started</w:t>
      </w:r>
      <w:r w:rsidRPr="00262EBE">
        <w:rPr>
          <w:rFonts w:eastAsia="宋体"/>
          <w:lang w:eastAsia="zh-CN"/>
        </w:rPr>
        <w:t>:</w:t>
      </w:r>
    </w:p>
    <w:p w14:paraId="098D7EB1" w14:textId="15957D48" w:rsidR="00E578F6" w:rsidRPr="00262EBE" w:rsidRDefault="00E578F6" w:rsidP="00265EBE">
      <w:pPr>
        <w:pStyle w:val="B5"/>
        <w:rPr>
          <w:rFonts w:eastAsia="宋体"/>
          <w:lang w:eastAsia="zh-CN"/>
        </w:rPr>
      </w:pPr>
      <w:r w:rsidRPr="00262EBE">
        <w:rPr>
          <w:rFonts w:eastAsia="宋体"/>
          <w:lang w:eastAsia="zh-CN"/>
        </w:rPr>
        <w:t>5</w:t>
      </w:r>
      <w:r w:rsidRPr="00262EBE">
        <w:rPr>
          <w:lang w:eastAsia="ko-KR"/>
        </w:rPr>
        <w:t>&gt;</w:t>
      </w:r>
      <w:r w:rsidRPr="00262EBE">
        <w:rPr>
          <w:lang w:eastAsia="ko-KR"/>
        </w:rPr>
        <w:tab/>
        <w:t xml:space="preserve">stop the </w:t>
      </w:r>
      <w:r w:rsidRPr="00262EBE">
        <w:rPr>
          <w:i/>
          <w:lang w:eastAsia="ko-KR"/>
        </w:rPr>
        <w:t>configuredGrantTimer</w:t>
      </w:r>
      <w:r w:rsidRPr="00262EBE">
        <w:rPr>
          <w:lang w:eastAsia="ko-KR"/>
        </w:rPr>
        <w:t xml:space="preserve"> for the corresponding HARQ process of the de-prioritized uplink grant(s)</w:t>
      </w:r>
      <w:r w:rsidRPr="00262EBE">
        <w:rPr>
          <w:rFonts w:eastAsia="宋体"/>
          <w:lang w:eastAsia="zh-CN"/>
        </w:rPr>
        <w:t>.</w:t>
      </w:r>
    </w:p>
    <w:p w14:paraId="1F0EA6DD" w14:textId="77777777" w:rsidR="00411627" w:rsidRPr="00262EBE" w:rsidRDefault="00506E50" w:rsidP="003E2C49">
      <w:pPr>
        <w:pStyle w:val="B4"/>
        <w:rPr>
          <w:noProof/>
        </w:rPr>
      </w:pPr>
      <w:r w:rsidRPr="00262EBE">
        <w:rPr>
          <w:noProof/>
          <w:lang w:eastAsia="ko-KR"/>
        </w:rPr>
        <w:t>4</w:t>
      </w:r>
      <w:r w:rsidR="00411627" w:rsidRPr="00262EBE">
        <w:rPr>
          <w:noProof/>
          <w:lang w:eastAsia="ko-KR"/>
        </w:rPr>
        <w:t>&gt;</w:t>
      </w:r>
      <w:r w:rsidR="00411627" w:rsidRPr="00262EBE">
        <w:rPr>
          <w:noProof/>
        </w:rPr>
        <w:tab/>
        <w:t xml:space="preserve">if </w:t>
      </w:r>
      <w:r w:rsidR="00411627" w:rsidRPr="00262EBE">
        <w:rPr>
          <w:i/>
          <w:iCs/>
          <w:noProof/>
        </w:rPr>
        <w:t>SR_COUNTER</w:t>
      </w:r>
      <w:r w:rsidR="00411627" w:rsidRPr="00262EBE">
        <w:rPr>
          <w:noProof/>
        </w:rPr>
        <w:t xml:space="preserve"> &lt; </w:t>
      </w:r>
      <w:r w:rsidR="00411627" w:rsidRPr="00262EBE">
        <w:rPr>
          <w:i/>
          <w:iCs/>
          <w:lang w:eastAsia="ko-KR"/>
        </w:rPr>
        <w:t>sr-TransMax</w:t>
      </w:r>
      <w:r w:rsidR="00411627" w:rsidRPr="00262EBE">
        <w:rPr>
          <w:noProof/>
        </w:rPr>
        <w:t>:</w:t>
      </w:r>
    </w:p>
    <w:p w14:paraId="10243B6A" w14:textId="77777777" w:rsidR="00411627" w:rsidRPr="00262EBE" w:rsidRDefault="00506E50" w:rsidP="003E2C49">
      <w:pPr>
        <w:pStyle w:val="B5"/>
        <w:rPr>
          <w:noProof/>
        </w:rPr>
      </w:pPr>
      <w:r w:rsidRPr="00262EBE">
        <w:rPr>
          <w:noProof/>
          <w:lang w:eastAsia="ko-KR"/>
        </w:rPr>
        <w:t>5</w:t>
      </w:r>
      <w:r w:rsidR="00411627" w:rsidRPr="00262EBE">
        <w:rPr>
          <w:noProof/>
          <w:lang w:eastAsia="ko-KR"/>
        </w:rPr>
        <w:t>&gt;</w:t>
      </w:r>
      <w:r w:rsidR="00411627" w:rsidRPr="00262EBE">
        <w:rPr>
          <w:noProof/>
        </w:rPr>
        <w:tab/>
        <w:t>instruct the physical layer to signal the SR on one valid PUCCH resource for SR;</w:t>
      </w:r>
    </w:p>
    <w:p w14:paraId="5907FDCA" w14:textId="77777777" w:rsidR="00FA61AC" w:rsidRPr="00262EBE" w:rsidRDefault="00506E50" w:rsidP="003E2C49">
      <w:pPr>
        <w:pStyle w:val="B5"/>
        <w:rPr>
          <w:noProof/>
        </w:rPr>
      </w:pPr>
      <w:r w:rsidRPr="00262EBE">
        <w:rPr>
          <w:noProof/>
          <w:lang w:eastAsia="ko-KR"/>
        </w:rPr>
        <w:t>5</w:t>
      </w:r>
      <w:r w:rsidR="00FA61AC" w:rsidRPr="00262EBE">
        <w:rPr>
          <w:noProof/>
          <w:lang w:eastAsia="ko-KR"/>
        </w:rPr>
        <w:t>&gt;</w:t>
      </w:r>
      <w:r w:rsidR="00FA61AC" w:rsidRPr="00262EBE">
        <w:rPr>
          <w:noProof/>
        </w:rPr>
        <w:tab/>
        <w:t>if LBT failure indication is not received from lower layers:</w:t>
      </w:r>
    </w:p>
    <w:p w14:paraId="22A015A3" w14:textId="77777777" w:rsidR="00FA61AC" w:rsidRPr="00262EBE" w:rsidRDefault="00296F95" w:rsidP="00030779">
      <w:pPr>
        <w:pStyle w:val="B6"/>
        <w:rPr>
          <w:noProof/>
        </w:rPr>
      </w:pPr>
      <w:r w:rsidRPr="00262EBE">
        <w:rPr>
          <w:noProof/>
          <w:lang w:eastAsia="ko-KR"/>
        </w:rPr>
        <w:t>6</w:t>
      </w:r>
      <w:r w:rsidR="00FA61AC" w:rsidRPr="00262EBE">
        <w:rPr>
          <w:noProof/>
          <w:lang w:eastAsia="ko-KR"/>
        </w:rPr>
        <w:t>&gt;</w:t>
      </w:r>
      <w:r w:rsidR="00FA61AC" w:rsidRPr="00262EBE">
        <w:rPr>
          <w:noProof/>
        </w:rPr>
        <w:tab/>
        <w:t xml:space="preserve">increment </w:t>
      </w:r>
      <w:r w:rsidR="00FA61AC" w:rsidRPr="00262EBE">
        <w:rPr>
          <w:i/>
          <w:noProof/>
        </w:rPr>
        <w:t>SR_COUNTER</w:t>
      </w:r>
      <w:r w:rsidR="00FA61AC" w:rsidRPr="00262EBE">
        <w:rPr>
          <w:noProof/>
        </w:rPr>
        <w:t xml:space="preserve"> by 1;</w:t>
      </w:r>
    </w:p>
    <w:p w14:paraId="726ACD3A" w14:textId="77777777" w:rsidR="00411627" w:rsidRPr="00262EBE" w:rsidRDefault="00506E50" w:rsidP="003E2C49">
      <w:pPr>
        <w:pStyle w:val="B6"/>
        <w:rPr>
          <w:noProof/>
        </w:rPr>
      </w:pPr>
      <w:r w:rsidRPr="00262EBE">
        <w:rPr>
          <w:noProof/>
          <w:lang w:eastAsia="ko-KR"/>
        </w:rPr>
        <w:t>6</w:t>
      </w:r>
      <w:r w:rsidR="00411627" w:rsidRPr="00262EBE">
        <w:rPr>
          <w:noProof/>
          <w:lang w:eastAsia="ko-KR"/>
        </w:rPr>
        <w:t>&gt;</w:t>
      </w:r>
      <w:r w:rsidR="00411627" w:rsidRPr="00262EBE">
        <w:rPr>
          <w:noProof/>
        </w:rPr>
        <w:tab/>
        <w:t xml:space="preserve">start the </w:t>
      </w:r>
      <w:r w:rsidR="00411627" w:rsidRPr="00262EBE">
        <w:rPr>
          <w:i/>
          <w:noProof/>
        </w:rPr>
        <w:t>sr-ProhibitTimer</w:t>
      </w:r>
      <w:r w:rsidR="00411627" w:rsidRPr="00262EBE">
        <w:rPr>
          <w:noProof/>
        </w:rPr>
        <w:t>.</w:t>
      </w:r>
    </w:p>
    <w:p w14:paraId="0650210F" w14:textId="77777777" w:rsidR="00296F95" w:rsidRPr="00262EBE" w:rsidRDefault="00296F95" w:rsidP="00296F95">
      <w:pPr>
        <w:pStyle w:val="B5"/>
        <w:rPr>
          <w:lang w:eastAsia="ko-KR"/>
        </w:rPr>
      </w:pPr>
      <w:r w:rsidRPr="00262EBE">
        <w:t>5&gt;</w:t>
      </w:r>
      <w:r w:rsidRPr="00262EBE">
        <w:tab/>
        <w:t xml:space="preserve">else </w:t>
      </w:r>
      <w:r w:rsidRPr="00262EBE">
        <w:rPr>
          <w:lang w:eastAsia="ko-KR"/>
        </w:rPr>
        <w:t xml:space="preserve">if </w:t>
      </w:r>
      <w:r w:rsidRPr="00262EBE">
        <w:rPr>
          <w:i/>
          <w:lang w:eastAsia="ko-KR"/>
        </w:rPr>
        <w:t>lbt-FailureRecoveryConfig</w:t>
      </w:r>
      <w:r w:rsidRPr="00262EBE">
        <w:rPr>
          <w:lang w:eastAsia="ko-KR"/>
        </w:rPr>
        <w:t xml:space="preserve"> is not configured:</w:t>
      </w:r>
    </w:p>
    <w:p w14:paraId="4B110102" w14:textId="77777777" w:rsidR="00296F95" w:rsidRPr="00262EBE" w:rsidRDefault="00296F95" w:rsidP="00296F95">
      <w:pPr>
        <w:pStyle w:val="B6"/>
        <w:rPr>
          <w:noProof/>
        </w:rPr>
      </w:pPr>
      <w:r w:rsidRPr="00262EBE">
        <w:rPr>
          <w:noProof/>
          <w:lang w:eastAsia="ko-KR"/>
        </w:rPr>
        <w:t>6&gt;</w:t>
      </w:r>
      <w:r w:rsidRPr="00262EBE">
        <w:rPr>
          <w:noProof/>
        </w:rPr>
        <w:tab/>
        <w:t xml:space="preserve">increment </w:t>
      </w:r>
      <w:r w:rsidRPr="00262EBE">
        <w:rPr>
          <w:i/>
          <w:noProof/>
        </w:rPr>
        <w:t>SR_COUNTER</w:t>
      </w:r>
      <w:r w:rsidRPr="00262EBE">
        <w:rPr>
          <w:noProof/>
        </w:rPr>
        <w:t xml:space="preserve"> by 1</w:t>
      </w:r>
      <w:r w:rsidR="00F026F9" w:rsidRPr="00262EBE">
        <w:rPr>
          <w:noProof/>
        </w:rPr>
        <w:t>.</w:t>
      </w:r>
    </w:p>
    <w:p w14:paraId="66608B48" w14:textId="77777777" w:rsidR="00411627" w:rsidRPr="00262EBE" w:rsidRDefault="00506E50" w:rsidP="003E2C49">
      <w:pPr>
        <w:pStyle w:val="B4"/>
        <w:rPr>
          <w:noProof/>
        </w:rPr>
      </w:pPr>
      <w:r w:rsidRPr="00262EBE">
        <w:rPr>
          <w:noProof/>
          <w:lang w:eastAsia="ko-KR"/>
        </w:rPr>
        <w:t>4</w:t>
      </w:r>
      <w:r w:rsidR="00411627" w:rsidRPr="00262EBE">
        <w:rPr>
          <w:noProof/>
          <w:lang w:eastAsia="ko-KR"/>
        </w:rPr>
        <w:t>&gt;</w:t>
      </w:r>
      <w:r w:rsidR="00411627" w:rsidRPr="00262EBE">
        <w:rPr>
          <w:noProof/>
        </w:rPr>
        <w:tab/>
        <w:t>else:</w:t>
      </w:r>
    </w:p>
    <w:p w14:paraId="20CC3607" w14:textId="77777777" w:rsidR="00411627" w:rsidRPr="00262EBE" w:rsidRDefault="00506E50" w:rsidP="003E2C49">
      <w:pPr>
        <w:pStyle w:val="B5"/>
        <w:rPr>
          <w:noProof/>
        </w:rPr>
      </w:pPr>
      <w:r w:rsidRPr="00262EBE">
        <w:rPr>
          <w:noProof/>
          <w:lang w:eastAsia="ko-KR"/>
        </w:rPr>
        <w:t>5</w:t>
      </w:r>
      <w:r w:rsidR="00411627" w:rsidRPr="00262EBE">
        <w:rPr>
          <w:noProof/>
          <w:lang w:eastAsia="ko-KR"/>
        </w:rPr>
        <w:t>&gt;</w:t>
      </w:r>
      <w:r w:rsidR="00411627" w:rsidRPr="00262EBE">
        <w:rPr>
          <w:noProof/>
        </w:rPr>
        <w:tab/>
        <w:t>notify RRC to release PUCCH for all Serving Cells;</w:t>
      </w:r>
    </w:p>
    <w:p w14:paraId="55418175" w14:textId="77777777" w:rsidR="00411627" w:rsidRPr="00262EBE" w:rsidRDefault="00506E50" w:rsidP="003E2C49">
      <w:pPr>
        <w:pStyle w:val="B5"/>
        <w:rPr>
          <w:noProof/>
        </w:rPr>
      </w:pPr>
      <w:r w:rsidRPr="00262EBE">
        <w:rPr>
          <w:noProof/>
          <w:lang w:eastAsia="ko-KR"/>
        </w:rPr>
        <w:t>5</w:t>
      </w:r>
      <w:r w:rsidR="00411627" w:rsidRPr="00262EBE">
        <w:rPr>
          <w:noProof/>
          <w:lang w:eastAsia="ko-KR"/>
        </w:rPr>
        <w:t>&gt;</w:t>
      </w:r>
      <w:r w:rsidR="00411627" w:rsidRPr="00262EBE">
        <w:rPr>
          <w:noProof/>
        </w:rPr>
        <w:tab/>
        <w:t>notify RRC to release SRS for all Serving Cells;</w:t>
      </w:r>
    </w:p>
    <w:p w14:paraId="4D105A51" w14:textId="77777777" w:rsidR="00411627" w:rsidRPr="00262EBE" w:rsidRDefault="00506E50" w:rsidP="003E2C49">
      <w:pPr>
        <w:pStyle w:val="B5"/>
        <w:rPr>
          <w:noProof/>
        </w:rPr>
      </w:pPr>
      <w:r w:rsidRPr="00262EBE">
        <w:rPr>
          <w:noProof/>
          <w:lang w:eastAsia="ko-KR"/>
        </w:rPr>
        <w:t>5</w:t>
      </w:r>
      <w:r w:rsidR="00411627" w:rsidRPr="00262EBE">
        <w:rPr>
          <w:noProof/>
          <w:lang w:eastAsia="ko-KR"/>
        </w:rPr>
        <w:t>&gt;</w:t>
      </w:r>
      <w:r w:rsidR="00411627" w:rsidRPr="00262EBE">
        <w:rPr>
          <w:noProof/>
        </w:rPr>
        <w:tab/>
      </w:r>
      <w:r w:rsidR="00411627" w:rsidRPr="00262EBE">
        <w:rPr>
          <w:noProof/>
          <w:lang w:eastAsia="ko-KR"/>
        </w:rPr>
        <w:t>clear</w:t>
      </w:r>
      <w:r w:rsidR="00411627" w:rsidRPr="00262EBE">
        <w:rPr>
          <w:noProof/>
        </w:rPr>
        <w:t xml:space="preserve"> any configured downlink assignments and uplink grants;</w:t>
      </w:r>
    </w:p>
    <w:p w14:paraId="0765B616" w14:textId="77777777" w:rsidR="007529C9" w:rsidRPr="00262EBE" w:rsidRDefault="00506E50" w:rsidP="003E2C49">
      <w:pPr>
        <w:pStyle w:val="B5"/>
        <w:rPr>
          <w:noProof/>
        </w:rPr>
      </w:pPr>
      <w:r w:rsidRPr="00262EBE">
        <w:rPr>
          <w:noProof/>
          <w:lang w:eastAsia="ko-KR"/>
        </w:rPr>
        <w:t>5</w:t>
      </w:r>
      <w:r w:rsidR="007529C9" w:rsidRPr="00262EBE">
        <w:rPr>
          <w:noProof/>
          <w:lang w:eastAsia="ko-KR"/>
        </w:rPr>
        <w:t>&gt;</w:t>
      </w:r>
      <w:r w:rsidR="007529C9" w:rsidRPr="00262EBE">
        <w:rPr>
          <w:noProof/>
        </w:rPr>
        <w:tab/>
      </w:r>
      <w:r w:rsidR="007529C9" w:rsidRPr="00262EBE">
        <w:rPr>
          <w:noProof/>
          <w:lang w:eastAsia="ko-KR"/>
        </w:rPr>
        <w:t>clear</w:t>
      </w:r>
      <w:r w:rsidR="007529C9" w:rsidRPr="00262EBE">
        <w:rPr>
          <w:noProof/>
        </w:rPr>
        <w:t xml:space="preserve"> any </w:t>
      </w:r>
      <w:r w:rsidR="007529C9" w:rsidRPr="00262EBE">
        <w:t>PUSCH resources for semi-persistent CSI reporting</w:t>
      </w:r>
      <w:r w:rsidR="007529C9" w:rsidRPr="00262EBE">
        <w:rPr>
          <w:noProof/>
        </w:rPr>
        <w:t>;</w:t>
      </w:r>
    </w:p>
    <w:p w14:paraId="6407299B" w14:textId="77777777" w:rsidR="00411627" w:rsidRPr="00262EBE" w:rsidRDefault="00506E50" w:rsidP="003E2C49">
      <w:pPr>
        <w:pStyle w:val="B5"/>
        <w:rPr>
          <w:noProof/>
        </w:rPr>
      </w:pPr>
      <w:r w:rsidRPr="00262EBE">
        <w:rPr>
          <w:noProof/>
          <w:lang w:eastAsia="ko-KR"/>
        </w:rPr>
        <w:t>5</w:t>
      </w:r>
      <w:r w:rsidR="00411627" w:rsidRPr="00262EBE">
        <w:rPr>
          <w:noProof/>
          <w:lang w:eastAsia="ko-KR"/>
        </w:rPr>
        <w:t>&gt;</w:t>
      </w:r>
      <w:r w:rsidR="00411627" w:rsidRPr="00262EBE">
        <w:rPr>
          <w:noProof/>
        </w:rPr>
        <w:tab/>
        <w:t xml:space="preserve">initiate a Random Access procedure (see </w:t>
      </w:r>
      <w:r w:rsidR="00B9580D" w:rsidRPr="00262EBE">
        <w:rPr>
          <w:noProof/>
        </w:rPr>
        <w:t>clause</w:t>
      </w:r>
      <w:r w:rsidR="00411627" w:rsidRPr="00262EBE">
        <w:rPr>
          <w:noProof/>
        </w:rPr>
        <w:t xml:space="preserve"> 5.1) on the SpCell and cancel all pending SRs.</w:t>
      </w:r>
    </w:p>
    <w:p w14:paraId="01D40152" w14:textId="77777777" w:rsidR="000D4BCF" w:rsidRPr="00262EBE" w:rsidRDefault="000D4BCF" w:rsidP="000D4BCF">
      <w:pPr>
        <w:pStyle w:val="B3"/>
        <w:rPr>
          <w:noProof/>
        </w:rPr>
      </w:pPr>
      <w:r w:rsidRPr="00262EBE">
        <w:rPr>
          <w:noProof/>
        </w:rPr>
        <w:t>3&gt;</w:t>
      </w:r>
      <w:r w:rsidRPr="00262EBE">
        <w:rPr>
          <w:noProof/>
        </w:rPr>
        <w:tab/>
        <w:t>else:</w:t>
      </w:r>
    </w:p>
    <w:p w14:paraId="3D434A61" w14:textId="77777777" w:rsidR="000D4BCF" w:rsidRPr="00262EBE" w:rsidRDefault="000D4BCF" w:rsidP="000D4BCF">
      <w:pPr>
        <w:pStyle w:val="B4"/>
        <w:rPr>
          <w:noProof/>
        </w:rPr>
      </w:pPr>
      <w:r w:rsidRPr="00262EBE">
        <w:rPr>
          <w:noProof/>
        </w:rPr>
        <w:t>4&gt;</w:t>
      </w:r>
      <w:r w:rsidRPr="00262EBE">
        <w:rPr>
          <w:noProof/>
        </w:rPr>
        <w:tab/>
        <w:t>consider the SR transmission as a de-prioritized SR transmission.</w:t>
      </w:r>
    </w:p>
    <w:p w14:paraId="59894FCB" w14:textId="77777777" w:rsidR="002643FB" w:rsidRPr="00262EBE" w:rsidRDefault="00411627" w:rsidP="002643FB">
      <w:pPr>
        <w:pStyle w:val="NO"/>
        <w:rPr>
          <w:noProof/>
        </w:rPr>
      </w:pPr>
      <w:r w:rsidRPr="00262EBE">
        <w:rPr>
          <w:noProof/>
        </w:rPr>
        <w:t>NOTE</w:t>
      </w:r>
      <w:r w:rsidR="002643FB" w:rsidRPr="00262EBE">
        <w:rPr>
          <w:noProof/>
        </w:rPr>
        <w:t xml:space="preserve"> 1</w:t>
      </w:r>
      <w:r w:rsidRPr="00262EBE">
        <w:rPr>
          <w:noProof/>
        </w:rPr>
        <w:t>:</w:t>
      </w:r>
      <w:r w:rsidRPr="00262EBE">
        <w:rPr>
          <w:noProof/>
        </w:rPr>
        <w:tab/>
      </w:r>
      <w:r w:rsidR="00AF08D2" w:rsidRPr="00262EBE">
        <w:rPr>
          <w:rFonts w:eastAsia="Malgun Gothic"/>
          <w:noProof/>
        </w:rPr>
        <w:t xml:space="preserve">Except for SR for SCell beam failure recovery, </w:t>
      </w:r>
      <w:r w:rsidR="00AF08D2" w:rsidRPr="00262EBE">
        <w:rPr>
          <w:noProof/>
        </w:rPr>
        <w:t>t</w:t>
      </w:r>
      <w:r w:rsidRPr="00262EBE">
        <w:rPr>
          <w:noProof/>
        </w:rPr>
        <w:t xml:space="preserve">he selection of which valid PUCCH resource for SR to signal SR on when the MAC entity has more than one </w:t>
      </w:r>
      <w:r w:rsidRPr="00262EBE">
        <w:rPr>
          <w:noProof/>
          <w:lang w:eastAsia="ko-KR"/>
        </w:rPr>
        <w:t xml:space="preserve">overlapping </w:t>
      </w:r>
      <w:r w:rsidRPr="00262EBE">
        <w:rPr>
          <w:noProof/>
        </w:rPr>
        <w:t xml:space="preserve">valid PUCCH resource for </w:t>
      </w:r>
      <w:r w:rsidRPr="00262EBE">
        <w:rPr>
          <w:noProof/>
          <w:lang w:eastAsia="ko-KR"/>
        </w:rPr>
        <w:t xml:space="preserve">the </w:t>
      </w:r>
      <w:r w:rsidRPr="00262EBE">
        <w:rPr>
          <w:noProof/>
        </w:rPr>
        <w:t xml:space="preserve">SR </w:t>
      </w:r>
      <w:r w:rsidRPr="00262EBE">
        <w:rPr>
          <w:noProof/>
          <w:lang w:eastAsia="ko-KR"/>
        </w:rPr>
        <w:t xml:space="preserve">transmission occasion </w:t>
      </w:r>
      <w:r w:rsidRPr="00262EBE">
        <w:rPr>
          <w:noProof/>
        </w:rPr>
        <w:t>is left to UE implementation.</w:t>
      </w:r>
    </w:p>
    <w:p w14:paraId="03C70673" w14:textId="77777777" w:rsidR="00411627" w:rsidRPr="00262EBE" w:rsidRDefault="002643FB" w:rsidP="002643FB">
      <w:pPr>
        <w:pStyle w:val="NO"/>
        <w:rPr>
          <w:noProof/>
        </w:rPr>
      </w:pPr>
      <w:r w:rsidRPr="00262EBE">
        <w:rPr>
          <w:noProof/>
        </w:rPr>
        <w:t>NOTE 2:</w:t>
      </w:r>
      <w:r w:rsidRPr="00262EBE">
        <w:rPr>
          <w:noProof/>
        </w:rPr>
        <w:tab/>
        <w:t xml:space="preserve">If more than one individual SR triggers an instruction from the MAC entity to the PHY layer to signal the SR on the same valid PUCCH resource, the </w:t>
      </w:r>
      <w:r w:rsidRPr="00262EBE">
        <w:rPr>
          <w:i/>
          <w:iCs/>
          <w:noProof/>
        </w:rPr>
        <w:t>SR_COUNTER</w:t>
      </w:r>
      <w:r w:rsidRPr="00262EBE">
        <w:rPr>
          <w:noProof/>
        </w:rPr>
        <w:t xml:space="preserve"> for the relevant SR configuration is incremented only once.</w:t>
      </w:r>
    </w:p>
    <w:p w14:paraId="054F2C3E" w14:textId="77777777" w:rsidR="00AF08D2" w:rsidRPr="00262EBE" w:rsidRDefault="00AF08D2" w:rsidP="00AF08D2">
      <w:pPr>
        <w:pStyle w:val="NO"/>
        <w:rPr>
          <w:noProof/>
        </w:rPr>
      </w:pPr>
      <w:r w:rsidRPr="00262EBE">
        <w:rPr>
          <w:noProof/>
        </w:rPr>
        <w:t>NOTE 3:</w:t>
      </w:r>
      <w:r w:rsidRPr="00262EBE">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6FA187C0" w14:textId="77777777" w:rsidR="0070035A" w:rsidRPr="00262EBE" w:rsidRDefault="00FA61AC" w:rsidP="0070035A">
      <w:pPr>
        <w:pStyle w:val="NO"/>
        <w:rPr>
          <w:lang w:eastAsia="ko-KR"/>
        </w:rPr>
      </w:pPr>
      <w:r w:rsidRPr="00262EBE">
        <w:rPr>
          <w:lang w:eastAsia="ko-KR"/>
        </w:rPr>
        <w:t>NOTE 4:</w:t>
      </w:r>
      <w:r w:rsidRPr="00262EBE">
        <w:rPr>
          <w:lang w:eastAsia="ko-KR"/>
        </w:rPr>
        <w:tab/>
        <w:t>For a UE operating in a semi-static channel access mode as described in TS 37.213 [18], PUCCH resources overlapping with the</w:t>
      </w:r>
      <w:r w:rsidR="00555796" w:rsidRPr="00262EBE">
        <w:rPr>
          <w:lang w:eastAsia="ko-KR"/>
        </w:rPr>
        <w:t xml:space="preserve"> set of consecutive symbols where the UE does not transmit before the start of a next channel occupancy time</w:t>
      </w:r>
      <w:r w:rsidRPr="00262EBE">
        <w:rPr>
          <w:lang w:eastAsia="ko-KR"/>
        </w:rPr>
        <w:t xml:space="preserve"> are not considered valid.</w:t>
      </w:r>
    </w:p>
    <w:p w14:paraId="4960FE6B" w14:textId="484DFAAA" w:rsidR="00FA61AC" w:rsidRPr="00262EBE" w:rsidRDefault="0070035A" w:rsidP="0070035A">
      <w:pPr>
        <w:pStyle w:val="NO"/>
        <w:rPr>
          <w:lang w:eastAsia="ko-KR"/>
        </w:rPr>
      </w:pPr>
      <w:r w:rsidRPr="00262EBE">
        <w:t>NOTE 5:</w:t>
      </w:r>
      <w:r w:rsidRPr="00262EBE">
        <w:tab/>
        <w:t>If the MAC entity is configured with</w:t>
      </w:r>
      <w:r w:rsidRPr="00262EBE">
        <w:rPr>
          <w:i/>
          <w:iCs/>
        </w:rPr>
        <w:t xml:space="preserve"> lch-basedPrioritization,</w:t>
      </w:r>
      <w:r w:rsidRPr="00262EBE">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290D3C0B" w14:textId="77777777" w:rsidR="0013780C" w:rsidRPr="00262EBE" w:rsidRDefault="0013780C" w:rsidP="0013780C">
      <w:bookmarkStart w:id="341" w:name="_Hlk39177277"/>
      <w:r w:rsidRPr="00262EBE">
        <w:lastRenderedPageBreak/>
        <w:t>The MAC entity may stop, if any, ongoing Random Access procedure due to a pending SR for BSR, which was initiated by the MAC entity prior to the MAC PDU assembly and which has no valid PUCCH resources configured, if:</w:t>
      </w:r>
    </w:p>
    <w:p w14:paraId="7BC53E6B" w14:textId="77777777" w:rsidR="0013780C" w:rsidRPr="00262EBE" w:rsidRDefault="0013780C" w:rsidP="0013780C">
      <w:pPr>
        <w:pStyle w:val="B1"/>
      </w:pPr>
      <w:r w:rsidRPr="00262EBE">
        <w:t>-</w:t>
      </w:r>
      <w:r w:rsidRPr="00262EBE">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238E8C2F" w14:textId="77777777" w:rsidR="00696021" w:rsidRPr="00262EBE" w:rsidRDefault="0013780C" w:rsidP="00696021">
      <w:pPr>
        <w:pStyle w:val="B1"/>
      </w:pPr>
      <w:r w:rsidRPr="00262EBE">
        <w:t>-</w:t>
      </w:r>
      <w:r w:rsidRPr="00262EBE">
        <w:tab/>
        <w:t>the UL grant(s) can accommodate all pending data available for transmission.</w:t>
      </w:r>
    </w:p>
    <w:p w14:paraId="2EA4ABDC" w14:textId="2C624269" w:rsidR="00696021" w:rsidRPr="00262EBE" w:rsidRDefault="00696021" w:rsidP="000B7C51">
      <w:r w:rsidRPr="00262EBE">
        <w:t>The MAC entity may stop, if any, ongoing Random Access procedure due to a pending SR for SL-BSR</w:t>
      </w:r>
      <w:r w:rsidR="00CB7BFF" w:rsidRPr="00262EBE">
        <w:t xml:space="preserve"> and/or </w:t>
      </w:r>
      <w:r w:rsidR="00CB7BFF" w:rsidRPr="00262EBE">
        <w:rPr>
          <w:noProof/>
        </w:rPr>
        <w:t>SL-CSI reporting</w:t>
      </w:r>
      <w:r w:rsidRPr="00262EBE">
        <w:t>, which was initiated by the MAC entity prior to the sidelink MAC PDU assembly and which has no valid PUCCH resources configured, if:</w:t>
      </w:r>
    </w:p>
    <w:p w14:paraId="7E61E704" w14:textId="77777777" w:rsidR="00696021" w:rsidRPr="00262EBE" w:rsidRDefault="00696021" w:rsidP="00696021">
      <w:pPr>
        <w:pStyle w:val="B1"/>
      </w:pPr>
      <w:r w:rsidRPr="00262EBE">
        <w:t>-</w:t>
      </w:r>
      <w:r w:rsidRPr="00262EBE">
        <w:tab/>
        <w:t>a MAC PDU is transmitted using a UL grant other than a UL grant provided by Random Access Response or a UL grant determined as specified in clause 5.1.2a for the transmission of the MSGA payload, and this PDU includes a SL-BSR MAC CE which contains buffer status up to (and including) the last event that triggered a SL-BSR (see clause 5.22.1.6) prior to the MAC PDU assembly; or</w:t>
      </w:r>
    </w:p>
    <w:p w14:paraId="58F89990" w14:textId="25D3D9ED" w:rsidR="0013780C" w:rsidRPr="00262EBE" w:rsidRDefault="00696021" w:rsidP="00696021">
      <w:pPr>
        <w:pStyle w:val="B1"/>
      </w:pPr>
      <w:r w:rsidRPr="00262EBE">
        <w:t>-</w:t>
      </w:r>
      <w:r w:rsidRPr="00262EBE">
        <w:tab/>
        <w:t xml:space="preserve">the SL grant(s) can accommodate all pending data available </w:t>
      </w:r>
      <w:r w:rsidR="00CB7BFF" w:rsidRPr="00262EBE">
        <w:t xml:space="preserve">and/or </w:t>
      </w:r>
      <w:r w:rsidR="00CB7BFF" w:rsidRPr="00262EBE">
        <w:rPr>
          <w:noProof/>
        </w:rPr>
        <w:t>SL-CSI reporting MAC CE</w:t>
      </w:r>
      <w:r w:rsidR="00CB7BFF" w:rsidRPr="00262EBE">
        <w:t xml:space="preserve"> </w:t>
      </w:r>
      <w:r w:rsidRPr="00262EBE">
        <w:t>for transmission.</w:t>
      </w:r>
    </w:p>
    <w:p w14:paraId="54280B8B" w14:textId="77777777" w:rsidR="0013780C" w:rsidRPr="00262EBE" w:rsidRDefault="0013780C" w:rsidP="0013780C">
      <w:r w:rsidRPr="00262EBE">
        <w:t>The MAC entity may stop, if any, ongoing Random Access procedure due to a pending SR for BFR of an SCell, which has no valid PUCCH resources configured, if:</w:t>
      </w:r>
    </w:p>
    <w:p w14:paraId="1F4FB25C" w14:textId="77777777" w:rsidR="0013780C" w:rsidRPr="00262EBE" w:rsidRDefault="0013780C" w:rsidP="0013780C">
      <w:pPr>
        <w:pStyle w:val="B1"/>
      </w:pPr>
      <w:r w:rsidRPr="00262EBE">
        <w:t>-</w:t>
      </w:r>
      <w:r w:rsidRPr="00262EBE">
        <w:tab/>
        <w:t>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SCell; or</w:t>
      </w:r>
    </w:p>
    <w:p w14:paraId="4F7A2540" w14:textId="77777777" w:rsidR="0013780C" w:rsidRPr="00262EBE" w:rsidRDefault="0013780C" w:rsidP="0013780C">
      <w:pPr>
        <w:pStyle w:val="B1"/>
      </w:pPr>
      <w:r w:rsidRPr="00262EBE">
        <w:t>-</w:t>
      </w:r>
      <w:r w:rsidRPr="00262EBE">
        <w:tab/>
        <w:t>the SCell is deactivated (as specified in clause 5.9) and all triggered BFRs for SCells are cancelled.</w:t>
      </w:r>
    </w:p>
    <w:p w14:paraId="1BF3DA13" w14:textId="77777777" w:rsidR="00296F95" w:rsidRPr="00262EBE" w:rsidRDefault="00296F95" w:rsidP="00296F95">
      <w:pPr>
        <w:rPr>
          <w:noProof/>
        </w:rPr>
      </w:pPr>
      <w:r w:rsidRPr="00262EBE">
        <w:t xml:space="preserve">The MAC entity may stop, if any, ongoing </w:t>
      </w:r>
      <w:r w:rsidRPr="00262EBE">
        <w:rPr>
          <w:noProof/>
        </w:rPr>
        <w:t>Random Access procedure due to a pending SR for consistent LBT failure</w:t>
      </w:r>
      <w:r w:rsidR="0013780C" w:rsidRPr="00262EBE">
        <w:rPr>
          <w:noProof/>
        </w:rPr>
        <w:t xml:space="preserve"> recovery</w:t>
      </w:r>
      <w:r w:rsidRPr="00262EBE">
        <w:rPr>
          <w:noProof/>
        </w:rPr>
        <w:t>, which has no valid PUCCH resources configured, if:</w:t>
      </w:r>
    </w:p>
    <w:p w14:paraId="7501CBDD" w14:textId="77777777" w:rsidR="00411627" w:rsidRPr="00262EBE" w:rsidRDefault="00296F95" w:rsidP="00030779">
      <w:pPr>
        <w:pStyle w:val="B1"/>
        <w:rPr>
          <w:lang w:eastAsia="ko-KR"/>
        </w:rPr>
      </w:pPr>
      <w:r w:rsidRPr="00262EBE">
        <w:rPr>
          <w:lang w:eastAsia="ko-KR"/>
        </w:rPr>
        <w:t>-</w:t>
      </w:r>
      <w:r w:rsidRPr="00262EBE">
        <w:rPr>
          <w:lang w:eastAsia="ko-KR"/>
        </w:rPr>
        <w:tab/>
      </w:r>
      <w:r w:rsidRPr="00262EBE">
        <w:rPr>
          <w:noProof/>
        </w:rPr>
        <w:t>a MAC PDU is transmitted</w:t>
      </w:r>
      <w:r w:rsidRPr="00262EBE">
        <w:t xml:space="preserve"> using a UL grant other than a UL grant provided by Random Access Response</w:t>
      </w:r>
      <w:r w:rsidRPr="00262EBE">
        <w:rPr>
          <w:lang w:eastAsia="ko-KR"/>
        </w:rPr>
        <w:t xml:space="preserve"> </w:t>
      </w:r>
      <w:r w:rsidRPr="00262EBE">
        <w:rPr>
          <w:noProof/>
        </w:rPr>
        <w:t xml:space="preserve">or a UL grant determined </w:t>
      </w:r>
      <w:r w:rsidRPr="00262EBE">
        <w:rPr>
          <w:lang w:eastAsia="ko-KR"/>
        </w:rPr>
        <w:t>as specified in clause 5.1.2a for the transmission of the MSGA payload, and</w:t>
      </w:r>
      <w:r w:rsidRPr="00262EBE">
        <w:rPr>
          <w:noProof/>
        </w:rPr>
        <w:t xml:space="preserve"> this PDU includes an LBT failure MAC CE that indicates consistent LBT failure for all the SCells that triggered consistent LBT failure</w:t>
      </w:r>
      <w:r w:rsidR="0013780C" w:rsidRPr="00262EBE">
        <w:rPr>
          <w:noProof/>
        </w:rPr>
        <w:t>; or</w:t>
      </w:r>
      <w:bookmarkEnd w:id="341"/>
    </w:p>
    <w:p w14:paraId="60F6C9A1" w14:textId="77777777" w:rsidR="0013780C" w:rsidRPr="00262EBE" w:rsidRDefault="0013780C" w:rsidP="0013780C">
      <w:pPr>
        <w:pStyle w:val="B1"/>
        <w:rPr>
          <w:lang w:eastAsia="ko-KR"/>
        </w:rPr>
      </w:pPr>
      <w:bookmarkStart w:id="342" w:name="_Toc29239845"/>
      <w:bookmarkStart w:id="343" w:name="_Toc37296204"/>
      <w:bookmarkStart w:id="344" w:name="_Toc46490330"/>
      <w:bookmarkStart w:id="345" w:name="_Toc52752025"/>
      <w:bookmarkStart w:id="346" w:name="_Toc52796487"/>
      <w:r w:rsidRPr="00262EBE">
        <w:rPr>
          <w:lang w:eastAsia="ko-KR"/>
        </w:rPr>
        <w:t>-</w:t>
      </w:r>
      <w:r w:rsidRPr="00262EBE">
        <w:rPr>
          <w:lang w:eastAsia="ko-KR"/>
        </w:rPr>
        <w:tab/>
        <w:t>all the SCells that triggered consistent LBT failure recovery are deactivated (see clause 5.9).</w:t>
      </w:r>
    </w:p>
    <w:p w14:paraId="7C3AFE7C" w14:textId="77777777" w:rsidR="00EC42CC" w:rsidRDefault="00EC42CC" w:rsidP="00EC42CC">
      <w:pPr>
        <w:pStyle w:val="FirstChange"/>
      </w:pPr>
      <w:bookmarkStart w:id="347" w:name="_Toc29239847"/>
      <w:bookmarkStart w:id="348" w:name="_Toc37296206"/>
      <w:bookmarkEnd w:id="342"/>
      <w:bookmarkEnd w:id="343"/>
      <w:bookmarkEnd w:id="344"/>
      <w:bookmarkEnd w:id="345"/>
      <w:bookmarkEnd w:id="346"/>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E41E463" w14:textId="77777777" w:rsidR="00EC42CC" w:rsidRDefault="00EC42CC" w:rsidP="00EC42CC">
      <w:pPr>
        <w:pStyle w:val="FirstChange"/>
      </w:pPr>
    </w:p>
    <w:p w14:paraId="40E3A838"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934C97C" w14:textId="43787591" w:rsidR="00C2381A" w:rsidRPr="00262EBE" w:rsidRDefault="00C2381A" w:rsidP="00C2381A">
      <w:pPr>
        <w:pStyle w:val="3"/>
        <w:rPr>
          <w:ins w:id="349" w:author="RAN2#116bise" w:date="2022-01-25T15:37:00Z"/>
          <w:lang w:eastAsia="ko-KR"/>
        </w:rPr>
      </w:pPr>
      <w:ins w:id="350" w:author="RAN2#116bise" w:date="2022-01-25T15:37:00Z">
        <w:r w:rsidRPr="00262EBE">
          <w:rPr>
            <w:lang w:eastAsia="ko-KR"/>
          </w:rPr>
          <w:t>5.4.</w:t>
        </w:r>
      </w:ins>
      <w:ins w:id="351" w:author="RAN2#116bise" w:date="2022-01-25T15:38:00Z">
        <w:r>
          <w:rPr>
            <w:lang w:eastAsia="ko-KR"/>
          </w:rPr>
          <w:t>X</w:t>
        </w:r>
      </w:ins>
      <w:ins w:id="352" w:author="RAN2#116bise" w:date="2022-01-25T15:37:00Z">
        <w:r w:rsidRPr="00262EBE">
          <w:rPr>
            <w:lang w:eastAsia="ko-KR"/>
          </w:rPr>
          <w:tab/>
        </w:r>
        <w:commentRangeStart w:id="353"/>
        <w:r>
          <w:rPr>
            <w:lang w:eastAsia="ko-KR"/>
          </w:rPr>
          <w:t>UE-</w:t>
        </w:r>
      </w:ins>
      <w:ins w:id="354" w:author="RAN2#116bise" w:date="2022-01-25T15:50:00Z">
        <w:r w:rsidR="00526132">
          <w:rPr>
            <w:lang w:eastAsia="ko-KR"/>
          </w:rPr>
          <w:t>S</w:t>
        </w:r>
      </w:ins>
      <w:ins w:id="355" w:author="RAN2#116bise" w:date="2022-01-25T15:37:00Z">
        <w:r>
          <w:rPr>
            <w:lang w:eastAsia="ko-KR"/>
          </w:rPr>
          <w:t>pecific TA</w:t>
        </w:r>
        <w:r w:rsidRPr="00262EBE">
          <w:rPr>
            <w:lang w:eastAsia="ko-KR"/>
          </w:rPr>
          <w:t xml:space="preserve"> Reporting</w:t>
        </w:r>
      </w:ins>
      <w:commentRangeEnd w:id="353"/>
      <w:r w:rsidR="0038460D">
        <w:rPr>
          <w:rStyle w:val="ab"/>
          <w:rFonts w:ascii="Times New Roman" w:hAnsi="Times New Roman"/>
        </w:rPr>
        <w:commentReference w:id="353"/>
      </w:r>
    </w:p>
    <w:p w14:paraId="2016F130" w14:textId="1CABB3BB" w:rsidR="0015109E" w:rsidRDefault="0015109E" w:rsidP="00C2381A">
      <w:pPr>
        <w:rPr>
          <w:ins w:id="356" w:author="RAN2#116bise" w:date="2022-01-25T15:39:00Z"/>
        </w:rPr>
      </w:pPr>
      <w:ins w:id="357" w:author="RAN2#116bise" w:date="2022-01-25T15:38:00Z">
        <w:r>
          <w:t>The UE-specific TA reporting procedure is used</w:t>
        </w:r>
      </w:ins>
      <w:r w:rsidR="00AF060F">
        <w:t xml:space="preserve"> </w:t>
      </w:r>
      <w:ins w:id="358" w:author="RAN2#116bise" w:date="2022-01-25T15:40:00Z">
        <w:r w:rsidR="00AF060F">
          <w:t>in a non-terrestrial network</w:t>
        </w:r>
      </w:ins>
      <w:ins w:id="359" w:author="RAN2#116bise" w:date="2022-01-25T15:39:00Z">
        <w:r>
          <w:t xml:space="preserve"> </w:t>
        </w:r>
      </w:ins>
      <w:ins w:id="360" w:author="RAN2#116bise" w:date="2022-01-25T15:38:00Z">
        <w:r>
          <w:t xml:space="preserve">to provide the gNB </w:t>
        </w:r>
      </w:ins>
      <w:ins w:id="361" w:author="RAN2#116bise" w:date="2022-01-25T15:39:00Z">
        <w:r>
          <w:t xml:space="preserve">with </w:t>
        </w:r>
      </w:ins>
      <w:commentRangeStart w:id="362"/>
      <w:ins w:id="363" w:author="RAN2#116bise" w:date="2022-01-25T15:40:00Z">
        <w:r w:rsidR="00381B45">
          <w:t>a</w:t>
        </w:r>
      </w:ins>
      <w:ins w:id="364" w:author="RAN2#116bise" w:date="2022-01-25T15:39:00Z">
        <w:r>
          <w:t xml:space="preserve"> UE</w:t>
        </w:r>
      </w:ins>
      <w:ins w:id="365" w:author="RAN2#116bise" w:date="2022-01-25T15:40:00Z">
        <w:r w:rsidR="00381B45">
          <w:t xml:space="preserve"> </w:t>
        </w:r>
      </w:ins>
      <w:ins w:id="366" w:author="RAN2#116bise" w:date="2022-01-25T15:39:00Z">
        <w:r>
          <w:t>estimate of the UE-gNB RTT</w:t>
        </w:r>
      </w:ins>
      <w:commentRangeEnd w:id="362"/>
      <w:r w:rsidR="007473DA">
        <w:rPr>
          <w:rStyle w:val="ab"/>
        </w:rPr>
        <w:commentReference w:id="362"/>
      </w:r>
      <w:ins w:id="367" w:author="RAN2#116bise" w:date="2022-01-25T18:06:00Z">
        <w:r w:rsidR="00A20D7F">
          <w:t xml:space="preserve"> </w:t>
        </w:r>
        <w:r w:rsidR="00A20D7F" w:rsidRPr="00D979F0">
          <w:rPr>
            <w:lang w:val="en-US"/>
          </w:rPr>
          <w:t>(i.e.,</w:t>
        </w:r>
        <w:commentRangeStart w:id="368"/>
        <w:r w:rsidR="00A20D7F" w:rsidRPr="00D979F0">
          <w:rPr>
            <w:lang w:val="en-US"/>
          </w:rPr>
          <w:t xml:space="preserve"> T_TA as defined in the UE’s TA formula</w:t>
        </w:r>
      </w:ins>
      <w:commentRangeEnd w:id="368"/>
      <w:r w:rsidR="00214BBA">
        <w:rPr>
          <w:rStyle w:val="ab"/>
        </w:rPr>
        <w:commentReference w:id="368"/>
      </w:r>
      <w:ins w:id="369" w:author="RAN2#116bise" w:date="2022-01-25T18:06:00Z">
        <w:r w:rsidR="00A20D7F" w:rsidRPr="00D979F0">
          <w:rPr>
            <w:lang w:val="en-US"/>
          </w:rPr>
          <w:t>)</w:t>
        </w:r>
      </w:ins>
      <w:ins w:id="370" w:author="RAN2#116bise" w:date="2022-01-25T15:39:00Z">
        <w:r>
          <w:t>.</w:t>
        </w:r>
      </w:ins>
    </w:p>
    <w:p w14:paraId="42C74367" w14:textId="630BA8C9" w:rsidR="002453D8" w:rsidRPr="00262EBE" w:rsidRDefault="002453D8" w:rsidP="002453D8">
      <w:pPr>
        <w:rPr>
          <w:ins w:id="371" w:author="RAN2#116bise" w:date="2022-01-25T15:40:00Z"/>
          <w:lang w:eastAsia="ko-KR"/>
        </w:rPr>
      </w:pPr>
      <w:ins w:id="372" w:author="RAN2#116bise" w:date="2022-01-25T15:40:00Z">
        <w:r w:rsidRPr="00262EBE">
          <w:rPr>
            <w:lang w:eastAsia="ko-KR"/>
          </w:rPr>
          <w:t xml:space="preserve">RRC controls </w:t>
        </w:r>
      </w:ins>
      <w:ins w:id="373" w:author="RAN2#116bise" w:date="2022-01-25T15:41:00Z">
        <w:r>
          <w:rPr>
            <w:lang w:eastAsia="ko-KR"/>
          </w:rPr>
          <w:t>UE-specific TA reportin</w:t>
        </w:r>
        <w:commentRangeStart w:id="374"/>
        <w:r>
          <w:rPr>
            <w:lang w:eastAsia="ko-KR"/>
          </w:rPr>
          <w:t>g</w:t>
        </w:r>
      </w:ins>
      <w:ins w:id="375" w:author="RAN2#116bise" w:date="2022-01-25T15:40:00Z">
        <w:r w:rsidRPr="00262EBE">
          <w:rPr>
            <w:lang w:eastAsia="ko-KR"/>
          </w:rPr>
          <w:t xml:space="preserve"> </w:t>
        </w:r>
      </w:ins>
      <w:commentRangeEnd w:id="374"/>
      <w:r w:rsidR="00204CA0">
        <w:rPr>
          <w:rStyle w:val="ab"/>
        </w:rPr>
        <w:commentReference w:id="374"/>
      </w:r>
      <w:ins w:id="376" w:author="RAN2#116bise" w:date="2022-01-25T15:40:00Z">
        <w:r w:rsidRPr="00262EBE">
          <w:rPr>
            <w:lang w:eastAsia="ko-KR"/>
          </w:rPr>
          <w:t>by configuring the following parameters:</w:t>
        </w:r>
      </w:ins>
    </w:p>
    <w:p w14:paraId="5AEFFC41" w14:textId="17568C49" w:rsidR="002453D8" w:rsidRPr="00686C3A" w:rsidRDefault="00686C3A" w:rsidP="00686C3A">
      <w:pPr>
        <w:pStyle w:val="B1"/>
        <w:rPr>
          <w:ins w:id="377" w:author="RAN2#116bise" w:date="2022-01-25T15:40:00Z"/>
          <w:i/>
          <w:iCs/>
          <w:lang w:eastAsia="ko-KR"/>
        </w:rPr>
      </w:pPr>
      <w:commentRangeStart w:id="378"/>
      <w:ins w:id="379" w:author="RAN2#116bise" w:date="2022-01-25T15:42:00Z">
        <w:r w:rsidRPr="00686C3A">
          <w:rPr>
            <w:i/>
            <w:iCs/>
            <w:lang w:eastAsia="ko-KR"/>
          </w:rPr>
          <w:t>-</w:t>
        </w:r>
        <w:r w:rsidRPr="00686C3A">
          <w:rPr>
            <w:i/>
            <w:iCs/>
            <w:lang w:eastAsia="ko-KR"/>
          </w:rPr>
          <w:tab/>
          <w:t>enableTA-Repor</w:t>
        </w:r>
      </w:ins>
      <w:commentRangeEnd w:id="378"/>
      <w:r w:rsidR="0038460D">
        <w:rPr>
          <w:rStyle w:val="ab"/>
        </w:rPr>
        <w:commentReference w:id="378"/>
      </w:r>
      <w:ins w:id="380" w:author="RAN2#116bise" w:date="2022-01-25T15:42:00Z">
        <w:r w:rsidRPr="00686C3A">
          <w:rPr>
            <w:i/>
            <w:iCs/>
            <w:lang w:eastAsia="ko-KR"/>
          </w:rPr>
          <w:t>t</w:t>
        </w:r>
      </w:ins>
    </w:p>
    <w:p w14:paraId="23916554" w14:textId="15B33CC1" w:rsidR="00A2430F" w:rsidRDefault="00A2430F" w:rsidP="00C2381A">
      <w:pPr>
        <w:rPr>
          <w:ins w:id="381" w:author="RAN2#116bise" w:date="2022-01-25T15:45:00Z"/>
        </w:rPr>
      </w:pPr>
      <w:commentRangeStart w:id="382"/>
      <w:commentRangeStart w:id="383"/>
      <w:ins w:id="384" w:author="RAN2#116bise" w:date="2022-01-25T15:44:00Z">
        <w:r>
          <w:t>If configured</w:t>
        </w:r>
      </w:ins>
      <w:commentRangeEnd w:id="382"/>
      <w:r w:rsidR="0038460D">
        <w:rPr>
          <w:rStyle w:val="ab"/>
        </w:rPr>
        <w:commentReference w:id="382"/>
      </w:r>
      <w:commentRangeEnd w:id="383"/>
      <w:r w:rsidR="00204CA0">
        <w:rPr>
          <w:rStyle w:val="ab"/>
        </w:rPr>
        <w:commentReference w:id="383"/>
      </w:r>
      <w:ins w:id="385" w:author="RAN2#116bise" w:date="2022-01-25T15:44:00Z">
        <w:r>
          <w:t xml:space="preserve">, </w:t>
        </w:r>
        <w:r w:rsidR="00E4586D">
          <w:t xml:space="preserve">UE-specific TA reporting </w:t>
        </w:r>
      </w:ins>
      <w:ins w:id="386" w:author="RAN2#116bise" w:date="2022-01-25T15:45:00Z">
        <w:r w:rsidR="00E4586D">
          <w:t>may be triggered if any of the following events occur:</w:t>
        </w:r>
      </w:ins>
    </w:p>
    <w:p w14:paraId="354FDD4E" w14:textId="078D609C" w:rsidR="00E4586D" w:rsidRPr="00262EBE" w:rsidRDefault="00E4586D" w:rsidP="00E4586D">
      <w:pPr>
        <w:pStyle w:val="B1"/>
        <w:rPr>
          <w:ins w:id="387" w:author="RAN2#116bise" w:date="2022-01-25T15:45:00Z"/>
          <w:rFonts w:eastAsia="Malgun Gothic"/>
          <w:lang w:eastAsia="ko-KR"/>
        </w:rPr>
      </w:pPr>
      <w:ins w:id="388" w:author="RAN2#116bise" w:date="2022-01-25T15:45:00Z">
        <w:r w:rsidRPr="00262EBE">
          <w:rPr>
            <w:rFonts w:eastAsia="Malgun Gothic"/>
            <w:lang w:eastAsia="ko-KR"/>
          </w:rPr>
          <w:t>-</w:t>
        </w:r>
        <w:r w:rsidRPr="00262EBE">
          <w:rPr>
            <w:rFonts w:eastAsia="Malgun Gothic"/>
            <w:lang w:eastAsia="ko-KR"/>
          </w:rPr>
          <w:tab/>
        </w:r>
      </w:ins>
      <w:ins w:id="389" w:author="RAN2#116bise" w:date="2022-01-25T16:06:00Z">
        <w:r w:rsidR="0071450C">
          <w:rPr>
            <w:rFonts w:eastAsia="Malgun Gothic"/>
            <w:lang w:eastAsia="ko-KR"/>
          </w:rPr>
          <w:t xml:space="preserve">if </w:t>
        </w:r>
        <w:r w:rsidR="0071450C" w:rsidRPr="00686C3A">
          <w:rPr>
            <w:i/>
            <w:iCs/>
            <w:lang w:eastAsia="ko-KR"/>
          </w:rPr>
          <w:t>enableTA-Report</w:t>
        </w:r>
        <w:r w:rsidR="0071450C">
          <w:rPr>
            <w:rFonts w:eastAsia="Malgun Gothic"/>
            <w:lang w:eastAsia="ko-KR"/>
          </w:rPr>
          <w:t xml:space="preserve"> </w:t>
        </w:r>
      </w:ins>
      <w:ins w:id="390" w:author="RAN2#116bise" w:date="2022-01-25T16:07:00Z">
        <w:r w:rsidR="00777291">
          <w:rPr>
            <w:rFonts w:eastAsia="Malgun Gothic"/>
            <w:lang w:eastAsia="ko-KR"/>
          </w:rPr>
          <w:t>is configured with value enabled</w:t>
        </w:r>
      </w:ins>
      <w:ins w:id="391" w:author="RAN2#116bise" w:date="2022-01-25T16:08:00Z">
        <w:r w:rsidR="00150E11">
          <w:rPr>
            <w:rFonts w:eastAsia="Malgun Gothic"/>
            <w:lang w:eastAsia="ko-KR"/>
          </w:rPr>
          <w:t>,</w:t>
        </w:r>
        <w:commentRangeStart w:id="392"/>
        <w:r w:rsidR="00150E11">
          <w:rPr>
            <w:rFonts w:eastAsia="Malgun Gothic"/>
            <w:lang w:eastAsia="ko-KR"/>
          </w:rPr>
          <w:t xml:space="preserve"> </w:t>
        </w:r>
      </w:ins>
      <w:ins w:id="393" w:author="RAN2#116bise" w:date="2022-01-25T16:05:00Z">
        <w:r w:rsidR="004533DA">
          <w:rPr>
            <w:rFonts w:eastAsia="Malgun Gothic"/>
            <w:lang w:eastAsia="ko-KR"/>
          </w:rPr>
          <w:t>upon i</w:t>
        </w:r>
      </w:ins>
      <w:ins w:id="394" w:author="RAN2#116bise" w:date="2022-01-25T15:59:00Z">
        <w:r w:rsidR="00580454">
          <w:rPr>
            <w:rFonts w:eastAsia="Malgun Gothic"/>
            <w:lang w:eastAsia="ko-KR"/>
          </w:rPr>
          <w:t xml:space="preserve">nitiation of </w:t>
        </w:r>
      </w:ins>
      <w:ins w:id="395" w:author="RAN2#116bise" w:date="2022-01-25T15:56:00Z">
        <w:r w:rsidR="00AB610C" w:rsidRPr="007B2F77">
          <w:t xml:space="preserve">Random Access procedure </w:t>
        </w:r>
        <w:commentRangeStart w:id="396"/>
        <w:r w:rsidR="00AB610C">
          <w:t>not due to SI Request</w:t>
        </w:r>
      </w:ins>
      <w:commentRangeEnd w:id="396"/>
      <w:r w:rsidR="00204CA0">
        <w:rPr>
          <w:rStyle w:val="ab"/>
        </w:rPr>
        <w:commentReference w:id="396"/>
      </w:r>
      <w:ins w:id="397" w:author="RAN2#116bise" w:date="2022-01-25T15:57:00Z">
        <w:r w:rsidR="002E7A0A">
          <w:t>;</w:t>
        </w:r>
      </w:ins>
      <w:commentRangeEnd w:id="392"/>
      <w:r w:rsidR="0038460D">
        <w:rPr>
          <w:rStyle w:val="ab"/>
        </w:rPr>
        <w:commentReference w:id="392"/>
      </w:r>
    </w:p>
    <w:p w14:paraId="1B334D1C" w14:textId="69B03BFA" w:rsidR="00E4586D" w:rsidRDefault="00E4586D" w:rsidP="00E4586D">
      <w:pPr>
        <w:pStyle w:val="B1"/>
        <w:rPr>
          <w:ins w:id="398" w:author="RAN2#116bise" w:date="2022-01-25T16:05:00Z"/>
          <w:lang w:val="en-US"/>
        </w:rPr>
      </w:pPr>
      <w:ins w:id="399" w:author="RAN2#116bise" w:date="2022-01-25T15:45:00Z">
        <w:r w:rsidRPr="00262EBE">
          <w:rPr>
            <w:rFonts w:eastAsia="Malgun Gothic"/>
            <w:lang w:eastAsia="ko-KR"/>
          </w:rPr>
          <w:t>-</w:t>
        </w:r>
        <w:r w:rsidRPr="00262EBE">
          <w:rPr>
            <w:rFonts w:eastAsia="Malgun Gothic"/>
            <w:lang w:eastAsia="ko-KR"/>
          </w:rPr>
          <w:tab/>
        </w:r>
      </w:ins>
      <w:ins w:id="400" w:author="RAN2#116bise" w:date="2022-01-25T16:05:00Z">
        <w:r w:rsidR="004533DA">
          <w:rPr>
            <w:rFonts w:eastAsia="Malgun Gothic"/>
            <w:lang w:eastAsia="ko-KR"/>
          </w:rPr>
          <w:t>u</w:t>
        </w:r>
      </w:ins>
      <w:ins w:id="401" w:author="RAN2#116bise" w:date="2022-01-25T15:58:00Z">
        <w:r w:rsidR="00235E52" w:rsidRPr="00AE1155">
          <w:rPr>
            <w:lang w:val="en-US"/>
          </w:rPr>
          <w:t>pon reception of configuration or reconfiguration of TA reporting trigger event if the UE has not reported</w:t>
        </w:r>
      </w:ins>
      <w:ins w:id="402" w:author="RAN2#116bise" w:date="2022-01-25T19:03:00Z">
        <w:r w:rsidR="00EE5EAA">
          <w:rPr>
            <w:lang w:val="en-US"/>
          </w:rPr>
          <w:t xml:space="preserve"> UE-Specific </w:t>
        </w:r>
      </w:ins>
      <w:ins w:id="403" w:author="RAN2#116bise" w:date="2022-01-25T15:58:00Z">
        <w:r w:rsidR="00235E52" w:rsidRPr="00AE1155">
          <w:rPr>
            <w:lang w:val="en-US"/>
          </w:rPr>
          <w:t>TA before</w:t>
        </w:r>
      </w:ins>
      <w:ins w:id="404" w:author="RAN2#116bise" w:date="2022-01-25T16:01:00Z">
        <w:r w:rsidR="00BD6047">
          <w:rPr>
            <w:lang w:val="en-US"/>
          </w:rPr>
          <w:t>;</w:t>
        </w:r>
      </w:ins>
    </w:p>
    <w:p w14:paraId="7B08AD52" w14:textId="4606D155" w:rsidR="00D21773" w:rsidRPr="00262EBE" w:rsidRDefault="004533DA" w:rsidP="00D21773">
      <w:pPr>
        <w:pStyle w:val="B1"/>
        <w:rPr>
          <w:ins w:id="405" w:author="RAN2#116bise" w:date="2022-01-25T16:08:00Z"/>
          <w:rFonts w:eastAsia="Malgun Gothic"/>
          <w:lang w:eastAsia="ko-KR"/>
        </w:rPr>
      </w:pPr>
      <w:ins w:id="406" w:author="RAN2#116bise" w:date="2022-01-25T16:05:00Z">
        <w:r w:rsidRPr="00262EBE">
          <w:rPr>
            <w:rFonts w:eastAsia="Malgun Gothic"/>
            <w:lang w:eastAsia="ko-KR"/>
          </w:rPr>
          <w:lastRenderedPageBreak/>
          <w:t>-</w:t>
        </w:r>
        <w:r w:rsidRPr="00262EBE">
          <w:rPr>
            <w:rFonts w:eastAsia="Malgun Gothic"/>
            <w:lang w:eastAsia="ko-KR"/>
          </w:rPr>
          <w:tab/>
        </w:r>
      </w:ins>
      <w:ins w:id="407" w:author="RAN2#116bise" w:date="2022-01-25T16:27:00Z">
        <w:r w:rsidR="00A77AD8">
          <w:rPr>
            <w:rFonts w:eastAsia="Malgun Gothic"/>
            <w:lang w:eastAsia="ko-KR"/>
          </w:rPr>
          <w:t xml:space="preserve">if </w:t>
        </w:r>
      </w:ins>
      <w:ins w:id="408" w:author="RAN2#116bise" w:date="2022-01-25T16:09:00Z">
        <w:r w:rsidR="00D21773">
          <w:rPr>
            <w:rFonts w:eastAsia="Malgun Gothic"/>
            <w:lang w:eastAsia="ko-KR"/>
          </w:rPr>
          <w:t xml:space="preserve">the </w:t>
        </w:r>
      </w:ins>
      <w:ins w:id="409" w:author="RAN2#116bise" w:date="2022-01-25T16:08:00Z">
        <w:r w:rsidR="00D21773" w:rsidRPr="00D979F0">
          <w:rPr>
            <w:lang w:val="en-US"/>
          </w:rPr>
          <w:t>current information about UE specific TA and the last successfully reported information about UE specific TA</w:t>
        </w:r>
      </w:ins>
      <w:ins w:id="410" w:author="RAN2#116bise" w:date="2022-01-25T16:09:00Z">
        <w:r w:rsidR="00D21773">
          <w:rPr>
            <w:lang w:val="en-US"/>
          </w:rPr>
          <w:t xml:space="preserve"> is equal to or larger than</w:t>
        </w:r>
        <w:commentRangeStart w:id="411"/>
        <w:commentRangeStart w:id="412"/>
        <w:commentRangeStart w:id="413"/>
        <w:r w:rsidR="00D21773">
          <w:rPr>
            <w:lang w:val="en-US"/>
          </w:rPr>
          <w:t xml:space="preserve"> </w:t>
        </w:r>
      </w:ins>
      <w:ins w:id="414" w:author="RAN2#116bise" w:date="2022-01-25T19:03:00Z">
        <w:r w:rsidR="007F0A75">
          <w:rPr>
            <w:lang w:val="en-US"/>
          </w:rPr>
          <w:t xml:space="preserve">an </w:t>
        </w:r>
      </w:ins>
      <w:ins w:id="415" w:author="RAN2#116bise" w:date="2022-01-25T16:09:00Z">
        <w:r w:rsidR="00A15A31">
          <w:rPr>
            <w:lang w:val="en-US"/>
          </w:rPr>
          <w:t>offset threshold.</w:t>
        </w:r>
      </w:ins>
      <w:commentRangeEnd w:id="411"/>
      <w:r w:rsidR="007C6E5D">
        <w:rPr>
          <w:rStyle w:val="ab"/>
        </w:rPr>
        <w:commentReference w:id="411"/>
      </w:r>
      <w:commentRangeEnd w:id="412"/>
      <w:r w:rsidR="0038460D">
        <w:rPr>
          <w:rStyle w:val="ab"/>
        </w:rPr>
        <w:commentReference w:id="412"/>
      </w:r>
      <w:commentRangeEnd w:id="413"/>
      <w:r w:rsidR="00204CA0">
        <w:rPr>
          <w:rStyle w:val="ab"/>
        </w:rPr>
        <w:commentReference w:id="413"/>
      </w:r>
    </w:p>
    <w:p w14:paraId="4A70F33E" w14:textId="77777777" w:rsidR="00C2381A" w:rsidRPr="00262EBE" w:rsidRDefault="00C2381A" w:rsidP="00C2381A">
      <w:pPr>
        <w:rPr>
          <w:ins w:id="416" w:author="RAN2#116bise" w:date="2022-01-25T15:37:00Z"/>
          <w:noProof/>
          <w:lang w:eastAsia="ko-KR"/>
        </w:rPr>
      </w:pPr>
      <w:ins w:id="417" w:author="RAN2#116bise" w:date="2022-01-25T15:37:00Z">
        <w:r w:rsidRPr="00262EBE">
          <w:rPr>
            <w:noProof/>
            <w:lang w:eastAsia="ko-KR"/>
          </w:rPr>
          <w:t>The MAC entity shall:</w:t>
        </w:r>
      </w:ins>
    </w:p>
    <w:p w14:paraId="6A306EF5" w14:textId="3A3CCCE0" w:rsidR="00C2381A" w:rsidRPr="00262EBE" w:rsidRDefault="00C2381A" w:rsidP="00C2381A">
      <w:pPr>
        <w:pStyle w:val="B1"/>
        <w:rPr>
          <w:ins w:id="418" w:author="RAN2#116bise" w:date="2022-01-25T15:37:00Z"/>
          <w:rFonts w:eastAsia="Malgun Gothic"/>
          <w:noProof/>
        </w:rPr>
      </w:pPr>
      <w:ins w:id="419" w:author="RAN2#116bise" w:date="2022-01-25T15:37:00Z">
        <w:r w:rsidRPr="00262EBE">
          <w:rPr>
            <w:rFonts w:eastAsia="Malgun Gothic"/>
            <w:noProof/>
          </w:rPr>
          <w:t>1&gt;</w:t>
        </w:r>
        <w:r w:rsidRPr="00262EBE">
          <w:rPr>
            <w:rFonts w:eastAsia="Malgun Gothic"/>
            <w:noProof/>
          </w:rPr>
          <w:tab/>
          <w:t xml:space="preserve">if the </w:t>
        </w:r>
      </w:ins>
      <w:ins w:id="420" w:author="RAN2#116bise" w:date="2022-01-25T15:46:00Z">
        <w:r w:rsidR="0015401E">
          <w:rPr>
            <w:rFonts w:eastAsia="Malgun Gothic"/>
            <w:noProof/>
          </w:rPr>
          <w:t>UE-specific TA</w:t>
        </w:r>
      </w:ins>
      <w:ins w:id="421" w:author="RAN2#116bise" w:date="2022-01-25T15:37:00Z">
        <w:r w:rsidRPr="00262EBE">
          <w:rPr>
            <w:rFonts w:eastAsia="Malgun Gothic"/>
            <w:noProof/>
          </w:rPr>
          <w:t xml:space="preserve"> reporting procedure determines that at least one </w:t>
        </w:r>
      </w:ins>
      <w:ins w:id="422" w:author="RAN2#116bise" w:date="2022-01-25T15:46:00Z">
        <w:r w:rsidR="0015401E">
          <w:rPr>
            <w:rFonts w:eastAsia="Malgun Gothic"/>
            <w:noProof/>
          </w:rPr>
          <w:t>UE-specific TA report</w:t>
        </w:r>
      </w:ins>
      <w:ins w:id="423" w:author="RAN2#116bise" w:date="2022-01-25T15:37:00Z">
        <w:r w:rsidRPr="00262EBE">
          <w:rPr>
            <w:rFonts w:eastAsia="Malgun Gothic"/>
            <w:noProof/>
          </w:rPr>
          <w:t xml:space="preserve"> has been triggered and not cancelled:</w:t>
        </w:r>
      </w:ins>
    </w:p>
    <w:p w14:paraId="5F1D9A3F" w14:textId="2648A086" w:rsidR="00C2381A" w:rsidRPr="00262EBE" w:rsidRDefault="00C2381A" w:rsidP="00C2381A">
      <w:pPr>
        <w:pStyle w:val="B2"/>
        <w:rPr>
          <w:ins w:id="424" w:author="RAN2#116bise" w:date="2022-01-25T15:37:00Z"/>
          <w:rFonts w:eastAsia="Malgun Gothic"/>
          <w:noProof/>
        </w:rPr>
      </w:pPr>
      <w:ins w:id="425" w:author="RAN2#116bise" w:date="2022-01-25T15:37:00Z">
        <w:r w:rsidRPr="00262EBE">
          <w:rPr>
            <w:rFonts w:eastAsia="Malgun Gothic"/>
            <w:noProof/>
            <w:lang w:eastAsia="ko-KR"/>
          </w:rPr>
          <w:t>2&gt;</w:t>
        </w:r>
        <w:r w:rsidRPr="00262EBE">
          <w:rPr>
            <w:rFonts w:eastAsia="Malgun Gothic"/>
            <w:noProof/>
          </w:rPr>
          <w:tab/>
          <w:t xml:space="preserve">if UL-SCH resources are available for a </w:t>
        </w:r>
        <w:r w:rsidRPr="00262EBE">
          <w:rPr>
            <w:rFonts w:eastAsia="Malgun Gothic"/>
            <w:noProof/>
            <w:lang w:eastAsia="ko-KR"/>
          </w:rPr>
          <w:t xml:space="preserve">new </w:t>
        </w:r>
        <w:r w:rsidRPr="00262EBE">
          <w:rPr>
            <w:rFonts w:eastAsia="Malgun Gothic"/>
            <w:noProof/>
          </w:rPr>
          <w:t xml:space="preserve">transmission and the UL-SCH resources can accommodate the </w:t>
        </w:r>
      </w:ins>
      <w:ins w:id="426" w:author="RAN2#116bise" w:date="2022-01-25T15:46:00Z">
        <w:r w:rsidR="0015401E">
          <w:rPr>
            <w:rFonts w:eastAsia="Malgun Gothic"/>
            <w:noProof/>
          </w:rPr>
          <w:t>UE-</w:t>
        </w:r>
      </w:ins>
      <w:ins w:id="427" w:author="RAN2#116bise" w:date="2022-01-25T15:49:00Z">
        <w:r w:rsidR="002E4A21">
          <w:rPr>
            <w:rFonts w:eastAsia="Malgun Gothic"/>
            <w:noProof/>
          </w:rPr>
          <w:t>S</w:t>
        </w:r>
      </w:ins>
      <w:ins w:id="428" w:author="RAN2#116bise" w:date="2022-01-25T15:47:00Z">
        <w:r w:rsidR="0015401E">
          <w:rPr>
            <w:rFonts w:eastAsia="Malgun Gothic"/>
            <w:noProof/>
          </w:rPr>
          <w:t>pecific TA</w:t>
        </w:r>
      </w:ins>
      <w:ins w:id="429" w:author="RAN2#116bise" w:date="2022-01-25T15:37:00Z">
        <w:r w:rsidRPr="00262EBE">
          <w:rPr>
            <w:rFonts w:eastAsia="Malgun Gothic"/>
            <w:noProof/>
          </w:rPr>
          <w:t xml:space="preserve"> MAC CE plus its subheader as a result of logical channel prioritization:</w:t>
        </w:r>
      </w:ins>
    </w:p>
    <w:p w14:paraId="0DB35CA6" w14:textId="3CF13CFC" w:rsidR="00C2381A" w:rsidRDefault="00C2381A" w:rsidP="00C2381A">
      <w:pPr>
        <w:pStyle w:val="B3"/>
        <w:rPr>
          <w:ins w:id="430" w:author="RAN2#116bise" w:date="2022-01-25T16:13:00Z"/>
          <w:rFonts w:eastAsia="Malgun Gothic"/>
          <w:noProof/>
        </w:rPr>
      </w:pPr>
      <w:ins w:id="431" w:author="RAN2#116bise" w:date="2022-01-25T15:37:00Z">
        <w:r w:rsidRPr="00262EBE">
          <w:rPr>
            <w:rFonts w:eastAsia="Malgun Gothic"/>
            <w:noProof/>
            <w:lang w:eastAsia="ko-KR"/>
          </w:rPr>
          <w:t>3&gt;</w:t>
        </w:r>
        <w:r w:rsidRPr="00262EBE">
          <w:rPr>
            <w:rFonts w:eastAsia="Malgun Gothic"/>
            <w:noProof/>
          </w:rPr>
          <w:tab/>
          <w:t xml:space="preserve">instruct the Multiplexing and Assembly procedure to generate the </w:t>
        </w:r>
      </w:ins>
      <w:ins w:id="432" w:author="RAN2#116bise" w:date="2022-01-25T15:50:00Z">
        <w:r w:rsidR="00526132">
          <w:rPr>
            <w:rFonts w:eastAsia="Malgun Gothic"/>
            <w:noProof/>
          </w:rPr>
          <w:t xml:space="preserve">UE-Specific TA </w:t>
        </w:r>
      </w:ins>
      <w:ins w:id="433" w:author="RAN2#116bise" w:date="2022-01-25T15:37:00Z">
        <w:r w:rsidRPr="00262EBE">
          <w:rPr>
            <w:rFonts w:eastAsia="Malgun Gothic"/>
            <w:noProof/>
          </w:rPr>
          <w:t xml:space="preserve">MAC </w:t>
        </w:r>
        <w:r w:rsidRPr="00262EBE">
          <w:rPr>
            <w:rFonts w:eastAsia="Malgun Gothic"/>
            <w:noProof/>
            <w:lang w:eastAsia="ko-KR"/>
          </w:rPr>
          <w:t>CE</w:t>
        </w:r>
        <w:r w:rsidRPr="00262EBE">
          <w:rPr>
            <w:rFonts w:eastAsia="Malgun Gothic"/>
            <w:lang w:eastAsia="ko-KR"/>
          </w:rPr>
          <w:t xml:space="preserve"> as defined in clause 6.1.3.</w:t>
        </w:r>
      </w:ins>
      <w:ins w:id="434" w:author="RAN2#116bise" w:date="2022-01-25T15:47:00Z">
        <w:r w:rsidR="00156020">
          <w:rPr>
            <w:rFonts w:eastAsia="Malgun Gothic"/>
            <w:lang w:eastAsia="ko-KR"/>
          </w:rPr>
          <w:t>XX</w:t>
        </w:r>
      </w:ins>
      <w:ins w:id="435" w:author="RAN2#116bise" w:date="2022-01-25T15:37:00Z">
        <w:r w:rsidRPr="00262EBE">
          <w:rPr>
            <w:rFonts w:eastAsia="Malgun Gothic"/>
            <w:noProof/>
          </w:rPr>
          <w:t>.</w:t>
        </w:r>
      </w:ins>
    </w:p>
    <w:p w14:paraId="75DD4EDF" w14:textId="15368C4C" w:rsidR="00A47F3F" w:rsidRPr="00262EBE" w:rsidRDefault="00A47F3F" w:rsidP="00A47F3F">
      <w:pPr>
        <w:pStyle w:val="NO"/>
        <w:rPr>
          <w:ins w:id="436" w:author="RAN2#116bise" w:date="2022-01-25T15:52:00Z"/>
          <w:noProof/>
        </w:rPr>
      </w:pPr>
      <w:ins w:id="437" w:author="RAN2#116bise" w:date="2022-01-25T15:52:00Z">
        <w:r w:rsidRPr="00262EBE">
          <w:rPr>
            <w:noProof/>
          </w:rPr>
          <w:t>NOTE:</w:t>
        </w:r>
        <w:r w:rsidRPr="00262EBE">
          <w:rPr>
            <w:noProof/>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ins>
    </w:p>
    <w:p w14:paraId="646A319C" w14:textId="29D8E17A" w:rsidR="00C2381A" w:rsidRPr="00262EBE" w:rsidRDefault="00C2381A" w:rsidP="00C2381A">
      <w:pPr>
        <w:rPr>
          <w:ins w:id="438" w:author="RAN2#116bise" w:date="2022-01-25T15:37:00Z"/>
          <w:rFonts w:eastAsia="Malgun Gothic"/>
          <w:lang w:eastAsia="ko-KR"/>
        </w:rPr>
      </w:pPr>
      <w:ins w:id="439" w:author="RAN2#116bise" w:date="2022-01-25T15:37:00Z">
        <w:r w:rsidRPr="00262EBE">
          <w:rPr>
            <w:lang w:eastAsia="ko-KR"/>
          </w:rPr>
          <w:t xml:space="preserve">A MAC PDU shall contain at most one </w:t>
        </w:r>
      </w:ins>
      <w:ins w:id="440" w:author="RAN2#116bise" w:date="2022-01-25T15:48:00Z">
        <w:r w:rsidR="0021242F">
          <w:rPr>
            <w:lang w:eastAsia="ko-KR"/>
          </w:rPr>
          <w:t>UE-</w:t>
        </w:r>
      </w:ins>
      <w:ins w:id="441" w:author="RAN2#116bise" w:date="2022-01-25T15:49:00Z">
        <w:r w:rsidR="002E4A21">
          <w:rPr>
            <w:lang w:eastAsia="ko-KR"/>
          </w:rPr>
          <w:t>S</w:t>
        </w:r>
      </w:ins>
      <w:ins w:id="442" w:author="RAN2#116bise" w:date="2022-01-25T15:48:00Z">
        <w:r w:rsidR="0021242F">
          <w:rPr>
            <w:lang w:eastAsia="ko-KR"/>
          </w:rPr>
          <w:t xml:space="preserve">pecific TA </w:t>
        </w:r>
      </w:ins>
      <w:ins w:id="443" w:author="RAN2#116bise" w:date="2022-01-25T15:49:00Z">
        <w:r w:rsidR="002E4A21">
          <w:rPr>
            <w:lang w:eastAsia="ko-KR"/>
          </w:rPr>
          <w:t>R</w:t>
        </w:r>
      </w:ins>
      <w:ins w:id="444" w:author="RAN2#116bise" w:date="2022-01-25T15:48:00Z">
        <w:r w:rsidR="0021242F">
          <w:rPr>
            <w:lang w:eastAsia="ko-KR"/>
          </w:rPr>
          <w:t>eport</w:t>
        </w:r>
      </w:ins>
      <w:ins w:id="445" w:author="RAN2#116bise" w:date="2022-01-25T15:37:00Z">
        <w:r w:rsidRPr="00262EBE">
          <w:rPr>
            <w:lang w:eastAsia="ko-KR"/>
          </w:rPr>
          <w:t xml:space="preserve"> MAC CE, even when multiple events have triggered a </w:t>
        </w:r>
      </w:ins>
      <w:ins w:id="446" w:author="RAN2#116bise" w:date="2022-01-25T15:49:00Z">
        <w:r w:rsidR="002E4A21">
          <w:rPr>
            <w:lang w:eastAsia="ko-KR"/>
          </w:rPr>
          <w:t>UE-specific TA report</w:t>
        </w:r>
      </w:ins>
      <w:ins w:id="447" w:author="RAN2#116bise" w:date="2022-01-25T15:37:00Z">
        <w:r w:rsidRPr="00262EBE">
          <w:rPr>
            <w:lang w:eastAsia="ko-KR"/>
          </w:rPr>
          <w:t>.</w:t>
        </w:r>
      </w:ins>
    </w:p>
    <w:p w14:paraId="58FE1BBE" w14:textId="12E9B763" w:rsidR="00C2381A" w:rsidRPr="00262EBE" w:rsidRDefault="00C2381A" w:rsidP="00C2381A">
      <w:pPr>
        <w:rPr>
          <w:ins w:id="448" w:author="RAN2#116bise" w:date="2022-01-25T15:37:00Z"/>
          <w:lang w:eastAsia="ko-KR"/>
        </w:rPr>
      </w:pPr>
      <w:ins w:id="449" w:author="RAN2#116bise" w:date="2022-01-25T15:37:00Z">
        <w:r w:rsidRPr="00262EBE">
          <w:rPr>
            <w:rFonts w:eastAsia="Malgun Gothic"/>
            <w:lang w:eastAsia="ko-KR"/>
          </w:rPr>
          <w:t xml:space="preserve">All triggered </w:t>
        </w:r>
      </w:ins>
      <w:ins w:id="450" w:author="RAN2#116bise" w:date="2022-01-25T15:49:00Z">
        <w:r w:rsidR="002E4A21">
          <w:rPr>
            <w:rFonts w:eastAsia="Malgun Gothic"/>
            <w:lang w:eastAsia="ko-KR"/>
          </w:rPr>
          <w:t>UE-specific TA reports</w:t>
        </w:r>
      </w:ins>
      <w:ins w:id="451" w:author="RAN2#116bise" w:date="2022-01-25T15:37:00Z">
        <w:r w:rsidRPr="00262EBE">
          <w:rPr>
            <w:rFonts w:eastAsia="Malgun Gothic"/>
            <w:lang w:eastAsia="ko-KR"/>
          </w:rPr>
          <w:t xml:space="preserve"> shall be cancelled when a MAC PDU is transmitted and this PDU includes the corresponding </w:t>
        </w:r>
      </w:ins>
      <w:ins w:id="452" w:author="RAN2#116bise" w:date="2022-01-25T15:49:00Z">
        <w:r w:rsidR="00526132">
          <w:rPr>
            <w:rFonts w:eastAsia="Malgun Gothic"/>
            <w:lang w:eastAsia="ko-KR"/>
          </w:rPr>
          <w:t>UE-Specific TA</w:t>
        </w:r>
      </w:ins>
      <w:ins w:id="453" w:author="RAN2#116bise" w:date="2022-01-25T15:37:00Z">
        <w:r w:rsidRPr="00262EBE">
          <w:rPr>
            <w:rFonts w:eastAsia="Malgun Gothic"/>
            <w:lang w:eastAsia="en-US"/>
          </w:rPr>
          <w:t xml:space="preserve"> </w:t>
        </w:r>
        <w:r w:rsidRPr="00262EBE">
          <w:rPr>
            <w:rFonts w:eastAsia="Malgun Gothic"/>
            <w:lang w:eastAsia="ko-KR"/>
          </w:rPr>
          <w:t>MAC CE.</w:t>
        </w:r>
      </w:ins>
    </w:p>
    <w:p w14:paraId="07F8CB4A" w14:textId="0D6417BC" w:rsidR="003F4AAA" w:rsidRPr="001E2C94" w:rsidRDefault="003F4AAA" w:rsidP="003F4AAA">
      <w:pPr>
        <w:pStyle w:val="EditorsNote"/>
        <w:rPr>
          <w:ins w:id="454" w:author="RAN2#115e" w:date="2021-09-28T16:36:00Z"/>
          <w:rFonts w:eastAsia="宋体"/>
        </w:rPr>
      </w:pPr>
      <w:commentRangeStart w:id="455"/>
      <w:ins w:id="456" w:author="RAN2#115e" w:date="2021-10-26T10:16:00Z">
        <w:r>
          <w:rPr>
            <w:rFonts w:eastAsia="宋体"/>
          </w:rPr>
          <w:t xml:space="preserve">Editor’s note: </w:t>
        </w:r>
      </w:ins>
      <w:ins w:id="457" w:author="RAN2#116bise" w:date="2022-01-25T20:18:00Z">
        <w:r w:rsidR="00AF060F">
          <w:rPr>
            <w:rFonts w:eastAsia="宋体"/>
          </w:rPr>
          <w:t xml:space="preserve">Agreement: </w:t>
        </w:r>
      </w:ins>
      <w:ins w:id="458" w:author="RAN2#115e" w:date="2021-09-28T16:37:00Z">
        <w:r w:rsidRPr="001E2C94">
          <w:rPr>
            <w:rFonts w:eastAsia="宋体"/>
          </w:rPr>
          <w:t>If the reported content of information about UE specific TA is UE location information in connected mode, RRC signalling is used to report.</w:t>
        </w:r>
      </w:ins>
      <w:commentRangeEnd w:id="455"/>
      <w:r w:rsidR="007C6E5D">
        <w:rPr>
          <w:rStyle w:val="ab"/>
          <w:color w:val="auto"/>
        </w:rPr>
        <w:commentReference w:id="455"/>
      </w:r>
    </w:p>
    <w:p w14:paraId="6E9B9DD0" w14:textId="77777777" w:rsidR="003F4AAA" w:rsidRDefault="003F4AAA" w:rsidP="003F4AAA">
      <w:pPr>
        <w:pStyle w:val="EditorsNote"/>
        <w:rPr>
          <w:ins w:id="459" w:author="RAN2#115e" w:date="2021-09-28T16:36:00Z"/>
          <w:rFonts w:eastAsia="宋体"/>
        </w:rPr>
      </w:pPr>
      <w:ins w:id="460" w:author="RAN2#115e" w:date="2021-09-28T16:36:00Z">
        <w:r>
          <w:rPr>
            <w:rFonts w:eastAsia="宋体"/>
          </w:rPr>
          <w:t xml:space="preserve">Editor’s note: </w:t>
        </w:r>
      </w:ins>
      <w:ins w:id="461" w:author="RAN2#115e" w:date="2021-09-28T16:39:00Z">
        <w:r>
          <w:rPr>
            <w:rFonts w:eastAsia="宋体"/>
          </w:rPr>
          <w:t xml:space="preserve">Agreement: </w:t>
        </w:r>
      </w:ins>
      <w:ins w:id="462" w:author="RAN2#115e" w:date="2021-09-28T16:36:00Z">
        <w:r w:rsidRPr="00DA052A">
          <w:rPr>
            <w:rFonts w:eastAsia="宋体"/>
          </w:rPr>
          <w:t>Under the work assumption "the UE location information cannot be reported in connected mode", the content of UE specific TA reported in connected mode is UE specific TA pre-compensation(for the details of the TA value, confirmation from RAN1 is needed).</w:t>
        </w:r>
      </w:ins>
    </w:p>
    <w:p w14:paraId="63021CC9" w14:textId="77777777" w:rsidR="003F4AAA" w:rsidRDefault="003F4AAA" w:rsidP="003F4AAA">
      <w:pPr>
        <w:pStyle w:val="EditorsNote"/>
        <w:rPr>
          <w:rFonts w:eastAsia="宋体"/>
        </w:rPr>
      </w:pPr>
      <w:ins w:id="463" w:author="RAN2#115e" w:date="2021-09-28T16:36:00Z">
        <w:r>
          <w:rPr>
            <w:rFonts w:eastAsia="宋体"/>
          </w:rPr>
          <w:t xml:space="preserve">Editor’s note: </w:t>
        </w:r>
      </w:ins>
      <w:ins w:id="464" w:author="RAN2#115e" w:date="2021-09-28T16:39:00Z">
        <w:r>
          <w:rPr>
            <w:rFonts w:eastAsia="宋体"/>
          </w:rPr>
          <w:t xml:space="preserve">Agreement: </w:t>
        </w:r>
      </w:ins>
      <w:ins w:id="465" w:author="RAN2#115e" w:date="2021-09-28T16:38:00Z">
        <w:r w:rsidRPr="00DA052A">
          <w:rPr>
            <w:rFonts w:eastAsia="宋体"/>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ins>
    </w:p>
    <w:p w14:paraId="0029A064" w14:textId="77777777" w:rsidR="00EB740A" w:rsidRPr="0076325A" w:rsidRDefault="00EB740A" w:rsidP="00EB740A">
      <w:pPr>
        <w:pStyle w:val="NO"/>
        <w:rPr>
          <w:ins w:id="466" w:author="RAN2#116e" w:date="2022-01-25T16:31:00Z"/>
          <w:color w:val="FF0000"/>
          <w:lang w:val="en-US"/>
        </w:rPr>
      </w:pPr>
      <w:ins w:id="467" w:author="RAN2#116e" w:date="2022-01-25T16:31:00Z">
        <w:r w:rsidRPr="00EB740A">
          <w:rPr>
            <w:color w:val="FF0000"/>
            <w:lang w:val="en-US"/>
          </w:rPr>
          <w:t xml:space="preserve">Editor’s note: Agreement: </w:t>
        </w:r>
        <w:r w:rsidRPr="0076325A">
          <w:rPr>
            <w:color w:val="FF0000"/>
            <w:lang w:val="en-US"/>
          </w:rPr>
          <w:t>In case UE location information can be reported to network, dedicated signaling is used to configure UE to report the UE location and/or the UE specific TA information for the purpose of TA reporting in connected mode. FFS if both mechanisms are needed in parallel</w:t>
        </w:r>
      </w:ins>
    </w:p>
    <w:p w14:paraId="51AD236E" w14:textId="1478071A" w:rsidR="00C2381A" w:rsidRPr="00BA6672" w:rsidDel="003B4C7F" w:rsidRDefault="003B4C7F" w:rsidP="003F4AAA">
      <w:pPr>
        <w:pStyle w:val="NO"/>
        <w:rPr>
          <w:del w:id="468" w:author="RAN2#116bise" w:date="2022-01-25T15:51:00Z"/>
          <w:color w:val="FF0000"/>
          <w:lang w:val="en-US"/>
          <w:rPrChange w:id="469" w:author="RAN2#116bise" w:date="2022-01-25T16:27:00Z">
            <w:rPr>
              <w:del w:id="470" w:author="RAN2#116bise" w:date="2022-01-25T15:51:00Z"/>
              <w:rFonts w:eastAsia="Malgun Gothic"/>
              <w:noProof/>
              <w:lang w:eastAsia="en-US"/>
            </w:rPr>
          </w:rPrChange>
        </w:rPr>
      </w:pPr>
      <w:ins w:id="471" w:author="RAN2#116bise" w:date="2022-01-25T16:26:00Z">
        <w:r w:rsidRPr="003F4AAA">
          <w:rPr>
            <w:color w:val="FF0000"/>
            <w:lang w:val="en-US"/>
          </w:rPr>
          <w:t xml:space="preserve">Editor’s note: Agreement: If SA3 will confirm that NTN-specific user consent will the available in Rel-17, the network could at least ask the UE to </w:t>
        </w:r>
        <w:r w:rsidRPr="003F4AAA">
          <w:rPr>
            <w:color w:val="FF0000"/>
          </w:rPr>
          <w:t>report</w:t>
        </w:r>
        <w:r w:rsidRPr="003F4AAA">
          <w:rPr>
            <w:color w:val="FF0000"/>
            <w:lang w:val="en-US"/>
          </w:rPr>
          <w:t xml:space="preserve"> its UE location for any reason at any time. FFS if we define an event-triggered reporting of UE location for TA reporting purposes.</w:t>
        </w:r>
      </w:ins>
    </w:p>
    <w:p w14:paraId="0864C0C3" w14:textId="77777777" w:rsidR="00EC42CC" w:rsidRDefault="00EC42CC" w:rsidP="00EC42CC">
      <w:pPr>
        <w:pStyle w:val="FirstChange"/>
      </w:pPr>
      <w:bookmarkStart w:id="472" w:name="_Toc29239849"/>
      <w:bookmarkStart w:id="473" w:name="_Toc37296208"/>
      <w:bookmarkStart w:id="474" w:name="_Toc46490335"/>
      <w:bookmarkStart w:id="475" w:name="_Toc52752030"/>
      <w:bookmarkStart w:id="476" w:name="_Toc52796492"/>
      <w:bookmarkStart w:id="477" w:name="_Toc90287203"/>
      <w:bookmarkEnd w:id="347"/>
      <w:bookmarkEnd w:id="348"/>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C43ADF7" w14:textId="77777777" w:rsidR="00EC42CC" w:rsidRDefault="00EC42CC" w:rsidP="00EC42CC">
      <w:pPr>
        <w:pStyle w:val="FirstChange"/>
      </w:pPr>
    </w:p>
    <w:p w14:paraId="6B75AE40"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3015937" w14:textId="77777777" w:rsidR="00411627" w:rsidRPr="00262EBE" w:rsidRDefault="00411627" w:rsidP="00411627">
      <w:pPr>
        <w:pStyle w:val="2"/>
        <w:rPr>
          <w:lang w:eastAsia="ko-KR"/>
        </w:rPr>
      </w:pPr>
      <w:r w:rsidRPr="00262EBE">
        <w:rPr>
          <w:lang w:eastAsia="ko-KR"/>
        </w:rPr>
        <w:t>5.7</w:t>
      </w:r>
      <w:r w:rsidRPr="00262EBE">
        <w:rPr>
          <w:lang w:eastAsia="ko-KR"/>
        </w:rPr>
        <w:tab/>
        <w:t>Discontinuous Reception (DRX)</w:t>
      </w:r>
      <w:bookmarkEnd w:id="472"/>
      <w:bookmarkEnd w:id="473"/>
      <w:bookmarkEnd w:id="474"/>
      <w:bookmarkEnd w:id="475"/>
      <w:bookmarkEnd w:id="476"/>
      <w:bookmarkEnd w:id="477"/>
    </w:p>
    <w:p w14:paraId="35C85A9D" w14:textId="77777777" w:rsidR="00411627" w:rsidRPr="00262EBE" w:rsidRDefault="00411627" w:rsidP="00411627">
      <w:pPr>
        <w:rPr>
          <w:lang w:eastAsia="ko-KR"/>
        </w:rPr>
      </w:pPr>
      <w:r w:rsidRPr="00262EBE">
        <w:rPr>
          <w:lang w:eastAsia="ko-KR"/>
        </w:rPr>
        <w:t xml:space="preserve">The MAC entity may be configured by RRC with a DRX functionality that controls the UE's PDCCH monitoring activity for the MAC entity's C-RNTI, </w:t>
      </w:r>
      <w:r w:rsidR="00FA61AC" w:rsidRPr="00262EBE">
        <w:rPr>
          <w:lang w:eastAsia="ko-KR"/>
        </w:rPr>
        <w:t xml:space="preserve">CI-RNTI, </w:t>
      </w:r>
      <w:r w:rsidRPr="00262EBE">
        <w:rPr>
          <w:lang w:eastAsia="ko-KR"/>
        </w:rPr>
        <w:t>CS-RNTI, INT-RNTI, SFI-RNTI, SP-CSI-RNTI, TPC-PUCCH-RNTI, TPC-PUSCH-RNTI, TPC-SRS-RNTI</w:t>
      </w:r>
      <w:r w:rsidR="008F4B86" w:rsidRPr="00262EBE">
        <w:rPr>
          <w:lang w:eastAsia="ko-KR"/>
        </w:rPr>
        <w:t>, and AI-RNTI</w:t>
      </w:r>
      <w:r w:rsidRPr="00262EBE">
        <w:rPr>
          <w:lang w:eastAsia="ko-KR"/>
        </w:rPr>
        <w:t xml:space="preserve">. When using DRX operation, the MAC entity shall also monitor PDCCH according to requirements found in other </w:t>
      </w:r>
      <w:r w:rsidR="00B9580D" w:rsidRPr="00262EBE">
        <w:rPr>
          <w:lang w:eastAsia="ko-KR"/>
        </w:rPr>
        <w:t>clause</w:t>
      </w:r>
      <w:r w:rsidRPr="00262EBE">
        <w:rPr>
          <w:lang w:eastAsia="ko-KR"/>
        </w:rPr>
        <w:t xml:space="preserve">s of this specification. When in RRC_CONNECTED, if DRX is configured, </w:t>
      </w:r>
      <w:r w:rsidR="000D76D9" w:rsidRPr="00262EBE">
        <w:rPr>
          <w:lang w:eastAsia="ko-KR"/>
        </w:rPr>
        <w:t xml:space="preserve">for all the activated Serving Cells, </w:t>
      </w:r>
      <w:r w:rsidRPr="00262EBE">
        <w:rPr>
          <w:lang w:eastAsia="ko-KR"/>
        </w:rPr>
        <w:t xml:space="preserve">the MAC entity may monitor the PDCCH discontinuously using the DRX operation specified in this </w:t>
      </w:r>
      <w:r w:rsidR="00B9580D" w:rsidRPr="00262EBE">
        <w:rPr>
          <w:lang w:eastAsia="ko-KR"/>
        </w:rPr>
        <w:t>clause</w:t>
      </w:r>
      <w:r w:rsidRPr="00262EBE">
        <w:rPr>
          <w:lang w:eastAsia="ko-KR"/>
        </w:rPr>
        <w:t xml:space="preserve">; otherwise the MAC entity shall monitor the PDCCH </w:t>
      </w:r>
      <w:r w:rsidR="00D272FB" w:rsidRPr="00262EBE">
        <w:rPr>
          <w:lang w:eastAsia="ko-KR"/>
        </w:rPr>
        <w:t>as specified in TS 38.213 [6]</w:t>
      </w:r>
      <w:r w:rsidRPr="00262EBE">
        <w:rPr>
          <w:lang w:eastAsia="ko-KR"/>
        </w:rPr>
        <w:t>.</w:t>
      </w:r>
    </w:p>
    <w:p w14:paraId="62490563" w14:textId="77777777" w:rsidR="001628C0" w:rsidRPr="00262EBE" w:rsidRDefault="001628C0" w:rsidP="00030779">
      <w:pPr>
        <w:pStyle w:val="NO"/>
        <w:rPr>
          <w:lang w:eastAsia="ko-KR"/>
        </w:rPr>
      </w:pPr>
      <w:r w:rsidRPr="00262EBE">
        <w:rPr>
          <w:lang w:eastAsia="ko-KR"/>
        </w:rPr>
        <w:t xml:space="preserve">NOTE </w:t>
      </w:r>
      <w:r w:rsidR="003D0880" w:rsidRPr="00262EBE">
        <w:rPr>
          <w:lang w:eastAsia="ko-KR"/>
        </w:rPr>
        <w:t>1</w:t>
      </w:r>
      <w:r w:rsidRPr="00262EBE">
        <w:rPr>
          <w:lang w:eastAsia="ko-KR"/>
        </w:rPr>
        <w:t>:</w:t>
      </w:r>
      <w:r w:rsidRPr="00262EBE">
        <w:rPr>
          <w:lang w:eastAsia="ko-KR"/>
        </w:rPr>
        <w:tab/>
        <w:t>If Sidelink resource allocation mode 1 is configured by RRC, a DRX functionality</w:t>
      </w:r>
      <w:r w:rsidR="003D0880" w:rsidRPr="00262EBE">
        <w:rPr>
          <w:lang w:eastAsia="ko-KR"/>
        </w:rPr>
        <w:t xml:space="preserve"> is not configured</w:t>
      </w:r>
      <w:r w:rsidRPr="00262EBE">
        <w:rPr>
          <w:lang w:eastAsia="ko-KR"/>
        </w:rPr>
        <w:t>.</w:t>
      </w:r>
    </w:p>
    <w:p w14:paraId="26608454" w14:textId="77777777" w:rsidR="00411627" w:rsidRPr="00262EBE" w:rsidRDefault="00411627" w:rsidP="001628C0">
      <w:pPr>
        <w:rPr>
          <w:lang w:eastAsia="ko-KR"/>
        </w:rPr>
      </w:pPr>
      <w:r w:rsidRPr="00262EBE">
        <w:rPr>
          <w:lang w:eastAsia="ko-KR"/>
        </w:rPr>
        <w:t>RRC controls DRX operation by configuring the following parameters:</w:t>
      </w:r>
    </w:p>
    <w:p w14:paraId="5FC14A6E" w14:textId="77777777" w:rsidR="00411627" w:rsidRPr="00262EBE" w:rsidRDefault="00411627" w:rsidP="00411627">
      <w:pPr>
        <w:pStyle w:val="B1"/>
        <w:rPr>
          <w:lang w:eastAsia="ko-KR"/>
        </w:rPr>
      </w:pPr>
      <w:r w:rsidRPr="00262EBE">
        <w:rPr>
          <w:lang w:eastAsia="ko-KR"/>
        </w:rPr>
        <w:lastRenderedPageBreak/>
        <w:t>-</w:t>
      </w:r>
      <w:r w:rsidRPr="00262EBE">
        <w:rPr>
          <w:lang w:eastAsia="ko-KR"/>
        </w:rPr>
        <w:tab/>
      </w:r>
      <w:r w:rsidRPr="00262EBE">
        <w:rPr>
          <w:i/>
          <w:lang w:eastAsia="ko-KR"/>
        </w:rPr>
        <w:t>drx-onDurationTimer</w:t>
      </w:r>
      <w:r w:rsidRPr="00262EBE">
        <w:rPr>
          <w:lang w:eastAsia="ko-KR"/>
        </w:rPr>
        <w:t xml:space="preserve">: the duration at the beginning of a DRX </w:t>
      </w:r>
      <w:r w:rsidR="00600D53" w:rsidRPr="00262EBE">
        <w:rPr>
          <w:lang w:eastAsia="ko-KR"/>
        </w:rPr>
        <w:t>c</w:t>
      </w:r>
      <w:r w:rsidRPr="00262EBE">
        <w:rPr>
          <w:lang w:eastAsia="ko-KR"/>
        </w:rPr>
        <w:t>ycle;</w:t>
      </w:r>
    </w:p>
    <w:p w14:paraId="1551357B"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drx-SlotOffset</w:t>
      </w:r>
      <w:r w:rsidRPr="00262EBE">
        <w:rPr>
          <w:lang w:eastAsia="ko-KR"/>
        </w:rPr>
        <w:t xml:space="preserve">: the delay before starting the </w:t>
      </w:r>
      <w:r w:rsidRPr="00262EBE">
        <w:rPr>
          <w:i/>
          <w:lang w:eastAsia="ko-KR"/>
        </w:rPr>
        <w:t>drx-onDurationTimer</w:t>
      </w:r>
      <w:r w:rsidRPr="00262EBE">
        <w:rPr>
          <w:lang w:eastAsia="ko-KR"/>
        </w:rPr>
        <w:t>;</w:t>
      </w:r>
    </w:p>
    <w:p w14:paraId="677D6927"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drx-InactivityTimer</w:t>
      </w:r>
      <w:r w:rsidRPr="00262EBE">
        <w:rPr>
          <w:lang w:eastAsia="ko-KR"/>
        </w:rPr>
        <w:t>: the duration after the PDCCH occasion in which a PDCCH indicates a new UL or DL transmission for the MAC entity;</w:t>
      </w:r>
    </w:p>
    <w:p w14:paraId="5137E338"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drx-RetransmissionTimerDL</w:t>
      </w:r>
      <w:r w:rsidRPr="00262EBE">
        <w:rPr>
          <w:lang w:eastAsia="ko-KR"/>
        </w:rPr>
        <w:t xml:space="preserve"> (per DL HARQ process</w:t>
      </w:r>
      <w:r w:rsidR="000D76D9" w:rsidRPr="00262EBE">
        <w:rPr>
          <w:lang w:eastAsia="ko-KR"/>
        </w:rPr>
        <w:t xml:space="preserve"> except for the broadcast process</w:t>
      </w:r>
      <w:r w:rsidRPr="00262EBE">
        <w:rPr>
          <w:lang w:eastAsia="ko-KR"/>
        </w:rPr>
        <w:t>): the maximum duration until a DL retransmission is received;</w:t>
      </w:r>
    </w:p>
    <w:p w14:paraId="6814C451"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drx-RetransmissionTimerUL</w:t>
      </w:r>
      <w:r w:rsidRPr="00262EBE">
        <w:rPr>
          <w:lang w:eastAsia="ko-KR"/>
        </w:rPr>
        <w:t xml:space="preserve"> (per UL HARQ process): the maximum duration until a grant for UL retransmission is received;</w:t>
      </w:r>
    </w:p>
    <w:p w14:paraId="7FBC439E" w14:textId="77777777" w:rsidR="00411627" w:rsidRPr="00262EBE" w:rsidRDefault="00411627" w:rsidP="00411627">
      <w:pPr>
        <w:pStyle w:val="B1"/>
        <w:rPr>
          <w:lang w:eastAsia="ko-KR"/>
        </w:rPr>
      </w:pPr>
      <w:r w:rsidRPr="00262EBE">
        <w:rPr>
          <w:lang w:eastAsia="ko-KR"/>
        </w:rPr>
        <w:t>-</w:t>
      </w:r>
      <w:r w:rsidRPr="00262EBE">
        <w:rPr>
          <w:lang w:eastAsia="ko-KR"/>
        </w:rPr>
        <w:tab/>
      </w:r>
      <w:r w:rsidR="00AB6258" w:rsidRPr="00262EBE">
        <w:rPr>
          <w:i/>
          <w:lang w:eastAsia="ko-KR"/>
        </w:rPr>
        <w:t>drx-LongCycleStartOffset</w:t>
      </w:r>
      <w:r w:rsidRPr="00262EBE">
        <w:rPr>
          <w:lang w:eastAsia="ko-KR"/>
        </w:rPr>
        <w:t>: the Long DRX cycle</w:t>
      </w:r>
      <w:r w:rsidR="00AB6258" w:rsidRPr="00262EBE">
        <w:rPr>
          <w:lang w:eastAsia="ko-KR"/>
        </w:rPr>
        <w:t xml:space="preserve"> and </w:t>
      </w:r>
      <w:r w:rsidR="00AB6258" w:rsidRPr="00262EBE">
        <w:rPr>
          <w:i/>
          <w:lang w:eastAsia="ko-KR"/>
        </w:rPr>
        <w:t>drx-StartOffset</w:t>
      </w:r>
      <w:r w:rsidR="00AB6258" w:rsidRPr="00262EBE">
        <w:rPr>
          <w:lang w:eastAsia="ko-KR"/>
        </w:rPr>
        <w:t xml:space="preserve"> which defines the subframe where the Long and Short DRX </w:t>
      </w:r>
      <w:r w:rsidR="00600D53" w:rsidRPr="00262EBE">
        <w:rPr>
          <w:lang w:eastAsia="ko-KR"/>
        </w:rPr>
        <w:t>c</w:t>
      </w:r>
      <w:r w:rsidR="00AB6258" w:rsidRPr="00262EBE">
        <w:rPr>
          <w:lang w:eastAsia="ko-KR"/>
        </w:rPr>
        <w:t>ycle starts</w:t>
      </w:r>
      <w:r w:rsidRPr="00262EBE">
        <w:rPr>
          <w:lang w:eastAsia="ko-KR"/>
        </w:rPr>
        <w:t>;</w:t>
      </w:r>
    </w:p>
    <w:p w14:paraId="747B0FB0"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drx-ShortCycle</w:t>
      </w:r>
      <w:r w:rsidRPr="00262EBE">
        <w:rPr>
          <w:lang w:eastAsia="ko-KR"/>
        </w:rPr>
        <w:t xml:space="preserve"> (optional): the Short DRX cycle;</w:t>
      </w:r>
    </w:p>
    <w:p w14:paraId="3015C68E"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drx-ShortCycleTimer</w:t>
      </w:r>
      <w:r w:rsidRPr="00262EBE">
        <w:rPr>
          <w:lang w:eastAsia="ko-KR"/>
        </w:rPr>
        <w:t xml:space="preserve"> (optional): the duration the UE shall follow the Short DRX cycle;</w:t>
      </w:r>
    </w:p>
    <w:p w14:paraId="4E6EF38D"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drx-HARQ-RTT-TimerDL</w:t>
      </w:r>
      <w:r w:rsidRPr="00262EBE">
        <w:rPr>
          <w:lang w:eastAsia="ko-KR"/>
        </w:rPr>
        <w:t xml:space="preserve"> (per DL HARQ process</w:t>
      </w:r>
      <w:r w:rsidR="000D76D9" w:rsidRPr="00262EBE">
        <w:rPr>
          <w:lang w:eastAsia="ko-KR"/>
        </w:rPr>
        <w:t xml:space="preserve"> except for the broadcast process</w:t>
      </w:r>
      <w:r w:rsidRPr="00262EBE">
        <w:rPr>
          <w:lang w:eastAsia="ko-KR"/>
        </w:rPr>
        <w:t>): the minimum duration before a DL assignment for HARQ retransmission is expected by the MAC entity;</w:t>
      </w:r>
    </w:p>
    <w:p w14:paraId="11824A62"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drx-HARQ-RTT-TimerUL</w:t>
      </w:r>
      <w:r w:rsidRPr="00262EBE">
        <w:rPr>
          <w:lang w:eastAsia="ko-KR"/>
        </w:rPr>
        <w:t xml:space="preserve"> (per UL HARQ process): the minimum duration before a UL HARQ retransmission grant is expected by the MAC entity</w:t>
      </w:r>
      <w:r w:rsidR="003E7C56" w:rsidRPr="00262EBE">
        <w:rPr>
          <w:lang w:eastAsia="ko-KR"/>
        </w:rPr>
        <w:t>;</w:t>
      </w:r>
    </w:p>
    <w:p w14:paraId="4E6C4321" w14:textId="77777777" w:rsidR="00E82967" w:rsidRPr="00262EBE" w:rsidRDefault="00E82967" w:rsidP="00E82967">
      <w:pPr>
        <w:pStyle w:val="B1"/>
        <w:rPr>
          <w:lang w:eastAsia="ko-KR"/>
        </w:rPr>
      </w:pPr>
      <w:r w:rsidRPr="00262EBE">
        <w:rPr>
          <w:lang w:eastAsia="ko-KR"/>
        </w:rPr>
        <w:t>-</w:t>
      </w:r>
      <w:r w:rsidRPr="00262EBE">
        <w:rPr>
          <w:lang w:eastAsia="ko-KR"/>
        </w:rPr>
        <w:tab/>
      </w:r>
      <w:r w:rsidRPr="00262EBE">
        <w:rPr>
          <w:i/>
          <w:lang w:eastAsia="ko-KR"/>
        </w:rPr>
        <w:t>ps-Wakeup</w:t>
      </w:r>
      <w:r w:rsidRPr="00262EBE">
        <w:rPr>
          <w:lang w:eastAsia="ko-KR"/>
        </w:rPr>
        <w:t xml:space="preserve"> (optional): the configuration to start associated </w:t>
      </w:r>
      <w:r w:rsidRPr="00262EBE">
        <w:rPr>
          <w:i/>
          <w:lang w:eastAsia="ko-KR"/>
        </w:rPr>
        <w:t>drx-onDurationTimer</w:t>
      </w:r>
      <w:r w:rsidRPr="00262EBE">
        <w:rPr>
          <w:lang w:eastAsia="ko-KR"/>
        </w:rPr>
        <w:t xml:space="preserve"> in case DCP is</w:t>
      </w:r>
      <w:r w:rsidRPr="00262EBE">
        <w:rPr>
          <w:lang w:eastAsia="zh-CN"/>
        </w:rPr>
        <w:t xml:space="preserve"> monitored but</w:t>
      </w:r>
      <w:r w:rsidRPr="00262EBE">
        <w:rPr>
          <w:lang w:eastAsia="ko-KR"/>
        </w:rPr>
        <w:t xml:space="preserve"> not detected</w:t>
      </w:r>
      <w:r w:rsidR="003E7C56" w:rsidRPr="00262EBE">
        <w:rPr>
          <w:lang w:eastAsia="ko-KR"/>
        </w:rPr>
        <w:t>;</w:t>
      </w:r>
    </w:p>
    <w:p w14:paraId="2A58254D" w14:textId="77777777" w:rsidR="00E82967" w:rsidRPr="00262EBE" w:rsidRDefault="00E82967" w:rsidP="00E82967">
      <w:pPr>
        <w:pStyle w:val="B1"/>
        <w:rPr>
          <w:lang w:eastAsia="zh-CN"/>
        </w:rPr>
      </w:pPr>
      <w:r w:rsidRPr="00262EBE">
        <w:rPr>
          <w:lang w:eastAsia="ko-KR"/>
        </w:rPr>
        <w:t>-</w:t>
      </w:r>
      <w:r w:rsidRPr="00262EBE">
        <w:rPr>
          <w:lang w:eastAsia="ko-KR"/>
        </w:rPr>
        <w:tab/>
      </w:r>
      <w:r w:rsidR="008D0471" w:rsidRPr="00262EBE">
        <w:rPr>
          <w:i/>
          <w:lang w:eastAsia="ko-KR"/>
        </w:rPr>
        <w:t>ps-TransmitOtherPeriodicCSI</w:t>
      </w:r>
      <w:r w:rsidR="008D0471" w:rsidRPr="00262EBE" w:rsidDel="008D0471">
        <w:rPr>
          <w:lang w:eastAsia="ko-KR"/>
        </w:rPr>
        <w:t xml:space="preserve"> </w:t>
      </w:r>
      <w:r w:rsidRPr="00262EBE">
        <w:rPr>
          <w:lang w:eastAsia="ko-KR"/>
        </w:rPr>
        <w:t xml:space="preserve">(optional): the configuration to report periodic CSI </w:t>
      </w:r>
      <w:r w:rsidR="008D0471" w:rsidRPr="00262EBE">
        <w:rPr>
          <w:lang w:eastAsia="ko-KR"/>
        </w:rPr>
        <w:t xml:space="preserve">that is not L1-RSRP on PUCCH </w:t>
      </w:r>
      <w:r w:rsidRPr="00262EBE">
        <w:rPr>
          <w:lang w:eastAsia="ko-KR"/>
        </w:rPr>
        <w:t xml:space="preserve">during the time duration indicated by </w:t>
      </w:r>
      <w:r w:rsidRPr="00262EBE">
        <w:rPr>
          <w:i/>
          <w:lang w:eastAsia="ko-KR"/>
        </w:rPr>
        <w:t>drx-onDurationTimer</w:t>
      </w:r>
      <w:r w:rsidRPr="00262EBE">
        <w:rPr>
          <w:lang w:eastAsia="ko-KR"/>
        </w:rPr>
        <w:t xml:space="preserve"> in case DCP is configured but associated </w:t>
      </w:r>
      <w:r w:rsidRPr="00262EBE">
        <w:rPr>
          <w:i/>
          <w:lang w:eastAsia="ko-KR"/>
        </w:rPr>
        <w:t>drx-onDurationTimer</w:t>
      </w:r>
      <w:r w:rsidRPr="00262EBE">
        <w:rPr>
          <w:lang w:eastAsia="ko-KR"/>
        </w:rPr>
        <w:t xml:space="preserve"> is not started</w:t>
      </w:r>
      <w:r w:rsidR="003E7C56" w:rsidRPr="00262EBE">
        <w:rPr>
          <w:lang w:eastAsia="ko-KR"/>
        </w:rPr>
        <w:t>;</w:t>
      </w:r>
    </w:p>
    <w:p w14:paraId="6FFA79E6" w14:textId="77777777" w:rsidR="009A4DE7" w:rsidRDefault="009A4DE7" w:rsidP="009A4DE7">
      <w:pPr>
        <w:pStyle w:val="B1"/>
        <w:rPr>
          <w:ins w:id="478" w:author="RAN2#115e" w:date="2021-09-29T09:33:00Z"/>
          <w:lang w:eastAsia="ko-KR"/>
        </w:rPr>
      </w:pPr>
      <w:r w:rsidRPr="007B2F77">
        <w:rPr>
          <w:lang w:eastAsia="ko-KR"/>
        </w:rPr>
        <w:t>-</w:t>
      </w:r>
      <w:r w:rsidRPr="007B2F77">
        <w:rPr>
          <w:lang w:eastAsia="ko-KR"/>
        </w:rPr>
        <w:tab/>
      </w:r>
      <w:r w:rsidRPr="007B2F77">
        <w:rPr>
          <w:i/>
          <w:lang w:eastAsia="ko-KR"/>
        </w:rPr>
        <w:t>ps-TransmitPeriodicL1-RSRP</w:t>
      </w:r>
      <w:r w:rsidRPr="007B2F77">
        <w:rPr>
          <w:lang w:eastAsia="ko-KR"/>
        </w:rPr>
        <w:t xml:space="preserve"> (optional): the configuration to transmit periodic CSI that is L1-RSRP on PUCCH during the time duration indicated by </w:t>
      </w:r>
      <w:r w:rsidRPr="007B2F77">
        <w:rPr>
          <w:i/>
          <w:lang w:eastAsia="ko-KR"/>
        </w:rPr>
        <w:t>drx-onDurationTimer</w:t>
      </w:r>
      <w:r w:rsidRPr="007B2F77">
        <w:rPr>
          <w:lang w:eastAsia="ko-KR"/>
        </w:rPr>
        <w:t xml:space="preserve"> in case DCP is configured but associated </w:t>
      </w:r>
      <w:r w:rsidRPr="007B2F77">
        <w:rPr>
          <w:i/>
          <w:lang w:eastAsia="ko-KR"/>
        </w:rPr>
        <w:t>drx-onDurationTimer</w:t>
      </w:r>
      <w:r w:rsidRPr="007B2F77">
        <w:rPr>
          <w:lang w:eastAsia="ko-KR"/>
        </w:rPr>
        <w:t xml:space="preserve"> is not started.</w:t>
      </w:r>
    </w:p>
    <w:p w14:paraId="772368DC" w14:textId="77777777" w:rsidR="009A4DE7" w:rsidRPr="009E44F1" w:rsidRDefault="009A4DE7" w:rsidP="009A4DE7">
      <w:pPr>
        <w:pStyle w:val="B1"/>
        <w:rPr>
          <w:lang w:val="en-US" w:eastAsia="ko-KR"/>
        </w:rPr>
      </w:pPr>
      <w:ins w:id="479" w:author="RAN2#115e" w:date="2021-09-29T09:34:00Z">
        <w:r w:rsidRPr="009E44F1">
          <w:rPr>
            <w:lang w:val="en-US" w:eastAsia="ko-KR"/>
          </w:rPr>
          <w:t>-</w:t>
        </w:r>
        <w:r w:rsidRPr="009E44F1">
          <w:rPr>
            <w:lang w:val="en-US" w:eastAsia="ko-KR"/>
          </w:rPr>
          <w:tab/>
        </w:r>
      </w:ins>
      <w:ins w:id="480" w:author="RAN2#115e" w:date="2021-09-29T09:35:00Z">
        <w:r w:rsidRPr="009E44F1">
          <w:rPr>
            <w:i/>
            <w:iCs/>
            <w:lang w:val="en-US" w:eastAsia="ko-KR"/>
          </w:rPr>
          <w:t xml:space="preserve">uplinkHARQ-DRX-LCP-Mode </w:t>
        </w:r>
      </w:ins>
      <w:ins w:id="481" w:author="RAN2#115e" w:date="2021-09-29T09:34:00Z">
        <w:r w:rsidRPr="009E44F1">
          <w:rPr>
            <w:lang w:val="en-US" w:eastAsia="ko-KR"/>
          </w:rPr>
          <w:t xml:space="preserve">(optional): </w:t>
        </w:r>
      </w:ins>
      <w:ins w:id="482" w:author="RAN2#115e" w:date="2021-09-29T14:02:00Z">
        <w:r w:rsidRPr="009E44F1">
          <w:rPr>
            <w:lang w:val="en-US" w:eastAsia="ko-KR"/>
          </w:rPr>
          <w:t xml:space="preserve">the configuration to </w:t>
        </w:r>
      </w:ins>
      <w:ins w:id="483" w:author="RAN2#115e" w:date="2021-09-29T14:06:00Z">
        <w:r>
          <w:rPr>
            <w:lang w:val="en-US" w:eastAsia="ko-KR"/>
          </w:rPr>
          <w:t xml:space="preserve">set the </w:t>
        </w:r>
      </w:ins>
      <w:ins w:id="484" w:author="RAN2#115e" w:date="2021-10-25T16:38:00Z">
        <w:r>
          <w:rPr>
            <w:lang w:val="en-US" w:eastAsia="ko-KR"/>
          </w:rPr>
          <w:t xml:space="preserve">HARQ </w:t>
        </w:r>
      </w:ins>
      <w:ins w:id="485" w:author="RAN2#115e" w:date="2021-09-29T14:06:00Z">
        <w:r>
          <w:rPr>
            <w:lang w:val="en-US" w:eastAsia="ko-KR"/>
          </w:rPr>
          <w:t xml:space="preserve">DRX-LCP </w:t>
        </w:r>
      </w:ins>
      <w:ins w:id="486" w:author="RAN2#115e" w:date="2021-09-29T14:07:00Z">
        <w:r>
          <w:rPr>
            <w:lang w:val="en-US" w:eastAsia="ko-KR"/>
          </w:rPr>
          <w:t>mode per UL HARQ process.</w:t>
        </w:r>
      </w:ins>
    </w:p>
    <w:p w14:paraId="7365FD5C" w14:textId="5E719CFE" w:rsidR="00B248E7" w:rsidRDefault="00AE4995" w:rsidP="00B248E7">
      <w:pPr>
        <w:rPr>
          <w:ins w:id="487" w:author="RAN2#115e" w:date="2021-09-29T14:07:00Z"/>
          <w:lang w:eastAsia="ko-KR"/>
        </w:rPr>
      </w:pPr>
      <w:r w:rsidRPr="00262EBE">
        <w:rPr>
          <w:lang w:eastAsia="ko-KR"/>
        </w:rPr>
        <w:t xml:space="preserve">Serving Cells </w:t>
      </w:r>
      <w:r w:rsidR="00600D53" w:rsidRPr="00262EBE">
        <w:rPr>
          <w:lang w:eastAsia="ko-KR"/>
        </w:rPr>
        <w:t xml:space="preserve">of a MAC entity </w:t>
      </w:r>
      <w:r w:rsidRPr="00262EBE">
        <w:rPr>
          <w:lang w:eastAsia="ko-KR"/>
        </w:rPr>
        <w:t xml:space="preserve">may be configured by RRC in two </w:t>
      </w:r>
      <w:r w:rsidR="00600D53" w:rsidRPr="00262EBE">
        <w:rPr>
          <w:lang w:eastAsia="ko-KR"/>
        </w:rPr>
        <w:t xml:space="preserve">DRX </w:t>
      </w:r>
      <w:r w:rsidRPr="00262EBE">
        <w:rPr>
          <w:lang w:eastAsia="ko-KR"/>
        </w:rPr>
        <w:t>groups</w:t>
      </w:r>
      <w:r w:rsidR="00600D53" w:rsidRPr="00262EBE">
        <w:rPr>
          <w:lang w:eastAsia="ko-KR"/>
        </w:rPr>
        <w:t xml:space="preserve"> with separate DRX parameters</w:t>
      </w:r>
      <w:r w:rsidRPr="00262EBE">
        <w:rPr>
          <w:lang w:eastAsia="ko-KR"/>
        </w:rPr>
        <w:t>. W</w:t>
      </w:r>
      <w:r w:rsidRPr="00262EBE">
        <w:rPr>
          <w:iCs/>
          <w:lang w:eastAsia="ko-KR"/>
        </w:rPr>
        <w:t>hen RRC does not configure a secondary DRX group, there is only one DRX group</w:t>
      </w:r>
      <w:r w:rsidR="00600D53" w:rsidRPr="00262EBE">
        <w:t xml:space="preserve"> </w:t>
      </w:r>
      <w:r w:rsidR="00600D53" w:rsidRPr="00262EBE">
        <w:rPr>
          <w:iCs/>
          <w:lang w:eastAsia="ko-KR"/>
        </w:rPr>
        <w:t>and all Serving Cells belong to that one DRX group</w:t>
      </w:r>
      <w:r w:rsidRPr="00262EBE">
        <w:rPr>
          <w:iCs/>
          <w:lang w:eastAsia="ko-KR"/>
        </w:rPr>
        <w:t>. When two DRX groups are configured</w:t>
      </w:r>
      <w:r w:rsidR="00600D53" w:rsidRPr="00262EBE">
        <w:rPr>
          <w:iCs/>
          <w:lang w:eastAsia="ko-KR"/>
        </w:rPr>
        <w:t>,</w:t>
      </w:r>
      <w:r w:rsidRPr="00262EBE">
        <w:rPr>
          <w:iCs/>
          <w:lang w:eastAsia="ko-KR"/>
        </w:rPr>
        <w:t xml:space="preserve"> e</w:t>
      </w:r>
      <w:r w:rsidRPr="00262EBE">
        <w:rPr>
          <w:lang w:eastAsia="ko-KR"/>
        </w:rPr>
        <w:t xml:space="preserve">ach </w:t>
      </w:r>
      <w:r w:rsidR="00E72F69" w:rsidRPr="00262EBE">
        <w:rPr>
          <w:lang w:eastAsia="ko-KR"/>
        </w:rPr>
        <w:t>S</w:t>
      </w:r>
      <w:r w:rsidRPr="00262EBE">
        <w:rPr>
          <w:lang w:eastAsia="ko-KR"/>
        </w:rPr>
        <w:t xml:space="preserve">erving </w:t>
      </w:r>
      <w:r w:rsidR="00E72F69" w:rsidRPr="00262EBE">
        <w:rPr>
          <w:lang w:eastAsia="ko-KR"/>
        </w:rPr>
        <w:t>C</w:t>
      </w:r>
      <w:r w:rsidRPr="00262EBE">
        <w:rPr>
          <w:lang w:eastAsia="ko-KR"/>
        </w:rPr>
        <w:t>ell</w:t>
      </w:r>
      <w:r w:rsidR="00600D53" w:rsidRPr="00262EBE">
        <w:rPr>
          <w:lang w:eastAsia="ko-KR"/>
        </w:rPr>
        <w:t xml:space="preserve"> is uniquely assigned to either of the two groups. The DRX parameters that are separately configured for each DRX group are</w:t>
      </w:r>
      <w:r w:rsidRPr="00262EBE">
        <w:rPr>
          <w:lang w:eastAsia="ko-KR"/>
        </w:rPr>
        <w:t xml:space="preserve">: </w:t>
      </w:r>
      <w:r w:rsidRPr="00262EBE">
        <w:rPr>
          <w:i/>
          <w:lang w:eastAsia="ko-KR"/>
        </w:rPr>
        <w:t>drx-onDurationTimer</w:t>
      </w:r>
      <w:r w:rsidRPr="00262EBE">
        <w:rPr>
          <w:lang w:eastAsia="ko-KR"/>
        </w:rPr>
        <w:t xml:space="preserve">, </w:t>
      </w:r>
      <w:r w:rsidRPr="00262EBE">
        <w:rPr>
          <w:i/>
          <w:lang w:eastAsia="ko-KR"/>
        </w:rPr>
        <w:t>drx-InactivityTimer</w:t>
      </w:r>
      <w:r w:rsidRPr="00262EBE">
        <w:rPr>
          <w:iCs/>
          <w:lang w:eastAsia="ko-KR"/>
        </w:rPr>
        <w:t xml:space="preserve">. </w:t>
      </w:r>
      <w:r w:rsidR="00600D53" w:rsidRPr="00262EBE">
        <w:rPr>
          <w:iCs/>
          <w:lang w:eastAsia="ko-KR"/>
        </w:rPr>
        <w:t>The DRX parameters that are common to the DRX groups are</w:t>
      </w:r>
      <w:r w:rsidRPr="00262EBE">
        <w:rPr>
          <w:iCs/>
          <w:lang w:eastAsia="ko-KR"/>
        </w:rPr>
        <w:t xml:space="preserve">: </w:t>
      </w:r>
      <w:r w:rsidRPr="00262EBE">
        <w:rPr>
          <w:i/>
          <w:lang w:eastAsia="ko-KR"/>
        </w:rPr>
        <w:t>drx-SlotOffset</w:t>
      </w:r>
      <w:r w:rsidRPr="00262EBE">
        <w:rPr>
          <w:lang w:eastAsia="ko-KR"/>
        </w:rPr>
        <w:t xml:space="preserve">, </w:t>
      </w:r>
      <w:r w:rsidRPr="00262EBE">
        <w:rPr>
          <w:i/>
          <w:lang w:eastAsia="ko-KR"/>
        </w:rPr>
        <w:t>drx-RetransmissionTimerDL</w:t>
      </w:r>
      <w:r w:rsidRPr="00262EBE">
        <w:rPr>
          <w:lang w:eastAsia="ko-KR"/>
        </w:rPr>
        <w:t xml:space="preserve">, </w:t>
      </w:r>
      <w:r w:rsidRPr="00262EBE">
        <w:rPr>
          <w:i/>
          <w:lang w:eastAsia="ko-KR"/>
        </w:rPr>
        <w:t>drx-RetransmissionTimerUL</w:t>
      </w:r>
      <w:r w:rsidRPr="00262EBE">
        <w:rPr>
          <w:lang w:eastAsia="ko-KR"/>
        </w:rPr>
        <w:t xml:space="preserve">, </w:t>
      </w:r>
      <w:r w:rsidRPr="00262EBE">
        <w:rPr>
          <w:i/>
          <w:lang w:eastAsia="ko-KR"/>
        </w:rPr>
        <w:t>drx-LongCycleStartOffset</w:t>
      </w:r>
      <w:r w:rsidRPr="00262EBE">
        <w:rPr>
          <w:lang w:eastAsia="ko-KR"/>
        </w:rPr>
        <w:t xml:space="preserve">, </w:t>
      </w:r>
      <w:r w:rsidRPr="00262EBE">
        <w:rPr>
          <w:i/>
          <w:lang w:eastAsia="ko-KR"/>
        </w:rPr>
        <w:t>drx-ShortCycle</w:t>
      </w:r>
      <w:r w:rsidRPr="00262EBE">
        <w:rPr>
          <w:lang w:eastAsia="ko-KR"/>
        </w:rPr>
        <w:t xml:space="preserve"> (optional), </w:t>
      </w:r>
      <w:r w:rsidRPr="00262EBE">
        <w:rPr>
          <w:i/>
          <w:lang w:eastAsia="ko-KR"/>
        </w:rPr>
        <w:t>drx-ShortCycleTimer</w:t>
      </w:r>
      <w:r w:rsidRPr="00262EBE">
        <w:rPr>
          <w:lang w:eastAsia="ko-KR"/>
        </w:rPr>
        <w:t xml:space="preserve"> (optional), </w:t>
      </w:r>
      <w:r w:rsidRPr="00262EBE">
        <w:rPr>
          <w:i/>
          <w:lang w:eastAsia="ko-KR"/>
        </w:rPr>
        <w:t>drx-HARQ-RTT-TimerDL</w:t>
      </w:r>
      <w:r w:rsidRPr="00262EBE">
        <w:rPr>
          <w:lang w:eastAsia="ko-KR"/>
        </w:rPr>
        <w:t xml:space="preserve">, </w:t>
      </w:r>
      <w:del w:id="488" w:author="RAN2#116e" w:date="2022-01-25T15:08:00Z">
        <w:r w:rsidR="007C6254" w:rsidDel="007C6254">
          <w:rPr>
            <w:lang w:eastAsia="ko-KR"/>
          </w:rPr>
          <w:delText>and</w:delText>
        </w:r>
      </w:del>
      <w:r w:rsidR="00B248E7" w:rsidRPr="007B2F77">
        <w:rPr>
          <w:lang w:eastAsia="ko-KR"/>
        </w:rPr>
        <w:t xml:space="preserve"> </w:t>
      </w:r>
      <w:r w:rsidR="00B248E7" w:rsidRPr="007B2F77">
        <w:rPr>
          <w:i/>
          <w:lang w:eastAsia="ko-KR"/>
        </w:rPr>
        <w:t>drx-HARQ-RTT-TimerUL</w:t>
      </w:r>
      <w:ins w:id="489" w:author="RAN2#115e" w:date="2021-09-29T14:01:00Z">
        <w:r w:rsidR="00B248E7">
          <w:rPr>
            <w:i/>
            <w:lang w:eastAsia="ko-KR"/>
          </w:rPr>
          <w:t xml:space="preserve">, </w:t>
        </w:r>
        <w:r w:rsidR="00B248E7" w:rsidRPr="00D17E67">
          <w:rPr>
            <w:iCs/>
            <w:lang w:eastAsia="ko-KR"/>
          </w:rPr>
          <w:t>and</w:t>
        </w:r>
        <w:r w:rsidR="00B248E7">
          <w:rPr>
            <w:i/>
            <w:lang w:eastAsia="ko-KR"/>
          </w:rPr>
          <w:t xml:space="preserve"> </w:t>
        </w:r>
        <w:r w:rsidR="00B248E7" w:rsidRPr="00D17E67">
          <w:rPr>
            <w:i/>
            <w:iCs/>
            <w:lang w:eastAsia="ko-KR"/>
          </w:rPr>
          <w:t>uplinkHARQ-DRX-LCP-Mode</w:t>
        </w:r>
        <w:r w:rsidR="00B248E7" w:rsidRPr="00D17E67">
          <w:rPr>
            <w:lang w:eastAsia="ko-KR"/>
          </w:rPr>
          <w:t xml:space="preserve"> (optional)</w:t>
        </w:r>
      </w:ins>
      <w:r w:rsidR="00B248E7" w:rsidRPr="007B2F77">
        <w:rPr>
          <w:lang w:eastAsia="ko-KR"/>
        </w:rPr>
        <w:t>.</w:t>
      </w:r>
    </w:p>
    <w:p w14:paraId="2AB5B2ED" w14:textId="77777777" w:rsidR="00B248E7" w:rsidRPr="0040751A" w:rsidRDefault="00B248E7" w:rsidP="00B248E7">
      <w:pPr>
        <w:pStyle w:val="EditorsNote"/>
        <w:rPr>
          <w:ins w:id="490" w:author="RAN2#116e" w:date="2021-11-19T05:25:00Z"/>
          <w:noProof/>
        </w:rPr>
      </w:pPr>
      <w:ins w:id="491" w:author="RAN2#116e" w:date="2021-11-19T05:25:00Z">
        <w:r>
          <w:rPr>
            <w:noProof/>
          </w:rPr>
          <w:t xml:space="preserve">Editor’s note: It </w:t>
        </w:r>
      </w:ins>
      <w:ins w:id="492" w:author="RAN2#116e" w:date="2021-11-19T05:26:00Z">
        <w:r>
          <w:rPr>
            <w:noProof/>
          </w:rPr>
          <w:t>is FFS if a</w:t>
        </w:r>
      </w:ins>
      <w:ins w:id="493" w:author="RAN2#116e" w:date="2021-11-19T05:25:00Z">
        <w:r>
          <w:rPr>
            <w:noProof/>
          </w:rPr>
          <w:t xml:space="preserve">dditional clarification is needed </w:t>
        </w:r>
      </w:ins>
      <w:ins w:id="494" w:author="RAN2#116e" w:date="2021-11-19T05:26:00Z">
        <w:r>
          <w:rPr>
            <w:noProof/>
          </w:rPr>
          <w:t xml:space="preserve">above </w:t>
        </w:r>
      </w:ins>
      <w:ins w:id="495" w:author="RAN2#116e" w:date="2021-11-19T05:25:00Z">
        <w:r>
          <w:rPr>
            <w:noProof/>
          </w:rPr>
          <w:t xml:space="preserve">to </w:t>
        </w:r>
      </w:ins>
      <w:ins w:id="496" w:author="RAN2#116e" w:date="2021-11-19T05:26:00Z">
        <w:r>
          <w:rPr>
            <w:noProof/>
          </w:rPr>
          <w:t xml:space="preserve">make clear </w:t>
        </w:r>
        <w:r>
          <w:rPr>
            <w:i/>
            <w:iCs/>
            <w:noProof/>
          </w:rPr>
          <w:t>uplinkHARQ-DRX-LCP-Mode</w:t>
        </w:r>
        <w:r>
          <w:rPr>
            <w:noProof/>
          </w:rPr>
          <w:t xml:space="preserve"> may b</w:t>
        </w:r>
      </w:ins>
      <w:ins w:id="497" w:author="RAN2#116e" w:date="2021-11-19T05:28:00Z">
        <w:r>
          <w:rPr>
            <w:noProof/>
          </w:rPr>
          <w:t>e</w:t>
        </w:r>
      </w:ins>
      <w:ins w:id="498" w:author="RAN2#116e" w:date="2021-11-19T05:26:00Z">
        <w:r>
          <w:rPr>
            <w:noProof/>
          </w:rPr>
          <w:t xml:space="preserve"> different for the same HARQ process </w:t>
        </w:r>
      </w:ins>
      <w:ins w:id="499" w:author="RAN2#116e" w:date="2021-11-19T05:27:00Z">
        <w:r>
          <w:rPr>
            <w:noProof/>
          </w:rPr>
          <w:t>ID in different cells.</w:t>
        </w:r>
      </w:ins>
    </w:p>
    <w:p w14:paraId="179DF55B" w14:textId="77777777" w:rsidR="00B248E7" w:rsidRPr="007B2F77" w:rsidRDefault="00B248E7" w:rsidP="00B248E7">
      <w:pPr>
        <w:rPr>
          <w:noProof/>
        </w:rPr>
      </w:pPr>
      <w:r w:rsidRPr="007B2F77">
        <w:rPr>
          <w:noProof/>
        </w:rPr>
        <w:t>When DRX is configured, the Active Time for Serving Cells in a DRX group includes the time while:</w:t>
      </w:r>
    </w:p>
    <w:p w14:paraId="2787CD08" w14:textId="21DA73EF" w:rsidR="00AE4995" w:rsidRPr="00262EBE" w:rsidRDefault="00411627" w:rsidP="00B248E7">
      <w:pPr>
        <w:rPr>
          <w:noProof/>
        </w:rPr>
      </w:pPr>
      <w:r w:rsidRPr="00262EBE">
        <w:rPr>
          <w:noProof/>
        </w:rPr>
        <w:t>-</w:t>
      </w:r>
      <w:r w:rsidRPr="00262EBE">
        <w:rPr>
          <w:noProof/>
        </w:rPr>
        <w:tab/>
      </w:r>
      <w:r w:rsidRPr="00262EBE">
        <w:rPr>
          <w:i/>
          <w:noProof/>
        </w:rPr>
        <w:t>drx-onDurationTimer</w:t>
      </w:r>
      <w:r w:rsidRPr="00262EBE">
        <w:rPr>
          <w:noProof/>
        </w:rPr>
        <w:t xml:space="preserve"> or </w:t>
      </w:r>
      <w:r w:rsidRPr="00262EBE">
        <w:rPr>
          <w:i/>
          <w:noProof/>
        </w:rPr>
        <w:t>drx-InactivityTimer</w:t>
      </w:r>
      <w:r w:rsidRPr="00262EBE">
        <w:rPr>
          <w:noProof/>
        </w:rPr>
        <w:t xml:space="preserve"> </w:t>
      </w:r>
      <w:r w:rsidR="00AE4995" w:rsidRPr="00262EBE">
        <w:rPr>
          <w:noProof/>
        </w:rPr>
        <w:t xml:space="preserve">configured for the DRX group is running; </w:t>
      </w:r>
      <w:r w:rsidRPr="00262EBE">
        <w:rPr>
          <w:noProof/>
        </w:rPr>
        <w:t>or</w:t>
      </w:r>
    </w:p>
    <w:p w14:paraId="1FD1630E" w14:textId="77777777" w:rsidR="00AE4995" w:rsidRPr="00262EBE" w:rsidRDefault="00AE4995" w:rsidP="00411627">
      <w:pPr>
        <w:pStyle w:val="B1"/>
        <w:rPr>
          <w:noProof/>
        </w:rPr>
      </w:pPr>
      <w:r w:rsidRPr="00262EBE">
        <w:rPr>
          <w:iCs/>
        </w:rPr>
        <w:t>-</w:t>
      </w:r>
      <w:r w:rsidRPr="00262EBE">
        <w:rPr>
          <w:iCs/>
        </w:rPr>
        <w:tab/>
      </w:r>
      <w:r w:rsidR="00411627" w:rsidRPr="00262EBE">
        <w:rPr>
          <w:i/>
        </w:rPr>
        <w:t>drx-RetransmissionTimerDL</w:t>
      </w:r>
      <w:r w:rsidR="00411627" w:rsidRPr="00262EBE">
        <w:rPr>
          <w:noProof/>
        </w:rPr>
        <w:t xml:space="preserve"> or </w:t>
      </w:r>
      <w:r w:rsidR="00411627" w:rsidRPr="00262EBE">
        <w:rPr>
          <w:i/>
        </w:rPr>
        <w:t>drx-RetransmissionTimerUL</w:t>
      </w:r>
      <w:r w:rsidR="00411627" w:rsidRPr="00262EBE">
        <w:rPr>
          <w:noProof/>
        </w:rPr>
        <w:t xml:space="preserve"> </w:t>
      </w:r>
      <w:r w:rsidRPr="00262EBE">
        <w:rPr>
          <w:noProof/>
        </w:rPr>
        <w:t xml:space="preserve">is running on any </w:t>
      </w:r>
      <w:r w:rsidR="00E72F69" w:rsidRPr="00262EBE">
        <w:rPr>
          <w:noProof/>
        </w:rPr>
        <w:t>S</w:t>
      </w:r>
      <w:r w:rsidRPr="00262EBE">
        <w:rPr>
          <w:noProof/>
        </w:rPr>
        <w:t xml:space="preserve">erving </w:t>
      </w:r>
      <w:r w:rsidR="00E72F69" w:rsidRPr="00262EBE">
        <w:rPr>
          <w:noProof/>
        </w:rPr>
        <w:t>C</w:t>
      </w:r>
      <w:r w:rsidRPr="00262EBE">
        <w:rPr>
          <w:noProof/>
        </w:rPr>
        <w:t xml:space="preserve">ell in the DRX group; </w:t>
      </w:r>
      <w:r w:rsidR="00411627" w:rsidRPr="00262EBE">
        <w:rPr>
          <w:noProof/>
        </w:rPr>
        <w:t>or</w:t>
      </w:r>
    </w:p>
    <w:p w14:paraId="3ED1DDF0" w14:textId="77777777" w:rsidR="00411627" w:rsidRPr="00262EBE" w:rsidRDefault="00AE4995" w:rsidP="00411627">
      <w:pPr>
        <w:pStyle w:val="B1"/>
        <w:rPr>
          <w:noProof/>
        </w:rPr>
      </w:pPr>
      <w:r w:rsidRPr="00262EBE">
        <w:rPr>
          <w:noProof/>
        </w:rPr>
        <w:t>-</w:t>
      </w:r>
      <w:r w:rsidRPr="00262EBE">
        <w:rPr>
          <w:noProof/>
        </w:rPr>
        <w:tab/>
      </w:r>
      <w:r w:rsidR="00411627" w:rsidRPr="00262EBE">
        <w:rPr>
          <w:i/>
          <w:noProof/>
        </w:rPr>
        <w:t>ra-ContentionResolutionTimer</w:t>
      </w:r>
      <w:r w:rsidR="00411627" w:rsidRPr="00262EBE">
        <w:rPr>
          <w:noProof/>
        </w:rPr>
        <w:t xml:space="preserve"> (as described in </w:t>
      </w:r>
      <w:r w:rsidR="00B9580D" w:rsidRPr="00262EBE">
        <w:rPr>
          <w:noProof/>
        </w:rPr>
        <w:t>clause</w:t>
      </w:r>
      <w:r w:rsidR="00411627" w:rsidRPr="00262EBE">
        <w:rPr>
          <w:noProof/>
        </w:rPr>
        <w:t xml:space="preserve"> 5.1.5) </w:t>
      </w:r>
      <w:r w:rsidR="000D4BCF" w:rsidRPr="00262EBE">
        <w:rPr>
          <w:noProof/>
        </w:rPr>
        <w:t xml:space="preserve">or </w:t>
      </w:r>
      <w:r w:rsidR="000D4BCF" w:rsidRPr="00262EBE">
        <w:rPr>
          <w:i/>
          <w:iCs/>
          <w:noProof/>
        </w:rPr>
        <w:t>msgB-ResponseWindow</w:t>
      </w:r>
      <w:r w:rsidR="000D4BCF" w:rsidRPr="00262EBE">
        <w:rPr>
          <w:noProof/>
        </w:rPr>
        <w:t xml:space="preserve"> (as described in clause 5.1.4a) </w:t>
      </w:r>
      <w:r w:rsidR="00411627" w:rsidRPr="00262EBE">
        <w:rPr>
          <w:noProof/>
        </w:rPr>
        <w:t>is running; or</w:t>
      </w:r>
    </w:p>
    <w:p w14:paraId="143C0F77" w14:textId="77777777" w:rsidR="00411627" w:rsidRPr="00262EBE" w:rsidRDefault="00411627" w:rsidP="00411627">
      <w:pPr>
        <w:pStyle w:val="B1"/>
        <w:rPr>
          <w:noProof/>
        </w:rPr>
      </w:pPr>
      <w:r w:rsidRPr="00262EBE">
        <w:rPr>
          <w:noProof/>
        </w:rPr>
        <w:t>-</w:t>
      </w:r>
      <w:r w:rsidRPr="00262EBE">
        <w:rPr>
          <w:noProof/>
        </w:rPr>
        <w:tab/>
        <w:t xml:space="preserve">a Scheduling Request is sent on PUCCH and is pending (as described in </w:t>
      </w:r>
      <w:r w:rsidR="00B9580D" w:rsidRPr="00262EBE">
        <w:rPr>
          <w:noProof/>
        </w:rPr>
        <w:t>clause</w:t>
      </w:r>
      <w:r w:rsidRPr="00262EBE">
        <w:rPr>
          <w:noProof/>
        </w:rPr>
        <w:t xml:space="preserve"> 5.4.4); or</w:t>
      </w:r>
    </w:p>
    <w:p w14:paraId="5F2A0273" w14:textId="77777777" w:rsidR="00411627" w:rsidRPr="00262EBE" w:rsidRDefault="00411627" w:rsidP="00411627">
      <w:pPr>
        <w:pStyle w:val="B1"/>
        <w:rPr>
          <w:noProof/>
        </w:rPr>
      </w:pPr>
      <w:r w:rsidRPr="00262EBE">
        <w:rPr>
          <w:noProof/>
        </w:rPr>
        <w:lastRenderedPageBreak/>
        <w:t>-</w:t>
      </w:r>
      <w:r w:rsidRPr="00262EBE">
        <w:rPr>
          <w:noProof/>
        </w:rPr>
        <w:tab/>
        <w:t xml:space="preserve">a PDCCH indicating a new transmission addressed to the C-RNTI of the MAC entity has not been received after successful reception of a Random Access Response for the Random Access Preamble not selected by the </w:t>
      </w:r>
      <w:r w:rsidRPr="00262EBE">
        <w:rPr>
          <w:noProof/>
          <w:lang w:eastAsia="ko-KR"/>
        </w:rPr>
        <w:t>MAC entity</w:t>
      </w:r>
      <w:r w:rsidRPr="00262EBE">
        <w:rPr>
          <w:noProof/>
        </w:rPr>
        <w:t xml:space="preserve"> among the contention-based Random Access Preamble (as described in </w:t>
      </w:r>
      <w:r w:rsidR="00B9580D" w:rsidRPr="00262EBE">
        <w:rPr>
          <w:noProof/>
        </w:rPr>
        <w:t>clause</w:t>
      </w:r>
      <w:r w:rsidR="00FF3771" w:rsidRPr="00262EBE">
        <w:rPr>
          <w:noProof/>
        </w:rPr>
        <w:t>s</w:t>
      </w:r>
      <w:r w:rsidRPr="00262EBE">
        <w:rPr>
          <w:noProof/>
        </w:rPr>
        <w:t xml:space="preserve"> 5.1.4</w:t>
      </w:r>
      <w:r w:rsidR="000D4BCF" w:rsidRPr="00262EBE">
        <w:rPr>
          <w:noProof/>
        </w:rPr>
        <w:t xml:space="preserve"> and 5.1.4a</w:t>
      </w:r>
      <w:r w:rsidRPr="00262EBE">
        <w:rPr>
          <w:noProof/>
        </w:rPr>
        <w:t>).</w:t>
      </w:r>
    </w:p>
    <w:p w14:paraId="69ACD4C9" w14:textId="0069A053" w:rsidR="00411627" w:rsidRDefault="00411627" w:rsidP="00411627">
      <w:pPr>
        <w:rPr>
          <w:lang w:eastAsia="ko-KR"/>
        </w:rPr>
      </w:pPr>
      <w:r w:rsidRPr="00262EBE">
        <w:rPr>
          <w:lang w:eastAsia="ko-KR"/>
        </w:rPr>
        <w:t>When DRX is configured, the MAC entity shall:</w:t>
      </w:r>
    </w:p>
    <w:p w14:paraId="53F29909" w14:textId="48EFF905" w:rsidR="00437E53" w:rsidRPr="007B2F77" w:rsidRDefault="00437E53" w:rsidP="00437E53">
      <w:pPr>
        <w:pStyle w:val="B1"/>
        <w:rPr>
          <w:ins w:id="500" w:author="RAN2#116bise" w:date="2022-01-25T19:24:00Z"/>
          <w:noProof/>
          <w:lang w:eastAsia="ko-KR"/>
        </w:rPr>
      </w:pPr>
      <w:commentRangeStart w:id="501"/>
      <w:ins w:id="502" w:author="RAN2#116bise" w:date="2022-01-25T19:24:00Z">
        <w:r>
          <w:rPr>
            <w:noProof/>
            <w:lang w:eastAsia="ko-KR"/>
          </w:rPr>
          <w:t>1</w:t>
        </w:r>
        <w:r w:rsidRPr="007B2F77">
          <w:rPr>
            <w:noProof/>
            <w:lang w:eastAsia="ko-KR"/>
          </w:rPr>
          <w:t>&gt;</w:t>
        </w:r>
        <w:r w:rsidRPr="007B2F77">
          <w:rPr>
            <w:noProof/>
            <w:lang w:eastAsia="ko-KR"/>
          </w:rPr>
          <w:tab/>
        </w:r>
        <w:r>
          <w:rPr>
            <w:noProof/>
            <w:lang w:eastAsia="ko-KR"/>
          </w:rPr>
          <w:t>if th</w:t>
        </w:r>
      </w:ins>
      <w:ins w:id="503" w:author="RAN2#116bise" w:date="2022-01-25T19:25:00Z">
        <w:r>
          <w:rPr>
            <w:noProof/>
            <w:lang w:eastAsia="ko-KR"/>
          </w:rPr>
          <w:t>is</w:t>
        </w:r>
      </w:ins>
      <w:ins w:id="504" w:author="RAN2#116bise" w:date="2022-01-25T19:24:00Z">
        <w:r>
          <w:rPr>
            <w:noProof/>
            <w:lang w:eastAsia="ko-KR"/>
          </w:rPr>
          <w:t xml:space="preserve"> Serving Cell is </w:t>
        </w:r>
      </w:ins>
      <w:ins w:id="505" w:author="RAN2#116bise" w:date="2022-01-25T20:36:00Z">
        <w:r w:rsidR="00CE497C">
          <w:rPr>
            <w:noProof/>
            <w:lang w:eastAsia="ko-KR"/>
          </w:rPr>
          <w:t>part of a non-terrestrial network:</w:t>
        </w:r>
      </w:ins>
    </w:p>
    <w:p w14:paraId="3E7AF662" w14:textId="13D931E5" w:rsidR="002E7E9F" w:rsidRDefault="00D759AE" w:rsidP="008D640D">
      <w:pPr>
        <w:pStyle w:val="B2"/>
        <w:rPr>
          <w:ins w:id="506" w:author="RAN2#116bise" w:date="2022-01-25T19:35:00Z"/>
          <w:noProof/>
          <w:lang w:eastAsia="ko-KR"/>
        </w:rPr>
      </w:pPr>
      <w:ins w:id="507" w:author="RAN2#116bise" w:date="2022-01-25T20:37:00Z">
        <w:r>
          <w:rPr>
            <w:noProof/>
            <w:lang w:eastAsia="ko-KR"/>
          </w:rPr>
          <w:t>2</w:t>
        </w:r>
      </w:ins>
      <w:commentRangeStart w:id="508"/>
      <w:ins w:id="509" w:author="RAN2#116bise" w:date="2022-01-25T19:24:00Z">
        <w:r w:rsidR="002E7E9F">
          <w:rPr>
            <w:noProof/>
            <w:lang w:eastAsia="ko-KR"/>
          </w:rPr>
          <w:t>&gt; if th</w:t>
        </w:r>
      </w:ins>
      <w:ins w:id="510" w:author="RAN2#116bise" w:date="2022-01-25T19:25:00Z">
        <w:r w:rsidR="00B47076">
          <w:rPr>
            <w:noProof/>
            <w:lang w:eastAsia="ko-KR"/>
          </w:rPr>
          <w:t>is</w:t>
        </w:r>
      </w:ins>
      <w:ins w:id="511" w:author="RAN2#116bise" w:date="2022-01-25T19:24:00Z">
        <w:r w:rsidR="002E7E9F">
          <w:rPr>
            <w:noProof/>
            <w:lang w:eastAsia="ko-KR"/>
          </w:rPr>
          <w:t xml:space="preserve"> Serving cell is configured with </w:t>
        </w:r>
        <w:r w:rsidR="002E7E9F" w:rsidRPr="00D759AE">
          <w:rPr>
            <w:i/>
            <w:iCs/>
            <w:noProof/>
            <w:lang w:eastAsia="ko-KR"/>
          </w:rPr>
          <w:t>downlinkHARQ-FeedbackDisabled</w:t>
        </w:r>
        <w:r w:rsidR="002E7E9F">
          <w:rPr>
            <w:noProof/>
            <w:lang w:eastAsia="ko-KR"/>
          </w:rPr>
          <w:t xml:space="preserve"> and DL HARQ feedback is enabled </w:t>
        </w:r>
      </w:ins>
      <w:ins w:id="512" w:author="RAN2#116bise" w:date="2022-01-25T20:38:00Z">
        <w:r w:rsidR="008D640D">
          <w:rPr>
            <w:noProof/>
            <w:lang w:eastAsia="ko-KR"/>
          </w:rPr>
          <w:t>f</w:t>
        </w:r>
      </w:ins>
      <w:ins w:id="513" w:author="RAN2#116bise" w:date="2022-01-25T19:24:00Z">
        <w:r w:rsidR="002E7E9F">
          <w:rPr>
            <w:noProof/>
            <w:lang w:eastAsia="ko-KR"/>
          </w:rPr>
          <w:t xml:space="preserve">or </w:t>
        </w:r>
      </w:ins>
      <w:ins w:id="514" w:author="RAN2#116bise" w:date="2022-01-25T19:32:00Z">
        <w:r w:rsidR="00FB0CD4">
          <w:rPr>
            <w:noProof/>
            <w:lang w:eastAsia="ko-KR"/>
          </w:rPr>
          <w:t>a</w:t>
        </w:r>
      </w:ins>
      <w:ins w:id="515" w:author="RAN2#116bise" w:date="2022-01-25T19:24:00Z">
        <w:r w:rsidR="002E7E9F">
          <w:rPr>
            <w:noProof/>
            <w:lang w:eastAsia="ko-KR"/>
          </w:rPr>
          <w:t xml:space="preserve"> HARQ process:</w:t>
        </w:r>
      </w:ins>
      <w:commentRangeEnd w:id="508"/>
      <w:r w:rsidR="007C6E5D" w:rsidRPr="008D640D">
        <w:rPr>
          <w:noProof/>
          <w:lang w:eastAsia="ko-KR"/>
        </w:rPr>
        <w:commentReference w:id="508"/>
      </w:r>
    </w:p>
    <w:p w14:paraId="0E4AE2F3" w14:textId="18FB7165" w:rsidR="002E7E9F" w:rsidRDefault="00D759AE" w:rsidP="008D640D">
      <w:pPr>
        <w:pStyle w:val="B3"/>
        <w:rPr>
          <w:ins w:id="516" w:author="RAN2#116bise" w:date="2022-01-25T19:24:00Z"/>
          <w:noProof/>
          <w:lang w:eastAsia="ko-KR"/>
        </w:rPr>
      </w:pPr>
      <w:ins w:id="517" w:author="RAN2#116bise" w:date="2022-01-25T20:37:00Z">
        <w:r>
          <w:rPr>
            <w:noProof/>
            <w:lang w:eastAsia="ko-KR"/>
          </w:rPr>
          <w:t>3</w:t>
        </w:r>
      </w:ins>
      <w:ins w:id="518" w:author="RAN2#116bise" w:date="2022-01-25T19:24:00Z">
        <w:r w:rsidR="002E7E9F">
          <w:rPr>
            <w:noProof/>
            <w:lang w:eastAsia="ko-KR"/>
          </w:rPr>
          <w:t xml:space="preserve">&gt; set </w:t>
        </w:r>
        <w:r w:rsidR="002E7E9F" w:rsidRPr="008D640D">
          <w:rPr>
            <w:i/>
            <w:iCs/>
            <w:noProof/>
            <w:lang w:eastAsia="ko-KR"/>
          </w:rPr>
          <w:t>drx-HARQ-RTT-TimerDL</w:t>
        </w:r>
        <w:r w:rsidR="002E7E9F" w:rsidRPr="007A40F1">
          <w:rPr>
            <w:noProof/>
            <w:lang w:eastAsia="ko-KR"/>
          </w:rPr>
          <w:t xml:space="preserve"> </w:t>
        </w:r>
        <w:r w:rsidR="002E7E9F">
          <w:rPr>
            <w:noProof/>
            <w:lang w:eastAsia="ko-KR"/>
          </w:rPr>
          <w:t xml:space="preserve">length for the corresponding HARQ process to </w:t>
        </w:r>
        <w:r w:rsidR="002E7E9F" w:rsidRPr="008D640D">
          <w:rPr>
            <w:i/>
            <w:iCs/>
            <w:noProof/>
            <w:lang w:eastAsia="ko-KR"/>
          </w:rPr>
          <w:t>drx-HARQ-RTT-TimerDL</w:t>
        </w:r>
        <w:r w:rsidR="002E7E9F">
          <w:rPr>
            <w:noProof/>
            <w:lang w:eastAsia="ko-KR"/>
          </w:rPr>
          <w:t xml:space="preserve"> included in </w:t>
        </w:r>
        <w:r w:rsidR="002E7E9F" w:rsidRPr="008D640D">
          <w:rPr>
            <w:i/>
            <w:iCs/>
            <w:noProof/>
            <w:lang w:eastAsia="ko-KR"/>
          </w:rPr>
          <w:t>DRX-Config</w:t>
        </w:r>
        <w:r w:rsidR="002E7E9F" w:rsidRPr="00047EF3">
          <w:rPr>
            <w:noProof/>
            <w:lang w:eastAsia="ko-KR"/>
          </w:rPr>
          <w:t xml:space="preserve"> </w:t>
        </w:r>
        <w:r w:rsidR="002E7E9F">
          <w:rPr>
            <w:noProof/>
            <w:lang w:eastAsia="ko-KR"/>
          </w:rPr>
          <w:t>plus UE-gNB RTT.</w:t>
        </w:r>
      </w:ins>
    </w:p>
    <w:p w14:paraId="69F1337B" w14:textId="1381777C" w:rsidR="002E7E9F" w:rsidRPr="000550D2" w:rsidRDefault="00D759AE" w:rsidP="008D640D">
      <w:pPr>
        <w:pStyle w:val="B2"/>
        <w:rPr>
          <w:ins w:id="519" w:author="RAN2#116bise" w:date="2022-01-25T19:24:00Z"/>
          <w:noProof/>
          <w:lang w:eastAsia="ko-KR"/>
        </w:rPr>
      </w:pPr>
      <w:ins w:id="520" w:author="RAN2#116bise" w:date="2022-01-25T20:37:00Z">
        <w:r>
          <w:rPr>
            <w:noProof/>
            <w:lang w:eastAsia="ko-KR"/>
          </w:rPr>
          <w:t>2</w:t>
        </w:r>
      </w:ins>
      <w:ins w:id="521" w:author="RAN2#116bise" w:date="2022-01-25T19:24:00Z">
        <w:r w:rsidR="002E7E9F" w:rsidRPr="007B2F77">
          <w:rPr>
            <w:noProof/>
            <w:lang w:eastAsia="ko-KR"/>
          </w:rPr>
          <w:t>&gt;</w:t>
        </w:r>
        <w:r w:rsidR="002E7E9F" w:rsidRPr="007B2F77">
          <w:rPr>
            <w:noProof/>
            <w:lang w:eastAsia="ko-KR"/>
          </w:rPr>
          <w:tab/>
        </w:r>
        <w:r w:rsidR="002E7E9F">
          <w:rPr>
            <w:noProof/>
            <w:lang w:eastAsia="ko-KR"/>
          </w:rPr>
          <w:t>else:</w:t>
        </w:r>
      </w:ins>
    </w:p>
    <w:p w14:paraId="6550E028" w14:textId="0D40DAB9" w:rsidR="002E7E9F" w:rsidRDefault="00D759AE" w:rsidP="008D640D">
      <w:pPr>
        <w:pStyle w:val="B3"/>
        <w:rPr>
          <w:ins w:id="522" w:author="RAN2#116bise" w:date="2022-01-25T19:24:00Z"/>
          <w:noProof/>
          <w:lang w:eastAsia="ko-KR"/>
        </w:rPr>
      </w:pPr>
      <w:ins w:id="523" w:author="RAN2#116bise" w:date="2022-01-25T20:37:00Z">
        <w:r>
          <w:rPr>
            <w:noProof/>
            <w:lang w:eastAsia="ko-KR"/>
          </w:rPr>
          <w:t>3</w:t>
        </w:r>
      </w:ins>
      <w:ins w:id="524" w:author="RAN2#116bise" w:date="2022-01-25T19:24:00Z">
        <w:r w:rsidR="002E7E9F" w:rsidRPr="007B2F77">
          <w:rPr>
            <w:noProof/>
            <w:lang w:eastAsia="ko-KR"/>
          </w:rPr>
          <w:t>&gt;</w:t>
        </w:r>
        <w:r w:rsidR="002E7E9F" w:rsidRPr="007B2F77">
          <w:rPr>
            <w:noProof/>
            <w:lang w:eastAsia="ko-KR"/>
          </w:rPr>
          <w:tab/>
        </w:r>
        <w:r w:rsidR="002E7E9F">
          <w:rPr>
            <w:noProof/>
            <w:lang w:eastAsia="ko-KR"/>
          </w:rPr>
          <w:t xml:space="preserve">set </w:t>
        </w:r>
        <w:r w:rsidR="002E7E9F" w:rsidRPr="008D640D">
          <w:rPr>
            <w:i/>
            <w:iCs/>
            <w:noProof/>
            <w:lang w:eastAsia="ko-KR"/>
          </w:rPr>
          <w:t>drx-HARQ-RTT-TimerDL</w:t>
        </w:r>
        <w:r w:rsidR="002E7E9F">
          <w:rPr>
            <w:noProof/>
            <w:lang w:eastAsia="ko-KR"/>
          </w:rPr>
          <w:t xml:space="preserve"> length for the corresponding HARQ process to </w:t>
        </w:r>
        <w:r w:rsidR="002E7E9F" w:rsidRPr="008D640D">
          <w:rPr>
            <w:i/>
            <w:iCs/>
            <w:noProof/>
            <w:lang w:eastAsia="ko-KR"/>
          </w:rPr>
          <w:t>drx-HARQ-RTT-TimerDL</w:t>
        </w:r>
        <w:r w:rsidR="002E7E9F">
          <w:rPr>
            <w:noProof/>
            <w:lang w:eastAsia="ko-KR"/>
          </w:rPr>
          <w:t xml:space="preserve"> included in </w:t>
        </w:r>
        <w:r w:rsidR="002E7E9F" w:rsidRPr="008D640D">
          <w:rPr>
            <w:i/>
            <w:iCs/>
            <w:noProof/>
            <w:lang w:eastAsia="ko-KR"/>
          </w:rPr>
          <w:t>DRX-Config</w:t>
        </w:r>
        <w:r w:rsidR="002E7E9F" w:rsidRPr="007A40F1">
          <w:rPr>
            <w:noProof/>
            <w:lang w:eastAsia="ko-KR"/>
          </w:rPr>
          <w:t>.</w:t>
        </w:r>
      </w:ins>
    </w:p>
    <w:p w14:paraId="6AB43CA4" w14:textId="63FC3F88" w:rsidR="002E7E9F" w:rsidRPr="007B2F77" w:rsidRDefault="00D759AE" w:rsidP="008D640D">
      <w:pPr>
        <w:pStyle w:val="B2"/>
        <w:rPr>
          <w:ins w:id="525" w:author="RAN2#116bise" w:date="2022-01-25T19:24:00Z"/>
          <w:noProof/>
          <w:lang w:eastAsia="ko-KR"/>
        </w:rPr>
      </w:pPr>
      <w:ins w:id="526" w:author="RAN2#116bise" w:date="2022-01-25T20:37:00Z">
        <w:r>
          <w:rPr>
            <w:noProof/>
            <w:lang w:eastAsia="ko-KR"/>
          </w:rPr>
          <w:t>2</w:t>
        </w:r>
      </w:ins>
      <w:ins w:id="527" w:author="RAN2#116bise" w:date="2022-01-25T19:24:00Z">
        <w:r w:rsidR="002E7E9F" w:rsidRPr="007B2F77">
          <w:rPr>
            <w:noProof/>
            <w:lang w:eastAsia="ko-KR"/>
          </w:rPr>
          <w:t>&gt;</w:t>
        </w:r>
        <w:r w:rsidR="002E7E9F" w:rsidRPr="007B2F77">
          <w:rPr>
            <w:noProof/>
            <w:lang w:eastAsia="ko-KR"/>
          </w:rPr>
          <w:tab/>
        </w:r>
        <w:r w:rsidR="002E7E9F">
          <w:rPr>
            <w:noProof/>
            <w:lang w:eastAsia="ko-KR"/>
          </w:rPr>
          <w:t>if th</w:t>
        </w:r>
      </w:ins>
      <w:ins w:id="528" w:author="RAN2#116bise" w:date="2022-01-25T19:25:00Z">
        <w:r w:rsidR="00B47076">
          <w:rPr>
            <w:noProof/>
            <w:lang w:eastAsia="ko-KR"/>
          </w:rPr>
          <w:t>is</w:t>
        </w:r>
      </w:ins>
      <w:ins w:id="529" w:author="RAN2#116bise" w:date="2022-01-25T19:24:00Z">
        <w:r w:rsidR="002E7E9F">
          <w:rPr>
            <w:noProof/>
            <w:lang w:eastAsia="ko-KR"/>
          </w:rPr>
          <w:t xml:space="preserve"> Serving Cell is configured with </w:t>
        </w:r>
        <w:r w:rsidR="002E7E9F" w:rsidRPr="008D640D">
          <w:rPr>
            <w:i/>
            <w:iCs/>
            <w:noProof/>
            <w:lang w:eastAsia="ko-KR"/>
          </w:rPr>
          <w:t>uplinkHARQ-DRX-LCP-Mode</w:t>
        </w:r>
        <w:r w:rsidR="002E7E9F" w:rsidRPr="00804C4B">
          <w:rPr>
            <w:noProof/>
            <w:lang w:eastAsia="ko-KR"/>
          </w:rPr>
          <w:t xml:space="preserve"> and</w:t>
        </w:r>
        <w:r w:rsidR="002E7E9F">
          <w:rPr>
            <w:noProof/>
            <w:lang w:eastAsia="ko-KR"/>
          </w:rPr>
          <w:t xml:space="preserve"> </w:t>
        </w:r>
      </w:ins>
      <w:ins w:id="530" w:author="RAN2#116bise" w:date="2022-01-25T19:32:00Z">
        <w:r w:rsidR="000C0DC3">
          <w:rPr>
            <w:noProof/>
            <w:lang w:eastAsia="ko-KR"/>
          </w:rPr>
          <w:t>a</w:t>
        </w:r>
      </w:ins>
      <w:ins w:id="531" w:author="RAN2#116bise" w:date="2022-01-25T19:24:00Z">
        <w:r w:rsidR="002E7E9F">
          <w:rPr>
            <w:noProof/>
            <w:lang w:eastAsia="ko-KR"/>
          </w:rPr>
          <w:t xml:space="preserve"> HARQ process is configured as DRX-LCP Mode A:</w:t>
        </w:r>
      </w:ins>
    </w:p>
    <w:p w14:paraId="1F873ED0" w14:textId="14D791B9" w:rsidR="002E7E9F" w:rsidRDefault="00D759AE" w:rsidP="008D640D">
      <w:pPr>
        <w:pStyle w:val="B3"/>
        <w:rPr>
          <w:ins w:id="532" w:author="RAN2#116bise" w:date="2022-01-25T19:24:00Z"/>
          <w:noProof/>
          <w:lang w:eastAsia="ko-KR"/>
        </w:rPr>
      </w:pPr>
      <w:ins w:id="533" w:author="RAN2#116bise" w:date="2022-01-25T20:37:00Z">
        <w:r>
          <w:rPr>
            <w:noProof/>
            <w:lang w:eastAsia="ko-KR"/>
          </w:rPr>
          <w:t>3</w:t>
        </w:r>
      </w:ins>
      <w:ins w:id="534" w:author="RAN2#116bise" w:date="2022-01-25T19:24:00Z">
        <w:r w:rsidR="002E7E9F" w:rsidRPr="007B2F77">
          <w:rPr>
            <w:noProof/>
            <w:lang w:eastAsia="ko-KR"/>
          </w:rPr>
          <w:t>&gt;</w:t>
        </w:r>
        <w:r w:rsidR="002E7E9F" w:rsidRPr="007B2F77">
          <w:rPr>
            <w:noProof/>
            <w:lang w:eastAsia="ko-KR"/>
          </w:rPr>
          <w:tab/>
        </w:r>
        <w:r w:rsidR="002E7E9F">
          <w:rPr>
            <w:noProof/>
            <w:lang w:eastAsia="ko-KR"/>
          </w:rPr>
          <w:t xml:space="preserve">set </w:t>
        </w:r>
        <w:r w:rsidR="002E7E9F" w:rsidRPr="008D640D">
          <w:rPr>
            <w:i/>
            <w:iCs/>
            <w:noProof/>
            <w:lang w:eastAsia="ko-KR"/>
          </w:rPr>
          <w:t>drx-HARQ-RTT-TimerUL</w:t>
        </w:r>
        <w:r w:rsidR="002E7E9F">
          <w:rPr>
            <w:noProof/>
            <w:lang w:eastAsia="ko-KR"/>
          </w:rPr>
          <w:t xml:space="preserve"> length for the corresponding HARQ process to </w:t>
        </w:r>
        <w:r w:rsidR="002E7E9F" w:rsidRPr="008D640D">
          <w:rPr>
            <w:i/>
            <w:iCs/>
            <w:noProof/>
            <w:lang w:eastAsia="ko-KR"/>
          </w:rPr>
          <w:t>drx-HARQ-RTT-TimerUL</w:t>
        </w:r>
        <w:r w:rsidR="002E7E9F">
          <w:rPr>
            <w:noProof/>
            <w:lang w:eastAsia="ko-KR"/>
          </w:rPr>
          <w:t xml:space="preserve"> included in </w:t>
        </w:r>
        <w:r w:rsidR="002E7E9F" w:rsidRPr="008D640D">
          <w:rPr>
            <w:i/>
            <w:iCs/>
            <w:noProof/>
            <w:lang w:eastAsia="ko-KR"/>
          </w:rPr>
          <w:t>DRX-Config</w:t>
        </w:r>
        <w:r w:rsidR="002E7E9F" w:rsidRPr="0059743A">
          <w:rPr>
            <w:noProof/>
            <w:lang w:eastAsia="ko-KR"/>
          </w:rPr>
          <w:t xml:space="preserve"> </w:t>
        </w:r>
        <w:r w:rsidR="002E7E9F">
          <w:rPr>
            <w:noProof/>
            <w:lang w:eastAsia="ko-KR"/>
          </w:rPr>
          <w:t>plus UE-gNB RTT</w:t>
        </w:r>
        <w:r w:rsidR="002E7E9F" w:rsidRPr="007B2F77">
          <w:rPr>
            <w:noProof/>
            <w:lang w:eastAsia="ko-KR"/>
          </w:rPr>
          <w:t>.</w:t>
        </w:r>
      </w:ins>
    </w:p>
    <w:p w14:paraId="2281863C" w14:textId="58C61D75" w:rsidR="002E7E9F" w:rsidRDefault="00D759AE" w:rsidP="008D640D">
      <w:pPr>
        <w:pStyle w:val="B2"/>
        <w:rPr>
          <w:ins w:id="535" w:author="RAN2#116bise" w:date="2022-01-25T19:24:00Z"/>
          <w:noProof/>
          <w:lang w:eastAsia="ko-KR"/>
        </w:rPr>
      </w:pPr>
      <w:ins w:id="536" w:author="RAN2#116bise" w:date="2022-01-25T20:37:00Z">
        <w:r>
          <w:rPr>
            <w:noProof/>
            <w:lang w:eastAsia="ko-KR"/>
          </w:rPr>
          <w:t>2</w:t>
        </w:r>
      </w:ins>
      <w:ins w:id="537" w:author="RAN2#116bise" w:date="2022-01-25T19:24:00Z">
        <w:r w:rsidR="002E7E9F" w:rsidRPr="007B2F77">
          <w:rPr>
            <w:noProof/>
            <w:lang w:eastAsia="ko-KR"/>
          </w:rPr>
          <w:t>&gt;</w:t>
        </w:r>
        <w:r w:rsidR="002E7E9F" w:rsidRPr="007B2F77">
          <w:rPr>
            <w:noProof/>
            <w:lang w:eastAsia="ko-KR"/>
          </w:rPr>
          <w:tab/>
        </w:r>
        <w:r w:rsidR="002E7E9F">
          <w:rPr>
            <w:noProof/>
            <w:lang w:eastAsia="ko-KR"/>
          </w:rPr>
          <w:t>else:</w:t>
        </w:r>
      </w:ins>
    </w:p>
    <w:p w14:paraId="019B4D95" w14:textId="79B49093" w:rsidR="002E7E9F" w:rsidRPr="00262EBE" w:rsidRDefault="00D759AE" w:rsidP="008D640D">
      <w:pPr>
        <w:pStyle w:val="B3"/>
        <w:rPr>
          <w:noProof/>
          <w:lang w:eastAsia="ko-KR"/>
        </w:rPr>
      </w:pPr>
      <w:ins w:id="538" w:author="RAN2#116bise" w:date="2022-01-25T20:37:00Z">
        <w:r>
          <w:rPr>
            <w:noProof/>
            <w:lang w:eastAsia="ko-KR"/>
          </w:rPr>
          <w:t>3</w:t>
        </w:r>
      </w:ins>
      <w:ins w:id="539" w:author="RAN2#116bise" w:date="2022-01-25T19:24:00Z">
        <w:r w:rsidR="002E7E9F" w:rsidRPr="007B2F77">
          <w:rPr>
            <w:noProof/>
            <w:lang w:eastAsia="ko-KR"/>
          </w:rPr>
          <w:t>&gt;</w:t>
        </w:r>
        <w:r w:rsidR="002E7E9F" w:rsidRPr="007B2F77">
          <w:rPr>
            <w:noProof/>
            <w:lang w:eastAsia="ko-KR"/>
          </w:rPr>
          <w:tab/>
        </w:r>
        <w:r w:rsidR="002E7E9F">
          <w:rPr>
            <w:noProof/>
            <w:lang w:eastAsia="ko-KR"/>
          </w:rPr>
          <w:t xml:space="preserve">set </w:t>
        </w:r>
        <w:r w:rsidR="002E7E9F" w:rsidRPr="008D640D">
          <w:rPr>
            <w:i/>
            <w:iCs/>
            <w:noProof/>
            <w:lang w:eastAsia="ko-KR"/>
          </w:rPr>
          <w:t>drx-HARQ-RTT-TimerUL</w:t>
        </w:r>
        <w:r w:rsidR="002E7E9F">
          <w:rPr>
            <w:noProof/>
            <w:lang w:eastAsia="ko-KR"/>
          </w:rPr>
          <w:t xml:space="preserve"> length for the corresponding HARQ process to </w:t>
        </w:r>
        <w:r w:rsidR="002E7E9F" w:rsidRPr="008D640D">
          <w:rPr>
            <w:i/>
            <w:iCs/>
            <w:noProof/>
            <w:lang w:eastAsia="ko-KR"/>
          </w:rPr>
          <w:t>drx-HARQ-RTT-TimerUL</w:t>
        </w:r>
        <w:r w:rsidR="002E7E9F">
          <w:rPr>
            <w:noProof/>
            <w:lang w:eastAsia="ko-KR"/>
          </w:rPr>
          <w:t xml:space="preserve"> included in </w:t>
        </w:r>
        <w:r w:rsidR="002E7E9F" w:rsidRPr="008D640D">
          <w:rPr>
            <w:i/>
            <w:iCs/>
            <w:noProof/>
            <w:lang w:eastAsia="ko-KR"/>
          </w:rPr>
          <w:t>DRX-Config</w:t>
        </w:r>
        <w:r w:rsidR="002E7E9F" w:rsidRPr="007A40F1">
          <w:rPr>
            <w:noProof/>
            <w:lang w:eastAsia="ko-KR"/>
          </w:rPr>
          <w:t>.</w:t>
        </w:r>
      </w:ins>
      <w:commentRangeEnd w:id="501"/>
      <w:r w:rsidR="00816D53">
        <w:rPr>
          <w:rStyle w:val="ab"/>
        </w:rPr>
        <w:commentReference w:id="501"/>
      </w:r>
    </w:p>
    <w:p w14:paraId="6C957B49" w14:textId="77777777" w:rsidR="00606E8F" w:rsidRDefault="00606E8F" w:rsidP="00606E8F">
      <w:pPr>
        <w:pStyle w:val="B1"/>
        <w:rPr>
          <w:ins w:id="540" w:author="RAN2#115e" w:date="2021-09-29T10:03:00Z"/>
          <w:noProof/>
          <w:lang w:eastAsia="ko-KR"/>
        </w:rPr>
      </w:pPr>
      <w:r w:rsidRPr="007B2F77">
        <w:rPr>
          <w:noProof/>
          <w:lang w:eastAsia="ko-KR"/>
        </w:rPr>
        <w:t>1&gt;</w:t>
      </w:r>
      <w:r w:rsidRPr="007B2F77">
        <w:rPr>
          <w:noProof/>
          <w:lang w:eastAsia="ko-KR"/>
        </w:rPr>
        <w:tab/>
        <w:t>if a MAC PDU is received in a configured downlink assignment:</w:t>
      </w:r>
    </w:p>
    <w:p w14:paraId="3DA7A006" w14:textId="790080DB" w:rsidR="00606E8F" w:rsidDel="00C07231" w:rsidRDefault="00606E8F" w:rsidP="00606E8F">
      <w:pPr>
        <w:pStyle w:val="B2"/>
        <w:rPr>
          <w:ins w:id="541" w:author="RAN2#115e" w:date="2021-09-29T10:24:00Z"/>
          <w:del w:id="542" w:author="RAN2#116bise" w:date="2022-01-25T18:43:00Z"/>
          <w:noProof/>
          <w:lang w:eastAsia="ko-KR"/>
        </w:rPr>
      </w:pPr>
      <w:ins w:id="543" w:author="RAN2#116e" w:date="2021-11-15T09:29:00Z">
        <w:del w:id="544" w:author="RAN2#116bise" w:date="2022-01-25T18:43:00Z">
          <w:r w:rsidDel="00C07231">
            <w:rPr>
              <w:noProof/>
              <w:lang w:eastAsia="ko-KR"/>
            </w:rPr>
            <w:delText>2</w:delText>
          </w:r>
        </w:del>
      </w:ins>
      <w:ins w:id="545" w:author="RAN2#115e" w:date="2021-10-01T12:04:00Z">
        <w:del w:id="546" w:author="RAN2#116bise" w:date="2022-01-25T18:43:00Z">
          <w:r w:rsidDel="00C07231">
            <w:rPr>
              <w:noProof/>
              <w:lang w:eastAsia="ko-KR"/>
            </w:rPr>
            <w:delText xml:space="preserve">&gt; </w:delText>
          </w:r>
        </w:del>
      </w:ins>
      <w:ins w:id="547" w:author="RAN2#115e" w:date="2021-10-01T12:05:00Z">
        <w:del w:id="548" w:author="RAN2#116bise" w:date="2022-01-25T18:43:00Z">
          <w:r w:rsidDel="00C07231">
            <w:rPr>
              <w:noProof/>
              <w:lang w:eastAsia="ko-KR"/>
            </w:rPr>
            <w:delText>if th</w:delText>
          </w:r>
        </w:del>
      </w:ins>
      <w:ins w:id="549" w:author="RAN2#116e" w:date="2021-11-19T05:29:00Z">
        <w:del w:id="550" w:author="RAN2#116bise" w:date="2022-01-25T18:43:00Z">
          <w:r w:rsidDel="00C07231">
            <w:rPr>
              <w:noProof/>
              <w:lang w:eastAsia="ko-KR"/>
            </w:rPr>
            <w:delText xml:space="preserve">is Serving cell </w:delText>
          </w:r>
        </w:del>
      </w:ins>
      <w:ins w:id="551" w:author="RAN2#115e" w:date="2021-10-01T12:05:00Z">
        <w:del w:id="552" w:author="RAN2#116bise" w:date="2022-01-25T18:43:00Z">
          <w:r w:rsidDel="00C07231">
            <w:rPr>
              <w:noProof/>
              <w:lang w:eastAsia="ko-KR"/>
            </w:rPr>
            <w:delText xml:space="preserve">is configured with </w:delText>
          </w:r>
          <w:bookmarkStart w:id="553" w:name="_Hlk88165221"/>
          <w:r w:rsidRPr="00047EF3" w:rsidDel="00C07231">
            <w:rPr>
              <w:i/>
              <w:iCs/>
              <w:noProof/>
              <w:lang w:eastAsia="ko-KR"/>
            </w:rPr>
            <w:delText>downlinkHARQ-FeedbackDisabled</w:delText>
          </w:r>
          <w:r w:rsidDel="00C07231">
            <w:rPr>
              <w:noProof/>
              <w:lang w:eastAsia="ko-KR"/>
            </w:rPr>
            <w:delText xml:space="preserve"> </w:delText>
          </w:r>
          <w:bookmarkEnd w:id="553"/>
          <w:r w:rsidDel="00C07231">
            <w:rPr>
              <w:noProof/>
              <w:lang w:eastAsia="ko-KR"/>
            </w:rPr>
            <w:delText xml:space="preserve">and </w:delText>
          </w:r>
        </w:del>
      </w:ins>
      <w:ins w:id="554" w:author="RAN2#115e" w:date="2021-10-01T12:06:00Z">
        <w:del w:id="555" w:author="RAN2#116bise" w:date="2022-01-25T18:43:00Z">
          <w:r w:rsidDel="00C07231">
            <w:rPr>
              <w:noProof/>
              <w:lang w:eastAsia="ko-KR"/>
            </w:rPr>
            <w:delText xml:space="preserve">DL </w:delText>
          </w:r>
        </w:del>
      </w:ins>
      <w:ins w:id="556" w:author="RAN2#115e" w:date="2021-10-01T12:05:00Z">
        <w:del w:id="557" w:author="RAN2#116bise" w:date="2022-01-25T18:43:00Z">
          <w:r w:rsidDel="00C07231">
            <w:rPr>
              <w:noProof/>
              <w:lang w:eastAsia="ko-KR"/>
            </w:rPr>
            <w:delText>HARQ feedback is enabled for the corresponding HARQ process</w:delText>
          </w:r>
        </w:del>
      </w:ins>
      <w:ins w:id="558" w:author="RAN2#115e" w:date="2021-10-01T13:48:00Z">
        <w:del w:id="559" w:author="RAN2#116bise" w:date="2022-01-25T18:43:00Z">
          <w:r w:rsidDel="00C07231">
            <w:rPr>
              <w:noProof/>
              <w:lang w:eastAsia="ko-KR"/>
            </w:rPr>
            <w:delText>:</w:delText>
          </w:r>
        </w:del>
      </w:ins>
    </w:p>
    <w:p w14:paraId="62B2CD6F" w14:textId="25AA8884" w:rsidR="00606E8F" w:rsidDel="00C07231" w:rsidRDefault="00606E8F" w:rsidP="00606E8F">
      <w:pPr>
        <w:pStyle w:val="B3"/>
        <w:rPr>
          <w:ins w:id="560" w:author="RAN2#115e" w:date="2021-10-25T19:49:00Z"/>
          <w:del w:id="561" w:author="RAN2#116bise" w:date="2022-01-25T18:43:00Z"/>
          <w:noProof/>
          <w:lang w:eastAsia="ko-KR"/>
        </w:rPr>
      </w:pPr>
      <w:ins w:id="562" w:author="RAN2#116e" w:date="2021-11-15T09:31:00Z">
        <w:del w:id="563" w:author="RAN2#116bise" w:date="2022-01-25T18:43:00Z">
          <w:r w:rsidDel="00C07231">
            <w:rPr>
              <w:noProof/>
              <w:lang w:eastAsia="ko-KR"/>
            </w:rPr>
            <w:delText>3</w:delText>
          </w:r>
        </w:del>
      </w:ins>
      <w:ins w:id="564" w:author="RAN2#115e" w:date="2021-09-29T10:24:00Z">
        <w:del w:id="565" w:author="RAN2#116bise" w:date="2022-01-25T18:43:00Z">
          <w:r w:rsidDel="00C07231">
            <w:rPr>
              <w:noProof/>
              <w:lang w:eastAsia="ko-KR"/>
            </w:rPr>
            <w:delText xml:space="preserve">&gt; </w:delText>
          </w:r>
        </w:del>
      </w:ins>
      <w:ins w:id="566" w:author="RAN2#115e" w:date="2021-10-25T19:49:00Z">
        <w:del w:id="567" w:author="RAN2#116bise" w:date="2022-01-25T18:43:00Z">
          <w:r w:rsidDel="00C07231">
            <w:rPr>
              <w:noProof/>
              <w:lang w:eastAsia="ko-KR"/>
            </w:rPr>
            <w:delText xml:space="preserve">set </w:delText>
          </w:r>
          <w:r w:rsidRPr="007E369D" w:rsidDel="00C07231">
            <w:rPr>
              <w:i/>
              <w:iCs/>
              <w:noProof/>
              <w:lang w:eastAsia="ko-KR"/>
            </w:rPr>
            <w:delText xml:space="preserve">drx-HARQ-RTT-TimerDL </w:delText>
          </w:r>
          <w:r w:rsidDel="00C07231">
            <w:rPr>
              <w:noProof/>
              <w:lang w:eastAsia="ko-KR"/>
            </w:rPr>
            <w:delText>length</w:delText>
          </w:r>
        </w:del>
      </w:ins>
      <w:ins w:id="568" w:author="RAN2#116e" w:date="2021-11-19T05:37:00Z">
        <w:del w:id="569" w:author="RAN2#116bise" w:date="2022-01-25T18:43:00Z">
          <w:r w:rsidDel="00C07231">
            <w:rPr>
              <w:noProof/>
              <w:lang w:eastAsia="ko-KR"/>
            </w:rPr>
            <w:delText xml:space="preserve"> for the corresponding HARQ process</w:delText>
          </w:r>
        </w:del>
      </w:ins>
      <w:ins w:id="570" w:author="RAN2#115e" w:date="2021-10-25T19:58:00Z">
        <w:del w:id="571" w:author="RAN2#116bise" w:date="2022-01-25T18:43:00Z">
          <w:r w:rsidDel="00C07231">
            <w:rPr>
              <w:noProof/>
              <w:lang w:eastAsia="ko-KR"/>
            </w:rPr>
            <w:delText xml:space="preserve"> </w:delText>
          </w:r>
        </w:del>
      </w:ins>
      <w:ins w:id="572" w:author="RAN2#115e" w:date="2021-10-25T19:49:00Z">
        <w:del w:id="573" w:author="RAN2#116bise" w:date="2022-01-25T18:43:00Z">
          <w:r w:rsidDel="00C07231">
            <w:rPr>
              <w:noProof/>
              <w:lang w:eastAsia="ko-KR"/>
            </w:rPr>
            <w:delText xml:space="preserve">to </w:delText>
          </w:r>
          <w:r w:rsidRPr="007E369D" w:rsidDel="00C07231">
            <w:rPr>
              <w:i/>
              <w:iCs/>
              <w:noProof/>
              <w:lang w:eastAsia="ko-KR"/>
            </w:rPr>
            <w:delText>drx-HARQ-RTT-TimerDL</w:delText>
          </w:r>
          <w:r w:rsidDel="00C07231">
            <w:rPr>
              <w:noProof/>
              <w:lang w:eastAsia="ko-KR"/>
            </w:rPr>
            <w:delText xml:space="preserve"> included in </w:delText>
          </w:r>
          <w:r w:rsidRPr="00047EF3" w:rsidDel="00C07231">
            <w:rPr>
              <w:i/>
              <w:iCs/>
              <w:noProof/>
              <w:lang w:eastAsia="ko-KR"/>
            </w:rPr>
            <w:delText>DRX-Config</w:delText>
          </w:r>
          <w:r w:rsidRPr="00047EF3" w:rsidDel="00C07231">
            <w:rPr>
              <w:noProof/>
              <w:lang w:eastAsia="ko-KR"/>
            </w:rPr>
            <w:delText xml:space="preserve"> </w:delText>
          </w:r>
          <w:r w:rsidDel="00C07231">
            <w:rPr>
              <w:noProof/>
              <w:lang w:eastAsia="ko-KR"/>
            </w:rPr>
            <w:delText>plus UE-gNB RTT</w:delText>
          </w:r>
        </w:del>
      </w:ins>
      <w:ins w:id="574" w:author="RAN2#115e" w:date="2021-09-29T10:28:00Z">
        <w:del w:id="575" w:author="RAN2#116bise" w:date="2022-01-25T18:43:00Z">
          <w:r w:rsidDel="00C07231">
            <w:rPr>
              <w:noProof/>
              <w:lang w:eastAsia="ko-KR"/>
            </w:rPr>
            <w:delText>.</w:delText>
          </w:r>
        </w:del>
      </w:ins>
    </w:p>
    <w:p w14:paraId="00801191" w14:textId="61111CF8" w:rsidR="00606E8F" w:rsidRPr="000550D2" w:rsidDel="00C07231" w:rsidRDefault="00606E8F" w:rsidP="00606E8F">
      <w:pPr>
        <w:pStyle w:val="B2"/>
        <w:rPr>
          <w:ins w:id="576" w:author="RAN2#115e" w:date="2021-10-25T19:49:00Z"/>
          <w:del w:id="577" w:author="RAN2#116bise" w:date="2022-01-25T18:43:00Z"/>
          <w:noProof/>
          <w:lang w:eastAsia="ko-KR"/>
        </w:rPr>
      </w:pPr>
      <w:ins w:id="578" w:author="RAN2#115e" w:date="2021-10-25T19:49:00Z">
        <w:del w:id="579" w:author="RAN2#116bise" w:date="2022-01-25T18:43:00Z">
          <w:r w:rsidDel="00C07231">
            <w:rPr>
              <w:noProof/>
              <w:lang w:eastAsia="ko-KR"/>
            </w:rPr>
            <w:delText>2</w:delText>
          </w:r>
          <w:r w:rsidRPr="007B2F77" w:rsidDel="00C07231">
            <w:rPr>
              <w:noProof/>
              <w:lang w:eastAsia="ko-KR"/>
            </w:rPr>
            <w:delText>&gt;</w:delText>
          </w:r>
          <w:r w:rsidRPr="007B2F77" w:rsidDel="00C07231">
            <w:rPr>
              <w:noProof/>
              <w:lang w:eastAsia="ko-KR"/>
            </w:rPr>
            <w:tab/>
          </w:r>
        </w:del>
      </w:ins>
      <w:ins w:id="580" w:author="RAN2#116e" w:date="2021-11-18T11:24:00Z">
        <w:del w:id="581" w:author="RAN2#116bise" w:date="2022-01-25T18:43:00Z">
          <w:r w:rsidDel="00C07231">
            <w:rPr>
              <w:noProof/>
              <w:lang w:eastAsia="ko-KR"/>
            </w:rPr>
            <w:delText>if th</w:delText>
          </w:r>
        </w:del>
      </w:ins>
      <w:ins w:id="582" w:author="RAN2#116e" w:date="2021-11-19T05:39:00Z">
        <w:del w:id="583" w:author="RAN2#116bise" w:date="2022-01-25T18:43:00Z">
          <w:r w:rsidDel="00C07231">
            <w:rPr>
              <w:noProof/>
              <w:lang w:eastAsia="ko-KR"/>
            </w:rPr>
            <w:delText>is Serving Cell</w:delText>
          </w:r>
        </w:del>
      </w:ins>
      <w:ins w:id="584" w:author="RAN2#116e" w:date="2021-11-18T11:25:00Z">
        <w:del w:id="585" w:author="RAN2#116bise" w:date="2022-01-25T18:43:00Z">
          <w:r w:rsidDel="00C07231">
            <w:rPr>
              <w:noProof/>
              <w:lang w:eastAsia="ko-KR"/>
            </w:rPr>
            <w:delText xml:space="preserve"> is not configured with </w:delText>
          </w:r>
          <w:r w:rsidRPr="00047EF3" w:rsidDel="00C07231">
            <w:rPr>
              <w:i/>
              <w:iCs/>
              <w:noProof/>
              <w:lang w:eastAsia="ko-KR"/>
            </w:rPr>
            <w:delText>downlinkHARQ-FeedbackDisabled</w:delText>
          </w:r>
          <w:r w:rsidDel="00C07231">
            <w:rPr>
              <w:noProof/>
              <w:lang w:eastAsia="ko-KR"/>
            </w:rPr>
            <w:delText>:</w:delText>
          </w:r>
        </w:del>
      </w:ins>
    </w:p>
    <w:p w14:paraId="4C2E8CEA" w14:textId="2233831A" w:rsidR="00606E8F" w:rsidDel="00C07231" w:rsidRDefault="00606E8F" w:rsidP="00606E8F">
      <w:pPr>
        <w:pStyle w:val="B3"/>
        <w:rPr>
          <w:ins w:id="586" w:author="RAN2#115e" w:date="2021-10-25T19:49:00Z"/>
          <w:del w:id="587" w:author="RAN2#116bise" w:date="2022-01-25T18:43:00Z"/>
          <w:i/>
          <w:iCs/>
          <w:noProof/>
          <w:lang w:eastAsia="ko-KR"/>
        </w:rPr>
      </w:pPr>
      <w:ins w:id="588" w:author="RAN2#115e" w:date="2021-10-25T19:49:00Z">
        <w:del w:id="589" w:author="RAN2#116bise" w:date="2022-01-25T18:43:00Z">
          <w:r w:rsidDel="00C07231">
            <w:rPr>
              <w:noProof/>
              <w:lang w:eastAsia="ko-KR"/>
            </w:rPr>
            <w:delText>3</w:delText>
          </w:r>
          <w:r w:rsidRPr="007B2F77" w:rsidDel="00C07231">
            <w:rPr>
              <w:noProof/>
              <w:lang w:eastAsia="ko-KR"/>
            </w:rPr>
            <w:delText>&gt;</w:delText>
          </w:r>
          <w:r w:rsidRPr="007B2F77" w:rsidDel="00C07231">
            <w:rPr>
              <w:noProof/>
              <w:lang w:eastAsia="ko-KR"/>
            </w:rPr>
            <w:tab/>
          </w:r>
          <w:r w:rsidDel="00C07231">
            <w:rPr>
              <w:noProof/>
              <w:lang w:eastAsia="ko-KR"/>
            </w:rPr>
            <w:delText xml:space="preserve">set </w:delText>
          </w:r>
          <w:r w:rsidRPr="00EC66FC" w:rsidDel="00C07231">
            <w:rPr>
              <w:i/>
              <w:iCs/>
              <w:noProof/>
              <w:lang w:eastAsia="ko-KR"/>
            </w:rPr>
            <w:delText>drx-HARQ-RTT-TimerDL</w:delText>
          </w:r>
          <w:r w:rsidDel="00C07231">
            <w:rPr>
              <w:noProof/>
              <w:lang w:eastAsia="ko-KR"/>
            </w:rPr>
            <w:delText xml:space="preserve"> length</w:delText>
          </w:r>
        </w:del>
      </w:ins>
      <w:ins w:id="590" w:author="RAN2#115e" w:date="2021-10-25T19:58:00Z">
        <w:del w:id="591" w:author="RAN2#116bise" w:date="2022-01-25T18:43:00Z">
          <w:r w:rsidDel="00C07231">
            <w:rPr>
              <w:noProof/>
              <w:lang w:eastAsia="ko-KR"/>
            </w:rPr>
            <w:delText xml:space="preserve"> </w:delText>
          </w:r>
        </w:del>
      </w:ins>
      <w:ins w:id="592" w:author="RAN2#116e" w:date="2021-11-19T05:38:00Z">
        <w:del w:id="593" w:author="RAN2#116bise" w:date="2022-01-25T18:43:00Z">
          <w:r w:rsidDel="00C07231">
            <w:rPr>
              <w:noProof/>
              <w:lang w:eastAsia="ko-KR"/>
            </w:rPr>
            <w:delText xml:space="preserve">for the </w:delText>
          </w:r>
        </w:del>
      </w:ins>
      <w:ins w:id="594" w:author="RAN2#116e" w:date="2021-11-19T05:37:00Z">
        <w:del w:id="595" w:author="RAN2#116bise" w:date="2022-01-25T18:43:00Z">
          <w:r w:rsidDel="00C07231">
            <w:rPr>
              <w:noProof/>
              <w:lang w:eastAsia="ko-KR"/>
            </w:rPr>
            <w:delText>corresponding HARQ process</w:delText>
          </w:r>
        </w:del>
      </w:ins>
      <w:ins w:id="596" w:author="RAN2#116e" w:date="2021-11-19T05:38:00Z">
        <w:del w:id="597" w:author="RAN2#116bise" w:date="2022-01-25T18:43:00Z">
          <w:r w:rsidDel="00C07231">
            <w:rPr>
              <w:noProof/>
              <w:lang w:eastAsia="ko-KR"/>
            </w:rPr>
            <w:delText xml:space="preserve"> </w:delText>
          </w:r>
        </w:del>
      </w:ins>
      <w:ins w:id="598" w:author="RAN2#115e" w:date="2021-10-25T19:49:00Z">
        <w:del w:id="599" w:author="RAN2#116bise" w:date="2022-01-25T18:43:00Z">
          <w:r w:rsidDel="00C07231">
            <w:rPr>
              <w:noProof/>
              <w:lang w:eastAsia="ko-KR"/>
            </w:rPr>
            <w:delText xml:space="preserve">to </w:delText>
          </w:r>
          <w:r w:rsidRPr="00EC66FC" w:rsidDel="00C07231">
            <w:rPr>
              <w:i/>
              <w:iCs/>
              <w:noProof/>
              <w:lang w:eastAsia="ko-KR"/>
            </w:rPr>
            <w:delText>drx-HARQ-RTT-TimerDL</w:delText>
          </w:r>
          <w:r w:rsidDel="00C07231">
            <w:rPr>
              <w:noProof/>
              <w:lang w:eastAsia="ko-KR"/>
            </w:rPr>
            <w:delText xml:space="preserve"> included in </w:delText>
          </w:r>
          <w:r w:rsidDel="00C07231">
            <w:rPr>
              <w:i/>
              <w:iCs/>
              <w:noProof/>
              <w:lang w:eastAsia="ko-KR"/>
            </w:rPr>
            <w:delText>DRX-Config.</w:delText>
          </w:r>
        </w:del>
      </w:ins>
    </w:p>
    <w:p w14:paraId="19A7C063" w14:textId="77777777" w:rsidR="000652D0" w:rsidRPr="00262EBE" w:rsidRDefault="000652D0" w:rsidP="000652D0">
      <w:pPr>
        <w:pStyle w:val="B2"/>
        <w:rPr>
          <w:noProof/>
          <w:lang w:eastAsia="ko-KR"/>
        </w:rPr>
      </w:pPr>
      <w:r w:rsidRPr="00262EBE">
        <w:rPr>
          <w:noProof/>
          <w:lang w:eastAsia="ko-KR"/>
        </w:rPr>
        <w:t>2&gt;</w:t>
      </w:r>
      <w:r w:rsidRPr="00262EBE">
        <w:rPr>
          <w:noProof/>
          <w:lang w:eastAsia="ko-KR"/>
        </w:rPr>
        <w:tab/>
        <w:t xml:space="preserve">start the </w:t>
      </w:r>
      <w:r w:rsidRPr="00262EBE">
        <w:rPr>
          <w:i/>
          <w:noProof/>
          <w:lang w:eastAsia="ko-KR"/>
        </w:rPr>
        <w:t>drx-HARQ-RTT-TimerDL</w:t>
      </w:r>
      <w:r w:rsidRPr="00262EBE">
        <w:rPr>
          <w:noProof/>
          <w:lang w:eastAsia="ko-KR"/>
        </w:rPr>
        <w:t xml:space="preserve"> for the corresponding HARQ process in the first symbol after the end of the corresponding transmission carrying the DL HARQ feedback;</w:t>
      </w:r>
    </w:p>
    <w:p w14:paraId="538C57AD" w14:textId="77777777" w:rsidR="000652D0" w:rsidRPr="00262EBE" w:rsidRDefault="000652D0" w:rsidP="000652D0">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7FBCDD1D" w14:textId="766C4AAB" w:rsidR="00605FFC" w:rsidRPr="007B2F77" w:rsidRDefault="00605FFC" w:rsidP="00605FFC">
      <w:pPr>
        <w:pStyle w:val="NO"/>
        <w:rPr>
          <w:noProof/>
          <w:lang w:eastAsia="ko-KR"/>
        </w:rPr>
      </w:pPr>
      <w:commentRangeStart w:id="600"/>
      <w:ins w:id="601" w:author="RAN2#116e" w:date="2021-11-19T05:46:00Z">
        <w:r w:rsidRPr="007B2F77">
          <w:rPr>
            <w:rFonts w:eastAsiaTheme="minorEastAsia"/>
            <w:lang w:eastAsia="en-US"/>
          </w:rPr>
          <w:t>NOTE</w:t>
        </w:r>
        <w:r w:rsidRPr="007B2F77">
          <w:rPr>
            <w:noProof/>
          </w:rPr>
          <w:t xml:space="preserve"> </w:t>
        </w:r>
        <w:r>
          <w:rPr>
            <w:noProof/>
          </w:rPr>
          <w:t>X</w:t>
        </w:r>
        <w:r w:rsidRPr="007B2F77">
          <w:rPr>
            <w:rFonts w:eastAsiaTheme="minorEastAsia"/>
            <w:lang w:eastAsia="en-US"/>
          </w:rPr>
          <w:t>:</w:t>
        </w:r>
        <w:r w:rsidRPr="007B2F77">
          <w:rPr>
            <w:rFonts w:eastAsiaTheme="minorEastAsia"/>
            <w:lang w:eastAsia="en-US"/>
          </w:rPr>
          <w:tab/>
        </w:r>
        <w:r>
          <w:rPr>
            <w:noProof/>
            <w:lang w:eastAsia="ko-KR"/>
          </w:rPr>
          <w:t xml:space="preserve">If </w:t>
        </w:r>
      </w:ins>
      <w:commentRangeEnd w:id="600"/>
      <w:r w:rsidR="00DC6EE6">
        <w:rPr>
          <w:rStyle w:val="ab"/>
        </w:rPr>
        <w:commentReference w:id="600"/>
      </w:r>
      <w:ins w:id="602" w:author="RAN2#116e" w:date="2021-11-19T05:46:00Z">
        <w:r>
          <w:rPr>
            <w:noProof/>
            <w:lang w:eastAsia="ko-KR"/>
          </w:rPr>
          <w:t xml:space="preserve">Serving cell is configured with </w:t>
        </w:r>
        <w:r w:rsidRPr="00047EF3">
          <w:rPr>
            <w:i/>
            <w:iCs/>
            <w:noProof/>
            <w:lang w:eastAsia="ko-KR"/>
          </w:rPr>
          <w:t>downlinkHARQ-FeedbackDisabled</w:t>
        </w:r>
        <w:r>
          <w:rPr>
            <w:noProof/>
            <w:lang w:eastAsia="ko-KR"/>
          </w:rPr>
          <w:t xml:space="preserve"> and DL HARQ feedback is disabled, </w:t>
        </w:r>
        <w:r w:rsidRPr="007B2F77">
          <w:rPr>
            <w:i/>
            <w:noProof/>
            <w:lang w:eastAsia="ko-KR"/>
          </w:rPr>
          <w:t>drx-HARQ-RTT-TimerDL</w:t>
        </w:r>
        <w:r>
          <w:rPr>
            <w:iCs/>
            <w:noProof/>
            <w:lang w:eastAsia="ko-KR"/>
          </w:rPr>
          <w:t xml:space="preserve"> is not started</w:t>
        </w:r>
      </w:ins>
      <w:ins w:id="603" w:author="RAN2#116e" w:date="2021-11-19T05:48:00Z">
        <w:r>
          <w:rPr>
            <w:iCs/>
            <w:noProof/>
            <w:lang w:eastAsia="ko-KR"/>
          </w:rPr>
          <w:t xml:space="preserve"> </w:t>
        </w:r>
        <w:r>
          <w:rPr>
            <w:noProof/>
            <w:lang w:eastAsia="ko-KR"/>
          </w:rPr>
          <w:t>for the corresponding HARQ process</w:t>
        </w:r>
      </w:ins>
      <w:ins w:id="604" w:author="RAN2#116e" w:date="2021-11-19T05:46:00Z">
        <w:r w:rsidRPr="007B2F77">
          <w:rPr>
            <w:rFonts w:eastAsiaTheme="minorEastAsia"/>
            <w:lang w:eastAsia="en-US"/>
          </w:rPr>
          <w:t>.</w:t>
        </w:r>
      </w:ins>
    </w:p>
    <w:p w14:paraId="0B7B8D10" w14:textId="271DE378" w:rsidR="00605FFC" w:rsidRDefault="00605FFC" w:rsidP="00605FFC">
      <w:pPr>
        <w:pStyle w:val="B1"/>
        <w:rPr>
          <w:ins w:id="605" w:author="RAN2#116bise" w:date="2022-01-25T18:43:00Z"/>
          <w:noProof/>
          <w:lang w:eastAsia="ko-KR"/>
        </w:rPr>
      </w:pPr>
      <w:r w:rsidRPr="007B2F77">
        <w:rPr>
          <w:noProof/>
          <w:lang w:eastAsia="ko-KR"/>
        </w:rPr>
        <w:t>1&gt;</w:t>
      </w:r>
      <w:r w:rsidRPr="007B2F77">
        <w:rPr>
          <w:noProof/>
          <w:lang w:eastAsia="ko-KR"/>
        </w:rPr>
        <w:tab/>
        <w:t>if a MAC PDU is transmitted in a configured uplink grant and LBT failure indication is not received from lower layers:</w:t>
      </w:r>
    </w:p>
    <w:p w14:paraId="3235684F" w14:textId="2669509C" w:rsidR="00C07231" w:rsidRDefault="00C07231" w:rsidP="00C07231">
      <w:pPr>
        <w:pStyle w:val="B2"/>
        <w:rPr>
          <w:ins w:id="606" w:author="RAN2#116bise" w:date="2022-01-25T18:43:00Z"/>
          <w:noProof/>
          <w:lang w:eastAsia="ko-KR"/>
        </w:rPr>
      </w:pPr>
      <w:ins w:id="607" w:author="RAN2#116bise" w:date="2022-01-25T18:43:00Z">
        <w:r>
          <w:rPr>
            <w:noProof/>
            <w:lang w:eastAsia="ko-KR"/>
          </w:rPr>
          <w:t>2</w:t>
        </w:r>
        <w:r w:rsidRPr="007B2F77">
          <w:rPr>
            <w:noProof/>
            <w:lang w:eastAsia="ko-KR"/>
          </w:rPr>
          <w:t>&gt;</w:t>
        </w:r>
        <w:r w:rsidRPr="00696375">
          <w:rPr>
            <w:noProof/>
            <w:lang w:eastAsia="ko-KR"/>
          </w:rPr>
          <w:t xml:space="preserve"> </w:t>
        </w:r>
        <w:r>
          <w:rPr>
            <w:noProof/>
            <w:lang w:eastAsia="ko-KR"/>
          </w:rPr>
          <w:t xml:space="preserve">if this Serving Cell is not configured with </w:t>
        </w:r>
        <w:r w:rsidRPr="00EB64DD">
          <w:rPr>
            <w:i/>
            <w:iCs/>
            <w:noProof/>
            <w:lang w:eastAsia="ko-KR"/>
          </w:rPr>
          <w:t>uplinkHARQ-DRX-LCP-Mode</w:t>
        </w:r>
        <w:r>
          <w:rPr>
            <w:noProof/>
            <w:lang w:eastAsia="ko-KR"/>
          </w:rPr>
          <w:t>; or</w:t>
        </w:r>
      </w:ins>
    </w:p>
    <w:p w14:paraId="197CFD54" w14:textId="2EE6C70C" w:rsidR="00C07231" w:rsidRPr="00EB64DD" w:rsidRDefault="00C07231" w:rsidP="00EB64DD">
      <w:pPr>
        <w:pStyle w:val="B2"/>
        <w:rPr>
          <w:noProof/>
          <w:lang w:eastAsia="ko-KR"/>
        </w:rPr>
      </w:pPr>
      <w:ins w:id="608" w:author="RAN2#116bise" w:date="2022-01-25T18:44:00Z">
        <w:r>
          <w:rPr>
            <w:noProof/>
            <w:lang w:eastAsia="ko-KR"/>
          </w:rPr>
          <w:t>2</w:t>
        </w:r>
      </w:ins>
      <w:ins w:id="609" w:author="RAN2#116bise" w:date="2022-01-25T18:43:00Z">
        <w:r>
          <w:rPr>
            <w:noProof/>
            <w:lang w:eastAsia="ko-KR"/>
          </w:rPr>
          <w:t xml:space="preserve">&gt; if this Serving Cell is configured with </w:t>
        </w:r>
        <w:r w:rsidRPr="00EB64DD">
          <w:rPr>
            <w:i/>
            <w:iCs/>
            <w:noProof/>
            <w:lang w:eastAsia="ko-KR"/>
          </w:rPr>
          <w:t>uplinkHARQ-DRX-LCP-Mode</w:t>
        </w:r>
        <w:r w:rsidRPr="00804C4B">
          <w:rPr>
            <w:noProof/>
            <w:lang w:eastAsia="ko-KR"/>
          </w:rPr>
          <w:t xml:space="preserve"> and</w:t>
        </w:r>
        <w:r>
          <w:rPr>
            <w:noProof/>
            <w:lang w:eastAsia="ko-KR"/>
          </w:rPr>
          <w:t xml:space="preserve"> the corresponding HARQ process is configured as DRX-LCP Mode A:</w:t>
        </w:r>
      </w:ins>
    </w:p>
    <w:p w14:paraId="59C43AD2" w14:textId="26F8D1C0" w:rsidR="00411627" w:rsidRDefault="00411627" w:rsidP="00EB64DD">
      <w:pPr>
        <w:pStyle w:val="B3"/>
        <w:rPr>
          <w:noProof/>
          <w:lang w:eastAsia="ko-KR"/>
        </w:rPr>
      </w:pPr>
      <w:del w:id="610" w:author="RAN2#116bise" w:date="2022-01-25T18:44:00Z">
        <w:r w:rsidRPr="00262EBE" w:rsidDel="00C07231">
          <w:rPr>
            <w:noProof/>
            <w:lang w:eastAsia="ko-KR"/>
          </w:rPr>
          <w:delText>2</w:delText>
        </w:r>
      </w:del>
      <w:ins w:id="611" w:author="RAN2#116bise" w:date="2022-01-25T18:44:00Z">
        <w:r w:rsidR="00C07231">
          <w:rPr>
            <w:noProof/>
            <w:lang w:eastAsia="ko-KR"/>
          </w:rPr>
          <w:t>3</w:t>
        </w:r>
      </w:ins>
      <w:r w:rsidRPr="00262EBE">
        <w:rPr>
          <w:noProof/>
          <w:lang w:eastAsia="ko-KR"/>
        </w:rPr>
        <w:t>&gt;</w:t>
      </w:r>
      <w:r w:rsidRPr="00262EBE">
        <w:rPr>
          <w:noProof/>
          <w:lang w:eastAsia="ko-KR"/>
        </w:rPr>
        <w:tab/>
        <w:t xml:space="preserve">start the </w:t>
      </w:r>
      <w:r w:rsidRPr="00EB64DD">
        <w:rPr>
          <w:noProof/>
          <w:lang w:eastAsia="ko-KR"/>
        </w:rPr>
        <w:t>drx-HARQ-RTT-TimerUL</w:t>
      </w:r>
      <w:r w:rsidRPr="00262EBE">
        <w:rPr>
          <w:noProof/>
          <w:lang w:eastAsia="ko-KR"/>
        </w:rPr>
        <w:t xml:space="preserve"> for the corresponding HARQ process </w:t>
      </w:r>
      <w:r w:rsidR="004B4A94" w:rsidRPr="00262EBE">
        <w:rPr>
          <w:noProof/>
          <w:lang w:eastAsia="ko-KR"/>
        </w:rPr>
        <w:t xml:space="preserve">in the first symbol </w:t>
      </w:r>
      <w:r w:rsidRPr="00262EBE">
        <w:rPr>
          <w:noProof/>
          <w:lang w:eastAsia="ko-KR"/>
        </w:rPr>
        <w:t xml:space="preserve">after </w:t>
      </w:r>
      <w:r w:rsidR="004B4A94" w:rsidRPr="00262EBE">
        <w:rPr>
          <w:noProof/>
          <w:lang w:eastAsia="ko-KR"/>
        </w:rPr>
        <w:t xml:space="preserve">the end of </w:t>
      </w:r>
      <w:r w:rsidRPr="00262EBE">
        <w:rPr>
          <w:noProof/>
          <w:lang w:eastAsia="ko-KR"/>
        </w:rPr>
        <w:t xml:space="preserve">the first </w:t>
      </w:r>
      <w:r w:rsidR="00DB486A" w:rsidRPr="00262EBE">
        <w:rPr>
          <w:noProof/>
          <w:lang w:eastAsia="ko-KR"/>
        </w:rPr>
        <w:t xml:space="preserve">transmission (within a bundle) </w:t>
      </w:r>
      <w:r w:rsidRPr="00262EBE">
        <w:rPr>
          <w:noProof/>
          <w:lang w:eastAsia="ko-KR"/>
        </w:rPr>
        <w:t>of the corresponding PUSCH transmission;</w:t>
      </w:r>
    </w:p>
    <w:p w14:paraId="4642DF28" w14:textId="03A958DB" w:rsidR="00282856" w:rsidRPr="00855EF3" w:rsidDel="00BD2AFF" w:rsidRDefault="00282856" w:rsidP="00282856">
      <w:pPr>
        <w:pStyle w:val="EditorsNote"/>
        <w:rPr>
          <w:del w:id="612" w:author="RAN2#116bise" w:date="2022-01-25T18:48:00Z"/>
        </w:rPr>
      </w:pPr>
      <w:ins w:id="613" w:author="RAN2#115e" w:date="2021-09-29T11:16:00Z">
        <w:del w:id="614" w:author="RAN2#116bise" w:date="2022-01-25T18:48:00Z">
          <w:r w:rsidDel="00BD2AFF">
            <w:rPr>
              <w:rFonts w:eastAsia="宋体"/>
            </w:rPr>
            <w:delText xml:space="preserve">Editor’s note: </w:delText>
          </w:r>
        </w:del>
      </w:ins>
      <w:ins w:id="615" w:author="RAN2#115e" w:date="2021-09-29T11:17:00Z">
        <w:del w:id="616" w:author="RAN2#116bise" w:date="2022-01-25T18:48:00Z">
          <w:r w:rsidRPr="00855EF3" w:rsidDel="00BD2AFF">
            <w:rPr>
              <w:i/>
              <w:iCs/>
              <w:noProof/>
              <w:lang w:eastAsia="ko-KR"/>
            </w:rPr>
            <w:delText>drx-HARQ-RTT-TimerUL</w:delText>
          </w:r>
        </w:del>
      </w:ins>
      <w:ins w:id="617" w:author="RAN2#115e" w:date="2021-09-29T11:18:00Z">
        <w:del w:id="618" w:author="RAN2#116bise" w:date="2022-01-25T18:48:00Z">
          <w:r w:rsidDel="00BD2AFF">
            <w:rPr>
              <w:noProof/>
              <w:lang w:eastAsia="ko-KR"/>
            </w:rPr>
            <w:delText xml:space="preserve"> behaviour is controlled via configuration of a HARQ state, however current agreements specify that network may opti</w:delText>
          </w:r>
        </w:del>
      </w:ins>
      <w:ins w:id="619" w:author="RAN2#115e" w:date="2021-09-29T11:20:00Z">
        <w:del w:id="620" w:author="RAN2#116bise" w:date="2022-01-25T18:48:00Z">
          <w:r w:rsidDel="00BD2AFF">
            <w:rPr>
              <w:noProof/>
              <w:lang w:eastAsia="ko-KR"/>
            </w:rPr>
            <w:delText>o</w:delText>
          </w:r>
        </w:del>
      </w:ins>
      <w:ins w:id="621" w:author="RAN2#115e" w:date="2021-09-29T11:18:00Z">
        <w:del w:id="622" w:author="RAN2#116bise" w:date="2022-01-25T18:48:00Z">
          <w:r w:rsidDel="00BD2AFF">
            <w:rPr>
              <w:noProof/>
              <w:lang w:eastAsia="ko-KR"/>
            </w:rPr>
            <w:delText>nally configure UL HARQ retransmission state “</w:delText>
          </w:r>
          <w:r w:rsidDel="00BD2AFF">
            <w:delText>For at least dynamic grants</w:delText>
          </w:r>
          <w:r w:rsidDel="00BD2AFF">
            <w:rPr>
              <w:noProof/>
              <w:lang w:eastAsia="ko-KR"/>
            </w:rPr>
            <w:delText>”</w:delText>
          </w:r>
        </w:del>
      </w:ins>
      <w:ins w:id="623" w:author="RAN2#115e" w:date="2021-09-29T11:19:00Z">
        <w:del w:id="624" w:author="RAN2#116bise" w:date="2022-01-25T18:48:00Z">
          <w:r w:rsidDel="00BD2AFF">
            <w:rPr>
              <w:noProof/>
              <w:lang w:eastAsia="ko-KR"/>
            </w:rPr>
            <w:delText>. RAN2 to confirm whether such states may also apply for configured uplink grants (at least for control of DRX timers).</w:delText>
          </w:r>
        </w:del>
      </w:ins>
    </w:p>
    <w:p w14:paraId="58117955" w14:textId="77777777" w:rsidR="00411627" w:rsidRPr="00262EBE" w:rsidRDefault="00411627" w:rsidP="00411627">
      <w:pPr>
        <w:pStyle w:val="B2"/>
        <w:rPr>
          <w:noProof/>
          <w:lang w:eastAsia="ko-KR"/>
        </w:rPr>
      </w:pPr>
      <w:r w:rsidRPr="00262EBE">
        <w:rPr>
          <w:noProof/>
          <w:lang w:eastAsia="ko-KR"/>
        </w:rPr>
        <w:lastRenderedPageBreak/>
        <w:t>2&gt;</w:t>
      </w:r>
      <w:r w:rsidRPr="00262EBE">
        <w:rPr>
          <w:noProof/>
          <w:lang w:eastAsia="ko-KR"/>
        </w:rPr>
        <w:tab/>
        <w:t xml:space="preserve">stop the </w:t>
      </w:r>
      <w:r w:rsidRPr="00262EBE">
        <w:rPr>
          <w:i/>
          <w:noProof/>
          <w:lang w:eastAsia="ko-KR"/>
        </w:rPr>
        <w:t>drx-RetransmissionTimerUL</w:t>
      </w:r>
      <w:r w:rsidRPr="00262EBE">
        <w:rPr>
          <w:noProof/>
          <w:lang w:eastAsia="ko-KR"/>
        </w:rPr>
        <w:t xml:space="preserve"> for the corresponding HARQ process</w:t>
      </w:r>
      <w:r w:rsidR="00DB486A" w:rsidRPr="00262EBE">
        <w:rPr>
          <w:noProof/>
          <w:lang w:eastAsia="ko-KR"/>
        </w:rPr>
        <w:t xml:space="preserve"> at the first transmission (within a bundle) of the corresponding PUSCH transmission</w:t>
      </w:r>
      <w:r w:rsidRPr="00262EBE">
        <w:rPr>
          <w:noProof/>
          <w:lang w:eastAsia="ko-KR"/>
        </w:rPr>
        <w:t>.</w:t>
      </w:r>
    </w:p>
    <w:p w14:paraId="31689310" w14:textId="77777777" w:rsidR="00411627" w:rsidRPr="00262EBE" w:rsidRDefault="00411627" w:rsidP="00411627">
      <w:pPr>
        <w:pStyle w:val="B1"/>
      </w:pPr>
      <w:r w:rsidRPr="00262EBE">
        <w:rPr>
          <w:noProof/>
          <w:lang w:eastAsia="ko-KR"/>
        </w:rPr>
        <w:t>1&gt;</w:t>
      </w:r>
      <w:r w:rsidRPr="00262EBE">
        <w:rPr>
          <w:noProof/>
        </w:rPr>
        <w:tab/>
        <w:t xml:space="preserve">if a </w:t>
      </w:r>
      <w:r w:rsidRPr="00262EBE">
        <w:rPr>
          <w:i/>
          <w:lang w:eastAsia="ko-KR"/>
        </w:rPr>
        <w:t>drx-HARQ-RTT-TimerDL</w:t>
      </w:r>
      <w:r w:rsidRPr="00262EBE">
        <w:rPr>
          <w:noProof/>
        </w:rPr>
        <w:t xml:space="preserve"> expires</w:t>
      </w:r>
      <w:r w:rsidRPr="00262EBE">
        <w:t>:</w:t>
      </w:r>
    </w:p>
    <w:p w14:paraId="13DE96D8" w14:textId="77777777" w:rsidR="00411627" w:rsidRPr="00262EBE" w:rsidRDefault="00411627" w:rsidP="00411627">
      <w:pPr>
        <w:pStyle w:val="B2"/>
        <w:rPr>
          <w:noProof/>
        </w:rPr>
      </w:pPr>
      <w:r w:rsidRPr="00262EBE">
        <w:rPr>
          <w:noProof/>
          <w:lang w:eastAsia="ko-KR"/>
        </w:rPr>
        <w:t>2&gt;</w:t>
      </w:r>
      <w:r w:rsidRPr="00262EBE">
        <w:rPr>
          <w:noProof/>
        </w:rPr>
        <w:tab/>
        <w:t>if the data of the corresponding HARQ process was not successfully decoded:</w:t>
      </w:r>
    </w:p>
    <w:p w14:paraId="5D4DA1A0" w14:textId="77777777" w:rsidR="00411627" w:rsidRPr="00262EBE" w:rsidRDefault="00411627" w:rsidP="00411627">
      <w:pPr>
        <w:pStyle w:val="B3"/>
        <w:rPr>
          <w:noProof/>
          <w:lang w:eastAsia="ko-KR"/>
        </w:rPr>
      </w:pPr>
      <w:r w:rsidRPr="00262EBE">
        <w:rPr>
          <w:noProof/>
          <w:lang w:eastAsia="ko-KR"/>
        </w:rPr>
        <w:t>3&gt;</w:t>
      </w:r>
      <w:r w:rsidRPr="00262EBE">
        <w:rPr>
          <w:noProof/>
        </w:rPr>
        <w:tab/>
        <w:t xml:space="preserve">start the </w:t>
      </w:r>
      <w:r w:rsidRPr="00262EBE">
        <w:rPr>
          <w:i/>
        </w:rPr>
        <w:t>drx-RetransmissionTimer</w:t>
      </w:r>
      <w:r w:rsidRPr="00262EBE">
        <w:rPr>
          <w:i/>
          <w:lang w:eastAsia="ko-KR"/>
        </w:rPr>
        <w:t>DL</w:t>
      </w:r>
      <w:r w:rsidRPr="00262EBE">
        <w:rPr>
          <w:noProof/>
        </w:rPr>
        <w:t xml:space="preserve"> for the corresponding HARQ process</w:t>
      </w:r>
      <w:r w:rsidR="004B4A94" w:rsidRPr="00262EBE">
        <w:rPr>
          <w:noProof/>
        </w:rPr>
        <w:t xml:space="preserve"> in the first symbol after the expiry of </w:t>
      </w:r>
      <w:r w:rsidR="004B4A94" w:rsidRPr="00262EBE">
        <w:rPr>
          <w:i/>
          <w:noProof/>
        </w:rPr>
        <w:t>drx-HARQ-RTT-TimerDL</w:t>
      </w:r>
      <w:r w:rsidRPr="00262EBE">
        <w:rPr>
          <w:noProof/>
          <w:lang w:eastAsia="ko-KR"/>
        </w:rPr>
        <w:t>.</w:t>
      </w:r>
    </w:p>
    <w:p w14:paraId="063E6A12" w14:textId="77777777" w:rsidR="00411627" w:rsidRPr="00262EBE" w:rsidRDefault="00411627" w:rsidP="00411627">
      <w:pPr>
        <w:pStyle w:val="B1"/>
        <w:rPr>
          <w:noProof/>
        </w:rPr>
      </w:pPr>
      <w:r w:rsidRPr="00262EBE">
        <w:rPr>
          <w:noProof/>
          <w:lang w:eastAsia="ko-KR"/>
        </w:rPr>
        <w:t>1&gt;</w:t>
      </w:r>
      <w:r w:rsidRPr="00262EBE">
        <w:rPr>
          <w:noProof/>
        </w:rPr>
        <w:tab/>
        <w:t xml:space="preserve">if a </w:t>
      </w:r>
      <w:r w:rsidRPr="00262EBE">
        <w:rPr>
          <w:i/>
          <w:lang w:eastAsia="ko-KR"/>
        </w:rPr>
        <w:t>drx-HARQ-RTT-TimerUL</w:t>
      </w:r>
      <w:r w:rsidRPr="00262EBE">
        <w:rPr>
          <w:noProof/>
        </w:rPr>
        <w:t xml:space="preserve"> expires:</w:t>
      </w:r>
    </w:p>
    <w:p w14:paraId="2377DA15" w14:textId="77777777" w:rsidR="00411627" w:rsidRPr="00262EBE" w:rsidRDefault="00411627" w:rsidP="00411627">
      <w:pPr>
        <w:pStyle w:val="B2"/>
        <w:rPr>
          <w:noProof/>
        </w:rPr>
      </w:pPr>
      <w:r w:rsidRPr="00262EBE">
        <w:rPr>
          <w:noProof/>
          <w:lang w:eastAsia="ko-KR"/>
        </w:rPr>
        <w:t>2&gt;</w:t>
      </w:r>
      <w:r w:rsidRPr="00262EBE">
        <w:rPr>
          <w:noProof/>
        </w:rPr>
        <w:tab/>
        <w:t xml:space="preserve">start the </w:t>
      </w:r>
      <w:r w:rsidRPr="00262EBE">
        <w:rPr>
          <w:i/>
          <w:noProof/>
        </w:rPr>
        <w:t>drx-RetransmissionTimer</w:t>
      </w:r>
      <w:r w:rsidRPr="00262EBE">
        <w:rPr>
          <w:i/>
          <w:noProof/>
          <w:lang w:eastAsia="ko-KR"/>
        </w:rPr>
        <w:t>UL</w:t>
      </w:r>
      <w:r w:rsidRPr="00262EBE">
        <w:t xml:space="preserve"> </w:t>
      </w:r>
      <w:r w:rsidRPr="00262EBE">
        <w:rPr>
          <w:noProof/>
        </w:rPr>
        <w:t>for the corresponding HARQ process</w:t>
      </w:r>
      <w:r w:rsidR="004B4A94" w:rsidRPr="00262EBE">
        <w:rPr>
          <w:noProof/>
        </w:rPr>
        <w:t xml:space="preserve"> in the first symbol after the expiry of </w:t>
      </w:r>
      <w:r w:rsidR="004B4A94" w:rsidRPr="00262EBE">
        <w:rPr>
          <w:i/>
          <w:noProof/>
        </w:rPr>
        <w:t>drx-HARQ-RTT-TimerUL</w:t>
      </w:r>
      <w:r w:rsidRPr="00262EBE">
        <w:rPr>
          <w:noProof/>
        </w:rPr>
        <w:t>.</w:t>
      </w:r>
    </w:p>
    <w:p w14:paraId="47F60B2E" w14:textId="77777777" w:rsidR="00411627" w:rsidRPr="00262EBE" w:rsidRDefault="00411627" w:rsidP="00411627">
      <w:pPr>
        <w:pStyle w:val="B1"/>
        <w:rPr>
          <w:noProof/>
        </w:rPr>
      </w:pPr>
      <w:r w:rsidRPr="00262EBE">
        <w:rPr>
          <w:noProof/>
          <w:lang w:eastAsia="ko-KR"/>
        </w:rPr>
        <w:t>1&gt;</w:t>
      </w:r>
      <w:r w:rsidRPr="00262EBE">
        <w:rPr>
          <w:noProof/>
        </w:rPr>
        <w:tab/>
        <w:t xml:space="preserve">if a DRX Command MAC </w:t>
      </w:r>
      <w:r w:rsidRPr="00262EBE">
        <w:rPr>
          <w:noProof/>
          <w:lang w:eastAsia="ko-KR"/>
        </w:rPr>
        <w:t>CE</w:t>
      </w:r>
      <w:r w:rsidRPr="00262EBE">
        <w:rPr>
          <w:noProof/>
        </w:rPr>
        <w:t xml:space="preserve"> or a Long DRX Command MAC </w:t>
      </w:r>
      <w:r w:rsidRPr="00262EBE">
        <w:rPr>
          <w:noProof/>
          <w:lang w:eastAsia="ko-KR"/>
        </w:rPr>
        <w:t>CE</w:t>
      </w:r>
      <w:r w:rsidRPr="00262EBE">
        <w:rPr>
          <w:noProof/>
        </w:rPr>
        <w:t xml:space="preserve"> is received:</w:t>
      </w:r>
    </w:p>
    <w:p w14:paraId="4517BC5A" w14:textId="77777777" w:rsidR="00411627" w:rsidRPr="00262EBE" w:rsidRDefault="00411627" w:rsidP="00411627">
      <w:pPr>
        <w:pStyle w:val="B2"/>
        <w:rPr>
          <w:noProof/>
        </w:rPr>
      </w:pPr>
      <w:r w:rsidRPr="00262EBE">
        <w:rPr>
          <w:noProof/>
          <w:lang w:eastAsia="ko-KR"/>
        </w:rPr>
        <w:t>2&gt;</w:t>
      </w:r>
      <w:r w:rsidRPr="00262EBE">
        <w:rPr>
          <w:noProof/>
        </w:rPr>
        <w:tab/>
        <w:t xml:space="preserve">stop </w:t>
      </w:r>
      <w:r w:rsidRPr="00262EBE">
        <w:rPr>
          <w:i/>
          <w:noProof/>
        </w:rPr>
        <w:t>drx-onDurationTimer</w:t>
      </w:r>
      <w:r w:rsidR="00600D53" w:rsidRPr="00262EBE">
        <w:rPr>
          <w:iCs/>
          <w:noProof/>
        </w:rPr>
        <w:t xml:space="preserve"> </w:t>
      </w:r>
      <w:bookmarkStart w:id="625" w:name="_Hlk49354090"/>
      <w:r w:rsidR="00600D53" w:rsidRPr="00262EBE">
        <w:rPr>
          <w:iCs/>
          <w:noProof/>
        </w:rPr>
        <w:t>for each DRX group</w:t>
      </w:r>
      <w:bookmarkEnd w:id="625"/>
      <w:r w:rsidRPr="00262EBE">
        <w:rPr>
          <w:noProof/>
        </w:rPr>
        <w:t>;</w:t>
      </w:r>
    </w:p>
    <w:p w14:paraId="3AA19DF7" w14:textId="77777777" w:rsidR="00411627" w:rsidRPr="00262EBE" w:rsidRDefault="00411627" w:rsidP="00411627">
      <w:pPr>
        <w:pStyle w:val="B2"/>
        <w:rPr>
          <w:noProof/>
        </w:rPr>
      </w:pPr>
      <w:r w:rsidRPr="00262EBE">
        <w:rPr>
          <w:noProof/>
          <w:lang w:eastAsia="ko-KR"/>
        </w:rPr>
        <w:t>2&gt;</w:t>
      </w:r>
      <w:r w:rsidRPr="00262EBE">
        <w:rPr>
          <w:noProof/>
        </w:rPr>
        <w:tab/>
        <w:t xml:space="preserve">stop </w:t>
      </w:r>
      <w:r w:rsidRPr="00262EBE">
        <w:rPr>
          <w:i/>
          <w:noProof/>
        </w:rPr>
        <w:t>drx-InactivityTimer</w:t>
      </w:r>
      <w:r w:rsidR="00600D53" w:rsidRPr="00262EBE">
        <w:rPr>
          <w:iCs/>
          <w:noProof/>
        </w:rPr>
        <w:t xml:space="preserve"> for each DRX group</w:t>
      </w:r>
      <w:r w:rsidRPr="00262EBE">
        <w:rPr>
          <w:noProof/>
        </w:rPr>
        <w:t>.</w:t>
      </w:r>
    </w:p>
    <w:p w14:paraId="6535DB54"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w:t>
      </w:r>
      <w:r w:rsidRPr="00262EBE">
        <w:rPr>
          <w:i/>
          <w:lang w:eastAsia="ko-KR"/>
        </w:rPr>
        <w:t>drx-InactivityTimer</w:t>
      </w:r>
      <w:r w:rsidRPr="00262EBE">
        <w:rPr>
          <w:lang w:eastAsia="ko-KR"/>
        </w:rPr>
        <w:t xml:space="preserve"> </w:t>
      </w:r>
      <w:r w:rsidR="00AE4995" w:rsidRPr="00262EBE">
        <w:rPr>
          <w:lang w:eastAsia="ko-KR"/>
        </w:rPr>
        <w:t xml:space="preserve">for </w:t>
      </w:r>
      <w:r w:rsidR="00600D53" w:rsidRPr="00262EBE">
        <w:rPr>
          <w:lang w:eastAsia="ko-KR"/>
        </w:rPr>
        <w:t xml:space="preserve">a </w:t>
      </w:r>
      <w:r w:rsidR="00AE4995" w:rsidRPr="00262EBE">
        <w:rPr>
          <w:lang w:eastAsia="ko-KR"/>
        </w:rPr>
        <w:t xml:space="preserve">DRX </w:t>
      </w:r>
      <w:r w:rsidR="00600D53" w:rsidRPr="00262EBE">
        <w:rPr>
          <w:lang w:eastAsia="ko-KR"/>
        </w:rPr>
        <w:t>g</w:t>
      </w:r>
      <w:r w:rsidR="00AE4995" w:rsidRPr="00262EBE">
        <w:rPr>
          <w:lang w:eastAsia="ko-KR"/>
        </w:rPr>
        <w:t xml:space="preserve">roup </w:t>
      </w:r>
      <w:r w:rsidRPr="00262EBE">
        <w:rPr>
          <w:lang w:eastAsia="ko-KR"/>
        </w:rPr>
        <w:t>expires:</w:t>
      </w:r>
    </w:p>
    <w:p w14:paraId="5E2C141C" w14:textId="77777777" w:rsidR="00411627" w:rsidRPr="00262EBE" w:rsidRDefault="00411627" w:rsidP="00411627">
      <w:pPr>
        <w:pStyle w:val="B2"/>
        <w:rPr>
          <w:noProof/>
        </w:rPr>
      </w:pPr>
      <w:r w:rsidRPr="00262EBE">
        <w:rPr>
          <w:lang w:eastAsia="ko-KR"/>
        </w:rPr>
        <w:t>2&gt;</w:t>
      </w:r>
      <w:r w:rsidRPr="00262EBE">
        <w:rPr>
          <w:lang w:eastAsia="ko-KR"/>
        </w:rPr>
        <w:tab/>
      </w:r>
      <w:r w:rsidRPr="00262EBE">
        <w:rPr>
          <w:noProof/>
        </w:rPr>
        <w:t>if the Short DRX cycle is configured:</w:t>
      </w:r>
    </w:p>
    <w:p w14:paraId="5C0C53E8" w14:textId="77777777" w:rsidR="00411627" w:rsidRPr="00262EBE" w:rsidRDefault="00411627" w:rsidP="00411627">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004B4A94" w:rsidRPr="00262EBE">
        <w:rPr>
          <w:noProof/>
          <w:lang w:eastAsia="ko-KR"/>
        </w:rPr>
        <w:t xml:space="preserve"> </w:t>
      </w:r>
      <w:r w:rsidR="00AE4995" w:rsidRPr="00262EBE">
        <w:rPr>
          <w:lang w:eastAsia="ko-KR"/>
        </w:rPr>
        <w:t xml:space="preserve">for this DRX </w:t>
      </w:r>
      <w:r w:rsidR="00600D53" w:rsidRPr="00262EBE">
        <w:rPr>
          <w:lang w:eastAsia="ko-KR"/>
        </w:rPr>
        <w:t>g</w:t>
      </w:r>
      <w:r w:rsidR="00AE4995" w:rsidRPr="00262EBE">
        <w:rPr>
          <w:lang w:eastAsia="ko-KR"/>
        </w:rPr>
        <w:t xml:space="preserve">roup </w:t>
      </w:r>
      <w:r w:rsidR="004B4A94" w:rsidRPr="00262EBE">
        <w:rPr>
          <w:noProof/>
          <w:lang w:eastAsia="ko-KR"/>
        </w:rPr>
        <w:t xml:space="preserve">in the first symbol after the expiry of </w:t>
      </w:r>
      <w:r w:rsidR="004B4A94" w:rsidRPr="00262EBE">
        <w:rPr>
          <w:i/>
          <w:noProof/>
          <w:lang w:eastAsia="ko-KR"/>
        </w:rPr>
        <w:t>drx-InactivityTimer</w:t>
      </w:r>
      <w:r w:rsidRPr="00262EBE">
        <w:rPr>
          <w:noProof/>
        </w:rPr>
        <w:t>;</w:t>
      </w:r>
    </w:p>
    <w:p w14:paraId="5FFBCE09" w14:textId="77777777" w:rsidR="00411627" w:rsidRPr="00262EBE" w:rsidRDefault="00411627" w:rsidP="00411627">
      <w:pPr>
        <w:pStyle w:val="B3"/>
        <w:rPr>
          <w:noProof/>
        </w:rPr>
      </w:pPr>
      <w:r w:rsidRPr="00262EBE">
        <w:rPr>
          <w:noProof/>
        </w:rPr>
        <w:t>3&gt;</w:t>
      </w:r>
      <w:r w:rsidRPr="00262EBE">
        <w:rPr>
          <w:noProof/>
        </w:rPr>
        <w:tab/>
        <w:t xml:space="preserve">use the Short DRX </w:t>
      </w:r>
      <w:r w:rsidR="00600D53" w:rsidRPr="00262EBE">
        <w:rPr>
          <w:noProof/>
        </w:rPr>
        <w:t>c</w:t>
      </w:r>
      <w:r w:rsidRPr="00262EBE">
        <w:rPr>
          <w:noProof/>
        </w:rPr>
        <w:t>ycle</w:t>
      </w:r>
      <w:r w:rsidR="00AE4995" w:rsidRPr="00262EBE">
        <w:rPr>
          <w:noProof/>
        </w:rPr>
        <w:t xml:space="preserve"> for this DRX group</w:t>
      </w:r>
      <w:r w:rsidRPr="00262EBE">
        <w:rPr>
          <w:noProof/>
        </w:rPr>
        <w:t>.</w:t>
      </w:r>
    </w:p>
    <w:p w14:paraId="5A1C188B" w14:textId="77777777" w:rsidR="00411627" w:rsidRPr="00262EBE" w:rsidRDefault="00411627" w:rsidP="00411627">
      <w:pPr>
        <w:pStyle w:val="B2"/>
        <w:rPr>
          <w:noProof/>
        </w:rPr>
      </w:pPr>
      <w:r w:rsidRPr="00262EBE">
        <w:rPr>
          <w:noProof/>
        </w:rPr>
        <w:t>2&gt;</w:t>
      </w:r>
      <w:r w:rsidRPr="00262EBE">
        <w:rPr>
          <w:noProof/>
        </w:rPr>
        <w:tab/>
        <w:t>else:</w:t>
      </w:r>
    </w:p>
    <w:p w14:paraId="02E66E35" w14:textId="77777777" w:rsidR="00411627" w:rsidRPr="00262EBE" w:rsidRDefault="00411627" w:rsidP="00411627">
      <w:pPr>
        <w:pStyle w:val="B3"/>
        <w:rPr>
          <w:noProof/>
        </w:rPr>
      </w:pPr>
      <w:r w:rsidRPr="00262EBE">
        <w:rPr>
          <w:noProof/>
        </w:rPr>
        <w:t>3&gt;</w:t>
      </w:r>
      <w:r w:rsidRPr="00262EBE">
        <w:rPr>
          <w:noProof/>
        </w:rPr>
        <w:tab/>
        <w:t>use the Long DRX cycle</w:t>
      </w:r>
      <w:r w:rsidR="00AE4995" w:rsidRPr="00262EBE">
        <w:rPr>
          <w:noProof/>
        </w:rPr>
        <w:t xml:space="preserve"> for this DRX group</w:t>
      </w:r>
      <w:r w:rsidRPr="00262EBE">
        <w:rPr>
          <w:noProof/>
        </w:rPr>
        <w:t>.</w:t>
      </w:r>
    </w:p>
    <w:p w14:paraId="5D1E9555" w14:textId="77777777" w:rsidR="00AE4995" w:rsidRPr="00262EBE" w:rsidRDefault="00AE4995" w:rsidP="00AE4995">
      <w:pPr>
        <w:pStyle w:val="B1"/>
        <w:rPr>
          <w:lang w:eastAsia="ko-KR"/>
        </w:rPr>
      </w:pPr>
      <w:r w:rsidRPr="00262EBE">
        <w:rPr>
          <w:lang w:eastAsia="ko-KR"/>
        </w:rPr>
        <w:t>1&gt;</w:t>
      </w:r>
      <w:r w:rsidRPr="00262EBE">
        <w:rPr>
          <w:lang w:eastAsia="ko-KR"/>
        </w:rPr>
        <w:tab/>
        <w:t>if a DRX Command MAC CE is received:</w:t>
      </w:r>
    </w:p>
    <w:p w14:paraId="7953D2EB" w14:textId="77777777" w:rsidR="00AE4995" w:rsidRPr="00262EBE" w:rsidRDefault="00AE4995" w:rsidP="00AE4995">
      <w:pPr>
        <w:pStyle w:val="B2"/>
        <w:rPr>
          <w:noProof/>
        </w:rPr>
      </w:pPr>
      <w:r w:rsidRPr="00262EBE">
        <w:rPr>
          <w:lang w:eastAsia="ko-KR"/>
        </w:rPr>
        <w:t>2&gt;</w:t>
      </w:r>
      <w:r w:rsidRPr="00262EBE">
        <w:rPr>
          <w:lang w:eastAsia="ko-KR"/>
        </w:rPr>
        <w:tab/>
      </w:r>
      <w:r w:rsidRPr="00262EBE">
        <w:rPr>
          <w:noProof/>
        </w:rPr>
        <w:t>if the Short DRX cycle is configured:</w:t>
      </w:r>
    </w:p>
    <w:p w14:paraId="1FCF6793" w14:textId="77777777" w:rsidR="00AE4995" w:rsidRPr="00262EBE" w:rsidRDefault="00AE4995" w:rsidP="00AE4995">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Pr="00262EBE">
        <w:rPr>
          <w:noProof/>
          <w:lang w:eastAsia="ko-KR"/>
        </w:rPr>
        <w:t xml:space="preserve"> </w:t>
      </w:r>
      <w:r w:rsidRPr="00262EBE">
        <w:rPr>
          <w:lang w:eastAsia="ko-KR"/>
        </w:rPr>
        <w:t xml:space="preserve">for </w:t>
      </w:r>
      <w:r w:rsidR="00600D53" w:rsidRPr="00262EBE">
        <w:rPr>
          <w:lang w:eastAsia="ko-KR"/>
        </w:rPr>
        <w:t xml:space="preserve">each </w:t>
      </w:r>
      <w:r w:rsidRPr="00262EBE">
        <w:rPr>
          <w:lang w:eastAsia="ko-KR"/>
        </w:rPr>
        <w:t xml:space="preserve">DRX </w:t>
      </w:r>
      <w:r w:rsidR="00600D53" w:rsidRPr="00262EBE">
        <w:rPr>
          <w:lang w:eastAsia="ko-KR"/>
        </w:rPr>
        <w:t>g</w:t>
      </w:r>
      <w:r w:rsidRPr="00262EBE">
        <w:rPr>
          <w:lang w:eastAsia="ko-KR"/>
        </w:rPr>
        <w:t xml:space="preserve">roup </w:t>
      </w:r>
      <w:r w:rsidRPr="00262EBE">
        <w:rPr>
          <w:noProof/>
          <w:lang w:eastAsia="ko-KR"/>
        </w:rPr>
        <w:t>in the first symbol after the end of DRX Command MAC CE reception</w:t>
      </w:r>
      <w:r w:rsidRPr="00262EBE">
        <w:rPr>
          <w:noProof/>
        </w:rPr>
        <w:t>;</w:t>
      </w:r>
    </w:p>
    <w:p w14:paraId="72C542F3" w14:textId="77777777" w:rsidR="00AE4995" w:rsidRPr="00262EBE" w:rsidRDefault="00AE4995" w:rsidP="00AE4995">
      <w:pPr>
        <w:pStyle w:val="B3"/>
        <w:rPr>
          <w:noProof/>
        </w:rPr>
      </w:pPr>
      <w:r w:rsidRPr="00262EBE">
        <w:rPr>
          <w:noProof/>
        </w:rPr>
        <w:t>3&gt;</w:t>
      </w:r>
      <w:r w:rsidRPr="00262EBE">
        <w:rPr>
          <w:noProof/>
        </w:rPr>
        <w:tab/>
        <w:t xml:space="preserve">use the Short DRX </w:t>
      </w:r>
      <w:r w:rsidR="00600D53" w:rsidRPr="00262EBE">
        <w:rPr>
          <w:noProof/>
        </w:rPr>
        <w:t>c</w:t>
      </w:r>
      <w:r w:rsidRPr="00262EBE">
        <w:rPr>
          <w:noProof/>
        </w:rPr>
        <w:t xml:space="preserve">ycle for </w:t>
      </w:r>
      <w:r w:rsidR="00600D53" w:rsidRPr="00262EBE">
        <w:rPr>
          <w:lang w:eastAsia="ko-KR"/>
        </w:rPr>
        <w:t xml:space="preserve">each </w:t>
      </w:r>
      <w:r w:rsidRPr="00262EBE">
        <w:rPr>
          <w:noProof/>
        </w:rPr>
        <w:t>DRX group.</w:t>
      </w:r>
    </w:p>
    <w:p w14:paraId="14A6483C" w14:textId="77777777" w:rsidR="00AE4995" w:rsidRPr="00262EBE" w:rsidRDefault="00AE4995" w:rsidP="00AE4995">
      <w:pPr>
        <w:pStyle w:val="B2"/>
        <w:rPr>
          <w:noProof/>
        </w:rPr>
      </w:pPr>
      <w:r w:rsidRPr="00262EBE">
        <w:rPr>
          <w:noProof/>
        </w:rPr>
        <w:t>2&gt;</w:t>
      </w:r>
      <w:r w:rsidRPr="00262EBE">
        <w:rPr>
          <w:noProof/>
        </w:rPr>
        <w:tab/>
        <w:t>else:</w:t>
      </w:r>
    </w:p>
    <w:p w14:paraId="4A2DE543" w14:textId="77777777" w:rsidR="00AE4995" w:rsidRPr="00262EBE" w:rsidRDefault="00AE4995" w:rsidP="00AE4995">
      <w:pPr>
        <w:pStyle w:val="B3"/>
        <w:rPr>
          <w:noProof/>
        </w:rPr>
      </w:pPr>
      <w:r w:rsidRPr="00262EBE">
        <w:rPr>
          <w:noProof/>
        </w:rPr>
        <w:t>3&gt;</w:t>
      </w:r>
      <w:r w:rsidRPr="00262EBE">
        <w:rPr>
          <w:noProof/>
        </w:rPr>
        <w:tab/>
        <w:t xml:space="preserve">use the Long DRX cycle for </w:t>
      </w:r>
      <w:r w:rsidR="00600D53" w:rsidRPr="00262EBE">
        <w:rPr>
          <w:lang w:eastAsia="ko-KR"/>
        </w:rPr>
        <w:t xml:space="preserve">each </w:t>
      </w:r>
      <w:r w:rsidRPr="00262EBE">
        <w:rPr>
          <w:noProof/>
        </w:rPr>
        <w:t>DRX group.</w:t>
      </w:r>
    </w:p>
    <w:p w14:paraId="5DC10F68" w14:textId="77777777" w:rsidR="00411627" w:rsidRPr="00262EBE" w:rsidRDefault="00411627" w:rsidP="00411627">
      <w:pPr>
        <w:pStyle w:val="B1"/>
        <w:rPr>
          <w:noProof/>
        </w:rPr>
      </w:pPr>
      <w:r w:rsidRPr="00262EBE">
        <w:rPr>
          <w:noProof/>
        </w:rPr>
        <w:t>1&gt;</w:t>
      </w:r>
      <w:r w:rsidRPr="00262EBE">
        <w:rPr>
          <w:noProof/>
        </w:rPr>
        <w:tab/>
        <w:t xml:space="preserve">if </w:t>
      </w:r>
      <w:r w:rsidRPr="00262EBE">
        <w:rPr>
          <w:i/>
          <w:noProof/>
        </w:rPr>
        <w:t>drx-ShortCycle</w:t>
      </w:r>
      <w:r w:rsidRPr="00262EBE">
        <w:rPr>
          <w:i/>
          <w:noProof/>
          <w:lang w:eastAsia="ko-KR"/>
        </w:rPr>
        <w:t>Timer</w:t>
      </w:r>
      <w:r w:rsidRPr="00262EBE">
        <w:rPr>
          <w:noProof/>
        </w:rPr>
        <w:t xml:space="preserve"> </w:t>
      </w:r>
      <w:r w:rsidR="00AE4995" w:rsidRPr="00262EBE">
        <w:rPr>
          <w:lang w:eastAsia="ko-KR"/>
        </w:rPr>
        <w:t xml:space="preserve">for </w:t>
      </w:r>
      <w:r w:rsidR="00600D53" w:rsidRPr="00262EBE">
        <w:rPr>
          <w:lang w:eastAsia="ko-KR"/>
        </w:rPr>
        <w:t xml:space="preserve">a </w:t>
      </w:r>
      <w:r w:rsidR="00AE4995" w:rsidRPr="00262EBE">
        <w:rPr>
          <w:lang w:eastAsia="ko-KR"/>
        </w:rPr>
        <w:t xml:space="preserve">DRX </w:t>
      </w:r>
      <w:r w:rsidR="00600D53" w:rsidRPr="00262EBE">
        <w:rPr>
          <w:lang w:eastAsia="ko-KR"/>
        </w:rPr>
        <w:t>g</w:t>
      </w:r>
      <w:r w:rsidR="00AE4995" w:rsidRPr="00262EBE">
        <w:rPr>
          <w:lang w:eastAsia="ko-KR"/>
        </w:rPr>
        <w:t xml:space="preserve">roup </w:t>
      </w:r>
      <w:r w:rsidRPr="00262EBE">
        <w:rPr>
          <w:noProof/>
        </w:rPr>
        <w:t>expires:</w:t>
      </w:r>
    </w:p>
    <w:p w14:paraId="52790157" w14:textId="77777777" w:rsidR="00411627" w:rsidRPr="00262EBE" w:rsidRDefault="00411627" w:rsidP="00411627">
      <w:pPr>
        <w:pStyle w:val="B2"/>
        <w:rPr>
          <w:noProof/>
        </w:rPr>
      </w:pPr>
      <w:r w:rsidRPr="00262EBE">
        <w:rPr>
          <w:noProof/>
        </w:rPr>
        <w:t>2&gt;</w:t>
      </w:r>
      <w:r w:rsidRPr="00262EBE">
        <w:rPr>
          <w:noProof/>
        </w:rPr>
        <w:tab/>
        <w:t>use the Long DRX</w:t>
      </w:r>
      <w:r w:rsidR="00AE4995" w:rsidRPr="00262EBE">
        <w:rPr>
          <w:lang w:eastAsia="ko-KR"/>
        </w:rPr>
        <w:t xml:space="preserve"> </w:t>
      </w:r>
      <w:r w:rsidR="00600D53" w:rsidRPr="00262EBE">
        <w:rPr>
          <w:lang w:eastAsia="ko-KR"/>
        </w:rPr>
        <w:t xml:space="preserve">cycle </w:t>
      </w:r>
      <w:r w:rsidR="00AE4995" w:rsidRPr="00262EBE">
        <w:rPr>
          <w:lang w:eastAsia="ko-KR"/>
        </w:rPr>
        <w:t xml:space="preserve">for this DRX </w:t>
      </w:r>
      <w:r w:rsidR="00600D53" w:rsidRPr="00262EBE">
        <w:rPr>
          <w:lang w:eastAsia="ko-KR"/>
        </w:rPr>
        <w:t>g</w:t>
      </w:r>
      <w:r w:rsidR="00AE4995" w:rsidRPr="00262EBE">
        <w:rPr>
          <w:lang w:eastAsia="ko-KR"/>
        </w:rPr>
        <w:t>roup</w:t>
      </w:r>
      <w:r w:rsidRPr="00262EBE">
        <w:rPr>
          <w:noProof/>
        </w:rPr>
        <w:t>.</w:t>
      </w:r>
    </w:p>
    <w:p w14:paraId="07354A6A" w14:textId="77777777" w:rsidR="00411627" w:rsidRPr="00262EBE" w:rsidRDefault="00411627" w:rsidP="00411627">
      <w:pPr>
        <w:pStyle w:val="B1"/>
      </w:pPr>
      <w:r w:rsidRPr="00262EBE">
        <w:rPr>
          <w:lang w:eastAsia="ko-KR"/>
        </w:rPr>
        <w:t>1&gt;</w:t>
      </w:r>
      <w:r w:rsidRPr="00262EBE">
        <w:tab/>
        <w:t xml:space="preserve">if a Long DRX Command MAC </w:t>
      </w:r>
      <w:r w:rsidRPr="00262EBE">
        <w:rPr>
          <w:lang w:eastAsia="ko-KR"/>
        </w:rPr>
        <w:t>CE</w:t>
      </w:r>
      <w:r w:rsidRPr="00262EBE">
        <w:t xml:space="preserve"> is received:</w:t>
      </w:r>
    </w:p>
    <w:p w14:paraId="227475E3" w14:textId="77777777" w:rsidR="00411627" w:rsidRPr="00262EBE" w:rsidRDefault="00411627" w:rsidP="00411627">
      <w:pPr>
        <w:pStyle w:val="B2"/>
        <w:rPr>
          <w:noProof/>
        </w:rPr>
      </w:pPr>
      <w:r w:rsidRPr="00262EBE">
        <w:rPr>
          <w:noProof/>
          <w:lang w:eastAsia="ko-KR"/>
        </w:rPr>
        <w:t>2&gt;</w:t>
      </w:r>
      <w:r w:rsidRPr="00262EBE">
        <w:rPr>
          <w:noProof/>
        </w:rPr>
        <w:tab/>
        <w:t xml:space="preserve">stop </w:t>
      </w:r>
      <w:r w:rsidRPr="00262EBE">
        <w:rPr>
          <w:i/>
          <w:noProof/>
        </w:rPr>
        <w:t>drx-ShortCycleTimer</w:t>
      </w:r>
      <w:r w:rsidR="00AE4995" w:rsidRPr="00262EBE">
        <w:rPr>
          <w:noProof/>
        </w:rPr>
        <w:t xml:space="preserve"> for </w:t>
      </w:r>
      <w:r w:rsidR="00600D53" w:rsidRPr="00262EBE">
        <w:rPr>
          <w:noProof/>
        </w:rPr>
        <w:t xml:space="preserve">each </w:t>
      </w:r>
      <w:r w:rsidR="00AE4995" w:rsidRPr="00262EBE">
        <w:rPr>
          <w:noProof/>
        </w:rPr>
        <w:t>DRX group</w:t>
      </w:r>
      <w:r w:rsidRPr="00262EBE">
        <w:rPr>
          <w:noProof/>
        </w:rPr>
        <w:t>;</w:t>
      </w:r>
    </w:p>
    <w:p w14:paraId="68DB53D6" w14:textId="77777777" w:rsidR="00411627" w:rsidRPr="00262EBE" w:rsidRDefault="00411627" w:rsidP="00411627">
      <w:pPr>
        <w:pStyle w:val="B2"/>
        <w:rPr>
          <w:noProof/>
        </w:rPr>
      </w:pPr>
      <w:r w:rsidRPr="00262EBE">
        <w:rPr>
          <w:noProof/>
          <w:lang w:eastAsia="ko-KR"/>
        </w:rPr>
        <w:t>2&gt;</w:t>
      </w:r>
      <w:r w:rsidRPr="00262EBE">
        <w:rPr>
          <w:noProof/>
        </w:rPr>
        <w:tab/>
        <w:t>use the Long DRX cycle</w:t>
      </w:r>
      <w:r w:rsidR="00AE4995" w:rsidRPr="00262EBE">
        <w:rPr>
          <w:noProof/>
        </w:rPr>
        <w:t xml:space="preserve"> for </w:t>
      </w:r>
      <w:r w:rsidR="00600D53" w:rsidRPr="00262EBE">
        <w:rPr>
          <w:noProof/>
        </w:rPr>
        <w:t xml:space="preserve">each </w:t>
      </w:r>
      <w:r w:rsidR="00AE4995" w:rsidRPr="00262EBE">
        <w:rPr>
          <w:noProof/>
        </w:rPr>
        <w:t>DRX group</w:t>
      </w:r>
      <w:r w:rsidRPr="00262EBE">
        <w:rPr>
          <w:noProof/>
        </w:rPr>
        <w:t>.</w:t>
      </w:r>
    </w:p>
    <w:p w14:paraId="412C38CB" w14:textId="77777777" w:rsidR="00411627" w:rsidRPr="00262EBE" w:rsidRDefault="00411627" w:rsidP="00411627">
      <w:pPr>
        <w:pStyle w:val="B1"/>
        <w:rPr>
          <w:noProof/>
        </w:rPr>
      </w:pPr>
      <w:r w:rsidRPr="00262EBE">
        <w:rPr>
          <w:noProof/>
        </w:rPr>
        <w:t>1&gt;</w:t>
      </w:r>
      <w:r w:rsidRPr="00262EBE">
        <w:rPr>
          <w:noProof/>
        </w:rPr>
        <w:tab/>
        <w:t xml:space="preserve">if the Short DRX </w:t>
      </w:r>
      <w:r w:rsidR="00600D53" w:rsidRPr="00262EBE">
        <w:rPr>
          <w:noProof/>
        </w:rPr>
        <w:t>c</w:t>
      </w:r>
      <w:r w:rsidRPr="00262EBE">
        <w:rPr>
          <w:noProof/>
        </w:rPr>
        <w:t>ycle is used</w:t>
      </w:r>
      <w:r w:rsidR="00600D53" w:rsidRPr="00262EBE">
        <w:t xml:space="preserve"> for a DRX group</w:t>
      </w:r>
      <w:r w:rsidRPr="00262EBE">
        <w:rPr>
          <w:noProof/>
        </w:rPr>
        <w:t>, and</w:t>
      </w:r>
      <w:r w:rsidRPr="00262EBE">
        <w:rPr>
          <w:noProof/>
          <w:lang w:eastAsia="ko-KR"/>
        </w:rPr>
        <w:t xml:space="preserve"> </w:t>
      </w:r>
      <w:r w:rsidRPr="00262EBE">
        <w:rPr>
          <w:noProof/>
        </w:rPr>
        <w:t>[(SFN × 10) + subframe number] modulo (</w:t>
      </w:r>
      <w:r w:rsidRPr="00262EBE">
        <w:rPr>
          <w:i/>
          <w:noProof/>
        </w:rPr>
        <w:t>drx-ShortCycle</w:t>
      </w:r>
      <w:r w:rsidRPr="00262EBE">
        <w:rPr>
          <w:noProof/>
        </w:rPr>
        <w:t>) = (</w:t>
      </w:r>
      <w:r w:rsidRPr="00262EBE">
        <w:rPr>
          <w:i/>
          <w:noProof/>
        </w:rPr>
        <w:t>drx-StartOffset</w:t>
      </w:r>
      <w:r w:rsidRPr="00262EBE">
        <w:rPr>
          <w:noProof/>
        </w:rPr>
        <w:t>) modulo (</w:t>
      </w:r>
      <w:r w:rsidRPr="00262EBE">
        <w:rPr>
          <w:i/>
          <w:noProof/>
        </w:rPr>
        <w:t>drx-ShortCycle</w:t>
      </w:r>
      <w:r w:rsidRPr="00262EBE">
        <w:rPr>
          <w:noProof/>
        </w:rPr>
        <w:t>)</w:t>
      </w:r>
      <w:r w:rsidR="00E82967" w:rsidRPr="00262EBE">
        <w:rPr>
          <w:noProof/>
        </w:rPr>
        <w:t>:</w:t>
      </w:r>
    </w:p>
    <w:p w14:paraId="588BADD8" w14:textId="77777777" w:rsidR="00E82967" w:rsidRPr="00262EBE" w:rsidRDefault="00E82967" w:rsidP="00E82967">
      <w:pPr>
        <w:pStyle w:val="B2"/>
        <w:rPr>
          <w:noProof/>
        </w:rPr>
      </w:pPr>
      <w:r w:rsidRPr="00262EBE">
        <w:rPr>
          <w:noProof/>
          <w:lang w:eastAsia="ko-KR"/>
        </w:rPr>
        <w:t>2&gt;</w:t>
      </w:r>
      <w:r w:rsidRPr="00262EBE">
        <w:rPr>
          <w:noProof/>
        </w:rPr>
        <w:tab/>
        <w:t xml:space="preserve">start </w:t>
      </w:r>
      <w:r w:rsidRPr="00262EBE">
        <w:rPr>
          <w:i/>
          <w:noProof/>
        </w:rPr>
        <w:t>drx-onDurationTimer</w:t>
      </w:r>
      <w:r w:rsidRPr="00262EBE">
        <w:rPr>
          <w:noProof/>
          <w:lang w:eastAsia="ko-KR"/>
        </w:rPr>
        <w:t xml:space="preserve"> </w:t>
      </w:r>
      <w:r w:rsidR="00600D53" w:rsidRPr="00262EBE">
        <w:t>for this DRX group</w:t>
      </w:r>
      <w:r w:rsidR="00600D53" w:rsidRPr="00262EBE">
        <w:rPr>
          <w:noProof/>
          <w:lang w:eastAsia="ko-KR"/>
        </w:rPr>
        <w:t xml:space="preserve"> </w:t>
      </w:r>
      <w:r w:rsidRPr="00262EBE">
        <w:rPr>
          <w:noProof/>
          <w:lang w:eastAsia="ko-KR"/>
        </w:rPr>
        <w:t xml:space="preserve">after </w:t>
      </w:r>
      <w:r w:rsidRPr="00262EBE">
        <w:rPr>
          <w:i/>
          <w:noProof/>
          <w:lang w:eastAsia="ko-KR"/>
        </w:rPr>
        <w:t>drx-SlotOffset</w:t>
      </w:r>
      <w:r w:rsidRPr="00262EBE">
        <w:rPr>
          <w:noProof/>
          <w:lang w:eastAsia="ko-KR"/>
        </w:rPr>
        <w:t xml:space="preserve"> from the beginning of the subframe.</w:t>
      </w:r>
    </w:p>
    <w:p w14:paraId="0199191B" w14:textId="77777777" w:rsidR="00411627" w:rsidRPr="00262EBE" w:rsidRDefault="00411627" w:rsidP="00411627">
      <w:pPr>
        <w:pStyle w:val="B1"/>
        <w:rPr>
          <w:noProof/>
          <w:lang w:eastAsia="ko-KR"/>
        </w:rPr>
      </w:pPr>
      <w:r w:rsidRPr="00262EBE">
        <w:rPr>
          <w:noProof/>
        </w:rPr>
        <w:t>1&gt;</w:t>
      </w:r>
      <w:r w:rsidRPr="00262EBE">
        <w:rPr>
          <w:noProof/>
        </w:rPr>
        <w:tab/>
        <w:t xml:space="preserve">if the Long DRX </w:t>
      </w:r>
      <w:r w:rsidR="00600D53" w:rsidRPr="00262EBE">
        <w:rPr>
          <w:noProof/>
        </w:rPr>
        <w:t>c</w:t>
      </w:r>
      <w:r w:rsidRPr="00262EBE">
        <w:rPr>
          <w:noProof/>
        </w:rPr>
        <w:t>ycle is used</w:t>
      </w:r>
      <w:r w:rsidR="00600D53" w:rsidRPr="00262EBE">
        <w:t xml:space="preserve"> for </w:t>
      </w:r>
      <w:r w:rsidR="003137DE" w:rsidRPr="00262EBE">
        <w:t xml:space="preserve">a </w:t>
      </w:r>
      <w:r w:rsidR="00600D53" w:rsidRPr="00262EBE">
        <w:t>DRX group</w:t>
      </w:r>
      <w:r w:rsidRPr="00262EBE">
        <w:rPr>
          <w:noProof/>
        </w:rPr>
        <w:t>, and</w:t>
      </w:r>
      <w:r w:rsidRPr="00262EBE">
        <w:rPr>
          <w:noProof/>
          <w:lang w:eastAsia="ko-KR"/>
        </w:rPr>
        <w:t xml:space="preserve"> [(SFN × 10) + subframe number] modulo (</w:t>
      </w:r>
      <w:r w:rsidRPr="00262EBE">
        <w:rPr>
          <w:i/>
          <w:noProof/>
          <w:lang w:eastAsia="ko-KR"/>
        </w:rPr>
        <w:t>drx-LongCycle</w:t>
      </w:r>
      <w:r w:rsidRPr="00262EBE">
        <w:rPr>
          <w:noProof/>
          <w:lang w:eastAsia="ko-KR"/>
        </w:rPr>
        <w:t xml:space="preserve">) = </w:t>
      </w:r>
      <w:r w:rsidRPr="00262EBE">
        <w:rPr>
          <w:i/>
          <w:noProof/>
          <w:lang w:eastAsia="ko-KR"/>
        </w:rPr>
        <w:t>drx-StartOffset</w:t>
      </w:r>
      <w:r w:rsidRPr="00262EBE">
        <w:rPr>
          <w:noProof/>
          <w:lang w:eastAsia="ko-KR"/>
        </w:rPr>
        <w:t>:</w:t>
      </w:r>
    </w:p>
    <w:p w14:paraId="6964C7EB" w14:textId="77777777" w:rsidR="00E82967" w:rsidRPr="00262EBE" w:rsidRDefault="00E82967" w:rsidP="00E82967">
      <w:pPr>
        <w:pStyle w:val="B2"/>
        <w:rPr>
          <w:noProof/>
        </w:rPr>
      </w:pPr>
      <w:r w:rsidRPr="00262EBE">
        <w:rPr>
          <w:noProof/>
          <w:lang w:eastAsia="ko-KR"/>
        </w:rPr>
        <w:t>2&gt;</w:t>
      </w:r>
      <w:r w:rsidRPr="00262EBE">
        <w:rPr>
          <w:noProof/>
        </w:rPr>
        <w:tab/>
        <w:t xml:space="preserve">if DCP </w:t>
      </w:r>
      <w:r w:rsidR="008D0471" w:rsidRPr="00262EBE">
        <w:rPr>
          <w:noProof/>
        </w:rPr>
        <w:t xml:space="preserve">monitoring </w:t>
      </w:r>
      <w:r w:rsidRPr="00262EBE">
        <w:rPr>
          <w:noProof/>
        </w:rPr>
        <w:t>is configured for the active DL BWP</w:t>
      </w:r>
      <w:r w:rsidR="008D0471" w:rsidRPr="00262EBE">
        <w:rPr>
          <w:noProof/>
        </w:rPr>
        <w:t xml:space="preserve"> as specified in TS 38.213 [6], clause 10.3</w:t>
      </w:r>
      <w:r w:rsidRPr="00262EBE">
        <w:rPr>
          <w:noProof/>
        </w:rPr>
        <w:t>:</w:t>
      </w:r>
    </w:p>
    <w:p w14:paraId="5A567B88" w14:textId="77777777" w:rsidR="00E82967" w:rsidRPr="00262EBE" w:rsidRDefault="00E82967" w:rsidP="00E82967">
      <w:pPr>
        <w:pStyle w:val="B3"/>
        <w:rPr>
          <w:noProof/>
        </w:rPr>
      </w:pPr>
      <w:r w:rsidRPr="00262EBE">
        <w:rPr>
          <w:noProof/>
          <w:lang w:eastAsia="ko-KR"/>
        </w:rPr>
        <w:lastRenderedPageBreak/>
        <w:t>3&gt;</w:t>
      </w:r>
      <w:r w:rsidRPr="00262EBE">
        <w:rPr>
          <w:noProof/>
        </w:rPr>
        <w:tab/>
        <w:t xml:space="preserve">if </w:t>
      </w:r>
      <w:r w:rsidRPr="00262EBE">
        <w:rPr>
          <w:noProof/>
          <w:lang w:eastAsia="zh-CN"/>
        </w:rPr>
        <w:t>DCP</w:t>
      </w:r>
      <w:r w:rsidRPr="00262EBE">
        <w:rPr>
          <w:noProof/>
        </w:rPr>
        <w:t xml:space="preserve"> indication associated with the current DRX </w:t>
      </w:r>
      <w:r w:rsidR="00600D53" w:rsidRPr="00262EBE">
        <w:rPr>
          <w:noProof/>
        </w:rPr>
        <w:t>c</w:t>
      </w:r>
      <w:r w:rsidRPr="00262EBE">
        <w:rPr>
          <w:noProof/>
        </w:rPr>
        <w:t xml:space="preserve">ycle received from lower layer indicated to start </w:t>
      </w:r>
      <w:r w:rsidRPr="00262EBE">
        <w:rPr>
          <w:i/>
          <w:noProof/>
        </w:rPr>
        <w:t>drx-onDurationTimer</w:t>
      </w:r>
      <w:r w:rsidRPr="00262EBE">
        <w:rPr>
          <w:noProof/>
        </w:rPr>
        <w:t>, as specified in TS 38.213 [6]; or</w:t>
      </w:r>
    </w:p>
    <w:p w14:paraId="42CDEAB2" w14:textId="77777777" w:rsidR="00E82967" w:rsidRPr="00262EBE" w:rsidRDefault="00E82967" w:rsidP="00E82967">
      <w:pPr>
        <w:pStyle w:val="B3"/>
        <w:rPr>
          <w:noProof/>
        </w:rPr>
      </w:pPr>
      <w:r w:rsidRPr="00262EBE">
        <w:rPr>
          <w:noProof/>
          <w:lang w:eastAsia="ko-KR"/>
        </w:rPr>
        <w:t>3&gt;</w:t>
      </w:r>
      <w:r w:rsidRPr="00262EBE">
        <w:rPr>
          <w:noProof/>
        </w:rPr>
        <w:tab/>
        <w:t xml:space="preserve">if all DCP occasion(s) in time domain, as specified in TS 38.213 [6], associated with the current DRX </w:t>
      </w:r>
      <w:r w:rsidR="00600D53" w:rsidRPr="00262EBE">
        <w:rPr>
          <w:noProof/>
        </w:rPr>
        <w:t>c</w:t>
      </w:r>
      <w:r w:rsidRPr="00262EBE">
        <w:rPr>
          <w:noProof/>
        </w:rPr>
        <w:t>ycle occurred in Active Time considering grants/assignments/DRX Command MAC CE/Long DRX Command MAC CE received and Scheduling Request sent until 4 ms prior to start of the last DCP occasion,</w:t>
      </w:r>
      <w:r w:rsidRPr="00262EBE">
        <w:rPr>
          <w:lang w:eastAsia="ko-KR"/>
        </w:rPr>
        <w:t xml:space="preserve"> or during a measurement gap</w:t>
      </w:r>
      <w:r w:rsidR="001C14C3" w:rsidRPr="00262EBE">
        <w:rPr>
          <w:lang w:eastAsia="ko-KR"/>
        </w:rPr>
        <w:t xml:space="preserve">, or when the MAC entity monitors for a PDCCH transmission on the search space indicated by </w:t>
      </w:r>
      <w:r w:rsidR="001C14C3" w:rsidRPr="00262EBE">
        <w:rPr>
          <w:i/>
          <w:lang w:eastAsia="ko-KR"/>
        </w:rPr>
        <w:t>recoverySearchSpaceId</w:t>
      </w:r>
      <w:r w:rsidR="001C14C3" w:rsidRPr="00262EBE">
        <w:rPr>
          <w:lang w:eastAsia="ko-KR"/>
        </w:rPr>
        <w:t xml:space="preserve"> of the SpCell identified by the C-RNTI while the </w:t>
      </w:r>
      <w:r w:rsidR="001C14C3" w:rsidRPr="00262EBE">
        <w:rPr>
          <w:i/>
          <w:lang w:eastAsia="ko-KR"/>
        </w:rPr>
        <w:t>ra-ResponseWindow</w:t>
      </w:r>
      <w:r w:rsidR="001C14C3" w:rsidRPr="00262EBE">
        <w:rPr>
          <w:lang w:eastAsia="ko-KR"/>
        </w:rPr>
        <w:t xml:space="preserve"> is running (as specified in clause 5.1.4)</w:t>
      </w:r>
      <w:r w:rsidRPr="00262EBE">
        <w:rPr>
          <w:noProof/>
        </w:rPr>
        <w:t>; or</w:t>
      </w:r>
    </w:p>
    <w:p w14:paraId="70B183C8" w14:textId="77777777" w:rsidR="00E82967" w:rsidRPr="00262EBE" w:rsidRDefault="00E82967" w:rsidP="00E82967">
      <w:pPr>
        <w:pStyle w:val="B3"/>
        <w:rPr>
          <w:noProof/>
        </w:rPr>
      </w:pPr>
      <w:r w:rsidRPr="00262EBE">
        <w:rPr>
          <w:noProof/>
          <w:lang w:eastAsia="ko-KR"/>
        </w:rPr>
        <w:t>3&gt;</w:t>
      </w:r>
      <w:r w:rsidRPr="00262EBE">
        <w:rPr>
          <w:noProof/>
        </w:rPr>
        <w:tab/>
        <w:t xml:space="preserve">if </w:t>
      </w:r>
      <w:r w:rsidRPr="00262EBE">
        <w:rPr>
          <w:i/>
          <w:noProof/>
        </w:rPr>
        <w:t>ps-Wakeup</w:t>
      </w:r>
      <w:r w:rsidRPr="00262EBE">
        <w:rPr>
          <w:noProof/>
        </w:rPr>
        <w:t xml:space="preserve"> is configured with value </w:t>
      </w:r>
      <w:r w:rsidRPr="00262EBE">
        <w:rPr>
          <w:i/>
          <w:noProof/>
        </w:rPr>
        <w:t>true</w:t>
      </w:r>
      <w:r w:rsidRPr="00262EBE">
        <w:rPr>
          <w:noProof/>
        </w:rPr>
        <w:t xml:space="preserve"> and DCP indication associated with the current DRX </w:t>
      </w:r>
      <w:r w:rsidR="00600D53" w:rsidRPr="00262EBE">
        <w:rPr>
          <w:noProof/>
        </w:rPr>
        <w:t>c</w:t>
      </w:r>
      <w:r w:rsidRPr="00262EBE">
        <w:rPr>
          <w:noProof/>
        </w:rPr>
        <w:t>ycle has not been received from lower layers:</w:t>
      </w:r>
    </w:p>
    <w:p w14:paraId="651976AE" w14:textId="77777777" w:rsidR="00E82967" w:rsidRPr="00262EBE" w:rsidRDefault="00E82967" w:rsidP="00E82967">
      <w:pPr>
        <w:pStyle w:val="B4"/>
        <w:rPr>
          <w:noProof/>
          <w:lang w:eastAsia="ko-KR"/>
        </w:rPr>
      </w:pPr>
      <w:r w:rsidRPr="00262EBE">
        <w:rPr>
          <w:noProof/>
          <w:lang w:eastAsia="ko-KR"/>
        </w:rPr>
        <w:t>4&gt;</w:t>
      </w:r>
      <w:r w:rsidRPr="00262EBE">
        <w:rPr>
          <w:noProof/>
        </w:rPr>
        <w:tab/>
        <w:t xml:space="preserve">start </w:t>
      </w:r>
      <w:r w:rsidRPr="00262EBE">
        <w:rPr>
          <w:i/>
          <w:noProof/>
        </w:rPr>
        <w:t>drx-onDurationTimer</w:t>
      </w:r>
      <w:r w:rsidRPr="00262EBE">
        <w:rPr>
          <w:noProof/>
          <w:lang w:eastAsia="ko-KR"/>
        </w:rPr>
        <w:t xml:space="preserve"> after </w:t>
      </w:r>
      <w:r w:rsidRPr="00262EBE">
        <w:rPr>
          <w:i/>
          <w:noProof/>
          <w:lang w:eastAsia="ko-KR"/>
        </w:rPr>
        <w:t>drx-SlotOffset</w:t>
      </w:r>
      <w:r w:rsidRPr="00262EBE">
        <w:rPr>
          <w:noProof/>
          <w:lang w:eastAsia="ko-KR"/>
        </w:rPr>
        <w:t xml:space="preserve"> from the beginning of the subframe.</w:t>
      </w:r>
    </w:p>
    <w:p w14:paraId="1CEAE820" w14:textId="77777777" w:rsidR="00E82967" w:rsidRPr="00262EBE" w:rsidRDefault="00E82967" w:rsidP="00E82967">
      <w:pPr>
        <w:pStyle w:val="B2"/>
        <w:rPr>
          <w:noProof/>
          <w:lang w:eastAsia="ko-KR"/>
        </w:rPr>
      </w:pPr>
      <w:r w:rsidRPr="00262EBE">
        <w:rPr>
          <w:noProof/>
          <w:lang w:eastAsia="ko-KR"/>
        </w:rPr>
        <w:t>2&gt;</w:t>
      </w:r>
      <w:r w:rsidRPr="00262EBE">
        <w:rPr>
          <w:noProof/>
        </w:rPr>
        <w:tab/>
        <w:t>else:</w:t>
      </w:r>
    </w:p>
    <w:p w14:paraId="7AD7D136" w14:textId="77777777" w:rsidR="00411627" w:rsidRPr="00262EBE" w:rsidRDefault="00E82967" w:rsidP="003E2C49">
      <w:pPr>
        <w:pStyle w:val="B3"/>
        <w:rPr>
          <w:noProof/>
          <w:lang w:eastAsia="ko-KR"/>
        </w:rPr>
      </w:pPr>
      <w:r w:rsidRPr="00262EBE">
        <w:rPr>
          <w:noProof/>
          <w:lang w:eastAsia="ko-KR"/>
        </w:rPr>
        <w:t>3</w:t>
      </w:r>
      <w:r w:rsidR="00411627" w:rsidRPr="00262EBE">
        <w:rPr>
          <w:noProof/>
          <w:lang w:eastAsia="ko-KR"/>
        </w:rPr>
        <w:t>&gt;</w:t>
      </w:r>
      <w:r w:rsidR="00411627" w:rsidRPr="00262EBE">
        <w:rPr>
          <w:noProof/>
        </w:rPr>
        <w:tab/>
        <w:t xml:space="preserve">start </w:t>
      </w:r>
      <w:r w:rsidR="00411627" w:rsidRPr="00262EBE">
        <w:rPr>
          <w:i/>
          <w:noProof/>
        </w:rPr>
        <w:t>drx-onDurationTimer</w:t>
      </w:r>
      <w:r w:rsidR="00411627" w:rsidRPr="00262EBE">
        <w:rPr>
          <w:noProof/>
          <w:lang w:eastAsia="ko-KR"/>
        </w:rPr>
        <w:t xml:space="preserve"> </w:t>
      </w:r>
      <w:r w:rsidR="00600D53" w:rsidRPr="00262EBE">
        <w:rPr>
          <w:noProof/>
          <w:lang w:eastAsia="ko-KR"/>
        </w:rPr>
        <w:t xml:space="preserve">for this DRX group </w:t>
      </w:r>
      <w:r w:rsidR="00411627" w:rsidRPr="00262EBE">
        <w:rPr>
          <w:noProof/>
          <w:lang w:eastAsia="ko-KR"/>
        </w:rPr>
        <w:t xml:space="preserve">after </w:t>
      </w:r>
      <w:r w:rsidR="00411627" w:rsidRPr="00262EBE">
        <w:rPr>
          <w:i/>
          <w:noProof/>
          <w:lang w:eastAsia="ko-KR"/>
        </w:rPr>
        <w:t>drx-SlotOffset</w:t>
      </w:r>
      <w:r w:rsidR="004B4A94" w:rsidRPr="00262EBE">
        <w:rPr>
          <w:noProof/>
          <w:lang w:eastAsia="ko-KR"/>
        </w:rPr>
        <w:t xml:space="preserve"> from the beginning of the subframe</w:t>
      </w:r>
      <w:r w:rsidR="00411627" w:rsidRPr="00262EBE">
        <w:rPr>
          <w:noProof/>
          <w:lang w:eastAsia="ko-KR"/>
        </w:rPr>
        <w:t>.</w:t>
      </w:r>
    </w:p>
    <w:p w14:paraId="448210A9" w14:textId="77777777" w:rsidR="00927E6F" w:rsidRPr="00262EBE" w:rsidRDefault="00927E6F" w:rsidP="003E2C49">
      <w:pPr>
        <w:pStyle w:val="NO"/>
        <w:rPr>
          <w:rFonts w:eastAsiaTheme="minorEastAsia"/>
          <w:lang w:eastAsia="en-US"/>
        </w:rPr>
      </w:pPr>
      <w:r w:rsidRPr="00262EBE">
        <w:rPr>
          <w:rFonts w:eastAsiaTheme="minorEastAsia"/>
          <w:lang w:eastAsia="en-US"/>
        </w:rPr>
        <w:t>NOTE</w:t>
      </w:r>
      <w:r w:rsidRPr="00262EBE">
        <w:rPr>
          <w:noProof/>
        </w:rPr>
        <w:t xml:space="preserve"> </w:t>
      </w:r>
      <w:r w:rsidR="003D0880" w:rsidRPr="00262EBE">
        <w:rPr>
          <w:noProof/>
        </w:rPr>
        <w:t>2</w:t>
      </w:r>
      <w:r w:rsidRPr="00262EBE">
        <w:rPr>
          <w:rFonts w:eastAsiaTheme="minorEastAsia"/>
          <w:lang w:eastAsia="en-US"/>
        </w:rPr>
        <w:t>:</w:t>
      </w:r>
      <w:r w:rsidRPr="00262EBE">
        <w:rPr>
          <w:rFonts w:eastAsiaTheme="minorEastAsia"/>
          <w:lang w:eastAsia="en-US"/>
        </w:rPr>
        <w:tab/>
        <w:t>In case of unaligned SFN across carriers in a cell group, the SFN of the SpCell is used to calculate the DRX duration.</w:t>
      </w:r>
    </w:p>
    <w:p w14:paraId="4CC5E99A" w14:textId="77777777" w:rsidR="00411627" w:rsidRPr="00262EBE" w:rsidRDefault="00411627" w:rsidP="00927E6F">
      <w:pPr>
        <w:pStyle w:val="B1"/>
        <w:rPr>
          <w:noProof/>
        </w:rPr>
      </w:pPr>
      <w:r w:rsidRPr="00262EBE">
        <w:rPr>
          <w:noProof/>
        </w:rPr>
        <w:t>1&gt;</w:t>
      </w:r>
      <w:r w:rsidRPr="00262EBE">
        <w:rPr>
          <w:noProof/>
        </w:rPr>
        <w:tab/>
        <w:t xml:space="preserve">if </w:t>
      </w:r>
      <w:r w:rsidR="00600D53" w:rsidRPr="00262EBE">
        <w:rPr>
          <w:noProof/>
          <w:lang w:eastAsia="ko-KR"/>
        </w:rPr>
        <w:t xml:space="preserve">a </w:t>
      </w:r>
      <w:r w:rsidR="00AE4995" w:rsidRPr="00262EBE">
        <w:rPr>
          <w:noProof/>
          <w:lang w:eastAsia="ko-KR"/>
        </w:rPr>
        <w:t>DRX group</w:t>
      </w:r>
      <w:r w:rsidRPr="00262EBE">
        <w:rPr>
          <w:noProof/>
          <w:lang w:eastAsia="ko-KR"/>
        </w:rPr>
        <w:t xml:space="preserve"> is in</w:t>
      </w:r>
      <w:r w:rsidRPr="00262EBE">
        <w:rPr>
          <w:noProof/>
        </w:rPr>
        <w:t xml:space="preserve"> Active Time:</w:t>
      </w:r>
    </w:p>
    <w:p w14:paraId="5F9F9A5A" w14:textId="77777777" w:rsidR="00411627" w:rsidRPr="00262EBE" w:rsidRDefault="00411627" w:rsidP="00411627">
      <w:pPr>
        <w:pStyle w:val="B2"/>
        <w:rPr>
          <w:noProof/>
        </w:rPr>
      </w:pPr>
      <w:r w:rsidRPr="00262EBE">
        <w:rPr>
          <w:noProof/>
        </w:rPr>
        <w:t>2&gt;</w:t>
      </w:r>
      <w:r w:rsidRPr="00262EBE">
        <w:rPr>
          <w:noProof/>
        </w:rPr>
        <w:tab/>
        <w:t>monitor the PDCCH</w:t>
      </w:r>
      <w:r w:rsidR="00D272FB" w:rsidRPr="00262EBE">
        <w:rPr>
          <w:noProof/>
        </w:rPr>
        <w:t xml:space="preserve"> </w:t>
      </w:r>
      <w:r w:rsidR="00AE4995" w:rsidRPr="00262EBE">
        <w:rPr>
          <w:noProof/>
        </w:rPr>
        <w:t xml:space="preserve">on the </w:t>
      </w:r>
      <w:r w:rsidR="002D6263" w:rsidRPr="00262EBE">
        <w:rPr>
          <w:noProof/>
        </w:rPr>
        <w:t>S</w:t>
      </w:r>
      <w:r w:rsidR="00AE4995" w:rsidRPr="00262EBE">
        <w:rPr>
          <w:noProof/>
        </w:rPr>
        <w:t xml:space="preserve">erving </w:t>
      </w:r>
      <w:r w:rsidR="002D6263" w:rsidRPr="00262EBE">
        <w:rPr>
          <w:noProof/>
        </w:rPr>
        <w:t>C</w:t>
      </w:r>
      <w:r w:rsidR="00AE4995" w:rsidRPr="00262EBE">
        <w:rPr>
          <w:noProof/>
        </w:rPr>
        <w:t xml:space="preserve">ells in this DRX group </w:t>
      </w:r>
      <w:r w:rsidR="00D272FB" w:rsidRPr="00262EBE">
        <w:rPr>
          <w:noProof/>
        </w:rPr>
        <w:t>as specified in TS 38.213 [6]</w:t>
      </w:r>
      <w:r w:rsidRPr="00262EBE">
        <w:rPr>
          <w:noProof/>
        </w:rPr>
        <w:t>;</w:t>
      </w:r>
    </w:p>
    <w:p w14:paraId="6472A06B" w14:textId="77777777" w:rsidR="00B34A81" w:rsidRDefault="00B34A81" w:rsidP="00B34A81">
      <w:pPr>
        <w:pStyle w:val="B2"/>
        <w:rPr>
          <w:ins w:id="626" w:author="RAN2#115e" w:date="2021-09-29T11:00:00Z"/>
          <w:noProof/>
        </w:rPr>
      </w:pPr>
      <w:r w:rsidRPr="007B2F77">
        <w:rPr>
          <w:noProof/>
          <w:lang w:eastAsia="ko-KR"/>
        </w:rPr>
        <w:t>2&gt;</w:t>
      </w:r>
      <w:r w:rsidRPr="007B2F77">
        <w:rPr>
          <w:noProof/>
        </w:rPr>
        <w:tab/>
        <w:t>if the PDCCH indicates a DL transmission:</w:t>
      </w:r>
    </w:p>
    <w:p w14:paraId="1C811EE3" w14:textId="28093E16" w:rsidR="00B34A81" w:rsidDel="00C07231" w:rsidRDefault="00B34A81" w:rsidP="00B34A81">
      <w:pPr>
        <w:pStyle w:val="B3"/>
        <w:rPr>
          <w:ins w:id="627" w:author="RAN2#115e" w:date="2021-10-01T13:51:00Z"/>
          <w:del w:id="628" w:author="RAN2#116bise" w:date="2022-01-25T18:45:00Z"/>
          <w:noProof/>
          <w:lang w:eastAsia="ko-KR"/>
        </w:rPr>
      </w:pPr>
      <w:ins w:id="629" w:author="RAN2#116e" w:date="2021-11-15T09:33:00Z">
        <w:del w:id="630" w:author="RAN2#116bise" w:date="2022-01-25T18:45:00Z">
          <w:r w:rsidDel="00C07231">
            <w:rPr>
              <w:noProof/>
              <w:lang w:eastAsia="ko-KR"/>
            </w:rPr>
            <w:delText>3</w:delText>
          </w:r>
        </w:del>
      </w:ins>
      <w:ins w:id="631" w:author="RAN2#115e" w:date="2021-10-01T13:51:00Z">
        <w:del w:id="632" w:author="RAN2#116bise" w:date="2022-01-25T18:45:00Z">
          <w:r w:rsidDel="00C07231">
            <w:rPr>
              <w:noProof/>
              <w:lang w:eastAsia="ko-KR"/>
            </w:rPr>
            <w:delText xml:space="preserve">&gt; if </w:delText>
          </w:r>
        </w:del>
      </w:ins>
      <w:ins w:id="633" w:author="RAN2#116e" w:date="2021-11-19T05:59:00Z">
        <w:del w:id="634" w:author="RAN2#116bise" w:date="2022-01-25T18:45:00Z">
          <w:r w:rsidDel="00C07231">
            <w:rPr>
              <w:noProof/>
              <w:lang w:eastAsia="ko-KR"/>
            </w:rPr>
            <w:delText>this Serving Cell</w:delText>
          </w:r>
        </w:del>
      </w:ins>
      <w:ins w:id="635" w:author="RAN2#115e" w:date="2021-10-01T13:51:00Z">
        <w:del w:id="636" w:author="RAN2#116bise" w:date="2022-01-25T18:45:00Z">
          <w:r w:rsidDel="00C07231">
            <w:rPr>
              <w:noProof/>
              <w:lang w:eastAsia="ko-KR"/>
            </w:rPr>
            <w:delText xml:space="preserve"> is configured with </w:delText>
          </w:r>
          <w:r w:rsidRPr="009B3D15" w:rsidDel="00C07231">
            <w:rPr>
              <w:i/>
              <w:iCs/>
              <w:noProof/>
              <w:lang w:eastAsia="ko-KR"/>
            </w:rPr>
            <w:delText>downlinkHARQ-FeedbackDisabled</w:delText>
          </w:r>
          <w:r w:rsidDel="00C07231">
            <w:rPr>
              <w:noProof/>
              <w:lang w:eastAsia="ko-KR"/>
            </w:rPr>
            <w:delText xml:space="preserve"> and DL HARQ feedback is enabled for the corresponding HARQ process:</w:delText>
          </w:r>
        </w:del>
      </w:ins>
    </w:p>
    <w:p w14:paraId="208AA12A" w14:textId="40B5248F" w:rsidR="00B34A81" w:rsidRPr="007B2F77" w:rsidDel="00C07231" w:rsidRDefault="00B34A81" w:rsidP="00B34A81">
      <w:pPr>
        <w:pStyle w:val="B4"/>
        <w:rPr>
          <w:ins w:id="637" w:author="RAN2#115e" w:date="2021-10-01T13:51:00Z"/>
          <w:del w:id="638" w:author="RAN2#116bise" w:date="2022-01-25T18:45:00Z"/>
          <w:lang w:eastAsia="ko-KR"/>
        </w:rPr>
      </w:pPr>
      <w:ins w:id="639" w:author="RAN2#116e" w:date="2021-11-15T09:33:00Z">
        <w:del w:id="640" w:author="RAN2#116bise" w:date="2022-01-25T18:45:00Z">
          <w:r w:rsidDel="00C07231">
            <w:rPr>
              <w:lang w:eastAsia="ko-KR"/>
            </w:rPr>
            <w:delText>4</w:delText>
          </w:r>
        </w:del>
      </w:ins>
      <w:ins w:id="641" w:author="RAN2#115e" w:date="2021-10-01T13:51:00Z">
        <w:del w:id="642" w:author="RAN2#116bise" w:date="2022-01-25T18:45:00Z">
          <w:r w:rsidDel="00C07231">
            <w:rPr>
              <w:lang w:eastAsia="ko-KR"/>
            </w:rPr>
            <w:delText xml:space="preserve">&gt; </w:delText>
          </w:r>
        </w:del>
      </w:ins>
      <w:ins w:id="643" w:author="RAN2#115e" w:date="2021-10-25T19:52:00Z">
        <w:del w:id="644" w:author="RAN2#116bise" w:date="2022-01-25T18:45:00Z">
          <w:r w:rsidDel="00C07231">
            <w:rPr>
              <w:noProof/>
              <w:lang w:eastAsia="ko-KR"/>
            </w:rPr>
            <w:delText xml:space="preserve">set </w:delText>
          </w:r>
          <w:r w:rsidRPr="00EC66FC" w:rsidDel="00C07231">
            <w:rPr>
              <w:i/>
              <w:iCs/>
              <w:noProof/>
              <w:lang w:eastAsia="ko-KR"/>
            </w:rPr>
            <w:delText>drx-HARQ-RTT-TimerDL</w:delText>
          </w:r>
          <w:r w:rsidDel="00C07231">
            <w:rPr>
              <w:noProof/>
              <w:lang w:eastAsia="ko-KR"/>
            </w:rPr>
            <w:delText xml:space="preserve"> length </w:delText>
          </w:r>
        </w:del>
      </w:ins>
      <w:ins w:id="645" w:author="RAN2#116e" w:date="2021-11-19T06:00:00Z">
        <w:del w:id="646" w:author="RAN2#116bise" w:date="2022-01-25T18:45:00Z">
          <w:r w:rsidDel="00C07231">
            <w:rPr>
              <w:noProof/>
              <w:lang w:eastAsia="ko-KR"/>
            </w:rPr>
            <w:delText xml:space="preserve">for the corresponding HARQ process </w:delText>
          </w:r>
        </w:del>
      </w:ins>
      <w:ins w:id="647" w:author="RAN2#115e" w:date="2021-10-25T19:52:00Z">
        <w:del w:id="648" w:author="RAN2#116bise" w:date="2022-01-25T18:45:00Z">
          <w:r w:rsidDel="00C07231">
            <w:rPr>
              <w:noProof/>
              <w:lang w:eastAsia="ko-KR"/>
            </w:rPr>
            <w:delText xml:space="preserve">to </w:delText>
          </w:r>
          <w:r w:rsidRPr="00EC66FC" w:rsidDel="00C07231">
            <w:rPr>
              <w:i/>
              <w:iCs/>
              <w:noProof/>
              <w:lang w:eastAsia="ko-KR"/>
            </w:rPr>
            <w:delText>drx-HARQ-RTT-TimerDL</w:delText>
          </w:r>
          <w:r w:rsidDel="00C07231">
            <w:rPr>
              <w:noProof/>
              <w:lang w:eastAsia="ko-KR"/>
            </w:rPr>
            <w:delText xml:space="preserve"> included in </w:delText>
          </w:r>
          <w:r w:rsidDel="00C07231">
            <w:rPr>
              <w:i/>
              <w:iCs/>
              <w:noProof/>
              <w:lang w:eastAsia="ko-KR"/>
            </w:rPr>
            <w:delText xml:space="preserve">DRX-Config </w:delText>
          </w:r>
          <w:r w:rsidDel="00C07231">
            <w:rPr>
              <w:noProof/>
              <w:lang w:eastAsia="ko-KR"/>
            </w:rPr>
            <w:delText>plus UE-gNB RTT</w:delText>
          </w:r>
        </w:del>
      </w:ins>
      <w:ins w:id="649" w:author="RAN2#115e" w:date="2021-10-01T13:51:00Z">
        <w:del w:id="650" w:author="RAN2#116bise" w:date="2022-01-25T18:45:00Z">
          <w:r w:rsidDel="00C07231">
            <w:rPr>
              <w:lang w:eastAsia="ko-KR"/>
            </w:rPr>
            <w:delText>.</w:delText>
          </w:r>
        </w:del>
      </w:ins>
    </w:p>
    <w:p w14:paraId="015592AA" w14:textId="55C5F41E" w:rsidR="00B34A81" w:rsidDel="00C07231" w:rsidRDefault="00B34A81" w:rsidP="00B34A81">
      <w:pPr>
        <w:pStyle w:val="B3"/>
        <w:rPr>
          <w:ins w:id="651" w:author="RAN2#115e" w:date="2021-10-25T19:51:00Z"/>
          <w:del w:id="652" w:author="RAN2#116bise" w:date="2022-01-25T18:45:00Z"/>
          <w:noProof/>
          <w:lang w:eastAsia="ko-KR"/>
        </w:rPr>
      </w:pPr>
      <w:ins w:id="653" w:author="RAN2#115e" w:date="2021-10-25T19:51:00Z">
        <w:del w:id="654" w:author="RAN2#116bise" w:date="2022-01-25T18:45:00Z">
          <w:r w:rsidDel="00C07231">
            <w:rPr>
              <w:noProof/>
              <w:lang w:eastAsia="ko-KR"/>
            </w:rPr>
            <w:delText>3</w:delText>
          </w:r>
          <w:r w:rsidRPr="007B2F77" w:rsidDel="00C07231">
            <w:rPr>
              <w:noProof/>
              <w:lang w:eastAsia="ko-KR"/>
            </w:rPr>
            <w:delText>&gt;</w:delText>
          </w:r>
          <w:r w:rsidRPr="007B2F77" w:rsidDel="00C07231">
            <w:rPr>
              <w:noProof/>
              <w:lang w:eastAsia="ko-KR"/>
            </w:rPr>
            <w:tab/>
          </w:r>
        </w:del>
      </w:ins>
      <w:ins w:id="655" w:author="RAN2#116e" w:date="2021-11-18T11:30:00Z">
        <w:del w:id="656" w:author="RAN2#116bise" w:date="2022-01-25T18:45:00Z">
          <w:r w:rsidDel="00C07231">
            <w:rPr>
              <w:noProof/>
              <w:lang w:eastAsia="ko-KR"/>
            </w:rPr>
            <w:delText>if th</w:delText>
          </w:r>
        </w:del>
      </w:ins>
      <w:ins w:id="657" w:author="RAN2#116e" w:date="2021-11-19T06:00:00Z">
        <w:del w:id="658" w:author="RAN2#116bise" w:date="2022-01-25T18:45:00Z">
          <w:r w:rsidDel="00C07231">
            <w:rPr>
              <w:noProof/>
              <w:lang w:eastAsia="ko-KR"/>
            </w:rPr>
            <w:delText>is</w:delText>
          </w:r>
        </w:del>
      </w:ins>
      <w:ins w:id="659" w:author="RAN2#116e" w:date="2021-11-18T11:30:00Z">
        <w:del w:id="660" w:author="RAN2#116bise" w:date="2022-01-25T18:45:00Z">
          <w:r w:rsidDel="00C07231">
            <w:rPr>
              <w:noProof/>
              <w:lang w:eastAsia="ko-KR"/>
            </w:rPr>
            <w:delText xml:space="preserve"> </w:delText>
          </w:r>
        </w:del>
      </w:ins>
      <w:ins w:id="661" w:author="RAN2#116e" w:date="2021-11-19T06:00:00Z">
        <w:del w:id="662" w:author="RAN2#116bise" w:date="2022-01-25T18:45:00Z">
          <w:r w:rsidDel="00C07231">
            <w:rPr>
              <w:noProof/>
              <w:lang w:eastAsia="ko-KR"/>
            </w:rPr>
            <w:delText>Serving Cell</w:delText>
          </w:r>
        </w:del>
      </w:ins>
      <w:ins w:id="663" w:author="RAN2#116e" w:date="2021-11-18T11:30:00Z">
        <w:del w:id="664" w:author="RAN2#116bise" w:date="2022-01-25T18:45:00Z">
          <w:r w:rsidDel="00C07231">
            <w:rPr>
              <w:noProof/>
              <w:lang w:eastAsia="ko-KR"/>
            </w:rPr>
            <w:delText xml:space="preserve"> is not configured with </w:delText>
          </w:r>
          <w:r w:rsidRPr="00047EF3" w:rsidDel="00C07231">
            <w:rPr>
              <w:i/>
              <w:iCs/>
              <w:noProof/>
              <w:lang w:eastAsia="ko-KR"/>
            </w:rPr>
            <w:delText>downlinkHARQ-FeedbackDisabled</w:delText>
          </w:r>
          <w:r w:rsidDel="00C07231">
            <w:rPr>
              <w:noProof/>
              <w:lang w:eastAsia="ko-KR"/>
            </w:rPr>
            <w:delText>:</w:delText>
          </w:r>
        </w:del>
      </w:ins>
    </w:p>
    <w:p w14:paraId="4AE84565" w14:textId="254E9CE2" w:rsidR="00B34A81" w:rsidDel="00C07231" w:rsidRDefault="00B34A81" w:rsidP="00B34A81">
      <w:pPr>
        <w:pStyle w:val="B4"/>
        <w:rPr>
          <w:ins w:id="665" w:author="RAN2#115e" w:date="2021-10-25T19:51:00Z"/>
          <w:del w:id="666" w:author="RAN2#116bise" w:date="2022-01-25T18:45:00Z"/>
          <w:i/>
          <w:iCs/>
          <w:noProof/>
          <w:lang w:eastAsia="ko-KR"/>
        </w:rPr>
      </w:pPr>
      <w:ins w:id="667" w:author="RAN2#115e" w:date="2021-10-25T19:51:00Z">
        <w:del w:id="668" w:author="RAN2#116bise" w:date="2022-01-25T18:45:00Z">
          <w:r w:rsidDel="00C07231">
            <w:rPr>
              <w:noProof/>
              <w:lang w:eastAsia="ko-KR"/>
            </w:rPr>
            <w:delText>4</w:delText>
          </w:r>
          <w:r w:rsidRPr="007B2F77" w:rsidDel="00C07231">
            <w:rPr>
              <w:noProof/>
              <w:lang w:eastAsia="ko-KR"/>
            </w:rPr>
            <w:delText>&gt;</w:delText>
          </w:r>
          <w:r w:rsidRPr="007B2F77" w:rsidDel="00C07231">
            <w:rPr>
              <w:noProof/>
              <w:lang w:eastAsia="ko-KR"/>
            </w:rPr>
            <w:tab/>
          </w:r>
          <w:r w:rsidDel="00C07231">
            <w:rPr>
              <w:noProof/>
              <w:lang w:eastAsia="ko-KR"/>
            </w:rPr>
            <w:delText xml:space="preserve">set </w:delText>
          </w:r>
          <w:r w:rsidRPr="00EC66FC" w:rsidDel="00C07231">
            <w:rPr>
              <w:i/>
              <w:iCs/>
              <w:noProof/>
              <w:lang w:eastAsia="ko-KR"/>
            </w:rPr>
            <w:delText>drx-HARQ-RTT-TimerDL</w:delText>
          </w:r>
          <w:r w:rsidDel="00C07231">
            <w:rPr>
              <w:noProof/>
              <w:lang w:eastAsia="ko-KR"/>
            </w:rPr>
            <w:delText xml:space="preserve"> length</w:delText>
          </w:r>
        </w:del>
      </w:ins>
      <w:ins w:id="669" w:author="RAN2#116e" w:date="2021-11-19T06:01:00Z">
        <w:del w:id="670" w:author="RAN2#116bise" w:date="2022-01-25T18:45:00Z">
          <w:r w:rsidRPr="00FB2360" w:rsidDel="00C07231">
            <w:rPr>
              <w:noProof/>
              <w:lang w:eastAsia="ko-KR"/>
            </w:rPr>
            <w:delText xml:space="preserve"> </w:delText>
          </w:r>
          <w:r w:rsidDel="00C07231">
            <w:rPr>
              <w:noProof/>
              <w:lang w:eastAsia="ko-KR"/>
            </w:rPr>
            <w:delText>for the corresponding HARQ process</w:delText>
          </w:r>
        </w:del>
      </w:ins>
      <w:ins w:id="671" w:author="RAN2#115e" w:date="2021-10-25T19:51:00Z">
        <w:del w:id="672" w:author="RAN2#116bise" w:date="2022-01-25T18:45:00Z">
          <w:r w:rsidDel="00C07231">
            <w:rPr>
              <w:noProof/>
              <w:lang w:eastAsia="ko-KR"/>
            </w:rPr>
            <w:delText xml:space="preserve"> to </w:delText>
          </w:r>
          <w:r w:rsidRPr="00EC66FC" w:rsidDel="00C07231">
            <w:rPr>
              <w:i/>
              <w:iCs/>
              <w:noProof/>
              <w:lang w:eastAsia="ko-KR"/>
            </w:rPr>
            <w:delText>drx-HARQ-RTT-TimerDL</w:delText>
          </w:r>
          <w:r w:rsidDel="00C07231">
            <w:rPr>
              <w:noProof/>
              <w:lang w:eastAsia="ko-KR"/>
            </w:rPr>
            <w:delText xml:space="preserve"> included in </w:delText>
          </w:r>
          <w:r w:rsidDel="00C07231">
            <w:rPr>
              <w:i/>
              <w:iCs/>
              <w:noProof/>
              <w:lang w:eastAsia="ko-KR"/>
            </w:rPr>
            <w:delText>DRX-Config.</w:delText>
          </w:r>
        </w:del>
      </w:ins>
    </w:p>
    <w:p w14:paraId="2C3BF8A6"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r>
      <w:r w:rsidRPr="00262EBE">
        <w:rPr>
          <w:noProof/>
        </w:rPr>
        <w:t xml:space="preserve">start the </w:t>
      </w:r>
      <w:r w:rsidRPr="00262EBE">
        <w:rPr>
          <w:i/>
          <w:lang w:eastAsia="ko-KR"/>
        </w:rPr>
        <w:t>drx-HARQ-RTT-TimerDL</w:t>
      </w:r>
      <w:r w:rsidRPr="00262EBE">
        <w:rPr>
          <w:noProof/>
        </w:rPr>
        <w:t xml:space="preserve"> for the corresponding HARQ process</w:t>
      </w:r>
      <w:r w:rsidRPr="00262EBE">
        <w:rPr>
          <w:noProof/>
          <w:lang w:eastAsia="ko-KR"/>
        </w:rPr>
        <w:t xml:space="preserve"> </w:t>
      </w:r>
      <w:r w:rsidR="004B4A94" w:rsidRPr="00262EBE">
        <w:rPr>
          <w:noProof/>
          <w:lang w:eastAsia="ko-KR"/>
        </w:rPr>
        <w:t xml:space="preserve">in the first symbol </w:t>
      </w:r>
      <w:r w:rsidRPr="00262EBE">
        <w:rPr>
          <w:noProof/>
          <w:lang w:eastAsia="ko-KR"/>
        </w:rPr>
        <w:t>after</w:t>
      </w:r>
      <w:r w:rsidR="004B4A94" w:rsidRPr="00262EBE">
        <w:t xml:space="preserve"> </w:t>
      </w:r>
      <w:r w:rsidR="004B4A94" w:rsidRPr="00262EBE">
        <w:rPr>
          <w:noProof/>
          <w:lang w:eastAsia="ko-KR"/>
        </w:rPr>
        <w:t>the end of</w:t>
      </w:r>
      <w:r w:rsidRPr="00262EBE">
        <w:rPr>
          <w:noProof/>
          <w:lang w:eastAsia="ko-KR"/>
        </w:rPr>
        <w:t xml:space="preserve"> the corresponding </w:t>
      </w:r>
      <w:r w:rsidR="000652D0" w:rsidRPr="00262EBE">
        <w:rPr>
          <w:noProof/>
          <w:lang w:eastAsia="ko-KR"/>
        </w:rPr>
        <w:t>transmission carrying the DL HARQ feedback</w:t>
      </w:r>
      <w:r w:rsidRPr="00262EBE">
        <w:rPr>
          <w:noProof/>
          <w:lang w:eastAsia="ko-KR"/>
        </w:rPr>
        <w:t>;</w:t>
      </w:r>
    </w:p>
    <w:p w14:paraId="13BEC602" w14:textId="77777777" w:rsidR="00FA61AC" w:rsidRPr="00262EBE" w:rsidRDefault="00FA61AC" w:rsidP="00FA61AC">
      <w:pPr>
        <w:pStyle w:val="NO"/>
        <w:rPr>
          <w:noProof/>
        </w:rPr>
      </w:pPr>
      <w:r w:rsidRPr="00262EBE">
        <w:rPr>
          <w:noProof/>
        </w:rPr>
        <w:t xml:space="preserve">NOTE </w:t>
      </w:r>
      <w:r w:rsidR="003D0880" w:rsidRPr="00262EBE">
        <w:rPr>
          <w:noProof/>
        </w:rPr>
        <w:t>3</w:t>
      </w:r>
      <w:r w:rsidRPr="00262EBE">
        <w:rPr>
          <w:noProof/>
        </w:rPr>
        <w:t>:</w:t>
      </w:r>
      <w:r w:rsidRPr="00262EBE">
        <w:rPr>
          <w:noProof/>
        </w:rPr>
        <w:tab/>
        <w:t xml:space="preserve">When HARQ feedback is postponed by </w:t>
      </w:r>
      <w:r w:rsidRPr="00262EBE">
        <w:t>PDSCH-to-HARQ_feedback timing</w:t>
      </w:r>
      <w:r w:rsidRPr="00262EBE">
        <w:rPr>
          <w:noProof/>
          <w:lang w:eastAsia="ko-KR"/>
        </w:rPr>
        <w:t xml:space="preserve"> indicating a </w:t>
      </w:r>
      <w:r w:rsidRPr="00262EBE">
        <w:rPr>
          <w:noProof/>
        </w:rPr>
        <w:t>non-numerical k1 value, as specified in TS 38.213 [6], the corresponding transmission opportunity to send the DL HARQ feedback is indicated in a later PDCCH requesting the HARQ-ACK feedback.</w:t>
      </w:r>
    </w:p>
    <w:p w14:paraId="18BEFC11"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71D8DAA2" w14:textId="77777777" w:rsidR="00FA61AC" w:rsidRPr="00262EBE" w:rsidRDefault="00FA61AC" w:rsidP="00FA61AC">
      <w:pPr>
        <w:pStyle w:val="B3"/>
        <w:rPr>
          <w:noProof/>
          <w:lang w:eastAsia="ko-KR"/>
        </w:rPr>
      </w:pPr>
      <w:r w:rsidRPr="00262EBE">
        <w:rPr>
          <w:noProof/>
          <w:lang w:eastAsia="ko-KR"/>
        </w:rPr>
        <w:t>3&gt;</w:t>
      </w:r>
      <w:r w:rsidRPr="00262EBE">
        <w:rPr>
          <w:noProof/>
          <w:lang w:eastAsia="ko-KR"/>
        </w:rPr>
        <w:tab/>
        <w:t xml:space="preserve">if the </w:t>
      </w:r>
      <w:r w:rsidRPr="00262EBE">
        <w:t>PDSCH-to-HARQ_feedback timing</w:t>
      </w:r>
      <w:r w:rsidRPr="00262EBE">
        <w:rPr>
          <w:noProof/>
          <w:lang w:eastAsia="ko-KR"/>
        </w:rPr>
        <w:t xml:space="preserve"> indicate a non-numerical k1 value as specified in TS 38.213 [6]:</w:t>
      </w:r>
    </w:p>
    <w:p w14:paraId="27487D7A" w14:textId="17E6D346" w:rsidR="00FA61AC" w:rsidRPr="00262EBE" w:rsidRDefault="00FA61AC" w:rsidP="00FA61AC">
      <w:pPr>
        <w:pStyle w:val="B4"/>
        <w:rPr>
          <w:noProof/>
          <w:lang w:eastAsia="ko-KR"/>
        </w:rPr>
      </w:pPr>
      <w:r w:rsidRPr="00262EBE">
        <w:rPr>
          <w:noProof/>
          <w:lang w:eastAsia="ko-KR"/>
        </w:rPr>
        <w:t>4&gt;</w:t>
      </w:r>
      <w:r w:rsidRPr="00262EBE">
        <w:rPr>
          <w:noProof/>
          <w:lang w:eastAsia="ko-KR"/>
        </w:rPr>
        <w:tab/>
        <w:t xml:space="preserve">start the </w:t>
      </w:r>
      <w:r w:rsidRPr="00262EBE">
        <w:rPr>
          <w:i/>
          <w:noProof/>
          <w:lang w:eastAsia="ko-KR"/>
        </w:rPr>
        <w:t>drx-RetransmissionTimerDL</w:t>
      </w:r>
      <w:r w:rsidRPr="00262EBE">
        <w:rPr>
          <w:noProof/>
          <w:lang w:eastAsia="ko-KR"/>
        </w:rPr>
        <w:t xml:space="preserve"> in the first symbol after the </w:t>
      </w:r>
      <w:r w:rsidR="006B290B" w:rsidRPr="00262EBE">
        <w:rPr>
          <w:lang w:eastAsia="ko-KR"/>
        </w:rPr>
        <w:t>(</w:t>
      </w:r>
      <w:r w:rsidR="006B290B" w:rsidRPr="00262EBE">
        <w:rPr>
          <w:rFonts w:eastAsia="宋体"/>
          <w:lang w:eastAsia="zh-CN"/>
        </w:rPr>
        <w:t xml:space="preserve">end of the last) </w:t>
      </w:r>
      <w:r w:rsidRPr="00262EBE">
        <w:rPr>
          <w:noProof/>
          <w:lang w:eastAsia="ko-KR"/>
        </w:rPr>
        <w:t xml:space="preserve">PDSCH transmission </w:t>
      </w:r>
      <w:r w:rsidR="006B290B" w:rsidRPr="00262EBE">
        <w:rPr>
          <w:rFonts w:eastAsia="宋体"/>
          <w:lang w:eastAsia="zh-CN"/>
        </w:rPr>
        <w:t xml:space="preserve">(within a bundle) </w:t>
      </w:r>
      <w:r w:rsidRPr="00262EBE">
        <w:rPr>
          <w:noProof/>
          <w:lang w:eastAsia="ko-KR"/>
        </w:rPr>
        <w:t>for the corresponding HARQ process.</w:t>
      </w:r>
    </w:p>
    <w:p w14:paraId="64DB8131" w14:textId="77777777" w:rsidR="00105457" w:rsidRPr="007B2F77" w:rsidRDefault="00105457" w:rsidP="00105457">
      <w:pPr>
        <w:pStyle w:val="B2"/>
        <w:rPr>
          <w:noProof/>
        </w:rPr>
      </w:pPr>
      <w:r w:rsidRPr="007B2F77">
        <w:rPr>
          <w:noProof/>
          <w:lang w:eastAsia="ko-KR"/>
        </w:rPr>
        <w:t>2&gt;</w:t>
      </w:r>
      <w:r w:rsidRPr="007B2F77">
        <w:rPr>
          <w:noProof/>
        </w:rPr>
        <w:tab/>
        <w:t xml:space="preserve">if the PDCCH </w:t>
      </w:r>
      <w:r w:rsidRPr="007B2F77">
        <w:rPr>
          <w:rFonts w:eastAsia="宋体"/>
          <w:noProof/>
        </w:rPr>
        <w:t>indicates</w:t>
      </w:r>
      <w:r w:rsidRPr="007B2F77">
        <w:rPr>
          <w:noProof/>
        </w:rPr>
        <w:t xml:space="preserve"> a UL transmission:</w:t>
      </w:r>
    </w:p>
    <w:p w14:paraId="53F832E7" w14:textId="3B8F512B" w:rsidR="00105457" w:rsidRPr="007B2F77" w:rsidDel="00C07231" w:rsidRDefault="00105457" w:rsidP="00105457">
      <w:pPr>
        <w:pStyle w:val="B3"/>
        <w:rPr>
          <w:ins w:id="673" w:author="RAN2#115e" w:date="2021-10-01T11:55:00Z"/>
          <w:del w:id="674" w:author="RAN2#116bise" w:date="2022-01-25T18:45:00Z"/>
          <w:noProof/>
          <w:lang w:eastAsia="ko-KR"/>
        </w:rPr>
      </w:pPr>
      <w:ins w:id="675" w:author="RAN2#115e" w:date="2021-10-01T11:55:00Z">
        <w:del w:id="676" w:author="RAN2#116bise" w:date="2022-01-25T18:45:00Z">
          <w:r w:rsidDel="00C07231">
            <w:rPr>
              <w:noProof/>
              <w:lang w:eastAsia="ko-KR"/>
            </w:rPr>
            <w:delText>3</w:delText>
          </w:r>
          <w:r w:rsidRPr="007B2F77" w:rsidDel="00C07231">
            <w:rPr>
              <w:noProof/>
              <w:lang w:eastAsia="ko-KR"/>
            </w:rPr>
            <w:delText>&gt;</w:delText>
          </w:r>
          <w:r w:rsidRPr="007B2F77" w:rsidDel="00C07231">
            <w:rPr>
              <w:noProof/>
              <w:lang w:eastAsia="ko-KR"/>
            </w:rPr>
            <w:tab/>
          </w:r>
          <w:r w:rsidDel="00C07231">
            <w:rPr>
              <w:noProof/>
              <w:lang w:eastAsia="ko-KR"/>
            </w:rPr>
            <w:delText xml:space="preserve">if </w:delText>
          </w:r>
        </w:del>
      </w:ins>
      <w:bookmarkStart w:id="677" w:name="_Hlk88165237"/>
      <w:ins w:id="678" w:author="RAN2#116e" w:date="2021-11-19T06:19:00Z">
        <w:del w:id="679" w:author="RAN2#116bise" w:date="2022-01-25T18:45:00Z">
          <w:r w:rsidDel="00C07231">
            <w:rPr>
              <w:noProof/>
              <w:lang w:eastAsia="ko-KR"/>
            </w:rPr>
            <w:delText xml:space="preserve">this Serving Cell is configured with </w:delText>
          </w:r>
        </w:del>
      </w:ins>
      <w:ins w:id="680" w:author="RAN2#115e" w:date="2021-10-01T11:55:00Z">
        <w:del w:id="681" w:author="RAN2#116bise" w:date="2022-01-25T18:45:00Z">
          <w:r w:rsidRPr="00804C4B" w:rsidDel="00C07231">
            <w:rPr>
              <w:i/>
              <w:iCs/>
              <w:noProof/>
              <w:lang w:eastAsia="ko-KR"/>
            </w:rPr>
            <w:delText>uplinkHARQ-DRX-LCP-Mode</w:delText>
          </w:r>
          <w:r w:rsidRPr="00804C4B" w:rsidDel="00C07231">
            <w:rPr>
              <w:noProof/>
              <w:lang w:eastAsia="ko-KR"/>
            </w:rPr>
            <w:delText xml:space="preserve"> </w:delText>
          </w:r>
          <w:bookmarkEnd w:id="677"/>
          <w:r w:rsidRPr="00804C4B" w:rsidDel="00C07231">
            <w:rPr>
              <w:noProof/>
              <w:lang w:eastAsia="ko-KR"/>
            </w:rPr>
            <w:delText>and</w:delText>
          </w:r>
          <w:r w:rsidDel="00C07231">
            <w:rPr>
              <w:noProof/>
              <w:lang w:eastAsia="ko-KR"/>
            </w:rPr>
            <w:delText xml:space="preserve"> the corresponding HARQ process is configured as DRX-LCP Mode A:</w:delText>
          </w:r>
        </w:del>
      </w:ins>
    </w:p>
    <w:p w14:paraId="73C5BCA7" w14:textId="0E23607A" w:rsidR="00105457" w:rsidDel="00C07231" w:rsidRDefault="00105457" w:rsidP="00105457">
      <w:pPr>
        <w:pStyle w:val="B4"/>
        <w:rPr>
          <w:ins w:id="682" w:author="RAN2#115e" w:date="2021-10-25T19:54:00Z"/>
          <w:del w:id="683" w:author="RAN2#116bise" w:date="2022-01-25T18:45:00Z"/>
          <w:lang w:eastAsia="ko-KR"/>
        </w:rPr>
      </w:pPr>
      <w:ins w:id="684" w:author="RAN2#115e" w:date="2021-10-01T11:55:00Z">
        <w:del w:id="685" w:author="RAN2#116bise" w:date="2022-01-25T18:45:00Z">
          <w:r w:rsidDel="00C07231">
            <w:rPr>
              <w:noProof/>
              <w:lang w:eastAsia="ko-KR"/>
            </w:rPr>
            <w:delText>4</w:delText>
          </w:r>
          <w:r w:rsidRPr="007B2F77" w:rsidDel="00C07231">
            <w:rPr>
              <w:lang w:eastAsia="ko-KR"/>
            </w:rPr>
            <w:delText>&gt;</w:delText>
          </w:r>
          <w:r w:rsidRPr="007B2F77" w:rsidDel="00C07231">
            <w:rPr>
              <w:lang w:eastAsia="ko-KR"/>
            </w:rPr>
            <w:tab/>
          </w:r>
        </w:del>
      </w:ins>
      <w:ins w:id="686" w:author="RAN2#115e" w:date="2021-10-25T19:53:00Z">
        <w:del w:id="687" w:author="RAN2#116bise" w:date="2022-01-25T18:45:00Z">
          <w:r w:rsidDel="00C07231">
            <w:rPr>
              <w:noProof/>
              <w:lang w:eastAsia="ko-KR"/>
            </w:rPr>
            <w:delText xml:space="preserve">set </w:delText>
          </w:r>
          <w:r w:rsidRPr="00166F78" w:rsidDel="00C07231">
            <w:rPr>
              <w:i/>
              <w:iCs/>
              <w:noProof/>
              <w:lang w:eastAsia="ko-KR"/>
            </w:rPr>
            <w:delText>drx-HARQ-RTT-Timer</w:delText>
          </w:r>
          <w:r w:rsidDel="00C07231">
            <w:rPr>
              <w:i/>
              <w:iCs/>
              <w:noProof/>
              <w:lang w:eastAsia="ko-KR"/>
            </w:rPr>
            <w:delText>U</w:delText>
          </w:r>
          <w:r w:rsidRPr="00166F78" w:rsidDel="00C07231">
            <w:rPr>
              <w:i/>
              <w:iCs/>
              <w:noProof/>
              <w:lang w:eastAsia="ko-KR"/>
            </w:rPr>
            <w:delText>L</w:delText>
          </w:r>
          <w:r w:rsidDel="00C07231">
            <w:rPr>
              <w:noProof/>
              <w:lang w:eastAsia="ko-KR"/>
            </w:rPr>
            <w:delText xml:space="preserve"> length</w:delText>
          </w:r>
        </w:del>
      </w:ins>
      <w:ins w:id="688" w:author="RAN2#116e" w:date="2021-11-19T06:02:00Z">
        <w:del w:id="689" w:author="RAN2#116bise" w:date="2022-01-25T18:45:00Z">
          <w:r w:rsidDel="00C07231">
            <w:rPr>
              <w:noProof/>
              <w:lang w:eastAsia="ko-KR"/>
            </w:rPr>
            <w:delText xml:space="preserve"> for the corresponding HARQ process</w:delText>
          </w:r>
        </w:del>
      </w:ins>
      <w:ins w:id="690" w:author="RAN2#115e" w:date="2021-10-25T19:53:00Z">
        <w:del w:id="691" w:author="RAN2#116bise" w:date="2022-01-25T18:45:00Z">
          <w:r w:rsidDel="00C07231">
            <w:rPr>
              <w:noProof/>
              <w:lang w:eastAsia="ko-KR"/>
            </w:rPr>
            <w:delText xml:space="preserve"> to </w:delText>
          </w:r>
          <w:r w:rsidRPr="00166F78" w:rsidDel="00C07231">
            <w:rPr>
              <w:i/>
              <w:iCs/>
              <w:noProof/>
              <w:lang w:eastAsia="ko-KR"/>
            </w:rPr>
            <w:delText>drx-HARQ-RTT-Timer</w:delText>
          </w:r>
          <w:r w:rsidDel="00C07231">
            <w:rPr>
              <w:i/>
              <w:iCs/>
              <w:noProof/>
              <w:lang w:eastAsia="ko-KR"/>
            </w:rPr>
            <w:delText>U</w:delText>
          </w:r>
          <w:r w:rsidRPr="00166F78" w:rsidDel="00C07231">
            <w:rPr>
              <w:i/>
              <w:iCs/>
              <w:noProof/>
              <w:lang w:eastAsia="ko-KR"/>
            </w:rPr>
            <w:delText>L</w:delText>
          </w:r>
          <w:r w:rsidDel="00C07231">
            <w:rPr>
              <w:noProof/>
              <w:lang w:eastAsia="ko-KR"/>
            </w:rPr>
            <w:delText xml:space="preserve"> included in </w:delText>
          </w:r>
          <w:r w:rsidRPr="00166F78" w:rsidDel="00C07231">
            <w:rPr>
              <w:i/>
              <w:iCs/>
              <w:noProof/>
              <w:lang w:eastAsia="ko-KR"/>
            </w:rPr>
            <w:delText>DRX-Config</w:delText>
          </w:r>
          <w:r w:rsidRPr="0059743A" w:rsidDel="00C07231">
            <w:rPr>
              <w:noProof/>
              <w:lang w:eastAsia="ko-KR"/>
            </w:rPr>
            <w:delText xml:space="preserve"> </w:delText>
          </w:r>
          <w:r w:rsidDel="00C07231">
            <w:rPr>
              <w:noProof/>
              <w:lang w:eastAsia="ko-KR"/>
            </w:rPr>
            <w:delText>plus UE-gNB RTT</w:delText>
          </w:r>
        </w:del>
      </w:ins>
      <w:ins w:id="692" w:author="RAN2#115e" w:date="2021-10-01T11:55:00Z">
        <w:del w:id="693" w:author="RAN2#116bise" w:date="2022-01-25T18:45:00Z">
          <w:r w:rsidRPr="007B2F77" w:rsidDel="00C07231">
            <w:rPr>
              <w:lang w:eastAsia="ko-KR"/>
            </w:rPr>
            <w:delText>.</w:delText>
          </w:r>
        </w:del>
      </w:ins>
    </w:p>
    <w:p w14:paraId="03E352B9" w14:textId="6F47BCAA" w:rsidR="00105457" w:rsidDel="00C07231" w:rsidRDefault="00105457" w:rsidP="00105457">
      <w:pPr>
        <w:pStyle w:val="B3"/>
        <w:rPr>
          <w:ins w:id="694" w:author="RAN2#115e" w:date="2021-10-25T19:54:00Z"/>
          <w:del w:id="695" w:author="RAN2#116bise" w:date="2022-01-25T18:45:00Z"/>
          <w:noProof/>
          <w:lang w:eastAsia="ko-KR"/>
        </w:rPr>
      </w:pPr>
      <w:ins w:id="696" w:author="RAN2#115e" w:date="2021-10-25T19:54:00Z">
        <w:del w:id="697" w:author="RAN2#116bise" w:date="2022-01-25T18:45:00Z">
          <w:r w:rsidDel="00C07231">
            <w:rPr>
              <w:noProof/>
              <w:lang w:eastAsia="ko-KR"/>
            </w:rPr>
            <w:delText>3</w:delText>
          </w:r>
          <w:r w:rsidRPr="007B2F77" w:rsidDel="00C07231">
            <w:rPr>
              <w:noProof/>
              <w:lang w:eastAsia="ko-KR"/>
            </w:rPr>
            <w:delText>&gt;</w:delText>
          </w:r>
          <w:r w:rsidRPr="007B2F77" w:rsidDel="00C07231">
            <w:rPr>
              <w:noProof/>
              <w:lang w:eastAsia="ko-KR"/>
            </w:rPr>
            <w:tab/>
          </w:r>
        </w:del>
      </w:ins>
      <w:ins w:id="698" w:author="RAN2#116e" w:date="2021-11-18T11:35:00Z">
        <w:del w:id="699" w:author="RAN2#116bise" w:date="2022-01-25T18:45:00Z">
          <w:r w:rsidRPr="007B2F77" w:rsidDel="00C07231">
            <w:rPr>
              <w:noProof/>
              <w:lang w:eastAsia="ko-KR"/>
            </w:rPr>
            <w:tab/>
          </w:r>
        </w:del>
      </w:ins>
      <w:ins w:id="700" w:author="RAN2#116e" w:date="2021-11-19T06:06:00Z">
        <w:del w:id="701" w:author="RAN2#116bise" w:date="2022-01-25T18:45:00Z">
          <w:r w:rsidDel="00C07231">
            <w:rPr>
              <w:noProof/>
              <w:lang w:eastAsia="ko-KR"/>
            </w:rPr>
            <w:delText xml:space="preserve">if </w:delText>
          </w:r>
        </w:del>
      </w:ins>
      <w:ins w:id="702" w:author="RAN2#116e" w:date="2021-11-19T06:19:00Z">
        <w:del w:id="703" w:author="RAN2#116bise" w:date="2022-01-25T18:45:00Z">
          <w:r w:rsidDel="00C07231">
            <w:rPr>
              <w:noProof/>
              <w:lang w:eastAsia="ko-KR"/>
            </w:rPr>
            <w:delText xml:space="preserve">this Serving Cell is not configured with </w:delText>
          </w:r>
        </w:del>
      </w:ins>
      <w:ins w:id="704" w:author="RAN2#116e" w:date="2021-11-19T06:06:00Z">
        <w:del w:id="705" w:author="RAN2#116bise" w:date="2022-01-25T18:45:00Z">
          <w:r w:rsidRPr="00804C4B" w:rsidDel="00C07231">
            <w:rPr>
              <w:i/>
              <w:iCs/>
              <w:noProof/>
              <w:lang w:eastAsia="ko-KR"/>
            </w:rPr>
            <w:delText>uplinkHARQ-DRX-LCP-Mode</w:delText>
          </w:r>
        </w:del>
      </w:ins>
      <w:ins w:id="706" w:author="RAN2#116e" w:date="2021-11-18T11:35:00Z">
        <w:del w:id="707" w:author="RAN2#116bise" w:date="2022-01-25T18:45:00Z">
          <w:r w:rsidDel="00C07231">
            <w:rPr>
              <w:noProof/>
              <w:lang w:eastAsia="ko-KR"/>
            </w:rPr>
            <w:delText>:</w:delText>
          </w:r>
        </w:del>
      </w:ins>
    </w:p>
    <w:p w14:paraId="42E94704" w14:textId="04EF58ED" w:rsidR="00105457" w:rsidDel="00C07231" w:rsidRDefault="00105457" w:rsidP="00105457">
      <w:pPr>
        <w:pStyle w:val="B4"/>
        <w:rPr>
          <w:ins w:id="708" w:author="RAN2#115e" w:date="2021-10-25T19:54:00Z"/>
          <w:del w:id="709" w:author="RAN2#116bise" w:date="2022-01-25T18:45:00Z"/>
          <w:i/>
          <w:iCs/>
          <w:noProof/>
          <w:lang w:eastAsia="ko-KR"/>
        </w:rPr>
      </w:pPr>
      <w:ins w:id="710" w:author="RAN2#115e" w:date="2021-10-25T19:54:00Z">
        <w:del w:id="711" w:author="RAN2#116bise" w:date="2022-01-25T18:45:00Z">
          <w:r w:rsidDel="00C07231">
            <w:rPr>
              <w:noProof/>
              <w:lang w:eastAsia="ko-KR"/>
            </w:rPr>
            <w:delText>4</w:delText>
          </w:r>
          <w:r w:rsidRPr="007B2F77" w:rsidDel="00C07231">
            <w:rPr>
              <w:noProof/>
              <w:lang w:eastAsia="ko-KR"/>
            </w:rPr>
            <w:delText>&gt;</w:delText>
          </w:r>
          <w:r w:rsidRPr="007B2F77" w:rsidDel="00C07231">
            <w:rPr>
              <w:noProof/>
              <w:lang w:eastAsia="ko-KR"/>
            </w:rPr>
            <w:tab/>
          </w:r>
          <w:r w:rsidDel="00C07231">
            <w:rPr>
              <w:noProof/>
              <w:lang w:eastAsia="ko-KR"/>
            </w:rPr>
            <w:delText xml:space="preserve">set </w:delText>
          </w:r>
          <w:r w:rsidRPr="00EC66FC" w:rsidDel="00C07231">
            <w:rPr>
              <w:i/>
              <w:iCs/>
              <w:noProof/>
              <w:lang w:eastAsia="ko-KR"/>
            </w:rPr>
            <w:delText>drx-HARQ-RTT-Timer</w:delText>
          </w:r>
          <w:r w:rsidDel="00C07231">
            <w:rPr>
              <w:i/>
              <w:iCs/>
              <w:noProof/>
              <w:lang w:eastAsia="ko-KR"/>
            </w:rPr>
            <w:delText>U</w:delText>
          </w:r>
          <w:r w:rsidRPr="00EC66FC" w:rsidDel="00C07231">
            <w:rPr>
              <w:i/>
              <w:iCs/>
              <w:noProof/>
              <w:lang w:eastAsia="ko-KR"/>
            </w:rPr>
            <w:delText>L</w:delText>
          </w:r>
          <w:r w:rsidDel="00C07231">
            <w:rPr>
              <w:noProof/>
              <w:lang w:eastAsia="ko-KR"/>
            </w:rPr>
            <w:delText xml:space="preserve"> length</w:delText>
          </w:r>
        </w:del>
      </w:ins>
      <w:ins w:id="712" w:author="RAN2#116e" w:date="2021-11-19T06:02:00Z">
        <w:del w:id="713" w:author="RAN2#116bise" w:date="2022-01-25T18:45:00Z">
          <w:r w:rsidDel="00C07231">
            <w:rPr>
              <w:noProof/>
              <w:lang w:eastAsia="ko-KR"/>
            </w:rPr>
            <w:delText xml:space="preserve"> for the corresponding HARQ process</w:delText>
          </w:r>
        </w:del>
      </w:ins>
      <w:ins w:id="714" w:author="RAN2#115e" w:date="2021-10-25T19:54:00Z">
        <w:del w:id="715" w:author="RAN2#116bise" w:date="2022-01-25T18:45:00Z">
          <w:r w:rsidDel="00C07231">
            <w:rPr>
              <w:noProof/>
              <w:lang w:eastAsia="ko-KR"/>
            </w:rPr>
            <w:delText xml:space="preserve"> to </w:delText>
          </w:r>
          <w:r w:rsidRPr="00EC66FC" w:rsidDel="00C07231">
            <w:rPr>
              <w:i/>
              <w:iCs/>
              <w:noProof/>
              <w:lang w:eastAsia="ko-KR"/>
            </w:rPr>
            <w:delText>drx-HARQ-RTT-Timer</w:delText>
          </w:r>
          <w:r w:rsidDel="00C07231">
            <w:rPr>
              <w:i/>
              <w:iCs/>
              <w:noProof/>
              <w:lang w:eastAsia="ko-KR"/>
            </w:rPr>
            <w:delText>U</w:delText>
          </w:r>
          <w:r w:rsidRPr="00EC66FC" w:rsidDel="00C07231">
            <w:rPr>
              <w:i/>
              <w:iCs/>
              <w:noProof/>
              <w:lang w:eastAsia="ko-KR"/>
            </w:rPr>
            <w:delText>L</w:delText>
          </w:r>
          <w:r w:rsidDel="00C07231">
            <w:rPr>
              <w:noProof/>
              <w:lang w:eastAsia="ko-KR"/>
            </w:rPr>
            <w:delText xml:space="preserve"> included in </w:delText>
          </w:r>
          <w:r w:rsidDel="00C07231">
            <w:rPr>
              <w:i/>
              <w:iCs/>
              <w:noProof/>
              <w:lang w:eastAsia="ko-KR"/>
            </w:rPr>
            <w:delText>DRX-Config.</w:delText>
          </w:r>
        </w:del>
      </w:ins>
    </w:p>
    <w:p w14:paraId="0A564D0E" w14:textId="77777777" w:rsidR="00105457" w:rsidRDefault="00105457" w:rsidP="00105457">
      <w:pPr>
        <w:pStyle w:val="B3"/>
        <w:rPr>
          <w:ins w:id="716" w:author="RAN2#115e" w:date="2021-10-01T11:55:00Z"/>
          <w:noProof/>
          <w:lang w:eastAsia="ko-KR"/>
        </w:rPr>
      </w:pPr>
      <w:ins w:id="717" w:author="RAN2#115e" w:date="2021-10-01T11:55:00Z">
        <w:r>
          <w:rPr>
            <w:noProof/>
            <w:lang w:eastAsia="ko-KR"/>
          </w:rPr>
          <w:lastRenderedPageBreak/>
          <w:t>3</w:t>
        </w:r>
        <w:r w:rsidRPr="007B2F77">
          <w:rPr>
            <w:noProof/>
            <w:lang w:eastAsia="ko-KR"/>
          </w:rPr>
          <w:t>&gt;</w:t>
        </w:r>
      </w:ins>
      <w:ins w:id="718" w:author="RAN2#116e" w:date="2021-11-19T06:20:00Z">
        <w:r w:rsidRPr="00696375">
          <w:rPr>
            <w:noProof/>
            <w:lang w:eastAsia="ko-KR"/>
          </w:rPr>
          <w:t xml:space="preserve"> </w:t>
        </w:r>
        <w:r>
          <w:rPr>
            <w:noProof/>
            <w:lang w:eastAsia="ko-KR"/>
          </w:rPr>
          <w:t xml:space="preserve">if this Serving Cell is not configured with </w:t>
        </w:r>
        <w:r w:rsidRPr="00804C4B">
          <w:rPr>
            <w:i/>
            <w:iCs/>
            <w:noProof/>
            <w:lang w:eastAsia="ko-KR"/>
          </w:rPr>
          <w:t>uplinkHARQ-DRX-LCP-Mode</w:t>
        </w:r>
      </w:ins>
      <w:ins w:id="719" w:author="RAN2#115e" w:date="2021-10-01T11:55:00Z">
        <w:r>
          <w:rPr>
            <w:noProof/>
            <w:lang w:eastAsia="ko-KR"/>
          </w:rPr>
          <w:t>; or</w:t>
        </w:r>
      </w:ins>
    </w:p>
    <w:p w14:paraId="2BD6DB71" w14:textId="77777777" w:rsidR="00105457" w:rsidRDefault="00105457" w:rsidP="00105457">
      <w:pPr>
        <w:pStyle w:val="B3"/>
        <w:rPr>
          <w:ins w:id="720" w:author="RAN2#115e" w:date="2021-10-01T11:55:00Z"/>
          <w:noProof/>
          <w:lang w:eastAsia="ko-KR"/>
        </w:rPr>
      </w:pPr>
      <w:ins w:id="721" w:author="RAN2#115e" w:date="2021-10-01T11:55:00Z">
        <w:r>
          <w:rPr>
            <w:noProof/>
            <w:lang w:eastAsia="ko-KR"/>
          </w:rPr>
          <w:t>3&gt; if</w:t>
        </w:r>
      </w:ins>
      <w:ins w:id="722" w:author="RAN2#116e" w:date="2021-11-19T06:20:00Z">
        <w:r>
          <w:rPr>
            <w:noProof/>
            <w:lang w:eastAsia="ko-KR"/>
          </w:rPr>
          <w:t xml:space="preserve"> </w:t>
        </w:r>
      </w:ins>
      <w:ins w:id="723" w:author="RAN2#116e" w:date="2021-11-19T06:21:00Z">
        <w:r>
          <w:rPr>
            <w:noProof/>
            <w:lang w:eastAsia="ko-KR"/>
          </w:rPr>
          <w:t>t</w:t>
        </w:r>
      </w:ins>
      <w:ins w:id="724" w:author="RAN2#116e" w:date="2021-11-19T06:20:00Z">
        <w:r>
          <w:rPr>
            <w:noProof/>
            <w:lang w:eastAsia="ko-KR"/>
          </w:rPr>
          <w:t>his Serving</w:t>
        </w:r>
      </w:ins>
      <w:ins w:id="725" w:author="RAN2#116e" w:date="2021-11-19T06:21:00Z">
        <w:r>
          <w:rPr>
            <w:noProof/>
            <w:lang w:eastAsia="ko-KR"/>
          </w:rPr>
          <w:t xml:space="preserve"> Cell is configured with</w:t>
        </w:r>
      </w:ins>
      <w:ins w:id="726" w:author="RAN2#115e" w:date="2021-10-01T11:55:00Z">
        <w:r>
          <w:rPr>
            <w:noProof/>
            <w:lang w:eastAsia="ko-KR"/>
          </w:rPr>
          <w:t xml:space="preserve"> </w:t>
        </w:r>
        <w:r w:rsidRPr="00804C4B">
          <w:rPr>
            <w:i/>
            <w:iCs/>
            <w:noProof/>
            <w:lang w:eastAsia="ko-KR"/>
          </w:rPr>
          <w:t>uplinkHARQ-DRX-LCP-Mode</w:t>
        </w:r>
        <w:r w:rsidRPr="00804C4B">
          <w:rPr>
            <w:noProof/>
            <w:lang w:eastAsia="ko-KR"/>
          </w:rPr>
          <w:t xml:space="preserve"> and</w:t>
        </w:r>
        <w:r>
          <w:rPr>
            <w:noProof/>
            <w:lang w:eastAsia="ko-KR"/>
          </w:rPr>
          <w:t xml:space="preserve"> the corresponding HARQ process is configured as DRX-LCP Mode A:</w:t>
        </w:r>
      </w:ins>
    </w:p>
    <w:p w14:paraId="6CAD5138" w14:textId="77777777" w:rsidR="00105457" w:rsidRPr="007B2F77" w:rsidRDefault="00105457" w:rsidP="00105457">
      <w:pPr>
        <w:pStyle w:val="B4"/>
        <w:rPr>
          <w:noProof/>
          <w:lang w:eastAsia="ko-KR"/>
        </w:rPr>
      </w:pPr>
      <w:del w:id="727" w:author="RAN2#115e" w:date="2021-09-29T11:06:00Z">
        <w:r w:rsidRPr="007B2F77" w:rsidDel="00025C41">
          <w:rPr>
            <w:noProof/>
            <w:lang w:eastAsia="ko-KR"/>
          </w:rPr>
          <w:delText>3</w:delText>
        </w:r>
      </w:del>
      <w:ins w:id="728" w:author="RAN2#115e" w:date="2021-09-29T11:06:00Z">
        <w:r>
          <w:rPr>
            <w:noProof/>
            <w:lang w:eastAsia="ko-KR"/>
          </w:rPr>
          <w:t>4</w:t>
        </w:r>
      </w:ins>
      <w:r w:rsidRPr="007B2F77">
        <w:rPr>
          <w:noProof/>
          <w:lang w:eastAsia="ko-KR"/>
        </w:rPr>
        <w:t>&gt;</w:t>
      </w:r>
      <w:r w:rsidRPr="007B2F77">
        <w:rPr>
          <w:noProof/>
          <w:lang w:eastAsia="ko-KR"/>
        </w:rPr>
        <w:tab/>
        <w:t xml:space="preserve">start the </w:t>
      </w:r>
      <w:r w:rsidRPr="00804C4B">
        <w:rPr>
          <w:i/>
          <w:iCs/>
          <w:noProof/>
          <w:lang w:eastAsia="ko-KR"/>
        </w:rPr>
        <w:t>drx-HARQ-RTT-TimerUL</w:t>
      </w:r>
      <w:r w:rsidRPr="007B2F77">
        <w:rPr>
          <w:noProof/>
          <w:lang w:eastAsia="ko-KR"/>
        </w:rPr>
        <w:t xml:space="preserve"> for the corresponding HARQ process in the first symbol after the end of the first transmission (within a bundle) of the corresponding PUSCH transmission;</w:t>
      </w:r>
    </w:p>
    <w:p w14:paraId="46D7D89E" w14:textId="77777777" w:rsidR="00411627" w:rsidRPr="00262EBE" w:rsidRDefault="00411627" w:rsidP="00411627">
      <w:pPr>
        <w:pStyle w:val="B3"/>
        <w:rPr>
          <w:noProof/>
        </w:rPr>
      </w:pPr>
      <w:r w:rsidRPr="00262EBE">
        <w:rPr>
          <w:noProof/>
          <w:lang w:eastAsia="ko-KR"/>
        </w:rPr>
        <w:t>3&gt;</w:t>
      </w:r>
      <w:r w:rsidRPr="00262EBE">
        <w:rPr>
          <w:noProof/>
        </w:rPr>
        <w:tab/>
        <w:t xml:space="preserve">stop the </w:t>
      </w:r>
      <w:r w:rsidRPr="00262EBE">
        <w:rPr>
          <w:i/>
        </w:rPr>
        <w:t>drx-RetransmissionTimer</w:t>
      </w:r>
      <w:r w:rsidRPr="00262EBE">
        <w:rPr>
          <w:i/>
          <w:lang w:eastAsia="ko-KR"/>
        </w:rPr>
        <w:t>UL</w:t>
      </w:r>
      <w:r w:rsidRPr="00262EBE">
        <w:rPr>
          <w:noProof/>
        </w:rPr>
        <w:t xml:space="preserve"> for the corresponding HARQ process.</w:t>
      </w:r>
    </w:p>
    <w:p w14:paraId="619E084D" w14:textId="77777777" w:rsidR="00411627" w:rsidRPr="00262EBE" w:rsidRDefault="00411627" w:rsidP="00411627">
      <w:pPr>
        <w:pStyle w:val="B2"/>
        <w:tabs>
          <w:tab w:val="left" w:pos="7383"/>
        </w:tabs>
        <w:rPr>
          <w:noProof/>
        </w:rPr>
      </w:pPr>
      <w:r w:rsidRPr="00262EBE">
        <w:rPr>
          <w:noProof/>
        </w:rPr>
        <w:t>2&gt;</w:t>
      </w:r>
      <w:r w:rsidRPr="00262EBE">
        <w:rPr>
          <w:noProof/>
        </w:rPr>
        <w:tab/>
        <w:t>if the PDCCH indicates a new transmission (DL or UL)</w:t>
      </w:r>
      <w:r w:rsidR="00AE4995" w:rsidRPr="00262EBE">
        <w:rPr>
          <w:noProof/>
        </w:rPr>
        <w:t xml:space="preserve"> on a </w:t>
      </w:r>
      <w:r w:rsidR="00185485" w:rsidRPr="00262EBE">
        <w:rPr>
          <w:noProof/>
        </w:rPr>
        <w:t>S</w:t>
      </w:r>
      <w:r w:rsidR="00AE4995" w:rsidRPr="00262EBE">
        <w:rPr>
          <w:noProof/>
        </w:rPr>
        <w:t xml:space="preserve">erving </w:t>
      </w:r>
      <w:r w:rsidR="00185485" w:rsidRPr="00262EBE">
        <w:rPr>
          <w:noProof/>
        </w:rPr>
        <w:t>C</w:t>
      </w:r>
      <w:r w:rsidR="00AE4995" w:rsidRPr="00262EBE">
        <w:rPr>
          <w:noProof/>
        </w:rPr>
        <w:t>ell in this DRX group</w:t>
      </w:r>
      <w:r w:rsidRPr="00262EBE">
        <w:rPr>
          <w:noProof/>
        </w:rPr>
        <w:t>:</w:t>
      </w:r>
    </w:p>
    <w:p w14:paraId="06B16930" w14:textId="77777777" w:rsidR="00411627" w:rsidRPr="00262EBE" w:rsidRDefault="00411627" w:rsidP="00411627">
      <w:pPr>
        <w:pStyle w:val="B3"/>
        <w:rPr>
          <w:noProof/>
        </w:rPr>
      </w:pPr>
      <w:r w:rsidRPr="00262EBE">
        <w:rPr>
          <w:noProof/>
        </w:rPr>
        <w:t>3&gt;</w:t>
      </w:r>
      <w:r w:rsidRPr="00262EBE">
        <w:rPr>
          <w:noProof/>
        </w:rPr>
        <w:tab/>
        <w:t xml:space="preserve">start or restart </w:t>
      </w:r>
      <w:r w:rsidRPr="00262EBE">
        <w:rPr>
          <w:i/>
          <w:noProof/>
        </w:rPr>
        <w:t>drx-InactivityTimer</w:t>
      </w:r>
      <w:r w:rsidR="004B4A94" w:rsidRPr="00262EBE">
        <w:rPr>
          <w:noProof/>
        </w:rPr>
        <w:t xml:space="preserve"> </w:t>
      </w:r>
      <w:r w:rsidR="00AE4995" w:rsidRPr="00262EBE">
        <w:rPr>
          <w:noProof/>
        </w:rPr>
        <w:t xml:space="preserve">for this DRX group </w:t>
      </w:r>
      <w:r w:rsidR="004B4A94" w:rsidRPr="00262EBE">
        <w:rPr>
          <w:noProof/>
        </w:rPr>
        <w:t>in the first symbol after the end of the PDCCH reception</w:t>
      </w:r>
      <w:r w:rsidRPr="00262EBE">
        <w:rPr>
          <w:noProof/>
        </w:rPr>
        <w:t>.</w:t>
      </w:r>
    </w:p>
    <w:p w14:paraId="5B30D464" w14:textId="77777777" w:rsidR="00913B57" w:rsidRPr="00262EBE" w:rsidRDefault="00913B57" w:rsidP="00913B57">
      <w:pPr>
        <w:pStyle w:val="NO"/>
        <w:rPr>
          <w:noProof/>
        </w:rPr>
      </w:pPr>
      <w:r w:rsidRPr="00262EBE">
        <w:rPr>
          <w:noProof/>
        </w:rPr>
        <w:t>NOTE 3a:</w:t>
      </w:r>
      <w:r w:rsidRPr="00262EBE">
        <w:rPr>
          <w:noProof/>
        </w:rPr>
        <w:tab/>
        <w:t>A PDCCH indicating activation of SPS or configured grant type 2 is considered to indicate a new transmission.</w:t>
      </w:r>
    </w:p>
    <w:p w14:paraId="5F1D0989" w14:textId="77777777" w:rsidR="001235FA" w:rsidRPr="00262EBE" w:rsidRDefault="001235FA" w:rsidP="00854E13">
      <w:pPr>
        <w:pStyle w:val="B2"/>
        <w:rPr>
          <w:noProof/>
        </w:rPr>
      </w:pPr>
      <w:r w:rsidRPr="00262EBE">
        <w:rPr>
          <w:noProof/>
        </w:rPr>
        <w:t>2&gt;</w:t>
      </w:r>
      <w:r w:rsidRPr="00262EBE">
        <w:rPr>
          <w:noProof/>
        </w:rPr>
        <w:tab/>
        <w:t>if a HARQ process receives downlink feedback information and acknowledgement is indicated:</w:t>
      </w:r>
    </w:p>
    <w:p w14:paraId="7803C853" w14:textId="77777777" w:rsidR="001235FA" w:rsidRPr="00262EBE" w:rsidRDefault="001235FA" w:rsidP="00854E13">
      <w:pPr>
        <w:pStyle w:val="B3"/>
        <w:rPr>
          <w:noProof/>
        </w:rPr>
      </w:pPr>
      <w:r w:rsidRPr="00262EBE">
        <w:rPr>
          <w:noProof/>
        </w:rPr>
        <w:t>3&gt;</w:t>
      </w:r>
      <w:r w:rsidRPr="00262EBE">
        <w:rPr>
          <w:noProof/>
        </w:rPr>
        <w:tab/>
        <w:t xml:space="preserve">stop the </w:t>
      </w:r>
      <w:r w:rsidRPr="00262EBE">
        <w:rPr>
          <w:i/>
          <w:iCs/>
          <w:noProof/>
        </w:rPr>
        <w:t>drx-RetransmissionTimerUL</w:t>
      </w:r>
      <w:r w:rsidRPr="00262EBE">
        <w:rPr>
          <w:noProof/>
        </w:rPr>
        <w:t xml:space="preserve"> for the corresponding HARQ process.</w:t>
      </w:r>
    </w:p>
    <w:p w14:paraId="44290626" w14:textId="77777777" w:rsidR="00E82967" w:rsidRPr="00262EBE" w:rsidRDefault="00E82967" w:rsidP="001235FA">
      <w:pPr>
        <w:pStyle w:val="B1"/>
        <w:rPr>
          <w:noProof/>
        </w:rPr>
      </w:pPr>
      <w:r w:rsidRPr="00262EBE">
        <w:rPr>
          <w:noProof/>
        </w:rPr>
        <w:t>1&gt;</w:t>
      </w:r>
      <w:r w:rsidRPr="00262EBE">
        <w:rPr>
          <w:noProof/>
        </w:rPr>
        <w:tab/>
        <w:t xml:space="preserve">if DCP </w:t>
      </w:r>
      <w:r w:rsidR="008D0471" w:rsidRPr="00262EBE">
        <w:rPr>
          <w:noProof/>
        </w:rPr>
        <w:t xml:space="preserve">monitoring </w:t>
      </w:r>
      <w:r w:rsidRPr="00262EBE">
        <w:rPr>
          <w:noProof/>
        </w:rPr>
        <w:t>is configured for the active DL BWP</w:t>
      </w:r>
      <w:r w:rsidR="008D0471" w:rsidRPr="00262EBE">
        <w:t xml:space="preserve"> </w:t>
      </w:r>
      <w:r w:rsidR="008D0471" w:rsidRPr="00262EBE">
        <w:rPr>
          <w:noProof/>
        </w:rPr>
        <w:t>as specified in TS 38.213 [6], clause 10.3</w:t>
      </w:r>
      <w:r w:rsidRPr="00262EBE">
        <w:rPr>
          <w:noProof/>
        </w:rPr>
        <w:t>; and</w:t>
      </w:r>
    </w:p>
    <w:p w14:paraId="74DDAC27" w14:textId="77777777" w:rsidR="00E82967" w:rsidRPr="00262EBE" w:rsidRDefault="00E82967" w:rsidP="00E82967">
      <w:pPr>
        <w:pStyle w:val="B1"/>
        <w:rPr>
          <w:noProof/>
        </w:rPr>
      </w:pPr>
      <w:r w:rsidRPr="00262EBE">
        <w:rPr>
          <w:noProof/>
        </w:rPr>
        <w:t>1&gt;</w:t>
      </w:r>
      <w:r w:rsidRPr="00262EBE">
        <w:rPr>
          <w:noProof/>
        </w:rPr>
        <w:tab/>
        <w:t xml:space="preserve">if the current symbol n occurs within </w:t>
      </w:r>
      <w:r w:rsidRPr="00262EBE">
        <w:rPr>
          <w:i/>
          <w:noProof/>
        </w:rPr>
        <w:t>drx-onDurationTimer</w:t>
      </w:r>
      <w:r w:rsidRPr="00262EBE">
        <w:rPr>
          <w:noProof/>
        </w:rPr>
        <w:t xml:space="preserve"> duration; and</w:t>
      </w:r>
    </w:p>
    <w:p w14:paraId="772257E4" w14:textId="77777777" w:rsidR="00E82967" w:rsidRPr="00262EBE" w:rsidRDefault="00E82967" w:rsidP="00E82967">
      <w:pPr>
        <w:pStyle w:val="B1"/>
        <w:rPr>
          <w:noProof/>
        </w:rPr>
      </w:pPr>
      <w:r w:rsidRPr="00262EBE">
        <w:rPr>
          <w:noProof/>
        </w:rPr>
        <w:t>1&gt;</w:t>
      </w:r>
      <w:r w:rsidRPr="00262EBE">
        <w:rPr>
          <w:noProof/>
        </w:rPr>
        <w:tab/>
        <w:t xml:space="preserve">if </w:t>
      </w:r>
      <w:r w:rsidRPr="00262EBE">
        <w:rPr>
          <w:i/>
          <w:noProof/>
        </w:rPr>
        <w:t>drx-onDurationTimer</w:t>
      </w:r>
      <w:r w:rsidRPr="00262EBE">
        <w:rPr>
          <w:noProof/>
        </w:rPr>
        <w:t xml:space="preserve"> associated with the current DRX cycle is not started as specified in this clause</w:t>
      </w:r>
      <w:r w:rsidR="008D0471" w:rsidRPr="00262EBE">
        <w:rPr>
          <w:noProof/>
        </w:rPr>
        <w:t>:</w:t>
      </w:r>
    </w:p>
    <w:p w14:paraId="7B92AC40" w14:textId="77777777" w:rsidR="00E82967" w:rsidRPr="00262EBE" w:rsidRDefault="008D0471" w:rsidP="00030779">
      <w:pPr>
        <w:pStyle w:val="B2"/>
        <w:rPr>
          <w:noProof/>
        </w:rPr>
      </w:pPr>
      <w:r w:rsidRPr="00262EBE">
        <w:rPr>
          <w:noProof/>
        </w:rPr>
        <w:t>2</w:t>
      </w:r>
      <w:r w:rsidR="00E82967" w:rsidRPr="00262EBE">
        <w:rPr>
          <w:noProof/>
        </w:rPr>
        <w:t>&gt;</w:t>
      </w:r>
      <w:r w:rsidR="00E82967" w:rsidRPr="00262EBE">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44E71F24" w14:textId="77777777" w:rsidR="00E82967" w:rsidRPr="00262EBE" w:rsidRDefault="008D0471" w:rsidP="00030779">
      <w:pPr>
        <w:pStyle w:val="B3"/>
        <w:rPr>
          <w:noProof/>
        </w:rPr>
      </w:pPr>
      <w:r w:rsidRPr="00262EBE">
        <w:rPr>
          <w:noProof/>
        </w:rPr>
        <w:t>3</w:t>
      </w:r>
      <w:r w:rsidR="00E82967" w:rsidRPr="00262EBE">
        <w:rPr>
          <w:noProof/>
        </w:rPr>
        <w:t>&gt;</w:t>
      </w:r>
      <w:r w:rsidR="00E82967" w:rsidRPr="00262EBE">
        <w:rPr>
          <w:noProof/>
        </w:rPr>
        <w:tab/>
        <w:t>not transmit periodic SRS and semi-persistent SRS defined in TS 38.214 [7];</w:t>
      </w:r>
    </w:p>
    <w:p w14:paraId="71A286B6" w14:textId="77777777" w:rsidR="00E82967" w:rsidRPr="00262EBE" w:rsidRDefault="008D0471" w:rsidP="00030779">
      <w:pPr>
        <w:pStyle w:val="B3"/>
        <w:rPr>
          <w:noProof/>
        </w:rPr>
      </w:pPr>
      <w:r w:rsidRPr="00262EBE">
        <w:rPr>
          <w:noProof/>
        </w:rPr>
        <w:t>3</w:t>
      </w:r>
      <w:r w:rsidR="00E82967" w:rsidRPr="00262EBE">
        <w:rPr>
          <w:noProof/>
        </w:rPr>
        <w:t>&gt;</w:t>
      </w:r>
      <w:r w:rsidR="00E82967" w:rsidRPr="00262EBE">
        <w:rPr>
          <w:noProof/>
        </w:rPr>
        <w:tab/>
        <w:t>not report semi-persistent CSI</w:t>
      </w:r>
      <w:r w:rsidR="00E82967" w:rsidRPr="00262EBE">
        <w:t xml:space="preserve"> </w:t>
      </w:r>
      <w:r w:rsidR="00E82967" w:rsidRPr="00262EBE">
        <w:rPr>
          <w:noProof/>
        </w:rPr>
        <w:t>configured on PUSCH;</w:t>
      </w:r>
    </w:p>
    <w:p w14:paraId="0316DDC5" w14:textId="77777777" w:rsidR="00E82967" w:rsidRPr="00262EBE" w:rsidRDefault="00E82967" w:rsidP="00E82967">
      <w:pPr>
        <w:pStyle w:val="B3"/>
        <w:rPr>
          <w:noProof/>
        </w:rPr>
      </w:pPr>
      <w:r w:rsidRPr="00262EBE">
        <w:rPr>
          <w:noProof/>
        </w:rPr>
        <w:t>3&gt;</w:t>
      </w:r>
      <w:r w:rsidRPr="00262EBE">
        <w:rPr>
          <w:noProof/>
        </w:rPr>
        <w:tab/>
        <w:t xml:space="preserve">if </w:t>
      </w:r>
      <w:r w:rsidRPr="00262EBE">
        <w:rPr>
          <w:i/>
          <w:noProof/>
        </w:rPr>
        <w:t>ps-TransmitPeriodicL1-RSRP</w:t>
      </w:r>
      <w:r w:rsidRPr="00262EBE">
        <w:rPr>
          <w:noProof/>
        </w:rPr>
        <w:t xml:space="preserve"> is not configured with value </w:t>
      </w:r>
      <w:r w:rsidRPr="00262EBE">
        <w:rPr>
          <w:i/>
          <w:noProof/>
        </w:rPr>
        <w:t>true</w:t>
      </w:r>
      <w:r w:rsidRPr="00262EBE">
        <w:rPr>
          <w:noProof/>
        </w:rPr>
        <w:t>:</w:t>
      </w:r>
    </w:p>
    <w:p w14:paraId="1F46868A" w14:textId="77777777" w:rsidR="00E82967" w:rsidRPr="00262EBE" w:rsidRDefault="00E82967" w:rsidP="00E82967">
      <w:pPr>
        <w:pStyle w:val="B4"/>
        <w:rPr>
          <w:noProof/>
        </w:rPr>
      </w:pPr>
      <w:r w:rsidRPr="00262EBE">
        <w:rPr>
          <w:noProof/>
        </w:rPr>
        <w:t>4&gt;</w:t>
      </w:r>
      <w:r w:rsidRPr="00262EBE">
        <w:rPr>
          <w:noProof/>
        </w:rPr>
        <w:tab/>
        <w:t xml:space="preserve">not report periodic CSI </w:t>
      </w:r>
      <w:r w:rsidR="008D0471" w:rsidRPr="00262EBE">
        <w:rPr>
          <w:noProof/>
        </w:rPr>
        <w:t xml:space="preserve">that is L1-RSRP </w:t>
      </w:r>
      <w:r w:rsidRPr="00262EBE">
        <w:rPr>
          <w:noProof/>
        </w:rPr>
        <w:t>on PUCCH.</w:t>
      </w:r>
    </w:p>
    <w:p w14:paraId="6FA429E8" w14:textId="77777777" w:rsidR="00E82967" w:rsidRPr="00262EBE" w:rsidRDefault="00E82967" w:rsidP="00E82967">
      <w:pPr>
        <w:pStyle w:val="B3"/>
        <w:rPr>
          <w:noProof/>
        </w:rPr>
      </w:pPr>
      <w:r w:rsidRPr="00262EBE">
        <w:rPr>
          <w:noProof/>
        </w:rPr>
        <w:t>3&gt;</w:t>
      </w:r>
      <w:r w:rsidRPr="00262EBE">
        <w:rPr>
          <w:noProof/>
        </w:rPr>
        <w:tab/>
      </w:r>
      <w:r w:rsidR="008D0471" w:rsidRPr="00262EBE">
        <w:rPr>
          <w:noProof/>
        </w:rPr>
        <w:t xml:space="preserve">if </w:t>
      </w:r>
      <w:r w:rsidR="008D0471" w:rsidRPr="00262EBE">
        <w:rPr>
          <w:i/>
          <w:noProof/>
        </w:rPr>
        <w:t>ps-TransmitOtherPeriodicCSI</w:t>
      </w:r>
      <w:r w:rsidR="008D0471" w:rsidRPr="00262EBE">
        <w:rPr>
          <w:noProof/>
        </w:rPr>
        <w:t xml:space="preserve"> is not configured with value </w:t>
      </w:r>
      <w:r w:rsidR="008D0471" w:rsidRPr="00262EBE">
        <w:rPr>
          <w:i/>
          <w:noProof/>
        </w:rPr>
        <w:t>true</w:t>
      </w:r>
      <w:r w:rsidRPr="00262EBE">
        <w:rPr>
          <w:noProof/>
        </w:rPr>
        <w:t>:</w:t>
      </w:r>
    </w:p>
    <w:p w14:paraId="07E8AEF5" w14:textId="77777777" w:rsidR="00E82967" w:rsidRPr="00262EBE" w:rsidRDefault="00E82967" w:rsidP="00E82967">
      <w:pPr>
        <w:pStyle w:val="B4"/>
        <w:rPr>
          <w:noProof/>
        </w:rPr>
      </w:pPr>
      <w:r w:rsidRPr="00262EBE">
        <w:rPr>
          <w:noProof/>
        </w:rPr>
        <w:t>4&gt;</w:t>
      </w:r>
      <w:r w:rsidRPr="00262EBE">
        <w:rPr>
          <w:noProof/>
        </w:rPr>
        <w:tab/>
        <w:t xml:space="preserve">not report periodic CSI </w:t>
      </w:r>
      <w:r w:rsidR="008D0471" w:rsidRPr="00262EBE">
        <w:rPr>
          <w:noProof/>
        </w:rPr>
        <w:t xml:space="preserve">that is not L1-RSRP </w:t>
      </w:r>
      <w:r w:rsidRPr="00262EBE">
        <w:rPr>
          <w:noProof/>
        </w:rPr>
        <w:t>on PUCCH.</w:t>
      </w:r>
    </w:p>
    <w:p w14:paraId="048CA248" w14:textId="77777777" w:rsidR="00E82967" w:rsidRPr="00262EBE" w:rsidRDefault="00E82967" w:rsidP="00E82967">
      <w:pPr>
        <w:pStyle w:val="B1"/>
        <w:rPr>
          <w:noProof/>
        </w:rPr>
      </w:pPr>
      <w:r w:rsidRPr="00262EBE">
        <w:rPr>
          <w:noProof/>
        </w:rPr>
        <w:t>1&gt;</w:t>
      </w:r>
      <w:r w:rsidRPr="00262EBE">
        <w:rPr>
          <w:noProof/>
        </w:rPr>
        <w:tab/>
        <w:t>else:</w:t>
      </w:r>
    </w:p>
    <w:p w14:paraId="223A5D41" w14:textId="77777777" w:rsidR="00411627" w:rsidRPr="00262EBE" w:rsidRDefault="00E82967" w:rsidP="003E2C49">
      <w:pPr>
        <w:pStyle w:val="B2"/>
        <w:rPr>
          <w:noProof/>
        </w:rPr>
      </w:pPr>
      <w:r w:rsidRPr="00262EBE">
        <w:rPr>
          <w:noProof/>
        </w:rPr>
        <w:t>2</w:t>
      </w:r>
      <w:r w:rsidR="00411627" w:rsidRPr="00262EBE">
        <w:rPr>
          <w:noProof/>
        </w:rPr>
        <w:t>&gt;</w:t>
      </w:r>
      <w:r w:rsidR="00411627" w:rsidRPr="00262EBE">
        <w:rPr>
          <w:noProof/>
        </w:rPr>
        <w:tab/>
      </w:r>
      <w:r w:rsidR="000220E9" w:rsidRPr="00262EBE">
        <w:rPr>
          <w:noProof/>
        </w:rPr>
        <w:t xml:space="preserve">in current symbol n, if </w:t>
      </w:r>
      <w:r w:rsidR="00600D53" w:rsidRPr="00262EBE">
        <w:rPr>
          <w:noProof/>
        </w:rPr>
        <w:t xml:space="preserve">a </w:t>
      </w:r>
      <w:r w:rsidR="00AE4995" w:rsidRPr="00262EBE">
        <w:rPr>
          <w:noProof/>
        </w:rPr>
        <w:t>DRX group</w:t>
      </w:r>
      <w:r w:rsidR="000220E9" w:rsidRPr="00262EBE">
        <w:rPr>
          <w:noProof/>
        </w:rPr>
        <w:t xml:space="preserve"> would not be in Active Time considering grants/assignments</w:t>
      </w:r>
      <w:r w:rsidR="00AE4995" w:rsidRPr="00262EBE">
        <w:rPr>
          <w:noProof/>
        </w:rPr>
        <w:t xml:space="preserve"> scheduled on </w:t>
      </w:r>
      <w:r w:rsidR="00185485" w:rsidRPr="00262EBE">
        <w:rPr>
          <w:noProof/>
        </w:rPr>
        <w:t>S</w:t>
      </w:r>
      <w:r w:rsidR="00AE4995" w:rsidRPr="00262EBE">
        <w:rPr>
          <w:noProof/>
        </w:rPr>
        <w:t xml:space="preserve">erving </w:t>
      </w:r>
      <w:r w:rsidR="00185485" w:rsidRPr="00262EBE">
        <w:rPr>
          <w:noProof/>
        </w:rPr>
        <w:t>C</w:t>
      </w:r>
      <w:r w:rsidR="00AE4995" w:rsidRPr="00262EBE">
        <w:rPr>
          <w:noProof/>
        </w:rPr>
        <w:t xml:space="preserve">ell(s) in this DRX </w:t>
      </w:r>
      <w:r w:rsidR="00600D53" w:rsidRPr="00262EBE">
        <w:rPr>
          <w:noProof/>
        </w:rPr>
        <w:t>g</w:t>
      </w:r>
      <w:r w:rsidR="00AE4995" w:rsidRPr="00262EBE">
        <w:rPr>
          <w:noProof/>
        </w:rPr>
        <w:t xml:space="preserve">roup and </w:t>
      </w:r>
      <w:r w:rsidR="000220E9" w:rsidRPr="00262EBE">
        <w:rPr>
          <w:noProof/>
        </w:rPr>
        <w:t xml:space="preserve">DRX Command MAC CE/Long DRX Command MAC CE received and Scheduling Request sent </w:t>
      </w:r>
      <w:r w:rsidR="00D272FB" w:rsidRPr="00262EBE">
        <w:rPr>
          <w:noProof/>
        </w:rPr>
        <w:t xml:space="preserve">until </w:t>
      </w:r>
      <w:r w:rsidR="000220E9" w:rsidRPr="00262EBE">
        <w:rPr>
          <w:noProof/>
        </w:rPr>
        <w:t xml:space="preserve">4 ms prior to symbol n when evaluating all DRX Active Time conditions as specified in this </w:t>
      </w:r>
      <w:r w:rsidR="00B9580D" w:rsidRPr="00262EBE">
        <w:rPr>
          <w:noProof/>
        </w:rPr>
        <w:t>clause</w:t>
      </w:r>
      <w:r w:rsidR="00411627" w:rsidRPr="00262EBE">
        <w:rPr>
          <w:noProof/>
        </w:rPr>
        <w:t>:</w:t>
      </w:r>
    </w:p>
    <w:p w14:paraId="341849D3" w14:textId="77777777" w:rsidR="002B0E6A" w:rsidRPr="00262EBE" w:rsidRDefault="00E82967" w:rsidP="003E2C49">
      <w:pPr>
        <w:pStyle w:val="B3"/>
        <w:rPr>
          <w:noProof/>
        </w:rPr>
      </w:pPr>
      <w:r w:rsidRPr="00262EBE">
        <w:rPr>
          <w:noProof/>
        </w:rPr>
        <w:t>3</w:t>
      </w:r>
      <w:r w:rsidR="00411627" w:rsidRPr="00262EBE">
        <w:rPr>
          <w:noProof/>
        </w:rPr>
        <w:t>&gt;</w:t>
      </w:r>
      <w:r w:rsidR="00411627" w:rsidRPr="00262EBE">
        <w:rPr>
          <w:noProof/>
        </w:rPr>
        <w:tab/>
        <w:t xml:space="preserve">not transmit </w:t>
      </w:r>
      <w:r w:rsidR="000A0288" w:rsidRPr="00262EBE">
        <w:rPr>
          <w:noProof/>
        </w:rPr>
        <w:t>periodic</w:t>
      </w:r>
      <w:r w:rsidR="00411627" w:rsidRPr="00262EBE">
        <w:rPr>
          <w:noProof/>
        </w:rPr>
        <w:t xml:space="preserve"> SRS </w:t>
      </w:r>
      <w:r w:rsidR="000A0288" w:rsidRPr="00262EBE">
        <w:rPr>
          <w:noProof/>
        </w:rPr>
        <w:t xml:space="preserve">and semi-persistent SRS </w:t>
      </w:r>
      <w:r w:rsidR="00411627" w:rsidRPr="00262EBE">
        <w:rPr>
          <w:noProof/>
        </w:rPr>
        <w:t>defined in TS 38.214 [7]</w:t>
      </w:r>
      <w:r w:rsidR="00AE4995" w:rsidRPr="00262EBE">
        <w:rPr>
          <w:noProof/>
        </w:rPr>
        <w:t xml:space="preserve"> in this DRX group</w:t>
      </w:r>
      <w:r w:rsidR="00EA6538" w:rsidRPr="00262EBE">
        <w:rPr>
          <w:noProof/>
        </w:rPr>
        <w:t>;</w:t>
      </w:r>
    </w:p>
    <w:p w14:paraId="22D4FADF" w14:textId="77777777" w:rsidR="00411627" w:rsidRPr="00262EBE" w:rsidRDefault="00E82967" w:rsidP="003E2C49">
      <w:pPr>
        <w:pStyle w:val="B3"/>
        <w:rPr>
          <w:noProof/>
        </w:rPr>
      </w:pPr>
      <w:r w:rsidRPr="00262EBE">
        <w:rPr>
          <w:noProof/>
        </w:rPr>
        <w:t>3</w:t>
      </w:r>
      <w:r w:rsidR="002B0E6A" w:rsidRPr="00262EBE">
        <w:rPr>
          <w:noProof/>
        </w:rPr>
        <w:t>&gt;</w:t>
      </w:r>
      <w:r w:rsidR="002B0E6A" w:rsidRPr="00262EBE">
        <w:rPr>
          <w:noProof/>
          <w:lang w:eastAsia="ko-KR"/>
        </w:rPr>
        <w:tab/>
      </w:r>
      <w:r w:rsidR="002B0E6A" w:rsidRPr="00262EBE">
        <w:rPr>
          <w:noProof/>
        </w:rPr>
        <w:t xml:space="preserve">not report </w:t>
      </w:r>
      <w:r w:rsidR="002B0E6A" w:rsidRPr="00262EBE">
        <w:rPr>
          <w:noProof/>
          <w:lang w:eastAsia="ko-KR"/>
        </w:rPr>
        <w:t>CSI</w:t>
      </w:r>
      <w:r w:rsidR="002B0E6A" w:rsidRPr="00262EBE">
        <w:rPr>
          <w:noProof/>
        </w:rPr>
        <w:t xml:space="preserve"> on PUCCH and semi-persistent CSI </w:t>
      </w:r>
      <w:r w:rsidR="00C80C63" w:rsidRPr="00262EBE">
        <w:rPr>
          <w:noProof/>
        </w:rPr>
        <w:t xml:space="preserve">configured </w:t>
      </w:r>
      <w:r w:rsidR="002B0E6A" w:rsidRPr="00262EBE">
        <w:rPr>
          <w:noProof/>
        </w:rPr>
        <w:t>on PUSCH</w:t>
      </w:r>
      <w:r w:rsidR="00AE4995" w:rsidRPr="00262EBE">
        <w:rPr>
          <w:noProof/>
        </w:rPr>
        <w:t xml:space="preserve"> in this DRX group</w:t>
      </w:r>
      <w:r w:rsidR="002B0E6A" w:rsidRPr="00262EBE">
        <w:rPr>
          <w:noProof/>
        </w:rPr>
        <w:t>.</w:t>
      </w:r>
    </w:p>
    <w:p w14:paraId="5FA900F8" w14:textId="77777777" w:rsidR="00411627" w:rsidRPr="00262EBE" w:rsidRDefault="00E82967" w:rsidP="003E2C49">
      <w:pPr>
        <w:pStyle w:val="B2"/>
        <w:rPr>
          <w:noProof/>
          <w:lang w:eastAsia="ko-KR"/>
        </w:rPr>
      </w:pPr>
      <w:r w:rsidRPr="00262EBE">
        <w:rPr>
          <w:noProof/>
          <w:lang w:eastAsia="ko-KR"/>
        </w:rPr>
        <w:t>2</w:t>
      </w:r>
      <w:r w:rsidR="00411627" w:rsidRPr="00262EBE">
        <w:rPr>
          <w:noProof/>
          <w:lang w:eastAsia="ko-KR"/>
        </w:rPr>
        <w:t>&gt;</w:t>
      </w:r>
      <w:r w:rsidR="00411627" w:rsidRPr="00262EBE">
        <w:rPr>
          <w:noProof/>
          <w:lang w:eastAsia="ko-KR"/>
        </w:rPr>
        <w:tab/>
        <w:t>if C</w:t>
      </w:r>
      <w:r w:rsidR="00AB6258" w:rsidRPr="00262EBE">
        <w:rPr>
          <w:noProof/>
          <w:lang w:eastAsia="ko-KR"/>
        </w:rPr>
        <w:t>S</w:t>
      </w:r>
      <w:r w:rsidR="00411627" w:rsidRPr="00262EBE">
        <w:rPr>
          <w:noProof/>
          <w:lang w:eastAsia="ko-KR"/>
        </w:rPr>
        <w:t>I masking (</w:t>
      </w:r>
      <w:r w:rsidR="00411627" w:rsidRPr="00262EBE">
        <w:rPr>
          <w:i/>
          <w:noProof/>
          <w:lang w:eastAsia="ko-KR"/>
        </w:rPr>
        <w:t>c</w:t>
      </w:r>
      <w:r w:rsidR="00AB6258" w:rsidRPr="00262EBE">
        <w:rPr>
          <w:i/>
          <w:noProof/>
          <w:lang w:eastAsia="ko-KR"/>
        </w:rPr>
        <w:t>s</w:t>
      </w:r>
      <w:r w:rsidR="00411627" w:rsidRPr="00262EBE">
        <w:rPr>
          <w:i/>
          <w:noProof/>
          <w:lang w:eastAsia="ko-KR"/>
        </w:rPr>
        <w:t>i-Mask</w:t>
      </w:r>
      <w:r w:rsidR="00411627" w:rsidRPr="00262EBE">
        <w:rPr>
          <w:noProof/>
          <w:lang w:eastAsia="ko-KR"/>
        </w:rPr>
        <w:t>) is setup by upper layers:</w:t>
      </w:r>
    </w:p>
    <w:p w14:paraId="719720A1" w14:textId="77777777" w:rsidR="00411627" w:rsidRPr="00262EBE" w:rsidRDefault="00E82967" w:rsidP="003E2C49">
      <w:pPr>
        <w:pStyle w:val="B3"/>
        <w:rPr>
          <w:noProof/>
          <w:lang w:eastAsia="ko-KR"/>
        </w:rPr>
      </w:pPr>
      <w:r w:rsidRPr="00262EBE">
        <w:rPr>
          <w:noProof/>
          <w:lang w:eastAsia="ko-KR"/>
        </w:rPr>
        <w:t>3</w:t>
      </w:r>
      <w:r w:rsidR="00411627" w:rsidRPr="00262EBE">
        <w:rPr>
          <w:noProof/>
        </w:rPr>
        <w:t>&gt;</w:t>
      </w:r>
      <w:r w:rsidR="00411627" w:rsidRPr="00262EBE">
        <w:rPr>
          <w:noProof/>
        </w:rPr>
        <w:tab/>
      </w:r>
      <w:r w:rsidR="004C1629" w:rsidRPr="00262EBE">
        <w:rPr>
          <w:noProof/>
        </w:rPr>
        <w:t xml:space="preserve">in current symbol n, if </w:t>
      </w:r>
      <w:r w:rsidR="00466A2C" w:rsidRPr="00262EBE">
        <w:rPr>
          <w:i/>
          <w:noProof/>
          <w:lang w:eastAsia="ko-KR"/>
        </w:rPr>
        <w:t>drx-</w:t>
      </w:r>
      <w:r w:rsidR="004C1629" w:rsidRPr="00262EBE">
        <w:rPr>
          <w:i/>
          <w:noProof/>
        </w:rPr>
        <w:t>onDurationTimer</w:t>
      </w:r>
      <w:r w:rsidR="004C1629" w:rsidRPr="00262EBE">
        <w:rPr>
          <w:noProof/>
        </w:rPr>
        <w:t xml:space="preserve"> </w:t>
      </w:r>
      <w:r w:rsidR="00AE4995" w:rsidRPr="00262EBE">
        <w:rPr>
          <w:noProof/>
        </w:rPr>
        <w:t xml:space="preserve">of </w:t>
      </w:r>
      <w:r w:rsidR="00600D53" w:rsidRPr="00262EBE">
        <w:rPr>
          <w:noProof/>
        </w:rPr>
        <w:t xml:space="preserve">a </w:t>
      </w:r>
      <w:r w:rsidR="00AE4995" w:rsidRPr="00262EBE">
        <w:rPr>
          <w:noProof/>
        </w:rPr>
        <w:t xml:space="preserve">DRX group </w:t>
      </w:r>
      <w:r w:rsidR="004C1629" w:rsidRPr="00262EBE">
        <w:rPr>
          <w:noProof/>
        </w:rPr>
        <w:t>would not be running considering grants/assignments</w:t>
      </w:r>
      <w:r w:rsidR="00AE4995" w:rsidRPr="00262EBE">
        <w:rPr>
          <w:noProof/>
        </w:rPr>
        <w:t xml:space="preserve"> scheduled on </w:t>
      </w:r>
      <w:r w:rsidR="00185485" w:rsidRPr="00262EBE">
        <w:rPr>
          <w:noProof/>
        </w:rPr>
        <w:t>S</w:t>
      </w:r>
      <w:r w:rsidR="00AE4995" w:rsidRPr="00262EBE">
        <w:rPr>
          <w:noProof/>
        </w:rPr>
        <w:t xml:space="preserve">erving </w:t>
      </w:r>
      <w:r w:rsidR="00185485" w:rsidRPr="00262EBE">
        <w:rPr>
          <w:noProof/>
        </w:rPr>
        <w:t>C</w:t>
      </w:r>
      <w:r w:rsidR="00AE4995" w:rsidRPr="00262EBE">
        <w:rPr>
          <w:noProof/>
        </w:rPr>
        <w:t xml:space="preserve">ell(s) in this DRX </w:t>
      </w:r>
      <w:r w:rsidR="00600D53" w:rsidRPr="00262EBE">
        <w:rPr>
          <w:noProof/>
        </w:rPr>
        <w:t>g</w:t>
      </w:r>
      <w:r w:rsidR="00AE4995" w:rsidRPr="00262EBE">
        <w:rPr>
          <w:noProof/>
        </w:rPr>
        <w:t xml:space="preserve">roup and </w:t>
      </w:r>
      <w:r w:rsidR="004C1629" w:rsidRPr="00262EBE">
        <w:rPr>
          <w:noProof/>
        </w:rPr>
        <w:t xml:space="preserve">DRX Command MAC CE/Long DRX Command MAC CE received </w:t>
      </w:r>
      <w:r w:rsidR="00D272FB" w:rsidRPr="00262EBE">
        <w:rPr>
          <w:noProof/>
        </w:rPr>
        <w:t xml:space="preserve">until </w:t>
      </w:r>
      <w:r w:rsidR="004C1629" w:rsidRPr="00262EBE">
        <w:rPr>
          <w:noProof/>
          <w:lang w:eastAsia="ko-KR"/>
        </w:rPr>
        <w:t>4 ms prior to</w:t>
      </w:r>
      <w:r w:rsidR="004C1629" w:rsidRPr="00262EBE">
        <w:rPr>
          <w:noProof/>
        </w:rPr>
        <w:t xml:space="preserve"> symbol n when evaluating all DRX Active Time conditions as specified in this </w:t>
      </w:r>
      <w:r w:rsidR="00B9580D" w:rsidRPr="00262EBE">
        <w:rPr>
          <w:noProof/>
        </w:rPr>
        <w:t>clause</w:t>
      </w:r>
      <w:r w:rsidR="00AE4995" w:rsidRPr="00262EBE">
        <w:rPr>
          <w:noProof/>
          <w:lang w:eastAsia="ko-KR"/>
        </w:rPr>
        <w:t>; and</w:t>
      </w:r>
    </w:p>
    <w:p w14:paraId="4DCBA7F7" w14:textId="77777777" w:rsidR="00411627" w:rsidRPr="00262EBE" w:rsidRDefault="00E82967" w:rsidP="003E2C49">
      <w:pPr>
        <w:pStyle w:val="B4"/>
        <w:rPr>
          <w:noProof/>
          <w:lang w:eastAsia="ko-KR"/>
        </w:rPr>
      </w:pPr>
      <w:r w:rsidRPr="00262EBE">
        <w:rPr>
          <w:noProof/>
          <w:lang w:eastAsia="ko-KR"/>
        </w:rPr>
        <w:t>4</w:t>
      </w:r>
      <w:r w:rsidR="00411627" w:rsidRPr="00262EBE">
        <w:rPr>
          <w:noProof/>
          <w:lang w:eastAsia="ko-KR"/>
        </w:rPr>
        <w:t>&gt;</w:t>
      </w:r>
      <w:r w:rsidR="00411627" w:rsidRPr="00262EBE">
        <w:rPr>
          <w:noProof/>
          <w:lang w:eastAsia="ko-KR"/>
        </w:rPr>
        <w:tab/>
      </w:r>
      <w:r w:rsidR="00411627" w:rsidRPr="00262EBE">
        <w:rPr>
          <w:noProof/>
        </w:rPr>
        <w:t xml:space="preserve">not report </w:t>
      </w:r>
      <w:r w:rsidR="00411627" w:rsidRPr="00262EBE">
        <w:rPr>
          <w:noProof/>
          <w:lang w:eastAsia="ko-KR"/>
        </w:rPr>
        <w:t>CSI</w:t>
      </w:r>
      <w:r w:rsidR="00411627" w:rsidRPr="00262EBE">
        <w:rPr>
          <w:noProof/>
        </w:rPr>
        <w:t xml:space="preserve"> on PUCCH</w:t>
      </w:r>
      <w:r w:rsidR="00600D53" w:rsidRPr="00262EBE">
        <w:rPr>
          <w:noProof/>
        </w:rPr>
        <w:t xml:space="preserve"> in this DRX group</w:t>
      </w:r>
      <w:r w:rsidR="00411627" w:rsidRPr="00262EBE">
        <w:rPr>
          <w:noProof/>
        </w:rPr>
        <w:t>.</w:t>
      </w:r>
    </w:p>
    <w:p w14:paraId="18F782BA" w14:textId="14372877" w:rsidR="00C80C63" w:rsidRPr="00262EBE" w:rsidRDefault="00C80C63" w:rsidP="00C02596">
      <w:pPr>
        <w:pStyle w:val="NO"/>
        <w:rPr>
          <w:noProof/>
        </w:rPr>
      </w:pPr>
      <w:r w:rsidRPr="00262EBE">
        <w:rPr>
          <w:noProof/>
        </w:rPr>
        <w:lastRenderedPageBreak/>
        <w:t>NOTE</w:t>
      </w:r>
      <w:r w:rsidR="00927E6F" w:rsidRPr="00262EBE">
        <w:rPr>
          <w:noProof/>
        </w:rPr>
        <w:t xml:space="preserve"> </w:t>
      </w:r>
      <w:r w:rsidR="003D0880" w:rsidRPr="00262EBE">
        <w:rPr>
          <w:noProof/>
        </w:rPr>
        <w:t>4</w:t>
      </w:r>
      <w:r w:rsidRPr="00262EBE">
        <w:rPr>
          <w:noProof/>
        </w:rPr>
        <w:t>:</w:t>
      </w:r>
      <w:r w:rsidRPr="00262EBE">
        <w:rPr>
          <w:noProof/>
        </w:rPr>
        <w:tab/>
        <w:t xml:space="preserve">If a UE multiplexes a CSI configured on PUCCH with other overlapping UCI(s) according to the procedure specified in TS 38.213 [6] </w:t>
      </w:r>
      <w:r w:rsidR="005D3B77" w:rsidRPr="00262EBE">
        <w:rPr>
          <w:noProof/>
        </w:rPr>
        <w:t>clause</w:t>
      </w:r>
      <w:r w:rsidRPr="00262EBE">
        <w:rPr>
          <w:noProof/>
        </w:rPr>
        <w:t xml:space="preserve"> 9.2.5 and this CSI multiplexed with other UCI(s) would be reported on a PUCCH resource </w:t>
      </w:r>
      <w:r w:rsidR="00177BCF" w:rsidRPr="00262EBE">
        <w:rPr>
          <w:noProof/>
        </w:rPr>
        <w:t xml:space="preserve">either </w:t>
      </w:r>
      <w:r w:rsidRPr="00262EBE">
        <w:rPr>
          <w:noProof/>
        </w:rPr>
        <w:t>outside DRX Active Time</w:t>
      </w:r>
      <w:r w:rsidR="00AE4995" w:rsidRPr="00262EBE">
        <w:rPr>
          <w:noProof/>
        </w:rPr>
        <w:t xml:space="preserve"> of the DRX </w:t>
      </w:r>
      <w:r w:rsidR="00600D53" w:rsidRPr="00262EBE">
        <w:rPr>
          <w:noProof/>
        </w:rPr>
        <w:t>g</w:t>
      </w:r>
      <w:r w:rsidR="00AE4995" w:rsidRPr="00262EBE">
        <w:rPr>
          <w:noProof/>
        </w:rPr>
        <w:t>roup in which this PUCCH is configured</w:t>
      </w:r>
      <w:r w:rsidR="00177BCF" w:rsidRPr="00262EBE">
        <w:rPr>
          <w:noProof/>
        </w:rPr>
        <w:t xml:space="preserve"> or outside the on-duration period of the DRX group in which this PUCCH is configured if CSI masking is setup by upper layers</w:t>
      </w:r>
      <w:r w:rsidRPr="00262EBE">
        <w:rPr>
          <w:noProof/>
        </w:rPr>
        <w:t>, it is up to UE implementation whether to report this CSI multiplexed with other UCI(s).</w:t>
      </w:r>
    </w:p>
    <w:p w14:paraId="6A5EE4CC" w14:textId="77777777" w:rsidR="00411627" w:rsidRPr="00262EBE" w:rsidRDefault="00411627" w:rsidP="00411627">
      <w:pPr>
        <w:rPr>
          <w:noProof/>
          <w:lang w:eastAsia="ko-KR"/>
        </w:rPr>
      </w:pPr>
      <w:r w:rsidRPr="00262EBE">
        <w:rPr>
          <w:noProof/>
        </w:rPr>
        <w:t>Regardless of whether the MAC entity is monitoring PDCCH or not</w:t>
      </w:r>
      <w:r w:rsidR="00AE4995" w:rsidRPr="00262EBE">
        <w:t xml:space="preserve"> </w:t>
      </w:r>
      <w:r w:rsidR="00AE4995" w:rsidRPr="00262EBE">
        <w:rPr>
          <w:noProof/>
        </w:rPr>
        <w:t xml:space="preserve">on the </w:t>
      </w:r>
      <w:r w:rsidR="00185485" w:rsidRPr="00262EBE">
        <w:rPr>
          <w:noProof/>
        </w:rPr>
        <w:t>S</w:t>
      </w:r>
      <w:r w:rsidR="00AE4995" w:rsidRPr="00262EBE">
        <w:rPr>
          <w:noProof/>
        </w:rPr>
        <w:t xml:space="preserve">erving </w:t>
      </w:r>
      <w:r w:rsidR="00185485" w:rsidRPr="00262EBE">
        <w:rPr>
          <w:noProof/>
        </w:rPr>
        <w:t>C</w:t>
      </w:r>
      <w:r w:rsidR="00AE4995" w:rsidRPr="00262EBE">
        <w:rPr>
          <w:noProof/>
        </w:rPr>
        <w:t xml:space="preserve">ells in </w:t>
      </w:r>
      <w:r w:rsidR="00600D53" w:rsidRPr="00262EBE">
        <w:rPr>
          <w:noProof/>
        </w:rPr>
        <w:t xml:space="preserve">a </w:t>
      </w:r>
      <w:r w:rsidR="00AE4995" w:rsidRPr="00262EBE">
        <w:rPr>
          <w:noProof/>
        </w:rPr>
        <w:t>DRX group</w:t>
      </w:r>
      <w:r w:rsidRPr="00262EBE">
        <w:rPr>
          <w:noProof/>
        </w:rPr>
        <w:t>, the MAC entity transmits HARQ feedback</w:t>
      </w:r>
      <w:r w:rsidR="000D76D9" w:rsidRPr="00262EBE">
        <w:rPr>
          <w:noProof/>
        </w:rPr>
        <w:t>, aperiodic CSI on PUSCH,</w:t>
      </w:r>
      <w:r w:rsidRPr="00262EBE">
        <w:rPr>
          <w:noProof/>
        </w:rPr>
        <w:t xml:space="preserve"> and </w:t>
      </w:r>
      <w:r w:rsidR="000A0288" w:rsidRPr="00262EBE">
        <w:rPr>
          <w:noProof/>
        </w:rPr>
        <w:t>aperiodic</w:t>
      </w:r>
      <w:r w:rsidRPr="00262EBE">
        <w:rPr>
          <w:noProof/>
        </w:rPr>
        <w:t xml:space="preserve"> SRS </w:t>
      </w:r>
      <w:r w:rsidRPr="00262EBE">
        <w:rPr>
          <w:noProof/>
          <w:lang w:eastAsia="ko-KR"/>
        </w:rPr>
        <w:t xml:space="preserve">defined in TS 38.214 </w:t>
      </w:r>
      <w:r w:rsidRPr="00262EBE">
        <w:rPr>
          <w:noProof/>
        </w:rPr>
        <w:t xml:space="preserve">[7] </w:t>
      </w:r>
      <w:r w:rsidR="00AE4995" w:rsidRPr="00262EBE">
        <w:rPr>
          <w:noProof/>
        </w:rPr>
        <w:t xml:space="preserve">on the </w:t>
      </w:r>
      <w:r w:rsidR="00185485" w:rsidRPr="00262EBE">
        <w:rPr>
          <w:noProof/>
        </w:rPr>
        <w:t>S</w:t>
      </w:r>
      <w:r w:rsidR="00AE4995" w:rsidRPr="00262EBE">
        <w:rPr>
          <w:noProof/>
        </w:rPr>
        <w:t xml:space="preserve">erving </w:t>
      </w:r>
      <w:r w:rsidR="00185485" w:rsidRPr="00262EBE">
        <w:rPr>
          <w:noProof/>
        </w:rPr>
        <w:t>C</w:t>
      </w:r>
      <w:r w:rsidR="00AE4995" w:rsidRPr="00262EBE">
        <w:rPr>
          <w:noProof/>
        </w:rPr>
        <w:t>ells in th</w:t>
      </w:r>
      <w:r w:rsidR="00600D53" w:rsidRPr="00262EBE">
        <w:rPr>
          <w:noProof/>
        </w:rPr>
        <w:t>e</w:t>
      </w:r>
      <w:r w:rsidR="00AE4995" w:rsidRPr="00262EBE">
        <w:rPr>
          <w:noProof/>
        </w:rPr>
        <w:t xml:space="preserve"> DRX group </w:t>
      </w:r>
      <w:r w:rsidRPr="00262EBE">
        <w:rPr>
          <w:noProof/>
        </w:rPr>
        <w:t>when such is expected.</w:t>
      </w:r>
    </w:p>
    <w:p w14:paraId="557C4E09" w14:textId="77777777" w:rsidR="00411627" w:rsidRPr="00262EBE" w:rsidRDefault="00411627" w:rsidP="00411627">
      <w:pPr>
        <w:rPr>
          <w:noProof/>
        </w:rPr>
      </w:pPr>
      <w:r w:rsidRPr="00262EBE">
        <w:rPr>
          <w:noProof/>
          <w:lang w:eastAsia="ko-KR"/>
        </w:rPr>
        <w:t xml:space="preserve">The MAC entity needs not to monitor the PDCCH if it is not a complete PDCCH occasion (e.g. the Active Time starts or </w:t>
      </w:r>
      <w:r w:rsidR="000652D0" w:rsidRPr="00262EBE">
        <w:rPr>
          <w:noProof/>
          <w:lang w:eastAsia="ko-KR"/>
        </w:rPr>
        <w:t xml:space="preserve">ends </w:t>
      </w:r>
      <w:r w:rsidRPr="00262EBE">
        <w:rPr>
          <w:noProof/>
          <w:lang w:eastAsia="ko-KR"/>
        </w:rPr>
        <w:t>in the middle of a PDCCH occasion).</w:t>
      </w:r>
    </w:p>
    <w:p w14:paraId="2692A8F5" w14:textId="77777777" w:rsidR="00EC42CC" w:rsidRDefault="00EC42CC" w:rsidP="00EC42CC">
      <w:pPr>
        <w:pStyle w:val="FirstChange"/>
      </w:pPr>
      <w:bookmarkStart w:id="729" w:name="_Toc29239856"/>
      <w:bookmarkStart w:id="730" w:name="_Toc37296216"/>
      <w:bookmarkStart w:id="731" w:name="_Toc46490343"/>
      <w:bookmarkStart w:id="732" w:name="_Toc52752038"/>
      <w:bookmarkStart w:id="733" w:name="_Toc52796500"/>
      <w:bookmarkStart w:id="734" w:name="_Toc90287211"/>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63687733" w14:textId="77777777" w:rsidR="00EC42CC" w:rsidRDefault="00EC42CC" w:rsidP="00EC42CC">
      <w:pPr>
        <w:pStyle w:val="FirstChange"/>
      </w:pPr>
    </w:p>
    <w:p w14:paraId="39B1C235"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70A0E83" w14:textId="77777777" w:rsidR="00411627" w:rsidRPr="00262EBE" w:rsidRDefault="00411627" w:rsidP="00411627">
      <w:pPr>
        <w:pStyle w:val="2"/>
        <w:rPr>
          <w:lang w:eastAsia="ko-KR"/>
        </w:rPr>
      </w:pPr>
      <w:r w:rsidRPr="00262EBE">
        <w:rPr>
          <w:lang w:eastAsia="ko-KR"/>
        </w:rPr>
        <w:t>5.12</w:t>
      </w:r>
      <w:r w:rsidRPr="00262EBE">
        <w:rPr>
          <w:lang w:eastAsia="ko-KR"/>
        </w:rPr>
        <w:tab/>
        <w:t>MAC Reset</w:t>
      </w:r>
      <w:bookmarkEnd w:id="729"/>
      <w:bookmarkEnd w:id="730"/>
      <w:bookmarkEnd w:id="731"/>
      <w:bookmarkEnd w:id="732"/>
      <w:bookmarkEnd w:id="733"/>
      <w:bookmarkEnd w:id="734"/>
    </w:p>
    <w:p w14:paraId="37DBA356" w14:textId="77777777" w:rsidR="00411627" w:rsidRPr="00262EBE" w:rsidRDefault="00411627" w:rsidP="00411627">
      <w:r w:rsidRPr="00262EBE">
        <w:t xml:space="preserve">If a reset of the MAC entity is requested by upper layers, the </w:t>
      </w:r>
      <w:r w:rsidRPr="00262EBE">
        <w:rPr>
          <w:noProof/>
        </w:rPr>
        <w:t>MAC entity</w:t>
      </w:r>
      <w:r w:rsidRPr="00262EBE">
        <w:t xml:space="preserve"> shall:</w:t>
      </w:r>
    </w:p>
    <w:p w14:paraId="0015FBBA" w14:textId="77777777" w:rsidR="00411627" w:rsidRPr="00262EBE" w:rsidRDefault="00411627" w:rsidP="00411627">
      <w:pPr>
        <w:pStyle w:val="B1"/>
      </w:pPr>
      <w:r w:rsidRPr="00262EBE">
        <w:rPr>
          <w:lang w:eastAsia="ko-KR"/>
        </w:rPr>
        <w:t>1&gt;</w:t>
      </w:r>
      <w:r w:rsidRPr="00262EBE">
        <w:tab/>
        <w:t xml:space="preserve">initialize </w:t>
      </w:r>
      <w:r w:rsidRPr="00262EBE">
        <w:rPr>
          <w:i/>
        </w:rPr>
        <w:t>Bj</w:t>
      </w:r>
      <w:r w:rsidRPr="00262EBE">
        <w:t xml:space="preserve"> for each logical channel to zero;</w:t>
      </w:r>
    </w:p>
    <w:p w14:paraId="6666CE1C" w14:textId="77777777" w:rsidR="00395980" w:rsidRPr="00262EBE" w:rsidRDefault="00395980" w:rsidP="00892822">
      <w:pPr>
        <w:pStyle w:val="B1"/>
        <w:rPr>
          <w:lang w:eastAsia="fr-FR"/>
        </w:rPr>
      </w:pPr>
      <w:r w:rsidRPr="00262EBE">
        <w:rPr>
          <w:lang w:eastAsia="fr-FR"/>
        </w:rPr>
        <w:t>1&gt;</w:t>
      </w:r>
      <w:r w:rsidRPr="00262EBE">
        <w:rPr>
          <w:lang w:eastAsia="fr-FR"/>
        </w:rPr>
        <w:tab/>
        <w:t xml:space="preserve">initialize </w:t>
      </w:r>
      <w:r w:rsidRPr="00262EBE">
        <w:rPr>
          <w:i/>
          <w:lang w:eastAsia="fr-FR"/>
        </w:rPr>
        <w:t>SBj</w:t>
      </w:r>
      <w:r w:rsidRPr="00262EBE">
        <w:rPr>
          <w:lang w:eastAsia="fr-FR"/>
        </w:rPr>
        <w:t xml:space="preserve"> for each logical channel to zero if Sidelink resource allocation mode 1 is configured by RRC;</w:t>
      </w:r>
    </w:p>
    <w:p w14:paraId="10FDE337" w14:textId="77777777" w:rsidR="00411627" w:rsidRPr="00262EBE" w:rsidRDefault="00411627" w:rsidP="00411627">
      <w:pPr>
        <w:pStyle w:val="B1"/>
      </w:pPr>
      <w:r w:rsidRPr="00262EBE">
        <w:t>1&gt;</w:t>
      </w:r>
      <w:r w:rsidRPr="00262EBE">
        <w:tab/>
        <w:t>stop (if running) all timers;</w:t>
      </w:r>
    </w:p>
    <w:p w14:paraId="77026A54" w14:textId="77777777" w:rsidR="00411627" w:rsidRPr="00262EBE" w:rsidRDefault="00411627" w:rsidP="00411627">
      <w:pPr>
        <w:pStyle w:val="B1"/>
      </w:pPr>
      <w:r w:rsidRPr="00262EBE">
        <w:t>1&gt;</w:t>
      </w:r>
      <w:r w:rsidRPr="00262EBE">
        <w:tab/>
        <w:t xml:space="preserve">consider all </w:t>
      </w:r>
      <w:r w:rsidRPr="00262EBE">
        <w:rPr>
          <w:i/>
          <w:noProof/>
        </w:rPr>
        <w:t>timeAlignmentTimer</w:t>
      </w:r>
      <w:r w:rsidRPr="00262EBE">
        <w:rPr>
          <w:iCs/>
          <w:noProof/>
        </w:rPr>
        <w:t>s</w:t>
      </w:r>
      <w:r w:rsidRPr="00262EBE">
        <w:t xml:space="preserve"> as expired and perform the corresponding actions in </w:t>
      </w:r>
      <w:r w:rsidR="00B9580D" w:rsidRPr="00262EBE">
        <w:t>clause</w:t>
      </w:r>
      <w:r w:rsidRPr="00262EBE">
        <w:t xml:space="preserve"> 5.2;</w:t>
      </w:r>
    </w:p>
    <w:p w14:paraId="32B5FEF2" w14:textId="77777777" w:rsidR="00411627" w:rsidRPr="00262EBE" w:rsidRDefault="00411627" w:rsidP="00411627">
      <w:pPr>
        <w:pStyle w:val="B1"/>
      </w:pPr>
      <w:r w:rsidRPr="00262EBE">
        <w:t>1&gt;</w:t>
      </w:r>
      <w:r w:rsidRPr="00262EBE">
        <w:tab/>
        <w:t>set the NDIs for all uplink HARQ processes to the value 0;</w:t>
      </w:r>
    </w:p>
    <w:p w14:paraId="0B024915" w14:textId="77777777" w:rsidR="001628C0" w:rsidRPr="00262EBE" w:rsidRDefault="001628C0" w:rsidP="001628C0">
      <w:pPr>
        <w:pStyle w:val="B1"/>
      </w:pPr>
      <w:r w:rsidRPr="00262EBE">
        <w:t>1&gt;</w:t>
      </w:r>
      <w:r w:rsidRPr="00262EBE">
        <w:tab/>
        <w:t xml:space="preserve">sets the NDIs for all HARQ process IDs to the value 0 for </w:t>
      </w:r>
      <w:r w:rsidRPr="00262EBE">
        <w:rPr>
          <w:noProof/>
        </w:rPr>
        <w:t xml:space="preserve">monitoring PDCCH in </w:t>
      </w:r>
      <w:r w:rsidRPr="00262EBE">
        <w:t>Sidelink resource allocation mode 1;</w:t>
      </w:r>
    </w:p>
    <w:p w14:paraId="71BA62D3" w14:textId="77777777" w:rsidR="00411627" w:rsidRPr="00262EBE" w:rsidRDefault="00411627" w:rsidP="00411627">
      <w:pPr>
        <w:pStyle w:val="B1"/>
      </w:pPr>
      <w:r w:rsidRPr="00262EBE">
        <w:t>1&gt;</w:t>
      </w:r>
      <w:r w:rsidRPr="00262EBE">
        <w:tab/>
        <w:t xml:space="preserve">stop, if any, ongoing </w:t>
      </w:r>
      <w:r w:rsidR="00DB486A" w:rsidRPr="00262EBE">
        <w:t>Random Access</w:t>
      </w:r>
      <w:r w:rsidRPr="00262EBE">
        <w:t xml:space="preserve"> procedure;</w:t>
      </w:r>
    </w:p>
    <w:p w14:paraId="166E1B56" w14:textId="77777777" w:rsidR="00411627" w:rsidRPr="00262EBE" w:rsidRDefault="00411627" w:rsidP="00411627">
      <w:pPr>
        <w:pStyle w:val="B1"/>
      </w:pPr>
      <w:r w:rsidRPr="00262EBE">
        <w:t>1&gt;</w:t>
      </w:r>
      <w:r w:rsidRPr="00262EBE">
        <w:tab/>
      </w:r>
      <w:r w:rsidRPr="00262EBE">
        <w:rPr>
          <w:rFonts w:eastAsia="PMingLiU"/>
          <w:noProof/>
          <w:lang w:eastAsia="zh-TW"/>
        </w:rPr>
        <w:t xml:space="preserve">discard explicitly signalled </w:t>
      </w:r>
      <w:r w:rsidRPr="00262EBE">
        <w:rPr>
          <w:rFonts w:eastAsia="PMingLiU"/>
          <w:iCs/>
          <w:noProof/>
          <w:lang w:eastAsia="zh-TW"/>
        </w:rPr>
        <w:t>contention-free Random Access Resources</w:t>
      </w:r>
      <w:r w:rsidR="003B18D8" w:rsidRPr="00262EBE">
        <w:rPr>
          <w:rFonts w:eastAsia="PMingLiU"/>
          <w:iCs/>
          <w:noProof/>
          <w:lang w:eastAsia="zh-TW"/>
        </w:rPr>
        <w:t xml:space="preserve"> for 4-step RA type and 2-step RA type</w:t>
      </w:r>
      <w:r w:rsidRPr="00262EBE">
        <w:rPr>
          <w:rFonts w:eastAsia="PMingLiU"/>
          <w:noProof/>
          <w:lang w:eastAsia="zh-TW"/>
        </w:rPr>
        <w:t>, if any;</w:t>
      </w:r>
    </w:p>
    <w:p w14:paraId="191B6E43" w14:textId="77777777" w:rsidR="00411627" w:rsidRPr="00262EBE" w:rsidRDefault="00411627" w:rsidP="00411627">
      <w:pPr>
        <w:pStyle w:val="B1"/>
      </w:pPr>
      <w:r w:rsidRPr="00262EBE">
        <w:t>1&gt;</w:t>
      </w:r>
      <w:r w:rsidRPr="00262EBE">
        <w:tab/>
        <w:t>flush Msg3 buffer;</w:t>
      </w:r>
    </w:p>
    <w:p w14:paraId="4C61C6C6" w14:textId="77777777" w:rsidR="003B18D8" w:rsidRPr="00262EBE" w:rsidRDefault="003B18D8" w:rsidP="003B18D8">
      <w:pPr>
        <w:pStyle w:val="B1"/>
      </w:pPr>
      <w:r w:rsidRPr="00262EBE">
        <w:t>1&gt;</w:t>
      </w:r>
      <w:r w:rsidRPr="00262EBE">
        <w:tab/>
        <w:t>flush MSGA buffer;</w:t>
      </w:r>
    </w:p>
    <w:p w14:paraId="5E1369E0" w14:textId="77777777" w:rsidR="00411627" w:rsidRPr="00262EBE" w:rsidRDefault="00411627" w:rsidP="00411627">
      <w:pPr>
        <w:pStyle w:val="B1"/>
      </w:pPr>
      <w:r w:rsidRPr="00262EBE">
        <w:t>1&gt;</w:t>
      </w:r>
      <w:r w:rsidRPr="00262EBE">
        <w:tab/>
        <w:t>cancel, if any, triggered Scheduling Request procedure;</w:t>
      </w:r>
    </w:p>
    <w:p w14:paraId="29D1AF50" w14:textId="77777777" w:rsidR="00411627" w:rsidRPr="00262EBE" w:rsidRDefault="00411627" w:rsidP="00411627">
      <w:pPr>
        <w:pStyle w:val="B1"/>
      </w:pPr>
      <w:r w:rsidRPr="00262EBE">
        <w:t>1&gt;</w:t>
      </w:r>
      <w:r w:rsidRPr="00262EBE">
        <w:tab/>
        <w:t>cancel, if any, triggered Buffer Status Reporting procedure;</w:t>
      </w:r>
    </w:p>
    <w:p w14:paraId="6C3F49FB" w14:textId="77777777" w:rsidR="00411627" w:rsidRPr="00262EBE" w:rsidRDefault="00411627" w:rsidP="00411627">
      <w:pPr>
        <w:pStyle w:val="B1"/>
      </w:pPr>
      <w:r w:rsidRPr="00262EBE">
        <w:t>1&gt;</w:t>
      </w:r>
      <w:r w:rsidRPr="00262EBE">
        <w:tab/>
        <w:t>cancel, if any, triggered Power Headroom Reporting procedure;</w:t>
      </w:r>
    </w:p>
    <w:p w14:paraId="53060BAF" w14:textId="77777777" w:rsidR="00FA61AC" w:rsidRPr="00262EBE" w:rsidRDefault="00FA61AC" w:rsidP="00FA61AC">
      <w:pPr>
        <w:pStyle w:val="B1"/>
      </w:pPr>
      <w:r w:rsidRPr="00262EBE">
        <w:t>1&gt;</w:t>
      </w:r>
      <w:r w:rsidRPr="00262EBE">
        <w:tab/>
        <w:t>cancel, if any, triggered consistent LBT failure;</w:t>
      </w:r>
    </w:p>
    <w:p w14:paraId="29FB08D3" w14:textId="77777777" w:rsidR="00082EE5" w:rsidRPr="00262EBE" w:rsidRDefault="00082EE5" w:rsidP="00082EE5">
      <w:pPr>
        <w:pStyle w:val="B1"/>
      </w:pPr>
      <w:r w:rsidRPr="00262EBE">
        <w:t>1&gt;</w:t>
      </w:r>
      <w:r w:rsidRPr="00262EBE">
        <w:tab/>
        <w:t>cancel, if any, triggered BFR;</w:t>
      </w:r>
    </w:p>
    <w:p w14:paraId="1E8E4EBC" w14:textId="77777777" w:rsidR="00B22496" w:rsidRPr="00262EBE" w:rsidRDefault="00E82967" w:rsidP="00B22496">
      <w:pPr>
        <w:pStyle w:val="B1"/>
      </w:pPr>
      <w:r w:rsidRPr="00262EBE">
        <w:t>1&gt;</w:t>
      </w:r>
      <w:r w:rsidRPr="00262EBE">
        <w:tab/>
        <w:t>cancel, if any, triggered Sidelink Buffer Status Reporting procedure;</w:t>
      </w:r>
    </w:p>
    <w:p w14:paraId="546F5218" w14:textId="223B1072" w:rsidR="00E82967" w:rsidRDefault="00B22496" w:rsidP="00B22496">
      <w:pPr>
        <w:pStyle w:val="B1"/>
        <w:rPr>
          <w:ins w:id="735" w:author="RAN2#116bise" w:date="2022-01-25T16:36:00Z"/>
        </w:rPr>
      </w:pPr>
      <w:r w:rsidRPr="00262EBE">
        <w:t>1&gt;</w:t>
      </w:r>
      <w:r w:rsidRPr="00262EBE">
        <w:tab/>
        <w:t xml:space="preserve">cancel, if any, triggered </w:t>
      </w:r>
      <w:r w:rsidRPr="00262EBE">
        <w:rPr>
          <w:lang w:eastAsia="ko-KR"/>
        </w:rPr>
        <w:t>Pre-emptive Buffer Status Reporting</w:t>
      </w:r>
      <w:r w:rsidRPr="00262EBE">
        <w:t xml:space="preserve"> procedure;</w:t>
      </w:r>
    </w:p>
    <w:p w14:paraId="4EF2B656" w14:textId="7A132235" w:rsidR="00EA6AB2" w:rsidRPr="00262EBE" w:rsidRDefault="00EA6AB2" w:rsidP="00EA6AB2">
      <w:pPr>
        <w:pStyle w:val="B1"/>
      </w:pPr>
      <w:ins w:id="736" w:author="RAN2#116bise" w:date="2022-01-25T16:36:00Z">
        <w:r w:rsidRPr="00262EBE">
          <w:t>1&gt;</w:t>
        </w:r>
        <w:r w:rsidRPr="00262EBE">
          <w:tab/>
          <w:t xml:space="preserve">cancel, if any, triggered </w:t>
        </w:r>
        <w:r>
          <w:rPr>
            <w:lang w:eastAsia="ko-KR"/>
          </w:rPr>
          <w:t>UE-Specific TA</w:t>
        </w:r>
        <w:r w:rsidRPr="00262EBE">
          <w:rPr>
            <w:lang w:eastAsia="ko-KR"/>
          </w:rPr>
          <w:t xml:space="preserve"> Reporting</w:t>
        </w:r>
        <w:r w:rsidRPr="00262EBE">
          <w:t xml:space="preserve"> procedure;</w:t>
        </w:r>
      </w:ins>
    </w:p>
    <w:p w14:paraId="669909DC" w14:textId="62741D4F" w:rsidR="00AA2D40" w:rsidRPr="00262EBE" w:rsidRDefault="00AA2D40" w:rsidP="00AA2D40">
      <w:pPr>
        <w:pStyle w:val="B1"/>
      </w:pPr>
      <w:r w:rsidRPr="00262EBE">
        <w:t>1&gt;</w:t>
      </w:r>
      <w:r w:rsidR="008D1317" w:rsidRPr="00262EBE">
        <w:tab/>
      </w:r>
      <w:r w:rsidRPr="00262EBE">
        <w:t>cancel, if any, triggered Recommended bit rate query procedure;</w:t>
      </w:r>
    </w:p>
    <w:p w14:paraId="181C2F0A" w14:textId="77777777" w:rsidR="00AA2D40" w:rsidRPr="00262EBE" w:rsidRDefault="00AA2D40" w:rsidP="00AA2D40">
      <w:pPr>
        <w:pStyle w:val="B1"/>
      </w:pPr>
      <w:r w:rsidRPr="00262EBE">
        <w:t>1&gt;</w:t>
      </w:r>
      <w:r w:rsidRPr="00262EBE">
        <w:tab/>
        <w:t xml:space="preserve">cancel, if any, triggered </w:t>
      </w:r>
      <w:r w:rsidRPr="00262EBE">
        <w:rPr>
          <w:lang w:eastAsia="ko-KR"/>
        </w:rPr>
        <w:t>Configured uplink grant confirmation</w:t>
      </w:r>
      <w:r w:rsidRPr="00262EBE">
        <w:t>;</w:t>
      </w:r>
    </w:p>
    <w:p w14:paraId="0C455E9D" w14:textId="77777777" w:rsidR="00AA2D40" w:rsidRPr="00262EBE" w:rsidRDefault="00AA2D40" w:rsidP="00AA2D40">
      <w:pPr>
        <w:pStyle w:val="B1"/>
      </w:pPr>
      <w:r w:rsidRPr="00262EBE">
        <w:lastRenderedPageBreak/>
        <w:t>1&gt;</w:t>
      </w:r>
      <w:r w:rsidRPr="00262EBE">
        <w:tab/>
        <w:t xml:space="preserve">cancel, if any, triggered </w:t>
      </w:r>
      <w:r w:rsidRPr="00262EBE">
        <w:rPr>
          <w:lang w:eastAsia="ko-KR"/>
        </w:rPr>
        <w:t>configured sidelink grant confirmation</w:t>
      </w:r>
      <w:r w:rsidRPr="00262EBE">
        <w:t>;</w:t>
      </w:r>
    </w:p>
    <w:p w14:paraId="5C4B678E" w14:textId="77777777" w:rsidR="00AA2D40" w:rsidRPr="00262EBE" w:rsidRDefault="00AA2D40" w:rsidP="00AA2D40">
      <w:pPr>
        <w:pStyle w:val="B1"/>
      </w:pPr>
      <w:r w:rsidRPr="00262EBE">
        <w:t>1&gt;</w:t>
      </w:r>
      <w:r w:rsidRPr="00262EBE">
        <w:tab/>
        <w:t xml:space="preserve">cancel, if any, triggered </w:t>
      </w:r>
      <w:r w:rsidRPr="00262EBE">
        <w:rPr>
          <w:lang w:eastAsia="ko-KR"/>
        </w:rPr>
        <w:t>Desired Guard Symbol query</w:t>
      </w:r>
      <w:r w:rsidRPr="00262EBE">
        <w:t>;</w:t>
      </w:r>
    </w:p>
    <w:p w14:paraId="4DAD4DB7" w14:textId="77777777" w:rsidR="00411627" w:rsidRPr="00262EBE" w:rsidRDefault="00411627" w:rsidP="00411627">
      <w:pPr>
        <w:pStyle w:val="B1"/>
      </w:pPr>
      <w:r w:rsidRPr="00262EBE">
        <w:t>1&gt;</w:t>
      </w:r>
      <w:r w:rsidRPr="00262EBE">
        <w:tab/>
        <w:t>flush the soft buffers for all DL HARQ processes;</w:t>
      </w:r>
    </w:p>
    <w:p w14:paraId="0C8B4E02" w14:textId="77777777" w:rsidR="00411627" w:rsidRPr="00262EBE" w:rsidRDefault="00411627" w:rsidP="00411627">
      <w:pPr>
        <w:pStyle w:val="B1"/>
      </w:pPr>
      <w:r w:rsidRPr="00262EBE">
        <w:t>1&gt;</w:t>
      </w:r>
      <w:r w:rsidRPr="00262EBE">
        <w:tab/>
        <w:t>for each DL HARQ process, consider the next received transmission for a TB as the very first transmission;</w:t>
      </w:r>
    </w:p>
    <w:p w14:paraId="573C651D" w14:textId="77777777" w:rsidR="00411627" w:rsidRPr="00262EBE" w:rsidRDefault="00411627" w:rsidP="00411627">
      <w:pPr>
        <w:pStyle w:val="B1"/>
        <w:rPr>
          <w:lang w:eastAsia="ko-KR"/>
        </w:rPr>
      </w:pPr>
      <w:r w:rsidRPr="00262EBE">
        <w:t>1&gt;</w:t>
      </w:r>
      <w:r w:rsidRPr="00262EBE">
        <w:tab/>
        <w:t>release, if any, Temporary C-RNTI</w:t>
      </w:r>
      <w:r w:rsidRPr="00262EBE">
        <w:rPr>
          <w:lang w:eastAsia="ko-KR"/>
        </w:rPr>
        <w:t>;</w:t>
      </w:r>
    </w:p>
    <w:p w14:paraId="42FFE0D4" w14:textId="77777777" w:rsidR="00411627" w:rsidRPr="00262EBE" w:rsidRDefault="00411627" w:rsidP="00411627">
      <w:pPr>
        <w:pStyle w:val="B1"/>
        <w:rPr>
          <w:lang w:eastAsia="ko-KR"/>
        </w:rPr>
      </w:pPr>
      <w:r w:rsidRPr="00262EBE">
        <w:rPr>
          <w:lang w:eastAsia="ko-KR"/>
        </w:rPr>
        <w:t>1&gt;</w:t>
      </w:r>
      <w:r w:rsidRPr="00262EBE">
        <w:rPr>
          <w:lang w:eastAsia="ko-KR"/>
        </w:rPr>
        <w:tab/>
        <w:t>reset</w:t>
      </w:r>
      <w:r w:rsidR="008F4B86" w:rsidRPr="00262EBE">
        <w:rPr>
          <w:lang w:eastAsia="ko-KR"/>
        </w:rPr>
        <w:t xml:space="preserve"> all</w:t>
      </w:r>
      <w:r w:rsidRPr="00262EBE">
        <w:rPr>
          <w:lang w:eastAsia="ko-KR"/>
        </w:rPr>
        <w:t xml:space="preserve"> </w:t>
      </w:r>
      <w:r w:rsidRPr="00262EBE">
        <w:rPr>
          <w:i/>
          <w:lang w:eastAsia="ko-KR"/>
        </w:rPr>
        <w:t>BFI_COUNTER</w:t>
      </w:r>
      <w:r w:rsidR="008F4B86" w:rsidRPr="00262EBE">
        <w:rPr>
          <w:lang w:eastAsia="ko-KR"/>
        </w:rPr>
        <w:t>s</w:t>
      </w:r>
      <w:r w:rsidR="00FA61AC" w:rsidRPr="00262EBE">
        <w:rPr>
          <w:lang w:eastAsia="ko-KR"/>
        </w:rPr>
        <w:t>;</w:t>
      </w:r>
    </w:p>
    <w:p w14:paraId="6D60EFF1" w14:textId="77777777" w:rsidR="00FA61AC" w:rsidRPr="00262EBE" w:rsidRDefault="00FA61AC" w:rsidP="00FA61AC">
      <w:pPr>
        <w:pStyle w:val="B1"/>
        <w:rPr>
          <w:lang w:eastAsia="ko-KR"/>
        </w:rPr>
      </w:pPr>
      <w:bookmarkStart w:id="737" w:name="_Toc29239857"/>
      <w:r w:rsidRPr="00262EBE">
        <w:rPr>
          <w:lang w:eastAsia="ko-KR"/>
        </w:rPr>
        <w:t>1&gt;</w:t>
      </w:r>
      <w:r w:rsidRPr="00262EBE">
        <w:rPr>
          <w:lang w:eastAsia="ko-KR"/>
        </w:rPr>
        <w:tab/>
        <w:t xml:space="preserve">reset </w:t>
      </w:r>
      <w:r w:rsidR="001235FA" w:rsidRPr="00262EBE">
        <w:rPr>
          <w:lang w:eastAsia="ko-KR"/>
        </w:rPr>
        <w:t xml:space="preserve">all </w:t>
      </w:r>
      <w:r w:rsidRPr="00262EBE">
        <w:rPr>
          <w:i/>
          <w:lang w:eastAsia="ko-KR"/>
        </w:rPr>
        <w:t>LBT_COUNTER</w:t>
      </w:r>
      <w:r w:rsidR="001235FA" w:rsidRPr="00262EBE">
        <w:rPr>
          <w:i/>
          <w:lang w:eastAsia="ko-KR"/>
        </w:rPr>
        <w:t>s</w:t>
      </w:r>
      <w:r w:rsidRPr="00262EBE">
        <w:rPr>
          <w:lang w:eastAsia="ko-KR"/>
        </w:rPr>
        <w:t>.</w:t>
      </w:r>
    </w:p>
    <w:p w14:paraId="3AE1E2F8" w14:textId="77777777" w:rsidR="001628C0" w:rsidRPr="00262EBE" w:rsidRDefault="001628C0" w:rsidP="001628C0">
      <w:bookmarkStart w:id="738" w:name="_Toc37296217"/>
      <w:r w:rsidRPr="00262EBE">
        <w:t xml:space="preserve">If a Sidelink specific reset of the MAC entity is requested for a PC5-RRC connection by upper layers, the </w:t>
      </w:r>
      <w:r w:rsidRPr="00262EBE">
        <w:rPr>
          <w:noProof/>
        </w:rPr>
        <w:t>MAC entity</w:t>
      </w:r>
      <w:r w:rsidRPr="00262EBE">
        <w:t xml:space="preserve"> shall:</w:t>
      </w:r>
    </w:p>
    <w:p w14:paraId="06CD05A9" w14:textId="77777777" w:rsidR="00B41BB7" w:rsidRPr="00262EBE" w:rsidRDefault="001628C0" w:rsidP="00B41BB7">
      <w:pPr>
        <w:pStyle w:val="B1"/>
        <w:rPr>
          <w:lang w:eastAsia="ko-KR"/>
        </w:rPr>
      </w:pPr>
      <w:r w:rsidRPr="00262EBE">
        <w:rPr>
          <w:lang w:eastAsia="ko-KR"/>
        </w:rPr>
        <w:t>1&gt;</w:t>
      </w:r>
      <w:r w:rsidRPr="00262EBE">
        <w:rPr>
          <w:lang w:eastAsia="ko-KR"/>
        </w:rPr>
        <w:tab/>
        <w:t>flush the soft buffers for all Sidelink processes for all TB(s) associated to the PC5-RRC connection;</w:t>
      </w:r>
    </w:p>
    <w:p w14:paraId="025ED567" w14:textId="77777777" w:rsidR="001628C0" w:rsidRPr="00262EBE" w:rsidRDefault="00B41BB7" w:rsidP="00B41BB7">
      <w:pPr>
        <w:pStyle w:val="B1"/>
        <w:rPr>
          <w:lang w:eastAsia="ko-KR"/>
        </w:rPr>
      </w:pPr>
      <w:r w:rsidRPr="00262EBE">
        <w:rPr>
          <w:lang w:eastAsia="ko-KR"/>
        </w:rPr>
        <w:t>1&gt;</w:t>
      </w:r>
      <w:r w:rsidRPr="00262EBE">
        <w:rPr>
          <w:lang w:eastAsia="ko-KR"/>
        </w:rPr>
        <w:tab/>
        <w:t xml:space="preserve">consider all Sidelink processes for all TB(s) associated to the </w:t>
      </w:r>
      <w:r w:rsidRPr="00262EBE">
        <w:t>PC5-RRC connection</w:t>
      </w:r>
      <w:r w:rsidRPr="00262EBE">
        <w:rPr>
          <w:lang w:eastAsia="ko-KR"/>
        </w:rPr>
        <w:t xml:space="preserve"> as unoccupied;</w:t>
      </w:r>
    </w:p>
    <w:p w14:paraId="0B2D7BF4" w14:textId="77777777" w:rsidR="001628C0" w:rsidRPr="00262EBE" w:rsidRDefault="001628C0" w:rsidP="001628C0">
      <w:pPr>
        <w:pStyle w:val="B1"/>
        <w:rPr>
          <w:lang w:eastAsia="ko-KR"/>
        </w:rPr>
      </w:pPr>
      <w:r w:rsidRPr="00262EBE">
        <w:rPr>
          <w:lang w:eastAsia="ko-KR"/>
        </w:rPr>
        <w:t>1&gt;</w:t>
      </w:r>
      <w:r w:rsidRPr="00262EBE">
        <w:rPr>
          <w:lang w:eastAsia="ko-KR"/>
        </w:rPr>
        <w:tab/>
        <w:t>cancel, if any, triggered Scheduling Request procedure only associated to the PC5-RRC connection;</w:t>
      </w:r>
    </w:p>
    <w:p w14:paraId="6AF90792" w14:textId="77777777" w:rsidR="001628C0" w:rsidRPr="00262EBE" w:rsidRDefault="001628C0" w:rsidP="001628C0">
      <w:pPr>
        <w:pStyle w:val="B1"/>
        <w:rPr>
          <w:lang w:eastAsia="ko-KR"/>
        </w:rPr>
      </w:pPr>
      <w:r w:rsidRPr="00262EBE">
        <w:rPr>
          <w:lang w:eastAsia="ko-KR"/>
        </w:rPr>
        <w:t>1&gt;</w:t>
      </w:r>
      <w:r w:rsidRPr="00262EBE">
        <w:rPr>
          <w:lang w:eastAsia="ko-KR"/>
        </w:rPr>
        <w:tab/>
        <w:t xml:space="preserve">cancel, if any, triggered Sidelink </w:t>
      </w:r>
      <w:r w:rsidRPr="00262EBE">
        <w:t>Buffer Status Reporting procedure</w:t>
      </w:r>
      <w:r w:rsidRPr="00262EBE">
        <w:rPr>
          <w:lang w:eastAsia="ko-KR"/>
        </w:rPr>
        <w:t xml:space="preserve"> only associated to the PC5-RRC connection</w:t>
      </w:r>
      <w:r w:rsidR="00395980" w:rsidRPr="00262EBE">
        <w:rPr>
          <w:lang w:eastAsia="ko-KR"/>
        </w:rPr>
        <w:t>;</w:t>
      </w:r>
    </w:p>
    <w:p w14:paraId="6EA46B41" w14:textId="77777777" w:rsidR="00395980" w:rsidRPr="00262EBE" w:rsidRDefault="00395980" w:rsidP="00395980">
      <w:pPr>
        <w:pStyle w:val="B1"/>
        <w:rPr>
          <w:lang w:eastAsia="ko-KR"/>
        </w:rPr>
      </w:pPr>
      <w:r w:rsidRPr="00262EBE">
        <w:rPr>
          <w:lang w:eastAsia="ko-KR"/>
        </w:rPr>
        <w:t>1&gt;</w:t>
      </w:r>
      <w:r w:rsidRPr="00262EBE">
        <w:rPr>
          <w:lang w:eastAsia="ko-KR"/>
        </w:rPr>
        <w:tab/>
        <w:t>cancel, if any, triggered Sidelink CSI Reporting procedure associated to the PC5-RRC connection;</w:t>
      </w:r>
    </w:p>
    <w:p w14:paraId="34B39E04" w14:textId="77777777" w:rsidR="00395980" w:rsidRPr="00262EBE" w:rsidRDefault="00395980" w:rsidP="00395980">
      <w:pPr>
        <w:pStyle w:val="B1"/>
        <w:rPr>
          <w:lang w:eastAsia="ko-KR"/>
        </w:rPr>
      </w:pPr>
      <w:r w:rsidRPr="00262EBE">
        <w:rPr>
          <w:lang w:eastAsia="ko-KR"/>
        </w:rPr>
        <w:t>1&gt;</w:t>
      </w:r>
      <w:r w:rsidRPr="00262EBE">
        <w:rPr>
          <w:lang w:eastAsia="ko-KR"/>
        </w:rPr>
        <w:tab/>
        <w:t>stop (if running) all timers associated to the PC5-RRC connection;</w:t>
      </w:r>
    </w:p>
    <w:p w14:paraId="69C1CD9A" w14:textId="77777777" w:rsidR="00395980" w:rsidRPr="00262EBE" w:rsidRDefault="00395980" w:rsidP="00395980">
      <w:pPr>
        <w:pStyle w:val="B1"/>
        <w:rPr>
          <w:lang w:eastAsia="ko-KR"/>
        </w:rPr>
      </w:pPr>
      <w:r w:rsidRPr="00262EBE">
        <w:rPr>
          <w:lang w:eastAsia="ko-KR"/>
        </w:rPr>
        <w:t>1&gt;</w:t>
      </w:r>
      <w:r w:rsidRPr="00262EBE">
        <w:rPr>
          <w:lang w:eastAsia="ko-KR"/>
        </w:rPr>
        <w:tab/>
        <w:t xml:space="preserve">reset the </w:t>
      </w:r>
      <w:r w:rsidRPr="00262EBE">
        <w:rPr>
          <w:i/>
          <w:iCs/>
          <w:lang w:eastAsia="ko-KR"/>
        </w:rPr>
        <w:t>numConsecutiveDTX</w:t>
      </w:r>
      <w:r w:rsidRPr="00262EBE">
        <w:rPr>
          <w:lang w:eastAsia="ko-KR"/>
        </w:rPr>
        <w:t xml:space="preserve"> associated to the PC5-RRC connection;</w:t>
      </w:r>
    </w:p>
    <w:p w14:paraId="4AF97818" w14:textId="77777777" w:rsidR="00395980" w:rsidRPr="00262EBE" w:rsidRDefault="00395980" w:rsidP="00395980">
      <w:pPr>
        <w:pStyle w:val="B1"/>
        <w:rPr>
          <w:lang w:eastAsia="ko-KR"/>
        </w:rPr>
      </w:pPr>
      <w:r w:rsidRPr="00262EBE">
        <w:rPr>
          <w:lang w:eastAsia="ko-KR"/>
        </w:rPr>
        <w:t>1&gt;</w:t>
      </w:r>
      <w:r w:rsidRPr="00262EBE">
        <w:rPr>
          <w:lang w:eastAsia="ko-KR"/>
        </w:rPr>
        <w:tab/>
        <w:t xml:space="preserve">initialize </w:t>
      </w:r>
      <w:r w:rsidRPr="00262EBE">
        <w:rPr>
          <w:i/>
          <w:iCs/>
          <w:lang w:eastAsia="ko-KR"/>
        </w:rPr>
        <w:t>SBj</w:t>
      </w:r>
      <w:r w:rsidRPr="00262EBE">
        <w:rPr>
          <w:lang w:eastAsia="ko-KR"/>
        </w:rPr>
        <w:t xml:space="preserve"> for each logical channel associated to the PC5-RRC connection to zero.</w:t>
      </w:r>
    </w:p>
    <w:p w14:paraId="222A4A34" w14:textId="77777777" w:rsidR="00EC42CC" w:rsidRDefault="00EC42CC" w:rsidP="00EC42CC">
      <w:pPr>
        <w:pStyle w:val="FirstChange"/>
      </w:pPr>
      <w:bookmarkStart w:id="739" w:name="_Toc29239862"/>
      <w:bookmarkStart w:id="740" w:name="_Toc37296224"/>
      <w:bookmarkStart w:id="741" w:name="_Toc46490351"/>
      <w:bookmarkStart w:id="742" w:name="_Toc52752046"/>
      <w:bookmarkStart w:id="743" w:name="_Toc52796508"/>
      <w:bookmarkStart w:id="744" w:name="_Toc90287219"/>
      <w:bookmarkEnd w:id="737"/>
      <w:bookmarkEnd w:id="738"/>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B6D684F" w14:textId="77777777" w:rsidR="00EC42CC" w:rsidRDefault="00EC42CC" w:rsidP="00EC42CC">
      <w:pPr>
        <w:pStyle w:val="FirstChange"/>
      </w:pPr>
    </w:p>
    <w:p w14:paraId="3F477A1D"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2F2DC408" w14:textId="77777777" w:rsidR="00411627" w:rsidRPr="00262EBE" w:rsidRDefault="00411627" w:rsidP="00411627">
      <w:pPr>
        <w:pStyle w:val="2"/>
        <w:rPr>
          <w:lang w:eastAsia="ko-KR"/>
        </w:rPr>
      </w:pPr>
      <w:r w:rsidRPr="00262EBE">
        <w:rPr>
          <w:lang w:eastAsia="ko-KR"/>
        </w:rPr>
        <w:t>5.18</w:t>
      </w:r>
      <w:r w:rsidRPr="00262EBE">
        <w:rPr>
          <w:lang w:eastAsia="ko-KR"/>
        </w:rPr>
        <w:tab/>
      </w:r>
      <w:r w:rsidRPr="00262EBE">
        <w:t>Handling</w:t>
      </w:r>
      <w:r w:rsidRPr="00262EBE">
        <w:rPr>
          <w:lang w:eastAsia="ko-KR"/>
        </w:rPr>
        <w:t xml:space="preserve"> of MAC CEs</w:t>
      </w:r>
      <w:bookmarkEnd w:id="739"/>
      <w:bookmarkEnd w:id="740"/>
      <w:bookmarkEnd w:id="741"/>
      <w:bookmarkEnd w:id="742"/>
      <w:bookmarkEnd w:id="743"/>
      <w:bookmarkEnd w:id="744"/>
    </w:p>
    <w:p w14:paraId="09C638CE" w14:textId="77777777" w:rsidR="00411627" w:rsidRPr="00262EBE" w:rsidRDefault="00411627" w:rsidP="00411627">
      <w:pPr>
        <w:pStyle w:val="3"/>
        <w:rPr>
          <w:lang w:eastAsia="ko-KR"/>
        </w:rPr>
      </w:pPr>
      <w:bookmarkStart w:id="745" w:name="_Toc29239863"/>
      <w:bookmarkStart w:id="746" w:name="_Toc37296225"/>
      <w:bookmarkStart w:id="747" w:name="_Toc46490352"/>
      <w:bookmarkStart w:id="748" w:name="_Toc52752047"/>
      <w:bookmarkStart w:id="749" w:name="_Toc52796509"/>
      <w:bookmarkStart w:id="750" w:name="_Toc90287220"/>
      <w:r w:rsidRPr="00262EBE">
        <w:rPr>
          <w:lang w:eastAsia="ko-KR"/>
        </w:rPr>
        <w:t>5.18.1</w:t>
      </w:r>
      <w:r w:rsidRPr="00262EBE">
        <w:rPr>
          <w:lang w:eastAsia="ko-KR"/>
        </w:rPr>
        <w:tab/>
      </w:r>
      <w:r w:rsidRPr="00262EBE">
        <w:t>General</w:t>
      </w:r>
      <w:bookmarkEnd w:id="745"/>
      <w:bookmarkEnd w:id="746"/>
      <w:bookmarkEnd w:id="747"/>
      <w:bookmarkEnd w:id="748"/>
      <w:bookmarkEnd w:id="749"/>
      <w:bookmarkEnd w:id="750"/>
    </w:p>
    <w:p w14:paraId="147DFEC5" w14:textId="77777777" w:rsidR="00411627" w:rsidRPr="00262EBE" w:rsidRDefault="00411627" w:rsidP="00411627">
      <w:pPr>
        <w:rPr>
          <w:lang w:eastAsia="ko-KR"/>
        </w:rPr>
      </w:pPr>
      <w:r w:rsidRPr="00262EBE">
        <w:rPr>
          <w:lang w:eastAsia="ko-KR"/>
        </w:rPr>
        <w:t xml:space="preserve">This </w:t>
      </w:r>
      <w:r w:rsidR="00B9580D" w:rsidRPr="00262EBE">
        <w:rPr>
          <w:lang w:eastAsia="ko-KR"/>
        </w:rPr>
        <w:t>clause</w:t>
      </w:r>
      <w:r w:rsidRPr="00262EBE">
        <w:rPr>
          <w:lang w:eastAsia="ko-KR"/>
        </w:rPr>
        <w:t xml:space="preserve"> specifies the requirements upon reception of the following MAC CEs:</w:t>
      </w:r>
    </w:p>
    <w:p w14:paraId="40A38D6E" w14:textId="77777777" w:rsidR="00411627" w:rsidRPr="00262EBE" w:rsidRDefault="00411627" w:rsidP="00411627">
      <w:pPr>
        <w:pStyle w:val="B1"/>
        <w:rPr>
          <w:lang w:eastAsia="ko-KR"/>
        </w:rPr>
      </w:pPr>
      <w:r w:rsidRPr="00262EBE">
        <w:rPr>
          <w:lang w:eastAsia="ko-KR"/>
        </w:rPr>
        <w:t>-</w:t>
      </w:r>
      <w:r w:rsidRPr="00262EBE">
        <w:rPr>
          <w:lang w:eastAsia="ko-KR"/>
        </w:rPr>
        <w:tab/>
        <w:t>SP CSI-RS/CSI-IM Resource Set Activation/Deactivation MAC CE;</w:t>
      </w:r>
    </w:p>
    <w:p w14:paraId="5D7581D6" w14:textId="77777777" w:rsidR="00411627" w:rsidRPr="00262EBE" w:rsidRDefault="00411627" w:rsidP="00411627">
      <w:pPr>
        <w:pStyle w:val="B1"/>
        <w:rPr>
          <w:lang w:eastAsia="ko-KR"/>
        </w:rPr>
      </w:pPr>
      <w:r w:rsidRPr="00262EBE">
        <w:rPr>
          <w:lang w:eastAsia="ko-KR"/>
        </w:rPr>
        <w:t>-</w:t>
      </w:r>
      <w:r w:rsidRPr="00262EBE">
        <w:rPr>
          <w:lang w:eastAsia="ko-KR"/>
        </w:rPr>
        <w:tab/>
        <w:t>Aperiodic CSI Trigger State Subselection MAC CE;</w:t>
      </w:r>
    </w:p>
    <w:p w14:paraId="0002D686" w14:textId="77777777" w:rsidR="00411627" w:rsidRPr="00262EBE" w:rsidRDefault="00411627" w:rsidP="00411627">
      <w:pPr>
        <w:pStyle w:val="B1"/>
        <w:rPr>
          <w:lang w:eastAsia="ko-KR"/>
        </w:rPr>
      </w:pPr>
      <w:r w:rsidRPr="00262EBE">
        <w:rPr>
          <w:lang w:eastAsia="ko-KR"/>
        </w:rPr>
        <w:t>-</w:t>
      </w:r>
      <w:r w:rsidRPr="00262EBE">
        <w:rPr>
          <w:lang w:eastAsia="ko-KR"/>
        </w:rPr>
        <w:tab/>
        <w:t>TCI States Activation/Deactivation for UE-specific PDSCH MAC CE;</w:t>
      </w:r>
    </w:p>
    <w:p w14:paraId="07EC75C0" w14:textId="77777777" w:rsidR="00411627" w:rsidRPr="00262EBE" w:rsidRDefault="00411627" w:rsidP="00411627">
      <w:pPr>
        <w:pStyle w:val="B1"/>
        <w:rPr>
          <w:lang w:eastAsia="ko-KR"/>
        </w:rPr>
      </w:pPr>
      <w:r w:rsidRPr="00262EBE">
        <w:rPr>
          <w:lang w:eastAsia="ko-KR"/>
        </w:rPr>
        <w:t>-</w:t>
      </w:r>
      <w:r w:rsidRPr="00262EBE">
        <w:rPr>
          <w:lang w:eastAsia="ko-KR"/>
        </w:rPr>
        <w:tab/>
        <w:t>TCI State Indication for UE-specific PDCCH MAC CE;</w:t>
      </w:r>
    </w:p>
    <w:p w14:paraId="156DFA88" w14:textId="77777777" w:rsidR="00411627" w:rsidRPr="00262EBE" w:rsidRDefault="00411627" w:rsidP="00411627">
      <w:pPr>
        <w:pStyle w:val="B1"/>
        <w:rPr>
          <w:lang w:eastAsia="ko-KR"/>
        </w:rPr>
      </w:pPr>
      <w:r w:rsidRPr="00262EBE">
        <w:rPr>
          <w:lang w:eastAsia="ko-KR"/>
        </w:rPr>
        <w:t>-</w:t>
      </w:r>
      <w:r w:rsidRPr="00262EBE">
        <w:rPr>
          <w:lang w:eastAsia="ko-KR"/>
        </w:rPr>
        <w:tab/>
        <w:t>SP CSI reporting on PUCCH Activation/Deactivation MAC CE;</w:t>
      </w:r>
    </w:p>
    <w:p w14:paraId="3730E20F" w14:textId="77777777" w:rsidR="00411627" w:rsidRPr="00262EBE" w:rsidRDefault="00411627" w:rsidP="00411627">
      <w:pPr>
        <w:pStyle w:val="B1"/>
        <w:rPr>
          <w:lang w:eastAsia="ko-KR"/>
        </w:rPr>
      </w:pPr>
      <w:r w:rsidRPr="00262EBE">
        <w:rPr>
          <w:lang w:eastAsia="ko-KR"/>
        </w:rPr>
        <w:t>-</w:t>
      </w:r>
      <w:r w:rsidRPr="00262EBE">
        <w:rPr>
          <w:lang w:eastAsia="ko-KR"/>
        </w:rPr>
        <w:tab/>
        <w:t>SP SRS Activation/Deactivation MAC CE;</w:t>
      </w:r>
    </w:p>
    <w:p w14:paraId="695D3216" w14:textId="77777777" w:rsidR="00411627" w:rsidRPr="00262EBE" w:rsidRDefault="00411627" w:rsidP="00411627">
      <w:pPr>
        <w:pStyle w:val="B1"/>
        <w:rPr>
          <w:lang w:eastAsia="ko-KR"/>
        </w:rPr>
      </w:pPr>
      <w:r w:rsidRPr="00262EBE">
        <w:rPr>
          <w:lang w:eastAsia="ko-KR"/>
        </w:rPr>
        <w:t>-</w:t>
      </w:r>
      <w:r w:rsidRPr="00262EBE">
        <w:rPr>
          <w:lang w:eastAsia="ko-KR"/>
        </w:rPr>
        <w:tab/>
        <w:t>PUCCH spatial relation Activation/Deactivation MAC CE;</w:t>
      </w:r>
    </w:p>
    <w:p w14:paraId="375771A0" w14:textId="77777777" w:rsidR="00D15B23" w:rsidRPr="00262EBE" w:rsidRDefault="00D15B23" w:rsidP="00D15B23">
      <w:pPr>
        <w:pStyle w:val="B1"/>
        <w:rPr>
          <w:lang w:eastAsia="ko-KR"/>
        </w:rPr>
      </w:pPr>
      <w:r w:rsidRPr="00262EBE">
        <w:rPr>
          <w:lang w:eastAsia="ko-KR"/>
        </w:rPr>
        <w:t>-</w:t>
      </w:r>
      <w:r w:rsidRPr="00262EBE">
        <w:rPr>
          <w:lang w:eastAsia="ko-KR"/>
        </w:rPr>
        <w:tab/>
        <w:t>Enhanced PUCCH spatial relation Activation/Deactivation MAC CE;</w:t>
      </w:r>
    </w:p>
    <w:p w14:paraId="30AED5BA" w14:textId="77777777" w:rsidR="00411627" w:rsidRPr="00262EBE" w:rsidRDefault="00411627" w:rsidP="00411627">
      <w:pPr>
        <w:pStyle w:val="B1"/>
        <w:rPr>
          <w:lang w:eastAsia="ko-KR"/>
        </w:rPr>
      </w:pPr>
      <w:r w:rsidRPr="00262EBE">
        <w:rPr>
          <w:lang w:eastAsia="ko-KR"/>
        </w:rPr>
        <w:t>-</w:t>
      </w:r>
      <w:r w:rsidRPr="00262EBE">
        <w:rPr>
          <w:lang w:eastAsia="ko-KR"/>
        </w:rPr>
        <w:tab/>
        <w:t>SP ZP CSI-RS Resource Set Activation/Deactivation MAC CE</w:t>
      </w:r>
      <w:r w:rsidR="00A75B60" w:rsidRPr="00262EBE">
        <w:rPr>
          <w:lang w:eastAsia="ko-KR"/>
        </w:rPr>
        <w:t>;</w:t>
      </w:r>
    </w:p>
    <w:p w14:paraId="3E4A08CD" w14:textId="77777777" w:rsidR="00AF08D2" w:rsidRPr="00262EBE" w:rsidRDefault="00A75B60" w:rsidP="00AF08D2">
      <w:pPr>
        <w:pStyle w:val="B1"/>
        <w:rPr>
          <w:lang w:eastAsia="ko-KR"/>
        </w:rPr>
      </w:pPr>
      <w:r w:rsidRPr="00262EBE">
        <w:rPr>
          <w:lang w:eastAsia="ko-KR"/>
        </w:rPr>
        <w:t>-</w:t>
      </w:r>
      <w:r w:rsidRPr="00262EBE">
        <w:rPr>
          <w:lang w:eastAsia="ko-KR"/>
        </w:rPr>
        <w:tab/>
        <w:t>Recommended Bit Rate MAC CE</w:t>
      </w:r>
      <w:r w:rsidR="00AF08D2" w:rsidRPr="00262EBE">
        <w:rPr>
          <w:lang w:eastAsia="ko-KR"/>
        </w:rPr>
        <w:t>;</w:t>
      </w:r>
    </w:p>
    <w:p w14:paraId="39407E35" w14:textId="77777777" w:rsidR="00AF08D2" w:rsidRPr="00262EBE" w:rsidRDefault="00AF08D2" w:rsidP="00AF08D2">
      <w:pPr>
        <w:pStyle w:val="B1"/>
        <w:rPr>
          <w:lang w:eastAsia="ko-KR"/>
        </w:rPr>
      </w:pPr>
      <w:r w:rsidRPr="00262EBE">
        <w:rPr>
          <w:lang w:eastAsia="ko-KR"/>
        </w:rPr>
        <w:t>-</w:t>
      </w:r>
      <w:r w:rsidRPr="00262EBE">
        <w:rPr>
          <w:lang w:eastAsia="ko-KR"/>
        </w:rPr>
        <w:tab/>
      </w:r>
      <w:r w:rsidR="008F4B86" w:rsidRPr="00262EBE">
        <w:rPr>
          <w:lang w:eastAsia="ko-KR"/>
        </w:rPr>
        <w:t>Enhanced SP/</w:t>
      </w:r>
      <w:r w:rsidRPr="00262EBE">
        <w:rPr>
          <w:lang w:eastAsia="ko-KR"/>
        </w:rPr>
        <w:t xml:space="preserve">AP SRS </w:t>
      </w:r>
      <w:r w:rsidR="008F4B86" w:rsidRPr="00262EBE">
        <w:rPr>
          <w:lang w:eastAsia="ko-KR"/>
        </w:rPr>
        <w:t>S</w:t>
      </w:r>
      <w:r w:rsidRPr="00262EBE">
        <w:rPr>
          <w:lang w:eastAsia="ko-KR"/>
        </w:rPr>
        <w:t xml:space="preserve">patial </w:t>
      </w:r>
      <w:r w:rsidR="008F4B86" w:rsidRPr="00262EBE">
        <w:rPr>
          <w:lang w:eastAsia="ko-KR"/>
        </w:rPr>
        <w:t>R</w:t>
      </w:r>
      <w:r w:rsidRPr="00262EBE">
        <w:rPr>
          <w:lang w:eastAsia="ko-KR"/>
        </w:rPr>
        <w:t>elation Indication MAC CE;</w:t>
      </w:r>
    </w:p>
    <w:p w14:paraId="7A369A02" w14:textId="77777777" w:rsidR="00AF08D2" w:rsidRPr="00262EBE" w:rsidRDefault="00AF08D2" w:rsidP="00AF08D2">
      <w:pPr>
        <w:pStyle w:val="B1"/>
        <w:rPr>
          <w:lang w:eastAsia="ko-KR"/>
        </w:rPr>
      </w:pPr>
      <w:r w:rsidRPr="00262EBE">
        <w:rPr>
          <w:lang w:eastAsia="ko-KR"/>
        </w:rPr>
        <w:lastRenderedPageBreak/>
        <w:t>-</w:t>
      </w:r>
      <w:r w:rsidRPr="00262EBE">
        <w:rPr>
          <w:lang w:eastAsia="ko-KR"/>
        </w:rPr>
        <w:tab/>
        <w:t xml:space="preserve">SRS Pathloss Reference RS </w:t>
      </w:r>
      <w:r w:rsidR="008F4B86" w:rsidRPr="00262EBE">
        <w:rPr>
          <w:lang w:eastAsia="ko-KR"/>
        </w:rPr>
        <w:t>Update</w:t>
      </w:r>
      <w:r w:rsidRPr="00262EBE">
        <w:rPr>
          <w:lang w:eastAsia="ko-KR"/>
        </w:rPr>
        <w:t xml:space="preserve"> MAC CE;</w:t>
      </w:r>
    </w:p>
    <w:p w14:paraId="1BBF2801" w14:textId="77777777" w:rsidR="00AF08D2" w:rsidRPr="00262EBE" w:rsidRDefault="00AF08D2" w:rsidP="00AF08D2">
      <w:pPr>
        <w:pStyle w:val="B1"/>
        <w:rPr>
          <w:lang w:eastAsia="ko-KR"/>
        </w:rPr>
      </w:pPr>
      <w:r w:rsidRPr="00262EBE">
        <w:rPr>
          <w:lang w:eastAsia="ko-KR"/>
        </w:rPr>
        <w:t>-</w:t>
      </w:r>
      <w:r w:rsidRPr="00262EBE">
        <w:rPr>
          <w:lang w:eastAsia="ko-KR"/>
        </w:rPr>
        <w:tab/>
        <w:t xml:space="preserve">PUSCH Pathloss Reference RS </w:t>
      </w:r>
      <w:r w:rsidR="008F4B86" w:rsidRPr="00262EBE">
        <w:rPr>
          <w:lang w:eastAsia="ko-KR"/>
        </w:rPr>
        <w:t>Update</w:t>
      </w:r>
      <w:r w:rsidRPr="00262EBE">
        <w:rPr>
          <w:lang w:eastAsia="ko-KR"/>
        </w:rPr>
        <w:t xml:space="preserve"> MAC CE;</w:t>
      </w:r>
    </w:p>
    <w:p w14:paraId="0F6E69C9" w14:textId="77777777" w:rsidR="00A75B60" w:rsidRPr="00262EBE" w:rsidRDefault="00AF08D2" w:rsidP="00AF08D2">
      <w:pPr>
        <w:pStyle w:val="B1"/>
        <w:rPr>
          <w:lang w:eastAsia="ko-KR"/>
        </w:rPr>
      </w:pPr>
      <w:r w:rsidRPr="00262EBE">
        <w:rPr>
          <w:lang w:eastAsia="ko-KR"/>
        </w:rPr>
        <w:t>-</w:t>
      </w:r>
      <w:r w:rsidRPr="00262EBE">
        <w:rPr>
          <w:lang w:eastAsia="ko-KR"/>
        </w:rPr>
        <w:tab/>
      </w:r>
      <w:r w:rsidR="008F4B86" w:rsidRPr="00262EBE">
        <w:rPr>
          <w:lang w:eastAsia="ko-KR"/>
        </w:rPr>
        <w:t xml:space="preserve">Serving Cell set </w:t>
      </w:r>
      <w:r w:rsidRPr="00262EBE">
        <w:rPr>
          <w:lang w:eastAsia="ko-KR"/>
        </w:rPr>
        <w:t xml:space="preserve">based SRS </w:t>
      </w:r>
      <w:r w:rsidR="008F4B86" w:rsidRPr="00262EBE">
        <w:rPr>
          <w:lang w:eastAsia="ko-KR"/>
        </w:rPr>
        <w:t xml:space="preserve">Spatial Relation Indication </w:t>
      </w:r>
      <w:r w:rsidRPr="00262EBE">
        <w:rPr>
          <w:lang w:eastAsia="ko-KR"/>
        </w:rPr>
        <w:t>MAC CE</w:t>
      </w:r>
      <w:r w:rsidR="00D15B23" w:rsidRPr="00262EBE">
        <w:rPr>
          <w:lang w:eastAsia="ko-KR"/>
        </w:rPr>
        <w:t>;</w:t>
      </w:r>
    </w:p>
    <w:p w14:paraId="19DCF912" w14:textId="77777777" w:rsidR="00D15B23" w:rsidRPr="00262EBE" w:rsidRDefault="00D15B23" w:rsidP="00AF08D2">
      <w:pPr>
        <w:pStyle w:val="B1"/>
        <w:rPr>
          <w:lang w:eastAsia="ko-KR"/>
        </w:rPr>
      </w:pPr>
      <w:r w:rsidRPr="00262EBE">
        <w:rPr>
          <w:lang w:eastAsia="ko-KR"/>
        </w:rPr>
        <w:t>-</w:t>
      </w:r>
      <w:r w:rsidRPr="00262EBE">
        <w:rPr>
          <w:lang w:eastAsia="ko-KR"/>
        </w:rPr>
        <w:tab/>
        <w:t>SP Positioning SRS Activation/Deactivation MAC CE</w:t>
      </w:r>
      <w:r w:rsidR="00004317" w:rsidRPr="00262EBE">
        <w:rPr>
          <w:lang w:eastAsia="ko-KR"/>
        </w:rPr>
        <w:t>;</w:t>
      </w:r>
    </w:p>
    <w:p w14:paraId="4D4BF218" w14:textId="77777777" w:rsidR="00004317" w:rsidRPr="00262EBE" w:rsidRDefault="00004317" w:rsidP="00004317">
      <w:pPr>
        <w:pStyle w:val="B1"/>
        <w:rPr>
          <w:lang w:eastAsia="ko-KR"/>
        </w:rPr>
      </w:pPr>
      <w:r w:rsidRPr="00262EBE">
        <w:rPr>
          <w:lang w:eastAsia="ko-KR"/>
        </w:rPr>
        <w:t>-</w:t>
      </w:r>
      <w:r w:rsidRPr="00262EBE">
        <w:rPr>
          <w:lang w:eastAsia="ko-KR"/>
        </w:rPr>
        <w:tab/>
        <w:t>Timing Delta MAC CE;</w:t>
      </w:r>
    </w:p>
    <w:p w14:paraId="7593524A" w14:textId="2B40AC20" w:rsidR="00004317" w:rsidRDefault="00004317" w:rsidP="00004317">
      <w:pPr>
        <w:pStyle w:val="B1"/>
        <w:rPr>
          <w:ins w:id="751" w:author="RAN2#116bise" w:date="2022-01-25T16:42:00Z"/>
          <w:lang w:eastAsia="ko-KR"/>
        </w:rPr>
      </w:pPr>
      <w:r w:rsidRPr="00262EBE">
        <w:rPr>
          <w:lang w:eastAsia="ko-KR"/>
        </w:rPr>
        <w:t>-</w:t>
      </w:r>
      <w:r w:rsidRPr="00262EBE">
        <w:rPr>
          <w:lang w:eastAsia="ko-KR"/>
        </w:rPr>
        <w:tab/>
        <w:t>Guard Symbol</w:t>
      </w:r>
      <w:r w:rsidR="00D93D86" w:rsidRPr="00262EBE">
        <w:rPr>
          <w:lang w:eastAsia="ko-KR"/>
        </w:rPr>
        <w:t>s</w:t>
      </w:r>
      <w:r w:rsidRPr="00262EBE">
        <w:rPr>
          <w:lang w:eastAsia="ko-KR"/>
        </w:rPr>
        <w:t xml:space="preserve"> MAC CE</w:t>
      </w:r>
      <w:r w:rsidR="00535EA1" w:rsidRPr="00262EBE">
        <w:rPr>
          <w:lang w:eastAsia="ko-KR"/>
        </w:rPr>
        <w:t>s</w:t>
      </w:r>
      <w:ins w:id="752" w:author="RAN2#116bise" w:date="2022-01-25T16:42:00Z">
        <w:r w:rsidR="00024113">
          <w:rPr>
            <w:lang w:eastAsia="ko-KR"/>
          </w:rPr>
          <w:t>;</w:t>
        </w:r>
      </w:ins>
      <w:del w:id="753" w:author="RAN2#116bise" w:date="2022-01-25T16:42:00Z">
        <w:r w:rsidRPr="00262EBE" w:rsidDel="00024113">
          <w:rPr>
            <w:lang w:eastAsia="ko-KR"/>
          </w:rPr>
          <w:delText>.</w:delText>
        </w:r>
      </w:del>
    </w:p>
    <w:p w14:paraId="0E5A4FF8" w14:textId="26B2AAD8" w:rsidR="00024113" w:rsidRPr="00262EBE" w:rsidRDefault="00024113" w:rsidP="00024113">
      <w:pPr>
        <w:pStyle w:val="B1"/>
        <w:rPr>
          <w:lang w:eastAsia="ko-KR"/>
        </w:rPr>
      </w:pPr>
      <w:ins w:id="754" w:author="RAN2#116bise" w:date="2022-01-25T16:42:00Z">
        <w:r w:rsidRPr="00262EBE">
          <w:rPr>
            <w:lang w:eastAsia="ko-KR"/>
          </w:rPr>
          <w:t>-</w:t>
        </w:r>
        <w:r w:rsidRPr="00262EBE">
          <w:rPr>
            <w:lang w:eastAsia="ko-KR"/>
          </w:rPr>
          <w:tab/>
        </w:r>
      </w:ins>
      <w:ins w:id="755" w:author="RAN2#116bise" w:date="2022-01-25T17:59:00Z">
        <w:r w:rsidR="00683992">
          <w:rPr>
            <w:lang w:eastAsia="ko-KR"/>
          </w:rPr>
          <w:t xml:space="preserve">Differential </w:t>
        </w:r>
      </w:ins>
      <w:ins w:id="756" w:author="RAN2#116bise" w:date="2022-01-25T16:42:00Z">
        <w:r>
          <w:rPr>
            <w:lang w:eastAsia="ko-KR"/>
          </w:rPr>
          <w:t>UE-Specific K_Offset</w:t>
        </w:r>
        <w:r w:rsidRPr="00262EBE">
          <w:rPr>
            <w:lang w:eastAsia="ko-KR"/>
          </w:rPr>
          <w:t xml:space="preserve"> MAC CE.</w:t>
        </w:r>
      </w:ins>
    </w:p>
    <w:p w14:paraId="37AB7428" w14:textId="77777777" w:rsidR="00EC42CC" w:rsidRDefault="00EC42CC" w:rsidP="00EC42CC">
      <w:pPr>
        <w:pStyle w:val="FirstChange"/>
      </w:pPr>
      <w:bookmarkStart w:id="757" w:name="_Toc29239873"/>
      <w:bookmarkStart w:id="758" w:name="_Toc37296242"/>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793EC56" w14:textId="77777777" w:rsidR="00EC42CC" w:rsidRDefault="00EC42CC" w:rsidP="00EC42CC">
      <w:pPr>
        <w:pStyle w:val="FirstChange"/>
      </w:pPr>
    </w:p>
    <w:p w14:paraId="10DE75DD"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F4BD97E" w14:textId="339D91AD" w:rsidR="00540962" w:rsidRPr="00262EBE" w:rsidRDefault="00540962" w:rsidP="00540962">
      <w:pPr>
        <w:pStyle w:val="3"/>
        <w:rPr>
          <w:ins w:id="759" w:author="RAN2#116bise" w:date="2022-01-25T16:38:00Z"/>
          <w:rFonts w:eastAsiaTheme="minorEastAsia"/>
          <w:lang w:eastAsia="ko-KR"/>
        </w:rPr>
      </w:pPr>
      <w:commentRangeStart w:id="760"/>
      <w:ins w:id="761" w:author="RAN2#116bise" w:date="2022-01-25T16:38:00Z">
        <w:r w:rsidRPr="00262EBE">
          <w:rPr>
            <w:rFonts w:eastAsiaTheme="minorEastAsia"/>
            <w:lang w:eastAsia="ko-KR"/>
          </w:rPr>
          <w:t>5.18.</w:t>
        </w:r>
        <w:r>
          <w:rPr>
            <w:rFonts w:eastAsiaTheme="minorEastAsia"/>
            <w:lang w:eastAsia="ko-KR"/>
          </w:rPr>
          <w:t>X</w:t>
        </w:r>
      </w:ins>
      <w:ins w:id="762" w:author="RAN2#116bise" w:date="2022-01-25T16:39:00Z">
        <w:r>
          <w:rPr>
            <w:rFonts w:eastAsiaTheme="minorEastAsia"/>
            <w:lang w:eastAsia="ko-KR"/>
          </w:rPr>
          <w:t>X</w:t>
        </w:r>
      </w:ins>
      <w:ins w:id="763" w:author="RAN2#116bise" w:date="2022-01-25T16:38:00Z">
        <w:r w:rsidRPr="00262EBE">
          <w:rPr>
            <w:rFonts w:eastAsiaTheme="minorEastAsia"/>
            <w:lang w:eastAsia="ko-KR"/>
          </w:rPr>
          <w:tab/>
        </w:r>
        <w:r w:rsidRPr="00262EBE">
          <w:rPr>
            <w:rFonts w:eastAsia="Malgun Gothic"/>
            <w:lang w:eastAsia="ko-KR"/>
          </w:rPr>
          <w:t>Update</w:t>
        </w:r>
        <w:r w:rsidRPr="00262EBE">
          <w:rPr>
            <w:rFonts w:eastAsiaTheme="minorEastAsia"/>
            <w:lang w:eastAsia="ko-KR"/>
          </w:rPr>
          <w:t xml:space="preserve"> of </w:t>
        </w:r>
      </w:ins>
      <w:ins w:id="764" w:author="RAN2#116bise" w:date="2022-01-25T16:39:00Z">
        <w:r w:rsidR="005A4BAC">
          <w:rPr>
            <w:rFonts w:eastAsiaTheme="minorEastAsia"/>
            <w:lang w:eastAsia="ko-KR"/>
          </w:rPr>
          <w:t>UE-Specific K_Offset</w:t>
        </w:r>
      </w:ins>
      <w:commentRangeEnd w:id="760"/>
      <w:r w:rsidR="00801352">
        <w:rPr>
          <w:rStyle w:val="ab"/>
          <w:rFonts w:ascii="Times New Roman" w:hAnsi="Times New Roman"/>
        </w:rPr>
        <w:commentReference w:id="760"/>
      </w:r>
    </w:p>
    <w:p w14:paraId="4BE39D0D" w14:textId="26301B79" w:rsidR="00540962" w:rsidRPr="00262EBE" w:rsidRDefault="00540962" w:rsidP="00540962">
      <w:pPr>
        <w:rPr>
          <w:ins w:id="765" w:author="RAN2#116bise" w:date="2022-01-25T16:38:00Z"/>
          <w:rFonts w:eastAsia="Malgun Gothic"/>
          <w:lang w:eastAsia="ko-KR"/>
        </w:rPr>
      </w:pPr>
      <w:ins w:id="766" w:author="RAN2#116bise" w:date="2022-01-25T16:38:00Z">
        <w:r w:rsidRPr="00262EBE">
          <w:rPr>
            <w:rFonts w:eastAsia="Malgun Gothic"/>
            <w:lang w:eastAsia="ko-KR"/>
          </w:rPr>
          <w:t xml:space="preserve">The network may </w:t>
        </w:r>
      </w:ins>
      <w:ins w:id="767" w:author="RAN2#116bise" w:date="2022-01-25T16:39:00Z">
        <w:r w:rsidR="00F53552">
          <w:rPr>
            <w:rFonts w:eastAsia="Malgun Gothic"/>
            <w:lang w:eastAsia="ko-KR"/>
          </w:rPr>
          <w:t>provide</w:t>
        </w:r>
      </w:ins>
      <w:ins w:id="768" w:author="RAN2#116bise" w:date="2022-01-25T16:38:00Z">
        <w:r w:rsidRPr="00262EBE">
          <w:rPr>
            <w:rFonts w:eastAsia="Malgun Gothic"/>
            <w:lang w:eastAsia="ko-KR"/>
          </w:rPr>
          <w:t xml:space="preserve"> and update</w:t>
        </w:r>
        <w:r w:rsidRPr="00262EBE">
          <w:rPr>
            <w:rFonts w:eastAsia="Malgun Gothic"/>
          </w:rPr>
          <w:t xml:space="preserve"> </w:t>
        </w:r>
      </w:ins>
      <w:ins w:id="769" w:author="RAN2#116bise" w:date="2022-01-25T16:39:00Z">
        <w:r w:rsidR="00F53552">
          <w:rPr>
            <w:rFonts w:eastAsia="Malgun Gothic"/>
          </w:rPr>
          <w:t>the UE-</w:t>
        </w:r>
      </w:ins>
      <w:ins w:id="770" w:author="RAN2#116bise" w:date="2022-01-25T16:40:00Z">
        <w:r w:rsidR="00F53552">
          <w:rPr>
            <w:rFonts w:eastAsia="Malgun Gothic"/>
          </w:rPr>
          <w:t>S</w:t>
        </w:r>
      </w:ins>
      <w:ins w:id="771" w:author="RAN2#116bise" w:date="2022-01-25T16:39:00Z">
        <w:r w:rsidR="00F53552">
          <w:rPr>
            <w:rFonts w:eastAsia="Malgun Gothic"/>
          </w:rPr>
          <w:t>pecific</w:t>
        </w:r>
      </w:ins>
      <w:ins w:id="772" w:author="RAN2#116bise" w:date="2022-01-25T16:40:00Z">
        <w:r w:rsidR="00F53552">
          <w:rPr>
            <w:rFonts w:eastAsia="Malgun Gothic"/>
          </w:rPr>
          <w:t xml:space="preserve"> K_Offset</w:t>
        </w:r>
      </w:ins>
      <w:ins w:id="773" w:author="RAN2#116bise" w:date="2022-01-25T16:38:00Z">
        <w:r w:rsidRPr="00262EBE">
          <w:rPr>
            <w:rFonts w:eastAsia="Malgun Gothic"/>
            <w:lang w:eastAsia="ko-KR"/>
          </w:rPr>
          <w:t xml:space="preserve"> of a Serving Cell</w:t>
        </w:r>
      </w:ins>
      <w:ins w:id="774" w:author="RAN2#116bise" w:date="2022-01-25T16:42:00Z">
        <w:r w:rsidR="00DB1F8D">
          <w:rPr>
            <w:rFonts w:eastAsia="Malgun Gothic"/>
            <w:lang w:eastAsia="ko-KR"/>
          </w:rPr>
          <w:t xml:space="preserve"> in a non-terrestrial network</w:t>
        </w:r>
      </w:ins>
      <w:ins w:id="775" w:author="RAN2#116bise" w:date="2022-01-25T16:38:00Z">
        <w:r w:rsidRPr="00262EBE">
          <w:rPr>
            <w:rFonts w:eastAsia="Malgun Gothic"/>
            <w:lang w:eastAsia="ko-KR"/>
          </w:rPr>
          <w:t xml:space="preserve"> by sending the</w:t>
        </w:r>
      </w:ins>
      <w:ins w:id="776" w:author="RAN2#116bise" w:date="2022-01-25T17:59:00Z">
        <w:r w:rsidR="00683992">
          <w:rPr>
            <w:rFonts w:eastAsia="Malgun Gothic"/>
            <w:lang w:eastAsia="ko-KR"/>
          </w:rPr>
          <w:t xml:space="preserve"> Differential</w:t>
        </w:r>
      </w:ins>
      <w:ins w:id="777" w:author="RAN2#116bise" w:date="2022-01-25T16:38:00Z">
        <w:r w:rsidRPr="00262EBE">
          <w:rPr>
            <w:rFonts w:eastAsia="Malgun Gothic"/>
          </w:rPr>
          <w:t xml:space="preserve"> </w:t>
        </w:r>
      </w:ins>
      <w:ins w:id="778" w:author="RAN2#116bise" w:date="2022-01-25T16:40:00Z">
        <w:r w:rsidR="00F53552">
          <w:rPr>
            <w:rFonts w:eastAsia="Malgun Gothic"/>
            <w:lang w:eastAsia="ko-KR"/>
          </w:rPr>
          <w:t>UE-Specific K_Offset</w:t>
        </w:r>
      </w:ins>
      <w:ins w:id="779" w:author="RAN2#116bise" w:date="2022-01-25T16:38:00Z">
        <w:r w:rsidRPr="00262EBE">
          <w:rPr>
            <w:rFonts w:eastAsia="Malgun Gothic"/>
            <w:lang w:eastAsia="ko-KR"/>
          </w:rPr>
          <w:t xml:space="preserve"> MAC CE described in clause 6.1.3.</w:t>
        </w:r>
      </w:ins>
      <w:ins w:id="780" w:author="RAN2#116bise" w:date="2022-01-25T16:40:00Z">
        <w:r w:rsidR="00F53552">
          <w:rPr>
            <w:rFonts w:eastAsia="Malgun Gothic"/>
            <w:lang w:eastAsia="ko-KR"/>
          </w:rPr>
          <w:t>XX</w:t>
        </w:r>
      </w:ins>
      <w:ins w:id="781" w:author="RAN2#116bise" w:date="2022-01-25T16:38:00Z">
        <w:r w:rsidRPr="00262EBE">
          <w:rPr>
            <w:rFonts w:eastAsia="Malgun Gothic"/>
            <w:lang w:eastAsia="ko-KR"/>
          </w:rPr>
          <w:t>.</w:t>
        </w:r>
      </w:ins>
    </w:p>
    <w:p w14:paraId="760CD350" w14:textId="77777777" w:rsidR="00540962" w:rsidRPr="00262EBE" w:rsidRDefault="00540962" w:rsidP="00540962">
      <w:pPr>
        <w:rPr>
          <w:ins w:id="782" w:author="RAN2#116bise" w:date="2022-01-25T16:38:00Z"/>
          <w:rFonts w:eastAsia="Malgun Gothic"/>
          <w:lang w:eastAsia="ko-KR"/>
        </w:rPr>
      </w:pPr>
      <w:ins w:id="783" w:author="RAN2#116bise" w:date="2022-01-25T16:38:00Z">
        <w:r w:rsidRPr="00262EBE">
          <w:rPr>
            <w:rFonts w:eastAsia="Malgun Gothic"/>
            <w:lang w:eastAsia="ko-KR"/>
          </w:rPr>
          <w:t>The MAC entity shall:</w:t>
        </w:r>
      </w:ins>
    </w:p>
    <w:p w14:paraId="65138ADD" w14:textId="1402AE2B" w:rsidR="00540962" w:rsidRPr="00262EBE" w:rsidRDefault="00540962" w:rsidP="00540962">
      <w:pPr>
        <w:pStyle w:val="B1"/>
        <w:rPr>
          <w:ins w:id="784" w:author="RAN2#116bise" w:date="2022-01-25T16:38:00Z"/>
          <w:rFonts w:eastAsia="Malgun Gothic"/>
          <w:lang w:eastAsia="en-US"/>
        </w:rPr>
      </w:pPr>
      <w:ins w:id="785" w:author="RAN2#116bise" w:date="2022-01-25T16:38:00Z">
        <w:r w:rsidRPr="00262EBE">
          <w:rPr>
            <w:rFonts w:eastAsia="Malgun Gothic"/>
          </w:rPr>
          <w:t>1&gt;</w:t>
        </w:r>
        <w:r w:rsidRPr="00262EBE">
          <w:rPr>
            <w:rFonts w:eastAsia="Malgun Gothic"/>
          </w:rPr>
          <w:tab/>
          <w:t xml:space="preserve">if the MAC entity receives a </w:t>
        </w:r>
      </w:ins>
      <w:ins w:id="786" w:author="RAN2#116bise" w:date="2022-01-25T17:59:00Z">
        <w:r w:rsidR="00683992">
          <w:rPr>
            <w:rFonts w:eastAsia="Malgun Gothic"/>
          </w:rPr>
          <w:t xml:space="preserve">Differential </w:t>
        </w:r>
      </w:ins>
      <w:ins w:id="787" w:author="RAN2#116bise" w:date="2022-01-25T16:40:00Z">
        <w:r w:rsidR="00F53552">
          <w:rPr>
            <w:rFonts w:eastAsia="Malgun Gothic"/>
            <w:lang w:eastAsia="ko-KR"/>
          </w:rPr>
          <w:t>UE-Specific K_Offset</w:t>
        </w:r>
      </w:ins>
      <w:ins w:id="788" w:author="RAN2#116bise" w:date="2022-01-25T16:38:00Z">
        <w:r w:rsidRPr="00262EBE">
          <w:rPr>
            <w:rFonts w:eastAsia="Malgun Gothic"/>
            <w:lang w:eastAsia="ko-KR"/>
          </w:rPr>
          <w:t xml:space="preserve"> MAC CE</w:t>
        </w:r>
        <w:r w:rsidRPr="00262EBE">
          <w:rPr>
            <w:rFonts w:eastAsia="Malgun Gothic"/>
          </w:rPr>
          <w:t xml:space="preserve"> on a Serving Cell:</w:t>
        </w:r>
      </w:ins>
    </w:p>
    <w:p w14:paraId="3DD3AE64" w14:textId="43DAE1B0" w:rsidR="00540962" w:rsidRPr="002E35CF" w:rsidRDefault="00540962" w:rsidP="002E35CF">
      <w:pPr>
        <w:pStyle w:val="B2"/>
        <w:rPr>
          <w:rFonts w:eastAsia="Malgun Gothic"/>
        </w:rPr>
      </w:pPr>
      <w:ins w:id="789" w:author="RAN2#116bise" w:date="2022-01-25T16:38:00Z">
        <w:r w:rsidRPr="00262EBE">
          <w:rPr>
            <w:rFonts w:eastAsia="Malgun Gothic"/>
          </w:rPr>
          <w:t>2&gt;</w:t>
        </w:r>
        <w:r w:rsidRPr="00262EBE">
          <w:rPr>
            <w:rFonts w:eastAsia="Malgun Gothic"/>
          </w:rPr>
          <w:tab/>
          <w:t xml:space="preserve">indicate to lower layers the information regarding the </w:t>
        </w:r>
      </w:ins>
      <w:ins w:id="790" w:author="RAN2#116bise" w:date="2022-01-25T17:59:00Z">
        <w:r w:rsidR="00683992">
          <w:rPr>
            <w:rFonts w:eastAsia="Malgun Gothic"/>
          </w:rPr>
          <w:t xml:space="preserve">Differential </w:t>
        </w:r>
      </w:ins>
      <w:ins w:id="791" w:author="RAN2#116bise" w:date="2022-01-25T16:40:00Z">
        <w:r w:rsidR="005F1362">
          <w:rPr>
            <w:rFonts w:eastAsia="Malgun Gothic"/>
            <w:lang w:eastAsia="ko-KR"/>
          </w:rPr>
          <w:t>UE-Specific</w:t>
        </w:r>
      </w:ins>
      <w:ins w:id="792" w:author="RAN2#116bise" w:date="2022-01-25T16:41:00Z">
        <w:r w:rsidR="005F1362">
          <w:rPr>
            <w:rFonts w:eastAsia="Malgun Gothic"/>
            <w:lang w:eastAsia="ko-KR"/>
          </w:rPr>
          <w:t xml:space="preserve"> K_Offset </w:t>
        </w:r>
      </w:ins>
      <w:ins w:id="793" w:author="RAN2#116bise" w:date="2022-01-25T16:38:00Z">
        <w:r w:rsidRPr="00262EBE">
          <w:rPr>
            <w:rFonts w:eastAsia="Malgun Gothic"/>
            <w:lang w:eastAsia="ko-KR"/>
          </w:rPr>
          <w:t>MAC CE</w:t>
        </w:r>
        <w:r w:rsidRPr="00262EBE">
          <w:rPr>
            <w:rFonts w:eastAsia="Malgun Gothic"/>
          </w:rPr>
          <w:t>.</w:t>
        </w:r>
      </w:ins>
    </w:p>
    <w:p w14:paraId="2FD191E1" w14:textId="77777777" w:rsidR="000D7EC4" w:rsidRDefault="000D7EC4" w:rsidP="000D7EC4">
      <w:pPr>
        <w:pStyle w:val="FirstChange"/>
      </w:pPr>
      <w:bookmarkStart w:id="794" w:name="_Hlk88167930"/>
      <w:bookmarkStart w:id="795" w:name="_Toc29239874"/>
      <w:bookmarkEnd w:id="757"/>
      <w:bookmarkEnd w:id="758"/>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5D6337E" w14:textId="77777777" w:rsidR="000D7EC4" w:rsidRDefault="000D7EC4" w:rsidP="000D7EC4">
      <w:pPr>
        <w:pStyle w:val="FirstChange"/>
      </w:pPr>
    </w:p>
    <w:p w14:paraId="55821894" w14:textId="77777777" w:rsidR="000D7EC4" w:rsidRPr="007B2F77" w:rsidRDefault="000D7EC4" w:rsidP="000D7EC4">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3A953DA" w14:textId="085D5509" w:rsidR="001872DF" w:rsidRPr="007B2F77" w:rsidDel="003F4AAA" w:rsidRDefault="001872DF" w:rsidP="001872DF">
      <w:pPr>
        <w:pStyle w:val="2"/>
        <w:rPr>
          <w:ins w:id="796" w:author="RAN2#115e" w:date="2021-09-28T15:55:00Z"/>
          <w:del w:id="797" w:author="RAN2#116bise" w:date="2022-01-25T16:33:00Z"/>
        </w:rPr>
      </w:pPr>
      <w:commentRangeStart w:id="798"/>
      <w:ins w:id="799" w:author="RAN2#115e" w:date="2021-09-28T15:55:00Z">
        <w:del w:id="800" w:author="RAN2#116bise" w:date="2022-01-25T16:33:00Z">
          <w:r w:rsidRPr="007B2F77" w:rsidDel="003F4AAA">
            <w:delText>5.</w:delText>
          </w:r>
        </w:del>
      </w:ins>
      <w:ins w:id="801" w:author="RAN2#115e" w:date="2021-09-28T15:56:00Z">
        <w:del w:id="802" w:author="RAN2#116bise" w:date="2022-01-25T16:33:00Z">
          <w:r w:rsidDel="003F4AAA">
            <w:delText>XX</w:delText>
          </w:r>
        </w:del>
      </w:ins>
      <w:ins w:id="803" w:author="RAN2#115e" w:date="2021-09-28T15:55:00Z">
        <w:del w:id="804" w:author="RAN2#116bise" w:date="2022-01-25T16:33:00Z">
          <w:r w:rsidRPr="007B2F77" w:rsidDel="003F4AAA">
            <w:tab/>
          </w:r>
        </w:del>
      </w:ins>
      <w:ins w:id="805" w:author="RAN2#115e" w:date="2021-09-28T15:56:00Z">
        <w:del w:id="806" w:author="RAN2#116bise" w:date="2022-01-25T16:33:00Z">
          <w:r w:rsidDel="003F4AAA">
            <w:delText>UE-Specific TA reporting</w:delText>
          </w:r>
        </w:del>
      </w:ins>
      <w:commentRangeEnd w:id="798"/>
      <w:r w:rsidR="00552F4A">
        <w:rPr>
          <w:rStyle w:val="ab"/>
          <w:rFonts w:ascii="Times New Roman" w:hAnsi="Times New Roman"/>
        </w:rPr>
        <w:commentReference w:id="798"/>
      </w:r>
    </w:p>
    <w:bookmarkEnd w:id="794"/>
    <w:p w14:paraId="4202C0A4" w14:textId="5D7EE016" w:rsidR="001872DF" w:rsidDel="003F4AAA" w:rsidRDefault="001872DF" w:rsidP="001872DF">
      <w:pPr>
        <w:rPr>
          <w:ins w:id="807" w:author="RAN2#115e" w:date="2021-10-26T10:15:00Z"/>
          <w:del w:id="808" w:author="RAN2#116bise" w:date="2022-01-25T16:33:00Z"/>
        </w:rPr>
      </w:pPr>
      <w:ins w:id="809" w:author="RAN2#115e" w:date="2021-09-28T15:55:00Z">
        <w:del w:id="810" w:author="RAN2#116bise" w:date="2022-01-25T16:33:00Z">
          <w:r w:rsidRPr="007B2F77" w:rsidDel="003F4AAA">
            <w:delText>The UE may</w:delText>
          </w:r>
        </w:del>
      </w:ins>
      <w:ins w:id="811" w:author="RAN2#115e" w:date="2021-10-26T10:12:00Z">
        <w:del w:id="812" w:author="RAN2#116bise" w:date="2022-01-25T16:33:00Z">
          <w:r w:rsidDel="003F4AAA">
            <w:delText xml:space="preserve"> be configured to</w:delText>
          </w:r>
        </w:del>
      </w:ins>
      <w:ins w:id="813" w:author="RAN2#115e" w:date="2021-09-28T15:55:00Z">
        <w:del w:id="814" w:author="RAN2#116bise" w:date="2022-01-25T16:33:00Z">
          <w:r w:rsidRPr="007B2F77" w:rsidDel="003F4AAA">
            <w:delText xml:space="preserve"> </w:delText>
          </w:r>
        </w:del>
      </w:ins>
      <w:ins w:id="815" w:author="RAN2#115e" w:date="2021-09-28T15:56:00Z">
        <w:del w:id="816" w:author="RAN2#116bise" w:date="2022-01-25T16:33:00Z">
          <w:r w:rsidDel="003F4AAA">
            <w:delText xml:space="preserve">report information about UE specific </w:delText>
          </w:r>
        </w:del>
      </w:ins>
      <w:ins w:id="817" w:author="RAN2#115e" w:date="2021-10-26T10:12:00Z">
        <w:del w:id="818" w:author="RAN2#116bise" w:date="2022-01-25T16:33:00Z">
          <w:r w:rsidDel="003F4AAA">
            <w:delText>timing</w:delText>
          </w:r>
        </w:del>
      </w:ins>
      <w:ins w:id="819" w:author="RAN2#115e" w:date="2021-10-26T10:13:00Z">
        <w:del w:id="820" w:author="RAN2#116bise" w:date="2022-01-25T16:33:00Z">
          <w:r w:rsidDel="003F4AAA">
            <w:delText xml:space="preserve"> advance</w:delText>
          </w:r>
        </w:del>
      </w:ins>
      <w:ins w:id="821" w:author="RAN2#115e" w:date="2021-10-26T10:17:00Z">
        <w:del w:id="822" w:author="RAN2#116bise" w:date="2022-01-25T16:33:00Z">
          <w:r w:rsidDel="003F4AAA">
            <w:delText xml:space="preserve"> during a Ra</w:delText>
          </w:r>
        </w:del>
      </w:ins>
      <w:ins w:id="823" w:author="RAN2#115e" w:date="2021-10-26T10:18:00Z">
        <w:del w:id="824" w:author="RAN2#116bise" w:date="2022-01-25T16:33:00Z">
          <w:r w:rsidDel="003F4AAA">
            <w:delText>n</w:delText>
          </w:r>
        </w:del>
      </w:ins>
      <w:ins w:id="825" w:author="RAN2#115e" w:date="2021-10-26T10:17:00Z">
        <w:del w:id="826" w:author="RAN2#116bise" w:date="2022-01-25T16:33:00Z">
          <w:r w:rsidDel="003F4AAA">
            <w:delText>dom Access procedure</w:delText>
          </w:r>
        </w:del>
      </w:ins>
      <w:ins w:id="827" w:author="RAN2#115e" w:date="2021-10-26T10:18:00Z">
        <w:del w:id="828" w:author="RAN2#116bise" w:date="2022-01-25T16:33:00Z">
          <w:r w:rsidDel="003F4AAA">
            <w:delText xml:space="preserve"> not due to SI request and/or</w:delText>
          </w:r>
        </w:del>
      </w:ins>
      <w:ins w:id="829" w:author="RAN2#115e" w:date="2021-09-28T15:55:00Z">
        <w:del w:id="830" w:author="RAN2#116bise" w:date="2022-01-25T16:33:00Z">
          <w:r w:rsidRPr="007B2F77" w:rsidDel="003F4AAA">
            <w:delText xml:space="preserve"> when in RRC_CONNECTED.</w:delText>
          </w:r>
        </w:del>
      </w:ins>
    </w:p>
    <w:p w14:paraId="7EA52386" w14:textId="7495C42D" w:rsidR="001872DF" w:rsidRPr="00A61116" w:rsidDel="003F4AAA" w:rsidRDefault="001872DF" w:rsidP="001872DF">
      <w:pPr>
        <w:rPr>
          <w:ins w:id="831" w:author="RAN2#115e" w:date="2021-09-28T15:57:00Z"/>
          <w:del w:id="832" w:author="RAN2#116bise" w:date="2022-01-25T16:33:00Z"/>
        </w:rPr>
      </w:pPr>
      <w:ins w:id="833" w:author="RAN2#115e" w:date="2021-10-26T10:15:00Z">
        <w:del w:id="834" w:author="RAN2#116bise" w:date="2022-01-25T16:33:00Z">
          <w:r w:rsidDel="003F4AAA">
            <w:delText>During Random Access procedure not due to SI request</w:delText>
          </w:r>
        </w:del>
      </w:ins>
      <w:ins w:id="835" w:author="RAN2#115e" w:date="2021-10-26T10:16:00Z">
        <w:del w:id="836" w:author="RAN2#116bise" w:date="2022-01-25T16:33:00Z">
          <w:r w:rsidDel="003F4AAA">
            <w:delText>,</w:delText>
          </w:r>
        </w:del>
      </w:ins>
      <w:ins w:id="837" w:author="RAN2#115e" w:date="2021-10-26T10:20:00Z">
        <w:del w:id="838" w:author="RAN2#116bise" w:date="2022-01-25T16:33:00Z">
          <w:r w:rsidDel="003F4AAA">
            <w:delText xml:space="preserve"> </w:delText>
          </w:r>
        </w:del>
      </w:ins>
      <w:ins w:id="839" w:author="RAN2#115e" w:date="2021-10-26T10:16:00Z">
        <w:del w:id="840" w:author="RAN2#116bise" w:date="2022-01-25T16:33:00Z">
          <w:r w:rsidDel="003F4AAA">
            <w:delText xml:space="preserve">the UE may be configured to </w:delText>
          </w:r>
        </w:del>
      </w:ins>
      <w:ins w:id="841" w:author="RAN2#115e" w:date="2021-10-26T10:19:00Z">
        <w:del w:id="842" w:author="RAN2#116bise" w:date="2022-01-25T16:33:00Z">
          <w:r w:rsidDel="003F4AAA">
            <w:delText>report UE specific TA value using the UE-Specific TA Report MAC CE.</w:delText>
          </w:r>
        </w:del>
      </w:ins>
      <w:ins w:id="843" w:author="RAN2#115e" w:date="2021-10-26T10:22:00Z">
        <w:del w:id="844" w:author="RAN2#116bise" w:date="2022-01-25T16:33:00Z">
          <w:r w:rsidDel="003F4AAA">
            <w:delText xml:space="preserve"> </w:delText>
          </w:r>
        </w:del>
      </w:ins>
      <w:ins w:id="845" w:author="RAN2#115e" w:date="2021-10-26T10:23:00Z">
        <w:del w:id="846" w:author="RAN2#116bise" w:date="2022-01-25T16:33:00Z">
          <w:r w:rsidDel="003F4AAA">
            <w:delText xml:space="preserve">Reporting of the </w:delText>
          </w:r>
        </w:del>
      </w:ins>
      <w:ins w:id="847" w:author="RAN2#115e" w:date="2021-10-26T10:22:00Z">
        <w:del w:id="848" w:author="RAN2#116bise" w:date="2022-01-25T16:33:00Z">
          <w:r w:rsidDel="003F4AAA">
            <w:delText xml:space="preserve">UE-specific TA </w:delText>
          </w:r>
        </w:del>
      </w:ins>
      <w:ins w:id="849" w:author="RAN2#115e" w:date="2021-10-26T10:23:00Z">
        <w:del w:id="850" w:author="RAN2#116bise" w:date="2022-01-25T16:33:00Z">
          <w:r w:rsidDel="003F4AAA">
            <w:delText xml:space="preserve">is controlled by </w:delText>
          </w:r>
        </w:del>
      </w:ins>
      <w:ins w:id="851" w:author="RAN2#115e" w:date="2021-10-26T10:24:00Z">
        <w:del w:id="852" w:author="RAN2#116bise" w:date="2022-01-25T16:33:00Z">
          <w:r w:rsidRPr="00BA5220" w:rsidDel="003F4AAA">
            <w:rPr>
              <w:i/>
              <w:iCs/>
            </w:rPr>
            <w:delText>enableTA-Report</w:delText>
          </w:r>
        </w:del>
      </w:ins>
      <w:ins w:id="853" w:author="RAN2#115e" w:date="2021-10-26T10:29:00Z">
        <w:del w:id="854" w:author="RAN2#116bise" w:date="2022-01-25T16:33:00Z">
          <w:r w:rsidDel="003F4AAA">
            <w:delText xml:space="preserve"> included in system information</w:delText>
          </w:r>
        </w:del>
      </w:ins>
      <w:ins w:id="855" w:author="RAN2#115e" w:date="2021-10-26T10:24:00Z">
        <w:del w:id="856" w:author="RAN2#116bise" w:date="2022-01-25T16:33:00Z">
          <w:r w:rsidDel="003F4AAA">
            <w:delText>.</w:delText>
          </w:r>
        </w:del>
      </w:ins>
    </w:p>
    <w:p w14:paraId="2050C49E" w14:textId="2BBD62DB" w:rsidR="001872DF" w:rsidRPr="001E2C94" w:rsidDel="003F4AAA" w:rsidRDefault="001872DF" w:rsidP="001872DF">
      <w:pPr>
        <w:pStyle w:val="EditorsNote"/>
        <w:rPr>
          <w:ins w:id="857" w:author="RAN2#115e" w:date="2021-09-28T16:41:00Z"/>
          <w:del w:id="858" w:author="RAN2#116bise" w:date="2022-01-25T16:33:00Z"/>
          <w:rFonts w:eastAsia="宋体"/>
        </w:rPr>
      </w:pPr>
      <w:ins w:id="859" w:author="RAN2#115e" w:date="2021-10-26T10:16:00Z">
        <w:del w:id="860" w:author="RAN2#116bise" w:date="2022-01-25T16:33:00Z">
          <w:r w:rsidDel="003F4AAA">
            <w:rPr>
              <w:rFonts w:eastAsia="宋体"/>
            </w:rPr>
            <w:delText xml:space="preserve">Editor’s note: </w:delText>
          </w:r>
        </w:del>
      </w:ins>
      <w:ins w:id="861" w:author="RAN2#115e" w:date="2021-09-28T15:57:00Z">
        <w:del w:id="862" w:author="RAN2#116bise" w:date="2022-01-25T16:33:00Z">
          <w:r w:rsidRPr="001E2C94" w:rsidDel="003F4AAA">
            <w:rPr>
              <w:rFonts w:eastAsia="宋体"/>
            </w:rPr>
            <w:delText>Event-triggers for reporting information about UE specific TA in connected mode</w:delText>
          </w:r>
        </w:del>
      </w:ins>
      <w:ins w:id="863" w:author="RAN2#115e" w:date="2021-09-28T15:58:00Z">
        <w:del w:id="864" w:author="RAN2#116bise" w:date="2022-01-25T16:33:00Z">
          <w:r w:rsidRPr="001E2C94" w:rsidDel="003F4AAA">
            <w:rPr>
              <w:rFonts w:eastAsia="宋体"/>
            </w:rPr>
            <w:delText xml:space="preserve"> is supported and are based on</w:delText>
          </w:r>
        </w:del>
      </w:ins>
      <w:ins w:id="865" w:author="RAN2#115e" w:date="2021-09-28T15:59:00Z">
        <w:del w:id="866" w:author="RAN2#116bise" w:date="2022-01-25T16:33:00Z">
          <w:r w:rsidRPr="001E2C94" w:rsidDel="003F4AAA">
            <w:rPr>
              <w:rFonts w:eastAsia="宋体"/>
            </w:rPr>
            <w:delText xml:space="preserve"> TA values.</w:delText>
          </w:r>
        </w:del>
      </w:ins>
      <w:ins w:id="867" w:author="RAN2#115e" w:date="2021-09-28T16:41:00Z">
        <w:del w:id="868" w:author="RAN2#116bise" w:date="2022-01-25T16:33:00Z">
          <w:r w:rsidRPr="001E2C94" w:rsidDel="003F4AAA">
            <w:rPr>
              <w:rFonts w:eastAsia="宋体"/>
            </w:rPr>
            <w:delText xml:space="preserve"> A TA offset threshold can be used for event-triggered reporting, at least the offset threshold can be between current information about UE specific TA and the last successfully reported information about UE specific TA.</w:delText>
          </w:r>
        </w:del>
      </w:ins>
    </w:p>
    <w:p w14:paraId="55939B78" w14:textId="5117C5D3" w:rsidR="001872DF" w:rsidDel="003F4AAA" w:rsidRDefault="001872DF" w:rsidP="001872DF">
      <w:pPr>
        <w:pStyle w:val="EditorsNote"/>
        <w:rPr>
          <w:ins w:id="869" w:author="RAN2#115e" w:date="2021-10-26T10:21:00Z"/>
          <w:del w:id="870" w:author="RAN2#116bise" w:date="2022-01-25T16:33:00Z"/>
          <w:rFonts w:eastAsia="宋体"/>
        </w:rPr>
      </w:pPr>
      <w:ins w:id="871" w:author="RAN2#115e" w:date="2021-09-28T16:34:00Z">
        <w:del w:id="872" w:author="RAN2#116bise" w:date="2022-01-25T16:33:00Z">
          <w:r w:rsidDel="003F4AAA">
            <w:rPr>
              <w:rFonts w:eastAsia="宋体"/>
            </w:rPr>
            <w:delText>Editor’s note: The above</w:delText>
          </w:r>
        </w:del>
      </w:ins>
      <w:ins w:id="873" w:author="RAN2#115e" w:date="2021-09-28T16:35:00Z">
        <w:del w:id="874" w:author="RAN2#116bise" w:date="2022-01-25T16:33:00Z">
          <w:r w:rsidDel="003F4AAA">
            <w:rPr>
              <w:rFonts w:eastAsia="宋体"/>
            </w:rPr>
            <w:delText xml:space="preserve"> require</w:delText>
          </w:r>
        </w:del>
      </w:ins>
      <w:ins w:id="875" w:author="RAN2#115e" w:date="2021-09-28T16:42:00Z">
        <w:del w:id="876" w:author="RAN2#116bise" w:date="2022-01-25T16:33:00Z">
          <w:r w:rsidDel="003F4AAA">
            <w:rPr>
              <w:rFonts w:eastAsia="宋体"/>
            </w:rPr>
            <w:delText>s</w:delText>
          </w:r>
        </w:del>
      </w:ins>
      <w:ins w:id="877" w:author="RAN2#115e" w:date="2021-09-28T16:35:00Z">
        <w:del w:id="878" w:author="RAN2#116bise" w:date="2022-01-25T16:33:00Z">
          <w:r w:rsidDel="003F4AAA">
            <w:rPr>
              <w:rFonts w:eastAsia="宋体"/>
            </w:rPr>
            <w:delText xml:space="preserve"> RAN1 confirmation and </w:delText>
          </w:r>
        </w:del>
      </w:ins>
      <w:ins w:id="879" w:author="RAN2#115e" w:date="2021-09-28T16:34:00Z">
        <w:del w:id="880" w:author="RAN2#116bise" w:date="2022-01-25T16:33:00Z">
          <w:r w:rsidDel="003F4AAA">
            <w:rPr>
              <w:rFonts w:eastAsia="宋体"/>
            </w:rPr>
            <w:delText>can be revisited pending RAN1 conclusions.</w:delText>
          </w:r>
        </w:del>
      </w:ins>
    </w:p>
    <w:p w14:paraId="1AC01BAB" w14:textId="37C8101E" w:rsidR="001872DF" w:rsidRPr="001E2C94" w:rsidDel="003F4AAA" w:rsidRDefault="001872DF" w:rsidP="001872DF">
      <w:pPr>
        <w:pStyle w:val="EditorsNote"/>
        <w:rPr>
          <w:ins w:id="881" w:author="RAN2#115e" w:date="2021-09-28T16:36:00Z"/>
          <w:del w:id="882" w:author="RAN2#116bise" w:date="2022-01-25T16:33:00Z"/>
          <w:rFonts w:eastAsia="宋体"/>
        </w:rPr>
      </w:pPr>
      <w:ins w:id="883" w:author="RAN2#115e" w:date="2021-10-26T10:16:00Z">
        <w:del w:id="884" w:author="RAN2#116bise" w:date="2022-01-25T16:33:00Z">
          <w:r w:rsidDel="003F4AAA">
            <w:rPr>
              <w:rFonts w:eastAsia="宋体"/>
            </w:rPr>
            <w:delText xml:space="preserve">Editor’s note: </w:delText>
          </w:r>
        </w:del>
      </w:ins>
      <w:ins w:id="885" w:author="RAN2#115e" w:date="2021-09-28T16:37:00Z">
        <w:del w:id="886" w:author="RAN2#116bise" w:date="2022-01-25T16:33:00Z">
          <w:r w:rsidRPr="001E2C94" w:rsidDel="003F4AAA">
            <w:rPr>
              <w:rFonts w:eastAsia="宋体"/>
            </w:rPr>
            <w:delText>If the reported content of information about UE specific TA is UE location information in connected mode, RRC signalling is used to report.</w:delText>
          </w:r>
        </w:del>
      </w:ins>
    </w:p>
    <w:p w14:paraId="56F23720" w14:textId="2E4C53D9" w:rsidR="001872DF" w:rsidDel="003F4AAA" w:rsidRDefault="001872DF" w:rsidP="001872DF">
      <w:pPr>
        <w:pStyle w:val="EditorsNote"/>
        <w:rPr>
          <w:ins w:id="887" w:author="RAN2#115e" w:date="2021-09-28T16:36:00Z"/>
          <w:del w:id="888" w:author="RAN2#116bise" w:date="2022-01-25T16:33:00Z"/>
          <w:rFonts w:eastAsia="宋体"/>
        </w:rPr>
      </w:pPr>
      <w:ins w:id="889" w:author="RAN2#115e" w:date="2021-09-28T16:36:00Z">
        <w:del w:id="890" w:author="RAN2#116bise" w:date="2022-01-25T16:33:00Z">
          <w:r w:rsidDel="003F4AAA">
            <w:rPr>
              <w:rFonts w:eastAsia="宋体"/>
            </w:rPr>
            <w:delText xml:space="preserve">Editor’s note: </w:delText>
          </w:r>
        </w:del>
      </w:ins>
      <w:ins w:id="891" w:author="RAN2#115e" w:date="2021-09-28T16:39:00Z">
        <w:del w:id="892" w:author="RAN2#116bise" w:date="2022-01-25T16:33:00Z">
          <w:r w:rsidDel="003F4AAA">
            <w:rPr>
              <w:rFonts w:eastAsia="宋体"/>
            </w:rPr>
            <w:delText xml:space="preserve">Agreement: </w:delText>
          </w:r>
        </w:del>
      </w:ins>
      <w:ins w:id="893" w:author="RAN2#115e" w:date="2021-09-28T16:36:00Z">
        <w:del w:id="894" w:author="RAN2#116bise" w:date="2022-01-25T16:33:00Z">
          <w:r w:rsidRPr="00DA052A" w:rsidDel="003F4AAA">
            <w:rPr>
              <w:rFonts w:eastAsia="宋体"/>
            </w:rPr>
            <w:delText>Under the work assumption "the UE location information cannot be reported in connected mode", the content of UE specific TA reported in connected mode is UE specific TA pre-compensation(for the details of the TA value, confirmation from RAN1 is needed).</w:delText>
          </w:r>
        </w:del>
      </w:ins>
    </w:p>
    <w:p w14:paraId="2539B5D2" w14:textId="247F6292" w:rsidR="001872DF" w:rsidDel="003F4AAA" w:rsidRDefault="001872DF" w:rsidP="001872DF">
      <w:pPr>
        <w:pStyle w:val="EditorsNote"/>
        <w:rPr>
          <w:del w:id="895" w:author="RAN2#116bise" w:date="2022-01-25T16:33:00Z"/>
          <w:rFonts w:eastAsia="宋体"/>
        </w:rPr>
      </w:pPr>
      <w:ins w:id="896" w:author="RAN2#115e" w:date="2021-09-28T16:36:00Z">
        <w:del w:id="897" w:author="RAN2#116bise" w:date="2022-01-25T16:33:00Z">
          <w:r w:rsidDel="003F4AAA">
            <w:rPr>
              <w:rFonts w:eastAsia="宋体"/>
            </w:rPr>
            <w:delText xml:space="preserve">Editor’s note: </w:delText>
          </w:r>
        </w:del>
      </w:ins>
      <w:ins w:id="898" w:author="RAN2#115e" w:date="2021-09-28T16:39:00Z">
        <w:del w:id="899" w:author="RAN2#116bise" w:date="2022-01-25T16:33:00Z">
          <w:r w:rsidDel="003F4AAA">
            <w:rPr>
              <w:rFonts w:eastAsia="宋体"/>
            </w:rPr>
            <w:delText xml:space="preserve">Agreement: </w:delText>
          </w:r>
        </w:del>
      </w:ins>
      <w:ins w:id="900" w:author="RAN2#115e" w:date="2021-09-28T16:38:00Z">
        <w:del w:id="901" w:author="RAN2#116bise" w:date="2022-01-25T16:33:00Z">
          <w:r w:rsidRPr="00DA052A" w:rsidDel="003F4AAA">
            <w:rPr>
              <w:rFonts w:eastAsia="宋体"/>
            </w:rPr>
            <w:delTex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delText>
          </w:r>
        </w:del>
      </w:ins>
    </w:p>
    <w:p w14:paraId="3201020C" w14:textId="3F15FB5E" w:rsidR="001872DF" w:rsidRPr="00A71F24" w:rsidDel="003F4AAA" w:rsidRDefault="001872DF" w:rsidP="001872DF">
      <w:pPr>
        <w:pStyle w:val="EditorsNote"/>
        <w:rPr>
          <w:ins w:id="902" w:author="RAN2#116e" w:date="2021-11-15T09:20:00Z"/>
          <w:del w:id="903" w:author="RAN2#116bise" w:date="2022-01-25T16:33:00Z"/>
          <w:lang w:val="en-US"/>
        </w:rPr>
      </w:pPr>
      <w:ins w:id="904" w:author="RAN2#116e" w:date="2021-11-15T09:20:00Z">
        <w:del w:id="905" w:author="RAN2#116bise" w:date="2022-01-25T16:33:00Z">
          <w:r w:rsidDel="003F4AAA">
            <w:rPr>
              <w:lang w:val="en-US"/>
            </w:rPr>
            <w:lastRenderedPageBreak/>
            <w:delText xml:space="preserve">Editor’s note: </w:delText>
          </w:r>
        </w:del>
      </w:ins>
      <w:ins w:id="906" w:author="RAN2#116e" w:date="2021-11-15T09:21:00Z">
        <w:del w:id="907" w:author="RAN2#116bise" w:date="2022-01-25T16:33:00Z">
          <w:r w:rsidDel="003F4AAA">
            <w:rPr>
              <w:lang w:val="en-US"/>
            </w:rPr>
            <w:delText xml:space="preserve">Agreement: </w:delText>
          </w:r>
        </w:del>
      </w:ins>
      <w:ins w:id="908" w:author="RAN2#116e" w:date="2021-11-15T09:20:00Z">
        <w:del w:id="909" w:author="RAN2#116bise" w:date="2022-01-25T16:33:00Z">
          <w:r w:rsidRPr="00A71F24" w:rsidDel="003F4AAA">
            <w:rPr>
              <w:lang w:val="en-US"/>
            </w:rPr>
            <w:delText>If the reported content of information about UE specific TA is TA pre-compensation value in connected mode, MAC CE is used to report</w:delText>
          </w:r>
        </w:del>
      </w:ins>
    </w:p>
    <w:p w14:paraId="6BB84825" w14:textId="4CA60E2D" w:rsidR="001872DF" w:rsidRDefault="001872DF" w:rsidP="001872DF">
      <w:pPr>
        <w:pStyle w:val="EditorsNote"/>
        <w:rPr>
          <w:lang w:val="en-US"/>
        </w:rPr>
      </w:pPr>
      <w:ins w:id="910" w:author="RAN2#116e" w:date="2021-11-15T09:20:00Z">
        <w:del w:id="911" w:author="RAN2#116bise" w:date="2022-01-25T16:33:00Z">
          <w:r w:rsidDel="003F4AAA">
            <w:rPr>
              <w:lang w:val="en-US"/>
            </w:rPr>
            <w:delText xml:space="preserve">Editor’s note: </w:delText>
          </w:r>
        </w:del>
      </w:ins>
      <w:ins w:id="912" w:author="RAN2#116e" w:date="2021-11-15T09:21:00Z">
        <w:del w:id="913" w:author="RAN2#116bise" w:date="2022-01-25T16:33:00Z">
          <w:r w:rsidDel="003F4AAA">
            <w:rPr>
              <w:lang w:val="en-US"/>
            </w:rPr>
            <w:delText xml:space="preserve">Agreement: </w:delText>
          </w:r>
        </w:del>
      </w:ins>
      <w:ins w:id="914" w:author="RAN2#116e" w:date="2021-11-15T09:20:00Z">
        <w:del w:id="915" w:author="RAN2#116bise" w:date="2022-01-25T16:33:00Z">
          <w:r w:rsidRPr="00A71F24" w:rsidDel="003F4AAA">
            <w:rPr>
              <w:lang w:val="en-US"/>
            </w:rPr>
            <w:delText>In case UE location information can be reported to network, dedicated signaling is used to configure UE to report the UE location and/or the UE specific TA information for the purpose of TA reporting in connected mode. FFS if both mechanisms are needed in parallel</w:delText>
          </w:r>
        </w:del>
      </w:ins>
    </w:p>
    <w:p w14:paraId="298BAA34" w14:textId="77777777" w:rsidR="007C421C" w:rsidRDefault="007C421C" w:rsidP="007C421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6E0D49CE" w14:textId="77777777" w:rsidR="007C421C" w:rsidRDefault="007C421C" w:rsidP="007C421C">
      <w:pPr>
        <w:pStyle w:val="FirstChange"/>
      </w:pPr>
    </w:p>
    <w:p w14:paraId="0ED55787" w14:textId="77777777" w:rsidR="007C421C" w:rsidRPr="007B2F77" w:rsidRDefault="007C421C" w:rsidP="007C421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FBC865A" w14:textId="5DA293E5" w:rsidR="00411627" w:rsidRDefault="00411627" w:rsidP="00411627">
      <w:pPr>
        <w:pStyle w:val="1"/>
        <w:rPr>
          <w:lang w:eastAsia="ko-KR"/>
        </w:rPr>
      </w:pPr>
      <w:bookmarkStart w:id="916" w:name="_Toc37296272"/>
      <w:bookmarkStart w:id="917" w:name="_Toc46490403"/>
      <w:bookmarkStart w:id="918" w:name="_Toc52752098"/>
      <w:bookmarkStart w:id="919" w:name="_Toc52796560"/>
      <w:bookmarkStart w:id="920" w:name="_Toc90287272"/>
      <w:r w:rsidRPr="00262EBE">
        <w:rPr>
          <w:lang w:eastAsia="ko-KR"/>
        </w:rPr>
        <w:t>6</w:t>
      </w:r>
      <w:r w:rsidRPr="00262EBE">
        <w:rPr>
          <w:lang w:eastAsia="ko-KR"/>
        </w:rPr>
        <w:tab/>
        <w:t>Protocol Data Units, formats and parameters</w:t>
      </w:r>
      <w:bookmarkEnd w:id="795"/>
      <w:bookmarkEnd w:id="916"/>
      <w:bookmarkEnd w:id="917"/>
      <w:bookmarkEnd w:id="918"/>
      <w:bookmarkEnd w:id="919"/>
      <w:bookmarkEnd w:id="920"/>
    </w:p>
    <w:p w14:paraId="0A461FA1" w14:textId="77777777" w:rsidR="009735A4" w:rsidRPr="00262EBE" w:rsidRDefault="009735A4" w:rsidP="009735A4">
      <w:pPr>
        <w:pStyle w:val="2"/>
        <w:rPr>
          <w:lang w:eastAsia="ko-KR"/>
        </w:rPr>
      </w:pPr>
      <w:bookmarkStart w:id="921" w:name="_Toc29239875"/>
      <w:bookmarkStart w:id="922" w:name="_Toc37296273"/>
      <w:bookmarkStart w:id="923" w:name="_Toc46490404"/>
      <w:bookmarkStart w:id="924" w:name="_Toc52752099"/>
      <w:bookmarkStart w:id="925" w:name="_Toc52796561"/>
      <w:bookmarkStart w:id="926" w:name="_Toc90287273"/>
      <w:r w:rsidRPr="00262EBE">
        <w:rPr>
          <w:lang w:eastAsia="ko-KR"/>
        </w:rPr>
        <w:t>6.1</w:t>
      </w:r>
      <w:r w:rsidRPr="00262EBE">
        <w:rPr>
          <w:lang w:eastAsia="ko-KR"/>
        </w:rPr>
        <w:tab/>
        <w:t>Protocol Data Units</w:t>
      </w:r>
      <w:bookmarkEnd w:id="921"/>
      <w:bookmarkEnd w:id="922"/>
      <w:bookmarkEnd w:id="923"/>
      <w:bookmarkEnd w:id="924"/>
      <w:bookmarkEnd w:id="925"/>
      <w:bookmarkEnd w:id="926"/>
    </w:p>
    <w:p w14:paraId="2E215A3B" w14:textId="77777777" w:rsidR="001939ED" w:rsidRPr="00262EBE" w:rsidRDefault="001939ED" w:rsidP="001939ED">
      <w:pPr>
        <w:pStyle w:val="3"/>
        <w:rPr>
          <w:lang w:eastAsia="ko-KR"/>
        </w:rPr>
      </w:pPr>
      <w:bookmarkStart w:id="927" w:name="_Toc29239878"/>
      <w:bookmarkStart w:id="928" w:name="_Toc37296276"/>
      <w:bookmarkStart w:id="929" w:name="_Toc46490407"/>
      <w:bookmarkStart w:id="930" w:name="_Toc52752102"/>
      <w:bookmarkStart w:id="931" w:name="_Toc52796564"/>
      <w:bookmarkStart w:id="932" w:name="_Toc90287276"/>
      <w:r w:rsidRPr="00262EBE">
        <w:rPr>
          <w:lang w:eastAsia="ko-KR"/>
        </w:rPr>
        <w:t>6.1.3</w:t>
      </w:r>
      <w:r w:rsidRPr="00262EBE">
        <w:rPr>
          <w:lang w:eastAsia="ko-KR"/>
        </w:rPr>
        <w:tab/>
        <w:t>MAC Control Elements (CEs)</w:t>
      </w:r>
      <w:bookmarkEnd w:id="927"/>
      <w:bookmarkEnd w:id="928"/>
      <w:bookmarkEnd w:id="929"/>
      <w:bookmarkEnd w:id="930"/>
      <w:bookmarkEnd w:id="931"/>
      <w:bookmarkEnd w:id="932"/>
    </w:p>
    <w:p w14:paraId="06B54AC1" w14:textId="77777777" w:rsidR="004140BE" w:rsidRPr="003A3AC4" w:rsidRDefault="004140BE" w:rsidP="004140BE">
      <w:pPr>
        <w:pStyle w:val="4"/>
        <w:rPr>
          <w:ins w:id="933" w:author="RAN2#115e" w:date="2021-09-28T14:13:00Z"/>
          <w:lang w:val="en-US" w:eastAsia="ko-KR"/>
        </w:rPr>
      </w:pPr>
      <w:bookmarkStart w:id="934" w:name="_Toc29239899"/>
      <w:ins w:id="935" w:author="RAN2#115e" w:date="2021-09-28T14:13:00Z">
        <w:r w:rsidRPr="003A3AC4">
          <w:rPr>
            <w:lang w:val="en-US" w:eastAsia="ko-KR"/>
          </w:rPr>
          <w:t>6.1.3.XX</w:t>
        </w:r>
        <w:r w:rsidRPr="003A3AC4">
          <w:rPr>
            <w:lang w:val="en-US" w:eastAsia="ko-KR"/>
          </w:rPr>
          <w:tab/>
          <w:t>UE-</w:t>
        </w:r>
      </w:ins>
      <w:ins w:id="936" w:author="RAN2#115e" w:date="2021-09-28T14:14:00Z">
        <w:r w:rsidRPr="003A3AC4">
          <w:rPr>
            <w:lang w:val="en-US" w:eastAsia="ko-KR"/>
          </w:rPr>
          <w:t>S</w:t>
        </w:r>
      </w:ins>
      <w:ins w:id="937" w:author="RAN2#115e" w:date="2021-09-28T14:13:00Z">
        <w:r w:rsidRPr="003A3AC4">
          <w:rPr>
            <w:lang w:val="en-US" w:eastAsia="ko-KR"/>
          </w:rPr>
          <w:t>pecific TA</w:t>
        </w:r>
      </w:ins>
      <w:ins w:id="938" w:author="RAN2#115e" w:date="2021-09-28T14:14:00Z">
        <w:del w:id="939" w:author="RAN2#116bise" w:date="2022-01-25T16:43:00Z">
          <w:r w:rsidRPr="003A3AC4" w:rsidDel="002E35CF">
            <w:rPr>
              <w:lang w:val="en-US" w:eastAsia="ko-KR"/>
            </w:rPr>
            <w:delText xml:space="preserve"> </w:delText>
          </w:r>
          <w:commentRangeStart w:id="940"/>
          <w:r w:rsidRPr="003A3AC4" w:rsidDel="002E35CF">
            <w:rPr>
              <w:lang w:val="en-US" w:eastAsia="ko-KR"/>
            </w:rPr>
            <w:delText>Report</w:delText>
          </w:r>
        </w:del>
      </w:ins>
      <w:commentRangeEnd w:id="940"/>
      <w:r w:rsidR="007473DA">
        <w:rPr>
          <w:rStyle w:val="ab"/>
          <w:rFonts w:ascii="Times New Roman" w:hAnsi="Times New Roman"/>
        </w:rPr>
        <w:commentReference w:id="940"/>
      </w:r>
      <w:ins w:id="941" w:author="RAN2#115e" w:date="2021-09-28T14:14:00Z">
        <w:r w:rsidRPr="003A3AC4">
          <w:rPr>
            <w:lang w:val="en-US" w:eastAsia="ko-KR"/>
          </w:rPr>
          <w:t xml:space="preserve"> </w:t>
        </w:r>
      </w:ins>
      <w:ins w:id="942" w:author="RAN2#115e" w:date="2021-09-28T14:13:00Z">
        <w:r w:rsidRPr="003A3AC4">
          <w:rPr>
            <w:lang w:val="en-US" w:eastAsia="ko-KR"/>
          </w:rPr>
          <w:t>MAC CE</w:t>
        </w:r>
      </w:ins>
    </w:p>
    <w:p w14:paraId="780C1894" w14:textId="009C923B" w:rsidR="004140BE" w:rsidRDefault="004140BE" w:rsidP="004140BE">
      <w:pPr>
        <w:rPr>
          <w:ins w:id="943" w:author="RAN2#116bise" w:date="2022-01-25T17:55:00Z"/>
          <w:noProof/>
        </w:rPr>
      </w:pPr>
      <w:ins w:id="944" w:author="RAN2#115e" w:date="2021-10-26T10:37:00Z">
        <w:r w:rsidRPr="007B2F77">
          <w:rPr>
            <w:noProof/>
          </w:rPr>
          <w:t xml:space="preserve">The </w:t>
        </w:r>
        <w:r>
          <w:rPr>
            <w:noProof/>
          </w:rPr>
          <w:t xml:space="preserve">UE-Specific TA </w:t>
        </w:r>
        <w:del w:id="945" w:author="RAN2#116bise" w:date="2022-01-25T16:44:00Z">
          <w:r w:rsidDel="002E35CF">
            <w:rPr>
              <w:noProof/>
            </w:rPr>
            <w:delText>Report</w:delText>
          </w:r>
          <w:r w:rsidRPr="007B2F77" w:rsidDel="002E35CF">
            <w:rPr>
              <w:noProof/>
            </w:rPr>
            <w:delText xml:space="preserve"> </w:delText>
          </w:r>
        </w:del>
        <w:r w:rsidRPr="007B2F77">
          <w:rPr>
            <w:noProof/>
          </w:rPr>
          <w:t xml:space="preserve">MAC </w:t>
        </w:r>
        <w:r w:rsidRPr="007B2F77">
          <w:rPr>
            <w:noProof/>
            <w:lang w:eastAsia="ko-KR"/>
          </w:rPr>
          <w:t xml:space="preserve">CE </w:t>
        </w:r>
        <w:r w:rsidRPr="007B2F77">
          <w:rPr>
            <w:noProof/>
          </w:rPr>
          <w:t xml:space="preserve">is identified by MAC subheader with LCID as specified in </w:t>
        </w:r>
        <w:r w:rsidRPr="007B2F77">
          <w:rPr>
            <w:noProof/>
            <w:lang w:eastAsia="ko-KR"/>
          </w:rPr>
          <w:t>T</w:t>
        </w:r>
        <w:r w:rsidRPr="007B2F77">
          <w:rPr>
            <w:noProof/>
          </w:rPr>
          <w:t>able 6.2.1-2.</w:t>
        </w:r>
      </w:ins>
      <w:ins w:id="946" w:author="RAN2#116bise" w:date="2022-01-25T17:55:00Z">
        <w:r w:rsidR="001C66F4">
          <w:rPr>
            <w:noProof/>
          </w:rPr>
          <w:t xml:space="preserve"> </w:t>
        </w:r>
      </w:ins>
      <w:ins w:id="947" w:author="RAN2#115e" w:date="2021-10-26T10:37:00Z">
        <w:r w:rsidRPr="007B2F77">
          <w:rPr>
            <w:noProof/>
          </w:rPr>
          <w:t xml:space="preserve">It has a </w:t>
        </w:r>
        <w:commentRangeStart w:id="948"/>
        <w:r w:rsidRPr="007B2F77">
          <w:rPr>
            <w:noProof/>
          </w:rPr>
          <w:t xml:space="preserve">fixed size </w:t>
        </w:r>
      </w:ins>
      <w:ins w:id="949" w:author="RAN2#116bise" w:date="2022-01-25T17:55:00Z">
        <w:r w:rsidR="001C66F4">
          <w:rPr>
            <w:noProof/>
          </w:rPr>
          <w:t xml:space="preserve">of two octets </w:t>
        </w:r>
      </w:ins>
      <w:ins w:id="950" w:author="RAN2#115e" w:date="2021-10-26T10:37:00Z">
        <w:r w:rsidRPr="007B2F77">
          <w:rPr>
            <w:noProof/>
          </w:rPr>
          <w:t xml:space="preserve">and consists of a single field defined </w:t>
        </w:r>
      </w:ins>
      <w:commentRangeEnd w:id="948"/>
      <w:r w:rsidR="00CB4074">
        <w:rPr>
          <w:rStyle w:val="ab"/>
        </w:rPr>
        <w:commentReference w:id="948"/>
      </w:r>
      <w:ins w:id="951" w:author="RAN2#115e" w:date="2021-10-26T10:37:00Z">
        <w:r w:rsidRPr="007B2F77">
          <w:rPr>
            <w:noProof/>
          </w:rPr>
          <w:t>as follows (</w:t>
        </w:r>
        <w:r w:rsidRPr="007B2F77">
          <w:rPr>
            <w:noProof/>
            <w:lang w:eastAsia="ko-KR"/>
          </w:rPr>
          <w:t>F</w:t>
        </w:r>
        <w:r w:rsidRPr="007B2F77">
          <w:rPr>
            <w:noProof/>
          </w:rPr>
          <w:t>igure 6.1.3.</w:t>
        </w:r>
      </w:ins>
      <w:ins w:id="952" w:author="RAN2#115e" w:date="2021-10-26T10:38:00Z">
        <w:r>
          <w:rPr>
            <w:noProof/>
          </w:rPr>
          <w:t>X</w:t>
        </w:r>
      </w:ins>
      <w:ins w:id="953" w:author="RAN2#115e" w:date="2021-10-26T10:37:00Z">
        <w:r w:rsidRPr="007B2F77">
          <w:rPr>
            <w:noProof/>
          </w:rPr>
          <w:t>-</w:t>
        </w:r>
        <w:r>
          <w:rPr>
            <w:noProof/>
          </w:rPr>
          <w:t>X</w:t>
        </w:r>
        <w:r w:rsidRPr="007B2F77">
          <w:rPr>
            <w:noProof/>
          </w:rPr>
          <w:t>):</w:t>
        </w:r>
      </w:ins>
    </w:p>
    <w:p w14:paraId="0317D317" w14:textId="47EBAD0D" w:rsidR="004140BE" w:rsidRPr="001D07E7" w:rsidRDefault="004140BE" w:rsidP="001D07E7">
      <w:pPr>
        <w:pStyle w:val="B1"/>
        <w:rPr>
          <w:ins w:id="954" w:author="RAN2#115e" w:date="2021-10-26T10:39:00Z"/>
          <w:rFonts w:eastAsia="Malgun Gothic"/>
        </w:rPr>
      </w:pPr>
      <w:ins w:id="955" w:author="RAN2#115e" w:date="2021-10-26T10:37:00Z">
        <w:r w:rsidRPr="001D07E7">
          <w:rPr>
            <w:rFonts w:eastAsia="Malgun Gothic"/>
          </w:rPr>
          <w:t>-</w:t>
        </w:r>
        <w:r w:rsidRPr="001D07E7">
          <w:rPr>
            <w:rFonts w:eastAsia="Malgun Gothic"/>
          </w:rPr>
          <w:tab/>
        </w:r>
      </w:ins>
      <w:ins w:id="956" w:author="RAN2#115e" w:date="2021-10-26T10:38:00Z">
        <w:r w:rsidRPr="001D07E7">
          <w:rPr>
            <w:rFonts w:eastAsia="Malgun Gothic"/>
          </w:rPr>
          <w:t>UE-specific TA</w:t>
        </w:r>
      </w:ins>
      <w:ins w:id="957" w:author="RAN2#115e" w:date="2021-10-26T10:37:00Z">
        <w:r w:rsidRPr="001D07E7">
          <w:rPr>
            <w:rFonts w:eastAsia="Malgun Gothic"/>
          </w:rPr>
          <w:t>: This field contains the</w:t>
        </w:r>
      </w:ins>
      <w:ins w:id="958" w:author="RAN2#115e" w:date="2021-10-26T10:38:00Z">
        <w:r w:rsidRPr="001D07E7">
          <w:rPr>
            <w:rFonts w:eastAsia="Malgun Gothic"/>
          </w:rPr>
          <w:t xml:space="preserve"> UE estimate of the</w:t>
        </w:r>
      </w:ins>
      <w:ins w:id="959" w:author="RAN2#115e" w:date="2021-10-26T10:37:00Z">
        <w:r w:rsidRPr="001D07E7">
          <w:rPr>
            <w:rFonts w:eastAsia="Malgun Gothic"/>
          </w:rPr>
          <w:t xml:space="preserve"> </w:t>
        </w:r>
      </w:ins>
      <w:ins w:id="960" w:author="RAN2#116bise" w:date="2022-01-25T17:57:00Z">
        <w:r w:rsidR="001D07E7">
          <w:rPr>
            <w:rFonts w:eastAsia="Malgun Gothic"/>
          </w:rPr>
          <w:t>f</w:t>
        </w:r>
      </w:ins>
      <w:ins w:id="961" w:author="RAN2#116bise" w:date="2022-01-25T17:55:00Z">
        <w:r w:rsidR="001C66F4" w:rsidRPr="001D07E7">
          <w:rPr>
            <w:rFonts w:eastAsia="Malgun Gothic"/>
          </w:rPr>
          <w:t xml:space="preserve">ull </w:t>
        </w:r>
      </w:ins>
      <w:ins w:id="962" w:author="RAN2#115e" w:date="2021-10-26T10:38:00Z">
        <w:r w:rsidRPr="001D07E7">
          <w:rPr>
            <w:rFonts w:eastAsia="Malgun Gothic"/>
          </w:rPr>
          <w:t>UE-specific TA</w:t>
        </w:r>
      </w:ins>
      <w:ins w:id="963" w:author="RAN2#116bise" w:date="2022-01-25T17:56:00Z">
        <w:r w:rsidR="001C66F4" w:rsidRPr="001D07E7">
          <w:rPr>
            <w:rFonts w:eastAsia="Malgun Gothic"/>
          </w:rPr>
          <w:t xml:space="preserve"> (i.e., T_TA as defined in the UE’s TA formula)</w:t>
        </w:r>
      </w:ins>
      <w:ins w:id="964" w:author="RAN2#115e" w:date="2021-10-26T10:37:00Z">
        <w:r w:rsidRPr="001D07E7">
          <w:rPr>
            <w:rFonts w:eastAsia="Malgun Gothic"/>
          </w:rPr>
          <w:t xml:space="preserve">. </w:t>
        </w:r>
        <w:commentRangeStart w:id="965"/>
        <w:r w:rsidRPr="001D07E7">
          <w:rPr>
            <w:rFonts w:eastAsia="Malgun Gothic"/>
          </w:rPr>
          <w:t xml:space="preserve">The length of the field is </w:t>
        </w:r>
      </w:ins>
      <w:ins w:id="966" w:author="RAN2#116bise" w:date="2022-01-25T17:53:00Z">
        <w:r w:rsidR="00212680" w:rsidRPr="001D07E7">
          <w:rPr>
            <w:rFonts w:eastAsia="Malgun Gothic"/>
          </w:rPr>
          <w:t>16</w:t>
        </w:r>
      </w:ins>
      <w:ins w:id="967" w:author="RAN2#115e" w:date="2021-10-26T10:38:00Z">
        <w:del w:id="968" w:author="RAN2#116bise" w:date="2022-01-25T17:53:00Z">
          <w:r w:rsidRPr="001D07E7" w:rsidDel="00212680">
            <w:rPr>
              <w:rFonts w:eastAsia="Malgun Gothic"/>
            </w:rPr>
            <w:delText>XX</w:delText>
          </w:r>
        </w:del>
      </w:ins>
      <w:ins w:id="969" w:author="RAN2#115e" w:date="2021-10-26T10:37:00Z">
        <w:r w:rsidRPr="001D07E7">
          <w:rPr>
            <w:rFonts w:eastAsia="Malgun Gothic"/>
          </w:rPr>
          <w:t xml:space="preserve"> bits</w:t>
        </w:r>
      </w:ins>
      <w:commentRangeEnd w:id="965"/>
      <w:r w:rsidR="00801352">
        <w:rPr>
          <w:rStyle w:val="ab"/>
        </w:rPr>
        <w:commentReference w:id="965"/>
      </w:r>
    </w:p>
    <w:p w14:paraId="4409CD6E" w14:textId="77777777" w:rsidR="004140BE" w:rsidRDefault="004140BE" w:rsidP="004140BE">
      <w:pPr>
        <w:rPr>
          <w:ins w:id="970" w:author="RAN2#115e" w:date="2021-10-26T10:39:00Z"/>
          <w:noProof/>
        </w:rPr>
      </w:pPr>
    </w:p>
    <w:p w14:paraId="0134C4CA" w14:textId="5CB43FE8" w:rsidR="004140BE" w:rsidRDefault="004140BE" w:rsidP="00DA147C">
      <w:pPr>
        <w:pStyle w:val="TF"/>
        <w:rPr>
          <w:ins w:id="971" w:author="RAN2#116bise" w:date="2022-01-25T16:43:00Z"/>
          <w:noProof/>
          <w:lang w:val="en-US" w:eastAsia="ko-KR"/>
        </w:rPr>
      </w:pPr>
      <w:ins w:id="972" w:author="RAN2#115e" w:date="2021-10-26T10:39:00Z">
        <w:r w:rsidRPr="00036013">
          <w:rPr>
            <w:noProof/>
            <w:lang w:val="en-US" w:eastAsia="ko-KR"/>
          </w:rPr>
          <w:t>Figure 6.1.3.X-X: UE-Specific TA</w:t>
        </w:r>
      </w:ins>
      <w:ins w:id="973" w:author="RAN2#115e" w:date="2021-10-26T10:40:00Z">
        <w:r w:rsidRPr="00036013">
          <w:rPr>
            <w:noProof/>
            <w:lang w:val="en-US" w:eastAsia="ko-KR"/>
          </w:rPr>
          <w:t xml:space="preserve"> </w:t>
        </w:r>
        <w:del w:id="974" w:author="RAN2#116bise" w:date="2022-01-25T17:57:00Z">
          <w:r w:rsidRPr="00036013" w:rsidDel="001D07E7">
            <w:rPr>
              <w:noProof/>
              <w:lang w:val="en-US" w:eastAsia="ko-KR"/>
            </w:rPr>
            <w:delText>Report</w:delText>
          </w:r>
        </w:del>
      </w:ins>
      <w:ins w:id="975" w:author="RAN2#115e" w:date="2021-10-26T10:39:00Z">
        <w:del w:id="976" w:author="RAN2#116bise" w:date="2022-01-25T17:57:00Z">
          <w:r w:rsidRPr="00036013" w:rsidDel="001D07E7">
            <w:rPr>
              <w:noProof/>
              <w:lang w:val="en-US" w:eastAsia="ko-KR"/>
            </w:rPr>
            <w:delText xml:space="preserve"> </w:delText>
          </w:r>
        </w:del>
        <w:r w:rsidRPr="00036013">
          <w:rPr>
            <w:noProof/>
            <w:lang w:val="en-US" w:eastAsia="ko-KR"/>
          </w:rPr>
          <w:t>MAC CE</w:t>
        </w:r>
      </w:ins>
    </w:p>
    <w:p w14:paraId="28AE7F99" w14:textId="29A5BEEF" w:rsidR="002E35CF" w:rsidRPr="00304493" w:rsidRDefault="002E35CF" w:rsidP="002E35CF">
      <w:pPr>
        <w:pStyle w:val="4"/>
        <w:rPr>
          <w:ins w:id="977" w:author="RAN2#116bise" w:date="2022-01-25T16:43:00Z"/>
          <w:lang w:val="en-US" w:eastAsia="ko-KR"/>
        </w:rPr>
      </w:pPr>
      <w:ins w:id="978" w:author="RAN2#116bise" w:date="2022-01-25T16:43:00Z">
        <w:r w:rsidRPr="00304493">
          <w:rPr>
            <w:lang w:val="en-US" w:eastAsia="ko-KR"/>
          </w:rPr>
          <w:t>6.1.3.XX</w:t>
        </w:r>
        <w:r w:rsidRPr="00304493">
          <w:rPr>
            <w:lang w:val="en-US" w:eastAsia="ko-KR"/>
          </w:rPr>
          <w:tab/>
        </w:r>
      </w:ins>
      <w:commentRangeStart w:id="979"/>
      <w:ins w:id="980" w:author="RAN2#116bise" w:date="2022-01-25T17:45:00Z">
        <w:r w:rsidR="00FC079C">
          <w:rPr>
            <w:lang w:val="en-US" w:eastAsia="ko-KR"/>
          </w:rPr>
          <w:t xml:space="preserve">Differential </w:t>
        </w:r>
      </w:ins>
      <w:ins w:id="981" w:author="RAN2#116bise" w:date="2022-01-25T16:43:00Z">
        <w:r w:rsidRPr="00304493">
          <w:rPr>
            <w:lang w:val="en-US" w:eastAsia="ko-KR"/>
          </w:rPr>
          <w:t>UE-Specific K_Offset MAC CE</w:t>
        </w:r>
      </w:ins>
      <w:commentRangeEnd w:id="979"/>
      <w:r w:rsidR="00652E53">
        <w:rPr>
          <w:rStyle w:val="ab"/>
          <w:rFonts w:ascii="Times New Roman" w:hAnsi="Times New Roman"/>
        </w:rPr>
        <w:commentReference w:id="979"/>
      </w:r>
    </w:p>
    <w:p w14:paraId="6E4AA829" w14:textId="54C7926C" w:rsidR="003823E6" w:rsidRPr="00262EBE" w:rsidRDefault="003823E6" w:rsidP="003823E6">
      <w:pPr>
        <w:rPr>
          <w:ins w:id="982" w:author="RAN2#116bise" w:date="2022-01-25T17:44:00Z"/>
          <w:rFonts w:eastAsia="Yu Mincho"/>
        </w:rPr>
      </w:pPr>
      <w:ins w:id="983" w:author="RAN2#116bise" w:date="2022-01-25T17:44:00Z">
        <w:r w:rsidRPr="00262EBE">
          <w:t xml:space="preserve">The </w:t>
        </w:r>
      </w:ins>
      <w:ins w:id="984" w:author="RAN2#116bise" w:date="2022-01-25T17:48:00Z">
        <w:r w:rsidR="00B158E1">
          <w:t>D</w:t>
        </w:r>
      </w:ins>
      <w:ins w:id="985" w:author="RAN2#116bise" w:date="2022-01-25T17:45:00Z">
        <w:r w:rsidR="00FC079C">
          <w:t xml:space="preserve">ifferential </w:t>
        </w:r>
      </w:ins>
      <w:ins w:id="986" w:author="RAN2#116bise" w:date="2022-01-25T17:44:00Z">
        <w:r>
          <w:rPr>
            <w:noProof/>
          </w:rPr>
          <w:t>UE-Specific K_Offset</w:t>
        </w:r>
        <w:r w:rsidRPr="007B2F77">
          <w:rPr>
            <w:noProof/>
          </w:rPr>
          <w:t xml:space="preserve"> MAC </w:t>
        </w:r>
        <w:r w:rsidRPr="007B2F77">
          <w:rPr>
            <w:noProof/>
            <w:lang w:eastAsia="ko-KR"/>
          </w:rPr>
          <w:t>CE</w:t>
        </w:r>
        <w:r w:rsidRPr="00262EBE">
          <w:t xml:space="preserve"> is identified by a MAC subheader with eLCID as specified in Table 6.2.1-</w:t>
        </w:r>
      </w:ins>
      <w:ins w:id="987" w:author="RAN2#116bise" w:date="2022-01-25T18:11:00Z">
        <w:r w:rsidR="00305039">
          <w:t>2</w:t>
        </w:r>
      </w:ins>
      <w:ins w:id="988" w:author="RAN2#116bise" w:date="2022-01-25T17:44:00Z">
        <w:r w:rsidRPr="00262EBE">
          <w:t xml:space="preserve">b. </w:t>
        </w:r>
      </w:ins>
      <w:ins w:id="989" w:author="RAN2#116bise" w:date="2022-01-25T17:48:00Z">
        <w:r w:rsidR="002474FD">
          <w:t xml:space="preserve">It </w:t>
        </w:r>
      </w:ins>
      <w:ins w:id="990" w:author="RAN2#116bise" w:date="2022-01-25T17:45:00Z">
        <w:r w:rsidR="00FC079C" w:rsidRPr="006973D7">
          <w:rPr>
            <w:lang w:val="en-US"/>
          </w:rPr>
          <w:t>has a fixed size of a single octet</w:t>
        </w:r>
        <w:r w:rsidR="00FC079C" w:rsidRPr="00262EBE">
          <w:rPr>
            <w:lang w:eastAsia="ko-KR"/>
          </w:rPr>
          <w:t xml:space="preserve"> </w:t>
        </w:r>
      </w:ins>
      <w:ins w:id="991" w:author="RAN2#116bise" w:date="2022-01-25T17:44:00Z">
        <w:r w:rsidRPr="00262EBE">
          <w:rPr>
            <w:lang w:eastAsia="ko-KR"/>
          </w:rPr>
          <w:t xml:space="preserve">and consists </w:t>
        </w:r>
      </w:ins>
      <w:ins w:id="992" w:author="RAN2#116bise" w:date="2022-01-25T17:46:00Z">
        <w:r w:rsidR="002474FD">
          <w:rPr>
            <w:lang w:eastAsia="ko-KR"/>
          </w:rPr>
          <w:t xml:space="preserve">of a single field </w:t>
        </w:r>
        <w:r w:rsidR="002474FD" w:rsidRPr="007B2F77">
          <w:rPr>
            <w:noProof/>
          </w:rPr>
          <w:t>defined as follows (</w:t>
        </w:r>
        <w:r w:rsidR="002474FD" w:rsidRPr="007B2F77">
          <w:rPr>
            <w:noProof/>
            <w:lang w:eastAsia="ko-KR"/>
          </w:rPr>
          <w:t>F</w:t>
        </w:r>
        <w:r w:rsidR="002474FD" w:rsidRPr="007B2F77">
          <w:rPr>
            <w:noProof/>
          </w:rPr>
          <w:t>igure 6.1.3.</w:t>
        </w:r>
        <w:r w:rsidR="002474FD">
          <w:rPr>
            <w:noProof/>
          </w:rPr>
          <w:t>X</w:t>
        </w:r>
        <w:r w:rsidR="002474FD" w:rsidRPr="007B2F77">
          <w:rPr>
            <w:noProof/>
          </w:rPr>
          <w:t>-</w:t>
        </w:r>
        <w:r w:rsidR="002474FD">
          <w:rPr>
            <w:noProof/>
          </w:rPr>
          <w:t>X</w:t>
        </w:r>
      </w:ins>
      <w:ins w:id="993" w:author="RAN2#116bise" w:date="2022-01-25T17:48:00Z">
        <w:r w:rsidR="00B158E1">
          <w:rPr>
            <w:noProof/>
          </w:rPr>
          <w:t>)</w:t>
        </w:r>
      </w:ins>
      <w:ins w:id="994" w:author="RAN2#116bise" w:date="2022-01-25T17:44:00Z">
        <w:r w:rsidRPr="00262EBE">
          <w:rPr>
            <w:lang w:eastAsia="ko-KR"/>
          </w:rPr>
          <w:t>:</w:t>
        </w:r>
      </w:ins>
    </w:p>
    <w:p w14:paraId="41222F75" w14:textId="16368F8B" w:rsidR="003823E6" w:rsidRPr="00262EBE" w:rsidRDefault="003823E6" w:rsidP="003823E6">
      <w:pPr>
        <w:pStyle w:val="B1"/>
        <w:rPr>
          <w:ins w:id="995" w:author="RAN2#116bise" w:date="2022-01-25T17:44:00Z"/>
          <w:rFonts w:eastAsia="Malgun Gothic"/>
        </w:rPr>
      </w:pPr>
      <w:ins w:id="996" w:author="RAN2#116bise" w:date="2022-01-25T17:44:00Z">
        <w:r w:rsidRPr="00262EBE">
          <w:rPr>
            <w:rFonts w:eastAsia="Malgun Gothic"/>
          </w:rPr>
          <w:t>-</w:t>
        </w:r>
        <w:r w:rsidRPr="00262EBE">
          <w:rPr>
            <w:rFonts w:eastAsia="Malgun Gothic"/>
          </w:rPr>
          <w:tab/>
        </w:r>
      </w:ins>
      <w:ins w:id="997" w:author="RAN2#116bise" w:date="2022-01-25T17:46:00Z">
        <w:r w:rsidR="002474FD">
          <w:rPr>
            <w:rFonts w:eastAsia="Malgun Gothic"/>
          </w:rPr>
          <w:t>Differential UE-Specific K_Offset</w:t>
        </w:r>
      </w:ins>
      <w:ins w:id="998" w:author="RAN2#116bise" w:date="2022-01-25T17:44:00Z">
        <w:r w:rsidRPr="00262EBE">
          <w:rPr>
            <w:rFonts w:eastAsia="Malgun Gothic"/>
          </w:rPr>
          <w:t xml:space="preserve">: </w:t>
        </w:r>
        <w:commentRangeStart w:id="999"/>
        <w:r w:rsidRPr="00262EBE">
          <w:t xml:space="preserve">This field </w:t>
        </w:r>
      </w:ins>
      <w:ins w:id="1000" w:author="RAN2#116bise" w:date="2022-01-25T17:47:00Z">
        <w:r w:rsidR="002474FD">
          <w:t>contains the differential UE-specific K_Offset</w:t>
        </w:r>
      </w:ins>
      <w:ins w:id="1001" w:author="RAN2#116bise" w:date="2022-01-25T17:44:00Z">
        <w:r w:rsidRPr="00262EBE">
          <w:t>,</w:t>
        </w:r>
        <w:r w:rsidRPr="00262EBE">
          <w:rPr>
            <w:rFonts w:eastAsia="Malgun Gothic"/>
          </w:rPr>
          <w:t xml:space="preserve"> </w:t>
        </w:r>
        <w:r w:rsidRPr="00262EBE">
          <w:t xml:space="preserve">The length of the field is </w:t>
        </w:r>
      </w:ins>
      <w:ins w:id="1002" w:author="RAN2#116bise" w:date="2022-01-25T17:47:00Z">
        <w:r w:rsidR="002474FD">
          <w:t>8</w:t>
        </w:r>
      </w:ins>
      <w:ins w:id="1003" w:author="RAN2#116bise" w:date="2022-01-25T17:44:00Z">
        <w:r w:rsidRPr="00262EBE">
          <w:t xml:space="preserve"> bits</w:t>
        </w:r>
      </w:ins>
      <w:ins w:id="1004" w:author="RAN2#116bise" w:date="2022-01-25T17:47:00Z">
        <w:r w:rsidR="002474FD">
          <w:t>.</w:t>
        </w:r>
      </w:ins>
      <w:commentRangeEnd w:id="999"/>
      <w:r w:rsidR="00801352">
        <w:rPr>
          <w:rStyle w:val="ab"/>
        </w:rPr>
        <w:commentReference w:id="999"/>
      </w:r>
    </w:p>
    <w:p w14:paraId="6E5BCE74" w14:textId="24BE76B6" w:rsidR="002E35CF" w:rsidRDefault="002E35CF" w:rsidP="001E5763">
      <w:pPr>
        <w:jc w:val="center"/>
        <w:rPr>
          <w:ins w:id="1005" w:author="RAN2#116bise" w:date="2022-01-25T16:43:00Z"/>
          <w:noProof/>
        </w:rPr>
      </w:pPr>
    </w:p>
    <w:p w14:paraId="441B8F69" w14:textId="7EA9BA9C" w:rsidR="002E35CF" w:rsidRPr="00DA147C" w:rsidRDefault="002E35CF" w:rsidP="002E35CF">
      <w:pPr>
        <w:pStyle w:val="TF"/>
        <w:rPr>
          <w:noProof/>
          <w:lang w:val="en-US" w:eastAsia="ko-KR"/>
        </w:rPr>
      </w:pPr>
      <w:ins w:id="1006" w:author="RAN2#116bise" w:date="2022-01-25T16:43:00Z">
        <w:r w:rsidRPr="00036013">
          <w:rPr>
            <w:noProof/>
            <w:lang w:val="en-US" w:eastAsia="ko-KR"/>
          </w:rPr>
          <w:t xml:space="preserve">Figure 6.1.3.X-X: </w:t>
        </w:r>
      </w:ins>
      <w:ins w:id="1007" w:author="RAN2#116bise" w:date="2022-01-25T17:49:00Z">
        <w:r w:rsidR="00B158E1">
          <w:rPr>
            <w:noProof/>
            <w:lang w:val="en-US" w:eastAsia="ko-KR"/>
          </w:rPr>
          <w:t xml:space="preserve">Differential </w:t>
        </w:r>
      </w:ins>
      <w:ins w:id="1008" w:author="RAN2#116bise" w:date="2022-01-25T16:43:00Z">
        <w:r w:rsidRPr="00036013">
          <w:rPr>
            <w:noProof/>
            <w:lang w:val="en-US" w:eastAsia="ko-KR"/>
          </w:rPr>
          <w:t xml:space="preserve">UE-Specific </w:t>
        </w:r>
      </w:ins>
      <w:ins w:id="1009" w:author="RAN2#116bise" w:date="2022-01-25T16:46:00Z">
        <w:r w:rsidR="003957D4">
          <w:rPr>
            <w:noProof/>
            <w:lang w:val="en-US" w:eastAsia="ko-KR"/>
          </w:rPr>
          <w:t>K_Offset</w:t>
        </w:r>
      </w:ins>
      <w:ins w:id="1010" w:author="RAN2#116bise" w:date="2022-01-25T16:43:00Z">
        <w:r w:rsidRPr="00036013">
          <w:rPr>
            <w:noProof/>
            <w:lang w:val="en-US" w:eastAsia="ko-KR"/>
          </w:rPr>
          <w:t xml:space="preserve"> MAC CE</w:t>
        </w:r>
      </w:ins>
    </w:p>
    <w:p w14:paraId="5B7E2AE6" w14:textId="77777777" w:rsidR="0099547B" w:rsidRDefault="0099547B" w:rsidP="0099547B">
      <w:pPr>
        <w:pStyle w:val="FirstChange"/>
      </w:pPr>
      <w:bookmarkStart w:id="1011" w:name="_Toc29239901"/>
      <w:bookmarkStart w:id="1012" w:name="_Toc37296318"/>
      <w:bookmarkStart w:id="1013" w:name="_Toc46490449"/>
      <w:bookmarkStart w:id="1014" w:name="_Toc52752144"/>
      <w:bookmarkStart w:id="1015" w:name="_Toc52796606"/>
      <w:bookmarkStart w:id="1016" w:name="_Toc90287318"/>
      <w:bookmarkEnd w:id="934"/>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240A335" w14:textId="77777777" w:rsidR="0099547B" w:rsidRDefault="0099547B" w:rsidP="0099547B">
      <w:pPr>
        <w:pStyle w:val="FirstChange"/>
      </w:pPr>
    </w:p>
    <w:p w14:paraId="54C1E013" w14:textId="77777777" w:rsidR="0099547B" w:rsidRPr="007B2F77" w:rsidRDefault="0099547B" w:rsidP="0099547B">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3810BBD9" w14:textId="77777777" w:rsidR="00411627" w:rsidRPr="00262EBE" w:rsidRDefault="00411627" w:rsidP="003B18D8">
      <w:pPr>
        <w:pStyle w:val="2"/>
        <w:rPr>
          <w:lang w:eastAsia="ko-KR"/>
        </w:rPr>
      </w:pPr>
      <w:r w:rsidRPr="00262EBE">
        <w:rPr>
          <w:lang w:eastAsia="ko-KR"/>
        </w:rPr>
        <w:t>6.2</w:t>
      </w:r>
      <w:r w:rsidRPr="00262EBE">
        <w:rPr>
          <w:lang w:eastAsia="ko-KR"/>
        </w:rPr>
        <w:tab/>
        <w:t>Formats and parameters</w:t>
      </w:r>
      <w:bookmarkEnd w:id="1011"/>
      <w:bookmarkEnd w:id="1012"/>
      <w:bookmarkEnd w:id="1013"/>
      <w:bookmarkEnd w:id="1014"/>
      <w:bookmarkEnd w:id="1015"/>
      <w:bookmarkEnd w:id="1016"/>
    </w:p>
    <w:p w14:paraId="750350F7" w14:textId="77777777" w:rsidR="00411627" w:rsidRPr="00262EBE" w:rsidRDefault="00411627" w:rsidP="00411627">
      <w:pPr>
        <w:pStyle w:val="3"/>
        <w:rPr>
          <w:lang w:eastAsia="ko-KR"/>
        </w:rPr>
      </w:pPr>
      <w:bookmarkStart w:id="1017" w:name="_Toc29239902"/>
      <w:bookmarkStart w:id="1018" w:name="_Toc37296319"/>
      <w:bookmarkStart w:id="1019" w:name="_Toc46490450"/>
      <w:bookmarkStart w:id="1020" w:name="_Toc52752145"/>
      <w:bookmarkStart w:id="1021" w:name="_Toc52796607"/>
      <w:bookmarkStart w:id="1022" w:name="_Toc90287319"/>
      <w:r w:rsidRPr="00262EBE">
        <w:rPr>
          <w:lang w:eastAsia="ko-KR"/>
        </w:rPr>
        <w:t>6.2.1</w:t>
      </w:r>
      <w:r w:rsidRPr="00262EBE">
        <w:rPr>
          <w:lang w:eastAsia="ko-KR"/>
        </w:rPr>
        <w:tab/>
        <w:t>MAC subheader for DL-SCH and UL-SCH</w:t>
      </w:r>
      <w:bookmarkEnd w:id="1017"/>
      <w:bookmarkEnd w:id="1018"/>
      <w:bookmarkEnd w:id="1019"/>
      <w:bookmarkEnd w:id="1020"/>
      <w:bookmarkEnd w:id="1021"/>
      <w:bookmarkEnd w:id="1022"/>
    </w:p>
    <w:p w14:paraId="1B460B78" w14:textId="77777777" w:rsidR="00411627" w:rsidRPr="00262EBE" w:rsidRDefault="00411627" w:rsidP="00411627">
      <w:pPr>
        <w:rPr>
          <w:lang w:eastAsia="ko-KR"/>
        </w:rPr>
      </w:pPr>
      <w:r w:rsidRPr="00262EBE">
        <w:rPr>
          <w:lang w:eastAsia="ko-KR"/>
        </w:rPr>
        <w:t>The MAC subheader consists of the following fields:</w:t>
      </w:r>
    </w:p>
    <w:p w14:paraId="6932B842" w14:textId="4B14A7DF" w:rsidR="00411627" w:rsidRPr="00262EBE" w:rsidRDefault="00411627" w:rsidP="00411627">
      <w:pPr>
        <w:pStyle w:val="B1"/>
        <w:rPr>
          <w:noProof/>
        </w:rPr>
      </w:pPr>
      <w:r w:rsidRPr="00262EBE">
        <w:rPr>
          <w:noProof/>
        </w:rPr>
        <w:t>-</w:t>
      </w:r>
      <w:r w:rsidRPr="00262EBE">
        <w:rPr>
          <w:noProof/>
        </w:rPr>
        <w:tab/>
        <w:t xml:space="preserve">LCID: The Logical Channel ID field identifies the logical channel instance of the corresponding MAC SDU or the type of the corresponding MAC </w:t>
      </w:r>
      <w:r w:rsidRPr="00262EBE">
        <w:rPr>
          <w:noProof/>
          <w:lang w:eastAsia="ko-KR"/>
        </w:rPr>
        <w:t>CE</w:t>
      </w:r>
      <w:r w:rsidRPr="00262EBE">
        <w:rPr>
          <w:noProof/>
        </w:rPr>
        <w:t xml:space="preserve"> or padding as described in </w:t>
      </w:r>
      <w:r w:rsidRPr="00262EBE">
        <w:rPr>
          <w:noProof/>
          <w:lang w:eastAsia="ko-KR"/>
        </w:rPr>
        <w:t>T</w:t>
      </w:r>
      <w:r w:rsidRPr="00262EBE">
        <w:rPr>
          <w:noProof/>
        </w:rPr>
        <w:t>ables 6.2.1-1</w:t>
      </w:r>
      <w:r w:rsidRPr="00262EBE">
        <w:rPr>
          <w:noProof/>
          <w:lang w:eastAsia="ko-KR"/>
        </w:rPr>
        <w:t xml:space="preserve"> and </w:t>
      </w:r>
      <w:r w:rsidRPr="00262EBE">
        <w:rPr>
          <w:noProof/>
        </w:rPr>
        <w:t>6.2.1-2 for the DL</w:t>
      </w:r>
      <w:r w:rsidRPr="00262EBE">
        <w:rPr>
          <w:noProof/>
          <w:lang w:eastAsia="zh-CN"/>
        </w:rPr>
        <w:t>-SCH</w:t>
      </w:r>
      <w:r w:rsidRPr="00262EBE">
        <w:rPr>
          <w:noProof/>
          <w:lang w:eastAsia="ko-KR"/>
        </w:rPr>
        <w:t xml:space="preserve"> and</w:t>
      </w:r>
      <w:r w:rsidRPr="00262EBE">
        <w:rPr>
          <w:noProof/>
        </w:rPr>
        <w:t xml:space="preserve"> UL-SCH</w:t>
      </w:r>
      <w:r w:rsidRPr="00262EBE">
        <w:rPr>
          <w:noProof/>
          <w:lang w:eastAsia="zh-CN"/>
        </w:rPr>
        <w:t xml:space="preserve"> </w:t>
      </w:r>
      <w:r w:rsidRPr="00262EBE">
        <w:rPr>
          <w:noProof/>
        </w:rPr>
        <w:t xml:space="preserve">respectively. There is one LCID field </w:t>
      </w:r>
      <w:r w:rsidRPr="00262EBE">
        <w:rPr>
          <w:noProof/>
          <w:lang w:eastAsia="ko-KR"/>
        </w:rPr>
        <w:t>per MAC subheader</w:t>
      </w:r>
      <w:r w:rsidRPr="00262EBE">
        <w:rPr>
          <w:noProof/>
        </w:rPr>
        <w:t xml:space="preserve">. The </w:t>
      </w:r>
      <w:r w:rsidR="000563F4" w:rsidRPr="00262EBE">
        <w:rPr>
          <w:noProof/>
        </w:rPr>
        <w:t xml:space="preserve">size of the </w:t>
      </w:r>
      <w:r w:rsidRPr="00262EBE">
        <w:rPr>
          <w:noProof/>
        </w:rPr>
        <w:t xml:space="preserve">LCID field is </w:t>
      </w:r>
      <w:r w:rsidRPr="00262EBE">
        <w:rPr>
          <w:noProof/>
          <w:lang w:eastAsia="ko-KR"/>
        </w:rPr>
        <w:t>6</w:t>
      </w:r>
      <w:r w:rsidRPr="00262EBE">
        <w:rPr>
          <w:noProof/>
        </w:rPr>
        <w:t xml:space="preserve"> bits</w:t>
      </w:r>
      <w:r w:rsidR="0047246C" w:rsidRPr="00262EBE">
        <w:rPr>
          <w:noProof/>
        </w:rPr>
        <w:t>.</w:t>
      </w:r>
      <w:r w:rsidR="00205615" w:rsidRPr="00262EBE">
        <w:rPr>
          <w:noProof/>
        </w:rPr>
        <w:t xml:space="preserve"> If </w:t>
      </w:r>
      <w:r w:rsidR="00205615" w:rsidRPr="00262EBE">
        <w:rPr>
          <w:noProof/>
        </w:rPr>
        <w:lastRenderedPageBreak/>
        <w:t xml:space="preserve">the LCID field is set to 34, one additional octet is present in the MAC subheader containing the eLCID field and follow the octet containing LCID field. </w:t>
      </w:r>
      <w:r w:rsidR="0047246C" w:rsidRPr="00262EBE">
        <w:rPr>
          <w:noProof/>
        </w:rPr>
        <w:t xml:space="preserve">If the LCID field is set to </w:t>
      </w:r>
      <w:r w:rsidR="006E79F3" w:rsidRPr="00262EBE">
        <w:rPr>
          <w:noProof/>
        </w:rPr>
        <w:t>33</w:t>
      </w:r>
      <w:r w:rsidR="0047246C" w:rsidRPr="00262EBE">
        <w:rPr>
          <w:noProof/>
        </w:rPr>
        <w:t>, two additional octets are present in the MAC subheader containing the eLCID field and these two additional octets follow the octet containing LCID field</w:t>
      </w:r>
      <w:r w:rsidR="00205615" w:rsidRPr="00262EBE">
        <w:rPr>
          <w:noProof/>
        </w:rPr>
        <w:t>;</w:t>
      </w:r>
    </w:p>
    <w:p w14:paraId="59D3A89F" w14:textId="77777777" w:rsidR="0047246C" w:rsidRPr="00262EBE" w:rsidRDefault="0047246C" w:rsidP="0047246C">
      <w:pPr>
        <w:pStyle w:val="B1"/>
        <w:rPr>
          <w:noProof/>
        </w:rPr>
      </w:pPr>
      <w:r w:rsidRPr="00262EBE">
        <w:rPr>
          <w:noProof/>
        </w:rPr>
        <w:t>-</w:t>
      </w:r>
      <w:r w:rsidRPr="00262EBE">
        <w:rPr>
          <w:noProof/>
        </w:rPr>
        <w:tab/>
        <w:t xml:space="preserve">eLCID: The extended Logical Channel ID field identifies the logical channel instance of the corresponding MAC SDU </w:t>
      </w:r>
      <w:r w:rsidR="004B7C2C" w:rsidRPr="00262EBE">
        <w:rPr>
          <w:noProof/>
        </w:rPr>
        <w:t xml:space="preserve">or the type of the corresponding MAC CE </w:t>
      </w:r>
      <w:r w:rsidRPr="00262EBE">
        <w:rPr>
          <w:noProof/>
        </w:rPr>
        <w:t>as described in tables 6.2.1-1a</w:t>
      </w:r>
      <w:r w:rsidR="00205615" w:rsidRPr="00262EBE">
        <w:rPr>
          <w:noProof/>
        </w:rPr>
        <w:t>, 6.2.1-1b,</w:t>
      </w:r>
      <w:r w:rsidRPr="00262EBE">
        <w:rPr>
          <w:noProof/>
        </w:rPr>
        <w:t xml:space="preserve"> 6.2.1-2a</w:t>
      </w:r>
      <w:r w:rsidR="00205615" w:rsidRPr="00262EBE">
        <w:rPr>
          <w:noProof/>
        </w:rPr>
        <w:t xml:space="preserve"> and 6.2.1-2b</w:t>
      </w:r>
      <w:r w:rsidRPr="00262EBE">
        <w:rPr>
          <w:noProof/>
        </w:rPr>
        <w:t xml:space="preserve"> for the DL-SCH and UL-SCH respectively. The size of the eLCID field is </w:t>
      </w:r>
      <w:r w:rsidR="00205615" w:rsidRPr="00262EBE">
        <w:rPr>
          <w:noProof/>
        </w:rPr>
        <w:t xml:space="preserve">either 8 bits or </w:t>
      </w:r>
      <w:r w:rsidRPr="00262EBE">
        <w:rPr>
          <w:noProof/>
        </w:rPr>
        <w:t>16 bits.</w:t>
      </w:r>
    </w:p>
    <w:p w14:paraId="27F8C423" w14:textId="77777777" w:rsidR="0047246C" w:rsidRPr="00262EBE" w:rsidRDefault="0047246C" w:rsidP="0047246C">
      <w:pPr>
        <w:pStyle w:val="NO"/>
        <w:rPr>
          <w:noProof/>
        </w:rPr>
      </w:pPr>
      <w:r w:rsidRPr="00262EBE">
        <w:rPr>
          <w:noProof/>
        </w:rPr>
        <w:t>NOTE:</w:t>
      </w:r>
      <w:r w:rsidRPr="00262EBE">
        <w:rPr>
          <w:noProof/>
        </w:rPr>
        <w:tab/>
        <w:t xml:space="preserve">The extended Logical Channel ID space </w:t>
      </w:r>
      <w:r w:rsidR="00E541C6" w:rsidRPr="00262EBE">
        <w:rPr>
          <w:noProof/>
        </w:rPr>
        <w:t xml:space="preserve">using two-octet eLCID </w:t>
      </w:r>
      <w:r w:rsidRPr="00262EBE">
        <w:rPr>
          <w:noProof/>
        </w:rPr>
        <w:t>and the relevant MAC subheader format is used, only when configured, on the NR backhaul links between IAB nodes or between IAB node and IAB Donor.</w:t>
      </w:r>
    </w:p>
    <w:p w14:paraId="0D894D88" w14:textId="77777777" w:rsidR="00411627" w:rsidRPr="00262EBE" w:rsidRDefault="00411627" w:rsidP="00411627">
      <w:pPr>
        <w:pStyle w:val="B1"/>
        <w:rPr>
          <w:noProof/>
        </w:rPr>
      </w:pPr>
      <w:r w:rsidRPr="00262EBE">
        <w:rPr>
          <w:noProof/>
        </w:rPr>
        <w:t>-</w:t>
      </w:r>
      <w:r w:rsidRPr="00262EBE">
        <w:rPr>
          <w:noProof/>
        </w:rPr>
        <w:tab/>
        <w:t xml:space="preserve">L: The Length field indicates the length of the corresponding MAC SDU </w:t>
      </w:r>
      <w:r w:rsidRPr="00262EBE">
        <w:rPr>
          <w:noProof/>
          <w:lang w:eastAsia="zh-CN"/>
        </w:rPr>
        <w:t xml:space="preserve">or variable-sized MAC </w:t>
      </w:r>
      <w:r w:rsidRPr="00262EBE">
        <w:rPr>
          <w:noProof/>
          <w:lang w:eastAsia="ko-KR"/>
        </w:rPr>
        <w:t>CE</w:t>
      </w:r>
      <w:r w:rsidRPr="00262EBE">
        <w:rPr>
          <w:noProof/>
          <w:lang w:eastAsia="zh-CN"/>
        </w:rPr>
        <w:t xml:space="preserve"> </w:t>
      </w:r>
      <w:r w:rsidRPr="00262EBE">
        <w:rPr>
          <w:noProof/>
        </w:rPr>
        <w:t xml:space="preserve">in bytes. There is one L field per MAC subheader except </w:t>
      </w:r>
      <w:r w:rsidRPr="00262EBE">
        <w:rPr>
          <w:noProof/>
          <w:lang w:eastAsia="ko-KR"/>
        </w:rPr>
        <w:t xml:space="preserve">for </w:t>
      </w:r>
      <w:r w:rsidRPr="00262EBE">
        <w:rPr>
          <w:noProof/>
        </w:rPr>
        <w:t xml:space="preserve">subheaders corresponding to fixed-sized MAC </w:t>
      </w:r>
      <w:r w:rsidRPr="00262EBE">
        <w:rPr>
          <w:noProof/>
          <w:lang w:eastAsia="ko-KR"/>
        </w:rPr>
        <w:t>CE</w:t>
      </w:r>
      <w:r w:rsidRPr="00262EBE">
        <w:rPr>
          <w:noProof/>
        </w:rPr>
        <w:t>s</w:t>
      </w:r>
      <w:r w:rsidR="00C77ADE" w:rsidRPr="00262EBE">
        <w:rPr>
          <w:noProof/>
        </w:rPr>
        <w:t>,</w:t>
      </w:r>
      <w:r w:rsidRPr="00262EBE">
        <w:rPr>
          <w:noProof/>
          <w:lang w:eastAsia="ko-KR"/>
        </w:rPr>
        <w:t xml:space="preserve"> padding</w:t>
      </w:r>
      <w:r w:rsidR="00C77ADE" w:rsidRPr="00262EBE">
        <w:rPr>
          <w:noProof/>
          <w:lang w:eastAsia="ko-KR"/>
        </w:rPr>
        <w:t>, and MAC SDUs containing UL CCCH</w:t>
      </w:r>
      <w:r w:rsidRPr="00262EBE">
        <w:rPr>
          <w:noProof/>
        </w:rPr>
        <w:t>. The size of the L field is indicated by the F field;</w:t>
      </w:r>
    </w:p>
    <w:p w14:paraId="67701393" w14:textId="77777777" w:rsidR="00411627" w:rsidRPr="00262EBE" w:rsidRDefault="00411627" w:rsidP="00411627">
      <w:pPr>
        <w:pStyle w:val="B1"/>
        <w:rPr>
          <w:noProof/>
          <w:lang w:eastAsia="ko-KR"/>
        </w:rPr>
      </w:pPr>
      <w:r w:rsidRPr="00262EBE">
        <w:rPr>
          <w:noProof/>
        </w:rPr>
        <w:t>-</w:t>
      </w:r>
      <w:r w:rsidRPr="00262EBE">
        <w:rPr>
          <w:noProof/>
        </w:rPr>
        <w:tab/>
        <w:t xml:space="preserve">F: The Format field indicates the size of the Length field. There is one F field per MAC subheader except for subheaders corresponding to fixed-sized MAC </w:t>
      </w:r>
      <w:r w:rsidRPr="00262EBE">
        <w:rPr>
          <w:noProof/>
          <w:lang w:eastAsia="ko-KR"/>
        </w:rPr>
        <w:t>CE</w:t>
      </w:r>
      <w:r w:rsidRPr="00262EBE">
        <w:rPr>
          <w:noProof/>
        </w:rPr>
        <w:t>s</w:t>
      </w:r>
      <w:r w:rsidR="00C77ADE" w:rsidRPr="00262EBE">
        <w:rPr>
          <w:noProof/>
        </w:rPr>
        <w:t>,</w:t>
      </w:r>
      <w:r w:rsidRPr="00262EBE">
        <w:rPr>
          <w:noProof/>
          <w:lang w:eastAsia="ko-KR"/>
        </w:rPr>
        <w:t xml:space="preserve"> padding</w:t>
      </w:r>
      <w:r w:rsidR="00C77ADE" w:rsidRPr="00262EBE">
        <w:rPr>
          <w:noProof/>
          <w:lang w:eastAsia="ko-KR"/>
        </w:rPr>
        <w:t>, and MAC SDUs containing UL CCCH</w:t>
      </w:r>
      <w:r w:rsidRPr="00262EBE">
        <w:rPr>
          <w:noProof/>
        </w:rPr>
        <w:t xml:space="preserve">. The size of the F field is 1 bit. </w:t>
      </w:r>
      <w:r w:rsidRPr="00262EBE">
        <w:rPr>
          <w:noProof/>
          <w:lang w:eastAsia="ko-KR"/>
        </w:rPr>
        <w:t>The value 0 indicates 8 bits of the Length field. The value 1 indicates 16 bits of the Length field</w:t>
      </w:r>
      <w:r w:rsidRPr="00262EBE">
        <w:rPr>
          <w:noProof/>
        </w:rPr>
        <w:t>;</w:t>
      </w:r>
    </w:p>
    <w:p w14:paraId="51ABDEF2" w14:textId="77777777" w:rsidR="00411627" w:rsidRPr="00262EBE" w:rsidRDefault="00411627" w:rsidP="00411627">
      <w:pPr>
        <w:pStyle w:val="B1"/>
        <w:rPr>
          <w:noProof/>
        </w:rPr>
      </w:pPr>
      <w:r w:rsidRPr="00262EBE">
        <w:rPr>
          <w:noProof/>
        </w:rPr>
        <w:t>-</w:t>
      </w:r>
      <w:r w:rsidRPr="00262EBE">
        <w:rPr>
          <w:noProof/>
        </w:rPr>
        <w:tab/>
        <w:t xml:space="preserve">R: Reserved bit, set to </w:t>
      </w:r>
      <w:r w:rsidR="000D76D9" w:rsidRPr="00262EBE">
        <w:rPr>
          <w:noProof/>
          <w:lang w:eastAsia="ko-KR"/>
        </w:rPr>
        <w:t>0</w:t>
      </w:r>
      <w:r w:rsidRPr="00262EBE">
        <w:rPr>
          <w:noProof/>
        </w:rPr>
        <w:t>.</w:t>
      </w:r>
    </w:p>
    <w:p w14:paraId="4994BD02" w14:textId="77777777" w:rsidR="00411627" w:rsidRPr="00262EBE" w:rsidRDefault="00411627" w:rsidP="00411627">
      <w:pPr>
        <w:rPr>
          <w:noProof/>
          <w:lang w:eastAsia="ko-KR"/>
        </w:rPr>
      </w:pPr>
      <w:r w:rsidRPr="00262EBE">
        <w:rPr>
          <w:noProof/>
        </w:rPr>
        <w:t xml:space="preserve">The MAC subheader </w:t>
      </w:r>
      <w:r w:rsidRPr="00262EBE">
        <w:rPr>
          <w:noProof/>
          <w:lang w:eastAsia="ko-KR"/>
        </w:rPr>
        <w:t>is</w:t>
      </w:r>
      <w:r w:rsidRPr="00262EBE">
        <w:rPr>
          <w:noProof/>
        </w:rPr>
        <w:t xml:space="preserve"> octet aligned.</w:t>
      </w:r>
    </w:p>
    <w:p w14:paraId="6A23E06C" w14:textId="77777777" w:rsidR="00411627" w:rsidRPr="00262EBE" w:rsidRDefault="00411627" w:rsidP="00411627">
      <w:pPr>
        <w:pStyle w:val="TH"/>
        <w:rPr>
          <w:noProof/>
          <w:lang w:eastAsia="ko-KR"/>
        </w:rPr>
      </w:pPr>
      <w:r w:rsidRPr="00262EBE">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262EBE" w:rsidRPr="00262EBE" w14:paraId="299F0F35" w14:textId="77777777" w:rsidTr="00030779">
        <w:trPr>
          <w:jc w:val="center"/>
        </w:trPr>
        <w:tc>
          <w:tcPr>
            <w:tcW w:w="1701" w:type="dxa"/>
          </w:tcPr>
          <w:p w14:paraId="7D65823F" w14:textId="77777777" w:rsidR="00411627" w:rsidRPr="00262EBE" w:rsidRDefault="00205615" w:rsidP="00D157C9">
            <w:pPr>
              <w:pStyle w:val="TAH"/>
              <w:rPr>
                <w:noProof/>
                <w:lang w:eastAsia="ko-KR"/>
              </w:rPr>
            </w:pPr>
            <w:r w:rsidRPr="00262EBE">
              <w:rPr>
                <w:noProof/>
                <w:lang w:eastAsia="ko-KR"/>
              </w:rPr>
              <w:t>Codepoint/</w:t>
            </w:r>
            <w:r w:rsidR="00411627" w:rsidRPr="00262EBE">
              <w:rPr>
                <w:noProof/>
                <w:lang w:eastAsia="ko-KR"/>
              </w:rPr>
              <w:t>Index</w:t>
            </w:r>
          </w:p>
        </w:tc>
        <w:tc>
          <w:tcPr>
            <w:tcW w:w="5670" w:type="dxa"/>
          </w:tcPr>
          <w:p w14:paraId="3A42A41F" w14:textId="77777777" w:rsidR="00411627" w:rsidRPr="00262EBE" w:rsidRDefault="00411627" w:rsidP="00D157C9">
            <w:pPr>
              <w:pStyle w:val="TAH"/>
              <w:rPr>
                <w:noProof/>
                <w:lang w:eastAsia="ko-KR"/>
              </w:rPr>
            </w:pPr>
            <w:r w:rsidRPr="00262EBE">
              <w:rPr>
                <w:noProof/>
                <w:lang w:eastAsia="ko-KR"/>
              </w:rPr>
              <w:t>LCID values</w:t>
            </w:r>
          </w:p>
        </w:tc>
      </w:tr>
      <w:tr w:rsidR="00262EBE" w:rsidRPr="00262EBE" w14:paraId="3822A091" w14:textId="77777777" w:rsidTr="00030779">
        <w:trPr>
          <w:jc w:val="center"/>
        </w:trPr>
        <w:tc>
          <w:tcPr>
            <w:tcW w:w="1701" w:type="dxa"/>
          </w:tcPr>
          <w:p w14:paraId="561724D7" w14:textId="77777777" w:rsidR="00411627" w:rsidRPr="00262EBE" w:rsidRDefault="00411627" w:rsidP="00123A21">
            <w:pPr>
              <w:pStyle w:val="TAC"/>
              <w:rPr>
                <w:noProof/>
                <w:lang w:eastAsia="ko-KR"/>
              </w:rPr>
            </w:pPr>
            <w:r w:rsidRPr="00262EBE">
              <w:rPr>
                <w:noProof/>
                <w:lang w:eastAsia="ko-KR"/>
              </w:rPr>
              <w:t>0</w:t>
            </w:r>
          </w:p>
        </w:tc>
        <w:tc>
          <w:tcPr>
            <w:tcW w:w="5670" w:type="dxa"/>
          </w:tcPr>
          <w:p w14:paraId="50ED3BF9" w14:textId="77777777" w:rsidR="00411627" w:rsidRPr="00262EBE" w:rsidRDefault="00411627" w:rsidP="00030779">
            <w:pPr>
              <w:pStyle w:val="TAL"/>
              <w:rPr>
                <w:noProof/>
                <w:lang w:eastAsia="ko-KR"/>
              </w:rPr>
            </w:pPr>
            <w:r w:rsidRPr="00262EBE">
              <w:rPr>
                <w:noProof/>
                <w:lang w:eastAsia="ko-KR"/>
              </w:rPr>
              <w:t>CCCH</w:t>
            </w:r>
          </w:p>
        </w:tc>
      </w:tr>
      <w:tr w:rsidR="00262EBE" w:rsidRPr="00262EBE" w14:paraId="202BFDC1" w14:textId="77777777" w:rsidTr="00030779">
        <w:trPr>
          <w:jc w:val="center"/>
        </w:trPr>
        <w:tc>
          <w:tcPr>
            <w:tcW w:w="1701" w:type="dxa"/>
          </w:tcPr>
          <w:p w14:paraId="23769DBD" w14:textId="77777777" w:rsidR="00411627" w:rsidRPr="00262EBE" w:rsidRDefault="00411627" w:rsidP="00123A21">
            <w:pPr>
              <w:pStyle w:val="TAC"/>
              <w:rPr>
                <w:noProof/>
                <w:lang w:eastAsia="ko-KR"/>
              </w:rPr>
            </w:pPr>
            <w:r w:rsidRPr="00262EBE">
              <w:rPr>
                <w:noProof/>
                <w:lang w:eastAsia="ko-KR"/>
              </w:rPr>
              <w:t>1–</w:t>
            </w:r>
            <w:r w:rsidR="00C77ADE" w:rsidRPr="00262EBE">
              <w:rPr>
                <w:noProof/>
                <w:lang w:eastAsia="ko-KR"/>
              </w:rPr>
              <w:t>32</w:t>
            </w:r>
          </w:p>
        </w:tc>
        <w:tc>
          <w:tcPr>
            <w:tcW w:w="5670" w:type="dxa"/>
          </w:tcPr>
          <w:p w14:paraId="188E24F1" w14:textId="77777777" w:rsidR="00411627" w:rsidRPr="00262EBE" w:rsidRDefault="00411627" w:rsidP="00030779">
            <w:pPr>
              <w:pStyle w:val="TAL"/>
              <w:rPr>
                <w:noProof/>
                <w:lang w:eastAsia="ko-KR"/>
              </w:rPr>
            </w:pPr>
            <w:r w:rsidRPr="00262EBE">
              <w:rPr>
                <w:noProof/>
                <w:lang w:eastAsia="ko-KR"/>
              </w:rPr>
              <w:t>Identity of the logical channel</w:t>
            </w:r>
          </w:p>
        </w:tc>
      </w:tr>
      <w:tr w:rsidR="00262EBE" w:rsidRPr="00262EBE" w14:paraId="1B1A8FA7" w14:textId="77777777" w:rsidTr="00030779">
        <w:trPr>
          <w:jc w:val="center"/>
        </w:trPr>
        <w:tc>
          <w:tcPr>
            <w:tcW w:w="1701" w:type="dxa"/>
          </w:tcPr>
          <w:p w14:paraId="52B2A489" w14:textId="77777777" w:rsidR="0047246C" w:rsidRPr="00262EBE" w:rsidRDefault="0047246C" w:rsidP="00123A21">
            <w:pPr>
              <w:pStyle w:val="TAC"/>
              <w:rPr>
                <w:noProof/>
                <w:lang w:eastAsia="ko-KR"/>
              </w:rPr>
            </w:pPr>
            <w:r w:rsidRPr="00262EBE">
              <w:rPr>
                <w:noProof/>
                <w:lang w:eastAsia="ko-KR"/>
              </w:rPr>
              <w:t>33</w:t>
            </w:r>
          </w:p>
        </w:tc>
        <w:tc>
          <w:tcPr>
            <w:tcW w:w="5670" w:type="dxa"/>
          </w:tcPr>
          <w:p w14:paraId="2A5F0A4A" w14:textId="77777777" w:rsidR="0047246C" w:rsidRPr="00262EBE" w:rsidRDefault="0047246C" w:rsidP="00030779">
            <w:pPr>
              <w:pStyle w:val="TAL"/>
              <w:rPr>
                <w:noProof/>
                <w:lang w:eastAsia="ko-KR"/>
              </w:rPr>
            </w:pPr>
            <w:r w:rsidRPr="00262EBE">
              <w:rPr>
                <w:noProof/>
                <w:lang w:eastAsia="ko-KR"/>
              </w:rPr>
              <w:t>Extended logical channel ID field</w:t>
            </w:r>
            <w:r w:rsidR="00205615" w:rsidRPr="00262EBE">
              <w:rPr>
                <w:noProof/>
                <w:lang w:eastAsia="ko-KR"/>
              </w:rPr>
              <w:t xml:space="preserve"> (two</w:t>
            </w:r>
            <w:r w:rsidR="003E7C56" w:rsidRPr="00262EBE">
              <w:rPr>
                <w:noProof/>
                <w:lang w:eastAsia="ko-KR"/>
              </w:rPr>
              <w:t>-</w:t>
            </w:r>
            <w:r w:rsidR="00205615" w:rsidRPr="00262EBE">
              <w:rPr>
                <w:noProof/>
                <w:lang w:eastAsia="ko-KR"/>
              </w:rPr>
              <w:t>octet</w:t>
            </w:r>
            <w:r w:rsidR="003E7C56" w:rsidRPr="00262EBE">
              <w:rPr>
                <w:noProof/>
                <w:lang w:eastAsia="ko-KR"/>
              </w:rPr>
              <w:t xml:space="preserve"> eLCID field</w:t>
            </w:r>
            <w:r w:rsidR="00205615" w:rsidRPr="00262EBE">
              <w:rPr>
                <w:noProof/>
                <w:lang w:eastAsia="ko-KR"/>
              </w:rPr>
              <w:t>)</w:t>
            </w:r>
          </w:p>
        </w:tc>
      </w:tr>
      <w:tr w:rsidR="00262EBE" w:rsidRPr="00262EBE" w14:paraId="3394C8E7" w14:textId="77777777" w:rsidTr="00030779">
        <w:trPr>
          <w:jc w:val="center"/>
        </w:trPr>
        <w:tc>
          <w:tcPr>
            <w:tcW w:w="1701" w:type="dxa"/>
          </w:tcPr>
          <w:p w14:paraId="6505BA2E" w14:textId="77777777" w:rsidR="00205615" w:rsidRPr="00262EBE" w:rsidRDefault="00205615" w:rsidP="00123A21">
            <w:pPr>
              <w:pStyle w:val="TAC"/>
              <w:rPr>
                <w:noProof/>
                <w:lang w:eastAsia="ko-KR"/>
              </w:rPr>
            </w:pPr>
            <w:r w:rsidRPr="00262EBE">
              <w:rPr>
                <w:noProof/>
                <w:lang w:eastAsia="ko-KR"/>
              </w:rPr>
              <w:t>34</w:t>
            </w:r>
          </w:p>
        </w:tc>
        <w:tc>
          <w:tcPr>
            <w:tcW w:w="5670" w:type="dxa"/>
          </w:tcPr>
          <w:p w14:paraId="27C45F9D" w14:textId="77777777" w:rsidR="00205615" w:rsidRPr="00262EBE" w:rsidRDefault="00205615" w:rsidP="00030779">
            <w:pPr>
              <w:pStyle w:val="TAL"/>
              <w:rPr>
                <w:noProof/>
                <w:lang w:eastAsia="ko-KR"/>
              </w:rPr>
            </w:pPr>
            <w:r w:rsidRPr="00262EBE">
              <w:rPr>
                <w:noProof/>
                <w:lang w:eastAsia="ko-KR"/>
              </w:rPr>
              <w:t>Extended logical channel ID field (one</w:t>
            </w:r>
            <w:r w:rsidR="00CD6276" w:rsidRPr="00262EBE">
              <w:rPr>
                <w:noProof/>
                <w:lang w:eastAsia="ko-KR"/>
              </w:rPr>
              <w:t>-</w:t>
            </w:r>
            <w:r w:rsidRPr="00262EBE">
              <w:rPr>
                <w:noProof/>
                <w:lang w:eastAsia="ko-KR"/>
              </w:rPr>
              <w:t>octet</w:t>
            </w:r>
            <w:r w:rsidR="003E7C56" w:rsidRPr="00262EBE">
              <w:rPr>
                <w:noProof/>
                <w:lang w:eastAsia="ko-KR"/>
              </w:rPr>
              <w:t xml:space="preserve"> eLCID field</w:t>
            </w:r>
            <w:r w:rsidRPr="00262EBE">
              <w:rPr>
                <w:noProof/>
                <w:lang w:eastAsia="ko-KR"/>
              </w:rPr>
              <w:t>)</w:t>
            </w:r>
          </w:p>
        </w:tc>
      </w:tr>
      <w:tr w:rsidR="00262EBE" w:rsidRPr="00262EBE" w14:paraId="586BE60E" w14:textId="77777777" w:rsidTr="00030779">
        <w:trPr>
          <w:jc w:val="center"/>
        </w:trPr>
        <w:tc>
          <w:tcPr>
            <w:tcW w:w="1701" w:type="dxa"/>
          </w:tcPr>
          <w:p w14:paraId="6DEC089A" w14:textId="77777777" w:rsidR="00411627" w:rsidRPr="00262EBE" w:rsidRDefault="00C77ADE" w:rsidP="00123A21">
            <w:pPr>
              <w:pStyle w:val="TAC"/>
              <w:rPr>
                <w:noProof/>
                <w:lang w:eastAsia="ko-KR"/>
              </w:rPr>
            </w:pPr>
            <w:r w:rsidRPr="00262EBE">
              <w:rPr>
                <w:noProof/>
                <w:lang w:eastAsia="ko-KR"/>
              </w:rPr>
              <w:t>3</w:t>
            </w:r>
            <w:r w:rsidR="00205615" w:rsidRPr="00262EBE">
              <w:rPr>
                <w:noProof/>
                <w:lang w:eastAsia="ko-KR"/>
              </w:rPr>
              <w:t>5</w:t>
            </w:r>
            <w:r w:rsidR="008546F6" w:rsidRPr="00262EBE">
              <w:rPr>
                <w:noProof/>
                <w:lang w:eastAsia="ko-KR"/>
              </w:rPr>
              <w:t>–</w:t>
            </w:r>
            <w:r w:rsidR="008F4B86" w:rsidRPr="00262EBE">
              <w:rPr>
                <w:noProof/>
                <w:lang w:eastAsia="ko-KR"/>
              </w:rPr>
              <w:t>4</w:t>
            </w:r>
            <w:r w:rsidR="002E3F2D" w:rsidRPr="00262EBE">
              <w:rPr>
                <w:noProof/>
                <w:lang w:eastAsia="ko-KR"/>
              </w:rPr>
              <w:t>6</w:t>
            </w:r>
          </w:p>
        </w:tc>
        <w:tc>
          <w:tcPr>
            <w:tcW w:w="5670" w:type="dxa"/>
          </w:tcPr>
          <w:p w14:paraId="1312EF1D" w14:textId="77777777" w:rsidR="00411627" w:rsidRPr="00262EBE" w:rsidRDefault="00411627" w:rsidP="00030779">
            <w:pPr>
              <w:pStyle w:val="TAL"/>
              <w:rPr>
                <w:noProof/>
                <w:lang w:eastAsia="ko-KR"/>
              </w:rPr>
            </w:pPr>
            <w:r w:rsidRPr="00262EBE">
              <w:rPr>
                <w:noProof/>
                <w:lang w:eastAsia="ko-KR"/>
              </w:rPr>
              <w:t>Reserved</w:t>
            </w:r>
          </w:p>
        </w:tc>
      </w:tr>
      <w:tr w:rsidR="00262EBE" w:rsidRPr="00262EBE" w14:paraId="000161B9" w14:textId="77777777" w:rsidTr="00030779">
        <w:trPr>
          <w:jc w:val="center"/>
        </w:trPr>
        <w:tc>
          <w:tcPr>
            <w:tcW w:w="1701" w:type="dxa"/>
          </w:tcPr>
          <w:p w14:paraId="3E657B9B" w14:textId="77777777" w:rsidR="0026647C" w:rsidRPr="00262EBE" w:rsidRDefault="00C77ADE" w:rsidP="00123A21">
            <w:pPr>
              <w:pStyle w:val="TAC"/>
              <w:rPr>
                <w:noProof/>
                <w:lang w:eastAsia="ko-KR"/>
              </w:rPr>
            </w:pPr>
            <w:r w:rsidRPr="00262EBE">
              <w:rPr>
                <w:noProof/>
                <w:lang w:eastAsia="ko-KR"/>
              </w:rPr>
              <w:t>47</w:t>
            </w:r>
          </w:p>
        </w:tc>
        <w:tc>
          <w:tcPr>
            <w:tcW w:w="5670" w:type="dxa"/>
          </w:tcPr>
          <w:p w14:paraId="5643BEF3" w14:textId="77777777" w:rsidR="0026647C" w:rsidRPr="00262EBE" w:rsidRDefault="0026647C" w:rsidP="00030779">
            <w:pPr>
              <w:pStyle w:val="TAL"/>
            </w:pPr>
            <w:r w:rsidRPr="00262EBE">
              <w:rPr>
                <w:noProof/>
                <w:lang w:eastAsia="ko-KR"/>
              </w:rPr>
              <w:t>Recommended bit rate</w:t>
            </w:r>
          </w:p>
        </w:tc>
      </w:tr>
      <w:tr w:rsidR="00262EBE" w:rsidRPr="00262EBE" w14:paraId="65BBDBEB" w14:textId="77777777" w:rsidTr="00030779">
        <w:trPr>
          <w:jc w:val="center"/>
        </w:trPr>
        <w:tc>
          <w:tcPr>
            <w:tcW w:w="1701" w:type="dxa"/>
          </w:tcPr>
          <w:p w14:paraId="500EA9D5" w14:textId="77777777" w:rsidR="00411627" w:rsidRPr="00262EBE" w:rsidRDefault="00C77ADE" w:rsidP="00123A21">
            <w:pPr>
              <w:pStyle w:val="TAC"/>
              <w:rPr>
                <w:noProof/>
                <w:lang w:eastAsia="ko-KR"/>
              </w:rPr>
            </w:pPr>
            <w:r w:rsidRPr="00262EBE">
              <w:rPr>
                <w:noProof/>
                <w:lang w:eastAsia="ko-KR"/>
              </w:rPr>
              <w:t>48</w:t>
            </w:r>
          </w:p>
        </w:tc>
        <w:tc>
          <w:tcPr>
            <w:tcW w:w="5670" w:type="dxa"/>
          </w:tcPr>
          <w:p w14:paraId="5D962FFD" w14:textId="77777777" w:rsidR="00411627" w:rsidRPr="00262EBE" w:rsidRDefault="00411627" w:rsidP="00030779">
            <w:pPr>
              <w:pStyle w:val="TAL"/>
              <w:rPr>
                <w:noProof/>
                <w:lang w:eastAsia="ko-KR"/>
              </w:rPr>
            </w:pPr>
            <w:r w:rsidRPr="00262EBE">
              <w:t xml:space="preserve">SP ZP CSI-RS Resource Set </w:t>
            </w:r>
            <w:r w:rsidRPr="00262EBE">
              <w:rPr>
                <w:noProof/>
                <w:lang w:eastAsia="ko-KR"/>
              </w:rPr>
              <w:t>Activation/Deactivation</w:t>
            </w:r>
          </w:p>
        </w:tc>
      </w:tr>
      <w:tr w:rsidR="00262EBE" w:rsidRPr="00262EBE" w14:paraId="76700B7D" w14:textId="77777777" w:rsidTr="00030779">
        <w:trPr>
          <w:jc w:val="center"/>
        </w:trPr>
        <w:tc>
          <w:tcPr>
            <w:tcW w:w="1701" w:type="dxa"/>
          </w:tcPr>
          <w:p w14:paraId="72F0AC7F" w14:textId="77777777" w:rsidR="00411627" w:rsidRPr="00262EBE" w:rsidRDefault="00C77ADE" w:rsidP="00123A21">
            <w:pPr>
              <w:pStyle w:val="TAC"/>
              <w:rPr>
                <w:noProof/>
                <w:lang w:eastAsia="ko-KR"/>
              </w:rPr>
            </w:pPr>
            <w:r w:rsidRPr="00262EBE">
              <w:rPr>
                <w:noProof/>
                <w:lang w:eastAsia="ko-KR"/>
              </w:rPr>
              <w:t>49</w:t>
            </w:r>
          </w:p>
        </w:tc>
        <w:tc>
          <w:tcPr>
            <w:tcW w:w="5670" w:type="dxa"/>
          </w:tcPr>
          <w:p w14:paraId="16167415" w14:textId="77777777" w:rsidR="00411627" w:rsidRPr="00262EBE" w:rsidRDefault="00411627" w:rsidP="00030779">
            <w:pPr>
              <w:pStyle w:val="TAL"/>
              <w:rPr>
                <w:noProof/>
                <w:lang w:eastAsia="ko-KR"/>
              </w:rPr>
            </w:pPr>
            <w:r w:rsidRPr="00262EBE">
              <w:rPr>
                <w:noProof/>
                <w:lang w:eastAsia="ko-KR"/>
              </w:rPr>
              <w:t>PUCCH spatial relation Activation/Deactivation</w:t>
            </w:r>
          </w:p>
        </w:tc>
      </w:tr>
      <w:tr w:rsidR="00262EBE" w:rsidRPr="00262EBE" w14:paraId="7E9D2BCC" w14:textId="77777777" w:rsidTr="00030779">
        <w:trPr>
          <w:jc w:val="center"/>
        </w:trPr>
        <w:tc>
          <w:tcPr>
            <w:tcW w:w="1701" w:type="dxa"/>
          </w:tcPr>
          <w:p w14:paraId="4375ADA6" w14:textId="77777777" w:rsidR="00411627" w:rsidRPr="00262EBE" w:rsidRDefault="00C77ADE" w:rsidP="00123A21">
            <w:pPr>
              <w:pStyle w:val="TAC"/>
              <w:rPr>
                <w:noProof/>
                <w:lang w:eastAsia="ko-KR"/>
              </w:rPr>
            </w:pPr>
            <w:r w:rsidRPr="00262EBE">
              <w:rPr>
                <w:noProof/>
                <w:lang w:eastAsia="ko-KR"/>
              </w:rPr>
              <w:t>50</w:t>
            </w:r>
          </w:p>
        </w:tc>
        <w:tc>
          <w:tcPr>
            <w:tcW w:w="5670" w:type="dxa"/>
          </w:tcPr>
          <w:p w14:paraId="1493A13C" w14:textId="77777777" w:rsidR="00411627" w:rsidRPr="00262EBE" w:rsidRDefault="00411627" w:rsidP="00030779">
            <w:pPr>
              <w:pStyle w:val="TAL"/>
              <w:rPr>
                <w:noProof/>
                <w:lang w:eastAsia="ko-KR"/>
              </w:rPr>
            </w:pPr>
            <w:r w:rsidRPr="00262EBE">
              <w:rPr>
                <w:lang w:eastAsia="ko-KR"/>
              </w:rPr>
              <w:t xml:space="preserve">SP SRS Activation/Deactivation </w:t>
            </w:r>
          </w:p>
        </w:tc>
      </w:tr>
      <w:tr w:rsidR="00262EBE" w:rsidRPr="00262EBE" w14:paraId="1A445C39" w14:textId="77777777" w:rsidTr="00030779">
        <w:trPr>
          <w:jc w:val="center"/>
        </w:trPr>
        <w:tc>
          <w:tcPr>
            <w:tcW w:w="1701" w:type="dxa"/>
          </w:tcPr>
          <w:p w14:paraId="6EA6295E" w14:textId="77777777" w:rsidR="00411627" w:rsidRPr="00262EBE" w:rsidRDefault="00C77ADE" w:rsidP="00123A21">
            <w:pPr>
              <w:pStyle w:val="TAC"/>
              <w:rPr>
                <w:noProof/>
                <w:lang w:eastAsia="ko-KR"/>
              </w:rPr>
            </w:pPr>
            <w:r w:rsidRPr="00262EBE">
              <w:rPr>
                <w:noProof/>
                <w:lang w:eastAsia="ko-KR"/>
              </w:rPr>
              <w:t>51</w:t>
            </w:r>
          </w:p>
        </w:tc>
        <w:tc>
          <w:tcPr>
            <w:tcW w:w="5670" w:type="dxa"/>
          </w:tcPr>
          <w:p w14:paraId="778DE984" w14:textId="77777777" w:rsidR="00411627" w:rsidRPr="00262EBE" w:rsidRDefault="00411627" w:rsidP="00030779">
            <w:pPr>
              <w:pStyle w:val="TAL"/>
              <w:rPr>
                <w:noProof/>
                <w:lang w:eastAsia="ko-KR"/>
              </w:rPr>
            </w:pPr>
            <w:r w:rsidRPr="00262EBE">
              <w:rPr>
                <w:lang w:eastAsia="ko-KR"/>
              </w:rPr>
              <w:t>SP CSI reporting on PUCCH Activation/Deactivation</w:t>
            </w:r>
          </w:p>
        </w:tc>
      </w:tr>
      <w:tr w:rsidR="00262EBE" w:rsidRPr="00262EBE" w14:paraId="2BAA3973" w14:textId="77777777" w:rsidTr="00030779">
        <w:trPr>
          <w:jc w:val="center"/>
        </w:trPr>
        <w:tc>
          <w:tcPr>
            <w:tcW w:w="1701" w:type="dxa"/>
          </w:tcPr>
          <w:p w14:paraId="4B92C681" w14:textId="77777777" w:rsidR="00411627" w:rsidRPr="00262EBE" w:rsidRDefault="00C77ADE" w:rsidP="00123A21">
            <w:pPr>
              <w:pStyle w:val="TAC"/>
              <w:rPr>
                <w:noProof/>
                <w:lang w:eastAsia="ko-KR"/>
              </w:rPr>
            </w:pPr>
            <w:r w:rsidRPr="00262EBE">
              <w:rPr>
                <w:noProof/>
                <w:lang w:eastAsia="ko-KR"/>
              </w:rPr>
              <w:t>52</w:t>
            </w:r>
          </w:p>
        </w:tc>
        <w:tc>
          <w:tcPr>
            <w:tcW w:w="5670" w:type="dxa"/>
          </w:tcPr>
          <w:p w14:paraId="58D62DDC" w14:textId="77777777" w:rsidR="00411627" w:rsidRPr="00262EBE" w:rsidRDefault="00411627" w:rsidP="00030779">
            <w:pPr>
              <w:pStyle w:val="TAL"/>
              <w:rPr>
                <w:noProof/>
                <w:lang w:eastAsia="ko-KR"/>
              </w:rPr>
            </w:pPr>
            <w:r w:rsidRPr="00262EBE">
              <w:rPr>
                <w:lang w:eastAsia="ko-KR"/>
              </w:rPr>
              <w:t>TCI State Indication for UE-specific PDCCH</w:t>
            </w:r>
          </w:p>
        </w:tc>
      </w:tr>
      <w:tr w:rsidR="00262EBE" w:rsidRPr="00262EBE" w14:paraId="0B0ED128" w14:textId="77777777" w:rsidTr="00030779">
        <w:trPr>
          <w:jc w:val="center"/>
        </w:trPr>
        <w:tc>
          <w:tcPr>
            <w:tcW w:w="1701" w:type="dxa"/>
          </w:tcPr>
          <w:p w14:paraId="3C6AB32A" w14:textId="77777777" w:rsidR="00411627" w:rsidRPr="00262EBE" w:rsidRDefault="00C77ADE" w:rsidP="00123A21">
            <w:pPr>
              <w:pStyle w:val="TAC"/>
              <w:rPr>
                <w:noProof/>
                <w:lang w:eastAsia="ko-KR"/>
              </w:rPr>
            </w:pPr>
            <w:r w:rsidRPr="00262EBE">
              <w:rPr>
                <w:noProof/>
                <w:lang w:eastAsia="ko-KR"/>
              </w:rPr>
              <w:t>53</w:t>
            </w:r>
          </w:p>
        </w:tc>
        <w:tc>
          <w:tcPr>
            <w:tcW w:w="5670" w:type="dxa"/>
          </w:tcPr>
          <w:p w14:paraId="6468298C" w14:textId="77777777" w:rsidR="00411627" w:rsidRPr="00262EBE" w:rsidRDefault="00411627" w:rsidP="00030779">
            <w:pPr>
              <w:pStyle w:val="TAL"/>
              <w:rPr>
                <w:noProof/>
                <w:lang w:eastAsia="ko-KR"/>
              </w:rPr>
            </w:pPr>
            <w:r w:rsidRPr="00262EBE">
              <w:rPr>
                <w:lang w:eastAsia="ko-KR"/>
              </w:rPr>
              <w:t>TCI States Activation/Deactivation for UE-specific PDSCH</w:t>
            </w:r>
          </w:p>
        </w:tc>
      </w:tr>
      <w:tr w:rsidR="00262EBE" w:rsidRPr="00262EBE" w14:paraId="0961C391" w14:textId="77777777" w:rsidTr="00030779">
        <w:trPr>
          <w:jc w:val="center"/>
        </w:trPr>
        <w:tc>
          <w:tcPr>
            <w:tcW w:w="1701" w:type="dxa"/>
          </w:tcPr>
          <w:p w14:paraId="527A9138" w14:textId="77777777" w:rsidR="00411627" w:rsidRPr="00262EBE" w:rsidRDefault="00C77ADE" w:rsidP="00123A21">
            <w:pPr>
              <w:pStyle w:val="TAC"/>
              <w:rPr>
                <w:noProof/>
                <w:lang w:eastAsia="ko-KR"/>
              </w:rPr>
            </w:pPr>
            <w:r w:rsidRPr="00262EBE">
              <w:rPr>
                <w:noProof/>
                <w:lang w:eastAsia="ko-KR"/>
              </w:rPr>
              <w:t>54</w:t>
            </w:r>
          </w:p>
        </w:tc>
        <w:tc>
          <w:tcPr>
            <w:tcW w:w="5670" w:type="dxa"/>
          </w:tcPr>
          <w:p w14:paraId="4321F932" w14:textId="77777777" w:rsidR="00411627" w:rsidRPr="00262EBE" w:rsidRDefault="00411627" w:rsidP="00030779">
            <w:pPr>
              <w:pStyle w:val="TAL"/>
              <w:rPr>
                <w:noProof/>
                <w:lang w:eastAsia="ko-KR"/>
              </w:rPr>
            </w:pPr>
            <w:r w:rsidRPr="00262EBE">
              <w:rPr>
                <w:lang w:eastAsia="ko-KR"/>
              </w:rPr>
              <w:t>Aperiodic CSI Trigger State Subselection</w:t>
            </w:r>
          </w:p>
        </w:tc>
      </w:tr>
      <w:tr w:rsidR="00262EBE" w:rsidRPr="00262EBE" w14:paraId="51828B12" w14:textId="77777777" w:rsidTr="00030779">
        <w:trPr>
          <w:jc w:val="center"/>
        </w:trPr>
        <w:tc>
          <w:tcPr>
            <w:tcW w:w="1701" w:type="dxa"/>
          </w:tcPr>
          <w:p w14:paraId="06984156" w14:textId="77777777" w:rsidR="00411627" w:rsidRPr="00262EBE" w:rsidRDefault="00C77ADE" w:rsidP="00123A21">
            <w:pPr>
              <w:pStyle w:val="TAC"/>
              <w:rPr>
                <w:noProof/>
                <w:lang w:eastAsia="ko-KR"/>
              </w:rPr>
            </w:pPr>
            <w:r w:rsidRPr="00262EBE">
              <w:rPr>
                <w:noProof/>
                <w:lang w:eastAsia="ko-KR"/>
              </w:rPr>
              <w:t>55</w:t>
            </w:r>
          </w:p>
        </w:tc>
        <w:tc>
          <w:tcPr>
            <w:tcW w:w="5670" w:type="dxa"/>
          </w:tcPr>
          <w:p w14:paraId="1A0F2170" w14:textId="77777777" w:rsidR="00411627" w:rsidRPr="00262EBE" w:rsidRDefault="00411627" w:rsidP="00030779">
            <w:pPr>
              <w:pStyle w:val="TAL"/>
              <w:rPr>
                <w:noProof/>
                <w:lang w:eastAsia="ko-KR"/>
              </w:rPr>
            </w:pPr>
            <w:r w:rsidRPr="00262EBE">
              <w:rPr>
                <w:lang w:eastAsia="ko-KR"/>
              </w:rPr>
              <w:t>SP CSI-RS/CSI-IM Resource Set Activation/Deactivation</w:t>
            </w:r>
          </w:p>
        </w:tc>
      </w:tr>
      <w:tr w:rsidR="00262EBE" w:rsidRPr="00262EBE" w14:paraId="463F49E2" w14:textId="77777777" w:rsidTr="00030779">
        <w:trPr>
          <w:jc w:val="center"/>
        </w:trPr>
        <w:tc>
          <w:tcPr>
            <w:tcW w:w="1701" w:type="dxa"/>
          </w:tcPr>
          <w:p w14:paraId="181E1306" w14:textId="77777777" w:rsidR="00411627" w:rsidRPr="00262EBE" w:rsidRDefault="00C77ADE" w:rsidP="00123A21">
            <w:pPr>
              <w:pStyle w:val="TAC"/>
              <w:rPr>
                <w:noProof/>
                <w:lang w:eastAsia="ko-KR"/>
              </w:rPr>
            </w:pPr>
            <w:r w:rsidRPr="00262EBE">
              <w:rPr>
                <w:noProof/>
                <w:lang w:eastAsia="ko-KR"/>
              </w:rPr>
              <w:t>56</w:t>
            </w:r>
          </w:p>
        </w:tc>
        <w:tc>
          <w:tcPr>
            <w:tcW w:w="5670" w:type="dxa"/>
          </w:tcPr>
          <w:p w14:paraId="54CC8CB8" w14:textId="77777777" w:rsidR="00411627" w:rsidRPr="00262EBE" w:rsidRDefault="00411627" w:rsidP="00030779">
            <w:pPr>
              <w:pStyle w:val="TAL"/>
              <w:rPr>
                <w:noProof/>
                <w:lang w:eastAsia="ko-KR"/>
              </w:rPr>
            </w:pPr>
            <w:r w:rsidRPr="00262EBE">
              <w:rPr>
                <w:noProof/>
                <w:lang w:eastAsia="ko-KR"/>
              </w:rPr>
              <w:t>Duplication Activation/Deactivation</w:t>
            </w:r>
          </w:p>
        </w:tc>
      </w:tr>
      <w:tr w:rsidR="00262EBE" w:rsidRPr="00262EBE" w14:paraId="77346242" w14:textId="77777777" w:rsidTr="00030779">
        <w:trPr>
          <w:jc w:val="center"/>
        </w:trPr>
        <w:tc>
          <w:tcPr>
            <w:tcW w:w="1701" w:type="dxa"/>
          </w:tcPr>
          <w:p w14:paraId="0502312E" w14:textId="77777777" w:rsidR="00411627" w:rsidRPr="00262EBE" w:rsidRDefault="00C77ADE" w:rsidP="00123A21">
            <w:pPr>
              <w:pStyle w:val="TAC"/>
              <w:rPr>
                <w:noProof/>
                <w:lang w:eastAsia="ko-KR"/>
              </w:rPr>
            </w:pPr>
            <w:r w:rsidRPr="00262EBE">
              <w:rPr>
                <w:noProof/>
                <w:lang w:eastAsia="ko-KR"/>
              </w:rPr>
              <w:t>57</w:t>
            </w:r>
          </w:p>
        </w:tc>
        <w:tc>
          <w:tcPr>
            <w:tcW w:w="5670" w:type="dxa"/>
          </w:tcPr>
          <w:p w14:paraId="40256F87" w14:textId="77777777" w:rsidR="00411627" w:rsidRPr="00262EBE" w:rsidRDefault="00411627" w:rsidP="00030779">
            <w:pPr>
              <w:pStyle w:val="TAL"/>
              <w:rPr>
                <w:noProof/>
                <w:lang w:eastAsia="ko-KR"/>
              </w:rPr>
            </w:pPr>
            <w:r w:rsidRPr="00262EBE">
              <w:rPr>
                <w:noProof/>
                <w:lang w:eastAsia="ko-KR"/>
              </w:rPr>
              <w:t>SCell Activation/Deactivation (four octet</w:t>
            </w:r>
            <w:r w:rsidR="005D2036" w:rsidRPr="00262EBE">
              <w:rPr>
                <w:noProof/>
                <w:lang w:eastAsia="ko-KR"/>
              </w:rPr>
              <w:t>s</w:t>
            </w:r>
            <w:r w:rsidRPr="00262EBE">
              <w:rPr>
                <w:noProof/>
                <w:lang w:eastAsia="ko-KR"/>
              </w:rPr>
              <w:t>)</w:t>
            </w:r>
          </w:p>
        </w:tc>
      </w:tr>
      <w:tr w:rsidR="00262EBE" w:rsidRPr="00262EBE" w14:paraId="5B4933AD" w14:textId="77777777" w:rsidTr="00030779">
        <w:trPr>
          <w:jc w:val="center"/>
        </w:trPr>
        <w:tc>
          <w:tcPr>
            <w:tcW w:w="1701" w:type="dxa"/>
          </w:tcPr>
          <w:p w14:paraId="2FAA8479" w14:textId="77777777" w:rsidR="00411627" w:rsidRPr="00262EBE" w:rsidRDefault="00C77ADE" w:rsidP="00123A21">
            <w:pPr>
              <w:pStyle w:val="TAC"/>
              <w:rPr>
                <w:noProof/>
                <w:lang w:eastAsia="ko-KR"/>
              </w:rPr>
            </w:pPr>
            <w:r w:rsidRPr="00262EBE">
              <w:rPr>
                <w:noProof/>
                <w:lang w:eastAsia="ko-KR"/>
              </w:rPr>
              <w:t>58</w:t>
            </w:r>
          </w:p>
        </w:tc>
        <w:tc>
          <w:tcPr>
            <w:tcW w:w="5670" w:type="dxa"/>
          </w:tcPr>
          <w:p w14:paraId="3BA8F198" w14:textId="77777777" w:rsidR="00411627" w:rsidRPr="00262EBE" w:rsidRDefault="00411627" w:rsidP="00030779">
            <w:pPr>
              <w:pStyle w:val="TAL"/>
              <w:rPr>
                <w:noProof/>
                <w:lang w:eastAsia="ko-KR"/>
              </w:rPr>
            </w:pPr>
            <w:r w:rsidRPr="00262EBE">
              <w:rPr>
                <w:noProof/>
                <w:lang w:eastAsia="ko-KR"/>
              </w:rPr>
              <w:t>SCell Activation/Deactivation (one octet)</w:t>
            </w:r>
          </w:p>
        </w:tc>
      </w:tr>
      <w:tr w:rsidR="00262EBE" w:rsidRPr="00262EBE" w14:paraId="6C4F5919" w14:textId="77777777" w:rsidTr="00030779">
        <w:trPr>
          <w:jc w:val="center"/>
        </w:trPr>
        <w:tc>
          <w:tcPr>
            <w:tcW w:w="1701" w:type="dxa"/>
          </w:tcPr>
          <w:p w14:paraId="22505D6C" w14:textId="77777777" w:rsidR="00411627" w:rsidRPr="00262EBE" w:rsidRDefault="00C77ADE" w:rsidP="00123A21">
            <w:pPr>
              <w:pStyle w:val="TAC"/>
              <w:rPr>
                <w:noProof/>
                <w:lang w:eastAsia="ko-KR"/>
              </w:rPr>
            </w:pPr>
            <w:r w:rsidRPr="00262EBE">
              <w:rPr>
                <w:noProof/>
                <w:lang w:eastAsia="ko-KR"/>
              </w:rPr>
              <w:t>59</w:t>
            </w:r>
          </w:p>
        </w:tc>
        <w:tc>
          <w:tcPr>
            <w:tcW w:w="5670" w:type="dxa"/>
          </w:tcPr>
          <w:p w14:paraId="001CCF75" w14:textId="77777777" w:rsidR="00411627" w:rsidRPr="00262EBE" w:rsidRDefault="00411627" w:rsidP="00030779">
            <w:pPr>
              <w:pStyle w:val="TAL"/>
              <w:rPr>
                <w:noProof/>
                <w:lang w:eastAsia="ko-KR"/>
              </w:rPr>
            </w:pPr>
            <w:r w:rsidRPr="00262EBE">
              <w:rPr>
                <w:noProof/>
                <w:lang w:eastAsia="ko-KR"/>
              </w:rPr>
              <w:t>Long DRX Command</w:t>
            </w:r>
          </w:p>
        </w:tc>
      </w:tr>
      <w:tr w:rsidR="00262EBE" w:rsidRPr="00262EBE" w14:paraId="7E6BEA76" w14:textId="77777777" w:rsidTr="00030779">
        <w:trPr>
          <w:jc w:val="center"/>
        </w:trPr>
        <w:tc>
          <w:tcPr>
            <w:tcW w:w="1701" w:type="dxa"/>
          </w:tcPr>
          <w:p w14:paraId="3B1A0A9F" w14:textId="77777777" w:rsidR="00411627" w:rsidRPr="00262EBE" w:rsidRDefault="00C77ADE" w:rsidP="00123A21">
            <w:pPr>
              <w:pStyle w:val="TAC"/>
              <w:rPr>
                <w:noProof/>
                <w:lang w:eastAsia="ko-KR"/>
              </w:rPr>
            </w:pPr>
            <w:r w:rsidRPr="00262EBE">
              <w:rPr>
                <w:noProof/>
                <w:lang w:eastAsia="ko-KR"/>
              </w:rPr>
              <w:t>60</w:t>
            </w:r>
          </w:p>
        </w:tc>
        <w:tc>
          <w:tcPr>
            <w:tcW w:w="5670" w:type="dxa"/>
          </w:tcPr>
          <w:p w14:paraId="71164542" w14:textId="77777777" w:rsidR="00411627" w:rsidRPr="00262EBE" w:rsidRDefault="00411627" w:rsidP="00030779">
            <w:pPr>
              <w:pStyle w:val="TAL"/>
              <w:rPr>
                <w:noProof/>
                <w:lang w:eastAsia="ko-KR"/>
              </w:rPr>
            </w:pPr>
            <w:r w:rsidRPr="00262EBE">
              <w:rPr>
                <w:noProof/>
                <w:lang w:eastAsia="ko-KR"/>
              </w:rPr>
              <w:t>DRX Command</w:t>
            </w:r>
          </w:p>
        </w:tc>
      </w:tr>
      <w:tr w:rsidR="00262EBE" w:rsidRPr="00262EBE" w14:paraId="0B210861" w14:textId="77777777" w:rsidTr="00030779">
        <w:trPr>
          <w:jc w:val="center"/>
        </w:trPr>
        <w:tc>
          <w:tcPr>
            <w:tcW w:w="1701" w:type="dxa"/>
          </w:tcPr>
          <w:p w14:paraId="0D0EA9E1" w14:textId="77777777" w:rsidR="00411627" w:rsidRPr="00262EBE" w:rsidRDefault="00C77ADE" w:rsidP="00123A21">
            <w:pPr>
              <w:pStyle w:val="TAC"/>
              <w:rPr>
                <w:noProof/>
                <w:lang w:eastAsia="ko-KR"/>
              </w:rPr>
            </w:pPr>
            <w:r w:rsidRPr="00262EBE">
              <w:rPr>
                <w:noProof/>
                <w:lang w:eastAsia="ko-KR"/>
              </w:rPr>
              <w:t>61</w:t>
            </w:r>
          </w:p>
        </w:tc>
        <w:tc>
          <w:tcPr>
            <w:tcW w:w="5670" w:type="dxa"/>
          </w:tcPr>
          <w:p w14:paraId="0697DDB4" w14:textId="77777777" w:rsidR="00411627" w:rsidRPr="00262EBE" w:rsidRDefault="00411627" w:rsidP="00030779">
            <w:pPr>
              <w:pStyle w:val="TAL"/>
              <w:rPr>
                <w:noProof/>
                <w:lang w:eastAsia="ko-KR"/>
              </w:rPr>
            </w:pPr>
            <w:r w:rsidRPr="00262EBE">
              <w:rPr>
                <w:noProof/>
                <w:lang w:eastAsia="ko-KR"/>
              </w:rPr>
              <w:t>Timing Advance Command</w:t>
            </w:r>
          </w:p>
        </w:tc>
      </w:tr>
      <w:tr w:rsidR="00262EBE" w:rsidRPr="00262EBE" w14:paraId="0A82DB06" w14:textId="77777777" w:rsidTr="00030779">
        <w:trPr>
          <w:jc w:val="center"/>
        </w:trPr>
        <w:tc>
          <w:tcPr>
            <w:tcW w:w="1701" w:type="dxa"/>
          </w:tcPr>
          <w:p w14:paraId="0D4B1761" w14:textId="77777777" w:rsidR="00411627" w:rsidRPr="00262EBE" w:rsidRDefault="00C77ADE" w:rsidP="00123A21">
            <w:pPr>
              <w:pStyle w:val="TAC"/>
              <w:rPr>
                <w:noProof/>
                <w:lang w:eastAsia="ko-KR"/>
              </w:rPr>
            </w:pPr>
            <w:r w:rsidRPr="00262EBE">
              <w:rPr>
                <w:noProof/>
                <w:lang w:eastAsia="ko-KR"/>
              </w:rPr>
              <w:t>62</w:t>
            </w:r>
          </w:p>
        </w:tc>
        <w:tc>
          <w:tcPr>
            <w:tcW w:w="5670" w:type="dxa"/>
          </w:tcPr>
          <w:p w14:paraId="14CCA92D" w14:textId="77777777" w:rsidR="00411627" w:rsidRPr="00262EBE" w:rsidRDefault="00411627" w:rsidP="00030779">
            <w:pPr>
              <w:pStyle w:val="TAL"/>
              <w:rPr>
                <w:noProof/>
                <w:lang w:eastAsia="ko-KR"/>
              </w:rPr>
            </w:pPr>
            <w:r w:rsidRPr="00262EBE">
              <w:rPr>
                <w:noProof/>
                <w:lang w:eastAsia="ko-KR"/>
              </w:rPr>
              <w:t>UE Contention Resolution Identity</w:t>
            </w:r>
          </w:p>
        </w:tc>
      </w:tr>
      <w:tr w:rsidR="00030779" w:rsidRPr="00262EBE" w14:paraId="6F2AD113" w14:textId="77777777" w:rsidTr="00030779">
        <w:trPr>
          <w:jc w:val="center"/>
        </w:trPr>
        <w:tc>
          <w:tcPr>
            <w:tcW w:w="1701" w:type="dxa"/>
          </w:tcPr>
          <w:p w14:paraId="59192715" w14:textId="77777777" w:rsidR="00411627" w:rsidRPr="00262EBE" w:rsidRDefault="00C77ADE" w:rsidP="00123A21">
            <w:pPr>
              <w:pStyle w:val="TAC"/>
              <w:rPr>
                <w:noProof/>
                <w:lang w:eastAsia="ko-KR"/>
              </w:rPr>
            </w:pPr>
            <w:r w:rsidRPr="00262EBE">
              <w:rPr>
                <w:noProof/>
                <w:lang w:eastAsia="ko-KR"/>
              </w:rPr>
              <w:t>63</w:t>
            </w:r>
          </w:p>
        </w:tc>
        <w:tc>
          <w:tcPr>
            <w:tcW w:w="5670" w:type="dxa"/>
          </w:tcPr>
          <w:p w14:paraId="34FD296C" w14:textId="77777777" w:rsidR="00411627" w:rsidRPr="00262EBE" w:rsidRDefault="00411627" w:rsidP="00030779">
            <w:pPr>
              <w:pStyle w:val="TAL"/>
              <w:rPr>
                <w:noProof/>
                <w:lang w:eastAsia="ko-KR"/>
              </w:rPr>
            </w:pPr>
            <w:r w:rsidRPr="00262EBE">
              <w:rPr>
                <w:noProof/>
                <w:lang w:eastAsia="ko-KR"/>
              </w:rPr>
              <w:t>Padding</w:t>
            </w:r>
          </w:p>
        </w:tc>
      </w:tr>
    </w:tbl>
    <w:p w14:paraId="58A3B29F" w14:textId="77777777" w:rsidR="0047246C" w:rsidRPr="00262EBE" w:rsidRDefault="0047246C" w:rsidP="0047246C">
      <w:pPr>
        <w:rPr>
          <w:noProof/>
          <w:lang w:eastAsia="ko-KR"/>
        </w:rPr>
      </w:pPr>
    </w:p>
    <w:p w14:paraId="1B086D2F" w14:textId="77777777" w:rsidR="0047246C" w:rsidRPr="00262EBE" w:rsidRDefault="0047246C" w:rsidP="00F00E2A">
      <w:pPr>
        <w:pStyle w:val="TH"/>
        <w:rPr>
          <w:noProof/>
        </w:rPr>
      </w:pPr>
      <w:r w:rsidRPr="00262EBE">
        <w:rPr>
          <w:noProof/>
        </w:rPr>
        <w:t>Table 6.2.1-1</w:t>
      </w:r>
      <w:r w:rsidRPr="00262EBE">
        <w:rPr>
          <w:noProof/>
          <w:lang w:eastAsia="ko-KR"/>
        </w:rPr>
        <w:t>a</w:t>
      </w:r>
      <w:r w:rsidRPr="00262EBE">
        <w:rPr>
          <w:noProof/>
        </w:rPr>
        <w:t xml:space="preserve"> Values of </w:t>
      </w:r>
      <w:r w:rsidR="00205615" w:rsidRPr="00262EBE">
        <w:rPr>
          <w:noProof/>
        </w:rPr>
        <w:t>two</w:t>
      </w:r>
      <w:r w:rsidR="003B1063" w:rsidRPr="00262EBE">
        <w:rPr>
          <w:noProof/>
        </w:rPr>
        <w:t>-</w:t>
      </w:r>
      <w:r w:rsidR="00205615" w:rsidRPr="00262EBE">
        <w:rPr>
          <w:noProof/>
        </w:rPr>
        <w:t xml:space="preserve">octet </w:t>
      </w:r>
      <w:r w:rsidRPr="00262EBE">
        <w:rPr>
          <w:noProof/>
          <w:lang w:eastAsia="ko-KR"/>
        </w:rPr>
        <w:t xml:space="preserve">eLCID </w:t>
      </w:r>
      <w:r w:rsidRPr="00262EBE">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62EBE" w:rsidRPr="00262EBE" w14:paraId="329513B2"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2D515B5F" w14:textId="77777777" w:rsidR="008F4B86" w:rsidRPr="00262EBE" w:rsidRDefault="008F4B86" w:rsidP="008F4B86">
            <w:pPr>
              <w:pStyle w:val="TAH"/>
              <w:rPr>
                <w:noProof/>
                <w:lang w:eastAsia="ko-KR"/>
              </w:rPr>
            </w:pPr>
            <w:r w:rsidRPr="00262EBE">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52B274D" w14:textId="77777777" w:rsidR="008F4B86" w:rsidRPr="00262EBE" w:rsidRDefault="008F4B86" w:rsidP="008F4B86">
            <w:pPr>
              <w:pStyle w:val="TAH"/>
              <w:rPr>
                <w:noProof/>
                <w:lang w:eastAsia="ko-KR"/>
              </w:rPr>
            </w:pPr>
            <w:r w:rsidRPr="00262EBE">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8F7C02" w14:textId="77777777" w:rsidR="008F4B86" w:rsidRPr="00262EBE" w:rsidRDefault="008F4B86" w:rsidP="008F4B86">
            <w:pPr>
              <w:pStyle w:val="TAH"/>
              <w:rPr>
                <w:noProof/>
                <w:lang w:eastAsia="ko-KR"/>
              </w:rPr>
            </w:pPr>
            <w:r w:rsidRPr="00262EBE">
              <w:rPr>
                <w:noProof/>
                <w:lang w:eastAsia="ko-KR"/>
              </w:rPr>
              <w:t>LCID values</w:t>
            </w:r>
          </w:p>
        </w:tc>
      </w:tr>
      <w:tr w:rsidR="00030779" w:rsidRPr="00262EBE" w14:paraId="7B40520C"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1C216BA2" w14:textId="77777777" w:rsidR="008F4B86" w:rsidRPr="00262EBE" w:rsidRDefault="008F4B86" w:rsidP="008F4B86">
            <w:pPr>
              <w:pStyle w:val="TAC"/>
              <w:rPr>
                <w:noProof/>
                <w:lang w:eastAsia="ko-KR"/>
              </w:rPr>
            </w:pPr>
            <w:r w:rsidRPr="00262EBE">
              <w:rPr>
                <w:noProof/>
                <w:lang w:eastAsia="ko-KR"/>
              </w:rPr>
              <w:t>0 to (2</w:t>
            </w:r>
            <w:r w:rsidRPr="00262EBE">
              <w:rPr>
                <w:noProof/>
                <w:vertAlign w:val="superscript"/>
                <w:lang w:eastAsia="ko-KR"/>
              </w:rPr>
              <w:t>16</w:t>
            </w:r>
            <w:r w:rsidRPr="00262EBE">
              <w:rPr>
                <w:noProof/>
                <w:lang w:eastAsia="ko-KR"/>
              </w:rPr>
              <w:t xml:space="preserve"> </w:t>
            </w:r>
            <w:r w:rsidR="008546F6" w:rsidRPr="00262EBE">
              <w:rPr>
                <w:noProof/>
                <w:lang w:eastAsia="ko-KR"/>
              </w:rPr>
              <w:t>–</w:t>
            </w:r>
            <w:r w:rsidRPr="00262EBE">
              <w:rPr>
                <w:noProof/>
                <w:lang w:eastAsia="ko-KR"/>
              </w:rPr>
              <w:t xml:space="preserve"> 1)</w:t>
            </w:r>
          </w:p>
        </w:tc>
        <w:tc>
          <w:tcPr>
            <w:tcW w:w="1701" w:type="dxa"/>
            <w:tcBorders>
              <w:top w:val="single" w:sz="4" w:space="0" w:color="auto"/>
              <w:left w:val="single" w:sz="4" w:space="0" w:color="auto"/>
              <w:bottom w:val="single" w:sz="4" w:space="0" w:color="auto"/>
              <w:right w:val="single" w:sz="4" w:space="0" w:color="auto"/>
            </w:tcBorders>
            <w:hideMark/>
          </w:tcPr>
          <w:p w14:paraId="492AE2C5" w14:textId="77777777" w:rsidR="008F4B86" w:rsidRPr="00262EBE" w:rsidRDefault="008F4B86" w:rsidP="008F4B86">
            <w:pPr>
              <w:pStyle w:val="TAC"/>
              <w:rPr>
                <w:noProof/>
                <w:lang w:eastAsia="ko-KR"/>
              </w:rPr>
            </w:pPr>
            <w:r w:rsidRPr="00262EBE">
              <w:rPr>
                <w:noProof/>
                <w:lang w:eastAsia="ko-KR"/>
              </w:rPr>
              <w:t>320 to (2</w:t>
            </w:r>
            <w:r w:rsidRPr="00262EBE">
              <w:rPr>
                <w:noProof/>
                <w:vertAlign w:val="superscript"/>
                <w:lang w:eastAsia="ko-KR"/>
              </w:rPr>
              <w:t>16</w:t>
            </w:r>
            <w:r w:rsidRPr="00262EBE">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D4A6CE5" w14:textId="77777777" w:rsidR="008F4B86" w:rsidRPr="00262EBE" w:rsidRDefault="008F4B86" w:rsidP="00030779">
            <w:pPr>
              <w:pStyle w:val="TAL"/>
              <w:rPr>
                <w:noProof/>
                <w:lang w:eastAsia="ko-KR"/>
              </w:rPr>
            </w:pPr>
            <w:r w:rsidRPr="00262EBE">
              <w:rPr>
                <w:noProof/>
                <w:lang w:eastAsia="ko-KR"/>
              </w:rPr>
              <w:t>Identity of the logical channel</w:t>
            </w:r>
          </w:p>
        </w:tc>
      </w:tr>
    </w:tbl>
    <w:p w14:paraId="6D9893C9" w14:textId="77777777" w:rsidR="00411627" w:rsidRPr="00262EBE" w:rsidRDefault="00411627" w:rsidP="00F00E2A">
      <w:pPr>
        <w:rPr>
          <w:noProof/>
          <w:lang w:eastAsia="ko-KR"/>
        </w:rPr>
      </w:pPr>
    </w:p>
    <w:p w14:paraId="116A88EC" w14:textId="77777777" w:rsidR="00205615" w:rsidRPr="00262EBE" w:rsidRDefault="00205615" w:rsidP="00F00E2A">
      <w:pPr>
        <w:pStyle w:val="TH"/>
        <w:rPr>
          <w:noProof/>
          <w:lang w:eastAsia="ko-KR"/>
        </w:rPr>
      </w:pPr>
      <w:r w:rsidRPr="00262EBE">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62EBE" w:rsidRPr="00262EBE" w14:paraId="61D76BCB" w14:textId="77777777" w:rsidTr="00030779">
        <w:trPr>
          <w:jc w:val="center"/>
        </w:trPr>
        <w:tc>
          <w:tcPr>
            <w:tcW w:w="1701" w:type="dxa"/>
          </w:tcPr>
          <w:p w14:paraId="3F1385CC" w14:textId="77777777" w:rsidR="00205615" w:rsidRPr="00262EBE" w:rsidRDefault="00205615" w:rsidP="00F00E2A">
            <w:pPr>
              <w:pStyle w:val="TAH"/>
              <w:rPr>
                <w:noProof/>
                <w:lang w:eastAsia="ko-KR"/>
              </w:rPr>
            </w:pPr>
            <w:r w:rsidRPr="00262EBE">
              <w:rPr>
                <w:noProof/>
                <w:lang w:eastAsia="ko-KR"/>
              </w:rPr>
              <w:t>Codepoint</w:t>
            </w:r>
          </w:p>
        </w:tc>
        <w:tc>
          <w:tcPr>
            <w:tcW w:w="1701" w:type="dxa"/>
          </w:tcPr>
          <w:p w14:paraId="6B00C88F" w14:textId="77777777" w:rsidR="00205615" w:rsidRPr="00262EBE" w:rsidRDefault="00205615">
            <w:pPr>
              <w:pStyle w:val="TAH"/>
              <w:rPr>
                <w:noProof/>
                <w:lang w:eastAsia="ko-KR"/>
              </w:rPr>
            </w:pPr>
            <w:r w:rsidRPr="00262EBE">
              <w:rPr>
                <w:noProof/>
                <w:lang w:eastAsia="ko-KR"/>
              </w:rPr>
              <w:t>Index</w:t>
            </w:r>
          </w:p>
        </w:tc>
        <w:tc>
          <w:tcPr>
            <w:tcW w:w="3969" w:type="dxa"/>
          </w:tcPr>
          <w:p w14:paraId="181B13E8" w14:textId="77777777" w:rsidR="00205615" w:rsidRPr="00262EBE" w:rsidRDefault="00205615">
            <w:pPr>
              <w:pStyle w:val="TAH"/>
              <w:rPr>
                <w:noProof/>
                <w:lang w:eastAsia="ko-KR"/>
              </w:rPr>
            </w:pPr>
            <w:r w:rsidRPr="00262EBE">
              <w:rPr>
                <w:noProof/>
                <w:lang w:eastAsia="ko-KR"/>
              </w:rPr>
              <w:t>LCID values</w:t>
            </w:r>
          </w:p>
        </w:tc>
      </w:tr>
      <w:tr w:rsidR="00262EBE" w:rsidRPr="00262EBE" w14:paraId="12DB1B4A" w14:textId="77777777" w:rsidTr="00030779">
        <w:tblPrEx>
          <w:tblLook w:val="04A0" w:firstRow="1" w:lastRow="0" w:firstColumn="1" w:lastColumn="0" w:noHBand="0" w:noVBand="1"/>
        </w:tblPrEx>
        <w:trPr>
          <w:jc w:val="center"/>
        </w:trPr>
        <w:tc>
          <w:tcPr>
            <w:tcW w:w="1701" w:type="dxa"/>
          </w:tcPr>
          <w:p w14:paraId="204F33A6" w14:textId="77777777" w:rsidR="00197BAA" w:rsidRPr="00262EBE" w:rsidRDefault="00197BAA" w:rsidP="00123A21">
            <w:pPr>
              <w:pStyle w:val="TAC"/>
              <w:rPr>
                <w:rFonts w:eastAsia="Malgun Gothic"/>
                <w:lang w:eastAsia="ko-KR"/>
              </w:rPr>
            </w:pPr>
            <w:r w:rsidRPr="00262EBE">
              <w:rPr>
                <w:rFonts w:eastAsia="Malgun Gothic"/>
                <w:lang w:eastAsia="ko-KR"/>
              </w:rPr>
              <w:t>0 to 244</w:t>
            </w:r>
          </w:p>
        </w:tc>
        <w:tc>
          <w:tcPr>
            <w:tcW w:w="1701" w:type="dxa"/>
          </w:tcPr>
          <w:p w14:paraId="197D262C" w14:textId="77777777" w:rsidR="00197BAA" w:rsidRPr="00262EBE" w:rsidRDefault="00197BAA">
            <w:pPr>
              <w:pStyle w:val="TAC"/>
              <w:rPr>
                <w:rFonts w:eastAsia="Malgun Gothic"/>
                <w:lang w:eastAsia="ko-KR"/>
              </w:rPr>
            </w:pPr>
            <w:r w:rsidRPr="00262EBE">
              <w:rPr>
                <w:rFonts w:eastAsia="Malgun Gothic"/>
                <w:lang w:eastAsia="ko-KR"/>
              </w:rPr>
              <w:t>64 to 308</w:t>
            </w:r>
          </w:p>
        </w:tc>
        <w:tc>
          <w:tcPr>
            <w:tcW w:w="3969" w:type="dxa"/>
          </w:tcPr>
          <w:p w14:paraId="712E28AB" w14:textId="77777777" w:rsidR="00197BAA" w:rsidRPr="00262EBE" w:rsidRDefault="00B47F30" w:rsidP="00030779">
            <w:pPr>
              <w:pStyle w:val="TAL"/>
            </w:pPr>
            <w:r w:rsidRPr="00262EBE">
              <w:t>R</w:t>
            </w:r>
            <w:r w:rsidR="00197BAA" w:rsidRPr="00262EBE">
              <w:t>eserved</w:t>
            </w:r>
          </w:p>
        </w:tc>
      </w:tr>
      <w:tr w:rsidR="00262EBE" w:rsidRPr="00262EBE" w14:paraId="30538D75" w14:textId="77777777" w:rsidTr="00030779">
        <w:tblPrEx>
          <w:tblLook w:val="04A0" w:firstRow="1" w:lastRow="0" w:firstColumn="1" w:lastColumn="0" w:noHBand="0" w:noVBand="1"/>
        </w:tblPrEx>
        <w:trPr>
          <w:jc w:val="center"/>
        </w:trPr>
        <w:tc>
          <w:tcPr>
            <w:tcW w:w="1701" w:type="dxa"/>
          </w:tcPr>
          <w:p w14:paraId="7AB2A066" w14:textId="77777777" w:rsidR="008F4B86" w:rsidRPr="00262EBE" w:rsidRDefault="00197BAA" w:rsidP="00123A21">
            <w:pPr>
              <w:pStyle w:val="TAC"/>
              <w:rPr>
                <w:rFonts w:eastAsia="Malgun Gothic"/>
                <w:lang w:eastAsia="ko-KR"/>
              </w:rPr>
            </w:pPr>
            <w:r w:rsidRPr="00262EBE">
              <w:rPr>
                <w:rFonts w:eastAsia="Malgun Gothic"/>
                <w:lang w:eastAsia="ko-KR"/>
              </w:rPr>
              <w:t>245</w:t>
            </w:r>
          </w:p>
        </w:tc>
        <w:tc>
          <w:tcPr>
            <w:tcW w:w="1701" w:type="dxa"/>
          </w:tcPr>
          <w:p w14:paraId="31C063F0" w14:textId="77777777" w:rsidR="008F4B86" w:rsidRPr="00262EBE" w:rsidRDefault="00197BAA">
            <w:pPr>
              <w:pStyle w:val="TAC"/>
              <w:rPr>
                <w:rFonts w:eastAsia="Malgun Gothic"/>
                <w:lang w:eastAsia="ko-KR"/>
              </w:rPr>
            </w:pPr>
            <w:r w:rsidRPr="00262EBE">
              <w:rPr>
                <w:rFonts w:eastAsia="Malgun Gothic"/>
                <w:lang w:eastAsia="ko-KR"/>
              </w:rPr>
              <w:t>309</w:t>
            </w:r>
          </w:p>
        </w:tc>
        <w:tc>
          <w:tcPr>
            <w:tcW w:w="3969" w:type="dxa"/>
          </w:tcPr>
          <w:p w14:paraId="3CC6C3D5" w14:textId="77777777" w:rsidR="008F4B86" w:rsidRPr="00262EBE" w:rsidRDefault="008F4B86" w:rsidP="00030779">
            <w:pPr>
              <w:pStyle w:val="TAL"/>
              <w:rPr>
                <w:lang w:eastAsia="ko-KR"/>
              </w:rPr>
            </w:pPr>
            <w:r w:rsidRPr="00262EBE">
              <w:t>Serving Cell Set based SRS Spatial Relation Indication</w:t>
            </w:r>
          </w:p>
        </w:tc>
      </w:tr>
      <w:tr w:rsidR="00262EBE" w:rsidRPr="00262EBE" w14:paraId="01ABA4BB" w14:textId="77777777" w:rsidTr="00030779">
        <w:tblPrEx>
          <w:tblLook w:val="04A0" w:firstRow="1" w:lastRow="0" w:firstColumn="1" w:lastColumn="0" w:noHBand="0" w:noVBand="1"/>
        </w:tblPrEx>
        <w:trPr>
          <w:jc w:val="center"/>
        </w:trPr>
        <w:tc>
          <w:tcPr>
            <w:tcW w:w="1701" w:type="dxa"/>
          </w:tcPr>
          <w:p w14:paraId="10669B7F" w14:textId="77777777" w:rsidR="008F4B86" w:rsidRPr="00262EBE" w:rsidRDefault="00197BAA" w:rsidP="00123A21">
            <w:pPr>
              <w:pStyle w:val="TAC"/>
              <w:rPr>
                <w:rFonts w:eastAsia="Malgun Gothic"/>
                <w:lang w:eastAsia="ko-KR"/>
              </w:rPr>
            </w:pPr>
            <w:r w:rsidRPr="00262EBE">
              <w:rPr>
                <w:rFonts w:eastAsia="Malgun Gothic"/>
                <w:lang w:eastAsia="ko-KR"/>
              </w:rPr>
              <w:t>246</w:t>
            </w:r>
          </w:p>
        </w:tc>
        <w:tc>
          <w:tcPr>
            <w:tcW w:w="1701" w:type="dxa"/>
          </w:tcPr>
          <w:p w14:paraId="4B681062" w14:textId="77777777" w:rsidR="008F4B86" w:rsidRPr="00262EBE" w:rsidRDefault="00197BAA">
            <w:pPr>
              <w:pStyle w:val="TAC"/>
              <w:rPr>
                <w:rFonts w:eastAsia="Malgun Gothic"/>
                <w:lang w:eastAsia="ko-KR"/>
              </w:rPr>
            </w:pPr>
            <w:r w:rsidRPr="00262EBE">
              <w:rPr>
                <w:rFonts w:eastAsia="Malgun Gothic"/>
                <w:lang w:eastAsia="ko-KR"/>
              </w:rPr>
              <w:t>310</w:t>
            </w:r>
          </w:p>
        </w:tc>
        <w:tc>
          <w:tcPr>
            <w:tcW w:w="3969" w:type="dxa"/>
          </w:tcPr>
          <w:p w14:paraId="724950BF" w14:textId="77777777" w:rsidR="008F4B86" w:rsidRPr="00262EBE" w:rsidRDefault="008F4B86" w:rsidP="00030779">
            <w:pPr>
              <w:pStyle w:val="TAL"/>
              <w:rPr>
                <w:lang w:eastAsia="ko-KR"/>
              </w:rPr>
            </w:pPr>
            <w:r w:rsidRPr="00262EBE">
              <w:t>PUSCH Pathloss Reference RS Update</w:t>
            </w:r>
          </w:p>
        </w:tc>
      </w:tr>
      <w:tr w:rsidR="00262EBE" w:rsidRPr="00262EBE" w14:paraId="4075862C" w14:textId="77777777" w:rsidTr="00030779">
        <w:tblPrEx>
          <w:tblLook w:val="04A0" w:firstRow="1" w:lastRow="0" w:firstColumn="1" w:lastColumn="0" w:noHBand="0" w:noVBand="1"/>
        </w:tblPrEx>
        <w:trPr>
          <w:jc w:val="center"/>
        </w:trPr>
        <w:tc>
          <w:tcPr>
            <w:tcW w:w="1701" w:type="dxa"/>
          </w:tcPr>
          <w:p w14:paraId="30DB386E" w14:textId="77777777" w:rsidR="008F4B86" w:rsidRPr="00262EBE" w:rsidRDefault="00197BAA" w:rsidP="00123A21">
            <w:pPr>
              <w:pStyle w:val="TAC"/>
              <w:rPr>
                <w:rFonts w:eastAsia="Malgun Gothic"/>
                <w:lang w:eastAsia="ko-KR"/>
              </w:rPr>
            </w:pPr>
            <w:r w:rsidRPr="00262EBE">
              <w:rPr>
                <w:rFonts w:eastAsia="Malgun Gothic"/>
                <w:lang w:eastAsia="ko-KR"/>
              </w:rPr>
              <w:t>247</w:t>
            </w:r>
          </w:p>
        </w:tc>
        <w:tc>
          <w:tcPr>
            <w:tcW w:w="1701" w:type="dxa"/>
          </w:tcPr>
          <w:p w14:paraId="6510AB07" w14:textId="77777777" w:rsidR="008F4B86" w:rsidRPr="00262EBE" w:rsidRDefault="00197BAA">
            <w:pPr>
              <w:pStyle w:val="TAC"/>
              <w:rPr>
                <w:rFonts w:eastAsia="Malgun Gothic"/>
                <w:lang w:eastAsia="ko-KR"/>
              </w:rPr>
            </w:pPr>
            <w:r w:rsidRPr="00262EBE">
              <w:rPr>
                <w:rFonts w:eastAsia="Malgun Gothic"/>
                <w:lang w:eastAsia="ko-KR"/>
              </w:rPr>
              <w:t>311</w:t>
            </w:r>
          </w:p>
        </w:tc>
        <w:tc>
          <w:tcPr>
            <w:tcW w:w="3969" w:type="dxa"/>
          </w:tcPr>
          <w:p w14:paraId="4B7E1EEF" w14:textId="77777777" w:rsidR="008F4B86" w:rsidRPr="00262EBE" w:rsidRDefault="008F4B86" w:rsidP="00030779">
            <w:pPr>
              <w:pStyle w:val="TAL"/>
              <w:rPr>
                <w:lang w:eastAsia="ko-KR"/>
              </w:rPr>
            </w:pPr>
            <w:r w:rsidRPr="00262EBE">
              <w:t>SRS Pathloss Reference RS Update</w:t>
            </w:r>
          </w:p>
        </w:tc>
      </w:tr>
      <w:tr w:rsidR="00262EBE" w:rsidRPr="00262EBE" w14:paraId="47D0E7B3" w14:textId="77777777" w:rsidTr="00030779">
        <w:tblPrEx>
          <w:tblLook w:val="04A0" w:firstRow="1" w:lastRow="0" w:firstColumn="1" w:lastColumn="0" w:noHBand="0" w:noVBand="1"/>
        </w:tblPrEx>
        <w:trPr>
          <w:jc w:val="center"/>
        </w:trPr>
        <w:tc>
          <w:tcPr>
            <w:tcW w:w="1701" w:type="dxa"/>
          </w:tcPr>
          <w:p w14:paraId="77A92D88" w14:textId="77777777" w:rsidR="008F4B86" w:rsidRPr="00262EBE" w:rsidRDefault="00197BAA" w:rsidP="00123A21">
            <w:pPr>
              <w:pStyle w:val="TAC"/>
              <w:rPr>
                <w:rFonts w:eastAsia="Malgun Gothic"/>
                <w:lang w:eastAsia="ko-KR"/>
              </w:rPr>
            </w:pPr>
            <w:r w:rsidRPr="00262EBE">
              <w:rPr>
                <w:rFonts w:eastAsia="Malgun Gothic"/>
                <w:lang w:eastAsia="ko-KR"/>
              </w:rPr>
              <w:t>248</w:t>
            </w:r>
          </w:p>
        </w:tc>
        <w:tc>
          <w:tcPr>
            <w:tcW w:w="1701" w:type="dxa"/>
          </w:tcPr>
          <w:p w14:paraId="3044BBA9" w14:textId="77777777" w:rsidR="008F4B86" w:rsidRPr="00262EBE" w:rsidRDefault="00197BAA">
            <w:pPr>
              <w:pStyle w:val="TAC"/>
              <w:rPr>
                <w:rFonts w:eastAsia="Malgun Gothic"/>
                <w:lang w:eastAsia="ko-KR"/>
              </w:rPr>
            </w:pPr>
            <w:r w:rsidRPr="00262EBE">
              <w:rPr>
                <w:rFonts w:eastAsia="Malgun Gothic"/>
                <w:lang w:eastAsia="ko-KR"/>
              </w:rPr>
              <w:t>312</w:t>
            </w:r>
          </w:p>
        </w:tc>
        <w:tc>
          <w:tcPr>
            <w:tcW w:w="3969" w:type="dxa"/>
          </w:tcPr>
          <w:p w14:paraId="57E0029B" w14:textId="77777777" w:rsidR="008F4B86" w:rsidRPr="00262EBE" w:rsidRDefault="008F4B86" w:rsidP="00030779">
            <w:pPr>
              <w:pStyle w:val="TAL"/>
              <w:rPr>
                <w:lang w:eastAsia="ko-KR"/>
              </w:rPr>
            </w:pPr>
            <w:r w:rsidRPr="00262EBE">
              <w:t>Enhanced SP/AP SRS Spatial Relation Indication</w:t>
            </w:r>
          </w:p>
        </w:tc>
      </w:tr>
      <w:tr w:rsidR="00262EBE" w:rsidRPr="00262EBE" w14:paraId="00BCC68E" w14:textId="77777777" w:rsidTr="00030779">
        <w:tblPrEx>
          <w:tblLook w:val="04A0" w:firstRow="1" w:lastRow="0" w:firstColumn="1" w:lastColumn="0" w:noHBand="0" w:noVBand="1"/>
        </w:tblPrEx>
        <w:trPr>
          <w:jc w:val="center"/>
        </w:trPr>
        <w:tc>
          <w:tcPr>
            <w:tcW w:w="1701" w:type="dxa"/>
          </w:tcPr>
          <w:p w14:paraId="34558D61" w14:textId="77777777" w:rsidR="008F4B86" w:rsidRPr="00262EBE" w:rsidRDefault="00197BAA" w:rsidP="00123A21">
            <w:pPr>
              <w:pStyle w:val="TAC"/>
              <w:rPr>
                <w:rFonts w:eastAsia="Malgun Gothic"/>
                <w:lang w:eastAsia="ko-KR"/>
              </w:rPr>
            </w:pPr>
            <w:r w:rsidRPr="00262EBE">
              <w:rPr>
                <w:rFonts w:eastAsia="Malgun Gothic"/>
                <w:lang w:eastAsia="ko-KR"/>
              </w:rPr>
              <w:t>249</w:t>
            </w:r>
          </w:p>
        </w:tc>
        <w:tc>
          <w:tcPr>
            <w:tcW w:w="1701" w:type="dxa"/>
          </w:tcPr>
          <w:p w14:paraId="511D836D" w14:textId="77777777" w:rsidR="008F4B86" w:rsidRPr="00262EBE" w:rsidRDefault="00197BAA">
            <w:pPr>
              <w:pStyle w:val="TAC"/>
              <w:rPr>
                <w:rFonts w:eastAsia="Malgun Gothic"/>
                <w:lang w:eastAsia="ko-KR"/>
              </w:rPr>
            </w:pPr>
            <w:r w:rsidRPr="00262EBE">
              <w:rPr>
                <w:rFonts w:eastAsia="Malgun Gothic"/>
                <w:lang w:eastAsia="ko-KR"/>
              </w:rPr>
              <w:t>313</w:t>
            </w:r>
          </w:p>
        </w:tc>
        <w:tc>
          <w:tcPr>
            <w:tcW w:w="3969" w:type="dxa"/>
          </w:tcPr>
          <w:p w14:paraId="7447C77C" w14:textId="77777777" w:rsidR="008F4B86" w:rsidRPr="00262EBE" w:rsidRDefault="008F4B86" w:rsidP="00030779">
            <w:pPr>
              <w:pStyle w:val="TAL"/>
              <w:rPr>
                <w:lang w:eastAsia="ko-KR"/>
              </w:rPr>
            </w:pPr>
            <w:r w:rsidRPr="00262EBE">
              <w:t>Enhanced PUCCH Spatial Relation Activation/Deactivation</w:t>
            </w:r>
          </w:p>
        </w:tc>
      </w:tr>
      <w:tr w:rsidR="00262EBE" w:rsidRPr="00262EBE" w14:paraId="00F85F9A" w14:textId="77777777" w:rsidTr="00030779">
        <w:tblPrEx>
          <w:tblLook w:val="04A0" w:firstRow="1" w:lastRow="0" w:firstColumn="1" w:lastColumn="0" w:noHBand="0" w:noVBand="1"/>
        </w:tblPrEx>
        <w:trPr>
          <w:jc w:val="center"/>
        </w:trPr>
        <w:tc>
          <w:tcPr>
            <w:tcW w:w="1701" w:type="dxa"/>
          </w:tcPr>
          <w:p w14:paraId="6519D547" w14:textId="77777777" w:rsidR="008F4B86" w:rsidRPr="00262EBE" w:rsidRDefault="00197BAA" w:rsidP="00123A21">
            <w:pPr>
              <w:pStyle w:val="TAC"/>
              <w:rPr>
                <w:rFonts w:eastAsia="Malgun Gothic"/>
                <w:lang w:eastAsia="ko-KR"/>
              </w:rPr>
            </w:pPr>
            <w:r w:rsidRPr="00262EBE">
              <w:rPr>
                <w:rFonts w:eastAsia="Malgun Gothic"/>
                <w:lang w:eastAsia="ko-KR"/>
              </w:rPr>
              <w:t>250</w:t>
            </w:r>
          </w:p>
        </w:tc>
        <w:tc>
          <w:tcPr>
            <w:tcW w:w="1701" w:type="dxa"/>
          </w:tcPr>
          <w:p w14:paraId="2B17FEA1" w14:textId="77777777" w:rsidR="008F4B86" w:rsidRPr="00262EBE" w:rsidRDefault="00197BAA">
            <w:pPr>
              <w:pStyle w:val="TAC"/>
              <w:rPr>
                <w:rFonts w:eastAsia="Malgun Gothic"/>
                <w:lang w:eastAsia="ko-KR"/>
              </w:rPr>
            </w:pPr>
            <w:r w:rsidRPr="00262EBE">
              <w:rPr>
                <w:rFonts w:eastAsia="Malgun Gothic"/>
                <w:lang w:eastAsia="ko-KR"/>
              </w:rPr>
              <w:t>314</w:t>
            </w:r>
          </w:p>
        </w:tc>
        <w:tc>
          <w:tcPr>
            <w:tcW w:w="3969" w:type="dxa"/>
          </w:tcPr>
          <w:p w14:paraId="529032C4" w14:textId="77777777" w:rsidR="008F4B86" w:rsidRPr="00262EBE" w:rsidRDefault="008F4B86" w:rsidP="00030779">
            <w:pPr>
              <w:pStyle w:val="TAL"/>
              <w:rPr>
                <w:lang w:eastAsia="ko-KR"/>
              </w:rPr>
            </w:pPr>
            <w:r w:rsidRPr="00262EBE">
              <w:t>Enhanced TCI States Activation/Deactivation for UE-specific PDSCH</w:t>
            </w:r>
          </w:p>
        </w:tc>
      </w:tr>
      <w:tr w:rsidR="00262EBE" w:rsidRPr="00262EBE" w14:paraId="1AA7B0EC" w14:textId="77777777" w:rsidTr="00030779">
        <w:tblPrEx>
          <w:tblLook w:val="04A0" w:firstRow="1" w:lastRow="0" w:firstColumn="1" w:lastColumn="0" w:noHBand="0" w:noVBand="1"/>
        </w:tblPrEx>
        <w:trPr>
          <w:jc w:val="center"/>
        </w:trPr>
        <w:tc>
          <w:tcPr>
            <w:tcW w:w="1701" w:type="dxa"/>
          </w:tcPr>
          <w:p w14:paraId="5378349E" w14:textId="77777777" w:rsidR="00002890" w:rsidRPr="00262EBE" w:rsidRDefault="00197BAA" w:rsidP="00123A21">
            <w:pPr>
              <w:pStyle w:val="TAC"/>
              <w:rPr>
                <w:rFonts w:eastAsia="Malgun Gothic"/>
                <w:lang w:eastAsia="ko-KR"/>
              </w:rPr>
            </w:pPr>
            <w:r w:rsidRPr="00262EBE">
              <w:rPr>
                <w:rFonts w:eastAsia="Malgun Gothic"/>
                <w:lang w:eastAsia="ko-KR"/>
              </w:rPr>
              <w:t>251</w:t>
            </w:r>
          </w:p>
        </w:tc>
        <w:tc>
          <w:tcPr>
            <w:tcW w:w="1701" w:type="dxa"/>
          </w:tcPr>
          <w:p w14:paraId="4587688B" w14:textId="77777777" w:rsidR="00002890" w:rsidRPr="00262EBE" w:rsidRDefault="00197BAA">
            <w:pPr>
              <w:pStyle w:val="TAC"/>
              <w:rPr>
                <w:rFonts w:eastAsia="Malgun Gothic"/>
                <w:lang w:eastAsia="ko-KR"/>
              </w:rPr>
            </w:pPr>
            <w:r w:rsidRPr="00262EBE">
              <w:rPr>
                <w:rFonts w:eastAsia="Malgun Gothic"/>
                <w:lang w:eastAsia="ko-KR"/>
              </w:rPr>
              <w:t>315</w:t>
            </w:r>
          </w:p>
        </w:tc>
        <w:tc>
          <w:tcPr>
            <w:tcW w:w="3969" w:type="dxa"/>
          </w:tcPr>
          <w:p w14:paraId="76C264F3" w14:textId="77777777" w:rsidR="00002890" w:rsidRPr="00262EBE" w:rsidRDefault="00002890" w:rsidP="00030779">
            <w:pPr>
              <w:pStyle w:val="TAL"/>
            </w:pPr>
            <w:r w:rsidRPr="00262EBE">
              <w:rPr>
                <w:rFonts w:eastAsia="Malgun Gothic"/>
                <w:noProof/>
                <w:lang w:eastAsia="ko-KR"/>
              </w:rPr>
              <w:t>Duplication RLC Activation/Deactivation</w:t>
            </w:r>
          </w:p>
        </w:tc>
      </w:tr>
      <w:tr w:rsidR="00262EBE" w:rsidRPr="00262EBE" w14:paraId="4CAAA8BC" w14:textId="77777777" w:rsidTr="00030779">
        <w:tblPrEx>
          <w:tblLook w:val="04A0" w:firstRow="1" w:lastRow="0" w:firstColumn="1" w:lastColumn="0" w:noHBand="0" w:noVBand="1"/>
        </w:tblPrEx>
        <w:trPr>
          <w:jc w:val="center"/>
        </w:trPr>
        <w:tc>
          <w:tcPr>
            <w:tcW w:w="1701" w:type="dxa"/>
          </w:tcPr>
          <w:p w14:paraId="2E3AFDEA" w14:textId="77777777" w:rsidR="00002890" w:rsidRPr="00262EBE" w:rsidRDefault="00197BAA" w:rsidP="00123A21">
            <w:pPr>
              <w:pStyle w:val="TAC"/>
              <w:rPr>
                <w:rFonts w:eastAsia="Malgun Gothic"/>
                <w:lang w:eastAsia="ko-KR"/>
              </w:rPr>
            </w:pPr>
            <w:r w:rsidRPr="00262EBE">
              <w:rPr>
                <w:rFonts w:eastAsia="Malgun Gothic"/>
                <w:lang w:eastAsia="ko-KR"/>
              </w:rPr>
              <w:t>252</w:t>
            </w:r>
          </w:p>
        </w:tc>
        <w:tc>
          <w:tcPr>
            <w:tcW w:w="1701" w:type="dxa"/>
          </w:tcPr>
          <w:p w14:paraId="282BCBFB" w14:textId="77777777" w:rsidR="00002890" w:rsidRPr="00262EBE" w:rsidRDefault="00197BAA">
            <w:pPr>
              <w:pStyle w:val="TAC"/>
              <w:rPr>
                <w:rFonts w:eastAsia="Malgun Gothic"/>
                <w:lang w:eastAsia="ko-KR"/>
              </w:rPr>
            </w:pPr>
            <w:r w:rsidRPr="00262EBE">
              <w:rPr>
                <w:rFonts w:eastAsia="Malgun Gothic"/>
                <w:lang w:eastAsia="ko-KR"/>
              </w:rPr>
              <w:t>316</w:t>
            </w:r>
          </w:p>
        </w:tc>
        <w:tc>
          <w:tcPr>
            <w:tcW w:w="3969" w:type="dxa"/>
          </w:tcPr>
          <w:p w14:paraId="333D2B16" w14:textId="77777777" w:rsidR="00002890" w:rsidRPr="00262EBE" w:rsidRDefault="00002890" w:rsidP="00030779">
            <w:pPr>
              <w:pStyle w:val="TAL"/>
              <w:rPr>
                <w:rFonts w:eastAsia="Malgun Gothic"/>
                <w:noProof/>
                <w:lang w:eastAsia="ko-KR"/>
              </w:rPr>
            </w:pPr>
            <w:r w:rsidRPr="00262EBE">
              <w:rPr>
                <w:noProof/>
                <w:lang w:eastAsia="ko-KR"/>
              </w:rPr>
              <w:t>Absolute Timing Advance Command</w:t>
            </w:r>
          </w:p>
        </w:tc>
      </w:tr>
      <w:tr w:rsidR="00262EBE" w:rsidRPr="00262EBE" w14:paraId="34753838" w14:textId="77777777" w:rsidTr="00030779">
        <w:tblPrEx>
          <w:tblLook w:val="04A0" w:firstRow="1" w:lastRow="0" w:firstColumn="1" w:lastColumn="0" w:noHBand="0" w:noVBand="1"/>
        </w:tblPrEx>
        <w:trPr>
          <w:jc w:val="center"/>
        </w:trPr>
        <w:tc>
          <w:tcPr>
            <w:tcW w:w="1701" w:type="dxa"/>
          </w:tcPr>
          <w:p w14:paraId="4A18018C" w14:textId="77777777" w:rsidR="00002890" w:rsidRPr="00262EBE" w:rsidRDefault="00197BAA" w:rsidP="00123A21">
            <w:pPr>
              <w:pStyle w:val="TAC"/>
              <w:rPr>
                <w:rFonts w:eastAsia="Malgun Gothic"/>
                <w:lang w:eastAsia="ko-KR"/>
              </w:rPr>
            </w:pPr>
            <w:r w:rsidRPr="00262EBE">
              <w:rPr>
                <w:rFonts w:eastAsia="Malgun Gothic"/>
                <w:lang w:eastAsia="ko-KR"/>
              </w:rPr>
              <w:t>253</w:t>
            </w:r>
          </w:p>
        </w:tc>
        <w:tc>
          <w:tcPr>
            <w:tcW w:w="1701" w:type="dxa"/>
          </w:tcPr>
          <w:p w14:paraId="16003C1E" w14:textId="77777777" w:rsidR="00002890" w:rsidRPr="00262EBE" w:rsidRDefault="00197BAA">
            <w:pPr>
              <w:pStyle w:val="TAC"/>
              <w:rPr>
                <w:rFonts w:eastAsia="Malgun Gothic"/>
                <w:lang w:eastAsia="ko-KR"/>
              </w:rPr>
            </w:pPr>
            <w:r w:rsidRPr="00262EBE">
              <w:rPr>
                <w:rFonts w:eastAsia="Malgun Gothic"/>
                <w:lang w:eastAsia="ko-KR"/>
              </w:rPr>
              <w:t>317</w:t>
            </w:r>
          </w:p>
        </w:tc>
        <w:tc>
          <w:tcPr>
            <w:tcW w:w="3969" w:type="dxa"/>
          </w:tcPr>
          <w:p w14:paraId="220EFFBA" w14:textId="77777777" w:rsidR="00002890" w:rsidRPr="00262EBE" w:rsidRDefault="00002890" w:rsidP="00030779">
            <w:pPr>
              <w:pStyle w:val="TAL"/>
              <w:rPr>
                <w:noProof/>
                <w:lang w:eastAsia="ko-KR"/>
              </w:rPr>
            </w:pPr>
            <w:r w:rsidRPr="00262EBE">
              <w:rPr>
                <w:noProof/>
                <w:lang w:eastAsia="ko-KR"/>
              </w:rPr>
              <w:t>SP Positioning SRS Activation/Deactivation</w:t>
            </w:r>
          </w:p>
        </w:tc>
      </w:tr>
      <w:tr w:rsidR="00262EBE" w:rsidRPr="00262EBE" w14:paraId="447CA832" w14:textId="77777777" w:rsidTr="00030779">
        <w:trPr>
          <w:jc w:val="center"/>
        </w:trPr>
        <w:tc>
          <w:tcPr>
            <w:tcW w:w="1701" w:type="dxa"/>
          </w:tcPr>
          <w:p w14:paraId="0FFA9849" w14:textId="77777777" w:rsidR="008F4B86" w:rsidRPr="00262EBE" w:rsidRDefault="008F4B86" w:rsidP="00123A21">
            <w:pPr>
              <w:pStyle w:val="TAC"/>
              <w:rPr>
                <w:noProof/>
                <w:lang w:eastAsia="ko-KR"/>
              </w:rPr>
            </w:pPr>
            <w:r w:rsidRPr="00262EBE">
              <w:rPr>
                <w:noProof/>
                <w:lang w:eastAsia="ko-KR"/>
              </w:rPr>
              <w:t>254</w:t>
            </w:r>
          </w:p>
        </w:tc>
        <w:tc>
          <w:tcPr>
            <w:tcW w:w="1701" w:type="dxa"/>
          </w:tcPr>
          <w:p w14:paraId="1BB0D721" w14:textId="77777777" w:rsidR="008F4B86" w:rsidRPr="00262EBE" w:rsidRDefault="008F4B86">
            <w:pPr>
              <w:pStyle w:val="TAC"/>
              <w:rPr>
                <w:noProof/>
                <w:lang w:eastAsia="ko-KR"/>
              </w:rPr>
            </w:pPr>
            <w:r w:rsidRPr="00262EBE">
              <w:rPr>
                <w:noProof/>
                <w:lang w:eastAsia="ko-KR"/>
              </w:rPr>
              <w:t>318</w:t>
            </w:r>
          </w:p>
        </w:tc>
        <w:tc>
          <w:tcPr>
            <w:tcW w:w="3969" w:type="dxa"/>
          </w:tcPr>
          <w:p w14:paraId="6A39BFB6" w14:textId="77777777" w:rsidR="008F4B86" w:rsidRPr="00262EBE" w:rsidRDefault="008F4B86" w:rsidP="00030779">
            <w:pPr>
              <w:pStyle w:val="TAL"/>
              <w:rPr>
                <w:noProof/>
                <w:lang w:eastAsia="ko-KR"/>
              </w:rPr>
            </w:pPr>
            <w:r w:rsidRPr="00262EBE">
              <w:rPr>
                <w:noProof/>
                <w:lang w:eastAsia="ko-KR"/>
              </w:rPr>
              <w:t>Provided Guard Symbols</w:t>
            </w:r>
          </w:p>
        </w:tc>
      </w:tr>
      <w:tr w:rsidR="00030779" w:rsidRPr="00262EBE" w14:paraId="5213A9D9" w14:textId="77777777" w:rsidTr="00030779">
        <w:trPr>
          <w:jc w:val="center"/>
        </w:trPr>
        <w:tc>
          <w:tcPr>
            <w:tcW w:w="1701" w:type="dxa"/>
          </w:tcPr>
          <w:p w14:paraId="7D4D6266" w14:textId="77777777" w:rsidR="008F4B86" w:rsidRPr="00262EBE" w:rsidRDefault="008F4B86" w:rsidP="00123A21">
            <w:pPr>
              <w:pStyle w:val="TAC"/>
              <w:rPr>
                <w:noProof/>
                <w:lang w:eastAsia="ko-KR"/>
              </w:rPr>
            </w:pPr>
            <w:r w:rsidRPr="00262EBE">
              <w:rPr>
                <w:noProof/>
                <w:lang w:eastAsia="ko-KR"/>
              </w:rPr>
              <w:t>255</w:t>
            </w:r>
          </w:p>
        </w:tc>
        <w:tc>
          <w:tcPr>
            <w:tcW w:w="1701" w:type="dxa"/>
          </w:tcPr>
          <w:p w14:paraId="1CC4D3E6" w14:textId="77777777" w:rsidR="008F4B86" w:rsidRPr="00262EBE" w:rsidRDefault="008F4B86">
            <w:pPr>
              <w:pStyle w:val="TAC"/>
              <w:rPr>
                <w:noProof/>
                <w:lang w:eastAsia="ko-KR"/>
              </w:rPr>
            </w:pPr>
            <w:r w:rsidRPr="00262EBE">
              <w:rPr>
                <w:noProof/>
                <w:lang w:eastAsia="ko-KR"/>
              </w:rPr>
              <w:t>319</w:t>
            </w:r>
          </w:p>
        </w:tc>
        <w:tc>
          <w:tcPr>
            <w:tcW w:w="3969" w:type="dxa"/>
          </w:tcPr>
          <w:p w14:paraId="4601E74F" w14:textId="77777777" w:rsidR="008F4B86" w:rsidRPr="00262EBE" w:rsidRDefault="008F4B86" w:rsidP="00030779">
            <w:pPr>
              <w:pStyle w:val="TAL"/>
              <w:rPr>
                <w:noProof/>
                <w:lang w:eastAsia="ko-KR"/>
              </w:rPr>
            </w:pPr>
            <w:r w:rsidRPr="00262EBE">
              <w:rPr>
                <w:noProof/>
                <w:lang w:eastAsia="ko-KR"/>
              </w:rPr>
              <w:t>Timing Delta</w:t>
            </w:r>
          </w:p>
        </w:tc>
      </w:tr>
    </w:tbl>
    <w:p w14:paraId="5767D61A" w14:textId="77777777" w:rsidR="00205615" w:rsidRPr="00262EBE" w:rsidRDefault="00205615" w:rsidP="003E2C49">
      <w:pPr>
        <w:jc w:val="center"/>
        <w:rPr>
          <w:noProof/>
          <w:lang w:eastAsia="ko-KR"/>
        </w:rPr>
      </w:pPr>
    </w:p>
    <w:p w14:paraId="458D8F58" w14:textId="77777777" w:rsidR="00411627" w:rsidRPr="00262EBE" w:rsidRDefault="00411627" w:rsidP="00F00E2A">
      <w:pPr>
        <w:pStyle w:val="TH"/>
        <w:rPr>
          <w:noProof/>
          <w:lang w:eastAsia="ko-KR"/>
        </w:rPr>
      </w:pPr>
      <w:r w:rsidRPr="00262EBE">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1838D5" w:rsidRPr="007B2F77" w14:paraId="73226B72" w14:textId="77777777" w:rsidTr="0038460D">
        <w:trPr>
          <w:jc w:val="center"/>
        </w:trPr>
        <w:tc>
          <w:tcPr>
            <w:tcW w:w="1701" w:type="dxa"/>
          </w:tcPr>
          <w:p w14:paraId="2915C951" w14:textId="77777777" w:rsidR="001838D5" w:rsidRPr="007B2F77" w:rsidRDefault="001838D5" w:rsidP="0038460D">
            <w:pPr>
              <w:pStyle w:val="TAH"/>
              <w:rPr>
                <w:noProof/>
                <w:lang w:eastAsia="ko-KR"/>
              </w:rPr>
            </w:pPr>
            <w:r w:rsidRPr="007B2F77">
              <w:rPr>
                <w:noProof/>
                <w:lang w:eastAsia="ko-KR"/>
              </w:rPr>
              <w:t>Codepoint/Index</w:t>
            </w:r>
          </w:p>
        </w:tc>
        <w:tc>
          <w:tcPr>
            <w:tcW w:w="5670" w:type="dxa"/>
          </w:tcPr>
          <w:p w14:paraId="43D8E6FE" w14:textId="77777777" w:rsidR="001838D5" w:rsidRPr="007B2F77" w:rsidRDefault="001838D5" w:rsidP="0038460D">
            <w:pPr>
              <w:pStyle w:val="TAH"/>
              <w:rPr>
                <w:noProof/>
                <w:lang w:eastAsia="ko-KR"/>
              </w:rPr>
            </w:pPr>
            <w:r w:rsidRPr="007B2F77">
              <w:rPr>
                <w:noProof/>
                <w:lang w:eastAsia="ko-KR"/>
              </w:rPr>
              <w:t>LCID values</w:t>
            </w:r>
          </w:p>
        </w:tc>
      </w:tr>
      <w:tr w:rsidR="001838D5" w:rsidRPr="007B2F77" w14:paraId="323929C5" w14:textId="77777777" w:rsidTr="0038460D">
        <w:trPr>
          <w:jc w:val="center"/>
        </w:trPr>
        <w:tc>
          <w:tcPr>
            <w:tcW w:w="1701" w:type="dxa"/>
          </w:tcPr>
          <w:p w14:paraId="0A80F811" w14:textId="77777777" w:rsidR="001838D5" w:rsidRPr="007B2F77" w:rsidRDefault="001838D5" w:rsidP="0038460D">
            <w:pPr>
              <w:pStyle w:val="TAC"/>
              <w:rPr>
                <w:noProof/>
                <w:lang w:eastAsia="ko-KR"/>
              </w:rPr>
            </w:pPr>
            <w:r w:rsidRPr="007B2F77">
              <w:rPr>
                <w:noProof/>
                <w:lang w:eastAsia="ko-KR"/>
              </w:rPr>
              <w:t>0</w:t>
            </w:r>
          </w:p>
        </w:tc>
        <w:tc>
          <w:tcPr>
            <w:tcW w:w="5670" w:type="dxa"/>
          </w:tcPr>
          <w:p w14:paraId="10B95D33" w14:textId="77777777" w:rsidR="001838D5" w:rsidRPr="007B2F77" w:rsidRDefault="001838D5" w:rsidP="0038460D">
            <w:pPr>
              <w:pStyle w:val="TAL"/>
              <w:rPr>
                <w:noProof/>
                <w:lang w:eastAsia="ko-KR"/>
              </w:rPr>
            </w:pPr>
            <w:r w:rsidRPr="007B2F77">
              <w:rPr>
                <w:noProof/>
                <w:lang w:eastAsia="ko-KR"/>
              </w:rPr>
              <w:t>CCCH of size 64 bits (referred to as "CCCH1" in TS 38.331 [5])</w:t>
            </w:r>
          </w:p>
        </w:tc>
      </w:tr>
      <w:tr w:rsidR="001838D5" w:rsidRPr="007B2F77" w14:paraId="34C75058" w14:textId="77777777" w:rsidTr="0038460D">
        <w:trPr>
          <w:jc w:val="center"/>
        </w:trPr>
        <w:tc>
          <w:tcPr>
            <w:tcW w:w="1701" w:type="dxa"/>
          </w:tcPr>
          <w:p w14:paraId="560445E7" w14:textId="77777777" w:rsidR="001838D5" w:rsidRPr="007B2F77" w:rsidRDefault="001838D5" w:rsidP="0038460D">
            <w:pPr>
              <w:pStyle w:val="TAC"/>
              <w:rPr>
                <w:noProof/>
                <w:lang w:eastAsia="ko-KR"/>
              </w:rPr>
            </w:pPr>
            <w:r w:rsidRPr="007B2F77">
              <w:rPr>
                <w:noProof/>
                <w:lang w:eastAsia="ko-KR"/>
              </w:rPr>
              <w:t>1–32</w:t>
            </w:r>
          </w:p>
        </w:tc>
        <w:tc>
          <w:tcPr>
            <w:tcW w:w="5670" w:type="dxa"/>
          </w:tcPr>
          <w:p w14:paraId="7CFA98DD" w14:textId="77777777" w:rsidR="001838D5" w:rsidRPr="007B2F77" w:rsidRDefault="001838D5" w:rsidP="0038460D">
            <w:pPr>
              <w:pStyle w:val="TAL"/>
              <w:rPr>
                <w:noProof/>
                <w:lang w:eastAsia="ko-KR"/>
              </w:rPr>
            </w:pPr>
            <w:r w:rsidRPr="007B2F77">
              <w:rPr>
                <w:noProof/>
                <w:lang w:eastAsia="ko-KR"/>
              </w:rPr>
              <w:t>Identity of the logical channel</w:t>
            </w:r>
          </w:p>
        </w:tc>
      </w:tr>
      <w:tr w:rsidR="001838D5" w:rsidRPr="007B2F77" w14:paraId="1E7F4D4F" w14:textId="77777777" w:rsidTr="0038460D">
        <w:trPr>
          <w:jc w:val="center"/>
        </w:trPr>
        <w:tc>
          <w:tcPr>
            <w:tcW w:w="1701" w:type="dxa"/>
          </w:tcPr>
          <w:p w14:paraId="5D6215C3" w14:textId="77777777" w:rsidR="001838D5" w:rsidRPr="007B2F77" w:rsidRDefault="001838D5" w:rsidP="0038460D">
            <w:pPr>
              <w:pStyle w:val="TAC"/>
              <w:rPr>
                <w:noProof/>
                <w:lang w:eastAsia="ko-KR"/>
              </w:rPr>
            </w:pPr>
            <w:r w:rsidRPr="007B2F77">
              <w:rPr>
                <w:noProof/>
                <w:lang w:eastAsia="ko-KR"/>
              </w:rPr>
              <w:t>33</w:t>
            </w:r>
          </w:p>
        </w:tc>
        <w:tc>
          <w:tcPr>
            <w:tcW w:w="5670" w:type="dxa"/>
          </w:tcPr>
          <w:p w14:paraId="16E9B2DC" w14:textId="77777777" w:rsidR="001838D5" w:rsidRPr="007B2F77" w:rsidRDefault="001838D5" w:rsidP="0038460D">
            <w:pPr>
              <w:pStyle w:val="TAL"/>
              <w:rPr>
                <w:noProof/>
                <w:lang w:eastAsia="ko-KR"/>
              </w:rPr>
            </w:pPr>
            <w:r w:rsidRPr="007B2F77">
              <w:rPr>
                <w:noProof/>
                <w:lang w:eastAsia="ko-KR"/>
              </w:rPr>
              <w:t>Extended logical channel ID field (two-octet eLCID field)</w:t>
            </w:r>
          </w:p>
        </w:tc>
      </w:tr>
      <w:tr w:rsidR="001838D5" w:rsidRPr="007B2F77" w14:paraId="3041C0B2" w14:textId="77777777" w:rsidTr="0038460D">
        <w:trPr>
          <w:jc w:val="center"/>
        </w:trPr>
        <w:tc>
          <w:tcPr>
            <w:tcW w:w="1701" w:type="dxa"/>
          </w:tcPr>
          <w:p w14:paraId="14C589B2" w14:textId="77777777" w:rsidR="001838D5" w:rsidRPr="007B2F77" w:rsidRDefault="001838D5" w:rsidP="0038460D">
            <w:pPr>
              <w:pStyle w:val="TAC"/>
              <w:rPr>
                <w:noProof/>
                <w:lang w:eastAsia="ko-KR"/>
              </w:rPr>
            </w:pPr>
            <w:r w:rsidRPr="007B2F77">
              <w:rPr>
                <w:noProof/>
                <w:lang w:eastAsia="ko-KR"/>
              </w:rPr>
              <w:t>34</w:t>
            </w:r>
          </w:p>
        </w:tc>
        <w:tc>
          <w:tcPr>
            <w:tcW w:w="5670" w:type="dxa"/>
          </w:tcPr>
          <w:p w14:paraId="79403BC4" w14:textId="77777777" w:rsidR="001838D5" w:rsidRPr="007B2F77" w:rsidRDefault="001838D5" w:rsidP="0038460D">
            <w:pPr>
              <w:pStyle w:val="TAL"/>
              <w:rPr>
                <w:noProof/>
                <w:lang w:eastAsia="ko-KR"/>
              </w:rPr>
            </w:pPr>
            <w:r w:rsidRPr="007B2F77">
              <w:rPr>
                <w:noProof/>
                <w:lang w:eastAsia="ko-KR"/>
              </w:rPr>
              <w:t>Extended logical channel ID field (one-octet eLCID field)</w:t>
            </w:r>
          </w:p>
        </w:tc>
      </w:tr>
      <w:tr w:rsidR="001838D5" w:rsidRPr="007B2F77" w14:paraId="54E22E86" w14:textId="77777777" w:rsidTr="0038460D">
        <w:trPr>
          <w:jc w:val="center"/>
        </w:trPr>
        <w:tc>
          <w:tcPr>
            <w:tcW w:w="1701" w:type="dxa"/>
          </w:tcPr>
          <w:p w14:paraId="658A351E" w14:textId="77777777" w:rsidR="001838D5" w:rsidRPr="007B2F77" w:rsidRDefault="001838D5" w:rsidP="0038460D">
            <w:pPr>
              <w:pStyle w:val="TAC"/>
              <w:rPr>
                <w:noProof/>
                <w:lang w:eastAsia="ko-KR"/>
              </w:rPr>
            </w:pPr>
            <w:r w:rsidRPr="007B2F77">
              <w:rPr>
                <w:noProof/>
                <w:lang w:eastAsia="ko-KR"/>
              </w:rPr>
              <w:t>35–4</w:t>
            </w:r>
            <w:del w:id="1023" w:author="RAN2#116e" w:date="2021-11-19T06:11:00Z">
              <w:r w:rsidRPr="007B2F77" w:rsidDel="0028445F">
                <w:rPr>
                  <w:noProof/>
                  <w:lang w:eastAsia="ko-KR"/>
                </w:rPr>
                <w:delText>4</w:delText>
              </w:r>
            </w:del>
            <w:ins w:id="1024" w:author="RAN2#116e" w:date="2021-11-19T06:11:00Z">
              <w:r>
                <w:rPr>
                  <w:noProof/>
                  <w:lang w:eastAsia="ko-KR"/>
                </w:rPr>
                <w:t>3</w:t>
              </w:r>
            </w:ins>
          </w:p>
        </w:tc>
        <w:tc>
          <w:tcPr>
            <w:tcW w:w="5670" w:type="dxa"/>
          </w:tcPr>
          <w:p w14:paraId="0224B28B" w14:textId="77777777" w:rsidR="001838D5" w:rsidRPr="007B2F77" w:rsidRDefault="001838D5" w:rsidP="0038460D">
            <w:pPr>
              <w:pStyle w:val="TAL"/>
              <w:rPr>
                <w:noProof/>
                <w:lang w:eastAsia="ko-KR"/>
              </w:rPr>
            </w:pPr>
            <w:r w:rsidRPr="007B2F77">
              <w:rPr>
                <w:noProof/>
                <w:lang w:eastAsia="ko-KR"/>
              </w:rPr>
              <w:t>Reserved</w:t>
            </w:r>
          </w:p>
        </w:tc>
      </w:tr>
      <w:tr w:rsidR="001838D5" w:rsidRPr="007B2F77" w14:paraId="7D99CC6E" w14:textId="77777777" w:rsidTr="0038460D">
        <w:trPr>
          <w:jc w:val="center"/>
          <w:ins w:id="1025" w:author="RAN2#115e" w:date="2021-10-26T10:46:00Z"/>
        </w:trPr>
        <w:tc>
          <w:tcPr>
            <w:tcW w:w="1701" w:type="dxa"/>
          </w:tcPr>
          <w:p w14:paraId="041FB516" w14:textId="77777777" w:rsidR="001838D5" w:rsidRPr="007B2F77" w:rsidRDefault="001838D5" w:rsidP="0038460D">
            <w:pPr>
              <w:pStyle w:val="TAC"/>
              <w:rPr>
                <w:ins w:id="1026" w:author="RAN2#115e" w:date="2021-10-26T10:46:00Z"/>
                <w:noProof/>
                <w:lang w:eastAsia="ko-KR"/>
              </w:rPr>
            </w:pPr>
            <w:ins w:id="1027" w:author="RAN2#116e" w:date="2021-11-19T06:11:00Z">
              <w:r>
                <w:rPr>
                  <w:noProof/>
                  <w:lang w:eastAsia="ko-KR"/>
                </w:rPr>
                <w:t>44</w:t>
              </w:r>
            </w:ins>
          </w:p>
        </w:tc>
        <w:tc>
          <w:tcPr>
            <w:tcW w:w="5670" w:type="dxa"/>
          </w:tcPr>
          <w:p w14:paraId="4F72AE69" w14:textId="4D635333" w:rsidR="001838D5" w:rsidRPr="007B2F77" w:rsidRDefault="001838D5" w:rsidP="0038460D">
            <w:pPr>
              <w:pStyle w:val="TAL"/>
              <w:rPr>
                <w:ins w:id="1028" w:author="RAN2#115e" w:date="2021-10-26T10:46:00Z"/>
                <w:noProof/>
                <w:lang w:eastAsia="ko-KR"/>
              </w:rPr>
            </w:pPr>
            <w:ins w:id="1029" w:author="RAN2#115e" w:date="2021-10-26T10:46:00Z">
              <w:r>
                <w:rPr>
                  <w:noProof/>
                  <w:lang w:eastAsia="ko-KR"/>
                </w:rPr>
                <w:t>UE-specific TA</w:t>
              </w:r>
              <w:del w:id="1030" w:author="RAN2#116bise" w:date="2022-01-25T18:01:00Z">
                <w:r w:rsidDel="0043595E">
                  <w:rPr>
                    <w:noProof/>
                    <w:lang w:eastAsia="ko-KR"/>
                  </w:rPr>
                  <w:delText xml:space="preserve"> Report</w:delText>
                </w:r>
              </w:del>
            </w:ins>
          </w:p>
        </w:tc>
      </w:tr>
      <w:tr w:rsidR="001838D5" w:rsidRPr="007B2F77" w14:paraId="7608F8BC" w14:textId="77777777" w:rsidTr="0038460D">
        <w:trPr>
          <w:jc w:val="center"/>
        </w:trPr>
        <w:tc>
          <w:tcPr>
            <w:tcW w:w="1701" w:type="dxa"/>
          </w:tcPr>
          <w:p w14:paraId="10449372" w14:textId="77777777" w:rsidR="001838D5" w:rsidRPr="007B2F77" w:rsidRDefault="001838D5" w:rsidP="0038460D">
            <w:pPr>
              <w:pStyle w:val="TAC"/>
              <w:rPr>
                <w:noProof/>
                <w:lang w:eastAsia="ko-KR"/>
              </w:rPr>
            </w:pPr>
            <w:r w:rsidRPr="007B2F77">
              <w:rPr>
                <w:noProof/>
                <w:lang w:eastAsia="ko-KR"/>
              </w:rPr>
              <w:t>45</w:t>
            </w:r>
          </w:p>
        </w:tc>
        <w:tc>
          <w:tcPr>
            <w:tcW w:w="5670" w:type="dxa"/>
          </w:tcPr>
          <w:p w14:paraId="31D93D14" w14:textId="77777777" w:rsidR="001838D5" w:rsidRPr="007B2F77" w:rsidRDefault="001838D5" w:rsidP="0038460D">
            <w:pPr>
              <w:pStyle w:val="TAL"/>
              <w:rPr>
                <w:noProof/>
                <w:lang w:eastAsia="ko-KR"/>
              </w:rPr>
            </w:pPr>
            <w:r w:rsidRPr="007B2F77">
              <w:rPr>
                <w:noProof/>
              </w:rPr>
              <w:t xml:space="preserve">Truncated </w:t>
            </w:r>
            <w:r w:rsidRPr="007B2F77">
              <w:rPr>
                <w:noProof/>
                <w:lang w:eastAsia="ko-KR"/>
              </w:rPr>
              <w:t>Sidelink BSR</w:t>
            </w:r>
          </w:p>
        </w:tc>
      </w:tr>
      <w:tr w:rsidR="001838D5" w:rsidRPr="007B2F77" w14:paraId="120014A8" w14:textId="77777777" w:rsidTr="0038460D">
        <w:trPr>
          <w:jc w:val="center"/>
        </w:trPr>
        <w:tc>
          <w:tcPr>
            <w:tcW w:w="1701" w:type="dxa"/>
          </w:tcPr>
          <w:p w14:paraId="513B47A5" w14:textId="77777777" w:rsidR="001838D5" w:rsidRPr="007B2F77" w:rsidRDefault="001838D5" w:rsidP="0038460D">
            <w:pPr>
              <w:pStyle w:val="TAC"/>
              <w:rPr>
                <w:noProof/>
                <w:lang w:eastAsia="ko-KR"/>
              </w:rPr>
            </w:pPr>
            <w:r w:rsidRPr="007B2F77">
              <w:rPr>
                <w:noProof/>
                <w:lang w:eastAsia="ko-KR"/>
              </w:rPr>
              <w:t>46</w:t>
            </w:r>
          </w:p>
        </w:tc>
        <w:tc>
          <w:tcPr>
            <w:tcW w:w="5670" w:type="dxa"/>
          </w:tcPr>
          <w:p w14:paraId="6A386ED0" w14:textId="77777777" w:rsidR="001838D5" w:rsidRPr="007B2F77" w:rsidRDefault="001838D5" w:rsidP="0038460D">
            <w:pPr>
              <w:pStyle w:val="TAL"/>
              <w:rPr>
                <w:noProof/>
                <w:lang w:eastAsia="ko-KR"/>
              </w:rPr>
            </w:pPr>
            <w:r w:rsidRPr="007B2F77">
              <w:rPr>
                <w:noProof/>
                <w:lang w:eastAsia="ko-KR"/>
              </w:rPr>
              <w:t>Sidelink BSR</w:t>
            </w:r>
          </w:p>
        </w:tc>
      </w:tr>
      <w:tr w:rsidR="001838D5" w:rsidRPr="007B2F77" w14:paraId="0DF030F3" w14:textId="77777777" w:rsidTr="0038460D">
        <w:trPr>
          <w:jc w:val="center"/>
        </w:trPr>
        <w:tc>
          <w:tcPr>
            <w:tcW w:w="1701" w:type="dxa"/>
          </w:tcPr>
          <w:p w14:paraId="28252482" w14:textId="77777777" w:rsidR="001838D5" w:rsidRPr="007B2F77" w:rsidRDefault="001838D5" w:rsidP="0038460D">
            <w:pPr>
              <w:pStyle w:val="TAC"/>
              <w:rPr>
                <w:noProof/>
                <w:lang w:eastAsia="ko-KR"/>
              </w:rPr>
            </w:pPr>
            <w:r w:rsidRPr="007B2F77">
              <w:rPr>
                <w:noProof/>
                <w:lang w:eastAsia="ko-KR"/>
              </w:rPr>
              <w:t>47</w:t>
            </w:r>
          </w:p>
        </w:tc>
        <w:tc>
          <w:tcPr>
            <w:tcW w:w="5670" w:type="dxa"/>
          </w:tcPr>
          <w:p w14:paraId="33F660E6" w14:textId="77777777" w:rsidR="001838D5" w:rsidRPr="007B2F77" w:rsidRDefault="001838D5" w:rsidP="0038460D">
            <w:pPr>
              <w:pStyle w:val="TAL"/>
              <w:rPr>
                <w:noProof/>
                <w:lang w:eastAsia="ko-KR"/>
              </w:rPr>
            </w:pPr>
            <w:r w:rsidRPr="007B2F77">
              <w:rPr>
                <w:rFonts w:eastAsia="Malgun Gothic"/>
                <w:noProof/>
                <w:lang w:eastAsia="ko-KR"/>
              </w:rPr>
              <w:t>Reserved</w:t>
            </w:r>
          </w:p>
        </w:tc>
      </w:tr>
      <w:tr w:rsidR="001838D5" w:rsidRPr="007B2F77" w14:paraId="20EA395C" w14:textId="77777777" w:rsidTr="0038460D">
        <w:trPr>
          <w:jc w:val="center"/>
        </w:trPr>
        <w:tc>
          <w:tcPr>
            <w:tcW w:w="1701" w:type="dxa"/>
          </w:tcPr>
          <w:p w14:paraId="52928223" w14:textId="77777777" w:rsidR="001838D5" w:rsidRPr="007B2F77" w:rsidRDefault="001838D5" w:rsidP="0038460D">
            <w:pPr>
              <w:pStyle w:val="TAC"/>
              <w:rPr>
                <w:noProof/>
                <w:lang w:eastAsia="ko-KR"/>
              </w:rPr>
            </w:pPr>
            <w:r w:rsidRPr="007B2F77">
              <w:rPr>
                <w:noProof/>
                <w:lang w:eastAsia="ko-KR"/>
              </w:rPr>
              <w:t>48</w:t>
            </w:r>
          </w:p>
        </w:tc>
        <w:tc>
          <w:tcPr>
            <w:tcW w:w="5670" w:type="dxa"/>
          </w:tcPr>
          <w:p w14:paraId="59976AD4" w14:textId="77777777" w:rsidR="001838D5" w:rsidRPr="007B2F77" w:rsidRDefault="001838D5" w:rsidP="0038460D">
            <w:pPr>
              <w:pStyle w:val="TAL"/>
              <w:rPr>
                <w:noProof/>
                <w:lang w:eastAsia="ko-KR"/>
              </w:rPr>
            </w:pPr>
            <w:r w:rsidRPr="007B2F77">
              <w:rPr>
                <w:noProof/>
                <w:lang w:eastAsia="ko-KR"/>
              </w:rPr>
              <w:t>LBT failure (four octets)</w:t>
            </w:r>
          </w:p>
        </w:tc>
      </w:tr>
      <w:tr w:rsidR="001838D5" w:rsidRPr="007B2F77" w14:paraId="73666A2E" w14:textId="77777777" w:rsidTr="0038460D">
        <w:trPr>
          <w:jc w:val="center"/>
        </w:trPr>
        <w:tc>
          <w:tcPr>
            <w:tcW w:w="1701" w:type="dxa"/>
          </w:tcPr>
          <w:p w14:paraId="54A738F1" w14:textId="77777777" w:rsidR="001838D5" w:rsidRPr="007B2F77" w:rsidRDefault="001838D5" w:rsidP="0038460D">
            <w:pPr>
              <w:pStyle w:val="TAC"/>
              <w:rPr>
                <w:noProof/>
                <w:lang w:eastAsia="ko-KR"/>
              </w:rPr>
            </w:pPr>
            <w:r w:rsidRPr="007B2F77">
              <w:rPr>
                <w:noProof/>
                <w:lang w:eastAsia="ko-KR"/>
              </w:rPr>
              <w:t>49</w:t>
            </w:r>
          </w:p>
        </w:tc>
        <w:tc>
          <w:tcPr>
            <w:tcW w:w="5670" w:type="dxa"/>
          </w:tcPr>
          <w:p w14:paraId="2E404A12" w14:textId="77777777" w:rsidR="001838D5" w:rsidRPr="007B2F77" w:rsidRDefault="001838D5" w:rsidP="0038460D">
            <w:pPr>
              <w:pStyle w:val="TAL"/>
              <w:rPr>
                <w:noProof/>
                <w:lang w:eastAsia="ko-KR"/>
              </w:rPr>
            </w:pPr>
            <w:r w:rsidRPr="007B2F77">
              <w:rPr>
                <w:noProof/>
                <w:lang w:eastAsia="ko-KR"/>
              </w:rPr>
              <w:t>LBT failure (one octet)</w:t>
            </w:r>
          </w:p>
        </w:tc>
      </w:tr>
      <w:tr w:rsidR="001838D5" w:rsidRPr="007B2F77" w14:paraId="6AB05FE1" w14:textId="77777777" w:rsidTr="0038460D">
        <w:trPr>
          <w:jc w:val="center"/>
        </w:trPr>
        <w:tc>
          <w:tcPr>
            <w:tcW w:w="1701" w:type="dxa"/>
          </w:tcPr>
          <w:p w14:paraId="3B045827" w14:textId="77777777" w:rsidR="001838D5" w:rsidRPr="007B2F77" w:rsidRDefault="001838D5" w:rsidP="0038460D">
            <w:pPr>
              <w:pStyle w:val="TAC"/>
              <w:rPr>
                <w:noProof/>
                <w:lang w:eastAsia="ko-KR"/>
              </w:rPr>
            </w:pPr>
            <w:r w:rsidRPr="007B2F77">
              <w:rPr>
                <w:noProof/>
                <w:lang w:eastAsia="ko-KR"/>
              </w:rPr>
              <w:t>50</w:t>
            </w:r>
          </w:p>
        </w:tc>
        <w:tc>
          <w:tcPr>
            <w:tcW w:w="5670" w:type="dxa"/>
          </w:tcPr>
          <w:p w14:paraId="30B6AA4F" w14:textId="77777777" w:rsidR="001838D5" w:rsidRPr="007B2F77" w:rsidRDefault="001838D5" w:rsidP="0038460D">
            <w:pPr>
              <w:pStyle w:val="TAL"/>
              <w:rPr>
                <w:noProof/>
                <w:lang w:eastAsia="ko-KR"/>
              </w:rPr>
            </w:pPr>
            <w:r w:rsidRPr="007B2F77">
              <w:rPr>
                <w:noProof/>
                <w:lang w:eastAsia="ko-KR"/>
              </w:rPr>
              <w:t xml:space="preserve">BFR </w:t>
            </w:r>
            <w:r w:rsidRPr="007B2F77">
              <w:rPr>
                <w:rFonts w:eastAsia="Malgun Gothic"/>
                <w:noProof/>
                <w:lang w:eastAsia="ko-KR"/>
              </w:rPr>
              <w:t>(one octet C</w:t>
            </w:r>
            <w:r w:rsidRPr="007B2F77">
              <w:rPr>
                <w:rFonts w:eastAsia="Malgun Gothic"/>
                <w:noProof/>
                <w:vertAlign w:val="subscript"/>
                <w:lang w:eastAsia="ko-KR"/>
              </w:rPr>
              <w:t>i</w:t>
            </w:r>
            <w:r w:rsidRPr="007B2F77">
              <w:rPr>
                <w:rFonts w:eastAsia="Malgun Gothic"/>
                <w:noProof/>
                <w:lang w:eastAsia="ko-KR"/>
              </w:rPr>
              <w:t>)</w:t>
            </w:r>
          </w:p>
        </w:tc>
      </w:tr>
      <w:tr w:rsidR="001838D5" w:rsidRPr="007B2F77" w14:paraId="6F9F45CE" w14:textId="77777777" w:rsidTr="0038460D">
        <w:trPr>
          <w:jc w:val="center"/>
        </w:trPr>
        <w:tc>
          <w:tcPr>
            <w:tcW w:w="1701" w:type="dxa"/>
          </w:tcPr>
          <w:p w14:paraId="0B5B2A03" w14:textId="77777777" w:rsidR="001838D5" w:rsidRPr="007B2F77" w:rsidRDefault="001838D5" w:rsidP="0038460D">
            <w:pPr>
              <w:pStyle w:val="TAC"/>
              <w:rPr>
                <w:noProof/>
                <w:lang w:eastAsia="ko-KR"/>
              </w:rPr>
            </w:pPr>
            <w:r w:rsidRPr="007B2F77">
              <w:rPr>
                <w:noProof/>
                <w:lang w:eastAsia="ko-KR"/>
              </w:rPr>
              <w:t>51</w:t>
            </w:r>
          </w:p>
        </w:tc>
        <w:tc>
          <w:tcPr>
            <w:tcW w:w="5670" w:type="dxa"/>
          </w:tcPr>
          <w:p w14:paraId="43675E73" w14:textId="77777777" w:rsidR="001838D5" w:rsidRPr="007B2F77" w:rsidRDefault="001838D5" w:rsidP="0038460D">
            <w:pPr>
              <w:pStyle w:val="TAL"/>
              <w:rPr>
                <w:noProof/>
                <w:lang w:eastAsia="ko-KR"/>
              </w:rPr>
            </w:pPr>
            <w:r w:rsidRPr="007B2F77">
              <w:rPr>
                <w:noProof/>
                <w:lang w:eastAsia="ko-KR"/>
              </w:rPr>
              <w:t xml:space="preserve">Truncated BFR </w:t>
            </w:r>
            <w:r w:rsidRPr="007B2F77">
              <w:rPr>
                <w:rFonts w:eastAsia="Malgun Gothic"/>
                <w:noProof/>
                <w:lang w:eastAsia="ko-KR"/>
              </w:rPr>
              <w:t>(one octet C</w:t>
            </w:r>
            <w:r w:rsidRPr="007B2F77">
              <w:rPr>
                <w:rFonts w:eastAsia="Malgun Gothic"/>
                <w:noProof/>
                <w:vertAlign w:val="subscript"/>
                <w:lang w:eastAsia="ko-KR"/>
              </w:rPr>
              <w:t>i</w:t>
            </w:r>
            <w:r w:rsidRPr="007B2F77">
              <w:rPr>
                <w:rFonts w:eastAsia="Malgun Gothic"/>
                <w:noProof/>
                <w:lang w:eastAsia="ko-KR"/>
              </w:rPr>
              <w:t>)</w:t>
            </w:r>
          </w:p>
        </w:tc>
      </w:tr>
      <w:tr w:rsidR="001838D5" w:rsidRPr="007B2F77" w14:paraId="36A73101" w14:textId="77777777" w:rsidTr="0038460D">
        <w:trPr>
          <w:jc w:val="center"/>
        </w:trPr>
        <w:tc>
          <w:tcPr>
            <w:tcW w:w="1701" w:type="dxa"/>
          </w:tcPr>
          <w:p w14:paraId="4C45DC7B" w14:textId="77777777" w:rsidR="001838D5" w:rsidRPr="007B2F77" w:rsidDel="00C77ADE" w:rsidRDefault="001838D5" w:rsidP="0038460D">
            <w:pPr>
              <w:pStyle w:val="TAC"/>
              <w:rPr>
                <w:noProof/>
                <w:lang w:eastAsia="ko-KR"/>
              </w:rPr>
            </w:pPr>
            <w:r w:rsidRPr="007B2F77">
              <w:rPr>
                <w:noProof/>
                <w:lang w:eastAsia="ko-KR"/>
              </w:rPr>
              <w:t>52</w:t>
            </w:r>
          </w:p>
        </w:tc>
        <w:tc>
          <w:tcPr>
            <w:tcW w:w="5670" w:type="dxa"/>
          </w:tcPr>
          <w:p w14:paraId="2F284336" w14:textId="77777777" w:rsidR="001838D5" w:rsidRPr="007B2F77" w:rsidRDefault="001838D5" w:rsidP="0038460D">
            <w:pPr>
              <w:pStyle w:val="TAL"/>
              <w:rPr>
                <w:noProof/>
                <w:lang w:eastAsia="ko-KR"/>
              </w:rPr>
            </w:pPr>
            <w:r w:rsidRPr="007B2F77">
              <w:rPr>
                <w:noProof/>
                <w:lang w:eastAsia="ko-KR"/>
              </w:rPr>
              <w:t>CCCH of size 48 bits (referred to as "CCCH" in TS 38.331 [5])</w:t>
            </w:r>
          </w:p>
        </w:tc>
      </w:tr>
      <w:tr w:rsidR="001838D5" w:rsidRPr="007B2F77" w14:paraId="442DFE6B" w14:textId="77777777" w:rsidTr="0038460D">
        <w:trPr>
          <w:jc w:val="center"/>
        </w:trPr>
        <w:tc>
          <w:tcPr>
            <w:tcW w:w="1701" w:type="dxa"/>
          </w:tcPr>
          <w:p w14:paraId="470FCAA8" w14:textId="77777777" w:rsidR="001838D5" w:rsidRPr="007B2F77" w:rsidRDefault="001838D5" w:rsidP="0038460D">
            <w:pPr>
              <w:pStyle w:val="TAC"/>
              <w:rPr>
                <w:noProof/>
                <w:lang w:eastAsia="ko-KR"/>
              </w:rPr>
            </w:pPr>
            <w:r w:rsidRPr="007B2F77">
              <w:rPr>
                <w:noProof/>
                <w:lang w:eastAsia="ko-KR"/>
              </w:rPr>
              <w:t>53</w:t>
            </w:r>
          </w:p>
        </w:tc>
        <w:tc>
          <w:tcPr>
            <w:tcW w:w="5670" w:type="dxa"/>
          </w:tcPr>
          <w:p w14:paraId="43DE59F6" w14:textId="77777777" w:rsidR="001838D5" w:rsidRPr="007B2F77" w:rsidRDefault="001838D5" w:rsidP="0038460D">
            <w:pPr>
              <w:pStyle w:val="TAL"/>
              <w:rPr>
                <w:noProof/>
                <w:lang w:eastAsia="ko-KR"/>
              </w:rPr>
            </w:pPr>
            <w:r w:rsidRPr="007B2F77">
              <w:rPr>
                <w:noProof/>
                <w:lang w:eastAsia="ko-KR"/>
              </w:rPr>
              <w:t>Recommended bit rate query</w:t>
            </w:r>
          </w:p>
        </w:tc>
      </w:tr>
      <w:tr w:rsidR="001838D5" w:rsidRPr="007B2F77" w14:paraId="51723B53" w14:textId="77777777" w:rsidTr="0038460D">
        <w:trPr>
          <w:jc w:val="center"/>
        </w:trPr>
        <w:tc>
          <w:tcPr>
            <w:tcW w:w="1701" w:type="dxa"/>
          </w:tcPr>
          <w:p w14:paraId="338636B9" w14:textId="77777777" w:rsidR="001838D5" w:rsidRPr="007B2F77" w:rsidDel="00EC5CCA" w:rsidRDefault="001838D5" w:rsidP="0038460D">
            <w:pPr>
              <w:pStyle w:val="TAC"/>
              <w:rPr>
                <w:noProof/>
                <w:lang w:eastAsia="ko-KR"/>
              </w:rPr>
            </w:pPr>
            <w:r w:rsidRPr="007B2F77">
              <w:rPr>
                <w:noProof/>
                <w:lang w:eastAsia="ko-KR"/>
              </w:rPr>
              <w:t>54</w:t>
            </w:r>
          </w:p>
        </w:tc>
        <w:tc>
          <w:tcPr>
            <w:tcW w:w="5670" w:type="dxa"/>
          </w:tcPr>
          <w:p w14:paraId="3EEE279B" w14:textId="77777777" w:rsidR="001838D5" w:rsidRPr="007B2F77" w:rsidRDefault="001838D5" w:rsidP="0038460D">
            <w:pPr>
              <w:pStyle w:val="TAL"/>
              <w:rPr>
                <w:noProof/>
                <w:lang w:eastAsia="ko-KR"/>
              </w:rPr>
            </w:pPr>
            <w:r w:rsidRPr="007B2F77">
              <w:rPr>
                <w:noProof/>
                <w:lang w:eastAsia="ko-KR"/>
              </w:rPr>
              <w:t>Multiple Entry PHR (four octets C</w:t>
            </w:r>
            <w:r w:rsidRPr="007B2F77">
              <w:rPr>
                <w:noProof/>
                <w:vertAlign w:val="subscript"/>
                <w:lang w:eastAsia="ko-KR"/>
              </w:rPr>
              <w:t>i</w:t>
            </w:r>
            <w:r w:rsidRPr="007B2F77">
              <w:rPr>
                <w:noProof/>
                <w:lang w:eastAsia="ko-KR"/>
              </w:rPr>
              <w:t>)</w:t>
            </w:r>
          </w:p>
        </w:tc>
      </w:tr>
      <w:tr w:rsidR="001838D5" w:rsidRPr="007B2F77" w14:paraId="5ADC2D00" w14:textId="77777777" w:rsidTr="0038460D">
        <w:trPr>
          <w:jc w:val="center"/>
        </w:trPr>
        <w:tc>
          <w:tcPr>
            <w:tcW w:w="1701" w:type="dxa"/>
          </w:tcPr>
          <w:p w14:paraId="265ACD13" w14:textId="77777777" w:rsidR="001838D5" w:rsidRPr="007B2F77" w:rsidRDefault="001838D5" w:rsidP="0038460D">
            <w:pPr>
              <w:pStyle w:val="TAC"/>
              <w:rPr>
                <w:noProof/>
                <w:lang w:eastAsia="ko-KR"/>
              </w:rPr>
            </w:pPr>
            <w:r w:rsidRPr="007B2F77">
              <w:rPr>
                <w:noProof/>
                <w:lang w:eastAsia="ko-KR"/>
              </w:rPr>
              <w:t>55</w:t>
            </w:r>
          </w:p>
        </w:tc>
        <w:tc>
          <w:tcPr>
            <w:tcW w:w="5670" w:type="dxa"/>
          </w:tcPr>
          <w:p w14:paraId="047A174A" w14:textId="77777777" w:rsidR="001838D5" w:rsidRPr="007B2F77" w:rsidRDefault="001838D5" w:rsidP="0038460D">
            <w:pPr>
              <w:pStyle w:val="TAL"/>
              <w:rPr>
                <w:noProof/>
                <w:lang w:eastAsia="ko-KR"/>
              </w:rPr>
            </w:pPr>
            <w:r w:rsidRPr="007B2F77">
              <w:rPr>
                <w:noProof/>
                <w:lang w:eastAsia="ko-KR"/>
              </w:rPr>
              <w:t>Configured Grant Confirmation</w:t>
            </w:r>
          </w:p>
        </w:tc>
      </w:tr>
      <w:tr w:rsidR="001838D5" w:rsidRPr="007B2F77" w14:paraId="04E5CB15" w14:textId="77777777" w:rsidTr="0038460D">
        <w:trPr>
          <w:jc w:val="center"/>
        </w:trPr>
        <w:tc>
          <w:tcPr>
            <w:tcW w:w="1701" w:type="dxa"/>
          </w:tcPr>
          <w:p w14:paraId="4BB73EE7" w14:textId="77777777" w:rsidR="001838D5" w:rsidRPr="007B2F77" w:rsidRDefault="001838D5" w:rsidP="0038460D">
            <w:pPr>
              <w:pStyle w:val="TAC"/>
              <w:rPr>
                <w:noProof/>
                <w:lang w:eastAsia="ko-KR"/>
              </w:rPr>
            </w:pPr>
            <w:r w:rsidRPr="007B2F77">
              <w:rPr>
                <w:noProof/>
                <w:lang w:eastAsia="ko-KR"/>
              </w:rPr>
              <w:t>56</w:t>
            </w:r>
          </w:p>
        </w:tc>
        <w:tc>
          <w:tcPr>
            <w:tcW w:w="5670" w:type="dxa"/>
          </w:tcPr>
          <w:p w14:paraId="4FF4FEF5" w14:textId="77777777" w:rsidR="001838D5" w:rsidRPr="007B2F77" w:rsidRDefault="001838D5" w:rsidP="0038460D">
            <w:pPr>
              <w:pStyle w:val="TAL"/>
              <w:rPr>
                <w:noProof/>
                <w:lang w:eastAsia="ko-KR"/>
              </w:rPr>
            </w:pPr>
            <w:r w:rsidRPr="007B2F77">
              <w:rPr>
                <w:noProof/>
                <w:lang w:eastAsia="ko-KR"/>
              </w:rPr>
              <w:t>Multiple Entry PHR (one octet C</w:t>
            </w:r>
            <w:r w:rsidRPr="007B2F77">
              <w:rPr>
                <w:noProof/>
                <w:vertAlign w:val="subscript"/>
                <w:lang w:eastAsia="ko-KR"/>
              </w:rPr>
              <w:t>i</w:t>
            </w:r>
            <w:r w:rsidRPr="007B2F77">
              <w:rPr>
                <w:noProof/>
                <w:lang w:eastAsia="ko-KR"/>
              </w:rPr>
              <w:t>)</w:t>
            </w:r>
          </w:p>
        </w:tc>
      </w:tr>
      <w:tr w:rsidR="001838D5" w:rsidRPr="007B2F77" w14:paraId="2CBDFDFC" w14:textId="77777777" w:rsidTr="0038460D">
        <w:trPr>
          <w:jc w:val="center"/>
        </w:trPr>
        <w:tc>
          <w:tcPr>
            <w:tcW w:w="1701" w:type="dxa"/>
          </w:tcPr>
          <w:p w14:paraId="7EACA271" w14:textId="77777777" w:rsidR="001838D5" w:rsidRPr="007B2F77" w:rsidRDefault="001838D5" w:rsidP="0038460D">
            <w:pPr>
              <w:pStyle w:val="TAC"/>
              <w:rPr>
                <w:noProof/>
                <w:lang w:eastAsia="ko-KR"/>
              </w:rPr>
            </w:pPr>
            <w:r w:rsidRPr="007B2F77">
              <w:rPr>
                <w:noProof/>
                <w:lang w:eastAsia="ko-KR"/>
              </w:rPr>
              <w:t>57</w:t>
            </w:r>
          </w:p>
        </w:tc>
        <w:tc>
          <w:tcPr>
            <w:tcW w:w="5670" w:type="dxa"/>
          </w:tcPr>
          <w:p w14:paraId="3FE0C3A2" w14:textId="77777777" w:rsidR="001838D5" w:rsidRPr="007B2F77" w:rsidRDefault="001838D5" w:rsidP="0038460D">
            <w:pPr>
              <w:pStyle w:val="TAL"/>
              <w:rPr>
                <w:noProof/>
                <w:lang w:eastAsia="ko-KR"/>
              </w:rPr>
            </w:pPr>
            <w:r w:rsidRPr="007B2F77">
              <w:rPr>
                <w:noProof/>
                <w:lang w:eastAsia="ko-KR"/>
              </w:rPr>
              <w:t>Single Entry PHR</w:t>
            </w:r>
          </w:p>
        </w:tc>
      </w:tr>
      <w:tr w:rsidR="001838D5" w:rsidRPr="007B2F77" w14:paraId="2752AB17" w14:textId="77777777" w:rsidTr="0038460D">
        <w:trPr>
          <w:jc w:val="center"/>
        </w:trPr>
        <w:tc>
          <w:tcPr>
            <w:tcW w:w="1701" w:type="dxa"/>
          </w:tcPr>
          <w:p w14:paraId="0FC5881D" w14:textId="77777777" w:rsidR="001838D5" w:rsidRPr="007B2F77" w:rsidRDefault="001838D5" w:rsidP="0038460D">
            <w:pPr>
              <w:pStyle w:val="TAC"/>
              <w:rPr>
                <w:noProof/>
                <w:lang w:eastAsia="ko-KR"/>
              </w:rPr>
            </w:pPr>
            <w:r w:rsidRPr="007B2F77">
              <w:rPr>
                <w:noProof/>
                <w:lang w:eastAsia="ko-KR"/>
              </w:rPr>
              <w:t>58</w:t>
            </w:r>
          </w:p>
        </w:tc>
        <w:tc>
          <w:tcPr>
            <w:tcW w:w="5670" w:type="dxa"/>
          </w:tcPr>
          <w:p w14:paraId="280372AA" w14:textId="77777777" w:rsidR="001838D5" w:rsidRPr="007B2F77" w:rsidRDefault="001838D5" w:rsidP="0038460D">
            <w:pPr>
              <w:pStyle w:val="TAL"/>
              <w:rPr>
                <w:noProof/>
                <w:lang w:eastAsia="ko-KR"/>
              </w:rPr>
            </w:pPr>
            <w:r w:rsidRPr="007B2F77">
              <w:rPr>
                <w:noProof/>
                <w:lang w:eastAsia="ko-KR"/>
              </w:rPr>
              <w:t>C-RNTI</w:t>
            </w:r>
          </w:p>
        </w:tc>
      </w:tr>
      <w:tr w:rsidR="001838D5" w:rsidRPr="007B2F77" w14:paraId="01641582" w14:textId="77777777" w:rsidTr="0038460D">
        <w:trPr>
          <w:jc w:val="center"/>
        </w:trPr>
        <w:tc>
          <w:tcPr>
            <w:tcW w:w="1701" w:type="dxa"/>
          </w:tcPr>
          <w:p w14:paraId="297A6833" w14:textId="77777777" w:rsidR="001838D5" w:rsidRPr="007B2F77" w:rsidRDefault="001838D5" w:rsidP="0038460D">
            <w:pPr>
              <w:pStyle w:val="TAC"/>
              <w:rPr>
                <w:noProof/>
                <w:lang w:eastAsia="ko-KR"/>
              </w:rPr>
            </w:pPr>
            <w:r w:rsidRPr="007B2F77">
              <w:rPr>
                <w:noProof/>
                <w:lang w:eastAsia="ko-KR"/>
              </w:rPr>
              <w:t>59</w:t>
            </w:r>
          </w:p>
        </w:tc>
        <w:tc>
          <w:tcPr>
            <w:tcW w:w="5670" w:type="dxa"/>
          </w:tcPr>
          <w:p w14:paraId="57FC3402" w14:textId="77777777" w:rsidR="001838D5" w:rsidRPr="007B2F77" w:rsidRDefault="001838D5" w:rsidP="0038460D">
            <w:pPr>
              <w:pStyle w:val="TAL"/>
              <w:rPr>
                <w:noProof/>
                <w:lang w:eastAsia="ko-KR"/>
              </w:rPr>
            </w:pPr>
            <w:r w:rsidRPr="007B2F77">
              <w:rPr>
                <w:noProof/>
                <w:lang w:eastAsia="ko-KR"/>
              </w:rPr>
              <w:t>Short Truncated BSR</w:t>
            </w:r>
          </w:p>
        </w:tc>
      </w:tr>
      <w:tr w:rsidR="001838D5" w:rsidRPr="007B2F77" w14:paraId="686B81A6" w14:textId="77777777" w:rsidTr="0038460D">
        <w:trPr>
          <w:jc w:val="center"/>
        </w:trPr>
        <w:tc>
          <w:tcPr>
            <w:tcW w:w="1701" w:type="dxa"/>
          </w:tcPr>
          <w:p w14:paraId="7799DB77" w14:textId="77777777" w:rsidR="001838D5" w:rsidRPr="007B2F77" w:rsidRDefault="001838D5" w:rsidP="0038460D">
            <w:pPr>
              <w:pStyle w:val="TAC"/>
              <w:rPr>
                <w:noProof/>
                <w:lang w:eastAsia="ko-KR"/>
              </w:rPr>
            </w:pPr>
            <w:r w:rsidRPr="007B2F77">
              <w:rPr>
                <w:noProof/>
                <w:lang w:eastAsia="ko-KR"/>
              </w:rPr>
              <w:t>60</w:t>
            </w:r>
          </w:p>
        </w:tc>
        <w:tc>
          <w:tcPr>
            <w:tcW w:w="5670" w:type="dxa"/>
          </w:tcPr>
          <w:p w14:paraId="648549C2" w14:textId="77777777" w:rsidR="001838D5" w:rsidRPr="007B2F77" w:rsidRDefault="001838D5" w:rsidP="0038460D">
            <w:pPr>
              <w:pStyle w:val="TAL"/>
              <w:rPr>
                <w:noProof/>
                <w:lang w:eastAsia="ko-KR"/>
              </w:rPr>
            </w:pPr>
            <w:r w:rsidRPr="007B2F77">
              <w:rPr>
                <w:noProof/>
                <w:lang w:eastAsia="ko-KR"/>
              </w:rPr>
              <w:t>Long Truncated BSR</w:t>
            </w:r>
          </w:p>
        </w:tc>
      </w:tr>
      <w:tr w:rsidR="001838D5" w:rsidRPr="007B2F77" w14:paraId="518D0676" w14:textId="77777777" w:rsidTr="0038460D">
        <w:trPr>
          <w:jc w:val="center"/>
        </w:trPr>
        <w:tc>
          <w:tcPr>
            <w:tcW w:w="1701" w:type="dxa"/>
          </w:tcPr>
          <w:p w14:paraId="7F59A5E7" w14:textId="77777777" w:rsidR="001838D5" w:rsidRPr="007B2F77" w:rsidRDefault="001838D5" w:rsidP="0038460D">
            <w:pPr>
              <w:pStyle w:val="TAC"/>
              <w:rPr>
                <w:noProof/>
                <w:lang w:eastAsia="ko-KR"/>
              </w:rPr>
            </w:pPr>
            <w:r w:rsidRPr="007B2F77">
              <w:rPr>
                <w:noProof/>
                <w:lang w:eastAsia="ko-KR"/>
              </w:rPr>
              <w:t>61</w:t>
            </w:r>
          </w:p>
        </w:tc>
        <w:tc>
          <w:tcPr>
            <w:tcW w:w="5670" w:type="dxa"/>
          </w:tcPr>
          <w:p w14:paraId="2D3E7EA3" w14:textId="77777777" w:rsidR="001838D5" w:rsidRPr="007B2F77" w:rsidRDefault="001838D5" w:rsidP="0038460D">
            <w:pPr>
              <w:pStyle w:val="TAL"/>
              <w:rPr>
                <w:noProof/>
                <w:lang w:eastAsia="ko-KR"/>
              </w:rPr>
            </w:pPr>
            <w:r w:rsidRPr="007B2F77">
              <w:rPr>
                <w:noProof/>
                <w:lang w:eastAsia="ko-KR"/>
              </w:rPr>
              <w:t>Short BSR</w:t>
            </w:r>
          </w:p>
        </w:tc>
      </w:tr>
      <w:tr w:rsidR="001838D5" w:rsidRPr="007B2F77" w14:paraId="686FDB07" w14:textId="77777777" w:rsidTr="0038460D">
        <w:trPr>
          <w:jc w:val="center"/>
        </w:trPr>
        <w:tc>
          <w:tcPr>
            <w:tcW w:w="1701" w:type="dxa"/>
          </w:tcPr>
          <w:p w14:paraId="2A3DAF24" w14:textId="77777777" w:rsidR="001838D5" w:rsidRPr="007B2F77" w:rsidRDefault="001838D5" w:rsidP="0038460D">
            <w:pPr>
              <w:pStyle w:val="TAC"/>
              <w:rPr>
                <w:noProof/>
                <w:lang w:eastAsia="ko-KR"/>
              </w:rPr>
            </w:pPr>
            <w:r w:rsidRPr="007B2F77">
              <w:rPr>
                <w:noProof/>
                <w:lang w:eastAsia="ko-KR"/>
              </w:rPr>
              <w:t>62</w:t>
            </w:r>
          </w:p>
        </w:tc>
        <w:tc>
          <w:tcPr>
            <w:tcW w:w="5670" w:type="dxa"/>
          </w:tcPr>
          <w:p w14:paraId="1B74BC7D" w14:textId="77777777" w:rsidR="001838D5" w:rsidRPr="007B2F77" w:rsidRDefault="001838D5" w:rsidP="0038460D">
            <w:pPr>
              <w:pStyle w:val="TAL"/>
              <w:rPr>
                <w:noProof/>
                <w:lang w:eastAsia="ko-KR"/>
              </w:rPr>
            </w:pPr>
            <w:r w:rsidRPr="007B2F77">
              <w:rPr>
                <w:noProof/>
                <w:lang w:eastAsia="ko-KR"/>
              </w:rPr>
              <w:t>Long BSR</w:t>
            </w:r>
          </w:p>
        </w:tc>
      </w:tr>
      <w:tr w:rsidR="001838D5" w:rsidRPr="007B2F77" w14:paraId="5E58A105" w14:textId="77777777" w:rsidTr="0038460D">
        <w:trPr>
          <w:jc w:val="center"/>
        </w:trPr>
        <w:tc>
          <w:tcPr>
            <w:tcW w:w="1701" w:type="dxa"/>
          </w:tcPr>
          <w:p w14:paraId="263290A8" w14:textId="77777777" w:rsidR="001838D5" w:rsidRPr="007B2F77" w:rsidRDefault="001838D5" w:rsidP="0038460D">
            <w:pPr>
              <w:pStyle w:val="TAC"/>
              <w:rPr>
                <w:noProof/>
                <w:lang w:eastAsia="ko-KR"/>
              </w:rPr>
            </w:pPr>
            <w:r w:rsidRPr="007B2F77">
              <w:rPr>
                <w:noProof/>
                <w:lang w:eastAsia="ko-KR"/>
              </w:rPr>
              <w:t>63</w:t>
            </w:r>
          </w:p>
        </w:tc>
        <w:tc>
          <w:tcPr>
            <w:tcW w:w="5670" w:type="dxa"/>
          </w:tcPr>
          <w:p w14:paraId="7CE45332" w14:textId="77777777" w:rsidR="001838D5" w:rsidRPr="007B2F77" w:rsidRDefault="001838D5" w:rsidP="0038460D">
            <w:pPr>
              <w:pStyle w:val="TAL"/>
              <w:rPr>
                <w:noProof/>
                <w:lang w:eastAsia="ko-KR"/>
              </w:rPr>
            </w:pPr>
            <w:r w:rsidRPr="007B2F77">
              <w:rPr>
                <w:noProof/>
                <w:lang w:eastAsia="ko-KR"/>
              </w:rPr>
              <w:t>Padding</w:t>
            </w:r>
          </w:p>
        </w:tc>
      </w:tr>
    </w:tbl>
    <w:p w14:paraId="49007821" w14:textId="77777777" w:rsidR="00411627" w:rsidRPr="00262EBE" w:rsidRDefault="00411627" w:rsidP="00F00E2A">
      <w:pPr>
        <w:rPr>
          <w:noProof/>
          <w:lang w:eastAsia="ko-KR"/>
        </w:rPr>
      </w:pPr>
    </w:p>
    <w:p w14:paraId="320D67CD" w14:textId="77777777" w:rsidR="0047246C" w:rsidRPr="00262EBE" w:rsidRDefault="0047246C" w:rsidP="00F00E2A">
      <w:pPr>
        <w:pStyle w:val="TH"/>
        <w:rPr>
          <w:noProof/>
          <w:lang w:eastAsia="ko-KR"/>
        </w:rPr>
      </w:pPr>
      <w:bookmarkStart w:id="1031" w:name="_Toc12718157"/>
      <w:r w:rsidRPr="00262EBE">
        <w:rPr>
          <w:noProof/>
          <w:lang w:eastAsia="ko-KR"/>
        </w:rPr>
        <w:t xml:space="preserve">Table 6.2.1-2a Values of </w:t>
      </w:r>
      <w:r w:rsidR="00205615" w:rsidRPr="00262EBE">
        <w:rPr>
          <w:noProof/>
          <w:lang w:eastAsia="ko-KR"/>
        </w:rPr>
        <w:t>two</w:t>
      </w:r>
      <w:r w:rsidR="003B1063" w:rsidRPr="00262EBE">
        <w:rPr>
          <w:noProof/>
          <w:lang w:eastAsia="ko-KR"/>
        </w:rPr>
        <w:t>-</w:t>
      </w:r>
      <w:r w:rsidR="00205615" w:rsidRPr="00262EBE">
        <w:rPr>
          <w:noProof/>
          <w:lang w:eastAsia="ko-KR"/>
        </w:rPr>
        <w:t xml:space="preserve">octet </w:t>
      </w:r>
      <w:r w:rsidRPr="00262EBE">
        <w:rPr>
          <w:noProof/>
          <w:lang w:eastAsia="ko-KR"/>
        </w:rPr>
        <w:t>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62EBE" w:rsidRPr="00262EBE" w14:paraId="0439B169"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4753E6D5" w14:textId="77777777" w:rsidR="008F4B86" w:rsidRPr="00262EBE" w:rsidRDefault="008F4B86" w:rsidP="008F4B86">
            <w:pPr>
              <w:pStyle w:val="TAH"/>
              <w:rPr>
                <w:noProof/>
                <w:lang w:eastAsia="ko-KR"/>
              </w:rPr>
            </w:pPr>
            <w:r w:rsidRPr="00262EBE">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8CB5E87" w14:textId="77777777" w:rsidR="008F4B86" w:rsidRPr="00262EBE" w:rsidRDefault="008F4B86" w:rsidP="008F4B86">
            <w:pPr>
              <w:pStyle w:val="TAH"/>
              <w:rPr>
                <w:noProof/>
                <w:lang w:eastAsia="ko-KR"/>
              </w:rPr>
            </w:pPr>
            <w:r w:rsidRPr="00262EBE">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CF6697D" w14:textId="77777777" w:rsidR="008F4B86" w:rsidRPr="00262EBE" w:rsidRDefault="008F4B86" w:rsidP="008F4B86">
            <w:pPr>
              <w:pStyle w:val="TAH"/>
              <w:rPr>
                <w:noProof/>
                <w:lang w:eastAsia="ko-KR"/>
              </w:rPr>
            </w:pPr>
            <w:r w:rsidRPr="00262EBE">
              <w:rPr>
                <w:noProof/>
                <w:lang w:eastAsia="ko-KR"/>
              </w:rPr>
              <w:t>LCID values</w:t>
            </w:r>
          </w:p>
        </w:tc>
      </w:tr>
      <w:tr w:rsidR="00030779" w:rsidRPr="00262EBE" w14:paraId="2741D768"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3457CA2F" w14:textId="77777777" w:rsidR="008F4B86" w:rsidRPr="00262EBE" w:rsidRDefault="008F4B86" w:rsidP="008F4B86">
            <w:pPr>
              <w:pStyle w:val="TAC"/>
              <w:rPr>
                <w:noProof/>
                <w:lang w:eastAsia="ko-KR"/>
              </w:rPr>
            </w:pPr>
            <w:r w:rsidRPr="00262EBE">
              <w:rPr>
                <w:noProof/>
                <w:lang w:eastAsia="ko-KR"/>
              </w:rPr>
              <w:t>0 to (2</w:t>
            </w:r>
            <w:r w:rsidRPr="00262EBE">
              <w:rPr>
                <w:noProof/>
                <w:vertAlign w:val="superscript"/>
                <w:lang w:eastAsia="ko-KR"/>
              </w:rPr>
              <w:t>16</w:t>
            </w:r>
            <w:r w:rsidRPr="00262EBE">
              <w:rPr>
                <w:noProof/>
                <w:lang w:eastAsia="ko-KR"/>
              </w:rPr>
              <w:t xml:space="preserve"> </w:t>
            </w:r>
            <w:r w:rsidR="008546F6" w:rsidRPr="00262EBE">
              <w:rPr>
                <w:noProof/>
                <w:lang w:eastAsia="ko-KR"/>
              </w:rPr>
              <w:t>–</w:t>
            </w:r>
            <w:r w:rsidRPr="00262EBE">
              <w:rPr>
                <w:noProof/>
                <w:lang w:eastAsia="ko-KR"/>
              </w:rPr>
              <w:t xml:space="preserve"> 1)</w:t>
            </w:r>
          </w:p>
        </w:tc>
        <w:tc>
          <w:tcPr>
            <w:tcW w:w="1701" w:type="dxa"/>
            <w:tcBorders>
              <w:top w:val="single" w:sz="4" w:space="0" w:color="auto"/>
              <w:left w:val="single" w:sz="4" w:space="0" w:color="auto"/>
              <w:bottom w:val="single" w:sz="4" w:space="0" w:color="auto"/>
              <w:right w:val="single" w:sz="4" w:space="0" w:color="auto"/>
            </w:tcBorders>
            <w:hideMark/>
          </w:tcPr>
          <w:p w14:paraId="26F43A07" w14:textId="77777777" w:rsidR="008F4B86" w:rsidRPr="00262EBE" w:rsidRDefault="008F4B86" w:rsidP="008F4B86">
            <w:pPr>
              <w:pStyle w:val="TAC"/>
              <w:rPr>
                <w:noProof/>
                <w:lang w:eastAsia="ko-KR"/>
              </w:rPr>
            </w:pPr>
            <w:r w:rsidRPr="00262EBE">
              <w:rPr>
                <w:noProof/>
                <w:lang w:eastAsia="ko-KR"/>
              </w:rPr>
              <w:t>320 to (2</w:t>
            </w:r>
            <w:r w:rsidRPr="00262EBE">
              <w:rPr>
                <w:noProof/>
                <w:vertAlign w:val="superscript"/>
                <w:lang w:eastAsia="ko-KR"/>
              </w:rPr>
              <w:t>16</w:t>
            </w:r>
            <w:r w:rsidRPr="00262EBE">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262E6EE" w14:textId="77777777" w:rsidR="008F4B86" w:rsidRPr="00262EBE" w:rsidRDefault="008F4B86" w:rsidP="00030779">
            <w:pPr>
              <w:pStyle w:val="TAL"/>
              <w:rPr>
                <w:noProof/>
                <w:lang w:eastAsia="ko-KR"/>
              </w:rPr>
            </w:pPr>
            <w:r w:rsidRPr="00262EBE">
              <w:rPr>
                <w:noProof/>
                <w:lang w:eastAsia="ko-KR"/>
              </w:rPr>
              <w:t>Identity of the logical channel</w:t>
            </w:r>
          </w:p>
        </w:tc>
      </w:tr>
      <w:bookmarkEnd w:id="1031"/>
    </w:tbl>
    <w:p w14:paraId="23F18B4D" w14:textId="77777777" w:rsidR="0047246C" w:rsidRPr="00262EBE" w:rsidRDefault="0047246C" w:rsidP="00F00E2A">
      <w:pPr>
        <w:rPr>
          <w:lang w:eastAsia="ko-KR"/>
        </w:rPr>
      </w:pPr>
    </w:p>
    <w:p w14:paraId="0479BD47" w14:textId="77777777" w:rsidR="00205615" w:rsidRPr="00262EBE" w:rsidRDefault="00205615" w:rsidP="00F00E2A">
      <w:pPr>
        <w:pStyle w:val="TH"/>
        <w:rPr>
          <w:noProof/>
          <w:lang w:eastAsia="ko-KR"/>
        </w:rPr>
      </w:pPr>
      <w:r w:rsidRPr="00262EBE">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62EBE" w:rsidRPr="00262EBE" w14:paraId="1B52AEA5" w14:textId="77777777" w:rsidTr="00030779">
        <w:trPr>
          <w:jc w:val="center"/>
        </w:trPr>
        <w:tc>
          <w:tcPr>
            <w:tcW w:w="1701" w:type="dxa"/>
          </w:tcPr>
          <w:p w14:paraId="4D5EF807" w14:textId="77777777" w:rsidR="00205615" w:rsidRPr="00262EBE" w:rsidRDefault="00205615" w:rsidP="00F00E2A">
            <w:pPr>
              <w:pStyle w:val="TAH"/>
              <w:rPr>
                <w:noProof/>
                <w:lang w:eastAsia="ko-KR"/>
              </w:rPr>
            </w:pPr>
            <w:r w:rsidRPr="00262EBE">
              <w:rPr>
                <w:noProof/>
                <w:lang w:eastAsia="ko-KR"/>
              </w:rPr>
              <w:t>Codepoint</w:t>
            </w:r>
          </w:p>
        </w:tc>
        <w:tc>
          <w:tcPr>
            <w:tcW w:w="1701" w:type="dxa"/>
          </w:tcPr>
          <w:p w14:paraId="4F5DF6F7" w14:textId="77777777" w:rsidR="00205615" w:rsidRPr="00262EBE" w:rsidRDefault="00205615">
            <w:pPr>
              <w:pStyle w:val="TAH"/>
              <w:rPr>
                <w:noProof/>
                <w:lang w:eastAsia="ko-KR"/>
              </w:rPr>
            </w:pPr>
            <w:r w:rsidRPr="00262EBE">
              <w:rPr>
                <w:noProof/>
                <w:lang w:eastAsia="ko-KR"/>
              </w:rPr>
              <w:t>Index</w:t>
            </w:r>
          </w:p>
        </w:tc>
        <w:tc>
          <w:tcPr>
            <w:tcW w:w="3969" w:type="dxa"/>
          </w:tcPr>
          <w:p w14:paraId="62D83413" w14:textId="77777777" w:rsidR="00205615" w:rsidRPr="00262EBE" w:rsidRDefault="00205615">
            <w:pPr>
              <w:pStyle w:val="TAH"/>
              <w:rPr>
                <w:noProof/>
                <w:lang w:eastAsia="ko-KR"/>
              </w:rPr>
            </w:pPr>
            <w:r w:rsidRPr="00262EBE">
              <w:rPr>
                <w:noProof/>
                <w:lang w:eastAsia="ko-KR"/>
              </w:rPr>
              <w:t>LCID values</w:t>
            </w:r>
          </w:p>
        </w:tc>
      </w:tr>
      <w:tr w:rsidR="00262EBE" w:rsidRPr="00262EBE" w14:paraId="72943086" w14:textId="77777777" w:rsidTr="00030779">
        <w:tblPrEx>
          <w:tblLook w:val="04A0" w:firstRow="1" w:lastRow="0" w:firstColumn="1" w:lastColumn="0" w:noHBand="0" w:noVBand="1"/>
        </w:tblPrEx>
        <w:trPr>
          <w:jc w:val="center"/>
        </w:trPr>
        <w:tc>
          <w:tcPr>
            <w:tcW w:w="1701" w:type="dxa"/>
          </w:tcPr>
          <w:p w14:paraId="4E02BF71" w14:textId="4BA22A03" w:rsidR="00047B49" w:rsidRPr="00262EBE" w:rsidRDefault="00047B49" w:rsidP="001628C0">
            <w:pPr>
              <w:pStyle w:val="TAC"/>
              <w:rPr>
                <w:rFonts w:eastAsia="Malgun Gothic"/>
                <w:lang w:eastAsia="ko-KR"/>
              </w:rPr>
            </w:pPr>
            <w:r w:rsidRPr="00262EBE">
              <w:rPr>
                <w:rFonts w:eastAsia="Malgun Gothic"/>
                <w:lang w:eastAsia="ko-KR"/>
              </w:rPr>
              <w:t>0 to 24</w:t>
            </w:r>
            <w:ins w:id="1032" w:author="RAN2#116bise" w:date="2022-01-25T18:00:00Z">
              <w:r w:rsidR="00F475DD">
                <w:rPr>
                  <w:rFonts w:eastAsia="Malgun Gothic"/>
                  <w:lang w:eastAsia="ko-KR"/>
                </w:rPr>
                <w:t>8</w:t>
              </w:r>
            </w:ins>
            <w:del w:id="1033" w:author="RAN2#116bise" w:date="2022-01-25T18:00:00Z">
              <w:r w:rsidRPr="00262EBE" w:rsidDel="00F475DD">
                <w:rPr>
                  <w:rFonts w:eastAsia="Malgun Gothic"/>
                  <w:lang w:eastAsia="ko-KR"/>
                </w:rPr>
                <w:delText>9</w:delText>
              </w:r>
            </w:del>
          </w:p>
        </w:tc>
        <w:tc>
          <w:tcPr>
            <w:tcW w:w="1701" w:type="dxa"/>
          </w:tcPr>
          <w:p w14:paraId="5A77212C" w14:textId="7738DD45" w:rsidR="00047B49" w:rsidRPr="00262EBE" w:rsidRDefault="00047B49" w:rsidP="001628C0">
            <w:pPr>
              <w:pStyle w:val="TAC"/>
              <w:rPr>
                <w:rFonts w:eastAsia="Malgun Gothic"/>
                <w:lang w:eastAsia="ko-KR"/>
              </w:rPr>
            </w:pPr>
            <w:r w:rsidRPr="00262EBE">
              <w:rPr>
                <w:rFonts w:eastAsia="Malgun Gothic"/>
                <w:lang w:eastAsia="ko-KR"/>
              </w:rPr>
              <w:t>64 to 31</w:t>
            </w:r>
            <w:ins w:id="1034" w:author="RAN2#116bise" w:date="2022-01-25T18:00:00Z">
              <w:r w:rsidR="00F475DD">
                <w:rPr>
                  <w:rFonts w:eastAsia="Malgun Gothic"/>
                  <w:lang w:eastAsia="ko-KR"/>
                </w:rPr>
                <w:t>2</w:t>
              </w:r>
            </w:ins>
            <w:del w:id="1035" w:author="RAN2#116bise" w:date="2022-01-25T18:00:00Z">
              <w:r w:rsidRPr="00262EBE" w:rsidDel="00F475DD">
                <w:rPr>
                  <w:rFonts w:eastAsia="Malgun Gothic"/>
                  <w:lang w:eastAsia="ko-KR"/>
                </w:rPr>
                <w:delText>3</w:delText>
              </w:r>
            </w:del>
          </w:p>
        </w:tc>
        <w:tc>
          <w:tcPr>
            <w:tcW w:w="3969" w:type="dxa"/>
          </w:tcPr>
          <w:p w14:paraId="27408DFF" w14:textId="77777777" w:rsidR="00047B49" w:rsidRPr="00262EBE" w:rsidRDefault="00B47F30" w:rsidP="00030779">
            <w:pPr>
              <w:pStyle w:val="TAL"/>
              <w:rPr>
                <w:lang w:eastAsia="ko-KR"/>
              </w:rPr>
            </w:pPr>
            <w:r w:rsidRPr="00262EBE">
              <w:rPr>
                <w:lang w:eastAsia="ko-KR"/>
              </w:rPr>
              <w:t>R</w:t>
            </w:r>
            <w:r w:rsidR="00047B49" w:rsidRPr="00262EBE">
              <w:rPr>
                <w:lang w:eastAsia="ko-KR"/>
              </w:rPr>
              <w:t>eserved</w:t>
            </w:r>
          </w:p>
        </w:tc>
      </w:tr>
      <w:tr w:rsidR="00F475DD" w:rsidRPr="00262EBE" w14:paraId="4C8DA277" w14:textId="77777777" w:rsidTr="00030779">
        <w:tblPrEx>
          <w:tblLook w:val="04A0" w:firstRow="1" w:lastRow="0" w:firstColumn="1" w:lastColumn="0" w:noHBand="0" w:noVBand="1"/>
        </w:tblPrEx>
        <w:trPr>
          <w:jc w:val="center"/>
          <w:ins w:id="1036" w:author="RAN2#116bise" w:date="2022-01-25T18:00:00Z"/>
        </w:trPr>
        <w:tc>
          <w:tcPr>
            <w:tcW w:w="1701" w:type="dxa"/>
          </w:tcPr>
          <w:p w14:paraId="612C9CEF" w14:textId="1076B8B0" w:rsidR="00F475DD" w:rsidRPr="00262EBE" w:rsidRDefault="0043595E" w:rsidP="001628C0">
            <w:pPr>
              <w:pStyle w:val="TAC"/>
              <w:rPr>
                <w:ins w:id="1037" w:author="RAN2#116bise" w:date="2022-01-25T18:00:00Z"/>
                <w:rFonts w:eastAsia="Malgun Gothic"/>
                <w:lang w:eastAsia="ko-KR"/>
              </w:rPr>
            </w:pPr>
            <w:ins w:id="1038" w:author="RAN2#116bise" w:date="2022-01-25T18:00:00Z">
              <w:r>
                <w:rPr>
                  <w:rFonts w:eastAsia="Malgun Gothic"/>
                  <w:lang w:eastAsia="ko-KR"/>
                </w:rPr>
                <w:t>249</w:t>
              </w:r>
            </w:ins>
          </w:p>
        </w:tc>
        <w:tc>
          <w:tcPr>
            <w:tcW w:w="1701" w:type="dxa"/>
          </w:tcPr>
          <w:p w14:paraId="078D602F" w14:textId="632EEEAF" w:rsidR="00F475DD" w:rsidRPr="00262EBE" w:rsidRDefault="0043595E" w:rsidP="001628C0">
            <w:pPr>
              <w:pStyle w:val="TAC"/>
              <w:rPr>
                <w:ins w:id="1039" w:author="RAN2#116bise" w:date="2022-01-25T18:00:00Z"/>
                <w:rFonts w:eastAsia="Malgun Gothic"/>
                <w:lang w:eastAsia="ko-KR"/>
              </w:rPr>
            </w:pPr>
            <w:ins w:id="1040" w:author="RAN2#116bise" w:date="2022-01-25T18:00:00Z">
              <w:r>
                <w:rPr>
                  <w:rFonts w:eastAsia="Malgun Gothic"/>
                  <w:lang w:eastAsia="ko-KR"/>
                </w:rPr>
                <w:t>313</w:t>
              </w:r>
            </w:ins>
          </w:p>
        </w:tc>
        <w:tc>
          <w:tcPr>
            <w:tcW w:w="3969" w:type="dxa"/>
          </w:tcPr>
          <w:p w14:paraId="55AF9901" w14:textId="2709A8D7" w:rsidR="00F475DD" w:rsidRPr="00262EBE" w:rsidRDefault="0043595E" w:rsidP="00030779">
            <w:pPr>
              <w:pStyle w:val="TAL"/>
              <w:rPr>
                <w:ins w:id="1041" w:author="RAN2#116bise" w:date="2022-01-25T18:00:00Z"/>
                <w:lang w:eastAsia="ko-KR"/>
              </w:rPr>
            </w:pPr>
            <w:commentRangeStart w:id="1042"/>
            <w:ins w:id="1043" w:author="RAN2#116bise" w:date="2022-01-25T18:00:00Z">
              <w:r>
                <w:rPr>
                  <w:lang w:eastAsia="ko-KR"/>
                </w:rPr>
                <w:t>Differential UE-Specific</w:t>
              </w:r>
            </w:ins>
            <w:ins w:id="1044" w:author="RAN2#116bise" w:date="2022-01-25T18:01:00Z">
              <w:r>
                <w:rPr>
                  <w:lang w:eastAsia="ko-KR"/>
                </w:rPr>
                <w:t xml:space="preserve"> K_Offset</w:t>
              </w:r>
            </w:ins>
            <w:commentRangeEnd w:id="1042"/>
            <w:r w:rsidR="00DF5B5A">
              <w:rPr>
                <w:rStyle w:val="ab"/>
                <w:rFonts w:ascii="Times New Roman" w:hAnsi="Times New Roman"/>
              </w:rPr>
              <w:commentReference w:id="1042"/>
            </w:r>
          </w:p>
        </w:tc>
      </w:tr>
      <w:tr w:rsidR="00262EBE" w:rsidRPr="00262EBE" w14:paraId="0042A552" w14:textId="77777777" w:rsidTr="00030779">
        <w:tblPrEx>
          <w:tblLook w:val="04A0" w:firstRow="1" w:lastRow="0" w:firstColumn="1" w:lastColumn="0" w:noHBand="0" w:noVBand="1"/>
        </w:tblPrEx>
        <w:trPr>
          <w:jc w:val="center"/>
        </w:trPr>
        <w:tc>
          <w:tcPr>
            <w:tcW w:w="1701" w:type="dxa"/>
          </w:tcPr>
          <w:p w14:paraId="3A166A0F" w14:textId="77777777" w:rsidR="008F4B86" w:rsidRPr="00262EBE" w:rsidRDefault="00047B49" w:rsidP="001628C0">
            <w:pPr>
              <w:pStyle w:val="TAC"/>
              <w:rPr>
                <w:rFonts w:eastAsia="Malgun Gothic"/>
                <w:lang w:eastAsia="ko-KR"/>
              </w:rPr>
            </w:pPr>
            <w:r w:rsidRPr="00262EBE">
              <w:rPr>
                <w:rFonts w:eastAsia="Malgun Gothic"/>
                <w:lang w:eastAsia="ko-KR"/>
              </w:rPr>
              <w:t>25</w:t>
            </w:r>
            <w:r w:rsidR="008F4B86" w:rsidRPr="00262EBE">
              <w:rPr>
                <w:rFonts w:eastAsia="Malgun Gothic"/>
                <w:lang w:eastAsia="ko-KR"/>
              </w:rPr>
              <w:t>0</w:t>
            </w:r>
          </w:p>
        </w:tc>
        <w:tc>
          <w:tcPr>
            <w:tcW w:w="1701" w:type="dxa"/>
          </w:tcPr>
          <w:p w14:paraId="08EF9227" w14:textId="77777777" w:rsidR="008F4B86" w:rsidRPr="00262EBE" w:rsidRDefault="00047B49" w:rsidP="001628C0">
            <w:pPr>
              <w:pStyle w:val="TAC"/>
              <w:rPr>
                <w:rFonts w:eastAsia="Malgun Gothic"/>
                <w:lang w:eastAsia="ko-KR"/>
              </w:rPr>
            </w:pPr>
            <w:r w:rsidRPr="00262EBE">
              <w:rPr>
                <w:rFonts w:eastAsia="Malgun Gothic"/>
                <w:lang w:eastAsia="ko-KR"/>
              </w:rPr>
              <w:t>314</w:t>
            </w:r>
          </w:p>
        </w:tc>
        <w:tc>
          <w:tcPr>
            <w:tcW w:w="3969" w:type="dxa"/>
          </w:tcPr>
          <w:p w14:paraId="69C68755" w14:textId="77777777" w:rsidR="008F4B86" w:rsidRPr="00262EBE" w:rsidRDefault="008F4B86" w:rsidP="00030779">
            <w:pPr>
              <w:pStyle w:val="TAL"/>
              <w:rPr>
                <w:lang w:eastAsia="ko-KR"/>
              </w:rPr>
            </w:pPr>
            <w:r w:rsidRPr="00262EBE">
              <w:rPr>
                <w:lang w:eastAsia="ko-KR"/>
              </w:rPr>
              <w:t xml:space="preserve">BFR </w:t>
            </w:r>
            <w:r w:rsidRPr="00262EBE">
              <w:rPr>
                <w:rFonts w:eastAsia="Malgun Gothic"/>
                <w:lang w:eastAsia="ko-KR"/>
              </w:rPr>
              <w:t>(four octets C</w:t>
            </w:r>
            <w:r w:rsidRPr="00262EBE">
              <w:rPr>
                <w:rFonts w:eastAsia="Malgun Gothic"/>
                <w:vertAlign w:val="subscript"/>
                <w:lang w:eastAsia="ko-KR"/>
              </w:rPr>
              <w:t>i</w:t>
            </w:r>
            <w:r w:rsidRPr="00262EBE">
              <w:rPr>
                <w:rFonts w:eastAsia="Malgun Gothic"/>
                <w:lang w:eastAsia="ko-KR"/>
              </w:rPr>
              <w:t>)</w:t>
            </w:r>
          </w:p>
        </w:tc>
      </w:tr>
      <w:tr w:rsidR="00262EBE" w:rsidRPr="00262EBE" w14:paraId="391AEED9" w14:textId="77777777" w:rsidTr="00030779">
        <w:tblPrEx>
          <w:tblLook w:val="04A0" w:firstRow="1" w:lastRow="0" w:firstColumn="1" w:lastColumn="0" w:noHBand="0" w:noVBand="1"/>
        </w:tblPrEx>
        <w:trPr>
          <w:jc w:val="center"/>
        </w:trPr>
        <w:tc>
          <w:tcPr>
            <w:tcW w:w="1701" w:type="dxa"/>
          </w:tcPr>
          <w:p w14:paraId="17CCDB50" w14:textId="77777777" w:rsidR="008F4B86" w:rsidRPr="00262EBE" w:rsidRDefault="00047B49" w:rsidP="001628C0">
            <w:pPr>
              <w:pStyle w:val="TAC"/>
              <w:rPr>
                <w:rFonts w:eastAsia="Malgun Gothic"/>
                <w:lang w:eastAsia="ko-KR"/>
              </w:rPr>
            </w:pPr>
            <w:r w:rsidRPr="00262EBE">
              <w:rPr>
                <w:rFonts w:eastAsia="Malgun Gothic"/>
                <w:lang w:eastAsia="ko-KR"/>
              </w:rPr>
              <w:t>25</w:t>
            </w:r>
            <w:r w:rsidR="008F4B86" w:rsidRPr="00262EBE">
              <w:rPr>
                <w:rFonts w:eastAsia="Malgun Gothic"/>
                <w:lang w:eastAsia="ko-KR"/>
              </w:rPr>
              <w:t>1</w:t>
            </w:r>
          </w:p>
        </w:tc>
        <w:tc>
          <w:tcPr>
            <w:tcW w:w="1701" w:type="dxa"/>
          </w:tcPr>
          <w:p w14:paraId="29063919" w14:textId="77777777" w:rsidR="008F4B86" w:rsidRPr="00262EBE" w:rsidRDefault="00047B49" w:rsidP="001628C0">
            <w:pPr>
              <w:pStyle w:val="TAC"/>
              <w:rPr>
                <w:rFonts w:eastAsia="Malgun Gothic"/>
                <w:lang w:eastAsia="ko-KR"/>
              </w:rPr>
            </w:pPr>
            <w:r w:rsidRPr="00262EBE">
              <w:rPr>
                <w:rFonts w:eastAsia="Malgun Gothic"/>
                <w:lang w:eastAsia="ko-KR"/>
              </w:rPr>
              <w:t>315</w:t>
            </w:r>
          </w:p>
        </w:tc>
        <w:tc>
          <w:tcPr>
            <w:tcW w:w="3969" w:type="dxa"/>
          </w:tcPr>
          <w:p w14:paraId="6EC93C4B" w14:textId="77777777" w:rsidR="008F4B86" w:rsidRPr="00262EBE" w:rsidRDefault="008F4B86" w:rsidP="00030779">
            <w:pPr>
              <w:pStyle w:val="TAL"/>
              <w:rPr>
                <w:lang w:eastAsia="ko-KR"/>
              </w:rPr>
            </w:pPr>
            <w:r w:rsidRPr="00262EBE">
              <w:rPr>
                <w:lang w:eastAsia="ko-KR"/>
              </w:rPr>
              <w:t xml:space="preserve">Truncated BFR </w:t>
            </w:r>
            <w:r w:rsidRPr="00262EBE">
              <w:rPr>
                <w:rFonts w:eastAsia="Malgun Gothic"/>
                <w:lang w:eastAsia="ko-KR"/>
              </w:rPr>
              <w:t>(four octets C</w:t>
            </w:r>
            <w:r w:rsidRPr="00262EBE">
              <w:rPr>
                <w:rFonts w:eastAsia="Malgun Gothic"/>
                <w:vertAlign w:val="subscript"/>
                <w:lang w:eastAsia="ko-KR"/>
              </w:rPr>
              <w:t>i</w:t>
            </w:r>
            <w:r w:rsidRPr="00262EBE">
              <w:rPr>
                <w:rFonts w:eastAsia="Malgun Gothic"/>
                <w:lang w:eastAsia="ko-KR"/>
              </w:rPr>
              <w:t>)</w:t>
            </w:r>
          </w:p>
        </w:tc>
      </w:tr>
      <w:tr w:rsidR="00262EBE" w:rsidRPr="00262EBE" w14:paraId="1F09A299" w14:textId="77777777" w:rsidTr="00030779">
        <w:tblPrEx>
          <w:tblLook w:val="04A0" w:firstRow="1" w:lastRow="0" w:firstColumn="1" w:lastColumn="0" w:noHBand="0" w:noVBand="1"/>
        </w:tblPrEx>
        <w:trPr>
          <w:jc w:val="center"/>
        </w:trPr>
        <w:tc>
          <w:tcPr>
            <w:tcW w:w="1701" w:type="dxa"/>
          </w:tcPr>
          <w:p w14:paraId="5949E05C" w14:textId="77777777" w:rsidR="00002890" w:rsidRPr="00262EBE" w:rsidRDefault="00047B49" w:rsidP="001628C0">
            <w:pPr>
              <w:pStyle w:val="TAC"/>
              <w:rPr>
                <w:rFonts w:eastAsia="Malgun Gothic"/>
                <w:lang w:eastAsia="ko-KR"/>
              </w:rPr>
            </w:pPr>
            <w:r w:rsidRPr="00262EBE">
              <w:rPr>
                <w:rFonts w:eastAsia="Malgun Gothic"/>
                <w:lang w:eastAsia="ko-KR"/>
              </w:rPr>
              <w:t>25</w:t>
            </w:r>
            <w:r w:rsidR="00002890" w:rsidRPr="00262EBE">
              <w:rPr>
                <w:rFonts w:eastAsia="Malgun Gothic"/>
                <w:lang w:eastAsia="ko-KR"/>
              </w:rPr>
              <w:t>2</w:t>
            </w:r>
          </w:p>
        </w:tc>
        <w:tc>
          <w:tcPr>
            <w:tcW w:w="1701" w:type="dxa"/>
          </w:tcPr>
          <w:p w14:paraId="023107FC" w14:textId="77777777" w:rsidR="00002890" w:rsidRPr="00262EBE" w:rsidRDefault="00047B49" w:rsidP="001628C0">
            <w:pPr>
              <w:pStyle w:val="TAC"/>
              <w:rPr>
                <w:rFonts w:eastAsia="Malgun Gothic"/>
                <w:lang w:eastAsia="ko-KR"/>
              </w:rPr>
            </w:pPr>
            <w:r w:rsidRPr="00262EBE">
              <w:rPr>
                <w:rFonts w:eastAsia="Malgun Gothic"/>
                <w:lang w:eastAsia="ko-KR"/>
              </w:rPr>
              <w:t>316</w:t>
            </w:r>
          </w:p>
        </w:tc>
        <w:tc>
          <w:tcPr>
            <w:tcW w:w="3969" w:type="dxa"/>
          </w:tcPr>
          <w:p w14:paraId="2E0C0ADE" w14:textId="77777777" w:rsidR="00002890" w:rsidRPr="00262EBE" w:rsidRDefault="00002890" w:rsidP="00030779">
            <w:pPr>
              <w:pStyle w:val="TAL"/>
              <w:rPr>
                <w:lang w:eastAsia="ko-KR"/>
              </w:rPr>
            </w:pPr>
            <w:r w:rsidRPr="00262EBE">
              <w:rPr>
                <w:rFonts w:eastAsia="Malgun Gothic"/>
                <w:noProof/>
                <w:lang w:eastAsia="ko-KR"/>
              </w:rPr>
              <w:t>Multiple Entry Configured Grant Confirmation</w:t>
            </w:r>
          </w:p>
        </w:tc>
      </w:tr>
      <w:tr w:rsidR="00262EBE" w:rsidRPr="00262EBE" w14:paraId="09B141C6" w14:textId="77777777" w:rsidTr="00030779">
        <w:tblPrEx>
          <w:tblLook w:val="04A0" w:firstRow="1" w:lastRow="0" w:firstColumn="1" w:lastColumn="0" w:noHBand="0" w:noVBand="1"/>
        </w:tblPrEx>
        <w:trPr>
          <w:jc w:val="center"/>
        </w:trPr>
        <w:tc>
          <w:tcPr>
            <w:tcW w:w="1701" w:type="dxa"/>
          </w:tcPr>
          <w:p w14:paraId="4FAF77AF" w14:textId="77777777" w:rsidR="00002890" w:rsidRPr="00262EBE" w:rsidRDefault="00047B49" w:rsidP="00002890">
            <w:pPr>
              <w:pStyle w:val="TAC"/>
              <w:rPr>
                <w:rFonts w:eastAsia="Malgun Gothic"/>
                <w:lang w:eastAsia="ko-KR"/>
              </w:rPr>
            </w:pPr>
            <w:r w:rsidRPr="00262EBE">
              <w:rPr>
                <w:rFonts w:eastAsia="Malgun Gothic"/>
                <w:lang w:eastAsia="ko-KR"/>
              </w:rPr>
              <w:t>25</w:t>
            </w:r>
            <w:r w:rsidR="00002890" w:rsidRPr="00262EBE">
              <w:rPr>
                <w:rFonts w:eastAsia="Malgun Gothic"/>
                <w:lang w:eastAsia="ko-KR"/>
              </w:rPr>
              <w:t>3</w:t>
            </w:r>
          </w:p>
        </w:tc>
        <w:tc>
          <w:tcPr>
            <w:tcW w:w="1701" w:type="dxa"/>
          </w:tcPr>
          <w:p w14:paraId="198F65F2" w14:textId="77777777" w:rsidR="00002890" w:rsidRPr="00262EBE" w:rsidRDefault="00047B49" w:rsidP="00002890">
            <w:pPr>
              <w:pStyle w:val="TAC"/>
              <w:rPr>
                <w:rFonts w:eastAsia="Malgun Gothic"/>
                <w:lang w:eastAsia="ko-KR"/>
              </w:rPr>
            </w:pPr>
            <w:r w:rsidRPr="00262EBE">
              <w:rPr>
                <w:rFonts w:eastAsia="Malgun Gothic"/>
                <w:lang w:eastAsia="ko-KR"/>
              </w:rPr>
              <w:t>317</w:t>
            </w:r>
          </w:p>
        </w:tc>
        <w:tc>
          <w:tcPr>
            <w:tcW w:w="3969" w:type="dxa"/>
          </w:tcPr>
          <w:p w14:paraId="2D46A193" w14:textId="77777777" w:rsidR="00002890" w:rsidRPr="00262EBE" w:rsidRDefault="00002890" w:rsidP="00030779">
            <w:pPr>
              <w:pStyle w:val="TAL"/>
              <w:rPr>
                <w:rFonts w:eastAsia="Malgun Gothic"/>
                <w:noProof/>
                <w:lang w:eastAsia="ko-KR"/>
              </w:rPr>
            </w:pPr>
            <w:r w:rsidRPr="00262EBE">
              <w:rPr>
                <w:rFonts w:eastAsia="Malgun Gothic"/>
                <w:noProof/>
                <w:lang w:eastAsia="ko-KR"/>
              </w:rPr>
              <w:t>Sidelink Configured Grant Confirmation</w:t>
            </w:r>
          </w:p>
        </w:tc>
      </w:tr>
      <w:tr w:rsidR="00262EBE" w:rsidRPr="00262EBE" w14:paraId="471060F8" w14:textId="77777777" w:rsidTr="00030779">
        <w:trPr>
          <w:jc w:val="center"/>
        </w:trPr>
        <w:tc>
          <w:tcPr>
            <w:tcW w:w="1701" w:type="dxa"/>
          </w:tcPr>
          <w:p w14:paraId="7034F356" w14:textId="77777777" w:rsidR="00002890" w:rsidRPr="00262EBE" w:rsidRDefault="00002890" w:rsidP="00123A21">
            <w:pPr>
              <w:pStyle w:val="TAC"/>
              <w:rPr>
                <w:noProof/>
                <w:lang w:eastAsia="ko-KR"/>
              </w:rPr>
            </w:pPr>
            <w:r w:rsidRPr="00262EBE">
              <w:rPr>
                <w:noProof/>
                <w:lang w:eastAsia="ko-KR"/>
              </w:rPr>
              <w:t>254</w:t>
            </w:r>
          </w:p>
        </w:tc>
        <w:tc>
          <w:tcPr>
            <w:tcW w:w="1701" w:type="dxa"/>
          </w:tcPr>
          <w:p w14:paraId="3A68231A" w14:textId="77777777" w:rsidR="00002890" w:rsidRPr="00262EBE" w:rsidRDefault="00002890" w:rsidP="00002890">
            <w:pPr>
              <w:pStyle w:val="TAC"/>
              <w:rPr>
                <w:noProof/>
                <w:lang w:eastAsia="ko-KR"/>
              </w:rPr>
            </w:pPr>
            <w:r w:rsidRPr="00262EBE">
              <w:rPr>
                <w:noProof/>
                <w:lang w:eastAsia="ko-KR"/>
              </w:rPr>
              <w:t>318</w:t>
            </w:r>
          </w:p>
        </w:tc>
        <w:tc>
          <w:tcPr>
            <w:tcW w:w="3969" w:type="dxa"/>
          </w:tcPr>
          <w:p w14:paraId="481775D6" w14:textId="77777777" w:rsidR="00002890" w:rsidRPr="00262EBE" w:rsidRDefault="00002890" w:rsidP="00030779">
            <w:pPr>
              <w:pStyle w:val="TAL"/>
              <w:rPr>
                <w:noProof/>
                <w:lang w:eastAsia="ko-KR"/>
              </w:rPr>
            </w:pPr>
            <w:r w:rsidRPr="00262EBE">
              <w:rPr>
                <w:noProof/>
                <w:lang w:eastAsia="ko-KR"/>
              </w:rPr>
              <w:t>Desired Guard Symbols</w:t>
            </w:r>
          </w:p>
        </w:tc>
      </w:tr>
      <w:tr w:rsidR="00030779" w:rsidRPr="00262EBE" w14:paraId="122A8127" w14:textId="77777777" w:rsidTr="00030779">
        <w:trPr>
          <w:jc w:val="center"/>
        </w:trPr>
        <w:tc>
          <w:tcPr>
            <w:tcW w:w="1701" w:type="dxa"/>
          </w:tcPr>
          <w:p w14:paraId="5A64D5D8" w14:textId="77777777" w:rsidR="00002890" w:rsidRPr="00262EBE" w:rsidRDefault="00002890" w:rsidP="00002890">
            <w:pPr>
              <w:pStyle w:val="TAC"/>
              <w:rPr>
                <w:noProof/>
                <w:lang w:eastAsia="ko-KR"/>
              </w:rPr>
            </w:pPr>
            <w:r w:rsidRPr="00262EBE">
              <w:rPr>
                <w:noProof/>
                <w:lang w:eastAsia="ko-KR"/>
              </w:rPr>
              <w:t>255</w:t>
            </w:r>
          </w:p>
        </w:tc>
        <w:tc>
          <w:tcPr>
            <w:tcW w:w="1701" w:type="dxa"/>
          </w:tcPr>
          <w:p w14:paraId="696CB1CF" w14:textId="77777777" w:rsidR="00002890" w:rsidRPr="00262EBE" w:rsidRDefault="00002890" w:rsidP="00002890">
            <w:pPr>
              <w:pStyle w:val="TAC"/>
              <w:rPr>
                <w:noProof/>
                <w:lang w:eastAsia="ko-KR"/>
              </w:rPr>
            </w:pPr>
            <w:r w:rsidRPr="00262EBE">
              <w:rPr>
                <w:noProof/>
                <w:lang w:eastAsia="ko-KR"/>
              </w:rPr>
              <w:t>319</w:t>
            </w:r>
          </w:p>
        </w:tc>
        <w:tc>
          <w:tcPr>
            <w:tcW w:w="3969" w:type="dxa"/>
          </w:tcPr>
          <w:p w14:paraId="09EE3316" w14:textId="77777777" w:rsidR="00002890" w:rsidRPr="00262EBE" w:rsidRDefault="00002890" w:rsidP="00030779">
            <w:pPr>
              <w:pStyle w:val="TAL"/>
              <w:rPr>
                <w:noProof/>
                <w:lang w:eastAsia="ko-KR"/>
              </w:rPr>
            </w:pPr>
            <w:r w:rsidRPr="00262EBE">
              <w:rPr>
                <w:noProof/>
                <w:lang w:eastAsia="ko-KR"/>
              </w:rPr>
              <w:t>Pre-emptive BSR</w:t>
            </w:r>
          </w:p>
        </w:tc>
      </w:tr>
    </w:tbl>
    <w:p w14:paraId="03A96474" w14:textId="412604F6" w:rsidR="00205615" w:rsidRDefault="00205615" w:rsidP="0047246C">
      <w:pPr>
        <w:rPr>
          <w:lang w:eastAsia="ko-KR"/>
        </w:rPr>
      </w:pPr>
    </w:p>
    <w:p w14:paraId="3381AED3" w14:textId="380A62F6" w:rsidR="007C421C" w:rsidRDefault="007C421C" w:rsidP="007C421C">
      <w:pPr>
        <w:pStyle w:val="FirstChange"/>
      </w:pPr>
      <w:r>
        <w:rPr>
          <w:highlight w:val="yellow"/>
        </w:rPr>
        <w:t>&lt;&lt;&lt;&lt;&lt;&lt;&lt;&lt;&lt;&lt;&lt;&lt;&lt;&lt;&lt;&lt;&lt;&lt;&lt;&lt; E</w:t>
      </w:r>
      <w:r>
        <w:rPr>
          <w:highlight w:val="yellow"/>
          <w:lang w:eastAsia="zh-CN"/>
        </w:rPr>
        <w:t>nd of changes</w:t>
      </w:r>
      <w:r>
        <w:rPr>
          <w:highlight w:val="yellow"/>
        </w:rPr>
        <w:t xml:space="preserve"> &gt;&gt;&gt;&gt;&gt;&gt;&gt;&gt;&gt;&gt;&gt;&gt;&gt;&gt;&gt;&gt;&gt;&gt;&gt;&gt;</w:t>
      </w:r>
    </w:p>
    <w:p w14:paraId="6A993ADD" w14:textId="77777777" w:rsidR="007C421C" w:rsidRPr="00262EBE" w:rsidRDefault="007C421C" w:rsidP="0047246C">
      <w:pPr>
        <w:rPr>
          <w:lang w:eastAsia="ko-KR"/>
        </w:rPr>
      </w:pPr>
    </w:p>
    <w:p w14:paraId="7B1F1585" w14:textId="3DDA1DF7" w:rsidR="00CA38D4" w:rsidRDefault="00B818BC" w:rsidP="00CA38D4">
      <w:pPr>
        <w:pStyle w:val="8"/>
        <w:tabs>
          <w:tab w:val="left" w:pos="630"/>
        </w:tabs>
      </w:pPr>
      <w:r>
        <w:t>Annex</w:t>
      </w:r>
    </w:p>
    <w:p w14:paraId="4C16D891" w14:textId="1CC76E5E" w:rsidR="00B818BC" w:rsidRDefault="00B818BC" w:rsidP="005E0A90">
      <w:pPr>
        <w:pStyle w:val="3"/>
        <w:rPr>
          <w:lang w:val="en-US"/>
        </w:rPr>
      </w:pPr>
      <w:r>
        <w:rPr>
          <w:lang w:val="en-US"/>
        </w:rPr>
        <w:t>RAN2#116bis-e Agreements</w:t>
      </w:r>
    </w:p>
    <w:p w14:paraId="7BC8603B" w14:textId="18ED9C22" w:rsidR="006973D7" w:rsidRPr="007C421C" w:rsidRDefault="006973D7" w:rsidP="006973D7">
      <w:pPr>
        <w:rPr>
          <w:lang w:val="en-US"/>
        </w:rPr>
      </w:pPr>
      <w:r w:rsidRPr="007C421C">
        <w:rPr>
          <w:lang w:val="en-US"/>
        </w:rPr>
        <w:t xml:space="preserve">Do not support allocating dedicated RA preamble for the RACH procedure triggered by TA reporting. </w:t>
      </w:r>
    </w:p>
    <w:p w14:paraId="5120B829" w14:textId="47D7EC50" w:rsidR="006973D7" w:rsidRPr="007C421C" w:rsidRDefault="006973D7" w:rsidP="006973D7">
      <w:pPr>
        <w:rPr>
          <w:lang w:val="en-US"/>
        </w:rPr>
      </w:pPr>
      <w:r w:rsidRPr="007C421C">
        <w:rPr>
          <w:lang w:val="en-US"/>
        </w:rPr>
        <w:t xml:space="preserve">UE does not start or restart the timeAlignmentTimer after the UE reports its TA. </w:t>
      </w:r>
    </w:p>
    <w:p w14:paraId="6F45D921" w14:textId="3CEB6478" w:rsidR="006973D7" w:rsidRPr="007C421C" w:rsidRDefault="006973D7" w:rsidP="006973D7">
      <w:pPr>
        <w:rPr>
          <w:lang w:val="en-US"/>
        </w:rPr>
      </w:pPr>
      <w:r w:rsidRPr="007C421C">
        <w:rPr>
          <w:lang w:val="en-US"/>
        </w:rPr>
        <w:t>NTN specific parameters, e.g. ephemeris, K_mac, common TA, cell-specific Koffset, network enable/disable TA report, etc., are provided in the new NTN-specific SIB.</w:t>
      </w:r>
    </w:p>
    <w:p w14:paraId="65A7B7D4" w14:textId="35437A82" w:rsidR="006973D7" w:rsidRPr="007C421C" w:rsidRDefault="006973D7" w:rsidP="006973D7">
      <w:pPr>
        <w:rPr>
          <w:lang w:val="en-US"/>
        </w:rPr>
      </w:pPr>
      <w:r w:rsidRPr="007C421C">
        <w:rPr>
          <w:lang w:val="en-US"/>
        </w:rPr>
        <w:t>The MAC CE for differential UE-specific K_offset has a fixed size of a single octet.</w:t>
      </w:r>
    </w:p>
    <w:p w14:paraId="29E1DEA5" w14:textId="072902BD" w:rsidR="00B818BC" w:rsidRPr="007C421C" w:rsidRDefault="006973D7" w:rsidP="006973D7">
      <w:pPr>
        <w:rPr>
          <w:lang w:val="en-US"/>
        </w:rPr>
      </w:pPr>
      <w:r w:rsidRPr="007C421C">
        <w:rPr>
          <w:lang w:val="en-US"/>
        </w:rPr>
        <w:t>Use an eLCID for the MAC CE for differential UE-specific K_offset</w:t>
      </w:r>
    </w:p>
    <w:p w14:paraId="00011FE0" w14:textId="3504242C" w:rsidR="00AE1155" w:rsidRPr="007C421C" w:rsidRDefault="00AE1155" w:rsidP="00AE1155">
      <w:pPr>
        <w:rPr>
          <w:lang w:val="en-US"/>
        </w:rPr>
      </w:pPr>
      <w:r w:rsidRPr="007C421C">
        <w:rPr>
          <w:lang w:val="en-US"/>
        </w:rPr>
        <w:t>priority of the TA report MAC CE is lower than LBT failure MAC CE and higher than MAC CE for SL-BSR prioritized.</w:t>
      </w:r>
    </w:p>
    <w:p w14:paraId="46307412" w14:textId="27729B2E" w:rsidR="00AE1155" w:rsidRPr="007C421C" w:rsidRDefault="00AE1155" w:rsidP="00AE1155">
      <w:pPr>
        <w:rPr>
          <w:lang w:val="en-US"/>
        </w:rPr>
      </w:pPr>
      <w:r w:rsidRPr="007C421C">
        <w:rPr>
          <w:lang w:val="en-US"/>
        </w:rPr>
        <w:t>UE triggers a TA reporting upon reception of configuration or reconfiguration of TA reporting trigger event if the UE has not reported TA before.</w:t>
      </w:r>
    </w:p>
    <w:p w14:paraId="4B5AD38B" w14:textId="702CE56C" w:rsidR="006C6B9B" w:rsidRPr="007C421C" w:rsidRDefault="00AE1155" w:rsidP="00AE1155">
      <w:pPr>
        <w:rPr>
          <w:lang w:val="en-US"/>
        </w:rPr>
      </w:pPr>
      <w:r w:rsidRPr="007C421C">
        <w:rPr>
          <w:lang w:val="en-US"/>
        </w:rPr>
        <w:t>Other than event-triggered TA reporting, no more triggers are introduced for TA reporting in connected mode.</w:t>
      </w:r>
    </w:p>
    <w:p w14:paraId="66830DEF" w14:textId="09B4E2B6" w:rsidR="00D979F0" w:rsidRPr="007C421C" w:rsidRDefault="00D979F0" w:rsidP="00D979F0">
      <w:pPr>
        <w:rPr>
          <w:lang w:val="en-US"/>
        </w:rPr>
      </w:pPr>
      <w:r w:rsidRPr="007C421C">
        <w:rPr>
          <w:lang w:val="en-US"/>
        </w:rPr>
        <w:t>For the TA report triggering event which uses the offset threshold between current information about UE specific TA and the last successfully reported information about UE specific TA, no hysteresis or time to trigger is needed.</w:t>
      </w:r>
    </w:p>
    <w:p w14:paraId="4CBA8707" w14:textId="6A91D6F4" w:rsidR="00D979F0" w:rsidRPr="007C421C" w:rsidRDefault="00D979F0" w:rsidP="00D979F0">
      <w:pPr>
        <w:rPr>
          <w:lang w:val="en-US"/>
        </w:rPr>
      </w:pPr>
      <w:r w:rsidRPr="007C421C">
        <w:rPr>
          <w:lang w:val="en-US"/>
        </w:rPr>
        <w:t>UE reports Full TA (i.e., T_TA as defined in the UE’s TA formula). The size of the TA report MAC CE is fixed to two octets.</w:t>
      </w:r>
    </w:p>
    <w:p w14:paraId="377C42A7" w14:textId="54FF39D2" w:rsidR="000D6C39" w:rsidRPr="007C421C" w:rsidRDefault="00D979F0" w:rsidP="00D979F0">
      <w:pPr>
        <w:rPr>
          <w:lang w:val="en-US"/>
        </w:rPr>
      </w:pPr>
      <w:r w:rsidRPr="007C421C">
        <w:rPr>
          <w:lang w:val="en-US"/>
        </w:rPr>
        <w:t>If SA3 will confirm that NTN-specific user consent will the available in Rel-17, the network could at least ask the UE to report its UE location for any reason at any time. FFS if we define an event-triggered reporting of UE location for TA reporting purposes.</w:t>
      </w:r>
    </w:p>
    <w:p w14:paraId="075C5F76" w14:textId="5C19628C" w:rsidR="006C6B9B" w:rsidRPr="007C421C" w:rsidRDefault="005A0FEC" w:rsidP="006973D7">
      <w:pPr>
        <w:rPr>
          <w:lang w:val="en-US"/>
        </w:rPr>
      </w:pPr>
      <w:r w:rsidRPr="007C421C">
        <w:rPr>
          <w:lang w:val="en-US"/>
        </w:rPr>
        <w:t>uplinkHARQ-DRX-Mode-r17 controls the DRX behaviour of HARQ processes in the same way for configured grants as for dynamic grants.</w:t>
      </w:r>
    </w:p>
    <w:p w14:paraId="7120FC2E" w14:textId="74EFA99C" w:rsidR="00224568" w:rsidRPr="007C421C" w:rsidRDefault="00224568" w:rsidP="00224568">
      <w:pPr>
        <w:rPr>
          <w:lang w:val="en-US"/>
        </w:rPr>
      </w:pPr>
      <w:r w:rsidRPr="007C421C">
        <w:rPr>
          <w:lang w:val="en-US"/>
        </w:rPr>
        <w:t xml:space="preserve">It is up to network implementation to ensure proper configuration of HARQ feedback (i.e. enabled or disabled) for HARQ processes used by an SPS configuration (no Stage 3 specification impact). FFS if a note in Stage 2 is needed </w:t>
      </w:r>
    </w:p>
    <w:p w14:paraId="19775C89" w14:textId="444D4896" w:rsidR="00224568" w:rsidRPr="007C421C" w:rsidRDefault="00224568" w:rsidP="00224568">
      <w:pPr>
        <w:rPr>
          <w:lang w:val="en-US"/>
        </w:rPr>
      </w:pPr>
      <w:r w:rsidRPr="007C421C">
        <w:rPr>
          <w:lang w:val="en-US"/>
        </w:rPr>
        <w:t>It is up to network implementation to ensure proper configuration of HARQ mode for HARQ processes used by a CG configuration (no Stage 3 specification impact). FFS if a note in Stage 2 is needed</w:t>
      </w:r>
    </w:p>
    <w:p w14:paraId="1325B5EF" w14:textId="2EA44383" w:rsidR="00224568" w:rsidRPr="007C421C" w:rsidRDefault="00224568" w:rsidP="00224568">
      <w:pPr>
        <w:rPr>
          <w:lang w:val="en-US"/>
        </w:rPr>
      </w:pPr>
      <w:r w:rsidRPr="007C421C">
        <w:rPr>
          <w:lang w:val="en-US"/>
        </w:rPr>
        <w:t>For HARQ process(es) configured with HARQ Mode B, blind retransmission relies on UE being in DRX Active Time via other means (i.e. drx-RetransmissionTimerUL is not started).</w:t>
      </w:r>
    </w:p>
    <w:p w14:paraId="28C15436" w14:textId="4EEEB607" w:rsidR="00224568" w:rsidRPr="007C421C" w:rsidRDefault="00224568" w:rsidP="00224568">
      <w:pPr>
        <w:rPr>
          <w:lang w:val="en-US"/>
        </w:rPr>
      </w:pPr>
      <w:r w:rsidRPr="007C421C">
        <w:rPr>
          <w:lang w:val="en-US"/>
        </w:rPr>
        <w:lastRenderedPageBreak/>
        <w:t>For HARQ process(es) configured with disabled HARQ feedback, blind retransmission relies on UE being in DRX Active Time via other means (i.e. drx-RetransmissionTimerDL is not started).</w:t>
      </w:r>
    </w:p>
    <w:p w14:paraId="1BC872E9" w14:textId="77777777" w:rsidR="00224568" w:rsidRPr="007C421C" w:rsidRDefault="00224568" w:rsidP="00224568">
      <w:pPr>
        <w:rPr>
          <w:lang w:val="en-US"/>
        </w:rPr>
      </w:pPr>
      <w:r w:rsidRPr="007C421C">
        <w:rPr>
          <w:lang w:val="en-US"/>
        </w:rPr>
        <w:t>RAN2 understanding:</w:t>
      </w:r>
    </w:p>
    <w:p w14:paraId="73ED1F92" w14:textId="24365E19" w:rsidR="00224568" w:rsidRPr="007C421C" w:rsidRDefault="00224568" w:rsidP="006C6B9B">
      <w:pPr>
        <w:ind w:left="284"/>
        <w:rPr>
          <w:lang w:val="en-US"/>
        </w:rPr>
      </w:pPr>
      <w:r w:rsidRPr="007C421C">
        <w:rPr>
          <w:lang w:val="en-US"/>
        </w:rPr>
        <w:t xml:space="preserve">RAN2 understanding is that: in general, all HARQ processes used by an SPS configuration are configured with the same HARQ feedback enabled/disabled state. No specification impact. </w:t>
      </w:r>
    </w:p>
    <w:p w14:paraId="23772FF0" w14:textId="7B749D7B" w:rsidR="00294ED1" w:rsidRPr="007C421C" w:rsidRDefault="00224568" w:rsidP="006C6B9B">
      <w:pPr>
        <w:ind w:left="284"/>
        <w:rPr>
          <w:lang w:val="en-US"/>
        </w:rPr>
      </w:pPr>
      <w:r w:rsidRPr="007C421C">
        <w:rPr>
          <w:lang w:val="en-US"/>
        </w:rPr>
        <w:t>RAN2 understanding is that: in general, all HARQ processes used by a CG configuration are configured with the same HARQ state (e.g. A or B). No specification impact</w:t>
      </w:r>
    </w:p>
    <w:p w14:paraId="39FD7A60" w14:textId="3F8C0D86" w:rsidR="00B00D48" w:rsidRPr="007C421C" w:rsidRDefault="00B00D48" w:rsidP="00B00D48">
      <w:pPr>
        <w:rPr>
          <w:lang w:val="en-US"/>
        </w:rPr>
      </w:pPr>
      <w:r w:rsidRPr="007C421C">
        <w:rPr>
          <w:lang w:val="en-US"/>
        </w:rPr>
        <w:t>AllowedHARQ-DRX-LCP also applies to CG</w:t>
      </w:r>
    </w:p>
    <w:p w14:paraId="3B39D087" w14:textId="68D555ED" w:rsidR="00E93843" w:rsidRDefault="00B00D48" w:rsidP="00B00D48">
      <w:pPr>
        <w:rPr>
          <w:lang w:val="en-US"/>
        </w:rPr>
      </w:pPr>
      <w:r w:rsidRPr="007C421C">
        <w:rPr>
          <w:lang w:val="en-US"/>
        </w:rPr>
        <w:t>Working Assumption:</w:t>
      </w:r>
      <w:r w:rsidR="006C6B9B" w:rsidRPr="007C421C">
        <w:rPr>
          <w:lang w:val="en-US"/>
        </w:rPr>
        <w:t xml:space="preserve"> </w:t>
      </w:r>
      <w:r w:rsidRPr="007C421C">
        <w:rPr>
          <w:lang w:val="en-US"/>
        </w:rPr>
        <w:t>It is up to NW implementation to properly configure allowedHARQ-DRX-LCP or allowedCG-List for a LCH (e.g. to avoid conflicting configuration) (Comeback if we find a problem in the implementation in the spec)</w:t>
      </w:r>
    </w:p>
    <w:p w14:paraId="255A38E3" w14:textId="635EEF7F" w:rsidR="005E0A90" w:rsidRDefault="005E0A90" w:rsidP="005E0A90">
      <w:pPr>
        <w:pStyle w:val="3"/>
        <w:rPr>
          <w:lang w:val="en-US"/>
        </w:rPr>
      </w:pPr>
      <w:r>
        <w:rPr>
          <w:lang w:val="en-US"/>
        </w:rPr>
        <w:t>RAN2#116-e Agreements</w:t>
      </w:r>
    </w:p>
    <w:p w14:paraId="114525AC" w14:textId="77777777" w:rsidR="005E0A90" w:rsidRPr="00514927" w:rsidRDefault="005E0A90" w:rsidP="005E0A90">
      <w:pPr>
        <w:rPr>
          <w:lang w:val="en-US"/>
        </w:rPr>
      </w:pPr>
      <w:r w:rsidRPr="00514927">
        <w:rPr>
          <w:lang w:val="en-US"/>
        </w:rPr>
        <w:t>Enhancements for RA type selection in NTN will not be pursued in Rel-17. FFS for BSR</w:t>
      </w:r>
    </w:p>
    <w:p w14:paraId="24C2FCB8" w14:textId="77777777" w:rsidR="005E0A90" w:rsidRPr="00514927" w:rsidRDefault="005E0A90" w:rsidP="005E0A90">
      <w:pPr>
        <w:rPr>
          <w:lang w:val="en-US"/>
        </w:rPr>
      </w:pPr>
      <w:r w:rsidRPr="00514927">
        <w:rPr>
          <w:lang w:val="en-US"/>
        </w:rPr>
        <w:t>Do not mandate Msg3/MsgA or Msg5 to include TA report MAC CE, and whether it can be included depends on the TB size of Msg3/MsgA or Msg5. No spec change is needed for this</w:t>
      </w:r>
    </w:p>
    <w:p w14:paraId="6765F263" w14:textId="77777777" w:rsidR="005E0A90" w:rsidRPr="00514927" w:rsidRDefault="005E0A90" w:rsidP="005E0A90">
      <w:pPr>
        <w:rPr>
          <w:lang w:val="en-US"/>
        </w:rPr>
      </w:pPr>
      <w:r w:rsidRPr="00514927">
        <w:rPr>
          <w:lang w:val="en-US"/>
        </w:rPr>
        <w:t>Reserved LCID is used for the TA report MAC CE.</w:t>
      </w:r>
    </w:p>
    <w:p w14:paraId="4D10AE1C" w14:textId="77777777" w:rsidR="005E0A90" w:rsidRPr="00514927" w:rsidRDefault="005E0A90" w:rsidP="005E0A90">
      <w:pPr>
        <w:rPr>
          <w:lang w:val="en-US"/>
        </w:rPr>
      </w:pPr>
      <w:r w:rsidRPr="00514927">
        <w:rPr>
          <w:lang w:val="en-US"/>
        </w:rPr>
        <w:t>Postpone the discussion on the size of the TA report MAC CE until RAN2 concludes on the content of TA report.</w:t>
      </w:r>
    </w:p>
    <w:p w14:paraId="13F44277" w14:textId="77777777" w:rsidR="005E0A90" w:rsidRPr="00514927" w:rsidRDefault="005E0A90" w:rsidP="005E0A90">
      <w:pPr>
        <w:rPr>
          <w:lang w:val="en-US"/>
        </w:rPr>
      </w:pPr>
      <w:r w:rsidRPr="00514927">
        <w:rPr>
          <w:lang w:val="en-US"/>
        </w:rPr>
        <w:t>RAN2 do not pursue any enhancements to allow inclusion of TA information without extending Msg3 size.</w:t>
      </w:r>
    </w:p>
    <w:p w14:paraId="1CA67DFD" w14:textId="77777777" w:rsidR="005E0A90" w:rsidRPr="00514927" w:rsidRDefault="005E0A90" w:rsidP="005E0A90">
      <w:pPr>
        <w:rPr>
          <w:lang w:val="en-US"/>
        </w:rPr>
      </w:pPr>
      <w:r w:rsidRPr="00514927">
        <w:rPr>
          <w:lang w:val="en-US"/>
        </w:rPr>
        <w:t>Logical channel priority of the TA report MAC CE should be lower than that of “C-RNTI MAC CE or data from UL-CCCH” and higher than that of “data from any Logical Channel, except data from UL-CCCH”.</w:t>
      </w:r>
    </w:p>
    <w:p w14:paraId="3A3C1393" w14:textId="77777777" w:rsidR="005E0A90" w:rsidRPr="00514927" w:rsidRDefault="005E0A90" w:rsidP="005E0A90">
      <w:pPr>
        <w:rPr>
          <w:lang w:val="en-US"/>
        </w:rPr>
      </w:pPr>
      <w:r w:rsidRPr="00514927">
        <w:rPr>
          <w:lang w:val="en-US"/>
        </w:rPr>
        <w:t>Do not introduce additional enhancement on BSR over 2-step RACH in Rel-17.</w:t>
      </w:r>
    </w:p>
    <w:p w14:paraId="2DC7BEE0" w14:textId="77777777" w:rsidR="005E0A90" w:rsidRPr="00514927" w:rsidRDefault="005E0A90" w:rsidP="005E0A90">
      <w:pPr>
        <w:rPr>
          <w:lang w:val="en-US"/>
        </w:rPr>
      </w:pPr>
      <w:r w:rsidRPr="00514927">
        <w:rPr>
          <w:lang w:val="en-US"/>
        </w:rPr>
        <w:t>RAN2 further discuss the exact priority of the TA report MAC CE between “C-RNTI MAC CE or data from UL-CCCH” and “MAC CE for BSR, with exception of BSR included for padding</w:t>
      </w:r>
    </w:p>
    <w:p w14:paraId="62F2745C" w14:textId="77777777" w:rsidR="005E0A90" w:rsidRPr="00514927" w:rsidRDefault="005E0A90" w:rsidP="005E0A90">
      <w:pPr>
        <w:rPr>
          <w:lang w:val="en-US"/>
        </w:rPr>
      </w:pPr>
      <w:r w:rsidRPr="00514927">
        <w:rPr>
          <w:lang w:val="en-US"/>
        </w:rPr>
        <w:t>If the reported content of information about UE specific TA is TA pre-compensation value in connected mode, MAC CE is used to report</w:t>
      </w:r>
    </w:p>
    <w:p w14:paraId="0A66D739" w14:textId="77777777" w:rsidR="005E0A90" w:rsidRPr="00514927" w:rsidRDefault="005E0A90" w:rsidP="005E0A90">
      <w:pPr>
        <w:rPr>
          <w:lang w:val="en-US"/>
        </w:rPr>
      </w:pPr>
      <w:r w:rsidRPr="00514927">
        <w:rPr>
          <w:lang w:val="en-US"/>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265B6B78" w14:textId="77777777" w:rsidR="005E0A90" w:rsidRPr="00514927" w:rsidRDefault="005E0A90" w:rsidP="005E0A90">
      <w:pPr>
        <w:rPr>
          <w:lang w:val="en-US"/>
        </w:rPr>
      </w:pPr>
      <w:r w:rsidRPr="00514927">
        <w:rPr>
          <w:lang w:val="en-US"/>
        </w:rPr>
        <w:t xml:space="preserve">The extended values for sr-ProhibitTimer in NTN can include values less than UE-gNB RTT (as in legacy). FFS on the actual values and how this is extended </w:t>
      </w:r>
    </w:p>
    <w:p w14:paraId="1C369231" w14:textId="77777777" w:rsidR="005E0A90" w:rsidRPr="00514927" w:rsidRDefault="005E0A90" w:rsidP="005E0A90">
      <w:pPr>
        <w:rPr>
          <w:lang w:val="en-US"/>
        </w:rPr>
      </w:pPr>
      <w:r w:rsidRPr="00514927">
        <w:rPr>
          <w:lang w:val="en-US"/>
        </w:rPr>
        <w:t>RRC parameter “allowedHARQ-DRX-LCP” is included in LogicalChannelConfig (FFS on the actual name of the parameter)</w:t>
      </w:r>
    </w:p>
    <w:p w14:paraId="74933318" w14:textId="77777777" w:rsidR="005E0A90" w:rsidRPr="00514927" w:rsidRDefault="005E0A90" w:rsidP="005E0A90">
      <w:pPr>
        <w:rPr>
          <w:lang w:val="en-US"/>
        </w:rPr>
      </w:pPr>
      <w:r w:rsidRPr="00514927">
        <w:rPr>
          <w:lang w:val="en-US"/>
        </w:rPr>
        <w:t>configuredGrantTimer can be extended in NTN. FFS details of when extension is applicable and method of extention.</w:t>
      </w:r>
    </w:p>
    <w:p w14:paraId="4E1C22FE" w14:textId="77777777" w:rsidR="005E0A90" w:rsidRPr="00514927" w:rsidRDefault="005E0A90" w:rsidP="005E0A90">
      <w:pPr>
        <w:rPr>
          <w:lang w:val="en-US"/>
        </w:rPr>
      </w:pPr>
      <w:r w:rsidRPr="00514927">
        <w:rPr>
          <w:lang w:val="en-US"/>
        </w:rPr>
        <w:t>The ConfiguredGrantConfiguration shall allow for up to 32 in nrofHARQ-Processes, and up to 31 in harq-ProcID-Offset and harq-ProcID-Offset2.</w:t>
      </w:r>
    </w:p>
    <w:p w14:paraId="28774D1B" w14:textId="77777777" w:rsidR="005E0A90" w:rsidRPr="00514927" w:rsidRDefault="005E0A90" w:rsidP="005E0A90">
      <w:pPr>
        <w:rPr>
          <w:lang w:val="en-US"/>
        </w:rPr>
      </w:pPr>
      <w:r w:rsidRPr="00514927">
        <w:rPr>
          <w:lang w:val="en-US"/>
        </w:rPr>
        <w:t>The SPS-Config shall allow up to 32 for nrofHARQ-Processes, and up to 31 in harq-ProcID-Offset.</w:t>
      </w:r>
    </w:p>
    <w:p w14:paraId="03D5CEB1" w14:textId="77777777" w:rsidR="005E0A90" w:rsidRPr="00514927" w:rsidRDefault="005E0A90" w:rsidP="005E0A90">
      <w:pPr>
        <w:rPr>
          <w:lang w:val="en-US"/>
        </w:rPr>
      </w:pPr>
      <w:r w:rsidRPr="00514927">
        <w:rPr>
          <w:lang w:val="en-US"/>
        </w:rPr>
        <w:t>HARQ feedback shall always be sent for SPS deactivation (i.e. regardless of HARQ feedback enabled/disabled).</w:t>
      </w:r>
    </w:p>
    <w:p w14:paraId="3C671386" w14:textId="77777777" w:rsidR="005E0A90" w:rsidRPr="00514927" w:rsidRDefault="005E0A90" w:rsidP="005E0A90">
      <w:pPr>
        <w:rPr>
          <w:lang w:val="en-US"/>
        </w:rPr>
      </w:pPr>
      <w:r w:rsidRPr="00514927">
        <w:rPr>
          <w:lang w:val="en-US"/>
        </w:rPr>
        <w:t>For HARQ process(es) not configured with DL HARQ feedback enabled/disabled, drx-HARQ-RTT-TimerDL behaves as per legacy.</w:t>
      </w:r>
    </w:p>
    <w:p w14:paraId="5964D07F" w14:textId="77777777" w:rsidR="005E0A90" w:rsidRPr="00514927" w:rsidRDefault="005E0A90" w:rsidP="005E0A90">
      <w:pPr>
        <w:rPr>
          <w:lang w:val="en-US"/>
        </w:rPr>
      </w:pPr>
      <w:r w:rsidRPr="00514927">
        <w:rPr>
          <w:lang w:val="en-US"/>
        </w:rPr>
        <w:t xml:space="preserve">Introduce a new sr-ProhibitTimerExt-r17 IE. Values FFS </w:t>
      </w:r>
    </w:p>
    <w:p w14:paraId="0B9F89A8" w14:textId="77777777" w:rsidR="005E0A90" w:rsidRPr="00514927" w:rsidRDefault="005E0A90" w:rsidP="005E0A90">
      <w:pPr>
        <w:rPr>
          <w:lang w:val="en-US"/>
        </w:rPr>
      </w:pPr>
      <w:r w:rsidRPr="00514927">
        <w:rPr>
          <w:lang w:val="en-US"/>
        </w:rPr>
        <w:lastRenderedPageBreak/>
        <w:t>If uplinkHARQ-DRX-LCP-Mode-r17 is configured, a HARQ process may be mapped to either ‘HARQ mode A’ or ‘HARQ mode B’.</w:t>
      </w:r>
    </w:p>
    <w:p w14:paraId="0270ACA1" w14:textId="77777777" w:rsidR="005E0A90" w:rsidRPr="00514927" w:rsidRDefault="005E0A90" w:rsidP="005E0A90">
      <w:pPr>
        <w:rPr>
          <w:lang w:val="en-US"/>
        </w:rPr>
      </w:pPr>
      <w:r w:rsidRPr="00514927">
        <w:rPr>
          <w:lang w:val="en-US"/>
        </w:rPr>
        <w:t>uplinkHARQ-DRX-Mode shall be included in PUSCH-ServingCellConfig.</w:t>
      </w:r>
    </w:p>
    <w:p w14:paraId="379B519D" w14:textId="77777777" w:rsidR="005E0A90" w:rsidRPr="00514927" w:rsidRDefault="005E0A90" w:rsidP="005E0A90">
      <w:pPr>
        <w:rPr>
          <w:lang w:val="en-US"/>
        </w:rPr>
      </w:pPr>
      <w:r w:rsidRPr="00E84DBE">
        <w:rPr>
          <w:lang w:val="en-US"/>
        </w:rPr>
        <w:t>For at least dynamic grants, if uplinkHARQ</w:t>
      </w:r>
      <w:r w:rsidRPr="00514927">
        <w:rPr>
          <w:lang w:val="en-US"/>
        </w:rPr>
        <w:t xml:space="preserve">-DRX-LCP-Mode-r17 is configured, the following LCH to HARQ process mapping rules are supported: </w:t>
      </w:r>
    </w:p>
    <w:p w14:paraId="5C96C58F" w14:textId="77777777" w:rsidR="005E0A90" w:rsidRPr="00514927" w:rsidRDefault="005E0A90" w:rsidP="005E0A90">
      <w:pPr>
        <w:rPr>
          <w:lang w:val="en-US"/>
        </w:rPr>
      </w:pPr>
      <w:r w:rsidRPr="00514927">
        <w:rPr>
          <w:lang w:val="en-US"/>
        </w:rPr>
        <w:tab/>
        <w:t>1) LCH is mapped only to a HARQ process configured with HARQ mode A;</w:t>
      </w:r>
    </w:p>
    <w:p w14:paraId="1F25E168" w14:textId="77777777" w:rsidR="005E0A90" w:rsidRPr="00514927" w:rsidRDefault="005E0A90" w:rsidP="005E0A90">
      <w:pPr>
        <w:rPr>
          <w:lang w:val="en-US"/>
        </w:rPr>
      </w:pPr>
      <w:r w:rsidRPr="00514927">
        <w:rPr>
          <w:lang w:val="en-US"/>
        </w:rPr>
        <w:tab/>
        <w:t>2) LCH is mapped only to a HARQ process configured with HARQ mode B;</w:t>
      </w:r>
    </w:p>
    <w:p w14:paraId="0B452030" w14:textId="77777777" w:rsidR="005E0A90" w:rsidRPr="00514927" w:rsidRDefault="005E0A90" w:rsidP="005E0A90">
      <w:pPr>
        <w:rPr>
          <w:lang w:val="en-US"/>
        </w:rPr>
      </w:pPr>
      <w:r w:rsidRPr="00514927">
        <w:rPr>
          <w:lang w:val="en-US"/>
        </w:rPr>
        <w:tab/>
        <w:t>3) If an LCH is not configured with a mapping rule, it may be mapped to any HARQ process (HARQ mode A or B).</w:t>
      </w:r>
    </w:p>
    <w:p w14:paraId="75F076E6" w14:textId="77777777" w:rsidR="005E0A90" w:rsidRPr="00A71F24" w:rsidRDefault="005E0A90" w:rsidP="005E0A90">
      <w:pPr>
        <w:rPr>
          <w:lang w:val="en-US"/>
        </w:rPr>
      </w:pPr>
      <w:r w:rsidRPr="00514927">
        <w:rPr>
          <w:lang w:val="en-US"/>
        </w:rPr>
        <w:t>downlinkHARQ-FeedbackDisabled shall be included in PDSCH-ServingCellConfig.</w:t>
      </w:r>
    </w:p>
    <w:p w14:paraId="250E4EDE" w14:textId="77777777" w:rsidR="005E0A90" w:rsidRDefault="005E0A90" w:rsidP="005E0A90">
      <w:pPr>
        <w:pStyle w:val="3"/>
        <w:rPr>
          <w:lang w:val="en-US"/>
        </w:rPr>
      </w:pPr>
      <w:r>
        <w:rPr>
          <w:lang w:val="en-US"/>
        </w:rPr>
        <w:t>RAN2#115-e Agreements</w:t>
      </w:r>
    </w:p>
    <w:p w14:paraId="30F4511F" w14:textId="77777777" w:rsidR="005E0A90" w:rsidRPr="00711C13" w:rsidRDefault="005E0A90" w:rsidP="005E0A90">
      <w:r w:rsidRPr="00711C13">
        <w:t>UE specific TA reporting during RACH procedure is enabled/disabled by SI (FFS for RACH in connected mode)</w:t>
      </w:r>
    </w:p>
    <w:p w14:paraId="27D8EE20" w14:textId="77777777" w:rsidR="005E0A90" w:rsidRPr="00711C13" w:rsidRDefault="005E0A90" w:rsidP="005E0A90">
      <w:r w:rsidRPr="00711C13">
        <w:t>In the MAC specification section 5.1.5, delay the start of ra-ContentionResolutionTimer by the UE-gNB RTT (i.e. sum of UE's TA and K_mac)</w:t>
      </w:r>
    </w:p>
    <w:p w14:paraId="48340FA0" w14:textId="77777777" w:rsidR="005E0A90" w:rsidRPr="00711C13" w:rsidRDefault="005E0A90" w:rsidP="005E0A90">
      <w:r w:rsidRPr="00711C13">
        <w:t>The content of UE specific TA pre-compensation reported in RA procedure using MAC CE is UE specific TA (this can be revisited after receiving RAN1 response).</w:t>
      </w:r>
    </w:p>
    <w:p w14:paraId="10484A57" w14:textId="77777777" w:rsidR="005E0A90" w:rsidRPr="00711C13" w:rsidRDefault="005E0A90" w:rsidP="005E0A90">
      <w:r w:rsidRPr="00711C13">
        <w:t>Reporting on the information about UE specific TA in connected mode is supported, FFS via RRC signalling or MAC CE</w:t>
      </w:r>
    </w:p>
    <w:p w14:paraId="40589D95" w14:textId="77777777" w:rsidR="005E0A90" w:rsidRPr="00711C13" w:rsidRDefault="005E0A90" w:rsidP="005E0A90">
      <w:r w:rsidRPr="00711C13">
        <w:t>Event-triggers for reporting on the information about UE specific TA in connected mode is supported. FFS on the details. Confirmation by RAN1 is also needed</w:t>
      </w:r>
    </w:p>
    <w:p w14:paraId="22A23CE4" w14:textId="77777777" w:rsidR="005E0A90" w:rsidRPr="00711C13" w:rsidRDefault="005E0A90" w:rsidP="005E0A90">
      <w:r w:rsidRPr="00711C13">
        <w:t>If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p w14:paraId="4506AF8D" w14:textId="77777777" w:rsidR="005E0A90" w:rsidRPr="00711C13" w:rsidRDefault="005E0A90" w:rsidP="005E0A90">
      <w:r w:rsidRPr="00711C13">
        <w:t>Information about UE specific TA pre-compensation is not reported in RA procedures triggered due to “Request for Other SI”</w:t>
      </w:r>
    </w:p>
    <w:p w14:paraId="2C897AF5" w14:textId="77777777" w:rsidR="005E0A90" w:rsidRPr="00711C13" w:rsidRDefault="005E0A90" w:rsidP="005E0A90">
      <w:r w:rsidRPr="00711C13">
        <w:t>The event-triggers for reporting information about UE specific TA are based on TA values (confirmation from RAN1 is needed)</w:t>
      </w:r>
    </w:p>
    <w:p w14:paraId="313ECE77" w14:textId="77777777" w:rsidR="005E0A90" w:rsidRPr="00711C13" w:rsidRDefault="005E0A90" w:rsidP="005E0A90">
      <w:r w:rsidRPr="00711C13">
        <w:t>A TA offset threshold can be used for event-triggered reporting, at least the offset threshold can be between current information about UE specific TA and the last successfully reported information about UE specific TA</w:t>
      </w:r>
    </w:p>
    <w:p w14:paraId="51836D51" w14:textId="77777777" w:rsidR="005E0A90" w:rsidRPr="00711C13" w:rsidRDefault="005E0A90" w:rsidP="005E0A90">
      <w:r w:rsidRPr="00711C13">
        <w:t>The event-triggers for reporting information about UE specific TA based on time threshold is not supported in NTN.</w:t>
      </w:r>
    </w:p>
    <w:p w14:paraId="3A059E35" w14:textId="77777777" w:rsidR="005E0A90" w:rsidRPr="00711C13" w:rsidRDefault="005E0A90" w:rsidP="005E0A90">
      <w:r w:rsidRPr="00711C13">
        <w:t>No new indication in RRC reconfiguration with sync is needed to configure the UE to report information about UE specific TA in handover procedure (besides the SIB indication carried in HO command on whether TA report is enabled/disabled in the target cell).</w:t>
      </w:r>
    </w:p>
    <w:p w14:paraId="049332AC" w14:textId="77777777" w:rsidR="005E0A90" w:rsidRPr="00711C13" w:rsidRDefault="005E0A90" w:rsidP="005E0A90">
      <w:r w:rsidRPr="00711C13">
        <w:t>Under the work assumption "the UE location information cannot be reported in connected mode", the content of UE specific TA reported in connected mode is UE specific TA pre-compensation(for the details of the TA value, confirmation from RAN1 is needed).</w:t>
      </w:r>
    </w:p>
    <w:p w14:paraId="1E0B94AD" w14:textId="77777777" w:rsidR="005E0A90" w:rsidRPr="00711C13" w:rsidRDefault="005E0A90" w:rsidP="005E0A90">
      <w:r w:rsidRPr="00711C13">
        <w:t>If the reported content of information about UE specific TA is UE location information in connected mode, RRC signalling is used to report.</w:t>
      </w:r>
    </w:p>
    <w:p w14:paraId="3D53806C" w14:textId="77777777" w:rsidR="005E0A90" w:rsidRPr="00711C13" w:rsidRDefault="005E0A90" w:rsidP="005E0A90">
      <w:r w:rsidRPr="00711C13">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47728554" w14:textId="77777777" w:rsidR="005E0A90" w:rsidRPr="00711C13" w:rsidRDefault="005E0A90" w:rsidP="005E0A90">
      <w:r w:rsidRPr="00711C13">
        <w:t>Working Assumption: If the reported content of information about UE specific TA is TA pre-compensation value in connected mode, MAC CE is used to report</w:t>
      </w:r>
    </w:p>
    <w:p w14:paraId="0F71B60B" w14:textId="77777777" w:rsidR="005E0A90" w:rsidRPr="00711C13" w:rsidRDefault="005E0A90" w:rsidP="005E0A90">
      <w:r w:rsidRPr="00711C13">
        <w:lastRenderedPageBreak/>
        <w:t>Confirm the RAN2 working assumption that offset to drx-HARQ-RTT-TimerUL length is equal to UE-gNB RTT (i.e. sum on UE's TA and K_mac).</w:t>
      </w:r>
    </w:p>
    <w:p w14:paraId="18618543" w14:textId="77777777" w:rsidR="005E0A90" w:rsidRPr="00711C13" w:rsidRDefault="005E0A90" w:rsidP="005E0A90">
      <w:r w:rsidRPr="00711C13">
        <w:t>Confirm the RAN2 working assumption that for HARQ processes with DL HARQ feedback enabled, the drx-HARQ-RTT-TimerDL length is increased by an offset equal to UE-gNB RTT (i.e. sum on UE's TA and K_mac).</w:t>
      </w:r>
    </w:p>
    <w:p w14:paraId="704216D5" w14:textId="77777777" w:rsidR="005E0A90" w:rsidRPr="00711C13" w:rsidRDefault="005E0A90" w:rsidP="005E0A90">
      <w:r w:rsidRPr="00711C13">
        <w:t>No new LCP restrictions are introduced for exisiting UL MAC CEs (if new MAC CEs will be introduced we can revisit this)</w:t>
      </w:r>
    </w:p>
    <w:p w14:paraId="3272CBC3" w14:textId="77777777" w:rsidR="005E0A90" w:rsidRPr="00711C13" w:rsidRDefault="005E0A90" w:rsidP="005E0A90">
      <w:r w:rsidRPr="00711C13">
        <w:t>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behaviour applies).</w:t>
      </w:r>
    </w:p>
    <w:p w14:paraId="78FFBE58" w14:textId="77777777" w:rsidR="005E0A90" w:rsidRPr="00711C13" w:rsidRDefault="005E0A90" w:rsidP="005E0A90">
      <w:r w:rsidRPr="00711C13">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06363341" w14:textId="77777777" w:rsidR="005E0A90" w:rsidRPr="00711C13" w:rsidRDefault="005E0A90" w:rsidP="005E0A90">
      <w:r w:rsidRPr="00711C13">
        <w:t>HARQ state A/B are defined as follows:</w:t>
      </w:r>
    </w:p>
    <w:p w14:paraId="6858ECB3" w14:textId="77777777" w:rsidR="005E0A90" w:rsidRPr="00711C13" w:rsidRDefault="005E0A90" w:rsidP="005E0A90">
      <w:pPr>
        <w:pStyle w:val="ad"/>
        <w:numPr>
          <w:ilvl w:val="0"/>
          <w:numId w:val="6"/>
        </w:numPr>
      </w:pPr>
      <w:r w:rsidRPr="00711C13">
        <w:t>HARQ state A: length of drx-HARQ-RTT-TimerUL is extended by UE-gNB RTT (i.e. UE PDCCH monitoring is optimized to support UL retransmission grant based on UL decoding result).</w:t>
      </w:r>
    </w:p>
    <w:p w14:paraId="367D6FB0" w14:textId="77777777" w:rsidR="005E0A90" w:rsidRPr="00711C13" w:rsidRDefault="005E0A90" w:rsidP="005E0A90">
      <w:pPr>
        <w:pStyle w:val="ad"/>
        <w:numPr>
          <w:ilvl w:val="0"/>
          <w:numId w:val="6"/>
        </w:numPr>
      </w:pPr>
      <w:r w:rsidRPr="00711C13">
        <w:t xml:space="preserve">HARQ state B:  drx-HARQ-RTT-TimerUL is not started. </w:t>
      </w:r>
    </w:p>
    <w:p w14:paraId="0532728E" w14:textId="77777777" w:rsidR="005E0A90" w:rsidRPr="00711C13" w:rsidRDefault="005E0A90" w:rsidP="005E0A90">
      <w:r w:rsidRPr="00711C13">
        <w:t>Configuration of UL HARQ retransmission state is semi-static, signalled via RRC, and the decision and criteria to configure UL HARQ retransmission state is under network control.</w:t>
      </w:r>
    </w:p>
    <w:p w14:paraId="7B616D3A" w14:textId="77777777" w:rsidR="005E0A90" w:rsidRPr="00711C13" w:rsidRDefault="005E0A90" w:rsidP="005E0A90">
      <w:r w:rsidRPr="00711C13">
        <w:t>For dynamic grants, each LCH can be optionally mapped to an UL HARQ retransmission state via semi-static RRC configuration. If there is no configuration, the mapping has no effect (legacy behaviour applies).</w:t>
      </w:r>
    </w:p>
    <w:p w14:paraId="63A83A63" w14:textId="77777777" w:rsidR="005E0A90" w:rsidRPr="00711C13" w:rsidRDefault="005E0A90" w:rsidP="005E0A90">
      <w:r w:rsidRPr="00711C13">
        <w:t>If HARQ process has not been configured with an UL HARQ retransmission state, new LCH mapping rule has no effect (i.e. UE applies legacy behaviour).</w:t>
      </w:r>
    </w:p>
    <w:p w14:paraId="47D4CC98" w14:textId="77777777" w:rsidR="005E0A90" w:rsidRPr="00711C13" w:rsidRDefault="005E0A90" w:rsidP="005E0A90">
      <w:r w:rsidRPr="00711C13">
        <w:t>The following behaviours are supported for drx-HARQ-RTT-TimerUL in NTN per HARQ process: 1) Timer length is extended by offset; 2) Timer disabled (i.e. not started)</w:t>
      </w:r>
    </w:p>
    <w:p w14:paraId="49B9BAE2" w14:textId="77777777" w:rsidR="005E0A90" w:rsidRPr="00711C13" w:rsidRDefault="005E0A90" w:rsidP="005E0A90">
      <w:r w:rsidRPr="00711C13">
        <w:t>UE determines drx-HARQ-RTT-TimerUL behaviour per HARQ process based on configured UL HARQ retransmission state.</w:t>
      </w:r>
    </w:p>
    <w:p w14:paraId="75435DDE" w14:textId="77777777" w:rsidR="005E0A90" w:rsidRPr="00711C13" w:rsidRDefault="005E0A90" w:rsidP="005E0A90">
      <w:r w:rsidRPr="00711C13">
        <w:t>For HARQ process(es) not configured with an UL HARQ retransmission state, drx-HARQ-RTT-TimerUL and drx-RetransmissionTimerUL behave as per legacy.</w:t>
      </w:r>
    </w:p>
    <w:p w14:paraId="347511D3" w14:textId="77777777" w:rsidR="005E0A90" w:rsidRPr="00711C13" w:rsidRDefault="005E0A90" w:rsidP="005E0A90">
      <w:r w:rsidRPr="00711C13">
        <w:t>An UL HARQ retransmission state is configured per HARQ process to support new LCH mapping restriction and proper configuration of drx-HARQ-RTT-TimerUL behaviour.</w:t>
      </w:r>
    </w:p>
    <w:p w14:paraId="0A398F04" w14:textId="77777777" w:rsidR="005E0A90" w:rsidRPr="00711C13" w:rsidRDefault="005E0A90" w:rsidP="005E0A90">
      <w:r w:rsidRPr="00711C13">
        <w:t>The network may consider delay and reliability characteristics of ongoing services when choosing to configure an UL HARQ retransmission state.</w:t>
      </w:r>
    </w:p>
    <w:p w14:paraId="5D304B3E" w14:textId="77777777" w:rsidR="005E0A90" w:rsidRPr="00711C13" w:rsidRDefault="005E0A90" w:rsidP="005E0A90">
      <w:r w:rsidRPr="00711C13">
        <w:t>Alternative naming for HARQ state A/B can be further considered during stage 3, however UE behaviour in each state should be defined in specification.</w:t>
      </w:r>
    </w:p>
    <w:p w14:paraId="20C36B9B" w14:textId="77777777" w:rsidR="005E0A90" w:rsidRPr="00711C13" w:rsidRDefault="005E0A90" w:rsidP="005E0A90">
      <w:r w:rsidRPr="00711C13">
        <w:t>RAN2 understanding is that UE behaviour in HARQ state A (i.e. extending the drx-HARQ-RTT-TimerUL by UE-gNB RTT) best supports reception of UL retransmission grant based on UL decoding result. (No RAN2 specification impact)</w:t>
      </w:r>
    </w:p>
    <w:p w14:paraId="0403EA3C" w14:textId="77777777" w:rsidR="005E0A90" w:rsidRPr="00711C13" w:rsidRDefault="005E0A90" w:rsidP="005E0A90">
      <w:r w:rsidRPr="00711C13">
        <w:t>RAN2 understanding is that UE behaviour in HARQ state B (i.e. not starting drx-HARQ-RTT-TimerUL) best supports no UL retransmission and/or blind UL retransmission. (No RAN2 specification impact)</w:t>
      </w:r>
    </w:p>
    <w:p w14:paraId="253DB9DE" w14:textId="77777777" w:rsidR="005E0A90" w:rsidRPr="00711C13" w:rsidRDefault="005E0A90" w:rsidP="005E0A90">
      <w:r w:rsidRPr="00711C13">
        <w:t>For HARQ state B, FFS to run drx-RetransmissionTimerUL for blind UL retransmission</w:t>
      </w:r>
    </w:p>
    <w:p w14:paraId="4C104AB8" w14:textId="77777777" w:rsidR="005E0A90" w:rsidRPr="0004096A" w:rsidRDefault="005E0A90" w:rsidP="005E0A90">
      <w:r w:rsidRPr="00711C13">
        <w:t>UE configured with an UL HARQ retransmission state (i.e. A or B) will always act as indicated in a grant/assignment provided during a valid occasion (i.e. subject to legacy restrictions in e.g. MAC and RAN1 specifications). (No RAN2 specification impact)</w:t>
      </w:r>
    </w:p>
    <w:p w14:paraId="280F6337" w14:textId="77777777" w:rsidR="005E0A90" w:rsidRDefault="005E0A90" w:rsidP="005E0A90">
      <w:pPr>
        <w:pStyle w:val="3"/>
        <w:rPr>
          <w:lang w:val="en-US"/>
        </w:rPr>
      </w:pPr>
      <w:r>
        <w:rPr>
          <w:lang w:val="en-US"/>
        </w:rPr>
        <w:lastRenderedPageBreak/>
        <w:t>RAN2#114-e Agreements</w:t>
      </w:r>
    </w:p>
    <w:p w14:paraId="715DFDCF" w14:textId="77777777" w:rsidR="005E0A90" w:rsidRDefault="005E0A90" w:rsidP="005E0A90">
      <w:r w:rsidRPr="00F451F8">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3DDEDD51" w14:textId="77777777" w:rsidR="005E0A90" w:rsidRPr="00F451F8" w:rsidRDefault="005E0A90" w:rsidP="005E0A90">
      <w:r w:rsidRPr="00F451F8">
        <w:t>The following options are supported for drx-HARQ-RTT-TimerUL in NTN per HARQ process: 1) Timer length is extended by offset; 2) Timer set to zero and/or 3) Timer disabled (i.e. not started). FFS if this is based on explicit configuration or not. We can also come back to see whether both 2 and 3 are needed.</w:t>
      </w:r>
    </w:p>
    <w:p w14:paraId="29DD54A7" w14:textId="77777777" w:rsidR="005E0A90" w:rsidRPr="00F451F8" w:rsidRDefault="005E0A90" w:rsidP="005E0A90">
      <w:r w:rsidRPr="00F451F8">
        <w:t>RAN2 working assumption: Offset for drx-HARQ-RTT-TimerUL is equal to UE-gNB RTT (if RAN1 decides something that requires to change this we can revisit it). drx-RetransmissionTimerDL timer length is not extended in NTN</w:t>
      </w:r>
    </w:p>
    <w:p w14:paraId="2B05578C" w14:textId="77777777" w:rsidR="005E0A90" w:rsidRDefault="005E0A90" w:rsidP="005E0A90">
      <w:bookmarkStart w:id="1045" w:name="_Hlk73355553"/>
      <w:r w:rsidRPr="00F451F8">
        <w:t>The drx-HARQ-RTT-TimerUL behaviour applied for each HARQ process is up to the network (e.g. to support NW scheduling strategy to avoid HARQ stalling).</w:t>
      </w:r>
    </w:p>
    <w:bookmarkEnd w:id="1045"/>
    <w:p w14:paraId="06FC5747" w14:textId="77777777" w:rsidR="005E0A90" w:rsidRPr="00346647" w:rsidRDefault="005E0A90" w:rsidP="005E0A90">
      <w:r w:rsidRPr="00346647">
        <w:t>RAN2 Working Assumption: No new CG-specific LCP restriction is introduced for NTN. If a new LCP restriction is agreed for dynamic grant, the proposal does not preclude future discussion on whether it may also apply to configured grant</w:t>
      </w:r>
    </w:p>
    <w:p w14:paraId="19ACE1DD" w14:textId="77777777" w:rsidR="005E0A90" w:rsidRPr="00346647" w:rsidRDefault="005E0A90" w:rsidP="005E0A90">
      <w:r w:rsidRPr="00346647">
        <w:t>Repetition transmission based HARQ retransmission is always allowed and is explicitly indicated per HARQ process via DCI (as in legacy).</w:t>
      </w:r>
    </w:p>
    <w:p w14:paraId="18618F10" w14:textId="77777777" w:rsidR="005E0A90" w:rsidRPr="007A7338" w:rsidRDefault="005E0A90" w:rsidP="005E0A90">
      <w:r w:rsidRPr="00346647">
        <w:t>At least the following options for LCP in NTN are further studied: 1) allowedPHY-PriorityIndex is re-used; and 2) A new LCP restriction is introduced to map LCH to one or more HARQ process(es). FFS</w:t>
      </w:r>
      <w:r>
        <w:t xml:space="preserve"> if HARQ processes can be classified as having retransmission “enabled” or “disabled” in this case.</w:t>
      </w:r>
    </w:p>
    <w:p w14:paraId="71BA1FFE" w14:textId="77777777" w:rsidR="005E0A90" w:rsidRDefault="005E0A90" w:rsidP="005E0A90">
      <w:pPr>
        <w:pStyle w:val="3"/>
        <w:rPr>
          <w:lang w:val="en-US"/>
        </w:rPr>
      </w:pPr>
      <w:r>
        <w:rPr>
          <w:lang w:val="en-US"/>
        </w:rPr>
        <w:t>RAN2#113bis-e Agreements</w:t>
      </w:r>
    </w:p>
    <w:p w14:paraId="0C6A428C" w14:textId="77777777" w:rsidR="005E0A90" w:rsidRDefault="005E0A90" w:rsidP="005E0A90">
      <w:r>
        <w:t>Legacy mechanism for RA type selection based on RSRP threshold is the baseline for NTN. Optimizations can still be suggested, showing the gain (in any case, any method needs to be combined with RSRP based approach)</w:t>
      </w:r>
    </w:p>
    <w:p w14:paraId="63879E4B" w14:textId="77777777" w:rsidR="005E0A90" w:rsidRPr="00094574" w:rsidRDefault="005E0A90" w:rsidP="005E0A90">
      <w:r w:rsidRPr="00094574">
        <w:t>Reuse legacy RA type switching mechanism</w:t>
      </w:r>
    </w:p>
    <w:p w14:paraId="64D08E3E" w14:textId="77777777" w:rsidR="005E0A90" w:rsidRPr="00094574" w:rsidRDefault="005E0A90" w:rsidP="005E0A90">
      <w:r w:rsidRPr="00094574">
        <w:t>Extend the timer length of sr-ProhibitTimer (FFS on the details)</w:t>
      </w:r>
    </w:p>
    <w:p w14:paraId="2FEDC90D" w14:textId="77777777" w:rsidR="005E0A90" w:rsidRPr="00094574" w:rsidRDefault="005E0A90" w:rsidP="005E0A90">
      <w:r w:rsidRPr="00094574">
        <w:t>RAN2 wait for RAN1’s feedback on UE obtaining UE-gNB RTT.</w:t>
      </w:r>
    </w:p>
    <w:p w14:paraId="5046BA1C" w14:textId="77777777" w:rsidR="005E0A90" w:rsidRPr="00094574" w:rsidRDefault="005E0A90" w:rsidP="005E0A90">
      <w:r w:rsidRPr="00094574">
        <w:t>RAN2 wait for RAN1’s progress and postpone the discussion on how to broadcast parameters, if any, for TA pre-compensation.</w:t>
      </w:r>
    </w:p>
    <w:p w14:paraId="445E9B77" w14:textId="77777777" w:rsidR="005E0A90" w:rsidRPr="00094574" w:rsidRDefault="005E0A90" w:rsidP="005E0A90">
      <w:r w:rsidRPr="00094574">
        <w:t>RAN2 send an LS to RAN1, focusing on below aspects:</w:t>
      </w:r>
    </w:p>
    <w:p w14:paraId="7C7EEF28" w14:textId="77777777" w:rsidR="005E0A90" w:rsidRPr="00094574" w:rsidRDefault="005E0A90" w:rsidP="005E0A90">
      <w:pPr>
        <w:pStyle w:val="ad"/>
        <w:numPr>
          <w:ilvl w:val="0"/>
          <w:numId w:val="5"/>
        </w:numPr>
        <w:overflowPunct/>
        <w:autoSpaceDE/>
        <w:autoSpaceDN/>
        <w:adjustRightInd/>
        <w:spacing w:after="160"/>
        <w:textAlignment w:val="auto"/>
      </w:pPr>
      <w:r w:rsidRPr="00094574">
        <w:t>Ask RAN1 to prioritize the TA pre-compensation work on whether and/or what parameters to broadcast for TA pre-compensation, and when broadcasted, how often the broadcasted parameters are expected to change over time;</w:t>
      </w:r>
    </w:p>
    <w:p w14:paraId="2CA9C3F3" w14:textId="77777777" w:rsidR="005E0A90" w:rsidRPr="00094574" w:rsidRDefault="005E0A90" w:rsidP="005E0A90">
      <w:pPr>
        <w:pStyle w:val="ad"/>
        <w:numPr>
          <w:ilvl w:val="0"/>
          <w:numId w:val="5"/>
        </w:numPr>
        <w:overflowPunct/>
        <w:autoSpaceDE/>
        <w:autoSpaceDN/>
        <w:adjustRightInd/>
        <w:spacing w:after="160"/>
        <w:textAlignment w:val="auto"/>
      </w:pPr>
      <w:r w:rsidRPr="00094574">
        <w:t>RAN2 has agreed to use UE-gNB RTT as the offset to start some UP timers (e.g. drx-HARQ-RTT-TimerDL). Ask RAN1 to provide inputs on (i) how UE acquires UE-gNB RTT and (ii) what additional information needs to be broadcasted other than that for TA pre-compensation, if any.</w:t>
      </w:r>
    </w:p>
    <w:p w14:paraId="07CF02D8" w14:textId="77777777" w:rsidR="005E0A90" w:rsidRPr="00094574" w:rsidRDefault="005E0A90" w:rsidP="005E0A90">
      <w:pPr>
        <w:rPr>
          <w:lang w:val="en-US"/>
        </w:rPr>
      </w:pPr>
      <w:r w:rsidRPr="00094574">
        <w:rPr>
          <w:lang w:val="en-US"/>
        </w:rPr>
        <w:t>At least for uplink scheduling adaptations, the UE may report information about the UE specific TA pre-compensation. The exact information and frequency of reports depend on RAN1 outcome. FFS on when/how to report.</w:t>
      </w:r>
    </w:p>
    <w:p w14:paraId="2BACC979" w14:textId="77777777" w:rsidR="005E0A90" w:rsidRPr="00094574" w:rsidRDefault="005E0A90" w:rsidP="005E0A90">
      <w:r w:rsidRPr="00094574">
        <w:t>It is FFS whether the UE reports the UE specific TA pre-compensation at the RACH procedure (MSG3 or MSG5) using a MAC CE. Actual content is FFS and also depends on further RAN1 input. Configurability is FFS</w:t>
      </w:r>
    </w:p>
    <w:p w14:paraId="1EB9F8DB" w14:textId="77777777" w:rsidR="005E0A90" w:rsidRPr="00094574" w:rsidRDefault="005E0A90" w:rsidP="005E0A90">
      <w:r w:rsidRPr="00094574">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5F8CB17D" w14:textId="77777777" w:rsidR="005E0A90" w:rsidRPr="00094574" w:rsidRDefault="005E0A90" w:rsidP="005E0A90">
      <w:r w:rsidRPr="00094574">
        <w:lastRenderedPageBreak/>
        <w:t>RAN2 confirms that in NTN if the UE is in DRX Active Time for any reason, the UE should monitor the PDCCH regardless of whether drx-HARQ-RTT-TimerUL or drx-HARQ-RTT-TimerDL is running or not. No specification change is needed.</w:t>
      </w:r>
    </w:p>
    <w:p w14:paraId="3381F0A3" w14:textId="77777777" w:rsidR="005E0A90" w:rsidRPr="00094574" w:rsidRDefault="005E0A90" w:rsidP="005E0A90">
      <w:r w:rsidRPr="00094574">
        <w:t>RAN2 confirms that in NTN using the value= “zero” for drx-HARQ-RTT-TimerUL and drx-RetransmissionTimerUL is possible. No specification change is needed.</w:t>
      </w:r>
    </w:p>
    <w:p w14:paraId="1AF96A18" w14:textId="77777777" w:rsidR="005E0A90" w:rsidRDefault="005E0A90" w:rsidP="005E0A90">
      <w:r w:rsidRPr="00094574">
        <w:t>In NTN, The drx-HARQ-RTT-TimerUL is configured per UE DRX group and the behaviour can be configured per HARQ process. FFS the different behaviours</w:t>
      </w:r>
      <w:r>
        <w:t xml:space="preserve"> and how to indicate the behaviour to the UE and the number of behaviours (e.g., two or more behaviours).</w:t>
      </w:r>
    </w:p>
    <w:p w14:paraId="6D67DC21" w14:textId="77777777" w:rsidR="005E0A90" w:rsidRPr="00094574" w:rsidRDefault="005E0A90" w:rsidP="005E0A90">
      <w:pPr>
        <w:rPr>
          <w:lang w:val="en-US"/>
        </w:rPr>
      </w:pPr>
      <w:r>
        <w:t>LCP restrictions should be further considered for an UL HARQ process in NTN. FFS if no further LCP restrictions are needed, or if (R16) existing LCP restrictions can be re-used or if new LCP restriction shall be defined for this purpose.</w:t>
      </w:r>
    </w:p>
    <w:p w14:paraId="4474CDC8" w14:textId="77777777" w:rsidR="005E0A90" w:rsidRDefault="005E0A90" w:rsidP="005E0A90">
      <w:pPr>
        <w:pStyle w:val="3"/>
        <w:rPr>
          <w:lang w:val="en-US"/>
        </w:rPr>
      </w:pPr>
      <w:r>
        <w:rPr>
          <w:lang w:val="en-US"/>
        </w:rPr>
        <w:t>RAN2#113-e Agreements</w:t>
      </w:r>
    </w:p>
    <w:p w14:paraId="50074BCB" w14:textId="77777777" w:rsidR="005E0A90" w:rsidRDefault="005E0A90" w:rsidP="005E0A90">
      <w:r>
        <w:t>Both Type 1 and Type 2 configured grant are feasible in NTN.</w:t>
      </w:r>
    </w:p>
    <w:p w14:paraId="42F3984B" w14:textId="77777777" w:rsidR="005E0A90" w:rsidRDefault="005E0A90" w:rsidP="005E0A90">
      <w:r>
        <w:t>From RAN2’s perspective, no need to modify parameter periodicity of IE ConfiguredGrantConfig to support NTN.</w:t>
      </w:r>
    </w:p>
    <w:p w14:paraId="16263E27" w14:textId="77777777" w:rsidR="005E0A90" w:rsidRDefault="005E0A90" w:rsidP="005E0A90">
      <w:r>
        <w:t>No need to modify maxNrofConfiguredGrantConfig-r16 and maxNrofConfiguredGrantConfigMAC-r16 to support NTN.</w:t>
      </w:r>
    </w:p>
    <w:p w14:paraId="542B2DE4" w14:textId="77777777" w:rsidR="005E0A90" w:rsidRDefault="005E0A90" w:rsidP="005E0A90">
      <w:r>
        <w:t>UE in NTN can have both 2-step RACH and configured grant configurations at the same time.</w:t>
      </w:r>
    </w:p>
    <w:p w14:paraId="178C67DC" w14:textId="77777777" w:rsidR="005E0A90" w:rsidRDefault="005E0A90" w:rsidP="005E0A90">
      <w:r>
        <w:t>For HARQ processes with DL HARQ feedback disabled, drx-HARQ-RTT-TimerDL is not started.</w:t>
      </w:r>
    </w:p>
    <w:p w14:paraId="00792935" w14:textId="77777777" w:rsidR="005E0A90" w:rsidRDefault="005E0A90" w:rsidP="005E0A90">
      <w:r>
        <w:t>FFS: method(s) to support blind retransmission for HARQ processes with HARQ feedback disabled.</w:t>
      </w:r>
    </w:p>
    <w:p w14:paraId="432E9844" w14:textId="77777777" w:rsidR="005E0A90" w:rsidRDefault="005E0A90" w:rsidP="005E0A90">
      <w:r>
        <w:t>From RAN2 perspective, for HARQ processes where gNB can sends UL grant without waiting for decoding result of previous PUSCH transmission, no new network scheduling restrictions are introduced to schedule subsequent grants (i.e. up to network implementation. (Can come back if we don't find an agreement on p8)</w:t>
      </w:r>
    </w:p>
    <w:p w14:paraId="6D944384" w14:textId="77777777" w:rsidR="005E0A90" w:rsidRDefault="005E0A90" w:rsidP="005E0A90">
      <w:r>
        <w:t>For HARQ processes with DL HARQ feedback enabled, drx-HARQ-RTT-TimerDL length is increased by offset (i.e. existing values within value range increased by offset). RAN2 working assumption: offset is equal to UE-gNB RTT (if RAN1 decides something that requires to change this we can revisit it)</w:t>
      </w:r>
    </w:p>
    <w:p w14:paraId="6BEF09F3" w14:textId="77777777" w:rsidR="005E0A90" w:rsidRDefault="005E0A90" w:rsidP="005E0A90">
      <w:pPr>
        <w:pStyle w:val="3"/>
        <w:rPr>
          <w:lang w:val="en-US"/>
        </w:rPr>
      </w:pPr>
      <w:r>
        <w:rPr>
          <w:lang w:val="en-US"/>
        </w:rPr>
        <w:t>RAN2#112-e Agreements</w:t>
      </w:r>
    </w:p>
    <w:p w14:paraId="4C5D97CD" w14:textId="77777777" w:rsidR="005E0A90" w:rsidRDefault="005E0A90" w:rsidP="005E0A90">
      <w:pPr>
        <w:rPr>
          <w:lang w:val="en-US" w:eastAsia="zh-CN"/>
        </w:rPr>
      </w:pPr>
      <w:r>
        <w:rPr>
          <w:lang w:val="en-US" w:eastAsia="zh-CN"/>
        </w:rPr>
        <w:t xml:space="preserve">RAN2 working assumption (for RRC idle. FFS for Inactive/Connected): Rel-17 UE with pre-compensation capability obtains UE specific UE-gNB RTT based on its GNSS in LEO/GEO. FFS how this is calculated and what/if anything needs to be broadcasted for the different pre-compensation methods (e.g. common TA) to help the UE to obtain the full UE-gNB RTT. </w:t>
      </w:r>
    </w:p>
    <w:p w14:paraId="3D957C4C" w14:textId="77777777" w:rsidR="005E0A90" w:rsidRDefault="005E0A90" w:rsidP="005E0A90">
      <w:pPr>
        <w:rPr>
          <w:lang w:val="en-US" w:eastAsia="zh-CN"/>
        </w:rPr>
      </w:pPr>
      <w:r>
        <w:rPr>
          <w:lang w:val="en-US" w:eastAsia="zh-CN"/>
        </w:rPr>
        <w:t>If the UE-gNB RTT is pre-compensated, preamble ambiguity is not an issue in Rel-17 NTN (i.e. no enhancements are necessary). FFS how and by whom the possibly multiple components of UE-gNB RTT are pre-compensated</w:t>
      </w:r>
    </w:p>
    <w:p w14:paraId="2ACE4DDF" w14:textId="77777777" w:rsidR="005E0A90" w:rsidRDefault="005E0A90" w:rsidP="005E0A90">
      <w:pPr>
        <w:rPr>
          <w:lang w:val="en-US" w:eastAsia="zh-CN"/>
        </w:rPr>
      </w:pPr>
      <w:r>
        <w:rPr>
          <w:lang w:val="en-US" w:eastAsia="zh-CN"/>
        </w:rPr>
        <w:t>From RAN2 perspective, for UE with UE-specific pre-compensation as a baseline it is up to gNB implementation to ensure sufficient time on UE side for the Msg3 transmission.</w:t>
      </w:r>
    </w:p>
    <w:p w14:paraId="478E2AD2" w14:textId="77777777" w:rsidR="005E0A90" w:rsidRDefault="005E0A90" w:rsidP="005E0A90">
      <w:pPr>
        <w:rPr>
          <w:lang w:val="en-US" w:eastAsia="zh-CN"/>
        </w:rPr>
      </w:pPr>
      <w:r>
        <w:rPr>
          <w:lang w:val="en-US" w:eastAsia="zh-CN"/>
        </w:rPr>
        <w:t>For UE with pre-compensation capability (at least for the HARQ-feedback enabled case. FFS for HARQ-feedback disabled, if supported), drx-HARQ-RTT-TimerDL is offset by UE-specific RTT (UE-gNB delay) in LEO/GEO. FFS if offset is applied to: 1) the start of the timers or 2) the timer value range (i.e. existing values within value range increased by offset)</w:t>
      </w:r>
    </w:p>
    <w:p w14:paraId="340D86B8" w14:textId="77777777" w:rsidR="005E0A90" w:rsidRDefault="005E0A90" w:rsidP="005E0A90">
      <w:pPr>
        <w:rPr>
          <w:lang w:val="en-US" w:eastAsia="zh-CN"/>
        </w:rPr>
      </w:pPr>
      <w:r>
        <w:rPr>
          <w:lang w:val="en-US"/>
        </w:rPr>
        <w:t>From RAN2 perspective, for dynamic grant,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reTX are not precluded</w:t>
      </w:r>
    </w:p>
    <w:p w14:paraId="05F5FED0" w14:textId="77777777" w:rsidR="005E0A90" w:rsidRDefault="005E0A90" w:rsidP="005E0A90">
      <w:pPr>
        <w:rPr>
          <w:lang w:val="en-US"/>
        </w:rPr>
      </w:pPr>
      <w:r>
        <w:rPr>
          <w:lang w:val="en-US"/>
        </w:rPr>
        <w:t>If the start of the ra-ResponseWindow and msgB-ResponseWindow is accurately compensated by UE-gNB RTT, ra-ResponseWindow and msgB-ResponseWindow are not extended in LEO/GEO.</w:t>
      </w:r>
    </w:p>
    <w:p w14:paraId="493D2D5B" w14:textId="77777777" w:rsidR="005E0A90" w:rsidRDefault="005E0A90" w:rsidP="005E0A90">
      <w:pPr>
        <w:rPr>
          <w:lang w:val="en-US"/>
        </w:rPr>
      </w:pPr>
      <w:r>
        <w:rPr>
          <w:lang w:val="en-US"/>
        </w:rPr>
        <w:t>At least the following are FFS in Rel-17 NTN:</w:t>
      </w:r>
    </w:p>
    <w:p w14:paraId="4B01D3F3" w14:textId="77777777" w:rsidR="005E0A90" w:rsidRDefault="005E0A90" w:rsidP="005E0A90">
      <w:pPr>
        <w:rPr>
          <w:lang w:val="en-US"/>
        </w:rPr>
      </w:pPr>
      <w:r>
        <w:rPr>
          <w:lang w:val="en-US"/>
        </w:rPr>
        <w:lastRenderedPageBreak/>
        <w:t>•</w:t>
      </w:r>
      <w:r>
        <w:rPr>
          <w:lang w:val="en-US"/>
        </w:rPr>
        <w:tab/>
        <w:t>Report UE-calculated TA in e.g. msg3/msg5/msgA</w:t>
      </w:r>
    </w:p>
    <w:p w14:paraId="202CED97" w14:textId="77777777" w:rsidR="005E0A90" w:rsidRDefault="005E0A90" w:rsidP="005E0A90">
      <w:pPr>
        <w:rPr>
          <w:lang w:val="en-US"/>
        </w:rPr>
      </w:pPr>
      <w:r>
        <w:rPr>
          <w:lang w:val="en-US"/>
        </w:rPr>
        <w:t>•</w:t>
      </w:r>
      <w:r>
        <w:rPr>
          <w:lang w:val="en-US"/>
        </w:rPr>
        <w:tab/>
        <w:t xml:space="preserve">Enhancements to RSRP-based selection mechanism of 2-step vs. 4-step RACH </w:t>
      </w:r>
    </w:p>
    <w:p w14:paraId="76A38B4D" w14:textId="77777777" w:rsidR="005E0A90" w:rsidRDefault="005E0A90" w:rsidP="005E0A90">
      <w:pPr>
        <w:rPr>
          <w:lang w:val="en-US"/>
        </w:rPr>
      </w:pPr>
      <w:r>
        <w:rPr>
          <w:lang w:val="en-US"/>
        </w:rPr>
        <w:t>•</w:t>
      </w:r>
      <w:r>
        <w:rPr>
          <w:lang w:val="en-US"/>
        </w:rPr>
        <w:tab/>
        <w:t>LCP impact caused by disabling HARQ UL retransmission</w:t>
      </w:r>
    </w:p>
    <w:p w14:paraId="7B23F3D1" w14:textId="77777777" w:rsidR="005E0A90" w:rsidRDefault="005E0A90" w:rsidP="005E0A90">
      <w:pPr>
        <w:rPr>
          <w:lang w:val="en-US"/>
        </w:rPr>
      </w:pPr>
      <w:r>
        <w:rPr>
          <w:lang w:val="en-US"/>
        </w:rPr>
        <w:t>RAN2 decision on starting ra-ContentionResolutionTimer, ra-ResponseWindow and msgB-ResponseWindow is postponed until further progress in RAN1 regarding UE pre-compensation method and TA estimation accuracy.</w:t>
      </w:r>
    </w:p>
    <w:p w14:paraId="2D4D9A07" w14:textId="77777777" w:rsidR="005E0A90" w:rsidRDefault="005E0A90" w:rsidP="005E0A90">
      <w:pPr>
        <w:pStyle w:val="3"/>
        <w:rPr>
          <w:lang w:val="en-US"/>
        </w:rPr>
      </w:pPr>
      <w:r>
        <w:rPr>
          <w:lang w:val="en-US"/>
        </w:rPr>
        <w:t>RAN2#111-e Agreements</w:t>
      </w:r>
    </w:p>
    <w:p w14:paraId="151AD730" w14:textId="77777777" w:rsidR="005E0A90" w:rsidRDefault="005E0A90" w:rsidP="005E0A90">
      <w:r>
        <w:t>From RAN2 perspective, an offset is applied to the start of ra-ResponseWindow in NTN for both LEO and GEO scenarios.</w:t>
      </w:r>
    </w:p>
    <w:p w14:paraId="41BDFB58" w14:textId="77777777" w:rsidR="005E0A90" w:rsidRDefault="005E0A90" w:rsidP="005E0A90">
      <w:r>
        <w:t>An offset to the start of the ra-ContentionResolutionTimer is introduced for both LEO and GEO scenarios.</w:t>
      </w:r>
    </w:p>
    <w:p w14:paraId="30602D92" w14:textId="77777777" w:rsidR="005E0A90" w:rsidRDefault="005E0A90" w:rsidP="005E0A90">
      <w:r>
        <w:t>Modification of drx-LongCycleStartOffset, drx-StartOffset, drx-ShortCycle, drx-ShortCycleTimer, drx-onDurationTimer, drx-SlotOffset and drx-InactivityTimer is not needed in Rel-17 NTN.</w:t>
      </w:r>
    </w:p>
    <w:p w14:paraId="74C10244" w14:textId="77777777" w:rsidR="005E0A90" w:rsidRDefault="005E0A90" w:rsidP="005E0A90">
      <w:r>
        <w:t>From a RAN2 perspective, for DL, HARQ feedback can be enabled/disabled in Rel-17 NTN, but HARQ processes remain configured. The criteria and decision to enable/disable HARQ feedback is under network control and is signalled to the UE via RRC in a semi-static manner. FFS for UL</w:t>
      </w:r>
    </w:p>
    <w:p w14:paraId="2B80EECE" w14:textId="77777777" w:rsidR="005E0A90" w:rsidRDefault="005E0A90" w:rsidP="005E0A90">
      <w:pPr>
        <w:rPr>
          <w:bCs/>
        </w:rPr>
      </w:pPr>
      <w:r>
        <w:t xml:space="preserve">At least the following methods to enhance UL scheduling are further studied in NTN: configured grant and BSR over 2-step RACH. </w:t>
      </w:r>
      <w:r>
        <w:rPr>
          <w:bCs/>
        </w:rPr>
        <w:t>(other solutions to enhance UL scheduling are not precluded)</w:t>
      </w:r>
    </w:p>
    <w:p w14:paraId="0C56114E" w14:textId="77777777" w:rsidR="005E0A90" w:rsidRDefault="005E0A90" w:rsidP="005E0A90">
      <w:r>
        <w:t>Both 2-step and 4-step RACH are supported in Rel-17 NTN. FFS enhancements to RACH to accommodate the NTN environment.</w:t>
      </w:r>
    </w:p>
    <w:p w14:paraId="5CB741ED" w14:textId="77777777" w:rsidR="00CA6CBE" w:rsidRPr="00262EBE" w:rsidRDefault="00CA6CBE" w:rsidP="003C3971"/>
    <w:sectPr w:rsidR="00CA6CBE" w:rsidRPr="00262EBE">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5" w:author="Editor" w:date="2022-01-25T17:24:00Z" w:initials="116bise">
    <w:p w14:paraId="05348EC4" w14:textId="77777777" w:rsidR="00DF5B5A" w:rsidRDefault="00DF5B5A" w:rsidP="0038460D">
      <w:pPr>
        <w:pStyle w:val="ae"/>
      </w:pPr>
      <w:r>
        <w:rPr>
          <w:rStyle w:val="ab"/>
        </w:rPr>
        <w:annotationRef/>
      </w:r>
      <w:r>
        <w:t>General note: Changes on changes to be removed prior to submission</w:t>
      </w:r>
    </w:p>
  </w:comment>
  <w:comment w:id="78" w:author="Editor" w:date="2022-01-25T17:24:00Z" w:initials="116bise">
    <w:p w14:paraId="3FF37E0D" w14:textId="77777777" w:rsidR="00DF5B5A" w:rsidRDefault="00DF5B5A" w:rsidP="0038460D">
      <w:pPr>
        <w:pStyle w:val="ae"/>
      </w:pPr>
      <w:r>
        <w:rPr>
          <w:rStyle w:val="ab"/>
        </w:rPr>
        <w:annotationRef/>
      </w:r>
      <w:r>
        <w:t>Included in new "5.4.XX UE-Specific TA Report" section. Redundant text removed</w:t>
      </w:r>
    </w:p>
  </w:comment>
  <w:comment w:id="161" w:author="Editor" w:date="2022-01-25T17:25:00Z" w:initials="116bise">
    <w:p w14:paraId="0CB6F5C9" w14:textId="77777777" w:rsidR="00DF5B5A" w:rsidRDefault="00DF5B5A" w:rsidP="0038460D">
      <w:pPr>
        <w:pStyle w:val="ae"/>
      </w:pPr>
      <w:r>
        <w:rPr>
          <w:rStyle w:val="ab"/>
        </w:rPr>
        <w:annotationRef/>
      </w:r>
      <w:r>
        <w:t>Included in new "5.4.XX UE-Specific TA Report" section. Redundant text removed</w:t>
      </w:r>
    </w:p>
  </w:comment>
  <w:comment w:id="188" w:author="CATT" w:date="2022-01-28T09:51:00Z" w:initials="CATT">
    <w:p w14:paraId="143D16B8" w14:textId="2C63D796" w:rsidR="00DF5B5A" w:rsidRDefault="00DF5B5A" w:rsidP="000406D3">
      <w:pPr>
        <w:pStyle w:val="ae"/>
        <w:rPr>
          <w:rFonts w:eastAsia="等线"/>
          <w:lang w:eastAsia="zh-CN"/>
        </w:rPr>
      </w:pPr>
      <w:r>
        <w:rPr>
          <w:rStyle w:val="ab"/>
        </w:rPr>
        <w:annotationRef/>
      </w:r>
      <w:r>
        <w:rPr>
          <w:rFonts w:eastAsia="等线"/>
          <w:lang w:eastAsia="zh-CN"/>
        </w:rPr>
        <w:t>W</w:t>
      </w:r>
      <w:r>
        <w:rPr>
          <w:rFonts w:eastAsia="等线" w:hint="eastAsia"/>
          <w:lang w:eastAsia="zh-CN"/>
        </w:rPr>
        <w:t>e suggest to add a note here to indicate the following open issue:</w:t>
      </w:r>
    </w:p>
    <w:p w14:paraId="6C30EBC2" w14:textId="069D46B9" w:rsidR="00DF5B5A" w:rsidRDefault="00DF5B5A" w:rsidP="000406D3">
      <w:pPr>
        <w:pStyle w:val="ae"/>
      </w:pPr>
      <w:r>
        <w:rPr>
          <w:rFonts w:eastAsia="等线"/>
          <w:lang w:eastAsia="zh-CN"/>
        </w:rPr>
        <w:t>“</w:t>
      </w:r>
      <w:r>
        <w:t>RAN2 to confirm if UE stops ra-ContentionResolutionTimer upon receiving PDCCH indicating Msg3 retransmission and then starts ra-ContentionResolutionTimer after the end of the Msg3 retransmission plus UE-gNB RTT.</w:t>
      </w:r>
      <w:r>
        <w:rPr>
          <w:rFonts w:eastAsia="等线"/>
          <w:lang w:eastAsia="zh-CN"/>
        </w:rPr>
        <w:t>”</w:t>
      </w:r>
    </w:p>
  </w:comment>
  <w:comment w:id="353" w:author="xiaomi-xiaowei" w:date="2022-01-27T18:59:00Z" w:initials="xiaomi">
    <w:p w14:paraId="1EC8FDF0" w14:textId="77777777" w:rsidR="00DF5B5A" w:rsidRDefault="00DF5B5A" w:rsidP="0038460D">
      <w:pPr>
        <w:pStyle w:val="ae"/>
        <w:numPr>
          <w:ilvl w:val="0"/>
          <w:numId w:val="8"/>
        </w:numPr>
      </w:pPr>
      <w:r>
        <w:rPr>
          <w:rStyle w:val="ab"/>
        </w:rPr>
        <w:annotationRef/>
      </w:r>
      <w:r>
        <w:t>Depending on the content of TA report, the naming may need to be updated. For example, if IOT NTN follows NR NTN to use UE’s TA for TA report, we would suggest not to use the naming of “UE specific TA”, because RAN1 use UE specific TA to refer to service link TA instead of UE’s TA. RAN2 should align with RAN1 naming.</w:t>
      </w:r>
    </w:p>
    <w:p w14:paraId="6346E526" w14:textId="1FC2A580" w:rsidR="00DF5B5A" w:rsidRDefault="00DF5B5A" w:rsidP="0038460D">
      <w:pPr>
        <w:pStyle w:val="ae"/>
      </w:pPr>
      <w:r>
        <w:rPr>
          <w:rFonts w:eastAsiaTheme="minorEastAsia" w:hint="eastAsia"/>
          <w:lang w:eastAsia="zh-CN"/>
        </w:rPr>
        <w:t xml:space="preserve"> </w:t>
      </w:r>
      <w:r>
        <w:rPr>
          <w:rFonts w:eastAsiaTheme="minorEastAsia"/>
          <w:lang w:eastAsia="zh-CN"/>
        </w:rPr>
        <w:t>We may need to emphasize that it is MAC CE based TA report, to differentiate location based TA report using RRC (if agreed next meeting).</w:t>
      </w:r>
    </w:p>
  </w:comment>
  <w:comment w:id="362" w:author="OPPO" w:date="2022-01-27T19:09:00Z" w:initials="8">
    <w:p w14:paraId="24F33627" w14:textId="04B3F637" w:rsidR="00DF5B5A" w:rsidRPr="007473DA" w:rsidRDefault="00DF5B5A">
      <w:pPr>
        <w:pStyle w:val="ae"/>
        <w:rPr>
          <w:rFonts w:eastAsia="等线"/>
          <w:lang w:eastAsia="zh-CN"/>
        </w:rPr>
      </w:pPr>
      <w:r>
        <w:rPr>
          <w:rStyle w:val="ab"/>
        </w:rPr>
        <w:annotationRef/>
      </w:r>
      <w:r>
        <w:rPr>
          <w:rFonts w:eastAsia="等线"/>
          <w:lang w:eastAsia="zh-CN"/>
        </w:rPr>
        <w:t>Suggest to revise it as UE-specific TA since UE’s TA does not always equal to UE-gNB RTT</w:t>
      </w:r>
    </w:p>
  </w:comment>
  <w:comment w:id="368" w:author="CATT" w:date="2022-01-28T09:46:00Z" w:initials="CATT">
    <w:p w14:paraId="1426B7BF" w14:textId="605BC3A5" w:rsidR="00DF5B5A" w:rsidRDefault="00DF5B5A">
      <w:pPr>
        <w:pStyle w:val="ae"/>
      </w:pPr>
      <w:r>
        <w:rPr>
          <w:rStyle w:val="ab"/>
        </w:rPr>
        <w:annotationRef/>
      </w:r>
      <w:r>
        <w:rPr>
          <w:rFonts w:eastAsia="等线"/>
          <w:lang w:eastAsia="zh-CN"/>
        </w:rPr>
        <w:t>T</w:t>
      </w:r>
      <w:r>
        <w:rPr>
          <w:rFonts w:eastAsia="等线" w:hint="eastAsia"/>
          <w:lang w:eastAsia="zh-CN"/>
        </w:rPr>
        <w:t>he RAN1 specification defined UE</w:t>
      </w:r>
      <w:r>
        <w:rPr>
          <w:rFonts w:eastAsia="等线"/>
          <w:lang w:eastAsia="zh-CN"/>
        </w:rPr>
        <w:t>’</w:t>
      </w:r>
      <w:r>
        <w:rPr>
          <w:rFonts w:eastAsia="等线" w:hint="eastAsia"/>
          <w:lang w:eastAsia="zh-CN"/>
        </w:rPr>
        <w:t>s TA formula should be quoted.</w:t>
      </w:r>
    </w:p>
  </w:comment>
  <w:comment w:id="374" w:author="Huawei-Xubin" w:date="2022-01-28T16:03:00Z" w:initials="Huawei-Xu">
    <w:p w14:paraId="711D0034" w14:textId="3D8E4B9C" w:rsidR="00204CA0" w:rsidRPr="00204CA0" w:rsidRDefault="00204CA0">
      <w:pPr>
        <w:pStyle w:val="ae"/>
      </w:pPr>
      <w:r>
        <w:rPr>
          <w:rStyle w:val="ab"/>
        </w:rPr>
        <w:annotationRef/>
      </w:r>
      <w:r>
        <w:rPr>
          <w:rFonts w:eastAsia="等线"/>
          <w:lang w:eastAsia="zh-CN"/>
        </w:rPr>
        <w:t>“during RACH for initial access” should be added</w:t>
      </w:r>
    </w:p>
  </w:comment>
  <w:comment w:id="378" w:author="xiaomi-xiaowei" w:date="2022-01-27T18:59:00Z" w:initials="xiaomi">
    <w:p w14:paraId="0953D3A7" w14:textId="7F9374DC" w:rsidR="00DF5B5A" w:rsidRDefault="00DF5B5A">
      <w:pPr>
        <w:pStyle w:val="ae"/>
      </w:pPr>
      <w:r>
        <w:rPr>
          <w:rStyle w:val="ab"/>
        </w:rPr>
        <w:annotationRef/>
      </w:r>
      <w:r>
        <w:rPr>
          <w:rFonts w:eastAsiaTheme="minorEastAsia" w:hint="eastAsia"/>
          <w:lang w:eastAsia="zh-CN"/>
        </w:rPr>
        <w:t>P</w:t>
      </w:r>
      <w:r>
        <w:rPr>
          <w:rFonts w:eastAsiaTheme="minorEastAsia"/>
          <w:lang w:eastAsia="zh-CN"/>
        </w:rPr>
        <w:t>erhaps some explanation about its usage would be better, e.g. it only enables TA report during initial access and HO.</w:t>
      </w:r>
    </w:p>
  </w:comment>
  <w:comment w:id="382" w:author="xiaomi-xiaowei" w:date="2022-01-27T19:00:00Z" w:initials="xiaomi">
    <w:p w14:paraId="56F70C63" w14:textId="33BEC98A" w:rsidR="00DF5B5A" w:rsidRDefault="00DF5B5A">
      <w:pPr>
        <w:pStyle w:val="ae"/>
      </w:pPr>
      <w:r>
        <w:rPr>
          <w:rStyle w:val="ab"/>
        </w:rPr>
        <w:annotationRef/>
      </w:r>
      <w:r>
        <w:t>We only have the agreement: “For IoT NTN, UE specific TA reporting during RACH procedure (MSG3/MSG5) in RRC IDLE is enabled/disabled by SI.”</w:t>
      </w:r>
      <w:r>
        <w:rPr>
          <w:rFonts w:eastAsiaTheme="minorEastAsia"/>
          <w:lang w:eastAsia="zh-CN"/>
        </w:rPr>
        <w:t xml:space="preserve"> Thus, for now, This parameter is only applicable to </w:t>
      </w:r>
      <w:r>
        <w:t>RACH procedure (MSG3/MSG5) in RRC IDLE, not for connected mode.</w:t>
      </w:r>
    </w:p>
  </w:comment>
  <w:comment w:id="383" w:author="Huawei-Xubin" w:date="2022-01-28T16:03:00Z" w:initials="Huawei-Xu">
    <w:p w14:paraId="2C48B2E5" w14:textId="0599624A" w:rsidR="00204CA0" w:rsidRDefault="00204CA0">
      <w:pPr>
        <w:pStyle w:val="ae"/>
      </w:pPr>
      <w:r>
        <w:rPr>
          <w:rStyle w:val="ab"/>
        </w:rPr>
        <w:annotationRef/>
      </w:r>
      <w:r>
        <w:rPr>
          <w:rFonts w:eastAsia="等线"/>
          <w:lang w:eastAsia="zh-CN"/>
        </w:rPr>
        <w:t>Can be removed</w:t>
      </w:r>
    </w:p>
  </w:comment>
  <w:comment w:id="396" w:author="Huawei-Xubin" w:date="2022-01-28T16:03:00Z" w:initials="Huawei-Xu">
    <w:p w14:paraId="36A9BBC5" w14:textId="0249E4D4" w:rsidR="00204CA0" w:rsidRDefault="00204CA0">
      <w:pPr>
        <w:pStyle w:val="ae"/>
      </w:pPr>
      <w:r>
        <w:rPr>
          <w:rStyle w:val="ab"/>
        </w:rPr>
        <w:annotationRef/>
      </w:r>
      <w:r>
        <w:rPr>
          <w:rFonts w:eastAsia="等线"/>
          <w:lang w:eastAsia="zh-CN"/>
        </w:rPr>
        <w:t>“during initial access”</w:t>
      </w:r>
    </w:p>
  </w:comment>
  <w:comment w:id="392" w:author="xiaomi-xiaowei" w:date="2022-01-27T19:00:00Z" w:initials="xiaomi">
    <w:p w14:paraId="32A9161E" w14:textId="062AE901" w:rsidR="00DF5B5A" w:rsidRDefault="00DF5B5A">
      <w:pPr>
        <w:pStyle w:val="ae"/>
      </w:pPr>
      <w:r>
        <w:rPr>
          <w:rStyle w:val="ab"/>
        </w:rPr>
        <w:annotationRef/>
      </w:r>
      <w:r>
        <w:rPr>
          <w:rFonts w:eastAsiaTheme="minorEastAsia" w:hint="eastAsia"/>
          <w:lang w:eastAsia="zh-CN"/>
        </w:rPr>
        <w:t>O</w:t>
      </w:r>
      <w:r>
        <w:rPr>
          <w:rFonts w:eastAsiaTheme="minorEastAsia"/>
          <w:lang w:eastAsia="zh-CN"/>
        </w:rPr>
        <w:t>nly for idle mode RA</w:t>
      </w:r>
    </w:p>
  </w:comment>
  <w:comment w:id="411" w:author="Editor" w:date="2022-01-25T17:26:00Z" w:initials="116bise">
    <w:p w14:paraId="44B61D18" w14:textId="77777777" w:rsidR="00DF5B5A" w:rsidRDefault="00DF5B5A" w:rsidP="0038460D">
      <w:pPr>
        <w:pStyle w:val="ae"/>
      </w:pPr>
      <w:r>
        <w:rPr>
          <w:rStyle w:val="ab"/>
        </w:rPr>
        <w:annotationRef/>
      </w:r>
      <w:r>
        <w:t>To be updated with RRC parameter when available</w:t>
      </w:r>
    </w:p>
  </w:comment>
  <w:comment w:id="412" w:author="xiaomi-xiaowei" w:date="2022-01-27T19:01:00Z" w:initials="xiaomi">
    <w:p w14:paraId="3461E8AA" w14:textId="11D6A5E8" w:rsidR="00DF5B5A" w:rsidRDefault="00DF5B5A">
      <w:pPr>
        <w:pStyle w:val="ae"/>
      </w:pPr>
      <w:r>
        <w:rPr>
          <w:rStyle w:val="ab"/>
        </w:rPr>
        <w:annotationRef/>
      </w:r>
      <w:r>
        <w:rPr>
          <w:rFonts w:eastAsiaTheme="minorEastAsia"/>
          <w:lang w:eastAsia="zh-CN"/>
        </w:rPr>
        <w:t>Threshold may be optional, thus it is better to state “if configured”</w:t>
      </w:r>
    </w:p>
  </w:comment>
  <w:comment w:id="413" w:author="Huawei-Xubin" w:date="2022-01-28T16:04:00Z" w:initials="Huawei-Xu">
    <w:p w14:paraId="5B686191" w14:textId="77777777" w:rsidR="00204CA0" w:rsidRDefault="00204CA0" w:rsidP="00204CA0">
      <w:pPr>
        <w:pStyle w:val="ae"/>
        <w:rPr>
          <w:rFonts w:eastAsia="等线"/>
          <w:lang w:eastAsia="zh-CN"/>
        </w:rPr>
      </w:pPr>
      <w:r>
        <w:rPr>
          <w:rStyle w:val="ab"/>
        </w:rPr>
        <w:annotationRef/>
      </w:r>
      <w:r>
        <w:rPr>
          <w:rFonts w:eastAsia="等线" w:hint="eastAsia"/>
          <w:lang w:eastAsia="zh-CN"/>
        </w:rPr>
        <w:t>A</w:t>
      </w:r>
      <w:r>
        <w:rPr>
          <w:rFonts w:eastAsia="等线"/>
          <w:lang w:eastAsia="zh-CN"/>
        </w:rPr>
        <w:t xml:space="preserve">gree with Xiaomi. </w:t>
      </w:r>
    </w:p>
    <w:p w14:paraId="2C877DEB" w14:textId="4E73EFA3" w:rsidR="00204CA0" w:rsidRDefault="00204CA0" w:rsidP="00204CA0">
      <w:pPr>
        <w:pStyle w:val="ae"/>
      </w:pPr>
      <w:r>
        <w:rPr>
          <w:rFonts w:eastAsia="等线"/>
          <w:lang w:eastAsia="zh-CN"/>
        </w:rPr>
        <w:t>Besides, it should be the “</w:t>
      </w:r>
      <w:r w:rsidRPr="001A1ED5">
        <w:rPr>
          <w:rFonts w:eastAsia="等线"/>
          <w:highlight w:val="yellow"/>
          <w:lang w:eastAsia="zh-CN"/>
        </w:rPr>
        <w:t>variation between</w:t>
      </w:r>
      <w:r>
        <w:rPr>
          <w:rFonts w:eastAsia="等线"/>
          <w:lang w:eastAsia="zh-CN"/>
        </w:rPr>
        <w:t xml:space="preserve"> </w:t>
      </w:r>
      <w:r>
        <w:rPr>
          <w:rFonts w:eastAsia="Malgun Gothic"/>
          <w:lang w:eastAsia="ko-KR"/>
        </w:rPr>
        <w:t xml:space="preserve">the </w:t>
      </w:r>
      <w:r w:rsidRPr="00D979F0">
        <w:rPr>
          <w:lang w:val="en-US"/>
        </w:rPr>
        <w:t>current information about UE specific TA and the last successfully reported information about UE specific TA</w:t>
      </w:r>
      <w:r>
        <w:rPr>
          <w:rFonts w:eastAsia="等线"/>
          <w:lang w:eastAsia="zh-CN"/>
        </w:rPr>
        <w:t>” that “is equal to or larger than…”</w:t>
      </w:r>
    </w:p>
  </w:comment>
  <w:comment w:id="455" w:author="Editor" w:date="2022-01-25T17:26:00Z" w:initials="116bise">
    <w:p w14:paraId="69FED994" w14:textId="77777777" w:rsidR="00DF5B5A" w:rsidRDefault="00DF5B5A" w:rsidP="0038460D">
      <w:pPr>
        <w:pStyle w:val="ae"/>
      </w:pPr>
      <w:r>
        <w:rPr>
          <w:rStyle w:val="ab"/>
        </w:rPr>
        <w:annotationRef/>
      </w:r>
      <w:r>
        <w:t xml:space="preserve">Use of UE location for purposes of TA reporting to be confirmed by RAN2. </w:t>
      </w:r>
    </w:p>
  </w:comment>
  <w:comment w:id="508" w:author="Editor" w:date="2022-01-25T17:26:00Z" w:initials="116bise">
    <w:p w14:paraId="19ABAB99" w14:textId="77777777" w:rsidR="00DF5B5A" w:rsidRDefault="00DF5B5A">
      <w:pPr>
        <w:pStyle w:val="ae"/>
      </w:pPr>
      <w:r>
        <w:rPr>
          <w:rStyle w:val="ab"/>
        </w:rPr>
        <w:annotationRef/>
      </w:r>
      <w:r>
        <w:t xml:space="preserve">Considering agreement that </w:t>
      </w:r>
      <w:r>
        <w:rPr>
          <w:i/>
          <w:iCs/>
        </w:rPr>
        <w:t xml:space="preserve">uplinkHARQ-DRX-LCP-Mode </w:t>
      </w:r>
      <w:r>
        <w:t>also applies to CG, a unified procedure may be defined to modify RTT timer length to simplify specification.</w:t>
      </w:r>
    </w:p>
    <w:p w14:paraId="69E2DEC7" w14:textId="77777777" w:rsidR="00DF5B5A" w:rsidRDefault="00DF5B5A">
      <w:pPr>
        <w:pStyle w:val="ae"/>
      </w:pPr>
    </w:p>
    <w:p w14:paraId="3F896799" w14:textId="77777777" w:rsidR="00DF5B5A" w:rsidRDefault="00DF5B5A" w:rsidP="0038460D">
      <w:pPr>
        <w:pStyle w:val="ae"/>
      </w:pPr>
      <w:r>
        <w:t>Redundant text has been removed</w:t>
      </w:r>
    </w:p>
  </w:comment>
  <w:comment w:id="501" w:author="xiaomi-xiaowei" w:date="2022-01-28T15:05:00Z" w:initials="xiaomi">
    <w:p w14:paraId="45346D6C" w14:textId="29E6E43E" w:rsidR="00DF5B5A" w:rsidRDefault="00DF5B5A">
      <w:pPr>
        <w:pStyle w:val="ae"/>
      </w:pPr>
      <w:r>
        <w:rPr>
          <w:rStyle w:val="ab"/>
        </w:rPr>
        <w:annotationRef/>
      </w:r>
      <w:r>
        <w:t>You cannot simply set the DRX RTT timer with UE-gNB RTT here. Because UE will set the DRX RTT with the current UE-gNB RTT instead of the UE-gNB RTT when DRX RTT is actually started. Thus, UE can only set the DRX RTT timer right before DRX RTT is started/restarted.</w:t>
      </w:r>
    </w:p>
  </w:comment>
  <w:comment w:id="600" w:author="Qualcomm-Bharat" w:date="2022-01-27T09:11:00Z" w:initials="BS">
    <w:p w14:paraId="448D7425" w14:textId="642464DE" w:rsidR="00DF5B5A" w:rsidRDefault="00DF5B5A">
      <w:pPr>
        <w:pStyle w:val="ae"/>
      </w:pPr>
      <w:r>
        <w:rPr>
          <w:rStyle w:val="ab"/>
        </w:rPr>
        <w:annotationRef/>
      </w:r>
      <w:r>
        <w:t>Probably better to add this note X to below PDCCH indication DL transmission</w:t>
      </w:r>
    </w:p>
    <w:p w14:paraId="66D77032" w14:textId="54320734" w:rsidR="00DF5B5A" w:rsidRDefault="00DF5B5A">
      <w:pPr>
        <w:pStyle w:val="ae"/>
      </w:pPr>
      <w:r>
        <w:t>or move the note X above to general.</w:t>
      </w:r>
    </w:p>
  </w:comment>
  <w:comment w:id="760" w:author="Editor" w:date="2022-01-25T17:27:00Z" w:initials="116bise">
    <w:p w14:paraId="045985C7" w14:textId="77777777" w:rsidR="00DF5B5A" w:rsidRDefault="00DF5B5A" w:rsidP="0038460D">
      <w:pPr>
        <w:pStyle w:val="ae"/>
      </w:pPr>
      <w:r>
        <w:rPr>
          <w:rStyle w:val="ab"/>
        </w:rPr>
        <w:annotationRef/>
      </w:r>
      <w:r>
        <w:t>To be further coordinated with RAN1 agreements as needed</w:t>
      </w:r>
    </w:p>
  </w:comment>
  <w:comment w:id="798" w:author="RAN2#116bise" w:date="2022-01-25T17:22:00Z" w:initials="116bise">
    <w:p w14:paraId="4BEB8D7E" w14:textId="796DE0F5" w:rsidR="00DF5B5A" w:rsidRDefault="00DF5B5A" w:rsidP="0038460D">
      <w:pPr>
        <w:pStyle w:val="ae"/>
      </w:pPr>
      <w:r>
        <w:rPr>
          <w:rStyle w:val="ab"/>
        </w:rPr>
        <w:annotationRef/>
      </w:r>
      <w:r>
        <w:t>Procedure defined in 5.4.XX. Redundant text removed</w:t>
      </w:r>
    </w:p>
  </w:comment>
  <w:comment w:id="940" w:author="OPPO" w:date="2022-01-27T19:13:00Z" w:initials="8">
    <w:p w14:paraId="1B0CC824" w14:textId="34C6AAB3" w:rsidR="00DF5B5A" w:rsidRPr="007473DA" w:rsidRDefault="00DF5B5A">
      <w:pPr>
        <w:pStyle w:val="ae"/>
        <w:rPr>
          <w:rFonts w:eastAsia="等线"/>
          <w:lang w:eastAsia="zh-CN"/>
        </w:rPr>
      </w:pPr>
      <w:r>
        <w:rPr>
          <w:rStyle w:val="ab"/>
        </w:rPr>
        <w:annotationRef/>
      </w:r>
      <w:r>
        <w:rPr>
          <w:rFonts w:eastAsia="等线"/>
          <w:lang w:eastAsia="zh-CN"/>
        </w:rPr>
        <w:t xml:space="preserve">We prefer to </w:t>
      </w:r>
      <w:r w:rsidRPr="007473DA">
        <w:rPr>
          <w:rFonts w:eastAsia="等线"/>
          <w:lang w:eastAsia="zh-CN"/>
        </w:rPr>
        <w:t>reserve</w:t>
      </w:r>
      <w:r>
        <w:rPr>
          <w:rFonts w:eastAsia="等线"/>
          <w:lang w:eastAsia="zh-CN"/>
        </w:rPr>
        <w:t xml:space="preserve"> the name of MAC CE as “</w:t>
      </w:r>
      <w:r w:rsidRPr="003A3AC4">
        <w:rPr>
          <w:lang w:val="en-US" w:eastAsia="ko-KR"/>
        </w:rPr>
        <w:t>UE-Specific TA</w:t>
      </w:r>
      <w:r>
        <w:rPr>
          <w:rStyle w:val="ab"/>
        </w:rPr>
        <w:annotationRef/>
      </w:r>
      <w:r w:rsidRPr="003A3AC4">
        <w:rPr>
          <w:lang w:val="en-US" w:eastAsia="ko-KR"/>
        </w:rPr>
        <w:t xml:space="preserve"> MAC CE</w:t>
      </w:r>
      <w:r>
        <w:rPr>
          <w:rFonts w:eastAsia="等线"/>
          <w:lang w:eastAsia="zh-CN"/>
        </w:rPr>
        <w:t>”</w:t>
      </w:r>
    </w:p>
  </w:comment>
  <w:comment w:id="948" w:author="Qualcomm-Bharat" w:date="2022-01-27T09:23:00Z" w:initials="BS">
    <w:p w14:paraId="1FEF4263" w14:textId="4CFE6315" w:rsidR="00DF5B5A" w:rsidRDefault="00DF5B5A">
      <w:pPr>
        <w:pStyle w:val="ae"/>
      </w:pPr>
      <w:r>
        <w:rPr>
          <w:rStyle w:val="ab"/>
        </w:rPr>
        <w:annotationRef/>
      </w:r>
      <w:r>
        <w:t>Suggest to align the text to existing text as</w:t>
      </w:r>
    </w:p>
    <w:p w14:paraId="4F49B9BB" w14:textId="62AB55B2" w:rsidR="00DF5B5A" w:rsidRDefault="00DF5B5A">
      <w:pPr>
        <w:pStyle w:val="ae"/>
      </w:pPr>
      <w:r>
        <w:rPr>
          <w:noProof/>
        </w:rPr>
        <w:t xml:space="preserve">“Has a </w:t>
      </w:r>
      <w:r w:rsidRPr="007B2F77">
        <w:rPr>
          <w:noProof/>
        </w:rPr>
        <w:t xml:space="preserve">fixed size and consists of </w:t>
      </w:r>
      <w:r>
        <w:rPr>
          <w:noProof/>
        </w:rPr>
        <w:t>two octets</w:t>
      </w:r>
      <w:r w:rsidRPr="007B2F77">
        <w:rPr>
          <w:noProof/>
        </w:rPr>
        <w:t xml:space="preserve"> defined </w:t>
      </w:r>
      <w:r>
        <w:rPr>
          <w:rStyle w:val="ab"/>
        </w:rPr>
        <w:annotationRef/>
      </w:r>
      <w:r>
        <w:rPr>
          <w:noProof/>
        </w:rPr>
        <w:t>as follows”</w:t>
      </w:r>
    </w:p>
  </w:comment>
  <w:comment w:id="965" w:author="Editor" w:date="2022-01-25T17:27:00Z" w:initials="116bise">
    <w:p w14:paraId="7561DF98" w14:textId="77777777" w:rsidR="00DF5B5A" w:rsidRDefault="00DF5B5A" w:rsidP="0038460D">
      <w:pPr>
        <w:pStyle w:val="ae"/>
      </w:pPr>
      <w:r>
        <w:rPr>
          <w:rStyle w:val="ab"/>
        </w:rPr>
        <w:annotationRef/>
      </w:r>
      <w:r>
        <w:t>RAN2 to confirm MAC CE structure</w:t>
      </w:r>
    </w:p>
  </w:comment>
  <w:comment w:id="979" w:author="Editor" w:date="2022-01-25T17:49:00Z" w:initials="116bise">
    <w:p w14:paraId="69829077" w14:textId="77777777" w:rsidR="00DF5B5A" w:rsidRDefault="00DF5B5A" w:rsidP="0038460D">
      <w:pPr>
        <w:pStyle w:val="ae"/>
      </w:pPr>
      <w:r>
        <w:rPr>
          <w:rStyle w:val="ab"/>
        </w:rPr>
        <w:annotationRef/>
      </w:r>
      <w:r>
        <w:t>To be further coordinated with RAN1 agreements as needed</w:t>
      </w:r>
    </w:p>
  </w:comment>
  <w:comment w:id="999" w:author="Editor" w:date="2022-01-25T17:27:00Z" w:initials="116bise">
    <w:p w14:paraId="7DEA9B03" w14:textId="50ED20C9" w:rsidR="00DF5B5A" w:rsidRDefault="00DF5B5A" w:rsidP="0038460D">
      <w:pPr>
        <w:pStyle w:val="ae"/>
      </w:pPr>
      <w:r>
        <w:rPr>
          <w:rStyle w:val="ab"/>
        </w:rPr>
        <w:annotationRef/>
      </w:r>
      <w:r>
        <w:t>RAN2 to confirm MAC CE structure</w:t>
      </w:r>
    </w:p>
  </w:comment>
  <w:comment w:id="1042" w:author="Nokia" w:date="2022-01-28T15:42:00Z" w:initials="Nokia">
    <w:p w14:paraId="398CA460" w14:textId="7591F7AB" w:rsidR="00DF5B5A" w:rsidRDefault="00DF5B5A">
      <w:pPr>
        <w:pStyle w:val="ae"/>
      </w:pPr>
      <w:r>
        <w:rPr>
          <w:rStyle w:val="ab"/>
        </w:rPr>
        <w:annotationRef/>
      </w:r>
      <w:r>
        <w:t>This MAC CE is for DL-SCH instead of UL-SCH.</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348EC4" w15:done="0"/>
  <w15:commentEx w15:paraId="3FF37E0D" w15:done="0"/>
  <w15:commentEx w15:paraId="0CB6F5C9" w15:done="0"/>
  <w15:commentEx w15:paraId="6C30EBC2" w15:done="0"/>
  <w15:commentEx w15:paraId="6346E526" w15:done="0"/>
  <w15:commentEx w15:paraId="24F33627" w15:done="0"/>
  <w15:commentEx w15:paraId="1426B7BF" w15:done="0"/>
  <w15:commentEx w15:paraId="711D0034" w15:done="0"/>
  <w15:commentEx w15:paraId="0953D3A7" w15:done="0"/>
  <w15:commentEx w15:paraId="56F70C63" w15:done="0"/>
  <w15:commentEx w15:paraId="2C48B2E5" w15:done="0"/>
  <w15:commentEx w15:paraId="36A9BBC5" w15:done="0"/>
  <w15:commentEx w15:paraId="32A9161E" w15:done="0"/>
  <w15:commentEx w15:paraId="44B61D18" w15:done="0"/>
  <w15:commentEx w15:paraId="3461E8AA" w15:paraIdParent="44B61D18" w15:done="0"/>
  <w15:commentEx w15:paraId="2C877DEB" w15:paraIdParent="44B61D18" w15:done="0"/>
  <w15:commentEx w15:paraId="69FED994" w15:done="0"/>
  <w15:commentEx w15:paraId="3F896799" w15:done="0"/>
  <w15:commentEx w15:paraId="45346D6C" w15:done="0"/>
  <w15:commentEx w15:paraId="66D77032" w15:done="0"/>
  <w15:commentEx w15:paraId="045985C7" w15:done="0"/>
  <w15:commentEx w15:paraId="4BEB8D7E" w15:done="0"/>
  <w15:commentEx w15:paraId="1B0CC824" w15:done="0"/>
  <w15:commentEx w15:paraId="4F49B9BB" w15:done="0"/>
  <w15:commentEx w15:paraId="7561DF98" w15:done="0"/>
  <w15:commentEx w15:paraId="69829077" w15:done="0"/>
  <w15:commentEx w15:paraId="7DEA9B03" w15:done="0"/>
  <w15:commentEx w15:paraId="398CA4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ADB03" w16cex:dateUtc="2022-01-26T01:24:00Z"/>
  <w16cex:commentExtensible w16cex:durableId="259ADB1B" w16cex:dateUtc="2022-01-26T01:24:00Z"/>
  <w16cex:commentExtensible w16cex:durableId="259ADB34" w16cex:dateUtc="2022-01-26T01:25:00Z"/>
  <w16cex:commentExtensible w16cex:durableId="259D69FA" w16cex:dateUtc="2022-01-28T02:59:00Z"/>
  <w16cex:commentExtensible w16cex:durableId="259CD9CF" w16cex:dateUtc="2022-01-28T03:09:00Z"/>
  <w16cex:commentExtensible w16cex:durableId="259D6A21" w16cex:dateUtc="2022-01-28T02:59:00Z"/>
  <w16cex:commentExtensible w16cex:durableId="259D6A41" w16cex:dateUtc="2022-01-28T03:00:00Z"/>
  <w16cex:commentExtensible w16cex:durableId="259D6A65" w16cex:dateUtc="2022-01-28T03:00:00Z"/>
  <w16cex:commentExtensible w16cex:durableId="259ADB5F" w16cex:dateUtc="2022-01-26T01:26:00Z"/>
  <w16cex:commentExtensible w16cex:durableId="259D6A9F" w16cex:dateUtc="2022-01-28T03:01:00Z"/>
  <w16cex:commentExtensible w16cex:durableId="259ADB73" w16cex:dateUtc="2022-01-26T01:26:00Z"/>
  <w16cex:commentExtensible w16cex:durableId="259ADB83" w16cex:dateUtc="2022-01-26T01:26:00Z"/>
  <w16cex:commentExtensible w16cex:durableId="259CE025" w16cex:dateUtc="2022-01-27T17:11:00Z"/>
  <w16cex:commentExtensible w16cex:durableId="259ADBA2" w16cex:dateUtc="2022-01-26T01:27:00Z"/>
  <w16cex:commentExtensible w16cex:durableId="259ADA69" w16cex:dateUtc="2022-01-26T01:22:00Z"/>
  <w16cex:commentExtensible w16cex:durableId="259CD9D9" w16cex:dateUtc="2022-01-28T03:13:00Z"/>
  <w16cex:commentExtensible w16cex:durableId="259CE30D" w16cex:dateUtc="2022-01-27T17:23:00Z"/>
  <w16cex:commentExtensible w16cex:durableId="259ADBBC" w16cex:dateUtc="2022-01-26T01:27:00Z"/>
  <w16cex:commentExtensible w16cex:durableId="259AE0C7" w16cex:dateUtc="2022-01-26T01:49:00Z"/>
  <w16cex:commentExtensible w16cex:durableId="259ADBC5" w16cex:dateUtc="2022-01-26T01:27:00Z"/>
  <w16cex:commentExtensible w16cex:durableId="259E8D48" w16cex:dateUtc="2022-01-28T07: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5348EC4" w16cid:durableId="259ADB03"/>
  <w16cid:commentId w16cid:paraId="3FF37E0D" w16cid:durableId="259ADB1B"/>
  <w16cid:commentId w16cid:paraId="0CB6F5C9" w16cid:durableId="259ADB34"/>
  <w16cid:commentId w16cid:paraId="6C30EBC2" w16cid:durableId="259E848F"/>
  <w16cid:commentId w16cid:paraId="6346E526" w16cid:durableId="259D69FA"/>
  <w16cid:commentId w16cid:paraId="24F33627" w16cid:durableId="259CD9CF"/>
  <w16cid:commentId w16cid:paraId="1426B7BF" w16cid:durableId="259E8492"/>
  <w16cid:commentId w16cid:paraId="0953D3A7" w16cid:durableId="259D6A21"/>
  <w16cid:commentId w16cid:paraId="56F70C63" w16cid:durableId="259D6A41"/>
  <w16cid:commentId w16cid:paraId="32A9161E" w16cid:durableId="259D6A65"/>
  <w16cid:commentId w16cid:paraId="44B61D18" w16cid:durableId="259ADB5F"/>
  <w16cid:commentId w16cid:paraId="3461E8AA" w16cid:durableId="259D6A9F"/>
  <w16cid:commentId w16cid:paraId="69FED994" w16cid:durableId="259ADB73"/>
  <w16cid:commentId w16cid:paraId="3F896799" w16cid:durableId="259ADB83"/>
  <w16cid:commentId w16cid:paraId="45346D6C" w16cid:durableId="259E84CB"/>
  <w16cid:commentId w16cid:paraId="66D77032" w16cid:durableId="259CE025"/>
  <w16cid:commentId w16cid:paraId="045985C7" w16cid:durableId="259ADBA2"/>
  <w16cid:commentId w16cid:paraId="4BEB8D7E" w16cid:durableId="259ADA69"/>
  <w16cid:commentId w16cid:paraId="1B0CC824" w16cid:durableId="259CD9D9"/>
  <w16cid:commentId w16cid:paraId="4F49B9BB" w16cid:durableId="259CE30D"/>
  <w16cid:commentId w16cid:paraId="7561DF98" w16cid:durableId="259ADBBC"/>
  <w16cid:commentId w16cid:paraId="69829077" w16cid:durableId="259AE0C7"/>
  <w16cid:commentId w16cid:paraId="7DEA9B03" w16cid:durableId="259ADBC5"/>
  <w16cid:commentId w16cid:paraId="398CA460" w16cid:durableId="259E8D4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E0FBD9" w14:textId="77777777" w:rsidR="00BE413E" w:rsidRDefault="00BE413E">
      <w:r>
        <w:separator/>
      </w:r>
    </w:p>
  </w:endnote>
  <w:endnote w:type="continuationSeparator" w:id="0">
    <w:p w14:paraId="3E652C61" w14:textId="77777777" w:rsidR="00BE413E" w:rsidRDefault="00BE4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7B235" w14:textId="77777777" w:rsidR="00DF5B5A" w:rsidRDefault="00DF5B5A">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AF918" w14:textId="77777777" w:rsidR="00BE413E" w:rsidRDefault="00BE413E">
      <w:r>
        <w:separator/>
      </w:r>
    </w:p>
  </w:footnote>
  <w:footnote w:type="continuationSeparator" w:id="0">
    <w:p w14:paraId="2D3FBEDB" w14:textId="77777777" w:rsidR="00BE413E" w:rsidRDefault="00BE41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5ED56" w14:textId="4B88CBB7" w:rsidR="00DF5B5A" w:rsidRDefault="00DF5B5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04CA0">
      <w:rPr>
        <w:rFonts w:ascii="Arial" w:hAnsi="Arial" w:cs="Arial"/>
        <w:b/>
        <w:noProof/>
        <w:sz w:val="18"/>
        <w:szCs w:val="18"/>
      </w:rPr>
      <w:t>38</w:t>
    </w:r>
    <w:r>
      <w:rPr>
        <w:rFonts w:ascii="Arial" w:hAnsi="Arial" w:cs="Arial"/>
        <w:b/>
        <w:sz w:val="18"/>
        <w:szCs w:val="18"/>
      </w:rPr>
      <w:fldChar w:fldCharType="end"/>
    </w:r>
  </w:p>
  <w:p w14:paraId="3D23E726" w14:textId="77777777" w:rsidR="00DF5B5A" w:rsidRDefault="00DF5B5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14885F28"/>
    <w:multiLevelType w:val="hybridMultilevel"/>
    <w:tmpl w:val="8B34D02A"/>
    <w:lvl w:ilvl="0" w:tplc="234A20B4">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3" w15:restartNumberingAfterBreak="0">
    <w:nsid w:val="38B00030"/>
    <w:multiLevelType w:val="hybridMultilevel"/>
    <w:tmpl w:val="D23CD0F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81610FE"/>
    <w:multiLevelType w:val="hybridMultilevel"/>
    <w:tmpl w:val="77AC9A58"/>
    <w:lvl w:ilvl="0" w:tplc="C068DB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ADD668A"/>
    <w:multiLevelType w:val="hybridMultilevel"/>
    <w:tmpl w:val="C5365E60"/>
    <w:lvl w:ilvl="0" w:tplc="62B2A45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7"/>
  </w:num>
  <w:num w:numId="3">
    <w:abstractNumId w:val="0"/>
  </w:num>
  <w:num w:numId="4">
    <w:abstractNumId w:val="4"/>
  </w:num>
  <w:num w:numId="5">
    <w:abstractNumId w:val="6"/>
  </w:num>
  <w:num w:numId="6">
    <w:abstractNumId w:val="1"/>
  </w:num>
  <w:num w:numId="7">
    <w:abstractNumId w:val="3"/>
  </w:num>
  <w:num w:numId="8">
    <w:abstractNumId w:val="5"/>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6e">
    <w15:presenceInfo w15:providerId="None" w15:userId="RAN2#116e"/>
  </w15:person>
  <w15:person w15:author="RAN2#115e">
    <w15:presenceInfo w15:providerId="None" w15:userId="RAN2#115e"/>
  </w15:person>
  <w15:person w15:author="RAN2#113e">
    <w15:presenceInfo w15:providerId="None" w15:userId="RAN2#113e"/>
  </w15:person>
  <w15:person w15:author="RAN2#116bise">
    <w15:presenceInfo w15:providerId="None" w15:userId="RAN2#116bise"/>
  </w15:person>
  <w15:person w15:author="Editor">
    <w15:presenceInfo w15:providerId="None" w15:userId="Editor"/>
  </w15:person>
  <w15:person w15:author="RAN2#113bise">
    <w15:presenceInfo w15:providerId="None" w15:userId="RAN2#113bise"/>
  </w15:person>
  <w15:person w15:author="xiaomi-xiaowei">
    <w15:presenceInfo w15:providerId="None" w15:userId="xiaomi-xiaowei"/>
  </w15:person>
  <w15:person w15:author="OPPO">
    <w15:presenceInfo w15:providerId="None" w15:userId="OPPO"/>
  </w15:person>
  <w15:person w15:author="Huawei-Xubin">
    <w15:presenceInfo w15:providerId="None" w15:userId="Huawei-Xubin"/>
  </w15:person>
  <w15:person w15:author="Qualcomm-Bharat">
    <w15:presenceInfo w15:providerId="None" w15:userId="Qualcomm-Bharat"/>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8E0"/>
    <w:rsid w:val="00001C3A"/>
    <w:rsid w:val="0000211B"/>
    <w:rsid w:val="00002890"/>
    <w:rsid w:val="00003244"/>
    <w:rsid w:val="000040BE"/>
    <w:rsid w:val="00004317"/>
    <w:rsid w:val="00006CF9"/>
    <w:rsid w:val="0000740C"/>
    <w:rsid w:val="000117E3"/>
    <w:rsid w:val="000123A6"/>
    <w:rsid w:val="00012DFE"/>
    <w:rsid w:val="000136F4"/>
    <w:rsid w:val="00015115"/>
    <w:rsid w:val="000200FE"/>
    <w:rsid w:val="000215B8"/>
    <w:rsid w:val="00021920"/>
    <w:rsid w:val="00021D86"/>
    <w:rsid w:val="00021F51"/>
    <w:rsid w:val="000220E9"/>
    <w:rsid w:val="00022549"/>
    <w:rsid w:val="00022D21"/>
    <w:rsid w:val="00022FAA"/>
    <w:rsid w:val="000232AE"/>
    <w:rsid w:val="000240AA"/>
    <w:rsid w:val="00024113"/>
    <w:rsid w:val="000243D5"/>
    <w:rsid w:val="0002440C"/>
    <w:rsid w:val="00024785"/>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06D3"/>
    <w:rsid w:val="00041614"/>
    <w:rsid w:val="00041C9C"/>
    <w:rsid w:val="000429E9"/>
    <w:rsid w:val="00042FA6"/>
    <w:rsid w:val="00043516"/>
    <w:rsid w:val="00043A51"/>
    <w:rsid w:val="00044508"/>
    <w:rsid w:val="00044E19"/>
    <w:rsid w:val="0004520C"/>
    <w:rsid w:val="0004596F"/>
    <w:rsid w:val="000477E0"/>
    <w:rsid w:val="00047B49"/>
    <w:rsid w:val="000506B7"/>
    <w:rsid w:val="00050D6C"/>
    <w:rsid w:val="00050E0D"/>
    <w:rsid w:val="00051421"/>
    <w:rsid w:val="00051834"/>
    <w:rsid w:val="00052E62"/>
    <w:rsid w:val="00053888"/>
    <w:rsid w:val="00053B45"/>
    <w:rsid w:val="00054A22"/>
    <w:rsid w:val="0005520B"/>
    <w:rsid w:val="00055BC6"/>
    <w:rsid w:val="000563F4"/>
    <w:rsid w:val="000569A8"/>
    <w:rsid w:val="000571A1"/>
    <w:rsid w:val="000618AF"/>
    <w:rsid w:val="0006219E"/>
    <w:rsid w:val="000626C1"/>
    <w:rsid w:val="00064701"/>
    <w:rsid w:val="00064B12"/>
    <w:rsid w:val="00064C30"/>
    <w:rsid w:val="000652D0"/>
    <w:rsid w:val="000655A6"/>
    <w:rsid w:val="0006566F"/>
    <w:rsid w:val="00065706"/>
    <w:rsid w:val="00066934"/>
    <w:rsid w:val="00066D17"/>
    <w:rsid w:val="0006757F"/>
    <w:rsid w:val="0006781D"/>
    <w:rsid w:val="00070B04"/>
    <w:rsid w:val="00071EFE"/>
    <w:rsid w:val="00071F20"/>
    <w:rsid w:val="00072004"/>
    <w:rsid w:val="00072067"/>
    <w:rsid w:val="00072EE8"/>
    <w:rsid w:val="00073C3A"/>
    <w:rsid w:val="00074BEB"/>
    <w:rsid w:val="00075D4D"/>
    <w:rsid w:val="0007610C"/>
    <w:rsid w:val="0007677A"/>
    <w:rsid w:val="0007678B"/>
    <w:rsid w:val="0007787C"/>
    <w:rsid w:val="00080512"/>
    <w:rsid w:val="00082429"/>
    <w:rsid w:val="00082AE8"/>
    <w:rsid w:val="00082EE5"/>
    <w:rsid w:val="00083D3F"/>
    <w:rsid w:val="000850DB"/>
    <w:rsid w:val="0008527C"/>
    <w:rsid w:val="00086838"/>
    <w:rsid w:val="00087542"/>
    <w:rsid w:val="00090A3B"/>
    <w:rsid w:val="000913CB"/>
    <w:rsid w:val="00092F12"/>
    <w:rsid w:val="00095499"/>
    <w:rsid w:val="00095585"/>
    <w:rsid w:val="00095DF0"/>
    <w:rsid w:val="00095E3F"/>
    <w:rsid w:val="00096660"/>
    <w:rsid w:val="000A0288"/>
    <w:rsid w:val="000A09B5"/>
    <w:rsid w:val="000A148F"/>
    <w:rsid w:val="000A1FAA"/>
    <w:rsid w:val="000A2400"/>
    <w:rsid w:val="000A24DE"/>
    <w:rsid w:val="000A2E2D"/>
    <w:rsid w:val="000A31F2"/>
    <w:rsid w:val="000A3273"/>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354E"/>
    <w:rsid w:val="000B541D"/>
    <w:rsid w:val="000B6AC7"/>
    <w:rsid w:val="000B6EB4"/>
    <w:rsid w:val="000B7C51"/>
    <w:rsid w:val="000C0DC3"/>
    <w:rsid w:val="000C2211"/>
    <w:rsid w:val="000C237F"/>
    <w:rsid w:val="000C2689"/>
    <w:rsid w:val="000C26FF"/>
    <w:rsid w:val="000C29C9"/>
    <w:rsid w:val="000C3ABE"/>
    <w:rsid w:val="000C4982"/>
    <w:rsid w:val="000C4BB8"/>
    <w:rsid w:val="000D0AEC"/>
    <w:rsid w:val="000D138D"/>
    <w:rsid w:val="000D2EAC"/>
    <w:rsid w:val="000D434E"/>
    <w:rsid w:val="000D45B0"/>
    <w:rsid w:val="000D4BCF"/>
    <w:rsid w:val="000D58AB"/>
    <w:rsid w:val="000D5AA2"/>
    <w:rsid w:val="000D5B51"/>
    <w:rsid w:val="000D6C39"/>
    <w:rsid w:val="000D76D9"/>
    <w:rsid w:val="000D7767"/>
    <w:rsid w:val="000D7EC4"/>
    <w:rsid w:val="000E06A9"/>
    <w:rsid w:val="000E1FD0"/>
    <w:rsid w:val="000E2858"/>
    <w:rsid w:val="000E4866"/>
    <w:rsid w:val="000E54AF"/>
    <w:rsid w:val="000E5A20"/>
    <w:rsid w:val="000F1699"/>
    <w:rsid w:val="000F1FD3"/>
    <w:rsid w:val="000F276E"/>
    <w:rsid w:val="000F2DB2"/>
    <w:rsid w:val="000F3762"/>
    <w:rsid w:val="000F3B30"/>
    <w:rsid w:val="000F41E2"/>
    <w:rsid w:val="000F4920"/>
    <w:rsid w:val="000F4969"/>
    <w:rsid w:val="000F52CF"/>
    <w:rsid w:val="000F7971"/>
    <w:rsid w:val="001030DF"/>
    <w:rsid w:val="00103566"/>
    <w:rsid w:val="00104030"/>
    <w:rsid w:val="001048CC"/>
    <w:rsid w:val="001048D2"/>
    <w:rsid w:val="00104953"/>
    <w:rsid w:val="00105457"/>
    <w:rsid w:val="001074AB"/>
    <w:rsid w:val="00110292"/>
    <w:rsid w:val="001118EA"/>
    <w:rsid w:val="00111D46"/>
    <w:rsid w:val="001120FA"/>
    <w:rsid w:val="00112CCA"/>
    <w:rsid w:val="0011301A"/>
    <w:rsid w:val="00113C1F"/>
    <w:rsid w:val="00113F2E"/>
    <w:rsid w:val="001140E6"/>
    <w:rsid w:val="001143C9"/>
    <w:rsid w:val="00116042"/>
    <w:rsid w:val="00117133"/>
    <w:rsid w:val="00120083"/>
    <w:rsid w:val="00120432"/>
    <w:rsid w:val="001209D1"/>
    <w:rsid w:val="00120C04"/>
    <w:rsid w:val="001235FA"/>
    <w:rsid w:val="00123A21"/>
    <w:rsid w:val="00123D33"/>
    <w:rsid w:val="00124D17"/>
    <w:rsid w:val="0012504E"/>
    <w:rsid w:val="001255F1"/>
    <w:rsid w:val="00126E13"/>
    <w:rsid w:val="00127053"/>
    <w:rsid w:val="001305D9"/>
    <w:rsid w:val="00130BA5"/>
    <w:rsid w:val="00131102"/>
    <w:rsid w:val="001320AB"/>
    <w:rsid w:val="00132423"/>
    <w:rsid w:val="0013267C"/>
    <w:rsid w:val="0013334B"/>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E2F"/>
    <w:rsid w:val="001459DE"/>
    <w:rsid w:val="00147906"/>
    <w:rsid w:val="00147B12"/>
    <w:rsid w:val="00147EC0"/>
    <w:rsid w:val="00150E11"/>
    <w:rsid w:val="0015109E"/>
    <w:rsid w:val="001513A7"/>
    <w:rsid w:val="0015401E"/>
    <w:rsid w:val="00154442"/>
    <w:rsid w:val="00154A47"/>
    <w:rsid w:val="00156020"/>
    <w:rsid w:val="00156574"/>
    <w:rsid w:val="00157F38"/>
    <w:rsid w:val="001609A2"/>
    <w:rsid w:val="001609EF"/>
    <w:rsid w:val="001628C0"/>
    <w:rsid w:val="001628DE"/>
    <w:rsid w:val="00164170"/>
    <w:rsid w:val="0016464F"/>
    <w:rsid w:val="00165125"/>
    <w:rsid w:val="001651B4"/>
    <w:rsid w:val="001653C9"/>
    <w:rsid w:val="00165659"/>
    <w:rsid w:val="00165B55"/>
    <w:rsid w:val="001666A9"/>
    <w:rsid w:val="00171568"/>
    <w:rsid w:val="00171A4B"/>
    <w:rsid w:val="00171ED0"/>
    <w:rsid w:val="00171F11"/>
    <w:rsid w:val="00172A9E"/>
    <w:rsid w:val="00174D5D"/>
    <w:rsid w:val="00174EC1"/>
    <w:rsid w:val="00175F21"/>
    <w:rsid w:val="00176CE0"/>
    <w:rsid w:val="00177237"/>
    <w:rsid w:val="00177BCF"/>
    <w:rsid w:val="001807CD"/>
    <w:rsid w:val="00180EC8"/>
    <w:rsid w:val="00182690"/>
    <w:rsid w:val="00182F44"/>
    <w:rsid w:val="001838D5"/>
    <w:rsid w:val="00183A19"/>
    <w:rsid w:val="00183D6E"/>
    <w:rsid w:val="00185485"/>
    <w:rsid w:val="0018581F"/>
    <w:rsid w:val="001859A1"/>
    <w:rsid w:val="00186586"/>
    <w:rsid w:val="00186F92"/>
    <w:rsid w:val="00187273"/>
    <w:rsid w:val="001872DF"/>
    <w:rsid w:val="00187B84"/>
    <w:rsid w:val="001906B3"/>
    <w:rsid w:val="0019097A"/>
    <w:rsid w:val="0019101B"/>
    <w:rsid w:val="001911A2"/>
    <w:rsid w:val="001912B1"/>
    <w:rsid w:val="001915C8"/>
    <w:rsid w:val="001939ED"/>
    <w:rsid w:val="00193A82"/>
    <w:rsid w:val="001943E4"/>
    <w:rsid w:val="00194D6A"/>
    <w:rsid w:val="00194DFB"/>
    <w:rsid w:val="001964F9"/>
    <w:rsid w:val="001971A7"/>
    <w:rsid w:val="00197903"/>
    <w:rsid w:val="00197BAA"/>
    <w:rsid w:val="001A1CDA"/>
    <w:rsid w:val="001A2161"/>
    <w:rsid w:val="001A2363"/>
    <w:rsid w:val="001A279D"/>
    <w:rsid w:val="001A5C64"/>
    <w:rsid w:val="001A6C29"/>
    <w:rsid w:val="001A6DDC"/>
    <w:rsid w:val="001A6F66"/>
    <w:rsid w:val="001A7EA9"/>
    <w:rsid w:val="001B1348"/>
    <w:rsid w:val="001B3506"/>
    <w:rsid w:val="001B3A97"/>
    <w:rsid w:val="001B4283"/>
    <w:rsid w:val="001B4570"/>
    <w:rsid w:val="001B540F"/>
    <w:rsid w:val="001B569E"/>
    <w:rsid w:val="001B6333"/>
    <w:rsid w:val="001B7C7E"/>
    <w:rsid w:val="001C07CA"/>
    <w:rsid w:val="001C0926"/>
    <w:rsid w:val="001C14C3"/>
    <w:rsid w:val="001C17A5"/>
    <w:rsid w:val="001C2678"/>
    <w:rsid w:val="001C271D"/>
    <w:rsid w:val="001C27EE"/>
    <w:rsid w:val="001C3791"/>
    <w:rsid w:val="001C4ECD"/>
    <w:rsid w:val="001C551C"/>
    <w:rsid w:val="001C555C"/>
    <w:rsid w:val="001C66F4"/>
    <w:rsid w:val="001C6CE9"/>
    <w:rsid w:val="001D02C2"/>
    <w:rsid w:val="001D07E7"/>
    <w:rsid w:val="001D1554"/>
    <w:rsid w:val="001D187E"/>
    <w:rsid w:val="001D1C73"/>
    <w:rsid w:val="001D1FC1"/>
    <w:rsid w:val="001D2130"/>
    <w:rsid w:val="001D38FD"/>
    <w:rsid w:val="001D4020"/>
    <w:rsid w:val="001D4955"/>
    <w:rsid w:val="001D53EE"/>
    <w:rsid w:val="001D5A5B"/>
    <w:rsid w:val="001D6346"/>
    <w:rsid w:val="001D637E"/>
    <w:rsid w:val="001D63BA"/>
    <w:rsid w:val="001D677E"/>
    <w:rsid w:val="001D73E3"/>
    <w:rsid w:val="001D7CB6"/>
    <w:rsid w:val="001E0758"/>
    <w:rsid w:val="001E0D82"/>
    <w:rsid w:val="001E1886"/>
    <w:rsid w:val="001E24AF"/>
    <w:rsid w:val="001E5763"/>
    <w:rsid w:val="001E6631"/>
    <w:rsid w:val="001E707C"/>
    <w:rsid w:val="001F1042"/>
    <w:rsid w:val="001F168B"/>
    <w:rsid w:val="001F25B2"/>
    <w:rsid w:val="001F3B9C"/>
    <w:rsid w:val="001F4504"/>
    <w:rsid w:val="001F5CCE"/>
    <w:rsid w:val="001F61AD"/>
    <w:rsid w:val="001F6EBF"/>
    <w:rsid w:val="001F72BE"/>
    <w:rsid w:val="002021E0"/>
    <w:rsid w:val="00204CA0"/>
    <w:rsid w:val="00205615"/>
    <w:rsid w:val="00206D75"/>
    <w:rsid w:val="0020716A"/>
    <w:rsid w:val="002115C7"/>
    <w:rsid w:val="0021226A"/>
    <w:rsid w:val="0021242F"/>
    <w:rsid w:val="00212680"/>
    <w:rsid w:val="002127B8"/>
    <w:rsid w:val="00214BBA"/>
    <w:rsid w:val="0021552C"/>
    <w:rsid w:val="00216EA1"/>
    <w:rsid w:val="00216F88"/>
    <w:rsid w:val="0021729E"/>
    <w:rsid w:val="002175AB"/>
    <w:rsid w:val="002175DF"/>
    <w:rsid w:val="00217E90"/>
    <w:rsid w:val="00220B56"/>
    <w:rsid w:val="00224556"/>
    <w:rsid w:val="00224568"/>
    <w:rsid w:val="002246AE"/>
    <w:rsid w:val="00224DF4"/>
    <w:rsid w:val="00224F7E"/>
    <w:rsid w:val="002250B2"/>
    <w:rsid w:val="002254B1"/>
    <w:rsid w:val="00227187"/>
    <w:rsid w:val="0022777B"/>
    <w:rsid w:val="002302BD"/>
    <w:rsid w:val="002305F0"/>
    <w:rsid w:val="00232A84"/>
    <w:rsid w:val="00232D4A"/>
    <w:rsid w:val="0023371C"/>
    <w:rsid w:val="002347A2"/>
    <w:rsid w:val="00234847"/>
    <w:rsid w:val="00234935"/>
    <w:rsid w:val="00235E52"/>
    <w:rsid w:val="00235EC5"/>
    <w:rsid w:val="00236329"/>
    <w:rsid w:val="00236490"/>
    <w:rsid w:val="00236B59"/>
    <w:rsid w:val="00237759"/>
    <w:rsid w:val="002378EC"/>
    <w:rsid w:val="002414D2"/>
    <w:rsid w:val="00241FEA"/>
    <w:rsid w:val="00242BCE"/>
    <w:rsid w:val="00242F2F"/>
    <w:rsid w:val="00243C89"/>
    <w:rsid w:val="00243DA0"/>
    <w:rsid w:val="002446CD"/>
    <w:rsid w:val="0024490C"/>
    <w:rsid w:val="00244BA5"/>
    <w:rsid w:val="002453D8"/>
    <w:rsid w:val="00245E90"/>
    <w:rsid w:val="00247104"/>
    <w:rsid w:val="002474FD"/>
    <w:rsid w:val="00251897"/>
    <w:rsid w:val="00251F32"/>
    <w:rsid w:val="00253367"/>
    <w:rsid w:val="00255A52"/>
    <w:rsid w:val="00256206"/>
    <w:rsid w:val="002574D9"/>
    <w:rsid w:val="0026024E"/>
    <w:rsid w:val="002604F7"/>
    <w:rsid w:val="00261186"/>
    <w:rsid w:val="0026199B"/>
    <w:rsid w:val="00261F28"/>
    <w:rsid w:val="00262A2A"/>
    <w:rsid w:val="00262AC2"/>
    <w:rsid w:val="00262EBE"/>
    <w:rsid w:val="002643FB"/>
    <w:rsid w:val="00265057"/>
    <w:rsid w:val="002656A0"/>
    <w:rsid w:val="00265EBE"/>
    <w:rsid w:val="0026643A"/>
    <w:rsid w:val="0026647C"/>
    <w:rsid w:val="00266A96"/>
    <w:rsid w:val="0026738B"/>
    <w:rsid w:val="00267944"/>
    <w:rsid w:val="00267D1E"/>
    <w:rsid w:val="00270478"/>
    <w:rsid w:val="00270918"/>
    <w:rsid w:val="002711E6"/>
    <w:rsid w:val="00271E36"/>
    <w:rsid w:val="00273689"/>
    <w:rsid w:val="00273AD0"/>
    <w:rsid w:val="00276B1D"/>
    <w:rsid w:val="00276CA6"/>
    <w:rsid w:val="00277C0D"/>
    <w:rsid w:val="002810B3"/>
    <w:rsid w:val="002826BE"/>
    <w:rsid w:val="00282856"/>
    <w:rsid w:val="0028285A"/>
    <w:rsid w:val="0028320F"/>
    <w:rsid w:val="00284CD6"/>
    <w:rsid w:val="002865EF"/>
    <w:rsid w:val="002874E6"/>
    <w:rsid w:val="002902C5"/>
    <w:rsid w:val="00290C6D"/>
    <w:rsid w:val="00292E1B"/>
    <w:rsid w:val="002932F6"/>
    <w:rsid w:val="0029379B"/>
    <w:rsid w:val="00294AE4"/>
    <w:rsid w:val="00294ED1"/>
    <w:rsid w:val="00294F34"/>
    <w:rsid w:val="0029588E"/>
    <w:rsid w:val="00295BA8"/>
    <w:rsid w:val="002962EC"/>
    <w:rsid w:val="00296F95"/>
    <w:rsid w:val="002976C6"/>
    <w:rsid w:val="002A016C"/>
    <w:rsid w:val="002A06A5"/>
    <w:rsid w:val="002A0AD7"/>
    <w:rsid w:val="002A0B0A"/>
    <w:rsid w:val="002A2D1E"/>
    <w:rsid w:val="002A3081"/>
    <w:rsid w:val="002A4014"/>
    <w:rsid w:val="002A4761"/>
    <w:rsid w:val="002A47D6"/>
    <w:rsid w:val="002A5E05"/>
    <w:rsid w:val="002B0786"/>
    <w:rsid w:val="002B0E6A"/>
    <w:rsid w:val="002B1534"/>
    <w:rsid w:val="002B277A"/>
    <w:rsid w:val="002B2E39"/>
    <w:rsid w:val="002B4741"/>
    <w:rsid w:val="002B4F8F"/>
    <w:rsid w:val="002B7315"/>
    <w:rsid w:val="002B7A66"/>
    <w:rsid w:val="002C0393"/>
    <w:rsid w:val="002C0552"/>
    <w:rsid w:val="002C0798"/>
    <w:rsid w:val="002C0A5C"/>
    <w:rsid w:val="002C11F8"/>
    <w:rsid w:val="002C12F7"/>
    <w:rsid w:val="002C1D97"/>
    <w:rsid w:val="002C267D"/>
    <w:rsid w:val="002C2930"/>
    <w:rsid w:val="002C2DFD"/>
    <w:rsid w:val="002C3162"/>
    <w:rsid w:val="002C4E3E"/>
    <w:rsid w:val="002C5821"/>
    <w:rsid w:val="002C5FED"/>
    <w:rsid w:val="002C6260"/>
    <w:rsid w:val="002C679B"/>
    <w:rsid w:val="002D0259"/>
    <w:rsid w:val="002D19F3"/>
    <w:rsid w:val="002D1D85"/>
    <w:rsid w:val="002D1FAD"/>
    <w:rsid w:val="002D2210"/>
    <w:rsid w:val="002D35A7"/>
    <w:rsid w:val="002D3D08"/>
    <w:rsid w:val="002D44A8"/>
    <w:rsid w:val="002D45E2"/>
    <w:rsid w:val="002D58CF"/>
    <w:rsid w:val="002D5909"/>
    <w:rsid w:val="002D6263"/>
    <w:rsid w:val="002D6378"/>
    <w:rsid w:val="002D69A3"/>
    <w:rsid w:val="002D7405"/>
    <w:rsid w:val="002E038D"/>
    <w:rsid w:val="002E0932"/>
    <w:rsid w:val="002E093C"/>
    <w:rsid w:val="002E0AE2"/>
    <w:rsid w:val="002E14B0"/>
    <w:rsid w:val="002E1CEE"/>
    <w:rsid w:val="002E1E49"/>
    <w:rsid w:val="002E3574"/>
    <w:rsid w:val="002E35CF"/>
    <w:rsid w:val="002E3B61"/>
    <w:rsid w:val="002E3F2D"/>
    <w:rsid w:val="002E4A21"/>
    <w:rsid w:val="002E713F"/>
    <w:rsid w:val="002E7A0A"/>
    <w:rsid w:val="002E7E9F"/>
    <w:rsid w:val="002F1077"/>
    <w:rsid w:val="002F3ED8"/>
    <w:rsid w:val="002F4AB3"/>
    <w:rsid w:val="002F4F40"/>
    <w:rsid w:val="002F59F3"/>
    <w:rsid w:val="002F6C87"/>
    <w:rsid w:val="002F7318"/>
    <w:rsid w:val="002F75CC"/>
    <w:rsid w:val="002F7A1B"/>
    <w:rsid w:val="00303F98"/>
    <w:rsid w:val="00304493"/>
    <w:rsid w:val="00305039"/>
    <w:rsid w:val="003060D2"/>
    <w:rsid w:val="0030714A"/>
    <w:rsid w:val="00307A28"/>
    <w:rsid w:val="00310997"/>
    <w:rsid w:val="00311304"/>
    <w:rsid w:val="00312061"/>
    <w:rsid w:val="003133DA"/>
    <w:rsid w:val="003135EF"/>
    <w:rsid w:val="003137DE"/>
    <w:rsid w:val="00314EDA"/>
    <w:rsid w:val="003164E3"/>
    <w:rsid w:val="003172DC"/>
    <w:rsid w:val="00317624"/>
    <w:rsid w:val="00317E2A"/>
    <w:rsid w:val="00321022"/>
    <w:rsid w:val="003217A3"/>
    <w:rsid w:val="00322B4F"/>
    <w:rsid w:val="00324F76"/>
    <w:rsid w:val="003259A4"/>
    <w:rsid w:val="0032676C"/>
    <w:rsid w:val="00327029"/>
    <w:rsid w:val="0033149D"/>
    <w:rsid w:val="00331A93"/>
    <w:rsid w:val="0033242A"/>
    <w:rsid w:val="00332A41"/>
    <w:rsid w:val="00333EF5"/>
    <w:rsid w:val="003351C7"/>
    <w:rsid w:val="0033556C"/>
    <w:rsid w:val="00336046"/>
    <w:rsid w:val="00340B18"/>
    <w:rsid w:val="003424E3"/>
    <w:rsid w:val="00342B01"/>
    <w:rsid w:val="00343D74"/>
    <w:rsid w:val="00344D83"/>
    <w:rsid w:val="00345B7E"/>
    <w:rsid w:val="0034678E"/>
    <w:rsid w:val="00346C5F"/>
    <w:rsid w:val="003479A9"/>
    <w:rsid w:val="00352CBE"/>
    <w:rsid w:val="00352E37"/>
    <w:rsid w:val="003540B1"/>
    <w:rsid w:val="0035462D"/>
    <w:rsid w:val="0035475E"/>
    <w:rsid w:val="003553F7"/>
    <w:rsid w:val="00356152"/>
    <w:rsid w:val="0035618D"/>
    <w:rsid w:val="0035717E"/>
    <w:rsid w:val="003575E1"/>
    <w:rsid w:val="00357B2A"/>
    <w:rsid w:val="00362E3F"/>
    <w:rsid w:val="00363CE4"/>
    <w:rsid w:val="00364847"/>
    <w:rsid w:val="00364D21"/>
    <w:rsid w:val="00365107"/>
    <w:rsid w:val="00365674"/>
    <w:rsid w:val="0036597B"/>
    <w:rsid w:val="00366276"/>
    <w:rsid w:val="003668F2"/>
    <w:rsid w:val="00370295"/>
    <w:rsid w:val="00371AFC"/>
    <w:rsid w:val="00371E96"/>
    <w:rsid w:val="003735CF"/>
    <w:rsid w:val="0037661D"/>
    <w:rsid w:val="00376650"/>
    <w:rsid w:val="0037716F"/>
    <w:rsid w:val="00377A50"/>
    <w:rsid w:val="003812C8"/>
    <w:rsid w:val="00381B45"/>
    <w:rsid w:val="003823E6"/>
    <w:rsid w:val="00383643"/>
    <w:rsid w:val="00383951"/>
    <w:rsid w:val="0038460D"/>
    <w:rsid w:val="00386873"/>
    <w:rsid w:val="00390269"/>
    <w:rsid w:val="00390FFF"/>
    <w:rsid w:val="003915E3"/>
    <w:rsid w:val="003923EB"/>
    <w:rsid w:val="00392F15"/>
    <w:rsid w:val="00393192"/>
    <w:rsid w:val="00393C35"/>
    <w:rsid w:val="003945E5"/>
    <w:rsid w:val="00394B2E"/>
    <w:rsid w:val="00394FE3"/>
    <w:rsid w:val="00395609"/>
    <w:rsid w:val="003957D4"/>
    <w:rsid w:val="00395980"/>
    <w:rsid w:val="00395A9B"/>
    <w:rsid w:val="00395E96"/>
    <w:rsid w:val="00397F1D"/>
    <w:rsid w:val="003A1E36"/>
    <w:rsid w:val="003A302F"/>
    <w:rsid w:val="003A324B"/>
    <w:rsid w:val="003A3AC4"/>
    <w:rsid w:val="003A4FEB"/>
    <w:rsid w:val="003A556B"/>
    <w:rsid w:val="003A563E"/>
    <w:rsid w:val="003A5BB6"/>
    <w:rsid w:val="003A614C"/>
    <w:rsid w:val="003A711D"/>
    <w:rsid w:val="003B0188"/>
    <w:rsid w:val="003B1063"/>
    <w:rsid w:val="003B18D8"/>
    <w:rsid w:val="003B26FD"/>
    <w:rsid w:val="003B3E4C"/>
    <w:rsid w:val="003B4C7F"/>
    <w:rsid w:val="003B5827"/>
    <w:rsid w:val="003B6634"/>
    <w:rsid w:val="003B677F"/>
    <w:rsid w:val="003B7EA0"/>
    <w:rsid w:val="003B7EF7"/>
    <w:rsid w:val="003C0148"/>
    <w:rsid w:val="003C0705"/>
    <w:rsid w:val="003C1791"/>
    <w:rsid w:val="003C2871"/>
    <w:rsid w:val="003C2F4B"/>
    <w:rsid w:val="003C30E4"/>
    <w:rsid w:val="003C3233"/>
    <w:rsid w:val="003C340A"/>
    <w:rsid w:val="003C3971"/>
    <w:rsid w:val="003C3F10"/>
    <w:rsid w:val="003C4D3E"/>
    <w:rsid w:val="003C515A"/>
    <w:rsid w:val="003C537D"/>
    <w:rsid w:val="003C5ADF"/>
    <w:rsid w:val="003C73DC"/>
    <w:rsid w:val="003C7672"/>
    <w:rsid w:val="003D0880"/>
    <w:rsid w:val="003D1B02"/>
    <w:rsid w:val="003D2401"/>
    <w:rsid w:val="003D2D1C"/>
    <w:rsid w:val="003D3289"/>
    <w:rsid w:val="003D3C10"/>
    <w:rsid w:val="003D4289"/>
    <w:rsid w:val="003D4D4C"/>
    <w:rsid w:val="003D4E84"/>
    <w:rsid w:val="003D5E22"/>
    <w:rsid w:val="003D6138"/>
    <w:rsid w:val="003E04A8"/>
    <w:rsid w:val="003E065B"/>
    <w:rsid w:val="003E0902"/>
    <w:rsid w:val="003E0AD3"/>
    <w:rsid w:val="003E0D20"/>
    <w:rsid w:val="003E0F0A"/>
    <w:rsid w:val="003E2C49"/>
    <w:rsid w:val="003E49A5"/>
    <w:rsid w:val="003E5715"/>
    <w:rsid w:val="003E5E32"/>
    <w:rsid w:val="003E66E6"/>
    <w:rsid w:val="003E717B"/>
    <w:rsid w:val="003E7C56"/>
    <w:rsid w:val="003F045D"/>
    <w:rsid w:val="003F09F9"/>
    <w:rsid w:val="003F0F01"/>
    <w:rsid w:val="003F39BB"/>
    <w:rsid w:val="003F4AAA"/>
    <w:rsid w:val="003F588D"/>
    <w:rsid w:val="004000FF"/>
    <w:rsid w:val="00400853"/>
    <w:rsid w:val="00401A91"/>
    <w:rsid w:val="00402120"/>
    <w:rsid w:val="004025A2"/>
    <w:rsid w:val="00402B6E"/>
    <w:rsid w:val="004032B8"/>
    <w:rsid w:val="00403822"/>
    <w:rsid w:val="00403970"/>
    <w:rsid w:val="00404A5D"/>
    <w:rsid w:val="00405D74"/>
    <w:rsid w:val="004063DD"/>
    <w:rsid w:val="0040706F"/>
    <w:rsid w:val="00407694"/>
    <w:rsid w:val="00411311"/>
    <w:rsid w:val="00411627"/>
    <w:rsid w:val="00411F9A"/>
    <w:rsid w:val="00412062"/>
    <w:rsid w:val="00413153"/>
    <w:rsid w:val="004140BE"/>
    <w:rsid w:val="00414CE7"/>
    <w:rsid w:val="00420702"/>
    <w:rsid w:val="00421B20"/>
    <w:rsid w:val="00421CB0"/>
    <w:rsid w:val="004224E3"/>
    <w:rsid w:val="00423E63"/>
    <w:rsid w:val="00425014"/>
    <w:rsid w:val="00426852"/>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595E"/>
    <w:rsid w:val="00436357"/>
    <w:rsid w:val="00437E53"/>
    <w:rsid w:val="00440A4C"/>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33DA"/>
    <w:rsid w:val="00454751"/>
    <w:rsid w:val="004555F4"/>
    <w:rsid w:val="00455FED"/>
    <w:rsid w:val="00456453"/>
    <w:rsid w:val="00461426"/>
    <w:rsid w:val="00462123"/>
    <w:rsid w:val="00463E45"/>
    <w:rsid w:val="004650D1"/>
    <w:rsid w:val="004658FD"/>
    <w:rsid w:val="004666CA"/>
    <w:rsid w:val="00466A2C"/>
    <w:rsid w:val="004677E0"/>
    <w:rsid w:val="00470878"/>
    <w:rsid w:val="004717DD"/>
    <w:rsid w:val="00471E8E"/>
    <w:rsid w:val="0047246C"/>
    <w:rsid w:val="00472DD6"/>
    <w:rsid w:val="00472F3B"/>
    <w:rsid w:val="004740B2"/>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22B1"/>
    <w:rsid w:val="00492B2F"/>
    <w:rsid w:val="00493DB8"/>
    <w:rsid w:val="00493DDB"/>
    <w:rsid w:val="00494097"/>
    <w:rsid w:val="00494C9D"/>
    <w:rsid w:val="00495CF5"/>
    <w:rsid w:val="00495D91"/>
    <w:rsid w:val="00496C88"/>
    <w:rsid w:val="00497304"/>
    <w:rsid w:val="00497F2E"/>
    <w:rsid w:val="004A0F00"/>
    <w:rsid w:val="004A1A8D"/>
    <w:rsid w:val="004A2C3A"/>
    <w:rsid w:val="004A2C7A"/>
    <w:rsid w:val="004A3225"/>
    <w:rsid w:val="004A389B"/>
    <w:rsid w:val="004A65F5"/>
    <w:rsid w:val="004A7124"/>
    <w:rsid w:val="004A77B1"/>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8FB"/>
    <w:rsid w:val="004D5DD9"/>
    <w:rsid w:val="004D6A02"/>
    <w:rsid w:val="004D737E"/>
    <w:rsid w:val="004D7E63"/>
    <w:rsid w:val="004E0D60"/>
    <w:rsid w:val="004E1346"/>
    <w:rsid w:val="004E167B"/>
    <w:rsid w:val="004E170C"/>
    <w:rsid w:val="004E1859"/>
    <w:rsid w:val="004E1F8E"/>
    <w:rsid w:val="004E213A"/>
    <w:rsid w:val="004E2844"/>
    <w:rsid w:val="004E34BB"/>
    <w:rsid w:val="004E41D2"/>
    <w:rsid w:val="004E5118"/>
    <w:rsid w:val="004E548E"/>
    <w:rsid w:val="004E5F09"/>
    <w:rsid w:val="004E649D"/>
    <w:rsid w:val="004E6643"/>
    <w:rsid w:val="004E6B10"/>
    <w:rsid w:val="004E6EBA"/>
    <w:rsid w:val="004E731E"/>
    <w:rsid w:val="004E78A2"/>
    <w:rsid w:val="004F0DAF"/>
    <w:rsid w:val="004F33DF"/>
    <w:rsid w:val="004F4B27"/>
    <w:rsid w:val="004F4FEE"/>
    <w:rsid w:val="004F6361"/>
    <w:rsid w:val="004F7508"/>
    <w:rsid w:val="004F7844"/>
    <w:rsid w:val="005005C2"/>
    <w:rsid w:val="005005E3"/>
    <w:rsid w:val="00503417"/>
    <w:rsid w:val="00503656"/>
    <w:rsid w:val="00503F9F"/>
    <w:rsid w:val="0050455F"/>
    <w:rsid w:val="0050599C"/>
    <w:rsid w:val="00506895"/>
    <w:rsid w:val="0050693A"/>
    <w:rsid w:val="00506E50"/>
    <w:rsid w:val="00507392"/>
    <w:rsid w:val="0050782F"/>
    <w:rsid w:val="00507DC5"/>
    <w:rsid w:val="00510468"/>
    <w:rsid w:val="0051062E"/>
    <w:rsid w:val="00511327"/>
    <w:rsid w:val="0051199D"/>
    <w:rsid w:val="00512935"/>
    <w:rsid w:val="005145A3"/>
    <w:rsid w:val="00514BB5"/>
    <w:rsid w:val="00516726"/>
    <w:rsid w:val="005174E9"/>
    <w:rsid w:val="005177E3"/>
    <w:rsid w:val="005202A9"/>
    <w:rsid w:val="00520528"/>
    <w:rsid w:val="00521531"/>
    <w:rsid w:val="0052198E"/>
    <w:rsid w:val="00521B2C"/>
    <w:rsid w:val="00522B7C"/>
    <w:rsid w:val="00522BD9"/>
    <w:rsid w:val="0052309A"/>
    <w:rsid w:val="00523191"/>
    <w:rsid w:val="00524968"/>
    <w:rsid w:val="00525361"/>
    <w:rsid w:val="00526132"/>
    <w:rsid w:val="005270E1"/>
    <w:rsid w:val="005302DF"/>
    <w:rsid w:val="00530314"/>
    <w:rsid w:val="00530432"/>
    <w:rsid w:val="00530AE3"/>
    <w:rsid w:val="005317C0"/>
    <w:rsid w:val="005322E0"/>
    <w:rsid w:val="0053278D"/>
    <w:rsid w:val="00532D6F"/>
    <w:rsid w:val="00533882"/>
    <w:rsid w:val="00534765"/>
    <w:rsid w:val="00534C65"/>
    <w:rsid w:val="00535D4F"/>
    <w:rsid w:val="00535EA1"/>
    <w:rsid w:val="005363F3"/>
    <w:rsid w:val="00537624"/>
    <w:rsid w:val="00540962"/>
    <w:rsid w:val="00540D58"/>
    <w:rsid w:val="005424D2"/>
    <w:rsid w:val="00542CF1"/>
    <w:rsid w:val="005431F7"/>
    <w:rsid w:val="00543E6C"/>
    <w:rsid w:val="005441BA"/>
    <w:rsid w:val="00545B39"/>
    <w:rsid w:val="005467DF"/>
    <w:rsid w:val="005468DA"/>
    <w:rsid w:val="0055066B"/>
    <w:rsid w:val="00552F4A"/>
    <w:rsid w:val="005543ED"/>
    <w:rsid w:val="00555796"/>
    <w:rsid w:val="005567E9"/>
    <w:rsid w:val="005575A4"/>
    <w:rsid w:val="00557B2D"/>
    <w:rsid w:val="00557CC6"/>
    <w:rsid w:val="00560CB6"/>
    <w:rsid w:val="00560E45"/>
    <w:rsid w:val="00561158"/>
    <w:rsid w:val="005615B8"/>
    <w:rsid w:val="00561C55"/>
    <w:rsid w:val="00563547"/>
    <w:rsid w:val="00564B8F"/>
    <w:rsid w:val="00565087"/>
    <w:rsid w:val="0056519A"/>
    <w:rsid w:val="005661B6"/>
    <w:rsid w:val="005665EA"/>
    <w:rsid w:val="00567D46"/>
    <w:rsid w:val="005737EA"/>
    <w:rsid w:val="00573D27"/>
    <w:rsid w:val="0057421E"/>
    <w:rsid w:val="00574F22"/>
    <w:rsid w:val="0057516E"/>
    <w:rsid w:val="00576F4C"/>
    <w:rsid w:val="00580454"/>
    <w:rsid w:val="005811EA"/>
    <w:rsid w:val="00581A3C"/>
    <w:rsid w:val="00581FDD"/>
    <w:rsid w:val="005845EF"/>
    <w:rsid w:val="00585124"/>
    <w:rsid w:val="005858F2"/>
    <w:rsid w:val="00586273"/>
    <w:rsid w:val="005866C4"/>
    <w:rsid w:val="0058764A"/>
    <w:rsid w:val="00587DE6"/>
    <w:rsid w:val="00591D45"/>
    <w:rsid w:val="00591EDD"/>
    <w:rsid w:val="0059323A"/>
    <w:rsid w:val="005943EC"/>
    <w:rsid w:val="005950FD"/>
    <w:rsid w:val="005957AF"/>
    <w:rsid w:val="00596BD8"/>
    <w:rsid w:val="00597213"/>
    <w:rsid w:val="00597C49"/>
    <w:rsid w:val="005A0998"/>
    <w:rsid w:val="005A0AEB"/>
    <w:rsid w:val="005A0FEC"/>
    <w:rsid w:val="005A150C"/>
    <w:rsid w:val="005A2A00"/>
    <w:rsid w:val="005A4423"/>
    <w:rsid w:val="005A469F"/>
    <w:rsid w:val="005A4BAC"/>
    <w:rsid w:val="005A4BB5"/>
    <w:rsid w:val="005A52E0"/>
    <w:rsid w:val="005A626B"/>
    <w:rsid w:val="005A6796"/>
    <w:rsid w:val="005A7867"/>
    <w:rsid w:val="005A7BFC"/>
    <w:rsid w:val="005B0EA1"/>
    <w:rsid w:val="005B1B39"/>
    <w:rsid w:val="005B21DB"/>
    <w:rsid w:val="005B2550"/>
    <w:rsid w:val="005B26D8"/>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66C3"/>
    <w:rsid w:val="005C7CE3"/>
    <w:rsid w:val="005C7FFB"/>
    <w:rsid w:val="005D1038"/>
    <w:rsid w:val="005D1162"/>
    <w:rsid w:val="005D1DBE"/>
    <w:rsid w:val="005D2036"/>
    <w:rsid w:val="005D241D"/>
    <w:rsid w:val="005D2E01"/>
    <w:rsid w:val="005D30CC"/>
    <w:rsid w:val="005D3B77"/>
    <w:rsid w:val="005D3D7B"/>
    <w:rsid w:val="005D402F"/>
    <w:rsid w:val="005D4524"/>
    <w:rsid w:val="005D4E7E"/>
    <w:rsid w:val="005D51FF"/>
    <w:rsid w:val="005D571D"/>
    <w:rsid w:val="005E04EB"/>
    <w:rsid w:val="005E0A90"/>
    <w:rsid w:val="005E0C4E"/>
    <w:rsid w:val="005E124A"/>
    <w:rsid w:val="005E229A"/>
    <w:rsid w:val="005E241E"/>
    <w:rsid w:val="005E2582"/>
    <w:rsid w:val="005E25CD"/>
    <w:rsid w:val="005E2B8E"/>
    <w:rsid w:val="005E2E6D"/>
    <w:rsid w:val="005E3C85"/>
    <w:rsid w:val="005E414B"/>
    <w:rsid w:val="005E501B"/>
    <w:rsid w:val="005E521B"/>
    <w:rsid w:val="005E5EBD"/>
    <w:rsid w:val="005E626D"/>
    <w:rsid w:val="005E6CFA"/>
    <w:rsid w:val="005E7029"/>
    <w:rsid w:val="005E7887"/>
    <w:rsid w:val="005F1362"/>
    <w:rsid w:val="005F15D8"/>
    <w:rsid w:val="005F18A7"/>
    <w:rsid w:val="005F1B0E"/>
    <w:rsid w:val="005F25BA"/>
    <w:rsid w:val="005F5093"/>
    <w:rsid w:val="005F5869"/>
    <w:rsid w:val="005F60CF"/>
    <w:rsid w:val="005F61D5"/>
    <w:rsid w:val="005F7170"/>
    <w:rsid w:val="00600C42"/>
    <w:rsid w:val="00600D53"/>
    <w:rsid w:val="00601A33"/>
    <w:rsid w:val="0060203E"/>
    <w:rsid w:val="006034F8"/>
    <w:rsid w:val="00603844"/>
    <w:rsid w:val="006045C1"/>
    <w:rsid w:val="00605FFC"/>
    <w:rsid w:val="0060671F"/>
    <w:rsid w:val="00606D87"/>
    <w:rsid w:val="00606E8F"/>
    <w:rsid w:val="00610091"/>
    <w:rsid w:val="00611D48"/>
    <w:rsid w:val="006131B9"/>
    <w:rsid w:val="00613E90"/>
    <w:rsid w:val="00614FDF"/>
    <w:rsid w:val="00615323"/>
    <w:rsid w:val="0061694C"/>
    <w:rsid w:val="00621F50"/>
    <w:rsid w:val="006220FF"/>
    <w:rsid w:val="00622F11"/>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2E53"/>
    <w:rsid w:val="0065347E"/>
    <w:rsid w:val="00653833"/>
    <w:rsid w:val="00654346"/>
    <w:rsid w:val="006544D2"/>
    <w:rsid w:val="00655289"/>
    <w:rsid w:val="006565F7"/>
    <w:rsid w:val="006567DB"/>
    <w:rsid w:val="0065759A"/>
    <w:rsid w:val="00661C44"/>
    <w:rsid w:val="00665665"/>
    <w:rsid w:val="00665B50"/>
    <w:rsid w:val="00667E1E"/>
    <w:rsid w:val="00670B9A"/>
    <w:rsid w:val="006712C3"/>
    <w:rsid w:val="00672350"/>
    <w:rsid w:val="00672ADB"/>
    <w:rsid w:val="00674521"/>
    <w:rsid w:val="0067547A"/>
    <w:rsid w:val="006762AF"/>
    <w:rsid w:val="006765A8"/>
    <w:rsid w:val="00677A74"/>
    <w:rsid w:val="00677EAE"/>
    <w:rsid w:val="00680BAB"/>
    <w:rsid w:val="006810A4"/>
    <w:rsid w:val="00681303"/>
    <w:rsid w:val="00681D65"/>
    <w:rsid w:val="00683992"/>
    <w:rsid w:val="0068423E"/>
    <w:rsid w:val="00684FCA"/>
    <w:rsid w:val="00685089"/>
    <w:rsid w:val="00686C3A"/>
    <w:rsid w:val="0068795E"/>
    <w:rsid w:val="00687E61"/>
    <w:rsid w:val="00691352"/>
    <w:rsid w:val="006920B5"/>
    <w:rsid w:val="00693396"/>
    <w:rsid w:val="00693BA3"/>
    <w:rsid w:val="0069474C"/>
    <w:rsid w:val="00694B05"/>
    <w:rsid w:val="00696021"/>
    <w:rsid w:val="0069609C"/>
    <w:rsid w:val="00696A31"/>
    <w:rsid w:val="00697389"/>
    <w:rsid w:val="006973D7"/>
    <w:rsid w:val="006A0FFC"/>
    <w:rsid w:val="006A200B"/>
    <w:rsid w:val="006A55E7"/>
    <w:rsid w:val="006A62FB"/>
    <w:rsid w:val="006A64B5"/>
    <w:rsid w:val="006A6D3F"/>
    <w:rsid w:val="006A6D7B"/>
    <w:rsid w:val="006A77D3"/>
    <w:rsid w:val="006A78DC"/>
    <w:rsid w:val="006B0D8F"/>
    <w:rsid w:val="006B2331"/>
    <w:rsid w:val="006B2334"/>
    <w:rsid w:val="006B25F0"/>
    <w:rsid w:val="006B290B"/>
    <w:rsid w:val="006B29CD"/>
    <w:rsid w:val="006B2B57"/>
    <w:rsid w:val="006B3D8E"/>
    <w:rsid w:val="006B5124"/>
    <w:rsid w:val="006B6D14"/>
    <w:rsid w:val="006B6EB3"/>
    <w:rsid w:val="006B73A7"/>
    <w:rsid w:val="006C043E"/>
    <w:rsid w:val="006C1C4A"/>
    <w:rsid w:val="006C2173"/>
    <w:rsid w:val="006C371F"/>
    <w:rsid w:val="006C45CF"/>
    <w:rsid w:val="006C69BC"/>
    <w:rsid w:val="006C6B9B"/>
    <w:rsid w:val="006C7082"/>
    <w:rsid w:val="006C7AAB"/>
    <w:rsid w:val="006D0264"/>
    <w:rsid w:val="006D0A1D"/>
    <w:rsid w:val="006D0A9C"/>
    <w:rsid w:val="006D0DCA"/>
    <w:rsid w:val="006D1636"/>
    <w:rsid w:val="006D29A6"/>
    <w:rsid w:val="006D3900"/>
    <w:rsid w:val="006D471A"/>
    <w:rsid w:val="006D4A60"/>
    <w:rsid w:val="006D5389"/>
    <w:rsid w:val="006D569D"/>
    <w:rsid w:val="006D6F49"/>
    <w:rsid w:val="006D7DD7"/>
    <w:rsid w:val="006E070A"/>
    <w:rsid w:val="006E267C"/>
    <w:rsid w:val="006E41D7"/>
    <w:rsid w:val="006E4A27"/>
    <w:rsid w:val="006E5134"/>
    <w:rsid w:val="006E79F3"/>
    <w:rsid w:val="006E7F1D"/>
    <w:rsid w:val="006F03E1"/>
    <w:rsid w:val="006F10FD"/>
    <w:rsid w:val="006F1DE2"/>
    <w:rsid w:val="006F22DC"/>
    <w:rsid w:val="006F2759"/>
    <w:rsid w:val="006F41D0"/>
    <w:rsid w:val="006F44CE"/>
    <w:rsid w:val="006F4C2A"/>
    <w:rsid w:val="006F4C41"/>
    <w:rsid w:val="006F77F0"/>
    <w:rsid w:val="007000B8"/>
    <w:rsid w:val="0070035A"/>
    <w:rsid w:val="00700624"/>
    <w:rsid w:val="00701E8C"/>
    <w:rsid w:val="0070239C"/>
    <w:rsid w:val="007025DC"/>
    <w:rsid w:val="0070428F"/>
    <w:rsid w:val="0070436B"/>
    <w:rsid w:val="00704E96"/>
    <w:rsid w:val="00705F5E"/>
    <w:rsid w:val="007067FD"/>
    <w:rsid w:val="00706E11"/>
    <w:rsid w:val="00710E71"/>
    <w:rsid w:val="0071179A"/>
    <w:rsid w:val="0071180D"/>
    <w:rsid w:val="00711BE7"/>
    <w:rsid w:val="00712813"/>
    <w:rsid w:val="007130AB"/>
    <w:rsid w:val="00713E65"/>
    <w:rsid w:val="00714147"/>
    <w:rsid w:val="0071450C"/>
    <w:rsid w:val="0071599B"/>
    <w:rsid w:val="00715DAB"/>
    <w:rsid w:val="00716B62"/>
    <w:rsid w:val="00716F79"/>
    <w:rsid w:val="00717D58"/>
    <w:rsid w:val="00720A16"/>
    <w:rsid w:val="00720D89"/>
    <w:rsid w:val="00721882"/>
    <w:rsid w:val="00721C70"/>
    <w:rsid w:val="00721DAF"/>
    <w:rsid w:val="00723A8E"/>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3DA"/>
    <w:rsid w:val="0074791D"/>
    <w:rsid w:val="00750F4E"/>
    <w:rsid w:val="007518BE"/>
    <w:rsid w:val="007529C9"/>
    <w:rsid w:val="0075354C"/>
    <w:rsid w:val="00753675"/>
    <w:rsid w:val="007544B6"/>
    <w:rsid w:val="00757543"/>
    <w:rsid w:val="00760169"/>
    <w:rsid w:val="00760BF8"/>
    <w:rsid w:val="00760E9D"/>
    <w:rsid w:val="00763A16"/>
    <w:rsid w:val="00764BAC"/>
    <w:rsid w:val="00764F4C"/>
    <w:rsid w:val="00766A9D"/>
    <w:rsid w:val="00766CCB"/>
    <w:rsid w:val="007671B9"/>
    <w:rsid w:val="00767ACE"/>
    <w:rsid w:val="00770CD3"/>
    <w:rsid w:val="00771267"/>
    <w:rsid w:val="00773B8C"/>
    <w:rsid w:val="00774771"/>
    <w:rsid w:val="00774A08"/>
    <w:rsid w:val="00774C6E"/>
    <w:rsid w:val="00776868"/>
    <w:rsid w:val="00776DE9"/>
    <w:rsid w:val="00777291"/>
    <w:rsid w:val="00777608"/>
    <w:rsid w:val="00780781"/>
    <w:rsid w:val="00780A1D"/>
    <w:rsid w:val="00780C53"/>
    <w:rsid w:val="0078179A"/>
    <w:rsid w:val="007818B4"/>
    <w:rsid w:val="00781F0F"/>
    <w:rsid w:val="00782025"/>
    <w:rsid w:val="00782B7E"/>
    <w:rsid w:val="007847DF"/>
    <w:rsid w:val="00784943"/>
    <w:rsid w:val="00786057"/>
    <w:rsid w:val="00787A7E"/>
    <w:rsid w:val="007905AC"/>
    <w:rsid w:val="0079146D"/>
    <w:rsid w:val="00791DB9"/>
    <w:rsid w:val="00793169"/>
    <w:rsid w:val="00793772"/>
    <w:rsid w:val="0079427E"/>
    <w:rsid w:val="00794519"/>
    <w:rsid w:val="00794D62"/>
    <w:rsid w:val="00796EA1"/>
    <w:rsid w:val="007A0490"/>
    <w:rsid w:val="007A0850"/>
    <w:rsid w:val="007A1075"/>
    <w:rsid w:val="007A13E6"/>
    <w:rsid w:val="007A1B2C"/>
    <w:rsid w:val="007A2B29"/>
    <w:rsid w:val="007A2F81"/>
    <w:rsid w:val="007A33D6"/>
    <w:rsid w:val="007A3EFD"/>
    <w:rsid w:val="007A40F1"/>
    <w:rsid w:val="007A6EF4"/>
    <w:rsid w:val="007B0002"/>
    <w:rsid w:val="007B02EF"/>
    <w:rsid w:val="007B0F58"/>
    <w:rsid w:val="007B2F77"/>
    <w:rsid w:val="007B3DFA"/>
    <w:rsid w:val="007B3F51"/>
    <w:rsid w:val="007B547A"/>
    <w:rsid w:val="007B684D"/>
    <w:rsid w:val="007B7B72"/>
    <w:rsid w:val="007C0D09"/>
    <w:rsid w:val="007C2885"/>
    <w:rsid w:val="007C2E91"/>
    <w:rsid w:val="007C2E98"/>
    <w:rsid w:val="007C306F"/>
    <w:rsid w:val="007C417D"/>
    <w:rsid w:val="007C421C"/>
    <w:rsid w:val="007C4960"/>
    <w:rsid w:val="007C4D80"/>
    <w:rsid w:val="007C4FE9"/>
    <w:rsid w:val="007C53C5"/>
    <w:rsid w:val="007C56A6"/>
    <w:rsid w:val="007C6254"/>
    <w:rsid w:val="007C6AF0"/>
    <w:rsid w:val="007C6E5D"/>
    <w:rsid w:val="007D042C"/>
    <w:rsid w:val="007D0597"/>
    <w:rsid w:val="007D097F"/>
    <w:rsid w:val="007D0BE4"/>
    <w:rsid w:val="007D0D05"/>
    <w:rsid w:val="007D0DD8"/>
    <w:rsid w:val="007D21F4"/>
    <w:rsid w:val="007D332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A75"/>
    <w:rsid w:val="007F0E20"/>
    <w:rsid w:val="007F13CD"/>
    <w:rsid w:val="007F2EA6"/>
    <w:rsid w:val="007F4EB3"/>
    <w:rsid w:val="007F52AA"/>
    <w:rsid w:val="007F5469"/>
    <w:rsid w:val="007F54CE"/>
    <w:rsid w:val="007F5D94"/>
    <w:rsid w:val="007F7159"/>
    <w:rsid w:val="00800554"/>
    <w:rsid w:val="00800F5C"/>
    <w:rsid w:val="0080100D"/>
    <w:rsid w:val="00801352"/>
    <w:rsid w:val="008024CA"/>
    <w:rsid w:val="008028A4"/>
    <w:rsid w:val="00803236"/>
    <w:rsid w:val="00803370"/>
    <w:rsid w:val="00803676"/>
    <w:rsid w:val="00805866"/>
    <w:rsid w:val="008058DE"/>
    <w:rsid w:val="00806CBA"/>
    <w:rsid w:val="00806F68"/>
    <w:rsid w:val="0081031E"/>
    <w:rsid w:val="00810B0D"/>
    <w:rsid w:val="00810D94"/>
    <w:rsid w:val="008130CC"/>
    <w:rsid w:val="00813222"/>
    <w:rsid w:val="00813B9B"/>
    <w:rsid w:val="0081474F"/>
    <w:rsid w:val="0081529F"/>
    <w:rsid w:val="0081604E"/>
    <w:rsid w:val="008164C3"/>
    <w:rsid w:val="00816D53"/>
    <w:rsid w:val="00817DE5"/>
    <w:rsid w:val="008201DB"/>
    <w:rsid w:val="008202D9"/>
    <w:rsid w:val="008211E9"/>
    <w:rsid w:val="008218E9"/>
    <w:rsid w:val="00823C6E"/>
    <w:rsid w:val="00824629"/>
    <w:rsid w:val="00824CA4"/>
    <w:rsid w:val="008254B7"/>
    <w:rsid w:val="008263C7"/>
    <w:rsid w:val="00826E0E"/>
    <w:rsid w:val="00827868"/>
    <w:rsid w:val="00827D6C"/>
    <w:rsid w:val="008304AF"/>
    <w:rsid w:val="0083125C"/>
    <w:rsid w:val="00831964"/>
    <w:rsid w:val="00831EA2"/>
    <w:rsid w:val="008327B4"/>
    <w:rsid w:val="00832A97"/>
    <w:rsid w:val="0083327B"/>
    <w:rsid w:val="008334A1"/>
    <w:rsid w:val="00834116"/>
    <w:rsid w:val="00834896"/>
    <w:rsid w:val="00834952"/>
    <w:rsid w:val="008365FB"/>
    <w:rsid w:val="00837A3F"/>
    <w:rsid w:val="008402FA"/>
    <w:rsid w:val="00840D6D"/>
    <w:rsid w:val="00841962"/>
    <w:rsid w:val="00841D7B"/>
    <w:rsid w:val="00842245"/>
    <w:rsid w:val="00842A42"/>
    <w:rsid w:val="00842D01"/>
    <w:rsid w:val="00843FC4"/>
    <w:rsid w:val="008445A4"/>
    <w:rsid w:val="00845013"/>
    <w:rsid w:val="008452F1"/>
    <w:rsid w:val="00845AB0"/>
    <w:rsid w:val="00845CF1"/>
    <w:rsid w:val="00847967"/>
    <w:rsid w:val="00850D8C"/>
    <w:rsid w:val="008521AF"/>
    <w:rsid w:val="00854477"/>
    <w:rsid w:val="008546F6"/>
    <w:rsid w:val="00854E13"/>
    <w:rsid w:val="00856178"/>
    <w:rsid w:val="00856426"/>
    <w:rsid w:val="00857149"/>
    <w:rsid w:val="008574AA"/>
    <w:rsid w:val="00857E5D"/>
    <w:rsid w:val="00862833"/>
    <w:rsid w:val="00864332"/>
    <w:rsid w:val="0086458B"/>
    <w:rsid w:val="008645FE"/>
    <w:rsid w:val="0086510D"/>
    <w:rsid w:val="0086570C"/>
    <w:rsid w:val="00865BE0"/>
    <w:rsid w:val="00865E9A"/>
    <w:rsid w:val="00867BC2"/>
    <w:rsid w:val="0087067E"/>
    <w:rsid w:val="0087226C"/>
    <w:rsid w:val="008736DC"/>
    <w:rsid w:val="008737F7"/>
    <w:rsid w:val="00873BFF"/>
    <w:rsid w:val="0087455C"/>
    <w:rsid w:val="008749D2"/>
    <w:rsid w:val="00874D49"/>
    <w:rsid w:val="0087553F"/>
    <w:rsid w:val="008755EB"/>
    <w:rsid w:val="008760A9"/>
    <w:rsid w:val="0087613B"/>
    <w:rsid w:val="008768CA"/>
    <w:rsid w:val="00876E9C"/>
    <w:rsid w:val="008772D0"/>
    <w:rsid w:val="00877872"/>
    <w:rsid w:val="00881751"/>
    <w:rsid w:val="00882B7F"/>
    <w:rsid w:val="00882BFB"/>
    <w:rsid w:val="00884442"/>
    <w:rsid w:val="0088551F"/>
    <w:rsid w:val="00885F6B"/>
    <w:rsid w:val="008866B5"/>
    <w:rsid w:val="00886A98"/>
    <w:rsid w:val="00887347"/>
    <w:rsid w:val="00890D56"/>
    <w:rsid w:val="00891E9D"/>
    <w:rsid w:val="00892822"/>
    <w:rsid w:val="00893361"/>
    <w:rsid w:val="0089474E"/>
    <w:rsid w:val="0089672A"/>
    <w:rsid w:val="00896A76"/>
    <w:rsid w:val="008977AD"/>
    <w:rsid w:val="00897D41"/>
    <w:rsid w:val="008A08A5"/>
    <w:rsid w:val="008A1A94"/>
    <w:rsid w:val="008A1C19"/>
    <w:rsid w:val="008A51EC"/>
    <w:rsid w:val="008A5D5C"/>
    <w:rsid w:val="008A5F4B"/>
    <w:rsid w:val="008A62C2"/>
    <w:rsid w:val="008B05CB"/>
    <w:rsid w:val="008B2D8F"/>
    <w:rsid w:val="008B48D7"/>
    <w:rsid w:val="008B5937"/>
    <w:rsid w:val="008B62DE"/>
    <w:rsid w:val="008B69D5"/>
    <w:rsid w:val="008B6A24"/>
    <w:rsid w:val="008B7565"/>
    <w:rsid w:val="008C1C47"/>
    <w:rsid w:val="008C219D"/>
    <w:rsid w:val="008C4583"/>
    <w:rsid w:val="008C46EC"/>
    <w:rsid w:val="008C4C7C"/>
    <w:rsid w:val="008C6023"/>
    <w:rsid w:val="008C7255"/>
    <w:rsid w:val="008C7D0B"/>
    <w:rsid w:val="008D0471"/>
    <w:rsid w:val="008D1317"/>
    <w:rsid w:val="008D1C7E"/>
    <w:rsid w:val="008D2364"/>
    <w:rsid w:val="008D2607"/>
    <w:rsid w:val="008D2AD1"/>
    <w:rsid w:val="008D2B95"/>
    <w:rsid w:val="008D3BFD"/>
    <w:rsid w:val="008D4398"/>
    <w:rsid w:val="008D640D"/>
    <w:rsid w:val="008D676D"/>
    <w:rsid w:val="008D7889"/>
    <w:rsid w:val="008D7A29"/>
    <w:rsid w:val="008E106B"/>
    <w:rsid w:val="008E1EE8"/>
    <w:rsid w:val="008E2992"/>
    <w:rsid w:val="008E2A69"/>
    <w:rsid w:val="008E4F59"/>
    <w:rsid w:val="008E5586"/>
    <w:rsid w:val="008E633B"/>
    <w:rsid w:val="008E6D07"/>
    <w:rsid w:val="008F2818"/>
    <w:rsid w:val="008F360C"/>
    <w:rsid w:val="008F4B86"/>
    <w:rsid w:val="008F5736"/>
    <w:rsid w:val="008F5CD1"/>
    <w:rsid w:val="008F6694"/>
    <w:rsid w:val="008F6E20"/>
    <w:rsid w:val="008F7389"/>
    <w:rsid w:val="00900305"/>
    <w:rsid w:val="009010CD"/>
    <w:rsid w:val="009016CF"/>
    <w:rsid w:val="00901A70"/>
    <w:rsid w:val="00901C25"/>
    <w:rsid w:val="0090271F"/>
    <w:rsid w:val="009027EB"/>
    <w:rsid w:val="009028D8"/>
    <w:rsid w:val="00902D41"/>
    <w:rsid w:val="00902E23"/>
    <w:rsid w:val="009036DF"/>
    <w:rsid w:val="009036E7"/>
    <w:rsid w:val="009053D8"/>
    <w:rsid w:val="00907BDE"/>
    <w:rsid w:val="00912617"/>
    <w:rsid w:val="00912645"/>
    <w:rsid w:val="009128CD"/>
    <w:rsid w:val="0091335F"/>
    <w:rsid w:val="0091348E"/>
    <w:rsid w:val="00913B57"/>
    <w:rsid w:val="009159EC"/>
    <w:rsid w:val="0091619B"/>
    <w:rsid w:val="009202A3"/>
    <w:rsid w:val="00921064"/>
    <w:rsid w:val="00923F81"/>
    <w:rsid w:val="00924D92"/>
    <w:rsid w:val="00924FA1"/>
    <w:rsid w:val="0092571A"/>
    <w:rsid w:val="009259C6"/>
    <w:rsid w:val="00925A7F"/>
    <w:rsid w:val="00926C41"/>
    <w:rsid w:val="00926CC0"/>
    <w:rsid w:val="009271F5"/>
    <w:rsid w:val="00927E6F"/>
    <w:rsid w:val="0093199C"/>
    <w:rsid w:val="00931CA6"/>
    <w:rsid w:val="00932486"/>
    <w:rsid w:val="00932AC2"/>
    <w:rsid w:val="0093462B"/>
    <w:rsid w:val="00934DD0"/>
    <w:rsid w:val="009357D1"/>
    <w:rsid w:val="00937083"/>
    <w:rsid w:val="00937DB1"/>
    <w:rsid w:val="0094018A"/>
    <w:rsid w:val="00940992"/>
    <w:rsid w:val="00941C14"/>
    <w:rsid w:val="00942EC2"/>
    <w:rsid w:val="00943EE9"/>
    <w:rsid w:val="0094414C"/>
    <w:rsid w:val="0094571C"/>
    <w:rsid w:val="00946694"/>
    <w:rsid w:val="00947540"/>
    <w:rsid w:val="0094756A"/>
    <w:rsid w:val="0095097E"/>
    <w:rsid w:val="0095162D"/>
    <w:rsid w:val="00953877"/>
    <w:rsid w:val="0095533F"/>
    <w:rsid w:val="00956088"/>
    <w:rsid w:val="00956C78"/>
    <w:rsid w:val="009579BC"/>
    <w:rsid w:val="0096064D"/>
    <w:rsid w:val="009613E7"/>
    <w:rsid w:val="00962530"/>
    <w:rsid w:val="00962841"/>
    <w:rsid w:val="0096321C"/>
    <w:rsid w:val="00966459"/>
    <w:rsid w:val="009677C5"/>
    <w:rsid w:val="00967968"/>
    <w:rsid w:val="009700AE"/>
    <w:rsid w:val="009702B9"/>
    <w:rsid w:val="00970659"/>
    <w:rsid w:val="009712BA"/>
    <w:rsid w:val="009735A4"/>
    <w:rsid w:val="009736B4"/>
    <w:rsid w:val="00973743"/>
    <w:rsid w:val="00974049"/>
    <w:rsid w:val="009748AF"/>
    <w:rsid w:val="00974D3D"/>
    <w:rsid w:val="00976EB9"/>
    <w:rsid w:val="00977140"/>
    <w:rsid w:val="0097784F"/>
    <w:rsid w:val="009800AF"/>
    <w:rsid w:val="009807FC"/>
    <w:rsid w:val="009809B7"/>
    <w:rsid w:val="00981451"/>
    <w:rsid w:val="0098187E"/>
    <w:rsid w:val="00983173"/>
    <w:rsid w:val="00985108"/>
    <w:rsid w:val="0098539A"/>
    <w:rsid w:val="00985905"/>
    <w:rsid w:val="00987159"/>
    <w:rsid w:val="0098739F"/>
    <w:rsid w:val="00987E05"/>
    <w:rsid w:val="00990BA8"/>
    <w:rsid w:val="00990DF3"/>
    <w:rsid w:val="0099547B"/>
    <w:rsid w:val="00995671"/>
    <w:rsid w:val="00996BF6"/>
    <w:rsid w:val="00997EF2"/>
    <w:rsid w:val="009A1901"/>
    <w:rsid w:val="009A1E4B"/>
    <w:rsid w:val="009A2417"/>
    <w:rsid w:val="009A2CCF"/>
    <w:rsid w:val="009A3815"/>
    <w:rsid w:val="009A44D0"/>
    <w:rsid w:val="009A4B1B"/>
    <w:rsid w:val="009A4BF9"/>
    <w:rsid w:val="009A4DE7"/>
    <w:rsid w:val="009A512D"/>
    <w:rsid w:val="009A5D76"/>
    <w:rsid w:val="009A638B"/>
    <w:rsid w:val="009A7500"/>
    <w:rsid w:val="009B1334"/>
    <w:rsid w:val="009B1F3F"/>
    <w:rsid w:val="009B45FC"/>
    <w:rsid w:val="009B4A85"/>
    <w:rsid w:val="009B60BD"/>
    <w:rsid w:val="009C0528"/>
    <w:rsid w:val="009C0760"/>
    <w:rsid w:val="009C0C3B"/>
    <w:rsid w:val="009C0D27"/>
    <w:rsid w:val="009C0FCC"/>
    <w:rsid w:val="009C1B79"/>
    <w:rsid w:val="009C2E93"/>
    <w:rsid w:val="009C4268"/>
    <w:rsid w:val="009C6396"/>
    <w:rsid w:val="009C675D"/>
    <w:rsid w:val="009C68A0"/>
    <w:rsid w:val="009C6923"/>
    <w:rsid w:val="009C79E0"/>
    <w:rsid w:val="009D17AE"/>
    <w:rsid w:val="009D2AF8"/>
    <w:rsid w:val="009D377A"/>
    <w:rsid w:val="009D3969"/>
    <w:rsid w:val="009D3EF1"/>
    <w:rsid w:val="009D5718"/>
    <w:rsid w:val="009D5D19"/>
    <w:rsid w:val="009D73A9"/>
    <w:rsid w:val="009E08E1"/>
    <w:rsid w:val="009E1096"/>
    <w:rsid w:val="009E1152"/>
    <w:rsid w:val="009E4077"/>
    <w:rsid w:val="009E5634"/>
    <w:rsid w:val="009E5CB3"/>
    <w:rsid w:val="009E5FE0"/>
    <w:rsid w:val="009E75BF"/>
    <w:rsid w:val="009F1D6A"/>
    <w:rsid w:val="009F207D"/>
    <w:rsid w:val="009F23CE"/>
    <w:rsid w:val="009F3333"/>
    <w:rsid w:val="009F33B6"/>
    <w:rsid w:val="009F37B7"/>
    <w:rsid w:val="009F40D3"/>
    <w:rsid w:val="009F4397"/>
    <w:rsid w:val="009F4B02"/>
    <w:rsid w:val="009F522C"/>
    <w:rsid w:val="009F56C6"/>
    <w:rsid w:val="009F578E"/>
    <w:rsid w:val="009F582D"/>
    <w:rsid w:val="009F61DF"/>
    <w:rsid w:val="00A01223"/>
    <w:rsid w:val="00A01DA0"/>
    <w:rsid w:val="00A022C1"/>
    <w:rsid w:val="00A02A9F"/>
    <w:rsid w:val="00A0335F"/>
    <w:rsid w:val="00A045AF"/>
    <w:rsid w:val="00A051F8"/>
    <w:rsid w:val="00A06D52"/>
    <w:rsid w:val="00A07FA0"/>
    <w:rsid w:val="00A10F02"/>
    <w:rsid w:val="00A11972"/>
    <w:rsid w:val="00A13201"/>
    <w:rsid w:val="00A146F5"/>
    <w:rsid w:val="00A14A12"/>
    <w:rsid w:val="00A14E16"/>
    <w:rsid w:val="00A158C6"/>
    <w:rsid w:val="00A15907"/>
    <w:rsid w:val="00A15A31"/>
    <w:rsid w:val="00A164B4"/>
    <w:rsid w:val="00A16E71"/>
    <w:rsid w:val="00A20D7F"/>
    <w:rsid w:val="00A20DD1"/>
    <w:rsid w:val="00A21E53"/>
    <w:rsid w:val="00A21EAF"/>
    <w:rsid w:val="00A23605"/>
    <w:rsid w:val="00A2366C"/>
    <w:rsid w:val="00A2388C"/>
    <w:rsid w:val="00A241F3"/>
    <w:rsid w:val="00A2430F"/>
    <w:rsid w:val="00A247C5"/>
    <w:rsid w:val="00A2718D"/>
    <w:rsid w:val="00A27BDD"/>
    <w:rsid w:val="00A306A9"/>
    <w:rsid w:val="00A31394"/>
    <w:rsid w:val="00A32248"/>
    <w:rsid w:val="00A3289B"/>
    <w:rsid w:val="00A32E4C"/>
    <w:rsid w:val="00A34450"/>
    <w:rsid w:val="00A36024"/>
    <w:rsid w:val="00A3615E"/>
    <w:rsid w:val="00A36DB2"/>
    <w:rsid w:val="00A40D6F"/>
    <w:rsid w:val="00A41185"/>
    <w:rsid w:val="00A41B87"/>
    <w:rsid w:val="00A422E2"/>
    <w:rsid w:val="00A4455B"/>
    <w:rsid w:val="00A451E2"/>
    <w:rsid w:val="00A4658B"/>
    <w:rsid w:val="00A46E3D"/>
    <w:rsid w:val="00A46E98"/>
    <w:rsid w:val="00A47F3F"/>
    <w:rsid w:val="00A507C3"/>
    <w:rsid w:val="00A509D7"/>
    <w:rsid w:val="00A52F2F"/>
    <w:rsid w:val="00A53724"/>
    <w:rsid w:val="00A539CA"/>
    <w:rsid w:val="00A54718"/>
    <w:rsid w:val="00A54BB6"/>
    <w:rsid w:val="00A54BEC"/>
    <w:rsid w:val="00A55672"/>
    <w:rsid w:val="00A57107"/>
    <w:rsid w:val="00A579F5"/>
    <w:rsid w:val="00A61159"/>
    <w:rsid w:val="00A625E9"/>
    <w:rsid w:val="00A62C1E"/>
    <w:rsid w:val="00A62E95"/>
    <w:rsid w:val="00A633D0"/>
    <w:rsid w:val="00A64531"/>
    <w:rsid w:val="00A65754"/>
    <w:rsid w:val="00A6777C"/>
    <w:rsid w:val="00A67E05"/>
    <w:rsid w:val="00A67F31"/>
    <w:rsid w:val="00A70776"/>
    <w:rsid w:val="00A71541"/>
    <w:rsid w:val="00A71A97"/>
    <w:rsid w:val="00A72A7F"/>
    <w:rsid w:val="00A72C3C"/>
    <w:rsid w:val="00A7533D"/>
    <w:rsid w:val="00A75B60"/>
    <w:rsid w:val="00A76C2E"/>
    <w:rsid w:val="00A77AD8"/>
    <w:rsid w:val="00A82346"/>
    <w:rsid w:val="00A83665"/>
    <w:rsid w:val="00A83CEF"/>
    <w:rsid w:val="00A83D5D"/>
    <w:rsid w:val="00A84A96"/>
    <w:rsid w:val="00A84C08"/>
    <w:rsid w:val="00A86FC4"/>
    <w:rsid w:val="00A87C42"/>
    <w:rsid w:val="00A9077A"/>
    <w:rsid w:val="00A90CB1"/>
    <w:rsid w:val="00A918B3"/>
    <w:rsid w:val="00A940FD"/>
    <w:rsid w:val="00A94A4B"/>
    <w:rsid w:val="00A97364"/>
    <w:rsid w:val="00A9740D"/>
    <w:rsid w:val="00A97F4C"/>
    <w:rsid w:val="00AA0999"/>
    <w:rsid w:val="00AA113E"/>
    <w:rsid w:val="00AA1699"/>
    <w:rsid w:val="00AA2D40"/>
    <w:rsid w:val="00AA3F6F"/>
    <w:rsid w:val="00AA5834"/>
    <w:rsid w:val="00AA7FEC"/>
    <w:rsid w:val="00AB0123"/>
    <w:rsid w:val="00AB1FBA"/>
    <w:rsid w:val="00AB29E6"/>
    <w:rsid w:val="00AB4F19"/>
    <w:rsid w:val="00AB610C"/>
    <w:rsid w:val="00AB6258"/>
    <w:rsid w:val="00AB78A1"/>
    <w:rsid w:val="00AC0282"/>
    <w:rsid w:val="00AC17B7"/>
    <w:rsid w:val="00AC2A25"/>
    <w:rsid w:val="00AC39E0"/>
    <w:rsid w:val="00AC3D3D"/>
    <w:rsid w:val="00AC415B"/>
    <w:rsid w:val="00AC4BF6"/>
    <w:rsid w:val="00AC5316"/>
    <w:rsid w:val="00AC61E1"/>
    <w:rsid w:val="00AC7A1D"/>
    <w:rsid w:val="00AD0175"/>
    <w:rsid w:val="00AD1C21"/>
    <w:rsid w:val="00AD28BC"/>
    <w:rsid w:val="00AD4197"/>
    <w:rsid w:val="00AD43E1"/>
    <w:rsid w:val="00AD4680"/>
    <w:rsid w:val="00AD5712"/>
    <w:rsid w:val="00AD5CB6"/>
    <w:rsid w:val="00AD6A65"/>
    <w:rsid w:val="00AD7E32"/>
    <w:rsid w:val="00AE1155"/>
    <w:rsid w:val="00AE3365"/>
    <w:rsid w:val="00AE44E2"/>
    <w:rsid w:val="00AE4726"/>
    <w:rsid w:val="00AE4995"/>
    <w:rsid w:val="00AE5151"/>
    <w:rsid w:val="00AE6227"/>
    <w:rsid w:val="00AE72CD"/>
    <w:rsid w:val="00AF060F"/>
    <w:rsid w:val="00AF08D2"/>
    <w:rsid w:val="00AF093C"/>
    <w:rsid w:val="00AF0B52"/>
    <w:rsid w:val="00AF1ACA"/>
    <w:rsid w:val="00AF1D01"/>
    <w:rsid w:val="00AF3269"/>
    <w:rsid w:val="00AF40BD"/>
    <w:rsid w:val="00AF491C"/>
    <w:rsid w:val="00AF49B4"/>
    <w:rsid w:val="00AF572D"/>
    <w:rsid w:val="00AF578C"/>
    <w:rsid w:val="00AF63CA"/>
    <w:rsid w:val="00AF6CEC"/>
    <w:rsid w:val="00AF7851"/>
    <w:rsid w:val="00AF79B1"/>
    <w:rsid w:val="00B00010"/>
    <w:rsid w:val="00B00D48"/>
    <w:rsid w:val="00B01E1C"/>
    <w:rsid w:val="00B026A1"/>
    <w:rsid w:val="00B026AE"/>
    <w:rsid w:val="00B02DE8"/>
    <w:rsid w:val="00B04707"/>
    <w:rsid w:val="00B049AE"/>
    <w:rsid w:val="00B0525E"/>
    <w:rsid w:val="00B054CF"/>
    <w:rsid w:val="00B05C4F"/>
    <w:rsid w:val="00B06D97"/>
    <w:rsid w:val="00B1096A"/>
    <w:rsid w:val="00B114C1"/>
    <w:rsid w:val="00B12520"/>
    <w:rsid w:val="00B133AE"/>
    <w:rsid w:val="00B14A71"/>
    <w:rsid w:val="00B15449"/>
    <w:rsid w:val="00B158E1"/>
    <w:rsid w:val="00B16104"/>
    <w:rsid w:val="00B16280"/>
    <w:rsid w:val="00B1758D"/>
    <w:rsid w:val="00B20DDA"/>
    <w:rsid w:val="00B221FC"/>
    <w:rsid w:val="00B222CE"/>
    <w:rsid w:val="00B22496"/>
    <w:rsid w:val="00B22F4F"/>
    <w:rsid w:val="00B248E7"/>
    <w:rsid w:val="00B25F29"/>
    <w:rsid w:val="00B31A65"/>
    <w:rsid w:val="00B320C7"/>
    <w:rsid w:val="00B3286D"/>
    <w:rsid w:val="00B32B16"/>
    <w:rsid w:val="00B33883"/>
    <w:rsid w:val="00B341EA"/>
    <w:rsid w:val="00B34288"/>
    <w:rsid w:val="00B3472B"/>
    <w:rsid w:val="00B34A81"/>
    <w:rsid w:val="00B36C60"/>
    <w:rsid w:val="00B36E95"/>
    <w:rsid w:val="00B37B06"/>
    <w:rsid w:val="00B40884"/>
    <w:rsid w:val="00B40FE9"/>
    <w:rsid w:val="00B41BB7"/>
    <w:rsid w:val="00B41C44"/>
    <w:rsid w:val="00B42E96"/>
    <w:rsid w:val="00B445C8"/>
    <w:rsid w:val="00B445FF"/>
    <w:rsid w:val="00B4491E"/>
    <w:rsid w:val="00B46512"/>
    <w:rsid w:val="00B47076"/>
    <w:rsid w:val="00B47183"/>
    <w:rsid w:val="00B472E4"/>
    <w:rsid w:val="00B47589"/>
    <w:rsid w:val="00B4792E"/>
    <w:rsid w:val="00B47B13"/>
    <w:rsid w:val="00B47E7F"/>
    <w:rsid w:val="00B47F30"/>
    <w:rsid w:val="00B50698"/>
    <w:rsid w:val="00B50DD5"/>
    <w:rsid w:val="00B51FEE"/>
    <w:rsid w:val="00B524B6"/>
    <w:rsid w:val="00B52C31"/>
    <w:rsid w:val="00B54533"/>
    <w:rsid w:val="00B54958"/>
    <w:rsid w:val="00B55A33"/>
    <w:rsid w:val="00B60346"/>
    <w:rsid w:val="00B60BEF"/>
    <w:rsid w:val="00B60D93"/>
    <w:rsid w:val="00B61F9C"/>
    <w:rsid w:val="00B62F6D"/>
    <w:rsid w:val="00B63143"/>
    <w:rsid w:val="00B63C2A"/>
    <w:rsid w:val="00B65F18"/>
    <w:rsid w:val="00B67D71"/>
    <w:rsid w:val="00B7055B"/>
    <w:rsid w:val="00B706AC"/>
    <w:rsid w:val="00B70934"/>
    <w:rsid w:val="00B74932"/>
    <w:rsid w:val="00B75647"/>
    <w:rsid w:val="00B75700"/>
    <w:rsid w:val="00B757D7"/>
    <w:rsid w:val="00B75957"/>
    <w:rsid w:val="00B77029"/>
    <w:rsid w:val="00B77E8F"/>
    <w:rsid w:val="00B80830"/>
    <w:rsid w:val="00B818BC"/>
    <w:rsid w:val="00B81DFF"/>
    <w:rsid w:val="00B82257"/>
    <w:rsid w:val="00B82284"/>
    <w:rsid w:val="00B84065"/>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486E"/>
    <w:rsid w:val="00BA5911"/>
    <w:rsid w:val="00BA6672"/>
    <w:rsid w:val="00BA693A"/>
    <w:rsid w:val="00BA699F"/>
    <w:rsid w:val="00BB09DB"/>
    <w:rsid w:val="00BB0B0C"/>
    <w:rsid w:val="00BB0C46"/>
    <w:rsid w:val="00BB1080"/>
    <w:rsid w:val="00BB1163"/>
    <w:rsid w:val="00BB42CD"/>
    <w:rsid w:val="00BB488E"/>
    <w:rsid w:val="00BB4ED1"/>
    <w:rsid w:val="00BB520E"/>
    <w:rsid w:val="00BB7332"/>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9F2"/>
    <w:rsid w:val="00BD0CC4"/>
    <w:rsid w:val="00BD2AFF"/>
    <w:rsid w:val="00BD2CA5"/>
    <w:rsid w:val="00BD452C"/>
    <w:rsid w:val="00BD45E1"/>
    <w:rsid w:val="00BD5F9A"/>
    <w:rsid w:val="00BD6047"/>
    <w:rsid w:val="00BD640F"/>
    <w:rsid w:val="00BD68C9"/>
    <w:rsid w:val="00BD69A5"/>
    <w:rsid w:val="00BD72B3"/>
    <w:rsid w:val="00BD7325"/>
    <w:rsid w:val="00BD7C66"/>
    <w:rsid w:val="00BD7C6D"/>
    <w:rsid w:val="00BE0F05"/>
    <w:rsid w:val="00BE1131"/>
    <w:rsid w:val="00BE16A3"/>
    <w:rsid w:val="00BE3B51"/>
    <w:rsid w:val="00BE413E"/>
    <w:rsid w:val="00BE418D"/>
    <w:rsid w:val="00BE5920"/>
    <w:rsid w:val="00BE5FF6"/>
    <w:rsid w:val="00BE6D03"/>
    <w:rsid w:val="00BE726F"/>
    <w:rsid w:val="00BE737E"/>
    <w:rsid w:val="00BE7950"/>
    <w:rsid w:val="00BE7A2A"/>
    <w:rsid w:val="00BF0D12"/>
    <w:rsid w:val="00BF0E53"/>
    <w:rsid w:val="00BF1826"/>
    <w:rsid w:val="00BF2967"/>
    <w:rsid w:val="00BF3B4C"/>
    <w:rsid w:val="00BF4B84"/>
    <w:rsid w:val="00BF4C17"/>
    <w:rsid w:val="00BF4EC4"/>
    <w:rsid w:val="00BF7796"/>
    <w:rsid w:val="00BF7BF2"/>
    <w:rsid w:val="00C003E0"/>
    <w:rsid w:val="00C009AE"/>
    <w:rsid w:val="00C00A5D"/>
    <w:rsid w:val="00C0148E"/>
    <w:rsid w:val="00C02106"/>
    <w:rsid w:val="00C02596"/>
    <w:rsid w:val="00C02BCD"/>
    <w:rsid w:val="00C037BE"/>
    <w:rsid w:val="00C04B21"/>
    <w:rsid w:val="00C05428"/>
    <w:rsid w:val="00C060C0"/>
    <w:rsid w:val="00C07231"/>
    <w:rsid w:val="00C072E5"/>
    <w:rsid w:val="00C1094E"/>
    <w:rsid w:val="00C10A28"/>
    <w:rsid w:val="00C141C7"/>
    <w:rsid w:val="00C14B4B"/>
    <w:rsid w:val="00C16B9E"/>
    <w:rsid w:val="00C179DB"/>
    <w:rsid w:val="00C21DCA"/>
    <w:rsid w:val="00C2381A"/>
    <w:rsid w:val="00C23D6E"/>
    <w:rsid w:val="00C2420E"/>
    <w:rsid w:val="00C24A3C"/>
    <w:rsid w:val="00C258A2"/>
    <w:rsid w:val="00C25983"/>
    <w:rsid w:val="00C25C51"/>
    <w:rsid w:val="00C26249"/>
    <w:rsid w:val="00C27F50"/>
    <w:rsid w:val="00C30236"/>
    <w:rsid w:val="00C30F63"/>
    <w:rsid w:val="00C31694"/>
    <w:rsid w:val="00C320A8"/>
    <w:rsid w:val="00C32951"/>
    <w:rsid w:val="00C32FBE"/>
    <w:rsid w:val="00C33079"/>
    <w:rsid w:val="00C338AB"/>
    <w:rsid w:val="00C33FFC"/>
    <w:rsid w:val="00C34588"/>
    <w:rsid w:val="00C34660"/>
    <w:rsid w:val="00C3712F"/>
    <w:rsid w:val="00C37C84"/>
    <w:rsid w:val="00C40160"/>
    <w:rsid w:val="00C40165"/>
    <w:rsid w:val="00C40D00"/>
    <w:rsid w:val="00C43616"/>
    <w:rsid w:val="00C447A5"/>
    <w:rsid w:val="00C44DAB"/>
    <w:rsid w:val="00C45146"/>
    <w:rsid w:val="00C45231"/>
    <w:rsid w:val="00C45A07"/>
    <w:rsid w:val="00C45B46"/>
    <w:rsid w:val="00C461A9"/>
    <w:rsid w:val="00C479D7"/>
    <w:rsid w:val="00C5169B"/>
    <w:rsid w:val="00C51847"/>
    <w:rsid w:val="00C51F6C"/>
    <w:rsid w:val="00C5299F"/>
    <w:rsid w:val="00C53C15"/>
    <w:rsid w:val="00C565E1"/>
    <w:rsid w:val="00C56743"/>
    <w:rsid w:val="00C56FF6"/>
    <w:rsid w:val="00C57048"/>
    <w:rsid w:val="00C57A35"/>
    <w:rsid w:val="00C57A7A"/>
    <w:rsid w:val="00C616EC"/>
    <w:rsid w:val="00C617B6"/>
    <w:rsid w:val="00C62442"/>
    <w:rsid w:val="00C62946"/>
    <w:rsid w:val="00C62F40"/>
    <w:rsid w:val="00C66F25"/>
    <w:rsid w:val="00C72833"/>
    <w:rsid w:val="00C728AB"/>
    <w:rsid w:val="00C74F64"/>
    <w:rsid w:val="00C76BBD"/>
    <w:rsid w:val="00C779CC"/>
    <w:rsid w:val="00C77ADE"/>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33BF"/>
    <w:rsid w:val="00C9366E"/>
    <w:rsid w:val="00C93F40"/>
    <w:rsid w:val="00C94317"/>
    <w:rsid w:val="00C94447"/>
    <w:rsid w:val="00C94AE4"/>
    <w:rsid w:val="00C964D7"/>
    <w:rsid w:val="00CA05BF"/>
    <w:rsid w:val="00CA0869"/>
    <w:rsid w:val="00CA093D"/>
    <w:rsid w:val="00CA22FB"/>
    <w:rsid w:val="00CA2C6B"/>
    <w:rsid w:val="00CA38D4"/>
    <w:rsid w:val="00CA3D0C"/>
    <w:rsid w:val="00CA5C17"/>
    <w:rsid w:val="00CA6CBE"/>
    <w:rsid w:val="00CB0BB7"/>
    <w:rsid w:val="00CB14AB"/>
    <w:rsid w:val="00CB2460"/>
    <w:rsid w:val="00CB2BA7"/>
    <w:rsid w:val="00CB4074"/>
    <w:rsid w:val="00CB5883"/>
    <w:rsid w:val="00CB66E7"/>
    <w:rsid w:val="00CB7B37"/>
    <w:rsid w:val="00CB7BFF"/>
    <w:rsid w:val="00CC0012"/>
    <w:rsid w:val="00CC019B"/>
    <w:rsid w:val="00CC01DC"/>
    <w:rsid w:val="00CC2FFB"/>
    <w:rsid w:val="00CC3C6C"/>
    <w:rsid w:val="00CC5A6A"/>
    <w:rsid w:val="00CC73FA"/>
    <w:rsid w:val="00CD12E3"/>
    <w:rsid w:val="00CD2C4E"/>
    <w:rsid w:val="00CD382D"/>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497C"/>
    <w:rsid w:val="00CE63B5"/>
    <w:rsid w:val="00CF032B"/>
    <w:rsid w:val="00CF2408"/>
    <w:rsid w:val="00CF3A73"/>
    <w:rsid w:val="00CF3C4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53D4"/>
    <w:rsid w:val="00D05BDF"/>
    <w:rsid w:val="00D0629C"/>
    <w:rsid w:val="00D0631E"/>
    <w:rsid w:val="00D0650E"/>
    <w:rsid w:val="00D07103"/>
    <w:rsid w:val="00D10153"/>
    <w:rsid w:val="00D10876"/>
    <w:rsid w:val="00D10A60"/>
    <w:rsid w:val="00D12085"/>
    <w:rsid w:val="00D12DC2"/>
    <w:rsid w:val="00D13946"/>
    <w:rsid w:val="00D13A65"/>
    <w:rsid w:val="00D157C9"/>
    <w:rsid w:val="00D15B23"/>
    <w:rsid w:val="00D16848"/>
    <w:rsid w:val="00D17757"/>
    <w:rsid w:val="00D2093A"/>
    <w:rsid w:val="00D20E41"/>
    <w:rsid w:val="00D21773"/>
    <w:rsid w:val="00D21CBE"/>
    <w:rsid w:val="00D2228C"/>
    <w:rsid w:val="00D23FC3"/>
    <w:rsid w:val="00D2495F"/>
    <w:rsid w:val="00D2656E"/>
    <w:rsid w:val="00D2684F"/>
    <w:rsid w:val="00D272FB"/>
    <w:rsid w:val="00D2767D"/>
    <w:rsid w:val="00D30096"/>
    <w:rsid w:val="00D30750"/>
    <w:rsid w:val="00D30DB2"/>
    <w:rsid w:val="00D33030"/>
    <w:rsid w:val="00D33457"/>
    <w:rsid w:val="00D338F2"/>
    <w:rsid w:val="00D37279"/>
    <w:rsid w:val="00D40A15"/>
    <w:rsid w:val="00D41AE6"/>
    <w:rsid w:val="00D43473"/>
    <w:rsid w:val="00D43798"/>
    <w:rsid w:val="00D43935"/>
    <w:rsid w:val="00D43AF1"/>
    <w:rsid w:val="00D4511F"/>
    <w:rsid w:val="00D460D9"/>
    <w:rsid w:val="00D462F1"/>
    <w:rsid w:val="00D467E3"/>
    <w:rsid w:val="00D47D0F"/>
    <w:rsid w:val="00D50B89"/>
    <w:rsid w:val="00D51C27"/>
    <w:rsid w:val="00D5208B"/>
    <w:rsid w:val="00D529F0"/>
    <w:rsid w:val="00D530F7"/>
    <w:rsid w:val="00D5325E"/>
    <w:rsid w:val="00D554AE"/>
    <w:rsid w:val="00D557BC"/>
    <w:rsid w:val="00D55A22"/>
    <w:rsid w:val="00D55C61"/>
    <w:rsid w:val="00D56C0D"/>
    <w:rsid w:val="00D56C49"/>
    <w:rsid w:val="00D57085"/>
    <w:rsid w:val="00D61B3C"/>
    <w:rsid w:val="00D62410"/>
    <w:rsid w:val="00D62701"/>
    <w:rsid w:val="00D62825"/>
    <w:rsid w:val="00D62F02"/>
    <w:rsid w:val="00D63071"/>
    <w:rsid w:val="00D64C70"/>
    <w:rsid w:val="00D6599B"/>
    <w:rsid w:val="00D70C1A"/>
    <w:rsid w:val="00D70E08"/>
    <w:rsid w:val="00D71FCA"/>
    <w:rsid w:val="00D7255A"/>
    <w:rsid w:val="00D7311A"/>
    <w:rsid w:val="00D738D6"/>
    <w:rsid w:val="00D73A25"/>
    <w:rsid w:val="00D7424B"/>
    <w:rsid w:val="00D744D0"/>
    <w:rsid w:val="00D74DDB"/>
    <w:rsid w:val="00D755EB"/>
    <w:rsid w:val="00D7580B"/>
    <w:rsid w:val="00D759AE"/>
    <w:rsid w:val="00D75D73"/>
    <w:rsid w:val="00D75E92"/>
    <w:rsid w:val="00D76A89"/>
    <w:rsid w:val="00D802BA"/>
    <w:rsid w:val="00D80A64"/>
    <w:rsid w:val="00D81DCB"/>
    <w:rsid w:val="00D82117"/>
    <w:rsid w:val="00D82521"/>
    <w:rsid w:val="00D829CD"/>
    <w:rsid w:val="00D82C8B"/>
    <w:rsid w:val="00D830AB"/>
    <w:rsid w:val="00D831B5"/>
    <w:rsid w:val="00D83F3D"/>
    <w:rsid w:val="00D8439F"/>
    <w:rsid w:val="00D857E8"/>
    <w:rsid w:val="00D85A1D"/>
    <w:rsid w:val="00D87289"/>
    <w:rsid w:val="00D87A60"/>
    <w:rsid w:val="00D87E00"/>
    <w:rsid w:val="00D912B0"/>
    <w:rsid w:val="00D9134D"/>
    <w:rsid w:val="00D91405"/>
    <w:rsid w:val="00D91BC1"/>
    <w:rsid w:val="00D9248D"/>
    <w:rsid w:val="00D92C7D"/>
    <w:rsid w:val="00D92D20"/>
    <w:rsid w:val="00D93D86"/>
    <w:rsid w:val="00D95463"/>
    <w:rsid w:val="00D96C11"/>
    <w:rsid w:val="00D96F4E"/>
    <w:rsid w:val="00D97011"/>
    <w:rsid w:val="00D979F0"/>
    <w:rsid w:val="00D97C63"/>
    <w:rsid w:val="00DA0FEF"/>
    <w:rsid w:val="00DA147C"/>
    <w:rsid w:val="00DA4C43"/>
    <w:rsid w:val="00DA6363"/>
    <w:rsid w:val="00DA6832"/>
    <w:rsid w:val="00DA7A03"/>
    <w:rsid w:val="00DB01C3"/>
    <w:rsid w:val="00DB1818"/>
    <w:rsid w:val="00DB1E4B"/>
    <w:rsid w:val="00DB1F8D"/>
    <w:rsid w:val="00DB2D49"/>
    <w:rsid w:val="00DB4672"/>
    <w:rsid w:val="00DB486A"/>
    <w:rsid w:val="00DB551C"/>
    <w:rsid w:val="00DB5F5D"/>
    <w:rsid w:val="00DB6991"/>
    <w:rsid w:val="00DB6F0A"/>
    <w:rsid w:val="00DC2B6C"/>
    <w:rsid w:val="00DC309B"/>
    <w:rsid w:val="00DC3903"/>
    <w:rsid w:val="00DC3AD3"/>
    <w:rsid w:val="00DC4095"/>
    <w:rsid w:val="00DC4816"/>
    <w:rsid w:val="00DC4DA2"/>
    <w:rsid w:val="00DC5147"/>
    <w:rsid w:val="00DC545D"/>
    <w:rsid w:val="00DC5521"/>
    <w:rsid w:val="00DC61E5"/>
    <w:rsid w:val="00DC6BAC"/>
    <w:rsid w:val="00DC6EE6"/>
    <w:rsid w:val="00DC7018"/>
    <w:rsid w:val="00DC7231"/>
    <w:rsid w:val="00DD0513"/>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FE2"/>
    <w:rsid w:val="00DF226C"/>
    <w:rsid w:val="00DF2B1F"/>
    <w:rsid w:val="00DF2D63"/>
    <w:rsid w:val="00DF5B5A"/>
    <w:rsid w:val="00DF627F"/>
    <w:rsid w:val="00DF62CD"/>
    <w:rsid w:val="00DF6509"/>
    <w:rsid w:val="00DF68BE"/>
    <w:rsid w:val="00DF7F9F"/>
    <w:rsid w:val="00E0059A"/>
    <w:rsid w:val="00E01158"/>
    <w:rsid w:val="00E0162C"/>
    <w:rsid w:val="00E021FD"/>
    <w:rsid w:val="00E02491"/>
    <w:rsid w:val="00E02BFE"/>
    <w:rsid w:val="00E03F1B"/>
    <w:rsid w:val="00E04692"/>
    <w:rsid w:val="00E04CC9"/>
    <w:rsid w:val="00E07AE1"/>
    <w:rsid w:val="00E11B9A"/>
    <w:rsid w:val="00E12540"/>
    <w:rsid w:val="00E12652"/>
    <w:rsid w:val="00E135AE"/>
    <w:rsid w:val="00E150FE"/>
    <w:rsid w:val="00E1512A"/>
    <w:rsid w:val="00E15210"/>
    <w:rsid w:val="00E17C46"/>
    <w:rsid w:val="00E21573"/>
    <w:rsid w:val="00E2208B"/>
    <w:rsid w:val="00E2245E"/>
    <w:rsid w:val="00E2263A"/>
    <w:rsid w:val="00E22CA5"/>
    <w:rsid w:val="00E23B61"/>
    <w:rsid w:val="00E255D9"/>
    <w:rsid w:val="00E25A20"/>
    <w:rsid w:val="00E26A37"/>
    <w:rsid w:val="00E27B0D"/>
    <w:rsid w:val="00E306DF"/>
    <w:rsid w:val="00E30E12"/>
    <w:rsid w:val="00E30F34"/>
    <w:rsid w:val="00E317A7"/>
    <w:rsid w:val="00E32E14"/>
    <w:rsid w:val="00E3475E"/>
    <w:rsid w:val="00E34B8D"/>
    <w:rsid w:val="00E366D9"/>
    <w:rsid w:val="00E37077"/>
    <w:rsid w:val="00E37FDD"/>
    <w:rsid w:val="00E41210"/>
    <w:rsid w:val="00E41F07"/>
    <w:rsid w:val="00E426E3"/>
    <w:rsid w:val="00E43345"/>
    <w:rsid w:val="00E43507"/>
    <w:rsid w:val="00E439CD"/>
    <w:rsid w:val="00E44DB6"/>
    <w:rsid w:val="00E4567C"/>
    <w:rsid w:val="00E4586D"/>
    <w:rsid w:val="00E46370"/>
    <w:rsid w:val="00E464AA"/>
    <w:rsid w:val="00E47F1E"/>
    <w:rsid w:val="00E5035B"/>
    <w:rsid w:val="00E517FE"/>
    <w:rsid w:val="00E51EF0"/>
    <w:rsid w:val="00E54057"/>
    <w:rsid w:val="00E541C6"/>
    <w:rsid w:val="00E54913"/>
    <w:rsid w:val="00E54A4C"/>
    <w:rsid w:val="00E5663E"/>
    <w:rsid w:val="00E578F6"/>
    <w:rsid w:val="00E61908"/>
    <w:rsid w:val="00E61AEB"/>
    <w:rsid w:val="00E61B3A"/>
    <w:rsid w:val="00E65304"/>
    <w:rsid w:val="00E657FE"/>
    <w:rsid w:val="00E65A90"/>
    <w:rsid w:val="00E66191"/>
    <w:rsid w:val="00E669CC"/>
    <w:rsid w:val="00E72F69"/>
    <w:rsid w:val="00E73A47"/>
    <w:rsid w:val="00E76409"/>
    <w:rsid w:val="00E76694"/>
    <w:rsid w:val="00E770C1"/>
    <w:rsid w:val="00E77645"/>
    <w:rsid w:val="00E77ACB"/>
    <w:rsid w:val="00E77AD7"/>
    <w:rsid w:val="00E807A9"/>
    <w:rsid w:val="00E80EED"/>
    <w:rsid w:val="00E81545"/>
    <w:rsid w:val="00E82967"/>
    <w:rsid w:val="00E82BEB"/>
    <w:rsid w:val="00E83C42"/>
    <w:rsid w:val="00E84000"/>
    <w:rsid w:val="00E84731"/>
    <w:rsid w:val="00E8545B"/>
    <w:rsid w:val="00E8604F"/>
    <w:rsid w:val="00E86720"/>
    <w:rsid w:val="00E87047"/>
    <w:rsid w:val="00E87E91"/>
    <w:rsid w:val="00E916F7"/>
    <w:rsid w:val="00E91877"/>
    <w:rsid w:val="00E91895"/>
    <w:rsid w:val="00E92268"/>
    <w:rsid w:val="00E93843"/>
    <w:rsid w:val="00E93CDC"/>
    <w:rsid w:val="00E9415C"/>
    <w:rsid w:val="00E945F7"/>
    <w:rsid w:val="00E94A51"/>
    <w:rsid w:val="00E9568B"/>
    <w:rsid w:val="00E96361"/>
    <w:rsid w:val="00EA0754"/>
    <w:rsid w:val="00EA0D1A"/>
    <w:rsid w:val="00EA16FB"/>
    <w:rsid w:val="00EA19BD"/>
    <w:rsid w:val="00EA29A9"/>
    <w:rsid w:val="00EA2BF5"/>
    <w:rsid w:val="00EA3275"/>
    <w:rsid w:val="00EA44F2"/>
    <w:rsid w:val="00EA53FC"/>
    <w:rsid w:val="00EA554B"/>
    <w:rsid w:val="00EA6538"/>
    <w:rsid w:val="00EA6AB2"/>
    <w:rsid w:val="00EA6D48"/>
    <w:rsid w:val="00EA6FF3"/>
    <w:rsid w:val="00EA70F5"/>
    <w:rsid w:val="00EB070E"/>
    <w:rsid w:val="00EB07EA"/>
    <w:rsid w:val="00EB0B01"/>
    <w:rsid w:val="00EB10EC"/>
    <w:rsid w:val="00EB1829"/>
    <w:rsid w:val="00EB221A"/>
    <w:rsid w:val="00EB263B"/>
    <w:rsid w:val="00EB2AF4"/>
    <w:rsid w:val="00EB2E9F"/>
    <w:rsid w:val="00EB3EC1"/>
    <w:rsid w:val="00EB5286"/>
    <w:rsid w:val="00EB61D8"/>
    <w:rsid w:val="00EB64DD"/>
    <w:rsid w:val="00EB740A"/>
    <w:rsid w:val="00EB7DA3"/>
    <w:rsid w:val="00EC02C6"/>
    <w:rsid w:val="00EC1A5A"/>
    <w:rsid w:val="00EC1D98"/>
    <w:rsid w:val="00EC28D6"/>
    <w:rsid w:val="00EC2E35"/>
    <w:rsid w:val="00EC3341"/>
    <w:rsid w:val="00EC42CC"/>
    <w:rsid w:val="00EC473E"/>
    <w:rsid w:val="00EC4A25"/>
    <w:rsid w:val="00EC578A"/>
    <w:rsid w:val="00EC5D62"/>
    <w:rsid w:val="00EC60B8"/>
    <w:rsid w:val="00EC65BA"/>
    <w:rsid w:val="00EC6612"/>
    <w:rsid w:val="00EC6A82"/>
    <w:rsid w:val="00EC6F23"/>
    <w:rsid w:val="00EC72E4"/>
    <w:rsid w:val="00EC7E3D"/>
    <w:rsid w:val="00EC7ED9"/>
    <w:rsid w:val="00ED095F"/>
    <w:rsid w:val="00ED0D2A"/>
    <w:rsid w:val="00ED2F1B"/>
    <w:rsid w:val="00ED345E"/>
    <w:rsid w:val="00ED4CC0"/>
    <w:rsid w:val="00ED4CEF"/>
    <w:rsid w:val="00ED6C7B"/>
    <w:rsid w:val="00ED6E81"/>
    <w:rsid w:val="00ED7038"/>
    <w:rsid w:val="00ED744C"/>
    <w:rsid w:val="00EE11B0"/>
    <w:rsid w:val="00EE188A"/>
    <w:rsid w:val="00EE5EAA"/>
    <w:rsid w:val="00EE62D0"/>
    <w:rsid w:val="00EF168D"/>
    <w:rsid w:val="00EF28EA"/>
    <w:rsid w:val="00EF2C23"/>
    <w:rsid w:val="00EF4022"/>
    <w:rsid w:val="00EF52C9"/>
    <w:rsid w:val="00EF56EC"/>
    <w:rsid w:val="00F008EA"/>
    <w:rsid w:val="00F00DEF"/>
    <w:rsid w:val="00F00E2A"/>
    <w:rsid w:val="00F01AB4"/>
    <w:rsid w:val="00F01D9A"/>
    <w:rsid w:val="00F025A2"/>
    <w:rsid w:val="00F026F9"/>
    <w:rsid w:val="00F03417"/>
    <w:rsid w:val="00F04712"/>
    <w:rsid w:val="00F0479E"/>
    <w:rsid w:val="00F052A9"/>
    <w:rsid w:val="00F05DAE"/>
    <w:rsid w:val="00F05F1C"/>
    <w:rsid w:val="00F06EA8"/>
    <w:rsid w:val="00F103C9"/>
    <w:rsid w:val="00F11B4A"/>
    <w:rsid w:val="00F122D6"/>
    <w:rsid w:val="00F15430"/>
    <w:rsid w:val="00F16E56"/>
    <w:rsid w:val="00F174EE"/>
    <w:rsid w:val="00F17828"/>
    <w:rsid w:val="00F20B66"/>
    <w:rsid w:val="00F20FF0"/>
    <w:rsid w:val="00F215B1"/>
    <w:rsid w:val="00F222C4"/>
    <w:rsid w:val="00F224C9"/>
    <w:rsid w:val="00F22B79"/>
    <w:rsid w:val="00F22D09"/>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370A1"/>
    <w:rsid w:val="00F373F1"/>
    <w:rsid w:val="00F40EF9"/>
    <w:rsid w:val="00F41A2A"/>
    <w:rsid w:val="00F422B5"/>
    <w:rsid w:val="00F428A0"/>
    <w:rsid w:val="00F42E8F"/>
    <w:rsid w:val="00F44351"/>
    <w:rsid w:val="00F475DD"/>
    <w:rsid w:val="00F47D87"/>
    <w:rsid w:val="00F511F2"/>
    <w:rsid w:val="00F52161"/>
    <w:rsid w:val="00F5343A"/>
    <w:rsid w:val="00F53552"/>
    <w:rsid w:val="00F53D87"/>
    <w:rsid w:val="00F55088"/>
    <w:rsid w:val="00F56246"/>
    <w:rsid w:val="00F567A2"/>
    <w:rsid w:val="00F56B2B"/>
    <w:rsid w:val="00F6021D"/>
    <w:rsid w:val="00F612BD"/>
    <w:rsid w:val="00F62768"/>
    <w:rsid w:val="00F639BA"/>
    <w:rsid w:val="00F648EB"/>
    <w:rsid w:val="00F64EF1"/>
    <w:rsid w:val="00F650DD"/>
    <w:rsid w:val="00F653B8"/>
    <w:rsid w:val="00F65B42"/>
    <w:rsid w:val="00F67DFB"/>
    <w:rsid w:val="00F71051"/>
    <w:rsid w:val="00F717CC"/>
    <w:rsid w:val="00F72505"/>
    <w:rsid w:val="00F728BC"/>
    <w:rsid w:val="00F72E89"/>
    <w:rsid w:val="00F7302E"/>
    <w:rsid w:val="00F73988"/>
    <w:rsid w:val="00F74733"/>
    <w:rsid w:val="00F75EF0"/>
    <w:rsid w:val="00F76428"/>
    <w:rsid w:val="00F76FC3"/>
    <w:rsid w:val="00F7784A"/>
    <w:rsid w:val="00F81DA6"/>
    <w:rsid w:val="00F82392"/>
    <w:rsid w:val="00F83284"/>
    <w:rsid w:val="00F83323"/>
    <w:rsid w:val="00F84945"/>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A1266"/>
    <w:rsid w:val="00FA13C4"/>
    <w:rsid w:val="00FA1ADD"/>
    <w:rsid w:val="00FA2ED7"/>
    <w:rsid w:val="00FA2EEB"/>
    <w:rsid w:val="00FA3473"/>
    <w:rsid w:val="00FA4272"/>
    <w:rsid w:val="00FA4793"/>
    <w:rsid w:val="00FA4DE4"/>
    <w:rsid w:val="00FA4E0C"/>
    <w:rsid w:val="00FA61AC"/>
    <w:rsid w:val="00FA755A"/>
    <w:rsid w:val="00FB0BDB"/>
    <w:rsid w:val="00FB0CD4"/>
    <w:rsid w:val="00FB37B9"/>
    <w:rsid w:val="00FB38DD"/>
    <w:rsid w:val="00FB452D"/>
    <w:rsid w:val="00FB5598"/>
    <w:rsid w:val="00FB5F8F"/>
    <w:rsid w:val="00FB65B3"/>
    <w:rsid w:val="00FB7580"/>
    <w:rsid w:val="00FC079C"/>
    <w:rsid w:val="00FC108E"/>
    <w:rsid w:val="00FC1192"/>
    <w:rsid w:val="00FC14F8"/>
    <w:rsid w:val="00FC1E0A"/>
    <w:rsid w:val="00FC2472"/>
    <w:rsid w:val="00FC2AE0"/>
    <w:rsid w:val="00FC3170"/>
    <w:rsid w:val="00FC4221"/>
    <w:rsid w:val="00FC46B9"/>
    <w:rsid w:val="00FC4B39"/>
    <w:rsid w:val="00FC53DD"/>
    <w:rsid w:val="00FC629B"/>
    <w:rsid w:val="00FC6D6B"/>
    <w:rsid w:val="00FD1F6E"/>
    <w:rsid w:val="00FD351C"/>
    <w:rsid w:val="00FD39FD"/>
    <w:rsid w:val="00FD3D64"/>
    <w:rsid w:val="00FD43BE"/>
    <w:rsid w:val="00FD496A"/>
    <w:rsid w:val="00FD63EF"/>
    <w:rsid w:val="00FD7419"/>
    <w:rsid w:val="00FD7426"/>
    <w:rsid w:val="00FE124A"/>
    <w:rsid w:val="00FE14A5"/>
    <w:rsid w:val="00FE320A"/>
    <w:rsid w:val="00FE3456"/>
    <w:rsid w:val="00FE53B6"/>
    <w:rsid w:val="00FE6016"/>
    <w:rsid w:val="00FE6562"/>
    <w:rsid w:val="00FE6D87"/>
    <w:rsid w:val="00FE7172"/>
    <w:rsid w:val="00FF0737"/>
    <w:rsid w:val="00FF133A"/>
    <w:rsid w:val="00FF2CDB"/>
    <w:rsid w:val="00FF360F"/>
    <w:rsid w:val="00FF3771"/>
    <w:rsid w:val="00FF3A7F"/>
    <w:rsid w:val="00FF3BC0"/>
    <w:rsid w:val="00FF4AC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docId w15:val="{86B82F9C-2121-4284-9EBB-109593007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2826BE"/>
    <w:pPr>
      <w:pBdr>
        <w:top w:val="none" w:sz="0" w:space="0" w:color="auto"/>
      </w:pBdr>
      <w:spacing w:before="180"/>
      <w:outlineLvl w:val="1"/>
    </w:pPr>
    <w:rPr>
      <w:sz w:val="32"/>
    </w:rPr>
  </w:style>
  <w:style w:type="paragraph" w:styleId="3">
    <w:name w:val="heading 3"/>
    <w:basedOn w:val="2"/>
    <w:next w:val="a"/>
    <w:link w:val="3Char"/>
    <w:qFormat/>
    <w:rsid w:val="002826BE"/>
    <w:pPr>
      <w:spacing w:before="120"/>
      <w:outlineLvl w:val="2"/>
    </w:pPr>
    <w:rPr>
      <w:sz w:val="28"/>
    </w:rPr>
  </w:style>
  <w:style w:type="paragraph" w:styleId="4">
    <w:name w:val="heading 4"/>
    <w:basedOn w:val="3"/>
    <w:next w:val="a"/>
    <w:link w:val="4Char"/>
    <w:qFormat/>
    <w:rsid w:val="002826BE"/>
    <w:pPr>
      <w:ind w:left="1418" w:hanging="1418"/>
      <w:outlineLvl w:val="3"/>
    </w:pPr>
    <w:rPr>
      <w:sz w:val="24"/>
    </w:rPr>
  </w:style>
  <w:style w:type="paragraph" w:styleId="5">
    <w:name w:val="heading 5"/>
    <w:basedOn w:val="4"/>
    <w:next w:val="a"/>
    <w:link w:val="5Char"/>
    <w:qFormat/>
    <w:rsid w:val="002826BE"/>
    <w:pPr>
      <w:ind w:left="1701" w:hanging="1701"/>
      <w:outlineLvl w:val="4"/>
    </w:pPr>
    <w:rPr>
      <w:sz w:val="22"/>
    </w:rPr>
  </w:style>
  <w:style w:type="paragraph" w:styleId="6">
    <w:name w:val="heading 6"/>
    <w:basedOn w:val="H6"/>
    <w:next w:val="a"/>
    <w:link w:val="6Char"/>
    <w:qFormat/>
    <w:rsid w:val="002826BE"/>
    <w:pPr>
      <w:outlineLvl w:val="5"/>
    </w:pPr>
  </w:style>
  <w:style w:type="paragraph" w:styleId="7">
    <w:name w:val="heading 7"/>
    <w:basedOn w:val="H6"/>
    <w:next w:val="a"/>
    <w:link w:val="7Char"/>
    <w:qFormat/>
    <w:rsid w:val="002826BE"/>
    <w:pPr>
      <w:outlineLvl w:val="6"/>
    </w:pPr>
  </w:style>
  <w:style w:type="paragraph" w:styleId="8">
    <w:name w:val="heading 8"/>
    <w:basedOn w:val="1"/>
    <w:next w:val="a"/>
    <w:link w:val="8Char"/>
    <w:qFormat/>
    <w:rsid w:val="002826BE"/>
    <w:pPr>
      <w:ind w:left="0" w:firstLine="0"/>
      <w:outlineLvl w:val="7"/>
    </w:pPr>
  </w:style>
  <w:style w:type="paragraph" w:styleId="9">
    <w:name w:val="heading 9"/>
    <w:basedOn w:val="8"/>
    <w:next w:val="a"/>
    <w:link w:val="9Char"/>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0">
    <w:name w:val="toc 9"/>
    <w:basedOn w:val="80"/>
    <w:uiPriority w:val="39"/>
    <w:rsid w:val="002826BE"/>
    <w:pPr>
      <w:ind w:left="1418" w:hanging="1418"/>
    </w:pPr>
  </w:style>
  <w:style w:type="paragraph" w:styleId="80">
    <w:name w:val="toc 8"/>
    <w:basedOn w:val="10"/>
    <w:uiPriority w:val="39"/>
    <w:rsid w:val="002826BE"/>
    <w:pPr>
      <w:spacing w:before="180"/>
      <w:ind w:left="2693" w:hanging="2693"/>
    </w:pPr>
    <w:rPr>
      <w:b/>
    </w:rPr>
  </w:style>
  <w:style w:type="paragraph" w:styleId="10">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2826BE"/>
    <w:pPr>
      <w:ind w:left="1701" w:hanging="1701"/>
    </w:pPr>
  </w:style>
  <w:style w:type="paragraph" w:styleId="40">
    <w:name w:val="toc 4"/>
    <w:basedOn w:val="30"/>
    <w:uiPriority w:val="39"/>
    <w:rsid w:val="002826BE"/>
    <w:pPr>
      <w:ind w:left="1418" w:hanging="1418"/>
    </w:pPr>
  </w:style>
  <w:style w:type="paragraph" w:styleId="30">
    <w:name w:val="toc 3"/>
    <w:basedOn w:val="20"/>
    <w:uiPriority w:val="39"/>
    <w:rsid w:val="002826BE"/>
    <w:pPr>
      <w:ind w:left="1134" w:hanging="1134"/>
    </w:pPr>
  </w:style>
  <w:style w:type="paragraph" w:styleId="20">
    <w:name w:val="toc 2"/>
    <w:basedOn w:val="10"/>
    <w:uiPriority w:val="39"/>
    <w:rsid w:val="002826BE"/>
    <w:pPr>
      <w:keepNext w:val="0"/>
      <w:spacing w:before="0"/>
      <w:ind w:left="851" w:hanging="851"/>
    </w:pPr>
    <w:rPr>
      <w:sz w:val="20"/>
    </w:rPr>
  </w:style>
  <w:style w:type="paragraph" w:styleId="a4">
    <w:name w:val="footer"/>
    <w:basedOn w:val="a3"/>
    <w:link w:val="Char0"/>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a5"/>
    <w:link w:val="B1Char"/>
    <w:qFormat/>
    <w:rsid w:val="002826BE"/>
  </w:style>
  <w:style w:type="paragraph" w:styleId="60">
    <w:name w:val="toc 6"/>
    <w:basedOn w:val="50"/>
    <w:next w:val="a"/>
    <w:uiPriority w:val="39"/>
    <w:rsid w:val="002826BE"/>
    <w:pPr>
      <w:ind w:left="1985" w:hanging="1985"/>
    </w:pPr>
  </w:style>
  <w:style w:type="paragraph" w:styleId="70">
    <w:name w:val="toc 7"/>
    <w:basedOn w:val="60"/>
    <w:next w:val="a"/>
    <w:uiPriority w:val="39"/>
    <w:rsid w:val="002826BE"/>
    <w:pPr>
      <w:ind w:left="2268" w:hanging="2268"/>
    </w:pPr>
  </w:style>
  <w:style w:type="paragraph" w:customStyle="1" w:styleId="EditorsNote">
    <w:name w:val="Editor's Note"/>
    <w:basedOn w:val="NO"/>
    <w:link w:val="EditorsNoteChar"/>
    <w:rsid w:val="002826BE"/>
    <w:rPr>
      <w:color w:val="FF0000"/>
    </w:rPr>
  </w:style>
  <w:style w:type="paragraph" w:customStyle="1" w:styleId="TH">
    <w:name w:val="TH"/>
    <w:basedOn w:val="a"/>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Char">
    <w:name w:val="标题 3 Char"/>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6">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7"/>
    <w:rsid w:val="002826BE"/>
    <w:pPr>
      <w:ind w:left="851"/>
    </w:pPr>
  </w:style>
  <w:style w:type="character" w:styleId="a8">
    <w:name w:val="footnote reference"/>
    <w:basedOn w:val="a0"/>
    <w:rsid w:val="002826BE"/>
    <w:rPr>
      <w:b/>
      <w:position w:val="6"/>
      <w:sz w:val="16"/>
    </w:rPr>
  </w:style>
  <w:style w:type="paragraph" w:styleId="a9">
    <w:name w:val="footnote text"/>
    <w:basedOn w:val="a"/>
    <w:link w:val="Char1"/>
    <w:rsid w:val="002826BE"/>
    <w:pPr>
      <w:keepLines/>
      <w:spacing w:after="0"/>
      <w:ind w:left="454" w:hanging="454"/>
    </w:pPr>
    <w:rPr>
      <w:sz w:val="16"/>
    </w:rPr>
  </w:style>
  <w:style w:type="character" w:customStyle="1" w:styleId="Char1">
    <w:name w:val="脚注文本 Char"/>
    <w:basedOn w:val="a0"/>
    <w:link w:val="a9"/>
    <w:rsid w:val="00411627"/>
    <w:rPr>
      <w:rFonts w:eastAsia="Times New Roman"/>
      <w:sz w:val="16"/>
    </w:rPr>
  </w:style>
  <w:style w:type="paragraph" w:styleId="24">
    <w:name w:val="List Bullet 2"/>
    <w:basedOn w:val="aa"/>
    <w:rsid w:val="002826BE"/>
    <w:pPr>
      <w:ind w:left="851"/>
    </w:pPr>
  </w:style>
  <w:style w:type="paragraph" w:styleId="32">
    <w:name w:val="List Bullet 3"/>
    <w:basedOn w:val="24"/>
    <w:rsid w:val="002826BE"/>
    <w:pPr>
      <w:ind w:left="1135"/>
    </w:pPr>
  </w:style>
  <w:style w:type="paragraph" w:styleId="a7">
    <w:name w:val="List Number"/>
    <w:basedOn w:val="a5"/>
    <w:rsid w:val="002826BE"/>
  </w:style>
  <w:style w:type="paragraph" w:styleId="21">
    <w:name w:val="List 2"/>
    <w:basedOn w:val="a5"/>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5">
    <w:name w:val="List"/>
    <w:basedOn w:val="a"/>
    <w:rsid w:val="002826BE"/>
    <w:pPr>
      <w:ind w:left="568" w:hanging="284"/>
    </w:pPr>
  </w:style>
  <w:style w:type="paragraph" w:styleId="aa">
    <w:name w:val="List Bullet"/>
    <w:basedOn w:val="a5"/>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Char">
    <w:name w:val="标题 2 Char"/>
    <w:basedOn w:val="a0"/>
    <w:link w:val="2"/>
    <w:rsid w:val="0047246C"/>
    <w:rPr>
      <w:rFonts w:ascii="Arial" w:eastAsia="Times New Roman" w:hAnsi="Arial"/>
      <w:sz w:val="32"/>
    </w:rPr>
  </w:style>
  <w:style w:type="character" w:customStyle="1" w:styleId="4Char">
    <w:name w:val="标题 4 Char"/>
    <w:basedOn w:val="a0"/>
    <w:link w:val="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1Char">
    <w:name w:val="标题 1 Char"/>
    <w:basedOn w:val="a0"/>
    <w:link w:val="1"/>
    <w:rsid w:val="00E82967"/>
    <w:rPr>
      <w:rFonts w:ascii="Arial" w:eastAsia="Times New Roman" w:hAnsi="Arial"/>
      <w:sz w:val="36"/>
    </w:rPr>
  </w:style>
  <w:style w:type="character" w:customStyle="1" w:styleId="5Char">
    <w:name w:val="标题 5 Char"/>
    <w:basedOn w:val="a0"/>
    <w:link w:val="5"/>
    <w:rsid w:val="00E82967"/>
    <w:rPr>
      <w:rFonts w:ascii="Arial" w:eastAsia="Times New Roman" w:hAnsi="Arial"/>
      <w:sz w:val="22"/>
    </w:rPr>
  </w:style>
  <w:style w:type="character" w:customStyle="1" w:styleId="6Char">
    <w:name w:val="标题 6 Char"/>
    <w:basedOn w:val="a0"/>
    <w:link w:val="6"/>
    <w:rsid w:val="00E82967"/>
    <w:rPr>
      <w:rFonts w:ascii="Arial" w:eastAsia="Times New Roman" w:hAnsi="Arial"/>
    </w:rPr>
  </w:style>
  <w:style w:type="character" w:customStyle="1" w:styleId="7Char">
    <w:name w:val="标题 7 Char"/>
    <w:basedOn w:val="a0"/>
    <w:link w:val="7"/>
    <w:rsid w:val="00E82967"/>
    <w:rPr>
      <w:rFonts w:ascii="Arial" w:eastAsia="Times New Roman" w:hAnsi="Arial"/>
    </w:rPr>
  </w:style>
  <w:style w:type="character" w:customStyle="1" w:styleId="8Char">
    <w:name w:val="标题 8 Char"/>
    <w:basedOn w:val="a0"/>
    <w:link w:val="8"/>
    <w:rsid w:val="00E82967"/>
    <w:rPr>
      <w:rFonts w:ascii="Arial" w:eastAsia="Times New Roman" w:hAnsi="Arial"/>
      <w:sz w:val="36"/>
    </w:rPr>
  </w:style>
  <w:style w:type="character" w:customStyle="1" w:styleId="9Char">
    <w:name w:val="标题 9 Char"/>
    <w:basedOn w:val="a0"/>
    <w:link w:val="9"/>
    <w:rsid w:val="00E82967"/>
    <w:rPr>
      <w:rFonts w:ascii="Arial" w:eastAsia="Times New Roman" w:hAnsi="Arial"/>
      <w:sz w:val="36"/>
    </w:rPr>
  </w:style>
  <w:style w:type="character" w:customStyle="1" w:styleId="Char">
    <w:name w:val="页眉 Char"/>
    <w:basedOn w:val="a0"/>
    <w:link w:val="a3"/>
    <w:qFormat/>
    <w:rsid w:val="00E82967"/>
    <w:rPr>
      <w:rFonts w:ascii="Arial" w:eastAsia="Times New Roman" w:hAnsi="Arial"/>
      <w:b/>
      <w:noProof/>
      <w:sz w:val="18"/>
    </w:rPr>
  </w:style>
  <w:style w:type="character" w:customStyle="1" w:styleId="Char0">
    <w:name w:val="页脚 Char"/>
    <w:basedOn w:val="a0"/>
    <w:link w:val="a4"/>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b">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ac">
    <w:name w:val="Balloon Text"/>
    <w:basedOn w:val="a"/>
    <w:link w:val="Char2"/>
    <w:semiHidden/>
    <w:unhideWhenUsed/>
    <w:rsid w:val="00E51EF0"/>
    <w:pPr>
      <w:spacing w:after="0"/>
    </w:pPr>
    <w:rPr>
      <w:rFonts w:ascii="Segoe UI" w:hAnsi="Segoe UI" w:cs="Segoe UI"/>
      <w:sz w:val="18"/>
      <w:szCs w:val="18"/>
    </w:rPr>
  </w:style>
  <w:style w:type="character" w:customStyle="1" w:styleId="Char2">
    <w:name w:val="批注框文本 Char"/>
    <w:basedOn w:val="a0"/>
    <w:link w:val="ac"/>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styleId="ad">
    <w:name w:val="List Paragraph"/>
    <w:aliases w:val="- Bullets,Lista1,1st level - Bullet List Paragraph,List Paragraph1,Lettre d'introduction,Paragrafo elenco,Normal bullet 2,Bullet list,Numbered List,Task Body,Viñetas (Inicio Parrafo),3 Txt tabla,Zerrenda-paragrafoa,Lista viñetas"/>
    <w:basedOn w:val="a"/>
    <w:link w:val="Char3"/>
    <w:uiPriority w:val="34"/>
    <w:qFormat/>
    <w:rsid w:val="005E0A90"/>
    <w:pPr>
      <w:spacing w:line="259" w:lineRule="auto"/>
      <w:ind w:left="720"/>
      <w:contextualSpacing/>
    </w:pPr>
  </w:style>
  <w:style w:type="character" w:customStyle="1" w:styleId="Char3">
    <w:name w:val="列出段落 Char"/>
    <w:aliases w:val="- Bullets Char,Lista1 Char,1st level - Bullet List Paragraph Char,List Paragraph1 Char,Lettre d'introduction Char,Paragrafo elenco Char,Normal bullet 2 Char,Bullet list Char,Numbered List Char,Task Body Char,Viñetas (Inicio Parrafo) Char"/>
    <w:link w:val="ad"/>
    <w:uiPriority w:val="34"/>
    <w:qFormat/>
    <w:locked/>
    <w:rsid w:val="005E0A90"/>
    <w:rPr>
      <w:rFonts w:eastAsia="Times New Roman"/>
    </w:rPr>
  </w:style>
  <w:style w:type="paragraph" w:styleId="ae">
    <w:name w:val="annotation text"/>
    <w:basedOn w:val="a"/>
    <w:link w:val="Char4"/>
    <w:uiPriority w:val="99"/>
    <w:qFormat/>
    <w:rsid w:val="00A15A31"/>
  </w:style>
  <w:style w:type="character" w:customStyle="1" w:styleId="Char4">
    <w:name w:val="批注文字 Char"/>
    <w:basedOn w:val="a0"/>
    <w:link w:val="ae"/>
    <w:uiPriority w:val="99"/>
    <w:rsid w:val="00A15A31"/>
    <w:rPr>
      <w:rFonts w:eastAsia="Times New Roman"/>
    </w:rPr>
  </w:style>
  <w:style w:type="paragraph" w:styleId="af">
    <w:name w:val="annotation subject"/>
    <w:basedOn w:val="ae"/>
    <w:next w:val="ae"/>
    <w:link w:val="Char5"/>
    <w:semiHidden/>
    <w:unhideWhenUsed/>
    <w:rsid w:val="00A15A31"/>
    <w:rPr>
      <w:b/>
      <w:bCs/>
    </w:rPr>
  </w:style>
  <w:style w:type="character" w:customStyle="1" w:styleId="Char5">
    <w:name w:val="批注主题 Char"/>
    <w:basedOn w:val="Char4"/>
    <w:link w:val="af"/>
    <w:semiHidden/>
    <w:rsid w:val="00A15A31"/>
    <w:rPr>
      <w:rFonts w:eastAsia="Times New Roman"/>
      <w:b/>
      <w:bCs/>
    </w:rPr>
  </w:style>
  <w:style w:type="paragraph" w:customStyle="1" w:styleId="FirstChange">
    <w:name w:val="First Change"/>
    <w:basedOn w:val="a"/>
    <w:qFormat/>
    <w:rsid w:val="00EC42CC"/>
    <w:pPr>
      <w:overflowPunct/>
      <w:autoSpaceDE/>
      <w:autoSpaceDN/>
      <w:adjustRightInd/>
      <w:spacing w:line="259" w:lineRule="auto"/>
      <w:jc w:val="center"/>
      <w:textAlignment w:val="auto"/>
    </w:pPr>
    <w:rPr>
      <w:rFonts w:eastAsia="宋体"/>
      <w:color w:val="FF0000"/>
      <w:lang w:eastAsia="en-US"/>
    </w:rPr>
  </w:style>
  <w:style w:type="character" w:styleId="af0">
    <w:name w:val="Hyperlink"/>
    <w:basedOn w:val="a0"/>
    <w:rsid w:val="00390269"/>
    <w:rPr>
      <w:color w:val="0563C1" w:themeColor="hyperlink"/>
      <w:u w:val="single"/>
    </w:rPr>
  </w:style>
  <w:style w:type="paragraph" w:customStyle="1" w:styleId="3GPPHeader">
    <w:name w:val="3GPP_Header"/>
    <w:basedOn w:val="a"/>
    <w:qFormat/>
    <w:rsid w:val="00390269"/>
    <w:pPr>
      <w:tabs>
        <w:tab w:val="left" w:pos="1701"/>
        <w:tab w:val="right" w:pos="9639"/>
      </w:tabs>
      <w:spacing w:after="240" w:line="259" w:lineRule="auto"/>
      <w:jc w:val="both"/>
    </w:pPr>
    <w:rPr>
      <w:rFonts w:ascii="Arial" w:hAnsi="Arial"/>
      <w:b/>
      <w:sz w:val="24"/>
      <w:lang w:eastAsia="zh-CN"/>
    </w:rPr>
  </w:style>
  <w:style w:type="paragraph" w:customStyle="1" w:styleId="CRCoverPage">
    <w:name w:val="CR Cover Page"/>
    <w:qFormat/>
    <w:rsid w:val="00390269"/>
    <w:pPr>
      <w:spacing w:after="120" w:line="259" w:lineRule="auto"/>
    </w:pPr>
    <w:rPr>
      <w:rFonts w:ascii="Arial" w:eastAsiaTheme="minorEastAsia"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1625394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780028110">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2741255">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46161690">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396779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58900310">
      <w:bodyDiv w:val="1"/>
      <w:marLeft w:val="0"/>
      <w:marRight w:val="0"/>
      <w:marTop w:val="0"/>
      <w:marBottom w:val="0"/>
      <w:divBdr>
        <w:top w:val="none" w:sz="0" w:space="0" w:color="auto"/>
        <w:left w:val="none" w:sz="0" w:space="0" w:color="auto"/>
        <w:bottom w:val="none" w:sz="0" w:space="0" w:color="auto"/>
        <w:right w:val="none" w:sz="0" w:space="0" w:color="auto"/>
      </w:divBdr>
    </w:div>
    <w:div w:id="1259212174">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38114808">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37564587">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0637073">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0168229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3gpp.org/Change-Requests" TargetMode="Externa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0AC82F-5B31-44C5-BC18-56483D452ADF}">
  <ds:schemaRefs>
    <ds:schemaRef ds:uri="http://schemas.openxmlformats.org/officeDocument/2006/bibliography"/>
  </ds:schemaRefs>
</ds:datastoreItem>
</file>

<file path=customXml/itemProps2.xml><?xml version="1.0" encoding="utf-8"?>
<ds:datastoreItem xmlns:ds="http://schemas.openxmlformats.org/officeDocument/2006/customXml" ds:itemID="{46C760A0-1195-4C6B-A6CC-9F7CFE996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45</Pages>
  <Words>19508</Words>
  <Characters>111199</Characters>
  <Application>Microsoft Office Word</Application>
  <DocSecurity>0</DocSecurity>
  <Lines>926</Lines>
  <Paragraphs>260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Company/>
  <LinksUpToDate>false</LinksUpToDate>
  <CharactersWithSpaces>130447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Huawei-Xubin</cp:lastModifiedBy>
  <cp:revision>6</cp:revision>
  <dcterms:created xsi:type="dcterms:W3CDTF">2022-01-28T01:51:00Z</dcterms:created>
  <dcterms:modified xsi:type="dcterms:W3CDTF">2022-01-28T08:05:00Z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WMa821bbc041a244f7ae44368c2a0fc2f6">
    <vt:lpwstr>CWMpMRa1GC8AIJizD96hDS1Gw6T4BEBBOIbNJkyMCrc6ll+JpGx74FYvpwS5456WxlMnrptIJA56azyjpXxOHxUbg==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1643179219</vt:lpwstr>
  </property>
  <property fmtid="{D5CDD505-2E9C-101B-9397-08002B2CF9AE}" pid="9" name="_2015_ms_pID_725343">
    <vt:lpwstr>(2)pXZQtNdrgvBuvsoW2y4unazbkKk3E3B6SNfqrwQBS2PRUdbTc3PONw0Um+RWdkoGV8qSM3mY
P6w/AHydOldnTtMc2S9g7qf5xgRD1X3MLts/ux9rg9O7X6AgpUFdYQ4x5wmfv5tM024NLqPK
Jw/Wj178D/a279V7zkCau7QTcMAikLVy5bsxTLjRiYAOur7urKG4WyEKlO0s9hZrRmJahWlS
K1omgrobej+ijqcZGb</vt:lpwstr>
  </property>
  <property fmtid="{D5CDD505-2E9C-101B-9397-08002B2CF9AE}" pid="10" name="_2015_ms_pID_7253431">
    <vt:lpwstr>I9430yl7MsUQ4+NbYMIn/MwGiL5o7vaOyT/tmfcG7WMdTd9tTkLmsc
QdwXxbc6W3gCKHO/83EQNykYyldJbPLxm796IKhNNS0psJ/cJ0JT5jFNUpxMEQEAedknQOgi
WmZCb6BMu8i/cuc2mHbr51E1h+B6vrbnvwnxEt0ssHqSnYw6/duc9bKf8pIKK81KC1K6Lk68
rfJp6SQfe2+KiHhH</vt:lpwstr>
  </property>
</Properties>
</file>