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1501" w14:textId="77777777" w:rsidR="00B21411" w:rsidRDefault="00EC1CB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1DB1507" w14:textId="77777777" w:rsidR="00B21411" w:rsidRDefault="00EC1CBD">
      <w:pPr>
        <w:pStyle w:val="Heading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 xml:space="preserve">[POST116bis-e][514][RA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1DB1516" w14:textId="77777777" w:rsidR="00B21411" w:rsidRDefault="00EC1CBD">
            <w:pPr>
              <w:rPr>
                <w:sz w:val="20"/>
                <w:szCs w:val="20"/>
                <w:lang w:eastAsia="zh-CN"/>
              </w:rPr>
            </w:pPr>
            <w:r>
              <w:rPr>
                <w:sz w:val="20"/>
                <w:szCs w:val="20"/>
                <w:lang w:eastAsia="zh-CN"/>
              </w:rPr>
              <w:lastRenderedPageBreak/>
              <w:t xml:space="preserve">(Essential / 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proofErr w:type="spellStart"/>
            <w:r>
              <w:rPr>
                <w:sz w:val="20"/>
                <w:szCs w:val="20"/>
                <w:lang w:eastAsia="zh-CN"/>
              </w:rPr>
              <w:t>Zxxx</w:t>
            </w:r>
            <w:proofErr w:type="spellEnd"/>
          </w:p>
        </w:tc>
        <w:tc>
          <w:tcPr>
            <w:tcW w:w="3686" w:type="dxa"/>
          </w:tcPr>
          <w:p w14:paraId="61DB151C" w14:textId="77777777" w:rsidR="00B21411" w:rsidRDefault="00EC1CBD">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Heading1"/>
        <w:rPr>
          <w:snapToGrid w:val="0"/>
        </w:rPr>
      </w:pPr>
      <w:r>
        <w:rPr>
          <w:snapToGrid w:val="0"/>
        </w:rPr>
        <w:t>Discussion</w:t>
      </w:r>
    </w:p>
    <w:p w14:paraId="61DB1525" w14:textId="77777777" w:rsidR="00B21411" w:rsidRDefault="00EC1CBD">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Rapp: To be done before/during next meeting (after the RRC CR is 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lastRenderedPageBreak/>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61DB154A" w14:textId="77777777" w:rsidR="00B21411" w:rsidRDefault="00EC1CBD">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61DB154B" w14:textId="77777777" w:rsidR="00B21411" w:rsidRDefault="00EC1CBD">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 xml:space="preserve">the SDT specific threshold i.e. </w:t>
              </w:r>
              <w:proofErr w:type="spellStart"/>
              <w:r>
                <w:rPr>
                  <w:sz w:val="20"/>
                  <w:szCs w:val="20"/>
                  <w:lang w:eastAsia="zh-CN"/>
                </w:rPr>
                <w:t>sdt</w:t>
              </w:r>
              <w:proofErr w:type="spellEnd"/>
              <w:r>
                <w:rPr>
                  <w:sz w:val="20"/>
                  <w:szCs w:val="20"/>
                  <w:lang w:eastAsia="zh-CN"/>
                </w:rPr>
                <w:t>-RSRP-ThresholdSSB-SUL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option2  could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t xml:space="preserve">solution of the potential issue: the threshold for carrier selection for SDT follows legacy RSRP threshold. In addition </w:t>
              </w:r>
              <w:proofErr w:type="spellStart"/>
              <w:r>
                <w:rPr>
                  <w:sz w:val="20"/>
                  <w:szCs w:val="20"/>
                  <w:lang w:eastAsia="zh-CN"/>
                </w:rPr>
                <w:t>sdt</w:t>
              </w:r>
              <w:proofErr w:type="spellEnd"/>
              <w:r>
                <w:rPr>
                  <w:sz w:val="20"/>
                  <w:szCs w:val="20"/>
                  <w:lang w:eastAsia="zh-CN"/>
                </w:rPr>
                <w:t xml:space="preserve">-RSRP-Threshold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Pr>
                  <w:sz w:val="20"/>
                  <w:szCs w:val="20"/>
                  <w:lang w:eastAsia="zh-CN"/>
                </w:rPr>
                <w:t>suppose to</w:t>
              </w:r>
              <w:proofErr w:type="spellEnd"/>
              <w:r>
                <w:rPr>
                  <w:sz w:val="20"/>
                  <w:szCs w:val="20"/>
                  <w:lang w:eastAsia="zh-CN"/>
                </w:rPr>
                <w:t xml:space="preserve">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Pr>
                  <w:sz w:val="20"/>
                  <w:szCs w:val="20"/>
                  <w:lang w:eastAsia="zh-CN"/>
                </w:rPr>
                <w:t>(</w:t>
              </w:r>
              <w:proofErr w:type="gramEnd"/>
              <w:r>
                <w:rPr>
                  <w:sz w:val="20"/>
                  <w:szCs w:val="20"/>
                  <w:lang w:eastAsia="zh-CN"/>
                </w:rPr>
                <w:t>without reverting the previous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5pt;height:115.3pt" o:ole="">
                    <v:imagedata r:id="rId13" o:title=""/>
                  </v:shape>
                  <o:OLEObject Type="Embed" ProgID="Visio.Drawing.11" ShapeID="_x0000_i1025" DrawAspect="Content" ObjectID="_1706353506" r:id="rId14"/>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 xml:space="preserve">So, if we go with CE as a feature, then we think we can perform carrier selection first (i.e. option 1). </w:t>
              </w:r>
            </w:ins>
          </w:p>
          <w:p w14:paraId="61DB1557" w14:textId="77777777" w:rsidR="00B21411" w:rsidRDefault="00EC1CBD">
            <w:pPr>
              <w:pStyle w:val="ListParagraph"/>
              <w:numPr>
                <w:ilvl w:val="0"/>
                <w:numId w:val="6"/>
              </w:numPr>
              <w:rPr>
                <w:ins w:id="39" w:author="ZTE" w:date="2022-02-11T12:12:00Z"/>
                <w:sz w:val="20"/>
                <w:szCs w:val="20"/>
                <w:lang w:eastAsia="zh-CN"/>
              </w:rPr>
            </w:pPr>
            <w:ins w:id="40" w:author="ZTE" w:date="2022-02-11T12:12:00Z">
              <w:r>
                <w:rPr>
                  <w:sz w:val="20"/>
                  <w:szCs w:val="20"/>
                  <w:lang w:eastAsia="zh-CN"/>
                </w:rPr>
                <w:t xml:space="preserve">This means the carrier selection threshold is common to all BWPs (and all features and feature combinations). This is aligned with </w:t>
              </w:r>
              <w:proofErr w:type="spellStart"/>
              <w:r>
                <w:rPr>
                  <w:sz w:val="20"/>
                  <w:szCs w:val="20"/>
                  <w:lang w:eastAsia="zh-CN"/>
                </w:rPr>
                <w:t>leagacy</w:t>
              </w:r>
              <w:proofErr w:type="spellEnd"/>
              <w:r>
                <w:rPr>
                  <w:sz w:val="20"/>
                  <w:szCs w:val="20"/>
                  <w:lang w:eastAsia="zh-CN"/>
                </w:rPr>
                <w:t xml:space="preserve"> </w:t>
              </w:r>
              <w:proofErr w:type="spellStart"/>
              <w:r>
                <w:rPr>
                  <w:sz w:val="20"/>
                  <w:szCs w:val="20"/>
                  <w:lang w:eastAsia="zh-CN"/>
                </w:rPr>
                <w:t>behaviour</w:t>
              </w:r>
              <w:proofErr w:type="spellEnd"/>
              <w:r>
                <w:rPr>
                  <w:sz w:val="20"/>
                  <w:szCs w:val="20"/>
                  <w:lang w:eastAsia="zh-CN"/>
                </w:rPr>
                <w:t xml:space="preserve">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ins w:id="45" w:author="ZTE" w:date="2022-02-11T12:12:00Z">
                    <w:r>
                      <w:rPr>
                        <w:b/>
                        <w:i/>
                        <w:szCs w:val="22"/>
                        <w:lang w:val="en-GB" w:eastAsia="sv-SE"/>
                      </w:rPr>
                      <w:t>rsrp-ThresholdSSB-SUL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ListParagraph"/>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the above picture.</w:t>
              </w:r>
            </w:ins>
          </w:p>
          <w:p w14:paraId="61DB155D" w14:textId="77777777" w:rsidR="00B21411" w:rsidRDefault="00EC1CBD">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i.e. in </w:t>
              </w:r>
              <w:r>
                <w:rPr>
                  <w:sz w:val="20"/>
                  <w:szCs w:val="20"/>
                  <w:lang w:eastAsia="zh-CN"/>
                </w:rPr>
                <w:lastRenderedPageBreak/>
                <w:t xml:space="preserve">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 xml:space="preserve">SDT can only be </w:t>
              </w:r>
              <w:proofErr w:type="spellStart"/>
              <w:r>
                <w:rPr>
                  <w:sz w:val="20"/>
                  <w:szCs w:val="20"/>
                  <w:lang w:eastAsia="zh-CN"/>
                </w:rPr>
                <w:t>tri</w:t>
              </w:r>
            </w:ins>
            <w:ins w:id="60" w:author="ZTE" w:date="2022-02-11T12:36:00Z">
              <w:r>
                <w:rPr>
                  <w:sz w:val="20"/>
                  <w:szCs w:val="20"/>
                  <w:lang w:eastAsia="zh-CN"/>
                </w:rPr>
                <w:t>ggerd</w:t>
              </w:r>
              <w:proofErr w:type="spellEnd"/>
              <w:r>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ListParagraph"/>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ListParagraph"/>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ListParagraph"/>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ListParagraph"/>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ListParagraph"/>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ListParagraph"/>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ListParagraph"/>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 xml:space="preserve">once the BWP is selected UE can determine the CE/non-CE. So, again there is no issue. </w:t>
              </w:r>
            </w:ins>
          </w:p>
          <w:p w14:paraId="61DB1566" w14:textId="77777777" w:rsidR="00B21411" w:rsidRDefault="00EC1CBD">
            <w:pPr>
              <w:pStyle w:val="ListParagraph"/>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he 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ListParagraph"/>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ListParagraph"/>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SDT/REDCAP/Slice is applicable</w:t>
              </w:r>
            </w:ins>
          </w:p>
          <w:p w14:paraId="61DB156D" w14:textId="77777777" w:rsidR="00B21411" w:rsidRDefault="00EC1CBD">
            <w:pPr>
              <w:pStyle w:val="ListParagraph"/>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ListParagraph"/>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ListParagraph"/>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w:t>
              </w:r>
              <w:proofErr w:type="spellStart"/>
              <w:r>
                <w:rPr>
                  <w:b/>
                  <w:bCs/>
                  <w:sz w:val="20"/>
                  <w:szCs w:val="20"/>
                  <w:lang w:eastAsia="zh-CN"/>
                </w:rPr>
                <w:t>behaviour</w:t>
              </w:r>
              <w:proofErr w:type="spellEnd"/>
              <w:r>
                <w:rPr>
                  <w:b/>
                  <w:bCs/>
                  <w:sz w:val="20"/>
                  <w:szCs w:val="20"/>
                  <w:lang w:eastAsia="zh-CN"/>
                </w:rPr>
                <w:t>)</w:t>
              </w:r>
            </w:ins>
          </w:p>
          <w:p w14:paraId="61DB1570" w14:textId="77777777" w:rsidR="00B21411" w:rsidRDefault="00EC1CBD">
            <w:pPr>
              <w:pStyle w:val="ListParagraph"/>
              <w:numPr>
                <w:ilvl w:val="0"/>
                <w:numId w:val="8"/>
              </w:numPr>
              <w:rPr>
                <w:ins w:id="129" w:author="ZTE" w:date="2022-02-11T13:32:00Z"/>
                <w:b/>
                <w:bCs/>
                <w:sz w:val="20"/>
                <w:szCs w:val="20"/>
                <w:lang w:eastAsia="zh-CN"/>
              </w:rPr>
            </w:pPr>
            <w:ins w:id="130" w:author="ZTE" w:date="2022-02-11T12:27:00Z">
              <w:r>
                <w:rPr>
                  <w:b/>
                  <w:bCs/>
                  <w:sz w:val="20"/>
                  <w:szCs w:val="20"/>
                  <w:lang w:eastAsia="zh-CN"/>
                </w:rPr>
                <w:lastRenderedPageBreak/>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ListParagraph"/>
              <w:numPr>
                <w:ilvl w:val="0"/>
                <w:numId w:val="8"/>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SDT specific threshold i.e. </w:t>
              </w:r>
              <w:proofErr w:type="spellStart"/>
              <w:r>
                <w:rPr>
                  <w:sz w:val="20"/>
                  <w:szCs w:val="20"/>
                  <w:lang w:eastAsia="zh-CN"/>
                </w:rPr>
                <w:t>sdt</w:t>
              </w:r>
              <w:proofErr w:type="spellEnd"/>
              <w:r>
                <w:rPr>
                  <w:sz w:val="20"/>
                  <w:szCs w:val="20"/>
                  <w:lang w:eastAsia="zh-CN"/>
                </w:rPr>
                <w:t>-RSRP-ThresholdSSB-SUL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rsrp-Threshold-Msg3Rep</w:t>
              </w:r>
              <w:r>
                <w:rPr>
                  <w:rFonts w:hint="eastAsia"/>
                  <w:sz w:val="20"/>
                  <w:szCs w:val="20"/>
                  <w:lang w:eastAsia="zh-CN"/>
                </w:rPr>
                <w:t xml:space="preserve"> is agreed to be configured per carrier. </w:t>
              </w:r>
            </w:ins>
          </w:p>
          <w:p w14:paraId="3B38C883" w14:textId="77777777" w:rsidR="001734AC" w:rsidRDefault="00B109CF">
            <w:pPr>
              <w:rPr>
                <w:ins w:id="174" w:author="LGE" w:date="2022-02-14T16:07:00Z"/>
                <w:sz w:val="20"/>
                <w:szCs w:val="20"/>
                <w:lang w:eastAsia="zh-CN"/>
              </w:rPr>
            </w:pPr>
            <w:ins w:id="175"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t>
              </w:r>
              <w:proofErr w:type="spellStart"/>
              <w:r w:rsidRPr="00B109CF">
                <w:rPr>
                  <w:sz w:val="20"/>
                  <w:szCs w:val="20"/>
                  <w:lang w:eastAsia="zh-CN"/>
                </w:rPr>
                <w:t>wich</w:t>
              </w:r>
              <w:proofErr w:type="spellEnd"/>
              <w:r w:rsidRPr="00B109CF">
                <w:rPr>
                  <w:sz w:val="20"/>
                  <w:szCs w:val="20"/>
                  <w:lang w:eastAsia="zh-CN"/>
                </w:rPr>
                <w:t xml:space="preserve"> feature it is configured with (e.g. CE, slice, or SDT). Moreover, we do not agree with Proposal 1 and 2. In our view, configuration granularity of carrier selection threshold and CE selection threshold should be tied to RACH partition, not BWP. What’s agreed in the CE session has a precondition, i.e. it is strictly from CE’s perspective (i.e. with no other RACH features configured), CE threshold is configured per BWP. CE session </w:t>
              </w:r>
              <w:r w:rsidRPr="00B109CF">
                <w:rPr>
                  <w:sz w:val="20"/>
                  <w:szCs w:val="20"/>
                  <w:lang w:eastAsia="zh-CN"/>
                </w:rPr>
                <w:lastRenderedPageBreak/>
                <w:t xml:space="preserve">also agreed that “When CE is configured in RACH partitions, the configuration </w:t>
              </w:r>
              <w:proofErr w:type="spellStart"/>
              <w:r w:rsidRPr="00B109CF">
                <w:rPr>
                  <w:sz w:val="20"/>
                  <w:szCs w:val="20"/>
                  <w:lang w:eastAsia="zh-CN"/>
                </w:rPr>
                <w:t>granuality</w:t>
              </w:r>
              <w:proofErr w:type="spellEnd"/>
              <w:r w:rsidRPr="00B109CF">
                <w:rPr>
                  <w:sz w:val="20"/>
                  <w:szCs w:val="20"/>
                  <w:lang w:eastAsia="zh-CN"/>
                </w:rPr>
                <w:t xml:space="preserve"> for the RSRP threshold for requesting Msg3 repetition should be decided by the common RACH session</w:t>
              </w:r>
              <w:r w:rsidR="001C0080">
                <w:rPr>
                  <w:sz w:val="20"/>
                  <w:szCs w:val="20"/>
                  <w:lang w:eastAsia="zh-CN"/>
                </w:rPr>
                <w:t>.”</w:t>
              </w:r>
            </w:ins>
          </w:p>
          <w:p w14:paraId="3C70D8C3" w14:textId="77777777" w:rsidR="00C717AF" w:rsidRDefault="00C717AF" w:rsidP="00C717AF">
            <w:pPr>
              <w:rPr>
                <w:ins w:id="176" w:author="LGE" w:date="2022-02-14T16:08:00Z"/>
                <w:sz w:val="20"/>
                <w:szCs w:val="20"/>
              </w:rPr>
            </w:pPr>
            <w:ins w:id="177" w:author="LGE" w:date="2022-02-14T16:08:00Z">
              <w:r>
                <w:rPr>
                  <w:rFonts w:eastAsiaTheme="minorEastAsia"/>
                  <w:sz w:val="20"/>
                  <w:szCs w:val="20"/>
                  <w:lang w:eastAsia="zh-CN"/>
                </w:rPr>
                <w:t xml:space="preserve">LGE: </w:t>
              </w:r>
              <w:r>
                <w:rPr>
                  <w:sz w:val="20"/>
                  <w:szCs w:val="20"/>
                </w:rPr>
                <w:t>We s</w:t>
              </w:r>
              <w:r>
                <w:rPr>
                  <w:rFonts w:hint="eastAsia"/>
                  <w:sz w:val="20"/>
                  <w:szCs w:val="20"/>
                </w:rPr>
                <w:t>upport Option 1 whi</w:t>
              </w:r>
              <w:r>
                <w:rPr>
                  <w:sz w:val="20"/>
                  <w:szCs w:val="20"/>
                </w:rPr>
                <w:t xml:space="preserve">ch is the </w:t>
              </w:r>
              <w:r>
                <w:rPr>
                  <w:rFonts w:hint="eastAsia"/>
                  <w:sz w:val="20"/>
                  <w:szCs w:val="20"/>
                </w:rPr>
                <w:t xml:space="preserve">baseline </w:t>
              </w:r>
              <w:r>
                <w:rPr>
                  <w:sz w:val="20"/>
                  <w:szCs w:val="20"/>
                </w:rPr>
                <w:t>agreement to perform carrier selection ahead of initial RACH resource selection</w:t>
              </w:r>
              <w:r>
                <w:rPr>
                  <w:rFonts w:hint="eastAsia"/>
                  <w:sz w:val="20"/>
                  <w:szCs w:val="20"/>
                </w:rPr>
                <w:t xml:space="preserve"> </w:t>
              </w:r>
              <w:r>
                <w:rPr>
                  <w:sz w:val="20"/>
                  <w:szCs w:val="20"/>
                </w:rPr>
                <w:t>should be maintained with following reasons:</w:t>
              </w:r>
            </w:ins>
          </w:p>
          <w:p w14:paraId="50387D0B" w14:textId="77777777" w:rsidR="00C717AF" w:rsidRDefault="00C717AF" w:rsidP="00C717AF">
            <w:pPr>
              <w:pStyle w:val="ListParagraph"/>
              <w:numPr>
                <w:ilvl w:val="0"/>
                <w:numId w:val="14"/>
              </w:numPr>
              <w:rPr>
                <w:ins w:id="178" w:author="LGE" w:date="2022-02-14T16:08:00Z"/>
                <w:sz w:val="20"/>
                <w:szCs w:val="20"/>
              </w:rPr>
            </w:pPr>
            <w:ins w:id="179" w:author="LGE" w:date="2022-02-14T16:08:00Z">
              <w:r>
                <w:rPr>
                  <w:sz w:val="20"/>
                  <w:szCs w:val="20"/>
                  <w:lang w:eastAsia="ko-KR"/>
                </w:rPr>
                <w:t xml:space="preserve">In CE WI, it is agreed in RAN2#116-e that CE selection is performed after the carrier selection. </w:t>
              </w:r>
            </w:ins>
          </w:p>
          <w:p w14:paraId="2221DE6C" w14:textId="77777777" w:rsidR="00C717AF" w:rsidRDefault="00C717AF" w:rsidP="00C717AF">
            <w:pPr>
              <w:pStyle w:val="ListParagraph"/>
              <w:numPr>
                <w:ilvl w:val="0"/>
                <w:numId w:val="14"/>
              </w:numPr>
              <w:rPr>
                <w:ins w:id="180" w:author="LGE" w:date="2022-02-14T16:08:00Z"/>
                <w:sz w:val="20"/>
                <w:szCs w:val="20"/>
              </w:rPr>
            </w:pPr>
            <w:ins w:id="181" w:author="LGE" w:date="2022-02-14T16:08:00Z">
              <w:r>
                <w:rPr>
                  <w:sz w:val="20"/>
                  <w:szCs w:val="20"/>
                  <w:lang w:eastAsia="ko-KR"/>
                </w:rPr>
                <w:t xml:space="preserve">For CE, if the CE is configured only in NUL (i.e., No CE resource in SUL), the CE UE would select NUL resource with CE operation if the RSRP is lower than the threshold. However, it is not reasonable to select NUL carrier with CE since SUL carrier is configured to improve the uplink coverage. </w:t>
              </w:r>
            </w:ins>
          </w:p>
          <w:p w14:paraId="085E9D65" w14:textId="77777777" w:rsidR="00C717AF" w:rsidRPr="00D32A4A" w:rsidRDefault="00C717AF" w:rsidP="00C717AF">
            <w:pPr>
              <w:pStyle w:val="ListParagraph"/>
              <w:numPr>
                <w:ilvl w:val="0"/>
                <w:numId w:val="14"/>
              </w:numPr>
              <w:rPr>
                <w:ins w:id="182" w:author="LGE" w:date="2022-02-14T16:08:00Z"/>
                <w:rFonts w:eastAsiaTheme="minorEastAsia"/>
                <w:sz w:val="20"/>
                <w:szCs w:val="20"/>
                <w:lang w:eastAsia="zh-CN"/>
              </w:rPr>
            </w:pPr>
            <w:ins w:id="183" w:author="LGE" w:date="2022-02-14T16:08:00Z">
              <w:r>
                <w:rPr>
                  <w:sz w:val="20"/>
                  <w:szCs w:val="20"/>
                  <w:lang w:eastAsia="ko-KR"/>
                </w:rPr>
                <w:t>A</w:t>
              </w:r>
              <w:r>
                <w:rPr>
                  <w:rFonts w:hint="eastAsia"/>
                  <w:sz w:val="20"/>
                  <w:szCs w:val="20"/>
                  <w:lang w:eastAsia="ko-KR"/>
                </w:rPr>
                <w:t xml:space="preserve">s </w:t>
              </w:r>
              <w:r>
                <w:rPr>
                  <w:sz w:val="20"/>
                  <w:szCs w:val="20"/>
                  <w:lang w:eastAsia="ko-KR"/>
                </w:rPr>
                <w:t xml:space="preserve">indicated in H001, the RSRP threshold </w:t>
              </w:r>
              <w:r w:rsidRPr="00157A3A">
                <w:rPr>
                  <w:sz w:val="20"/>
                  <w:szCs w:val="20"/>
                  <w:lang w:eastAsia="ko-KR"/>
                </w:rPr>
                <w:t>for selecting CE or non-CE</w:t>
              </w:r>
              <w:r>
                <w:rPr>
                  <w:sz w:val="20"/>
                  <w:szCs w:val="20"/>
                  <w:lang w:eastAsia="ko-KR"/>
                </w:rPr>
                <w:t xml:space="preserve"> is different in SUL and NUL. Therefore, it should be clarified </w:t>
              </w:r>
              <w:r w:rsidRPr="00D32A4A">
                <w:rPr>
                  <w:sz w:val="20"/>
                  <w:szCs w:val="20"/>
                  <w:lang w:eastAsia="ko-KR"/>
                </w:rPr>
                <w:t xml:space="preserve">which threshold should UE use </w:t>
              </w:r>
              <w:r>
                <w:rPr>
                  <w:sz w:val="20"/>
                  <w:szCs w:val="20"/>
                  <w:lang w:eastAsia="ko-KR"/>
                </w:rPr>
                <w:t>to determine</w:t>
              </w:r>
              <w:r w:rsidRPr="00D32A4A">
                <w:rPr>
                  <w:sz w:val="20"/>
                  <w:szCs w:val="20"/>
                  <w:lang w:eastAsia="ko-KR"/>
                </w:rPr>
                <w:t xml:space="preserve"> CE/ non-CE </w:t>
              </w:r>
              <w:r>
                <w:rPr>
                  <w:sz w:val="20"/>
                  <w:szCs w:val="20"/>
                  <w:lang w:eastAsia="ko-KR"/>
                </w:rPr>
                <w:t>operation, if we follow option 2.</w:t>
              </w:r>
            </w:ins>
          </w:p>
          <w:p w14:paraId="054AB25E" w14:textId="77777777" w:rsidR="00C717AF" w:rsidRDefault="00C717AF" w:rsidP="00C717AF">
            <w:pPr>
              <w:rPr>
                <w:ins w:id="184" w:author="Nokia - Samuli" w:date="2022-02-14T11:48:00Z"/>
                <w:sz w:val="20"/>
                <w:szCs w:val="20"/>
              </w:rPr>
            </w:pPr>
            <w:ins w:id="185" w:author="LGE" w:date="2022-02-14T16:08:00Z">
              <w:r>
                <w:rPr>
                  <w:rFonts w:hint="eastAsia"/>
                  <w:sz w:val="20"/>
                  <w:szCs w:val="20"/>
                </w:rPr>
                <w:t xml:space="preserve"> In SDT WI, it is agreed that the selection between SDT/non-SDT procedure is not con</w:t>
              </w:r>
              <w:r>
                <w:rPr>
                  <w:sz w:val="20"/>
                  <w:szCs w:val="20"/>
                </w:rPr>
                <w:t>sidered in carrier selection.</w:t>
              </w:r>
            </w:ins>
          </w:p>
          <w:p w14:paraId="6AD84475" w14:textId="77777777" w:rsidR="00683141" w:rsidRDefault="00683141" w:rsidP="00C717AF">
            <w:pPr>
              <w:rPr>
                <w:ins w:id="186" w:author="NEC" w:date="2022-02-14T19:04:00Z"/>
                <w:sz w:val="20"/>
                <w:szCs w:val="20"/>
                <w:lang w:eastAsia="zh-CN"/>
              </w:rPr>
            </w:pPr>
            <w:ins w:id="187" w:author="Nokia - Samuli" w:date="2022-02-14T11:48:00Z">
              <w:r>
                <w:rPr>
                  <w:sz w:val="20"/>
                  <w:szCs w:val="20"/>
                  <w:lang w:eastAsia="zh-CN"/>
                </w:rPr>
                <w:t>NOK: Option 1 – same as with 2-step/4-step selection.</w:t>
              </w:r>
            </w:ins>
          </w:p>
          <w:p w14:paraId="05C72FE6" w14:textId="77777777" w:rsidR="00EE5588" w:rsidRDefault="00EE5588" w:rsidP="00EE5588">
            <w:pPr>
              <w:rPr>
                <w:ins w:id="188" w:author="NEC" w:date="2022-02-14T19:04:00Z"/>
                <w:rFonts w:eastAsia="Yu Mincho"/>
                <w:sz w:val="20"/>
                <w:szCs w:val="20"/>
                <w:lang w:eastAsia="ja-JP"/>
              </w:rPr>
            </w:pPr>
            <w:ins w:id="189" w:author="NEC" w:date="2022-02-14T19:04:00Z">
              <w:r>
                <w:rPr>
                  <w:rFonts w:eastAsia="Yu Mincho" w:hint="eastAsia"/>
                  <w:sz w:val="20"/>
                  <w:szCs w:val="20"/>
                  <w:lang w:eastAsia="ja-JP"/>
                </w:rPr>
                <w:t>[</w:t>
              </w:r>
              <w:r>
                <w:rPr>
                  <w:rFonts w:eastAsia="Yu Mincho"/>
                  <w:sz w:val="20"/>
                  <w:szCs w:val="20"/>
                  <w:lang w:eastAsia="ja-JP"/>
                </w:rPr>
                <w:t xml:space="preserve">NEC] Still prefer Option 2 from same reason raised by Huawei, due to concern in Option 1 which is a degradation from the SDT as single feature (i.e. carrier selection done by SDT specific threshold), as OPPO pointed out. In either way (Opt 1/2), previous agreements would need to be reverted; CE as feature in RACH partition or SDT specific carrier selection threshold. Given this is the case, SDT agreement is more useful/reasonable from function/performance point of view, while CE agreement is rather a modelling issue, because CE highly depends on selected carrier. So, the </w:t>
              </w:r>
              <w:proofErr w:type="spellStart"/>
              <w:r>
                <w:rPr>
                  <w:rFonts w:eastAsia="Yu Mincho"/>
                  <w:sz w:val="20"/>
                  <w:szCs w:val="20"/>
                  <w:lang w:eastAsia="ja-JP"/>
                </w:rPr>
                <w:t>followonig</w:t>
              </w:r>
              <w:proofErr w:type="spellEnd"/>
              <w:r>
                <w:rPr>
                  <w:rFonts w:eastAsia="Yu Mincho"/>
                  <w:sz w:val="20"/>
                  <w:szCs w:val="20"/>
                  <w:lang w:eastAsia="ja-JP"/>
                </w:rPr>
                <w:t xml:space="preserve"> approach can be also considered:</w:t>
              </w:r>
            </w:ins>
          </w:p>
          <w:p w14:paraId="4585338A" w14:textId="77777777" w:rsidR="00EE5588" w:rsidRDefault="00EE5588" w:rsidP="00EE5588">
            <w:pPr>
              <w:rPr>
                <w:ins w:id="190" w:author="NEC" w:date="2022-02-14T19:04:00Z"/>
                <w:rFonts w:eastAsia="Yu Mincho"/>
                <w:sz w:val="20"/>
                <w:szCs w:val="20"/>
                <w:lang w:eastAsia="ja-JP"/>
              </w:rPr>
            </w:pPr>
            <w:ins w:id="191" w:author="NEC" w:date="2022-02-14T19:04:00Z">
              <w:r>
                <w:rPr>
                  <w:rFonts w:eastAsia="Yu Mincho"/>
                  <w:sz w:val="20"/>
                  <w:szCs w:val="20"/>
                  <w:lang w:eastAsia="ja-JP"/>
                </w:rPr>
                <w:t xml:space="preserve">1) RACH partition selection based on RedCap, SDT and/or Slice first, 2) carrier selection based on threshold (which may be feature specific or FC specific one), 3) BWP selection, 4) CE eligibility check for the selected BWP, if CE eligibility threshold provided for this BWP, and finally 5) if RACH partition including CE in </w:t>
              </w:r>
              <w:r>
                <w:rPr>
                  <w:rFonts w:eastAsia="Yu Mincho"/>
                  <w:sz w:val="20"/>
                  <w:szCs w:val="20"/>
                  <w:lang w:eastAsia="ja-JP"/>
                </w:rPr>
                <w:lastRenderedPageBreak/>
                <w:t>addition to the others used at step 1) are not supported in the BWP, UE follows the configured priority rule.</w:t>
              </w:r>
            </w:ins>
          </w:p>
          <w:p w14:paraId="55D1E1FB" w14:textId="77777777" w:rsidR="00EE5588" w:rsidRDefault="00EE5588" w:rsidP="00EE5588">
            <w:pPr>
              <w:rPr>
                <w:ins w:id="192" w:author="CATT" w:date="2022-02-14T18:47:00Z"/>
                <w:rFonts w:eastAsiaTheme="minorEastAsia"/>
                <w:sz w:val="20"/>
                <w:szCs w:val="20"/>
                <w:lang w:eastAsia="zh-CN"/>
              </w:rPr>
            </w:pPr>
            <w:ins w:id="193" w:author="NEC" w:date="2022-02-14T19:04:00Z">
              <w:r>
                <w:rPr>
                  <w:rFonts w:eastAsia="Yu Mincho"/>
                  <w:sz w:val="20"/>
                  <w:szCs w:val="20"/>
                  <w:lang w:eastAsia="ja-JP"/>
                </w:rPr>
                <w:t>Otherwise, ZTE proposal can be further discussed. However, it is not sure the intention for “carrier selection”. it looks in some case, RRC selects a carrier, while in other cases, MAC selects a carrier. Is this the intention?</w:t>
              </w:r>
            </w:ins>
          </w:p>
          <w:p w14:paraId="004BC332" w14:textId="77777777" w:rsidR="00C41820" w:rsidRDefault="00C41820" w:rsidP="00EE5588">
            <w:pPr>
              <w:rPr>
                <w:rFonts w:eastAsiaTheme="minorEastAsia"/>
                <w:sz w:val="20"/>
                <w:szCs w:val="20"/>
                <w:lang w:eastAsia="zh-CN"/>
              </w:rPr>
            </w:pPr>
            <w:ins w:id="194" w:author="CATT" w:date="2022-02-14T18:47:00Z">
              <w:r>
                <w:rPr>
                  <w:rFonts w:eastAsiaTheme="minorEastAsia" w:hint="eastAsia"/>
                  <w:sz w:val="20"/>
                  <w:szCs w:val="20"/>
                  <w:lang w:eastAsia="zh-CN"/>
                </w:rPr>
                <w:t xml:space="preserve">[CATT]: We prefer the Option1. According to the agreements in CE and SDT, the order of performing carrier selection and partition selection is </w:t>
              </w:r>
              <w:proofErr w:type="spellStart"/>
              <w:r>
                <w:rPr>
                  <w:rFonts w:eastAsiaTheme="minorEastAsia" w:hint="eastAsia"/>
                  <w:sz w:val="20"/>
                  <w:szCs w:val="20"/>
                  <w:lang w:eastAsia="zh-CN"/>
                </w:rPr>
                <w:t>oppsite</w:t>
              </w:r>
              <w:proofErr w:type="spellEnd"/>
              <w:r>
                <w:rPr>
                  <w:rFonts w:eastAsiaTheme="minorEastAsia" w:hint="eastAsia"/>
                  <w:sz w:val="20"/>
                  <w:szCs w:val="20"/>
                  <w:lang w:eastAsia="zh-CN"/>
                </w:rPr>
                <w:t xml:space="preserve">. If we </w:t>
              </w:r>
              <w:r>
                <w:rPr>
                  <w:rFonts w:eastAsiaTheme="minorEastAsia"/>
                  <w:sz w:val="20"/>
                  <w:szCs w:val="20"/>
                  <w:lang w:eastAsia="zh-CN"/>
                </w:rPr>
                <w:t>don’</w:t>
              </w:r>
              <w:r>
                <w:rPr>
                  <w:rFonts w:eastAsiaTheme="minorEastAsia" w:hint="eastAsia"/>
                  <w:sz w:val="20"/>
                  <w:szCs w:val="20"/>
                  <w:lang w:eastAsia="zh-CN"/>
                </w:rPr>
                <w:t xml:space="preserve">t revert the agreements of CE and SDT, the carrier for SDT can be </w:t>
              </w:r>
              <w:r>
                <w:rPr>
                  <w:rFonts w:eastAsiaTheme="minorEastAsia"/>
                  <w:sz w:val="20"/>
                  <w:szCs w:val="20"/>
                  <w:lang w:eastAsia="zh-CN"/>
                </w:rPr>
                <w:t>signaled</w:t>
              </w:r>
              <w:r>
                <w:rPr>
                  <w:rFonts w:eastAsiaTheme="minorEastAsia" w:hint="eastAsia"/>
                  <w:sz w:val="20"/>
                  <w:szCs w:val="20"/>
                  <w:lang w:eastAsia="zh-CN"/>
                </w:rPr>
                <w:t xml:space="preserve"> by up layer and if the  SDT is applicable, the MAC have already checked the correct RACH partition is available proposed by ZTE. Option 2 needs to revert the </w:t>
              </w:r>
              <w:proofErr w:type="spellStart"/>
              <w:r>
                <w:rPr>
                  <w:rFonts w:eastAsiaTheme="minorEastAsia" w:hint="eastAsia"/>
                  <w:sz w:val="20"/>
                  <w:szCs w:val="20"/>
                  <w:lang w:eastAsia="zh-CN"/>
                </w:rPr>
                <w:t>realated</w:t>
              </w:r>
              <w:proofErr w:type="spellEnd"/>
              <w:r>
                <w:rPr>
                  <w:rFonts w:eastAsiaTheme="minorEastAsia" w:hint="eastAsia"/>
                  <w:sz w:val="20"/>
                  <w:szCs w:val="20"/>
                  <w:lang w:eastAsia="zh-CN"/>
                </w:rPr>
                <w:t xml:space="preserve"> agreement of CE. </w:t>
              </w:r>
            </w:ins>
          </w:p>
          <w:p w14:paraId="1312E0C2" w14:textId="365AA2AE" w:rsidR="00B518C9" w:rsidRDefault="005565EF" w:rsidP="00EE5588">
            <w:pPr>
              <w:rPr>
                <w:rFonts w:eastAsiaTheme="minorEastAsia"/>
                <w:sz w:val="20"/>
                <w:szCs w:val="20"/>
                <w:lang w:eastAsia="zh-CN"/>
              </w:rPr>
            </w:pPr>
            <w:r>
              <w:rPr>
                <w:rFonts w:eastAsiaTheme="minorEastAsia"/>
                <w:sz w:val="20"/>
                <w:szCs w:val="20"/>
                <w:lang w:eastAsia="zh-CN"/>
              </w:rPr>
              <w:t>[Interdigital]: Also prefer Option 1.</w:t>
            </w:r>
            <w:r w:rsidR="007C6C2D">
              <w:rPr>
                <w:rFonts w:eastAsiaTheme="minorEastAsia"/>
                <w:sz w:val="20"/>
                <w:szCs w:val="20"/>
                <w:lang w:eastAsia="zh-CN"/>
              </w:rPr>
              <w:t xml:space="preserve"> </w:t>
            </w:r>
            <w:r w:rsidR="007C6C2D">
              <w:rPr>
                <w:rFonts w:eastAsiaTheme="minorEastAsia"/>
                <w:sz w:val="20"/>
                <w:szCs w:val="20"/>
                <w:lang w:eastAsia="zh-CN"/>
              </w:rPr>
              <w:t xml:space="preserve">Seems like a modelling issue. </w:t>
            </w:r>
            <w:r>
              <w:rPr>
                <w:rFonts w:eastAsiaTheme="minorEastAsia"/>
                <w:sz w:val="20"/>
                <w:szCs w:val="20"/>
                <w:lang w:eastAsia="zh-CN"/>
              </w:rPr>
              <w:t>Proposals made by ZTE can be made to work,</w:t>
            </w:r>
            <w:r w:rsidR="007C6C2D">
              <w:rPr>
                <w:rFonts w:eastAsiaTheme="minorEastAsia"/>
                <w:sz w:val="20"/>
                <w:szCs w:val="20"/>
                <w:lang w:eastAsia="zh-CN"/>
              </w:rPr>
              <w:t xml:space="preserve"> but carrier selection should always be done in MAC as usual given the dependency on RSRP.</w:t>
            </w:r>
            <w:r w:rsidR="00B518C9">
              <w:rPr>
                <w:rFonts w:eastAsiaTheme="minorEastAsia"/>
                <w:sz w:val="20"/>
                <w:szCs w:val="20"/>
                <w:lang w:eastAsia="zh-CN"/>
              </w:rPr>
              <w:t xml:space="preserve"> </w:t>
            </w:r>
          </w:p>
          <w:p w14:paraId="53A46169" w14:textId="4C79835D" w:rsidR="00B518C9" w:rsidRDefault="00B518C9" w:rsidP="00B518C9">
            <w:pPr>
              <w:pStyle w:val="ListParagraph"/>
              <w:numPr>
                <w:ilvl w:val="0"/>
                <w:numId w:val="14"/>
              </w:numPr>
              <w:rPr>
                <w:rFonts w:eastAsiaTheme="minorEastAsia"/>
                <w:sz w:val="20"/>
                <w:szCs w:val="20"/>
                <w:lang w:eastAsia="zh-CN"/>
              </w:rPr>
            </w:pPr>
            <w:r w:rsidRPr="00B518C9">
              <w:rPr>
                <w:rFonts w:eastAsiaTheme="minorEastAsia"/>
                <w:sz w:val="20"/>
                <w:szCs w:val="20"/>
                <w:lang w:eastAsia="zh-CN"/>
              </w:rPr>
              <w:t xml:space="preserve">If the SDT specific carrier selection is reverted, P1-3 work. </w:t>
            </w:r>
          </w:p>
          <w:p w14:paraId="61DB1579" w14:textId="1CB16170" w:rsidR="005565EF" w:rsidRPr="00B518C9" w:rsidRDefault="00B518C9" w:rsidP="00B518C9">
            <w:pPr>
              <w:pStyle w:val="ListParagraph"/>
              <w:numPr>
                <w:ilvl w:val="0"/>
                <w:numId w:val="14"/>
              </w:numPr>
              <w:rPr>
                <w:rFonts w:eastAsiaTheme="minorEastAsia"/>
                <w:sz w:val="20"/>
                <w:szCs w:val="20"/>
                <w:lang w:eastAsia="zh-CN"/>
              </w:rPr>
            </w:pPr>
            <w:r w:rsidRPr="00B518C9">
              <w:rPr>
                <w:rFonts w:eastAsiaTheme="minorEastAsia"/>
                <w:sz w:val="20"/>
                <w:szCs w:val="20"/>
                <w:lang w:eastAsia="zh-CN"/>
              </w:rPr>
              <w:t xml:space="preserve">If we keep the SDT specific carrier threshold, </w:t>
            </w:r>
            <w:r w:rsidR="007C6C2D">
              <w:rPr>
                <w:rFonts w:eastAsiaTheme="minorEastAsia"/>
                <w:sz w:val="20"/>
                <w:szCs w:val="20"/>
                <w:lang w:eastAsia="zh-CN"/>
              </w:rPr>
              <w:t xml:space="preserve">the first two </w:t>
            </w:r>
            <w:proofErr w:type="spellStart"/>
            <w:r w:rsidRPr="00B518C9">
              <w:rPr>
                <w:rFonts w:eastAsiaTheme="minorEastAsia"/>
                <w:sz w:val="20"/>
                <w:szCs w:val="20"/>
                <w:lang w:eastAsia="zh-CN"/>
              </w:rPr>
              <w:t>subbulet</w:t>
            </w:r>
            <w:proofErr w:type="spellEnd"/>
            <w:r w:rsidR="007C6C2D">
              <w:rPr>
                <w:rFonts w:eastAsiaTheme="minorEastAsia"/>
                <w:sz w:val="20"/>
                <w:szCs w:val="20"/>
                <w:lang w:eastAsia="zh-CN"/>
              </w:rPr>
              <w:t xml:space="preserve"> of P3</w:t>
            </w:r>
            <w:r w:rsidRPr="00B518C9">
              <w:rPr>
                <w:rFonts w:eastAsiaTheme="minorEastAsia"/>
                <w:sz w:val="20"/>
                <w:szCs w:val="20"/>
                <w:lang w:eastAsia="zh-CN"/>
              </w:rPr>
              <w:t xml:space="preserve"> can be </w:t>
            </w:r>
            <w:r w:rsidR="007C6C2D">
              <w:rPr>
                <w:rFonts w:eastAsiaTheme="minorEastAsia"/>
                <w:sz w:val="20"/>
                <w:szCs w:val="20"/>
                <w:lang w:eastAsia="zh-CN"/>
              </w:rPr>
              <w:t>swapped</w:t>
            </w:r>
            <w:r w:rsidRPr="00B518C9">
              <w:rPr>
                <w:rFonts w:eastAsiaTheme="minorEastAsia"/>
                <w:sz w:val="20"/>
                <w:szCs w:val="20"/>
                <w:lang w:eastAsia="zh-CN"/>
              </w:rPr>
              <w:t xml:space="preserve">, </w:t>
            </w:r>
            <w:proofErr w:type="gramStart"/>
            <w:r w:rsidRPr="00B518C9">
              <w:rPr>
                <w:rFonts w:eastAsiaTheme="minorEastAsia"/>
                <w:sz w:val="20"/>
                <w:szCs w:val="20"/>
                <w:lang w:eastAsia="zh-CN"/>
              </w:rPr>
              <w:t>in order to</w:t>
            </w:r>
            <w:proofErr w:type="gramEnd"/>
            <w:r w:rsidRPr="00B518C9">
              <w:rPr>
                <w:rFonts w:eastAsiaTheme="minorEastAsia"/>
                <w:sz w:val="20"/>
                <w:szCs w:val="20"/>
                <w:lang w:eastAsia="zh-CN"/>
              </w:rPr>
              <w:t xml:space="preserve"> allow the UE-MAC to know which carrier selection threshold to use, but carrier selection still happens before PRACH partition selection.</w:t>
            </w:r>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lastRenderedPageBreak/>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(e.g. should we undo these agreements or should we design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95" w:author="OPPO(Zhongda)" w:date="2022-02-11T16:28:00Z"/>
                <w:sz w:val="20"/>
                <w:szCs w:val="20"/>
                <w:lang w:eastAsia="zh-CN"/>
              </w:rPr>
            </w:pPr>
            <w:ins w:id="196"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61DB1580" w14:textId="77777777" w:rsidR="00B21411" w:rsidRDefault="00EC1CBD">
            <w:pPr>
              <w:rPr>
                <w:ins w:id="197" w:author="OPPO(Zhongda)" w:date="2022-02-11T16:28:00Z"/>
                <w:rFonts w:eastAsiaTheme="minorEastAsia"/>
                <w:sz w:val="20"/>
                <w:szCs w:val="20"/>
                <w:lang w:eastAsia="zh-CN"/>
              </w:rPr>
            </w:pPr>
            <w:ins w:id="198" w:author="OPPO(Zhongda)" w:date="2022-02-11T16:28:00Z">
              <w:r>
                <w:rPr>
                  <w:rFonts w:eastAsiaTheme="minorEastAsia"/>
                  <w:sz w:val="20"/>
                  <w:szCs w:val="20"/>
                  <w:lang w:eastAsia="zh-CN"/>
                </w:rPr>
                <w:t>OPPO:</w:t>
              </w:r>
            </w:ins>
          </w:p>
          <w:p w14:paraId="61DB1581" w14:textId="77777777" w:rsidR="00B21411" w:rsidRDefault="00EC1CBD">
            <w:pPr>
              <w:rPr>
                <w:ins w:id="199" w:author="OPPO(Zhongda)" w:date="2022-02-11T16:28:00Z"/>
                <w:rFonts w:eastAsiaTheme="minorEastAsia"/>
                <w:sz w:val="20"/>
                <w:szCs w:val="20"/>
                <w:lang w:eastAsia="zh-CN"/>
              </w:rPr>
            </w:pPr>
            <w:ins w:id="200"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61DB1582" w14:textId="77777777" w:rsidR="00B21411" w:rsidRDefault="00EC1CBD">
            <w:pPr>
              <w:rPr>
                <w:ins w:id="201" w:author="ZTE" w:date="2022-02-11T12:44:00Z"/>
                <w:sz w:val="20"/>
                <w:szCs w:val="20"/>
                <w:lang w:eastAsia="zh-CN"/>
              </w:rPr>
            </w:pPr>
            <w:ins w:id="202" w:author="ZTE" w:date="2022-02-11T12:42:00Z">
              <w:r>
                <w:rPr>
                  <w:sz w:val="20"/>
                  <w:szCs w:val="20"/>
                  <w:lang w:eastAsia="zh-CN"/>
                </w:rPr>
                <w:t xml:space="preserve">ZTE: </w:t>
              </w:r>
            </w:ins>
            <w:ins w:id="203" w:author="ZTE" w:date="2022-02-11T12:45:00Z">
              <w:r>
                <w:rPr>
                  <w:sz w:val="20"/>
                  <w:szCs w:val="20"/>
                  <w:lang w:eastAsia="zh-CN"/>
                </w:rPr>
                <w:t>We agree with Oppo that SDT needs some discussion, but f</w:t>
              </w:r>
            </w:ins>
            <w:ins w:id="204" w:author="ZTE" w:date="2022-02-11T12:43:00Z">
              <w:r>
                <w:rPr>
                  <w:sz w:val="20"/>
                  <w:szCs w:val="20"/>
                  <w:lang w:eastAsia="zh-CN"/>
                </w:rPr>
                <w:t xml:space="preserve">or SDT, we can follow the above procedure. </w:t>
              </w:r>
            </w:ins>
            <w:ins w:id="205" w:author="ZTE" w:date="2022-02-11T12:45:00Z">
              <w:r>
                <w:rPr>
                  <w:sz w:val="20"/>
                  <w:szCs w:val="20"/>
                  <w:lang w:eastAsia="zh-CN"/>
                </w:rPr>
                <w:t>i</w:t>
              </w:r>
            </w:ins>
            <w:ins w:id="206" w:author="ZTE" w:date="2022-02-11T12:43:00Z">
              <w:r>
                <w:rPr>
                  <w:sz w:val="20"/>
                  <w:szCs w:val="20"/>
                  <w:lang w:eastAsia="zh-CN"/>
                </w:rPr>
                <w:t>.e. MAC will indicate to RRC that RA-SDT can be initiated only if there is RA-SDT resource (</w:t>
              </w:r>
            </w:ins>
            <w:ins w:id="207"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208" w:author="ZTE" w:date="2022-02-11T12:44:00Z"/>
                <w:sz w:val="20"/>
                <w:szCs w:val="20"/>
                <w:lang w:eastAsia="zh-CN"/>
              </w:rPr>
            </w:pPr>
            <w:ins w:id="209" w:author="ZTE" w:date="2022-02-11T12:45:00Z">
              <w:r>
                <w:rPr>
                  <w:sz w:val="20"/>
                  <w:szCs w:val="20"/>
                  <w:lang w:eastAsia="zh-CN"/>
                </w:rPr>
                <w:lastRenderedPageBreak/>
                <w:t xml:space="preserve">The carrier selection threshold should be common for CE and non-CE (as already agreed in CE session. So, there is no issue for CE). </w:t>
              </w:r>
            </w:ins>
          </w:p>
          <w:p w14:paraId="61DB1584" w14:textId="77777777" w:rsidR="00B21411" w:rsidRDefault="00EC1CBD">
            <w:pPr>
              <w:rPr>
                <w:ins w:id="210" w:author="Samsung" w:date="2022-02-14T09:12:00Z"/>
                <w:rStyle w:val="normaltextrun"/>
                <w:color w:val="0078D4"/>
                <w:sz w:val="20"/>
                <w:szCs w:val="20"/>
                <w:u w:val="single"/>
                <w:shd w:val="clear" w:color="auto" w:fill="FFFFFF"/>
              </w:rPr>
            </w:pPr>
            <w:ins w:id="211" w:author="Intel {Seau Sian}" w:date="2022-02-11T19:51:00Z">
              <w:r>
                <w:rPr>
                  <w:rStyle w:val="normaltextrun"/>
                  <w:color w:val="0078D4"/>
                  <w:sz w:val="20"/>
                  <w:szCs w:val="20"/>
                  <w:u w:val="single"/>
                  <w:shd w:val="clear" w:color="auto" w:fill="FFFFFF"/>
                </w:rPr>
                <w:t>[Intel] In th</w:t>
              </w:r>
            </w:ins>
            <w:ins w:id="212" w:author="Intel {Seau Sian}" w:date="2022-02-11T19:52:00Z">
              <w:r>
                <w:rPr>
                  <w:rStyle w:val="normaltextrun"/>
                  <w:color w:val="0078D4"/>
                  <w:sz w:val="20"/>
                  <w:szCs w:val="20"/>
                  <w:u w:val="single"/>
                  <w:shd w:val="clear" w:color="auto" w:fill="FFFFFF"/>
                </w:rPr>
                <w:t>is</w:t>
              </w:r>
            </w:ins>
            <w:ins w:id="213"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61DB1585" w14:textId="77777777" w:rsidR="00B21411" w:rsidRDefault="00EC1CBD">
            <w:pPr>
              <w:rPr>
                <w:ins w:id="214" w:author="Apple" w:date="2022-02-14T12:07:00Z"/>
                <w:rStyle w:val="normaltextrun"/>
                <w:color w:val="0078D4"/>
                <w:sz w:val="20"/>
                <w:szCs w:val="20"/>
                <w:u w:val="single"/>
                <w:shd w:val="clear" w:color="auto" w:fill="FFFFFF"/>
              </w:rPr>
            </w:pPr>
            <w:ins w:id="215"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216" w:author="Liuxiaofei-xiaomi" w:date="2022-02-14T13:47:00Z"/>
                <w:rStyle w:val="normaltextrun"/>
                <w:color w:val="0078D4"/>
                <w:sz w:val="20"/>
                <w:szCs w:val="20"/>
                <w:u w:val="single"/>
                <w:shd w:val="clear" w:color="auto" w:fill="FFFFFF"/>
              </w:rPr>
            </w:pPr>
            <w:ins w:id="217" w:author="Apple" w:date="2022-02-14T12:07:00Z">
              <w:r>
                <w:rPr>
                  <w:rStyle w:val="normaltextrun"/>
                  <w:color w:val="0078D4"/>
                  <w:sz w:val="20"/>
                  <w:szCs w:val="20"/>
                  <w:u w:val="single"/>
                  <w:shd w:val="clear" w:color="auto" w:fill="FFFFFF"/>
                </w:rPr>
                <w:t xml:space="preserve">[Apple]: If RRC can </w:t>
              </w:r>
              <w:proofErr w:type="spellStart"/>
              <w:r>
                <w:rPr>
                  <w:rStyle w:val="normaltextrun"/>
                  <w:color w:val="0078D4"/>
                  <w:sz w:val="20"/>
                  <w:szCs w:val="20"/>
                  <w:u w:val="single"/>
                  <w:shd w:val="clear" w:color="auto" w:fill="FFFFFF"/>
                </w:rPr>
                <w:t>idenetify</w:t>
              </w:r>
              <w:proofErr w:type="spellEnd"/>
              <w:r>
                <w:rPr>
                  <w:rStyle w:val="normaltextrun"/>
                  <w:color w:val="0078D4"/>
                  <w:sz w:val="20"/>
                  <w:szCs w:val="20"/>
                  <w:u w:val="single"/>
                  <w:shd w:val="clear" w:color="auto" w:fill="FFFFFF"/>
                </w:rPr>
                <w:t xml:space="preserve"> the feature in advance and indicate it to MAC when triggering the RACH, the separate carrier selection threshold can be used.</w:t>
              </w:r>
            </w:ins>
          </w:p>
          <w:p w14:paraId="42F253B5" w14:textId="77777777" w:rsidR="00B21411" w:rsidRDefault="00EC1CBD">
            <w:pPr>
              <w:rPr>
                <w:ins w:id="218" w:author="Linhai He" w:date="2022-02-13T22:41:00Z"/>
                <w:rStyle w:val="normaltextrun"/>
                <w:color w:val="0078D4"/>
                <w:sz w:val="20"/>
                <w:szCs w:val="20"/>
                <w:u w:val="single"/>
                <w:shd w:val="clear" w:color="auto" w:fill="FFFFFF"/>
                <w:lang w:eastAsia="zh-CN"/>
              </w:rPr>
            </w:pPr>
            <w:ins w:id="219" w:author="Liuxiaofei-xiaomi" w:date="2022-02-14T13:47:00Z">
              <w:r>
                <w:rPr>
                  <w:rStyle w:val="normaltextrun"/>
                  <w:rFonts w:eastAsia="SimSun" w:hint="eastAsia"/>
                  <w:color w:val="0078D4"/>
                  <w:sz w:val="20"/>
                  <w:szCs w:val="20"/>
                  <w:u w:val="single"/>
                  <w:shd w:val="clear" w:color="auto" w:fill="FFFFFF"/>
                  <w:lang w:eastAsia="zh-CN"/>
                </w:rPr>
                <w:t xml:space="preserve">Xiaomi: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p w14:paraId="45CB027F" w14:textId="77777777" w:rsidR="001C0080" w:rsidRDefault="006B7DA6">
            <w:pPr>
              <w:rPr>
                <w:ins w:id="220" w:author="LGE" w:date="2022-02-14T16:08:00Z"/>
                <w:rStyle w:val="normaltextrun"/>
                <w:color w:val="0078D4"/>
                <w:sz w:val="20"/>
                <w:szCs w:val="20"/>
                <w:u w:val="single"/>
                <w:shd w:val="clear" w:color="auto" w:fill="FFFFFF"/>
                <w:lang w:eastAsia="zh-CN"/>
              </w:rPr>
            </w:pPr>
            <w:ins w:id="221" w:author="Linhai He" w:date="2022-02-13T22:41:00Z">
              <w:r>
                <w:rPr>
                  <w:rStyle w:val="normaltextrun"/>
                  <w:color w:val="0078D4"/>
                  <w:sz w:val="20"/>
                  <w:szCs w:val="20"/>
                  <w:u w:val="single"/>
                  <w:shd w:val="clear" w:color="auto" w:fill="FFFFFF"/>
                  <w:lang w:eastAsia="zh-CN"/>
                </w:rPr>
                <w:t>[</w:t>
              </w:r>
            </w:ins>
            <w:ins w:id="222" w:author="Linhai He" w:date="2022-02-13T22:42:00Z">
              <w:r w:rsidRPr="006B7DA6">
                <w:rPr>
                  <w:rStyle w:val="normaltextrun"/>
                  <w:color w:val="0078D4"/>
                  <w:sz w:val="20"/>
                  <w:szCs w:val="20"/>
                  <w:u w:val="single"/>
                  <w:shd w:val="clear" w:color="auto" w:fill="FFFFFF"/>
                  <w:lang w:eastAsia="zh-CN"/>
                </w:rPr>
                <w:t>QC]: Carrier selection threshold is tied to other features (e.g. CE or slice or SDT). Therefore, carrier selection should be part of selection of RACH partitions.</w:t>
              </w:r>
            </w:ins>
          </w:p>
          <w:p w14:paraId="182B9490" w14:textId="77777777" w:rsidR="00C717AF" w:rsidRPr="00FD78F4" w:rsidRDefault="00C717AF" w:rsidP="00C717AF">
            <w:pPr>
              <w:rPr>
                <w:ins w:id="223" w:author="LGE" w:date="2022-02-14T16:08:00Z"/>
                <w:sz w:val="20"/>
                <w:szCs w:val="20"/>
              </w:rPr>
            </w:pPr>
            <w:ins w:id="224" w:author="LGE" w:date="2022-02-14T16:08:00Z">
              <w:r w:rsidRPr="00FD78F4">
                <w:rPr>
                  <w:rFonts w:hint="eastAsia"/>
                  <w:sz w:val="20"/>
                  <w:szCs w:val="20"/>
                </w:rPr>
                <w:t xml:space="preserve">LGE: For CE, </w:t>
              </w:r>
              <w:r w:rsidRPr="00FD78F4">
                <w:rPr>
                  <w:sz w:val="20"/>
                  <w:szCs w:val="20"/>
                </w:rPr>
                <w:t>it is agreed in RAN2#116bis-e that the RSRP threshold to select UL carrier is same as the legacy threshold. Thus, there is no issue on carrier selection threshold.</w:t>
              </w:r>
            </w:ins>
          </w:p>
          <w:p w14:paraId="5AEF044B" w14:textId="77777777" w:rsidR="00C717AF" w:rsidRPr="00FD78F4" w:rsidRDefault="00C717AF" w:rsidP="00C717AF">
            <w:pPr>
              <w:rPr>
                <w:ins w:id="225" w:author="LGE" w:date="2022-02-14T16:08:00Z"/>
                <w:sz w:val="20"/>
                <w:szCs w:val="20"/>
              </w:rPr>
            </w:pPr>
            <w:ins w:id="226" w:author="LGE" w:date="2022-02-14T16:08:00Z">
              <w:r w:rsidRPr="00FD78F4">
                <w:rPr>
                  <w:sz w:val="20"/>
                  <w:szCs w:val="20"/>
                </w:rPr>
                <w:t>For S</w:t>
              </w:r>
              <w:r w:rsidRPr="00FD78F4">
                <w:rPr>
                  <w:rFonts w:hint="eastAsia"/>
                  <w:sz w:val="20"/>
                  <w:szCs w:val="20"/>
                </w:rPr>
                <w:t>DT</w:t>
              </w:r>
              <w:r w:rsidRPr="00FD78F4">
                <w:rPr>
                  <w:sz w:val="20"/>
                  <w:szCs w:val="20"/>
                </w:rPr>
                <w:t>, the issue is combined with CG-SDT procedure</w:t>
              </w:r>
            </w:ins>
          </w:p>
          <w:p w14:paraId="1E84A2FD" w14:textId="77777777" w:rsidR="00C717AF" w:rsidRPr="00FD78F4" w:rsidRDefault="00C717AF" w:rsidP="00C717AF">
            <w:pPr>
              <w:pStyle w:val="ListParagraph"/>
              <w:numPr>
                <w:ilvl w:val="0"/>
                <w:numId w:val="15"/>
              </w:numPr>
              <w:rPr>
                <w:ins w:id="227" w:author="LGE" w:date="2022-02-14T16:08:00Z"/>
                <w:sz w:val="20"/>
                <w:szCs w:val="20"/>
              </w:rPr>
            </w:pPr>
            <w:ins w:id="228" w:author="LGE" w:date="2022-02-14T16:08:00Z">
              <w:r w:rsidRPr="00FD78F4">
                <w:rPr>
                  <w:rFonts w:hint="eastAsia"/>
                  <w:sz w:val="20"/>
                  <w:szCs w:val="20"/>
                  <w:lang w:eastAsia="ko-KR"/>
                </w:rPr>
                <w:t>For SDT aspects, the carrier selection is performed before checking criteria for CG-SDT</w:t>
              </w:r>
            </w:ins>
          </w:p>
          <w:p w14:paraId="616D9368" w14:textId="77777777" w:rsidR="00C717AF" w:rsidRPr="00FD78F4" w:rsidRDefault="00C717AF" w:rsidP="00C717AF">
            <w:pPr>
              <w:pStyle w:val="ListParagraph"/>
              <w:numPr>
                <w:ilvl w:val="0"/>
                <w:numId w:val="15"/>
              </w:numPr>
              <w:rPr>
                <w:ins w:id="229" w:author="LGE" w:date="2022-02-14T16:08:00Z"/>
                <w:sz w:val="20"/>
                <w:szCs w:val="20"/>
              </w:rPr>
            </w:pPr>
            <w:ins w:id="230" w:author="LGE" w:date="2022-02-14T16:08:00Z">
              <w:r w:rsidRPr="00FD78F4">
                <w:rPr>
                  <w:sz w:val="20"/>
                  <w:szCs w:val="20"/>
                  <w:lang w:eastAsia="ko-KR"/>
                </w:rPr>
                <w:t xml:space="preserve">For common RACH aspects, since there is no selected partition before the carrier selection, the legacy RSRP threshold is applied for </w:t>
              </w:r>
              <w:r w:rsidRPr="00FD78F4">
                <w:rPr>
                  <w:rFonts w:hint="eastAsia"/>
                  <w:sz w:val="20"/>
                  <w:szCs w:val="20"/>
                  <w:lang w:eastAsia="ko-KR"/>
                </w:rPr>
                <w:t xml:space="preserve">the </w:t>
              </w:r>
              <w:r w:rsidRPr="00FD78F4">
                <w:rPr>
                  <w:sz w:val="20"/>
                  <w:szCs w:val="20"/>
                  <w:lang w:eastAsia="ko-KR"/>
                </w:rPr>
                <w:t>carrier selection.</w:t>
              </w:r>
            </w:ins>
          </w:p>
          <w:p w14:paraId="338E75C3" w14:textId="77777777" w:rsidR="00C717AF" w:rsidRDefault="00C717AF" w:rsidP="00C717AF">
            <w:pPr>
              <w:rPr>
                <w:ins w:id="231" w:author="Nokia - Samuli" w:date="2022-02-14T11:49:00Z"/>
                <w:sz w:val="20"/>
                <w:szCs w:val="20"/>
              </w:rPr>
            </w:pPr>
            <w:ins w:id="232" w:author="LGE" w:date="2022-02-14T16:08:00Z">
              <w:r w:rsidRPr="00FD78F4">
                <w:rPr>
                  <w:rFonts w:hint="eastAsia"/>
                  <w:sz w:val="20"/>
                  <w:szCs w:val="20"/>
                </w:rPr>
                <w:t xml:space="preserve">In order to have </w:t>
              </w:r>
              <w:r w:rsidRPr="00FD78F4">
                <w:rPr>
                  <w:sz w:val="20"/>
                  <w:szCs w:val="20"/>
                </w:rPr>
                <w:t>the</w:t>
              </w:r>
              <w:r w:rsidRPr="00FD78F4">
                <w:rPr>
                  <w:rFonts w:hint="eastAsia"/>
                  <w:sz w:val="20"/>
                  <w:szCs w:val="20"/>
                </w:rPr>
                <w:t xml:space="preserve"> </w:t>
              </w:r>
              <w:r w:rsidRPr="00FD78F4">
                <w:rPr>
                  <w:sz w:val="20"/>
                  <w:szCs w:val="20"/>
                </w:rPr>
                <w:t xml:space="preserve">consistency on the carrier selection, the SDT agreement to configure separated RSRP threshold should be reverted (i.e., </w:t>
              </w:r>
              <w:r w:rsidRPr="00FD78F4">
                <w:rPr>
                  <w:rFonts w:hint="eastAsia"/>
                  <w:sz w:val="20"/>
                  <w:szCs w:val="20"/>
                </w:rPr>
                <w:t xml:space="preserve">use legacy </w:t>
              </w:r>
              <w:r w:rsidRPr="00FD78F4">
                <w:rPr>
                  <w:sz w:val="20"/>
                  <w:szCs w:val="20"/>
                </w:rPr>
                <w:t xml:space="preserve">RSRP </w:t>
              </w:r>
              <w:r w:rsidRPr="00FD78F4">
                <w:rPr>
                  <w:rFonts w:hint="eastAsia"/>
                  <w:sz w:val="20"/>
                  <w:szCs w:val="20"/>
                </w:rPr>
                <w:t>threshold to select UL c</w:t>
              </w:r>
              <w:r w:rsidRPr="00FD78F4">
                <w:rPr>
                  <w:sz w:val="20"/>
                  <w:szCs w:val="20"/>
                </w:rPr>
                <w:t>arrier in SDT procedure).</w:t>
              </w:r>
            </w:ins>
          </w:p>
          <w:p w14:paraId="030C84B9" w14:textId="77777777" w:rsidR="00683141" w:rsidRDefault="00683141" w:rsidP="00C717AF">
            <w:pPr>
              <w:rPr>
                <w:ins w:id="233" w:author="NEC" w:date="2022-02-14T19:05:00Z"/>
                <w:sz w:val="20"/>
                <w:szCs w:val="20"/>
                <w:lang w:eastAsia="zh-CN"/>
              </w:rPr>
            </w:pPr>
            <w:ins w:id="234" w:author="Nokia - Samuli" w:date="2022-02-14T11:49:00Z">
              <w:r>
                <w:rPr>
                  <w:sz w:val="20"/>
                  <w:szCs w:val="20"/>
                  <w:lang w:eastAsia="zh-CN"/>
                </w:rPr>
                <w:t>NOK: separate thresholds not needed.</w:t>
              </w:r>
            </w:ins>
          </w:p>
          <w:p w14:paraId="1FDEC061" w14:textId="77777777" w:rsidR="006E6BA0" w:rsidRDefault="006E6BA0" w:rsidP="00C717AF">
            <w:pPr>
              <w:rPr>
                <w:ins w:id="235" w:author="CATT" w:date="2022-02-14T18:48:00Z"/>
                <w:rFonts w:eastAsiaTheme="minorEastAsia"/>
                <w:sz w:val="20"/>
                <w:szCs w:val="20"/>
                <w:lang w:eastAsia="zh-CN"/>
              </w:rPr>
            </w:pPr>
            <w:ins w:id="236" w:author="NEC" w:date="2022-02-14T19:05:00Z">
              <w:r>
                <w:rPr>
                  <w:rFonts w:eastAsia="Yu Mincho" w:hint="eastAsia"/>
                  <w:sz w:val="20"/>
                  <w:szCs w:val="20"/>
                  <w:lang w:eastAsia="ja-JP"/>
                </w:rPr>
                <w:lastRenderedPageBreak/>
                <w:t>[</w:t>
              </w:r>
              <w:r>
                <w:rPr>
                  <w:rFonts w:eastAsia="Yu Mincho"/>
                  <w:sz w:val="20"/>
                  <w:szCs w:val="20"/>
                  <w:lang w:eastAsia="ja-JP"/>
                </w:rPr>
                <w:t>NEC] We thought that given SDT already support specific carrier selection threshold (</w:t>
              </w:r>
              <w:proofErr w:type="spellStart"/>
              <w:r>
                <w:rPr>
                  <w:rFonts w:eastAsia="Yu Mincho"/>
                  <w:sz w:val="20"/>
                  <w:szCs w:val="20"/>
                  <w:lang w:eastAsia="ja-JP"/>
                </w:rPr>
                <w:t>sdt</w:t>
              </w:r>
              <w:proofErr w:type="spellEnd"/>
              <w:r>
                <w:rPr>
                  <w:rFonts w:eastAsia="Yu Mincho"/>
                  <w:sz w:val="20"/>
                  <w:szCs w:val="20"/>
                  <w:lang w:eastAsia="ja-JP"/>
                </w:rPr>
                <w:t>-</w:t>
              </w:r>
              <w:r w:rsidRPr="00E023EA">
                <w:rPr>
                  <w:sz w:val="20"/>
                  <w:szCs w:val="20"/>
                  <w:lang w:eastAsia="zh-CN"/>
                </w:rPr>
                <w:t>RSRP-ThresholdSSB-SUL</w:t>
              </w:r>
              <w:r>
                <w:rPr>
                  <w:rFonts w:eastAsia="Yu Mincho"/>
                  <w:sz w:val="20"/>
                  <w:szCs w:val="20"/>
                  <w:lang w:eastAsia="ja-JP"/>
                </w:rPr>
                <w:t xml:space="preserve">), we should enable this even in </w:t>
              </w:r>
              <w:proofErr w:type="spellStart"/>
              <w:r>
                <w:rPr>
                  <w:rFonts w:eastAsia="Yu Mincho"/>
                  <w:sz w:val="20"/>
                  <w:szCs w:val="20"/>
                  <w:lang w:eastAsia="ja-JP"/>
                </w:rPr>
                <w:t>featre</w:t>
              </w:r>
              <w:proofErr w:type="spellEnd"/>
              <w:r>
                <w:rPr>
                  <w:rFonts w:eastAsia="Yu Mincho"/>
                  <w:sz w:val="20"/>
                  <w:szCs w:val="20"/>
                  <w:lang w:eastAsia="ja-JP"/>
                </w:rPr>
                <w:t xml:space="preserve"> combination including SDT and other(s). And thus, we preferred the Option 2.</w:t>
              </w:r>
            </w:ins>
          </w:p>
          <w:p w14:paraId="6BDD5FB1" w14:textId="77777777" w:rsidR="00C41820" w:rsidRDefault="00C41820" w:rsidP="00C717AF">
            <w:pPr>
              <w:rPr>
                <w:rStyle w:val="normaltextrun"/>
                <w:rFonts w:eastAsiaTheme="minorEastAsia"/>
                <w:color w:val="0078D4"/>
                <w:sz w:val="20"/>
                <w:szCs w:val="20"/>
                <w:u w:val="single"/>
                <w:shd w:val="clear" w:color="auto" w:fill="FFFFFF"/>
                <w:lang w:eastAsia="zh-CN"/>
              </w:rPr>
            </w:pPr>
            <w:ins w:id="237" w:author="CATT" w:date="2022-02-14T18:48:00Z">
              <w:r w:rsidRPr="009044B1">
                <w:rPr>
                  <w:rStyle w:val="normaltextrun"/>
                  <w:rFonts w:hint="eastAsia"/>
                  <w:color w:val="0078D4"/>
                  <w:sz w:val="20"/>
                  <w:szCs w:val="20"/>
                  <w:u w:val="single"/>
                  <w:shd w:val="clear" w:color="auto" w:fill="FFFFFF"/>
                </w:rPr>
                <w:t>[CATT]</w:t>
              </w:r>
              <w:r>
                <w:rPr>
                  <w:rStyle w:val="normaltextrun"/>
                  <w:rFonts w:eastAsiaTheme="minorEastAsia" w:hint="eastAsia"/>
                  <w:color w:val="0078D4"/>
                  <w:sz w:val="20"/>
                  <w:szCs w:val="20"/>
                  <w:u w:val="single"/>
                  <w:shd w:val="clear" w:color="auto" w:fill="FFFFFF"/>
                  <w:lang w:eastAsia="zh-CN"/>
                </w:rPr>
                <w:t>: See comments to Z002</w:t>
              </w:r>
            </w:ins>
          </w:p>
          <w:p w14:paraId="61DB1587" w14:textId="7032191C" w:rsidR="007C6C2D" w:rsidRPr="00C41820" w:rsidRDefault="007C6C2D" w:rsidP="007C6C2D">
            <w:pPr>
              <w:rPr>
                <w:rStyle w:val="normaltextrun"/>
                <w:rFonts w:eastAsiaTheme="minorEastAsia"/>
                <w:color w:val="0078D4"/>
                <w:sz w:val="20"/>
                <w:szCs w:val="20"/>
                <w:u w:val="single"/>
                <w:shd w:val="clear" w:color="auto" w:fill="FFFFFF"/>
                <w:lang w:eastAsia="zh-CN"/>
              </w:rPr>
            </w:pPr>
            <w:r>
              <w:rPr>
                <w:rStyle w:val="normaltextrun"/>
                <w:rFonts w:eastAsiaTheme="minorEastAsia"/>
                <w:color w:val="0078D4"/>
                <w:sz w:val="20"/>
                <w:szCs w:val="20"/>
                <w:u w:val="single"/>
                <w:shd w:val="clear" w:color="auto" w:fill="FFFFFF"/>
                <w:lang w:eastAsia="zh-CN"/>
              </w:rPr>
              <w:t xml:space="preserve">[Interdigital] </w:t>
            </w:r>
            <w:r w:rsidRPr="007C6C2D">
              <w:rPr>
                <w:rStyle w:val="normaltextrun"/>
                <w:rFonts w:eastAsiaTheme="minorEastAsia"/>
                <w:color w:val="0078D4"/>
                <w:sz w:val="20"/>
                <w:szCs w:val="20"/>
                <w:u w:val="single"/>
                <w:shd w:val="clear" w:color="auto" w:fill="FFFFFF"/>
                <w:lang w:eastAsia="zh-CN"/>
              </w:rPr>
              <w:t>There is no issue for CE, as the same legacy</w:t>
            </w:r>
            <w:r>
              <w:rPr>
                <w:rStyle w:val="normaltextrun"/>
                <w:rFonts w:eastAsiaTheme="minorEastAsia"/>
                <w:color w:val="0078D4"/>
                <w:sz w:val="20"/>
                <w:szCs w:val="20"/>
                <w:u w:val="single"/>
                <w:shd w:val="clear" w:color="auto" w:fill="FFFFFF"/>
                <w:lang w:eastAsia="zh-CN"/>
              </w:rPr>
              <w:t xml:space="preserve"> common</w:t>
            </w:r>
            <w:r w:rsidRPr="007C6C2D">
              <w:rPr>
                <w:rStyle w:val="normaltextrun"/>
                <w:rFonts w:eastAsiaTheme="minorEastAsia"/>
                <w:color w:val="0078D4"/>
                <w:sz w:val="20"/>
                <w:szCs w:val="20"/>
                <w:u w:val="single"/>
                <w:shd w:val="clear" w:color="auto" w:fill="FFFFFF"/>
                <w:lang w:eastAsia="zh-CN"/>
              </w:rPr>
              <w:t xml:space="preserve"> </w:t>
            </w:r>
            <w:proofErr w:type="spellStart"/>
            <w:r w:rsidRPr="007C6C2D">
              <w:rPr>
                <w:rStyle w:val="normaltextrun"/>
                <w:rFonts w:eastAsiaTheme="minorEastAsia"/>
                <w:color w:val="0078D4"/>
                <w:sz w:val="20"/>
                <w:szCs w:val="20"/>
                <w:u w:val="single"/>
                <w:shd w:val="clear" w:color="auto" w:fill="FFFFFF"/>
                <w:lang w:eastAsia="zh-CN"/>
              </w:rPr>
              <w:t>theshold</w:t>
            </w:r>
            <w:proofErr w:type="spellEnd"/>
            <w:r w:rsidRPr="007C6C2D">
              <w:rPr>
                <w:rStyle w:val="normaltextrun"/>
                <w:rFonts w:eastAsiaTheme="minorEastAsia"/>
                <w:color w:val="0078D4"/>
                <w:sz w:val="20"/>
                <w:szCs w:val="20"/>
                <w:u w:val="single"/>
                <w:shd w:val="clear" w:color="auto" w:fill="FFFFFF"/>
                <w:lang w:eastAsia="zh-CN"/>
              </w:rPr>
              <w:t xml:space="preserve"> is used for carrier selection.</w:t>
            </w:r>
            <w:r>
              <w:rPr>
                <w:rStyle w:val="normaltextrun"/>
                <w:rFonts w:eastAsiaTheme="minorEastAsia"/>
                <w:color w:val="0078D4"/>
                <w:sz w:val="20"/>
                <w:szCs w:val="20"/>
                <w:u w:val="single"/>
                <w:shd w:val="clear" w:color="auto" w:fill="FFFFFF"/>
                <w:lang w:eastAsia="zh-CN"/>
              </w:rPr>
              <w:t xml:space="preserve"> </w:t>
            </w:r>
            <w:r w:rsidRPr="007C6C2D">
              <w:rPr>
                <w:rStyle w:val="normaltextrun"/>
                <w:rFonts w:eastAsiaTheme="minorEastAsia"/>
                <w:color w:val="0078D4"/>
                <w:sz w:val="20"/>
                <w:szCs w:val="20"/>
                <w:u w:val="single"/>
                <w:shd w:val="clear" w:color="auto" w:fill="FFFFFF"/>
                <w:lang w:eastAsia="zh-CN"/>
              </w:rPr>
              <w:t>For SDT,</w:t>
            </w:r>
            <w:r>
              <w:rPr>
                <w:rStyle w:val="normaltextrun"/>
                <w:rFonts w:eastAsiaTheme="minorEastAsia"/>
                <w:color w:val="0078D4"/>
                <w:sz w:val="20"/>
                <w:szCs w:val="20"/>
                <w:u w:val="single"/>
                <w:shd w:val="clear" w:color="auto" w:fill="FFFFFF"/>
                <w:lang w:eastAsia="zh-CN"/>
              </w:rPr>
              <w:t xml:space="preserve"> refer to comments to Z002</w:t>
            </w:r>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lastRenderedPageBreak/>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t xml:space="preserve">Options: </w:t>
            </w:r>
          </w:p>
          <w:p w14:paraId="61DB158D" w14:textId="77777777" w:rsidR="00B21411" w:rsidRDefault="00EC1CBD">
            <w:pPr>
              <w:pStyle w:val="ListParagraph"/>
              <w:numPr>
                <w:ilvl w:val="0"/>
                <w:numId w:val="9"/>
              </w:numPr>
              <w:rPr>
                <w:sz w:val="20"/>
                <w:szCs w:val="20"/>
                <w:lang w:eastAsia="zh-CN"/>
              </w:rPr>
            </w:pPr>
            <w:r>
              <w:rPr>
                <w:sz w:val="20"/>
                <w:szCs w:val="20"/>
                <w:lang w:eastAsia="zh-CN"/>
              </w:rPr>
              <w:t>In REDCAP CR</w:t>
            </w:r>
          </w:p>
          <w:p w14:paraId="61DB158E" w14:textId="77777777" w:rsidR="00B21411" w:rsidRDefault="00EC1CBD">
            <w:pPr>
              <w:pStyle w:val="ListParagraph"/>
              <w:numPr>
                <w:ilvl w:val="0"/>
                <w:numId w:val="9"/>
              </w:numPr>
              <w:rPr>
                <w:sz w:val="20"/>
                <w:szCs w:val="20"/>
                <w:lang w:eastAsia="zh-CN"/>
              </w:rPr>
            </w:pPr>
            <w:r>
              <w:rPr>
                <w:sz w:val="20"/>
                <w:szCs w:val="20"/>
                <w:lang w:eastAsia="zh-CN"/>
              </w:rPr>
              <w:t>In Common RACH CR</w:t>
            </w:r>
          </w:p>
        </w:tc>
        <w:tc>
          <w:tcPr>
            <w:tcW w:w="1417" w:type="dxa"/>
          </w:tcPr>
          <w:p w14:paraId="61DB158F" w14:textId="77777777" w:rsidR="00B21411" w:rsidRDefault="00EC1CBD">
            <w:pPr>
              <w:rPr>
                <w:sz w:val="20"/>
                <w:szCs w:val="20"/>
                <w:lang w:eastAsia="zh-CN"/>
              </w:rPr>
            </w:pPr>
            <w:r>
              <w:rPr>
                <w:sz w:val="20"/>
                <w:szCs w:val="20"/>
                <w:lang w:eastAsia="zh-CN"/>
              </w:rPr>
              <w:t>Essential</w:t>
            </w:r>
          </w:p>
        </w:tc>
        <w:tc>
          <w:tcPr>
            <w:tcW w:w="7088" w:type="dxa"/>
          </w:tcPr>
          <w:p w14:paraId="61DB1590" w14:textId="77777777" w:rsidR="00B21411" w:rsidRDefault="00EC1CBD">
            <w:pPr>
              <w:rPr>
                <w:ins w:id="238" w:author="OPPO(Zhongda)" w:date="2022-02-11T16:28:00Z"/>
                <w:sz w:val="20"/>
                <w:szCs w:val="20"/>
                <w:lang w:eastAsia="zh-CN"/>
              </w:rPr>
            </w:pPr>
            <w:ins w:id="239"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40" w:author="OPPO(Zhongda)" w:date="2022-02-11T16:29:00Z"/>
                <w:rFonts w:eastAsiaTheme="minorEastAsia"/>
                <w:sz w:val="20"/>
                <w:szCs w:val="20"/>
                <w:lang w:eastAsia="zh-CN"/>
              </w:rPr>
            </w:pPr>
            <w:ins w:id="241" w:author="OPPO(Zhongda)" w:date="2022-02-11T16:29:00Z">
              <w:r>
                <w:rPr>
                  <w:rFonts w:eastAsiaTheme="minorEastAsia"/>
                  <w:sz w:val="20"/>
                  <w:szCs w:val="20"/>
                  <w:lang w:eastAsia="zh-CN"/>
                </w:rPr>
                <w:t>OPPO:</w:t>
              </w:r>
            </w:ins>
          </w:p>
          <w:p w14:paraId="61DB1592" w14:textId="77777777" w:rsidR="00B21411" w:rsidRDefault="00EC1CBD">
            <w:pPr>
              <w:rPr>
                <w:ins w:id="242" w:author="ZTE" w:date="2022-02-11T12:47:00Z"/>
                <w:rFonts w:eastAsiaTheme="minorEastAsia"/>
                <w:sz w:val="20"/>
                <w:szCs w:val="20"/>
                <w:lang w:eastAsia="zh-CN"/>
              </w:rPr>
            </w:pPr>
            <w:ins w:id="243" w:author="OPPO(Zhongda)" w:date="2022-02-11T16:29:00Z">
              <w:r>
                <w:rPr>
                  <w:rFonts w:eastAsiaTheme="minorEastAsia"/>
                  <w:sz w:val="20"/>
                  <w:szCs w:val="20"/>
                  <w:lang w:eastAsia="zh-CN"/>
                </w:rPr>
                <w:t xml:space="preserve">It is already captured in </w:t>
              </w:r>
            </w:ins>
            <w:ins w:id="244"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Hyperlink"/>
                  <w:rFonts w:eastAsiaTheme="minorEastAsia"/>
                  <w:sz w:val="20"/>
                  <w:szCs w:val="20"/>
                  <w:lang w:eastAsia="zh-CN"/>
                </w:rPr>
                <w:t>R2-2201890</w:t>
              </w:r>
              <w:r>
                <w:rPr>
                  <w:rFonts w:eastAsiaTheme="minorEastAsia"/>
                  <w:sz w:val="20"/>
                  <w:szCs w:val="20"/>
                  <w:lang w:eastAsia="zh-CN"/>
                </w:rPr>
                <w:fldChar w:fldCharType="end"/>
              </w:r>
            </w:ins>
            <w:ins w:id="245"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46" w:author="Intel {Seau Sian}" w:date="2022-02-11T19:52:00Z"/>
                <w:rFonts w:eastAsiaTheme="minorEastAsia"/>
                <w:sz w:val="20"/>
                <w:szCs w:val="20"/>
                <w:lang w:eastAsia="zh-CN"/>
              </w:rPr>
            </w:pPr>
            <w:ins w:id="247" w:author="ZTE" w:date="2022-02-11T12:47:00Z">
              <w:r>
                <w:rPr>
                  <w:rFonts w:eastAsiaTheme="minorEastAsia"/>
                  <w:sz w:val="20"/>
                  <w:szCs w:val="20"/>
                  <w:lang w:eastAsia="zh-CN"/>
                </w:rPr>
                <w:t>ZTE: It can be captured in RE</w:t>
              </w:r>
            </w:ins>
            <w:ins w:id="248" w:author="ZTE" w:date="2022-02-11T12:48:00Z">
              <w:r>
                <w:rPr>
                  <w:rFonts w:eastAsiaTheme="minorEastAsia"/>
                  <w:sz w:val="20"/>
                  <w:szCs w:val="20"/>
                  <w:lang w:eastAsia="zh-CN"/>
                </w:rPr>
                <w:t xml:space="preserve">DCAP CR. </w:t>
              </w:r>
            </w:ins>
          </w:p>
          <w:p w14:paraId="61DB1594" w14:textId="77777777" w:rsidR="00B21411" w:rsidRDefault="00EC1CBD">
            <w:pPr>
              <w:rPr>
                <w:del w:id="249" w:author="Intel {Seau Sian}" w:date="2022-02-11T19:52:00Z"/>
                <w:rStyle w:val="normaltextrun"/>
                <w:color w:val="D13438"/>
                <w:sz w:val="20"/>
                <w:szCs w:val="20"/>
                <w:u w:val="single"/>
                <w:shd w:val="clear" w:color="auto" w:fill="FFFFFF"/>
              </w:rPr>
            </w:pPr>
            <w:ins w:id="250"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61DB1595" w14:textId="77777777" w:rsidR="00B21411" w:rsidRDefault="00EC1CBD">
            <w:pPr>
              <w:rPr>
                <w:ins w:id="251" w:author="Samsung" w:date="2022-02-14T09:12:00Z"/>
                <w:rFonts w:eastAsiaTheme="minorEastAsia"/>
                <w:sz w:val="20"/>
                <w:szCs w:val="20"/>
                <w:lang w:eastAsia="zh-CN"/>
              </w:rPr>
            </w:pPr>
            <w:ins w:id="252"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53" w:author="Apple" w:date="2022-02-14T12:07:00Z"/>
                <w:rFonts w:eastAsiaTheme="minorEastAsia"/>
                <w:sz w:val="20"/>
                <w:szCs w:val="20"/>
                <w:lang w:eastAsia="zh-CN"/>
              </w:rPr>
            </w:pPr>
            <w:ins w:id="254"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55"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56" w:author="Liuxiaofei-xiaomi" w:date="2022-02-14T13:47:00Z"/>
                <w:rFonts w:eastAsiaTheme="minorEastAsia"/>
                <w:sz w:val="20"/>
                <w:szCs w:val="20"/>
                <w:lang w:eastAsia="zh-CN"/>
              </w:rPr>
            </w:pPr>
            <w:ins w:id="257"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58" w:author="Linhai He" w:date="2022-02-13T22:42:00Z"/>
                <w:rFonts w:eastAsiaTheme="minorEastAsia"/>
                <w:sz w:val="20"/>
                <w:szCs w:val="20"/>
                <w:lang w:eastAsia="zh-CN"/>
              </w:rPr>
            </w:pPr>
            <w:ins w:id="259" w:author="Liuxiaofei-xiaomi" w:date="2022-02-14T13:47:00Z">
              <w:r>
                <w:rPr>
                  <w:rFonts w:eastAsiaTheme="minorEastAsia" w:hint="eastAsia"/>
                  <w:sz w:val="20"/>
                  <w:szCs w:val="20"/>
                  <w:lang w:eastAsia="zh-CN"/>
                </w:rPr>
                <w:t>Xiaomi: In REDCAP CR.</w:t>
              </w:r>
            </w:ins>
          </w:p>
          <w:p w14:paraId="4A963F87" w14:textId="77777777" w:rsidR="006B7DA6" w:rsidRDefault="006B7DA6">
            <w:pPr>
              <w:rPr>
                <w:ins w:id="260" w:author="LGE" w:date="2022-02-14T16:09:00Z"/>
                <w:rFonts w:eastAsiaTheme="minorEastAsia"/>
                <w:sz w:val="20"/>
                <w:szCs w:val="20"/>
                <w:lang w:eastAsia="zh-CN"/>
              </w:rPr>
            </w:pPr>
            <w:ins w:id="261" w:author="Linhai He" w:date="2022-02-13T22:42:00Z">
              <w:r>
                <w:rPr>
                  <w:rFonts w:eastAsiaTheme="minorEastAsia"/>
                  <w:sz w:val="20"/>
                  <w:szCs w:val="20"/>
                  <w:lang w:eastAsia="zh-CN"/>
                </w:rPr>
                <w:t xml:space="preserve">[QC]: </w:t>
              </w:r>
              <w:r w:rsidR="00592CB6">
                <w:rPr>
                  <w:rFonts w:eastAsiaTheme="minorEastAsia"/>
                  <w:sz w:val="20"/>
                  <w:szCs w:val="20"/>
                  <w:lang w:eastAsia="zh-CN"/>
                </w:rPr>
                <w:t>In RedCap CR.</w:t>
              </w:r>
            </w:ins>
          </w:p>
          <w:p w14:paraId="6AE203E0" w14:textId="77777777" w:rsidR="00C717AF" w:rsidRDefault="00C717AF">
            <w:pPr>
              <w:rPr>
                <w:ins w:id="262" w:author="Nokia - Samuli" w:date="2022-02-14T11:49:00Z"/>
                <w:sz w:val="20"/>
                <w:szCs w:val="20"/>
              </w:rPr>
            </w:pPr>
            <w:ins w:id="263" w:author="LGE" w:date="2022-02-14T16:09:00Z">
              <w:r>
                <w:rPr>
                  <w:rFonts w:hint="eastAsia"/>
                  <w:sz w:val="20"/>
                  <w:szCs w:val="20"/>
                </w:rPr>
                <w:t xml:space="preserve">LGE: </w:t>
              </w:r>
              <w:r>
                <w:rPr>
                  <w:sz w:val="20"/>
                  <w:szCs w:val="20"/>
                </w:rPr>
                <w:t>We prefer to discuss in common RACH CR. The RedCap WI, there is an ongoing discussion regarding the BWP switching operation for connected mode. Since the BWP operation may impact the feature priority agreed in RAN2#116bis meeting, it would be better to discuss together in common RACH session, considering the feature-specific operation.</w:t>
              </w:r>
            </w:ins>
          </w:p>
          <w:p w14:paraId="701090DA" w14:textId="77777777" w:rsidR="00683141" w:rsidRDefault="00683141">
            <w:pPr>
              <w:rPr>
                <w:ins w:id="264" w:author="NEC" w:date="2022-02-14T19:05:00Z"/>
                <w:sz w:val="20"/>
                <w:szCs w:val="20"/>
                <w:lang w:eastAsia="zh-CN"/>
              </w:rPr>
            </w:pPr>
            <w:ins w:id="265" w:author="Nokia - Samuli" w:date="2022-02-14T11:49:00Z">
              <w:r>
                <w:rPr>
                  <w:sz w:val="20"/>
                  <w:szCs w:val="20"/>
                  <w:lang w:eastAsia="zh-CN"/>
                </w:rPr>
                <w:t>NOK: As RedCap BWP involves other things than RACH, seems better to capture in the RedCap CR.</w:t>
              </w:r>
            </w:ins>
          </w:p>
          <w:p w14:paraId="396BA0B6" w14:textId="77777777" w:rsidR="00D80BA1" w:rsidRDefault="00D80BA1">
            <w:pPr>
              <w:rPr>
                <w:ins w:id="266" w:author="CATT" w:date="2022-02-14T18:49:00Z"/>
                <w:rFonts w:eastAsiaTheme="minorEastAsia"/>
                <w:sz w:val="20"/>
                <w:szCs w:val="20"/>
                <w:lang w:eastAsia="zh-CN"/>
              </w:rPr>
            </w:pPr>
            <w:ins w:id="267" w:author="NEC" w:date="2022-02-14T19:05:00Z">
              <w:r>
                <w:rPr>
                  <w:rFonts w:eastAsia="Yu Mincho" w:hint="eastAsia"/>
                  <w:sz w:val="20"/>
                  <w:szCs w:val="20"/>
                  <w:lang w:eastAsia="ja-JP"/>
                </w:rPr>
                <w:lastRenderedPageBreak/>
                <w:t>[</w:t>
              </w:r>
              <w:r>
                <w:rPr>
                  <w:rFonts w:eastAsia="Yu Mincho"/>
                  <w:sz w:val="20"/>
                  <w:szCs w:val="20"/>
                  <w:lang w:eastAsia="ja-JP"/>
                </w:rPr>
                <w:t>NEC] RedCap is very exceptional case, where a specific initial DL/UL BWP is introduced. So, we prefer RedCap CR.</w:t>
              </w:r>
            </w:ins>
          </w:p>
          <w:p w14:paraId="61DB1598" w14:textId="0111B27B" w:rsidR="00C41820" w:rsidRPr="00C41820" w:rsidRDefault="00C41820">
            <w:pPr>
              <w:rPr>
                <w:rFonts w:eastAsiaTheme="minorEastAsia"/>
                <w:sz w:val="20"/>
                <w:szCs w:val="20"/>
                <w:lang w:eastAsia="zh-CN"/>
              </w:rPr>
            </w:pPr>
            <w:ins w:id="268" w:author="CATT" w:date="2022-02-14T18:49:00Z">
              <w:r>
                <w:rPr>
                  <w:rFonts w:eastAsiaTheme="minorEastAsia" w:hint="eastAsia"/>
                  <w:sz w:val="20"/>
                  <w:szCs w:val="20"/>
                  <w:lang w:eastAsia="zh-CN"/>
                </w:rPr>
                <w:t>[CATT] In RedCap CR</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69" w:author="Huawei (Dawid)" w:date="2022-02-09T13:49:00Z"/>
                <w:sz w:val="20"/>
                <w:szCs w:val="20"/>
                <w:lang w:eastAsia="zh-CN"/>
              </w:rPr>
            </w:pPr>
            <w:ins w:id="270" w:author="Huawei (Dawid)" w:date="2022-02-09T13:44:00Z">
              <w:r>
                <w:rPr>
                  <w:sz w:val="20"/>
                  <w:szCs w:val="20"/>
                  <w:lang w:eastAsia="zh-CN"/>
                </w:rPr>
                <w:t xml:space="preserve">[Huawei]: </w:t>
              </w:r>
            </w:ins>
            <w:ins w:id="271" w:author="Huawei (Dawid)" w:date="2022-02-09T13:48:00Z">
              <w:r>
                <w:rPr>
                  <w:sz w:val="20"/>
                  <w:szCs w:val="20"/>
                  <w:lang w:eastAsia="zh-CN"/>
                </w:rPr>
                <w:t>RAN2 made the follo</w:t>
              </w:r>
            </w:ins>
            <w:ins w:id="272" w:author="Huawei (Dawid)" w:date="2022-02-09T13:49:00Z">
              <w:r>
                <w:rPr>
                  <w:sz w:val="20"/>
                  <w:szCs w:val="20"/>
                  <w:lang w:eastAsia="zh-CN"/>
                </w:rPr>
                <w:t>wing agreement which required further checking:</w:t>
              </w:r>
            </w:ins>
          </w:p>
          <w:p w14:paraId="61DB159F" w14:textId="77777777" w:rsidR="00B21411" w:rsidRDefault="00EC1CBD">
            <w:pPr>
              <w:rPr>
                <w:ins w:id="273" w:author="Huawei (Dawid)" w:date="2022-02-09T13:48:00Z"/>
                <w:sz w:val="20"/>
                <w:szCs w:val="20"/>
                <w:lang w:eastAsia="zh-CN"/>
              </w:rPr>
            </w:pPr>
            <w:ins w:id="274"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61DB15A0" w14:textId="77777777" w:rsidR="00B21411" w:rsidRDefault="00EC1CBD">
            <w:pPr>
              <w:rPr>
                <w:ins w:id="275" w:author="OPPO(Zhongda)" w:date="2022-02-11T16:29:00Z"/>
                <w:sz w:val="20"/>
                <w:szCs w:val="20"/>
                <w:lang w:eastAsia="zh-CN"/>
              </w:rPr>
            </w:pPr>
            <w:ins w:id="276"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77" w:author="Huawei (Dawid)" w:date="2022-02-09T13:44:00Z">
              <w:r>
                <w:rPr>
                  <w:sz w:val="20"/>
                  <w:szCs w:val="20"/>
                  <w:lang w:eastAsia="zh-CN"/>
                </w:rPr>
                <w:t xml:space="preserve">We think we should respect the decisions from CE session which were done after long technical discussions and not just undo the agreements, </w:t>
              </w:r>
            </w:ins>
            <w:ins w:id="278" w:author="Huawei (Dawid)" w:date="2022-02-09T13:45:00Z">
              <w:r>
                <w:rPr>
                  <w:sz w:val="20"/>
                  <w:szCs w:val="20"/>
                  <w:lang w:eastAsia="zh-CN"/>
                </w:rPr>
                <w:t>because</w:t>
              </w:r>
            </w:ins>
            <w:ins w:id="279" w:author="Huawei (Dawid)" w:date="2022-02-09T13:44:00Z">
              <w:r>
                <w:rPr>
                  <w:sz w:val="20"/>
                  <w:szCs w:val="20"/>
                  <w:lang w:eastAsia="zh-CN"/>
                </w:rPr>
                <w:t xml:space="preserve"> </w:t>
              </w:r>
            </w:ins>
            <w:ins w:id="280" w:author="Huawei (Dawid)" w:date="2022-02-09T13:45:00Z">
              <w:r>
                <w:rPr>
                  <w:sz w:val="20"/>
                  <w:szCs w:val="20"/>
                  <w:lang w:eastAsia="zh-CN"/>
                </w:rPr>
                <w:t xml:space="preserve">of arbitrary decisions in RA part AI. </w:t>
              </w:r>
            </w:ins>
            <w:ins w:id="281" w:author="Huawei (Dawid)" w:date="2022-02-09T13:46:00Z">
              <w:r>
                <w:rPr>
                  <w:sz w:val="20"/>
                  <w:szCs w:val="20"/>
                  <w:lang w:eastAsia="zh-CN"/>
                </w:rPr>
                <w:t xml:space="preserve">Based on this, </w:t>
              </w:r>
            </w:ins>
            <w:ins w:id="282" w:author="Huawei (Dawid)" w:date="2022-02-09T13:49:00Z">
              <w:r>
                <w:rPr>
                  <w:sz w:val="20"/>
                  <w:szCs w:val="20"/>
                  <w:lang w:eastAsia="zh-CN"/>
                </w:rPr>
                <w:t xml:space="preserve">we think the above agreement is not compatible with </w:t>
              </w:r>
            </w:ins>
            <w:ins w:id="283" w:author="Huawei (Dawid)" w:date="2022-02-09T13:50:00Z">
              <w:r>
                <w:rPr>
                  <w:sz w:val="20"/>
                  <w:szCs w:val="20"/>
                  <w:lang w:eastAsia="zh-CN"/>
                </w:rPr>
                <w:t xml:space="preserve">CE agreements as it is not possible to have carrier specific CE threshold in case CE is treated as part of feature combination. </w:t>
              </w:r>
            </w:ins>
            <w:ins w:id="284" w:author="Huawei (Dawid)" w:date="2022-02-10T12:01:00Z">
              <w:r>
                <w:rPr>
                  <w:sz w:val="20"/>
                  <w:szCs w:val="20"/>
                  <w:lang w:eastAsia="zh-CN"/>
                </w:rPr>
                <w:t xml:space="preserve">Furthermore, as clarified in Z009, having CE as part of feature combination can violate another agreement from </w:t>
              </w:r>
            </w:ins>
            <w:ins w:id="285" w:author="Huawei (Dawid)" w:date="2022-02-10T12:02:00Z">
              <w:r>
                <w:rPr>
                  <w:sz w:val="20"/>
                  <w:szCs w:val="20"/>
                  <w:lang w:eastAsia="zh-CN"/>
                </w:rPr>
                <w:t xml:space="preserve">CE, i.e. that the fallback from CFRA to CE RACH is not supported. </w:t>
              </w:r>
            </w:ins>
            <w:ins w:id="286" w:author="Huawei (Dawid)" w:date="2022-02-09T13:50:00Z">
              <w:r>
                <w:rPr>
                  <w:sz w:val="20"/>
                  <w:szCs w:val="20"/>
                  <w:lang w:eastAsia="zh-CN"/>
                </w:rPr>
                <w:t xml:space="preserve">We then believe CE should not be part of feature combination, but should be </w:t>
              </w:r>
            </w:ins>
            <w:ins w:id="287" w:author="Huawei (Dawid)" w:date="2022-02-09T13:52:00Z">
              <w:r>
                <w:rPr>
                  <w:sz w:val="20"/>
                  <w:szCs w:val="20"/>
                  <w:lang w:eastAsia="zh-CN"/>
                </w:rPr>
                <w:t xml:space="preserve">optionally </w:t>
              </w:r>
            </w:ins>
            <w:ins w:id="288" w:author="Huawei (Dawid)" w:date="2022-02-09T13:50:00Z">
              <w:r>
                <w:rPr>
                  <w:sz w:val="20"/>
                  <w:szCs w:val="20"/>
                  <w:lang w:eastAsia="zh-CN"/>
                </w:rPr>
                <w:t xml:space="preserve">configured within </w:t>
              </w:r>
            </w:ins>
            <w:ins w:id="289" w:author="Huawei (Dawid)" w:date="2022-02-09T13:51:00Z">
              <w:r>
                <w:rPr>
                  <w:sz w:val="20"/>
                  <w:szCs w:val="20"/>
                  <w:lang w:eastAsia="zh-CN"/>
                </w:rPr>
                <w:t>RACH partition</w:t>
              </w:r>
            </w:ins>
            <w:ins w:id="290" w:author="Huawei (Dawid)" w:date="2022-02-09T13:52:00Z">
              <w:r>
                <w:rPr>
                  <w:sz w:val="20"/>
                  <w:szCs w:val="20"/>
                  <w:lang w:eastAsia="zh-CN"/>
                </w:rPr>
                <w:t xml:space="preserve"> for a specific feature combination</w:t>
              </w:r>
            </w:ins>
            <w:ins w:id="291" w:author="Huawei (Dawid)" w:date="2022-02-09T13:51:00Z">
              <w:r>
                <w:rPr>
                  <w:sz w:val="20"/>
                  <w:szCs w:val="20"/>
                  <w:lang w:eastAsia="zh-CN"/>
                </w:rPr>
                <w:t>.</w:t>
              </w:r>
            </w:ins>
          </w:p>
          <w:p w14:paraId="61DB15A1" w14:textId="77777777" w:rsidR="00B21411" w:rsidRDefault="00EC1CBD">
            <w:pPr>
              <w:rPr>
                <w:ins w:id="292" w:author="ZTE" w:date="2022-02-11T12:48:00Z"/>
                <w:rFonts w:eastAsiaTheme="minorEastAsia"/>
                <w:sz w:val="20"/>
                <w:szCs w:val="20"/>
                <w:lang w:eastAsia="zh-CN"/>
              </w:rPr>
            </w:pPr>
            <w:ins w:id="293"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p w14:paraId="61DB15A2" w14:textId="77777777" w:rsidR="00B21411" w:rsidRDefault="00EC1CBD">
            <w:pPr>
              <w:rPr>
                <w:ins w:id="294" w:author="ZTE" w:date="2022-02-11T12:53:00Z"/>
                <w:rFonts w:eastAsiaTheme="minorEastAsia"/>
                <w:sz w:val="20"/>
                <w:szCs w:val="20"/>
                <w:lang w:eastAsia="zh-CN"/>
              </w:rPr>
            </w:pPr>
            <w:ins w:id="295" w:author="ZTE" w:date="2022-02-11T12:48:00Z">
              <w:r>
                <w:rPr>
                  <w:rFonts w:eastAsiaTheme="minorEastAsia"/>
                  <w:sz w:val="20"/>
                  <w:szCs w:val="20"/>
                  <w:lang w:eastAsia="zh-CN"/>
                </w:rPr>
                <w:t xml:space="preserve">ZTE: If we stick with our agreements, the CE is treated as a feature. So, </w:t>
              </w:r>
            </w:ins>
            <w:ins w:id="296" w:author="ZTE" w:date="2022-02-11T12:52:00Z">
              <w:r>
                <w:rPr>
                  <w:rFonts w:eastAsiaTheme="minorEastAsia"/>
                  <w:sz w:val="20"/>
                  <w:szCs w:val="20"/>
                  <w:lang w:eastAsia="zh-CN"/>
                </w:rPr>
                <w:t xml:space="preserve">the </w:t>
              </w:r>
            </w:ins>
            <w:ins w:id="297" w:author="ZTE" w:date="2022-02-11T12:48:00Z">
              <w:r>
                <w:rPr>
                  <w:rFonts w:eastAsiaTheme="minorEastAsia"/>
                  <w:sz w:val="20"/>
                  <w:szCs w:val="20"/>
                  <w:lang w:eastAsia="zh-CN"/>
                </w:rPr>
                <w:t xml:space="preserve"> </w:t>
              </w:r>
            </w:ins>
            <w:ins w:id="298" w:author="ZTE" w:date="2022-02-11T12:52:00Z">
              <w:r>
                <w:rPr>
                  <w:rFonts w:ascii="Calibri" w:hAnsi="Calibri" w:cs="Calibri"/>
                  <w:color w:val="000000"/>
                  <w:sz w:val="22"/>
                  <w:szCs w:val="22"/>
                  <w:shd w:val="clear" w:color="auto" w:fill="FFFFFF"/>
                </w:rPr>
                <w:t xml:space="preserve">rsrp-Threshold-Msg3Rep </w:t>
              </w:r>
            </w:ins>
            <w:ins w:id="299" w:author="ZTE" w:date="2022-02-11T12:48:00Z">
              <w:r>
                <w:rPr>
                  <w:rFonts w:eastAsiaTheme="minorEastAsia"/>
                  <w:sz w:val="20"/>
                  <w:szCs w:val="20"/>
                  <w:lang w:eastAsia="zh-CN"/>
                </w:rPr>
                <w:t xml:space="preserve">shall be configured per BWP </w:t>
              </w:r>
            </w:ins>
            <w:ins w:id="300" w:author="ZTE" w:date="2022-02-11T12:52:00Z">
              <w:r>
                <w:rPr>
                  <w:rFonts w:eastAsiaTheme="minorEastAsia"/>
                  <w:sz w:val="20"/>
                  <w:szCs w:val="20"/>
                  <w:lang w:eastAsia="zh-CN"/>
                </w:rPr>
                <w:t xml:space="preserve">– see Proposal 2 above. </w:t>
              </w:r>
            </w:ins>
          </w:p>
          <w:p w14:paraId="61DB15A3" w14:textId="77777777" w:rsidR="00B21411" w:rsidRDefault="00EC1CBD">
            <w:pPr>
              <w:rPr>
                <w:ins w:id="301" w:author="ZTE" w:date="2022-02-11T12:57:00Z"/>
                <w:rFonts w:ascii="Calibri" w:hAnsi="Calibri" w:cs="Calibri"/>
                <w:color w:val="000000"/>
                <w:sz w:val="22"/>
                <w:szCs w:val="22"/>
                <w:shd w:val="clear" w:color="auto" w:fill="FFFFFF"/>
              </w:rPr>
            </w:pPr>
            <w:ins w:id="302"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303" w:author="ZTE" w:date="2022-02-11T12:56:00Z">
              <w:r>
                <w:rPr>
                  <w:rFonts w:ascii="Calibri" w:hAnsi="Calibri" w:cs="Calibri"/>
                  <w:color w:val="000000"/>
                  <w:sz w:val="22"/>
                  <w:szCs w:val="22"/>
                  <w:shd w:val="clear" w:color="auto" w:fill="FFFFFF"/>
                </w:rPr>
                <w:t>configured in a CE specific way</w:t>
              </w:r>
            </w:ins>
            <w:ins w:id="304" w:author="ZTE" w:date="2022-02-11T12:54:00Z">
              <w:r>
                <w:rPr>
                  <w:rFonts w:ascii="Calibri" w:hAnsi="Calibri" w:cs="Calibri"/>
                  <w:color w:val="000000"/>
                  <w:sz w:val="22"/>
                  <w:szCs w:val="22"/>
                  <w:shd w:val="clear" w:color="auto" w:fill="FFFFFF"/>
                </w:rPr>
                <w:t xml:space="preserve"> only in the RACH partitions that </w:t>
              </w:r>
            </w:ins>
            <w:ins w:id="305" w:author="ZTE" w:date="2022-02-11T12:55:00Z">
              <w:r>
                <w:rPr>
                  <w:rFonts w:ascii="Calibri" w:hAnsi="Calibri" w:cs="Calibri"/>
                  <w:color w:val="000000"/>
                  <w:sz w:val="22"/>
                  <w:szCs w:val="22"/>
                  <w:shd w:val="clear" w:color="auto" w:fill="FFFFFF"/>
                </w:rPr>
                <w:t>support CE</w:t>
              </w:r>
            </w:ins>
            <w:ins w:id="306"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307" w:author="Intel {Seau Sian}" w:date="2022-02-11T19:53:00Z"/>
                <w:rFonts w:ascii="Segoe UI" w:hAnsi="Segoe UI" w:cs="Segoe UI"/>
                <w:sz w:val="18"/>
                <w:szCs w:val="18"/>
              </w:rPr>
            </w:pPr>
            <w:ins w:id="308"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309" w:author="Intel {Seau Sian}" w:date="2022-02-11T19:53:00Z"/>
                <w:sz w:val="20"/>
                <w:szCs w:val="20"/>
              </w:rPr>
            </w:pPr>
            <w:ins w:id="310"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311" w:author="Intel {Seau Sian}" w:date="2022-02-11T19:53:00Z"/>
                <w:sz w:val="20"/>
                <w:szCs w:val="20"/>
              </w:rPr>
            </w:pPr>
            <w:ins w:id="312" w:author="Intel {Seau Sian}" w:date="2022-02-11T19:53:00Z">
              <w:r>
                <w:rPr>
                  <w:rStyle w:val="normaltextrun"/>
                  <w:color w:val="D13438"/>
                  <w:sz w:val="20"/>
                  <w:szCs w:val="20"/>
                  <w:u w:val="single"/>
                  <w:lang w:val="en-US"/>
                </w:rPr>
                <w:lastRenderedPageBreak/>
                <w:t>From CE’s perspective, CE RACH can be configured with a separate RSRP threshold for SSB selection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313" w:author="Samsung" w:date="2022-02-14T09:14:00Z"/>
                <w:rStyle w:val="normaltextrun"/>
                <w:color w:val="0078D4"/>
                <w:sz w:val="20"/>
                <w:szCs w:val="20"/>
                <w:u w:val="single"/>
                <w:lang w:val="en-US"/>
              </w:rPr>
            </w:pPr>
            <w:ins w:id="314"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315" w:author="vivo (Stephen)" w:date="2022-02-14T11:18:00Z"/>
                <w:rStyle w:val="normaltextrun"/>
                <w:color w:val="0078D4"/>
                <w:sz w:val="20"/>
                <w:szCs w:val="20"/>
                <w:u w:val="single"/>
                <w:lang w:val="en-US"/>
              </w:rPr>
            </w:pPr>
            <w:ins w:id="316" w:author="Samsung" w:date="2022-02-14T09:14:00Z">
              <w:r>
                <w:rPr>
                  <w:rStyle w:val="normaltextrun"/>
                  <w:color w:val="0078D4"/>
                  <w:sz w:val="20"/>
                  <w:szCs w:val="20"/>
                  <w:u w:val="single"/>
                  <w:lang w:val="en-US"/>
                </w:rPr>
                <w:t xml:space="preserve">[Samsung]: </w:t>
              </w:r>
            </w:ins>
            <w:ins w:id="317"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318" w:author="Apple" w:date="2022-02-14T12:07:00Z"/>
                <w:rFonts w:ascii="Calibri" w:eastAsiaTheme="minorEastAsia" w:hAnsi="Calibri" w:cs="Calibri"/>
                <w:color w:val="000000"/>
                <w:sz w:val="22"/>
                <w:szCs w:val="22"/>
                <w:shd w:val="clear" w:color="auto" w:fill="FFFFFF"/>
              </w:rPr>
            </w:pPr>
            <w:ins w:id="319"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320" w:author="Apple" w:date="2022-02-14T12:07:00Z"/>
                <w:rStyle w:val="normaltextrun"/>
                <w:color w:val="0078D4"/>
                <w:sz w:val="20"/>
                <w:szCs w:val="20"/>
                <w:u w:val="single"/>
                <w:lang w:val="en-US"/>
              </w:rPr>
            </w:pPr>
            <w:ins w:id="321"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322" w:author="Linhai He" w:date="2022-02-13T22:42:00Z"/>
                <w:rStyle w:val="normaltextrun"/>
                <w:rFonts w:eastAsia="SimSun"/>
                <w:color w:val="0078D4"/>
                <w:sz w:val="20"/>
                <w:szCs w:val="20"/>
                <w:u w:val="single"/>
                <w:lang w:val="en-US"/>
              </w:rPr>
            </w:pPr>
            <w:ins w:id="323" w:author="Liuxiaofei-xiaomi" w:date="2022-02-14T13:47:00Z">
              <w:r>
                <w:rPr>
                  <w:rStyle w:val="normaltextrun"/>
                  <w:rFonts w:eastAsia="SimSun" w:hint="eastAsia"/>
                  <w:color w:val="0078D4"/>
                  <w:sz w:val="20"/>
                  <w:szCs w:val="20"/>
                  <w:u w:val="single"/>
                  <w:lang w:val="en-US"/>
                </w:rPr>
                <w:t>Xiaomi: Same view as ZTE.</w:t>
              </w:r>
            </w:ins>
          </w:p>
          <w:p w14:paraId="2E49ED43" w14:textId="77777777" w:rsidR="00592CB6" w:rsidRDefault="00592CB6">
            <w:pPr>
              <w:pStyle w:val="paragraph"/>
              <w:spacing w:before="0" w:beforeAutospacing="0" w:after="0" w:afterAutospacing="0"/>
              <w:textAlignment w:val="baseline"/>
              <w:rPr>
                <w:ins w:id="324" w:author="LGE" w:date="2022-02-14T16:11:00Z"/>
                <w:rStyle w:val="normaltextrun"/>
                <w:rFonts w:eastAsia="SimSun"/>
                <w:color w:val="0078D4"/>
                <w:sz w:val="20"/>
                <w:szCs w:val="20"/>
                <w:u w:val="single"/>
                <w:lang w:val="en-US"/>
              </w:rPr>
            </w:pPr>
            <w:ins w:id="325" w:author="Linhai He" w:date="2022-02-13T22:42:00Z">
              <w:r>
                <w:rPr>
                  <w:rStyle w:val="normaltextrun"/>
                  <w:rFonts w:eastAsia="SimSun"/>
                  <w:color w:val="0078D4"/>
                  <w:sz w:val="20"/>
                  <w:szCs w:val="20"/>
                  <w:u w:val="single"/>
                  <w:lang w:val="en-US"/>
                </w:rPr>
                <w:t xml:space="preserve">[QC]:  </w:t>
              </w:r>
              <w:r w:rsidR="004128D2" w:rsidRPr="004128D2">
                <w:rPr>
                  <w:rStyle w:val="normaltextrun"/>
                  <w:rFonts w:eastAsia="SimSun"/>
                  <w:color w:val="0078D4"/>
                  <w:sz w:val="20"/>
                  <w:szCs w:val="20"/>
                  <w:u w:val="single"/>
                  <w:lang w:val="en-US"/>
                </w:rPr>
                <w:t>We think the rsrp-Threshold-Msg3Rep and RSRP threshold for SSB selection for CE be configured differently in different RACH partitions, e.g. the thresholds can be different when CE is jointly configured with different slices.</w:t>
              </w:r>
            </w:ins>
          </w:p>
          <w:p w14:paraId="748CEACF" w14:textId="77777777" w:rsidR="00C717AF" w:rsidRDefault="00C717AF" w:rsidP="00C717AF">
            <w:pPr>
              <w:rPr>
                <w:ins w:id="326" w:author="LGE" w:date="2022-02-14T16:13:00Z"/>
                <w:sz w:val="20"/>
                <w:szCs w:val="20"/>
                <w:lang w:eastAsia="zh-CN"/>
              </w:rPr>
            </w:pPr>
            <w:ins w:id="327" w:author="LGE" w:date="2022-02-14T16:11:00Z">
              <w:r w:rsidRPr="00FD78F4">
                <w:rPr>
                  <w:sz w:val="20"/>
                  <w:szCs w:val="20"/>
                  <w:lang w:eastAsia="zh-CN"/>
                </w:rPr>
                <w:t xml:space="preserve">LGE: For the question, </w:t>
              </w:r>
            </w:ins>
          </w:p>
          <w:p w14:paraId="2EE20D03" w14:textId="1FDE2E7D" w:rsidR="00C717AF" w:rsidRDefault="00C717AF" w:rsidP="00C717AF">
            <w:pPr>
              <w:pStyle w:val="ListParagraph"/>
              <w:numPr>
                <w:ilvl w:val="0"/>
                <w:numId w:val="9"/>
              </w:numPr>
              <w:rPr>
                <w:ins w:id="328" w:author="LGE" w:date="2022-02-14T16:13:00Z"/>
                <w:sz w:val="20"/>
                <w:szCs w:val="20"/>
                <w:lang w:eastAsia="zh-CN"/>
              </w:rPr>
            </w:pPr>
            <w:ins w:id="329" w:author="LGE" w:date="2022-02-14T16:13:00Z">
              <w:r>
                <w:rPr>
                  <w:sz w:val="20"/>
                  <w:szCs w:val="20"/>
                  <w:lang w:eastAsia="zh-CN"/>
                </w:rPr>
                <w:t>No</w:t>
              </w:r>
            </w:ins>
            <w:ins w:id="330" w:author="LGE" w:date="2022-02-14T16:11:00Z">
              <w:r w:rsidRPr="00C717AF">
                <w:rPr>
                  <w:sz w:val="20"/>
                  <w:szCs w:val="20"/>
                  <w:lang w:eastAsia="zh-CN"/>
                </w:rPr>
                <w:t xml:space="preserve"> for </w:t>
              </w:r>
            </w:ins>
            <w:ins w:id="331" w:author="LGE" w:date="2022-02-14T16:16:00Z">
              <w:r>
                <w:rPr>
                  <w:sz w:val="20"/>
                  <w:szCs w:val="20"/>
                  <w:lang w:eastAsia="zh-CN"/>
                </w:rPr>
                <w:t>rsrp-</w:t>
              </w:r>
            </w:ins>
            <w:ins w:id="332" w:author="LGE" w:date="2022-02-14T16:11:00Z">
              <w:r w:rsidRPr="00C717AF">
                <w:rPr>
                  <w:sz w:val="20"/>
                  <w:szCs w:val="20"/>
                  <w:lang w:eastAsia="zh-CN"/>
                </w:rPr>
                <w:t>Threshold-Msg3Rep</w:t>
              </w:r>
            </w:ins>
            <w:ins w:id="333" w:author="LGE" w:date="2022-02-14T16:13:00Z">
              <w:r>
                <w:rPr>
                  <w:sz w:val="20"/>
                  <w:szCs w:val="20"/>
                  <w:lang w:eastAsia="zh-CN"/>
                </w:rPr>
                <w:t xml:space="preserve">, since there is no need to differentiate the RSRP threshold </w:t>
              </w:r>
            </w:ins>
            <w:ins w:id="334" w:author="LGE" w:date="2022-02-14T16:17:00Z">
              <w:r>
                <w:rPr>
                  <w:sz w:val="20"/>
                  <w:szCs w:val="20"/>
                  <w:lang w:eastAsia="zh-CN"/>
                </w:rPr>
                <w:t>for each partition. I</w:t>
              </w:r>
            </w:ins>
            <w:ins w:id="335" w:author="LGE" w:date="2022-02-14T16:16:00Z">
              <w:r w:rsidRPr="00C717AF">
                <w:rPr>
                  <w:sz w:val="20"/>
                  <w:szCs w:val="20"/>
                  <w:lang w:eastAsia="zh-CN"/>
                </w:rPr>
                <w:t>t is sufficient to have common threshold per BWP, as agreed in CE.</w:t>
              </w:r>
            </w:ins>
          </w:p>
          <w:p w14:paraId="651FE6EC" w14:textId="12C078B5" w:rsidR="00C717AF" w:rsidRPr="00C717AF" w:rsidRDefault="00C717AF" w:rsidP="00C717AF">
            <w:pPr>
              <w:pStyle w:val="ListParagraph"/>
              <w:numPr>
                <w:ilvl w:val="0"/>
                <w:numId w:val="9"/>
              </w:numPr>
              <w:rPr>
                <w:ins w:id="336" w:author="LGE" w:date="2022-02-14T16:11:00Z"/>
                <w:sz w:val="20"/>
                <w:szCs w:val="20"/>
                <w:lang w:eastAsia="zh-CN"/>
              </w:rPr>
            </w:pPr>
            <w:ins w:id="337" w:author="LGE" w:date="2022-02-14T16:14:00Z">
              <w:r>
                <w:rPr>
                  <w:sz w:val="20"/>
                  <w:szCs w:val="20"/>
                  <w:lang w:eastAsia="zh-CN"/>
                </w:rPr>
                <w:t xml:space="preserve">Yes for </w:t>
              </w:r>
              <w:r w:rsidRPr="00C717AF">
                <w:rPr>
                  <w:sz w:val="20"/>
                  <w:szCs w:val="20"/>
                  <w:lang w:eastAsia="zh-CN"/>
                </w:rPr>
                <w:t>RSRP threshold for SSB selection</w:t>
              </w:r>
              <w:r>
                <w:rPr>
                  <w:sz w:val="20"/>
                  <w:szCs w:val="20"/>
                  <w:lang w:eastAsia="zh-CN"/>
                </w:rPr>
                <w:t xml:space="preserve">. </w:t>
              </w:r>
            </w:ins>
            <w:ins w:id="338" w:author="LGE" w:date="2022-02-14T16:18:00Z">
              <w:r>
                <w:rPr>
                  <w:sz w:val="20"/>
                  <w:szCs w:val="20"/>
                  <w:lang w:eastAsia="zh-CN"/>
                </w:rPr>
                <w:t>In SDT, it is also agreed that different RSROP threshold</w:t>
              </w:r>
            </w:ins>
            <w:ins w:id="339" w:author="LGE" w:date="2022-02-14T16:14:00Z">
              <w:r>
                <w:rPr>
                  <w:sz w:val="20"/>
                  <w:szCs w:val="20"/>
                  <w:lang w:eastAsia="zh-CN"/>
                </w:rPr>
                <w:t xml:space="preserve"> for SSB selection </w:t>
              </w:r>
            </w:ins>
            <w:ins w:id="340" w:author="LGE" w:date="2022-02-14T16:18:00Z">
              <w:r>
                <w:rPr>
                  <w:sz w:val="20"/>
                  <w:szCs w:val="20"/>
                  <w:lang w:eastAsia="zh-CN"/>
                </w:rPr>
                <w:t xml:space="preserve">can be configured. Considering the feature combination cases, </w:t>
              </w:r>
            </w:ins>
            <w:ins w:id="341" w:author="LGE" w:date="2022-02-14T16:14:00Z">
              <w:r>
                <w:rPr>
                  <w:sz w:val="20"/>
                  <w:szCs w:val="20"/>
                  <w:lang w:eastAsia="zh-CN"/>
                </w:rPr>
                <w:t>it would be better to configure the different RSRP threshold for SSB selection in each partition, in order to avoid the collision case.</w:t>
              </w:r>
            </w:ins>
          </w:p>
          <w:p w14:paraId="4F8E24FF" w14:textId="07403816" w:rsidR="00C717AF" w:rsidRDefault="00C717AF" w:rsidP="00C717AF">
            <w:pPr>
              <w:pStyle w:val="paragraph"/>
              <w:spacing w:before="0" w:beforeAutospacing="0" w:after="0" w:afterAutospacing="0"/>
              <w:textAlignment w:val="baseline"/>
              <w:rPr>
                <w:ins w:id="342" w:author="Nokia - Samuli" w:date="2022-02-14T11:49:00Z"/>
                <w:sz w:val="20"/>
                <w:szCs w:val="20"/>
              </w:rPr>
            </w:pPr>
            <w:ins w:id="343" w:author="LGE" w:date="2022-02-14T16:11:00Z">
              <w:r w:rsidRPr="00FD78F4">
                <w:rPr>
                  <w:sz w:val="20"/>
                  <w:szCs w:val="20"/>
                </w:rPr>
                <w:t xml:space="preserve"> For the second question, the selection of RACH partition would be ahead of SSB selection, so there would be no issue.</w:t>
              </w:r>
            </w:ins>
          </w:p>
          <w:p w14:paraId="45B465C7" w14:textId="77777777" w:rsidR="00683141" w:rsidRDefault="00683141" w:rsidP="00C717AF">
            <w:pPr>
              <w:pStyle w:val="paragraph"/>
              <w:spacing w:before="0" w:beforeAutospacing="0" w:after="0" w:afterAutospacing="0"/>
              <w:textAlignment w:val="baseline"/>
              <w:rPr>
                <w:ins w:id="344" w:author="Nokia - Samuli" w:date="2022-02-14T11:49:00Z"/>
                <w:sz w:val="20"/>
                <w:szCs w:val="20"/>
              </w:rPr>
            </w:pPr>
          </w:p>
          <w:p w14:paraId="502CDCBA" w14:textId="77777777" w:rsidR="00683141" w:rsidRDefault="00683141" w:rsidP="00C717AF">
            <w:pPr>
              <w:pStyle w:val="paragraph"/>
              <w:spacing w:before="0" w:beforeAutospacing="0" w:after="0" w:afterAutospacing="0"/>
              <w:textAlignment w:val="baseline"/>
              <w:rPr>
                <w:ins w:id="345" w:author="NEC" w:date="2022-02-14T19:05:00Z"/>
                <w:sz w:val="20"/>
                <w:szCs w:val="20"/>
              </w:rPr>
            </w:pPr>
            <w:ins w:id="346" w:author="Nokia - Samuli" w:date="2022-02-14T11:49:00Z">
              <w:r>
                <w:rPr>
                  <w:sz w:val="20"/>
                  <w:szCs w:val="20"/>
                </w:rPr>
                <w:t>NOK: We don’t see any motivation to be able to configure different values per partition which are on the same BWP.</w:t>
              </w:r>
            </w:ins>
          </w:p>
          <w:p w14:paraId="52493790" w14:textId="77777777" w:rsidR="000A5D5B" w:rsidRDefault="000A5D5B" w:rsidP="00C717AF">
            <w:pPr>
              <w:pStyle w:val="paragraph"/>
              <w:spacing w:before="0" w:beforeAutospacing="0" w:after="0" w:afterAutospacing="0"/>
              <w:textAlignment w:val="baseline"/>
              <w:rPr>
                <w:ins w:id="347" w:author="CATT" w:date="2022-02-14T18:51:00Z"/>
                <w:rFonts w:eastAsiaTheme="minorEastAsia"/>
                <w:sz w:val="20"/>
                <w:szCs w:val="20"/>
              </w:rPr>
            </w:pPr>
            <w:ins w:id="348" w:author="NEC" w:date="2022-02-14T19:05:00Z">
              <w:r>
                <w:rPr>
                  <w:rFonts w:eastAsia="Yu Mincho" w:hint="eastAsia"/>
                  <w:sz w:val="20"/>
                  <w:szCs w:val="20"/>
                  <w:lang w:eastAsia="ja-JP"/>
                </w:rPr>
                <w:t>[</w:t>
              </w:r>
              <w:r>
                <w:rPr>
                  <w:rFonts w:eastAsia="Yu Mincho"/>
                  <w:sz w:val="20"/>
                  <w:szCs w:val="20"/>
                  <w:lang w:eastAsia="ja-JP"/>
                </w:rPr>
                <w:t>NEC] Same understanding as Intel</w:t>
              </w:r>
            </w:ins>
          </w:p>
          <w:p w14:paraId="61DB15AB" w14:textId="5DE562A2" w:rsidR="00C41820" w:rsidRPr="00C41820" w:rsidRDefault="00C41820" w:rsidP="00C717AF">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ins w:id="349" w:author="CATT" w:date="2022-02-14T18:51:00Z">
              <w:r>
                <w:rPr>
                  <w:rStyle w:val="normaltextrun"/>
                  <w:rFonts w:eastAsiaTheme="minorEastAsia" w:hint="eastAsia"/>
                  <w:color w:val="0078D4"/>
                  <w:sz w:val="20"/>
                  <w:szCs w:val="20"/>
                  <w:u w:val="single"/>
                  <w:lang w:val="en-US"/>
                </w:rPr>
                <w:t>[CATT]: We agree that the RSRP threshold for request Msg3 can be configured per BWP.</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3119EE8D" w:rsidR="00B21411" w:rsidRDefault="00EC1CBD">
            <w:pPr>
              <w:rPr>
                <w:sz w:val="20"/>
                <w:szCs w:val="20"/>
                <w:lang w:eastAsia="zh-CN"/>
              </w:rPr>
            </w:pPr>
            <w:r>
              <w:rPr>
                <w:sz w:val="20"/>
                <w:szCs w:val="20"/>
                <w:lang w:eastAsia="zh-CN"/>
              </w:rPr>
              <w:lastRenderedPageBreak/>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350" w:author="OPPO(Zhongda)" w:date="2022-02-11T16:30:00Z"/>
                <w:sz w:val="20"/>
                <w:szCs w:val="20"/>
                <w:lang w:eastAsia="zh-CN"/>
              </w:rPr>
            </w:pPr>
            <w:ins w:id="351" w:author="Huawei (Dawid)" w:date="2022-02-09T13:52:00Z">
              <w:r>
                <w:rPr>
                  <w:sz w:val="20"/>
                  <w:szCs w:val="20"/>
                  <w:lang w:eastAsia="zh-CN"/>
                </w:rPr>
                <w:t xml:space="preserve">[Huawei]: We think we should refer to </w:t>
              </w:r>
            </w:ins>
            <w:ins w:id="352" w:author="Huawei (Dawid)" w:date="2022-02-09T13:53:00Z">
              <w:r>
                <w:rPr>
                  <w:sz w:val="20"/>
                  <w:szCs w:val="20"/>
                  <w:lang w:eastAsia="zh-CN"/>
                </w:rPr>
                <w:t xml:space="preserve">RRC parameter name. </w:t>
              </w:r>
            </w:ins>
          </w:p>
          <w:p w14:paraId="61DB15B2" w14:textId="77777777" w:rsidR="00B21411" w:rsidRDefault="00EC1CBD">
            <w:pPr>
              <w:rPr>
                <w:ins w:id="353" w:author="OPPO(Zhongda)" w:date="2022-02-11T16:31:00Z"/>
                <w:rFonts w:eastAsiaTheme="minorEastAsia"/>
                <w:sz w:val="20"/>
                <w:szCs w:val="20"/>
                <w:lang w:eastAsia="zh-CN"/>
              </w:rPr>
            </w:pPr>
            <w:ins w:id="354" w:author="OPPO(Zhongda)" w:date="2022-02-11T16:31:00Z">
              <w:r>
                <w:rPr>
                  <w:rFonts w:eastAsiaTheme="minorEastAsia"/>
                  <w:sz w:val="20"/>
                  <w:szCs w:val="20"/>
                  <w:lang w:eastAsia="zh-CN"/>
                </w:rPr>
                <w:t>OPPO:</w:t>
              </w:r>
            </w:ins>
          </w:p>
          <w:p w14:paraId="61DB15B3" w14:textId="77777777" w:rsidR="00B21411" w:rsidRDefault="00EC1CBD">
            <w:pPr>
              <w:rPr>
                <w:ins w:id="355" w:author="OPPO(Zhongda)" w:date="2022-02-11T16:31:00Z"/>
                <w:rFonts w:eastAsiaTheme="minorEastAsia"/>
                <w:sz w:val="20"/>
                <w:szCs w:val="20"/>
                <w:lang w:eastAsia="zh-CN"/>
              </w:rPr>
            </w:pPr>
            <w:ins w:id="356" w:author="OPPO(Zhongda)" w:date="2022-02-11T16:31:00Z">
              <w:r>
                <w:rPr>
                  <w:rFonts w:eastAsiaTheme="minorEastAsia"/>
                  <w:sz w:val="20"/>
                  <w:szCs w:val="20"/>
                  <w:lang w:eastAsia="zh-CN"/>
                </w:rPr>
                <w:lastRenderedPageBreak/>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1DB15B4" w14:textId="77777777" w:rsidR="00B21411" w:rsidRDefault="00EC1CBD">
            <w:pPr>
              <w:rPr>
                <w:ins w:id="357" w:author="OPPO(Zhongda)" w:date="2022-02-11T16:31:00Z"/>
                <w:rFonts w:eastAsiaTheme="minorEastAsia"/>
                <w:sz w:val="20"/>
                <w:szCs w:val="20"/>
                <w:lang w:eastAsia="zh-CN"/>
              </w:rPr>
            </w:pPr>
            <w:ins w:id="358"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recorded , then a corresponding RACH partition is selected; else</w:t>
              </w:r>
            </w:ins>
          </w:p>
          <w:p w14:paraId="61DB15B5" w14:textId="77777777" w:rsidR="00B21411" w:rsidRDefault="00EC1CBD">
            <w:pPr>
              <w:rPr>
                <w:ins w:id="359" w:author="OPPO(Zhongda)" w:date="2022-02-11T16:31:00Z"/>
                <w:rFonts w:eastAsiaTheme="minorEastAsia"/>
                <w:sz w:val="20"/>
                <w:szCs w:val="20"/>
                <w:lang w:eastAsia="zh-CN"/>
              </w:rPr>
            </w:pPr>
            <w:ins w:id="360"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361" w:author="ZTE" w:date="2022-02-11T12:57:00Z"/>
                <w:rFonts w:eastAsiaTheme="minorEastAsia"/>
                <w:sz w:val="20"/>
                <w:szCs w:val="20"/>
                <w:lang w:eastAsia="zh-CN"/>
              </w:rPr>
            </w:pPr>
            <w:ins w:id="362"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the this variant can be used differentiate between these two procedures</w:t>
              </w:r>
            </w:ins>
          </w:p>
          <w:p w14:paraId="61DB15B7" w14:textId="77777777" w:rsidR="00B21411" w:rsidRDefault="00EC1CBD">
            <w:pPr>
              <w:rPr>
                <w:ins w:id="363" w:author="Apple" w:date="2022-02-14T12:07:00Z"/>
                <w:sz w:val="20"/>
                <w:szCs w:val="20"/>
                <w:lang w:eastAsia="zh-CN"/>
              </w:rPr>
            </w:pPr>
            <w:ins w:id="364" w:author="ZTE" w:date="2022-02-11T12:59:00Z">
              <w:r>
                <w:rPr>
                  <w:sz w:val="20"/>
                  <w:szCs w:val="20"/>
                  <w:lang w:eastAsia="zh-CN"/>
                </w:rPr>
                <w:t xml:space="preserve">[ZTE] </w:t>
              </w:r>
            </w:ins>
            <w:ins w:id="365"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366"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p w14:paraId="61DB15B8" w14:textId="77777777" w:rsidR="00B21411" w:rsidRDefault="00EC1CBD">
            <w:pPr>
              <w:rPr>
                <w:ins w:id="367" w:author="Liuxiaofei-xiaomi" w:date="2022-02-14T13:47:00Z"/>
                <w:sz w:val="20"/>
                <w:szCs w:val="20"/>
                <w:lang w:eastAsia="zh-CN"/>
              </w:rPr>
            </w:pPr>
            <w:ins w:id="368"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14:paraId="740345F8" w14:textId="77777777" w:rsidR="00B21411" w:rsidRDefault="00EC1CBD">
            <w:pPr>
              <w:rPr>
                <w:ins w:id="369" w:author="Linhai He" w:date="2022-02-13T22:42:00Z"/>
                <w:sz w:val="20"/>
                <w:szCs w:val="20"/>
                <w:lang w:eastAsia="zh-CN"/>
              </w:rPr>
            </w:pPr>
            <w:ins w:id="370"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 xml:space="preserve">d like to remove it and if there is no feature specific RACH partitions is </w:t>
              </w:r>
              <w:proofErr w:type="spellStart"/>
              <w:r>
                <w:rPr>
                  <w:rFonts w:hint="eastAsia"/>
                  <w:sz w:val="20"/>
                  <w:szCs w:val="20"/>
                  <w:lang w:eastAsia="zh-CN"/>
                </w:rPr>
                <w:t>avaible</w:t>
              </w:r>
              <w:proofErr w:type="spellEnd"/>
              <w:r>
                <w:rPr>
                  <w:rFonts w:hint="eastAsia"/>
                  <w:sz w:val="20"/>
                  <w:szCs w:val="20"/>
                  <w:lang w:eastAsia="zh-CN"/>
                </w:rPr>
                <w:t>, UE just continue to perform current procedure (i.e. legacy RACH procedure).</w:t>
              </w:r>
            </w:ins>
          </w:p>
          <w:p w14:paraId="0F03A0B8" w14:textId="77777777" w:rsidR="004128D2" w:rsidRDefault="004128D2">
            <w:pPr>
              <w:rPr>
                <w:ins w:id="371" w:author="LGE" w:date="2022-02-14T16:19:00Z"/>
                <w:sz w:val="20"/>
                <w:szCs w:val="20"/>
                <w:lang w:eastAsia="zh-CN"/>
              </w:rPr>
            </w:pPr>
            <w:ins w:id="372" w:author="Linhai He" w:date="2022-02-13T22:42:00Z">
              <w:r>
                <w:rPr>
                  <w:sz w:val="20"/>
                  <w:szCs w:val="20"/>
                  <w:lang w:eastAsia="zh-CN"/>
                </w:rPr>
                <w:t xml:space="preserve">[QC]: </w:t>
              </w:r>
            </w:ins>
            <w:ins w:id="373" w:author="Linhai He" w:date="2022-02-13T22:43:00Z">
              <w:r w:rsidR="00EE5557" w:rsidRPr="00EE5557">
                <w:rPr>
                  <w:sz w:val="20"/>
                  <w:szCs w:val="20"/>
                  <w:lang w:eastAsia="zh-CN"/>
                </w:rPr>
                <w:t>Use legacy RRC parameter</w:t>
              </w:r>
            </w:ins>
          </w:p>
          <w:p w14:paraId="74C1AF24" w14:textId="77777777" w:rsidR="00B721CC" w:rsidRDefault="00B721CC">
            <w:pPr>
              <w:rPr>
                <w:ins w:id="374" w:author="Nokia - Samuli" w:date="2022-02-14T11:49:00Z"/>
                <w:sz w:val="20"/>
                <w:szCs w:val="20"/>
                <w:lang w:eastAsia="zh-CN"/>
              </w:rPr>
            </w:pPr>
            <w:ins w:id="375" w:author="LGE" w:date="2022-02-14T16:19:00Z">
              <w:r w:rsidRPr="00FD78F4">
                <w:rPr>
                  <w:sz w:val="20"/>
                  <w:szCs w:val="20"/>
                  <w:lang w:eastAsia="zh-CN"/>
                </w:rPr>
                <w:t>LGE: Agree with the rapporteur’s proposal. This naming issue can be handled in CR implementation.</w:t>
              </w:r>
            </w:ins>
          </w:p>
          <w:p w14:paraId="4405BA17" w14:textId="0C3DFEA8" w:rsidR="00683141" w:rsidRDefault="00683141">
            <w:pPr>
              <w:rPr>
                <w:ins w:id="376" w:author="CATT" w:date="2022-02-14T18:52:00Z"/>
                <w:rFonts w:eastAsiaTheme="minorEastAsia"/>
                <w:sz w:val="20"/>
                <w:szCs w:val="20"/>
                <w:lang w:eastAsia="zh-CN"/>
              </w:rPr>
            </w:pPr>
            <w:ins w:id="377" w:author="Nokia - Samuli" w:date="2022-02-14T11:49:00Z">
              <w:r w:rsidRPr="29D7D60F">
                <w:rPr>
                  <w:sz w:val="20"/>
                  <w:szCs w:val="20"/>
                  <w:lang w:eastAsia="zh-CN"/>
                </w:rPr>
                <w:t xml:space="preserve">NOK: </w:t>
              </w:r>
              <w:r w:rsidRPr="5B12C9BD">
                <w:rPr>
                  <w:sz w:val="20"/>
                  <w:szCs w:val="20"/>
                  <w:lang w:eastAsia="zh-CN"/>
                </w:rPr>
                <w:t xml:space="preserve">Agree to refer to RRC IEs for both any: “legacy” and “new feature” specific RA partition. In the RRC the configuration seems to be distinguished by a common RACH configuration and “additional” RACH configuration for </w:t>
              </w:r>
              <w:proofErr w:type="spellStart"/>
              <w:r w:rsidRPr="5B12C9BD">
                <w:rPr>
                  <w:sz w:val="20"/>
                  <w:szCs w:val="20"/>
                  <w:lang w:eastAsia="zh-CN"/>
                </w:rPr>
                <w:t>FeatureCombinatons</w:t>
              </w:r>
              <w:proofErr w:type="spellEnd"/>
              <w:r w:rsidRPr="5B12C9BD">
                <w:rPr>
                  <w:sz w:val="20"/>
                  <w:szCs w:val="20"/>
                  <w:lang w:eastAsia="zh-CN"/>
                </w:rPr>
                <w:t xml:space="preserve">. “RACH partition” as such is not </w:t>
              </w:r>
              <w:proofErr w:type="gramStart"/>
              <w:r w:rsidRPr="5B12C9BD">
                <w:rPr>
                  <w:sz w:val="20"/>
                  <w:szCs w:val="20"/>
                  <w:lang w:eastAsia="zh-CN"/>
                </w:rPr>
                <w:t>straightforward  reference</w:t>
              </w:r>
              <w:proofErr w:type="gramEnd"/>
              <w:r w:rsidRPr="5B12C9BD">
                <w:rPr>
                  <w:sz w:val="20"/>
                  <w:szCs w:val="20"/>
                  <w:lang w:eastAsia="zh-CN"/>
                </w:rPr>
                <w:t>.</w:t>
              </w:r>
            </w:ins>
          </w:p>
          <w:p w14:paraId="61DB15B9" w14:textId="23D1E13F" w:rsidR="00C41820" w:rsidRPr="00C41820" w:rsidRDefault="00C41820">
            <w:pPr>
              <w:rPr>
                <w:rFonts w:eastAsiaTheme="minorEastAsia"/>
                <w:sz w:val="20"/>
                <w:szCs w:val="20"/>
                <w:lang w:eastAsia="zh-CN"/>
              </w:rPr>
            </w:pPr>
            <w:ins w:id="378" w:author="CATT" w:date="2022-02-14T18:52:00Z">
              <w:r>
                <w:rPr>
                  <w:rFonts w:eastAsiaTheme="minorEastAsia" w:hint="eastAsia"/>
                  <w:sz w:val="20"/>
                  <w:szCs w:val="20"/>
                  <w:lang w:eastAsia="zh-CN"/>
                </w:rPr>
                <w:t xml:space="preserve">[CATT]: Agree with </w:t>
              </w:r>
            </w:ins>
            <w:ins w:id="379" w:author="CATT" w:date="2022-02-14T18:53:00Z">
              <w:r>
                <w:rPr>
                  <w:rFonts w:eastAsiaTheme="minorEastAsia" w:hint="eastAsia"/>
                  <w:sz w:val="20"/>
                  <w:szCs w:val="20"/>
                  <w:lang w:eastAsia="zh-CN"/>
                </w:rPr>
                <w:t>ZTE.</w:t>
              </w:r>
            </w:ins>
          </w:p>
        </w:tc>
        <w:tc>
          <w:tcPr>
            <w:tcW w:w="2972" w:type="dxa"/>
          </w:tcPr>
          <w:p w14:paraId="61DB15BA" w14:textId="77777777" w:rsidR="00B21411" w:rsidRDefault="00EC1CBD">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lastRenderedPageBreak/>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80" w:author="OPPO(Zhongda)" w:date="2022-02-11T16:31:00Z"/>
                <w:sz w:val="20"/>
                <w:szCs w:val="20"/>
                <w:lang w:eastAsia="zh-CN"/>
              </w:rPr>
            </w:pPr>
            <w:ins w:id="381" w:author="Huawei (Dawid)" w:date="2022-02-09T13:53:00Z">
              <w:r>
                <w:rPr>
                  <w:sz w:val="20"/>
                  <w:szCs w:val="20"/>
                  <w:lang w:eastAsia="zh-CN"/>
                </w:rPr>
                <w:t xml:space="preserve">[Huawei]: </w:t>
              </w:r>
            </w:ins>
            <w:ins w:id="382" w:author="Huawei (Dawid)" w:date="2022-02-09T13:54:00Z">
              <w:r>
                <w:rPr>
                  <w:sz w:val="20"/>
                  <w:szCs w:val="20"/>
                  <w:lang w:eastAsia="zh-CN"/>
                </w:rPr>
                <w:t xml:space="preserve">At least Redcap and </w:t>
              </w:r>
            </w:ins>
            <w:ins w:id="383"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84" w:author="OPPO(Zhongda)" w:date="2022-02-11T16:31:00Z"/>
                <w:rFonts w:eastAsiaTheme="minorEastAsia"/>
                <w:sz w:val="20"/>
                <w:szCs w:val="20"/>
                <w:lang w:eastAsia="zh-CN"/>
              </w:rPr>
            </w:pPr>
            <w:ins w:id="385" w:author="OPPO(Zhongda)" w:date="2022-02-11T16:31:00Z">
              <w:r>
                <w:rPr>
                  <w:rFonts w:eastAsiaTheme="minorEastAsia"/>
                  <w:sz w:val="20"/>
                  <w:szCs w:val="20"/>
                  <w:lang w:eastAsia="zh-CN"/>
                </w:rPr>
                <w:t>OPPO:</w:t>
              </w:r>
            </w:ins>
          </w:p>
          <w:p w14:paraId="61DB15C1" w14:textId="77777777" w:rsidR="00B21411" w:rsidRDefault="00EC1CBD">
            <w:pPr>
              <w:rPr>
                <w:ins w:id="386" w:author="ZTE" w:date="2022-02-11T13:01:00Z"/>
                <w:rFonts w:eastAsiaTheme="minorEastAsia"/>
                <w:sz w:val="20"/>
                <w:szCs w:val="20"/>
                <w:lang w:eastAsia="zh-CN"/>
              </w:rPr>
            </w:pPr>
            <w:ins w:id="387"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88" w:author="Intel {Seau Sian}" w:date="2022-02-11T19:54:00Z"/>
                <w:rFonts w:eastAsiaTheme="minorEastAsia"/>
                <w:sz w:val="20"/>
                <w:szCs w:val="20"/>
                <w:lang w:eastAsia="zh-CN"/>
              </w:rPr>
            </w:pPr>
            <w:ins w:id="389" w:author="ZTE" w:date="2022-02-11T13:02:00Z">
              <w:r>
                <w:rPr>
                  <w:rFonts w:eastAsiaTheme="minorEastAsia"/>
                  <w:sz w:val="20"/>
                  <w:szCs w:val="20"/>
                  <w:lang w:eastAsia="zh-CN"/>
                </w:rPr>
                <w:t xml:space="preserve">ZTE: Since the UE in RRC_CONNECTED mode </w:t>
              </w:r>
            </w:ins>
            <w:ins w:id="390" w:author="ZTE" w:date="2022-02-11T13:04:00Z">
              <w:r>
                <w:rPr>
                  <w:rFonts w:eastAsiaTheme="minorEastAsia"/>
                  <w:sz w:val="20"/>
                  <w:szCs w:val="20"/>
                  <w:lang w:eastAsia="zh-CN"/>
                </w:rPr>
                <w:t>the network should know the feature combination applicable</w:t>
              </w:r>
            </w:ins>
            <w:ins w:id="391" w:author="ZTE" w:date="2022-02-11T13:10:00Z">
              <w:r>
                <w:rPr>
                  <w:rFonts w:eastAsiaTheme="minorEastAsia"/>
                  <w:sz w:val="20"/>
                  <w:szCs w:val="20"/>
                  <w:lang w:eastAsia="zh-CN"/>
                </w:rPr>
                <w:t xml:space="preserve">. So, the </w:t>
              </w:r>
            </w:ins>
            <w:ins w:id="392"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93"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94" w:author="Samsung" w:date="2022-02-14T09:16:00Z"/>
                <w:rFonts w:eastAsiaTheme="minorEastAsia"/>
                <w:sz w:val="20"/>
                <w:szCs w:val="20"/>
                <w:lang w:eastAsia="zh-CN"/>
              </w:rPr>
            </w:pPr>
            <w:ins w:id="395"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96" w:author="ZTE" w:date="2022-02-11T13:04:00Z">
              <w:r>
                <w:rPr>
                  <w:rFonts w:eastAsiaTheme="minorEastAsia"/>
                  <w:sz w:val="20"/>
                  <w:szCs w:val="20"/>
                  <w:lang w:eastAsia="zh-CN"/>
                </w:rPr>
                <w:t xml:space="preserve"> </w:t>
              </w:r>
            </w:ins>
          </w:p>
          <w:p w14:paraId="61DB15C4" w14:textId="77777777" w:rsidR="00B21411" w:rsidRDefault="00EC1CBD">
            <w:pPr>
              <w:rPr>
                <w:ins w:id="397" w:author="Samsung" w:date="2022-02-14T09:19:00Z"/>
                <w:rFonts w:eastAsiaTheme="minorEastAsia"/>
                <w:sz w:val="20"/>
                <w:szCs w:val="20"/>
                <w:lang w:eastAsia="zh-CN"/>
              </w:rPr>
            </w:pPr>
            <w:ins w:id="398" w:author="Samsung" w:date="2022-02-14T09:16:00Z">
              <w:r>
                <w:rPr>
                  <w:rFonts w:eastAsiaTheme="minorEastAsia"/>
                  <w:sz w:val="20"/>
                  <w:szCs w:val="20"/>
                  <w:lang w:eastAsia="zh-CN"/>
                </w:rPr>
                <w:t xml:space="preserve">[Samsung]: </w:t>
              </w:r>
            </w:ins>
          </w:p>
          <w:p w14:paraId="61DB15C5" w14:textId="77777777" w:rsidR="00B21411" w:rsidRDefault="00EC1CBD">
            <w:pPr>
              <w:rPr>
                <w:ins w:id="399" w:author="vivo (Stephen)" w:date="2022-02-14T11:19:00Z"/>
                <w:sz w:val="20"/>
                <w:szCs w:val="20"/>
              </w:rPr>
            </w:pPr>
            <w:ins w:id="400" w:author="Samsung" w:date="2022-02-14T09:19:00Z">
              <w:r>
                <w:rPr>
                  <w:sz w:val="20"/>
                  <w:szCs w:val="20"/>
                </w:rPr>
                <w:t>No for RAN slicing (We do not prefer slice based RACH in RRC_CONNECTED. Anyhow this discussion is pending on RAN slicing WI) and SDT</w:t>
              </w:r>
            </w:ins>
          </w:p>
          <w:p w14:paraId="61DB15C6" w14:textId="77777777" w:rsidR="00B21411" w:rsidRDefault="00EC1CBD">
            <w:pPr>
              <w:rPr>
                <w:ins w:id="401" w:author="vivo (Stephen)" w:date="2022-02-14T11:19:00Z"/>
                <w:rFonts w:eastAsiaTheme="minorEastAsia"/>
                <w:sz w:val="20"/>
                <w:szCs w:val="20"/>
                <w:lang w:eastAsia="zh-CN"/>
              </w:rPr>
            </w:pPr>
            <w:ins w:id="402"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403" w:author="vivo (Stephen)" w:date="2022-02-14T11:20:00Z"/>
                <w:rFonts w:eastAsiaTheme="minorEastAsia"/>
                <w:sz w:val="20"/>
                <w:szCs w:val="20"/>
                <w:lang w:eastAsia="zh-CN"/>
              </w:rPr>
            </w:pPr>
            <w:ins w:id="404"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405" w:author="vivo (Stephen)" w:date="2022-02-14T11:20:00Z">
              <w:r>
                <w:rPr>
                  <w:rFonts w:eastAsiaTheme="minorEastAsia"/>
                  <w:sz w:val="20"/>
                  <w:szCs w:val="20"/>
                  <w:lang w:eastAsia="zh-CN"/>
                </w:rPr>
                <w:t>.e. applicable for the separate initial BWP</w:t>
              </w:r>
            </w:ins>
            <w:ins w:id="406" w:author="vivo (Stephen)" w:date="2022-02-14T11:19:00Z">
              <w:r>
                <w:rPr>
                  <w:rFonts w:eastAsiaTheme="minorEastAsia"/>
                  <w:sz w:val="20"/>
                  <w:szCs w:val="20"/>
                  <w:lang w:eastAsia="zh-CN"/>
                </w:rPr>
                <w:t>)</w:t>
              </w:r>
            </w:ins>
          </w:p>
          <w:p w14:paraId="61DB15C8" w14:textId="77777777" w:rsidR="00B21411" w:rsidRDefault="00EC1CBD">
            <w:pPr>
              <w:rPr>
                <w:ins w:id="407" w:author="Apple" w:date="2022-02-14T12:07:00Z"/>
                <w:rFonts w:eastAsiaTheme="minorEastAsia"/>
                <w:sz w:val="20"/>
                <w:szCs w:val="20"/>
                <w:lang w:eastAsia="zh-CN"/>
              </w:rPr>
            </w:pPr>
            <w:ins w:id="408"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409" w:author="Liuxiaofei-xiaomi" w:date="2022-02-14T13:47:00Z"/>
                <w:sz w:val="20"/>
                <w:szCs w:val="20"/>
              </w:rPr>
            </w:pPr>
            <w:ins w:id="410" w:author="Apple" w:date="2022-02-14T12:08:00Z">
              <w:r>
                <w:rPr>
                  <w:sz w:val="20"/>
                  <w:szCs w:val="20"/>
                </w:rPr>
                <w:t>[Apple] Yes for RedCap.</w:t>
              </w:r>
            </w:ins>
          </w:p>
          <w:p w14:paraId="0596E4BC" w14:textId="77777777" w:rsidR="00B21411" w:rsidRDefault="00EC1CBD">
            <w:pPr>
              <w:rPr>
                <w:ins w:id="411" w:author="Linhai He" w:date="2022-02-13T22:43:00Z"/>
                <w:rFonts w:eastAsia="SimSun"/>
                <w:sz w:val="20"/>
                <w:szCs w:val="20"/>
                <w:lang w:eastAsia="zh-CN"/>
              </w:rPr>
            </w:pPr>
            <w:ins w:id="412" w:author="Liuxiaofei-xiaomi" w:date="2022-02-14T13:47:00Z">
              <w:r>
                <w:rPr>
                  <w:rFonts w:eastAsia="SimSun" w:hint="eastAsia"/>
                  <w:sz w:val="20"/>
                  <w:szCs w:val="20"/>
                  <w:lang w:eastAsia="zh-CN"/>
                </w:rPr>
                <w:t>Xiaomi: Same view with ZTE.</w:t>
              </w:r>
            </w:ins>
          </w:p>
          <w:p w14:paraId="152FEEDB" w14:textId="77777777" w:rsidR="00EE5557" w:rsidRDefault="00EE5557">
            <w:pPr>
              <w:rPr>
                <w:ins w:id="413" w:author="LGE" w:date="2022-02-14T16:20:00Z"/>
                <w:rFonts w:eastAsia="SimSun"/>
                <w:sz w:val="20"/>
                <w:szCs w:val="20"/>
                <w:lang w:eastAsia="zh-CN"/>
              </w:rPr>
            </w:pPr>
            <w:ins w:id="414" w:author="Linhai He" w:date="2022-02-13T22:43:00Z">
              <w:r>
                <w:rPr>
                  <w:rFonts w:eastAsia="SimSun"/>
                  <w:sz w:val="20"/>
                  <w:szCs w:val="20"/>
                  <w:lang w:eastAsia="zh-CN"/>
                </w:rPr>
                <w:t>[QC]:</w:t>
              </w:r>
              <w:r w:rsidR="009108A7" w:rsidRPr="009108A7">
                <w:rPr>
                  <w:rFonts w:eastAsia="SimSun"/>
                  <w:sz w:val="20"/>
                  <w:szCs w:val="20"/>
                  <w:lang w:eastAsia="zh-CN"/>
                </w:rPr>
                <w:t xml:space="preserve"> Yes</w:t>
              </w:r>
              <w:r w:rsidR="009108A7">
                <w:rPr>
                  <w:rFonts w:eastAsia="SimSun"/>
                  <w:sz w:val="20"/>
                  <w:szCs w:val="20"/>
                  <w:lang w:eastAsia="zh-CN"/>
                </w:rPr>
                <w:t>,</w:t>
              </w:r>
              <w:r w:rsidR="009108A7" w:rsidRPr="009108A7">
                <w:rPr>
                  <w:rFonts w:eastAsia="SimSun"/>
                  <w:sz w:val="20"/>
                  <w:szCs w:val="20"/>
                  <w:lang w:eastAsia="zh-CN"/>
                </w:rPr>
                <w:t xml:space="preserve"> at least for CE.</w:t>
              </w:r>
            </w:ins>
          </w:p>
          <w:p w14:paraId="62BD4DF0" w14:textId="77777777" w:rsidR="00B721CC" w:rsidRDefault="00B721CC">
            <w:pPr>
              <w:rPr>
                <w:ins w:id="415" w:author="Nokia - Samuli" w:date="2022-02-14T11:49:00Z"/>
                <w:sz w:val="20"/>
                <w:szCs w:val="20"/>
                <w:lang w:eastAsia="zh-CN"/>
              </w:rPr>
            </w:pPr>
            <w:ins w:id="416" w:author="LGE" w:date="2022-02-14T16:20:00Z">
              <w:r w:rsidRPr="00FD78F4">
                <w:rPr>
                  <w:sz w:val="20"/>
                  <w:szCs w:val="20"/>
                  <w:lang w:eastAsia="zh-CN"/>
                </w:rPr>
                <w:t>LGE: Yes</w:t>
              </w:r>
              <w:r>
                <w:rPr>
                  <w:sz w:val="20"/>
                  <w:szCs w:val="20"/>
                  <w:lang w:eastAsia="zh-CN"/>
                </w:rPr>
                <w:t>.</w:t>
              </w:r>
              <w:r w:rsidRPr="00FD78F4">
                <w:rPr>
                  <w:sz w:val="20"/>
                  <w:szCs w:val="20"/>
                  <w:lang w:eastAsia="zh-CN"/>
                </w:rPr>
                <w:t xml:space="preserve"> </w:t>
              </w:r>
              <w:r>
                <w:rPr>
                  <w:sz w:val="20"/>
                  <w:szCs w:val="20"/>
                  <w:lang w:eastAsia="zh-CN"/>
                </w:rPr>
                <w:t>S</w:t>
              </w:r>
              <w:r w:rsidRPr="00FD78F4">
                <w:rPr>
                  <w:sz w:val="20"/>
                  <w:szCs w:val="20"/>
                  <w:lang w:eastAsia="zh-CN"/>
                </w:rPr>
                <w:t>ince CE is applicable in RRC_CONNECTED</w:t>
              </w:r>
              <w:r>
                <w:rPr>
                  <w:sz w:val="20"/>
                  <w:szCs w:val="20"/>
                  <w:lang w:eastAsia="zh-CN"/>
                </w:rPr>
                <w:t xml:space="preserve"> and CE is one of the features</w:t>
              </w:r>
              <w:r w:rsidRPr="00FD78F4">
                <w:rPr>
                  <w:sz w:val="20"/>
                  <w:szCs w:val="20"/>
                  <w:lang w:eastAsia="zh-CN"/>
                </w:rPr>
                <w:t>, RACH partitioning should be applicable to the dedicated BWP.</w:t>
              </w:r>
            </w:ins>
          </w:p>
          <w:p w14:paraId="021D8191" w14:textId="77777777" w:rsidR="00683141" w:rsidRDefault="00683141">
            <w:pPr>
              <w:rPr>
                <w:ins w:id="417" w:author="CATT" w:date="2022-02-14T18:54:00Z"/>
                <w:rFonts w:eastAsiaTheme="minorEastAsia"/>
                <w:sz w:val="20"/>
                <w:szCs w:val="20"/>
                <w:lang w:eastAsia="zh-CN"/>
              </w:rPr>
            </w:pPr>
            <w:ins w:id="418" w:author="Nokia - Samuli" w:date="2022-02-14T11:49:00Z">
              <w:r>
                <w:rPr>
                  <w:sz w:val="20"/>
                  <w:szCs w:val="20"/>
                  <w:lang w:eastAsia="zh-CN"/>
                </w:rPr>
                <w:lastRenderedPageBreak/>
                <w:t>NOK: Yes. At least CE has already been agreed for CONNECTED mode as well.</w:t>
              </w:r>
            </w:ins>
          </w:p>
          <w:p w14:paraId="2B658F1C" w14:textId="77777777" w:rsidR="00514F1B" w:rsidRDefault="00514F1B">
            <w:pPr>
              <w:rPr>
                <w:rFonts w:eastAsiaTheme="minorEastAsia"/>
                <w:sz w:val="20"/>
                <w:szCs w:val="20"/>
                <w:lang w:eastAsia="zh-CN"/>
              </w:rPr>
            </w:pPr>
            <w:ins w:id="419" w:author="CATT" w:date="2022-02-14T18:54:00Z">
              <w:r>
                <w:rPr>
                  <w:rFonts w:eastAsiaTheme="minorEastAsia" w:hint="eastAsia"/>
                  <w:sz w:val="20"/>
                  <w:szCs w:val="20"/>
                  <w:lang w:eastAsia="zh-CN"/>
                </w:rPr>
                <w:t>[CATT]: no for slicing and SDT.</w:t>
              </w:r>
            </w:ins>
          </w:p>
          <w:p w14:paraId="61DB15CA" w14:textId="3E215AB1" w:rsidR="00BE64F7" w:rsidRPr="00514F1B" w:rsidRDefault="00BE64F7">
            <w:pPr>
              <w:rPr>
                <w:rFonts w:eastAsiaTheme="minorEastAsia"/>
                <w:sz w:val="20"/>
                <w:szCs w:val="20"/>
                <w:lang w:eastAsia="zh-CN"/>
              </w:rPr>
            </w:pPr>
            <w:r>
              <w:rPr>
                <w:rFonts w:eastAsiaTheme="minorEastAsia"/>
                <w:sz w:val="20"/>
                <w:szCs w:val="20"/>
                <w:lang w:eastAsia="zh-CN"/>
              </w:rPr>
              <w:t>[InterDigital]: Yes, for CE and Redcap.</w:t>
            </w:r>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420" w:author="OPPO(Zhongda)" w:date="2022-02-11T16:31:00Z"/>
                <w:sz w:val="20"/>
                <w:szCs w:val="20"/>
                <w:lang w:eastAsia="zh-CN"/>
              </w:rPr>
            </w:pPr>
            <w:ins w:id="421"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interworking of CFRA and CBRA with RACH partitioning has to be considered, please see our reply to Z009 below.</w:t>
              </w:r>
            </w:ins>
          </w:p>
          <w:p w14:paraId="61DB15D1" w14:textId="77777777" w:rsidR="00B21411" w:rsidRDefault="00EC1CBD">
            <w:pPr>
              <w:rPr>
                <w:ins w:id="422" w:author="ZTE" w:date="2022-02-11T13:12:00Z"/>
                <w:rFonts w:eastAsiaTheme="minorEastAsia"/>
                <w:sz w:val="20"/>
                <w:szCs w:val="20"/>
                <w:lang w:eastAsia="zh-CN"/>
              </w:rPr>
            </w:pPr>
            <w:proofErr w:type="spellStart"/>
            <w:ins w:id="423" w:author="OPPO(Zhongda)" w:date="2022-02-11T16:31:00Z">
              <w:r>
                <w:rPr>
                  <w:rFonts w:eastAsiaTheme="minorEastAsia"/>
                  <w:sz w:val="20"/>
                  <w:szCs w:val="20"/>
                  <w:lang w:eastAsia="zh-CN"/>
                </w:rPr>
                <w:t>OPPO:The</w:t>
              </w:r>
              <w:proofErr w:type="spell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424" w:author="ZTE" w:date="2022-02-11T13:17:00Z"/>
                <w:sz w:val="20"/>
                <w:szCs w:val="20"/>
                <w:lang w:eastAsia="zh-CN"/>
              </w:rPr>
            </w:pPr>
            <w:ins w:id="425" w:author="ZTE" w:date="2022-02-11T13:14:00Z">
              <w:r>
                <w:rPr>
                  <w:sz w:val="20"/>
                  <w:szCs w:val="20"/>
                  <w:lang w:eastAsia="zh-CN"/>
                </w:rPr>
                <w:t>ZTE: We agree</w:t>
              </w:r>
            </w:ins>
            <w:ins w:id="426"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427" w:author="ZTE" w:date="2022-02-11T13:16:00Z">
              <w:r>
                <w:rPr>
                  <w:sz w:val="20"/>
                  <w:szCs w:val="20"/>
                  <w:lang w:eastAsia="zh-CN"/>
                </w:rPr>
                <w:t xml:space="preserve">initialized right at the beginning (i.e. when CFRA is initiated). So, we propose that the </w:t>
              </w:r>
            </w:ins>
            <w:ins w:id="428" w:author="ZTE" w:date="2022-02-11T13:17:00Z">
              <w:r>
                <w:rPr>
                  <w:sz w:val="20"/>
                  <w:szCs w:val="20"/>
                  <w:lang w:eastAsia="zh-CN"/>
                </w:rPr>
                <w:t>corresponding</w:t>
              </w:r>
            </w:ins>
            <w:ins w:id="429" w:author="ZTE" w:date="2022-02-11T13:16:00Z">
              <w:r>
                <w:rPr>
                  <w:sz w:val="20"/>
                  <w:szCs w:val="20"/>
                  <w:lang w:eastAsia="zh-CN"/>
                </w:rPr>
                <w:t xml:space="preserve"> RACH partition </w:t>
              </w:r>
            </w:ins>
            <w:ins w:id="430" w:author="ZTE" w:date="2022-02-11T13:17:00Z">
              <w:r>
                <w:rPr>
                  <w:sz w:val="20"/>
                  <w:szCs w:val="20"/>
                  <w:lang w:eastAsia="zh-CN"/>
                </w:rPr>
                <w:t xml:space="preserve">for CBRA shall be selected first and all RACH variables are initialized before CFRA is used. This needs further checking. </w:t>
              </w:r>
            </w:ins>
          </w:p>
          <w:p w14:paraId="61DB15D3" w14:textId="77777777" w:rsidR="00B21411" w:rsidRDefault="00EC1CBD">
            <w:pPr>
              <w:rPr>
                <w:ins w:id="431" w:author="Samsung" w:date="2022-02-14T09:20:00Z"/>
                <w:rStyle w:val="eop"/>
                <w:color w:val="000000"/>
                <w:sz w:val="20"/>
                <w:szCs w:val="20"/>
                <w:shd w:val="clear" w:color="auto" w:fill="FFFFFF"/>
              </w:rPr>
            </w:pPr>
            <w:ins w:id="432"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1DB15D4" w14:textId="77777777" w:rsidR="00B21411" w:rsidRDefault="00EC1CBD">
            <w:pPr>
              <w:rPr>
                <w:ins w:id="433" w:author="vivo (Stephen)" w:date="2022-02-14T11:21:00Z"/>
                <w:rStyle w:val="eop"/>
                <w:color w:val="000000"/>
                <w:sz w:val="20"/>
                <w:szCs w:val="20"/>
                <w:shd w:val="clear" w:color="auto" w:fill="FFFFFF"/>
              </w:rPr>
            </w:pPr>
            <w:ins w:id="434" w:author="Samsung" w:date="2022-02-14T09:20:00Z">
              <w:r>
                <w:rPr>
                  <w:rStyle w:val="eop"/>
                  <w:color w:val="000000"/>
                  <w:sz w:val="20"/>
                  <w:szCs w:val="20"/>
                  <w:shd w:val="clear" w:color="auto" w:fill="FFFFFF"/>
                </w:rPr>
                <w:t>[Samsung] No</w:t>
              </w:r>
            </w:ins>
          </w:p>
          <w:p w14:paraId="61DB15D5" w14:textId="77777777" w:rsidR="00B21411" w:rsidRDefault="00EC1CBD">
            <w:pPr>
              <w:rPr>
                <w:ins w:id="435" w:author="Apple" w:date="2022-02-14T12:08:00Z"/>
                <w:rFonts w:eastAsiaTheme="minorEastAsia"/>
                <w:sz w:val="20"/>
                <w:szCs w:val="20"/>
                <w:lang w:eastAsia="zh-CN"/>
              </w:rPr>
            </w:pPr>
            <w:ins w:id="436"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437" w:author="Liuxiaofei-xiaomi" w:date="2022-02-14T13:48:00Z"/>
                <w:rStyle w:val="eop"/>
                <w:color w:val="000000"/>
                <w:sz w:val="20"/>
                <w:szCs w:val="20"/>
                <w:shd w:val="clear" w:color="auto" w:fill="FFFFFF"/>
              </w:rPr>
            </w:pPr>
            <w:ins w:id="438" w:author="Apple" w:date="2022-02-14T12:08:00Z">
              <w:r>
                <w:rPr>
                  <w:rStyle w:val="eop"/>
                  <w:color w:val="000000"/>
                  <w:sz w:val="20"/>
                  <w:szCs w:val="20"/>
                  <w:shd w:val="clear" w:color="auto" w:fill="FFFFFF"/>
                </w:rPr>
                <w:t>[Apple] No</w:t>
              </w:r>
            </w:ins>
          </w:p>
          <w:p w14:paraId="214801BD" w14:textId="25D67E9B" w:rsidR="00B21411" w:rsidRDefault="00EC1CBD">
            <w:pPr>
              <w:rPr>
                <w:rStyle w:val="eop"/>
                <w:rFonts w:eastAsia="SimSun"/>
                <w:color w:val="000000"/>
                <w:sz w:val="20"/>
                <w:szCs w:val="20"/>
                <w:shd w:val="clear" w:color="auto" w:fill="FFFFFF"/>
                <w:lang w:eastAsia="zh-CN"/>
              </w:rPr>
            </w:pPr>
            <w:ins w:id="439" w:author="Liuxiaofei-xiaomi" w:date="2022-02-14T13:48:00Z">
              <w:r>
                <w:rPr>
                  <w:rStyle w:val="eop"/>
                  <w:rFonts w:eastAsia="SimSun" w:hint="eastAsia"/>
                  <w:color w:val="000000"/>
                  <w:sz w:val="20"/>
                  <w:szCs w:val="20"/>
                  <w:shd w:val="clear" w:color="auto" w:fill="FFFFFF"/>
                  <w:lang w:eastAsia="zh-CN"/>
                </w:rPr>
                <w:t>Xiaomi: No.</w:t>
              </w:r>
            </w:ins>
          </w:p>
          <w:p w14:paraId="7E661B03" w14:textId="77777777" w:rsidR="009108A7" w:rsidRDefault="009108A7">
            <w:pPr>
              <w:rPr>
                <w:ins w:id="440" w:author="LGE" w:date="2022-02-14T16:20:00Z"/>
                <w:rStyle w:val="eop"/>
                <w:rFonts w:eastAsia="SimSun"/>
                <w:color w:val="000000"/>
                <w:sz w:val="20"/>
                <w:szCs w:val="20"/>
                <w:shd w:val="clear" w:color="auto" w:fill="FFFFFF"/>
                <w:lang w:eastAsia="zh-CN"/>
              </w:rPr>
            </w:pPr>
            <w:ins w:id="441" w:author="Linhai He" w:date="2022-02-13T22:43:00Z">
              <w:r>
                <w:rPr>
                  <w:rStyle w:val="eop"/>
                  <w:rFonts w:eastAsia="SimSun"/>
                  <w:color w:val="000000"/>
                  <w:sz w:val="20"/>
                  <w:szCs w:val="20"/>
                  <w:shd w:val="clear" w:color="auto" w:fill="FFFFFF"/>
                  <w:lang w:eastAsia="zh-CN"/>
                </w:rPr>
                <w:lastRenderedPageBreak/>
                <w:t xml:space="preserve">[QC]: </w:t>
              </w:r>
              <w:r w:rsidR="003E5261" w:rsidRPr="003E5261">
                <w:rPr>
                  <w:rStyle w:val="eop"/>
                  <w:rFonts w:eastAsia="SimSun"/>
                  <w:color w:val="000000"/>
                  <w:sz w:val="20"/>
                  <w:szCs w:val="20"/>
                  <w:shd w:val="clear" w:color="auto" w:fill="FFFFFF"/>
                  <w:lang w:eastAsia="zh-CN"/>
                </w:rPr>
                <w:t>The answer to this question will depend on whether and how CFRA with Msg3 repetition is supported</w:t>
              </w:r>
            </w:ins>
            <w:ins w:id="442" w:author="Linhai He" w:date="2022-02-13T22:44:00Z">
              <w:r w:rsidR="003E5261">
                <w:rPr>
                  <w:rStyle w:val="eop"/>
                  <w:rFonts w:eastAsia="SimSun"/>
                  <w:color w:val="000000"/>
                  <w:sz w:val="20"/>
                  <w:szCs w:val="20"/>
                  <w:shd w:val="clear" w:color="auto" w:fill="FFFFFF"/>
                  <w:lang w:eastAsia="zh-CN"/>
                </w:rPr>
                <w:t>. Its discussion is still ongoing in RAN1 and RAN2 CE session.</w:t>
              </w:r>
            </w:ins>
          </w:p>
          <w:p w14:paraId="33437F5F" w14:textId="77777777" w:rsidR="00B721CC" w:rsidRDefault="00B721CC">
            <w:pPr>
              <w:rPr>
                <w:ins w:id="443" w:author="Nokia - Samuli" w:date="2022-02-14T11:49:00Z"/>
                <w:sz w:val="20"/>
                <w:szCs w:val="20"/>
                <w:lang w:eastAsia="zh-CN"/>
              </w:rPr>
            </w:pPr>
            <w:ins w:id="444" w:author="LGE" w:date="2022-02-14T16:20:00Z">
              <w:r w:rsidRPr="00FD78F4">
                <w:rPr>
                  <w:sz w:val="20"/>
                  <w:szCs w:val="20"/>
                  <w:lang w:eastAsia="zh-CN"/>
                </w:rPr>
                <w:t>LGE: No. Since there is no agreement on any item to support RACH partitioning in CFRA, it is not needed.</w:t>
              </w:r>
            </w:ins>
          </w:p>
          <w:p w14:paraId="3243465C" w14:textId="77777777" w:rsidR="00683141" w:rsidRDefault="00683141">
            <w:pPr>
              <w:rPr>
                <w:ins w:id="445" w:author="NEC" w:date="2022-02-14T19:05:00Z"/>
                <w:sz w:val="20"/>
                <w:szCs w:val="20"/>
                <w:lang w:eastAsia="zh-CN"/>
              </w:rPr>
            </w:pPr>
            <w:ins w:id="446" w:author="Nokia - Samuli" w:date="2022-02-14T11:49:00Z">
              <w:r>
                <w:rPr>
                  <w:sz w:val="20"/>
                  <w:szCs w:val="20"/>
                  <w:lang w:eastAsia="zh-CN"/>
                </w:rPr>
                <w:t>NOK: We don’t understand what is the intention of this question? We already use BFR specific CFRA resources only for BFR and HO specific CFRA resources only for HO.</w:t>
              </w:r>
            </w:ins>
          </w:p>
          <w:p w14:paraId="42A107BB" w14:textId="77777777" w:rsidR="00FE112D" w:rsidRDefault="00FE112D">
            <w:pPr>
              <w:rPr>
                <w:ins w:id="447" w:author="CATT" w:date="2022-02-14T18:55:00Z"/>
                <w:rFonts w:eastAsiaTheme="minorEastAsia"/>
                <w:sz w:val="20"/>
                <w:szCs w:val="20"/>
                <w:lang w:eastAsia="zh-CN"/>
              </w:rPr>
            </w:pPr>
            <w:ins w:id="448" w:author="NEC" w:date="2022-02-14T19:05:00Z">
              <w:r>
                <w:rPr>
                  <w:rFonts w:eastAsia="Yu Mincho"/>
                  <w:sz w:val="20"/>
                  <w:szCs w:val="20"/>
                  <w:lang w:eastAsia="ja-JP"/>
                </w:rPr>
                <w:t>[NEC] This is confusing.. CFRA is network control. Regardless of RACH partition, UE shall follow it, when RACH is triggered. After looking at ZTE comments above, it is still not clear. Is the intention that the network indicates feature or feature combination with CFRA resources?</w:t>
              </w:r>
            </w:ins>
            <w:ins w:id="449" w:author="NEC" w:date="2022-02-14T19:06:00Z">
              <w:r>
                <w:rPr>
                  <w:rFonts w:eastAsia="Yu Mincho"/>
                  <w:sz w:val="20"/>
                  <w:szCs w:val="20"/>
                  <w:lang w:eastAsia="ja-JP"/>
                </w:rPr>
                <w:t xml:space="preserve"> </w:t>
              </w:r>
            </w:ins>
          </w:p>
          <w:p w14:paraId="36B264B4" w14:textId="77777777" w:rsidR="00514F1B" w:rsidRPr="00DA44D9" w:rsidRDefault="00514F1B" w:rsidP="00514F1B">
            <w:pPr>
              <w:rPr>
                <w:ins w:id="450" w:author="CATT" w:date="2022-02-14T18:55:00Z"/>
                <w:sz w:val="20"/>
                <w:szCs w:val="20"/>
                <w:lang w:eastAsia="zh-CN"/>
              </w:rPr>
            </w:pPr>
            <w:ins w:id="451" w:author="CATT" w:date="2022-02-14T18:55:00Z">
              <w:r w:rsidRPr="00DA44D9">
                <w:rPr>
                  <w:rFonts w:hint="eastAsia"/>
                  <w:sz w:val="20"/>
                  <w:szCs w:val="20"/>
                  <w:lang w:eastAsia="zh-CN"/>
                </w:rPr>
                <w:t xml:space="preserve">[CATT] For CE, there is no </w:t>
              </w:r>
              <w:r w:rsidRPr="00DA44D9">
                <w:rPr>
                  <w:sz w:val="20"/>
                  <w:szCs w:val="20"/>
                  <w:lang w:eastAsia="zh-CN"/>
                </w:rPr>
                <w:t>consensus</w:t>
              </w:r>
              <w:r w:rsidRPr="00DA44D9">
                <w:rPr>
                  <w:rFonts w:hint="eastAsia"/>
                  <w:sz w:val="20"/>
                  <w:szCs w:val="20"/>
                  <w:lang w:eastAsia="zh-CN"/>
                </w:rPr>
                <w:t xml:space="preserve"> on whether to support CFRA. And RAN1 assumes that no RAN1 impacts are expected for CFRA with Msg3 </w:t>
              </w:r>
              <w:proofErr w:type="spellStart"/>
              <w:r w:rsidRPr="00DA44D9">
                <w:rPr>
                  <w:rFonts w:hint="eastAsia"/>
                  <w:sz w:val="20"/>
                  <w:szCs w:val="20"/>
                  <w:lang w:eastAsia="zh-CN"/>
                </w:rPr>
                <w:t>repertition</w:t>
              </w:r>
              <w:proofErr w:type="spellEnd"/>
              <w:r w:rsidRPr="00DA44D9">
                <w:rPr>
                  <w:rFonts w:hint="eastAsia"/>
                  <w:sz w:val="20"/>
                  <w:szCs w:val="20"/>
                  <w:lang w:eastAsia="zh-CN"/>
                </w:rPr>
                <w:t xml:space="preserve">. However, the existing solutions all have impacts to RAN1. Considering this, CFRA is </w:t>
              </w:r>
              <w:r>
                <w:rPr>
                  <w:rFonts w:eastAsiaTheme="minorEastAsia" w:hint="eastAsia"/>
                  <w:sz w:val="20"/>
                  <w:szCs w:val="20"/>
                  <w:lang w:eastAsia="zh-CN"/>
                </w:rPr>
                <w:t xml:space="preserve">difficult to be </w:t>
              </w:r>
              <w:r w:rsidRPr="00DA44D9">
                <w:rPr>
                  <w:rFonts w:hint="eastAsia"/>
                  <w:sz w:val="20"/>
                  <w:szCs w:val="20"/>
                  <w:lang w:eastAsia="zh-CN"/>
                </w:rPr>
                <w:t xml:space="preserve">supported </w:t>
              </w:r>
              <w:r>
                <w:rPr>
                  <w:rFonts w:eastAsiaTheme="minorEastAsia" w:hint="eastAsia"/>
                  <w:sz w:val="20"/>
                  <w:szCs w:val="20"/>
                  <w:lang w:eastAsia="zh-CN"/>
                </w:rPr>
                <w:t xml:space="preserve">for </w:t>
              </w:r>
              <w:r w:rsidRPr="00DA44D9">
                <w:rPr>
                  <w:rFonts w:hint="eastAsia"/>
                  <w:sz w:val="20"/>
                  <w:szCs w:val="20"/>
                  <w:lang w:eastAsia="zh-CN"/>
                </w:rPr>
                <w:t>CE.</w:t>
              </w:r>
            </w:ins>
          </w:p>
          <w:p w14:paraId="74CE2A13" w14:textId="77777777" w:rsidR="00514F1B" w:rsidRDefault="00514F1B" w:rsidP="00514F1B">
            <w:pPr>
              <w:rPr>
                <w:ins w:id="452" w:author="CATT" w:date="2022-02-14T18:55:00Z"/>
                <w:rFonts w:eastAsiaTheme="minorEastAsia"/>
                <w:sz w:val="20"/>
                <w:szCs w:val="20"/>
                <w:lang w:eastAsia="zh-CN"/>
              </w:rPr>
            </w:pPr>
            <w:ins w:id="453" w:author="CATT" w:date="2022-02-14T18:55:00Z">
              <w:r w:rsidRPr="00DA44D9">
                <w:rPr>
                  <w:rFonts w:hint="eastAsia"/>
                  <w:sz w:val="20"/>
                  <w:szCs w:val="20"/>
                  <w:lang w:eastAsia="zh-CN"/>
                </w:rPr>
                <w:t>For SDT, only UEs in RRC INACTIVE are considered. So CFRA is not supported for SDT.</w:t>
              </w:r>
            </w:ins>
          </w:p>
          <w:p w14:paraId="515770F0" w14:textId="77777777" w:rsidR="00514F1B" w:rsidRDefault="00514F1B" w:rsidP="00514F1B">
            <w:pPr>
              <w:rPr>
                <w:rFonts w:eastAsiaTheme="minorEastAsia"/>
                <w:sz w:val="20"/>
                <w:szCs w:val="20"/>
                <w:lang w:eastAsia="zh-CN"/>
              </w:rPr>
            </w:pPr>
            <w:ins w:id="454" w:author="CATT" w:date="2022-02-14T18:55:00Z">
              <w:r>
                <w:rPr>
                  <w:rFonts w:eastAsiaTheme="minorEastAsia" w:hint="eastAsia"/>
                  <w:sz w:val="20"/>
                  <w:szCs w:val="20"/>
                  <w:lang w:eastAsia="zh-CN"/>
                </w:rPr>
                <w:t>For slice and Redcap, we are wondering if the network is aware of the UE why slice specific or Redcap based CFRA is needed.</w:t>
              </w:r>
            </w:ins>
          </w:p>
          <w:p w14:paraId="61DB15D7" w14:textId="1F1B1870" w:rsidR="00BE64F7" w:rsidRPr="00BE64F7" w:rsidRDefault="00BE64F7" w:rsidP="00514F1B">
            <w:pPr>
              <w:rPr>
                <w:rStyle w:val="eop"/>
                <w:rFonts w:eastAsia="SimSun"/>
                <w:color w:val="000000"/>
                <w:sz w:val="20"/>
                <w:szCs w:val="20"/>
                <w:shd w:val="clear" w:color="auto" w:fill="FFFFFF"/>
                <w:lang w:eastAsia="zh-CN"/>
              </w:rPr>
            </w:pPr>
            <w:r>
              <w:rPr>
                <w:rStyle w:val="eop"/>
                <w:rFonts w:eastAsia="SimSun"/>
                <w:color w:val="000000"/>
                <w:sz w:val="20"/>
                <w:szCs w:val="20"/>
                <w:shd w:val="clear" w:color="auto" w:fill="FFFFFF"/>
                <w:lang w:eastAsia="zh-CN"/>
              </w:rPr>
              <w:t>[Interdigital]: No</w:t>
            </w:r>
            <w:r>
              <w:rPr>
                <w:rStyle w:val="eop"/>
                <w:rFonts w:eastAsia="SimSun"/>
                <w:color w:val="000000"/>
                <w:sz w:val="20"/>
                <w:szCs w:val="20"/>
                <w:shd w:val="clear" w:color="auto" w:fill="FFFFFF"/>
                <w:lang w:eastAsia="zh-CN"/>
              </w:rPr>
              <w:t>. The discussion on CFRA with CE is separate though, and even in that case it would be used for HO only. There is not partition selection by the UE in connected mode, therefore.</w:t>
            </w:r>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lastRenderedPageBreak/>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455" w:author="Huawei (Dawid)" w:date="2022-02-11T09:11:00Z"/>
                <w:sz w:val="20"/>
                <w:szCs w:val="20"/>
                <w:lang w:eastAsia="zh-CN"/>
              </w:rPr>
            </w:pPr>
            <w:ins w:id="456" w:author="Huawei (Dawid)" w:date="2022-02-11T09:11:00Z">
              <w:r>
                <w:rPr>
                  <w:sz w:val="20"/>
                  <w:szCs w:val="20"/>
                  <w:lang w:eastAsia="zh-CN"/>
                </w:rPr>
                <w:t>[Huawei] For CFRA, the UE needs to know rsrp-ThresholdSSB which is configured via RACH-</w:t>
              </w:r>
              <w:proofErr w:type="spellStart"/>
              <w:r>
                <w:rPr>
                  <w:sz w:val="20"/>
                  <w:szCs w:val="20"/>
                  <w:lang w:eastAsia="zh-CN"/>
                </w:rPr>
                <w:t>ConfigCommon</w:t>
              </w:r>
              <w:proofErr w:type="spellEnd"/>
              <w:r>
                <w:rPr>
                  <w:sz w:val="20"/>
                  <w:szCs w:val="20"/>
                  <w:lang w:eastAsia="zh-CN"/>
                </w:rPr>
                <w:t xml:space="preserve">. Hence, for the UE to know which rsrp-ThresholdSSB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1DB15DE" w14:textId="77777777" w:rsidR="00B21411" w:rsidRDefault="00EC1CBD">
            <w:pPr>
              <w:pStyle w:val="ListParagraph"/>
              <w:numPr>
                <w:ilvl w:val="0"/>
                <w:numId w:val="12"/>
              </w:numPr>
              <w:rPr>
                <w:ins w:id="457" w:author="Huawei (Dawid)" w:date="2022-02-11T09:11:00Z"/>
                <w:sz w:val="20"/>
                <w:szCs w:val="20"/>
                <w:lang w:eastAsia="zh-CN"/>
              </w:rPr>
            </w:pPr>
            <w:ins w:id="458"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61DB15DF" w14:textId="77777777" w:rsidR="00B21411" w:rsidRDefault="00EC1CBD">
            <w:pPr>
              <w:pStyle w:val="ListParagraph"/>
              <w:numPr>
                <w:ilvl w:val="0"/>
                <w:numId w:val="12"/>
              </w:numPr>
              <w:rPr>
                <w:ins w:id="459" w:author="Huawei (Dawid)" w:date="2022-02-11T09:11:00Z"/>
                <w:sz w:val="20"/>
                <w:szCs w:val="20"/>
                <w:lang w:eastAsia="zh-CN"/>
              </w:rPr>
            </w:pPr>
            <w:ins w:id="460" w:author="Huawei (Dawid)" w:date="2022-02-11T09:11:00Z">
              <w:r>
                <w:rPr>
                  <w:sz w:val="20"/>
                  <w:szCs w:val="20"/>
                  <w:lang w:eastAsia="zh-CN"/>
                </w:rPr>
                <w:lastRenderedPageBreak/>
                <w:t xml:space="preserve">UE performs RACH partition selection at the beginning of RACH procedure, no matter it performs CFRA or CBRA (as captured in the current MAC running CR). The UE uses rsrp-ThresholdSSB from the selected RACH partition. </w:t>
              </w:r>
            </w:ins>
          </w:p>
          <w:p w14:paraId="61DB15E0" w14:textId="77777777" w:rsidR="00B21411" w:rsidRDefault="00EC1CBD">
            <w:pPr>
              <w:pStyle w:val="ListParagraph"/>
              <w:numPr>
                <w:ilvl w:val="0"/>
                <w:numId w:val="12"/>
              </w:numPr>
              <w:rPr>
                <w:ins w:id="461" w:author="Huawei (Dawid)" w:date="2022-02-11T09:11:00Z"/>
                <w:sz w:val="20"/>
                <w:szCs w:val="20"/>
                <w:lang w:eastAsia="zh-CN"/>
              </w:rPr>
            </w:pPr>
            <w:ins w:id="462"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463" w:author="OPPO(Zhongda)" w:date="2022-02-11T16:32:00Z"/>
                <w:sz w:val="20"/>
                <w:szCs w:val="20"/>
                <w:lang w:eastAsia="zh-CN"/>
              </w:rPr>
            </w:pPr>
            <w:ins w:id="464" w:author="Huawei (Dawid)" w:date="2022-02-11T09:11:00Z">
              <w:r>
                <w:rPr>
                  <w:sz w:val="20"/>
                  <w:szCs w:val="20"/>
                  <w:lang w:eastAsia="zh-CN"/>
                </w:rPr>
                <w:t>This way we minimize the impact on RACH procedure.</w:t>
              </w:r>
            </w:ins>
          </w:p>
          <w:p w14:paraId="61DB15E2" w14:textId="77777777" w:rsidR="00B21411" w:rsidRDefault="00EC1CBD">
            <w:pPr>
              <w:rPr>
                <w:ins w:id="465" w:author="OPPO(Zhongda)" w:date="2022-02-11T16:32:00Z"/>
                <w:rFonts w:eastAsiaTheme="minorEastAsia"/>
                <w:sz w:val="20"/>
                <w:szCs w:val="20"/>
                <w:lang w:eastAsia="zh-CN"/>
              </w:rPr>
            </w:pPr>
            <w:ins w:id="466" w:author="OPPO(Zhongda)" w:date="2022-02-11T16:32:00Z">
              <w:r>
                <w:rPr>
                  <w:rFonts w:eastAsiaTheme="minorEastAsia"/>
                  <w:sz w:val="20"/>
                  <w:szCs w:val="20"/>
                  <w:lang w:eastAsia="zh-CN"/>
                </w:rPr>
                <w:t xml:space="preserve">OPPO: If issue in Z008 is confirmed, then the answer is yes. We think another variant to record featureCombination-r17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3" w14:textId="77777777" w:rsidR="00B21411" w:rsidRDefault="00EC1CBD">
            <w:pPr>
              <w:rPr>
                <w:ins w:id="467" w:author="OPPO(Zhongda)" w:date="2022-02-11T16:32:00Z"/>
                <w:rFonts w:eastAsiaTheme="minorEastAsia"/>
                <w:sz w:val="20"/>
                <w:szCs w:val="20"/>
                <w:lang w:eastAsia="zh-CN"/>
              </w:rPr>
            </w:pPr>
            <w:ins w:id="468"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61DB15E4" w14:textId="77777777" w:rsidR="00B21411" w:rsidRDefault="00EC1CBD">
            <w:pPr>
              <w:rPr>
                <w:ins w:id="469" w:author="ZTE" w:date="2022-02-11T13:18:00Z"/>
                <w:rFonts w:eastAsiaTheme="minorEastAsia"/>
                <w:sz w:val="20"/>
                <w:szCs w:val="20"/>
                <w:lang w:eastAsia="zh-CN"/>
              </w:rPr>
            </w:pPr>
            <w:ins w:id="470"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5" w14:textId="77777777" w:rsidR="00B21411" w:rsidRDefault="00B21411">
            <w:pPr>
              <w:rPr>
                <w:ins w:id="471" w:author="ZTE" w:date="2022-02-11T13:18:00Z"/>
                <w:rFonts w:eastAsiaTheme="minorEastAsia"/>
                <w:sz w:val="20"/>
                <w:szCs w:val="20"/>
                <w:lang w:eastAsia="zh-CN"/>
              </w:rPr>
            </w:pPr>
          </w:p>
          <w:p w14:paraId="61DB15E6" w14:textId="77777777" w:rsidR="00B21411" w:rsidRDefault="00EC1CBD">
            <w:pPr>
              <w:rPr>
                <w:ins w:id="472" w:author="vivo (Stephen)" w:date="2022-02-14T11:22:00Z"/>
                <w:rFonts w:eastAsiaTheme="minorEastAsia"/>
                <w:sz w:val="20"/>
                <w:szCs w:val="20"/>
                <w:lang w:eastAsia="zh-CN"/>
              </w:rPr>
            </w:pPr>
            <w:ins w:id="473"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474" w:author="ZTE" w:date="2022-02-11T13:19:00Z">
              <w:r>
                <w:rPr>
                  <w:rFonts w:eastAsiaTheme="minorEastAsia"/>
                  <w:sz w:val="20"/>
                  <w:szCs w:val="20"/>
                  <w:lang w:eastAsia="zh-CN"/>
                </w:rPr>
                <w:t xml:space="preserve">of the procedure. </w:t>
              </w:r>
            </w:ins>
          </w:p>
          <w:p w14:paraId="61DB15E7" w14:textId="77777777" w:rsidR="00B21411" w:rsidRDefault="00EC1CBD">
            <w:pPr>
              <w:rPr>
                <w:ins w:id="475" w:author="Apple" w:date="2022-02-14T12:08:00Z"/>
                <w:rFonts w:eastAsiaTheme="minorEastAsia"/>
                <w:sz w:val="20"/>
                <w:szCs w:val="20"/>
                <w:lang w:eastAsia="zh-CN"/>
              </w:rPr>
            </w:pPr>
            <w:ins w:id="476" w:author="vivo (Stephen)" w:date="2022-02-14T11:22:00Z">
              <w:r>
                <w:rPr>
                  <w:rFonts w:eastAsiaTheme="minorEastAsia"/>
                  <w:sz w:val="20"/>
                  <w:szCs w:val="20"/>
                  <w:lang w:eastAsia="zh-CN"/>
                </w:rPr>
                <w:t>vivo:</w:t>
              </w:r>
            </w:ins>
            <w:ins w:id="477" w:author="vivo (Stephen)" w:date="2022-02-14T11:23:00Z">
              <w:r>
                <w:rPr>
                  <w:rFonts w:eastAsiaTheme="minorEastAsia"/>
                  <w:sz w:val="20"/>
                  <w:szCs w:val="20"/>
                  <w:lang w:eastAsia="zh-CN"/>
                </w:rPr>
                <w:t xml:space="preserve"> It seems this issue is only related to RedCap. And then</w:t>
              </w:r>
            </w:ins>
            <w:ins w:id="478" w:author="vivo (Stephen)" w:date="2022-02-14T11:22:00Z">
              <w:r>
                <w:rPr>
                  <w:rFonts w:eastAsiaTheme="minorEastAsia"/>
                  <w:sz w:val="20"/>
                  <w:szCs w:val="20"/>
                  <w:lang w:eastAsia="zh-CN"/>
                </w:rPr>
                <w:t xml:space="preserve"> the </w:t>
              </w:r>
            </w:ins>
            <w:ins w:id="479" w:author="vivo (Stephen)" w:date="2022-02-14T11:23:00Z">
              <w:r>
                <w:rPr>
                  <w:rFonts w:eastAsiaTheme="minorEastAsia"/>
                  <w:sz w:val="20"/>
                  <w:szCs w:val="20"/>
                  <w:lang w:eastAsia="zh-CN"/>
                </w:rPr>
                <w:t xml:space="preserve">RedCap </w:t>
              </w:r>
            </w:ins>
            <w:ins w:id="480" w:author="vivo (Stephen)" w:date="2022-02-14T11:22:00Z">
              <w:r>
                <w:rPr>
                  <w:rFonts w:eastAsiaTheme="minorEastAsia"/>
                  <w:sz w:val="20"/>
                  <w:szCs w:val="20"/>
                  <w:lang w:eastAsia="zh-CN"/>
                </w:rPr>
                <w:t>UE anyway select the feature before choo</w:t>
              </w:r>
            </w:ins>
            <w:ins w:id="481" w:author="vivo (Stephen)" w:date="2022-02-14T11:23:00Z">
              <w:r>
                <w:rPr>
                  <w:rFonts w:eastAsiaTheme="minorEastAsia"/>
                  <w:sz w:val="20"/>
                  <w:szCs w:val="20"/>
                  <w:lang w:eastAsia="zh-CN"/>
                </w:rPr>
                <w:t xml:space="preserve">sing CFRA or CBRA. </w:t>
              </w:r>
            </w:ins>
            <w:ins w:id="482"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483" w:author="Liuxiaofei-xiaomi" w:date="2022-02-14T13:48:00Z"/>
                <w:rFonts w:eastAsiaTheme="minorEastAsia"/>
                <w:sz w:val="20"/>
                <w:szCs w:val="20"/>
                <w:lang w:eastAsia="zh-CN"/>
              </w:rPr>
            </w:pPr>
            <w:ins w:id="484"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485" w:author="Linhai He" w:date="2022-02-13T22:44:00Z"/>
                <w:rFonts w:eastAsiaTheme="minorEastAsia"/>
                <w:sz w:val="20"/>
                <w:szCs w:val="20"/>
                <w:lang w:eastAsia="zh-CN"/>
              </w:rPr>
            </w:pPr>
            <w:ins w:id="486" w:author="Liuxiaofei-xiaomi" w:date="2022-02-14T13:48:00Z">
              <w:r>
                <w:rPr>
                  <w:rFonts w:eastAsiaTheme="minorEastAsia" w:hint="eastAsia"/>
                  <w:sz w:val="20"/>
                  <w:szCs w:val="20"/>
                  <w:lang w:eastAsia="zh-CN"/>
                </w:rPr>
                <w:t>Xiaomi: Agree with HW and ZTE that RACH partitions is performed before doing CFRA or CBRA, and once the RACH partitions is selected, the same RACH resource shall be used until RACH failure happens.</w:t>
              </w:r>
            </w:ins>
          </w:p>
          <w:p w14:paraId="1820D36E" w14:textId="77777777" w:rsidR="00D13B2F" w:rsidRDefault="00D13B2F">
            <w:pPr>
              <w:rPr>
                <w:ins w:id="487" w:author="LGE" w:date="2022-02-14T16:21:00Z"/>
                <w:rFonts w:eastAsiaTheme="minorEastAsia"/>
                <w:sz w:val="20"/>
                <w:szCs w:val="20"/>
                <w:lang w:eastAsia="zh-CN"/>
              </w:rPr>
            </w:pPr>
            <w:ins w:id="488" w:author="Linhai He" w:date="2022-02-13T22:44:00Z">
              <w:r>
                <w:rPr>
                  <w:rFonts w:eastAsiaTheme="minorEastAsia"/>
                  <w:sz w:val="20"/>
                  <w:szCs w:val="20"/>
                  <w:lang w:eastAsia="zh-CN"/>
                </w:rPr>
                <w:lastRenderedPageBreak/>
                <w:t xml:space="preserve">[QC]: </w:t>
              </w:r>
              <w:r w:rsidR="00EC359E" w:rsidRPr="00EC359E">
                <w:rPr>
                  <w:rFonts w:eastAsiaTheme="minorEastAsia"/>
                  <w:sz w:val="20"/>
                  <w:szCs w:val="20"/>
                  <w:lang w:eastAsia="zh-CN"/>
                </w:rPr>
                <w:t>Yes, we think it is applicable.</w:t>
              </w:r>
            </w:ins>
          </w:p>
          <w:p w14:paraId="7F63C680" w14:textId="77777777" w:rsidR="00B721CC" w:rsidRDefault="00B721CC" w:rsidP="00B721CC">
            <w:pPr>
              <w:rPr>
                <w:ins w:id="489" w:author="Nokia - Samuli" w:date="2022-02-14T11:49:00Z"/>
                <w:sz w:val="20"/>
                <w:szCs w:val="20"/>
                <w:lang w:eastAsia="zh-CN"/>
              </w:rPr>
            </w:pPr>
            <w:ins w:id="490" w:author="LGE" w:date="2022-02-14T16:21:00Z">
              <w:r w:rsidRPr="00FD78F4">
                <w:rPr>
                  <w:sz w:val="20"/>
                  <w:szCs w:val="20"/>
                  <w:lang w:eastAsia="zh-CN"/>
                </w:rPr>
                <w:t>LGE: No. Since there is no agreement on any item to support RACH partitioning in CFRA, it is not needed.</w:t>
              </w:r>
            </w:ins>
            <w:ins w:id="491" w:author="LGE" w:date="2022-02-14T16:22:00Z">
              <w:r>
                <w:rPr>
                  <w:sz w:val="20"/>
                  <w:szCs w:val="20"/>
                  <w:lang w:eastAsia="zh-CN"/>
                </w:rPr>
                <w:t xml:space="preserve"> For CE, it is agreed that the fallback operation from CFRA to CBRA with CE is not supported. For RedCap, since there are ongoing discussion regarding BWP operation in connected more, the support of RACH partitioning is not needed for now.</w:t>
              </w:r>
            </w:ins>
          </w:p>
          <w:p w14:paraId="33E8BC56" w14:textId="77777777" w:rsidR="00683141" w:rsidRDefault="00683141" w:rsidP="00B721CC">
            <w:pPr>
              <w:rPr>
                <w:ins w:id="492" w:author="NEC" w:date="2022-02-14T19:06:00Z"/>
                <w:sz w:val="20"/>
                <w:szCs w:val="20"/>
                <w:lang w:eastAsia="zh-CN"/>
              </w:rPr>
            </w:pPr>
            <w:ins w:id="493" w:author="Nokia - Samuli" w:date="2022-02-14T11:49:00Z">
              <w:r>
                <w:rPr>
                  <w:sz w:val="20"/>
                  <w:szCs w:val="20"/>
                  <w:lang w:eastAsia="zh-CN"/>
                </w:rPr>
                <w:t>NOK: No. CFRA is applicable to BFR and HO, no need to consider RACH partitions.</w:t>
              </w:r>
            </w:ins>
          </w:p>
          <w:p w14:paraId="772B0AE2" w14:textId="77777777" w:rsidR="00FE112D" w:rsidRDefault="00FE112D" w:rsidP="00B721CC">
            <w:pPr>
              <w:rPr>
                <w:ins w:id="494" w:author="CATT" w:date="2022-02-14T18:55:00Z"/>
                <w:rFonts w:eastAsiaTheme="minorEastAsia"/>
                <w:sz w:val="20"/>
                <w:szCs w:val="20"/>
                <w:lang w:eastAsia="zh-CN"/>
              </w:rPr>
            </w:pPr>
            <w:ins w:id="495" w:author="NEC" w:date="2022-02-14T19:06:00Z">
              <w:r>
                <w:rPr>
                  <w:rFonts w:eastAsia="Yu Mincho" w:hint="eastAsia"/>
                  <w:sz w:val="20"/>
                  <w:szCs w:val="20"/>
                  <w:lang w:eastAsia="ja-JP"/>
                </w:rPr>
                <w:t>[</w:t>
              </w:r>
              <w:r>
                <w:rPr>
                  <w:rFonts w:eastAsia="Yu Mincho"/>
                  <w:sz w:val="20"/>
                  <w:szCs w:val="20"/>
                  <w:lang w:eastAsia="ja-JP"/>
                </w:rPr>
                <w:t>NEC] This depends on the purpose of RA. If RedCap UE is allowed to do this fallback, then it shall use RACH partition including RedCap feature. But for other cases, not sure. Why does UE select RACH partition which may not match NW intention?</w:t>
              </w:r>
              <w:r w:rsidR="00FF40C3">
                <w:rPr>
                  <w:rFonts w:eastAsia="Yu Mincho"/>
                  <w:sz w:val="20"/>
                  <w:szCs w:val="20"/>
                  <w:lang w:eastAsia="ja-JP"/>
                </w:rPr>
                <w:t xml:space="preserve"> </w:t>
              </w:r>
            </w:ins>
          </w:p>
          <w:p w14:paraId="39561B43" w14:textId="77777777" w:rsidR="00514F1B" w:rsidRDefault="00514F1B" w:rsidP="00B721CC">
            <w:pPr>
              <w:rPr>
                <w:rFonts w:eastAsiaTheme="minorEastAsia"/>
                <w:sz w:val="20"/>
                <w:szCs w:val="20"/>
                <w:lang w:eastAsia="zh-CN"/>
              </w:rPr>
            </w:pPr>
            <w:ins w:id="496" w:author="CATT" w:date="2022-02-14T18:55:00Z">
              <w:r>
                <w:rPr>
                  <w:rFonts w:eastAsiaTheme="minorEastAsia" w:hint="eastAsia"/>
                  <w:sz w:val="20"/>
                  <w:szCs w:val="20"/>
                  <w:lang w:eastAsia="zh-CN"/>
                </w:rPr>
                <w:t>[CATT]See answer to Z008.</w:t>
              </w:r>
            </w:ins>
          </w:p>
          <w:p w14:paraId="61DB15E9" w14:textId="100F01E7" w:rsidR="00B1439B" w:rsidRPr="00514F1B" w:rsidRDefault="00B1439B" w:rsidP="00B721CC">
            <w:pPr>
              <w:rPr>
                <w:rFonts w:eastAsiaTheme="minorEastAsia"/>
                <w:sz w:val="20"/>
                <w:szCs w:val="20"/>
                <w:lang w:eastAsia="zh-CN"/>
              </w:rPr>
            </w:pPr>
            <w:r>
              <w:rPr>
                <w:rFonts w:eastAsiaTheme="minorEastAsia"/>
                <w:sz w:val="20"/>
                <w:szCs w:val="20"/>
                <w:lang w:eastAsia="zh-CN"/>
              </w:rPr>
              <w:t xml:space="preserve">[Interdigital]: See answer to Z008. </w:t>
            </w:r>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lastRenderedPageBreak/>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61DB15EE" w14:textId="77777777" w:rsidR="00B21411" w:rsidRDefault="00EC1CBD">
            <w:pPr>
              <w:rPr>
                <w:sz w:val="20"/>
                <w:szCs w:val="20"/>
                <w:lang w:eastAsia="zh-CN"/>
              </w:rPr>
            </w:pPr>
            <w:r>
              <w:rPr>
                <w:sz w:val="20"/>
                <w:szCs w:val="20"/>
                <w:lang w:eastAsia="zh-CN"/>
              </w:rPr>
              <w:t>Essential</w:t>
            </w:r>
          </w:p>
        </w:tc>
        <w:tc>
          <w:tcPr>
            <w:tcW w:w="7088" w:type="dxa"/>
          </w:tcPr>
          <w:p w14:paraId="61DB15EF" w14:textId="77777777" w:rsidR="00B21411" w:rsidRDefault="00EC1CBD">
            <w:pPr>
              <w:rPr>
                <w:ins w:id="497" w:author="OPPO(Zhongda)" w:date="2022-02-11T16:32:00Z"/>
                <w:sz w:val="20"/>
                <w:szCs w:val="20"/>
                <w:lang w:eastAsia="zh-CN"/>
              </w:rPr>
            </w:pPr>
            <w:ins w:id="498" w:author="Huawei (Dawid)" w:date="2022-02-09T14:04:00Z">
              <w:r>
                <w:rPr>
                  <w:sz w:val="20"/>
                  <w:szCs w:val="20"/>
                  <w:lang w:eastAsia="zh-CN"/>
                </w:rPr>
                <w:t>[Huawei]: We agree with the handling suggested in the issue description</w:t>
              </w:r>
            </w:ins>
            <w:ins w:id="499" w:author="Huawei (Dawid)" w:date="2022-02-10T12:05:00Z">
              <w:r>
                <w:rPr>
                  <w:sz w:val="20"/>
                  <w:szCs w:val="20"/>
                  <w:lang w:eastAsia="zh-CN"/>
                </w:rPr>
                <w:t xml:space="preserve">, i.e. </w:t>
              </w:r>
            </w:ins>
            <w:ins w:id="500" w:author="Huawei (Dawid)" w:date="2022-02-10T12:06:00Z">
              <w:r>
                <w:rPr>
                  <w:sz w:val="20"/>
                  <w:szCs w:val="20"/>
                  <w:lang w:eastAsia="zh-CN"/>
                </w:rPr>
                <w:t xml:space="preserve">in RedCap specific BWP </w:t>
              </w:r>
            </w:ins>
            <w:ins w:id="501" w:author="Huawei (Dawid)" w:date="2022-02-10T12:05:00Z">
              <w:r>
                <w:rPr>
                  <w:sz w:val="20"/>
                  <w:szCs w:val="20"/>
                  <w:lang w:eastAsia="zh-CN"/>
                </w:rPr>
                <w:t xml:space="preserve">there is always RACH partition </w:t>
              </w:r>
            </w:ins>
            <w:ins w:id="502" w:author="Huawei (Dawid)" w:date="2022-02-10T12:06:00Z">
              <w:r>
                <w:rPr>
                  <w:sz w:val="20"/>
                  <w:szCs w:val="20"/>
                  <w:lang w:eastAsia="zh-CN"/>
                </w:rPr>
                <w:t xml:space="preserve">which is applicable to </w:t>
              </w:r>
            </w:ins>
            <w:ins w:id="503" w:author="Huawei (Dawid)" w:date="2022-02-10T12:05:00Z">
              <w:r>
                <w:rPr>
                  <w:sz w:val="20"/>
                  <w:szCs w:val="20"/>
                  <w:lang w:eastAsia="zh-CN"/>
                </w:rPr>
                <w:t xml:space="preserve">RedCap </w:t>
              </w:r>
            </w:ins>
            <w:ins w:id="504" w:author="Huawei (Dawid)" w:date="2022-02-10T12:06:00Z">
              <w:r>
                <w:rPr>
                  <w:sz w:val="20"/>
                  <w:szCs w:val="20"/>
                  <w:lang w:eastAsia="zh-CN"/>
                </w:rPr>
                <w:t>(i.e. without combination with other features)</w:t>
              </w:r>
            </w:ins>
            <w:ins w:id="505" w:author="Huawei (Dawid)" w:date="2022-02-10T12:07:00Z">
              <w:r>
                <w:rPr>
                  <w:sz w:val="20"/>
                  <w:szCs w:val="20"/>
                  <w:lang w:eastAsia="zh-CN"/>
                </w:rPr>
                <w:t>, similar as “legacy” RACH partition in non-Redcap initial BWP</w:t>
              </w:r>
            </w:ins>
            <w:ins w:id="506" w:author="Huawei (Dawid)" w:date="2022-02-09T14:04:00Z">
              <w:r>
                <w:rPr>
                  <w:sz w:val="20"/>
                  <w:szCs w:val="20"/>
                  <w:lang w:eastAsia="zh-CN"/>
                </w:rPr>
                <w:t>.</w:t>
              </w:r>
            </w:ins>
          </w:p>
          <w:p w14:paraId="61DB15F0" w14:textId="77777777" w:rsidR="00B21411" w:rsidRDefault="00EC1CBD">
            <w:pPr>
              <w:rPr>
                <w:ins w:id="507" w:author="OPPO(Zhongda)" w:date="2022-02-11T16:34:00Z"/>
                <w:rFonts w:eastAsiaTheme="minorEastAsia"/>
                <w:sz w:val="20"/>
                <w:szCs w:val="20"/>
                <w:lang w:eastAsia="zh-CN"/>
              </w:rPr>
            </w:pPr>
            <w:ins w:id="508"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to perform RACH”</w:t>
              </w:r>
            </w:ins>
          </w:p>
          <w:p w14:paraId="61DB15F1" w14:textId="77777777" w:rsidR="00B21411" w:rsidRDefault="00EC1CBD">
            <w:pPr>
              <w:rPr>
                <w:ins w:id="509" w:author="ZTE" w:date="2022-02-11T13:19:00Z"/>
                <w:rFonts w:eastAsiaTheme="minorEastAsia"/>
                <w:sz w:val="20"/>
                <w:szCs w:val="20"/>
                <w:lang w:eastAsia="zh-CN"/>
              </w:rPr>
            </w:pPr>
            <w:ins w:id="510"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61DB15F2" w14:textId="77777777" w:rsidR="00B21411" w:rsidRDefault="00EC1CBD">
            <w:pPr>
              <w:rPr>
                <w:ins w:id="511" w:author="Intel {Seau Sian}" w:date="2022-02-11T19:58:00Z"/>
                <w:rFonts w:eastAsiaTheme="minorEastAsia"/>
                <w:sz w:val="20"/>
                <w:szCs w:val="20"/>
                <w:lang w:eastAsia="zh-CN"/>
              </w:rPr>
            </w:pPr>
            <w:ins w:id="512"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513" w:author="Samsung" w:date="2022-02-14T09:21:00Z"/>
                <w:rFonts w:eastAsiaTheme="minorEastAsia"/>
                <w:sz w:val="20"/>
                <w:szCs w:val="20"/>
                <w:lang w:eastAsia="zh-CN"/>
              </w:rPr>
            </w:pPr>
            <w:ins w:id="514" w:author="Intel {Seau Sian}" w:date="2022-02-11T19:58:00Z">
              <w:r>
                <w:rPr>
                  <w:rFonts w:eastAsiaTheme="minorEastAsia"/>
                  <w:sz w:val="20"/>
                  <w:szCs w:val="20"/>
                  <w:lang w:eastAsia="zh-CN"/>
                </w:rPr>
                <w:t>[Intel] Yes.</w:t>
              </w:r>
            </w:ins>
          </w:p>
          <w:p w14:paraId="61DB15F4" w14:textId="77777777" w:rsidR="00B21411" w:rsidRDefault="00EC1CBD">
            <w:pPr>
              <w:rPr>
                <w:ins w:id="515" w:author="vivo (Stephen)" w:date="2022-02-14T11:25:00Z"/>
                <w:rFonts w:eastAsiaTheme="minorEastAsia"/>
                <w:sz w:val="20"/>
                <w:szCs w:val="20"/>
                <w:lang w:eastAsia="zh-CN"/>
              </w:rPr>
            </w:pPr>
            <w:ins w:id="516" w:author="Samsung" w:date="2022-02-14T09:21:00Z">
              <w:r>
                <w:rPr>
                  <w:rFonts w:eastAsiaTheme="minorEastAsia"/>
                  <w:sz w:val="20"/>
                  <w:szCs w:val="20"/>
                  <w:lang w:eastAsia="zh-CN"/>
                </w:rPr>
                <w:t>[Samsung] Yes</w:t>
              </w:r>
            </w:ins>
          </w:p>
          <w:p w14:paraId="61DB15F5" w14:textId="77777777" w:rsidR="00B21411" w:rsidRDefault="00EC1CBD">
            <w:pPr>
              <w:rPr>
                <w:ins w:id="517" w:author="Apple" w:date="2022-02-14T12:08:00Z"/>
                <w:rFonts w:eastAsiaTheme="minorEastAsia"/>
                <w:sz w:val="20"/>
                <w:szCs w:val="20"/>
                <w:lang w:eastAsia="zh-CN"/>
              </w:rPr>
            </w:pPr>
            <w:ins w:id="518" w:author="vivo (Stephen)" w:date="2022-02-14T11:25:00Z">
              <w:r>
                <w:rPr>
                  <w:rFonts w:eastAsiaTheme="minorEastAsia" w:hint="eastAsia"/>
                  <w:sz w:val="20"/>
                  <w:szCs w:val="20"/>
                  <w:lang w:eastAsia="zh-CN"/>
                </w:rPr>
                <w:lastRenderedPageBreak/>
                <w:t>[</w:t>
              </w:r>
              <w:r>
                <w:rPr>
                  <w:rFonts w:eastAsiaTheme="minorEastAsia"/>
                  <w:sz w:val="20"/>
                  <w:szCs w:val="20"/>
                  <w:lang w:eastAsia="zh-CN"/>
                </w:rPr>
                <w:t xml:space="preserve">vivo] Yes, this separate BWP is used for initial access. So, anyway, there will be </w:t>
              </w:r>
            </w:ins>
            <w:ins w:id="519" w:author="vivo (Stephen)" w:date="2022-02-14T11:26:00Z">
              <w:r>
                <w:rPr>
                  <w:rFonts w:eastAsiaTheme="minorEastAsia"/>
                  <w:sz w:val="20"/>
                  <w:szCs w:val="20"/>
                  <w:lang w:eastAsia="zh-CN"/>
                </w:rPr>
                <w:t xml:space="preserve">RACH resources. </w:t>
              </w:r>
            </w:ins>
          </w:p>
          <w:p w14:paraId="61DB15F6" w14:textId="77777777" w:rsidR="00B21411" w:rsidRDefault="00EC1CBD">
            <w:pPr>
              <w:rPr>
                <w:ins w:id="520" w:author="Liuxiaofei-xiaomi" w:date="2022-02-14T13:48:00Z"/>
                <w:rFonts w:eastAsiaTheme="minorEastAsia"/>
                <w:sz w:val="20"/>
                <w:szCs w:val="20"/>
                <w:lang w:eastAsia="zh-CN"/>
              </w:rPr>
            </w:pPr>
            <w:ins w:id="521" w:author="Apple" w:date="2022-02-14T12:08:00Z">
              <w:r>
                <w:rPr>
                  <w:rFonts w:eastAsiaTheme="minorEastAsia"/>
                  <w:sz w:val="20"/>
                  <w:szCs w:val="20"/>
                  <w:lang w:eastAsia="zh-CN"/>
                </w:rPr>
                <w:t>[Apple] Yes.</w:t>
              </w:r>
            </w:ins>
          </w:p>
          <w:p w14:paraId="1955BECB" w14:textId="77777777" w:rsidR="00B21411" w:rsidRDefault="00EC1CBD">
            <w:pPr>
              <w:rPr>
                <w:ins w:id="522" w:author="Linhai He" w:date="2022-02-13T22:44:00Z"/>
                <w:rFonts w:eastAsiaTheme="minorEastAsia"/>
                <w:sz w:val="20"/>
                <w:szCs w:val="20"/>
                <w:lang w:eastAsia="zh-CN"/>
              </w:rPr>
            </w:pPr>
            <w:ins w:id="523" w:author="Liuxiaofei-xiaomi" w:date="2022-02-14T13:48:00Z">
              <w:r>
                <w:rPr>
                  <w:rFonts w:eastAsiaTheme="minorEastAsia" w:hint="eastAsia"/>
                  <w:sz w:val="20"/>
                  <w:szCs w:val="20"/>
                  <w:lang w:eastAsia="zh-CN"/>
                </w:rPr>
                <w:t>Xiaomi: Yes.</w:t>
              </w:r>
            </w:ins>
          </w:p>
          <w:p w14:paraId="4F02C5EA" w14:textId="77777777" w:rsidR="00EC359E" w:rsidRDefault="00EC359E">
            <w:pPr>
              <w:rPr>
                <w:ins w:id="524" w:author="LGE" w:date="2022-02-14T16:25:00Z"/>
                <w:rFonts w:eastAsiaTheme="minorEastAsia"/>
                <w:sz w:val="20"/>
                <w:szCs w:val="20"/>
                <w:lang w:eastAsia="zh-CN"/>
              </w:rPr>
            </w:pPr>
            <w:ins w:id="525" w:author="Linhai He" w:date="2022-02-13T22:44:00Z">
              <w:r>
                <w:rPr>
                  <w:rFonts w:eastAsiaTheme="minorEastAsia"/>
                  <w:sz w:val="20"/>
                  <w:szCs w:val="20"/>
                  <w:lang w:eastAsia="zh-CN"/>
                </w:rPr>
                <w:t xml:space="preserve">[QC]: </w:t>
              </w:r>
            </w:ins>
            <w:ins w:id="526" w:author="Linhai He" w:date="2022-02-13T22:45:00Z">
              <w:r w:rsidR="0082790F">
                <w:rPr>
                  <w:rFonts w:eastAsiaTheme="minorEastAsia"/>
                  <w:sz w:val="20"/>
                  <w:szCs w:val="20"/>
                  <w:lang w:eastAsia="zh-CN"/>
                </w:rPr>
                <w:t>Yes, we agree</w:t>
              </w:r>
            </w:ins>
          </w:p>
          <w:p w14:paraId="1CCB4141" w14:textId="77777777" w:rsidR="00B721CC" w:rsidRDefault="00B721CC">
            <w:pPr>
              <w:rPr>
                <w:ins w:id="527" w:author="Nokia - Samuli" w:date="2022-02-14T11:49:00Z"/>
                <w:sz w:val="20"/>
                <w:szCs w:val="20"/>
                <w:lang w:eastAsia="zh-CN"/>
              </w:rPr>
            </w:pPr>
            <w:ins w:id="528" w:author="LGE" w:date="2022-02-14T16:25:00Z">
              <w:r w:rsidRPr="00FD78F4">
                <w:rPr>
                  <w:sz w:val="20"/>
                  <w:szCs w:val="20"/>
                  <w:lang w:eastAsia="zh-CN"/>
                </w:rPr>
                <w:t xml:space="preserve">LGE:  If the question is asking whether the common RACH resource (i.e., </w:t>
              </w:r>
              <w:r>
                <w:rPr>
                  <w:sz w:val="20"/>
                  <w:szCs w:val="20"/>
                  <w:lang w:eastAsia="zh-CN"/>
                </w:rPr>
                <w:t>legacy RACH resource</w:t>
              </w:r>
              <w:r w:rsidRPr="00FD78F4">
                <w:rPr>
                  <w:sz w:val="20"/>
                  <w:szCs w:val="20"/>
                  <w:lang w:eastAsia="zh-CN"/>
                </w:rPr>
                <w:t xml:space="preserve">) can be selected when there is no RACH partition for feature combination in </w:t>
              </w:r>
              <w:proofErr w:type="spellStart"/>
              <w:r w:rsidRPr="00FD78F4">
                <w:rPr>
                  <w:sz w:val="20"/>
                  <w:szCs w:val="20"/>
                  <w:lang w:eastAsia="zh-CN"/>
                </w:rPr>
                <w:t>RedCap</w:t>
              </w:r>
              <w:proofErr w:type="spellEnd"/>
              <w:r w:rsidRPr="00FD78F4">
                <w:rPr>
                  <w:sz w:val="20"/>
                  <w:szCs w:val="20"/>
                  <w:lang w:eastAsia="zh-CN"/>
                </w:rPr>
                <w:t xml:space="preserve">-specific </w:t>
              </w:r>
              <w:proofErr w:type="spellStart"/>
              <w:r w:rsidRPr="00FD78F4">
                <w:rPr>
                  <w:sz w:val="20"/>
                  <w:szCs w:val="20"/>
                  <w:lang w:eastAsia="zh-CN"/>
                </w:rPr>
                <w:t>intial</w:t>
              </w:r>
              <w:proofErr w:type="spellEnd"/>
              <w:r w:rsidRPr="00FD78F4">
                <w:rPr>
                  <w:sz w:val="20"/>
                  <w:szCs w:val="20"/>
                  <w:lang w:eastAsia="zh-CN"/>
                </w:rPr>
                <w:t xml:space="preserve"> BWP, our answer is yes. For RedCap, it is agreed that UE shall use the RedCap-specific initial BWP if is configured by the network. Therefore, when there is no RACH resource for other feature(s), the UE uses the common RACH resource</w:t>
              </w:r>
              <w:r>
                <w:rPr>
                  <w:sz w:val="20"/>
                  <w:szCs w:val="20"/>
                  <w:lang w:eastAsia="zh-CN"/>
                </w:rPr>
                <w:t xml:space="preserve"> </w:t>
              </w:r>
              <w:r w:rsidRPr="00FD78F4">
                <w:rPr>
                  <w:sz w:val="20"/>
                  <w:szCs w:val="20"/>
                  <w:lang w:eastAsia="zh-CN"/>
                </w:rPr>
                <w:t xml:space="preserve">(i.e., </w:t>
              </w:r>
              <w:r>
                <w:rPr>
                  <w:sz w:val="20"/>
                  <w:szCs w:val="20"/>
                  <w:lang w:eastAsia="zh-CN"/>
                </w:rPr>
                <w:t>legacy RACH resource</w:t>
              </w:r>
              <w:r w:rsidRPr="00FD78F4">
                <w:rPr>
                  <w:sz w:val="20"/>
                  <w:szCs w:val="20"/>
                  <w:lang w:eastAsia="zh-CN"/>
                </w:rPr>
                <w:t>) configured in the RedCap-specific initial BWP</w:t>
              </w:r>
            </w:ins>
          </w:p>
          <w:p w14:paraId="1105D633" w14:textId="77777777" w:rsidR="00683141" w:rsidRDefault="00683141">
            <w:pPr>
              <w:rPr>
                <w:ins w:id="529" w:author="NEC" w:date="2022-02-14T19:06:00Z"/>
                <w:sz w:val="20"/>
                <w:szCs w:val="20"/>
                <w:lang w:eastAsia="zh-CN"/>
              </w:rPr>
            </w:pPr>
            <w:ins w:id="530" w:author="Nokia - Samuli" w:date="2022-02-14T11:50:00Z">
              <w:r>
                <w:rPr>
                  <w:sz w:val="20"/>
                  <w:szCs w:val="20"/>
                  <w:lang w:eastAsia="zh-CN"/>
                </w:rPr>
                <w:t>NOK: Yes, same assumption as with initial BWP can be applied.</w:t>
              </w:r>
            </w:ins>
          </w:p>
          <w:p w14:paraId="3E9052E1" w14:textId="77777777" w:rsidR="00FF40C3" w:rsidRDefault="00FF40C3">
            <w:pPr>
              <w:rPr>
                <w:ins w:id="531" w:author="CATT" w:date="2022-02-14T18:56:00Z"/>
                <w:rFonts w:eastAsiaTheme="minorEastAsia"/>
                <w:sz w:val="20"/>
                <w:szCs w:val="20"/>
                <w:lang w:eastAsia="zh-CN"/>
              </w:rPr>
            </w:pPr>
            <w:ins w:id="532" w:author="NEC" w:date="2022-02-14T19:06:00Z">
              <w:r>
                <w:rPr>
                  <w:rFonts w:eastAsia="Yu Mincho" w:hint="eastAsia"/>
                  <w:sz w:val="20"/>
                  <w:szCs w:val="20"/>
                  <w:lang w:eastAsia="ja-JP"/>
                </w:rPr>
                <w:t>[</w:t>
              </w:r>
              <w:r>
                <w:rPr>
                  <w:rFonts w:eastAsia="Yu Mincho"/>
                  <w:sz w:val="20"/>
                  <w:szCs w:val="20"/>
                  <w:lang w:eastAsia="ja-JP"/>
                </w:rPr>
                <w:t>NEC] If this “default” BWP means always configured/available BWP, then we agree. It is network responsibility to do so.</w:t>
              </w:r>
            </w:ins>
          </w:p>
          <w:p w14:paraId="0520F9BA" w14:textId="77777777" w:rsidR="00514F1B" w:rsidRDefault="00514F1B">
            <w:pPr>
              <w:rPr>
                <w:rFonts w:eastAsiaTheme="minorEastAsia"/>
                <w:sz w:val="20"/>
                <w:szCs w:val="20"/>
                <w:lang w:eastAsia="zh-CN"/>
              </w:rPr>
            </w:pPr>
            <w:ins w:id="533" w:author="CATT" w:date="2022-02-14T18:56:00Z">
              <w:r>
                <w:rPr>
                  <w:rFonts w:eastAsiaTheme="minorEastAsia" w:hint="eastAsia"/>
                  <w:sz w:val="20"/>
                  <w:szCs w:val="20"/>
                  <w:lang w:eastAsia="zh-CN"/>
                </w:rPr>
                <w:t>[CATT]: Yes</w:t>
              </w:r>
            </w:ins>
          </w:p>
          <w:p w14:paraId="61DB15F7" w14:textId="32694614" w:rsidR="00B1439B" w:rsidRPr="00514F1B" w:rsidRDefault="00B1439B">
            <w:pPr>
              <w:rPr>
                <w:rFonts w:eastAsiaTheme="minorEastAsia"/>
                <w:sz w:val="20"/>
                <w:szCs w:val="20"/>
                <w:lang w:eastAsia="zh-CN"/>
              </w:rPr>
            </w:pPr>
            <w:r>
              <w:rPr>
                <w:rFonts w:eastAsiaTheme="minorEastAsia"/>
                <w:sz w:val="20"/>
                <w:szCs w:val="20"/>
                <w:lang w:eastAsia="zh-CN"/>
              </w:rPr>
              <w:t xml:space="preserve">[Interdigital]: </w:t>
            </w:r>
            <w:r>
              <w:rPr>
                <w:rFonts w:eastAsiaTheme="minorEastAsia"/>
                <w:sz w:val="20"/>
                <w:szCs w:val="20"/>
                <w:lang w:eastAsia="zh-CN"/>
              </w:rPr>
              <w:t>Yes</w:t>
            </w:r>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the network should be able to (optionally) configure a specific search space for RAR/MSGB </w:t>
            </w:r>
            <w:r>
              <w:rPr>
                <w:rFonts w:ascii="Calibri" w:hAnsi="Calibri" w:cs="Calibri"/>
                <w:color w:val="000000"/>
                <w:sz w:val="22"/>
                <w:szCs w:val="22"/>
                <w:shd w:val="clear" w:color="auto" w:fill="FFFFFF"/>
              </w:rPr>
              <w:lastRenderedPageBreak/>
              <w:t>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61DB15FF" w14:textId="77777777" w:rsidR="00B21411" w:rsidRDefault="00EC1CBD">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7088" w:type="dxa"/>
          </w:tcPr>
          <w:p w14:paraId="61DB1600" w14:textId="77777777" w:rsidR="00B21411" w:rsidRDefault="00EC1CBD">
            <w:pPr>
              <w:rPr>
                <w:sz w:val="20"/>
                <w:szCs w:val="20"/>
                <w:lang w:eastAsia="zh-CN"/>
              </w:rPr>
            </w:pPr>
            <w:ins w:id="534" w:author="Huawei (Dawid)" w:date="2022-01-28T12:46:00Z">
              <w:r>
                <w:rPr>
                  <w:sz w:val="20"/>
                  <w:szCs w:val="20"/>
                  <w:lang w:eastAsia="zh-CN"/>
                </w:rPr>
                <w:t xml:space="preserve">[Huawei] We think this is essential to address this issue. </w:t>
              </w:r>
            </w:ins>
            <w:ins w:id="535"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536" w:author="Huawei (Dawid)" w:date="2022-01-28T12:48:00Z">
              <w:r>
                <w:rPr>
                  <w:sz w:val="20"/>
                  <w:szCs w:val="20"/>
                  <w:lang w:eastAsia="zh-CN"/>
                </w:rPr>
                <w:t>RACH efficiency is to be kept. We propose not to rediscuss other solution, but focus on Option 2, which is simple and straightforward.</w:t>
              </w:r>
            </w:ins>
          </w:p>
          <w:p w14:paraId="61DB1601" w14:textId="77777777" w:rsidR="00B21411" w:rsidRDefault="00EC1CBD">
            <w:pPr>
              <w:rPr>
                <w:ins w:id="537" w:author="OPPO(Zhongda)" w:date="2022-02-11T16:34:00Z"/>
                <w:sz w:val="20"/>
                <w:szCs w:val="20"/>
                <w:lang w:eastAsia="zh-CN"/>
              </w:rPr>
            </w:pPr>
            <w:r>
              <w:rPr>
                <w:sz w:val="20"/>
                <w:szCs w:val="20"/>
                <w:lang w:eastAsia="zh-CN"/>
              </w:rPr>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p w14:paraId="61DB1602" w14:textId="77777777" w:rsidR="00B21411" w:rsidRDefault="00EC1CBD">
            <w:pPr>
              <w:rPr>
                <w:ins w:id="538" w:author="Yassin" w:date="2022-02-11T09:38:00Z"/>
                <w:sz w:val="20"/>
                <w:szCs w:val="20"/>
                <w:lang w:eastAsia="zh-CN"/>
              </w:rPr>
            </w:pPr>
            <w:ins w:id="539" w:author="OPPO(Zhongda)" w:date="2022-02-11T16:34:00Z">
              <w:r>
                <w:rPr>
                  <w:sz w:val="20"/>
                  <w:szCs w:val="20"/>
                  <w:lang w:eastAsia="zh-CN"/>
                </w:rPr>
                <w:t>OPPO: up to network’s implementation. The additional search space for SDT has nothing to do with RACH procedure</w:t>
              </w:r>
            </w:ins>
            <w:ins w:id="540" w:author="Yassin" w:date="2022-02-11T09:38:00Z">
              <w:r>
                <w:rPr>
                  <w:sz w:val="20"/>
                  <w:szCs w:val="20"/>
                  <w:lang w:eastAsia="zh-CN"/>
                </w:rPr>
                <w:t>.</w:t>
              </w:r>
            </w:ins>
          </w:p>
          <w:p w14:paraId="61DB1603" w14:textId="77777777" w:rsidR="00B21411" w:rsidRDefault="00EC1CBD">
            <w:pPr>
              <w:rPr>
                <w:ins w:id="541" w:author="Yassin" w:date="2022-02-11T09:43:00Z"/>
                <w:color w:val="FF0000"/>
                <w:sz w:val="20"/>
                <w:szCs w:val="20"/>
              </w:rPr>
            </w:pPr>
            <w:ins w:id="542" w:author="Yassin" w:date="2022-02-11T09:38:00Z">
              <w:r>
                <w:rPr>
                  <w:sz w:val="20"/>
                  <w:szCs w:val="20"/>
                  <w:lang w:eastAsia="zh-CN"/>
                </w:rPr>
                <w:lastRenderedPageBreak/>
                <w:t>[Sony] We think it is very importan</w:t>
              </w:r>
            </w:ins>
            <w:ins w:id="543" w:author="Yassin" w:date="2022-02-11T09:39:00Z">
              <w:r>
                <w:rPr>
                  <w:sz w:val="20"/>
                  <w:szCs w:val="20"/>
                  <w:lang w:eastAsia="zh-CN"/>
                </w:rPr>
                <w:t xml:space="preserve">t and </w:t>
              </w:r>
              <w:proofErr w:type="spellStart"/>
              <w:r>
                <w:rPr>
                  <w:sz w:val="20"/>
                  <w:szCs w:val="20"/>
                  <w:lang w:eastAsia="zh-CN"/>
                </w:rPr>
                <w:t>essesntial</w:t>
              </w:r>
              <w:proofErr w:type="spellEnd"/>
              <w:r>
                <w:rPr>
                  <w:sz w:val="20"/>
                  <w:szCs w:val="20"/>
                  <w:lang w:eastAsia="zh-CN"/>
                </w:rPr>
                <w:t xml:space="preserve"> to be addressed </w:t>
              </w:r>
            </w:ins>
            <w:ins w:id="544" w:author="Yassin" w:date="2022-02-11T09:45:00Z">
              <w:r>
                <w:rPr>
                  <w:sz w:val="20"/>
                  <w:szCs w:val="20"/>
                  <w:lang w:eastAsia="zh-CN"/>
                </w:rPr>
                <w:t xml:space="preserve">the issue </w:t>
              </w:r>
            </w:ins>
            <w:ins w:id="545" w:author="Yassin" w:date="2022-02-11T09:39:00Z">
              <w:r>
                <w:rPr>
                  <w:sz w:val="20"/>
                  <w:szCs w:val="20"/>
                  <w:lang w:eastAsia="zh-CN"/>
                </w:rPr>
                <w:t>in this release.</w:t>
              </w:r>
            </w:ins>
            <w:ins w:id="546" w:author="Yassin" w:date="2022-02-11T09:40:00Z">
              <w:r>
                <w:rPr>
                  <w:sz w:val="20"/>
                  <w:szCs w:val="20"/>
                  <w:lang w:eastAsia="zh-CN"/>
                </w:rPr>
                <w:t xml:space="preserve"> Then between Option 2 and 3, we think Option</w:t>
              </w:r>
            </w:ins>
            <w:ins w:id="547" w:author="Yassin" w:date="2022-02-11T09:42:00Z">
              <w:r>
                <w:rPr>
                  <w:sz w:val="20"/>
                  <w:szCs w:val="20"/>
                  <w:lang w:eastAsia="zh-CN"/>
                </w:rPr>
                <w:t xml:space="preserve"> 2</w:t>
              </w:r>
            </w:ins>
            <w:ins w:id="548" w:author="Yassin" w:date="2022-02-11T09:40:00Z">
              <w:r>
                <w:rPr>
                  <w:sz w:val="20"/>
                  <w:szCs w:val="20"/>
                  <w:lang w:eastAsia="zh-CN"/>
                </w:rPr>
                <w:t xml:space="preserve"> does not solve the issue </w:t>
              </w:r>
            </w:ins>
            <w:ins w:id="549" w:author="Yassin" w:date="2022-02-11T09:42:00Z">
              <w:r>
                <w:rPr>
                  <w:sz w:val="20"/>
                  <w:szCs w:val="20"/>
                  <w:lang w:eastAsia="zh-CN"/>
                </w:rPr>
                <w:t xml:space="preserve">because it </w:t>
              </w:r>
            </w:ins>
            <w:ins w:id="550" w:author="Yassin" w:date="2022-02-11T09:41:00Z">
              <w:r>
                <w:rPr>
                  <w:color w:val="FF0000"/>
                  <w:sz w:val="20"/>
                  <w:szCs w:val="20"/>
                </w:rPr>
                <w:t>allows as many search spaces as the number of partitions</w:t>
              </w:r>
              <w:r>
                <w:rPr>
                  <w:sz w:val="20"/>
                  <w:szCs w:val="20"/>
                </w:rPr>
                <w:t xml:space="preserve"> which may be impractical </w:t>
              </w:r>
              <w:r>
                <w:rPr>
                  <w:color w:val="FF0000"/>
                  <w:sz w:val="20"/>
                  <w:szCs w:val="20"/>
                </w:rPr>
                <w:t xml:space="preserve">due to limited CORESET0 resource/space. </w:t>
              </w:r>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Pr>
                  <w:color w:val="FF0000"/>
                  <w:sz w:val="20"/>
                  <w:szCs w:val="20"/>
                </w:rPr>
                <w:t>So before agreeing this solution, RAN1 must be consulted to check if it is visible.</w:t>
              </w:r>
            </w:ins>
          </w:p>
          <w:p w14:paraId="61DB1604" w14:textId="77777777" w:rsidR="00B21411" w:rsidRDefault="00EC1CBD">
            <w:pPr>
              <w:rPr>
                <w:ins w:id="551" w:author="Yassin" w:date="2022-02-11T09:43:00Z"/>
                <w:sz w:val="20"/>
                <w:szCs w:val="20"/>
              </w:rPr>
            </w:pPr>
            <w:ins w:id="552" w:author="Yassin" w:date="2022-02-11T09:43:00Z">
              <w:r>
                <w:rPr>
                  <w:color w:val="FF0000"/>
                  <w:sz w:val="20"/>
                  <w:szCs w:val="20"/>
                </w:rPr>
                <w:t xml:space="preserve">Option 3 </w:t>
              </w:r>
              <w:r>
                <w:rPr>
                  <w:sz w:val="20"/>
                  <w:szCs w:val="20"/>
                </w:rPr>
                <w:t xml:space="preserve">just </w:t>
              </w:r>
              <w:r>
                <w:rPr>
                  <w:color w:val="FF0000"/>
                  <w:sz w:val="20"/>
                  <w:szCs w:val="20"/>
                </w:rPr>
                <w:t xml:space="preserve">provides configurable offset(s) to either </w:t>
              </w:r>
              <w:proofErr w:type="spellStart"/>
              <w:r>
                <w:rPr>
                  <w:i/>
                  <w:iCs/>
                  <w:color w:val="FF0000"/>
                  <w:sz w:val="20"/>
                  <w:szCs w:val="20"/>
                </w:rPr>
                <w:t>s_id</w:t>
              </w:r>
              <w:proofErr w:type="spellEnd"/>
              <w:r>
                <w:rPr>
                  <w:i/>
                  <w:iCs/>
                  <w:color w:val="FF0000"/>
                  <w:sz w:val="20"/>
                  <w:szCs w:val="20"/>
                </w:rPr>
                <w:t xml:space="preserve"> </w:t>
              </w:r>
              <w:r>
                <w:rPr>
                  <w:color w:val="FF0000"/>
                  <w:sz w:val="20"/>
                  <w:szCs w:val="20"/>
                </w:rPr>
                <w:t xml:space="preserve">or </w:t>
              </w:r>
              <w:proofErr w:type="spellStart"/>
              <w:r>
                <w:rPr>
                  <w:i/>
                  <w:iCs/>
                  <w:color w:val="FF0000"/>
                  <w:sz w:val="20"/>
                  <w:szCs w:val="20"/>
                </w:rPr>
                <w:t>t_id</w:t>
              </w:r>
              <w:proofErr w:type="spellEnd"/>
              <w:r>
                <w:rPr>
                  <w:i/>
                  <w:iCs/>
                  <w:color w:val="FF0000"/>
                  <w:sz w:val="20"/>
                  <w:szCs w:val="20"/>
                </w:rPr>
                <w:t xml:space="preserve"> </w:t>
              </w:r>
              <w:r>
                <w:rPr>
                  <w:color w:val="FF0000"/>
                  <w:sz w:val="20"/>
                  <w:szCs w:val="20"/>
                </w:rPr>
                <w:t xml:space="preserve">or both, </w:t>
              </w:r>
              <w:r>
                <w:rPr>
                  <w:sz w:val="20"/>
                  <w:szCs w:val="20"/>
                </w:rPr>
                <w:t xml:space="preserve">and it can easily be added in the PRACH configuration parameters, hence </w:t>
              </w:r>
            </w:ins>
            <w:ins w:id="553" w:author="Yassin" w:date="2022-02-11T09:47:00Z">
              <w:r>
                <w:rPr>
                  <w:sz w:val="20"/>
                  <w:szCs w:val="20"/>
                </w:rPr>
                <w:t>Option 3</w:t>
              </w:r>
            </w:ins>
            <w:ins w:id="554"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555" w:author="Yassin" w:date="2022-02-11T09:44:00Z"/>
                <w:sz w:val="20"/>
                <w:szCs w:val="20"/>
              </w:rPr>
            </w:pPr>
            <w:ins w:id="556" w:author="Yassin" w:date="2022-02-11T09:43:00Z">
              <w:r>
                <w:rPr>
                  <w:sz w:val="20"/>
                  <w:szCs w:val="20"/>
                </w:rPr>
                <w:t xml:space="preserve">We </w:t>
              </w:r>
            </w:ins>
            <w:ins w:id="557" w:author="Yassin" w:date="2022-02-11T09:44:00Z">
              <w:r>
                <w:rPr>
                  <w:sz w:val="20"/>
                  <w:szCs w:val="20"/>
                </w:rPr>
                <w:t xml:space="preserve">prefer a </w:t>
              </w:r>
            </w:ins>
            <w:ins w:id="558" w:author="Yassin" w:date="2022-02-11T09:43:00Z">
              <w:r>
                <w:rPr>
                  <w:sz w:val="20"/>
                  <w:szCs w:val="20"/>
                </w:rPr>
                <w:t xml:space="preserve">simple solution </w:t>
              </w:r>
            </w:ins>
            <w:ins w:id="559" w:author="Yassin" w:date="2022-02-11T09:44:00Z">
              <w:r>
                <w:rPr>
                  <w:sz w:val="20"/>
                  <w:szCs w:val="20"/>
                </w:rPr>
                <w:t>of Option 3.</w:t>
              </w:r>
            </w:ins>
          </w:p>
          <w:p w14:paraId="61DB1606" w14:textId="77777777" w:rsidR="00B21411" w:rsidRDefault="00EC1CBD">
            <w:pPr>
              <w:rPr>
                <w:ins w:id="560" w:author="Intel {Seau Sian}" w:date="2022-02-11T19:59:00Z"/>
                <w:sz w:val="20"/>
                <w:szCs w:val="20"/>
              </w:rPr>
            </w:pPr>
            <w:ins w:id="561" w:author="ZTE" w:date="2022-02-11T13:19:00Z">
              <w:r>
                <w:rPr>
                  <w:sz w:val="20"/>
                  <w:szCs w:val="20"/>
                </w:rPr>
                <w:t>ZTE: W</w:t>
              </w:r>
            </w:ins>
            <w:ins w:id="562" w:author="ZTE" w:date="2022-02-11T13:20:00Z">
              <w:r>
                <w:rPr>
                  <w:sz w:val="20"/>
                  <w:szCs w:val="20"/>
                </w:rPr>
                <w:t>e agree with Huawei and support option 2. Nothing else is needed (we don’t have time). How this is specified can be up to the RRC rapporteur (it should be noted that the RAC</w:t>
              </w:r>
            </w:ins>
            <w:ins w:id="563" w:author="ZTE" w:date="2022-02-11T13:21:00Z">
              <w:r>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1DB1607" w14:textId="77777777" w:rsidR="00B21411" w:rsidRDefault="00EC1CBD">
            <w:pPr>
              <w:rPr>
                <w:ins w:id="564" w:author="Samsung" w:date="2022-02-14T09:22:00Z"/>
                <w:rStyle w:val="eop"/>
                <w:color w:val="000000"/>
                <w:sz w:val="20"/>
                <w:szCs w:val="20"/>
                <w:shd w:val="clear" w:color="auto" w:fill="FFFFFF"/>
              </w:rPr>
            </w:pPr>
            <w:ins w:id="565"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566" w:author="Intel {Seau Sian}" w:date="2022-02-11T20:00:00Z">
              <w:r>
                <w:rPr>
                  <w:rStyle w:val="normaltextrun"/>
                  <w:color w:val="0078D4"/>
                  <w:sz w:val="20"/>
                  <w:szCs w:val="20"/>
                  <w:shd w:val="clear" w:color="auto" w:fill="FFFFFF"/>
                </w:rPr>
                <w:t xml:space="preserve"> of companies want </w:t>
              </w:r>
            </w:ins>
            <w:ins w:id="567"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568" w:author="vivo (Stephen)" w:date="2022-02-14T11:26:00Z"/>
                <w:rStyle w:val="eop"/>
                <w:color w:val="000000"/>
                <w:sz w:val="20"/>
                <w:szCs w:val="20"/>
                <w:shd w:val="clear" w:color="auto" w:fill="FFFFFF"/>
              </w:rPr>
            </w:pPr>
            <w:ins w:id="569" w:author="Samsung" w:date="2022-02-14T09:22:00Z">
              <w:r>
                <w:rPr>
                  <w:rStyle w:val="eop"/>
                  <w:color w:val="000000"/>
                  <w:sz w:val="20"/>
                  <w:szCs w:val="20"/>
                  <w:shd w:val="clear" w:color="auto" w:fill="FFFFFF"/>
                </w:rPr>
                <w:t>[Samsung]: Option 2</w:t>
              </w:r>
            </w:ins>
          </w:p>
          <w:p w14:paraId="61DB1609" w14:textId="77777777" w:rsidR="00B21411" w:rsidRDefault="00EC1CBD">
            <w:pPr>
              <w:rPr>
                <w:ins w:id="570" w:author="Apple" w:date="2022-02-14T12:08:00Z"/>
                <w:rFonts w:eastAsiaTheme="minorEastAsia"/>
                <w:sz w:val="20"/>
                <w:szCs w:val="20"/>
                <w:lang w:eastAsia="zh-CN"/>
              </w:rPr>
            </w:pPr>
            <w:ins w:id="571"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572" w:author="vivo (Stephen)" w:date="2022-02-14T11:27:00Z">
              <w:r>
                <w:rPr>
                  <w:rFonts w:eastAsiaTheme="minorEastAsia"/>
                  <w:sz w:val="20"/>
                  <w:szCs w:val="20"/>
                  <w:lang w:eastAsia="zh-CN"/>
                </w:rPr>
                <w:t>/2</w:t>
              </w:r>
            </w:ins>
            <w:ins w:id="573" w:author="vivo (Stephen)" w:date="2022-02-14T11:26:00Z">
              <w:r>
                <w:rPr>
                  <w:rFonts w:eastAsiaTheme="minorEastAsia"/>
                  <w:sz w:val="20"/>
                  <w:szCs w:val="20"/>
                  <w:lang w:eastAsia="zh-CN"/>
                </w:rPr>
                <w:t>. Option 2 can</w:t>
              </w:r>
            </w:ins>
            <w:ins w:id="574" w:author="vivo (Stephen)" w:date="2022-02-14T11:27:00Z">
              <w:r>
                <w:rPr>
                  <w:rFonts w:eastAsiaTheme="minorEastAsia"/>
                  <w:sz w:val="20"/>
                  <w:szCs w:val="20"/>
                  <w:lang w:eastAsia="zh-CN"/>
                </w:rPr>
                <w:t xml:space="preserve"> only</w:t>
              </w:r>
            </w:ins>
            <w:ins w:id="575"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576" w:author="Liuxiaofei-xiaomi" w:date="2022-02-14T13:48:00Z"/>
                <w:rStyle w:val="eop"/>
                <w:color w:val="000000"/>
                <w:sz w:val="20"/>
                <w:szCs w:val="20"/>
                <w:shd w:val="clear" w:color="auto" w:fill="FFFFFF"/>
              </w:rPr>
            </w:pPr>
            <w:ins w:id="577" w:author="Apple" w:date="2022-02-14T12:08:00Z">
              <w:r>
                <w:rPr>
                  <w:rStyle w:val="eop"/>
                  <w:color w:val="000000"/>
                  <w:sz w:val="20"/>
                  <w:szCs w:val="20"/>
                  <w:shd w:val="clear" w:color="auto" w:fill="FFFFFF"/>
                </w:rPr>
                <w:t xml:space="preserve">[Apple]: With numbers of RACH partitioning configuration introduced, we </w:t>
              </w:r>
              <w:proofErr w:type="spellStart"/>
              <w:r>
                <w:rPr>
                  <w:rStyle w:val="eop"/>
                  <w:color w:val="000000"/>
                  <w:sz w:val="20"/>
                  <w:szCs w:val="20"/>
                  <w:shd w:val="clear" w:color="auto" w:fill="FFFFFF"/>
                </w:rPr>
                <w:t>donot</w:t>
              </w:r>
              <w:proofErr w:type="spellEnd"/>
              <w:r>
                <w:rPr>
                  <w:rStyle w:val="eop"/>
                  <w:color w:val="000000"/>
                  <w:sz w:val="20"/>
                  <w:szCs w:val="20"/>
                  <w:shd w:val="clear" w:color="auto" w:fill="FFFFFF"/>
                </w:rPr>
                <w:t xml:space="preserve"> think NW implementation can resolve the issue. We prefer Option 3 since it’s much simpler and flexible. If majority view is Option2, it’s also acceptable to us.</w:t>
              </w:r>
            </w:ins>
          </w:p>
          <w:p w14:paraId="6A816122" w14:textId="77777777" w:rsidR="00B21411" w:rsidRDefault="00EC1CBD">
            <w:pPr>
              <w:rPr>
                <w:ins w:id="578" w:author="Linhai He" w:date="2022-02-13T22:45:00Z"/>
                <w:rStyle w:val="eop"/>
                <w:rFonts w:eastAsia="SimSun"/>
                <w:color w:val="000000"/>
                <w:sz w:val="20"/>
                <w:szCs w:val="20"/>
                <w:shd w:val="clear" w:color="auto" w:fill="FFFFFF"/>
                <w:lang w:eastAsia="zh-CN"/>
              </w:rPr>
            </w:pPr>
            <w:ins w:id="579" w:author="Liuxiaofei-xiaomi" w:date="2022-02-14T13:48:00Z">
              <w:r>
                <w:rPr>
                  <w:rStyle w:val="eop"/>
                  <w:rFonts w:eastAsia="SimSun" w:hint="eastAsia"/>
                  <w:color w:val="000000"/>
                  <w:sz w:val="20"/>
                  <w:szCs w:val="20"/>
                  <w:shd w:val="clear" w:color="auto" w:fill="FFFFFF"/>
                  <w:lang w:eastAsia="zh-CN"/>
                </w:rPr>
                <w:t xml:space="preserve">Xiaomi: We agree with Huawei and prefer to adopt option2.  </w:t>
              </w:r>
            </w:ins>
          </w:p>
          <w:p w14:paraId="1235A3FA" w14:textId="77777777" w:rsidR="0082790F" w:rsidRDefault="0082790F">
            <w:pPr>
              <w:rPr>
                <w:ins w:id="580" w:author="LGE" w:date="2022-02-14T16:25:00Z"/>
                <w:rStyle w:val="eop"/>
                <w:rFonts w:eastAsia="SimSun"/>
                <w:color w:val="000000"/>
                <w:sz w:val="20"/>
                <w:szCs w:val="20"/>
                <w:shd w:val="clear" w:color="auto" w:fill="FFFFFF"/>
                <w:lang w:eastAsia="zh-CN"/>
              </w:rPr>
            </w:pPr>
            <w:ins w:id="581" w:author="Linhai He" w:date="2022-02-13T22:45:00Z">
              <w:r>
                <w:rPr>
                  <w:rStyle w:val="eop"/>
                  <w:rFonts w:eastAsia="SimSun"/>
                  <w:color w:val="000000"/>
                  <w:sz w:val="20"/>
                  <w:szCs w:val="20"/>
                  <w:shd w:val="clear" w:color="auto" w:fill="FFFFFF"/>
                  <w:lang w:eastAsia="zh-CN"/>
                </w:rPr>
                <w:lastRenderedPageBreak/>
                <w:t xml:space="preserve">[QC] </w:t>
              </w:r>
              <w:r w:rsidR="006D4574" w:rsidRPr="006D4574">
                <w:rPr>
                  <w:rStyle w:val="eop"/>
                  <w:rFonts w:eastAsia="SimSun"/>
                  <w:color w:val="000000"/>
                  <w:sz w:val="20"/>
                  <w:szCs w:val="20"/>
                  <w:shd w:val="clear" w:color="auto" w:fill="FFFFFF"/>
                  <w:lang w:eastAsia="zh-CN"/>
                </w:rPr>
                <w:t>Option 1. If majority of companies want to have some enhancement, then we prefer Option 3.</w:t>
              </w:r>
            </w:ins>
          </w:p>
          <w:p w14:paraId="0B169E73" w14:textId="77777777" w:rsidR="00B721CC" w:rsidRDefault="00B721CC">
            <w:pPr>
              <w:rPr>
                <w:ins w:id="582" w:author="Nokia - Samuli" w:date="2022-02-14T11:50:00Z"/>
                <w:sz w:val="20"/>
                <w:szCs w:val="20"/>
              </w:rPr>
            </w:pPr>
            <w:ins w:id="583" w:author="LGE" w:date="2022-02-14T16:25:00Z">
              <w:r w:rsidRPr="006142D1">
                <w:rPr>
                  <w:sz w:val="20"/>
                  <w:szCs w:val="20"/>
                </w:rPr>
                <w:t xml:space="preserve">LGE: For </w:t>
              </w:r>
              <w:r>
                <w:rPr>
                  <w:sz w:val="20"/>
                  <w:szCs w:val="20"/>
                </w:rPr>
                <w:t>Rel-17, Option 1 is preferable considering the timeline for Rel-17,</w:t>
              </w:r>
              <w:r w:rsidRPr="006142D1">
                <w:rPr>
                  <w:sz w:val="20"/>
                  <w:szCs w:val="20"/>
                </w:rPr>
                <w:t xml:space="preserve"> unl</w:t>
              </w:r>
              <w:r>
                <w:rPr>
                  <w:sz w:val="20"/>
                  <w:szCs w:val="20"/>
                </w:rPr>
                <w:t xml:space="preserve">ess it causes serious problem. If the number of additional ROs is limited, </w:t>
              </w:r>
              <w:r w:rsidRPr="006142D1">
                <w:rPr>
                  <w:sz w:val="20"/>
                  <w:szCs w:val="20"/>
                </w:rPr>
                <w:t>the network may handle RA-RNTI collision problem (e.g., by configuring the ROs in different time or resolving using contention resolution in Msg4),</w:t>
              </w:r>
            </w:ins>
          </w:p>
          <w:p w14:paraId="7DBAE191" w14:textId="77777777" w:rsidR="007E5288" w:rsidRDefault="00683141" w:rsidP="002C4DA3">
            <w:pPr>
              <w:rPr>
                <w:ins w:id="584" w:author="NEC" w:date="2022-02-14T19:08:00Z"/>
                <w:rFonts w:eastAsiaTheme="minorEastAsia"/>
                <w:sz w:val="20"/>
                <w:szCs w:val="20"/>
                <w:lang w:eastAsia="zh-CN"/>
              </w:rPr>
            </w:pPr>
            <w:ins w:id="585" w:author="Nokia - Samuli" w:date="2022-02-14T11:50:00Z">
              <w:r>
                <w:rPr>
                  <w:sz w:val="20"/>
                  <w:szCs w:val="20"/>
                  <w:lang w:eastAsia="zh-CN"/>
                </w:rPr>
                <w:t>NOK: We think this is an optimization which can be discussed further once we have solved the essential issues.</w:t>
              </w:r>
            </w:ins>
          </w:p>
          <w:p w14:paraId="741A1316" w14:textId="77777777" w:rsidR="002C4DA3" w:rsidRDefault="002C4DA3" w:rsidP="002C4DA3">
            <w:pPr>
              <w:rPr>
                <w:ins w:id="586" w:author="CATT" w:date="2022-02-14T18:56:00Z"/>
                <w:rFonts w:eastAsiaTheme="minorEastAsia"/>
                <w:sz w:val="20"/>
                <w:lang w:eastAsia="zh-CN"/>
              </w:rPr>
            </w:pPr>
            <w:ins w:id="587" w:author="NEC" w:date="2022-02-14T19:08:00Z">
              <w:r w:rsidRPr="002C4DA3">
                <w:rPr>
                  <w:rFonts w:eastAsia="Yu Mincho" w:hint="eastAsia"/>
                  <w:sz w:val="20"/>
                  <w:lang w:eastAsia="ja-JP"/>
                </w:rPr>
                <w:t>[</w:t>
              </w:r>
              <w:r w:rsidRPr="002C4DA3">
                <w:rPr>
                  <w:rFonts w:eastAsia="Yu Mincho"/>
                  <w:sz w:val="20"/>
                  <w:lang w:eastAsia="ja-JP"/>
                </w:rPr>
                <w:t>NEC] Option 1 or 2, depending on time available for this issue</w:t>
              </w:r>
            </w:ins>
          </w:p>
          <w:p w14:paraId="4D73759D" w14:textId="77777777" w:rsidR="003B1D76" w:rsidRDefault="003B1D76" w:rsidP="002C4DA3">
            <w:pPr>
              <w:rPr>
                <w:rFonts w:eastAsiaTheme="minorEastAsia"/>
                <w:sz w:val="20"/>
                <w:lang w:eastAsia="zh-CN"/>
              </w:rPr>
            </w:pPr>
            <w:ins w:id="588" w:author="CATT" w:date="2022-02-14T18:56:00Z">
              <w:r w:rsidRPr="003B1D76">
                <w:rPr>
                  <w:rFonts w:eastAsia="Yu Mincho" w:hint="eastAsia"/>
                  <w:sz w:val="20"/>
                  <w:lang w:eastAsia="ja-JP"/>
                </w:rPr>
                <w:t>[CATT]: Option 2</w:t>
              </w:r>
              <w:r w:rsidR="001B20FD">
                <w:rPr>
                  <w:rFonts w:eastAsiaTheme="minorEastAsia" w:hint="eastAsia"/>
                  <w:sz w:val="20"/>
                  <w:lang w:eastAsia="zh-CN"/>
                </w:rPr>
                <w:t>.</w:t>
              </w:r>
            </w:ins>
          </w:p>
          <w:p w14:paraId="61DB160B" w14:textId="1D84FE44" w:rsidR="00B1439B" w:rsidRPr="001B20FD" w:rsidRDefault="00B1439B" w:rsidP="002C4DA3">
            <w:pPr>
              <w:rPr>
                <w:rStyle w:val="eop"/>
                <w:rFonts w:eastAsiaTheme="minorEastAsia"/>
                <w:sz w:val="20"/>
                <w:szCs w:val="20"/>
                <w:lang w:eastAsia="zh-CN"/>
              </w:rPr>
            </w:pPr>
            <w:r w:rsidRPr="00B1439B">
              <w:rPr>
                <w:sz w:val="20"/>
                <w:szCs w:val="20"/>
              </w:rPr>
              <w:t>[Interdigital] If needed, option 3 can be used and is simpler.</w:t>
            </w:r>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lastRenderedPageBreak/>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589" w:author="Huawei (Dawid)" w:date="2022-02-09T14:05:00Z"/>
                <w:sz w:val="20"/>
                <w:szCs w:val="20"/>
                <w:lang w:eastAsia="zh-CN"/>
              </w:rPr>
            </w:pPr>
            <w:r>
              <w:rPr>
                <w:sz w:val="20"/>
                <w:szCs w:val="20"/>
                <w:lang w:eastAsia="zh-CN"/>
              </w:rPr>
              <w:t>[Rapp] see also Z007</w:t>
            </w:r>
          </w:p>
          <w:p w14:paraId="61DB1612" w14:textId="77777777" w:rsidR="00B21411" w:rsidRDefault="00EC1CBD">
            <w:pPr>
              <w:rPr>
                <w:ins w:id="590" w:author="OPPO(Zhongda)" w:date="2022-02-11T16:35:00Z"/>
                <w:sz w:val="20"/>
                <w:szCs w:val="20"/>
                <w:lang w:eastAsia="zh-CN"/>
              </w:rPr>
            </w:pPr>
            <w:ins w:id="591" w:author="Huawei (Dawid)" w:date="2022-02-09T14:05:00Z">
              <w:r>
                <w:rPr>
                  <w:sz w:val="20"/>
                  <w:szCs w:val="20"/>
                  <w:lang w:eastAsia="zh-CN"/>
                </w:rPr>
                <w:t>[Huawei]: We agree with the suggestion as in the description of the issue, which is a similar ru</w:t>
              </w:r>
            </w:ins>
            <w:ins w:id="592" w:author="Huawei (Dawid)" w:date="2022-02-09T14:06:00Z">
              <w:r>
                <w:rPr>
                  <w:sz w:val="20"/>
                  <w:szCs w:val="20"/>
                  <w:lang w:eastAsia="zh-CN"/>
                </w:rPr>
                <w:t xml:space="preserve">les as for RACH partition selection in RRC IDLE/INACTIVE. I.e. UE stays in the active </w:t>
              </w:r>
            </w:ins>
            <w:ins w:id="593"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594" w:author="ZTE" w:date="2022-02-11T13:20:00Z"/>
                <w:sz w:val="20"/>
                <w:szCs w:val="20"/>
                <w:lang w:eastAsia="zh-CN"/>
              </w:rPr>
            </w:pPr>
            <w:ins w:id="595"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596" w:author="OPPO(Zhongda)" w:date="2022-02-11T16:36:00Z">
              <w:r>
                <w:rPr>
                  <w:sz w:val="20"/>
                  <w:szCs w:val="20"/>
                  <w:lang w:eastAsia="zh-CN"/>
                </w:rPr>
                <w:t xml:space="preserve"> Note initial BWP should be</w:t>
              </w:r>
            </w:ins>
            <w:ins w:id="597" w:author="OPPO(Zhongda)" w:date="2022-02-11T16:37:00Z">
              <w:r>
                <w:rPr>
                  <w:sz w:val="20"/>
                  <w:szCs w:val="20"/>
                  <w:lang w:eastAsia="zh-CN"/>
                </w:rPr>
                <w:t xml:space="preserve"> allowed not to configure one particular RACH partition.</w:t>
              </w:r>
            </w:ins>
          </w:p>
          <w:p w14:paraId="61DB1614" w14:textId="77777777" w:rsidR="00B21411" w:rsidRDefault="00EC1CBD">
            <w:pPr>
              <w:rPr>
                <w:ins w:id="598" w:author="OPPO(Zhongda)" w:date="2022-02-11T16:35:00Z"/>
                <w:del w:id="599" w:author="ZTE" w:date="2022-02-11T13:20:00Z"/>
                <w:sz w:val="20"/>
                <w:szCs w:val="20"/>
                <w:lang w:eastAsia="zh-CN"/>
              </w:rPr>
            </w:pPr>
            <w:ins w:id="600" w:author="ZTE" w:date="2022-02-11T13:20:00Z">
              <w:r>
                <w:rPr>
                  <w:sz w:val="20"/>
                  <w:szCs w:val="20"/>
                  <w:lang w:eastAsia="zh-CN"/>
                </w:rPr>
                <w:t xml:space="preserve">ZTE: </w:t>
              </w:r>
            </w:ins>
            <w:ins w:id="601" w:author="ZTE" w:date="2022-02-11T13:22:00Z">
              <w:r>
                <w:rPr>
                  <w:sz w:val="20"/>
                  <w:szCs w:val="20"/>
                  <w:lang w:eastAsia="zh-CN"/>
                </w:rPr>
                <w:t xml:space="preserve">We also agree and it seems the current MAC spec is aligned with this. i.e. no changes are needed. </w:t>
              </w:r>
            </w:ins>
          </w:p>
          <w:p w14:paraId="61DB1615" w14:textId="77777777" w:rsidR="00B21411" w:rsidRDefault="00EC1CBD">
            <w:pPr>
              <w:rPr>
                <w:ins w:id="602" w:author="Samsung" w:date="2022-02-14T09:22:00Z"/>
                <w:sz w:val="20"/>
                <w:szCs w:val="20"/>
                <w:lang w:eastAsia="zh-CN"/>
              </w:rPr>
            </w:pPr>
            <w:ins w:id="603" w:author="Intel {Seau Sian}" w:date="2022-02-11T20:00:00Z">
              <w:r>
                <w:rPr>
                  <w:sz w:val="20"/>
                  <w:szCs w:val="20"/>
                  <w:lang w:eastAsia="zh-CN"/>
                </w:rPr>
                <w:t>[Intel] Agree with the oth</w:t>
              </w:r>
            </w:ins>
            <w:ins w:id="604" w:author="Intel {Seau Sian}" w:date="2022-02-11T20:01:00Z">
              <w:r>
                <w:rPr>
                  <w:sz w:val="20"/>
                  <w:szCs w:val="20"/>
                  <w:lang w:eastAsia="zh-CN"/>
                </w:rPr>
                <w:t>ers that the MAC spec is already aligned to this</w:t>
              </w:r>
            </w:ins>
            <w:ins w:id="605" w:author="Intel {Seau Sian}" w:date="2022-02-11T20:02:00Z">
              <w:r>
                <w:rPr>
                  <w:sz w:val="20"/>
                  <w:szCs w:val="20"/>
                  <w:lang w:eastAsia="zh-CN"/>
                </w:rPr>
                <w:t xml:space="preserve"> (i.e. stays in active BWP if RACH exists otherwise switch to initial BWP)</w:t>
              </w:r>
            </w:ins>
          </w:p>
          <w:p w14:paraId="61DB1616" w14:textId="77777777" w:rsidR="00B21411" w:rsidRDefault="00EC1CBD">
            <w:pPr>
              <w:rPr>
                <w:ins w:id="606" w:author="vivo (Stephen)" w:date="2022-02-14T11:27:00Z"/>
                <w:sz w:val="20"/>
                <w:szCs w:val="20"/>
                <w:lang w:eastAsia="zh-CN"/>
              </w:rPr>
            </w:pPr>
            <w:ins w:id="607" w:author="Samsung" w:date="2022-02-14T09:23:00Z">
              <w:r>
                <w:rPr>
                  <w:sz w:val="20"/>
                  <w:szCs w:val="20"/>
                  <w:lang w:eastAsia="zh-CN"/>
                </w:rPr>
                <w:t>[Samsung]: If active BWP is configured with any RACH configuration (ROs), UE does not switch i.e. same as legacy</w:t>
              </w:r>
            </w:ins>
          </w:p>
          <w:p w14:paraId="61DB1617" w14:textId="77777777" w:rsidR="00B21411" w:rsidRDefault="00EC1CBD">
            <w:pPr>
              <w:rPr>
                <w:ins w:id="608" w:author="Apple" w:date="2022-02-14T12:09:00Z"/>
                <w:rFonts w:eastAsiaTheme="minorEastAsia"/>
                <w:sz w:val="20"/>
                <w:szCs w:val="20"/>
                <w:lang w:eastAsia="zh-CN"/>
              </w:rPr>
            </w:pPr>
            <w:ins w:id="609"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610" w:author="Liuxiaofei-xiaomi" w:date="2022-02-14T13:48:00Z"/>
                <w:sz w:val="20"/>
                <w:szCs w:val="20"/>
                <w:lang w:eastAsia="zh-CN"/>
              </w:rPr>
            </w:pPr>
            <w:ins w:id="611" w:author="Apple" w:date="2022-02-14T12:09:00Z">
              <w:r>
                <w:rPr>
                  <w:sz w:val="20"/>
                  <w:szCs w:val="20"/>
                  <w:lang w:eastAsia="zh-CN"/>
                </w:rPr>
                <w:lastRenderedPageBreak/>
                <w:t>[Apple] Current spec description is fine.</w:t>
              </w:r>
            </w:ins>
          </w:p>
          <w:p w14:paraId="4055BFE5" w14:textId="77777777" w:rsidR="00B21411" w:rsidRDefault="00EC1CBD">
            <w:pPr>
              <w:rPr>
                <w:ins w:id="612" w:author="Linhai He" w:date="2022-02-13T22:45:00Z"/>
                <w:sz w:val="20"/>
                <w:szCs w:val="20"/>
                <w:lang w:eastAsia="zh-CN"/>
              </w:rPr>
            </w:pPr>
            <w:ins w:id="613" w:author="Liuxiaofei-xiaomi" w:date="2022-02-14T13:49:00Z">
              <w:r>
                <w:rPr>
                  <w:rFonts w:hint="eastAsia"/>
                  <w:sz w:val="20"/>
                  <w:szCs w:val="20"/>
                  <w:lang w:eastAsia="zh-CN"/>
                </w:rPr>
                <w:t>Xiaomi: We also agree with the suggestion which is aligned with current MAC spec.</w:t>
              </w:r>
            </w:ins>
          </w:p>
          <w:p w14:paraId="33711DFE" w14:textId="77777777" w:rsidR="006D4574" w:rsidRDefault="006D4574">
            <w:pPr>
              <w:rPr>
                <w:ins w:id="614" w:author="LGE" w:date="2022-02-14T16:25:00Z"/>
                <w:sz w:val="20"/>
                <w:szCs w:val="20"/>
                <w:lang w:eastAsia="zh-CN"/>
              </w:rPr>
            </w:pPr>
            <w:ins w:id="615" w:author="Linhai He" w:date="2022-02-13T22:45:00Z">
              <w:r>
                <w:rPr>
                  <w:sz w:val="20"/>
                  <w:szCs w:val="20"/>
                  <w:lang w:eastAsia="zh-CN"/>
                </w:rPr>
                <w:t xml:space="preserve">[QC] </w:t>
              </w:r>
              <w:r w:rsidR="004E2EF9" w:rsidRPr="004E2EF9">
                <w:rPr>
                  <w:sz w:val="20"/>
                  <w:szCs w:val="20"/>
                  <w:lang w:eastAsia="zh-CN"/>
                </w:rPr>
                <w:t xml:space="preserve">We are not sure, because this question is only relevant to CE RACH in </w:t>
              </w:r>
              <w:proofErr w:type="spellStart"/>
              <w:r w:rsidR="004E2EF9" w:rsidRPr="004E2EF9">
                <w:rPr>
                  <w:sz w:val="20"/>
                  <w:szCs w:val="20"/>
                  <w:lang w:eastAsia="zh-CN"/>
                </w:rPr>
                <w:t>dedidcated</w:t>
              </w:r>
              <w:proofErr w:type="spellEnd"/>
              <w:r w:rsidR="004E2EF9" w:rsidRPr="004E2EF9">
                <w:rPr>
                  <w:sz w:val="20"/>
                  <w:szCs w:val="20"/>
                  <w:lang w:eastAsia="zh-CN"/>
                </w:rPr>
                <w:t xml:space="preserve"> BWP. The CE session has made a WA that a dedicated UL BWP may be configured with only CE-RACH resources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p w14:paraId="15986D59" w14:textId="77777777" w:rsidR="00B721CC" w:rsidRPr="006142D1" w:rsidRDefault="00B721CC" w:rsidP="00B721CC">
            <w:pPr>
              <w:rPr>
                <w:ins w:id="616" w:author="LGE" w:date="2022-02-14T16:25:00Z"/>
                <w:sz w:val="20"/>
                <w:szCs w:val="20"/>
                <w:lang w:eastAsia="zh-CN"/>
              </w:rPr>
            </w:pPr>
            <w:ins w:id="617" w:author="LGE" w:date="2022-02-14T16:25:00Z">
              <w:r w:rsidRPr="006142D1">
                <w:rPr>
                  <w:sz w:val="20"/>
                  <w:szCs w:val="20"/>
                  <w:lang w:eastAsia="zh-CN"/>
                </w:rPr>
                <w:t>LGE: For other Rel-17 features except CE, the RA procedure is performed in initial BWP, i.e., no BWP switching is needed.</w:t>
              </w:r>
            </w:ins>
          </w:p>
          <w:p w14:paraId="13A79B2B" w14:textId="77777777" w:rsidR="00B721CC" w:rsidRPr="006142D1" w:rsidRDefault="00B721CC" w:rsidP="00B721CC">
            <w:pPr>
              <w:rPr>
                <w:ins w:id="618" w:author="LGE" w:date="2022-02-14T16:25:00Z"/>
                <w:sz w:val="20"/>
                <w:szCs w:val="20"/>
                <w:lang w:eastAsia="zh-CN"/>
              </w:rPr>
            </w:pPr>
            <w:ins w:id="619" w:author="LGE" w:date="2022-02-14T16:25:00Z">
              <w:r w:rsidRPr="006142D1">
                <w:rPr>
                  <w:sz w:val="20"/>
                  <w:szCs w:val="20"/>
                  <w:lang w:eastAsia="zh-CN"/>
                </w:rPr>
                <w:t xml:space="preserve">For CE, </w:t>
              </w:r>
              <w:r>
                <w:rPr>
                  <w:sz w:val="20"/>
                  <w:szCs w:val="20"/>
                  <w:lang w:eastAsia="zh-CN"/>
                </w:rPr>
                <w:t xml:space="preserve">if </w:t>
              </w:r>
              <w:r w:rsidRPr="006142D1">
                <w:rPr>
                  <w:sz w:val="20"/>
                  <w:szCs w:val="20"/>
                  <w:lang w:eastAsia="zh-CN"/>
                </w:rPr>
                <w:t>there is either of legacy RACH resource or CE-specific RACH resource</w:t>
              </w:r>
              <w:r>
                <w:rPr>
                  <w:sz w:val="20"/>
                  <w:szCs w:val="20"/>
                  <w:lang w:eastAsia="zh-CN"/>
                </w:rPr>
                <w:t xml:space="preserve"> in the current BWP, the UE may select the current BWP</w:t>
              </w:r>
              <w:r w:rsidRPr="006142D1">
                <w:rPr>
                  <w:sz w:val="20"/>
                  <w:szCs w:val="20"/>
                  <w:lang w:eastAsia="zh-CN"/>
                </w:rPr>
                <w:t>. Within the selected BWP, CE can be performed when the CE-speci</w:t>
              </w:r>
              <w:r>
                <w:rPr>
                  <w:sz w:val="20"/>
                  <w:szCs w:val="20"/>
                  <w:lang w:eastAsia="zh-CN"/>
                </w:rPr>
                <w:t>fic RACH resource is configured</w:t>
              </w:r>
              <w:r w:rsidRPr="006142D1">
                <w:rPr>
                  <w:sz w:val="20"/>
                  <w:szCs w:val="20"/>
                  <w:lang w:eastAsia="zh-CN"/>
                </w:rPr>
                <w:t xml:space="preserve"> (i.e., feature combination is not considered in BWP selection)</w:t>
              </w:r>
              <w:r>
                <w:rPr>
                  <w:sz w:val="20"/>
                  <w:szCs w:val="20"/>
                  <w:lang w:eastAsia="zh-CN"/>
                </w:rPr>
                <w:t>.</w:t>
              </w:r>
            </w:ins>
          </w:p>
          <w:p w14:paraId="6A370D52" w14:textId="77777777" w:rsidR="00B721CC" w:rsidRDefault="00683141">
            <w:pPr>
              <w:rPr>
                <w:ins w:id="620" w:author="CATT" w:date="2022-02-14T18:57:00Z"/>
                <w:rFonts w:eastAsiaTheme="minorEastAsia"/>
                <w:sz w:val="20"/>
                <w:szCs w:val="20"/>
                <w:lang w:eastAsia="zh-CN"/>
              </w:rPr>
            </w:pPr>
            <w:ins w:id="621" w:author="Nokia - Samuli" w:date="2022-02-14T11:50:00Z">
              <w:r>
                <w:rPr>
                  <w:sz w:val="20"/>
                  <w:szCs w:val="20"/>
                  <w:lang w:eastAsia="zh-CN"/>
                </w:rPr>
                <w:t>NOK: Since this would be only applicable to CE, it could be considered if the CE RACH from another BWP should be considered (in case the RSRP for the UE is under the threshold).</w:t>
              </w:r>
            </w:ins>
          </w:p>
          <w:p w14:paraId="4FBA6B6B" w14:textId="77777777" w:rsidR="001B20FD" w:rsidRDefault="001B20FD">
            <w:pPr>
              <w:rPr>
                <w:rFonts w:eastAsiaTheme="minorEastAsia"/>
                <w:sz w:val="20"/>
                <w:szCs w:val="20"/>
                <w:lang w:eastAsia="zh-CN"/>
              </w:rPr>
            </w:pPr>
            <w:ins w:id="622" w:author="CATT" w:date="2022-02-14T18:57:00Z">
              <w:r>
                <w:rPr>
                  <w:rFonts w:eastAsiaTheme="minorEastAsia" w:hint="eastAsia"/>
                  <w:sz w:val="20"/>
                  <w:szCs w:val="20"/>
                  <w:lang w:eastAsia="zh-CN"/>
                </w:rPr>
                <w:t>[CATT]</w:t>
              </w:r>
              <w:r w:rsidR="005C5C7F">
                <w:rPr>
                  <w:rFonts w:eastAsiaTheme="minorEastAsia" w:hint="eastAsia"/>
                  <w:sz w:val="20"/>
                  <w:szCs w:val="20"/>
                  <w:lang w:eastAsia="zh-CN"/>
                </w:rPr>
                <w:t>:</w:t>
              </w:r>
              <w:r>
                <w:rPr>
                  <w:rFonts w:eastAsiaTheme="minorEastAsia" w:hint="eastAsia"/>
                  <w:sz w:val="20"/>
                  <w:szCs w:val="20"/>
                  <w:lang w:eastAsia="zh-CN"/>
                </w:rPr>
                <w:t xml:space="preserve"> Agree with others that the current spec has captured this.</w:t>
              </w:r>
            </w:ins>
          </w:p>
          <w:p w14:paraId="61DB1619" w14:textId="06C3E1A6" w:rsidR="00B1439B" w:rsidRPr="001B20FD" w:rsidRDefault="00B1439B">
            <w:pPr>
              <w:rPr>
                <w:rFonts w:eastAsiaTheme="minorEastAsia"/>
                <w:sz w:val="20"/>
                <w:szCs w:val="20"/>
                <w:lang w:eastAsia="zh-CN"/>
              </w:rPr>
            </w:pPr>
            <w:r>
              <w:rPr>
                <w:rFonts w:eastAsiaTheme="minorEastAsia"/>
                <w:sz w:val="20"/>
                <w:szCs w:val="20"/>
                <w:lang w:eastAsia="zh-CN"/>
              </w:rPr>
              <w:t xml:space="preserve">[Interdigital]: Agree with Samsung. </w:t>
            </w:r>
            <w:r w:rsidRPr="00B1439B">
              <w:rPr>
                <w:rFonts w:eastAsiaTheme="minorEastAsia"/>
                <w:sz w:val="20"/>
                <w:szCs w:val="20"/>
                <w:lang w:eastAsia="zh-CN"/>
              </w:rPr>
              <w:t xml:space="preserve">UE performs RACH in the </w:t>
            </w:r>
            <w:r>
              <w:rPr>
                <w:rFonts w:eastAsiaTheme="minorEastAsia"/>
                <w:sz w:val="20"/>
                <w:szCs w:val="20"/>
                <w:lang w:eastAsia="zh-CN"/>
              </w:rPr>
              <w:t>active</w:t>
            </w:r>
            <w:r w:rsidRPr="00B1439B">
              <w:rPr>
                <w:rFonts w:eastAsiaTheme="minorEastAsia"/>
                <w:sz w:val="20"/>
                <w:szCs w:val="20"/>
                <w:lang w:eastAsia="zh-CN"/>
              </w:rPr>
              <w:t xml:space="preserve"> BWP </w:t>
            </w:r>
            <w:proofErr w:type="gramStart"/>
            <w:r w:rsidRPr="00B1439B">
              <w:rPr>
                <w:rFonts w:eastAsiaTheme="minorEastAsia"/>
                <w:sz w:val="20"/>
                <w:szCs w:val="20"/>
                <w:lang w:eastAsia="zh-CN"/>
              </w:rPr>
              <w:t>as long as</w:t>
            </w:r>
            <w:proofErr w:type="gramEnd"/>
            <w:r w:rsidRPr="00B1439B">
              <w:rPr>
                <w:rFonts w:eastAsiaTheme="minorEastAsia"/>
                <w:sz w:val="20"/>
                <w:szCs w:val="20"/>
                <w:lang w:eastAsia="zh-CN"/>
              </w:rPr>
              <w:t xml:space="preserve"> it is eligible to use at least one RACH partition configured in that BWP</w:t>
            </w:r>
            <w:r>
              <w:rPr>
                <w:rFonts w:eastAsiaTheme="minorEastAsia"/>
                <w:sz w:val="20"/>
                <w:szCs w:val="20"/>
                <w:lang w:eastAsia="zh-CN"/>
              </w:rPr>
              <w:t>, as per legacy specs.</w:t>
            </w:r>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623" w:author="Eswar" w:date="2022-02-08T17:58:00Z">
              <w:r>
                <w:rPr>
                  <w:rFonts w:asciiTheme="minorHAnsi" w:hAnsiTheme="minorHAnsi" w:cstheme="minorHAnsi"/>
                  <w:strike/>
                  <w:sz w:val="22"/>
                  <w:szCs w:val="22"/>
                  <w:lang w:eastAsia="zh-CN"/>
                </w:rPr>
                <w:lastRenderedPageBreak/>
                <w:delText>S001</w:delText>
              </w:r>
            </w:del>
          </w:p>
        </w:tc>
        <w:tc>
          <w:tcPr>
            <w:tcW w:w="3686" w:type="dxa"/>
          </w:tcPr>
          <w:p w14:paraId="61DB161D" w14:textId="77777777" w:rsidR="00B21411" w:rsidRDefault="00EC1CBD">
            <w:pPr>
              <w:rPr>
                <w:del w:id="624" w:author="Eswar" w:date="2022-02-08T17:58:00Z"/>
                <w:rFonts w:asciiTheme="minorHAnsi" w:hAnsiTheme="minorHAnsi" w:cstheme="minorHAnsi"/>
                <w:strike/>
                <w:color w:val="000000"/>
                <w:sz w:val="22"/>
                <w:szCs w:val="22"/>
                <w:shd w:val="clear" w:color="auto" w:fill="FFFFFF"/>
              </w:rPr>
            </w:pPr>
            <w:del w:id="625"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626" w:author="Eswar" w:date="2022-02-08T17:58:00Z"/>
                <w:rFonts w:asciiTheme="minorHAnsi" w:hAnsiTheme="minorHAnsi" w:cstheme="minorHAnsi"/>
                <w:strike/>
                <w:sz w:val="22"/>
                <w:szCs w:val="22"/>
                <w:lang w:val="en-GB" w:eastAsia="en-GB"/>
              </w:rPr>
            </w:pPr>
            <w:del w:id="627" w:author="Eswar" w:date="2022-02-08T17:58:00Z">
              <w:r>
                <w:rPr>
                  <w:rFonts w:asciiTheme="minorHAnsi" w:hAnsiTheme="minorHAnsi" w:cstheme="minorHAnsi"/>
                  <w:strike/>
                  <w:sz w:val="22"/>
                  <w:szCs w:val="22"/>
                  <w:lang w:val="en-GB" w:eastAsia="en-GB"/>
                </w:rPr>
                <w:delText>Option 1: Do nothing (i.e. leave to network implementation)</w:delText>
              </w:r>
            </w:del>
          </w:p>
          <w:p w14:paraId="61DB161F" w14:textId="77777777" w:rsidR="00B21411" w:rsidRDefault="00EC1CBD">
            <w:pPr>
              <w:rPr>
                <w:del w:id="628" w:author="Eswar" w:date="2022-02-08T17:58:00Z"/>
                <w:rFonts w:asciiTheme="minorHAnsi" w:hAnsiTheme="minorHAnsi" w:cstheme="minorHAnsi"/>
                <w:strike/>
                <w:sz w:val="22"/>
                <w:szCs w:val="22"/>
                <w:lang w:val="en-GB" w:eastAsia="en-GB"/>
              </w:rPr>
            </w:pPr>
            <w:del w:id="629"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61DB1620" w14:textId="77777777" w:rsidR="00B21411" w:rsidRDefault="00EC1CBD">
            <w:pPr>
              <w:rPr>
                <w:del w:id="630" w:author="Eswar" w:date="2022-02-08T17:58:00Z"/>
                <w:rFonts w:asciiTheme="minorHAnsi" w:hAnsiTheme="minorHAnsi" w:cstheme="minorHAnsi"/>
                <w:strike/>
                <w:sz w:val="22"/>
                <w:szCs w:val="22"/>
                <w:lang w:val="en-GB" w:eastAsia="en-GB"/>
              </w:rPr>
            </w:pPr>
            <w:del w:id="631"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632" w:author="Eswar" w:date="2022-02-08T17:58:00Z">
              <w:r>
                <w:rPr>
                  <w:rFonts w:asciiTheme="minorHAnsi" w:hAnsiTheme="minorHAnsi" w:cstheme="minorHAnsi"/>
                  <w:strike/>
                  <w:sz w:val="22"/>
                  <w:szCs w:val="22"/>
                  <w:lang w:eastAsia="zh-CN"/>
                </w:rPr>
                <w:delText xml:space="preserve">Optional </w:delText>
              </w:r>
            </w:del>
          </w:p>
        </w:tc>
        <w:tc>
          <w:tcPr>
            <w:tcW w:w="7088" w:type="dxa"/>
          </w:tcPr>
          <w:p w14:paraId="61DB1623" w14:textId="77777777" w:rsidR="00B21411" w:rsidRDefault="00EC1CBD">
            <w:pPr>
              <w:rPr>
                <w:sz w:val="20"/>
                <w:szCs w:val="20"/>
                <w:lang w:eastAsia="zh-CN"/>
              </w:rPr>
            </w:pPr>
            <w:del w:id="633"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RSRP threshold for selecting CE or non-CE can be configured differently on NUL and SUL. If RACH partition is selected before carrier selection, </w:t>
            </w:r>
            <w:r>
              <w:rPr>
                <w:rFonts w:ascii="Calibri" w:hAnsi="Calibri" w:cs="Calibri"/>
                <w:color w:val="000000"/>
                <w:sz w:val="22"/>
                <w:szCs w:val="22"/>
                <w:shd w:val="clear" w:color="auto" w:fill="FFFFFF"/>
              </w:rPr>
              <w:lastRenderedPageBreak/>
              <w:t>which threshold should UE use to perform CE/ non-CE selection?</w:t>
            </w:r>
          </w:p>
        </w:tc>
        <w:tc>
          <w:tcPr>
            <w:tcW w:w="1417" w:type="dxa"/>
          </w:tcPr>
          <w:p w14:paraId="61DB1628" w14:textId="77777777" w:rsidR="00B21411" w:rsidRDefault="00EC1CBD">
            <w:pPr>
              <w:rPr>
                <w:sz w:val="20"/>
                <w:szCs w:val="20"/>
                <w:lang w:eastAsia="zh-CN"/>
              </w:rPr>
            </w:pPr>
            <w:r>
              <w:rPr>
                <w:sz w:val="20"/>
                <w:szCs w:val="20"/>
                <w:lang w:eastAsia="zh-CN"/>
              </w:rPr>
              <w:lastRenderedPageBreak/>
              <w:t>Essential</w:t>
            </w:r>
          </w:p>
        </w:tc>
        <w:tc>
          <w:tcPr>
            <w:tcW w:w="7088" w:type="dxa"/>
          </w:tcPr>
          <w:p w14:paraId="61DB1629" w14:textId="77777777" w:rsidR="00B21411" w:rsidRDefault="00EC1CBD">
            <w:pPr>
              <w:rPr>
                <w:ins w:id="634" w:author="OPPO(Zhongda)" w:date="2022-02-11T16:37:00Z"/>
                <w:sz w:val="20"/>
                <w:szCs w:val="20"/>
                <w:lang w:eastAsia="zh-CN"/>
              </w:rPr>
            </w:pPr>
            <w:ins w:id="635" w:author="Huawei (Dawid)" w:date="2022-02-09T14:08:00Z">
              <w:r>
                <w:rPr>
                  <w:sz w:val="20"/>
                  <w:szCs w:val="20"/>
                  <w:lang w:eastAsia="zh-CN"/>
                </w:rPr>
                <w:t xml:space="preserve">[Huawei]: </w:t>
              </w:r>
            </w:ins>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w:t>
            </w:r>
            <w:r>
              <w:rPr>
                <w:sz w:val="20"/>
                <w:szCs w:val="20"/>
                <w:lang w:eastAsia="zh-CN"/>
              </w:rPr>
              <w:lastRenderedPageBreak/>
              <w:t>this case it would be impossible to have even feature specific carrier selection threshold.</w:t>
            </w:r>
          </w:p>
          <w:p w14:paraId="61DB162A" w14:textId="77777777" w:rsidR="00B21411" w:rsidRDefault="00EC1CBD">
            <w:pPr>
              <w:rPr>
                <w:ins w:id="636" w:author="ZTE" w:date="2022-02-11T13:22:00Z"/>
                <w:sz w:val="20"/>
                <w:szCs w:val="20"/>
                <w:lang w:eastAsia="zh-CN"/>
              </w:rPr>
            </w:pPr>
            <w:ins w:id="637" w:author="OPPO(Zhongda)" w:date="2022-02-11T16:37:00Z">
              <w:r>
                <w:rPr>
                  <w:sz w:val="20"/>
                  <w:szCs w:val="20"/>
                  <w:lang w:eastAsia="zh-CN"/>
                </w:rPr>
                <w:t>OPPO: please refer to answer to Z005</w:t>
              </w:r>
            </w:ins>
          </w:p>
          <w:p w14:paraId="61DB162B" w14:textId="77777777" w:rsidR="00B21411" w:rsidRDefault="00EC1CBD">
            <w:pPr>
              <w:rPr>
                <w:ins w:id="638" w:author="Intel {Seau Sian}" w:date="2022-02-11T20:03:00Z"/>
                <w:sz w:val="20"/>
                <w:szCs w:val="20"/>
                <w:lang w:eastAsia="zh-CN"/>
              </w:rPr>
            </w:pPr>
            <w:ins w:id="639" w:author="ZTE" w:date="2022-02-11T13:22:00Z">
              <w:r>
                <w:rPr>
                  <w:sz w:val="20"/>
                  <w:szCs w:val="20"/>
                  <w:lang w:eastAsia="zh-CN"/>
                </w:rPr>
                <w:t xml:space="preserve">ZTE: </w:t>
              </w:r>
            </w:ins>
            <w:ins w:id="640" w:author="ZTE" w:date="2022-02-11T13:23:00Z">
              <w:r>
                <w:rPr>
                  <w:sz w:val="20"/>
                  <w:szCs w:val="20"/>
                  <w:lang w:eastAsia="zh-CN"/>
                </w:rPr>
                <w:t>We propose to perform carrier selection first (which is the majority view). In this case there seems to be no pr</w:t>
              </w:r>
            </w:ins>
            <w:ins w:id="641" w:author="ZTE" w:date="2022-02-11T13:24:00Z">
              <w:r>
                <w:rPr>
                  <w:sz w:val="20"/>
                  <w:szCs w:val="20"/>
                  <w:lang w:eastAsia="zh-CN"/>
                </w:rPr>
                <w:t xml:space="preserve">oblem – please see Z002. </w:t>
              </w:r>
            </w:ins>
          </w:p>
          <w:p w14:paraId="61DB162C" w14:textId="77777777" w:rsidR="00B21411" w:rsidRDefault="00EC1CBD">
            <w:pPr>
              <w:rPr>
                <w:ins w:id="642" w:author="Liuxiaofei-xiaomi" w:date="2022-02-14T13:49:00Z"/>
                <w:rStyle w:val="eop"/>
                <w:color w:val="000000"/>
                <w:sz w:val="20"/>
                <w:szCs w:val="20"/>
                <w:shd w:val="clear" w:color="auto" w:fill="FFFFFF"/>
              </w:rPr>
            </w:pPr>
            <w:ins w:id="643"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p w14:paraId="2E9C734A" w14:textId="77777777" w:rsidR="00B21411" w:rsidRDefault="00EC1CBD">
            <w:pPr>
              <w:rPr>
                <w:ins w:id="644" w:author="Linhai He" w:date="2022-02-13T22:45:00Z"/>
                <w:rStyle w:val="eop"/>
                <w:color w:val="000000"/>
                <w:sz w:val="20"/>
                <w:szCs w:val="20"/>
                <w:shd w:val="clear" w:color="auto" w:fill="FFFFFF"/>
                <w:lang w:eastAsia="zh-CN"/>
              </w:rPr>
            </w:pPr>
            <w:ins w:id="645"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1B09038E" w14:textId="77777777" w:rsidR="00B721CC" w:rsidRDefault="004E2EF9">
            <w:pPr>
              <w:rPr>
                <w:ins w:id="646" w:author="LGE" w:date="2022-02-14T16:26:00Z"/>
                <w:rStyle w:val="eop"/>
                <w:color w:val="000000"/>
                <w:sz w:val="20"/>
                <w:szCs w:val="20"/>
                <w:shd w:val="clear" w:color="auto" w:fill="FFFFFF"/>
                <w:lang w:eastAsia="zh-CN"/>
              </w:rPr>
            </w:pPr>
            <w:ins w:id="647" w:author="Linhai He" w:date="2022-02-13T22:45:00Z">
              <w:r>
                <w:rPr>
                  <w:rStyle w:val="eop"/>
                  <w:color w:val="000000"/>
                  <w:sz w:val="20"/>
                  <w:szCs w:val="20"/>
                  <w:shd w:val="clear" w:color="auto" w:fill="FFFFFF"/>
                  <w:lang w:eastAsia="zh-CN"/>
                </w:rPr>
                <w:t xml:space="preserve">[QC]: </w:t>
              </w:r>
            </w:ins>
            <w:ins w:id="648"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649"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p>
          <w:p w14:paraId="31D065BA" w14:textId="77777777" w:rsidR="004E2EF9" w:rsidRDefault="00B721CC">
            <w:pPr>
              <w:rPr>
                <w:ins w:id="650" w:author="Nokia - Samuli" w:date="2022-02-14T11:50:00Z"/>
                <w:rStyle w:val="eop"/>
                <w:color w:val="000000"/>
                <w:sz w:val="20"/>
                <w:szCs w:val="20"/>
                <w:shd w:val="clear" w:color="auto" w:fill="FFFFFF"/>
                <w:lang w:eastAsia="zh-CN"/>
              </w:rPr>
            </w:pPr>
            <w:ins w:id="651" w:author="LGE" w:date="2022-02-14T16:26:00Z">
              <w:r w:rsidRPr="006427FC">
                <w:rPr>
                  <w:sz w:val="20"/>
                  <w:szCs w:val="20"/>
                  <w:lang w:eastAsia="zh-CN"/>
                </w:rPr>
                <w:t>LGE: Agree with the issue. As in our response in Z002, the carrier selection should be performed ahead of RACH partition selection.</w:t>
              </w:r>
            </w:ins>
            <w:ins w:id="652" w:author="Linhai He" w:date="2022-02-13T22:47:00Z">
              <w:r w:rsidR="00EC1CBD">
                <w:rPr>
                  <w:rStyle w:val="eop"/>
                  <w:color w:val="000000"/>
                  <w:sz w:val="20"/>
                  <w:szCs w:val="20"/>
                  <w:shd w:val="clear" w:color="auto" w:fill="FFFFFF"/>
                  <w:lang w:eastAsia="zh-CN"/>
                </w:rPr>
                <w:t>.</w:t>
              </w:r>
            </w:ins>
            <w:ins w:id="653" w:author="Linhai He" w:date="2022-02-13T22:46:00Z">
              <w:r w:rsidR="0045489C">
                <w:rPr>
                  <w:rStyle w:val="eop"/>
                  <w:color w:val="000000"/>
                  <w:sz w:val="20"/>
                  <w:szCs w:val="20"/>
                  <w:shd w:val="clear" w:color="auto" w:fill="FFFFFF"/>
                  <w:lang w:eastAsia="zh-CN"/>
                </w:rPr>
                <w:t xml:space="preserve"> </w:t>
              </w:r>
            </w:ins>
          </w:p>
          <w:p w14:paraId="73C1C842" w14:textId="77777777" w:rsidR="00683141" w:rsidRDefault="00683141">
            <w:pPr>
              <w:rPr>
                <w:ins w:id="654" w:author="CATT" w:date="2022-02-14T18:58:00Z"/>
                <w:rFonts w:eastAsiaTheme="minorEastAsia"/>
                <w:sz w:val="20"/>
                <w:szCs w:val="20"/>
                <w:lang w:eastAsia="zh-CN"/>
              </w:rPr>
            </w:pPr>
            <w:ins w:id="655" w:author="Nokia - Samuli" w:date="2022-02-14T11:50:00Z">
              <w:r>
                <w:rPr>
                  <w:sz w:val="20"/>
                  <w:szCs w:val="20"/>
                  <w:lang w:eastAsia="zh-CN"/>
                </w:rPr>
                <w:t>NOK: We don’t see a need to have different RSRP threshold for CE and non-CE cases.</w:t>
              </w:r>
            </w:ins>
          </w:p>
          <w:p w14:paraId="5A6039BD" w14:textId="77777777" w:rsidR="005C5C7F" w:rsidRDefault="005C5C7F">
            <w:pPr>
              <w:rPr>
                <w:rStyle w:val="eop"/>
                <w:rFonts w:eastAsiaTheme="minorEastAsia"/>
                <w:color w:val="000000"/>
                <w:sz w:val="20"/>
                <w:szCs w:val="20"/>
                <w:shd w:val="clear" w:color="auto" w:fill="FFFFFF"/>
                <w:lang w:eastAsia="zh-CN"/>
              </w:rPr>
            </w:pPr>
            <w:ins w:id="656" w:author="CATT" w:date="2022-02-14T18:58:00Z">
              <w:r>
                <w:rPr>
                  <w:rStyle w:val="eop"/>
                  <w:rFonts w:eastAsiaTheme="minorEastAsia" w:hint="eastAsia"/>
                  <w:color w:val="000000"/>
                  <w:sz w:val="20"/>
                  <w:szCs w:val="20"/>
                  <w:shd w:val="clear" w:color="auto" w:fill="FFFFFF"/>
                  <w:lang w:eastAsia="zh-CN"/>
                </w:rPr>
                <w:t>[CATT] Same view as Z005.</w:t>
              </w:r>
            </w:ins>
          </w:p>
          <w:p w14:paraId="61DB162D" w14:textId="3C171AD6" w:rsidR="00B1439B" w:rsidRPr="005C5C7F" w:rsidRDefault="00B1439B">
            <w:pPr>
              <w:rPr>
                <w:rStyle w:val="eop"/>
                <w:rFonts w:eastAsiaTheme="minorEastAsia"/>
                <w:color w:val="000000"/>
                <w:sz w:val="20"/>
                <w:szCs w:val="20"/>
                <w:shd w:val="clear" w:color="auto" w:fill="FFFFFF"/>
                <w:lang w:eastAsia="zh-CN"/>
              </w:rPr>
            </w:pPr>
            <w:r>
              <w:rPr>
                <w:rStyle w:val="eop"/>
                <w:rFonts w:eastAsiaTheme="minorEastAsia"/>
                <w:color w:val="000000"/>
                <w:sz w:val="20"/>
                <w:szCs w:val="20"/>
                <w:shd w:val="clear" w:color="auto" w:fill="FFFFFF"/>
                <w:lang w:eastAsia="zh-CN"/>
              </w:rPr>
              <w:t>[Interdigital]: Carrier selection is done before PRACH resource selection, as in leg</w:t>
            </w:r>
            <w:r w:rsidR="000772C8">
              <w:rPr>
                <w:rStyle w:val="eop"/>
                <w:rFonts w:eastAsiaTheme="minorEastAsia"/>
                <w:color w:val="000000"/>
                <w:sz w:val="20"/>
                <w:szCs w:val="20"/>
                <w:shd w:val="clear" w:color="auto" w:fill="FFFFFF"/>
                <w:lang w:eastAsia="zh-CN"/>
              </w:rPr>
              <w:t>a</w:t>
            </w:r>
            <w:r>
              <w:rPr>
                <w:rStyle w:val="eop"/>
                <w:rFonts w:eastAsiaTheme="minorEastAsia"/>
                <w:color w:val="000000"/>
                <w:sz w:val="20"/>
                <w:szCs w:val="20"/>
                <w:shd w:val="clear" w:color="auto" w:fill="FFFFFF"/>
                <w:lang w:eastAsia="zh-CN"/>
              </w:rPr>
              <w:t>cy. More view expressed for Z002.</w:t>
            </w:r>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Heading1"/>
        <w:rPr>
          <w:snapToGrid w:val="0"/>
        </w:rPr>
      </w:pPr>
      <w:r>
        <w:rPr>
          <w:snapToGrid w:val="0"/>
        </w:rPr>
        <w:t>Conclusion and proposals</w:t>
      </w:r>
    </w:p>
    <w:p w14:paraId="61DB1632" w14:textId="77777777" w:rsidR="00B21411" w:rsidRDefault="00B21411">
      <w:pPr>
        <w:pStyle w:val="ListParagraph"/>
        <w:snapToGrid w:val="0"/>
        <w:ind w:left="1440"/>
        <w:rPr>
          <w:rFonts w:cs="Arial"/>
          <w:snapToGrid w:val="0"/>
          <w:color w:val="ED7D31" w:themeColor="accent2"/>
          <w:sz w:val="20"/>
          <w:szCs w:val="20"/>
          <w:u w:val="single"/>
        </w:rPr>
      </w:pPr>
    </w:p>
    <w:p w14:paraId="61DB1633" w14:textId="77777777" w:rsidR="00B21411" w:rsidRDefault="00EC1CBD">
      <w:pPr>
        <w:pStyle w:val="Heading1"/>
        <w:rPr>
          <w:snapToGrid w:val="0"/>
        </w:rPr>
      </w:pPr>
      <w:r>
        <w:rPr>
          <w:snapToGrid w:val="0"/>
        </w:rPr>
        <w:t>References</w:t>
      </w:r>
    </w:p>
    <w:p w14:paraId="61DB1634" w14:textId="77777777" w:rsidR="00B21411" w:rsidRDefault="00EC1CBD">
      <w:pPr>
        <w:pStyle w:val="ListParagraph"/>
        <w:numPr>
          <w:ilvl w:val="0"/>
          <w:numId w:val="13"/>
        </w:numPr>
        <w:rPr>
          <w:lang w:val="en-GB" w:eastAsia="en-GB"/>
        </w:rPr>
      </w:pPr>
      <w:r>
        <w:rPr>
          <w:lang w:val="en-GB"/>
        </w:rPr>
        <w:t>R2-2201664</w:t>
      </w:r>
      <w:r>
        <w:rPr>
          <w:lang w:val="en-GB" w:eastAsia="en-GB"/>
        </w:rPr>
        <w:t xml:space="preserve">, </w:t>
      </w:r>
      <w:r>
        <w:rPr>
          <w:lang w:val="en-GB"/>
        </w:rPr>
        <w:t>Report for Rel-17 Small data, URLLC/IIoT and RACH partitioning</w:t>
      </w:r>
    </w:p>
    <w:p w14:paraId="61DB1635" w14:textId="77777777" w:rsidR="00B21411" w:rsidRDefault="00B21411">
      <w:pPr>
        <w:pStyle w:val="ListParagraph"/>
        <w:ind w:left="360"/>
        <w:rPr>
          <w:lang w:val="en-GB" w:eastAsia="en-GB"/>
        </w:rPr>
      </w:pPr>
    </w:p>
    <w:p w14:paraId="61DB1636" w14:textId="77777777" w:rsidR="00B21411" w:rsidRDefault="00EC1CBD">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r>
              <w:rPr>
                <w:lang w:val="en-GB" w:eastAsia="en-GB"/>
              </w:rPr>
              <w:t>Dawid Koziol</w:t>
            </w:r>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657" w:author="Intel {Seau Sian}" w:date="2022-02-11T20:04:00Z">
              <w:r>
                <w:rPr>
                  <w:lang w:val="en-GB"/>
                </w:rPr>
                <w:t>In</w:t>
              </w:r>
            </w:ins>
            <w:ins w:id="658" w:author="Intel {Seau Sian}" w:date="2022-02-11T20:05:00Z">
              <w:r>
                <w:rPr>
                  <w:lang w:val="en-GB"/>
                </w:rPr>
                <w:t>tel Corporation</w:t>
              </w:r>
            </w:ins>
          </w:p>
        </w:tc>
        <w:tc>
          <w:tcPr>
            <w:tcW w:w="7889" w:type="dxa"/>
          </w:tcPr>
          <w:p w14:paraId="61DB1644" w14:textId="77777777" w:rsidR="00B21411" w:rsidRDefault="00EC1CBD">
            <w:pPr>
              <w:rPr>
                <w:lang w:val="en-GB"/>
              </w:rPr>
            </w:pPr>
            <w:ins w:id="659" w:author="Intel {Seau Sian}" w:date="2022-02-11T20:05:00Z">
              <w:r>
                <w:rPr>
                  <w:lang w:val="en-GB"/>
                </w:rPr>
                <w:t>Seau Sian Lim</w:t>
              </w:r>
            </w:ins>
          </w:p>
        </w:tc>
        <w:tc>
          <w:tcPr>
            <w:tcW w:w="5289" w:type="dxa"/>
          </w:tcPr>
          <w:p w14:paraId="61DB1645" w14:textId="77777777" w:rsidR="00B21411" w:rsidRDefault="00EC1CBD">
            <w:pPr>
              <w:rPr>
                <w:lang w:val="en-GB"/>
              </w:rPr>
            </w:pPr>
            <w:ins w:id="660"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661"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proofErr w:type="spellStart"/>
            <w:ins w:id="662" w:author="vivo (Stephen)" w:date="2022-02-14T11:28:00Z">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ins>
          </w:p>
        </w:tc>
        <w:tc>
          <w:tcPr>
            <w:tcW w:w="5289" w:type="dxa"/>
          </w:tcPr>
          <w:p w14:paraId="61DB1649" w14:textId="77777777" w:rsidR="00B21411" w:rsidRDefault="00EC1CBD">
            <w:pPr>
              <w:rPr>
                <w:rFonts w:eastAsiaTheme="minorEastAsia"/>
                <w:lang w:val="en-GB" w:eastAsia="zh-CN"/>
              </w:rPr>
            </w:pPr>
            <w:ins w:id="663"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0A110A30" w:rsidR="00B21411" w:rsidRDefault="00B721CC">
            <w:pPr>
              <w:rPr>
                <w:rFonts w:eastAsiaTheme="minorEastAsia"/>
                <w:lang w:val="en-GB"/>
              </w:rPr>
            </w:pPr>
            <w:ins w:id="664" w:author="LGE" w:date="2022-02-14T16:26:00Z">
              <w:r>
                <w:rPr>
                  <w:rFonts w:eastAsiaTheme="minorEastAsia" w:hint="eastAsia"/>
                  <w:lang w:val="en-GB"/>
                </w:rPr>
                <w:t>LGE</w:t>
              </w:r>
            </w:ins>
          </w:p>
        </w:tc>
        <w:tc>
          <w:tcPr>
            <w:tcW w:w="7889" w:type="dxa"/>
          </w:tcPr>
          <w:p w14:paraId="61DB164C" w14:textId="4AC08EB5" w:rsidR="00B21411" w:rsidRDefault="00B721CC">
            <w:pPr>
              <w:rPr>
                <w:rFonts w:eastAsiaTheme="minorEastAsia"/>
                <w:lang w:val="en-GB"/>
              </w:rPr>
            </w:pPr>
            <w:proofErr w:type="spellStart"/>
            <w:ins w:id="665" w:author="LGE" w:date="2022-02-14T16:26:00Z">
              <w:r>
                <w:rPr>
                  <w:rFonts w:eastAsiaTheme="minorEastAsia" w:hint="eastAsia"/>
                  <w:lang w:val="en-GB"/>
                </w:rPr>
                <w:t>Hanseul</w:t>
              </w:r>
              <w:proofErr w:type="spellEnd"/>
              <w:r>
                <w:rPr>
                  <w:rFonts w:eastAsiaTheme="minorEastAsia" w:hint="eastAsia"/>
                  <w:lang w:val="en-GB"/>
                </w:rPr>
                <w:t xml:space="preserve"> Hong</w:t>
              </w:r>
            </w:ins>
          </w:p>
        </w:tc>
        <w:tc>
          <w:tcPr>
            <w:tcW w:w="5289" w:type="dxa"/>
          </w:tcPr>
          <w:p w14:paraId="61DB164D" w14:textId="5F5BBEB4" w:rsidR="00B21411" w:rsidRDefault="00B721CC">
            <w:pPr>
              <w:rPr>
                <w:rFonts w:eastAsiaTheme="minorEastAsia"/>
                <w:lang w:val="en-GB"/>
              </w:rPr>
            </w:pPr>
            <w:ins w:id="666" w:author="LGE" w:date="2022-02-14T16:26:00Z">
              <w:r>
                <w:rPr>
                  <w:rFonts w:eastAsiaTheme="minorEastAsia" w:hint="eastAsia"/>
                  <w:lang w:val="en-GB"/>
                </w:rPr>
                <w:t>hanseul.</w:t>
              </w:r>
              <w:r>
                <w:rPr>
                  <w:rFonts w:eastAsiaTheme="minorEastAsia"/>
                  <w:lang w:val="en-GB"/>
                </w:rPr>
                <w:t>hong@lge.com</w:t>
              </w:r>
            </w:ins>
          </w:p>
        </w:tc>
      </w:tr>
      <w:tr w:rsidR="00683141" w14:paraId="61DB1652" w14:textId="77777777">
        <w:tc>
          <w:tcPr>
            <w:tcW w:w="2689" w:type="dxa"/>
          </w:tcPr>
          <w:p w14:paraId="61DB164F" w14:textId="7C9460A8" w:rsidR="00683141" w:rsidRDefault="00683141" w:rsidP="00683141">
            <w:pPr>
              <w:rPr>
                <w:rFonts w:eastAsiaTheme="minorEastAsia"/>
                <w:lang w:val="en-GB" w:eastAsia="zh-CN"/>
              </w:rPr>
            </w:pPr>
            <w:ins w:id="667" w:author="Nokia - Samuli" w:date="2022-02-14T11:50:00Z">
              <w:r>
                <w:rPr>
                  <w:lang w:val="en-GB"/>
                </w:rPr>
                <w:t>Nokia, Nokia Shanghai Bell</w:t>
              </w:r>
            </w:ins>
          </w:p>
        </w:tc>
        <w:tc>
          <w:tcPr>
            <w:tcW w:w="7889" w:type="dxa"/>
          </w:tcPr>
          <w:p w14:paraId="61DB1650" w14:textId="634D0956" w:rsidR="00683141" w:rsidRDefault="00683141" w:rsidP="00683141">
            <w:pPr>
              <w:rPr>
                <w:rFonts w:eastAsiaTheme="minorEastAsia"/>
                <w:lang w:val="en-GB" w:eastAsia="zh-CN"/>
              </w:rPr>
            </w:pPr>
            <w:ins w:id="668" w:author="Nokia - Samuli" w:date="2022-02-14T11:50:00Z">
              <w:r>
                <w:rPr>
                  <w:lang w:val="en-GB"/>
                </w:rPr>
                <w:t>Samuli Turtinen</w:t>
              </w:r>
            </w:ins>
          </w:p>
        </w:tc>
        <w:tc>
          <w:tcPr>
            <w:tcW w:w="5289" w:type="dxa"/>
          </w:tcPr>
          <w:p w14:paraId="61DB1651" w14:textId="1D6C0F45" w:rsidR="00683141" w:rsidRDefault="00683141" w:rsidP="00683141">
            <w:pPr>
              <w:rPr>
                <w:rFonts w:eastAsiaTheme="minorEastAsia"/>
                <w:lang w:val="en-GB" w:eastAsia="zh-CN"/>
              </w:rPr>
            </w:pPr>
            <w:ins w:id="669" w:author="Nokia - Samuli" w:date="2022-02-14T11:50:00Z">
              <w:r>
                <w:rPr>
                  <w:lang w:val="en-GB"/>
                </w:rPr>
                <w:t>samuli.turtinen@nokia.com</w:t>
              </w:r>
            </w:ins>
          </w:p>
        </w:tc>
      </w:tr>
      <w:tr w:rsidR="00683141" w14:paraId="61DB1656" w14:textId="77777777">
        <w:tc>
          <w:tcPr>
            <w:tcW w:w="2689" w:type="dxa"/>
          </w:tcPr>
          <w:p w14:paraId="61DB1653" w14:textId="013D5D7F" w:rsidR="00683141" w:rsidRPr="00391A61" w:rsidRDefault="00391A61" w:rsidP="00683141">
            <w:pPr>
              <w:rPr>
                <w:rFonts w:eastAsia="Yu Mincho"/>
                <w:lang w:val="en-GB" w:eastAsia="ja-JP"/>
              </w:rPr>
            </w:pPr>
            <w:ins w:id="670" w:author="NEC" w:date="2022-02-14T19:09:00Z">
              <w:r>
                <w:rPr>
                  <w:rFonts w:eastAsia="Yu Mincho" w:hint="eastAsia"/>
                  <w:lang w:val="en-GB" w:eastAsia="ja-JP"/>
                </w:rPr>
                <w:t>N</w:t>
              </w:r>
              <w:r>
                <w:rPr>
                  <w:rFonts w:eastAsia="Yu Mincho"/>
                  <w:lang w:val="en-GB" w:eastAsia="ja-JP"/>
                </w:rPr>
                <w:t>EC</w:t>
              </w:r>
            </w:ins>
          </w:p>
        </w:tc>
        <w:tc>
          <w:tcPr>
            <w:tcW w:w="7889" w:type="dxa"/>
          </w:tcPr>
          <w:p w14:paraId="61DB1654" w14:textId="54C7B264" w:rsidR="00683141" w:rsidRPr="00391A61" w:rsidRDefault="00391A61" w:rsidP="00683141">
            <w:pPr>
              <w:rPr>
                <w:rFonts w:eastAsia="Yu Mincho"/>
                <w:lang w:val="en-GB" w:eastAsia="ja-JP"/>
              </w:rPr>
            </w:pPr>
            <w:ins w:id="671" w:author="NEC" w:date="2022-02-14T19:09:00Z">
              <w:r>
                <w:rPr>
                  <w:rFonts w:eastAsia="Yu Mincho" w:hint="eastAsia"/>
                  <w:lang w:val="en-GB" w:eastAsia="ja-JP"/>
                </w:rPr>
                <w:t>H</w:t>
              </w:r>
              <w:r>
                <w:rPr>
                  <w:rFonts w:eastAsia="Yu Mincho"/>
                  <w:lang w:val="en-GB" w:eastAsia="ja-JP"/>
                </w:rPr>
                <w:t xml:space="preserve">isashi </w:t>
              </w:r>
              <w:proofErr w:type="spellStart"/>
              <w:r>
                <w:rPr>
                  <w:rFonts w:eastAsia="Yu Mincho"/>
                  <w:lang w:val="en-GB" w:eastAsia="ja-JP"/>
                </w:rPr>
                <w:t>Futaki</w:t>
              </w:r>
            </w:ins>
            <w:proofErr w:type="spellEnd"/>
          </w:p>
        </w:tc>
        <w:tc>
          <w:tcPr>
            <w:tcW w:w="5289" w:type="dxa"/>
          </w:tcPr>
          <w:p w14:paraId="61DB1655" w14:textId="359E89AD" w:rsidR="00683141" w:rsidRPr="00391A61" w:rsidRDefault="00391A61" w:rsidP="00683141">
            <w:pPr>
              <w:rPr>
                <w:rFonts w:eastAsia="Yu Mincho"/>
                <w:lang w:val="en-GB" w:eastAsia="ja-JP"/>
              </w:rPr>
            </w:pPr>
            <w:proofErr w:type="spellStart"/>
            <w:ins w:id="672" w:author="NEC" w:date="2022-02-14T19:09:00Z">
              <w:r>
                <w:rPr>
                  <w:rFonts w:eastAsia="Yu Mincho" w:hint="eastAsia"/>
                  <w:lang w:val="en-GB" w:eastAsia="ja-JP"/>
                </w:rPr>
                <w:t>h</w:t>
              </w:r>
              <w:r>
                <w:rPr>
                  <w:rFonts w:eastAsia="Yu Mincho"/>
                  <w:lang w:val="en-GB" w:eastAsia="ja-JP"/>
                </w:rPr>
                <w:t>isashi.futaki</w:t>
              </w:r>
              <w:proofErr w:type="spellEnd"/>
              <w:r>
                <w:rPr>
                  <w:rFonts w:eastAsia="Yu Mincho"/>
                  <w:lang w:val="en-GB" w:eastAsia="ja-JP"/>
                </w:rPr>
                <w:t xml:space="preserve">@ nec.com </w:t>
              </w:r>
            </w:ins>
          </w:p>
        </w:tc>
      </w:tr>
      <w:tr w:rsidR="00683141" w14:paraId="61DB165A" w14:textId="77777777">
        <w:tc>
          <w:tcPr>
            <w:tcW w:w="2689" w:type="dxa"/>
          </w:tcPr>
          <w:p w14:paraId="61DB1657" w14:textId="488EE64A" w:rsidR="00683141" w:rsidRDefault="00C41820" w:rsidP="00683141">
            <w:pPr>
              <w:rPr>
                <w:rFonts w:eastAsiaTheme="minorEastAsia"/>
                <w:lang w:val="en-GB" w:eastAsia="zh-CN"/>
              </w:rPr>
            </w:pPr>
            <w:ins w:id="673" w:author="CATT" w:date="2022-02-14T18:45:00Z">
              <w:r>
                <w:rPr>
                  <w:rFonts w:eastAsiaTheme="minorEastAsia" w:hint="eastAsia"/>
                  <w:lang w:val="en-GB" w:eastAsia="zh-CN"/>
                </w:rPr>
                <w:t>CATT</w:t>
              </w:r>
            </w:ins>
          </w:p>
        </w:tc>
        <w:tc>
          <w:tcPr>
            <w:tcW w:w="7889" w:type="dxa"/>
          </w:tcPr>
          <w:p w14:paraId="61DB1658" w14:textId="0C698C46" w:rsidR="00683141" w:rsidRDefault="00C41820" w:rsidP="00683141">
            <w:pPr>
              <w:rPr>
                <w:rFonts w:eastAsiaTheme="minorEastAsia"/>
                <w:lang w:val="en-GB" w:eastAsia="zh-CN"/>
              </w:rPr>
            </w:pPr>
            <w:proofErr w:type="spellStart"/>
            <w:ins w:id="674" w:author="CATT" w:date="2022-02-14T18:45:00Z">
              <w:r>
                <w:rPr>
                  <w:rFonts w:eastAsiaTheme="minorEastAsia" w:hint="eastAsia"/>
                  <w:lang w:val="en-GB" w:eastAsia="zh-CN"/>
                </w:rPr>
                <w:t>Haocheng</w:t>
              </w:r>
            </w:ins>
            <w:proofErr w:type="spellEnd"/>
            <w:ins w:id="675" w:author="CATT" w:date="2022-02-14T18:46:00Z">
              <w:r>
                <w:rPr>
                  <w:rFonts w:eastAsiaTheme="minorEastAsia" w:hint="eastAsia"/>
                  <w:lang w:val="en-GB" w:eastAsia="zh-CN"/>
                </w:rPr>
                <w:t xml:space="preserve"> Wang</w:t>
              </w:r>
            </w:ins>
          </w:p>
        </w:tc>
        <w:tc>
          <w:tcPr>
            <w:tcW w:w="5289" w:type="dxa"/>
          </w:tcPr>
          <w:p w14:paraId="61DB1659" w14:textId="435CAFD2" w:rsidR="00683141" w:rsidRDefault="00C41820" w:rsidP="00683141">
            <w:pPr>
              <w:rPr>
                <w:rFonts w:eastAsiaTheme="minorEastAsia"/>
                <w:lang w:val="en-GB" w:eastAsia="zh-CN"/>
              </w:rPr>
            </w:pPr>
            <w:ins w:id="676" w:author="CATT" w:date="2022-02-14T18:46:00Z">
              <w:r>
                <w:rPr>
                  <w:rFonts w:eastAsiaTheme="minorEastAsia" w:hint="eastAsia"/>
                  <w:lang w:val="en-GB" w:eastAsia="zh-CN"/>
                </w:rPr>
                <w:t>wanghaocheng@catt.cn</w:t>
              </w:r>
            </w:ins>
          </w:p>
        </w:tc>
      </w:tr>
      <w:tr w:rsidR="00683141" w14:paraId="61DB165E" w14:textId="77777777">
        <w:tc>
          <w:tcPr>
            <w:tcW w:w="2689" w:type="dxa"/>
          </w:tcPr>
          <w:p w14:paraId="61DB165B" w14:textId="5CE92F78" w:rsidR="00683141" w:rsidRDefault="00F51F35" w:rsidP="00683141">
            <w:pPr>
              <w:rPr>
                <w:rFonts w:eastAsiaTheme="minorEastAsia"/>
                <w:lang w:val="en-GB" w:eastAsia="zh-CN"/>
              </w:rPr>
            </w:pPr>
            <w:r>
              <w:rPr>
                <w:rFonts w:eastAsiaTheme="minorEastAsia"/>
                <w:lang w:val="en-GB" w:eastAsia="zh-CN"/>
              </w:rPr>
              <w:t>InterDigital</w:t>
            </w:r>
          </w:p>
        </w:tc>
        <w:tc>
          <w:tcPr>
            <w:tcW w:w="7889" w:type="dxa"/>
          </w:tcPr>
          <w:p w14:paraId="61DB165C" w14:textId="0CB2CB15" w:rsidR="00683141" w:rsidRDefault="00F51F35" w:rsidP="00683141">
            <w:pPr>
              <w:rPr>
                <w:rFonts w:eastAsiaTheme="minorEastAsia"/>
                <w:lang w:val="en-GB" w:eastAsia="zh-CN"/>
              </w:rPr>
            </w:pPr>
            <w:r>
              <w:rPr>
                <w:rFonts w:eastAsiaTheme="minorEastAsia"/>
                <w:lang w:val="en-GB" w:eastAsia="zh-CN"/>
              </w:rPr>
              <w:t>Faris Alfarhan</w:t>
            </w:r>
          </w:p>
        </w:tc>
        <w:tc>
          <w:tcPr>
            <w:tcW w:w="5289" w:type="dxa"/>
          </w:tcPr>
          <w:p w14:paraId="61DB165D" w14:textId="0D454FBF" w:rsidR="00683141" w:rsidRDefault="00F51F35" w:rsidP="00683141">
            <w:pPr>
              <w:rPr>
                <w:rFonts w:eastAsiaTheme="minorEastAsia"/>
                <w:lang w:val="en-GB" w:eastAsia="zh-CN"/>
              </w:rPr>
            </w:pPr>
            <w:r>
              <w:rPr>
                <w:rFonts w:eastAsiaTheme="minorEastAsia"/>
                <w:lang w:val="en-GB" w:eastAsia="zh-CN"/>
              </w:rPr>
              <w:t xml:space="preserve">faris.alfarhan@itnerdigital.com </w:t>
            </w:r>
          </w:p>
        </w:tc>
      </w:tr>
      <w:tr w:rsidR="00683141" w14:paraId="61DB1662" w14:textId="77777777">
        <w:tc>
          <w:tcPr>
            <w:tcW w:w="2689" w:type="dxa"/>
          </w:tcPr>
          <w:p w14:paraId="61DB165F" w14:textId="77777777" w:rsidR="00683141" w:rsidRDefault="00683141" w:rsidP="00683141">
            <w:pPr>
              <w:rPr>
                <w:rFonts w:eastAsiaTheme="minorEastAsia"/>
                <w:lang w:val="en-GB" w:eastAsia="zh-CN"/>
              </w:rPr>
            </w:pPr>
          </w:p>
        </w:tc>
        <w:tc>
          <w:tcPr>
            <w:tcW w:w="7889" w:type="dxa"/>
          </w:tcPr>
          <w:p w14:paraId="61DB1660" w14:textId="77777777" w:rsidR="00683141" w:rsidRDefault="00683141" w:rsidP="00683141">
            <w:pPr>
              <w:rPr>
                <w:rFonts w:eastAsia="PMingLiU"/>
                <w:lang w:val="en-GB" w:eastAsia="zh-TW"/>
              </w:rPr>
            </w:pPr>
          </w:p>
        </w:tc>
        <w:tc>
          <w:tcPr>
            <w:tcW w:w="5289" w:type="dxa"/>
          </w:tcPr>
          <w:p w14:paraId="61DB1661" w14:textId="77777777" w:rsidR="00683141" w:rsidRDefault="00683141" w:rsidP="00683141">
            <w:pPr>
              <w:rPr>
                <w:rFonts w:eastAsia="PMingLiU"/>
                <w:lang w:val="en-GB" w:eastAsia="zh-TW"/>
              </w:rPr>
            </w:pPr>
          </w:p>
        </w:tc>
      </w:tr>
      <w:tr w:rsidR="00683141" w14:paraId="61DB1666" w14:textId="77777777">
        <w:tc>
          <w:tcPr>
            <w:tcW w:w="2689" w:type="dxa"/>
          </w:tcPr>
          <w:p w14:paraId="61DB1663" w14:textId="77777777" w:rsidR="00683141" w:rsidRDefault="00683141" w:rsidP="00683141">
            <w:pPr>
              <w:rPr>
                <w:rFonts w:eastAsiaTheme="minorEastAsia"/>
                <w:lang w:val="en-GB" w:eastAsia="zh-CN"/>
              </w:rPr>
            </w:pPr>
          </w:p>
        </w:tc>
        <w:tc>
          <w:tcPr>
            <w:tcW w:w="7889" w:type="dxa"/>
          </w:tcPr>
          <w:p w14:paraId="61DB1664" w14:textId="77777777" w:rsidR="00683141" w:rsidRDefault="00683141" w:rsidP="00683141">
            <w:pPr>
              <w:rPr>
                <w:rFonts w:eastAsia="PMingLiU"/>
                <w:lang w:val="en-GB" w:eastAsia="zh-TW"/>
              </w:rPr>
            </w:pPr>
          </w:p>
        </w:tc>
        <w:tc>
          <w:tcPr>
            <w:tcW w:w="5289" w:type="dxa"/>
          </w:tcPr>
          <w:p w14:paraId="61DB1665" w14:textId="77777777" w:rsidR="00683141" w:rsidRDefault="00683141" w:rsidP="00683141">
            <w:pPr>
              <w:rPr>
                <w:rFonts w:eastAsia="PMingLiU"/>
                <w:lang w:val="en-GB" w:eastAsia="zh-TW"/>
              </w:rPr>
            </w:pPr>
          </w:p>
        </w:tc>
      </w:tr>
      <w:tr w:rsidR="00683141" w14:paraId="61DB166A" w14:textId="77777777">
        <w:tc>
          <w:tcPr>
            <w:tcW w:w="2689" w:type="dxa"/>
          </w:tcPr>
          <w:p w14:paraId="61DB1667" w14:textId="77777777" w:rsidR="00683141" w:rsidRDefault="00683141" w:rsidP="00683141">
            <w:pPr>
              <w:rPr>
                <w:rFonts w:eastAsiaTheme="minorEastAsia"/>
                <w:lang w:val="en-GB" w:eastAsia="zh-CN"/>
              </w:rPr>
            </w:pPr>
          </w:p>
        </w:tc>
        <w:tc>
          <w:tcPr>
            <w:tcW w:w="7889" w:type="dxa"/>
          </w:tcPr>
          <w:p w14:paraId="61DB1668" w14:textId="77777777" w:rsidR="00683141" w:rsidRDefault="00683141" w:rsidP="00683141">
            <w:pPr>
              <w:rPr>
                <w:rFonts w:eastAsiaTheme="minorEastAsia"/>
                <w:lang w:val="en-GB" w:eastAsia="zh-CN"/>
              </w:rPr>
            </w:pPr>
          </w:p>
        </w:tc>
        <w:tc>
          <w:tcPr>
            <w:tcW w:w="5289" w:type="dxa"/>
          </w:tcPr>
          <w:p w14:paraId="61DB1669" w14:textId="77777777" w:rsidR="00683141" w:rsidRDefault="00683141" w:rsidP="00683141">
            <w:pPr>
              <w:rPr>
                <w:rFonts w:eastAsiaTheme="minorEastAsia"/>
                <w:lang w:val="en-GB" w:eastAsia="zh-CN"/>
              </w:rPr>
            </w:pPr>
          </w:p>
        </w:tc>
      </w:tr>
      <w:tr w:rsidR="00683141" w14:paraId="61DB166E" w14:textId="77777777">
        <w:tc>
          <w:tcPr>
            <w:tcW w:w="2689" w:type="dxa"/>
          </w:tcPr>
          <w:p w14:paraId="61DB166B" w14:textId="77777777" w:rsidR="00683141" w:rsidRDefault="00683141" w:rsidP="00683141">
            <w:pPr>
              <w:rPr>
                <w:rFonts w:eastAsiaTheme="minorEastAsia"/>
                <w:lang w:val="en-GB" w:eastAsia="zh-CN"/>
              </w:rPr>
            </w:pPr>
          </w:p>
        </w:tc>
        <w:tc>
          <w:tcPr>
            <w:tcW w:w="7889" w:type="dxa"/>
          </w:tcPr>
          <w:p w14:paraId="61DB166C" w14:textId="77777777" w:rsidR="00683141" w:rsidRDefault="00683141" w:rsidP="00683141">
            <w:pPr>
              <w:rPr>
                <w:rFonts w:eastAsiaTheme="minorEastAsia"/>
                <w:lang w:val="en-GB" w:eastAsia="zh-CN"/>
              </w:rPr>
            </w:pPr>
          </w:p>
        </w:tc>
        <w:tc>
          <w:tcPr>
            <w:tcW w:w="5289" w:type="dxa"/>
          </w:tcPr>
          <w:p w14:paraId="61DB166D" w14:textId="77777777" w:rsidR="00683141" w:rsidRDefault="00683141" w:rsidP="00683141"/>
        </w:tc>
      </w:tr>
      <w:tr w:rsidR="00683141" w14:paraId="61DB1672" w14:textId="77777777">
        <w:tc>
          <w:tcPr>
            <w:tcW w:w="2689" w:type="dxa"/>
          </w:tcPr>
          <w:p w14:paraId="61DB166F" w14:textId="77777777" w:rsidR="00683141" w:rsidRDefault="00683141" w:rsidP="00683141">
            <w:pPr>
              <w:rPr>
                <w:rFonts w:eastAsiaTheme="minorEastAsia"/>
                <w:lang w:val="en-GB" w:eastAsia="zh-CN"/>
              </w:rPr>
            </w:pPr>
          </w:p>
        </w:tc>
        <w:tc>
          <w:tcPr>
            <w:tcW w:w="7889" w:type="dxa"/>
          </w:tcPr>
          <w:p w14:paraId="61DB1670" w14:textId="77777777" w:rsidR="00683141" w:rsidRDefault="00683141" w:rsidP="00683141">
            <w:pPr>
              <w:rPr>
                <w:rFonts w:eastAsiaTheme="minorEastAsia"/>
                <w:lang w:val="en-GB" w:eastAsia="zh-CN"/>
              </w:rPr>
            </w:pPr>
          </w:p>
        </w:tc>
        <w:tc>
          <w:tcPr>
            <w:tcW w:w="5289" w:type="dxa"/>
          </w:tcPr>
          <w:p w14:paraId="61DB1671" w14:textId="77777777" w:rsidR="00683141" w:rsidRDefault="00683141" w:rsidP="00683141">
            <w:pPr>
              <w:rPr>
                <w:rFonts w:eastAsiaTheme="minorEastAsia"/>
                <w:lang w:eastAsia="zh-CN"/>
              </w:rPr>
            </w:pPr>
          </w:p>
        </w:tc>
      </w:tr>
      <w:tr w:rsidR="00683141" w14:paraId="61DB1676" w14:textId="77777777">
        <w:tc>
          <w:tcPr>
            <w:tcW w:w="2689" w:type="dxa"/>
          </w:tcPr>
          <w:p w14:paraId="61DB1673" w14:textId="77777777" w:rsidR="00683141" w:rsidRDefault="00683141" w:rsidP="00683141">
            <w:pPr>
              <w:rPr>
                <w:rFonts w:eastAsiaTheme="minorEastAsia"/>
                <w:lang w:val="en-GB" w:eastAsia="zh-CN"/>
              </w:rPr>
            </w:pPr>
          </w:p>
        </w:tc>
        <w:tc>
          <w:tcPr>
            <w:tcW w:w="7889" w:type="dxa"/>
          </w:tcPr>
          <w:p w14:paraId="61DB1674" w14:textId="77777777" w:rsidR="00683141" w:rsidRDefault="00683141" w:rsidP="00683141">
            <w:pPr>
              <w:rPr>
                <w:rFonts w:eastAsiaTheme="minorEastAsia"/>
                <w:lang w:val="en-GB" w:eastAsia="zh-CN"/>
              </w:rPr>
            </w:pPr>
          </w:p>
        </w:tc>
        <w:tc>
          <w:tcPr>
            <w:tcW w:w="5289" w:type="dxa"/>
          </w:tcPr>
          <w:p w14:paraId="61DB1675" w14:textId="77777777" w:rsidR="00683141" w:rsidRDefault="00683141" w:rsidP="0068314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ListParagraph"/>
        <w:ind w:left="360"/>
        <w:rPr>
          <w:lang w:val="en-GB" w:eastAsia="en-GB"/>
        </w:rPr>
      </w:pPr>
    </w:p>
    <w:sectPr w:rsidR="00B2141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rapp)" w:date="2022-01-26T21:50:00Z" w:initials="Z(EV)">
    <w:p w14:paraId="61DB167A" w14:textId="77777777" w:rsidR="00B21411" w:rsidRDefault="00EC1CBD">
      <w:pPr>
        <w:pStyle w:val="CommentText"/>
      </w:pPr>
      <w:r>
        <w:t>Pick a company acronym and a unique number within the company</w:t>
      </w:r>
    </w:p>
  </w:comment>
  <w:comment w:id="3" w:author="ZTE(rapp)" w:date="2022-01-26T21:51:00Z" w:initials="Z(EV)">
    <w:p w14:paraId="61DB167B" w14:textId="77777777" w:rsidR="00B21411" w:rsidRDefault="00EC1CBD">
      <w:pPr>
        <w:pStyle w:val="CommentText"/>
      </w:pPr>
      <w:r>
        <w:t xml:space="preserve">Brief </w:t>
      </w:r>
      <w:proofErr w:type="spellStart"/>
      <w:r>
        <w:t>descripton</w:t>
      </w:r>
      <w:proofErr w:type="spellEnd"/>
      <w:r>
        <w:t xml:space="preserve"> of open issue and any options</w:t>
      </w:r>
    </w:p>
  </w:comment>
  <w:comment w:id="4" w:author="ZTE(rapp)" w:date="2022-01-26T21:51:00Z" w:initials="Z(EV)">
    <w:p w14:paraId="61DB167C" w14:textId="77777777" w:rsidR="00B21411" w:rsidRDefault="00EC1CBD">
      <w:pPr>
        <w:pStyle w:val="CommentText"/>
      </w:pPr>
      <w:r>
        <w:t xml:space="preserve">Is this essential or optional or is it an </w:t>
      </w:r>
      <w:proofErr w:type="spellStart"/>
      <w:r>
        <w:t>enhacnement</w:t>
      </w:r>
      <w:proofErr w:type="spellEnd"/>
    </w:p>
  </w:comment>
  <w:comment w:id="5" w:author="ZTE(rapp)" w:date="2022-01-26T21:52:00Z" w:initials="Z(EV)">
    <w:p w14:paraId="61DB167D" w14:textId="77777777" w:rsidR="00B21411" w:rsidRDefault="00EC1CBD">
      <w:pPr>
        <w:pStyle w:val="CommentText"/>
      </w:pPr>
      <w:r>
        <w:t>Provide comments and preference</w:t>
      </w:r>
    </w:p>
  </w:comment>
  <w:comment w:id="6" w:author="ZTE(rapp)" w:date="2022-01-26T21:52:00Z" w:initials="Z(EV)">
    <w:p w14:paraId="61DB167E" w14:textId="77777777" w:rsidR="00B21411" w:rsidRDefault="00EC1CBD">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15D8" w14:textId="77777777" w:rsidR="00EB5C84" w:rsidRDefault="00EB5C84">
      <w:pPr>
        <w:spacing w:line="240" w:lineRule="auto"/>
      </w:pPr>
      <w:r>
        <w:separator/>
      </w:r>
    </w:p>
  </w:endnote>
  <w:endnote w:type="continuationSeparator" w:id="0">
    <w:p w14:paraId="32FCD071" w14:textId="77777777" w:rsidR="00EB5C84" w:rsidRDefault="00EB5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5482" w14:textId="77777777" w:rsidR="00EB5C84" w:rsidRDefault="00EB5C84">
      <w:pPr>
        <w:spacing w:after="0"/>
      </w:pPr>
      <w:r>
        <w:separator/>
      </w:r>
    </w:p>
  </w:footnote>
  <w:footnote w:type="continuationSeparator" w:id="0">
    <w:p w14:paraId="465CC312" w14:textId="77777777" w:rsidR="00EB5C84" w:rsidRDefault="00EB5C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E70B6"/>
    <w:multiLevelType w:val="hybridMultilevel"/>
    <w:tmpl w:val="42422D10"/>
    <w:lvl w:ilvl="0" w:tplc="782CB826">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EF0EC8"/>
    <w:multiLevelType w:val="hybridMultilevel"/>
    <w:tmpl w:val="60BA55A4"/>
    <w:lvl w:ilvl="0" w:tplc="6EB45996">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6"/>
  </w:num>
  <w:num w:numId="6">
    <w:abstractNumId w:val="4"/>
  </w:num>
  <w:num w:numId="7">
    <w:abstractNumId w:val="0"/>
  </w:num>
  <w:num w:numId="8">
    <w:abstractNumId w:val="2"/>
  </w:num>
  <w:num w:numId="9">
    <w:abstractNumId w:val="10"/>
  </w:num>
  <w:num w:numId="10">
    <w:abstractNumId w:val="8"/>
  </w:num>
  <w:num w:numId="11">
    <w:abstractNumId w:val="11"/>
  </w:num>
  <w:num w:numId="12">
    <w:abstractNumId w:val="13"/>
  </w:num>
  <w:num w:numId="13">
    <w:abstractNumId w:val="5"/>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LGE">
    <w15:presenceInfo w15:providerId="None" w15:userId="LGE"/>
  </w15:person>
  <w15:person w15:author="Nokia - Samuli">
    <w15:presenceInfo w15:providerId="None" w15:userId="Nokia - Samuli"/>
  </w15:person>
  <w15:person w15:author="NEC">
    <w15:presenceInfo w15:providerId="None" w15:userId="NEC"/>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772C8"/>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5D5B"/>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20FD"/>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4DA3"/>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1A61"/>
    <w:rsid w:val="00393119"/>
    <w:rsid w:val="00395820"/>
    <w:rsid w:val="003A2891"/>
    <w:rsid w:val="003A2C60"/>
    <w:rsid w:val="003A4108"/>
    <w:rsid w:val="003A7F3E"/>
    <w:rsid w:val="003B04A8"/>
    <w:rsid w:val="003B07A3"/>
    <w:rsid w:val="003B1043"/>
    <w:rsid w:val="003B1D76"/>
    <w:rsid w:val="003B219E"/>
    <w:rsid w:val="003B390B"/>
    <w:rsid w:val="003B49DE"/>
    <w:rsid w:val="003D01FC"/>
    <w:rsid w:val="003D2FF7"/>
    <w:rsid w:val="003D32BD"/>
    <w:rsid w:val="003D4E2F"/>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14F1B"/>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5EF"/>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C5C7F"/>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3141"/>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6BA0"/>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C6C2D"/>
    <w:rsid w:val="007D133B"/>
    <w:rsid w:val="007D323E"/>
    <w:rsid w:val="007D4073"/>
    <w:rsid w:val="007D4380"/>
    <w:rsid w:val="007D6980"/>
    <w:rsid w:val="007D7399"/>
    <w:rsid w:val="007E0729"/>
    <w:rsid w:val="007E2428"/>
    <w:rsid w:val="007E4840"/>
    <w:rsid w:val="007E5288"/>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1439B"/>
    <w:rsid w:val="00B21411"/>
    <w:rsid w:val="00B32B3D"/>
    <w:rsid w:val="00B32EC0"/>
    <w:rsid w:val="00B33945"/>
    <w:rsid w:val="00B40967"/>
    <w:rsid w:val="00B43806"/>
    <w:rsid w:val="00B43C03"/>
    <w:rsid w:val="00B44BFD"/>
    <w:rsid w:val="00B45EA8"/>
    <w:rsid w:val="00B46F0F"/>
    <w:rsid w:val="00B47186"/>
    <w:rsid w:val="00B5039F"/>
    <w:rsid w:val="00B518C9"/>
    <w:rsid w:val="00B52A64"/>
    <w:rsid w:val="00B55D44"/>
    <w:rsid w:val="00B608A3"/>
    <w:rsid w:val="00B6250E"/>
    <w:rsid w:val="00B641FF"/>
    <w:rsid w:val="00B70B54"/>
    <w:rsid w:val="00B7103B"/>
    <w:rsid w:val="00B721CC"/>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4F7"/>
    <w:rsid w:val="00BE6E10"/>
    <w:rsid w:val="00BE71C6"/>
    <w:rsid w:val="00BE752F"/>
    <w:rsid w:val="00C114F7"/>
    <w:rsid w:val="00C1235D"/>
    <w:rsid w:val="00C15BDE"/>
    <w:rsid w:val="00C1619E"/>
    <w:rsid w:val="00C20B25"/>
    <w:rsid w:val="00C21326"/>
    <w:rsid w:val="00C21CD2"/>
    <w:rsid w:val="00C24A6C"/>
    <w:rsid w:val="00C3070D"/>
    <w:rsid w:val="00C36357"/>
    <w:rsid w:val="00C41820"/>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17AF"/>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1C2B"/>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0BA1"/>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5C84"/>
    <w:rsid w:val="00EB65DD"/>
    <w:rsid w:val="00EC1CBD"/>
    <w:rsid w:val="00EC359E"/>
    <w:rsid w:val="00EC5501"/>
    <w:rsid w:val="00EC5B9B"/>
    <w:rsid w:val="00ED0309"/>
    <w:rsid w:val="00ED649A"/>
    <w:rsid w:val="00EE23DC"/>
    <w:rsid w:val="00EE4D89"/>
    <w:rsid w:val="00EE5557"/>
    <w:rsid w:val="00EE5588"/>
    <w:rsid w:val="00EE618E"/>
    <w:rsid w:val="00EE68B2"/>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1F35"/>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12D"/>
    <w:rsid w:val="00FE1638"/>
    <w:rsid w:val="00FE2345"/>
    <w:rsid w:val="00FE3310"/>
    <w:rsid w:val="00FE4166"/>
    <w:rsid w:val="00FE4AFE"/>
    <w:rsid w:val="00FE4F58"/>
    <w:rsid w:val="00FE5B69"/>
    <w:rsid w:val="00FE63E2"/>
    <w:rsid w:val="00FE68C7"/>
    <w:rsid w:val="00FE78C3"/>
    <w:rsid w:val="00FE78F6"/>
    <w:rsid w:val="00FF179C"/>
    <w:rsid w:val="00FF40C3"/>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DB1501"/>
  <w15:docId w15:val="{BCB996E2-8CBA-472E-A459-266968C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Gulim"/>
      <w:sz w:val="24"/>
      <w:szCs w:val="24"/>
      <w:lang w:eastAsia="ko-KR"/>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rFonts w:eastAsia="Gulim"/>
      <w:sz w:val="24"/>
      <w:szCs w:val="24"/>
      <w:lang w:eastAsia="ko-KR"/>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qFormat/>
    <w:pPr>
      <w:spacing w:before="100" w:beforeAutospacing="1" w:after="100" w:afterAutospacing="1" w:line="240" w:lineRule="auto"/>
    </w:pPr>
    <w:rPr>
      <w:rFonts w:eastAsia="Times New Roman"/>
      <w:lang w:val="en-GB" w:eastAsia="zh-CN"/>
    </w:rPr>
  </w:style>
  <w:style w:type="character" w:customStyle="1" w:styleId="eop">
    <w:name w:val="eop"/>
    <w:basedOn w:val="DefaultParagraphFont"/>
    <w:qFormat/>
  </w:style>
  <w:style w:type="paragraph" w:styleId="Revision">
    <w:name w:val="Revision"/>
    <w:hidden/>
    <w:uiPriority w:val="99"/>
    <w:semiHidden/>
    <w:rsid w:val="001734AC"/>
    <w:rPr>
      <w:rFonts w:eastAsia="Gulim"/>
      <w:sz w:val="24"/>
      <w:szCs w:val="24"/>
      <w:lang w:eastAsia="ko-KR"/>
    </w:rPr>
  </w:style>
  <w:style w:type="character" w:styleId="UnresolvedMention">
    <w:name w:val="Unresolved Mention"/>
    <w:basedOn w:val="DefaultParagraphFont"/>
    <w:uiPriority w:val="99"/>
    <w:semiHidden/>
    <w:unhideWhenUsed/>
    <w:rsid w:val="00F51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B208E7-FD46-4B08-8932-4B1DA62406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6036</Words>
  <Characters>34409</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InterDigital- Faris</cp:lastModifiedBy>
  <cp:revision>4</cp:revision>
  <dcterms:created xsi:type="dcterms:W3CDTF">2022-02-14T18:25:00Z</dcterms:created>
  <dcterms:modified xsi:type="dcterms:W3CDTF">2022-02-14T19:18:00Z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