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ADCF9" w14:textId="77777777" w:rsidR="00FB2BDB" w:rsidRDefault="007F5F8B">
      <w:pPr>
        <w:keepLines/>
        <w:snapToGrid w:val="0"/>
        <w:spacing w:line="276" w:lineRule="auto"/>
        <w:rPr>
          <w:rFonts w:eastAsia="SimSun" w:cs="Arial"/>
          <w:b/>
          <w:sz w:val="28"/>
          <w:szCs w:val="28"/>
          <w:lang w:eastAsia="en-US"/>
        </w:rPr>
      </w:pPr>
      <w:r>
        <w:rPr>
          <w:rFonts w:eastAsia="SimSun" w:cs="Arial"/>
          <w:b/>
          <w:sz w:val="28"/>
          <w:szCs w:val="28"/>
          <w:lang w:eastAsia="en-US"/>
        </w:rPr>
        <w:t>3GPP TSG-RAN2 Meeting #117-e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R2-211xxxx</w:t>
      </w:r>
    </w:p>
    <w:p w14:paraId="467ADCFA" w14:textId="77777777" w:rsidR="00FB2BDB" w:rsidRDefault="007F5F8B">
      <w:pPr>
        <w:keepLines/>
        <w:tabs>
          <w:tab w:val="left" w:pos="567"/>
        </w:tabs>
        <w:snapToGrid w:val="0"/>
        <w:spacing w:line="276" w:lineRule="auto"/>
        <w:rPr>
          <w:rFonts w:cs="Arial"/>
          <w:b/>
          <w:bCs/>
          <w:sz w:val="28"/>
          <w:szCs w:val="28"/>
        </w:rPr>
      </w:pPr>
      <w:r>
        <w:rPr>
          <w:rFonts w:eastAsia="SimSun" w:cs="Arial"/>
          <w:b/>
          <w:sz w:val="28"/>
          <w:szCs w:val="28"/>
          <w:lang w:eastAsia="en-US"/>
        </w:rPr>
        <w:t>e-Meeting, 17 – 26 Jan,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467ADCFB" w14:textId="77777777" w:rsidR="00FB2BDB" w:rsidRPr="003460F8" w:rsidRDefault="007F5F8B">
      <w:pPr>
        <w:snapToGrid w:val="0"/>
        <w:spacing w:before="240"/>
        <w:rPr>
          <w:rFonts w:cs="Arial"/>
          <w:b/>
          <w:bCs/>
          <w:snapToGrid w:val="0"/>
          <w:sz w:val="28"/>
          <w:szCs w:val="28"/>
        </w:rPr>
      </w:pPr>
      <w:r w:rsidRPr="003460F8">
        <w:rPr>
          <w:rFonts w:cs="Arial"/>
          <w:b/>
          <w:bCs/>
          <w:snapToGrid w:val="0"/>
          <w:sz w:val="28"/>
          <w:szCs w:val="28"/>
        </w:rPr>
        <w:t xml:space="preserve">Source: </w:t>
      </w:r>
      <w:r w:rsidRPr="003460F8">
        <w:rPr>
          <w:rFonts w:cs="Arial"/>
          <w:b/>
          <w:bCs/>
          <w:snapToGrid w:val="0"/>
          <w:sz w:val="28"/>
          <w:szCs w:val="28"/>
        </w:rPr>
        <w:tab/>
      </w:r>
      <w:r w:rsidRPr="003460F8">
        <w:rPr>
          <w:rFonts w:cs="Arial"/>
          <w:b/>
          <w:bCs/>
          <w:snapToGrid w:val="0"/>
          <w:sz w:val="28"/>
          <w:szCs w:val="28"/>
        </w:rPr>
        <w:tab/>
        <w:t>email discussion Rapporteur (ZTE Corporation)</w:t>
      </w:r>
    </w:p>
    <w:p w14:paraId="467ADCFC" w14:textId="77777777" w:rsidR="00FB2BDB" w:rsidRDefault="007F5F8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[Post116-e][</w:t>
      </w:r>
      <w:proofErr w:type="gramStart"/>
      <w:r>
        <w:rPr>
          <w:rFonts w:cs="Arial"/>
          <w:b/>
          <w:bCs/>
          <w:snapToGrid w:val="0"/>
          <w:sz w:val="28"/>
          <w:szCs w:val="28"/>
        </w:rPr>
        <w:t>515][</w:t>
      </w:r>
      <w:proofErr w:type="gramEnd"/>
      <w:r>
        <w:rPr>
          <w:rFonts w:cs="Arial"/>
          <w:b/>
          <w:bCs/>
          <w:snapToGrid w:val="0"/>
          <w:sz w:val="28"/>
          <w:szCs w:val="28"/>
        </w:rPr>
        <w:t>RACH partitioning] MAC Procedure aspects (ZTE)</w:t>
      </w:r>
    </w:p>
    <w:p w14:paraId="467ADCFD" w14:textId="77777777" w:rsidR="00FB2BDB" w:rsidRDefault="007F5F8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8.18.</w:t>
      </w:r>
      <w:r>
        <w:rPr>
          <w:rFonts w:cs="Arial"/>
          <w:b/>
          <w:bCs/>
          <w:snapToGrid w:val="0"/>
          <w:sz w:val="28"/>
          <w:szCs w:val="28"/>
        </w:rPr>
        <w:t>2</w:t>
      </w:r>
    </w:p>
    <w:p w14:paraId="467ADCFE" w14:textId="77777777" w:rsidR="00FB2BDB" w:rsidRDefault="007F5F8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67ADCFF" w14:textId="77777777" w:rsidR="00FB2BDB" w:rsidRDefault="007F5F8B">
      <w:pPr>
        <w:pStyle w:val="Heading1"/>
        <w:rPr>
          <w:snapToGrid w:val="0"/>
        </w:rPr>
      </w:pPr>
      <w:r>
        <w:rPr>
          <w:snapToGrid w:val="0"/>
        </w:rPr>
        <w:t>Introduction</w:t>
      </w:r>
    </w:p>
    <w:p w14:paraId="467ADD00" w14:textId="77777777" w:rsidR="00FB2BDB" w:rsidRDefault="007F5F8B">
      <w:pPr>
        <w:snapToGrid w:val="0"/>
        <w:rPr>
          <w:rFonts w:cs="Arial"/>
          <w:snapToGrid w:val="0"/>
          <w:sz w:val="20"/>
          <w:szCs w:val="20"/>
        </w:rPr>
      </w:pPr>
      <w:r>
        <w:rPr>
          <w:rFonts w:cs="Arial"/>
          <w:snapToGrid w:val="0"/>
          <w:sz w:val="20"/>
          <w:szCs w:val="20"/>
        </w:rPr>
        <w:t>This document contains summary of email discussion to related to MAC procedure aspects for common RACH partitioning:</w:t>
      </w:r>
    </w:p>
    <w:p w14:paraId="467ADD01" w14:textId="77777777" w:rsidR="00FB2BDB" w:rsidRDefault="00FB2BDB">
      <w:pPr>
        <w:snapToGrid w:val="0"/>
        <w:rPr>
          <w:rFonts w:cs="Arial"/>
          <w:snapToGrid w:val="0"/>
          <w:sz w:val="28"/>
          <w:szCs w:val="28"/>
        </w:rPr>
      </w:pPr>
    </w:p>
    <w:p w14:paraId="467ADD02" w14:textId="77777777" w:rsidR="00FB2BDB" w:rsidRDefault="007F5F8B">
      <w:pPr>
        <w:pStyle w:val="EmailDiscussion"/>
        <w:tabs>
          <w:tab w:val="clear" w:pos="1619"/>
          <w:tab w:val="left" w:pos="1080"/>
        </w:tabs>
        <w:spacing w:after="0" w:line="240" w:lineRule="auto"/>
        <w:ind w:left="1080"/>
        <w:jc w:val="left"/>
      </w:pPr>
      <w:r>
        <w:t>[Post116-e][515][RACH partitioning] MAC Procedure aspects (ZTE)</w:t>
      </w:r>
    </w:p>
    <w:p w14:paraId="467ADD03" w14:textId="77777777" w:rsidR="00FB2BDB" w:rsidRDefault="007F5F8B">
      <w:pPr>
        <w:pStyle w:val="Doc-text2"/>
        <w:tabs>
          <w:tab w:val="left" w:pos="1530"/>
          <w:tab w:val="left" w:pos="1764"/>
        </w:tabs>
        <w:ind w:left="1083" w:hanging="362"/>
      </w:pPr>
      <w:r>
        <w:t xml:space="preserve"> -</w:t>
      </w:r>
      <w:r>
        <w:tab/>
      </w:r>
      <w:r>
        <w:tab/>
        <w:t xml:space="preserve">General procedure for feature set selection </w:t>
      </w:r>
    </w:p>
    <w:p w14:paraId="467ADD04" w14:textId="77777777" w:rsidR="00FB2BDB" w:rsidRDefault="007F5F8B">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467ADD05" w14:textId="77777777" w:rsidR="00FB2BDB" w:rsidRDefault="007F5F8B">
      <w:pPr>
        <w:pStyle w:val="Doc-text2"/>
        <w:tabs>
          <w:tab w:val="left" w:pos="1530"/>
          <w:tab w:val="left" w:pos="1764"/>
        </w:tabs>
        <w:ind w:left="1083" w:hanging="362"/>
      </w:pPr>
      <w:r>
        <w:t>-</w:t>
      </w:r>
      <w:r>
        <w:tab/>
        <w:t xml:space="preserve"> Overall RACH procedure in MAC</w:t>
      </w:r>
    </w:p>
    <w:p w14:paraId="467ADD06" w14:textId="77777777" w:rsidR="00FB2BDB" w:rsidRDefault="007F5F8B">
      <w:pPr>
        <w:pStyle w:val="Doc-text2"/>
        <w:tabs>
          <w:tab w:val="left" w:pos="1530"/>
          <w:tab w:val="left" w:pos="1764"/>
        </w:tabs>
        <w:ind w:left="1083" w:hanging="362"/>
      </w:pPr>
      <w:r>
        <w:t xml:space="preserve">-  </w:t>
      </w:r>
      <w:r>
        <w:tab/>
      </w:r>
      <w:r>
        <w:tab/>
        <w:t xml:space="preserve">Running CR </w:t>
      </w:r>
    </w:p>
    <w:p w14:paraId="467ADD07" w14:textId="77777777" w:rsidR="00FB2BDB" w:rsidRDefault="007F5F8B">
      <w:pPr>
        <w:pStyle w:val="Doc-text2"/>
        <w:ind w:left="1083"/>
      </w:pPr>
      <w:r>
        <w:t>-</w:t>
      </w:r>
      <w:r>
        <w:tab/>
        <w:t>Deadline: Long</w:t>
      </w:r>
    </w:p>
    <w:p w14:paraId="467ADD08" w14:textId="77777777" w:rsidR="00FB2BDB" w:rsidRDefault="00FB2BDB">
      <w:pPr>
        <w:snapToGrid w:val="0"/>
        <w:rPr>
          <w:rFonts w:cs="Arial"/>
          <w:snapToGrid w:val="0"/>
          <w:sz w:val="20"/>
          <w:szCs w:val="20"/>
        </w:rPr>
      </w:pPr>
    </w:p>
    <w:p w14:paraId="467ADD09" w14:textId="77777777" w:rsidR="00FB2BDB" w:rsidRDefault="007F5F8B">
      <w:pPr>
        <w:snapToGrid w:val="0"/>
        <w:rPr>
          <w:rFonts w:cs="Arial"/>
          <w:b/>
          <w:bCs/>
          <w:snapToGrid w:val="0"/>
          <w:sz w:val="20"/>
          <w:szCs w:val="20"/>
          <w:u w:val="single"/>
        </w:rPr>
      </w:pPr>
      <w:r>
        <w:rPr>
          <w:rFonts w:cs="Arial"/>
          <w:b/>
          <w:bCs/>
          <w:snapToGrid w:val="0"/>
          <w:sz w:val="20"/>
          <w:szCs w:val="20"/>
          <w:highlight w:val="yellow"/>
          <w:u w:val="single"/>
        </w:rPr>
        <w:t>Discussion summary</w:t>
      </w:r>
    </w:p>
    <w:p w14:paraId="467ADD0A" w14:textId="77777777" w:rsidR="00FB2BDB" w:rsidRDefault="007F5F8B">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467ADD0B" w14:textId="77777777" w:rsidR="00FB2BDB" w:rsidRDefault="007F5F8B">
      <w:pPr>
        <w:pStyle w:val="Heading1"/>
        <w:rPr>
          <w:snapToGrid w:val="0"/>
        </w:rPr>
      </w:pPr>
      <w:r>
        <w:rPr>
          <w:snapToGrid w:val="0"/>
        </w:rPr>
        <w:lastRenderedPageBreak/>
        <w:t>Discussion</w:t>
      </w:r>
    </w:p>
    <w:p w14:paraId="467ADD0C" w14:textId="77777777" w:rsidR="00FB2BDB" w:rsidRDefault="007F5F8B">
      <w:pPr>
        <w:pStyle w:val="Heading2"/>
        <w:rPr>
          <w:snapToGrid w:val="0"/>
          <w:lang w:val="en-GB"/>
        </w:rPr>
      </w:pPr>
      <w:bookmarkStart w:id="2" w:name="_Hlk65494826"/>
      <w:r>
        <w:rPr>
          <w:snapToGrid w:val="0"/>
          <w:lang w:val="en-GB"/>
        </w:rPr>
        <w:t>Selection of RA resource partition</w:t>
      </w:r>
    </w:p>
    <w:p w14:paraId="467ADD0D" w14:textId="77777777" w:rsidR="00FB2BDB" w:rsidRDefault="007F5F8B">
      <w:pPr>
        <w:rPr>
          <w:lang w:val="en-GB" w:eastAsia="zh-CN"/>
        </w:rPr>
      </w:pPr>
      <w:r>
        <w:rPr>
          <w:lang w:val="en-GB" w:eastAsia="zh-CN"/>
        </w:rPr>
        <w:t xml:space="preserve">The following agreements were made for the configuration of the RACH resource partitions: </w:t>
      </w:r>
    </w:p>
    <w:p w14:paraId="467ADD0E"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0F"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No new feature and/ feature combination specific preambles are defined within the “not available” preambles defined at the end of a RO through the legacy  </w:t>
      </w:r>
      <w:proofErr w:type="spellStart"/>
      <w:r>
        <w:t>totalNumberOfRA</w:t>
      </w:r>
      <w:proofErr w:type="spellEnd"/>
      <w:r>
        <w:t>-Preambles</w:t>
      </w:r>
    </w:p>
    <w:p w14:paraId="467ADD10"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Specification allows for use of Separate time-frequency resources, not defined through legacy RRC </w:t>
      </w:r>
      <w:proofErr w:type="spellStart"/>
      <w:r>
        <w:t>signalling</w:t>
      </w:r>
      <w:proofErr w:type="spellEnd"/>
      <w:r>
        <w:t>, within Contention free preamble defined through legacy RRC signaling and the combination of these (i.e. using the reserved preamble at the end of SSBs like 2-step RACH)</w:t>
      </w:r>
    </w:p>
    <w:p w14:paraId="467ADD11"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RAN2 baseline is that preambles for a particular feature combination shall be present in all SSBs (e.g., a feature combination cannot only have preambles in SSB0 but not SSB1)</w:t>
      </w:r>
    </w:p>
    <w:p w14:paraId="467ADD12" w14:textId="77777777" w:rsidR="00FB2BDB" w:rsidRDefault="007F5F8B">
      <w:pPr>
        <w:pStyle w:val="Doc-text2"/>
        <w:pBdr>
          <w:top w:val="single" w:sz="4" w:space="1" w:color="auto"/>
          <w:left w:val="single" w:sz="4" w:space="4" w:color="auto"/>
          <w:bottom w:val="single" w:sz="4" w:space="1" w:color="auto"/>
          <w:right w:val="single" w:sz="4" w:space="4" w:color="auto"/>
        </w:pBdr>
      </w:pPr>
      <w:r>
        <w:t>4</w:t>
      </w:r>
      <w:r>
        <w:tab/>
        <w:t>As a baseline, a feature combination shall have the same number of preambles in all SSBs</w:t>
      </w:r>
    </w:p>
    <w:p w14:paraId="467ADD13" w14:textId="77777777" w:rsidR="00FB2BDB" w:rsidRDefault="007F5F8B">
      <w:pPr>
        <w:pStyle w:val="Doc-text2"/>
        <w:pBdr>
          <w:top w:val="single" w:sz="4" w:space="1" w:color="auto"/>
          <w:left w:val="single" w:sz="4" w:space="4" w:color="auto"/>
          <w:bottom w:val="single" w:sz="4" w:space="1" w:color="auto"/>
          <w:right w:val="single" w:sz="4" w:space="4" w:color="auto"/>
        </w:pBdr>
      </w:pPr>
      <w:r>
        <w:t>5</w:t>
      </w:r>
      <w:r>
        <w:tab/>
      </w:r>
      <w:proofErr w:type="spellStart"/>
      <w:r>
        <w:t>Signalling</w:t>
      </w:r>
      <w:proofErr w:type="spellEnd"/>
      <w:r>
        <w:t xml:space="preserve"> should allow that a particular feature/feature combination can be mapped only to a subset of the RACH occasions of a RACH configuration.</w:t>
      </w:r>
    </w:p>
    <w:p w14:paraId="467ADD14" w14:textId="77777777" w:rsidR="00FB2BDB" w:rsidRDefault="007F5F8B">
      <w:pPr>
        <w:pStyle w:val="Doc-text2"/>
        <w:pBdr>
          <w:top w:val="single" w:sz="4" w:space="1" w:color="auto"/>
          <w:left w:val="single" w:sz="4" w:space="4" w:color="auto"/>
          <w:bottom w:val="single" w:sz="4" w:space="1" w:color="auto"/>
          <w:right w:val="single" w:sz="4" w:space="4" w:color="auto"/>
        </w:pBdr>
      </w:pPr>
      <w:r>
        <w:t>6</w:t>
      </w:r>
      <w:r>
        <w:tab/>
        <w:t>The legacy masking index approach is reused in Rel-17 RA partitioning</w:t>
      </w:r>
    </w:p>
    <w:p w14:paraId="467ADD15" w14:textId="77777777" w:rsidR="00FB2BDB" w:rsidRDefault="007F5F8B">
      <w:pPr>
        <w:pStyle w:val="Doc-text2"/>
        <w:pBdr>
          <w:top w:val="single" w:sz="4" w:space="1" w:color="auto"/>
          <w:left w:val="single" w:sz="4" w:space="4" w:color="auto"/>
          <w:bottom w:val="single" w:sz="4" w:space="1" w:color="auto"/>
          <w:right w:val="single" w:sz="4" w:space="4" w:color="auto"/>
        </w:pBdr>
      </w:pPr>
      <w:r>
        <w:t>7</w:t>
      </w:r>
      <w:r>
        <w:tab/>
      </w:r>
      <w:r>
        <w:rPr>
          <w:highlight w:val="yellow"/>
        </w:rPr>
        <w:t>RAN2 adopts Approach A as baseline (an IE contains one field for each of the features) for indicating which feature/feature combination a partition applies to</w:t>
      </w:r>
      <w:r>
        <w:t>. Details are FFS, e.g. details around slicing.  FFS how to encode and design the signaling in a future compatible way (i.e. naming)</w:t>
      </w:r>
    </w:p>
    <w:p w14:paraId="467ADD16" w14:textId="77777777" w:rsidR="00FB2BDB" w:rsidRDefault="007F5F8B">
      <w:pPr>
        <w:pStyle w:val="Doc-text2"/>
        <w:pBdr>
          <w:top w:val="single" w:sz="4" w:space="1" w:color="auto"/>
          <w:left w:val="single" w:sz="4" w:space="4" w:color="auto"/>
          <w:bottom w:val="single" w:sz="4" w:space="1" w:color="auto"/>
          <w:right w:val="single" w:sz="4" w:space="4" w:color="auto"/>
        </w:pBdr>
      </w:pPr>
      <w:r>
        <w:t>8</w:t>
      </w:r>
      <w:r>
        <w:tab/>
        <w:t xml:space="preserve">As a baseline, multiple "RA partitions" for one RA type which map to the same feature/feature combination is not supported on a given BWP.  FFS if there is any special use case that requires multiple RA partition configuration.   </w:t>
      </w:r>
    </w:p>
    <w:p w14:paraId="467ADD17" w14:textId="77777777" w:rsidR="00FB2BDB" w:rsidRDefault="007F5F8B">
      <w:pPr>
        <w:rPr>
          <w:lang w:val="en-GB" w:eastAsia="zh-CN"/>
        </w:rPr>
      </w:pPr>
      <w:r>
        <w:rPr>
          <w:lang w:val="en-GB" w:eastAsia="zh-CN"/>
        </w:rPr>
        <w:t xml:space="preserve">Based on the above, the general RACH resource configuration will look something like below: </w:t>
      </w:r>
    </w:p>
    <w:p w14:paraId="467ADD18" w14:textId="77777777" w:rsidR="00FB2BDB" w:rsidRDefault="009B24C3">
      <w:pPr>
        <w:keepNext/>
        <w:jc w:val="center"/>
      </w:pPr>
      <w:r>
        <w:rPr>
          <w:noProof/>
        </w:rPr>
        <w:object w:dxaOrig="13327" w:dyaOrig="4320" w14:anchorId="5D759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5.65pt;height:3in;mso-width-percent:0;mso-height-percent:0;mso-width-percent:0;mso-height-percent:0" o:ole="">
            <v:imagedata r:id="rId12" o:title=""/>
          </v:shape>
          <o:OLEObject Type="Embed" ProgID="Visio.Drawing.11" ShapeID="_x0000_i1025" DrawAspect="Content" ObjectID="_1701699309" r:id="rId13"/>
        </w:object>
      </w:r>
    </w:p>
    <w:p w14:paraId="467ADD19" w14:textId="77777777" w:rsidR="00FB2BDB" w:rsidRDefault="007F5F8B">
      <w:pPr>
        <w:pStyle w:val="Caption"/>
        <w:jc w:val="center"/>
      </w:pPr>
      <w:r>
        <w:t xml:space="preserve">Figure </w:t>
      </w:r>
      <w:fldSimple w:instr=" SEQ Figure \* ARABIC ">
        <w:r>
          <w:t>1</w:t>
        </w:r>
      </w:fldSimple>
      <w:r>
        <w:t>: Assumed RACH resource structure</w:t>
      </w:r>
    </w:p>
    <w:p w14:paraId="467ADD1A" w14:textId="77777777" w:rsidR="00FB2BDB" w:rsidRDefault="007F5F8B">
      <w:pPr>
        <w:rPr>
          <w:lang w:val="en-GB" w:eastAsia="zh-CN"/>
        </w:rPr>
      </w:pPr>
      <w:r>
        <w:rPr>
          <w:lang w:val="en-GB" w:eastAsia="zh-CN"/>
        </w:rPr>
        <w:t xml:space="preserve">Thus, based on the above structure, for the initiated 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467ADD1B" w14:textId="77777777" w:rsidR="00FB2BDB" w:rsidRDefault="007F5F8B">
      <w:pPr>
        <w:rPr>
          <w:lang w:val="en-GB" w:eastAsia="zh-CN"/>
        </w:rPr>
      </w:pPr>
      <w:r>
        <w:rPr>
          <w:lang w:val="en-GB" w:eastAsia="zh-CN"/>
        </w:rPr>
        <w:t>Option 1: CE will also be considered as part of the feature combination for each RACH partition and the use of CE will be determined in MAC and the RACH partition selection is performed considering CE to be similar to other features</w:t>
      </w:r>
    </w:p>
    <w:p w14:paraId="467ADD1C"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467ADD1D"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p w14:paraId="467ADD1E" w14:textId="77777777" w:rsidR="00FB2BDB" w:rsidRDefault="007F5F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336"/>
        <w:gridCol w:w="1838"/>
        <w:gridCol w:w="12693"/>
      </w:tblGrid>
      <w:tr w:rsidR="00FB2BDB" w14:paraId="467ADD23" w14:textId="77777777" w:rsidTr="00D2401C">
        <w:tc>
          <w:tcPr>
            <w:tcW w:w="15867" w:type="dxa"/>
            <w:gridSpan w:val="3"/>
          </w:tcPr>
          <w:p w14:paraId="467ADD1F" w14:textId="77777777" w:rsidR="00FB2BDB" w:rsidRDefault="007F5F8B">
            <w:pPr>
              <w:rPr>
                <w:b/>
                <w:bCs/>
                <w:lang w:val="en-GB" w:eastAsia="zh-CN"/>
              </w:rPr>
            </w:pPr>
            <w:r>
              <w:rPr>
                <w:b/>
                <w:bCs/>
                <w:lang w:val="en-GB" w:eastAsia="zh-CN"/>
              </w:rPr>
              <w:t>Q1: For handling the CE, which option is preferred?</w:t>
            </w:r>
          </w:p>
          <w:p w14:paraId="467ADD20" w14:textId="77777777" w:rsidR="00FB2BDB" w:rsidRDefault="007F5F8B">
            <w:pPr>
              <w:rPr>
                <w:lang w:val="en-GB" w:eastAsia="zh-CN"/>
              </w:rPr>
            </w:pPr>
            <w:r>
              <w:rPr>
                <w:lang w:val="en-GB" w:eastAsia="zh-CN"/>
              </w:rPr>
              <w:lastRenderedPageBreak/>
              <w:t>Option 1: CE will also be considered as part of the feature combination for each RACH partition and the use of CE will be determined before the RACH partition selection is performed</w:t>
            </w:r>
          </w:p>
          <w:p w14:paraId="467ADD21"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467ADD22"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tc>
      </w:tr>
      <w:tr w:rsidR="00FB2BDB" w14:paraId="467ADD28" w14:textId="77777777" w:rsidTr="00237ABE">
        <w:tc>
          <w:tcPr>
            <w:tcW w:w="1336" w:type="dxa"/>
          </w:tcPr>
          <w:p w14:paraId="467ADD24" w14:textId="77777777" w:rsidR="00FB2BDB" w:rsidRDefault="007F5F8B">
            <w:pPr>
              <w:rPr>
                <w:lang w:val="en-GB" w:eastAsia="zh-CN"/>
              </w:rPr>
            </w:pPr>
            <w:r>
              <w:rPr>
                <w:lang w:val="en-GB" w:eastAsia="zh-CN"/>
              </w:rPr>
              <w:lastRenderedPageBreak/>
              <w:t>Company</w:t>
            </w:r>
          </w:p>
        </w:tc>
        <w:tc>
          <w:tcPr>
            <w:tcW w:w="1838" w:type="dxa"/>
          </w:tcPr>
          <w:p w14:paraId="467ADD25" w14:textId="77777777" w:rsidR="00FB2BDB" w:rsidRDefault="007F5F8B">
            <w:pPr>
              <w:rPr>
                <w:lang w:val="en-GB" w:eastAsia="zh-CN"/>
              </w:rPr>
            </w:pPr>
            <w:r>
              <w:rPr>
                <w:lang w:val="en-GB" w:eastAsia="zh-CN"/>
              </w:rPr>
              <w:t xml:space="preserve">Preferred option </w:t>
            </w:r>
          </w:p>
          <w:p w14:paraId="467ADD26" w14:textId="77777777" w:rsidR="00FB2BDB" w:rsidRDefault="007F5F8B">
            <w:pPr>
              <w:rPr>
                <w:lang w:val="en-GB" w:eastAsia="zh-CN"/>
              </w:rPr>
            </w:pPr>
            <w:r>
              <w:rPr>
                <w:lang w:val="en-GB" w:eastAsia="zh-CN"/>
              </w:rPr>
              <w:t>Option 1/2/3</w:t>
            </w:r>
          </w:p>
        </w:tc>
        <w:tc>
          <w:tcPr>
            <w:tcW w:w="12693" w:type="dxa"/>
          </w:tcPr>
          <w:p w14:paraId="467ADD27" w14:textId="77777777" w:rsidR="00FB2BDB" w:rsidRDefault="007F5F8B">
            <w:pPr>
              <w:rPr>
                <w:lang w:val="en-GB" w:eastAsia="zh-CN"/>
              </w:rPr>
            </w:pPr>
            <w:r>
              <w:rPr>
                <w:lang w:val="en-GB" w:eastAsia="zh-CN"/>
              </w:rPr>
              <w:t>Comments (why?)</w:t>
            </w:r>
          </w:p>
        </w:tc>
      </w:tr>
      <w:tr w:rsidR="00FB2BDB" w14:paraId="467ADD2E" w14:textId="77777777" w:rsidTr="00237ABE">
        <w:tc>
          <w:tcPr>
            <w:tcW w:w="1336" w:type="dxa"/>
          </w:tcPr>
          <w:p w14:paraId="467ADD29" w14:textId="77777777" w:rsidR="00FB2BDB" w:rsidRDefault="007F5F8B">
            <w:pPr>
              <w:rPr>
                <w:lang w:val="en-GB" w:eastAsia="zh-CN"/>
              </w:rPr>
            </w:pPr>
            <w:r>
              <w:rPr>
                <w:lang w:val="en-GB" w:eastAsia="zh-CN"/>
              </w:rPr>
              <w:t>Qualcomm</w:t>
            </w:r>
          </w:p>
        </w:tc>
        <w:tc>
          <w:tcPr>
            <w:tcW w:w="1838" w:type="dxa"/>
          </w:tcPr>
          <w:p w14:paraId="467ADD2A" w14:textId="77777777" w:rsidR="00FB2BDB" w:rsidRDefault="007F5F8B">
            <w:pPr>
              <w:rPr>
                <w:lang w:val="en-GB" w:eastAsia="zh-CN"/>
              </w:rPr>
            </w:pPr>
            <w:r>
              <w:rPr>
                <w:lang w:val="en-GB" w:eastAsia="zh-CN"/>
              </w:rPr>
              <w:t>Option 1</w:t>
            </w:r>
          </w:p>
        </w:tc>
        <w:tc>
          <w:tcPr>
            <w:tcW w:w="12693" w:type="dxa"/>
          </w:tcPr>
          <w:p w14:paraId="467ADD2B" w14:textId="77777777" w:rsidR="00FB2BDB" w:rsidRDefault="007F5F8B">
            <w:pPr>
              <w:spacing w:after="0"/>
              <w:rPr>
                <w:rFonts w:eastAsiaTheme="minorEastAsia"/>
                <w:lang w:val="en-GB" w:eastAsia="zh-CN"/>
              </w:rPr>
            </w:pPr>
            <w:r>
              <w:rPr>
                <w:lang w:val="en-GB" w:eastAsia="zh-CN"/>
              </w:rPr>
              <w:t>If selection of RACH partition is up to UE implementation, then the question seems irrelevant because that decision will be up to UE implementation. If selection of RACH partition is based on some redefined rules, then we prefer Option 1 for the following two reasons:</w:t>
            </w:r>
          </w:p>
          <w:p w14:paraId="467ADD2C" w14:textId="77777777" w:rsidR="00FB2BDB" w:rsidRDefault="007F5F8B">
            <w:pPr>
              <w:pStyle w:val="ListParagraph"/>
              <w:numPr>
                <w:ilvl w:val="0"/>
                <w:numId w:val="5"/>
              </w:numPr>
              <w:rPr>
                <w:lang w:val="en-GB" w:eastAsia="zh-CN"/>
              </w:rPr>
            </w:pPr>
            <w:r>
              <w:rPr>
                <w:lang w:val="en-GB" w:eastAsia="zh-CN"/>
              </w:rPr>
              <w:t xml:space="preserve">We think UE can evaluate whether it meets the RSRP threshold for CE before it selects a RACH partition. This evaluation is not difficult to perform regardless of whether the RSRP threshold is configured per RACH </w:t>
            </w:r>
            <w:proofErr w:type="spellStart"/>
            <w:r>
              <w:rPr>
                <w:lang w:val="en-GB" w:eastAsia="zh-CN"/>
              </w:rPr>
              <w:t>paritition</w:t>
            </w:r>
            <w:proofErr w:type="spellEnd"/>
            <w:r>
              <w:rPr>
                <w:lang w:val="en-GB" w:eastAsia="zh-CN"/>
              </w:rPr>
              <w:t xml:space="preserve"> or the same for all partitions. It would simplify UE </w:t>
            </w:r>
            <w:proofErr w:type="spellStart"/>
            <w:r>
              <w:rPr>
                <w:lang w:val="en-GB" w:eastAsia="zh-CN"/>
              </w:rPr>
              <w:t>behavior</w:t>
            </w:r>
            <w:proofErr w:type="spellEnd"/>
            <w:r>
              <w:rPr>
                <w:lang w:val="en-GB" w:eastAsia="zh-CN"/>
              </w:rPr>
              <w:t xml:space="preserve"> if CE is considered one of the RACH features. </w:t>
            </w:r>
          </w:p>
          <w:p w14:paraId="467ADD2D" w14:textId="77777777" w:rsidR="00FB2BDB" w:rsidRDefault="007F5F8B">
            <w:pPr>
              <w:pStyle w:val="ListParagraph"/>
              <w:numPr>
                <w:ilvl w:val="0"/>
                <w:numId w:val="5"/>
              </w:numPr>
              <w:rPr>
                <w:lang w:val="en-GB" w:eastAsia="zh-CN"/>
              </w:rPr>
            </w:pPr>
            <w:r>
              <w:rPr>
                <w:lang w:val="en-GB" w:eastAsia="zh-CN"/>
              </w:rPr>
              <w:t>Option 2 may require extra tie breaking rule in selecting RACH partition. For example, suppose there are two RACH partitions. Partition A and Partition B have the same set of features, except that Partition B also supports CE. Then if Option 2 is applied, UE can’t determine whether it should select Partition A or Partition B.  But there would be no ambiguity if Option 1 is applied.</w:t>
            </w:r>
          </w:p>
        </w:tc>
      </w:tr>
      <w:tr w:rsidR="00FB2BDB" w14:paraId="467ADD32" w14:textId="77777777" w:rsidTr="00237ABE">
        <w:tc>
          <w:tcPr>
            <w:tcW w:w="1336" w:type="dxa"/>
          </w:tcPr>
          <w:p w14:paraId="467ADD2F" w14:textId="77777777" w:rsidR="00FB2BDB" w:rsidRDefault="007F5F8B">
            <w:pPr>
              <w:rPr>
                <w:lang w:eastAsia="zh-CN"/>
              </w:rPr>
            </w:pPr>
            <w:r>
              <w:rPr>
                <w:rFonts w:hint="eastAsia"/>
                <w:lang w:eastAsia="zh-CN"/>
              </w:rPr>
              <w:t>Apple</w:t>
            </w:r>
          </w:p>
        </w:tc>
        <w:tc>
          <w:tcPr>
            <w:tcW w:w="1838" w:type="dxa"/>
          </w:tcPr>
          <w:p w14:paraId="467ADD30" w14:textId="77777777" w:rsidR="00FB2BDB" w:rsidRDefault="007F5F8B">
            <w:pPr>
              <w:rPr>
                <w:lang w:eastAsia="zh-CN"/>
              </w:rPr>
            </w:pPr>
            <w:r>
              <w:rPr>
                <w:lang w:eastAsia="zh-CN"/>
              </w:rPr>
              <w:t>Option 1</w:t>
            </w:r>
          </w:p>
        </w:tc>
        <w:tc>
          <w:tcPr>
            <w:tcW w:w="12693" w:type="dxa"/>
          </w:tcPr>
          <w:p w14:paraId="467ADD31" w14:textId="77777777" w:rsidR="00FB2BDB" w:rsidRDefault="007F5F8B">
            <w:pPr>
              <w:rPr>
                <w:lang w:eastAsia="zh-CN"/>
              </w:rPr>
            </w:pPr>
            <w:r>
              <w:rPr>
                <w:lang w:eastAsia="zh-CN"/>
              </w:rPr>
              <w:t xml:space="preserve">When RAN2 agreed the feature/feature combination specific RACH partitioning, the features refer to the SDT, Slicing, RedCap and CE. Therefore, the CE feature should be treated in the same way as other features. </w:t>
            </w:r>
          </w:p>
        </w:tc>
      </w:tr>
      <w:tr w:rsidR="00FB2BDB" w14:paraId="467ADD37" w14:textId="77777777" w:rsidTr="00237ABE">
        <w:tc>
          <w:tcPr>
            <w:tcW w:w="1336" w:type="dxa"/>
          </w:tcPr>
          <w:p w14:paraId="467ADD33" w14:textId="77777777" w:rsidR="00FB2BDB" w:rsidRDefault="007F5F8B">
            <w:pPr>
              <w:rPr>
                <w:lang w:val="en-GB" w:eastAsia="zh-CN"/>
              </w:rPr>
            </w:pPr>
            <w:r>
              <w:rPr>
                <w:lang w:val="en-GB" w:eastAsia="zh-CN"/>
              </w:rPr>
              <w:t>ZTE</w:t>
            </w:r>
          </w:p>
        </w:tc>
        <w:tc>
          <w:tcPr>
            <w:tcW w:w="1838" w:type="dxa"/>
          </w:tcPr>
          <w:p w14:paraId="467ADD34" w14:textId="77777777" w:rsidR="00FB2BDB" w:rsidRDefault="007F5F8B">
            <w:pPr>
              <w:rPr>
                <w:lang w:val="en-GB" w:eastAsia="zh-CN"/>
              </w:rPr>
            </w:pPr>
            <w:r>
              <w:rPr>
                <w:lang w:val="en-GB" w:eastAsia="zh-CN"/>
              </w:rPr>
              <w:t>Option 2</w:t>
            </w:r>
          </w:p>
        </w:tc>
        <w:tc>
          <w:tcPr>
            <w:tcW w:w="12693" w:type="dxa"/>
          </w:tcPr>
          <w:p w14:paraId="467ADD35" w14:textId="77777777" w:rsidR="00FB2BDB" w:rsidRDefault="007F5F8B">
            <w:pPr>
              <w:rPr>
                <w:lang w:val="en-GB" w:eastAsia="zh-CN"/>
              </w:rPr>
            </w:pPr>
            <w:r>
              <w:rPr>
                <w:lang w:val="en-GB" w:eastAsia="zh-CN"/>
              </w:rPr>
              <w:t xml:space="preserve">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(i.e. CE resource can be selected after selecting RACH partition and if the CE type RA resource for msg1 based CE indication) exists on the selected RA partition. </w:t>
            </w:r>
          </w:p>
          <w:p w14:paraId="467ADD36" w14:textId="77777777" w:rsidR="00FB2BDB" w:rsidRDefault="007F5F8B">
            <w:pPr>
              <w:rPr>
                <w:lang w:val="en-GB" w:eastAsia="zh-CN"/>
              </w:rPr>
            </w:pPr>
            <w:r>
              <w:rPr>
                <w:lang w:val="en-GB" w:eastAsia="zh-CN"/>
              </w:rPr>
              <w:lastRenderedPageBreak/>
              <w:t xml:space="preserve">@QC: In the example given QC, it seems the expectation is that there could be two partitions satisfying feature A and feature B (with and without CE resource). However, we don’t think such use case is really needed. i.e. for a given feature combination (i.e. A+B), only one RACH partition should exist. Within this RACH partition, there can be CE and non-CE resources. So, this is how option B works. </w:t>
            </w:r>
          </w:p>
        </w:tc>
      </w:tr>
      <w:tr w:rsidR="00FB2BDB" w14:paraId="467ADD3B" w14:textId="77777777" w:rsidTr="00237ABE">
        <w:tc>
          <w:tcPr>
            <w:tcW w:w="1336" w:type="dxa"/>
          </w:tcPr>
          <w:p w14:paraId="467ADD38"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38" w:type="dxa"/>
          </w:tcPr>
          <w:p w14:paraId="467ADD39" w14:textId="77777777" w:rsidR="00FB2BDB" w:rsidRDefault="007F5F8B">
            <w:pPr>
              <w:rPr>
                <w:lang w:val="en-GB" w:eastAsia="zh-CN"/>
              </w:rPr>
            </w:pPr>
            <w:r>
              <w:rPr>
                <w:lang w:eastAsia="zh-CN"/>
              </w:rPr>
              <w:t>Option 1</w:t>
            </w:r>
          </w:p>
        </w:tc>
        <w:tc>
          <w:tcPr>
            <w:tcW w:w="12693" w:type="dxa"/>
          </w:tcPr>
          <w:p w14:paraId="467ADD3A" w14:textId="77777777" w:rsidR="00FB2BDB" w:rsidRDefault="007F5F8B">
            <w:pPr>
              <w:rPr>
                <w:lang w:val="en-GB" w:eastAsia="zh-CN"/>
              </w:rPr>
            </w:pPr>
            <w:r>
              <w:rPr>
                <w:lang w:eastAsia="zh-CN"/>
              </w:rPr>
              <w:t xml:space="preserve">It is the simplest approach to treat CE in the same way as other features, both from RRC </w:t>
            </w:r>
            <w:proofErr w:type="spellStart"/>
            <w:r>
              <w:rPr>
                <w:lang w:eastAsia="zh-CN"/>
              </w:rPr>
              <w:t>signalling</w:t>
            </w:r>
            <w:proofErr w:type="spellEnd"/>
            <w:r>
              <w:rPr>
                <w:lang w:eastAsia="zh-CN"/>
              </w:rPr>
              <w:t xml:space="preserve"> and MAC procedure perspective. The UE should check whether it meets the conditions for CE (and other features) and select a RACH partition based on this.</w:t>
            </w:r>
          </w:p>
        </w:tc>
      </w:tr>
      <w:tr w:rsidR="00FB2BDB" w14:paraId="467ADD43" w14:textId="77777777" w:rsidTr="00237ABE">
        <w:tc>
          <w:tcPr>
            <w:tcW w:w="1336" w:type="dxa"/>
          </w:tcPr>
          <w:p w14:paraId="467ADD3C" w14:textId="77777777" w:rsidR="00FB2BDB" w:rsidRDefault="007F5F8B">
            <w:pPr>
              <w:rPr>
                <w:lang w:eastAsia="zh-CN"/>
              </w:rPr>
            </w:pPr>
            <w:r>
              <w:rPr>
                <w:lang w:eastAsia="zh-CN"/>
              </w:rPr>
              <w:t>Intel</w:t>
            </w:r>
          </w:p>
        </w:tc>
        <w:tc>
          <w:tcPr>
            <w:tcW w:w="1838" w:type="dxa"/>
          </w:tcPr>
          <w:p w14:paraId="467ADD3D" w14:textId="77777777" w:rsidR="00FB2BDB" w:rsidRDefault="007F5F8B">
            <w:pPr>
              <w:rPr>
                <w:lang w:val="en-GB" w:eastAsia="zh-CN"/>
              </w:rPr>
            </w:pPr>
            <w:r>
              <w:rPr>
                <w:lang w:val="en-GB" w:eastAsia="zh-CN"/>
              </w:rPr>
              <w:t>Option 1</w:t>
            </w:r>
          </w:p>
        </w:tc>
        <w:tc>
          <w:tcPr>
            <w:tcW w:w="12693" w:type="dxa"/>
          </w:tcPr>
          <w:p w14:paraId="467ADD3E"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14:paraId="467ADD3F"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eop"/>
              </w:rPr>
              <w:t> </w:t>
            </w:r>
          </w:p>
          <w:p w14:paraId="467ADD40" w14:textId="77777777" w:rsidR="00FB2BDB" w:rsidRDefault="007F5F8B">
            <w:pPr>
              <w:pStyle w:val="paragraph"/>
              <w:numPr>
                <w:ilvl w:val="0"/>
                <w:numId w:val="7"/>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14:paraId="467ADD41" w14:textId="77777777" w:rsidR="00FB2BDB" w:rsidRDefault="007F5F8B">
            <w:pPr>
              <w:pStyle w:val="paragraph"/>
              <w:numPr>
                <w:ilvl w:val="0"/>
                <w:numId w:val="8"/>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14:paraId="467ADD42" w14:textId="77777777" w:rsidR="00FB2BDB" w:rsidRDefault="007F5F8B">
            <w:pPr>
              <w:pStyle w:val="paragraph"/>
              <w:numPr>
                <w:ilvl w:val="0"/>
                <w:numId w:val="9"/>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(i.e. until RACH failure).</w:t>
            </w:r>
            <w:r>
              <w:rPr>
                <w:rStyle w:val="eop"/>
              </w:rPr>
              <w:t> </w:t>
            </w:r>
          </w:p>
        </w:tc>
      </w:tr>
      <w:tr w:rsidR="00FB2BDB" w14:paraId="467ADD47" w14:textId="77777777" w:rsidTr="00237ABE">
        <w:tc>
          <w:tcPr>
            <w:tcW w:w="1336" w:type="dxa"/>
          </w:tcPr>
          <w:p w14:paraId="467ADD44" w14:textId="77777777" w:rsidR="00FB2BDB" w:rsidRDefault="007F5F8B">
            <w:pPr>
              <w:rPr>
                <w:rFonts w:eastAsia="Yu Mincho"/>
                <w:lang w:eastAsia="ja-JP"/>
              </w:rPr>
            </w:pPr>
            <w:r>
              <w:rPr>
                <w:rFonts w:eastAsia="Yu Mincho" w:hint="eastAsia"/>
                <w:lang w:eastAsia="ja-JP"/>
              </w:rPr>
              <w:t>N</w:t>
            </w:r>
            <w:r>
              <w:rPr>
                <w:rFonts w:eastAsia="Yu Mincho"/>
                <w:lang w:eastAsia="ja-JP"/>
              </w:rPr>
              <w:t>EC</w:t>
            </w:r>
          </w:p>
        </w:tc>
        <w:tc>
          <w:tcPr>
            <w:tcW w:w="1838" w:type="dxa"/>
          </w:tcPr>
          <w:p w14:paraId="467ADD4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1</w:t>
            </w:r>
          </w:p>
        </w:tc>
        <w:tc>
          <w:tcPr>
            <w:tcW w:w="12693" w:type="dxa"/>
          </w:tcPr>
          <w:p w14:paraId="467ADD46" w14:textId="77777777" w:rsidR="00FB2BDB" w:rsidRDefault="007F5F8B">
            <w:pPr>
              <w:pStyle w:val="paragraph"/>
              <w:spacing w:before="0" w:beforeAutospacing="0" w:after="0" w:afterAutospacing="0"/>
              <w:jc w:val="both"/>
              <w:textAlignment w:val="baseline"/>
              <w:rPr>
                <w:rStyle w:val="normaltextrun"/>
                <w:rFonts w:eastAsia="Yu Mincho"/>
                <w:lang w:eastAsia="ja-JP"/>
              </w:rPr>
            </w:pPr>
            <w:r>
              <w:rPr>
                <w:rStyle w:val="normaltextrun"/>
                <w:rFonts w:eastAsia="Yu Mincho" w:hint="eastAsia"/>
                <w:lang w:eastAsia="ja-JP"/>
              </w:rPr>
              <w:t>W</w:t>
            </w:r>
            <w:r>
              <w:rPr>
                <w:rStyle w:val="normaltextrun"/>
                <w:rFonts w:eastAsia="Yu Mincho"/>
                <w:lang w:eastAsia="ja-JP"/>
              </w:rPr>
              <w:t>e think it is simpler approach to take into account the CE like other features, with same assumption as what Intel summarize.</w:t>
            </w:r>
          </w:p>
        </w:tc>
      </w:tr>
      <w:tr w:rsidR="00FB2BDB" w14:paraId="467ADD4B" w14:textId="77777777" w:rsidTr="00237ABE">
        <w:tc>
          <w:tcPr>
            <w:tcW w:w="1336" w:type="dxa"/>
          </w:tcPr>
          <w:p w14:paraId="467ADD48" w14:textId="77777777" w:rsidR="00FB2BDB" w:rsidRDefault="007F5F8B">
            <w:pPr>
              <w:rPr>
                <w:lang w:eastAsia="zh-CN"/>
              </w:rPr>
            </w:pPr>
            <w:r>
              <w:rPr>
                <w:rFonts w:hint="eastAsia"/>
                <w:lang w:eastAsia="zh-CN"/>
              </w:rPr>
              <w:t>Xiaomi</w:t>
            </w:r>
          </w:p>
        </w:tc>
        <w:tc>
          <w:tcPr>
            <w:tcW w:w="1838" w:type="dxa"/>
          </w:tcPr>
          <w:p w14:paraId="467ADD49" w14:textId="77777777" w:rsidR="00FB2BDB" w:rsidRDefault="007F5F8B">
            <w:pPr>
              <w:rPr>
                <w:lang w:eastAsia="zh-CN"/>
              </w:rPr>
            </w:pPr>
            <w:r>
              <w:rPr>
                <w:rFonts w:hint="eastAsia"/>
                <w:lang w:eastAsia="zh-CN"/>
              </w:rPr>
              <w:t>Option1</w:t>
            </w:r>
          </w:p>
        </w:tc>
        <w:tc>
          <w:tcPr>
            <w:tcW w:w="12693" w:type="dxa"/>
          </w:tcPr>
          <w:p w14:paraId="467ADD4A" w14:textId="77777777" w:rsidR="00FB2BDB" w:rsidRDefault="007F5F8B">
            <w:pPr>
              <w:pStyle w:val="paragraph"/>
              <w:spacing w:before="0" w:beforeAutospacing="0" w:after="0" w:afterAutospacing="0"/>
              <w:jc w:val="both"/>
              <w:textAlignment w:val="baseline"/>
              <w:rPr>
                <w:rStyle w:val="normaltextrun"/>
                <w:rFonts w:eastAsia="SimSun"/>
                <w:lang w:val="en-US"/>
              </w:rPr>
            </w:pPr>
            <w:r>
              <w:rPr>
                <w:rStyle w:val="normaltextrun"/>
                <w:rFonts w:eastAsia="SimSun" w:hint="eastAsia"/>
                <w:lang w:val="en-US"/>
              </w:rPr>
              <w:t>We prefer to treat CE in the same way as other features in order to provide a unified and simpler solution for RACH partitioning.</w:t>
            </w:r>
          </w:p>
        </w:tc>
      </w:tr>
      <w:tr w:rsidR="007F5F8B" w14:paraId="467ADD52" w14:textId="77777777" w:rsidTr="00237ABE">
        <w:tc>
          <w:tcPr>
            <w:tcW w:w="1336" w:type="dxa"/>
          </w:tcPr>
          <w:p w14:paraId="467ADD4C" w14:textId="77777777" w:rsidR="007F5F8B" w:rsidRPr="006F334A" w:rsidRDefault="007F5F8B" w:rsidP="007F5F8B">
            <w:pPr>
              <w:rPr>
                <w:rFonts w:eastAsiaTheme="minorEastAsia"/>
                <w:lang w:val="en-GB"/>
              </w:rPr>
            </w:pPr>
            <w:r>
              <w:rPr>
                <w:rFonts w:hint="eastAsia"/>
                <w:lang w:val="en-GB"/>
              </w:rPr>
              <w:t>LGE</w:t>
            </w:r>
          </w:p>
        </w:tc>
        <w:tc>
          <w:tcPr>
            <w:tcW w:w="1838" w:type="dxa"/>
          </w:tcPr>
          <w:p w14:paraId="467ADD4D" w14:textId="77777777" w:rsidR="007F5F8B" w:rsidRDefault="007F5F8B" w:rsidP="007F5F8B">
            <w:pPr>
              <w:rPr>
                <w:lang w:val="en-GB"/>
              </w:rPr>
            </w:pPr>
            <w:r>
              <w:rPr>
                <w:rFonts w:hint="eastAsia"/>
                <w:lang w:val="en-GB"/>
              </w:rPr>
              <w:t>Option 1</w:t>
            </w:r>
          </w:p>
        </w:tc>
        <w:tc>
          <w:tcPr>
            <w:tcW w:w="12693" w:type="dxa"/>
          </w:tcPr>
          <w:p w14:paraId="467ADD4E" w14:textId="77777777" w:rsidR="007F5F8B" w:rsidRPr="00D1660B" w:rsidRDefault="007F5F8B" w:rsidP="007F5F8B">
            <w:pPr>
              <w:rPr>
                <w:lang w:val="en-GB"/>
              </w:rPr>
            </w:pPr>
            <w:r w:rsidRPr="00D1660B">
              <w:rPr>
                <w:rFonts w:hint="eastAsia"/>
                <w:lang w:val="en-GB"/>
              </w:rPr>
              <w:t xml:space="preserve">Option </w:t>
            </w:r>
            <w:r w:rsidRPr="00D1660B">
              <w:rPr>
                <w:lang w:val="en-GB"/>
              </w:rPr>
              <w:t xml:space="preserve">1 would be beneficial for the UE requiring CE-based RA resource selection because the UE will always a select a RA resource partition supporting CE, if any, while simplifying the overall RA resource selection procedure. </w:t>
            </w:r>
            <w:r>
              <w:rPr>
                <w:lang w:val="en-GB"/>
              </w:rPr>
              <w:t xml:space="preserve">The UE may </w:t>
            </w:r>
            <w:r w:rsidRPr="006D6CE3">
              <w:rPr>
                <w:lang w:val="en-GB"/>
              </w:rPr>
              <w:t>check downlink RSRP for CE before the selection of RACH partition.</w:t>
            </w:r>
          </w:p>
          <w:p w14:paraId="467ADD4F" w14:textId="77777777" w:rsidR="007F5F8B" w:rsidRDefault="007F5F8B" w:rsidP="007F5F8B">
            <w:pPr>
              <w:rPr>
                <w:lang w:val="en-GB"/>
              </w:rPr>
            </w:pPr>
            <w:r>
              <w:rPr>
                <w:lang w:val="en-GB"/>
              </w:rPr>
              <w:t xml:space="preserve">Option 2 </w:t>
            </w:r>
            <w:r>
              <w:rPr>
                <w:rFonts w:hint="eastAsia"/>
                <w:lang w:val="en-GB"/>
              </w:rPr>
              <w:t>is not preferred because of following two reasons</w:t>
            </w:r>
            <w:r>
              <w:rPr>
                <w:lang w:val="en-GB"/>
              </w:rPr>
              <w:t>:</w:t>
            </w:r>
          </w:p>
          <w:p w14:paraId="467ADD50" w14:textId="77777777" w:rsidR="007F5F8B" w:rsidRDefault="007F5F8B" w:rsidP="007F5F8B">
            <w:pPr>
              <w:pStyle w:val="ListParagraph"/>
              <w:numPr>
                <w:ilvl w:val="0"/>
                <w:numId w:val="5"/>
              </w:numPr>
              <w:rPr>
                <w:lang w:val="en-GB"/>
              </w:rPr>
            </w:pPr>
            <w:r>
              <w:rPr>
                <w:lang w:val="en-GB"/>
              </w:rPr>
              <w:t>When</w:t>
            </w:r>
            <w:r w:rsidRPr="00BB7186">
              <w:rPr>
                <w:lang w:val="en-GB"/>
              </w:rPr>
              <w:t xml:space="preserve"> the RACH </w:t>
            </w:r>
            <w:proofErr w:type="spellStart"/>
            <w:r w:rsidRPr="00BB7186">
              <w:rPr>
                <w:lang w:val="en-GB"/>
              </w:rPr>
              <w:t>paritition</w:t>
            </w:r>
            <w:proofErr w:type="spellEnd"/>
            <w:r w:rsidRPr="00BB7186">
              <w:rPr>
                <w:lang w:val="en-GB"/>
              </w:rPr>
              <w:t xml:space="preserve"> of feature combination with CE is not supported, CE would be always deprioritized. For example, when RA procedure is triggered with Feature 1 and meets the condition for CE operation, the UE always selects RACH partition without CE if there is no partition for CE with Feature 1</w:t>
            </w:r>
            <w:r>
              <w:rPr>
                <w:lang w:val="en-GB"/>
              </w:rPr>
              <w:t xml:space="preserve">. Given that CE operation is to improve the reliability of Msg3, it is not reasonable to </w:t>
            </w:r>
            <w:proofErr w:type="spellStart"/>
            <w:r>
              <w:rPr>
                <w:lang w:val="en-GB"/>
              </w:rPr>
              <w:t>depritize</w:t>
            </w:r>
            <w:proofErr w:type="spellEnd"/>
            <w:r>
              <w:rPr>
                <w:lang w:val="en-GB"/>
              </w:rPr>
              <w:t xml:space="preserve"> CE operation in all feature combinations in order to ensure the success of RA procedure. </w:t>
            </w:r>
          </w:p>
          <w:p w14:paraId="467ADD51" w14:textId="77777777" w:rsidR="007F5F8B" w:rsidRDefault="007F5F8B" w:rsidP="007F5F8B">
            <w:pPr>
              <w:pStyle w:val="ListParagraph"/>
              <w:numPr>
                <w:ilvl w:val="0"/>
                <w:numId w:val="5"/>
              </w:numPr>
              <w:rPr>
                <w:lang w:val="en-GB"/>
              </w:rPr>
            </w:pPr>
            <w:r w:rsidRPr="00BB7186">
              <w:rPr>
                <w:lang w:val="en-GB"/>
              </w:rPr>
              <w:lastRenderedPageBreak/>
              <w:t>For other cases, the result of the RACH partition selection</w:t>
            </w:r>
            <w:r>
              <w:rPr>
                <w:lang w:val="en-GB"/>
              </w:rPr>
              <w:t xml:space="preserve"> procedure</w:t>
            </w:r>
            <w:r w:rsidRPr="00BB7186">
              <w:rPr>
                <w:lang w:val="en-GB"/>
              </w:rPr>
              <w:t xml:space="preserve"> for both options will be same. </w:t>
            </w:r>
            <w:r>
              <w:rPr>
                <w:lang w:val="en-GB"/>
              </w:rPr>
              <w:t>If Option 2 is taken, whether the</w:t>
            </w:r>
            <w:r w:rsidRPr="00BB7186">
              <w:rPr>
                <w:lang w:val="en-GB"/>
              </w:rPr>
              <w:t xml:space="preserve"> CE is</w:t>
            </w:r>
            <w:r>
              <w:rPr>
                <w:lang w:val="en-GB"/>
              </w:rPr>
              <w:t xml:space="preserve"> applied for RA procedure is</w:t>
            </w:r>
            <w:r w:rsidRPr="00BB7186">
              <w:rPr>
                <w:lang w:val="en-GB"/>
              </w:rPr>
              <w:t xml:space="preserve"> determined after the RACH partition selection</w:t>
            </w:r>
            <w:r>
              <w:rPr>
                <w:lang w:val="en-GB"/>
              </w:rPr>
              <w:t>. Therefore, RA procedure for option 2 would be complicated for Rel-17 feature selection, since it causes the</w:t>
            </w:r>
            <w:r w:rsidRPr="00BB7186">
              <w:rPr>
                <w:lang w:val="en-GB"/>
              </w:rPr>
              <w:t xml:space="preserve"> additional step without any benefit. </w:t>
            </w:r>
          </w:p>
        </w:tc>
      </w:tr>
      <w:tr w:rsidR="005D2320" w14:paraId="467ADD56" w14:textId="77777777" w:rsidTr="00237ABE">
        <w:tc>
          <w:tcPr>
            <w:tcW w:w="1336" w:type="dxa"/>
          </w:tcPr>
          <w:p w14:paraId="467ADD53" w14:textId="77777777" w:rsidR="005D2320" w:rsidRPr="002A356B" w:rsidRDefault="005D2320" w:rsidP="003460F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38" w:type="dxa"/>
          </w:tcPr>
          <w:p w14:paraId="467ADD54" w14:textId="77777777" w:rsidR="005D2320" w:rsidRPr="002A356B" w:rsidRDefault="005D2320" w:rsidP="003460F8">
            <w:pPr>
              <w:rPr>
                <w:rFonts w:eastAsiaTheme="minorEastAsia"/>
                <w:lang w:val="en-GB" w:eastAsia="zh-CN"/>
              </w:rPr>
            </w:pPr>
            <w:r>
              <w:rPr>
                <w:rFonts w:eastAsiaTheme="minorEastAsia"/>
                <w:lang w:val="en-GB" w:eastAsia="zh-CN"/>
              </w:rPr>
              <w:t xml:space="preserve">Option1 </w:t>
            </w:r>
          </w:p>
        </w:tc>
        <w:tc>
          <w:tcPr>
            <w:tcW w:w="12693" w:type="dxa"/>
          </w:tcPr>
          <w:p w14:paraId="467ADD55" w14:textId="77777777" w:rsidR="005D2320" w:rsidRPr="002A356B" w:rsidRDefault="005D2320" w:rsidP="003460F8">
            <w:pPr>
              <w:pStyle w:val="paragraph"/>
              <w:spacing w:before="0" w:beforeAutospacing="0" w:after="0" w:afterAutospacing="0"/>
              <w:jc w:val="both"/>
              <w:textAlignment w:val="baseline"/>
              <w:rPr>
                <w:rStyle w:val="normaltextrun"/>
                <w:rFonts w:eastAsiaTheme="minorEastAsia"/>
              </w:rPr>
            </w:pPr>
            <w:r>
              <w:rPr>
                <w:rStyle w:val="normaltextrun"/>
                <w:rFonts w:eastAsiaTheme="minorEastAsia"/>
              </w:rPr>
              <w:t>We think following general design as other feature or feature combination is sufficient</w:t>
            </w:r>
          </w:p>
        </w:tc>
      </w:tr>
      <w:tr w:rsidR="005D2320" w14:paraId="467ADD5A" w14:textId="77777777" w:rsidTr="00237ABE">
        <w:tc>
          <w:tcPr>
            <w:tcW w:w="1336" w:type="dxa"/>
          </w:tcPr>
          <w:p w14:paraId="467ADD57" w14:textId="0096468D" w:rsidR="005D2320" w:rsidRDefault="00205BCE" w:rsidP="007F5F8B">
            <w:pPr>
              <w:rPr>
                <w:lang w:val="en-GB"/>
              </w:rPr>
            </w:pPr>
            <w:r>
              <w:rPr>
                <w:lang w:val="en-GB"/>
              </w:rPr>
              <w:t>Ericsson</w:t>
            </w:r>
          </w:p>
        </w:tc>
        <w:tc>
          <w:tcPr>
            <w:tcW w:w="1838" w:type="dxa"/>
          </w:tcPr>
          <w:p w14:paraId="467ADD58" w14:textId="40B5E28D" w:rsidR="005D2320" w:rsidRDefault="00205BCE" w:rsidP="007F5F8B">
            <w:pPr>
              <w:rPr>
                <w:lang w:val="en-GB"/>
              </w:rPr>
            </w:pPr>
            <w:r>
              <w:rPr>
                <w:lang w:val="en-GB"/>
              </w:rPr>
              <w:t>Option 1</w:t>
            </w:r>
          </w:p>
        </w:tc>
        <w:tc>
          <w:tcPr>
            <w:tcW w:w="12693" w:type="dxa"/>
          </w:tcPr>
          <w:p w14:paraId="1D2F19E1" w14:textId="77777777" w:rsidR="00D2401C" w:rsidRDefault="00D2401C" w:rsidP="00D2401C">
            <w:pPr>
              <w:rPr>
                <w:lang w:val="en-GB" w:eastAsia="zh-CN"/>
              </w:rPr>
            </w:pPr>
            <w:r>
              <w:rPr>
                <w:lang w:val="en-GB" w:eastAsia="zh-CN"/>
              </w:rPr>
              <w:t xml:space="preserve">We think that the CE should be considered as part of feature combination for RACH partition, otherwise it would not be possible to configure msg3 repetitions only for a RACH partition. However, we believe that the selection of the RACH partition needs to be </w:t>
            </w:r>
            <w:proofErr w:type="spellStart"/>
            <w:r>
              <w:rPr>
                <w:lang w:val="en-GB" w:eastAsia="zh-CN"/>
              </w:rPr>
              <w:t>be</w:t>
            </w:r>
            <w:proofErr w:type="spellEnd"/>
            <w:r>
              <w:rPr>
                <w:lang w:val="en-GB" w:eastAsia="zh-CN"/>
              </w:rPr>
              <w:t xml:space="preserve"> done jointly with, considering the </w:t>
            </w:r>
            <w:proofErr w:type="spellStart"/>
            <w:r>
              <w:rPr>
                <w:lang w:val="en-GB" w:eastAsia="zh-CN"/>
              </w:rPr>
              <w:t>signaled</w:t>
            </w:r>
            <w:proofErr w:type="spellEnd"/>
            <w:r>
              <w:rPr>
                <w:lang w:val="en-GB" w:eastAsia="zh-CN"/>
              </w:rPr>
              <w:t xml:space="preserve"> partitions, the UE capabilities, whatever pre-determined condition received from RRC (such as for slicing or similar). </w:t>
            </w:r>
          </w:p>
          <w:p w14:paraId="467ADD59" w14:textId="77777777" w:rsidR="005D2320" w:rsidRPr="00D1660B" w:rsidRDefault="005D2320" w:rsidP="007F5F8B">
            <w:pPr>
              <w:rPr>
                <w:lang w:val="en-GB"/>
              </w:rPr>
            </w:pPr>
          </w:p>
        </w:tc>
      </w:tr>
      <w:tr w:rsidR="003460F8" w14:paraId="04003541" w14:textId="77777777" w:rsidTr="00237ABE">
        <w:tc>
          <w:tcPr>
            <w:tcW w:w="1336" w:type="dxa"/>
          </w:tcPr>
          <w:p w14:paraId="65C6A50D" w14:textId="4B3F1B29" w:rsidR="003460F8" w:rsidRPr="003460F8" w:rsidRDefault="003460F8" w:rsidP="007F5F8B">
            <w:r>
              <w:t>InterDigital</w:t>
            </w:r>
          </w:p>
        </w:tc>
        <w:tc>
          <w:tcPr>
            <w:tcW w:w="1838" w:type="dxa"/>
          </w:tcPr>
          <w:p w14:paraId="10B6C176" w14:textId="265D37E9" w:rsidR="003460F8" w:rsidRDefault="003460F8" w:rsidP="007F5F8B">
            <w:pPr>
              <w:rPr>
                <w:lang w:val="en-GB"/>
              </w:rPr>
            </w:pPr>
            <w:r>
              <w:rPr>
                <w:lang w:val="en-GB"/>
              </w:rPr>
              <w:t>Option 3</w:t>
            </w:r>
          </w:p>
        </w:tc>
        <w:tc>
          <w:tcPr>
            <w:tcW w:w="12693" w:type="dxa"/>
          </w:tcPr>
          <w:p w14:paraId="4E288842" w14:textId="636C5530" w:rsidR="003460F8" w:rsidRDefault="003460F8" w:rsidP="00D2401C">
            <w:pPr>
              <w:rPr>
                <w:lang w:val="en-GB" w:eastAsia="zh-CN"/>
              </w:rPr>
            </w:pPr>
            <w:r>
              <w:rPr>
                <w:lang w:val="en-GB" w:eastAsia="zh-CN"/>
              </w:rPr>
              <w:t xml:space="preserve">No special handling just for CE. MAC knows if CE is needed from the </w:t>
            </w:r>
            <w:r w:rsidR="00F71CC6">
              <w:rPr>
                <w:lang w:val="en-GB" w:eastAsia="zh-CN"/>
              </w:rPr>
              <w:t xml:space="preserve">measured </w:t>
            </w:r>
            <w:r>
              <w:rPr>
                <w:lang w:val="en-GB" w:eastAsia="zh-CN"/>
              </w:rPr>
              <w:t>RSRP, capability, and RRC configuration. Then it’s treated like other features in terms of resource</w:t>
            </w:r>
            <w:r w:rsidR="00F71CC6">
              <w:rPr>
                <w:lang w:val="en-GB" w:eastAsia="zh-CN"/>
              </w:rPr>
              <w:t>/partition</w:t>
            </w:r>
            <w:r>
              <w:rPr>
                <w:lang w:val="en-GB" w:eastAsia="zh-CN"/>
              </w:rPr>
              <w:t xml:space="preserve"> selection. This may be closer to Option 1, but we agreed last meeting that the NW is not mandated to configure resources in each partition for each feature.</w:t>
            </w:r>
          </w:p>
        </w:tc>
      </w:tr>
      <w:tr w:rsidR="00237ABE" w14:paraId="1B265162" w14:textId="77777777" w:rsidTr="00237ABE">
        <w:tc>
          <w:tcPr>
            <w:tcW w:w="1336" w:type="dxa"/>
          </w:tcPr>
          <w:p w14:paraId="4D788D79" w14:textId="3163AD5E" w:rsidR="00237ABE" w:rsidRDefault="00237ABE" w:rsidP="00237ABE">
            <w:r>
              <w:rPr>
                <w:lang w:val="en-GB" w:eastAsia="zh-CN"/>
              </w:rPr>
              <w:t>Nokia</w:t>
            </w:r>
          </w:p>
        </w:tc>
        <w:tc>
          <w:tcPr>
            <w:tcW w:w="1838" w:type="dxa"/>
          </w:tcPr>
          <w:p w14:paraId="24D83E2A" w14:textId="57FEAC5D" w:rsidR="00237ABE" w:rsidRDefault="00237ABE" w:rsidP="00237ABE">
            <w:pPr>
              <w:rPr>
                <w:lang w:val="en-GB"/>
              </w:rPr>
            </w:pPr>
            <w:r>
              <w:rPr>
                <w:lang w:val="en-GB" w:eastAsia="zh-CN"/>
              </w:rPr>
              <w:t xml:space="preserve">Option 1 </w:t>
            </w:r>
          </w:p>
        </w:tc>
        <w:tc>
          <w:tcPr>
            <w:tcW w:w="12693" w:type="dxa"/>
          </w:tcPr>
          <w:p w14:paraId="16D5979E" w14:textId="337472AF" w:rsidR="00237ABE" w:rsidRDefault="00237ABE" w:rsidP="00237ABE">
            <w:pPr>
              <w:rPr>
                <w:lang w:val="en-GB" w:eastAsia="zh-CN"/>
              </w:rPr>
            </w:pPr>
            <w:r>
              <w:t>CE level via RSRP should be known before RACH partition selection takes place.</w:t>
            </w:r>
          </w:p>
        </w:tc>
      </w:tr>
      <w:tr w:rsidR="001D1F94" w14:paraId="3A01253B" w14:textId="77777777" w:rsidTr="00237ABE">
        <w:tc>
          <w:tcPr>
            <w:tcW w:w="1336" w:type="dxa"/>
          </w:tcPr>
          <w:p w14:paraId="072BD169" w14:textId="783EF87E" w:rsidR="001D1F94" w:rsidRPr="001D1F94" w:rsidRDefault="001D1F94" w:rsidP="00237ABE">
            <w:pPr>
              <w:rPr>
                <w:lang w:eastAsia="zh-CN"/>
              </w:rPr>
            </w:pPr>
            <w:r>
              <w:rPr>
                <w:rFonts w:eastAsiaTheme="minorEastAsia" w:hint="eastAsia"/>
                <w:lang w:val="en-GB" w:eastAsia="zh-CN"/>
              </w:rPr>
              <w:t>CATT</w:t>
            </w:r>
          </w:p>
        </w:tc>
        <w:tc>
          <w:tcPr>
            <w:tcW w:w="1838" w:type="dxa"/>
          </w:tcPr>
          <w:p w14:paraId="370D5AE6" w14:textId="22CFEBE4" w:rsidR="001D1F94" w:rsidRDefault="001D1F94" w:rsidP="00237ABE">
            <w:pPr>
              <w:rPr>
                <w:lang w:val="en-GB" w:eastAsia="zh-CN"/>
              </w:rPr>
            </w:pPr>
            <w:r>
              <w:rPr>
                <w:rFonts w:eastAsiaTheme="minorEastAsia" w:hint="eastAsia"/>
                <w:lang w:val="en-GB" w:eastAsia="zh-CN"/>
              </w:rPr>
              <w:t>Option1</w:t>
            </w:r>
          </w:p>
        </w:tc>
        <w:tc>
          <w:tcPr>
            <w:tcW w:w="12693" w:type="dxa"/>
          </w:tcPr>
          <w:p w14:paraId="1664F469" w14:textId="1D9955E2" w:rsidR="001D1F94" w:rsidRDefault="001D1F94" w:rsidP="00237ABE">
            <w:r w:rsidRPr="00C17F12">
              <w:rPr>
                <w:lang w:val="en-GB"/>
              </w:rPr>
              <w:t>If CE is treated separately, this will bring complexities to the whole procedure for both MAC and RRC. For example, when CE condition is not satisfied, the UE may need to reselect RA resource again</w:t>
            </w:r>
          </w:p>
        </w:tc>
      </w:tr>
      <w:tr w:rsidR="00C94733" w14:paraId="3D7E636B" w14:textId="77777777" w:rsidTr="00237ABE">
        <w:tc>
          <w:tcPr>
            <w:tcW w:w="1336" w:type="dxa"/>
          </w:tcPr>
          <w:p w14:paraId="27C0F1A0" w14:textId="30E82B7E" w:rsidR="00C94733" w:rsidRDefault="00C94733"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38" w:type="dxa"/>
          </w:tcPr>
          <w:p w14:paraId="30025E7E" w14:textId="21758ED0" w:rsidR="00C94733" w:rsidRDefault="003944F2"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ption 1</w:t>
            </w:r>
          </w:p>
        </w:tc>
        <w:tc>
          <w:tcPr>
            <w:tcW w:w="12693" w:type="dxa"/>
          </w:tcPr>
          <w:p w14:paraId="65EFD9AB" w14:textId="053B324B" w:rsidR="00C94733" w:rsidRPr="00C17F12" w:rsidRDefault="00E31976" w:rsidP="00237ABE">
            <w:pPr>
              <w:rPr>
                <w:lang w:val="en-GB"/>
              </w:rPr>
            </w:pPr>
            <w:r>
              <w:rPr>
                <w:rFonts w:eastAsiaTheme="minorEastAsia"/>
                <w:lang w:val="en-GB" w:eastAsia="zh-CN"/>
              </w:rPr>
              <w:t xml:space="preserve">We would like to echo Intel’s understanding. </w:t>
            </w:r>
            <w:r w:rsidR="004C69B3">
              <w:rPr>
                <w:rFonts w:eastAsiaTheme="minorEastAsia"/>
                <w:lang w:val="en-GB" w:eastAsia="zh-CN"/>
              </w:rPr>
              <w:t>In fact</w:t>
            </w:r>
            <w:r>
              <w:rPr>
                <w:rFonts w:eastAsiaTheme="minorEastAsia"/>
                <w:lang w:val="en-GB" w:eastAsia="zh-CN"/>
              </w:rPr>
              <w:t>, th</w:t>
            </w:r>
            <w:r w:rsidR="003944F2">
              <w:rPr>
                <w:rFonts w:eastAsiaTheme="minorEastAsia"/>
                <w:lang w:val="en-GB" w:eastAsia="zh-CN"/>
              </w:rPr>
              <w:t xml:space="preserve">is issue has already been discussed in the previous RAN2 meeting (e.g. whether Msg3 repetition requesting validation should be done on a per </w:t>
            </w:r>
            <w:r w:rsidR="003944F2">
              <w:rPr>
                <w:rFonts w:eastAsiaTheme="minorEastAsia" w:hint="eastAsia"/>
                <w:lang w:val="en-GB" w:eastAsia="zh-CN"/>
              </w:rPr>
              <w:t>RA</w:t>
            </w:r>
            <w:r w:rsidR="003944F2">
              <w:rPr>
                <w:rFonts w:eastAsiaTheme="minorEastAsia"/>
                <w:lang w:val="en-GB" w:eastAsia="zh-CN"/>
              </w:rPr>
              <w:t xml:space="preserve"> attempt level). </w:t>
            </w:r>
            <w:r w:rsidR="003944F2">
              <w:rPr>
                <w:rFonts w:eastAsiaTheme="minorEastAsia" w:hint="eastAsia"/>
                <w:lang w:val="en-GB" w:eastAsia="zh-CN"/>
              </w:rPr>
              <w:t>A</w:t>
            </w:r>
            <w:r w:rsidR="003944F2">
              <w:rPr>
                <w:rFonts w:eastAsiaTheme="minorEastAsia"/>
                <w:lang w:val="en-GB" w:eastAsia="zh-CN"/>
              </w:rPr>
              <w:t>nd the conclusion is that the validation is performed before SSB selection</w:t>
            </w:r>
            <w:r w:rsidR="00751FDA">
              <w:rPr>
                <w:rFonts w:eastAsiaTheme="minorEastAsia"/>
                <w:lang w:val="en-GB" w:eastAsia="zh-CN"/>
              </w:rPr>
              <w:t xml:space="preserve"> (also to align with the other feature)</w:t>
            </w:r>
            <w:r w:rsidR="003944F2">
              <w:rPr>
                <w:rFonts w:eastAsiaTheme="minorEastAsia"/>
                <w:lang w:val="en-GB" w:eastAsia="zh-CN"/>
              </w:rPr>
              <w:t xml:space="preserve">. </w:t>
            </w:r>
          </w:p>
        </w:tc>
      </w:tr>
      <w:tr w:rsidR="00456BFE" w14:paraId="71D03B73" w14:textId="77777777" w:rsidTr="00237ABE">
        <w:tc>
          <w:tcPr>
            <w:tcW w:w="1336" w:type="dxa"/>
          </w:tcPr>
          <w:p w14:paraId="43B73CDD" w14:textId="18A3345A" w:rsidR="00456BFE" w:rsidRDefault="004517A7" w:rsidP="00237ABE">
            <w:pPr>
              <w:rPr>
                <w:rFonts w:eastAsiaTheme="minorEastAsia"/>
                <w:lang w:val="en-GB" w:eastAsia="zh-CN"/>
              </w:rPr>
            </w:pPr>
            <w:r>
              <w:rPr>
                <w:rFonts w:eastAsiaTheme="minorEastAsia"/>
                <w:lang w:val="en-GB" w:eastAsia="zh-CN"/>
              </w:rPr>
              <w:t>Sony</w:t>
            </w:r>
          </w:p>
        </w:tc>
        <w:tc>
          <w:tcPr>
            <w:tcW w:w="1838" w:type="dxa"/>
          </w:tcPr>
          <w:p w14:paraId="67A6C47F" w14:textId="37A4D0FE" w:rsidR="00456BFE" w:rsidRDefault="004517A7" w:rsidP="00237ABE">
            <w:pPr>
              <w:rPr>
                <w:rFonts w:eastAsiaTheme="minorEastAsia"/>
                <w:lang w:val="en-GB" w:eastAsia="zh-CN"/>
              </w:rPr>
            </w:pPr>
            <w:r>
              <w:rPr>
                <w:rFonts w:eastAsiaTheme="minorEastAsia"/>
                <w:lang w:val="en-GB" w:eastAsia="zh-CN"/>
              </w:rPr>
              <w:t>Option 1</w:t>
            </w:r>
          </w:p>
        </w:tc>
        <w:tc>
          <w:tcPr>
            <w:tcW w:w="12693" w:type="dxa"/>
          </w:tcPr>
          <w:p w14:paraId="03CD30A7" w14:textId="646674CC" w:rsidR="00456BFE" w:rsidRDefault="004517A7" w:rsidP="00237ABE">
            <w:pPr>
              <w:rPr>
                <w:rFonts w:eastAsiaTheme="minorEastAsia"/>
                <w:lang w:val="en-GB" w:eastAsia="zh-CN"/>
              </w:rPr>
            </w:pPr>
            <w:r>
              <w:rPr>
                <w:rFonts w:eastAsiaTheme="minorEastAsia"/>
                <w:lang w:val="en-GB" w:eastAsia="zh-CN"/>
              </w:rPr>
              <w:t>It is reasonable to align with other features.</w:t>
            </w:r>
          </w:p>
        </w:tc>
      </w:tr>
    </w:tbl>
    <w:p w14:paraId="467ADD5B" w14:textId="77777777" w:rsidR="00FB2BDB" w:rsidRDefault="00FB2BDB">
      <w:pPr>
        <w:rPr>
          <w:lang w:val="en-GB" w:eastAsia="zh-CN"/>
        </w:rPr>
      </w:pPr>
    </w:p>
    <w:p w14:paraId="467ADD5C" w14:textId="77777777" w:rsidR="00FB2BDB" w:rsidRDefault="007F5F8B">
      <w:r>
        <w:rPr>
          <w:lang w:val="en-GB" w:eastAsia="zh-CN"/>
        </w:rPr>
        <w:t xml:space="preserve">Then, we need some general understanding on how the RACH resource partitions are used. As already agreed, each RACH partition will contain an </w:t>
      </w:r>
      <w:r>
        <w:t xml:space="preserve">IE indicating which feature/feature combination a partition applies to. </w:t>
      </w:r>
    </w:p>
    <w:p w14:paraId="467ADD5D" w14:textId="77777777" w:rsidR="00FB2BDB" w:rsidRDefault="007F5F8B">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5E" w14:textId="77777777" w:rsidR="00FB2BDB" w:rsidRDefault="007F5F8B">
      <w:pPr>
        <w:pStyle w:val="ListParagraph"/>
        <w:numPr>
          <w:ilvl w:val="0"/>
          <w:numId w:val="10"/>
        </w:numPr>
        <w:rPr>
          <w:lang w:val="en-GB" w:eastAsia="zh-CN"/>
        </w:rPr>
      </w:pPr>
      <w:r>
        <w:rPr>
          <w:lang w:val="en-GB" w:eastAsia="zh-CN"/>
        </w:rPr>
        <w:lastRenderedPageBreak/>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5F" w14:textId="77777777" w:rsidR="00FB2BDB" w:rsidRDefault="007F5F8B">
      <w:pPr>
        <w:pStyle w:val="ListParagraph"/>
        <w:numPr>
          <w:ilvl w:val="0"/>
          <w:numId w:val="10"/>
        </w:numPr>
        <w:rPr>
          <w:lang w:val="en-GB" w:eastAsia="zh-CN"/>
        </w:rPr>
      </w:pPr>
      <w:r>
        <w:rPr>
          <w:lang w:val="en-GB" w:eastAsia="zh-CN"/>
        </w:rPr>
        <w:t>if slice info is configured</w:t>
      </w:r>
      <w:r>
        <w:rPr>
          <w:rFonts w:hint="eastAsia"/>
          <w:lang w:eastAsia="zh-CN"/>
        </w:rPr>
        <w:t xml:space="preserve"> for the </w:t>
      </w:r>
      <w:proofErr w:type="gramStart"/>
      <w:r>
        <w:rPr>
          <w:rFonts w:hint="eastAsia"/>
          <w:lang w:eastAsia="zh-CN"/>
        </w:rPr>
        <w:t>partition</w:t>
      </w:r>
      <w:r>
        <w:rPr>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467ADD60" w14:textId="77777777" w:rsidR="00FB2BDB" w:rsidRDefault="007F5F8B">
      <w:pPr>
        <w:pStyle w:val="ListParagraph"/>
        <w:numPr>
          <w:ilvl w:val="0"/>
          <w:numId w:val="1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1" w14:textId="77777777" w:rsidR="00FB2BDB" w:rsidRDefault="007F5F8B">
      <w:pPr>
        <w:pStyle w:val="ListParagraph"/>
        <w:numPr>
          <w:ilvl w:val="0"/>
          <w:numId w:val="1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TableGrid"/>
        <w:tblW w:w="0" w:type="auto"/>
        <w:tblLook w:val="04A0" w:firstRow="1" w:lastRow="0" w:firstColumn="1" w:lastColumn="0" w:noHBand="0" w:noVBand="1"/>
      </w:tblPr>
      <w:tblGrid>
        <w:gridCol w:w="1283"/>
        <w:gridCol w:w="1843"/>
        <w:gridCol w:w="12741"/>
      </w:tblGrid>
      <w:tr w:rsidR="00FB2BDB" w14:paraId="467ADD69" w14:textId="77777777" w:rsidTr="001611EA">
        <w:tc>
          <w:tcPr>
            <w:tcW w:w="15867" w:type="dxa"/>
            <w:gridSpan w:val="3"/>
          </w:tcPr>
          <w:p w14:paraId="467ADD62" w14:textId="77777777" w:rsidR="00FB2BDB" w:rsidRDefault="007F5F8B">
            <w:pPr>
              <w:rPr>
                <w:b/>
                <w:bCs/>
                <w:lang w:val="en-GB" w:eastAsia="zh-CN"/>
              </w:rPr>
            </w:pPr>
            <w:r>
              <w:rPr>
                <w:b/>
                <w:bCs/>
                <w:lang w:val="en-GB" w:eastAsia="zh-CN"/>
              </w:rPr>
              <w:t xml:space="preserve">Q2: Do companies agree with the general understanding below: </w:t>
            </w:r>
          </w:p>
          <w:p w14:paraId="467ADD63" w14:textId="77777777" w:rsidR="00FB2BDB" w:rsidRDefault="007F5F8B">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64" w14:textId="77777777" w:rsidR="00FB2BDB" w:rsidRDefault="007F5F8B">
            <w:pPr>
              <w:pStyle w:val="ListParagraph"/>
              <w:numPr>
                <w:ilvl w:val="0"/>
                <w:numId w:val="11"/>
              </w:numPr>
              <w:rPr>
                <w:lang w:val="en-GB" w:eastAsia="zh-CN"/>
              </w:rPr>
            </w:pP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65" w14:textId="77777777" w:rsidR="00FB2BDB" w:rsidRDefault="007F5F8B">
            <w:pPr>
              <w:pStyle w:val="ListParagraph"/>
              <w:numPr>
                <w:ilvl w:val="0"/>
                <w:numId w:val="11"/>
              </w:numPr>
              <w:rPr>
                <w:lang w:val="en-GB"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slices.</w:t>
            </w:r>
          </w:p>
          <w:p w14:paraId="467ADD66" w14:textId="77777777" w:rsidR="00FB2BDB" w:rsidRDefault="007F5F8B">
            <w:pPr>
              <w:pStyle w:val="ListParagraph"/>
              <w:numPr>
                <w:ilvl w:val="0"/>
                <w:numId w:val="1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7" w14:textId="77777777" w:rsidR="00FB2BDB" w:rsidRDefault="007F5F8B">
            <w:pPr>
              <w:pStyle w:val="ListParagraph"/>
              <w:numPr>
                <w:ilvl w:val="0"/>
                <w:numId w:val="1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467ADD68" w14:textId="77777777" w:rsidR="00FB2BDB" w:rsidRDefault="007F5F8B">
            <w:pPr>
              <w:rPr>
                <w:lang w:val="en-GB" w:eastAsia="zh-CN"/>
              </w:rPr>
            </w:pPr>
            <w:r>
              <w:rPr>
                <w:lang w:val="en-GB" w:eastAsia="zh-CN"/>
              </w:rPr>
              <w:t>If there are any specific comments or other understanding on how each feature is mapped to the partition, please explain in the comments section</w:t>
            </w:r>
          </w:p>
        </w:tc>
      </w:tr>
      <w:tr w:rsidR="00FB2BDB" w14:paraId="467ADD6E" w14:textId="77777777" w:rsidTr="001611EA">
        <w:tc>
          <w:tcPr>
            <w:tcW w:w="1283" w:type="dxa"/>
          </w:tcPr>
          <w:p w14:paraId="467ADD6A" w14:textId="77777777" w:rsidR="00FB2BDB" w:rsidRDefault="007F5F8B">
            <w:pPr>
              <w:rPr>
                <w:lang w:val="en-GB" w:eastAsia="zh-CN"/>
              </w:rPr>
            </w:pPr>
            <w:r>
              <w:rPr>
                <w:lang w:val="en-GB" w:eastAsia="zh-CN"/>
              </w:rPr>
              <w:t>Company</w:t>
            </w:r>
          </w:p>
        </w:tc>
        <w:tc>
          <w:tcPr>
            <w:tcW w:w="1843" w:type="dxa"/>
          </w:tcPr>
          <w:p w14:paraId="467ADD6B" w14:textId="77777777" w:rsidR="00FB2BDB" w:rsidRDefault="007F5F8B">
            <w:pPr>
              <w:rPr>
                <w:lang w:val="en-GB" w:eastAsia="zh-CN"/>
              </w:rPr>
            </w:pPr>
            <w:r>
              <w:rPr>
                <w:lang w:val="en-GB" w:eastAsia="zh-CN"/>
              </w:rPr>
              <w:t>Agree with general understanding?</w:t>
            </w:r>
          </w:p>
          <w:p w14:paraId="467ADD6C" w14:textId="77777777" w:rsidR="00FB2BDB" w:rsidRDefault="007F5F8B">
            <w:pPr>
              <w:rPr>
                <w:lang w:val="en-GB" w:eastAsia="zh-CN"/>
              </w:rPr>
            </w:pPr>
            <w:r>
              <w:rPr>
                <w:lang w:val="en-GB" w:eastAsia="zh-CN"/>
              </w:rPr>
              <w:t>Y/N/comments</w:t>
            </w:r>
          </w:p>
        </w:tc>
        <w:tc>
          <w:tcPr>
            <w:tcW w:w="12741" w:type="dxa"/>
          </w:tcPr>
          <w:p w14:paraId="467ADD6D" w14:textId="77777777" w:rsidR="00FB2BDB" w:rsidRDefault="007F5F8B">
            <w:pPr>
              <w:rPr>
                <w:lang w:val="en-GB" w:eastAsia="zh-CN"/>
              </w:rPr>
            </w:pPr>
            <w:r>
              <w:rPr>
                <w:lang w:val="en-GB" w:eastAsia="zh-CN"/>
              </w:rPr>
              <w:t>Comments (why?)</w:t>
            </w:r>
          </w:p>
        </w:tc>
      </w:tr>
      <w:tr w:rsidR="00FB2BDB" w14:paraId="467ADD72" w14:textId="77777777" w:rsidTr="001611EA">
        <w:tc>
          <w:tcPr>
            <w:tcW w:w="1283" w:type="dxa"/>
          </w:tcPr>
          <w:p w14:paraId="467ADD6F" w14:textId="77777777" w:rsidR="00FB2BDB" w:rsidRDefault="007F5F8B">
            <w:pPr>
              <w:rPr>
                <w:lang w:val="en-GB" w:eastAsia="zh-CN"/>
              </w:rPr>
            </w:pPr>
            <w:r>
              <w:rPr>
                <w:lang w:val="en-GB" w:eastAsia="zh-CN"/>
              </w:rPr>
              <w:lastRenderedPageBreak/>
              <w:t>Qualcomm</w:t>
            </w:r>
          </w:p>
        </w:tc>
        <w:tc>
          <w:tcPr>
            <w:tcW w:w="1843" w:type="dxa"/>
          </w:tcPr>
          <w:p w14:paraId="467ADD70" w14:textId="77777777" w:rsidR="00FB2BDB" w:rsidRDefault="007F5F8B">
            <w:pPr>
              <w:rPr>
                <w:lang w:val="en-GB" w:eastAsia="zh-CN"/>
              </w:rPr>
            </w:pPr>
            <w:r>
              <w:rPr>
                <w:lang w:val="en-GB" w:eastAsia="zh-CN"/>
              </w:rPr>
              <w:t>Yes</w:t>
            </w:r>
          </w:p>
        </w:tc>
        <w:tc>
          <w:tcPr>
            <w:tcW w:w="12741" w:type="dxa"/>
          </w:tcPr>
          <w:p w14:paraId="467ADD71" w14:textId="77777777" w:rsidR="00FB2BDB" w:rsidRDefault="00FB2BDB">
            <w:pPr>
              <w:rPr>
                <w:lang w:val="en-GB" w:eastAsia="zh-CN"/>
              </w:rPr>
            </w:pPr>
          </w:p>
        </w:tc>
      </w:tr>
      <w:tr w:rsidR="00FB2BDB" w14:paraId="467ADD78" w14:textId="77777777" w:rsidTr="001611EA">
        <w:tc>
          <w:tcPr>
            <w:tcW w:w="1283" w:type="dxa"/>
          </w:tcPr>
          <w:p w14:paraId="467ADD73" w14:textId="77777777" w:rsidR="00FB2BDB" w:rsidRDefault="007F5F8B">
            <w:pPr>
              <w:rPr>
                <w:lang w:val="en-GB" w:eastAsia="zh-CN"/>
              </w:rPr>
            </w:pPr>
            <w:r>
              <w:rPr>
                <w:lang w:val="en-GB" w:eastAsia="zh-CN"/>
              </w:rPr>
              <w:t>Apple</w:t>
            </w:r>
          </w:p>
        </w:tc>
        <w:tc>
          <w:tcPr>
            <w:tcW w:w="1843" w:type="dxa"/>
          </w:tcPr>
          <w:p w14:paraId="467ADD74" w14:textId="77777777" w:rsidR="00FB2BDB" w:rsidRDefault="007F5F8B">
            <w:pPr>
              <w:rPr>
                <w:lang w:val="en-GB" w:eastAsia="zh-CN"/>
              </w:rPr>
            </w:pPr>
            <w:r>
              <w:rPr>
                <w:lang w:val="en-GB" w:eastAsia="zh-CN"/>
              </w:rPr>
              <w:t>See comments</w:t>
            </w:r>
          </w:p>
        </w:tc>
        <w:tc>
          <w:tcPr>
            <w:tcW w:w="12741" w:type="dxa"/>
          </w:tcPr>
          <w:p w14:paraId="467ADD75" w14:textId="77777777" w:rsidR="00FB2BDB" w:rsidRDefault="007F5F8B">
            <w:pPr>
              <w:rPr>
                <w:lang w:val="en-GB" w:eastAsia="zh-CN"/>
              </w:rPr>
            </w:pPr>
            <w:r>
              <w:rPr>
                <w:lang w:val="en-GB" w:eastAsia="zh-CN"/>
              </w:rPr>
              <w:t xml:space="preserve">The question is for the feature specific RACH partition, not for the feature combination specific case. </w:t>
            </w:r>
          </w:p>
          <w:p w14:paraId="467ADD76" w14:textId="77777777" w:rsidR="00FB2BDB" w:rsidRDefault="007F5F8B">
            <w:pPr>
              <w:rPr>
                <w:lang w:val="en-GB" w:eastAsia="zh-CN"/>
              </w:rPr>
            </w:pPr>
            <w:r>
              <w:rPr>
                <w:lang w:val="en-GB" w:eastAsia="zh-CN"/>
              </w:rPr>
              <w:t xml:space="preserve">If only we only consider the feature specific RACH partition, we agree with the general understanding. </w:t>
            </w:r>
          </w:p>
          <w:p w14:paraId="467ADD77" w14:textId="77777777" w:rsidR="00FB2BDB" w:rsidRDefault="007F5F8B">
            <w:pPr>
              <w:rPr>
                <w:lang w:eastAsia="zh-CN"/>
              </w:rPr>
            </w:pPr>
            <w:r>
              <w:rPr>
                <w:lang w:val="en-GB" w:eastAsia="zh-CN"/>
              </w:rPr>
              <w:t xml:space="preserve">But for the feature combination specific RACH partition, NW may configure more than one feature indication per RACH partition, and further clarification is needed. </w:t>
            </w:r>
          </w:p>
        </w:tc>
      </w:tr>
      <w:tr w:rsidR="00FB2BDB" w14:paraId="467ADD81" w14:textId="77777777" w:rsidTr="001611EA">
        <w:tc>
          <w:tcPr>
            <w:tcW w:w="1283" w:type="dxa"/>
          </w:tcPr>
          <w:p w14:paraId="467ADD79" w14:textId="77777777" w:rsidR="00FB2BDB" w:rsidRDefault="007F5F8B">
            <w:pPr>
              <w:rPr>
                <w:lang w:val="en-GB" w:eastAsia="zh-CN"/>
              </w:rPr>
            </w:pPr>
            <w:r>
              <w:rPr>
                <w:lang w:val="en-GB" w:eastAsia="zh-CN"/>
              </w:rPr>
              <w:t>ZTE</w:t>
            </w:r>
          </w:p>
        </w:tc>
        <w:tc>
          <w:tcPr>
            <w:tcW w:w="1843" w:type="dxa"/>
          </w:tcPr>
          <w:p w14:paraId="467ADD7A" w14:textId="77777777" w:rsidR="00FB2BDB" w:rsidRDefault="007F5F8B">
            <w:pPr>
              <w:rPr>
                <w:lang w:val="en-GB" w:eastAsia="zh-CN"/>
              </w:rPr>
            </w:pPr>
            <w:r>
              <w:rPr>
                <w:lang w:val="en-GB" w:eastAsia="zh-CN"/>
              </w:rPr>
              <w:t>Y in general</w:t>
            </w:r>
          </w:p>
        </w:tc>
        <w:tc>
          <w:tcPr>
            <w:tcW w:w="12741" w:type="dxa"/>
          </w:tcPr>
          <w:p w14:paraId="467ADD7B" w14:textId="77777777" w:rsidR="00FB2BDB" w:rsidRDefault="007F5F8B">
            <w:pPr>
              <w:rPr>
                <w:lang w:eastAsia="zh-CN"/>
              </w:rPr>
            </w:pPr>
            <w:r>
              <w:rPr>
                <w:lang w:eastAsia="zh-CN"/>
              </w:rPr>
              <w:t xml:space="preserve">In general these look fine to us. </w:t>
            </w:r>
          </w:p>
          <w:p w14:paraId="467ADD7C" w14:textId="77777777" w:rsidR="00FB2BDB" w:rsidRDefault="007F5F8B">
            <w:pPr>
              <w:rPr>
                <w:b/>
                <w:bCs/>
                <w:u w:val="single"/>
                <w:lang w:eastAsia="zh-CN"/>
              </w:rPr>
            </w:pPr>
            <w:r>
              <w:rPr>
                <w:b/>
                <w:bCs/>
                <w:u w:val="single"/>
                <w:lang w:eastAsia="zh-CN"/>
              </w:rPr>
              <w:t xml:space="preserve">For bullet point a) </w:t>
            </w:r>
          </w:p>
          <w:p w14:paraId="467ADD7D" w14:textId="77777777" w:rsidR="00FB2BDB" w:rsidRDefault="007F5F8B">
            <w:pPr>
              <w:rPr>
                <w:lang w:eastAsia="zh-CN"/>
              </w:rPr>
            </w:pPr>
            <w:r>
              <w:rPr>
                <w:lang w:eastAsia="zh-CN"/>
              </w:rPr>
              <w:t xml:space="preserve">We should clarify whether REDCAP UE is allowed to select partition that </w:t>
            </w:r>
            <w:proofErr w:type="spellStart"/>
            <w:r>
              <w:rPr>
                <w:lang w:eastAsia="zh-CN"/>
              </w:rPr>
              <w:t>donot</w:t>
            </w:r>
            <w:proofErr w:type="spellEnd"/>
            <w:r>
              <w:rPr>
                <w:lang w:eastAsia="zh-CN"/>
              </w:rPr>
              <w:t xml:space="preserve"> indicate REDCAP indication (in which case, msg3 based REDCAP indication is assumed to be used in the cell – this understanding needs to be confirmed first). If this assumption is valid, then the bullet point a) could be revised as follows: </w:t>
            </w:r>
          </w:p>
          <w:p w14:paraId="467ADD7E" w14:textId="77777777" w:rsidR="00FB2BDB" w:rsidRDefault="007F5F8B">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xml:space="preserve">. Otherwise (i.e.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467ADD7F" w14:textId="77777777" w:rsidR="00FB2BDB" w:rsidRDefault="007F5F8B">
            <w:pPr>
              <w:rPr>
                <w:b/>
                <w:bCs/>
                <w:u w:val="single"/>
                <w:lang w:eastAsia="zh-CN"/>
              </w:rPr>
            </w:pPr>
            <w:r>
              <w:rPr>
                <w:b/>
                <w:bCs/>
                <w:u w:val="single"/>
                <w:lang w:eastAsia="zh-CN"/>
              </w:rPr>
              <w:t>For bullet point d)</w:t>
            </w:r>
          </w:p>
          <w:p w14:paraId="467ADD80" w14:textId="77777777" w:rsidR="00FB2BDB" w:rsidRDefault="007F5F8B">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FB2BDB" w14:paraId="467ADD8D" w14:textId="77777777" w:rsidTr="001611EA">
        <w:tc>
          <w:tcPr>
            <w:tcW w:w="1283" w:type="dxa"/>
          </w:tcPr>
          <w:p w14:paraId="467ADD8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3" w:type="dxa"/>
          </w:tcPr>
          <w:p w14:paraId="467ADD83" w14:textId="77777777" w:rsidR="00FB2BDB" w:rsidRDefault="007F5F8B">
            <w:pPr>
              <w:rPr>
                <w:lang w:val="en-GB" w:eastAsia="zh-CN"/>
              </w:rPr>
            </w:pPr>
            <w:r>
              <w:rPr>
                <w:lang w:eastAsia="zh-CN"/>
              </w:rPr>
              <w:t>More or less</w:t>
            </w:r>
          </w:p>
        </w:tc>
        <w:tc>
          <w:tcPr>
            <w:tcW w:w="12741" w:type="dxa"/>
          </w:tcPr>
          <w:p w14:paraId="467ADD84" w14:textId="77777777" w:rsidR="00FB2BDB" w:rsidRDefault="007F5F8B">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14:paraId="467ADD85" w14:textId="77777777" w:rsidR="00FB2BDB" w:rsidRDefault="007F5F8B">
            <w:pPr>
              <w:numPr>
                <w:ilvl w:val="0"/>
                <w:numId w:val="12"/>
              </w:numPr>
              <w:rPr>
                <w:lang w:eastAsia="zh-CN"/>
              </w:rPr>
            </w:pPr>
            <w:r>
              <w:rPr>
                <w:lang w:eastAsia="zh-CN"/>
              </w:rPr>
              <w:t xml:space="preserve">Multiple RACH configurations for Rel-17 can be </w:t>
            </w:r>
            <w:proofErr w:type="spellStart"/>
            <w:r>
              <w:rPr>
                <w:lang w:eastAsia="zh-CN"/>
              </w:rPr>
              <w:t>proivded</w:t>
            </w:r>
            <w:proofErr w:type="spellEnd"/>
            <w:r>
              <w:rPr>
                <w:lang w:eastAsia="zh-CN"/>
              </w:rPr>
              <w:t>.</w:t>
            </w:r>
          </w:p>
          <w:p w14:paraId="467ADD86" w14:textId="77777777" w:rsidR="00FB2BDB" w:rsidRDefault="007F5F8B">
            <w:pPr>
              <w:numPr>
                <w:ilvl w:val="0"/>
                <w:numId w:val="12"/>
              </w:numPr>
              <w:rPr>
                <w:lang w:eastAsia="zh-CN"/>
              </w:rPr>
            </w:pPr>
            <w:r>
              <w:rPr>
                <w:lang w:eastAsia="zh-CN"/>
              </w:rPr>
              <w:lastRenderedPageBreak/>
              <w:t>Each RACH configuration can be used by one or more features and/or feature combinations (if multiple features/feature combinations are configured in the RACH configuration, RO mask is used).</w:t>
            </w:r>
          </w:p>
          <w:p w14:paraId="467ADD87" w14:textId="77777777" w:rsidR="00FB2BDB" w:rsidRDefault="007F5F8B">
            <w:pPr>
              <w:rPr>
                <w:lang w:eastAsia="zh-CN"/>
              </w:rPr>
            </w:pPr>
            <w:r>
              <w:rPr>
                <w:lang w:eastAsia="zh-CN"/>
              </w:rPr>
              <w:t>Then, based on this, a single RACH configuration can be configured with a list of features/feature combinations, e.g.</w:t>
            </w:r>
          </w:p>
          <w:p w14:paraId="467ADD88" w14:textId="77777777" w:rsidR="00FB2BDB" w:rsidRDefault="007F5F8B">
            <w:pPr>
              <w:numPr>
                <w:ilvl w:val="0"/>
                <w:numId w:val="13"/>
              </w:numPr>
              <w:rPr>
                <w:lang w:eastAsia="zh-CN"/>
              </w:rPr>
            </w:pPr>
            <w:r>
              <w:rPr>
                <w:lang w:eastAsia="zh-CN"/>
              </w:rPr>
              <w:t>Feature #1: Redcap</w:t>
            </w:r>
          </w:p>
          <w:p w14:paraId="467ADD89" w14:textId="77777777" w:rsidR="00FB2BDB" w:rsidRDefault="007F5F8B">
            <w:pPr>
              <w:numPr>
                <w:ilvl w:val="0"/>
                <w:numId w:val="13"/>
              </w:numPr>
              <w:rPr>
                <w:lang w:eastAsia="zh-CN"/>
              </w:rPr>
            </w:pPr>
            <w:r>
              <w:rPr>
                <w:lang w:eastAsia="zh-CN"/>
              </w:rPr>
              <w:t>Feature #2: SDT</w:t>
            </w:r>
          </w:p>
          <w:p w14:paraId="467ADD8A" w14:textId="77777777" w:rsidR="00FB2BDB" w:rsidRDefault="007F5F8B">
            <w:pPr>
              <w:numPr>
                <w:ilvl w:val="0"/>
                <w:numId w:val="13"/>
              </w:numPr>
              <w:rPr>
                <w:lang w:eastAsia="zh-CN"/>
              </w:rPr>
            </w:pPr>
            <w:r>
              <w:rPr>
                <w:lang w:eastAsia="zh-CN"/>
              </w:rPr>
              <w:t xml:space="preserve">Feature combination #3: </w:t>
            </w:r>
            <w:proofErr w:type="spellStart"/>
            <w:r>
              <w:rPr>
                <w:lang w:eastAsia="zh-CN"/>
              </w:rPr>
              <w:t>SDT+Redcap</w:t>
            </w:r>
            <w:proofErr w:type="spellEnd"/>
          </w:p>
          <w:p w14:paraId="467ADD8B" w14:textId="77777777" w:rsidR="00FB2BDB" w:rsidRDefault="007F5F8B">
            <w:pPr>
              <w:rPr>
                <w:lang w:eastAsia="zh-CN"/>
              </w:rPr>
            </w:pPr>
            <w:r>
              <w:rPr>
                <w:lang w:eastAsia="zh-CN"/>
              </w:rPr>
              <w:t xml:space="preserve">If the understanding of RACH partition is the resources for each of bullets 1/2/3 in the example above, then we are OK. </w:t>
            </w:r>
          </w:p>
          <w:p w14:paraId="467ADD8C" w14:textId="77777777" w:rsidR="00FB2BDB" w:rsidRDefault="007F5F8B">
            <w:pPr>
              <w:rPr>
                <w:lang w:val="en-GB" w:eastAsia="zh-CN"/>
              </w:rPr>
            </w:pPr>
            <w:r>
              <w:rPr>
                <w:lang w:eastAsia="zh-CN"/>
              </w:rPr>
              <w:t xml:space="preserve">We </w:t>
            </w:r>
            <w:proofErr w:type="spellStart"/>
            <w:r>
              <w:rPr>
                <w:lang w:eastAsia="zh-CN"/>
              </w:rPr>
              <w:t>aslo</w:t>
            </w:r>
            <w:proofErr w:type="spellEnd"/>
            <w:r>
              <w:rPr>
                <w:lang w:eastAsia="zh-CN"/>
              </w:rPr>
              <w:t xml:space="preserve"> agree with ZTE’s comments for bullet a). For ZTE’s comments on bullet d), although we tend to agree with those, we think we can simply rely </w:t>
            </w:r>
            <w:proofErr w:type="gramStart"/>
            <w:r>
              <w:rPr>
                <w:lang w:eastAsia="zh-CN"/>
              </w:rPr>
              <w:t>on  sensible</w:t>
            </w:r>
            <w:proofErr w:type="gramEnd"/>
            <w:r>
              <w:rPr>
                <w:lang w:eastAsia="zh-CN"/>
              </w:rPr>
              <w:t xml:space="preserve"> network configuration and there is no need to limit in specifications.</w:t>
            </w:r>
          </w:p>
        </w:tc>
      </w:tr>
      <w:tr w:rsidR="00FB2BDB" w14:paraId="467ADD93" w14:textId="77777777" w:rsidTr="001611EA">
        <w:tc>
          <w:tcPr>
            <w:tcW w:w="1283" w:type="dxa"/>
          </w:tcPr>
          <w:p w14:paraId="467ADD8E" w14:textId="77777777" w:rsidR="00FB2BDB" w:rsidRDefault="007F5F8B">
            <w:pPr>
              <w:rPr>
                <w:lang w:val="en-GB" w:eastAsia="zh-CN"/>
              </w:rPr>
            </w:pPr>
            <w:r>
              <w:rPr>
                <w:lang w:val="en-GB" w:eastAsia="zh-CN"/>
              </w:rPr>
              <w:lastRenderedPageBreak/>
              <w:t>Intel</w:t>
            </w:r>
          </w:p>
        </w:tc>
        <w:tc>
          <w:tcPr>
            <w:tcW w:w="1843" w:type="dxa"/>
          </w:tcPr>
          <w:p w14:paraId="467ADD8F" w14:textId="77777777" w:rsidR="00FB2BDB" w:rsidRDefault="007F5F8B">
            <w:pPr>
              <w:rPr>
                <w:lang w:val="en-GB" w:eastAsia="zh-CN"/>
              </w:rPr>
            </w:pPr>
            <w:r>
              <w:rPr>
                <w:lang w:val="en-GB" w:eastAsia="zh-CN"/>
              </w:rPr>
              <w:t>See comments</w:t>
            </w:r>
          </w:p>
        </w:tc>
        <w:tc>
          <w:tcPr>
            <w:tcW w:w="12741" w:type="dxa"/>
          </w:tcPr>
          <w:p w14:paraId="467ADD90" w14:textId="77777777" w:rsidR="00FB2BDB" w:rsidRDefault="007F5F8B">
            <w:pPr>
              <w:rPr>
                <w:lang w:val="en-GB" w:eastAsia="zh-CN"/>
              </w:rPr>
            </w:pPr>
            <w:r>
              <w:rPr>
                <w:lang w:val="en-GB" w:eastAsia="zh-CN"/>
              </w:rPr>
              <w:t>We are fine with the understanding for a), c) and d). However, we are not clear of the understanding for b)</w:t>
            </w:r>
          </w:p>
          <w:p w14:paraId="467ADD91" w14:textId="77777777" w:rsidR="00FB2BDB" w:rsidRDefault="007F5F8B">
            <w:pPr>
              <w:rPr>
                <w:lang w:eastAsia="zh-CN"/>
              </w:rPr>
            </w:pPr>
            <w:r>
              <w:rPr>
                <w:lang w:val="en-GB" w:eastAsia="zh-CN"/>
              </w:rPr>
              <w:t>For b), if a RACH partition is configured for a particular slice, we would assume that network wants the UE to use the specific RACH partition for the particular slice.  Hence the UE should use the specific RACH partition for that particular slice.  It is thus unclear to us what the ‘</w:t>
            </w:r>
            <w:r>
              <w:rPr>
                <w:rFonts w:hint="eastAsia"/>
                <w:lang w:eastAsia="zh-CN"/>
              </w:rPr>
              <w:t xml:space="preserve">Otherwise, if the slice info is not </w:t>
            </w:r>
            <w:r>
              <w:rPr>
                <w:rFonts w:hint="eastAsia"/>
                <w:lang w:val="en-GB" w:eastAsia="zh-CN"/>
              </w:rPr>
              <w:t>configured</w:t>
            </w:r>
            <w:r>
              <w:rPr>
                <w:rFonts w:hint="eastAsia"/>
                <w:lang w:eastAsia="zh-CN"/>
              </w:rPr>
              <w:t>, then the RACH partition is applicable to all slices</w:t>
            </w:r>
            <w:r>
              <w:rPr>
                <w:lang w:eastAsia="zh-CN"/>
              </w:rPr>
              <w:t xml:space="preserve">’. If a specific RACH partition is configured for a slice in the BWP, the UE should attempt to use the specific RACH partition for that slice and </w:t>
            </w:r>
            <w:proofErr w:type="spellStart"/>
            <w:r>
              <w:rPr>
                <w:lang w:eastAsia="zh-CN"/>
              </w:rPr>
              <w:t>not</w:t>
            </w:r>
            <w:proofErr w:type="spellEnd"/>
            <w:r>
              <w:rPr>
                <w:lang w:eastAsia="zh-CN"/>
              </w:rPr>
              <w:t xml:space="preserve"> other RACH partition.   With the current wording, this seems that UE can choose other RACH partition not dedicated for the slice. Maybe a rephrase on b) as follow will help:</w:t>
            </w:r>
          </w:p>
          <w:p w14:paraId="467ADD92" w14:textId="77777777" w:rsidR="00FB2BDB" w:rsidRDefault="007F5F8B">
            <w:pPr>
              <w:ind w:left="720"/>
              <w:rPr>
                <w:lang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w:t>
            </w:r>
            <w:ins w:id="3" w:author="Intel" w:date="2021-12-03T10:31:00Z">
              <w:r>
                <w:rPr>
                  <w:lang w:eastAsia="zh-CN"/>
                </w:rPr>
                <w:t xml:space="preserve"> indicated in the slice info</w:t>
              </w:r>
            </w:ins>
            <w:r>
              <w:rPr>
                <w:rFonts w:hint="eastAsia"/>
                <w:lang w:eastAsia="zh-CN"/>
              </w:rPr>
              <w:t xml:space="preserve">. Otherwise, if the slice info is not </w:t>
            </w:r>
            <w:r>
              <w:rPr>
                <w:rFonts w:hint="eastAsia"/>
                <w:lang w:val="en-GB" w:eastAsia="zh-CN"/>
              </w:rPr>
              <w:t>configured</w:t>
            </w:r>
            <w:ins w:id="4" w:author="Intel" w:date="2021-12-03T10:31:00Z">
              <w:r>
                <w:rPr>
                  <w:lang w:val="en-GB" w:eastAsia="zh-CN"/>
                </w:rPr>
                <w:t xml:space="preserve"> for </w:t>
              </w:r>
            </w:ins>
            <w:ins w:id="5" w:author="Intel" w:date="2021-12-03T10:32:00Z">
              <w:r>
                <w:rPr>
                  <w:lang w:val="en-GB" w:eastAsia="zh-CN"/>
                </w:rPr>
                <w:t xml:space="preserve">a </w:t>
              </w:r>
            </w:ins>
            <w:ins w:id="6" w:author="Intel" w:date="2021-12-03T10:31:00Z">
              <w:r>
                <w:rPr>
                  <w:lang w:val="en-GB" w:eastAsia="zh-CN"/>
                </w:rPr>
                <w:t>RACH partiti</w:t>
              </w:r>
            </w:ins>
            <w:ins w:id="7" w:author="Intel" w:date="2021-12-03T10:32:00Z">
              <w:r>
                <w:rPr>
                  <w:lang w:val="en-GB" w:eastAsia="zh-CN"/>
                </w:rPr>
                <w:t>on</w:t>
              </w:r>
            </w:ins>
            <w:r>
              <w:rPr>
                <w:rFonts w:hint="eastAsia"/>
                <w:lang w:eastAsia="zh-CN"/>
              </w:rPr>
              <w:t>, then the RACH partition is applicable to all slices</w:t>
            </w:r>
            <w:ins w:id="8" w:author="Intel" w:date="2021-12-03T10:32:00Z">
              <w:r>
                <w:rPr>
                  <w:lang w:eastAsia="zh-CN"/>
                </w:rPr>
                <w:t xml:space="preserve"> which are not </w:t>
              </w:r>
            </w:ins>
            <w:ins w:id="9" w:author="Intel" w:date="2021-12-03T10:33:00Z">
              <w:r>
                <w:rPr>
                  <w:lang w:eastAsia="zh-CN"/>
                </w:rPr>
                <w:t>included</w:t>
              </w:r>
            </w:ins>
            <w:ins w:id="10" w:author="Intel" w:date="2021-12-03T10:32:00Z">
              <w:r>
                <w:rPr>
                  <w:lang w:eastAsia="zh-CN"/>
                </w:rPr>
                <w:t xml:space="preserve"> in any slice info </w:t>
              </w:r>
            </w:ins>
            <w:ins w:id="11" w:author="Intel" w:date="2021-12-03T10:33:00Z">
              <w:r>
                <w:rPr>
                  <w:lang w:eastAsia="zh-CN"/>
                </w:rPr>
                <w:t>configured in any RACH partitions</w:t>
              </w:r>
            </w:ins>
            <w:r>
              <w:rPr>
                <w:rFonts w:hint="eastAsia"/>
                <w:lang w:eastAsia="zh-CN"/>
              </w:rPr>
              <w:t>.</w:t>
            </w:r>
          </w:p>
        </w:tc>
      </w:tr>
      <w:tr w:rsidR="00FB2BDB" w14:paraId="467ADD98" w14:textId="77777777" w:rsidTr="001611EA">
        <w:tc>
          <w:tcPr>
            <w:tcW w:w="1283" w:type="dxa"/>
          </w:tcPr>
          <w:p w14:paraId="467ADD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95" w14:textId="77777777" w:rsidR="00FB2BDB" w:rsidRDefault="007F5F8B">
            <w:pPr>
              <w:rPr>
                <w:rFonts w:eastAsia="Yu Mincho"/>
                <w:lang w:val="en-GB" w:eastAsia="ja-JP"/>
              </w:rPr>
            </w:pPr>
            <w:r>
              <w:rPr>
                <w:rFonts w:eastAsia="Yu Mincho"/>
                <w:lang w:val="en-GB" w:eastAsia="ja-JP"/>
              </w:rPr>
              <w:t xml:space="preserve">Yes basically </w:t>
            </w:r>
          </w:p>
        </w:tc>
        <w:tc>
          <w:tcPr>
            <w:tcW w:w="12741" w:type="dxa"/>
          </w:tcPr>
          <w:p w14:paraId="467ADD96"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a), we agree with ZTE’s comment on </w:t>
            </w:r>
            <w:proofErr w:type="spellStart"/>
            <w:r>
              <w:rPr>
                <w:rFonts w:eastAsia="Yu Mincho"/>
                <w:lang w:val="en-GB" w:eastAsia="ja-JP"/>
              </w:rPr>
              <w:t>RedCap</w:t>
            </w:r>
            <w:proofErr w:type="spellEnd"/>
            <w:r>
              <w:rPr>
                <w:rFonts w:eastAsia="Yu Mincho"/>
                <w:lang w:val="en-GB" w:eastAsia="ja-JP"/>
              </w:rPr>
              <w:t xml:space="preserve"> with Msg3-based </w:t>
            </w:r>
            <w:proofErr w:type="spellStart"/>
            <w:r>
              <w:rPr>
                <w:rFonts w:eastAsia="Yu Mincho"/>
                <w:lang w:val="en-GB" w:eastAsia="ja-JP"/>
              </w:rPr>
              <w:t>indentification</w:t>
            </w:r>
            <w:proofErr w:type="spellEnd"/>
            <w:r>
              <w:rPr>
                <w:rFonts w:eastAsia="Yu Mincho"/>
                <w:lang w:val="en-GB" w:eastAsia="ja-JP"/>
              </w:rPr>
              <w:t xml:space="preserve"> (not Msg1-based). If Msg1-based identification is not used (i.e. not requested by NW), RedCap UE is allowed to select RACH partition without linking to RedCap. </w:t>
            </w:r>
          </w:p>
          <w:p w14:paraId="467ADD97" w14:textId="77777777" w:rsidR="00FB2BDB" w:rsidRDefault="007F5F8B">
            <w:pPr>
              <w:rPr>
                <w:rFonts w:eastAsia="Yu Mincho"/>
                <w:lang w:val="en-GB" w:eastAsia="ja-JP"/>
              </w:rPr>
            </w:pPr>
            <w:r>
              <w:rPr>
                <w:rFonts w:eastAsia="Yu Mincho"/>
                <w:lang w:val="en-GB" w:eastAsia="ja-JP"/>
              </w:rPr>
              <w:t>For b), Intel’s clarification is same as our understanding.</w:t>
            </w:r>
          </w:p>
        </w:tc>
      </w:tr>
      <w:tr w:rsidR="00FB2BDB" w14:paraId="467ADD9C" w14:textId="77777777" w:rsidTr="001611EA">
        <w:tc>
          <w:tcPr>
            <w:tcW w:w="1283" w:type="dxa"/>
          </w:tcPr>
          <w:p w14:paraId="467ADD99" w14:textId="77777777" w:rsidR="00FB2BDB" w:rsidRDefault="007F5F8B">
            <w:pPr>
              <w:rPr>
                <w:lang w:eastAsia="zh-CN"/>
              </w:rPr>
            </w:pPr>
            <w:r>
              <w:rPr>
                <w:rFonts w:hint="eastAsia"/>
                <w:lang w:eastAsia="zh-CN"/>
              </w:rPr>
              <w:lastRenderedPageBreak/>
              <w:t>Xiaomi</w:t>
            </w:r>
          </w:p>
        </w:tc>
        <w:tc>
          <w:tcPr>
            <w:tcW w:w="1843" w:type="dxa"/>
          </w:tcPr>
          <w:p w14:paraId="467ADD9A" w14:textId="77777777" w:rsidR="00FB2BDB" w:rsidRDefault="007F5F8B">
            <w:pPr>
              <w:rPr>
                <w:lang w:eastAsia="zh-CN"/>
              </w:rPr>
            </w:pPr>
            <w:r>
              <w:rPr>
                <w:rFonts w:hint="eastAsia"/>
                <w:lang w:eastAsia="zh-CN"/>
              </w:rPr>
              <w:t>See comments</w:t>
            </w:r>
          </w:p>
        </w:tc>
        <w:tc>
          <w:tcPr>
            <w:tcW w:w="12741" w:type="dxa"/>
          </w:tcPr>
          <w:p w14:paraId="467ADD9B" w14:textId="77777777" w:rsidR="00FB2BDB" w:rsidRDefault="007F5F8B">
            <w:pPr>
              <w:rPr>
                <w:lang w:eastAsia="zh-CN"/>
              </w:rPr>
            </w:pPr>
            <w:r>
              <w:rPr>
                <w:rFonts w:hint="eastAsia"/>
                <w:lang w:eastAsia="zh-CN"/>
              </w:rPr>
              <w:t xml:space="preserve">We share the same view with Apple that the general understandings are only applicable for feature-specific RACH partition. For the case </w:t>
            </w:r>
            <w:proofErr w:type="gramStart"/>
            <w:r>
              <w:rPr>
                <w:rFonts w:hint="eastAsia"/>
                <w:lang w:eastAsia="zh-CN"/>
              </w:rPr>
              <w:t>of  feature</w:t>
            </w:r>
            <w:proofErr w:type="gramEnd"/>
            <w:r>
              <w:rPr>
                <w:rFonts w:hint="eastAsia"/>
                <w:lang w:eastAsia="zh-CN"/>
              </w:rPr>
              <w:t xml:space="preserve"> combination, it needs further discussion. For example, if Redcap UE initiates a RACH process triggered by </w:t>
            </w:r>
            <w:proofErr w:type="spellStart"/>
            <w:r>
              <w:rPr>
                <w:rFonts w:hint="eastAsia"/>
                <w:lang w:eastAsia="zh-CN"/>
              </w:rPr>
              <w:t>SDT+Redcap</w:t>
            </w:r>
            <w:proofErr w:type="spellEnd"/>
            <w:r>
              <w:rPr>
                <w:rFonts w:hint="eastAsia"/>
                <w:lang w:eastAsia="zh-CN"/>
              </w:rPr>
              <w:t xml:space="preserve">, but there is only a RACH partition with SDT indication but without Redcap indication, if we follow above understanding, it seems Redcap UE </w:t>
            </w:r>
            <w:proofErr w:type="spellStart"/>
            <w:r>
              <w:rPr>
                <w:rFonts w:hint="eastAsia"/>
                <w:lang w:eastAsia="zh-CN"/>
              </w:rPr>
              <w:t>can not</w:t>
            </w:r>
            <w:proofErr w:type="spellEnd"/>
            <w:r>
              <w:rPr>
                <w:rFonts w:hint="eastAsia"/>
                <w:lang w:eastAsia="zh-CN"/>
              </w:rPr>
              <w:t xml:space="preserve"> use this RACH partitions which will lead SDT </w:t>
            </w:r>
            <w:proofErr w:type="spellStart"/>
            <w:r>
              <w:rPr>
                <w:rFonts w:hint="eastAsia"/>
                <w:lang w:eastAsia="zh-CN"/>
              </w:rPr>
              <w:t>can not</w:t>
            </w:r>
            <w:proofErr w:type="spellEnd"/>
            <w:r>
              <w:rPr>
                <w:rFonts w:hint="eastAsia"/>
                <w:lang w:eastAsia="zh-CN"/>
              </w:rPr>
              <w:t xml:space="preserve"> be supported.</w:t>
            </w:r>
          </w:p>
        </w:tc>
      </w:tr>
      <w:tr w:rsidR="00FB2BDB" w14:paraId="467ADDA0" w14:textId="77777777" w:rsidTr="001611EA">
        <w:tc>
          <w:tcPr>
            <w:tcW w:w="1283" w:type="dxa"/>
          </w:tcPr>
          <w:p w14:paraId="467ADD9D" w14:textId="77777777" w:rsidR="00FB2BDB" w:rsidRDefault="00FB2BDB">
            <w:pPr>
              <w:rPr>
                <w:rFonts w:eastAsia="Yu Mincho"/>
                <w:lang w:val="en-GB" w:eastAsia="ja-JP"/>
              </w:rPr>
            </w:pPr>
          </w:p>
        </w:tc>
        <w:tc>
          <w:tcPr>
            <w:tcW w:w="1843" w:type="dxa"/>
          </w:tcPr>
          <w:p w14:paraId="467ADD9E" w14:textId="77777777" w:rsidR="00FB2BDB" w:rsidRDefault="00FB2BDB">
            <w:pPr>
              <w:rPr>
                <w:rFonts w:eastAsia="Yu Mincho"/>
                <w:lang w:val="en-GB" w:eastAsia="ja-JP"/>
              </w:rPr>
            </w:pPr>
          </w:p>
        </w:tc>
        <w:tc>
          <w:tcPr>
            <w:tcW w:w="12741" w:type="dxa"/>
          </w:tcPr>
          <w:p w14:paraId="467ADD9F" w14:textId="77777777" w:rsidR="00FB2BDB" w:rsidRDefault="007F5F8B">
            <w:pPr>
              <w:rPr>
                <w:rFonts w:eastAsia="SimSun"/>
                <w:lang w:eastAsia="zh-CN"/>
              </w:rPr>
            </w:pPr>
            <w:r>
              <w:rPr>
                <w:rFonts w:eastAsia="SimSun" w:hint="eastAsia"/>
                <w:lang w:eastAsia="zh-CN"/>
              </w:rPr>
              <w:t>If it is for feature-specific RACH partitions case, we agree with ZTE</w:t>
            </w:r>
            <w:r>
              <w:rPr>
                <w:rFonts w:eastAsia="SimSun"/>
                <w:lang w:eastAsia="zh-CN"/>
              </w:rPr>
              <w:t>’</w:t>
            </w:r>
            <w:r>
              <w:rPr>
                <w:rFonts w:eastAsia="SimSun" w:hint="eastAsia"/>
                <w:lang w:eastAsia="zh-CN"/>
              </w:rPr>
              <w:t>s clarification on a) to cover the case of Redcap UE with msg3-basd early indication. For the Intel</w:t>
            </w:r>
            <w:r>
              <w:rPr>
                <w:rFonts w:eastAsia="SimSun"/>
                <w:lang w:eastAsia="zh-CN"/>
              </w:rPr>
              <w:t>’</w:t>
            </w:r>
            <w:r>
              <w:rPr>
                <w:rFonts w:eastAsia="SimSun" w:hint="eastAsia"/>
                <w:lang w:eastAsia="zh-CN"/>
              </w:rPr>
              <w:t>s modification on b), we generally agree one slice may only use the specific RACH partition configured for it, but think it is also up to the decision on whether slice can use the RACH partitions configured for other slices or non-slice.</w:t>
            </w:r>
          </w:p>
        </w:tc>
      </w:tr>
      <w:tr w:rsidR="007F5F8B" w14:paraId="467ADDA9" w14:textId="77777777" w:rsidTr="001611EA">
        <w:tc>
          <w:tcPr>
            <w:tcW w:w="1283" w:type="dxa"/>
          </w:tcPr>
          <w:p w14:paraId="467ADDA1" w14:textId="77777777" w:rsidR="007F5F8B" w:rsidRDefault="007F5F8B" w:rsidP="007F5F8B">
            <w:pPr>
              <w:rPr>
                <w:lang w:val="en-GB"/>
              </w:rPr>
            </w:pPr>
            <w:r>
              <w:rPr>
                <w:rFonts w:hint="eastAsia"/>
                <w:lang w:val="en-GB"/>
              </w:rPr>
              <w:t xml:space="preserve">LGE </w:t>
            </w:r>
          </w:p>
        </w:tc>
        <w:tc>
          <w:tcPr>
            <w:tcW w:w="1843" w:type="dxa"/>
          </w:tcPr>
          <w:p w14:paraId="467ADDA2" w14:textId="77777777" w:rsidR="007F5F8B" w:rsidRDefault="007F5F8B" w:rsidP="007F5F8B">
            <w:pPr>
              <w:rPr>
                <w:lang w:val="en-GB"/>
              </w:rPr>
            </w:pPr>
            <w:r>
              <w:rPr>
                <w:rFonts w:hint="eastAsia"/>
                <w:lang w:val="en-GB"/>
              </w:rPr>
              <w:t>Yes</w:t>
            </w:r>
          </w:p>
        </w:tc>
        <w:tc>
          <w:tcPr>
            <w:tcW w:w="12741" w:type="dxa"/>
          </w:tcPr>
          <w:tbl>
            <w:tblPr>
              <w:tblStyle w:val="TableGrid"/>
              <w:tblpPr w:leftFromText="142" w:rightFromText="142" w:vertAnchor="text" w:horzAnchor="margin" w:tblpY="1389"/>
              <w:tblOverlap w:val="never"/>
              <w:tblW w:w="0" w:type="auto"/>
              <w:tblLook w:val="04A0" w:firstRow="1" w:lastRow="0" w:firstColumn="1" w:lastColumn="0" w:noHBand="0" w:noVBand="1"/>
            </w:tblPr>
            <w:tblGrid>
              <w:gridCol w:w="12515"/>
            </w:tblGrid>
            <w:tr w:rsidR="00722D81" w14:paraId="467ADDA5" w14:textId="77777777" w:rsidTr="005067F8">
              <w:tc>
                <w:tcPr>
                  <w:tcW w:w="12515" w:type="dxa"/>
                  <w:tcBorders>
                    <w:top w:val="single" w:sz="4" w:space="0" w:color="auto"/>
                    <w:left w:val="single" w:sz="4" w:space="0" w:color="auto"/>
                    <w:bottom w:val="single" w:sz="4" w:space="0" w:color="auto"/>
                    <w:right w:val="single" w:sz="4" w:space="0" w:color="auto"/>
                  </w:tcBorders>
                </w:tcPr>
                <w:p w14:paraId="467ADDA3" w14:textId="77777777" w:rsidR="00722D81" w:rsidRDefault="00722D81" w:rsidP="00722D81">
                  <w:r>
                    <w:t>-</w:t>
                  </w:r>
                  <w:r>
                    <w:tab/>
                    <w:t>In MAC perspective, a RedCap UE uses Msg1 early identification whenever transmitting preamble for CBRA, as long as the Msg1 early identification is configured for RedCap by NW.</w:t>
                  </w:r>
                </w:p>
                <w:p w14:paraId="467ADDA4" w14:textId="77777777" w:rsidR="00722D81" w:rsidRPr="00722D81" w:rsidRDefault="00722D81" w:rsidP="00722D81">
                  <w:r>
                    <w:t>-</w:t>
                  </w:r>
                  <w:r>
                    <w:tab/>
                    <w:t>For RedCap, Msg1 early identification is enabled/disabled implicitly by the presence of dedicate RACH configuration for Msg1 early identification.</w:t>
                  </w:r>
                </w:p>
              </w:tc>
            </w:tr>
          </w:tbl>
          <w:p w14:paraId="467ADDA6" w14:textId="77777777" w:rsidR="00722D81" w:rsidRDefault="007F5F8B" w:rsidP="00722D81">
            <w:pPr>
              <w:rPr>
                <w:lang w:val="en-GB"/>
              </w:rPr>
            </w:pPr>
            <w:r>
              <w:rPr>
                <w:rFonts w:hint="eastAsia"/>
                <w:lang w:val="en-GB"/>
              </w:rPr>
              <w:t xml:space="preserve">We can </w:t>
            </w:r>
            <w:r>
              <w:rPr>
                <w:lang w:val="en-GB"/>
              </w:rPr>
              <w:t>assume</w:t>
            </w:r>
            <w:r>
              <w:rPr>
                <w:rFonts w:hint="eastAsia"/>
                <w:lang w:val="en-GB"/>
              </w:rPr>
              <w:t xml:space="preserve"> </w:t>
            </w:r>
            <w:r>
              <w:rPr>
                <w:lang w:val="en-GB"/>
              </w:rPr>
              <w:t>this as a baseline for common RACH procedure</w:t>
            </w:r>
            <w:r w:rsidR="005067F8">
              <w:rPr>
                <w:lang w:val="en-GB"/>
              </w:rPr>
              <w:t>, except the cases asked in Q3</w:t>
            </w:r>
            <w:r>
              <w:rPr>
                <w:lang w:val="en-GB"/>
              </w:rPr>
              <w:t xml:space="preserve">. </w:t>
            </w:r>
            <w:r w:rsidR="0000108A">
              <w:rPr>
                <w:lang w:val="en-GB"/>
              </w:rPr>
              <w:t>For b), w</w:t>
            </w:r>
            <w:r>
              <w:rPr>
                <w:rFonts w:hint="eastAsia"/>
                <w:lang w:val="en-GB"/>
              </w:rPr>
              <w:t xml:space="preserve">e also share view with </w:t>
            </w:r>
            <w:r w:rsidR="0000108A">
              <w:rPr>
                <w:lang w:val="en-GB"/>
              </w:rPr>
              <w:t>Intel.</w:t>
            </w:r>
            <w:r w:rsidR="00386041">
              <w:rPr>
                <w:lang w:val="en-GB"/>
              </w:rPr>
              <w:t xml:space="preserve"> </w:t>
            </w:r>
          </w:p>
          <w:p w14:paraId="467ADDA7" w14:textId="77777777" w:rsidR="00386041" w:rsidRDefault="00722D81" w:rsidP="00722D81">
            <w:pPr>
              <w:rPr>
                <w:lang w:val="en-GB"/>
              </w:rPr>
            </w:pPr>
            <w:proofErr w:type="spellStart"/>
            <w:r>
              <w:rPr>
                <w:lang w:val="en-GB"/>
              </w:rPr>
              <w:t>Regading</w:t>
            </w:r>
            <w:proofErr w:type="spellEnd"/>
            <w:r>
              <w:rPr>
                <w:lang w:val="en-GB"/>
              </w:rPr>
              <w:t xml:space="preserve"> ZTE’s comments on  a), in RAN2#116 meeting, RedCap WI has agreed that</w:t>
            </w:r>
            <w:r w:rsidR="00386041">
              <w:rPr>
                <w:lang w:val="en-GB"/>
              </w:rPr>
              <w:t xml:space="preserve"> the RedCap UE uses Msg1 early indication when there is dedicated RACH configuration for Msg</w:t>
            </w:r>
            <w:r>
              <w:rPr>
                <w:lang w:val="en-GB"/>
              </w:rPr>
              <w:t>1</w:t>
            </w:r>
            <w:r w:rsidR="00386041">
              <w:rPr>
                <w:lang w:val="en-GB"/>
              </w:rPr>
              <w:t xml:space="preserve"> early indication.:</w:t>
            </w:r>
          </w:p>
          <w:p w14:paraId="467ADDA8" w14:textId="77777777" w:rsidR="00722D81" w:rsidRPr="00722D81" w:rsidRDefault="00722D81" w:rsidP="00841E16">
            <w:pPr>
              <w:rPr>
                <w:lang w:val="en-GB"/>
              </w:rPr>
            </w:pPr>
            <w:r>
              <w:rPr>
                <w:rFonts w:hint="eastAsia"/>
                <w:lang w:val="en-GB"/>
              </w:rPr>
              <w:t xml:space="preserve">Since this agreements is </w:t>
            </w:r>
            <w:r>
              <w:rPr>
                <w:lang w:val="en-GB"/>
              </w:rPr>
              <w:t xml:space="preserve">made </w:t>
            </w:r>
            <w:r w:rsidR="00841E16">
              <w:rPr>
                <w:lang w:val="en-GB"/>
              </w:rPr>
              <w:t>to</w:t>
            </w:r>
            <w:r w:rsidR="005067F8">
              <w:rPr>
                <w:lang w:val="en-GB"/>
              </w:rPr>
              <w:t xml:space="preserve"> </w:t>
            </w:r>
            <w:r>
              <w:rPr>
                <w:lang w:val="en-GB"/>
              </w:rPr>
              <w:t xml:space="preserve">handle the </w:t>
            </w:r>
            <w:r w:rsidR="00841E16">
              <w:rPr>
                <w:lang w:val="en-GB"/>
              </w:rPr>
              <w:t>reduced radio capabilities (e.g., BW) in Msg2/3 transmission</w:t>
            </w:r>
            <w:r>
              <w:rPr>
                <w:lang w:val="en-GB"/>
              </w:rPr>
              <w:t xml:space="preserve"> for</w:t>
            </w:r>
            <w:r>
              <w:rPr>
                <w:rFonts w:hint="eastAsia"/>
                <w:lang w:val="en-GB"/>
              </w:rPr>
              <w:t xml:space="preserve"> RedCap UE</w:t>
            </w:r>
            <w:r>
              <w:rPr>
                <w:lang w:val="en-GB"/>
              </w:rPr>
              <w:t>s</w:t>
            </w:r>
            <w:r>
              <w:rPr>
                <w:rFonts w:hint="eastAsia"/>
                <w:lang w:val="en-GB"/>
              </w:rPr>
              <w:t xml:space="preserve">, </w:t>
            </w:r>
            <w:r>
              <w:rPr>
                <w:lang w:val="en-GB"/>
              </w:rPr>
              <w:t xml:space="preserve">whether RedCap UE </w:t>
            </w:r>
            <w:r w:rsidR="005067F8">
              <w:rPr>
                <w:lang w:val="en-GB"/>
              </w:rPr>
              <w:t>may not indicate in Msg1 level</w:t>
            </w:r>
            <w:r>
              <w:rPr>
                <w:lang w:val="en-GB"/>
              </w:rPr>
              <w:t xml:space="preserve"> should be carefully reviewed.</w:t>
            </w:r>
          </w:p>
        </w:tc>
      </w:tr>
      <w:tr w:rsidR="005D2320" w14:paraId="467ADDAE" w14:textId="77777777" w:rsidTr="001611EA">
        <w:tc>
          <w:tcPr>
            <w:tcW w:w="1283" w:type="dxa"/>
          </w:tcPr>
          <w:p w14:paraId="467ADDAA" w14:textId="77777777" w:rsidR="005D2320" w:rsidRPr="001F6187" w:rsidRDefault="005D2320"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DAB" w14:textId="77777777" w:rsidR="005D2320" w:rsidRPr="001F6187" w:rsidRDefault="005D2320"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1" w:type="dxa"/>
          </w:tcPr>
          <w:p w14:paraId="467ADDAC" w14:textId="77777777" w:rsidR="005D2320" w:rsidRDefault="005D2320" w:rsidP="003460F8">
            <w:pPr>
              <w:rPr>
                <w:rFonts w:eastAsia="SimSun"/>
                <w:lang w:eastAsia="zh-CN"/>
              </w:rPr>
            </w:pPr>
            <w:r>
              <w:rPr>
                <w:rFonts w:eastAsia="SimSun"/>
                <w:lang w:eastAsia="zh-CN"/>
              </w:rPr>
              <w:t>We think the same logic should be applied for both feature and feature combination. For the case pointed by Xiaomi, in general it is up UE’s implementation to fall back to a feature or feature combination which partition is configured by the network. For the particular example we don’t think it exists. If a cell support Redcap, it will definitely configure RACH resource for Redcap UE in a separate initial BWP following RAN1’s agreement. If there is no such configuration, it simply means no Redcap UE can access the cell i.e. no RACH is triggered regardless of the trigger.</w:t>
            </w:r>
          </w:p>
          <w:p w14:paraId="467ADDAD" w14:textId="77777777" w:rsidR="005D2320" w:rsidRDefault="005D2320" w:rsidP="003460F8">
            <w:pPr>
              <w:rPr>
                <w:rFonts w:eastAsia="SimSun"/>
                <w:lang w:eastAsia="zh-CN"/>
              </w:rPr>
            </w:pPr>
            <w:r>
              <w:rPr>
                <w:rFonts w:eastAsia="SimSun"/>
                <w:lang w:eastAsia="zh-CN"/>
              </w:rPr>
              <w:t>As for slicing, some discussion is needed in case more than on slice groups will be introduced</w:t>
            </w:r>
          </w:p>
        </w:tc>
      </w:tr>
      <w:tr w:rsidR="005D2320" w14:paraId="467ADDB2" w14:textId="77777777" w:rsidTr="001611EA">
        <w:tc>
          <w:tcPr>
            <w:tcW w:w="1283" w:type="dxa"/>
          </w:tcPr>
          <w:p w14:paraId="467ADDAF" w14:textId="2C30CE96" w:rsidR="005D2320" w:rsidRDefault="001611EA" w:rsidP="007F5F8B">
            <w:pPr>
              <w:rPr>
                <w:lang w:val="en-GB"/>
              </w:rPr>
            </w:pPr>
            <w:r>
              <w:rPr>
                <w:lang w:val="en-GB"/>
              </w:rPr>
              <w:lastRenderedPageBreak/>
              <w:t>Ericsson</w:t>
            </w:r>
          </w:p>
        </w:tc>
        <w:tc>
          <w:tcPr>
            <w:tcW w:w="1843" w:type="dxa"/>
          </w:tcPr>
          <w:p w14:paraId="467ADDB0" w14:textId="677210DA" w:rsidR="005D2320" w:rsidRDefault="001611EA" w:rsidP="007F5F8B">
            <w:pPr>
              <w:rPr>
                <w:lang w:val="en-GB"/>
              </w:rPr>
            </w:pPr>
            <w:r>
              <w:rPr>
                <w:lang w:val="en-GB"/>
              </w:rPr>
              <w:t>Y</w:t>
            </w:r>
          </w:p>
        </w:tc>
        <w:tc>
          <w:tcPr>
            <w:tcW w:w="12741" w:type="dxa"/>
          </w:tcPr>
          <w:p w14:paraId="27764AF3" w14:textId="76A6C9D2" w:rsidR="001611EA" w:rsidRDefault="001611EA" w:rsidP="001611EA">
            <w:pPr>
              <w:rPr>
                <w:lang w:val="en-GB" w:eastAsia="zh-CN"/>
              </w:rPr>
            </w:pPr>
            <w:r>
              <w:rPr>
                <w:lang w:val="en-GB" w:eastAsia="zh-CN"/>
              </w:rPr>
              <w:t>We do not think that a partition which is the network has indicated to apply for feature X can be used by UEs not applying feature X. The network needs to know that when it receives a preamble of a particular partition, that the UE also applies the features associated with that partition.</w:t>
            </w:r>
          </w:p>
          <w:p w14:paraId="7BD5F936" w14:textId="2772E47A" w:rsidR="001611EA" w:rsidRDefault="001611EA" w:rsidP="001611EA">
            <w:pPr>
              <w:rPr>
                <w:lang w:val="en-GB" w:eastAsia="zh-CN"/>
              </w:rPr>
            </w:pPr>
            <w:r>
              <w:rPr>
                <w:lang w:val="en-GB" w:eastAsia="zh-CN"/>
              </w:rPr>
              <w:t xml:space="preserve">The result is that for the RACH partition selection, when the UE is selecting the RACH partition, we would expect that a UE does not consider any configuration that 1) it does not have the capability for, 2) configurations that it cannot interpret (partitions related to R17+ features), 3) has a condition related to it that is not fulfilled. </w:t>
            </w:r>
          </w:p>
          <w:p w14:paraId="5AC6991B" w14:textId="77777777" w:rsidR="001611EA" w:rsidRDefault="001611EA" w:rsidP="001611EA">
            <w:pPr>
              <w:rPr>
                <w:lang w:val="en-GB" w:eastAsia="zh-CN"/>
              </w:rPr>
            </w:pPr>
            <w:r>
              <w:rPr>
                <w:lang w:val="en-GB" w:eastAsia="zh-CN"/>
              </w:rPr>
              <w:t xml:space="preserve">The conditions may for instance be 1) as in msg3 repetitions that RSRP is below a threshold, or 2) for redcap the redcap early msg1 indication has been triggered by RRC. </w:t>
            </w:r>
          </w:p>
          <w:p w14:paraId="467ADDB1" w14:textId="0FEC90D4" w:rsidR="005D2320" w:rsidRDefault="001611EA" w:rsidP="001611EA">
            <w:r>
              <w:rPr>
                <w:lang w:val="en-GB" w:eastAsia="zh-CN"/>
              </w:rPr>
              <w:t>And we think that the MAC procedures for the above does not need to be that complicated.</w:t>
            </w:r>
          </w:p>
        </w:tc>
      </w:tr>
      <w:tr w:rsidR="003460F8" w14:paraId="63D93280" w14:textId="77777777" w:rsidTr="001611EA">
        <w:tc>
          <w:tcPr>
            <w:tcW w:w="1283" w:type="dxa"/>
          </w:tcPr>
          <w:p w14:paraId="52767218" w14:textId="27461135" w:rsidR="003460F8" w:rsidRDefault="003460F8" w:rsidP="007F5F8B">
            <w:pPr>
              <w:rPr>
                <w:lang w:val="en-GB"/>
              </w:rPr>
            </w:pPr>
            <w:r>
              <w:rPr>
                <w:lang w:val="en-GB"/>
              </w:rPr>
              <w:t>Interdigital</w:t>
            </w:r>
          </w:p>
        </w:tc>
        <w:tc>
          <w:tcPr>
            <w:tcW w:w="1843" w:type="dxa"/>
          </w:tcPr>
          <w:p w14:paraId="2503EB65" w14:textId="183318F5" w:rsidR="003460F8" w:rsidRDefault="003460F8" w:rsidP="007F5F8B">
            <w:pPr>
              <w:rPr>
                <w:lang w:val="en-GB"/>
              </w:rPr>
            </w:pPr>
            <w:r>
              <w:rPr>
                <w:lang w:val="en-GB"/>
              </w:rPr>
              <w:t>Yes</w:t>
            </w:r>
          </w:p>
        </w:tc>
        <w:tc>
          <w:tcPr>
            <w:tcW w:w="12741" w:type="dxa"/>
          </w:tcPr>
          <w:p w14:paraId="226A5204" w14:textId="651C11B7" w:rsidR="003460F8" w:rsidRDefault="003460F8" w:rsidP="001611EA">
            <w:pPr>
              <w:rPr>
                <w:lang w:val="en-GB" w:eastAsia="zh-CN"/>
              </w:rPr>
            </w:pPr>
            <w:r>
              <w:rPr>
                <w:lang w:val="en-GB" w:eastAsia="zh-CN"/>
              </w:rPr>
              <w:t>Agree with Ericsson</w:t>
            </w:r>
          </w:p>
        </w:tc>
      </w:tr>
      <w:tr w:rsidR="00237ABE" w14:paraId="33AE483D" w14:textId="77777777" w:rsidTr="001611EA">
        <w:tc>
          <w:tcPr>
            <w:tcW w:w="1283" w:type="dxa"/>
          </w:tcPr>
          <w:p w14:paraId="5898954E" w14:textId="3E76C221" w:rsidR="00237ABE" w:rsidRDefault="00237ABE" w:rsidP="007F5F8B">
            <w:pPr>
              <w:rPr>
                <w:lang w:val="en-GB"/>
              </w:rPr>
            </w:pPr>
            <w:r>
              <w:rPr>
                <w:lang w:val="en-GB"/>
              </w:rPr>
              <w:t>Nokia</w:t>
            </w:r>
          </w:p>
        </w:tc>
        <w:tc>
          <w:tcPr>
            <w:tcW w:w="1843" w:type="dxa"/>
          </w:tcPr>
          <w:p w14:paraId="70A4B8F6" w14:textId="5512A904" w:rsidR="00237ABE" w:rsidRDefault="00237ABE" w:rsidP="007F5F8B">
            <w:pPr>
              <w:rPr>
                <w:lang w:val="en-GB"/>
              </w:rPr>
            </w:pPr>
            <w:r>
              <w:rPr>
                <w:lang w:val="en-GB"/>
              </w:rPr>
              <w:t>Yes</w:t>
            </w:r>
          </w:p>
        </w:tc>
        <w:tc>
          <w:tcPr>
            <w:tcW w:w="12741" w:type="dxa"/>
          </w:tcPr>
          <w:p w14:paraId="7A589738" w14:textId="77777777" w:rsidR="00237ABE" w:rsidRDefault="00237ABE" w:rsidP="001611EA">
            <w:pPr>
              <w:rPr>
                <w:lang w:val="en-GB" w:eastAsia="zh-CN"/>
              </w:rPr>
            </w:pPr>
          </w:p>
        </w:tc>
      </w:tr>
      <w:tr w:rsidR="001D1F94" w14:paraId="5048902B" w14:textId="77777777" w:rsidTr="001611EA">
        <w:tc>
          <w:tcPr>
            <w:tcW w:w="1283" w:type="dxa"/>
          </w:tcPr>
          <w:p w14:paraId="0948B788" w14:textId="79ED7A44" w:rsidR="001D1F94" w:rsidRDefault="001D1F94" w:rsidP="007F5F8B">
            <w:pPr>
              <w:rPr>
                <w:lang w:val="en-GB"/>
              </w:rPr>
            </w:pPr>
            <w:r>
              <w:rPr>
                <w:rFonts w:eastAsiaTheme="minorEastAsia" w:hint="eastAsia"/>
                <w:lang w:val="en-GB" w:eastAsia="zh-CN"/>
              </w:rPr>
              <w:t>CATT</w:t>
            </w:r>
          </w:p>
        </w:tc>
        <w:tc>
          <w:tcPr>
            <w:tcW w:w="1843" w:type="dxa"/>
          </w:tcPr>
          <w:p w14:paraId="45B59786" w14:textId="26788E99" w:rsidR="001D1F94" w:rsidRDefault="001D1F94" w:rsidP="007F5F8B">
            <w:pPr>
              <w:rPr>
                <w:lang w:val="en-GB"/>
              </w:rPr>
            </w:pPr>
            <w:r>
              <w:rPr>
                <w:rFonts w:eastAsiaTheme="minorEastAsia" w:hint="eastAsia"/>
                <w:lang w:val="en-GB" w:eastAsia="zh-CN"/>
              </w:rPr>
              <w:t>Yes in general</w:t>
            </w:r>
          </w:p>
        </w:tc>
        <w:tc>
          <w:tcPr>
            <w:tcW w:w="12741" w:type="dxa"/>
          </w:tcPr>
          <w:p w14:paraId="7A033BDA" w14:textId="77777777" w:rsidR="001D1F94" w:rsidRDefault="001D1F94" w:rsidP="00713307">
            <w:pPr>
              <w:rPr>
                <w:rFonts w:eastAsiaTheme="minorEastAsia"/>
                <w:lang w:eastAsia="zh-CN"/>
              </w:rPr>
            </w:pPr>
            <w:r>
              <w:rPr>
                <w:rFonts w:eastAsiaTheme="minorEastAsia" w:hint="eastAsia"/>
                <w:lang w:eastAsia="zh-CN"/>
              </w:rPr>
              <w:t>We agree with Apple</w:t>
            </w:r>
            <w:r>
              <w:rPr>
                <w:rFonts w:eastAsiaTheme="minorEastAsia"/>
                <w:lang w:eastAsia="zh-CN"/>
              </w:rPr>
              <w:t>’</w:t>
            </w:r>
            <w:r>
              <w:rPr>
                <w:rFonts w:eastAsiaTheme="minorEastAsia" w:hint="eastAsia"/>
                <w:lang w:eastAsia="zh-CN"/>
              </w:rPr>
              <w:t xml:space="preserve">s comments. The general understanding seems only applicable for feature-specific RACH partition. But according to the agreements, RACH </w:t>
            </w:r>
            <w:r>
              <w:rPr>
                <w:rFonts w:eastAsiaTheme="minorEastAsia"/>
                <w:lang w:eastAsia="zh-CN"/>
              </w:rPr>
              <w:t>partition</w:t>
            </w:r>
            <w:r>
              <w:rPr>
                <w:rFonts w:eastAsiaTheme="minorEastAsia" w:hint="eastAsia"/>
                <w:lang w:eastAsia="zh-CN"/>
              </w:rPr>
              <w:t xml:space="preserve"> should be applicable for features and feature combinations. So the feature indication in feature combinations should be clarified.</w:t>
            </w:r>
          </w:p>
          <w:p w14:paraId="6282D595" w14:textId="691C03D8" w:rsidR="001D1F94" w:rsidRDefault="001D1F94" w:rsidP="001611EA">
            <w:pPr>
              <w:rPr>
                <w:lang w:val="en-GB" w:eastAsia="zh-CN"/>
              </w:rPr>
            </w:pPr>
            <w:r>
              <w:rPr>
                <w:rFonts w:eastAsiaTheme="minorEastAsia" w:hint="eastAsia"/>
                <w:lang w:eastAsia="zh-CN"/>
              </w:rPr>
              <w:t>For slicing, the slicing indication should be allowed to indicate multiple slice groups.</w:t>
            </w:r>
          </w:p>
        </w:tc>
      </w:tr>
      <w:tr w:rsidR="004F3BDE" w14:paraId="78038962" w14:textId="77777777" w:rsidTr="001611EA">
        <w:tc>
          <w:tcPr>
            <w:tcW w:w="1283" w:type="dxa"/>
          </w:tcPr>
          <w:p w14:paraId="3D539663" w14:textId="5F800DE9" w:rsidR="004F3BDE" w:rsidRDefault="004F3BDE" w:rsidP="007F5F8B">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3" w:type="dxa"/>
          </w:tcPr>
          <w:p w14:paraId="4ABD1AC6" w14:textId="2687366E" w:rsidR="004F3BDE" w:rsidRDefault="00842973" w:rsidP="007F5F8B">
            <w:pPr>
              <w:rPr>
                <w:rFonts w:eastAsiaTheme="minorEastAsia"/>
                <w:lang w:val="en-GB" w:eastAsia="zh-CN"/>
              </w:rPr>
            </w:pPr>
            <w:r>
              <w:rPr>
                <w:rFonts w:eastAsiaTheme="minorEastAsia" w:hint="eastAsia"/>
                <w:lang w:val="en-GB" w:eastAsia="zh-CN"/>
              </w:rPr>
              <w:t>C</w:t>
            </w:r>
            <w:r>
              <w:rPr>
                <w:rFonts w:eastAsiaTheme="minorEastAsia"/>
                <w:lang w:val="en-GB" w:eastAsia="zh-CN"/>
              </w:rPr>
              <w:t>omments</w:t>
            </w:r>
          </w:p>
        </w:tc>
        <w:tc>
          <w:tcPr>
            <w:tcW w:w="12741" w:type="dxa"/>
          </w:tcPr>
          <w:p w14:paraId="4BCD3369" w14:textId="3C15FAB9" w:rsidR="00C14D79" w:rsidRPr="00C14D79" w:rsidRDefault="00C14D79" w:rsidP="00713307">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share a similar view with Intel. And we would like to propose:</w:t>
            </w:r>
          </w:p>
          <w:p w14:paraId="53B8EA5B" w14:textId="147F6AD7" w:rsidR="004F3BDE" w:rsidRDefault="00C14D79" w:rsidP="00713307">
            <w:pPr>
              <w:rPr>
                <w:rFonts w:eastAsiaTheme="minorEastAsia"/>
                <w:lang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w:t>
            </w:r>
            <w:ins w:id="12" w:author="vivo (Stephen)" w:date="2021-12-17T20:36:00Z">
              <w:r w:rsidR="000B563F">
                <w:rPr>
                  <w:lang w:eastAsia="zh-CN"/>
                </w:rPr>
                <w:t>(</w:t>
              </w:r>
            </w:ins>
            <w:r>
              <w:rPr>
                <w:rFonts w:hint="eastAsia"/>
                <w:lang w:eastAsia="zh-CN"/>
              </w:rPr>
              <w:t>s</w:t>
            </w:r>
            <w:ins w:id="13" w:author="vivo (Stephen)" w:date="2021-12-17T20:36:00Z">
              <w:r w:rsidR="000B563F">
                <w:rPr>
                  <w:lang w:eastAsia="zh-CN"/>
                </w:rPr>
                <w:t>)</w:t>
              </w:r>
            </w:ins>
            <w:ins w:id="14" w:author="vivo (Stephen)" w:date="2021-12-17T20:40:00Z">
              <w:r w:rsidR="004F7A11">
                <w:rPr>
                  <w:lang w:eastAsia="zh-CN"/>
                </w:rPr>
                <w:t xml:space="preserve"> </w:t>
              </w:r>
            </w:ins>
            <w:ins w:id="15" w:author="vivo (Stephen)" w:date="2021-12-17T20:41:00Z">
              <w:r w:rsidR="00757450">
                <w:rPr>
                  <w:lang w:eastAsia="zh-CN"/>
                </w:rPr>
                <w:t>without</w:t>
              </w:r>
              <w:r w:rsidR="0036109C">
                <w:rPr>
                  <w:lang w:eastAsia="zh-CN"/>
                </w:rPr>
                <w:t xml:space="preserve"> </w:t>
              </w:r>
            </w:ins>
            <w:ins w:id="16" w:author="vivo (Stephen)" w:date="2021-12-17T20:40:00Z">
              <w:r w:rsidR="004F7A11">
                <w:rPr>
                  <w:lang w:eastAsia="zh-CN"/>
                </w:rPr>
                <w:t xml:space="preserve">any </w:t>
              </w:r>
              <w:r w:rsidR="004F7A11">
                <w:rPr>
                  <w:rFonts w:hint="eastAsia"/>
                  <w:lang w:val="en-GB" w:eastAsia="zh-CN"/>
                </w:rPr>
                <w:t xml:space="preserve">slice info </w:t>
              </w:r>
              <w:r w:rsidR="004F7A11">
                <w:rPr>
                  <w:rFonts w:hint="eastAsia"/>
                  <w:lang w:eastAsia="zh-CN"/>
                </w:rPr>
                <w:t xml:space="preserve">for </w:t>
              </w:r>
              <w:r w:rsidR="004F7A11">
                <w:rPr>
                  <w:lang w:eastAsia="zh-CN"/>
                </w:rPr>
                <w:t xml:space="preserve">RACH </w:t>
              </w:r>
              <w:r w:rsidR="004F7A11">
                <w:rPr>
                  <w:rFonts w:hint="eastAsia"/>
                  <w:lang w:eastAsia="zh-CN"/>
                </w:rPr>
                <w:t>partition</w:t>
              </w:r>
            </w:ins>
            <w:r>
              <w:rPr>
                <w:rFonts w:hint="eastAsia"/>
                <w:lang w:eastAsia="zh-CN"/>
              </w:rPr>
              <w:t>.</w:t>
            </w:r>
          </w:p>
        </w:tc>
      </w:tr>
      <w:tr w:rsidR="004517A7" w14:paraId="24D88806" w14:textId="77777777" w:rsidTr="001611EA">
        <w:tc>
          <w:tcPr>
            <w:tcW w:w="1283" w:type="dxa"/>
          </w:tcPr>
          <w:p w14:paraId="695D72D9" w14:textId="5AC61DB1" w:rsidR="004517A7" w:rsidRDefault="004517A7" w:rsidP="007F5F8B">
            <w:pPr>
              <w:rPr>
                <w:rFonts w:eastAsiaTheme="minorEastAsia" w:hint="eastAsia"/>
                <w:lang w:val="en-GB" w:eastAsia="zh-CN"/>
              </w:rPr>
            </w:pPr>
            <w:r>
              <w:rPr>
                <w:rFonts w:eastAsiaTheme="minorEastAsia"/>
                <w:lang w:val="en-GB" w:eastAsia="zh-CN"/>
              </w:rPr>
              <w:t xml:space="preserve">Sony </w:t>
            </w:r>
          </w:p>
        </w:tc>
        <w:tc>
          <w:tcPr>
            <w:tcW w:w="1843" w:type="dxa"/>
          </w:tcPr>
          <w:p w14:paraId="410BD7E2" w14:textId="57C6963E" w:rsidR="004517A7" w:rsidRDefault="004517A7" w:rsidP="007F5F8B">
            <w:pPr>
              <w:rPr>
                <w:rFonts w:eastAsiaTheme="minorEastAsia" w:hint="eastAsia"/>
                <w:lang w:val="en-GB" w:eastAsia="zh-CN"/>
              </w:rPr>
            </w:pPr>
            <w:r>
              <w:rPr>
                <w:rFonts w:eastAsiaTheme="minorEastAsia"/>
                <w:lang w:val="en-GB" w:eastAsia="zh-CN"/>
              </w:rPr>
              <w:t xml:space="preserve">Yes </w:t>
            </w:r>
          </w:p>
        </w:tc>
        <w:tc>
          <w:tcPr>
            <w:tcW w:w="12741" w:type="dxa"/>
          </w:tcPr>
          <w:p w14:paraId="7E65DCE7" w14:textId="5FB6045E" w:rsidR="004517A7" w:rsidRDefault="004517A7" w:rsidP="00713307">
            <w:pPr>
              <w:rPr>
                <w:rFonts w:eastAsiaTheme="minorEastAsia" w:hint="eastAsia"/>
                <w:lang w:val="en-GB" w:eastAsia="zh-CN"/>
              </w:rPr>
            </w:pPr>
            <w:r>
              <w:rPr>
                <w:rFonts w:eastAsiaTheme="minorEastAsia"/>
                <w:lang w:val="en-GB" w:eastAsia="zh-CN"/>
              </w:rPr>
              <w:t>Agree with Ericsson</w:t>
            </w:r>
          </w:p>
        </w:tc>
      </w:tr>
    </w:tbl>
    <w:p w14:paraId="467ADDB3" w14:textId="77777777" w:rsidR="00FB2BDB" w:rsidRDefault="00FB2BDB">
      <w:pPr>
        <w:rPr>
          <w:lang w:val="en-GB" w:eastAsia="zh-CN"/>
        </w:rPr>
      </w:pPr>
    </w:p>
    <w:p w14:paraId="467ADDB4" w14:textId="77777777" w:rsidR="00FB2BDB" w:rsidRDefault="007F5F8B">
      <w:pPr>
        <w:rPr>
          <w:lang w:val="en-GB" w:eastAsia="zh-CN"/>
        </w:rPr>
      </w:pPr>
      <w:r>
        <w:rPr>
          <w:lang w:val="en-GB" w:eastAsia="zh-CN"/>
        </w:rPr>
        <w:t xml:space="preserve">Then, we also agreed that not all feature combinations will need to be supported by the network: </w:t>
      </w:r>
    </w:p>
    <w:p w14:paraId="467ADDB5"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B6" w14:textId="77777777" w:rsidR="00FB2BDB" w:rsidRDefault="007F5F8B">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RAN2 assumes that the network may not provide all possible permutation</w:t>
      </w:r>
      <w:r>
        <w:t xml:space="preserve">.  FFS whether the selection in case of missing combination is specified or left to UE implementation </w:t>
      </w:r>
    </w:p>
    <w:p w14:paraId="467ADDB7" w14:textId="77777777" w:rsidR="00FB2BDB" w:rsidRDefault="007F5F8B">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467ADDB8" w14:textId="77777777" w:rsidR="00FB2BDB" w:rsidRDefault="007F5F8B">
      <w:pPr>
        <w:rPr>
          <w:lang w:val="en-GB" w:eastAsia="zh-CN"/>
        </w:rPr>
      </w:pPr>
      <w:r>
        <w:rPr>
          <w:lang w:val="en-GB" w:eastAsia="zh-CN"/>
        </w:rPr>
        <w:t xml:space="preserve">This means that we need to discuss what the UE behaviour shall be if only a subset of features </w:t>
      </w:r>
      <w:proofErr w:type="gramStart"/>
      <w:r>
        <w:rPr>
          <w:lang w:val="en-GB" w:eastAsia="zh-CN"/>
        </w:rPr>
        <w:t>are</w:t>
      </w:r>
      <w:proofErr w:type="gramEnd"/>
      <w:r>
        <w:rPr>
          <w:lang w:val="en-GB" w:eastAsia="zh-CN"/>
        </w:rPr>
        <w:t xml:space="preserve"> supported. </w:t>
      </w:r>
    </w:p>
    <w:p w14:paraId="467ADDB9" w14:textId="77777777" w:rsidR="00FB2BDB" w:rsidRDefault="007F5F8B">
      <w:pPr>
        <w:rPr>
          <w:lang w:val="en-GB" w:eastAsia="zh-CN"/>
        </w:rPr>
      </w:pPr>
      <w:r>
        <w:rPr>
          <w:lang w:val="en-GB" w:eastAsia="zh-CN"/>
        </w:rPr>
        <w:t xml:space="preserve">The main options to consider here are: </w:t>
      </w:r>
    </w:p>
    <w:p w14:paraId="467ADDBA" w14:textId="77777777" w:rsidR="00FB2BDB" w:rsidRDefault="007F5F8B">
      <w:pPr>
        <w:rPr>
          <w:b/>
          <w:bCs/>
          <w:u w:val="single"/>
          <w:lang w:val="en-GB" w:eastAsia="zh-CN"/>
        </w:rPr>
      </w:pPr>
      <w:r>
        <w:rPr>
          <w:lang w:val="en-GB" w:eastAsia="zh-CN"/>
        </w:rPr>
        <w:t>If only a subset of features have a matching RACH partition, and the triggered RACH doesn’t fit with any of the configured RACH partitions, then:</w:t>
      </w:r>
    </w:p>
    <w:p w14:paraId="467ADDBB"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BC" w14:textId="77777777" w:rsidR="00FB2BDB" w:rsidRDefault="007F5F8B">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even include other Rel-17 RACH partition that suits a subset of the features that triggered the RACH). How the UE chooses this subset is not specified (and left to UE implementation) </w:t>
      </w:r>
    </w:p>
    <w:p w14:paraId="467ADDBD"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BE" w14:textId="77777777" w:rsidR="00FB2BDB" w:rsidRDefault="007F5F8B">
      <w:pPr>
        <w:pStyle w:val="ListParagraph"/>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BF"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0" w14:textId="77777777" w:rsidR="00FB2BDB" w:rsidRDefault="007F5F8B">
      <w:pPr>
        <w:pStyle w:val="ListParagraph"/>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p w14:paraId="467ADDC1" w14:textId="77777777" w:rsidR="00FB2BDB" w:rsidRDefault="00FB2BDB">
      <w:pPr>
        <w:rPr>
          <w:lang w:val="en-GB" w:eastAsia="zh-CN"/>
        </w:rPr>
      </w:pPr>
    </w:p>
    <w:p w14:paraId="467ADDC2" w14:textId="77777777" w:rsidR="00FB2BDB" w:rsidRDefault="007F5F8B">
      <w:pPr>
        <w:rPr>
          <w:lang w:val="en-GB" w:eastAsia="zh-CN"/>
        </w:rPr>
      </w:pPr>
      <w:r>
        <w:rPr>
          <w:lang w:val="en-GB" w:eastAsia="zh-CN"/>
        </w:rPr>
        <w:t xml:space="preserve">Option 3: Would obviously need some further discussion. These can be discussed further down. </w:t>
      </w:r>
    </w:p>
    <w:p w14:paraId="467ADDC3" w14:textId="77777777" w:rsidR="00FB2BDB" w:rsidRDefault="007F5F8B">
      <w:pPr>
        <w:rPr>
          <w:lang w:val="en-GB" w:eastAsia="zh-CN"/>
        </w:rPr>
      </w:pPr>
      <w:r>
        <w:rPr>
          <w:lang w:val="en-GB" w:eastAsia="zh-CN"/>
        </w:rPr>
        <w:t>So, the first question is which of the broader options do companies prefer and why?</w:t>
      </w:r>
    </w:p>
    <w:tbl>
      <w:tblPr>
        <w:tblStyle w:val="TableGrid"/>
        <w:tblW w:w="0" w:type="auto"/>
        <w:tblLook w:val="04A0" w:firstRow="1" w:lastRow="0" w:firstColumn="1" w:lastColumn="0" w:noHBand="0" w:noVBand="1"/>
      </w:tblPr>
      <w:tblGrid>
        <w:gridCol w:w="1283"/>
        <w:gridCol w:w="1843"/>
        <w:gridCol w:w="12741"/>
      </w:tblGrid>
      <w:tr w:rsidR="00FB2BDB" w14:paraId="467ADDCB" w14:textId="77777777" w:rsidTr="000E5A89">
        <w:tc>
          <w:tcPr>
            <w:tcW w:w="15867" w:type="dxa"/>
            <w:gridSpan w:val="3"/>
          </w:tcPr>
          <w:p w14:paraId="467ADDC4" w14:textId="77777777" w:rsidR="00FB2BDB" w:rsidRDefault="007F5F8B">
            <w:pPr>
              <w:rPr>
                <w:lang w:val="en-GB" w:eastAsia="zh-CN"/>
              </w:rPr>
            </w:pPr>
            <w:r>
              <w:rPr>
                <w:b/>
                <w:bCs/>
                <w:lang w:val="en-GB" w:eastAsia="zh-CN"/>
              </w:rPr>
              <w:t xml:space="preserve">Q3: </w:t>
            </w:r>
            <w:r>
              <w:rPr>
                <w:lang w:val="en-GB" w:eastAsia="zh-CN"/>
              </w:rPr>
              <w:t>If only a subset of features have a matching RACH partition, and the triggered RACH doesn’t fit with any of the configured RACH partitions, then which option do companies prefer and why?:</w:t>
            </w:r>
          </w:p>
          <w:p w14:paraId="467ADDC5" w14:textId="77777777" w:rsidR="00FB2BDB" w:rsidRDefault="007F5F8B">
            <w:pPr>
              <w:rPr>
                <w:lang w:val="en-GB" w:eastAsia="zh-CN"/>
              </w:rPr>
            </w:pPr>
            <w:r>
              <w:rPr>
                <w:b/>
                <w:bCs/>
                <w:u w:val="single"/>
                <w:lang w:val="en-GB" w:eastAsia="zh-CN"/>
              </w:rPr>
              <w:lastRenderedPageBreak/>
              <w:t>Option 1:</w:t>
            </w:r>
            <w:r>
              <w:rPr>
                <w:lang w:val="en-GB" w:eastAsia="zh-CN"/>
              </w:rPr>
              <w:t xml:space="preserve"> it is up to UE implementation to select the RACH partition that matches UE’s preference based on implementation</w:t>
            </w:r>
          </w:p>
          <w:p w14:paraId="467ADDC6" w14:textId="77777777" w:rsidR="00FB2BDB" w:rsidRDefault="007F5F8B">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14:paraId="467ADDC7"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C8" w14:textId="77777777" w:rsidR="00FB2BDB" w:rsidRDefault="007F5F8B">
            <w:pPr>
              <w:pStyle w:val="ListParagraph"/>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C9"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A" w14:textId="77777777" w:rsidR="00FB2BDB" w:rsidRDefault="007F5F8B">
            <w:pPr>
              <w:pStyle w:val="ListParagraph"/>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tc>
      </w:tr>
      <w:tr w:rsidR="00FB2BDB" w14:paraId="467ADDD0" w14:textId="77777777" w:rsidTr="000E5A89">
        <w:tc>
          <w:tcPr>
            <w:tcW w:w="1283" w:type="dxa"/>
          </w:tcPr>
          <w:p w14:paraId="467ADDCC" w14:textId="77777777" w:rsidR="00FB2BDB" w:rsidRDefault="007F5F8B">
            <w:pPr>
              <w:rPr>
                <w:lang w:val="en-GB" w:eastAsia="zh-CN"/>
              </w:rPr>
            </w:pPr>
            <w:r>
              <w:rPr>
                <w:lang w:val="en-GB" w:eastAsia="zh-CN"/>
              </w:rPr>
              <w:lastRenderedPageBreak/>
              <w:t>Company</w:t>
            </w:r>
          </w:p>
        </w:tc>
        <w:tc>
          <w:tcPr>
            <w:tcW w:w="1843" w:type="dxa"/>
          </w:tcPr>
          <w:p w14:paraId="467ADDCD" w14:textId="77777777" w:rsidR="00FB2BDB" w:rsidRDefault="007F5F8B">
            <w:pPr>
              <w:rPr>
                <w:lang w:val="en-GB" w:eastAsia="zh-CN"/>
              </w:rPr>
            </w:pPr>
            <w:r>
              <w:rPr>
                <w:lang w:val="en-GB" w:eastAsia="zh-CN"/>
              </w:rPr>
              <w:t xml:space="preserve">Preferred option </w:t>
            </w:r>
          </w:p>
          <w:p w14:paraId="467ADDCE" w14:textId="77777777" w:rsidR="00FB2BDB" w:rsidRDefault="007F5F8B">
            <w:pPr>
              <w:rPr>
                <w:lang w:val="en-GB" w:eastAsia="zh-CN"/>
              </w:rPr>
            </w:pPr>
            <w:r>
              <w:rPr>
                <w:lang w:val="en-GB" w:eastAsia="zh-CN"/>
              </w:rPr>
              <w:t>Option 1/2/3</w:t>
            </w:r>
            <w:proofErr w:type="gramStart"/>
            <w:r>
              <w:rPr>
                <w:lang w:val="en-GB" w:eastAsia="zh-CN"/>
              </w:rPr>
              <w:t>/(</w:t>
            </w:r>
            <w:proofErr w:type="gramEnd"/>
            <w:r>
              <w:rPr>
                <w:lang w:val="en-GB" w:eastAsia="zh-CN"/>
              </w:rPr>
              <w:t>Anything else?)</w:t>
            </w:r>
          </w:p>
        </w:tc>
        <w:tc>
          <w:tcPr>
            <w:tcW w:w="12741" w:type="dxa"/>
          </w:tcPr>
          <w:p w14:paraId="467ADDCF" w14:textId="77777777" w:rsidR="00FB2BDB" w:rsidRDefault="007F5F8B">
            <w:pPr>
              <w:rPr>
                <w:lang w:val="en-GB" w:eastAsia="zh-CN"/>
              </w:rPr>
            </w:pPr>
            <w:r>
              <w:rPr>
                <w:lang w:val="en-GB" w:eastAsia="zh-CN"/>
              </w:rPr>
              <w:t>Comments (why?)</w:t>
            </w:r>
          </w:p>
        </w:tc>
      </w:tr>
      <w:tr w:rsidR="00FB2BDB" w14:paraId="467ADDD6" w14:textId="77777777" w:rsidTr="000E5A89">
        <w:tc>
          <w:tcPr>
            <w:tcW w:w="1283" w:type="dxa"/>
          </w:tcPr>
          <w:p w14:paraId="467ADDD1" w14:textId="77777777" w:rsidR="00FB2BDB" w:rsidRDefault="007F5F8B">
            <w:pPr>
              <w:rPr>
                <w:lang w:val="en-GB" w:eastAsia="zh-CN"/>
              </w:rPr>
            </w:pPr>
            <w:r>
              <w:rPr>
                <w:lang w:val="en-GB" w:eastAsia="zh-CN"/>
              </w:rPr>
              <w:t>Qualcomm</w:t>
            </w:r>
          </w:p>
        </w:tc>
        <w:tc>
          <w:tcPr>
            <w:tcW w:w="1843" w:type="dxa"/>
          </w:tcPr>
          <w:p w14:paraId="467ADDD2" w14:textId="77777777" w:rsidR="00FB2BDB" w:rsidRDefault="007F5F8B">
            <w:pPr>
              <w:rPr>
                <w:lang w:val="en-GB" w:eastAsia="zh-CN"/>
              </w:rPr>
            </w:pPr>
            <w:r>
              <w:rPr>
                <w:lang w:val="en-GB" w:eastAsia="zh-CN"/>
              </w:rPr>
              <w:t>Option 3</w:t>
            </w:r>
          </w:p>
        </w:tc>
        <w:tc>
          <w:tcPr>
            <w:tcW w:w="12741" w:type="dxa"/>
          </w:tcPr>
          <w:p w14:paraId="467ADDD3" w14:textId="77777777" w:rsidR="00FB2BDB" w:rsidRDefault="007F5F8B">
            <w:pPr>
              <w:spacing w:after="0"/>
              <w:rPr>
                <w:lang w:val="en-GB" w:eastAsia="zh-CN"/>
              </w:rPr>
            </w:pPr>
            <w:r>
              <w:rPr>
                <w:lang w:val="en-GB" w:eastAsia="zh-CN"/>
              </w:rPr>
              <w:t>We prefer Option 3 because the other two options have the following drawbacks:</w:t>
            </w:r>
          </w:p>
          <w:p w14:paraId="467ADDD4" w14:textId="77777777" w:rsidR="00FB2BDB" w:rsidRDefault="007F5F8B">
            <w:pPr>
              <w:pStyle w:val="ListParagraph"/>
              <w:numPr>
                <w:ilvl w:val="0"/>
                <w:numId w:val="5"/>
              </w:numPr>
              <w:rPr>
                <w:lang w:val="en-GB" w:eastAsia="zh-CN"/>
              </w:rPr>
            </w:pPr>
            <w:r>
              <w:rPr>
                <w:lang w:val="en-GB" w:eastAsia="zh-CN"/>
              </w:rPr>
              <w:t>Option 1 can lead to different (unpredictable) RACH performance by different UE implementations. In addition, Option 1 can make it difficult for network to estimate RACH load of different feature sets. That may lead to inefficient allocation of RACH resources;</w:t>
            </w:r>
          </w:p>
          <w:p w14:paraId="467ADDD5" w14:textId="77777777" w:rsidR="00FB2BDB" w:rsidRDefault="007F5F8B">
            <w:pPr>
              <w:pStyle w:val="ListParagraph"/>
              <w:numPr>
                <w:ilvl w:val="0"/>
                <w:numId w:val="5"/>
              </w:numPr>
              <w:rPr>
                <w:lang w:val="en-GB" w:eastAsia="zh-CN"/>
              </w:rPr>
            </w:pPr>
            <w:r>
              <w:rPr>
                <w:lang w:val="en-GB" w:eastAsia="zh-CN"/>
              </w:rPr>
              <w:t xml:space="preserve">Option 2 is unnecessarily restrictive and may result in inefficient use of RACH resources. For example, suppose network configures one RACH partition for RedCap and another for legacy. If a RedCap UE triggers RACH and it also satisfies the criteria for SDT, then with Option 2 this RedCap UE has to use legacy partition instead of RedCap partition. That’s clearly not efficient.   </w:t>
            </w:r>
          </w:p>
        </w:tc>
      </w:tr>
      <w:tr w:rsidR="00FB2BDB" w14:paraId="467ADDDC" w14:textId="77777777" w:rsidTr="000E5A89">
        <w:tc>
          <w:tcPr>
            <w:tcW w:w="1283" w:type="dxa"/>
          </w:tcPr>
          <w:p w14:paraId="467ADDD7" w14:textId="77777777" w:rsidR="00FB2BDB" w:rsidRDefault="007F5F8B">
            <w:pPr>
              <w:rPr>
                <w:lang w:val="en-GB" w:eastAsia="zh-CN"/>
              </w:rPr>
            </w:pPr>
            <w:r>
              <w:rPr>
                <w:lang w:val="en-GB" w:eastAsia="zh-CN"/>
              </w:rPr>
              <w:t>Apple</w:t>
            </w:r>
          </w:p>
        </w:tc>
        <w:tc>
          <w:tcPr>
            <w:tcW w:w="1843" w:type="dxa"/>
          </w:tcPr>
          <w:p w14:paraId="467ADDD8" w14:textId="77777777" w:rsidR="00FB2BDB" w:rsidRDefault="007F5F8B">
            <w:pPr>
              <w:rPr>
                <w:lang w:val="en-GB" w:eastAsia="zh-CN"/>
              </w:rPr>
            </w:pPr>
            <w:r>
              <w:rPr>
                <w:lang w:val="en-GB" w:eastAsia="zh-CN"/>
              </w:rPr>
              <w:t>Option 1/3</w:t>
            </w:r>
          </w:p>
        </w:tc>
        <w:tc>
          <w:tcPr>
            <w:tcW w:w="12741" w:type="dxa"/>
          </w:tcPr>
          <w:p w14:paraId="467ADDD9" w14:textId="77777777" w:rsidR="00FB2BDB" w:rsidRDefault="007F5F8B">
            <w:pPr>
              <w:rPr>
                <w:lang w:val="en-GB" w:eastAsia="zh-CN"/>
              </w:rPr>
            </w:pPr>
            <w:r>
              <w:rPr>
                <w:lang w:val="en-GB" w:eastAsia="zh-CN"/>
              </w:rPr>
              <w:t xml:space="preserve">We are fine with Option 1 or Option 3. </w:t>
            </w:r>
          </w:p>
          <w:p w14:paraId="467ADDDA" w14:textId="77777777" w:rsidR="00FB2BDB" w:rsidRDefault="007F5F8B">
            <w:pPr>
              <w:rPr>
                <w:lang w:val="en-GB" w:eastAsia="zh-CN"/>
              </w:rPr>
            </w:pPr>
            <w:r>
              <w:rPr>
                <w:lang w:val="en-GB" w:eastAsia="zh-CN"/>
              </w:rPr>
              <w:t xml:space="preserve">For Option 1, we </w:t>
            </w:r>
            <w:proofErr w:type="gramStart"/>
            <w:r>
              <w:rPr>
                <w:lang w:val="en-GB" w:eastAsia="zh-CN"/>
              </w:rPr>
              <w:t>can  trust</w:t>
            </w:r>
            <w:proofErr w:type="gramEnd"/>
            <w:r>
              <w:rPr>
                <w:lang w:val="en-GB" w:eastAsia="zh-CN"/>
              </w:rPr>
              <w:t xml:space="preserve"> the  reasonable UE implementation. </w:t>
            </w:r>
          </w:p>
          <w:p w14:paraId="467ADDDB" w14:textId="77777777" w:rsidR="00FB2BDB" w:rsidRDefault="007F5F8B">
            <w:pPr>
              <w:rPr>
                <w:lang w:val="en-GB" w:eastAsia="zh-CN"/>
              </w:rPr>
            </w:pPr>
            <w:r>
              <w:rPr>
                <w:lang w:val="en-GB" w:eastAsia="zh-CN"/>
              </w:rPr>
              <w:lastRenderedPageBreak/>
              <w:t xml:space="preserve">Option 2 will degrade the </w:t>
            </w:r>
            <w:proofErr w:type="spellStart"/>
            <w:r>
              <w:rPr>
                <w:lang w:val="en-GB" w:eastAsia="zh-CN"/>
              </w:rPr>
              <w:t>intial</w:t>
            </w:r>
            <w:proofErr w:type="spellEnd"/>
            <w:r>
              <w:rPr>
                <w:lang w:val="en-GB" w:eastAsia="zh-CN"/>
              </w:rPr>
              <w:t xml:space="preserve"> access performance in some cases, e.g.  when UE is in coverage </w:t>
            </w:r>
            <w:proofErr w:type="spellStart"/>
            <w:r>
              <w:rPr>
                <w:lang w:val="en-GB" w:eastAsia="zh-CN"/>
              </w:rPr>
              <w:t>enahcnement</w:t>
            </w:r>
            <w:proofErr w:type="spellEnd"/>
            <w:r>
              <w:rPr>
                <w:lang w:val="en-GB" w:eastAsia="zh-CN"/>
              </w:rPr>
              <w:t xml:space="preserve"> area, and NW </w:t>
            </w:r>
            <w:proofErr w:type="spellStart"/>
            <w:r>
              <w:rPr>
                <w:lang w:val="en-GB" w:eastAsia="zh-CN"/>
              </w:rPr>
              <w:t>doesnot</w:t>
            </w:r>
            <w:proofErr w:type="spellEnd"/>
            <w:r>
              <w:rPr>
                <w:lang w:val="en-GB" w:eastAsia="zh-CN"/>
              </w:rPr>
              <w:t xml:space="preserve"> provide the CE only RACH partition but provides </w:t>
            </w:r>
            <w:proofErr w:type="spellStart"/>
            <w:r>
              <w:rPr>
                <w:lang w:val="en-GB" w:eastAsia="zh-CN"/>
              </w:rPr>
              <w:t>CE+Slicing</w:t>
            </w:r>
            <w:proofErr w:type="spellEnd"/>
            <w:r>
              <w:rPr>
                <w:lang w:val="en-GB" w:eastAsia="zh-CN"/>
              </w:rPr>
              <w:t xml:space="preserve"> RACH partition.</w:t>
            </w:r>
          </w:p>
        </w:tc>
      </w:tr>
      <w:tr w:rsidR="00FB2BDB" w14:paraId="467ADDF1" w14:textId="77777777" w:rsidTr="000E5A89">
        <w:tc>
          <w:tcPr>
            <w:tcW w:w="1283" w:type="dxa"/>
          </w:tcPr>
          <w:p w14:paraId="467ADDDD" w14:textId="77777777" w:rsidR="00FB2BDB" w:rsidRDefault="007F5F8B">
            <w:pPr>
              <w:rPr>
                <w:lang w:val="en-GB" w:eastAsia="zh-CN"/>
              </w:rPr>
            </w:pPr>
            <w:r>
              <w:rPr>
                <w:lang w:val="en-GB" w:eastAsia="zh-CN"/>
              </w:rPr>
              <w:lastRenderedPageBreak/>
              <w:t>ZTE</w:t>
            </w:r>
          </w:p>
        </w:tc>
        <w:tc>
          <w:tcPr>
            <w:tcW w:w="1843" w:type="dxa"/>
          </w:tcPr>
          <w:p w14:paraId="467ADDDE" w14:textId="77777777" w:rsidR="00FB2BDB" w:rsidRDefault="007F5F8B">
            <w:pPr>
              <w:rPr>
                <w:lang w:val="en-GB" w:eastAsia="zh-CN"/>
              </w:rPr>
            </w:pPr>
            <w:r>
              <w:rPr>
                <w:lang w:val="en-GB" w:eastAsia="zh-CN"/>
              </w:rPr>
              <w:t>Option 2 is needed when there is no RACH resource available for the triggered feature combination</w:t>
            </w:r>
          </w:p>
          <w:p w14:paraId="467ADDDF" w14:textId="77777777" w:rsidR="00FB2BDB" w:rsidRDefault="007F5F8B">
            <w:pPr>
              <w:rPr>
                <w:lang w:val="en-GB" w:eastAsia="zh-CN"/>
              </w:rPr>
            </w:pPr>
            <w:r>
              <w:rPr>
                <w:lang w:val="en-GB" w:eastAsia="zh-CN"/>
              </w:rPr>
              <w:t>Option 3 may be needed in case multiple RACH resources are available</w:t>
            </w:r>
          </w:p>
        </w:tc>
        <w:tc>
          <w:tcPr>
            <w:tcW w:w="12741" w:type="dxa"/>
          </w:tcPr>
          <w:p w14:paraId="467ADDE0" w14:textId="77777777" w:rsidR="00FB2BDB" w:rsidRDefault="007F5F8B">
            <w:pPr>
              <w:rPr>
                <w:lang w:val="en-GB" w:eastAsia="zh-CN"/>
              </w:rPr>
            </w:pPr>
            <w:r>
              <w:rPr>
                <w:lang w:val="en-GB" w:eastAsia="zh-CN"/>
              </w:rPr>
              <w:t xml:space="preserve">We </w:t>
            </w:r>
            <w:proofErr w:type="spellStart"/>
            <w:r>
              <w:rPr>
                <w:lang w:val="en-GB" w:eastAsia="zh-CN"/>
              </w:rPr>
              <w:t>alredy</w:t>
            </w:r>
            <w:proofErr w:type="spellEnd"/>
            <w:r>
              <w:rPr>
                <w:lang w:val="en-GB" w:eastAsia="zh-CN"/>
              </w:rPr>
              <w:t xml:space="preserve"> agreed that the network is not obliged to configure RACH partitions for all features. So, if none of the RACH partitions is available for the triggered RACH procedure, then obviously, the UE has to select legacy RACH partition. So, option 2 is the baseline in this case. </w:t>
            </w:r>
          </w:p>
          <w:p w14:paraId="467ADDE1" w14:textId="77777777" w:rsidR="00FB2BDB" w:rsidRDefault="007F5F8B">
            <w:pPr>
              <w:rPr>
                <w:lang w:val="en-GB" w:eastAsia="zh-CN"/>
              </w:rPr>
            </w:pPr>
            <w:r>
              <w:rPr>
                <w:lang w:val="en-GB" w:eastAsia="zh-CN"/>
              </w:rPr>
              <w:t xml:space="preserve">Then the question is whether option 3 is needed on top of option 2. </w:t>
            </w:r>
          </w:p>
          <w:p w14:paraId="467ADDE2" w14:textId="77777777" w:rsidR="00FB2BDB" w:rsidRDefault="007F5F8B">
            <w:pPr>
              <w:rPr>
                <w:u w:val="single"/>
                <w:lang w:val="en-GB" w:eastAsia="zh-CN"/>
              </w:rPr>
            </w:pPr>
            <w:r>
              <w:rPr>
                <w:u w:val="single"/>
                <w:lang w:val="en-GB" w:eastAsia="zh-CN"/>
              </w:rPr>
              <w:t xml:space="preserve">We think option 3 comes in to picture only when there is one or more available RACH partitions (satisfying only a subset of the triggered features). </w:t>
            </w:r>
          </w:p>
          <w:p w14:paraId="467ADDE3" w14:textId="77777777" w:rsidR="00FB2BDB" w:rsidRDefault="007F5F8B">
            <w:pPr>
              <w:rPr>
                <w:lang w:val="en-GB" w:eastAsia="zh-CN"/>
              </w:rPr>
            </w:pPr>
            <w:r>
              <w:rPr>
                <w:lang w:val="en-GB" w:eastAsia="zh-CN"/>
              </w:rPr>
              <w:t xml:space="preserve">For example: </w:t>
            </w:r>
          </w:p>
          <w:p w14:paraId="467ADDE4" w14:textId="77777777" w:rsidR="00FB2BDB" w:rsidRDefault="007F5F8B">
            <w:pPr>
              <w:rPr>
                <w:b/>
                <w:bCs/>
                <w:u w:val="single"/>
                <w:lang w:val="en-GB" w:eastAsia="zh-CN"/>
              </w:rPr>
            </w:pPr>
            <w:bookmarkStart w:id="17" w:name="_Hlk89168534"/>
            <w:r>
              <w:rPr>
                <w:b/>
                <w:bCs/>
                <w:u w:val="single"/>
                <w:lang w:val="en-GB" w:eastAsia="zh-CN"/>
              </w:rPr>
              <w:t xml:space="preserve">RACH procedure is triggered for REDCAP (R) and Slice 1(Sl-1): </w:t>
            </w:r>
          </w:p>
          <w:p w14:paraId="467ADDE5" w14:textId="77777777" w:rsidR="00FB2BDB" w:rsidRDefault="007F5F8B">
            <w:pPr>
              <w:pStyle w:val="ListParagraph"/>
              <w:numPr>
                <w:ilvl w:val="0"/>
                <w:numId w:val="5"/>
              </w:numPr>
              <w:rPr>
                <w:color w:val="FF0000"/>
                <w:lang w:val="en-GB" w:eastAsia="zh-CN"/>
              </w:rPr>
            </w:pPr>
            <w:r>
              <w:rPr>
                <w:color w:val="FF0000"/>
                <w:lang w:val="en-GB" w:eastAsia="zh-CN"/>
              </w:rPr>
              <w:t xml:space="preserve">RACH </w:t>
            </w:r>
            <w:proofErr w:type="spellStart"/>
            <w:r>
              <w:rPr>
                <w:color w:val="FF0000"/>
                <w:lang w:val="en-GB" w:eastAsia="zh-CN"/>
              </w:rPr>
              <w:t>partion</w:t>
            </w:r>
            <w:proofErr w:type="spellEnd"/>
            <w:r>
              <w:rPr>
                <w:color w:val="FF0000"/>
                <w:lang w:val="en-GB" w:eastAsia="zh-CN"/>
              </w:rPr>
              <w:t xml:space="preserve"> 1: R+Sl-2</w:t>
            </w:r>
          </w:p>
          <w:p w14:paraId="467ADDE6" w14:textId="77777777" w:rsidR="00FB2BDB" w:rsidRDefault="007F5F8B">
            <w:pPr>
              <w:pStyle w:val="ListParagraph"/>
              <w:numPr>
                <w:ilvl w:val="0"/>
                <w:numId w:val="5"/>
              </w:numPr>
              <w:rPr>
                <w:color w:val="FF0000"/>
                <w:lang w:val="en-GB" w:eastAsia="zh-CN"/>
              </w:rPr>
            </w:pPr>
            <w:r>
              <w:rPr>
                <w:color w:val="FF0000"/>
                <w:lang w:val="en-GB" w:eastAsia="zh-CN"/>
              </w:rPr>
              <w:t>RACH partition 2: R+Sl-3</w:t>
            </w:r>
          </w:p>
          <w:p w14:paraId="467ADDE7" w14:textId="77777777" w:rsidR="00FB2BDB" w:rsidRDefault="007F5F8B">
            <w:pPr>
              <w:pStyle w:val="ListParagraph"/>
              <w:numPr>
                <w:ilvl w:val="0"/>
                <w:numId w:val="5"/>
              </w:numPr>
              <w:rPr>
                <w:color w:val="00B050"/>
                <w:lang w:val="en-GB" w:eastAsia="zh-CN"/>
              </w:rPr>
            </w:pPr>
            <w:r>
              <w:rPr>
                <w:color w:val="00B050"/>
                <w:lang w:val="en-GB" w:eastAsia="zh-CN"/>
              </w:rPr>
              <w:t>RACH partition 3: R</w:t>
            </w:r>
          </w:p>
          <w:p w14:paraId="467ADDE8" w14:textId="77777777" w:rsidR="00FB2BDB" w:rsidRDefault="007F5F8B">
            <w:pPr>
              <w:pStyle w:val="ListParagraph"/>
              <w:numPr>
                <w:ilvl w:val="0"/>
                <w:numId w:val="5"/>
              </w:numPr>
              <w:rPr>
                <w:color w:val="00B050"/>
                <w:lang w:val="en-GB" w:eastAsia="zh-CN"/>
              </w:rPr>
            </w:pPr>
            <w:r>
              <w:rPr>
                <w:color w:val="00B050"/>
                <w:lang w:val="en-GB" w:eastAsia="zh-CN"/>
              </w:rPr>
              <w:t>RACH partition 4: Sl-1</w:t>
            </w:r>
          </w:p>
          <w:bookmarkEnd w:id="17"/>
          <w:p w14:paraId="467ADDE9" w14:textId="77777777" w:rsidR="00FB2BDB" w:rsidRDefault="007F5F8B">
            <w:pPr>
              <w:rPr>
                <w:lang w:val="en-GB" w:eastAsia="zh-CN"/>
              </w:rPr>
            </w:pPr>
            <w:r>
              <w:rPr>
                <w:lang w:val="en-GB" w:eastAsia="zh-CN"/>
              </w:rPr>
              <w:t xml:space="preserve">Then, RACH partitions 1 and 2 are obviously not available because they are for slice 2 and slice 3 and the current RACH procedure is triggered for slice 1. </w:t>
            </w:r>
          </w:p>
          <w:p w14:paraId="467ADDEA" w14:textId="77777777" w:rsidR="00FB2BDB" w:rsidRDefault="007F5F8B">
            <w:pPr>
              <w:rPr>
                <w:lang w:val="en-GB" w:eastAsia="zh-CN"/>
              </w:rPr>
            </w:pPr>
            <w:r>
              <w:rPr>
                <w:lang w:val="en-GB" w:eastAsia="zh-CN"/>
              </w:rPr>
              <w:t xml:space="preserve">RACH partition 3 is still available because it supports only a subset of features (i.e. REDCAP only). </w:t>
            </w:r>
          </w:p>
          <w:p w14:paraId="467ADDEB" w14:textId="77777777" w:rsidR="00FB2BDB" w:rsidRDefault="007F5F8B">
            <w:pPr>
              <w:rPr>
                <w:lang w:val="en-GB" w:eastAsia="zh-CN"/>
              </w:rPr>
            </w:pPr>
            <w:r>
              <w:rPr>
                <w:lang w:val="en-GB" w:eastAsia="zh-CN"/>
              </w:rPr>
              <w:t>RACH partition 4 is also available because it supports only a subset of features (</w:t>
            </w:r>
            <w:proofErr w:type="spellStart"/>
            <w:r>
              <w:rPr>
                <w:lang w:val="en-GB" w:eastAsia="zh-CN"/>
              </w:rPr>
              <w:t>i.e</w:t>
            </w:r>
            <w:proofErr w:type="spellEnd"/>
            <w:r>
              <w:rPr>
                <w:lang w:val="en-GB" w:eastAsia="zh-CN"/>
              </w:rPr>
              <w:t xml:space="preserve"> Slice 1 only).  </w:t>
            </w:r>
          </w:p>
          <w:p w14:paraId="467ADDEC" w14:textId="77777777" w:rsidR="00FB2BDB" w:rsidRDefault="007F5F8B">
            <w:pPr>
              <w:rPr>
                <w:lang w:val="en-GB" w:eastAsia="zh-CN"/>
              </w:rPr>
            </w:pPr>
            <w:r>
              <w:rPr>
                <w:lang w:val="en-GB" w:eastAsia="zh-CN"/>
              </w:rPr>
              <w:t xml:space="preserve">We then need some predefined rule to determine whether partition 3 or 4 will be selected. </w:t>
            </w:r>
          </w:p>
          <w:p w14:paraId="467ADDED" w14:textId="77777777" w:rsidR="00FB2BDB" w:rsidRDefault="007F5F8B">
            <w:pPr>
              <w:rPr>
                <w:lang w:val="en-GB" w:eastAsia="zh-CN"/>
              </w:rPr>
            </w:pPr>
            <w:r>
              <w:rPr>
                <w:lang w:val="en-GB" w:eastAsia="zh-CN"/>
              </w:rPr>
              <w:t xml:space="preserve">For instance if we define some rule like REDCAP&gt;Slice&gt;SDT&gt;CE then in the above example we would select RACH partition 3. </w:t>
            </w:r>
          </w:p>
          <w:p w14:paraId="467ADDEE" w14:textId="77777777" w:rsidR="00FB2BDB" w:rsidRDefault="00FB2BDB">
            <w:pPr>
              <w:rPr>
                <w:lang w:val="en-GB" w:eastAsia="zh-CN"/>
              </w:rPr>
            </w:pPr>
          </w:p>
          <w:p w14:paraId="467ADDEF" w14:textId="77777777" w:rsidR="00FB2BDB" w:rsidRDefault="007F5F8B">
            <w:pPr>
              <w:rPr>
                <w:lang w:val="en-GB" w:eastAsia="zh-CN"/>
              </w:rPr>
            </w:pPr>
            <w:r>
              <w:rPr>
                <w:lang w:val="en-GB" w:eastAsia="zh-CN"/>
              </w:rPr>
              <w:lastRenderedPageBreak/>
              <w:t xml:space="preserve">If no such priority rule is defined (of if neither partitions 3 or 4 exist), then option 2 becomes the default option and legacy RACH resource will be selected. </w:t>
            </w:r>
          </w:p>
          <w:p w14:paraId="467ADDF0" w14:textId="77777777" w:rsidR="00FB2BDB" w:rsidRDefault="007F5F8B">
            <w:pPr>
              <w:rPr>
                <w:lang w:val="en-GB" w:eastAsia="zh-CN"/>
              </w:rPr>
            </w:pPr>
            <w:r>
              <w:rPr>
                <w:lang w:val="en-GB" w:eastAsia="zh-CN"/>
              </w:rPr>
              <w:t xml:space="preserve">So, it seems both option 2 and option 3 may need to be supported in the end. So, we have to have some discussion on priorities.  </w:t>
            </w:r>
          </w:p>
        </w:tc>
      </w:tr>
      <w:tr w:rsidR="00FB2BDB" w14:paraId="467ADDF5" w14:textId="77777777" w:rsidTr="000E5A89">
        <w:tc>
          <w:tcPr>
            <w:tcW w:w="1283" w:type="dxa"/>
          </w:tcPr>
          <w:p w14:paraId="467ADDF2"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3" w:type="dxa"/>
          </w:tcPr>
          <w:p w14:paraId="467ADDF3" w14:textId="77777777" w:rsidR="00FB2BDB" w:rsidRDefault="007F5F8B">
            <w:pPr>
              <w:rPr>
                <w:lang w:val="en-GB" w:eastAsia="zh-CN"/>
              </w:rPr>
            </w:pPr>
            <w:r>
              <w:rPr>
                <w:lang w:eastAsia="zh-CN"/>
              </w:rPr>
              <w:t>Option 3</w:t>
            </w:r>
          </w:p>
        </w:tc>
        <w:tc>
          <w:tcPr>
            <w:tcW w:w="12741" w:type="dxa"/>
          </w:tcPr>
          <w:p w14:paraId="467ADDF4" w14:textId="77777777" w:rsidR="00FB2BDB" w:rsidRDefault="007F5F8B">
            <w:pPr>
              <w:rPr>
                <w:lang w:val="en-GB" w:eastAsia="zh-CN"/>
              </w:rPr>
            </w:pPr>
            <w:r>
              <w:rPr>
                <w:lang w:eastAsia="zh-CN"/>
              </w:rPr>
              <w:t xml:space="preserve">We agree with Qualcomm Option 2 does not work properly. E.g. it could lead to Redcap UE selecting legacy RACH and not being able to access the network. Hence, it should be excluded. Option 1 would lead to unpredictable UE </w:t>
            </w:r>
            <w:proofErr w:type="spellStart"/>
            <w:r>
              <w:rPr>
                <w:lang w:eastAsia="zh-CN"/>
              </w:rPr>
              <w:t>behviour</w:t>
            </w:r>
            <w:proofErr w:type="spellEnd"/>
            <w:r>
              <w:rPr>
                <w:lang w:eastAsia="zh-CN"/>
              </w:rPr>
              <w:t xml:space="preserve"> which makes it hard to properly dimension and plan RACH configuration. Hence, option 3 is preferred.</w:t>
            </w:r>
          </w:p>
        </w:tc>
      </w:tr>
      <w:tr w:rsidR="00FB2BDB" w14:paraId="467ADDFC" w14:textId="77777777" w:rsidTr="000E5A89">
        <w:tc>
          <w:tcPr>
            <w:tcW w:w="1283" w:type="dxa"/>
          </w:tcPr>
          <w:p w14:paraId="467ADDF6" w14:textId="77777777" w:rsidR="00FB2BDB" w:rsidRDefault="007F5F8B">
            <w:pPr>
              <w:rPr>
                <w:lang w:val="en-GB" w:eastAsia="zh-CN"/>
              </w:rPr>
            </w:pPr>
            <w:r>
              <w:rPr>
                <w:lang w:val="en-GB" w:eastAsia="zh-CN"/>
              </w:rPr>
              <w:t>Intel</w:t>
            </w:r>
          </w:p>
        </w:tc>
        <w:tc>
          <w:tcPr>
            <w:tcW w:w="1843" w:type="dxa"/>
          </w:tcPr>
          <w:p w14:paraId="467ADDF7" w14:textId="77777777" w:rsidR="00FB2BDB" w:rsidRDefault="007F5F8B">
            <w:pPr>
              <w:rPr>
                <w:lang w:val="en-GB" w:eastAsia="zh-CN"/>
              </w:rPr>
            </w:pPr>
            <w:r>
              <w:rPr>
                <w:lang w:val="en-GB" w:eastAsia="zh-CN"/>
              </w:rPr>
              <w:t>Option 2 is needed for the case none of the RACH partitions satisfied the UE</w:t>
            </w:r>
          </w:p>
          <w:p w14:paraId="467ADDF8" w14:textId="77777777" w:rsidR="00FB2BDB" w:rsidRDefault="007F5F8B">
            <w:pPr>
              <w:rPr>
                <w:lang w:val="en-GB" w:eastAsia="zh-CN"/>
              </w:rPr>
            </w:pPr>
            <w:r>
              <w:rPr>
                <w:lang w:val="en-GB" w:eastAsia="zh-CN"/>
              </w:rPr>
              <w:t>Option 3 is only  needed in the case there are more than one RACH partitions that support subset of features</w:t>
            </w:r>
          </w:p>
        </w:tc>
        <w:tc>
          <w:tcPr>
            <w:tcW w:w="12741" w:type="dxa"/>
          </w:tcPr>
          <w:p w14:paraId="467ADDF9" w14:textId="77777777" w:rsidR="00FB2BDB" w:rsidRDefault="007F5F8B">
            <w:pPr>
              <w:rPr>
                <w:lang w:val="en-GB" w:eastAsia="zh-CN"/>
              </w:rPr>
            </w:pPr>
            <w:r>
              <w:rPr>
                <w:lang w:val="en-GB" w:eastAsia="zh-CN"/>
              </w:rPr>
              <w:t>Option 2 is still needed for the case the UE is in a legacy cell or in a cell that do not support any of the features</w:t>
            </w:r>
          </w:p>
          <w:p w14:paraId="467ADDFA" w14:textId="77777777" w:rsidR="00FB2BDB" w:rsidRDefault="007F5F8B">
            <w:pPr>
              <w:rPr>
                <w:lang w:val="en-GB" w:eastAsia="zh-CN"/>
              </w:rPr>
            </w:pPr>
            <w:r>
              <w:rPr>
                <w:lang w:val="en-GB" w:eastAsia="zh-CN"/>
              </w:rPr>
              <w:t xml:space="preserve">Option 3 allows some form of network control on the selection of the RACH partition if no RACH partition matches the UE’s feature combination and there are more than 1 RACH partition that matches the subset of UE’s feature combination. This will also provide a consistent and predictable UE behaviour across different UEs. </w:t>
            </w:r>
          </w:p>
          <w:p w14:paraId="467ADDFB" w14:textId="77777777" w:rsidR="00FB2BDB" w:rsidRDefault="00FB2BDB">
            <w:pPr>
              <w:rPr>
                <w:lang w:val="en-GB" w:eastAsia="zh-CN"/>
              </w:rPr>
            </w:pPr>
          </w:p>
        </w:tc>
      </w:tr>
      <w:tr w:rsidR="00FB2BDB" w14:paraId="467ADE03" w14:textId="77777777" w:rsidTr="000E5A89">
        <w:tc>
          <w:tcPr>
            <w:tcW w:w="1283" w:type="dxa"/>
          </w:tcPr>
          <w:p w14:paraId="467ADDFD"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FE"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2 for single feature case,</w:t>
            </w:r>
          </w:p>
          <w:p w14:paraId="467ADDFF" w14:textId="77777777" w:rsidR="00FB2BDB" w:rsidRDefault="007F5F8B">
            <w:pPr>
              <w:rPr>
                <w:rFonts w:eastAsia="Yu Mincho"/>
                <w:lang w:val="en-GB" w:eastAsia="ja-JP"/>
              </w:rPr>
            </w:pPr>
            <w:r>
              <w:rPr>
                <w:rFonts w:eastAsia="Yu Mincho"/>
                <w:lang w:val="en-GB" w:eastAsia="ja-JP"/>
              </w:rPr>
              <w:t>Option 3 for feature combination case</w:t>
            </w:r>
          </w:p>
        </w:tc>
        <w:tc>
          <w:tcPr>
            <w:tcW w:w="12741" w:type="dxa"/>
          </w:tcPr>
          <w:p w14:paraId="467ADE00" w14:textId="77777777" w:rsidR="00FB2BDB" w:rsidRDefault="007F5F8B">
            <w:pPr>
              <w:rPr>
                <w:rFonts w:eastAsia="Yu Mincho"/>
                <w:lang w:val="en-GB" w:eastAsia="ja-JP"/>
              </w:rPr>
            </w:pPr>
            <w:r>
              <w:rPr>
                <w:rFonts w:eastAsia="Yu Mincho" w:hint="eastAsia"/>
                <w:lang w:val="en-GB" w:eastAsia="ja-JP"/>
              </w:rPr>
              <w:t>I</w:t>
            </w:r>
            <w:r>
              <w:rPr>
                <w:rFonts w:eastAsia="Yu Mincho"/>
                <w:lang w:val="en-GB" w:eastAsia="ja-JP"/>
              </w:rPr>
              <w:t xml:space="preserve">t seems good to consider a single feature case and feature combination case separately. </w:t>
            </w:r>
          </w:p>
          <w:p w14:paraId="467ADE01" w14:textId="77777777" w:rsidR="00FB2BDB" w:rsidRDefault="007F5F8B">
            <w:pPr>
              <w:rPr>
                <w:rFonts w:eastAsia="Yu Mincho"/>
                <w:lang w:val="en-GB" w:eastAsia="ja-JP"/>
              </w:rPr>
            </w:pPr>
            <w:r>
              <w:rPr>
                <w:rFonts w:eastAsia="Yu Mincho"/>
                <w:lang w:val="en-GB" w:eastAsia="ja-JP"/>
              </w:rPr>
              <w:t>For single feature case, Option 2 should be applied.</w:t>
            </w:r>
          </w:p>
          <w:p w14:paraId="467ADE02" w14:textId="77777777" w:rsidR="00FB2BDB" w:rsidRDefault="007F5F8B">
            <w:pPr>
              <w:rPr>
                <w:rFonts w:eastAsia="Yu Mincho"/>
                <w:lang w:val="en-GB" w:eastAsia="ja-JP"/>
              </w:rPr>
            </w:pPr>
            <w:r>
              <w:rPr>
                <w:rFonts w:eastAsia="Yu Mincho"/>
                <w:lang w:val="en-GB" w:eastAsia="ja-JP"/>
              </w:rPr>
              <w:t xml:space="preserve">For feature combination case, if a part feature(s) of FC is not </w:t>
            </w:r>
            <w:proofErr w:type="spellStart"/>
            <w:r>
              <w:rPr>
                <w:rFonts w:eastAsia="Yu Mincho"/>
                <w:lang w:val="en-GB" w:eastAsia="ja-JP"/>
              </w:rPr>
              <w:t>suppored</w:t>
            </w:r>
            <w:proofErr w:type="spellEnd"/>
            <w:r>
              <w:rPr>
                <w:rFonts w:eastAsia="Yu Mincho"/>
                <w:lang w:val="en-GB" w:eastAsia="ja-JP"/>
              </w:rPr>
              <w:t xml:space="preserve"> in any RACH partition, then some rules need to be specified. At </w:t>
            </w:r>
            <w:proofErr w:type="spellStart"/>
            <w:r>
              <w:rPr>
                <w:rFonts w:eastAsia="Yu Mincho"/>
                <w:lang w:val="en-GB" w:eastAsia="ja-JP"/>
              </w:rPr>
              <w:t>leaset</w:t>
            </w:r>
            <w:proofErr w:type="spellEnd"/>
            <w:r>
              <w:rPr>
                <w:rFonts w:eastAsia="Yu Mincho"/>
                <w:lang w:val="en-GB" w:eastAsia="ja-JP"/>
              </w:rPr>
              <w:t xml:space="preserve"> for </w:t>
            </w:r>
            <w:proofErr w:type="spellStart"/>
            <w:r>
              <w:rPr>
                <w:rFonts w:eastAsia="Yu Mincho"/>
                <w:lang w:val="en-GB" w:eastAsia="ja-JP"/>
              </w:rPr>
              <w:t>RedCap</w:t>
            </w:r>
            <w:proofErr w:type="spellEnd"/>
            <w:r>
              <w:rPr>
                <w:rFonts w:eastAsia="Yu Mincho"/>
                <w:lang w:val="en-GB" w:eastAsia="ja-JP"/>
              </w:rPr>
              <w:t>, the RedCap UE shall select the RACH partition configured with RedCap indication, except for the case where Msg3-based identification is applied.  Option 1 (up to UE implementation) may be a part of the Option 3.</w:t>
            </w:r>
          </w:p>
        </w:tc>
      </w:tr>
      <w:tr w:rsidR="00FB2BDB" w14:paraId="467ADE11" w14:textId="77777777" w:rsidTr="000E5A89">
        <w:tc>
          <w:tcPr>
            <w:tcW w:w="1283" w:type="dxa"/>
          </w:tcPr>
          <w:p w14:paraId="467ADE04" w14:textId="77777777" w:rsidR="00FB2BDB" w:rsidRDefault="007F5F8B">
            <w:pPr>
              <w:rPr>
                <w:lang w:eastAsia="zh-CN"/>
              </w:rPr>
            </w:pPr>
            <w:r>
              <w:rPr>
                <w:rFonts w:hint="eastAsia"/>
                <w:lang w:eastAsia="zh-CN"/>
              </w:rPr>
              <w:lastRenderedPageBreak/>
              <w:t>Xiaomi</w:t>
            </w:r>
          </w:p>
        </w:tc>
        <w:tc>
          <w:tcPr>
            <w:tcW w:w="1843" w:type="dxa"/>
          </w:tcPr>
          <w:p w14:paraId="467ADE05" w14:textId="77777777" w:rsidR="00FB2BDB" w:rsidRDefault="007F5F8B">
            <w:pPr>
              <w:rPr>
                <w:lang w:eastAsia="zh-CN"/>
              </w:rPr>
            </w:pPr>
            <w:r>
              <w:rPr>
                <w:rFonts w:hint="eastAsia"/>
                <w:lang w:eastAsia="zh-CN"/>
              </w:rPr>
              <w:t>All options can be considered.</w:t>
            </w:r>
          </w:p>
          <w:p w14:paraId="467ADE06" w14:textId="77777777" w:rsidR="00FB2BDB" w:rsidRDefault="007F5F8B">
            <w:pPr>
              <w:rPr>
                <w:lang w:eastAsia="zh-CN"/>
              </w:rPr>
            </w:pPr>
            <w:r>
              <w:rPr>
                <w:rFonts w:hint="eastAsia"/>
                <w:lang w:eastAsia="zh-CN"/>
              </w:rPr>
              <w:t xml:space="preserve">Option2 is the baseline solution. </w:t>
            </w:r>
          </w:p>
          <w:p w14:paraId="467ADE07" w14:textId="77777777" w:rsidR="00FB2BDB" w:rsidRDefault="007F5F8B">
            <w:pPr>
              <w:rPr>
                <w:lang w:eastAsia="zh-CN"/>
              </w:rPr>
            </w:pPr>
            <w:r>
              <w:rPr>
                <w:rFonts w:hint="eastAsia"/>
                <w:lang w:eastAsia="zh-CN"/>
              </w:rPr>
              <w:t xml:space="preserve">Option3 is preferred to guarantee higher priority feature can be </w:t>
            </w:r>
            <w:proofErr w:type="gramStart"/>
            <w:r>
              <w:rPr>
                <w:rFonts w:hint="eastAsia"/>
                <w:lang w:eastAsia="zh-CN"/>
              </w:rPr>
              <w:t>supported .</w:t>
            </w:r>
            <w:proofErr w:type="gramEnd"/>
          </w:p>
          <w:p w14:paraId="467ADE08" w14:textId="77777777" w:rsidR="00FB2BDB" w:rsidRDefault="007F5F8B">
            <w:pPr>
              <w:rPr>
                <w:lang w:eastAsia="zh-CN"/>
              </w:rPr>
            </w:pPr>
            <w:r>
              <w:rPr>
                <w:rFonts w:hint="eastAsia"/>
                <w:lang w:eastAsia="zh-CN"/>
              </w:rPr>
              <w:t>Option1 can also be considered in case of multiple RACH partitions meet criteria.</w:t>
            </w:r>
          </w:p>
        </w:tc>
        <w:tc>
          <w:tcPr>
            <w:tcW w:w="12741" w:type="dxa"/>
          </w:tcPr>
          <w:p w14:paraId="467ADE09" w14:textId="77777777" w:rsidR="00FB2BDB" w:rsidRDefault="007F5F8B">
            <w:pPr>
              <w:rPr>
                <w:lang w:eastAsia="zh-CN"/>
              </w:rPr>
            </w:pPr>
            <w:r>
              <w:rPr>
                <w:rFonts w:hint="eastAsia"/>
                <w:lang w:eastAsia="zh-CN"/>
              </w:rPr>
              <w:t>As we agreed in last meeting, NW may not provide RACH partitions for all possible permutation. Based on this, there are some cases stated as follows:</w:t>
            </w:r>
          </w:p>
          <w:p w14:paraId="467ADE0A" w14:textId="77777777" w:rsidR="00FB2BDB" w:rsidRDefault="007F5F8B">
            <w:pPr>
              <w:rPr>
                <w:lang w:eastAsia="zh-CN"/>
              </w:rPr>
            </w:pPr>
            <w:r>
              <w:rPr>
                <w:rFonts w:hint="eastAsia"/>
                <w:lang w:eastAsia="zh-CN"/>
              </w:rPr>
              <w:t>Case1: The features triggered RACH is not any subset of features indicated in a RACH partition or there are none of R17 RACH partitions.</w:t>
            </w:r>
          </w:p>
          <w:p w14:paraId="467ADE0B" w14:textId="77777777" w:rsidR="00FB2BDB" w:rsidRDefault="007F5F8B">
            <w:pPr>
              <w:rPr>
                <w:lang w:eastAsia="zh-CN"/>
              </w:rPr>
            </w:pPr>
            <w:r>
              <w:rPr>
                <w:rFonts w:hint="eastAsia"/>
                <w:lang w:eastAsia="zh-CN"/>
              </w:rPr>
              <w:t xml:space="preserve">Case2: The features indicated in a RACH partition is a subset of the features triggered RACH. For example, a RACH is triggered by </w:t>
            </w:r>
            <w:proofErr w:type="spellStart"/>
            <w:r>
              <w:rPr>
                <w:rFonts w:hint="eastAsia"/>
                <w:lang w:eastAsia="zh-CN"/>
              </w:rPr>
              <w:t>SDT+Redcap</w:t>
            </w:r>
            <w:proofErr w:type="spellEnd"/>
            <w:r>
              <w:rPr>
                <w:rFonts w:hint="eastAsia"/>
                <w:lang w:eastAsia="zh-CN"/>
              </w:rPr>
              <w:t xml:space="preserve"> and there is a RACH partition for SDT and a RACH partitions for Redcap.</w:t>
            </w:r>
          </w:p>
          <w:p w14:paraId="467ADE0C" w14:textId="77777777" w:rsidR="00FB2BDB" w:rsidRDefault="007F5F8B">
            <w:pPr>
              <w:rPr>
                <w:lang w:eastAsia="zh-CN"/>
              </w:rPr>
            </w:pPr>
            <w:r>
              <w:rPr>
                <w:rFonts w:hint="eastAsia"/>
                <w:lang w:eastAsia="zh-CN"/>
              </w:rPr>
              <w:t xml:space="preserve">Case3: </w:t>
            </w:r>
            <w:bookmarkStart w:id="18" w:name="OLE_LINK3"/>
            <w:r>
              <w:rPr>
                <w:rFonts w:hint="eastAsia"/>
                <w:lang w:eastAsia="zh-CN"/>
              </w:rPr>
              <w:t>The features triggered RACH</w:t>
            </w:r>
            <w:bookmarkEnd w:id="18"/>
            <w:r>
              <w:rPr>
                <w:rFonts w:hint="eastAsia"/>
                <w:lang w:eastAsia="zh-CN"/>
              </w:rPr>
              <w:t xml:space="preserve"> is a subset of features indicated in a RACH partition. </w:t>
            </w:r>
            <w:bookmarkStart w:id="19" w:name="OLE_LINK5"/>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w:t>
            </w:r>
            <w:bookmarkEnd w:id="19"/>
          </w:p>
          <w:p w14:paraId="467ADE0D" w14:textId="77777777" w:rsidR="00FB2BDB" w:rsidRDefault="00FB2BDB">
            <w:pPr>
              <w:rPr>
                <w:lang w:eastAsia="zh-CN"/>
              </w:rPr>
            </w:pPr>
          </w:p>
          <w:p w14:paraId="467ADE0E" w14:textId="77777777" w:rsidR="00FB2BDB" w:rsidRDefault="007F5F8B">
            <w:pPr>
              <w:rPr>
                <w:lang w:eastAsia="zh-CN"/>
              </w:rPr>
            </w:pPr>
            <w:r>
              <w:rPr>
                <w:rFonts w:hint="eastAsia"/>
                <w:lang w:eastAsia="zh-CN"/>
              </w:rPr>
              <w:t>For case1, we think option2 should be supported as baseline to guarantee UE can get access.</w:t>
            </w:r>
          </w:p>
          <w:p w14:paraId="467ADE0F" w14:textId="77777777" w:rsidR="00FB2BDB" w:rsidRDefault="007F5F8B">
            <w:pPr>
              <w:rPr>
                <w:lang w:eastAsia="zh-CN"/>
              </w:rPr>
            </w:pPr>
            <w:r>
              <w:rPr>
                <w:rFonts w:hint="eastAsia"/>
                <w:lang w:eastAsia="zh-CN"/>
              </w:rPr>
              <w:t>For case2, option3 is preferred to achieve the consensus control across different UE and guarantee the higher priority feature can be supported in the selected RACH partition.</w:t>
            </w:r>
          </w:p>
          <w:p w14:paraId="467ADE10" w14:textId="77777777" w:rsidR="00FB2BDB" w:rsidRDefault="007F5F8B">
            <w:pPr>
              <w:rPr>
                <w:lang w:eastAsia="zh-CN"/>
              </w:rPr>
            </w:pPr>
            <w:r>
              <w:rPr>
                <w:rFonts w:hint="eastAsia"/>
                <w:lang w:eastAsia="zh-CN"/>
              </w:rPr>
              <w:t>For case3, as there are multiple RACH partitions can support all features triggered the RACH process, from our view, either option3 and option1 is okay to determine a RACH partition among these.</w:t>
            </w:r>
          </w:p>
        </w:tc>
      </w:tr>
      <w:tr w:rsidR="00386041" w14:paraId="467ADE17" w14:textId="77777777" w:rsidTr="000E5A89">
        <w:tc>
          <w:tcPr>
            <w:tcW w:w="1283" w:type="dxa"/>
          </w:tcPr>
          <w:p w14:paraId="467ADE12" w14:textId="77777777" w:rsidR="00386041" w:rsidRDefault="00386041" w:rsidP="00386041">
            <w:pPr>
              <w:rPr>
                <w:lang w:val="en-GB"/>
              </w:rPr>
            </w:pPr>
            <w:r>
              <w:rPr>
                <w:rFonts w:hint="eastAsia"/>
                <w:lang w:val="en-GB"/>
              </w:rPr>
              <w:t>LGE</w:t>
            </w:r>
          </w:p>
        </w:tc>
        <w:tc>
          <w:tcPr>
            <w:tcW w:w="1843" w:type="dxa"/>
          </w:tcPr>
          <w:p w14:paraId="467ADE13" w14:textId="77777777" w:rsidR="00386041" w:rsidRDefault="00386041" w:rsidP="00386041">
            <w:pPr>
              <w:rPr>
                <w:lang w:val="en-GB"/>
              </w:rPr>
            </w:pPr>
            <w:r>
              <w:rPr>
                <w:rFonts w:hint="eastAsia"/>
                <w:lang w:val="en-GB"/>
              </w:rPr>
              <w:t>Option 1</w:t>
            </w:r>
          </w:p>
        </w:tc>
        <w:tc>
          <w:tcPr>
            <w:tcW w:w="12741" w:type="dxa"/>
          </w:tcPr>
          <w:p w14:paraId="467ADE14" w14:textId="77777777" w:rsidR="00386041" w:rsidRDefault="00386041" w:rsidP="00386041">
            <w:pPr>
              <w:rPr>
                <w:lang w:val="en-GB"/>
              </w:rPr>
            </w:pPr>
            <w:r>
              <w:rPr>
                <w:rFonts w:hint="eastAsia"/>
                <w:lang w:val="en-GB"/>
              </w:rPr>
              <w:t xml:space="preserve">Regarding option 2, it is not </w:t>
            </w:r>
            <w:r>
              <w:rPr>
                <w:lang w:val="en-GB"/>
              </w:rPr>
              <w:t>reasonable</w:t>
            </w:r>
            <w:r>
              <w:rPr>
                <w:rFonts w:hint="eastAsia"/>
                <w:lang w:val="en-GB"/>
              </w:rPr>
              <w:t xml:space="preserve"> </w:t>
            </w:r>
            <w:r>
              <w:rPr>
                <w:lang w:val="en-GB"/>
              </w:rPr>
              <w:t xml:space="preserve">to limit the UE operation to exclude other features even though a subset of feature </w:t>
            </w:r>
            <w:proofErr w:type="gramStart"/>
            <w:r>
              <w:rPr>
                <w:lang w:val="en-GB"/>
              </w:rPr>
              <w:t>are</w:t>
            </w:r>
            <w:proofErr w:type="gramEnd"/>
            <w:r>
              <w:rPr>
                <w:lang w:val="en-GB"/>
              </w:rPr>
              <w:t xml:space="preserve"> applicable.</w:t>
            </w:r>
          </w:p>
          <w:p w14:paraId="467ADE15" w14:textId="77777777" w:rsidR="00386041" w:rsidRDefault="00386041" w:rsidP="00386041">
            <w:pPr>
              <w:rPr>
                <w:lang w:val="en-GB"/>
              </w:rPr>
            </w:pPr>
            <w:r>
              <w:rPr>
                <w:lang w:val="en-GB"/>
              </w:rPr>
              <w:t xml:space="preserve">Regarding option 3, it is not future proof and the spec description would be complicated whenever the additional RACH </w:t>
            </w:r>
            <w:proofErr w:type="spellStart"/>
            <w:r>
              <w:rPr>
                <w:lang w:val="en-GB"/>
              </w:rPr>
              <w:t>paritioning</w:t>
            </w:r>
            <w:proofErr w:type="spellEnd"/>
            <w:r>
              <w:rPr>
                <w:lang w:val="en-GB"/>
              </w:rPr>
              <w:t xml:space="preserve"> feature is added.</w:t>
            </w:r>
          </w:p>
          <w:p w14:paraId="467ADE16" w14:textId="77777777" w:rsidR="00386041" w:rsidRDefault="00386041" w:rsidP="00386041">
            <w:pPr>
              <w:rPr>
                <w:lang w:val="en-GB"/>
              </w:rPr>
            </w:pPr>
            <w:r>
              <w:rPr>
                <w:lang w:val="en-GB"/>
              </w:rPr>
              <w:t xml:space="preserve">UE implementation would be sufficient to select the appropriate RACH partition with partial use of feature/feature combination, since the purpose of each feature is clear. </w:t>
            </w:r>
          </w:p>
        </w:tc>
      </w:tr>
      <w:tr w:rsidR="0098725F" w14:paraId="467ADE1B" w14:textId="77777777" w:rsidTr="000E5A89">
        <w:tc>
          <w:tcPr>
            <w:tcW w:w="1283" w:type="dxa"/>
          </w:tcPr>
          <w:p w14:paraId="467ADE18" w14:textId="77777777" w:rsidR="0098725F" w:rsidRPr="00516239" w:rsidRDefault="0098725F"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E19" w14:textId="77777777" w:rsidR="0098725F" w:rsidRPr="00516239" w:rsidRDefault="0098725F" w:rsidP="003460F8">
            <w:pPr>
              <w:rPr>
                <w:rFonts w:eastAsiaTheme="minorEastAsia"/>
                <w:lang w:val="en-GB" w:eastAsia="zh-CN"/>
              </w:rPr>
            </w:pPr>
            <w:r>
              <w:rPr>
                <w:rFonts w:eastAsiaTheme="minorEastAsia"/>
                <w:lang w:val="en-GB" w:eastAsia="zh-CN"/>
              </w:rPr>
              <w:t>Option 1 and option 2</w:t>
            </w:r>
          </w:p>
        </w:tc>
        <w:tc>
          <w:tcPr>
            <w:tcW w:w="12741" w:type="dxa"/>
          </w:tcPr>
          <w:p w14:paraId="467ADE1A" w14:textId="77777777" w:rsidR="0098725F" w:rsidRPr="00516239" w:rsidRDefault="0098725F" w:rsidP="003460F8">
            <w:pPr>
              <w:rPr>
                <w:rFonts w:eastAsiaTheme="minorEastAsia"/>
                <w:lang w:val="en-GB" w:eastAsia="zh-CN"/>
              </w:rPr>
            </w:pPr>
            <w:r>
              <w:rPr>
                <w:rFonts w:eastAsiaTheme="minorEastAsia"/>
                <w:lang w:val="en-GB" w:eastAsia="zh-CN"/>
              </w:rPr>
              <w:t xml:space="preserve">We agree for some cases option2 is needed as default resolution. For the case where feature or feature combination of corresponding RACH partition is subset of triggered feature combination, then we think it could be up to UE’s implementation. One concern is </w:t>
            </w:r>
            <w:r>
              <w:rPr>
                <w:rFonts w:eastAsiaTheme="minorEastAsia"/>
                <w:lang w:val="en-GB" w:eastAsia="zh-CN"/>
              </w:rPr>
              <w:lastRenderedPageBreak/>
              <w:t>that in future release we may introduce more feature or feature combination, then the rule we defined today may not be applicable for future case which is difficult to predict.</w:t>
            </w:r>
          </w:p>
        </w:tc>
      </w:tr>
      <w:tr w:rsidR="0098725F" w14:paraId="467ADE1F" w14:textId="77777777" w:rsidTr="000E5A89">
        <w:tc>
          <w:tcPr>
            <w:tcW w:w="1283" w:type="dxa"/>
          </w:tcPr>
          <w:p w14:paraId="467ADE1C" w14:textId="6E79C334" w:rsidR="0098725F" w:rsidRDefault="001611EA" w:rsidP="00386041">
            <w:pPr>
              <w:rPr>
                <w:lang w:val="en-GB"/>
              </w:rPr>
            </w:pPr>
            <w:r>
              <w:rPr>
                <w:lang w:val="en-GB"/>
              </w:rPr>
              <w:lastRenderedPageBreak/>
              <w:t>Ericsson</w:t>
            </w:r>
          </w:p>
        </w:tc>
        <w:tc>
          <w:tcPr>
            <w:tcW w:w="1843" w:type="dxa"/>
          </w:tcPr>
          <w:p w14:paraId="467ADE1D" w14:textId="6F14799E" w:rsidR="0098725F" w:rsidRDefault="001611EA" w:rsidP="00386041">
            <w:pPr>
              <w:rPr>
                <w:lang w:val="en-GB"/>
              </w:rPr>
            </w:pPr>
            <w:r>
              <w:rPr>
                <w:lang w:val="en-GB"/>
              </w:rPr>
              <w:t>Option 2</w:t>
            </w:r>
          </w:p>
        </w:tc>
        <w:tc>
          <w:tcPr>
            <w:tcW w:w="12741" w:type="dxa"/>
          </w:tcPr>
          <w:p w14:paraId="2CB97B16" w14:textId="77777777" w:rsidR="000E5A89" w:rsidRDefault="000E5A89" w:rsidP="000E5A89">
            <w:pPr>
              <w:rPr>
                <w:lang w:val="en-GB" w:eastAsia="zh-CN"/>
              </w:rPr>
            </w:pPr>
            <w:r>
              <w:rPr>
                <w:lang w:val="en-GB" w:eastAsia="zh-CN"/>
              </w:rPr>
              <w:t>To leave to UE implementation may result in that the UE selects a partition which does not match the features that the UE applies. For example, if a UE that applies the Coverage enhancement feature would select a partition associated with SDT, the UE would not get a RAR which the UE can understand or use.</w:t>
            </w:r>
          </w:p>
          <w:p w14:paraId="467ADE1E" w14:textId="62B3CDDC" w:rsidR="0098725F" w:rsidRDefault="000E5A89" w:rsidP="000E5A89">
            <w:pPr>
              <w:rPr>
                <w:lang w:val="en-GB"/>
              </w:rPr>
            </w:pPr>
            <w:r>
              <w:rPr>
                <w:lang w:val="en-GB" w:eastAsia="zh-CN"/>
              </w:rPr>
              <w:t>We do not think we should optimize for the case when the NW does not provide all needed permutations of features.</w:t>
            </w:r>
          </w:p>
        </w:tc>
      </w:tr>
      <w:tr w:rsidR="0089029C" w14:paraId="4AE118AC" w14:textId="77777777" w:rsidTr="000E5A89">
        <w:tc>
          <w:tcPr>
            <w:tcW w:w="1283" w:type="dxa"/>
          </w:tcPr>
          <w:p w14:paraId="3859C982" w14:textId="08984718" w:rsidR="0089029C" w:rsidRDefault="0089029C" w:rsidP="00386041">
            <w:pPr>
              <w:rPr>
                <w:lang w:val="en-GB"/>
              </w:rPr>
            </w:pPr>
            <w:r>
              <w:rPr>
                <w:lang w:val="en-GB"/>
              </w:rPr>
              <w:t>Interdigital</w:t>
            </w:r>
          </w:p>
        </w:tc>
        <w:tc>
          <w:tcPr>
            <w:tcW w:w="1843" w:type="dxa"/>
          </w:tcPr>
          <w:p w14:paraId="6794526C" w14:textId="66025DD3" w:rsidR="0089029C" w:rsidRDefault="0089029C" w:rsidP="00386041">
            <w:pPr>
              <w:rPr>
                <w:lang w:val="en-GB"/>
              </w:rPr>
            </w:pPr>
            <w:r>
              <w:rPr>
                <w:lang w:val="en-GB"/>
              </w:rPr>
              <w:t>Option 2</w:t>
            </w:r>
          </w:p>
        </w:tc>
        <w:tc>
          <w:tcPr>
            <w:tcW w:w="12741" w:type="dxa"/>
          </w:tcPr>
          <w:p w14:paraId="402AF40B" w14:textId="18B0D7C3" w:rsidR="0089029C" w:rsidRDefault="0089029C" w:rsidP="000E5A89">
            <w:pPr>
              <w:rPr>
                <w:lang w:val="en-GB" w:eastAsia="zh-CN"/>
              </w:rPr>
            </w:pPr>
            <w:r>
              <w:rPr>
                <w:lang w:val="en-GB" w:eastAsia="zh-CN"/>
              </w:rPr>
              <w:t>Option 2 is simple and does not require optimizations. If we allow option 1, then a UE capable of one feature but not another may receive RAR for the other feature which the UE may not be capable of.</w:t>
            </w:r>
          </w:p>
        </w:tc>
      </w:tr>
      <w:tr w:rsidR="00237ABE" w14:paraId="795A6249" w14:textId="77777777" w:rsidTr="000E5A89">
        <w:tc>
          <w:tcPr>
            <w:tcW w:w="1283" w:type="dxa"/>
          </w:tcPr>
          <w:p w14:paraId="71B0506D" w14:textId="2EB9A95D" w:rsidR="00237ABE" w:rsidRDefault="00237ABE" w:rsidP="00237ABE">
            <w:pPr>
              <w:rPr>
                <w:lang w:val="en-GB"/>
              </w:rPr>
            </w:pPr>
            <w:r>
              <w:rPr>
                <w:lang w:val="en-GB" w:eastAsia="zh-CN"/>
              </w:rPr>
              <w:t>Nokia</w:t>
            </w:r>
          </w:p>
        </w:tc>
        <w:tc>
          <w:tcPr>
            <w:tcW w:w="1843" w:type="dxa"/>
          </w:tcPr>
          <w:p w14:paraId="140A5911" w14:textId="23A3190C" w:rsidR="00237ABE" w:rsidRDefault="00237ABE" w:rsidP="00237ABE">
            <w:pPr>
              <w:rPr>
                <w:lang w:val="en-GB"/>
              </w:rPr>
            </w:pPr>
            <w:r>
              <w:rPr>
                <w:lang w:val="en-GB" w:eastAsia="zh-CN"/>
              </w:rPr>
              <w:t>Option 3</w:t>
            </w:r>
          </w:p>
        </w:tc>
        <w:tc>
          <w:tcPr>
            <w:tcW w:w="12741" w:type="dxa"/>
          </w:tcPr>
          <w:p w14:paraId="6C079134" w14:textId="4304A70B" w:rsidR="00237ABE" w:rsidRDefault="00237ABE" w:rsidP="00237ABE">
            <w:pPr>
              <w:rPr>
                <w:lang w:val="en-GB" w:eastAsia="zh-CN"/>
              </w:rPr>
            </w:pPr>
            <w:r>
              <w:rPr>
                <w:lang w:val="en-GB" w:eastAsia="zh-CN"/>
              </w:rPr>
              <w:t>Agree with Qualcomm.</w:t>
            </w:r>
          </w:p>
        </w:tc>
      </w:tr>
      <w:tr w:rsidR="001D1F94" w14:paraId="51446A9C" w14:textId="77777777" w:rsidTr="000E5A89">
        <w:tc>
          <w:tcPr>
            <w:tcW w:w="1283" w:type="dxa"/>
          </w:tcPr>
          <w:p w14:paraId="50186F8F" w14:textId="631789AC" w:rsidR="001D1F94" w:rsidRDefault="001D1F94" w:rsidP="00237ABE">
            <w:pPr>
              <w:rPr>
                <w:lang w:val="en-GB" w:eastAsia="zh-CN"/>
              </w:rPr>
            </w:pPr>
            <w:r>
              <w:rPr>
                <w:rFonts w:eastAsiaTheme="minorEastAsia" w:hint="eastAsia"/>
                <w:lang w:val="en-GB" w:eastAsia="zh-CN"/>
              </w:rPr>
              <w:t>CATT</w:t>
            </w:r>
          </w:p>
        </w:tc>
        <w:tc>
          <w:tcPr>
            <w:tcW w:w="1843" w:type="dxa"/>
          </w:tcPr>
          <w:p w14:paraId="547CAE92" w14:textId="19098818" w:rsidR="001D1F94" w:rsidRDefault="001D1F94" w:rsidP="00237ABE">
            <w:pPr>
              <w:rPr>
                <w:lang w:val="en-GB" w:eastAsia="zh-CN"/>
              </w:rPr>
            </w:pPr>
            <w:r>
              <w:rPr>
                <w:rFonts w:eastAsiaTheme="minorEastAsia" w:hint="eastAsia"/>
                <w:lang w:val="en-GB" w:eastAsia="zh-CN"/>
              </w:rPr>
              <w:t>Comments</w:t>
            </w:r>
          </w:p>
        </w:tc>
        <w:tc>
          <w:tcPr>
            <w:tcW w:w="12741" w:type="dxa"/>
          </w:tcPr>
          <w:p w14:paraId="1DB6B6D2" w14:textId="77777777" w:rsidR="001D1F94" w:rsidRDefault="001D1F94" w:rsidP="00713307">
            <w:pPr>
              <w:rPr>
                <w:rFonts w:eastAsiaTheme="minorEastAsia"/>
                <w:lang w:val="en-GB" w:eastAsia="zh-CN"/>
              </w:rPr>
            </w:pPr>
            <w:r>
              <w:rPr>
                <w:lang w:val="en-GB" w:eastAsia="zh-CN"/>
              </w:rPr>
              <w:t>Option</w:t>
            </w:r>
            <w:r>
              <w:rPr>
                <w:rFonts w:eastAsiaTheme="minorEastAsia" w:hint="eastAsia"/>
                <w:lang w:val="en-GB" w:eastAsia="zh-CN"/>
              </w:rPr>
              <w:t xml:space="preserve"> 2 is OK when there are no RACH resources available for the triggered feature/feature combinations for the UE. Hence, </w:t>
            </w:r>
            <w:r>
              <w:rPr>
                <w:rFonts w:eastAsiaTheme="minorEastAsia"/>
                <w:lang w:val="en-GB" w:eastAsia="zh-CN"/>
              </w:rPr>
              <w:t>the</w:t>
            </w:r>
            <w:r>
              <w:rPr>
                <w:rFonts w:eastAsiaTheme="minorEastAsia" w:hint="eastAsia"/>
                <w:lang w:val="en-GB" w:eastAsia="zh-CN"/>
              </w:rPr>
              <w:t xml:space="preserve"> UE can perform legacy RA procedure. </w:t>
            </w:r>
          </w:p>
          <w:p w14:paraId="4E41E6E9" w14:textId="05904F50" w:rsidR="001D1F94" w:rsidRDefault="001D1F94" w:rsidP="00237ABE">
            <w:pPr>
              <w:rPr>
                <w:lang w:val="en-GB" w:eastAsia="zh-CN"/>
              </w:rPr>
            </w:pPr>
            <w:r>
              <w:rPr>
                <w:rFonts w:eastAsiaTheme="minorEastAsia" w:hint="eastAsia"/>
                <w:lang w:val="en-GB" w:eastAsia="zh-CN"/>
              </w:rPr>
              <w:t xml:space="preserve">Option 3 is needed when there are multiple feature/feature </w:t>
            </w:r>
            <w:proofErr w:type="spellStart"/>
            <w:r>
              <w:rPr>
                <w:rFonts w:eastAsiaTheme="minorEastAsia" w:hint="eastAsia"/>
                <w:lang w:val="en-GB" w:eastAsia="zh-CN"/>
              </w:rPr>
              <w:t>combimations</w:t>
            </w:r>
            <w:proofErr w:type="spellEnd"/>
            <w:r>
              <w:rPr>
                <w:rFonts w:eastAsiaTheme="minorEastAsia" w:hint="eastAsia"/>
                <w:lang w:val="en-GB" w:eastAsia="zh-CN"/>
              </w:rPr>
              <w:t xml:space="preserve"> are triggered and there are RA resources for the triggered feature/feature combinations. In this case, we need to define rules for the UE.</w:t>
            </w:r>
          </w:p>
        </w:tc>
      </w:tr>
      <w:tr w:rsidR="00C352B7" w14:paraId="7154F7BD" w14:textId="77777777" w:rsidTr="000E5A89">
        <w:tc>
          <w:tcPr>
            <w:tcW w:w="1283" w:type="dxa"/>
          </w:tcPr>
          <w:p w14:paraId="0754C807" w14:textId="39E94EF2" w:rsidR="00C352B7" w:rsidRDefault="00C352B7"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3" w:type="dxa"/>
          </w:tcPr>
          <w:p w14:paraId="5A8A6EE9" w14:textId="4BA3D9B7" w:rsidR="00C352B7" w:rsidRDefault="00830498"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ption 1 or 3</w:t>
            </w:r>
          </w:p>
        </w:tc>
        <w:tc>
          <w:tcPr>
            <w:tcW w:w="12741" w:type="dxa"/>
          </w:tcPr>
          <w:p w14:paraId="4F115D21" w14:textId="5E6B5CC9" w:rsidR="00EC573F" w:rsidRDefault="00830498" w:rsidP="00713307">
            <w:pPr>
              <w:rPr>
                <w:rFonts w:eastAsiaTheme="minorEastAsia"/>
                <w:lang w:val="en-GB" w:eastAsia="zh-CN"/>
              </w:rPr>
            </w:pPr>
            <w:r>
              <w:rPr>
                <w:rFonts w:eastAsiaTheme="minorEastAsia" w:hint="eastAsia"/>
                <w:lang w:val="en-GB" w:eastAsia="zh-CN"/>
              </w:rPr>
              <w:t>F</w:t>
            </w:r>
            <w:r>
              <w:rPr>
                <w:rFonts w:eastAsiaTheme="minorEastAsia"/>
                <w:lang w:val="en-GB" w:eastAsia="zh-CN"/>
              </w:rPr>
              <w:t>or simplicity, we are okay to leave this selection to UE implementation</w:t>
            </w:r>
            <w:r w:rsidR="00EC573F">
              <w:rPr>
                <w:rFonts w:eastAsiaTheme="minorEastAsia"/>
                <w:lang w:val="en-GB" w:eastAsia="zh-CN"/>
              </w:rPr>
              <w:t>, as suggested by O</w:t>
            </w:r>
            <w:r w:rsidR="00EC573F">
              <w:rPr>
                <w:rFonts w:eastAsiaTheme="minorEastAsia" w:hint="eastAsia"/>
                <w:lang w:val="en-GB" w:eastAsia="zh-CN"/>
              </w:rPr>
              <w:t>p</w:t>
            </w:r>
            <w:r w:rsidR="00EC573F">
              <w:rPr>
                <w:rFonts w:eastAsiaTheme="minorEastAsia"/>
                <w:lang w:val="en-GB" w:eastAsia="zh-CN"/>
              </w:rPr>
              <w:t>tion 1</w:t>
            </w:r>
            <w:r>
              <w:rPr>
                <w:rFonts w:eastAsiaTheme="minorEastAsia"/>
                <w:lang w:val="en-GB" w:eastAsia="zh-CN"/>
              </w:rPr>
              <w:t xml:space="preserve">. </w:t>
            </w:r>
          </w:p>
          <w:p w14:paraId="7FFCCE5C" w14:textId="6911EB80" w:rsidR="00C352B7" w:rsidRDefault="002D07A5" w:rsidP="00713307">
            <w:pPr>
              <w:rPr>
                <w:rFonts w:eastAsiaTheme="minorEastAsia"/>
                <w:lang w:val="en-GB" w:eastAsia="zh-CN"/>
              </w:rPr>
            </w:pPr>
            <w:r>
              <w:rPr>
                <w:rFonts w:eastAsiaTheme="minorEastAsia"/>
                <w:lang w:val="en-GB" w:eastAsia="zh-CN"/>
              </w:rPr>
              <w:t>Regarding Option 2, it degrades UE access perform</w:t>
            </w:r>
            <w:r w:rsidR="00EC573F">
              <w:rPr>
                <w:rFonts w:eastAsiaTheme="minorEastAsia"/>
                <w:lang w:val="en-GB" w:eastAsia="zh-CN"/>
              </w:rPr>
              <w:t>ance</w:t>
            </w:r>
            <w:r>
              <w:rPr>
                <w:rFonts w:eastAsiaTheme="minorEastAsia"/>
                <w:lang w:val="en-GB" w:eastAsia="zh-CN"/>
              </w:rPr>
              <w:t xml:space="preserve"> and may incur unnecessary RACH resource </w:t>
            </w:r>
            <w:r w:rsidR="00CB515C">
              <w:rPr>
                <w:rFonts w:eastAsiaTheme="minorEastAsia"/>
                <w:lang w:val="en-GB" w:eastAsia="zh-CN"/>
              </w:rPr>
              <w:t>consumption.</w:t>
            </w:r>
          </w:p>
          <w:p w14:paraId="0BCDCD98" w14:textId="7908D162" w:rsidR="002D07A5" w:rsidRPr="00830498" w:rsidRDefault="00EC573F" w:rsidP="00713307">
            <w:pPr>
              <w:rPr>
                <w:rFonts w:eastAsiaTheme="minorEastAsia"/>
                <w:lang w:val="en-GB" w:eastAsia="zh-CN"/>
              </w:rPr>
            </w:pPr>
            <w:r>
              <w:rPr>
                <w:rFonts w:eastAsiaTheme="minorEastAsia" w:hint="eastAsia"/>
                <w:lang w:val="en-GB" w:eastAsia="zh-CN"/>
              </w:rPr>
              <w:t>W</w:t>
            </w:r>
            <w:r>
              <w:rPr>
                <w:rFonts w:eastAsiaTheme="minorEastAsia"/>
                <w:lang w:val="en-GB" w:eastAsia="zh-CN"/>
              </w:rPr>
              <w:t>e are fine to specify the prioritization</w:t>
            </w:r>
            <w:r>
              <w:rPr>
                <w:rFonts w:eastAsiaTheme="minorEastAsia" w:hint="eastAsia"/>
                <w:lang w:val="en-GB" w:eastAsia="zh-CN"/>
              </w:rPr>
              <w:t>/</w:t>
            </w:r>
            <w:r>
              <w:rPr>
                <w:rFonts w:eastAsiaTheme="minorEastAsia"/>
                <w:lang w:val="en-GB" w:eastAsia="zh-CN"/>
              </w:rPr>
              <w:t>fallback rule</w:t>
            </w:r>
            <w:r w:rsidR="006C56C7">
              <w:rPr>
                <w:rFonts w:eastAsiaTheme="minorEastAsia"/>
                <w:lang w:val="en-GB" w:eastAsia="zh-CN"/>
              </w:rPr>
              <w:t xml:space="preserve"> for Option</w:t>
            </w:r>
            <w:r w:rsidR="008E61C4">
              <w:rPr>
                <w:rFonts w:eastAsiaTheme="minorEastAsia"/>
                <w:lang w:val="en-GB" w:eastAsia="zh-CN"/>
              </w:rPr>
              <w:t xml:space="preserve"> </w:t>
            </w:r>
            <w:r w:rsidR="006C56C7">
              <w:rPr>
                <w:rFonts w:eastAsiaTheme="minorEastAsia"/>
                <w:lang w:val="en-GB" w:eastAsia="zh-CN"/>
              </w:rPr>
              <w:t>3</w:t>
            </w:r>
            <w:r>
              <w:rPr>
                <w:rFonts w:eastAsiaTheme="minorEastAsia" w:hint="eastAsia"/>
                <w:lang w:val="en-GB" w:eastAsia="zh-CN"/>
              </w:rPr>
              <w:t>.</w:t>
            </w:r>
          </w:p>
        </w:tc>
      </w:tr>
      <w:tr w:rsidR="004F6D48" w14:paraId="17BDC75B" w14:textId="77777777" w:rsidTr="000E5A89">
        <w:tc>
          <w:tcPr>
            <w:tcW w:w="1283" w:type="dxa"/>
          </w:tcPr>
          <w:p w14:paraId="50A9F5FF" w14:textId="77777777" w:rsidR="004F6D48" w:rsidRDefault="004F6D48" w:rsidP="00237ABE">
            <w:pPr>
              <w:rPr>
                <w:rFonts w:eastAsiaTheme="minorEastAsia"/>
                <w:lang w:val="en-GB" w:eastAsia="zh-CN"/>
              </w:rPr>
            </w:pPr>
          </w:p>
        </w:tc>
        <w:tc>
          <w:tcPr>
            <w:tcW w:w="1843" w:type="dxa"/>
          </w:tcPr>
          <w:p w14:paraId="234F172C" w14:textId="77777777" w:rsidR="004F6D48" w:rsidRDefault="004F6D48" w:rsidP="00237ABE">
            <w:pPr>
              <w:rPr>
                <w:rFonts w:eastAsiaTheme="minorEastAsia"/>
                <w:lang w:val="en-GB" w:eastAsia="zh-CN"/>
              </w:rPr>
            </w:pPr>
          </w:p>
        </w:tc>
        <w:tc>
          <w:tcPr>
            <w:tcW w:w="12741" w:type="dxa"/>
          </w:tcPr>
          <w:p w14:paraId="2C38BD2A" w14:textId="77777777" w:rsidR="004F6D48" w:rsidRDefault="004F6D48" w:rsidP="00713307">
            <w:pPr>
              <w:rPr>
                <w:rFonts w:eastAsiaTheme="minorEastAsia"/>
                <w:lang w:val="en-GB" w:eastAsia="zh-CN"/>
              </w:rPr>
            </w:pPr>
          </w:p>
        </w:tc>
      </w:tr>
    </w:tbl>
    <w:p w14:paraId="467ADE20" w14:textId="77777777" w:rsidR="00FB2BDB" w:rsidRDefault="00FB2BDB">
      <w:pPr>
        <w:rPr>
          <w:lang w:val="en-GB" w:eastAsia="zh-CN"/>
        </w:rPr>
      </w:pPr>
    </w:p>
    <w:bookmarkEnd w:id="2"/>
    <w:p w14:paraId="467ADE21" w14:textId="77777777" w:rsidR="00FB2BDB" w:rsidRDefault="007F5F8B">
      <w:pPr>
        <w:rPr>
          <w:lang w:val="en-GB" w:eastAsia="en-GB"/>
        </w:rPr>
      </w:pPr>
      <w:r>
        <w:rPr>
          <w:lang w:val="en-GB" w:eastAsia="en-GB"/>
        </w:rPr>
        <w:t xml:space="preserve">Then, the next question, is to discuss the details of option 3, should this be preferred by the majority of companies. </w:t>
      </w:r>
    </w:p>
    <w:p w14:paraId="467ADE22" w14:textId="77777777" w:rsidR="00FB2BDB" w:rsidRDefault="007F5F8B">
      <w:pPr>
        <w:rPr>
          <w:lang w:val="en-GB" w:eastAsia="en-GB"/>
        </w:rPr>
      </w:pPr>
      <w:r>
        <w:rPr>
          <w:lang w:val="en-GB" w:eastAsia="en-GB"/>
        </w:rPr>
        <w:t xml:space="preserve">Firstly, if we want to specify a set of rules, there may be multiple sub-options: </w:t>
      </w:r>
    </w:p>
    <w:p w14:paraId="467ADE23" w14:textId="77777777" w:rsidR="00FB2BDB" w:rsidRDefault="007F5F8B">
      <w:pPr>
        <w:rPr>
          <w:lang w:val="en-GB" w:eastAsia="en-GB"/>
        </w:rPr>
      </w:pPr>
      <w:r>
        <w:rPr>
          <w:b/>
          <w:bCs/>
          <w:u w:val="single"/>
          <w:lang w:val="en-GB" w:eastAsia="en-GB"/>
        </w:rPr>
        <w:t>Option a:</w:t>
      </w:r>
      <w:r>
        <w:rPr>
          <w:lang w:val="en-GB" w:eastAsia="en-GB"/>
        </w:rPr>
        <w:t xml:space="preserve"> Priority rules are static and will be defined in the specs (e.g. </w:t>
      </w:r>
      <w:r>
        <w:rPr>
          <w:rFonts w:eastAsia="SimSun" w:hint="eastAsia"/>
          <w:lang w:eastAsia="zh-CN"/>
        </w:rPr>
        <w:t xml:space="preserve">the available RACH partition with slice info will be </w:t>
      </w:r>
      <w:proofErr w:type="gramStart"/>
      <w:r>
        <w:rPr>
          <w:rFonts w:eastAsia="SimSun" w:hint="eastAsia"/>
          <w:lang w:eastAsia="zh-CN"/>
        </w:rPr>
        <w:t>prioritized</w:t>
      </w:r>
      <w:r>
        <w:rPr>
          <w:lang w:val="en-GB" w:eastAsia="en-GB"/>
        </w:rPr>
        <w:t xml:space="preserve">  etc</w:t>
      </w:r>
      <w:proofErr w:type="gramEnd"/>
      <w:r>
        <w:rPr>
          <w:lang w:val="en-GB" w:eastAsia="en-GB"/>
        </w:rPr>
        <w:t>)</w:t>
      </w:r>
    </w:p>
    <w:p w14:paraId="467ADE24" w14:textId="77777777" w:rsidR="00FB2BDB" w:rsidRDefault="007F5F8B">
      <w:pPr>
        <w:rPr>
          <w:lang w:val="en-GB" w:eastAsia="en-GB"/>
        </w:rPr>
      </w:pPr>
      <w:r>
        <w:rPr>
          <w:b/>
          <w:bCs/>
          <w:u w:val="single"/>
          <w:lang w:val="en-GB" w:eastAsia="en-GB"/>
        </w:rPr>
        <w:t>Option b:</w:t>
      </w:r>
      <w:r>
        <w:rPr>
          <w:lang w:val="en-GB" w:eastAsia="en-GB"/>
        </w:rPr>
        <w:t xml:space="preserve"> Priority rules are configurable (e.g. can be configured in SI)</w:t>
      </w:r>
    </w:p>
    <w:p w14:paraId="467ADE25" w14:textId="77777777" w:rsidR="00FB2BDB" w:rsidRDefault="007F5F8B">
      <w:pPr>
        <w:rPr>
          <w:lang w:val="en-GB" w:eastAsia="en-GB"/>
        </w:rPr>
      </w:pPr>
      <w:r>
        <w:rPr>
          <w:b/>
          <w:bCs/>
          <w:u w:val="single"/>
          <w:lang w:val="en-GB" w:eastAsia="en-GB"/>
        </w:rPr>
        <w:lastRenderedPageBreak/>
        <w:t>Option c:</w:t>
      </w:r>
      <w:r>
        <w:rPr>
          <w:lang w:val="en-GB" w:eastAsia="en-GB"/>
        </w:rPr>
        <w:t xml:space="preserve"> Others (please explain)</w:t>
      </w:r>
    </w:p>
    <w:p w14:paraId="467ADE26" w14:textId="77777777" w:rsidR="00FB2BDB" w:rsidRDefault="00FB2BDB">
      <w:pPr>
        <w:rPr>
          <w:lang w:val="en-GB" w:eastAsia="en-GB"/>
        </w:rPr>
      </w:pPr>
    </w:p>
    <w:tbl>
      <w:tblPr>
        <w:tblStyle w:val="TableGrid"/>
        <w:tblW w:w="0" w:type="auto"/>
        <w:tblLook w:val="04A0" w:firstRow="1" w:lastRow="0" w:firstColumn="1" w:lastColumn="0" w:noHBand="0" w:noVBand="1"/>
      </w:tblPr>
      <w:tblGrid>
        <w:gridCol w:w="1283"/>
        <w:gridCol w:w="1842"/>
        <w:gridCol w:w="12742"/>
      </w:tblGrid>
      <w:tr w:rsidR="00FB2BDB" w14:paraId="467ADE29" w14:textId="77777777">
        <w:tc>
          <w:tcPr>
            <w:tcW w:w="15867" w:type="dxa"/>
            <w:gridSpan w:val="3"/>
          </w:tcPr>
          <w:p w14:paraId="467ADE27" w14:textId="77777777" w:rsidR="00FB2BDB" w:rsidRDefault="007F5F8B">
            <w:pPr>
              <w:rPr>
                <w:b/>
                <w:bCs/>
                <w:lang w:val="en-GB" w:eastAsia="zh-CN"/>
              </w:rPr>
            </w:pPr>
            <w:r>
              <w:rPr>
                <w:b/>
                <w:bCs/>
                <w:lang w:val="en-GB" w:eastAsia="zh-CN"/>
              </w:rPr>
              <w:t>Q 4: If we agree to specify the priority rules, which option is preferred and why?</w:t>
            </w:r>
          </w:p>
          <w:p w14:paraId="467ADE28" w14:textId="77777777" w:rsidR="00FB2BDB" w:rsidRDefault="007F5F8B">
            <w:pPr>
              <w:rPr>
                <w:lang w:val="en-GB" w:eastAsia="en-GB"/>
              </w:rPr>
            </w:pPr>
            <w:r>
              <w:rPr>
                <w:b/>
                <w:bCs/>
                <w:u w:val="single"/>
                <w:lang w:val="en-GB" w:eastAsia="en-GB"/>
              </w:rPr>
              <w:t>Option a/b/c</w:t>
            </w:r>
          </w:p>
        </w:tc>
      </w:tr>
      <w:tr w:rsidR="00FB2BDB" w14:paraId="467ADE2E" w14:textId="77777777">
        <w:tc>
          <w:tcPr>
            <w:tcW w:w="1283" w:type="dxa"/>
          </w:tcPr>
          <w:p w14:paraId="467ADE2A" w14:textId="77777777" w:rsidR="00FB2BDB" w:rsidRDefault="007F5F8B">
            <w:pPr>
              <w:rPr>
                <w:lang w:val="en-GB" w:eastAsia="zh-CN"/>
              </w:rPr>
            </w:pPr>
            <w:r>
              <w:rPr>
                <w:lang w:val="en-GB" w:eastAsia="zh-CN"/>
              </w:rPr>
              <w:t>Company</w:t>
            </w:r>
          </w:p>
        </w:tc>
        <w:tc>
          <w:tcPr>
            <w:tcW w:w="1842" w:type="dxa"/>
          </w:tcPr>
          <w:p w14:paraId="467ADE2B" w14:textId="77777777" w:rsidR="00FB2BDB" w:rsidRDefault="007F5F8B">
            <w:pPr>
              <w:rPr>
                <w:lang w:val="en-GB" w:eastAsia="zh-CN"/>
              </w:rPr>
            </w:pPr>
            <w:r>
              <w:rPr>
                <w:lang w:val="en-GB" w:eastAsia="zh-CN"/>
              </w:rPr>
              <w:t xml:space="preserve">Preferred option </w:t>
            </w:r>
          </w:p>
          <w:p w14:paraId="467ADE2C" w14:textId="77777777" w:rsidR="00FB2BDB" w:rsidRDefault="007F5F8B">
            <w:pPr>
              <w:rPr>
                <w:lang w:val="en-GB" w:eastAsia="zh-CN"/>
              </w:rPr>
            </w:pPr>
            <w:r>
              <w:rPr>
                <w:lang w:val="en-GB" w:eastAsia="zh-CN"/>
              </w:rPr>
              <w:t>(option a/b/c/d/)</w:t>
            </w:r>
          </w:p>
        </w:tc>
        <w:tc>
          <w:tcPr>
            <w:tcW w:w="12742" w:type="dxa"/>
          </w:tcPr>
          <w:p w14:paraId="467ADE2D" w14:textId="77777777" w:rsidR="00FB2BDB" w:rsidRDefault="007F5F8B">
            <w:pPr>
              <w:rPr>
                <w:lang w:val="en-GB" w:eastAsia="zh-CN"/>
              </w:rPr>
            </w:pPr>
            <w:r>
              <w:rPr>
                <w:lang w:val="en-GB" w:eastAsia="zh-CN"/>
              </w:rPr>
              <w:t>Comments (why?)</w:t>
            </w:r>
          </w:p>
        </w:tc>
      </w:tr>
      <w:tr w:rsidR="00FB2BDB" w14:paraId="467ADE32" w14:textId="77777777">
        <w:tc>
          <w:tcPr>
            <w:tcW w:w="1283" w:type="dxa"/>
          </w:tcPr>
          <w:p w14:paraId="467ADE2F" w14:textId="77777777" w:rsidR="00FB2BDB" w:rsidRDefault="007F5F8B">
            <w:pPr>
              <w:rPr>
                <w:lang w:val="en-GB" w:eastAsia="zh-CN"/>
              </w:rPr>
            </w:pPr>
            <w:r>
              <w:rPr>
                <w:lang w:val="en-GB" w:eastAsia="zh-CN"/>
              </w:rPr>
              <w:t>Qualcomm</w:t>
            </w:r>
          </w:p>
        </w:tc>
        <w:tc>
          <w:tcPr>
            <w:tcW w:w="1842" w:type="dxa"/>
          </w:tcPr>
          <w:p w14:paraId="467ADE30" w14:textId="77777777" w:rsidR="00FB2BDB" w:rsidRDefault="007F5F8B">
            <w:pPr>
              <w:rPr>
                <w:lang w:val="en-GB" w:eastAsia="zh-CN"/>
              </w:rPr>
            </w:pPr>
            <w:r>
              <w:rPr>
                <w:lang w:val="en-GB" w:eastAsia="zh-CN"/>
              </w:rPr>
              <w:t>Option a</w:t>
            </w:r>
          </w:p>
        </w:tc>
        <w:tc>
          <w:tcPr>
            <w:tcW w:w="12742" w:type="dxa"/>
          </w:tcPr>
          <w:p w14:paraId="467ADE31" w14:textId="77777777" w:rsidR="00FB2BDB" w:rsidRDefault="007F5F8B">
            <w:pPr>
              <w:rPr>
                <w:lang w:val="en-GB" w:eastAsia="zh-CN"/>
              </w:rPr>
            </w:pPr>
            <w:r>
              <w:rPr>
                <w:lang w:val="en-GB" w:eastAsia="zh-CN"/>
              </w:rPr>
              <w:t>We expect this priority rule to be fairly static. Hence we do not see a need to signal it in SI, which introduces unnecessary overhead in SIB1.</w:t>
            </w:r>
          </w:p>
        </w:tc>
      </w:tr>
      <w:tr w:rsidR="00FB2BDB" w14:paraId="467ADE36" w14:textId="77777777">
        <w:tc>
          <w:tcPr>
            <w:tcW w:w="1283" w:type="dxa"/>
          </w:tcPr>
          <w:p w14:paraId="467ADE33" w14:textId="77777777" w:rsidR="00FB2BDB" w:rsidRDefault="007F5F8B">
            <w:pPr>
              <w:rPr>
                <w:lang w:val="en-GB" w:eastAsia="zh-CN"/>
              </w:rPr>
            </w:pPr>
            <w:r>
              <w:rPr>
                <w:lang w:val="en-GB" w:eastAsia="zh-CN"/>
              </w:rPr>
              <w:t>Apple</w:t>
            </w:r>
          </w:p>
        </w:tc>
        <w:tc>
          <w:tcPr>
            <w:tcW w:w="1842" w:type="dxa"/>
          </w:tcPr>
          <w:p w14:paraId="467ADE34" w14:textId="77777777" w:rsidR="00FB2BDB" w:rsidRDefault="007F5F8B">
            <w:pPr>
              <w:rPr>
                <w:lang w:val="en-GB" w:eastAsia="zh-CN"/>
              </w:rPr>
            </w:pPr>
            <w:r>
              <w:rPr>
                <w:lang w:val="en-GB" w:eastAsia="zh-CN"/>
              </w:rPr>
              <w:t>Option a/b</w:t>
            </w:r>
          </w:p>
        </w:tc>
        <w:tc>
          <w:tcPr>
            <w:tcW w:w="12742" w:type="dxa"/>
          </w:tcPr>
          <w:p w14:paraId="467ADE35" w14:textId="77777777" w:rsidR="00FB2BDB" w:rsidRDefault="00FB2BDB">
            <w:pPr>
              <w:rPr>
                <w:lang w:val="en-GB" w:eastAsia="zh-CN"/>
              </w:rPr>
            </w:pPr>
          </w:p>
        </w:tc>
      </w:tr>
      <w:tr w:rsidR="00FB2BDB" w14:paraId="467ADE3A" w14:textId="77777777">
        <w:tc>
          <w:tcPr>
            <w:tcW w:w="1283" w:type="dxa"/>
          </w:tcPr>
          <w:p w14:paraId="467ADE37" w14:textId="77777777" w:rsidR="00FB2BDB" w:rsidRDefault="007F5F8B">
            <w:pPr>
              <w:rPr>
                <w:lang w:val="en-GB" w:eastAsia="zh-CN"/>
              </w:rPr>
            </w:pPr>
            <w:r>
              <w:rPr>
                <w:lang w:val="en-GB" w:eastAsia="zh-CN"/>
              </w:rPr>
              <w:t>ZTE</w:t>
            </w:r>
          </w:p>
        </w:tc>
        <w:tc>
          <w:tcPr>
            <w:tcW w:w="1842" w:type="dxa"/>
          </w:tcPr>
          <w:p w14:paraId="467ADE38" w14:textId="77777777" w:rsidR="00FB2BDB" w:rsidRDefault="007F5F8B">
            <w:pPr>
              <w:rPr>
                <w:lang w:val="en-GB" w:eastAsia="zh-CN"/>
              </w:rPr>
            </w:pPr>
            <w:r>
              <w:rPr>
                <w:lang w:val="en-GB" w:eastAsia="zh-CN"/>
              </w:rPr>
              <w:t>a</w:t>
            </w:r>
          </w:p>
        </w:tc>
        <w:tc>
          <w:tcPr>
            <w:tcW w:w="12742" w:type="dxa"/>
          </w:tcPr>
          <w:p w14:paraId="467ADE39" w14:textId="77777777" w:rsidR="00FB2BDB" w:rsidRDefault="007F5F8B">
            <w:pPr>
              <w:rPr>
                <w:lang w:val="en-GB" w:eastAsia="zh-CN"/>
              </w:rPr>
            </w:pPr>
            <w:r>
              <w:rPr>
                <w:lang w:val="en-GB" w:eastAsia="zh-CN"/>
              </w:rPr>
              <w:t xml:space="preserve">If majority companies prefer to fully specify the priority rules, then we think option a is sufficient. </w:t>
            </w:r>
          </w:p>
        </w:tc>
      </w:tr>
      <w:tr w:rsidR="00FB2BDB" w14:paraId="467ADE3E" w14:textId="77777777">
        <w:tc>
          <w:tcPr>
            <w:tcW w:w="1283" w:type="dxa"/>
          </w:tcPr>
          <w:p w14:paraId="467ADE3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3C" w14:textId="77777777" w:rsidR="00FB2BDB" w:rsidRDefault="007F5F8B">
            <w:pPr>
              <w:rPr>
                <w:lang w:val="en-GB" w:eastAsia="zh-CN"/>
              </w:rPr>
            </w:pPr>
            <w:r>
              <w:rPr>
                <w:lang w:eastAsia="zh-CN"/>
              </w:rPr>
              <w:t>option b</w:t>
            </w:r>
          </w:p>
        </w:tc>
        <w:tc>
          <w:tcPr>
            <w:tcW w:w="12742" w:type="dxa"/>
          </w:tcPr>
          <w:p w14:paraId="467ADE3D" w14:textId="77777777" w:rsidR="00FB2BDB" w:rsidRDefault="007F5F8B">
            <w:pPr>
              <w:rPr>
                <w:lang w:val="en-GB" w:eastAsia="zh-CN"/>
              </w:rPr>
            </w:pPr>
            <w:r>
              <w:rPr>
                <w:lang w:eastAsia="zh-CN"/>
              </w:rPr>
              <w:t>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fairly low.</w:t>
            </w:r>
          </w:p>
        </w:tc>
      </w:tr>
      <w:tr w:rsidR="00FB2BDB" w14:paraId="467ADE42" w14:textId="77777777">
        <w:tc>
          <w:tcPr>
            <w:tcW w:w="1283" w:type="dxa"/>
          </w:tcPr>
          <w:p w14:paraId="467ADE3F" w14:textId="77777777" w:rsidR="00FB2BDB" w:rsidRDefault="007F5F8B">
            <w:pPr>
              <w:rPr>
                <w:lang w:val="en-GB" w:eastAsia="zh-CN"/>
              </w:rPr>
            </w:pPr>
            <w:r>
              <w:rPr>
                <w:lang w:val="en-GB" w:eastAsia="zh-CN"/>
              </w:rPr>
              <w:t>Intel</w:t>
            </w:r>
          </w:p>
        </w:tc>
        <w:tc>
          <w:tcPr>
            <w:tcW w:w="1842" w:type="dxa"/>
          </w:tcPr>
          <w:p w14:paraId="467ADE40" w14:textId="77777777" w:rsidR="00FB2BDB" w:rsidRDefault="007F5F8B">
            <w:pPr>
              <w:rPr>
                <w:lang w:val="en-GB" w:eastAsia="zh-CN"/>
              </w:rPr>
            </w:pPr>
            <w:r>
              <w:rPr>
                <w:lang w:val="en-GB" w:eastAsia="zh-CN"/>
              </w:rPr>
              <w:t>Prefer Option b</w:t>
            </w:r>
          </w:p>
        </w:tc>
        <w:tc>
          <w:tcPr>
            <w:tcW w:w="12742" w:type="dxa"/>
          </w:tcPr>
          <w:p w14:paraId="467ADE41" w14:textId="77777777" w:rsidR="00FB2BDB" w:rsidRDefault="007F5F8B">
            <w:pPr>
              <w:rPr>
                <w:lang w:val="en-GB" w:eastAsia="zh-CN"/>
              </w:rPr>
            </w:pPr>
            <w:r>
              <w:rPr>
                <w:lang w:val="en-GB" w:eastAsia="zh-CN"/>
              </w:rPr>
              <w:t>As mentioned, by allowing Option 3, it provides some form of network control.  Each network may have different priority for each feature and this can only be achieved if the priority of each feature or feature combination is configurable. However, we are also fine to go with Option a.</w:t>
            </w:r>
          </w:p>
        </w:tc>
      </w:tr>
      <w:tr w:rsidR="00FB2BDB" w14:paraId="467ADE47" w14:textId="77777777">
        <w:tc>
          <w:tcPr>
            <w:tcW w:w="1283" w:type="dxa"/>
          </w:tcPr>
          <w:p w14:paraId="467ADE4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44" w14:textId="77777777" w:rsidR="00FB2BDB" w:rsidRDefault="007F5F8B">
            <w:pPr>
              <w:rPr>
                <w:rFonts w:eastAsia="Yu Mincho"/>
                <w:lang w:val="en-GB" w:eastAsia="ja-JP"/>
              </w:rPr>
            </w:pPr>
            <w:r>
              <w:rPr>
                <w:rFonts w:eastAsia="Yu Mincho"/>
                <w:lang w:val="en-GB" w:eastAsia="ja-JP"/>
              </w:rPr>
              <w:t>Option a</w:t>
            </w:r>
          </w:p>
        </w:tc>
        <w:tc>
          <w:tcPr>
            <w:tcW w:w="12742" w:type="dxa"/>
          </w:tcPr>
          <w:p w14:paraId="467ADE45" w14:textId="77777777" w:rsidR="00FB2BDB" w:rsidRDefault="007F5F8B">
            <w:pPr>
              <w:rPr>
                <w:rFonts w:eastAsia="Yu Mincho"/>
                <w:lang w:val="en-GB" w:eastAsia="ja-JP"/>
              </w:rPr>
            </w:pPr>
            <w:r>
              <w:rPr>
                <w:rFonts w:eastAsia="Yu Mincho"/>
                <w:lang w:val="en-GB" w:eastAsia="ja-JP"/>
              </w:rPr>
              <w:t xml:space="preserve">Related to our comment to Q3, how to handle the RACH partition by RedCap UE should be specified at least. </w:t>
            </w:r>
          </w:p>
          <w:p w14:paraId="467ADE46" w14:textId="77777777" w:rsidR="00FB2BDB" w:rsidRDefault="007F5F8B">
            <w:pPr>
              <w:rPr>
                <w:rFonts w:eastAsia="Yu Mincho"/>
                <w:lang w:val="en-GB" w:eastAsia="ja-JP"/>
              </w:rPr>
            </w:pPr>
            <w:r>
              <w:rPr>
                <w:rFonts w:eastAsia="Yu Mincho"/>
                <w:lang w:val="en-GB" w:eastAsia="ja-JP"/>
              </w:rPr>
              <w:t>We are open for further discussion on Option b (then, decide whether Option a is sufficient or b is also necessary)</w:t>
            </w:r>
          </w:p>
        </w:tc>
      </w:tr>
      <w:tr w:rsidR="00FB2BDB" w14:paraId="467ADE4B" w14:textId="77777777">
        <w:tc>
          <w:tcPr>
            <w:tcW w:w="1283" w:type="dxa"/>
          </w:tcPr>
          <w:p w14:paraId="467ADE48" w14:textId="77777777" w:rsidR="00FB2BDB" w:rsidRDefault="007F5F8B">
            <w:pPr>
              <w:rPr>
                <w:lang w:eastAsia="zh-CN"/>
              </w:rPr>
            </w:pPr>
            <w:r>
              <w:rPr>
                <w:rFonts w:hint="eastAsia"/>
                <w:lang w:eastAsia="zh-CN"/>
              </w:rPr>
              <w:t>Xiaomi</w:t>
            </w:r>
          </w:p>
        </w:tc>
        <w:tc>
          <w:tcPr>
            <w:tcW w:w="1842" w:type="dxa"/>
          </w:tcPr>
          <w:p w14:paraId="467ADE49" w14:textId="77777777" w:rsidR="00FB2BDB" w:rsidRDefault="007F5F8B">
            <w:pPr>
              <w:rPr>
                <w:lang w:eastAsia="zh-CN"/>
              </w:rPr>
            </w:pPr>
            <w:r>
              <w:rPr>
                <w:rFonts w:hint="eastAsia"/>
                <w:lang w:eastAsia="zh-CN"/>
              </w:rPr>
              <w:t xml:space="preserve">Prefer option a </w:t>
            </w:r>
          </w:p>
        </w:tc>
        <w:tc>
          <w:tcPr>
            <w:tcW w:w="12742" w:type="dxa"/>
          </w:tcPr>
          <w:p w14:paraId="467ADE4A" w14:textId="77777777" w:rsidR="00FB2BDB" w:rsidRDefault="007F5F8B">
            <w:pPr>
              <w:rPr>
                <w:lang w:eastAsia="zh-CN"/>
              </w:rPr>
            </w:pPr>
            <w:r>
              <w:rPr>
                <w:rFonts w:hint="eastAsia"/>
                <w:lang w:eastAsia="zh-CN"/>
              </w:rPr>
              <w:t>In our understanding, the RACH partitions selection priority is only related to the feature priority which is static. We are open for the discussion on the necessary of option b if it is majority view.</w:t>
            </w:r>
          </w:p>
        </w:tc>
      </w:tr>
      <w:tr w:rsidR="0098725F" w14:paraId="467ADE4F" w14:textId="77777777" w:rsidTr="003460F8">
        <w:tc>
          <w:tcPr>
            <w:tcW w:w="1283" w:type="dxa"/>
          </w:tcPr>
          <w:p w14:paraId="467ADE4C" w14:textId="77777777" w:rsidR="0098725F" w:rsidRPr="001E49C1" w:rsidRDefault="0098725F"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4D" w14:textId="77777777" w:rsidR="0098725F" w:rsidRPr="001E49C1" w:rsidRDefault="0098725F" w:rsidP="003460F8">
            <w:pPr>
              <w:rPr>
                <w:rFonts w:eastAsiaTheme="minorEastAsia"/>
                <w:lang w:val="en-GB" w:eastAsia="zh-CN"/>
              </w:rPr>
            </w:pPr>
            <w:r>
              <w:rPr>
                <w:rFonts w:eastAsiaTheme="minorEastAsia"/>
                <w:lang w:val="en-GB" w:eastAsia="zh-CN"/>
              </w:rPr>
              <w:t>Option b</w:t>
            </w:r>
          </w:p>
        </w:tc>
        <w:tc>
          <w:tcPr>
            <w:tcW w:w="12742" w:type="dxa"/>
          </w:tcPr>
          <w:p w14:paraId="467ADE4E" w14:textId="77777777" w:rsidR="0098725F" w:rsidRPr="001E49C1" w:rsidRDefault="0098725F" w:rsidP="003460F8">
            <w:pPr>
              <w:rPr>
                <w:rFonts w:eastAsiaTheme="minorEastAsia"/>
                <w:lang w:val="en-GB" w:eastAsia="zh-CN"/>
              </w:rPr>
            </w:pPr>
            <w:r>
              <w:rPr>
                <w:rFonts w:eastAsiaTheme="minorEastAsia"/>
                <w:lang w:val="en-GB" w:eastAsia="zh-CN"/>
              </w:rPr>
              <w:t xml:space="preserve">We don’t support explicit rule. In case it will be discussed, we prefer option b to keep sufficient flexibility for forward </w:t>
            </w:r>
            <w:proofErr w:type="spellStart"/>
            <w:r>
              <w:rPr>
                <w:rFonts w:eastAsiaTheme="minorEastAsia"/>
                <w:lang w:val="en-GB" w:eastAsia="zh-CN"/>
              </w:rPr>
              <w:t>compabilitity</w:t>
            </w:r>
            <w:proofErr w:type="spellEnd"/>
            <w:r>
              <w:rPr>
                <w:rFonts w:eastAsiaTheme="minorEastAsia"/>
                <w:lang w:val="en-GB" w:eastAsia="zh-CN"/>
              </w:rPr>
              <w:t>.</w:t>
            </w:r>
          </w:p>
        </w:tc>
      </w:tr>
      <w:tr w:rsidR="00FB2BDB" w14:paraId="467ADE53" w14:textId="77777777">
        <w:tc>
          <w:tcPr>
            <w:tcW w:w="1283" w:type="dxa"/>
          </w:tcPr>
          <w:p w14:paraId="467ADE50" w14:textId="2DB58A3D" w:rsidR="00FB2BDB" w:rsidRDefault="000E5A89">
            <w:pPr>
              <w:rPr>
                <w:rFonts w:eastAsia="Yu Mincho"/>
                <w:lang w:val="en-GB" w:eastAsia="ja-JP"/>
              </w:rPr>
            </w:pPr>
            <w:r>
              <w:rPr>
                <w:rFonts w:eastAsia="Yu Mincho"/>
                <w:lang w:val="en-GB" w:eastAsia="ja-JP"/>
              </w:rPr>
              <w:lastRenderedPageBreak/>
              <w:t>Ericsson</w:t>
            </w:r>
          </w:p>
        </w:tc>
        <w:tc>
          <w:tcPr>
            <w:tcW w:w="1842" w:type="dxa"/>
          </w:tcPr>
          <w:p w14:paraId="467ADE51" w14:textId="0541A965" w:rsidR="00FB2BDB" w:rsidRDefault="000E5A89">
            <w:pPr>
              <w:rPr>
                <w:rFonts w:eastAsia="Yu Mincho"/>
                <w:lang w:val="en-GB" w:eastAsia="ja-JP"/>
              </w:rPr>
            </w:pPr>
            <w:r>
              <w:rPr>
                <w:rFonts w:eastAsia="Yu Mincho"/>
                <w:lang w:val="en-GB" w:eastAsia="ja-JP"/>
              </w:rPr>
              <w:t>Option a/(b)</w:t>
            </w:r>
          </w:p>
        </w:tc>
        <w:tc>
          <w:tcPr>
            <w:tcW w:w="12742" w:type="dxa"/>
          </w:tcPr>
          <w:p w14:paraId="467ADE52" w14:textId="522F72EE" w:rsidR="00FB2BDB" w:rsidRDefault="000E5A89">
            <w:pPr>
              <w:rPr>
                <w:rFonts w:eastAsia="Yu Mincho"/>
                <w:lang w:val="en-GB" w:eastAsia="ja-JP"/>
              </w:rPr>
            </w:pPr>
            <w:r>
              <w:rPr>
                <w:rFonts w:eastAsia="Yu Mincho"/>
                <w:lang w:val="en-GB" w:eastAsia="ja-JP"/>
              </w:rPr>
              <w:t xml:space="preserve">Straightforward approach with and with less complexity, see </w:t>
            </w:r>
            <w:proofErr w:type="spellStart"/>
            <w:r>
              <w:rPr>
                <w:rFonts w:eastAsia="Yu Mincho"/>
                <w:lang w:val="en-GB" w:eastAsia="ja-JP"/>
              </w:rPr>
              <w:t>erlier</w:t>
            </w:r>
            <w:proofErr w:type="spellEnd"/>
            <w:r>
              <w:rPr>
                <w:rFonts w:eastAsia="Yu Mincho"/>
                <w:lang w:val="en-GB" w:eastAsia="ja-JP"/>
              </w:rPr>
              <w:t xml:space="preserve"> comments on UE expected </w:t>
            </w:r>
            <w:proofErr w:type="spellStart"/>
            <w:r>
              <w:rPr>
                <w:rFonts w:eastAsia="Yu Mincho"/>
                <w:lang w:val="en-GB" w:eastAsia="ja-JP"/>
              </w:rPr>
              <w:t>bahaviour</w:t>
            </w:r>
            <w:proofErr w:type="spellEnd"/>
            <w:r>
              <w:rPr>
                <w:rFonts w:eastAsia="Yu Mincho"/>
                <w:lang w:val="en-GB" w:eastAsia="ja-JP"/>
              </w:rPr>
              <w:t>. If a is not sufficient, ok to have these configurable if concrete issues found.</w:t>
            </w:r>
          </w:p>
        </w:tc>
      </w:tr>
      <w:tr w:rsidR="00FB2BDB" w14:paraId="467ADE57" w14:textId="77777777">
        <w:tc>
          <w:tcPr>
            <w:tcW w:w="1283" w:type="dxa"/>
          </w:tcPr>
          <w:p w14:paraId="467ADE54" w14:textId="398AC593" w:rsidR="00FB2BDB" w:rsidRDefault="0089029C">
            <w:pPr>
              <w:rPr>
                <w:rFonts w:eastAsia="Yu Mincho"/>
                <w:lang w:val="en-GB" w:eastAsia="ja-JP"/>
              </w:rPr>
            </w:pPr>
            <w:r>
              <w:rPr>
                <w:rFonts w:eastAsia="Yu Mincho"/>
                <w:lang w:val="en-GB" w:eastAsia="ja-JP"/>
              </w:rPr>
              <w:t>Interdigital</w:t>
            </w:r>
          </w:p>
        </w:tc>
        <w:tc>
          <w:tcPr>
            <w:tcW w:w="1842" w:type="dxa"/>
          </w:tcPr>
          <w:p w14:paraId="467ADE55" w14:textId="477320C5" w:rsidR="00FB2BDB" w:rsidRDefault="00F22AFA">
            <w:pPr>
              <w:rPr>
                <w:rFonts w:eastAsia="Yu Mincho"/>
                <w:lang w:val="en-GB" w:eastAsia="ja-JP"/>
              </w:rPr>
            </w:pPr>
            <w:r>
              <w:rPr>
                <w:rFonts w:eastAsia="Yu Mincho"/>
                <w:lang w:val="en-GB" w:eastAsia="ja-JP"/>
              </w:rPr>
              <w:t>Option a</w:t>
            </w:r>
          </w:p>
        </w:tc>
        <w:tc>
          <w:tcPr>
            <w:tcW w:w="12742" w:type="dxa"/>
          </w:tcPr>
          <w:p w14:paraId="467ADE56" w14:textId="2D27A571" w:rsidR="00FB2BDB" w:rsidRDefault="00F22AFA">
            <w:pPr>
              <w:rPr>
                <w:rFonts w:eastAsia="Yu Mincho"/>
                <w:lang w:val="en-GB" w:eastAsia="ja-JP"/>
              </w:rPr>
            </w:pPr>
            <w:r>
              <w:rPr>
                <w:rFonts w:eastAsia="Yu Mincho"/>
                <w:lang w:val="en-GB" w:eastAsia="ja-JP"/>
              </w:rPr>
              <w:t>If option 3 is selected, we think it’s simpler to use rules defined based on UE capabilities/features. SI overhead is unnecessary in this case</w:t>
            </w:r>
          </w:p>
        </w:tc>
      </w:tr>
      <w:tr w:rsidR="00237ABE" w14:paraId="341F9147" w14:textId="77777777">
        <w:tc>
          <w:tcPr>
            <w:tcW w:w="1283" w:type="dxa"/>
          </w:tcPr>
          <w:p w14:paraId="0F605A14" w14:textId="7AB6300D" w:rsidR="00237ABE" w:rsidRDefault="00237ABE" w:rsidP="00237ABE">
            <w:pPr>
              <w:rPr>
                <w:rFonts w:eastAsia="Yu Mincho"/>
                <w:lang w:val="en-GB" w:eastAsia="ja-JP"/>
              </w:rPr>
            </w:pPr>
            <w:r>
              <w:rPr>
                <w:lang w:val="en-GB" w:eastAsia="zh-CN"/>
              </w:rPr>
              <w:t>Nokia</w:t>
            </w:r>
          </w:p>
        </w:tc>
        <w:tc>
          <w:tcPr>
            <w:tcW w:w="1842" w:type="dxa"/>
          </w:tcPr>
          <w:p w14:paraId="7E6C6962" w14:textId="3A5E6E17" w:rsidR="00237ABE" w:rsidRDefault="00237ABE" w:rsidP="00237ABE">
            <w:pPr>
              <w:rPr>
                <w:rFonts w:eastAsia="Yu Mincho"/>
                <w:lang w:val="en-GB" w:eastAsia="ja-JP"/>
              </w:rPr>
            </w:pPr>
            <w:r>
              <w:rPr>
                <w:lang w:val="en-GB" w:eastAsia="zh-CN"/>
              </w:rPr>
              <w:t>Option a/b</w:t>
            </w:r>
          </w:p>
        </w:tc>
        <w:tc>
          <w:tcPr>
            <w:tcW w:w="12742" w:type="dxa"/>
          </w:tcPr>
          <w:p w14:paraId="2013D6AE" w14:textId="53B23C80" w:rsidR="00237ABE" w:rsidRDefault="00237ABE" w:rsidP="00237ABE">
            <w:pPr>
              <w:rPr>
                <w:rFonts w:eastAsia="Yu Mincho"/>
                <w:lang w:val="en-GB" w:eastAsia="ja-JP"/>
              </w:rPr>
            </w:pPr>
            <w:r>
              <w:rPr>
                <w:lang w:val="en-GB" w:eastAsia="zh-CN"/>
              </w:rPr>
              <w:t xml:space="preserve">Naturally, Option b is more </w:t>
            </w:r>
            <w:proofErr w:type="spellStart"/>
            <w:r>
              <w:rPr>
                <w:lang w:val="en-GB" w:eastAsia="zh-CN"/>
              </w:rPr>
              <w:t>flexbile</w:t>
            </w:r>
            <w:proofErr w:type="spellEnd"/>
            <w:r>
              <w:rPr>
                <w:lang w:val="en-GB" w:eastAsia="zh-CN"/>
              </w:rPr>
              <w:t xml:space="preserve"> for the NW but seems that enough flexibility can also be achieved by Option a.</w:t>
            </w:r>
          </w:p>
        </w:tc>
      </w:tr>
      <w:tr w:rsidR="001D1F94" w14:paraId="26063E6B" w14:textId="77777777">
        <w:tc>
          <w:tcPr>
            <w:tcW w:w="1283" w:type="dxa"/>
          </w:tcPr>
          <w:p w14:paraId="1153D490" w14:textId="3521DFE7" w:rsidR="001D1F94" w:rsidRDefault="001D1F94" w:rsidP="00237ABE">
            <w:pPr>
              <w:rPr>
                <w:lang w:val="en-GB" w:eastAsia="zh-CN"/>
              </w:rPr>
            </w:pPr>
            <w:r>
              <w:rPr>
                <w:rFonts w:eastAsiaTheme="minorEastAsia" w:hint="eastAsia"/>
                <w:lang w:val="en-GB" w:eastAsia="zh-CN"/>
              </w:rPr>
              <w:t>CATT</w:t>
            </w:r>
          </w:p>
        </w:tc>
        <w:tc>
          <w:tcPr>
            <w:tcW w:w="1842" w:type="dxa"/>
          </w:tcPr>
          <w:p w14:paraId="580E52AE" w14:textId="6F9773DC" w:rsidR="001D1F94" w:rsidRDefault="001D1F94" w:rsidP="00237ABE">
            <w:pPr>
              <w:rPr>
                <w:lang w:val="en-GB" w:eastAsia="zh-CN"/>
              </w:rPr>
            </w:pPr>
            <w:r>
              <w:rPr>
                <w:rFonts w:eastAsiaTheme="minorEastAsia" w:hint="eastAsia"/>
                <w:lang w:val="en-GB" w:eastAsia="zh-CN"/>
              </w:rPr>
              <w:t>Slightly prefer option b</w:t>
            </w:r>
          </w:p>
        </w:tc>
        <w:tc>
          <w:tcPr>
            <w:tcW w:w="12742" w:type="dxa"/>
          </w:tcPr>
          <w:p w14:paraId="3886CA28" w14:textId="2044C20C" w:rsidR="001D1F94" w:rsidRDefault="001D1F94" w:rsidP="00237ABE">
            <w:pPr>
              <w:rPr>
                <w:lang w:val="en-GB" w:eastAsia="zh-CN"/>
              </w:rPr>
            </w:pPr>
            <w:r>
              <w:rPr>
                <w:rFonts w:eastAsiaTheme="minorEastAsia" w:hint="eastAsia"/>
                <w:lang w:val="en-GB" w:eastAsia="zh-CN"/>
              </w:rPr>
              <w:t xml:space="preserve">Option b is more flexible and shows better backward </w:t>
            </w:r>
            <w:proofErr w:type="spellStart"/>
            <w:r>
              <w:rPr>
                <w:rFonts w:eastAsiaTheme="minorEastAsia"/>
                <w:lang w:val="en-GB" w:eastAsia="zh-CN"/>
              </w:rPr>
              <w:t>compatib</w:t>
            </w:r>
            <w:r>
              <w:rPr>
                <w:rFonts w:eastAsiaTheme="minorEastAsia" w:hint="eastAsia"/>
                <w:lang w:val="en-GB" w:eastAsia="zh-CN"/>
              </w:rPr>
              <w:t>lility</w:t>
            </w:r>
            <w:proofErr w:type="spellEnd"/>
            <w:r>
              <w:rPr>
                <w:rFonts w:eastAsiaTheme="minorEastAsia" w:hint="eastAsia"/>
                <w:lang w:val="en-GB" w:eastAsia="zh-CN"/>
              </w:rPr>
              <w:t>.</w:t>
            </w:r>
          </w:p>
        </w:tc>
      </w:tr>
      <w:tr w:rsidR="000B28B3" w14:paraId="7614E8D3" w14:textId="77777777">
        <w:tc>
          <w:tcPr>
            <w:tcW w:w="1283" w:type="dxa"/>
          </w:tcPr>
          <w:p w14:paraId="2D973511" w14:textId="07AC9ABB" w:rsidR="000B28B3" w:rsidRDefault="000B28B3"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1CDBA884" w14:textId="42CB7E07" w:rsidR="000B28B3" w:rsidRDefault="0097768D"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12742" w:type="dxa"/>
          </w:tcPr>
          <w:p w14:paraId="31DC938A" w14:textId="0D1DFA15" w:rsidR="000B28B3" w:rsidRDefault="0097768D"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ption a is simpler from spec capturing perspective. </w:t>
            </w:r>
            <w:r w:rsidR="007743A4">
              <w:rPr>
                <w:rFonts w:eastAsiaTheme="minorEastAsia"/>
                <w:lang w:val="en-GB" w:eastAsia="zh-CN"/>
              </w:rPr>
              <w:t>In addition, we fail to see the strong motivation to introduce the dynamic prioritization rule</w:t>
            </w:r>
            <w:r w:rsidR="000D542D">
              <w:rPr>
                <w:rFonts w:eastAsiaTheme="minorEastAsia"/>
                <w:lang w:val="en-GB" w:eastAsia="zh-CN"/>
              </w:rPr>
              <w:t xml:space="preserve"> controlled by NW</w:t>
            </w:r>
            <w:r w:rsidR="007239CE">
              <w:rPr>
                <w:rFonts w:eastAsiaTheme="minorEastAsia"/>
                <w:lang w:val="en-GB" w:eastAsia="zh-CN"/>
              </w:rPr>
              <w:t xml:space="preserve"> (i.e. the prioritization handling </w:t>
            </w:r>
            <w:r w:rsidR="00990A15">
              <w:rPr>
                <w:rFonts w:eastAsiaTheme="minorEastAsia"/>
                <w:lang w:val="en-GB" w:eastAsia="zh-CN"/>
              </w:rPr>
              <w:t>is supposed to b</w:t>
            </w:r>
            <w:r w:rsidR="007239CE">
              <w:rPr>
                <w:rFonts w:eastAsiaTheme="minorEastAsia"/>
                <w:lang w:val="en-GB" w:eastAsia="zh-CN"/>
              </w:rPr>
              <w:t>e done based on UE information)</w:t>
            </w:r>
            <w:r w:rsidR="007743A4">
              <w:rPr>
                <w:rFonts w:eastAsiaTheme="minorEastAsia"/>
                <w:lang w:val="en-GB" w:eastAsia="zh-CN"/>
              </w:rPr>
              <w:t xml:space="preserve">. </w:t>
            </w:r>
          </w:p>
        </w:tc>
      </w:tr>
      <w:tr w:rsidR="004F6D48" w14:paraId="3B3C426F" w14:textId="77777777">
        <w:tc>
          <w:tcPr>
            <w:tcW w:w="1283" w:type="dxa"/>
          </w:tcPr>
          <w:p w14:paraId="74903A2B" w14:textId="77777777" w:rsidR="004F6D48" w:rsidRDefault="004F6D48" w:rsidP="00237ABE">
            <w:pPr>
              <w:rPr>
                <w:rFonts w:eastAsiaTheme="minorEastAsia"/>
                <w:lang w:val="en-GB" w:eastAsia="zh-CN"/>
              </w:rPr>
            </w:pPr>
          </w:p>
        </w:tc>
        <w:tc>
          <w:tcPr>
            <w:tcW w:w="1842" w:type="dxa"/>
          </w:tcPr>
          <w:p w14:paraId="5C1471FD" w14:textId="77777777" w:rsidR="004F6D48" w:rsidRDefault="004F6D48" w:rsidP="00237ABE">
            <w:pPr>
              <w:rPr>
                <w:rFonts w:eastAsiaTheme="minorEastAsia"/>
                <w:lang w:val="en-GB" w:eastAsia="zh-CN"/>
              </w:rPr>
            </w:pPr>
          </w:p>
        </w:tc>
        <w:tc>
          <w:tcPr>
            <w:tcW w:w="12742" w:type="dxa"/>
          </w:tcPr>
          <w:p w14:paraId="1765E62E" w14:textId="77777777" w:rsidR="004F6D48" w:rsidRDefault="004F6D48" w:rsidP="00237ABE">
            <w:pPr>
              <w:rPr>
                <w:rFonts w:eastAsiaTheme="minorEastAsia"/>
                <w:lang w:val="en-GB" w:eastAsia="zh-CN"/>
              </w:rPr>
            </w:pPr>
          </w:p>
        </w:tc>
      </w:tr>
    </w:tbl>
    <w:p w14:paraId="467ADE58" w14:textId="77777777" w:rsidR="00FB2BDB" w:rsidRDefault="00FB2BDB">
      <w:pPr>
        <w:rPr>
          <w:lang w:val="en-GB" w:eastAsia="en-GB"/>
        </w:rPr>
      </w:pPr>
    </w:p>
    <w:p w14:paraId="467ADE59" w14:textId="77777777" w:rsidR="00FB2BDB" w:rsidRDefault="007F5F8B">
      <w:pPr>
        <w:rPr>
          <w:lang w:val="en-GB" w:eastAsia="en-GB"/>
        </w:rPr>
      </w:pPr>
      <w:r>
        <w:rPr>
          <w:lang w:val="en-GB" w:eastAsia="en-GB"/>
        </w:rPr>
        <w:t xml:space="preserve">If we choose to specify the detailed priority rules (i.e. fallback options), then we need to further discuss how to specify this. </w:t>
      </w:r>
    </w:p>
    <w:p w14:paraId="467ADE5A" w14:textId="77777777" w:rsidR="00FB2BDB" w:rsidRDefault="007F5F8B">
      <w:pPr>
        <w:rPr>
          <w:lang w:val="en-GB" w:eastAsia="en-GB"/>
        </w:rPr>
      </w:pPr>
      <w:r>
        <w:rPr>
          <w:lang w:val="en-GB" w:eastAsia="en-GB"/>
        </w:rPr>
        <w:t xml:space="preserve">For instance this may be based on some static priority rules (e.g. </w:t>
      </w:r>
      <w:r>
        <w:rPr>
          <w:rFonts w:eastAsia="SimSun" w:hint="eastAsia"/>
          <w:lang w:eastAsia="zh-CN"/>
        </w:rPr>
        <w:t xml:space="preserve">the available RACH partition with slice info will be prioritized </w:t>
      </w:r>
      <w:r>
        <w:rPr>
          <w:lang w:val="en-GB" w:eastAsia="en-GB"/>
        </w:rPr>
        <w:t>etc etc). i.e. this means if</w:t>
      </w:r>
      <w:r>
        <w:rPr>
          <w:rFonts w:eastAsia="SimSun" w:hint="eastAsia"/>
          <w:lang w:eastAsia="zh-CN"/>
        </w:rPr>
        <w:t xml:space="preserve"> both RACH partition with and without slice info are configured and be considered as available, then the UE should prioritize the RACH partition with slice info configured</w:t>
      </w:r>
      <w:r>
        <w:rPr>
          <w:lang w:val="en-GB" w:eastAsia="en-GB"/>
        </w:rPr>
        <w:t xml:space="preserve"> etc.  </w:t>
      </w:r>
    </w:p>
    <w:p w14:paraId="467ADE5B" w14:textId="77777777" w:rsidR="00FB2BDB" w:rsidRDefault="007F5F8B">
      <w:pPr>
        <w:rPr>
          <w:lang w:val="en-GB" w:eastAsia="en-GB"/>
        </w:rPr>
      </w:pPr>
      <w:r>
        <w:rPr>
          <w:lang w:val="en-GB" w:eastAsia="en-GB"/>
        </w:rPr>
        <w:t xml:space="preserve">Since it is not straightforward to describe all such possible priories, we can start with some open discussion and companies can explain their views on how the priority and order can be specified </w:t>
      </w:r>
    </w:p>
    <w:tbl>
      <w:tblPr>
        <w:tblStyle w:val="TableGrid"/>
        <w:tblW w:w="0" w:type="auto"/>
        <w:tblLook w:val="04A0" w:firstRow="1" w:lastRow="0" w:firstColumn="1" w:lastColumn="0" w:noHBand="0" w:noVBand="1"/>
      </w:tblPr>
      <w:tblGrid>
        <w:gridCol w:w="1283"/>
        <w:gridCol w:w="14459"/>
      </w:tblGrid>
      <w:tr w:rsidR="00FB2BDB" w14:paraId="467ADE5D" w14:textId="77777777">
        <w:tc>
          <w:tcPr>
            <w:tcW w:w="15742" w:type="dxa"/>
            <w:gridSpan w:val="2"/>
          </w:tcPr>
          <w:p w14:paraId="467ADE5C" w14:textId="77777777" w:rsidR="00FB2BDB" w:rsidRDefault="007F5F8B">
            <w:pPr>
              <w:rPr>
                <w:lang w:val="en-GB" w:eastAsia="zh-CN"/>
              </w:rPr>
            </w:pPr>
            <w:r>
              <w:rPr>
                <w:lang w:val="en-GB" w:eastAsia="zh-CN"/>
              </w:rPr>
              <w:t>Q 5: If there is no RACH partition that maps to all triggered features and if we want to define specific rules for fallback to a subset, how should UE determine the alternative Rel-17 partition to be selected (for a subset of features)?</w:t>
            </w:r>
          </w:p>
        </w:tc>
      </w:tr>
      <w:tr w:rsidR="00FB2BDB" w14:paraId="467ADE61" w14:textId="77777777">
        <w:tc>
          <w:tcPr>
            <w:tcW w:w="1283" w:type="dxa"/>
          </w:tcPr>
          <w:p w14:paraId="467ADE5E" w14:textId="77777777" w:rsidR="00FB2BDB" w:rsidRDefault="007F5F8B">
            <w:pPr>
              <w:rPr>
                <w:lang w:val="en-GB" w:eastAsia="zh-CN"/>
              </w:rPr>
            </w:pPr>
            <w:r>
              <w:rPr>
                <w:lang w:val="en-GB" w:eastAsia="zh-CN"/>
              </w:rPr>
              <w:t>Company</w:t>
            </w:r>
          </w:p>
        </w:tc>
        <w:tc>
          <w:tcPr>
            <w:tcW w:w="14459" w:type="dxa"/>
          </w:tcPr>
          <w:p w14:paraId="467ADE5F" w14:textId="77777777" w:rsidR="00FB2BDB" w:rsidRDefault="007F5F8B">
            <w:pPr>
              <w:rPr>
                <w:lang w:val="en-GB" w:eastAsia="zh-CN"/>
              </w:rPr>
            </w:pPr>
            <w:r>
              <w:rPr>
                <w:lang w:val="en-GB" w:eastAsia="zh-CN"/>
              </w:rPr>
              <w:t xml:space="preserve">Comments </w:t>
            </w:r>
          </w:p>
          <w:p w14:paraId="467ADE60" w14:textId="77777777" w:rsidR="00FB2BDB" w:rsidRDefault="007F5F8B">
            <w:pPr>
              <w:rPr>
                <w:lang w:val="en-GB" w:eastAsia="zh-CN"/>
              </w:rPr>
            </w:pPr>
            <w:r>
              <w:rPr>
                <w:lang w:val="en-GB" w:eastAsia="zh-CN"/>
              </w:rPr>
              <w:t>(e.g. companies can explain how the priority order would look – etc)</w:t>
            </w:r>
          </w:p>
        </w:tc>
      </w:tr>
      <w:tr w:rsidR="00FB2BDB" w14:paraId="467ADE67" w14:textId="77777777">
        <w:tc>
          <w:tcPr>
            <w:tcW w:w="1283" w:type="dxa"/>
          </w:tcPr>
          <w:p w14:paraId="467ADE62" w14:textId="77777777" w:rsidR="00FB2BDB" w:rsidRDefault="007F5F8B">
            <w:pPr>
              <w:rPr>
                <w:lang w:val="en-GB" w:eastAsia="zh-CN"/>
              </w:rPr>
            </w:pPr>
            <w:r>
              <w:rPr>
                <w:lang w:val="en-GB" w:eastAsia="zh-CN"/>
              </w:rPr>
              <w:t>Qualcomm</w:t>
            </w:r>
          </w:p>
        </w:tc>
        <w:tc>
          <w:tcPr>
            <w:tcW w:w="14459" w:type="dxa"/>
          </w:tcPr>
          <w:p w14:paraId="467ADE63" w14:textId="77777777" w:rsidR="00FB2BDB" w:rsidRDefault="007F5F8B">
            <w:pPr>
              <w:snapToGrid w:val="0"/>
              <w:spacing w:after="60"/>
              <w:rPr>
                <w:rFonts w:eastAsia="SimSun" w:cs="Arial"/>
                <w:bCs/>
                <w:szCs w:val="20"/>
                <w:shd w:val="clear" w:color="auto" w:fill="FFFFFF"/>
              </w:rPr>
            </w:pPr>
            <w:r>
              <w:rPr>
                <w:rFonts w:eastAsia="SimSun" w:cs="Arial"/>
                <w:szCs w:val="20"/>
                <w:shd w:val="clear" w:color="auto" w:fill="FFFFFF"/>
              </w:rPr>
              <w:t>In our paper R2-2109452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r>
              <w:rPr>
                <w:rFonts w:eastAsia="SimSun" w:cs="Arial"/>
                <w:szCs w:val="20"/>
                <w:shd w:val="clear" w:color="auto" w:fill="FFFFFF"/>
              </w:rPr>
              <w:t>, we have described the following steps for UE to apply to select a RACH partition, assuming there is a priority list among different RACH features predefined in the spec:</w:t>
            </w:r>
          </w:p>
          <w:p w14:paraId="467ADE64"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lastRenderedPageBreak/>
              <w:t>Start with all configured RACH partitions, and the RACH feature which has the highest priority;</w:t>
            </w:r>
          </w:p>
          <w:p w14:paraId="467ADE65"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Determine if the RACH feature selected for this step is one of the triggers for the RACH procedure or UE is eligible to use. If it is not, select the next RACH feature in the priority list and check again. Otherwise, among the RACH partitions selected at the start of this step, select those that include the selected RACH feature and then perform Step 3;</w:t>
            </w:r>
          </w:p>
          <w:p w14:paraId="467ADE66" w14:textId="77777777" w:rsidR="00FB2BDB" w:rsidRDefault="007F5F8B">
            <w:pPr>
              <w:numPr>
                <w:ilvl w:val="0"/>
                <w:numId w:val="14"/>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 xml:space="preserve">Among the RACH partitions selected for this step, select those partitions that UE meets the criteria of all its included RACH features. In addition, select the next RACH feature on the list. Then repeat Step 2. If UE does not meet criteria of any partitions selected for this step, or all RACH features in the priority list has been evaluated, UE stops this </w:t>
            </w:r>
            <w:proofErr w:type="spellStart"/>
            <w:r>
              <w:rPr>
                <w:rFonts w:eastAsia="SimSun" w:cs="Arial"/>
                <w:szCs w:val="20"/>
                <w:shd w:val="clear" w:color="auto" w:fill="FFFFFF"/>
                <w:lang w:val="en-GB"/>
              </w:rPr>
              <w:t>proccedure</w:t>
            </w:r>
            <w:proofErr w:type="spellEnd"/>
            <w:r>
              <w:rPr>
                <w:rFonts w:eastAsia="SimSun" w:cs="Arial"/>
                <w:szCs w:val="20"/>
                <w:shd w:val="clear" w:color="auto" w:fill="FFFFFF"/>
                <w:lang w:val="en-GB"/>
              </w:rPr>
              <w:t>.</w:t>
            </w:r>
          </w:p>
        </w:tc>
      </w:tr>
      <w:tr w:rsidR="00FB2BDB" w14:paraId="467ADE6D" w14:textId="77777777">
        <w:tc>
          <w:tcPr>
            <w:tcW w:w="1283" w:type="dxa"/>
          </w:tcPr>
          <w:p w14:paraId="467ADE68" w14:textId="77777777" w:rsidR="00FB2BDB" w:rsidRDefault="007F5F8B">
            <w:pPr>
              <w:rPr>
                <w:lang w:val="en-GB" w:eastAsia="zh-CN"/>
              </w:rPr>
            </w:pPr>
            <w:r>
              <w:rPr>
                <w:lang w:val="en-GB" w:eastAsia="zh-CN"/>
              </w:rPr>
              <w:lastRenderedPageBreak/>
              <w:t>Apple</w:t>
            </w:r>
          </w:p>
        </w:tc>
        <w:tc>
          <w:tcPr>
            <w:tcW w:w="14459" w:type="dxa"/>
          </w:tcPr>
          <w:p w14:paraId="467ADE69" w14:textId="77777777" w:rsidR="00FB2BDB" w:rsidRDefault="007F5F8B">
            <w:pPr>
              <w:rPr>
                <w:lang w:eastAsia="zh-CN"/>
              </w:rPr>
            </w:pPr>
            <w:r>
              <w:rPr>
                <w:lang w:eastAsia="zh-CN"/>
              </w:rPr>
              <w:t xml:space="preserve">The fallback priority list provides the feature </w:t>
            </w:r>
            <w:proofErr w:type="spellStart"/>
            <w:r>
              <w:rPr>
                <w:lang w:eastAsia="zh-CN"/>
              </w:rPr>
              <w:t>priotiy</w:t>
            </w:r>
            <w:proofErr w:type="spellEnd"/>
            <w:r>
              <w:rPr>
                <w:lang w:eastAsia="zh-CN"/>
              </w:rPr>
              <w:t xml:space="preserve"> in the order for the RACH </w:t>
            </w:r>
            <w:proofErr w:type="spellStart"/>
            <w:r>
              <w:rPr>
                <w:lang w:eastAsia="zh-CN"/>
              </w:rPr>
              <w:t>paritition</w:t>
            </w:r>
            <w:proofErr w:type="spellEnd"/>
            <w:r>
              <w:rPr>
                <w:lang w:eastAsia="zh-CN"/>
              </w:rPr>
              <w:t xml:space="preserve"> selection, e.g. CE is the 1</w:t>
            </w:r>
            <w:r>
              <w:rPr>
                <w:vertAlign w:val="superscript"/>
                <w:lang w:eastAsia="zh-CN"/>
              </w:rPr>
              <w:t>st</w:t>
            </w:r>
            <w:r>
              <w:rPr>
                <w:lang w:eastAsia="zh-CN"/>
              </w:rPr>
              <w:t xml:space="preserve"> priority, RedCap is the 2</w:t>
            </w:r>
            <w:r>
              <w:rPr>
                <w:vertAlign w:val="superscript"/>
                <w:lang w:eastAsia="zh-CN"/>
              </w:rPr>
              <w:t>nd</w:t>
            </w:r>
            <w:r>
              <w:rPr>
                <w:lang w:eastAsia="zh-CN"/>
              </w:rPr>
              <w:t xml:space="preserve"> priority…and so on. </w:t>
            </w:r>
          </w:p>
          <w:p w14:paraId="467ADE6A" w14:textId="77777777" w:rsidR="00FB2BDB" w:rsidRDefault="007F5F8B">
            <w:pPr>
              <w:rPr>
                <w:lang w:eastAsia="zh-CN"/>
              </w:rPr>
            </w:pPr>
            <w:r>
              <w:rPr>
                <w:lang w:eastAsia="zh-CN"/>
              </w:rPr>
              <w:t>If there is no RACH partition mapped to all triggered features, UE will follow the fallback priority list to select the feature specific RACH partition.</w:t>
            </w:r>
          </w:p>
          <w:p w14:paraId="467ADE6B" w14:textId="77777777" w:rsidR="00FB2BDB" w:rsidRDefault="007F5F8B">
            <w:pPr>
              <w:pStyle w:val="ListParagraph"/>
              <w:numPr>
                <w:ilvl w:val="0"/>
                <w:numId w:val="5"/>
              </w:numPr>
              <w:rPr>
                <w:lang w:eastAsia="zh-CN"/>
              </w:rPr>
            </w:pPr>
            <w:r>
              <w:rPr>
                <w:lang w:eastAsia="zh-CN"/>
              </w:rPr>
              <w:t xml:space="preserve">UE selects the RACH partition mapped to </w:t>
            </w:r>
            <w:proofErr w:type="gramStart"/>
            <w:r>
              <w:rPr>
                <w:lang w:eastAsia="zh-CN"/>
              </w:rPr>
              <w:t>the  feature</w:t>
            </w:r>
            <w:proofErr w:type="gramEnd"/>
            <w:r>
              <w:rPr>
                <w:lang w:eastAsia="zh-CN"/>
              </w:rPr>
              <w:t xml:space="preserve"> with the 1</w:t>
            </w:r>
            <w:r>
              <w:rPr>
                <w:vertAlign w:val="superscript"/>
                <w:lang w:eastAsia="zh-CN"/>
              </w:rPr>
              <w:t>st</w:t>
            </w:r>
            <w:r>
              <w:rPr>
                <w:lang w:eastAsia="zh-CN"/>
              </w:rPr>
              <w:t xml:space="preserve"> priority, and if not, UE selects the RACH partition mapped to the feature with 2</w:t>
            </w:r>
            <w:r>
              <w:rPr>
                <w:vertAlign w:val="superscript"/>
                <w:lang w:eastAsia="zh-CN"/>
              </w:rPr>
              <w:t>nd</w:t>
            </w:r>
            <w:r>
              <w:rPr>
                <w:lang w:eastAsia="zh-CN"/>
              </w:rPr>
              <w:t xml:space="preserve"> priority…</w:t>
            </w:r>
          </w:p>
          <w:p w14:paraId="467ADE6C" w14:textId="77777777" w:rsidR="00FB2BDB" w:rsidRDefault="007F5F8B">
            <w:pPr>
              <w:pStyle w:val="ListParagraph"/>
              <w:numPr>
                <w:ilvl w:val="0"/>
                <w:numId w:val="5"/>
              </w:numPr>
              <w:rPr>
                <w:lang w:eastAsia="zh-CN"/>
              </w:rPr>
            </w:pPr>
            <w:r>
              <w:rPr>
                <w:lang w:eastAsia="zh-CN"/>
              </w:rPr>
              <w:t xml:space="preserve">If no RACH partition is selected finally, UE will perform legacy RACH procedure. </w:t>
            </w:r>
          </w:p>
        </w:tc>
      </w:tr>
      <w:tr w:rsidR="00FB2BDB" w14:paraId="467ADE74" w14:textId="77777777">
        <w:tc>
          <w:tcPr>
            <w:tcW w:w="1283" w:type="dxa"/>
          </w:tcPr>
          <w:p w14:paraId="467ADE6E" w14:textId="77777777" w:rsidR="00FB2BDB" w:rsidRDefault="007F5F8B">
            <w:pPr>
              <w:rPr>
                <w:lang w:val="en-GB" w:eastAsia="zh-CN"/>
              </w:rPr>
            </w:pPr>
            <w:r>
              <w:rPr>
                <w:lang w:val="en-GB" w:eastAsia="zh-CN"/>
              </w:rPr>
              <w:t>ZTE</w:t>
            </w:r>
          </w:p>
        </w:tc>
        <w:tc>
          <w:tcPr>
            <w:tcW w:w="14459" w:type="dxa"/>
          </w:tcPr>
          <w:p w14:paraId="467ADE6F" w14:textId="77777777" w:rsidR="00FB2BDB" w:rsidRDefault="007F5F8B">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467ADE70" w14:textId="77777777" w:rsidR="00FB2BDB" w:rsidRDefault="007F5F8B">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467ADE71" w14:textId="77777777" w:rsidR="00FB2BDB" w:rsidRDefault="007F5F8B">
            <w:pPr>
              <w:rPr>
                <w:lang w:val="en-GB" w:eastAsia="zh-CN"/>
              </w:rPr>
            </w:pPr>
            <w:r>
              <w:rPr>
                <w:lang w:val="en-GB" w:eastAsia="zh-CN"/>
              </w:rPr>
              <w:t xml:space="preserve">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(i.e. either to provide explicit partitions with REDCAP indication and slice combinations where this is seen as important and then to rely on the msg3 based REDCAP indication where this is not seen as important).   </w:t>
            </w:r>
          </w:p>
          <w:p w14:paraId="467ADE72" w14:textId="77777777" w:rsidR="00FB2BDB" w:rsidRDefault="007F5F8B">
            <w:pPr>
              <w:rPr>
                <w:b/>
                <w:bCs/>
                <w:u w:val="single"/>
                <w:lang w:val="en-GB" w:eastAsia="zh-CN"/>
              </w:rPr>
            </w:pPr>
            <w:r>
              <w:rPr>
                <w:b/>
                <w:bCs/>
                <w:u w:val="single"/>
                <w:lang w:val="en-GB" w:eastAsia="zh-CN"/>
              </w:rPr>
              <w:t xml:space="preserve">So, with this approach, we think the only priority rule to specify is that Slice indication has higher priority than REDCAP. </w:t>
            </w:r>
          </w:p>
          <w:p w14:paraId="467ADE73" w14:textId="77777777" w:rsidR="00FB2BDB" w:rsidRDefault="00FB2BDB">
            <w:pPr>
              <w:rPr>
                <w:lang w:val="en-GB" w:eastAsia="zh-CN"/>
              </w:rPr>
            </w:pPr>
          </w:p>
        </w:tc>
      </w:tr>
      <w:tr w:rsidR="00FB2BDB" w14:paraId="467ADE78" w14:textId="77777777">
        <w:tc>
          <w:tcPr>
            <w:tcW w:w="1283" w:type="dxa"/>
          </w:tcPr>
          <w:p w14:paraId="467ADE75"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4459" w:type="dxa"/>
          </w:tcPr>
          <w:p w14:paraId="467ADE76" w14:textId="77777777" w:rsidR="00FB2BDB" w:rsidRDefault="007F5F8B">
            <w:pPr>
              <w:rPr>
                <w:lang w:eastAsia="zh-CN"/>
              </w:rPr>
            </w:pPr>
            <w:r>
              <w:rPr>
                <w:lang w:eastAsia="zh-CN"/>
              </w:rPr>
              <w:t xml:space="preserve">The partition selection rule could look like the one proposed by QCM. However, as we mentioned above, it would be simplest to make the feature priorities configurable by the network, which has the benefit of not having to discuss the priority order of different features. </w:t>
            </w:r>
          </w:p>
          <w:p w14:paraId="467ADE77" w14:textId="77777777" w:rsidR="00FB2BDB" w:rsidRDefault="007F5F8B">
            <w:pPr>
              <w:rPr>
                <w:lang w:val="en-GB" w:eastAsia="zh-CN"/>
              </w:rPr>
            </w:pPr>
            <w:r>
              <w:rPr>
                <w:lang w:eastAsia="zh-CN"/>
              </w:rPr>
              <w:t xml:space="preserve">For example, the priority between the slice and Redcap as proposed by ZTE may not be preferred by some networks. The network may be configured to rely on msg1 based Redcap indication only. In such a case, the Redcap UE should always use Redcap partition and, e.g., “resign” from slice indication in case there is no </w:t>
            </w:r>
            <w:proofErr w:type="spellStart"/>
            <w:r>
              <w:rPr>
                <w:lang w:eastAsia="zh-CN"/>
              </w:rPr>
              <w:t>Redcap+slice</w:t>
            </w:r>
            <w:proofErr w:type="spellEnd"/>
            <w:r>
              <w:rPr>
                <w:lang w:eastAsia="zh-CN"/>
              </w:rPr>
              <w:t xml:space="preserve"> partition.</w:t>
            </w:r>
          </w:p>
        </w:tc>
      </w:tr>
      <w:tr w:rsidR="00FB2BDB" w14:paraId="467ADE7B" w14:textId="77777777">
        <w:tc>
          <w:tcPr>
            <w:tcW w:w="1283" w:type="dxa"/>
          </w:tcPr>
          <w:p w14:paraId="467ADE79" w14:textId="77777777" w:rsidR="00FB2BDB" w:rsidRDefault="007F5F8B">
            <w:pPr>
              <w:rPr>
                <w:lang w:val="en-GB" w:eastAsia="zh-CN"/>
              </w:rPr>
            </w:pPr>
            <w:r>
              <w:rPr>
                <w:lang w:val="en-GB" w:eastAsia="zh-CN"/>
              </w:rPr>
              <w:t>Intel</w:t>
            </w:r>
          </w:p>
        </w:tc>
        <w:tc>
          <w:tcPr>
            <w:tcW w:w="14459" w:type="dxa"/>
          </w:tcPr>
          <w:p w14:paraId="467ADE7A" w14:textId="77777777" w:rsidR="00FB2BDB" w:rsidRDefault="007F5F8B">
            <w:pPr>
              <w:rPr>
                <w:lang w:val="en-GB" w:eastAsia="zh-CN"/>
              </w:rPr>
            </w:pPr>
            <w:r>
              <w:t>The gNB can provide priority for each of the feature. One option is that the UE will select the RACH partition corresponding to the feature combination that has the highest aggregated priority. For example, UE requires Slicing, RedCap and CE and there are 2 RACH partitions for feature combinations {Slicing + RedCap} and {Slicing + CE}. If slicing has priority 1, RedCap has priority 2 and CE has priority 3, the UE will select {Slicing + CE} as it provides an aggregated priority of 4 while {</w:t>
            </w:r>
            <w:proofErr w:type="spellStart"/>
            <w:r>
              <w:t>Slicing+RedCap</w:t>
            </w:r>
            <w:proofErr w:type="spellEnd"/>
            <w:r>
              <w:t xml:space="preserve">} provides an aggregated priority of 3. </w:t>
            </w:r>
            <w:r>
              <w:rPr>
                <w:lang w:val="en-GB" w:eastAsia="zh-CN"/>
              </w:rPr>
              <w:t xml:space="preserve">In the case there is only 1 RACH partition that matches the subset of UE’s feature combination, the UE should just pick that RACH partition. </w:t>
            </w:r>
          </w:p>
        </w:tc>
      </w:tr>
      <w:tr w:rsidR="00FB2BDB" w14:paraId="467ADE80" w14:textId="77777777">
        <w:tc>
          <w:tcPr>
            <w:tcW w:w="1283" w:type="dxa"/>
          </w:tcPr>
          <w:p w14:paraId="467ADE7C" w14:textId="77777777" w:rsidR="00FB2BDB" w:rsidRDefault="007F5F8B">
            <w:pPr>
              <w:rPr>
                <w:lang w:val="en-GB" w:eastAsia="zh-CN"/>
              </w:rPr>
            </w:pPr>
            <w:r>
              <w:rPr>
                <w:lang w:val="en-GB" w:eastAsia="zh-CN"/>
              </w:rPr>
              <w:t>NEC</w:t>
            </w:r>
          </w:p>
        </w:tc>
        <w:tc>
          <w:tcPr>
            <w:tcW w:w="14459" w:type="dxa"/>
          </w:tcPr>
          <w:p w14:paraId="467ADE7D" w14:textId="77777777" w:rsidR="00FB2BDB" w:rsidRDefault="007F5F8B">
            <w:pPr>
              <w:rPr>
                <w:rFonts w:eastAsia="Yu Mincho"/>
                <w:lang w:eastAsia="ja-JP"/>
              </w:rPr>
            </w:pPr>
            <w:r>
              <w:rPr>
                <w:rFonts w:eastAsia="Yu Mincho"/>
                <w:lang w:eastAsia="ja-JP"/>
              </w:rPr>
              <w:t>Firstly, RedCap should be taken as the first priority, except for the case where Msg3-based identification is applied (i.e. no RACH partition for RedCap).</w:t>
            </w:r>
          </w:p>
          <w:p w14:paraId="467ADE7E" w14:textId="77777777" w:rsidR="00FB2BDB" w:rsidRDefault="007F5F8B">
            <w:pPr>
              <w:rPr>
                <w:rFonts w:eastAsia="Yu Mincho"/>
                <w:lang w:eastAsia="ja-JP"/>
              </w:rPr>
            </w:pPr>
            <w:r>
              <w:rPr>
                <w:rFonts w:eastAsia="Yu Mincho"/>
                <w:lang w:eastAsia="ja-JP"/>
              </w:rPr>
              <w:t>For SDT, we do not think this is high priority than others, as the UE can send a data even without SDT via normal resume procedure.</w:t>
            </w:r>
            <w:r>
              <w:rPr>
                <w:rFonts w:eastAsia="Yu Mincho" w:hint="eastAsia"/>
                <w:lang w:eastAsia="ja-JP"/>
              </w:rPr>
              <w:t xml:space="preserve"> </w:t>
            </w:r>
            <w:r>
              <w:rPr>
                <w:rFonts w:eastAsia="Yu Mincho"/>
                <w:lang w:eastAsia="ja-JP"/>
              </w:rPr>
              <w:t xml:space="preserve">For CE, if this is seen as necessary for a UE, then it should have high(er) priority as the (data) transmission may be failed without CE function. For Slice, this may depend on the purpose or intention of the Slice-based RACH. If the network wants to filter (e.g. reject to Msg3 other than specific slice(s)) then it should have high(er) priority. Otherwise (e.g. for successful rate is controlled via Slice-based RACH), it may not need to be considered as high priority. </w:t>
            </w:r>
          </w:p>
          <w:p w14:paraId="467ADE7F" w14:textId="77777777" w:rsidR="00FB2BDB" w:rsidRDefault="007F5F8B">
            <w:pPr>
              <w:rPr>
                <w:rFonts w:eastAsia="Yu Mincho"/>
                <w:lang w:eastAsia="ja-JP"/>
              </w:rPr>
            </w:pPr>
            <w:r>
              <w:rPr>
                <w:rFonts w:eastAsia="Yu Mincho"/>
                <w:lang w:eastAsia="ja-JP"/>
              </w:rPr>
              <w:t xml:space="preserve">With these observations, we assume the following priority order: RedCap (top) &gt; CE, Slice &gt; SDT. </w:t>
            </w:r>
          </w:p>
        </w:tc>
      </w:tr>
      <w:tr w:rsidR="00FB2BDB" w14:paraId="467ADE84" w14:textId="77777777">
        <w:tc>
          <w:tcPr>
            <w:tcW w:w="1283" w:type="dxa"/>
          </w:tcPr>
          <w:p w14:paraId="467ADE81" w14:textId="77777777" w:rsidR="00FB2BDB" w:rsidRDefault="007F5F8B">
            <w:pPr>
              <w:rPr>
                <w:lang w:eastAsia="zh-CN"/>
              </w:rPr>
            </w:pPr>
            <w:r>
              <w:rPr>
                <w:rFonts w:hint="eastAsia"/>
                <w:lang w:eastAsia="zh-CN"/>
              </w:rPr>
              <w:t xml:space="preserve">Xiaomi </w:t>
            </w:r>
          </w:p>
        </w:tc>
        <w:tc>
          <w:tcPr>
            <w:tcW w:w="14459" w:type="dxa"/>
          </w:tcPr>
          <w:p w14:paraId="467ADE82" w14:textId="77777777" w:rsidR="00FB2BDB" w:rsidRDefault="007F5F8B">
            <w:pPr>
              <w:rPr>
                <w:rFonts w:eastAsia="SimSun"/>
                <w:lang w:eastAsia="zh-CN"/>
              </w:rPr>
            </w:pPr>
            <w:r>
              <w:rPr>
                <w:rFonts w:eastAsia="SimSun" w:hint="eastAsia"/>
                <w:lang w:eastAsia="zh-CN"/>
              </w:rPr>
              <w:t>We share the same view with Apple if the RACH partition selection considers all R17 feature priorities not only the features triggered RACH process, and the feature priorities can be discussed later.</w:t>
            </w:r>
          </w:p>
          <w:p w14:paraId="467ADE83" w14:textId="77777777" w:rsidR="00FB2BDB" w:rsidRDefault="007F5F8B">
            <w:pPr>
              <w:rPr>
                <w:rFonts w:eastAsia="SimSun"/>
                <w:lang w:eastAsia="zh-CN"/>
              </w:rPr>
            </w:pPr>
            <w:r>
              <w:rPr>
                <w:rFonts w:eastAsia="SimSun" w:hint="eastAsia"/>
                <w:lang w:eastAsia="zh-CN"/>
              </w:rPr>
              <w:t xml:space="preserve">However, in the procedure raised by Apple, if UE performs RACH partition selection only based on the priority of features triggered RACH process, there may exists multiple RACH partitions at the end of selection procedure. </w:t>
            </w:r>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 in this case, UE </w:t>
            </w:r>
            <w:proofErr w:type="spellStart"/>
            <w:r>
              <w:rPr>
                <w:rFonts w:hint="eastAsia"/>
                <w:lang w:eastAsia="zh-CN"/>
              </w:rPr>
              <w:t>behaviour</w:t>
            </w:r>
            <w:proofErr w:type="spellEnd"/>
            <w:r>
              <w:rPr>
                <w:rFonts w:hint="eastAsia"/>
                <w:lang w:eastAsia="zh-CN"/>
              </w:rPr>
              <w:t xml:space="preserve"> needs further specified to choose only one RACH partition.</w:t>
            </w:r>
          </w:p>
        </w:tc>
      </w:tr>
      <w:tr w:rsidR="00B56988" w14:paraId="467ADE87" w14:textId="77777777" w:rsidTr="003460F8">
        <w:tc>
          <w:tcPr>
            <w:tcW w:w="1283" w:type="dxa"/>
          </w:tcPr>
          <w:p w14:paraId="467ADE85" w14:textId="77777777" w:rsidR="00B56988" w:rsidRPr="00AE0224" w:rsidRDefault="00B56988" w:rsidP="003460F8">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4459" w:type="dxa"/>
          </w:tcPr>
          <w:p w14:paraId="467ADE86" w14:textId="77777777" w:rsidR="00B56988" w:rsidRPr="00AE0224" w:rsidRDefault="00B56988" w:rsidP="003460F8">
            <w:pPr>
              <w:rPr>
                <w:rFonts w:eastAsiaTheme="minorEastAsia"/>
                <w:lang w:eastAsia="zh-CN"/>
              </w:rPr>
            </w:pPr>
            <w:r>
              <w:rPr>
                <w:rFonts w:eastAsiaTheme="minorEastAsia"/>
                <w:lang w:eastAsia="zh-CN"/>
              </w:rPr>
              <w:t xml:space="preserve">Assuming priority between features are settled, then the rule is clear i.e. features combination with higher priority will go first. But the question is whether we specify the priority now, or even hard coded in the spec? we prefer configurable priority for better forward </w:t>
            </w:r>
            <w:proofErr w:type="spellStart"/>
            <w:r>
              <w:rPr>
                <w:rFonts w:eastAsiaTheme="minorEastAsia"/>
                <w:lang w:eastAsia="zh-CN"/>
              </w:rPr>
              <w:t>compatability</w:t>
            </w:r>
            <w:proofErr w:type="spellEnd"/>
            <w:r>
              <w:rPr>
                <w:rFonts w:eastAsiaTheme="minorEastAsia"/>
                <w:lang w:eastAsia="zh-CN"/>
              </w:rPr>
              <w:t xml:space="preserve"> sake. </w:t>
            </w:r>
            <w:proofErr w:type="gramStart"/>
            <w:r>
              <w:rPr>
                <w:rFonts w:eastAsiaTheme="minorEastAsia"/>
                <w:lang w:eastAsia="zh-CN"/>
              </w:rPr>
              <w:t>Again</w:t>
            </w:r>
            <w:proofErr w:type="gramEnd"/>
            <w:r>
              <w:rPr>
                <w:rFonts w:eastAsiaTheme="minorEastAsia"/>
                <w:lang w:eastAsia="zh-CN"/>
              </w:rPr>
              <w:t xml:space="preserve"> we think sensible UE implementation take also do this i.e. up to UE’s implementation.</w:t>
            </w:r>
          </w:p>
        </w:tc>
      </w:tr>
      <w:tr w:rsidR="00FB2BDB" w14:paraId="467ADE8A" w14:textId="77777777">
        <w:tc>
          <w:tcPr>
            <w:tcW w:w="1283" w:type="dxa"/>
          </w:tcPr>
          <w:p w14:paraId="467ADE88" w14:textId="4DE1BCE1" w:rsidR="00FB2BDB" w:rsidRDefault="004B17E3">
            <w:pPr>
              <w:rPr>
                <w:lang w:val="en-GB" w:eastAsia="zh-CN"/>
              </w:rPr>
            </w:pPr>
            <w:r>
              <w:rPr>
                <w:lang w:val="en-GB" w:eastAsia="zh-CN"/>
              </w:rPr>
              <w:t>Ericsson</w:t>
            </w:r>
          </w:p>
        </w:tc>
        <w:tc>
          <w:tcPr>
            <w:tcW w:w="14459" w:type="dxa"/>
          </w:tcPr>
          <w:p w14:paraId="467ADE89" w14:textId="691CD7B2" w:rsidR="00FB2BDB" w:rsidRDefault="004B17E3">
            <w:pPr>
              <w:rPr>
                <w:rFonts w:eastAsia="Yu Mincho"/>
                <w:lang w:eastAsia="ja-JP"/>
              </w:rPr>
            </w:pPr>
            <w:r>
              <w:rPr>
                <w:rFonts w:eastAsia="Yu Mincho"/>
                <w:lang w:eastAsia="ja-JP"/>
              </w:rPr>
              <w:t>Depends on configurability etc. This can be a second level discussion.</w:t>
            </w:r>
          </w:p>
        </w:tc>
      </w:tr>
      <w:tr w:rsidR="00FB2BDB" w14:paraId="467ADE8D" w14:textId="77777777">
        <w:tc>
          <w:tcPr>
            <w:tcW w:w="1283" w:type="dxa"/>
          </w:tcPr>
          <w:p w14:paraId="467ADE8B" w14:textId="5E106694" w:rsidR="00FB2BDB" w:rsidRDefault="00F22AFA">
            <w:pPr>
              <w:rPr>
                <w:lang w:val="en-GB" w:eastAsia="zh-CN"/>
              </w:rPr>
            </w:pPr>
            <w:r>
              <w:rPr>
                <w:lang w:val="en-GB" w:eastAsia="zh-CN"/>
              </w:rPr>
              <w:t>Interdigital</w:t>
            </w:r>
          </w:p>
        </w:tc>
        <w:tc>
          <w:tcPr>
            <w:tcW w:w="14459" w:type="dxa"/>
          </w:tcPr>
          <w:p w14:paraId="467ADE8C" w14:textId="371D5719" w:rsidR="00FB2BDB" w:rsidRDefault="00502807">
            <w:pPr>
              <w:rPr>
                <w:rFonts w:eastAsia="Yu Mincho"/>
                <w:lang w:eastAsia="ja-JP"/>
              </w:rPr>
            </w:pPr>
            <w:r>
              <w:rPr>
                <w:rFonts w:eastAsia="Yu Mincho"/>
                <w:lang w:eastAsia="ja-JP"/>
              </w:rPr>
              <w:t xml:space="preserve">Agree with ZTE that legacy RACH will be used if there are no SDT resources. The features can be prioritized as small data, </w:t>
            </w:r>
            <w:r w:rsidRPr="00502807">
              <w:rPr>
                <w:rFonts w:eastAsia="Yu Mincho"/>
                <w:lang w:eastAsia="ja-JP"/>
              </w:rPr>
              <w:t>slicing</w:t>
            </w:r>
            <w:r>
              <w:rPr>
                <w:rFonts w:eastAsia="Yu Mincho"/>
                <w:lang w:eastAsia="ja-JP"/>
              </w:rPr>
              <w:t>, redcap, then CE.</w:t>
            </w:r>
          </w:p>
        </w:tc>
      </w:tr>
      <w:tr w:rsidR="00237ABE" w14:paraId="61E6824B" w14:textId="77777777">
        <w:tc>
          <w:tcPr>
            <w:tcW w:w="1283" w:type="dxa"/>
          </w:tcPr>
          <w:p w14:paraId="28EDC73E" w14:textId="3EB10B53" w:rsidR="00237ABE" w:rsidRDefault="00237ABE" w:rsidP="00237ABE">
            <w:pPr>
              <w:rPr>
                <w:lang w:val="en-GB" w:eastAsia="zh-CN"/>
              </w:rPr>
            </w:pPr>
            <w:r>
              <w:rPr>
                <w:lang w:val="en-GB" w:eastAsia="zh-CN"/>
              </w:rPr>
              <w:t>Nokia</w:t>
            </w:r>
          </w:p>
        </w:tc>
        <w:tc>
          <w:tcPr>
            <w:tcW w:w="14459" w:type="dxa"/>
          </w:tcPr>
          <w:p w14:paraId="45016758" w14:textId="290C45D9" w:rsidR="00237ABE" w:rsidRDefault="00237ABE" w:rsidP="00237ABE">
            <w:pPr>
              <w:rPr>
                <w:rFonts w:eastAsia="Yu Mincho"/>
                <w:lang w:eastAsia="ja-JP"/>
              </w:rPr>
            </w:pPr>
            <w:r>
              <w:rPr>
                <w:lang w:val="en-GB" w:eastAsia="zh-CN"/>
              </w:rPr>
              <w:t xml:space="preserve">Naturally, the prioritization is required only in case there is no RACH partition </w:t>
            </w:r>
            <w:proofErr w:type="spellStart"/>
            <w:r>
              <w:rPr>
                <w:lang w:val="en-GB" w:eastAsia="zh-CN"/>
              </w:rPr>
              <w:t>maching</w:t>
            </w:r>
            <w:proofErr w:type="spellEnd"/>
            <w:r>
              <w:rPr>
                <w:lang w:val="en-GB" w:eastAsia="zh-CN"/>
              </w:rPr>
              <w:t xml:space="preserve"> to all the features for which the RA procedure was triggered. If this is the case, the prioritization can be done based on the feature priorities that are in the feature set for the triggered RA procedure.</w:t>
            </w:r>
          </w:p>
        </w:tc>
      </w:tr>
      <w:tr w:rsidR="001D1F94" w14:paraId="2E6D10C0" w14:textId="77777777">
        <w:tc>
          <w:tcPr>
            <w:tcW w:w="1283" w:type="dxa"/>
          </w:tcPr>
          <w:p w14:paraId="593E633C" w14:textId="711BAB1A" w:rsidR="001D1F94" w:rsidRDefault="001D1F94" w:rsidP="00237ABE">
            <w:pPr>
              <w:rPr>
                <w:lang w:val="en-GB" w:eastAsia="zh-CN"/>
              </w:rPr>
            </w:pPr>
            <w:r>
              <w:rPr>
                <w:rFonts w:eastAsiaTheme="minorEastAsia" w:hint="eastAsia"/>
                <w:lang w:val="en-GB" w:eastAsia="zh-CN"/>
              </w:rPr>
              <w:t>CATT</w:t>
            </w:r>
          </w:p>
        </w:tc>
        <w:tc>
          <w:tcPr>
            <w:tcW w:w="14459" w:type="dxa"/>
          </w:tcPr>
          <w:p w14:paraId="4971D109" w14:textId="4D800B51" w:rsidR="001D1F94" w:rsidRDefault="001D1F94" w:rsidP="00237ABE">
            <w:pPr>
              <w:rPr>
                <w:lang w:val="en-GB" w:eastAsia="zh-CN"/>
              </w:rPr>
            </w:pPr>
            <w:r>
              <w:rPr>
                <w:rFonts w:eastAsiaTheme="minorEastAsia" w:hint="eastAsia"/>
                <w:lang w:eastAsia="zh-CN"/>
              </w:rPr>
              <w:t xml:space="preserve">We think if the rules are configured by the network, this can be left to network </w:t>
            </w:r>
            <w:r>
              <w:rPr>
                <w:rFonts w:eastAsiaTheme="minorEastAsia"/>
                <w:lang w:eastAsia="zh-CN"/>
              </w:rPr>
              <w:t>implementation</w:t>
            </w:r>
            <w:r>
              <w:rPr>
                <w:rFonts w:eastAsiaTheme="minorEastAsia" w:hint="eastAsia"/>
                <w:lang w:eastAsia="zh-CN"/>
              </w:rPr>
              <w:t xml:space="preserve">. Especially, for some slices, we may configure different priorities. For example, for URLLC, it may be configured with higher priority than Redcap, while for </w:t>
            </w:r>
            <w:proofErr w:type="spellStart"/>
            <w:r>
              <w:rPr>
                <w:rFonts w:eastAsiaTheme="minorEastAsia" w:hint="eastAsia"/>
                <w:lang w:eastAsia="zh-CN"/>
              </w:rPr>
              <w:t>eMBB</w:t>
            </w:r>
            <w:proofErr w:type="spellEnd"/>
            <w:r>
              <w:rPr>
                <w:rFonts w:eastAsiaTheme="minorEastAsia" w:hint="eastAsia"/>
                <w:lang w:eastAsia="zh-CN"/>
              </w:rPr>
              <w:t xml:space="preserve">, it may be configured with lower priority than Redcap. We think up to network configuration, this is flexible and </w:t>
            </w:r>
            <w:r>
              <w:rPr>
                <w:rFonts w:eastAsiaTheme="minorEastAsia"/>
                <w:lang w:eastAsia="zh-CN"/>
              </w:rPr>
              <w:t>controllable</w:t>
            </w:r>
            <w:r>
              <w:rPr>
                <w:rFonts w:eastAsiaTheme="minorEastAsia" w:hint="eastAsia"/>
                <w:lang w:eastAsia="zh-CN"/>
              </w:rPr>
              <w:t>.</w:t>
            </w:r>
          </w:p>
        </w:tc>
      </w:tr>
      <w:tr w:rsidR="00482471" w14:paraId="14552FFB" w14:textId="77777777">
        <w:tc>
          <w:tcPr>
            <w:tcW w:w="1283" w:type="dxa"/>
          </w:tcPr>
          <w:p w14:paraId="7BA310AA" w14:textId="10154A20" w:rsidR="00482471" w:rsidRDefault="00482471"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4459" w:type="dxa"/>
          </w:tcPr>
          <w:p w14:paraId="2CCF6204" w14:textId="21EBC5EB" w:rsidR="003F0A19" w:rsidRDefault="003F0A19" w:rsidP="00237ABE">
            <w:pPr>
              <w:rPr>
                <w:lang w:val="en-GB" w:eastAsia="zh-CN"/>
              </w:rPr>
            </w:pPr>
            <w:r>
              <w:rPr>
                <w:rFonts w:eastAsiaTheme="minorEastAsia" w:hint="eastAsia"/>
                <w:lang w:eastAsia="zh-CN"/>
              </w:rPr>
              <w:t>F</w:t>
            </w:r>
            <w:r>
              <w:rPr>
                <w:rFonts w:eastAsiaTheme="minorEastAsia"/>
                <w:lang w:eastAsia="zh-CN"/>
              </w:rPr>
              <w:t xml:space="preserve">rankly, we are wondering why fallback is needed. If </w:t>
            </w:r>
            <w:r>
              <w:rPr>
                <w:lang w:eastAsia="zh-CN"/>
              </w:rPr>
              <w:t xml:space="preserve">the corresponding RA partition resource for the </w:t>
            </w:r>
            <w:r>
              <w:rPr>
                <w:lang w:val="en-GB" w:eastAsia="zh-CN"/>
              </w:rPr>
              <w:t xml:space="preserve">triggered feature combination is not provided, why should the UE trigger that feature combination? </w:t>
            </w:r>
            <w:proofErr w:type="gramStart"/>
            <w:r>
              <w:rPr>
                <w:lang w:val="en-GB" w:eastAsia="zh-CN"/>
              </w:rPr>
              <w:t>Similarly</w:t>
            </w:r>
            <w:proofErr w:type="gramEnd"/>
            <w:r>
              <w:rPr>
                <w:lang w:val="en-GB" w:eastAsia="zh-CN"/>
              </w:rPr>
              <w:t xml:space="preserve"> to Rel-16, a UE will only fallback to 4-step RA when 2-step RA resources are available. </w:t>
            </w:r>
            <w:r w:rsidR="00A22AAC">
              <w:rPr>
                <w:lang w:val="en-GB" w:eastAsia="zh-CN"/>
              </w:rPr>
              <w:t>IF 2-step RA resource</w:t>
            </w:r>
            <w:r w:rsidR="00053D66">
              <w:rPr>
                <w:lang w:val="en-GB" w:eastAsia="zh-CN"/>
              </w:rPr>
              <w:t>s</w:t>
            </w:r>
            <w:r w:rsidR="00A22AAC">
              <w:rPr>
                <w:lang w:val="en-GB" w:eastAsia="zh-CN"/>
              </w:rPr>
              <w:t xml:space="preserve"> are not configured, the UE has no way to trigger 2-step RA.</w:t>
            </w:r>
          </w:p>
          <w:p w14:paraId="39C34C5C" w14:textId="08322A2D" w:rsidR="00B7034C" w:rsidRDefault="00053D66" w:rsidP="0042022C">
            <w:pPr>
              <w:rPr>
                <w:rFonts w:eastAsiaTheme="minorEastAsia"/>
                <w:lang w:eastAsia="zh-CN"/>
              </w:rPr>
            </w:pPr>
            <w:r>
              <w:rPr>
                <w:rFonts w:eastAsiaTheme="minorEastAsia" w:hint="eastAsia"/>
                <w:lang w:eastAsia="zh-CN"/>
              </w:rPr>
              <w:t>B</w:t>
            </w:r>
            <w:r>
              <w:rPr>
                <w:rFonts w:eastAsiaTheme="minorEastAsia"/>
                <w:lang w:eastAsia="zh-CN"/>
              </w:rPr>
              <w:t>ased on the 2-step RA design logic, we think</w:t>
            </w:r>
            <w:r w:rsidR="004B77D2">
              <w:rPr>
                <w:rFonts w:eastAsiaTheme="minorEastAsia"/>
                <w:lang w:eastAsia="zh-CN"/>
              </w:rPr>
              <w:t>,</w:t>
            </w:r>
            <w:r>
              <w:rPr>
                <w:rFonts w:eastAsiaTheme="minorEastAsia"/>
                <w:lang w:eastAsia="zh-CN"/>
              </w:rPr>
              <w:t xml:space="preserve"> o</w:t>
            </w:r>
            <w:r w:rsidR="00B7034C">
              <w:rPr>
                <w:rFonts w:eastAsiaTheme="minorEastAsia"/>
                <w:lang w:eastAsia="zh-CN"/>
              </w:rPr>
              <w:t xml:space="preserve">nce the feature prioritization has been known (e.g. </w:t>
            </w:r>
            <w:proofErr w:type="spellStart"/>
            <w:r w:rsidR="00B7034C">
              <w:rPr>
                <w:rFonts w:eastAsiaTheme="minorEastAsia"/>
                <w:lang w:eastAsia="zh-CN"/>
              </w:rPr>
              <w:t>RedCap</w:t>
            </w:r>
            <w:proofErr w:type="spellEnd"/>
            <w:r w:rsidR="00B7034C">
              <w:rPr>
                <w:rFonts w:eastAsiaTheme="minorEastAsia"/>
                <w:lang w:eastAsia="zh-CN"/>
              </w:rPr>
              <w:t xml:space="preserve"> &gt; SDT), then the UE can firstly </w:t>
            </w:r>
            <w:r w:rsidR="003F0A19">
              <w:rPr>
                <w:rFonts w:eastAsiaTheme="minorEastAsia"/>
                <w:lang w:eastAsia="zh-CN"/>
              </w:rPr>
              <w:t xml:space="preserve">set the feature combination to the most important feature based on the </w:t>
            </w:r>
            <w:r w:rsidR="002641D4">
              <w:rPr>
                <w:rFonts w:eastAsiaTheme="minorEastAsia"/>
                <w:lang w:eastAsia="zh-CN"/>
              </w:rPr>
              <w:t xml:space="preserve">feature </w:t>
            </w:r>
            <w:r w:rsidR="003F0A19">
              <w:rPr>
                <w:rFonts w:eastAsiaTheme="minorEastAsia"/>
                <w:lang w:eastAsia="zh-CN"/>
              </w:rPr>
              <w:t xml:space="preserve">trigger </w:t>
            </w:r>
            <w:r w:rsidR="002641D4">
              <w:rPr>
                <w:rFonts w:eastAsiaTheme="minorEastAsia"/>
                <w:lang w:eastAsia="zh-CN"/>
              </w:rPr>
              <w:t xml:space="preserve">condition </w:t>
            </w:r>
            <w:r w:rsidR="003F0A19">
              <w:rPr>
                <w:rFonts w:eastAsiaTheme="minorEastAsia"/>
                <w:lang w:eastAsia="zh-CN"/>
              </w:rPr>
              <w:t>and RAC</w:t>
            </w:r>
            <w:r w:rsidR="002641D4">
              <w:rPr>
                <w:rFonts w:eastAsiaTheme="minorEastAsia"/>
                <w:lang w:eastAsia="zh-CN"/>
              </w:rPr>
              <w:t>H</w:t>
            </w:r>
            <w:r w:rsidR="003F0A19">
              <w:rPr>
                <w:rFonts w:eastAsiaTheme="minorEastAsia"/>
                <w:lang w:eastAsia="zh-CN"/>
              </w:rPr>
              <w:t xml:space="preserve"> resource configuration. Then</w:t>
            </w:r>
            <w:r w:rsidR="004D233F">
              <w:rPr>
                <w:rFonts w:eastAsiaTheme="minorEastAsia"/>
                <w:lang w:eastAsia="zh-CN"/>
              </w:rPr>
              <w:t xml:space="preserve"> the UE can further check it can update the feature combination with a secondary feature, again, based on the feature trigger condition and RACH resource configuration. And continuing checking all the supported feature</w:t>
            </w:r>
            <w:r w:rsidR="000C5DC1">
              <w:rPr>
                <w:rFonts w:eastAsiaTheme="minorEastAsia"/>
                <w:lang w:eastAsia="zh-CN"/>
              </w:rPr>
              <w:t>s</w:t>
            </w:r>
            <w:r w:rsidR="004D233F">
              <w:rPr>
                <w:rFonts w:eastAsiaTheme="minorEastAsia"/>
                <w:lang w:eastAsia="zh-CN"/>
              </w:rPr>
              <w:t xml:space="preserve"> one by on</w:t>
            </w:r>
            <w:r w:rsidR="0042022C">
              <w:rPr>
                <w:rFonts w:eastAsiaTheme="minorEastAsia"/>
                <w:lang w:eastAsia="zh-CN"/>
              </w:rPr>
              <w:t xml:space="preserve">e. </w:t>
            </w:r>
          </w:p>
        </w:tc>
      </w:tr>
      <w:tr w:rsidR="00821B6E" w14:paraId="6D68605F" w14:textId="77777777">
        <w:tc>
          <w:tcPr>
            <w:tcW w:w="1283" w:type="dxa"/>
          </w:tcPr>
          <w:p w14:paraId="52AF010A" w14:textId="77777777" w:rsidR="00821B6E" w:rsidRDefault="00821B6E" w:rsidP="00237ABE">
            <w:pPr>
              <w:rPr>
                <w:rFonts w:eastAsiaTheme="minorEastAsia"/>
                <w:lang w:val="en-GB" w:eastAsia="zh-CN"/>
              </w:rPr>
            </w:pPr>
          </w:p>
        </w:tc>
        <w:tc>
          <w:tcPr>
            <w:tcW w:w="14459" w:type="dxa"/>
          </w:tcPr>
          <w:p w14:paraId="1EC7ADEF" w14:textId="77777777" w:rsidR="00821B6E" w:rsidRDefault="00821B6E" w:rsidP="00237ABE">
            <w:pPr>
              <w:rPr>
                <w:rFonts w:eastAsiaTheme="minorEastAsia"/>
                <w:lang w:eastAsia="zh-CN"/>
              </w:rPr>
            </w:pPr>
          </w:p>
        </w:tc>
      </w:tr>
    </w:tbl>
    <w:p w14:paraId="467ADE8E" w14:textId="77777777" w:rsidR="00FB2BDB" w:rsidRDefault="00FB2BDB">
      <w:pPr>
        <w:rPr>
          <w:lang w:val="en-GB" w:eastAsia="en-GB"/>
        </w:rPr>
      </w:pPr>
    </w:p>
    <w:p w14:paraId="467ADE8F" w14:textId="77777777" w:rsidR="00FB2BDB" w:rsidRDefault="007F5F8B">
      <w:pPr>
        <w:pStyle w:val="Heading2"/>
        <w:rPr>
          <w:snapToGrid w:val="0"/>
          <w:lang w:val="en-GB"/>
        </w:rPr>
      </w:pPr>
      <w:r>
        <w:rPr>
          <w:snapToGrid w:val="0"/>
          <w:lang w:val="en-GB"/>
        </w:rPr>
        <w:t>Initialization of RACH variables</w:t>
      </w:r>
    </w:p>
    <w:p w14:paraId="467ADE90" w14:textId="77777777" w:rsidR="00FB2BDB" w:rsidRDefault="007F5F8B">
      <w:pPr>
        <w:rPr>
          <w:lang w:val="en-GB" w:eastAsia="zh-CN"/>
        </w:rPr>
      </w:pPr>
      <w:r>
        <w:rPr>
          <w:lang w:val="en-GB" w:eastAsia="zh-CN"/>
        </w:rPr>
        <w:t xml:space="preserve">Once the RACH partition is selected, the RACH variables can be initialised based on the selected partition. We can check if companies share this view. </w:t>
      </w:r>
    </w:p>
    <w:tbl>
      <w:tblPr>
        <w:tblStyle w:val="TableGrid"/>
        <w:tblW w:w="0" w:type="auto"/>
        <w:tblLook w:val="04A0" w:firstRow="1" w:lastRow="0" w:firstColumn="1" w:lastColumn="0" w:noHBand="0" w:noVBand="1"/>
      </w:tblPr>
      <w:tblGrid>
        <w:gridCol w:w="1283"/>
        <w:gridCol w:w="1842"/>
        <w:gridCol w:w="12742"/>
      </w:tblGrid>
      <w:tr w:rsidR="00FB2BDB" w14:paraId="467ADE92" w14:textId="77777777">
        <w:tc>
          <w:tcPr>
            <w:tcW w:w="15867" w:type="dxa"/>
            <w:gridSpan w:val="3"/>
          </w:tcPr>
          <w:p w14:paraId="467ADE91" w14:textId="77777777" w:rsidR="00FB2BDB" w:rsidRDefault="007F5F8B">
            <w:pPr>
              <w:rPr>
                <w:lang w:val="en-GB" w:eastAsia="en-GB"/>
              </w:rPr>
            </w:pPr>
            <w:r>
              <w:rPr>
                <w:b/>
                <w:bCs/>
                <w:lang w:val="en-GB" w:eastAsia="zh-CN"/>
              </w:rPr>
              <w:t>Q 6: Do companies agree that once the RACH resource partition for a given feature set combination is determined, RACH procedure related variables in sections 5.1.1 and 5.1.1a can be initialized based on the values signalled within the selected RACH partition?</w:t>
            </w:r>
          </w:p>
        </w:tc>
      </w:tr>
      <w:tr w:rsidR="00FB2BDB" w14:paraId="467ADE96" w14:textId="77777777">
        <w:tc>
          <w:tcPr>
            <w:tcW w:w="1283" w:type="dxa"/>
          </w:tcPr>
          <w:p w14:paraId="467ADE93" w14:textId="77777777" w:rsidR="00FB2BDB" w:rsidRDefault="007F5F8B">
            <w:pPr>
              <w:rPr>
                <w:lang w:val="en-GB" w:eastAsia="zh-CN"/>
              </w:rPr>
            </w:pPr>
            <w:r>
              <w:rPr>
                <w:lang w:val="en-GB" w:eastAsia="zh-CN"/>
              </w:rPr>
              <w:lastRenderedPageBreak/>
              <w:t>Company</w:t>
            </w:r>
          </w:p>
        </w:tc>
        <w:tc>
          <w:tcPr>
            <w:tcW w:w="1842" w:type="dxa"/>
          </w:tcPr>
          <w:p w14:paraId="467ADE94" w14:textId="77777777" w:rsidR="00FB2BDB" w:rsidRDefault="007F5F8B">
            <w:pPr>
              <w:rPr>
                <w:lang w:val="en-GB" w:eastAsia="zh-CN"/>
              </w:rPr>
            </w:pPr>
            <w:r>
              <w:rPr>
                <w:lang w:val="en-GB" w:eastAsia="zh-CN"/>
              </w:rPr>
              <w:t>Yes/No</w:t>
            </w:r>
          </w:p>
        </w:tc>
        <w:tc>
          <w:tcPr>
            <w:tcW w:w="12742" w:type="dxa"/>
          </w:tcPr>
          <w:p w14:paraId="467ADE95" w14:textId="77777777" w:rsidR="00FB2BDB" w:rsidRDefault="007F5F8B">
            <w:pPr>
              <w:rPr>
                <w:lang w:val="en-GB" w:eastAsia="zh-CN"/>
              </w:rPr>
            </w:pPr>
            <w:r>
              <w:rPr>
                <w:lang w:val="en-GB" w:eastAsia="zh-CN"/>
              </w:rPr>
              <w:t>Comments (why?)</w:t>
            </w:r>
          </w:p>
        </w:tc>
      </w:tr>
      <w:tr w:rsidR="00FB2BDB" w14:paraId="467ADE9A" w14:textId="77777777">
        <w:tc>
          <w:tcPr>
            <w:tcW w:w="1283" w:type="dxa"/>
          </w:tcPr>
          <w:p w14:paraId="467ADE97" w14:textId="77777777" w:rsidR="00FB2BDB" w:rsidRDefault="007F5F8B">
            <w:pPr>
              <w:rPr>
                <w:lang w:val="en-GB" w:eastAsia="zh-CN"/>
              </w:rPr>
            </w:pPr>
            <w:r>
              <w:rPr>
                <w:lang w:val="en-GB" w:eastAsia="zh-CN"/>
              </w:rPr>
              <w:t>Qualcomm</w:t>
            </w:r>
          </w:p>
        </w:tc>
        <w:tc>
          <w:tcPr>
            <w:tcW w:w="1842" w:type="dxa"/>
          </w:tcPr>
          <w:p w14:paraId="467ADE98" w14:textId="77777777" w:rsidR="00FB2BDB" w:rsidRDefault="007F5F8B">
            <w:pPr>
              <w:rPr>
                <w:lang w:val="en-GB" w:eastAsia="zh-CN"/>
              </w:rPr>
            </w:pPr>
            <w:r>
              <w:rPr>
                <w:lang w:val="en-GB" w:eastAsia="zh-CN"/>
              </w:rPr>
              <w:t>Yes</w:t>
            </w:r>
          </w:p>
        </w:tc>
        <w:tc>
          <w:tcPr>
            <w:tcW w:w="12742" w:type="dxa"/>
          </w:tcPr>
          <w:p w14:paraId="467ADE99" w14:textId="77777777" w:rsidR="00FB2BDB" w:rsidRDefault="00FB2BDB">
            <w:pPr>
              <w:rPr>
                <w:lang w:val="en-GB" w:eastAsia="zh-CN"/>
              </w:rPr>
            </w:pPr>
          </w:p>
        </w:tc>
      </w:tr>
      <w:tr w:rsidR="00FB2BDB" w14:paraId="467ADE9E" w14:textId="77777777">
        <w:tc>
          <w:tcPr>
            <w:tcW w:w="1283" w:type="dxa"/>
          </w:tcPr>
          <w:p w14:paraId="467ADE9B" w14:textId="77777777" w:rsidR="00FB2BDB" w:rsidRDefault="007F5F8B">
            <w:pPr>
              <w:rPr>
                <w:lang w:val="en-GB" w:eastAsia="zh-CN"/>
              </w:rPr>
            </w:pPr>
            <w:r>
              <w:rPr>
                <w:lang w:val="en-GB" w:eastAsia="zh-CN"/>
              </w:rPr>
              <w:t>Apple</w:t>
            </w:r>
          </w:p>
        </w:tc>
        <w:tc>
          <w:tcPr>
            <w:tcW w:w="1842" w:type="dxa"/>
          </w:tcPr>
          <w:p w14:paraId="467ADE9C" w14:textId="77777777" w:rsidR="00FB2BDB" w:rsidRDefault="007F5F8B">
            <w:pPr>
              <w:rPr>
                <w:lang w:val="en-GB" w:eastAsia="zh-CN"/>
              </w:rPr>
            </w:pPr>
            <w:r>
              <w:rPr>
                <w:lang w:val="en-GB" w:eastAsia="zh-CN"/>
              </w:rPr>
              <w:t>Yes</w:t>
            </w:r>
          </w:p>
        </w:tc>
        <w:tc>
          <w:tcPr>
            <w:tcW w:w="12742" w:type="dxa"/>
          </w:tcPr>
          <w:p w14:paraId="467ADE9D" w14:textId="77777777" w:rsidR="00FB2BDB" w:rsidRDefault="00FB2BDB">
            <w:pPr>
              <w:rPr>
                <w:lang w:val="en-GB" w:eastAsia="zh-CN"/>
              </w:rPr>
            </w:pPr>
          </w:p>
        </w:tc>
      </w:tr>
      <w:tr w:rsidR="00FB2BDB" w14:paraId="467ADEA2" w14:textId="77777777">
        <w:tc>
          <w:tcPr>
            <w:tcW w:w="1283" w:type="dxa"/>
          </w:tcPr>
          <w:p w14:paraId="467ADE9F" w14:textId="77777777" w:rsidR="00FB2BDB" w:rsidRDefault="007F5F8B">
            <w:pPr>
              <w:rPr>
                <w:lang w:val="en-GB" w:eastAsia="zh-CN"/>
              </w:rPr>
            </w:pPr>
            <w:r>
              <w:rPr>
                <w:lang w:val="en-GB" w:eastAsia="zh-CN"/>
              </w:rPr>
              <w:t>ZTE</w:t>
            </w:r>
          </w:p>
        </w:tc>
        <w:tc>
          <w:tcPr>
            <w:tcW w:w="1842" w:type="dxa"/>
          </w:tcPr>
          <w:p w14:paraId="467ADEA0" w14:textId="77777777" w:rsidR="00FB2BDB" w:rsidRDefault="007F5F8B">
            <w:pPr>
              <w:rPr>
                <w:lang w:val="en-GB" w:eastAsia="zh-CN"/>
              </w:rPr>
            </w:pPr>
            <w:r>
              <w:rPr>
                <w:lang w:val="en-GB" w:eastAsia="zh-CN"/>
              </w:rPr>
              <w:t>Yes</w:t>
            </w:r>
          </w:p>
        </w:tc>
        <w:tc>
          <w:tcPr>
            <w:tcW w:w="12742" w:type="dxa"/>
          </w:tcPr>
          <w:p w14:paraId="467ADEA1" w14:textId="77777777" w:rsidR="00FB2BDB" w:rsidRDefault="007F5F8B">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FB2BDB" w14:paraId="467ADEA6" w14:textId="77777777">
        <w:tc>
          <w:tcPr>
            <w:tcW w:w="1283" w:type="dxa"/>
          </w:tcPr>
          <w:p w14:paraId="467ADEA3"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A4" w14:textId="77777777" w:rsidR="00FB2BDB" w:rsidRDefault="007F5F8B">
            <w:pPr>
              <w:rPr>
                <w:lang w:val="en-GB" w:eastAsia="zh-CN"/>
              </w:rPr>
            </w:pPr>
            <w:r>
              <w:rPr>
                <w:lang w:eastAsia="zh-CN"/>
              </w:rPr>
              <w:t>Yes</w:t>
            </w:r>
          </w:p>
        </w:tc>
        <w:tc>
          <w:tcPr>
            <w:tcW w:w="12742" w:type="dxa"/>
          </w:tcPr>
          <w:p w14:paraId="467ADEA5" w14:textId="77777777" w:rsidR="00FB2BDB" w:rsidRDefault="00FB2BDB">
            <w:pPr>
              <w:rPr>
                <w:lang w:val="en-GB" w:eastAsia="zh-CN"/>
              </w:rPr>
            </w:pPr>
          </w:p>
        </w:tc>
      </w:tr>
      <w:tr w:rsidR="00FB2BDB" w14:paraId="467ADEAA" w14:textId="77777777">
        <w:tc>
          <w:tcPr>
            <w:tcW w:w="1283" w:type="dxa"/>
          </w:tcPr>
          <w:p w14:paraId="467ADEA7" w14:textId="77777777" w:rsidR="00FB2BDB" w:rsidRDefault="007F5F8B">
            <w:pPr>
              <w:rPr>
                <w:lang w:val="en-GB" w:eastAsia="zh-CN"/>
              </w:rPr>
            </w:pPr>
            <w:r>
              <w:rPr>
                <w:lang w:val="en-GB" w:eastAsia="zh-CN"/>
              </w:rPr>
              <w:t>Intel</w:t>
            </w:r>
          </w:p>
        </w:tc>
        <w:tc>
          <w:tcPr>
            <w:tcW w:w="1842" w:type="dxa"/>
          </w:tcPr>
          <w:p w14:paraId="467ADEA8" w14:textId="77777777" w:rsidR="00FB2BDB" w:rsidRDefault="007F5F8B">
            <w:pPr>
              <w:rPr>
                <w:lang w:val="en-GB" w:eastAsia="zh-CN"/>
              </w:rPr>
            </w:pPr>
            <w:r>
              <w:rPr>
                <w:lang w:val="en-GB" w:eastAsia="zh-CN"/>
              </w:rPr>
              <w:t>Yes</w:t>
            </w:r>
          </w:p>
        </w:tc>
        <w:tc>
          <w:tcPr>
            <w:tcW w:w="12742" w:type="dxa"/>
          </w:tcPr>
          <w:p w14:paraId="467ADEA9" w14:textId="77777777" w:rsidR="00FB2BDB" w:rsidRDefault="00FB2BDB">
            <w:pPr>
              <w:rPr>
                <w:lang w:val="en-GB" w:eastAsia="zh-CN"/>
              </w:rPr>
            </w:pPr>
          </w:p>
        </w:tc>
      </w:tr>
      <w:tr w:rsidR="00FB2BDB" w14:paraId="467ADEAE" w14:textId="77777777">
        <w:tc>
          <w:tcPr>
            <w:tcW w:w="1283" w:type="dxa"/>
          </w:tcPr>
          <w:p w14:paraId="467ADEAB"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AC"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EAD" w14:textId="77777777" w:rsidR="00FB2BDB" w:rsidRDefault="00FB2BDB">
            <w:pPr>
              <w:rPr>
                <w:lang w:val="en-GB" w:eastAsia="zh-CN"/>
              </w:rPr>
            </w:pPr>
          </w:p>
        </w:tc>
      </w:tr>
      <w:tr w:rsidR="00FB2BDB" w14:paraId="467ADEB2" w14:textId="77777777">
        <w:tc>
          <w:tcPr>
            <w:tcW w:w="1283" w:type="dxa"/>
          </w:tcPr>
          <w:p w14:paraId="467ADEAF" w14:textId="77777777" w:rsidR="00FB2BDB" w:rsidRDefault="007F5F8B">
            <w:pPr>
              <w:rPr>
                <w:rFonts w:eastAsia="SimSun"/>
                <w:lang w:eastAsia="zh-CN"/>
              </w:rPr>
            </w:pPr>
            <w:r>
              <w:rPr>
                <w:rFonts w:eastAsia="SimSun" w:hint="eastAsia"/>
                <w:lang w:eastAsia="zh-CN"/>
              </w:rPr>
              <w:t>Xiaomi</w:t>
            </w:r>
          </w:p>
        </w:tc>
        <w:tc>
          <w:tcPr>
            <w:tcW w:w="1842" w:type="dxa"/>
          </w:tcPr>
          <w:p w14:paraId="467ADEB0" w14:textId="77777777" w:rsidR="00FB2BDB" w:rsidRDefault="007F5F8B">
            <w:pPr>
              <w:rPr>
                <w:rFonts w:eastAsia="SimSun"/>
                <w:lang w:eastAsia="zh-CN"/>
              </w:rPr>
            </w:pPr>
            <w:r>
              <w:rPr>
                <w:rFonts w:eastAsia="SimSun" w:hint="eastAsia"/>
                <w:lang w:eastAsia="zh-CN"/>
              </w:rPr>
              <w:t>Yes</w:t>
            </w:r>
          </w:p>
        </w:tc>
        <w:tc>
          <w:tcPr>
            <w:tcW w:w="12742" w:type="dxa"/>
          </w:tcPr>
          <w:p w14:paraId="467ADEB1" w14:textId="77777777" w:rsidR="00FB2BDB" w:rsidRDefault="00FB2BDB">
            <w:pPr>
              <w:rPr>
                <w:lang w:val="en-GB" w:eastAsia="zh-CN"/>
              </w:rPr>
            </w:pPr>
          </w:p>
        </w:tc>
      </w:tr>
      <w:tr w:rsidR="00386041" w14:paraId="467ADEB6" w14:textId="77777777">
        <w:tc>
          <w:tcPr>
            <w:tcW w:w="1283" w:type="dxa"/>
          </w:tcPr>
          <w:p w14:paraId="467ADEB3" w14:textId="77777777" w:rsidR="00386041" w:rsidRDefault="00386041" w:rsidP="00386041">
            <w:pPr>
              <w:rPr>
                <w:lang w:val="en-GB"/>
              </w:rPr>
            </w:pPr>
            <w:r>
              <w:rPr>
                <w:rFonts w:hint="eastAsia"/>
                <w:lang w:val="en-GB"/>
              </w:rPr>
              <w:t>LGE</w:t>
            </w:r>
          </w:p>
        </w:tc>
        <w:tc>
          <w:tcPr>
            <w:tcW w:w="1842" w:type="dxa"/>
          </w:tcPr>
          <w:p w14:paraId="467ADEB4" w14:textId="77777777" w:rsidR="00386041" w:rsidRDefault="00386041" w:rsidP="00386041">
            <w:pPr>
              <w:rPr>
                <w:lang w:val="en-GB"/>
              </w:rPr>
            </w:pPr>
            <w:r>
              <w:rPr>
                <w:rFonts w:hint="eastAsia"/>
                <w:lang w:val="en-GB"/>
              </w:rPr>
              <w:t>Yes</w:t>
            </w:r>
          </w:p>
        </w:tc>
        <w:tc>
          <w:tcPr>
            <w:tcW w:w="12742" w:type="dxa"/>
          </w:tcPr>
          <w:p w14:paraId="467ADEB5" w14:textId="77777777" w:rsidR="00386041" w:rsidRDefault="00386041" w:rsidP="00386041">
            <w:pPr>
              <w:rPr>
                <w:lang w:val="en-GB" w:eastAsia="zh-CN"/>
              </w:rPr>
            </w:pPr>
          </w:p>
        </w:tc>
      </w:tr>
      <w:tr w:rsidR="00B56988" w14:paraId="467ADEBA" w14:textId="77777777" w:rsidTr="003460F8">
        <w:tc>
          <w:tcPr>
            <w:tcW w:w="1283" w:type="dxa"/>
          </w:tcPr>
          <w:p w14:paraId="467ADEB7" w14:textId="77777777" w:rsidR="00B56988" w:rsidRPr="00AE0224" w:rsidRDefault="00B56988"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B8" w14:textId="77777777" w:rsidR="00B56988" w:rsidRPr="00AE0224" w:rsidRDefault="00B56988"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467ADEB9" w14:textId="77777777" w:rsidR="00B56988" w:rsidRPr="00CA0ED8" w:rsidRDefault="00B56988" w:rsidP="003460F8">
            <w:pPr>
              <w:rPr>
                <w:rFonts w:eastAsiaTheme="minorEastAsia"/>
                <w:lang w:val="en-GB" w:eastAsia="zh-CN"/>
              </w:rPr>
            </w:pPr>
          </w:p>
        </w:tc>
      </w:tr>
      <w:tr w:rsidR="00B56988" w14:paraId="467ADEBE" w14:textId="77777777">
        <w:tc>
          <w:tcPr>
            <w:tcW w:w="1283" w:type="dxa"/>
          </w:tcPr>
          <w:p w14:paraId="467ADEBB" w14:textId="4C36C0F7" w:rsidR="00B56988" w:rsidRDefault="004B17E3" w:rsidP="00386041">
            <w:pPr>
              <w:rPr>
                <w:lang w:val="en-GB"/>
              </w:rPr>
            </w:pPr>
            <w:r>
              <w:rPr>
                <w:lang w:val="en-GB"/>
              </w:rPr>
              <w:t>Ericsson</w:t>
            </w:r>
          </w:p>
        </w:tc>
        <w:tc>
          <w:tcPr>
            <w:tcW w:w="1842" w:type="dxa"/>
          </w:tcPr>
          <w:p w14:paraId="467ADEBC" w14:textId="700D0D5B" w:rsidR="00B56988" w:rsidRDefault="004B17E3" w:rsidP="00386041">
            <w:pPr>
              <w:rPr>
                <w:lang w:val="en-GB"/>
              </w:rPr>
            </w:pPr>
            <w:r>
              <w:rPr>
                <w:lang w:val="en-GB"/>
              </w:rPr>
              <w:t>Yes</w:t>
            </w:r>
          </w:p>
        </w:tc>
        <w:tc>
          <w:tcPr>
            <w:tcW w:w="12742" w:type="dxa"/>
          </w:tcPr>
          <w:p w14:paraId="467ADEBD" w14:textId="77777777" w:rsidR="00B56988" w:rsidRDefault="00B56988" w:rsidP="00386041">
            <w:pPr>
              <w:rPr>
                <w:lang w:val="en-GB" w:eastAsia="zh-CN"/>
              </w:rPr>
            </w:pPr>
          </w:p>
        </w:tc>
      </w:tr>
      <w:tr w:rsidR="00502807" w14:paraId="64E601A4" w14:textId="77777777">
        <w:tc>
          <w:tcPr>
            <w:tcW w:w="1283" w:type="dxa"/>
          </w:tcPr>
          <w:p w14:paraId="718EF6DF" w14:textId="2F26F7D0" w:rsidR="00502807" w:rsidRDefault="00502807" w:rsidP="00386041">
            <w:pPr>
              <w:rPr>
                <w:lang w:val="en-GB"/>
              </w:rPr>
            </w:pPr>
            <w:r>
              <w:rPr>
                <w:lang w:val="en-GB"/>
              </w:rPr>
              <w:t>Interdigital</w:t>
            </w:r>
          </w:p>
        </w:tc>
        <w:tc>
          <w:tcPr>
            <w:tcW w:w="1842" w:type="dxa"/>
          </w:tcPr>
          <w:p w14:paraId="14A1BD14" w14:textId="651B52A6" w:rsidR="00502807" w:rsidRDefault="00502807" w:rsidP="00386041">
            <w:pPr>
              <w:rPr>
                <w:lang w:val="en-GB"/>
              </w:rPr>
            </w:pPr>
            <w:r>
              <w:rPr>
                <w:lang w:val="en-GB"/>
              </w:rPr>
              <w:t>Yes</w:t>
            </w:r>
          </w:p>
        </w:tc>
        <w:tc>
          <w:tcPr>
            <w:tcW w:w="12742" w:type="dxa"/>
          </w:tcPr>
          <w:p w14:paraId="1BDF69AE" w14:textId="77777777" w:rsidR="00502807" w:rsidRDefault="00502807" w:rsidP="00386041">
            <w:pPr>
              <w:rPr>
                <w:lang w:val="en-GB" w:eastAsia="zh-CN"/>
              </w:rPr>
            </w:pPr>
          </w:p>
        </w:tc>
      </w:tr>
      <w:tr w:rsidR="00237ABE" w14:paraId="65848D9E" w14:textId="77777777">
        <w:tc>
          <w:tcPr>
            <w:tcW w:w="1283" w:type="dxa"/>
          </w:tcPr>
          <w:p w14:paraId="6D16C2B7" w14:textId="2AAD9F60" w:rsidR="00237ABE" w:rsidRDefault="00237ABE" w:rsidP="00237ABE">
            <w:pPr>
              <w:rPr>
                <w:lang w:val="en-GB"/>
              </w:rPr>
            </w:pPr>
            <w:r>
              <w:rPr>
                <w:lang w:val="en-GB"/>
              </w:rPr>
              <w:t>Nokia</w:t>
            </w:r>
          </w:p>
        </w:tc>
        <w:tc>
          <w:tcPr>
            <w:tcW w:w="1842" w:type="dxa"/>
          </w:tcPr>
          <w:p w14:paraId="1D38D5D4" w14:textId="2EB6CE13" w:rsidR="00237ABE" w:rsidRDefault="00237ABE" w:rsidP="00237ABE">
            <w:pPr>
              <w:rPr>
                <w:lang w:val="en-GB"/>
              </w:rPr>
            </w:pPr>
            <w:r>
              <w:rPr>
                <w:lang w:val="en-GB"/>
              </w:rPr>
              <w:t>Yes</w:t>
            </w:r>
          </w:p>
        </w:tc>
        <w:tc>
          <w:tcPr>
            <w:tcW w:w="12742" w:type="dxa"/>
          </w:tcPr>
          <w:p w14:paraId="286FD67F" w14:textId="0685D1A8" w:rsidR="00237ABE" w:rsidRDefault="00237ABE" w:rsidP="00237ABE">
            <w:pPr>
              <w:rPr>
                <w:lang w:val="en-GB" w:eastAsia="zh-CN"/>
              </w:rPr>
            </w:pPr>
            <w:r>
              <w:rPr>
                <w:lang w:val="en-GB" w:eastAsia="zh-CN"/>
              </w:rPr>
              <w:t>For the variables for which different values are needed.</w:t>
            </w:r>
          </w:p>
        </w:tc>
      </w:tr>
      <w:tr w:rsidR="001D1F94" w14:paraId="3852E72E" w14:textId="77777777">
        <w:tc>
          <w:tcPr>
            <w:tcW w:w="1283" w:type="dxa"/>
          </w:tcPr>
          <w:p w14:paraId="2D61C410" w14:textId="5B7CF694" w:rsidR="001D1F94" w:rsidRPr="001D1F94" w:rsidRDefault="001D1F94" w:rsidP="00237ABE">
            <w:pPr>
              <w:rPr>
                <w:rFonts w:eastAsiaTheme="minorEastAsia"/>
                <w:lang w:val="en-GB" w:eastAsia="zh-CN"/>
              </w:rPr>
            </w:pPr>
            <w:r>
              <w:rPr>
                <w:rFonts w:eastAsiaTheme="minorEastAsia" w:hint="eastAsia"/>
                <w:lang w:val="en-GB" w:eastAsia="zh-CN"/>
              </w:rPr>
              <w:t>CATT</w:t>
            </w:r>
          </w:p>
        </w:tc>
        <w:tc>
          <w:tcPr>
            <w:tcW w:w="1842" w:type="dxa"/>
          </w:tcPr>
          <w:p w14:paraId="1AAB6D5C" w14:textId="20CEDD49" w:rsidR="001D1F94" w:rsidRPr="001D1F94" w:rsidRDefault="001D1F94" w:rsidP="00237ABE">
            <w:pPr>
              <w:rPr>
                <w:rFonts w:eastAsiaTheme="minorEastAsia"/>
                <w:lang w:val="en-GB" w:eastAsia="zh-CN"/>
              </w:rPr>
            </w:pPr>
            <w:r>
              <w:rPr>
                <w:rFonts w:eastAsiaTheme="minorEastAsia" w:hint="eastAsia"/>
                <w:lang w:val="en-GB" w:eastAsia="zh-CN"/>
              </w:rPr>
              <w:t>Yes</w:t>
            </w:r>
          </w:p>
        </w:tc>
        <w:tc>
          <w:tcPr>
            <w:tcW w:w="12742" w:type="dxa"/>
          </w:tcPr>
          <w:p w14:paraId="3D8F2A34" w14:textId="77777777" w:rsidR="001D1F94" w:rsidRDefault="001D1F94" w:rsidP="00237ABE">
            <w:pPr>
              <w:rPr>
                <w:lang w:val="en-GB" w:eastAsia="zh-CN"/>
              </w:rPr>
            </w:pPr>
          </w:p>
        </w:tc>
      </w:tr>
      <w:tr w:rsidR="00227488" w14:paraId="3CCD3517" w14:textId="77777777">
        <w:tc>
          <w:tcPr>
            <w:tcW w:w="1283" w:type="dxa"/>
          </w:tcPr>
          <w:p w14:paraId="5BA85654" w14:textId="3ED7C7F0" w:rsidR="00227488" w:rsidRDefault="00227488"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6404B2A0" w14:textId="06605E9D" w:rsidR="00227488" w:rsidRDefault="00691974" w:rsidP="00237ABE">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2345835C" w14:textId="77777777" w:rsidR="00227488" w:rsidRDefault="00227488" w:rsidP="00237ABE">
            <w:pPr>
              <w:rPr>
                <w:lang w:val="en-GB" w:eastAsia="zh-CN"/>
              </w:rPr>
            </w:pPr>
          </w:p>
        </w:tc>
      </w:tr>
      <w:tr w:rsidR="00821B6E" w14:paraId="575A5C21" w14:textId="77777777">
        <w:tc>
          <w:tcPr>
            <w:tcW w:w="1283" w:type="dxa"/>
          </w:tcPr>
          <w:p w14:paraId="0652EABE" w14:textId="58A08D25" w:rsidR="00821B6E" w:rsidRDefault="004517A7" w:rsidP="00237ABE">
            <w:pPr>
              <w:rPr>
                <w:rFonts w:eastAsiaTheme="minorEastAsia"/>
                <w:lang w:val="en-GB" w:eastAsia="zh-CN"/>
              </w:rPr>
            </w:pPr>
            <w:r>
              <w:rPr>
                <w:rFonts w:eastAsiaTheme="minorEastAsia"/>
                <w:lang w:val="en-GB" w:eastAsia="zh-CN"/>
              </w:rPr>
              <w:t>Sony</w:t>
            </w:r>
          </w:p>
        </w:tc>
        <w:tc>
          <w:tcPr>
            <w:tcW w:w="1842" w:type="dxa"/>
          </w:tcPr>
          <w:p w14:paraId="36043BB0" w14:textId="74BFD4EE" w:rsidR="00821B6E" w:rsidRDefault="004517A7" w:rsidP="00237ABE">
            <w:pPr>
              <w:rPr>
                <w:rFonts w:eastAsiaTheme="minorEastAsia"/>
                <w:lang w:val="en-GB" w:eastAsia="zh-CN"/>
              </w:rPr>
            </w:pPr>
            <w:r>
              <w:rPr>
                <w:rFonts w:eastAsiaTheme="minorEastAsia"/>
                <w:lang w:val="en-GB" w:eastAsia="zh-CN"/>
              </w:rPr>
              <w:t>Yes</w:t>
            </w:r>
          </w:p>
        </w:tc>
        <w:tc>
          <w:tcPr>
            <w:tcW w:w="12742" w:type="dxa"/>
          </w:tcPr>
          <w:p w14:paraId="5B729F69" w14:textId="77777777" w:rsidR="00821B6E" w:rsidRDefault="00821B6E" w:rsidP="00237ABE">
            <w:pPr>
              <w:rPr>
                <w:lang w:val="en-GB" w:eastAsia="zh-CN"/>
              </w:rPr>
            </w:pPr>
          </w:p>
        </w:tc>
      </w:tr>
    </w:tbl>
    <w:p w14:paraId="467ADEBF" w14:textId="77777777" w:rsidR="00FB2BDB" w:rsidRDefault="00FB2BDB">
      <w:pPr>
        <w:rPr>
          <w:lang w:val="en-GB" w:eastAsia="zh-CN"/>
        </w:rPr>
      </w:pPr>
    </w:p>
    <w:p w14:paraId="467ADEC0" w14:textId="77777777" w:rsidR="00FB2BDB" w:rsidRDefault="007F5F8B">
      <w:pPr>
        <w:rPr>
          <w:lang w:val="en-GB" w:eastAsia="zh-CN"/>
        </w:rPr>
      </w:pPr>
      <w:r>
        <w:rPr>
          <w:lang w:val="en-GB" w:eastAsia="zh-CN"/>
        </w:rPr>
        <w:lastRenderedPageBreak/>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the RACH variables to be specific to the partition (i.e. not specific to the feature within the partition). So, the following question is asked. </w:t>
      </w:r>
    </w:p>
    <w:tbl>
      <w:tblPr>
        <w:tblStyle w:val="TableGrid"/>
        <w:tblW w:w="0" w:type="auto"/>
        <w:tblLook w:val="04A0" w:firstRow="1" w:lastRow="0" w:firstColumn="1" w:lastColumn="0" w:noHBand="0" w:noVBand="1"/>
      </w:tblPr>
      <w:tblGrid>
        <w:gridCol w:w="1283"/>
        <w:gridCol w:w="1842"/>
        <w:gridCol w:w="12742"/>
      </w:tblGrid>
      <w:tr w:rsidR="00FB2BDB" w14:paraId="467ADEC2" w14:textId="77777777" w:rsidTr="004B17E3">
        <w:tc>
          <w:tcPr>
            <w:tcW w:w="15867" w:type="dxa"/>
            <w:gridSpan w:val="3"/>
          </w:tcPr>
          <w:p w14:paraId="467ADEC1" w14:textId="77777777" w:rsidR="00FB2BDB" w:rsidRDefault="007F5F8B">
            <w:pPr>
              <w:rPr>
                <w:lang w:val="en-GB" w:eastAsia="en-GB"/>
              </w:rPr>
            </w:pPr>
            <w:r>
              <w:rPr>
                <w:b/>
                <w:bCs/>
                <w:lang w:val="en-GB" w:eastAsia="zh-CN"/>
              </w:rPr>
              <w:t>Q 7: Do companies agree that all features that are mapped to a given RACH partition use the same set of RACH parameters (signalled within this partition) – in other words the RACH parameters are per RACH partition rather than per feature within the partition?</w:t>
            </w:r>
          </w:p>
        </w:tc>
      </w:tr>
      <w:tr w:rsidR="00FB2BDB" w14:paraId="467ADEC6" w14:textId="77777777" w:rsidTr="004B17E3">
        <w:tc>
          <w:tcPr>
            <w:tcW w:w="1283" w:type="dxa"/>
          </w:tcPr>
          <w:p w14:paraId="467ADEC3" w14:textId="77777777" w:rsidR="00FB2BDB" w:rsidRDefault="007F5F8B">
            <w:pPr>
              <w:rPr>
                <w:lang w:val="en-GB" w:eastAsia="zh-CN"/>
              </w:rPr>
            </w:pPr>
            <w:r>
              <w:rPr>
                <w:lang w:val="en-GB" w:eastAsia="zh-CN"/>
              </w:rPr>
              <w:t>Company</w:t>
            </w:r>
          </w:p>
        </w:tc>
        <w:tc>
          <w:tcPr>
            <w:tcW w:w="1842" w:type="dxa"/>
          </w:tcPr>
          <w:p w14:paraId="467ADEC4" w14:textId="77777777" w:rsidR="00FB2BDB" w:rsidRDefault="007F5F8B">
            <w:pPr>
              <w:rPr>
                <w:lang w:val="en-GB" w:eastAsia="zh-CN"/>
              </w:rPr>
            </w:pPr>
            <w:r>
              <w:rPr>
                <w:lang w:val="en-GB" w:eastAsia="zh-CN"/>
              </w:rPr>
              <w:t>Yes/No</w:t>
            </w:r>
          </w:p>
        </w:tc>
        <w:tc>
          <w:tcPr>
            <w:tcW w:w="12742" w:type="dxa"/>
          </w:tcPr>
          <w:p w14:paraId="467ADEC5" w14:textId="77777777" w:rsidR="00FB2BDB" w:rsidRDefault="007F5F8B">
            <w:pPr>
              <w:rPr>
                <w:lang w:val="en-GB" w:eastAsia="zh-CN"/>
              </w:rPr>
            </w:pPr>
            <w:r>
              <w:rPr>
                <w:lang w:val="en-GB" w:eastAsia="zh-CN"/>
              </w:rPr>
              <w:t>Comments (why?)</w:t>
            </w:r>
          </w:p>
        </w:tc>
      </w:tr>
      <w:tr w:rsidR="00FB2BDB" w14:paraId="467ADECC" w14:textId="77777777" w:rsidTr="004B17E3">
        <w:tc>
          <w:tcPr>
            <w:tcW w:w="1283" w:type="dxa"/>
          </w:tcPr>
          <w:p w14:paraId="467ADEC7" w14:textId="77777777" w:rsidR="00FB2BDB" w:rsidRDefault="007F5F8B">
            <w:pPr>
              <w:rPr>
                <w:lang w:val="en-GB" w:eastAsia="zh-CN"/>
              </w:rPr>
            </w:pPr>
            <w:r>
              <w:rPr>
                <w:lang w:val="en-GB" w:eastAsia="zh-CN"/>
              </w:rPr>
              <w:t>Qualcomm</w:t>
            </w:r>
          </w:p>
        </w:tc>
        <w:tc>
          <w:tcPr>
            <w:tcW w:w="1842" w:type="dxa"/>
          </w:tcPr>
          <w:p w14:paraId="467ADEC8" w14:textId="77777777" w:rsidR="00FB2BDB" w:rsidRDefault="007F5F8B">
            <w:pPr>
              <w:rPr>
                <w:lang w:val="en-GB" w:eastAsia="zh-CN"/>
              </w:rPr>
            </w:pPr>
            <w:r>
              <w:rPr>
                <w:lang w:val="en-GB" w:eastAsia="zh-CN"/>
              </w:rPr>
              <w:t>See comment</w:t>
            </w:r>
          </w:p>
        </w:tc>
        <w:tc>
          <w:tcPr>
            <w:tcW w:w="12742" w:type="dxa"/>
          </w:tcPr>
          <w:p w14:paraId="467ADEC9" w14:textId="77777777" w:rsidR="00FB2BDB" w:rsidRDefault="007F5F8B">
            <w:pPr>
              <w:rPr>
                <w:lang w:val="en-GB" w:eastAsia="zh-CN"/>
              </w:rPr>
            </w:pPr>
            <w:r>
              <w:rPr>
                <w:lang w:val="en-GB" w:eastAsia="zh-CN"/>
              </w:rPr>
              <w:t>We do not fully understand the rapporteur’s question. The following comments are based on our best guess on what the rapporteur is asking.</w:t>
            </w:r>
          </w:p>
          <w:p w14:paraId="467ADECA" w14:textId="77777777" w:rsidR="00FB2BDB" w:rsidRDefault="007F5F8B">
            <w:pPr>
              <w:rPr>
                <w:lang w:val="en-GB" w:eastAsia="zh-CN"/>
              </w:rPr>
            </w:pPr>
            <w:r>
              <w:rPr>
                <w:lang w:val="en-GB" w:eastAsia="zh-CN"/>
              </w:rPr>
              <w:t xml:space="preserve">It seems that the second part of the question asks whether RACH parameters should be configured per RACH partition (e.g. two-step RACH in different RACH partitions can be configured with different values) or per feature globally (e.g. two-step RACH in all RACH partitions share the same values for two-step RACH parameters). In our view, the configuration should be per RACH partition, because different RACH features, when jointly configured, may require different values for the same parameter. For example, suppose Partition A includes only legacy RACH and Partition B includes slice-specific 4-step RACH. Then Partition B may be configured with, say, different </w:t>
            </w:r>
            <w:r>
              <w:rPr>
                <w:i/>
                <w:iCs/>
                <w:lang w:val="en-GB" w:eastAsia="zh-CN"/>
              </w:rPr>
              <w:t>preambleTransMax</w:t>
            </w:r>
            <w:r>
              <w:rPr>
                <w:lang w:val="en-GB" w:eastAsia="zh-CN"/>
              </w:rPr>
              <w:t xml:space="preserve"> or </w:t>
            </w:r>
            <w:r>
              <w:rPr>
                <w:i/>
                <w:iCs/>
                <w:lang w:val="en-GB" w:eastAsia="zh-CN"/>
              </w:rPr>
              <w:t>powerRampingStep</w:t>
            </w:r>
            <w:r>
              <w:rPr>
                <w:lang w:val="en-GB" w:eastAsia="zh-CN"/>
              </w:rPr>
              <w:t xml:space="preserve"> to meet the special requirement of the slice. </w:t>
            </w:r>
          </w:p>
          <w:p w14:paraId="467ADECB" w14:textId="77777777" w:rsidR="00FB2BDB" w:rsidRDefault="007F5F8B">
            <w:pPr>
              <w:rPr>
                <w:lang w:val="en-GB" w:eastAsia="zh-CN"/>
              </w:rPr>
            </w:pPr>
            <w:r>
              <w:rPr>
                <w:lang w:val="en-GB" w:eastAsia="zh-CN"/>
              </w:rPr>
              <w:t xml:space="preserve">Regarding the first part of the question, we first observe that all RACH parameters are unique in a RACH partition, for the following reasons. Since each feature included in a RACH partition is always unique, then one may conclude that RACH parameters specific to a feature (e.g. </w:t>
            </w:r>
            <w:proofErr w:type="spellStart"/>
            <w:r>
              <w:rPr>
                <w:i/>
                <w:iCs/>
              </w:rPr>
              <w:t>msgA</w:t>
            </w:r>
            <w:proofErr w:type="spellEnd"/>
            <w:r>
              <w:rPr>
                <w:i/>
                <w:iCs/>
              </w:rPr>
              <w:t>-RSRP-Threshold</w:t>
            </w:r>
            <w:r>
              <w:t xml:space="preserve"> </w:t>
            </w:r>
            <w:r>
              <w:rPr>
                <w:lang w:val="en-GB" w:eastAsia="zh-CN"/>
              </w:rPr>
              <w:t xml:space="preserve">is specific to only two-step RACH) is also unique within that partition. If there are RACH parameters used by all RACH features, then those parameters have to be associated with either RACH resources or PHY-layer transmission procedures, not RACH features. Since the mapping between RACH resources and RACH partition is one-to-one, then those parameters are also unique/specific to a RACH partition. </w:t>
            </w:r>
          </w:p>
        </w:tc>
      </w:tr>
      <w:tr w:rsidR="00FB2BDB" w14:paraId="467ADED0" w14:textId="77777777" w:rsidTr="004B17E3">
        <w:tc>
          <w:tcPr>
            <w:tcW w:w="1283" w:type="dxa"/>
          </w:tcPr>
          <w:p w14:paraId="467ADECD" w14:textId="77777777" w:rsidR="00FB2BDB" w:rsidRDefault="007F5F8B">
            <w:pPr>
              <w:rPr>
                <w:lang w:val="en-GB" w:eastAsia="zh-CN"/>
              </w:rPr>
            </w:pPr>
            <w:r>
              <w:rPr>
                <w:lang w:val="en-GB" w:eastAsia="zh-CN"/>
              </w:rPr>
              <w:t>Apple</w:t>
            </w:r>
          </w:p>
        </w:tc>
        <w:tc>
          <w:tcPr>
            <w:tcW w:w="1842" w:type="dxa"/>
          </w:tcPr>
          <w:p w14:paraId="467ADECE" w14:textId="77777777" w:rsidR="00FB2BDB" w:rsidRDefault="007F5F8B">
            <w:pPr>
              <w:rPr>
                <w:lang w:val="en-GB" w:eastAsia="zh-CN"/>
              </w:rPr>
            </w:pPr>
            <w:r>
              <w:rPr>
                <w:lang w:val="en-GB" w:eastAsia="zh-CN"/>
              </w:rPr>
              <w:t>Yes</w:t>
            </w:r>
          </w:p>
        </w:tc>
        <w:tc>
          <w:tcPr>
            <w:tcW w:w="12742" w:type="dxa"/>
          </w:tcPr>
          <w:p w14:paraId="467ADECF" w14:textId="77777777" w:rsidR="00FB2BDB" w:rsidRDefault="007F5F8B">
            <w:pPr>
              <w:rPr>
                <w:lang w:val="en-GB" w:eastAsia="zh-CN"/>
              </w:rPr>
            </w:pPr>
            <w:r>
              <w:rPr>
                <w:lang w:val="en-GB" w:eastAsia="zh-CN"/>
              </w:rPr>
              <w:t xml:space="preserve">RACH parameters should be provided per RACH partition. In our understanding, the RACH </w:t>
            </w:r>
            <w:proofErr w:type="spellStart"/>
            <w:r>
              <w:rPr>
                <w:lang w:val="en-GB" w:eastAsia="zh-CN"/>
              </w:rPr>
              <w:t>configuraiton</w:t>
            </w:r>
            <w:proofErr w:type="spellEnd"/>
            <w:r>
              <w:rPr>
                <w:lang w:val="en-GB" w:eastAsia="zh-CN"/>
              </w:rPr>
              <w:t xml:space="preserve"> of one RACH partition has 3 cases: a) 4-step RACH only, b) 2-step RACH only, and c) 2-step RACH +4-step RACH. </w:t>
            </w:r>
          </w:p>
        </w:tc>
      </w:tr>
      <w:tr w:rsidR="00FB2BDB" w14:paraId="467ADED6" w14:textId="77777777" w:rsidTr="004B17E3">
        <w:tc>
          <w:tcPr>
            <w:tcW w:w="1283" w:type="dxa"/>
          </w:tcPr>
          <w:p w14:paraId="467ADED1" w14:textId="77777777" w:rsidR="00FB2BDB" w:rsidRDefault="007F5F8B">
            <w:pPr>
              <w:rPr>
                <w:lang w:val="en-GB" w:eastAsia="zh-CN"/>
              </w:rPr>
            </w:pPr>
            <w:r>
              <w:rPr>
                <w:lang w:val="en-GB" w:eastAsia="zh-CN"/>
              </w:rPr>
              <w:lastRenderedPageBreak/>
              <w:t>ZTE</w:t>
            </w:r>
          </w:p>
        </w:tc>
        <w:tc>
          <w:tcPr>
            <w:tcW w:w="1842" w:type="dxa"/>
          </w:tcPr>
          <w:p w14:paraId="467ADED2" w14:textId="77777777" w:rsidR="00FB2BDB" w:rsidRDefault="007F5F8B">
            <w:pPr>
              <w:rPr>
                <w:lang w:val="en-GB" w:eastAsia="zh-CN"/>
              </w:rPr>
            </w:pPr>
            <w:r>
              <w:rPr>
                <w:lang w:val="en-GB" w:eastAsia="zh-CN"/>
              </w:rPr>
              <w:t>Yes</w:t>
            </w:r>
          </w:p>
        </w:tc>
        <w:tc>
          <w:tcPr>
            <w:tcW w:w="12742" w:type="dxa"/>
          </w:tcPr>
          <w:p w14:paraId="467ADED3" w14:textId="77777777" w:rsidR="00FB2BDB" w:rsidRDefault="007F5F8B">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67ADED4" w14:textId="77777777" w:rsidR="00FB2BDB" w:rsidRDefault="007F5F8B">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14:paraId="467ADED5" w14:textId="77777777" w:rsidR="00FB2BDB" w:rsidRDefault="007F5F8B">
            <w:pPr>
              <w:rPr>
                <w:lang w:val="en-GB" w:eastAsia="zh-CN"/>
              </w:rPr>
            </w:pPr>
            <w:r>
              <w:rPr>
                <w:lang w:val="en-GB" w:eastAsia="zh-CN"/>
              </w:rPr>
              <w:t xml:space="preserve">Of course within the RACH partition, the RACH parameters are per RACH type (same as legacy – i.e. for 2-step and 4-step RACH the parameters will be different). </w:t>
            </w:r>
          </w:p>
        </w:tc>
      </w:tr>
      <w:tr w:rsidR="00FB2BDB" w14:paraId="467ADEDE" w14:textId="77777777" w:rsidTr="004B17E3">
        <w:tc>
          <w:tcPr>
            <w:tcW w:w="1283" w:type="dxa"/>
          </w:tcPr>
          <w:p w14:paraId="467ADED7"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D8" w14:textId="77777777" w:rsidR="00FB2BDB" w:rsidRDefault="007F5F8B">
            <w:pPr>
              <w:rPr>
                <w:lang w:val="en-GB" w:eastAsia="zh-CN"/>
              </w:rPr>
            </w:pPr>
            <w:r>
              <w:rPr>
                <w:lang w:eastAsia="zh-CN"/>
              </w:rPr>
              <w:t>See comment</w:t>
            </w:r>
          </w:p>
        </w:tc>
        <w:tc>
          <w:tcPr>
            <w:tcW w:w="12742" w:type="dxa"/>
          </w:tcPr>
          <w:p w14:paraId="467ADED9" w14:textId="77777777" w:rsidR="00FB2BDB" w:rsidRDefault="007F5F8B">
            <w:pPr>
              <w:rPr>
                <w:lang w:eastAsia="zh-CN"/>
              </w:rPr>
            </w:pPr>
            <w:r>
              <w:rPr>
                <w:lang w:eastAsia="zh-CN"/>
              </w:rPr>
              <w:t xml:space="preserve">This again depends on how RACH partition is defined. If we define it as a </w:t>
            </w:r>
            <w:proofErr w:type="spellStart"/>
            <w:r>
              <w:rPr>
                <w:lang w:eastAsia="zh-CN"/>
              </w:rPr>
              <w:t>combinaiton</w:t>
            </w:r>
            <w:proofErr w:type="spellEnd"/>
            <w:r>
              <w:rPr>
                <w:lang w:eastAsia="zh-CN"/>
              </w:rPr>
              <w:t xml:space="preserve"> of certain ROs and preambles dedicated to a specific feature combination, then we agree with the proposal. I.e. it should be possible to configure feature or feature combination specific parameters. If not configured, then the UE may use the parameters configured in legacy RACH config. For example if we take an example as above where we have a RACH configuration which is shared by multiple feature combinations:</w:t>
            </w:r>
          </w:p>
          <w:p w14:paraId="467ADEDA" w14:textId="77777777" w:rsidR="00FB2BDB" w:rsidRDefault="007F5F8B">
            <w:pPr>
              <w:rPr>
                <w:lang w:eastAsia="zh-CN"/>
              </w:rPr>
            </w:pPr>
            <w:r>
              <w:rPr>
                <w:lang w:eastAsia="zh-CN"/>
              </w:rPr>
              <w:t>1.Feature #1: Redcap</w:t>
            </w:r>
          </w:p>
          <w:p w14:paraId="467ADEDB" w14:textId="77777777" w:rsidR="00FB2BDB" w:rsidRDefault="007F5F8B">
            <w:pPr>
              <w:rPr>
                <w:lang w:eastAsia="zh-CN"/>
              </w:rPr>
            </w:pPr>
            <w:r>
              <w:rPr>
                <w:lang w:eastAsia="zh-CN"/>
              </w:rPr>
              <w:t>2.Feature #2: SDT</w:t>
            </w:r>
          </w:p>
          <w:p w14:paraId="467ADEDC" w14:textId="77777777" w:rsidR="00FB2BDB" w:rsidRDefault="007F5F8B">
            <w:pPr>
              <w:rPr>
                <w:lang w:eastAsia="zh-CN"/>
              </w:rPr>
            </w:pPr>
            <w:r>
              <w:rPr>
                <w:lang w:eastAsia="zh-CN"/>
              </w:rPr>
              <w:t xml:space="preserve">3.Feature combination #3: </w:t>
            </w:r>
            <w:proofErr w:type="spellStart"/>
            <w:r>
              <w:rPr>
                <w:lang w:eastAsia="zh-CN"/>
              </w:rPr>
              <w:t>SDT+Redcap</w:t>
            </w:r>
            <w:proofErr w:type="spellEnd"/>
          </w:p>
          <w:p w14:paraId="467ADEDD" w14:textId="77777777" w:rsidR="00FB2BDB" w:rsidRDefault="007F5F8B">
            <w:pPr>
              <w:rPr>
                <w:lang w:val="en-GB" w:eastAsia="zh-CN"/>
              </w:rPr>
            </w:pPr>
            <w:r>
              <w:rPr>
                <w:lang w:eastAsia="zh-CN"/>
              </w:rPr>
              <w:t>Then, it should be possible to configure, e.g. different power control parameters for RACH in these three RACH partitions (even though they use the same RACH configuration / set of ROs).</w:t>
            </w:r>
          </w:p>
        </w:tc>
      </w:tr>
      <w:tr w:rsidR="00FB2BDB" w14:paraId="467ADEE2" w14:textId="77777777" w:rsidTr="004B17E3">
        <w:tc>
          <w:tcPr>
            <w:tcW w:w="1283" w:type="dxa"/>
          </w:tcPr>
          <w:p w14:paraId="467ADEDF" w14:textId="77777777" w:rsidR="00FB2BDB" w:rsidRDefault="007F5F8B">
            <w:pPr>
              <w:rPr>
                <w:lang w:val="en-GB" w:eastAsia="zh-CN"/>
              </w:rPr>
            </w:pPr>
            <w:r>
              <w:rPr>
                <w:lang w:val="en-GB" w:eastAsia="zh-CN"/>
              </w:rPr>
              <w:t>Intel</w:t>
            </w:r>
          </w:p>
        </w:tc>
        <w:tc>
          <w:tcPr>
            <w:tcW w:w="1842" w:type="dxa"/>
          </w:tcPr>
          <w:p w14:paraId="467ADEE0" w14:textId="77777777" w:rsidR="00FB2BDB" w:rsidRDefault="007F5F8B">
            <w:pPr>
              <w:rPr>
                <w:lang w:val="en-GB" w:eastAsia="zh-CN"/>
              </w:rPr>
            </w:pPr>
            <w:r>
              <w:rPr>
                <w:lang w:val="en-GB" w:eastAsia="zh-CN"/>
              </w:rPr>
              <w:t>See comments</w:t>
            </w:r>
          </w:p>
        </w:tc>
        <w:tc>
          <w:tcPr>
            <w:tcW w:w="12742" w:type="dxa"/>
          </w:tcPr>
          <w:p w14:paraId="467ADEE1" w14:textId="77777777" w:rsidR="00FB2BDB" w:rsidRDefault="007F5F8B">
            <w:pPr>
              <w:rPr>
                <w:lang w:val="en-GB" w:eastAsia="zh-CN"/>
              </w:rPr>
            </w:pPr>
            <w:r>
              <w:rPr>
                <w:lang w:val="en-GB" w:eastAsia="zh-CN"/>
              </w:rPr>
              <w:t xml:space="preserve">We agree that most of the RACH parameters are common to all features for a RA type within a RACH partition.  But there are some RACH parameters related to shared RO (e.g.  </w:t>
            </w:r>
            <w:proofErr w:type="spellStart"/>
            <w:r>
              <w:rPr>
                <w:lang w:val="en-GB" w:eastAsia="zh-CN"/>
              </w:rPr>
              <w:t>cb-PreamblesPerSSB-PerSharedRO</w:t>
            </w:r>
            <w:proofErr w:type="spellEnd"/>
            <w:r>
              <w:rPr>
                <w:lang w:val="en-GB" w:eastAsia="zh-CN"/>
              </w:rPr>
              <w:t xml:space="preserve">, </w:t>
            </w:r>
            <w:proofErr w:type="spellStart"/>
            <w:r>
              <w:rPr>
                <w:lang w:val="en-GB" w:eastAsia="zh-CN"/>
              </w:rPr>
              <w:t>groupBconfigured</w:t>
            </w:r>
            <w:proofErr w:type="spellEnd"/>
            <w:r>
              <w:rPr>
                <w:lang w:val="en-GB" w:eastAsia="zh-CN"/>
              </w:rPr>
              <w:t xml:space="preserve">, </w:t>
            </w:r>
            <w:proofErr w:type="spellStart"/>
            <w:r>
              <w:rPr>
                <w:lang w:val="en-GB" w:eastAsia="zh-CN"/>
              </w:rPr>
              <w:t>SharedRO-MaskIndex</w:t>
            </w:r>
            <w:proofErr w:type="spellEnd"/>
            <w:r>
              <w:rPr>
                <w:lang w:val="en-GB" w:eastAsia="zh-CN"/>
              </w:rPr>
              <w:t xml:space="preserve"> etc.) which have to be feature/feature combination specific.  </w:t>
            </w:r>
          </w:p>
        </w:tc>
      </w:tr>
      <w:tr w:rsidR="00FB2BDB" w14:paraId="467ADEE6" w14:textId="77777777" w:rsidTr="004B17E3">
        <w:tc>
          <w:tcPr>
            <w:tcW w:w="1283" w:type="dxa"/>
          </w:tcPr>
          <w:p w14:paraId="467ADEE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E4" w14:textId="77777777" w:rsidR="00FB2BDB" w:rsidRDefault="007F5F8B">
            <w:pPr>
              <w:rPr>
                <w:rFonts w:eastAsia="Yu Mincho"/>
                <w:lang w:val="en-GB" w:eastAsia="ja-JP"/>
              </w:rPr>
            </w:pPr>
            <w:r>
              <w:rPr>
                <w:rFonts w:eastAsia="Yu Mincho"/>
                <w:lang w:val="en-GB" w:eastAsia="ja-JP"/>
              </w:rPr>
              <w:t>Yes</w:t>
            </w:r>
          </w:p>
        </w:tc>
        <w:tc>
          <w:tcPr>
            <w:tcW w:w="12742" w:type="dxa"/>
          </w:tcPr>
          <w:p w14:paraId="467ADEE5" w14:textId="77777777" w:rsidR="00FB2BDB" w:rsidRDefault="00FB2BDB">
            <w:pPr>
              <w:rPr>
                <w:lang w:val="en-GB" w:eastAsia="zh-CN"/>
              </w:rPr>
            </w:pPr>
          </w:p>
        </w:tc>
      </w:tr>
      <w:tr w:rsidR="00FB2BDB" w14:paraId="467ADEEA" w14:textId="77777777" w:rsidTr="004B17E3">
        <w:tc>
          <w:tcPr>
            <w:tcW w:w="1283" w:type="dxa"/>
          </w:tcPr>
          <w:p w14:paraId="467ADEE7" w14:textId="77777777" w:rsidR="00FB2BDB" w:rsidRDefault="007F5F8B">
            <w:pPr>
              <w:rPr>
                <w:rFonts w:eastAsia="SimSun"/>
                <w:lang w:eastAsia="zh-CN"/>
              </w:rPr>
            </w:pPr>
            <w:r>
              <w:rPr>
                <w:rFonts w:eastAsia="SimSun" w:hint="eastAsia"/>
                <w:lang w:eastAsia="zh-CN"/>
              </w:rPr>
              <w:t>Xiaomi</w:t>
            </w:r>
          </w:p>
        </w:tc>
        <w:tc>
          <w:tcPr>
            <w:tcW w:w="1842" w:type="dxa"/>
          </w:tcPr>
          <w:p w14:paraId="467ADEE8" w14:textId="77777777" w:rsidR="00FB2BDB" w:rsidRDefault="007F5F8B">
            <w:pPr>
              <w:rPr>
                <w:rFonts w:eastAsia="SimSun"/>
                <w:lang w:eastAsia="zh-CN"/>
              </w:rPr>
            </w:pPr>
            <w:r>
              <w:rPr>
                <w:rFonts w:eastAsia="SimSun" w:hint="eastAsia"/>
                <w:lang w:eastAsia="zh-CN"/>
              </w:rPr>
              <w:t>See comments</w:t>
            </w:r>
          </w:p>
        </w:tc>
        <w:tc>
          <w:tcPr>
            <w:tcW w:w="12742" w:type="dxa"/>
          </w:tcPr>
          <w:p w14:paraId="467ADEE9" w14:textId="77777777" w:rsidR="00FB2BDB" w:rsidRDefault="007F5F8B">
            <w:pPr>
              <w:rPr>
                <w:lang w:eastAsia="zh-CN"/>
              </w:rPr>
            </w:pPr>
            <w:r>
              <w:rPr>
                <w:rFonts w:hint="eastAsia"/>
                <w:lang w:eastAsia="zh-CN"/>
              </w:rPr>
              <w:t xml:space="preserve">We share the same view with Intel that most parameter are common for all feature within a RAHC partition. But some parameters like </w:t>
            </w:r>
            <w:proofErr w:type="spellStart"/>
            <w:r>
              <w:rPr>
                <w:rFonts w:hint="eastAsia"/>
                <w:lang w:eastAsia="zh-CN"/>
              </w:rPr>
              <w:t>sharedRO</w:t>
            </w:r>
            <w:proofErr w:type="spellEnd"/>
            <w:r>
              <w:rPr>
                <w:rFonts w:hint="eastAsia"/>
                <w:lang w:eastAsia="zh-CN"/>
              </w:rPr>
              <w:t xml:space="preserve"> configuration can be specific for each feature or each feature combination sharing the same RO configuration.</w:t>
            </w:r>
          </w:p>
        </w:tc>
      </w:tr>
      <w:tr w:rsidR="00386041" w14:paraId="467ADEEF" w14:textId="77777777" w:rsidTr="004B17E3">
        <w:tc>
          <w:tcPr>
            <w:tcW w:w="1283" w:type="dxa"/>
          </w:tcPr>
          <w:p w14:paraId="467ADEEB" w14:textId="77777777" w:rsidR="00386041" w:rsidRDefault="00386041" w:rsidP="00386041">
            <w:pPr>
              <w:rPr>
                <w:lang w:val="en-GB"/>
              </w:rPr>
            </w:pPr>
            <w:r>
              <w:rPr>
                <w:rFonts w:hint="eastAsia"/>
                <w:lang w:val="en-GB"/>
              </w:rPr>
              <w:lastRenderedPageBreak/>
              <w:t>LGE</w:t>
            </w:r>
          </w:p>
        </w:tc>
        <w:tc>
          <w:tcPr>
            <w:tcW w:w="1842" w:type="dxa"/>
          </w:tcPr>
          <w:p w14:paraId="467ADEEC" w14:textId="77777777" w:rsidR="00386041" w:rsidRDefault="00386041" w:rsidP="00386041">
            <w:pPr>
              <w:rPr>
                <w:lang w:val="en-GB"/>
              </w:rPr>
            </w:pPr>
            <w:r>
              <w:rPr>
                <w:lang w:val="en-GB"/>
              </w:rPr>
              <w:t>Yes</w:t>
            </w:r>
          </w:p>
        </w:tc>
        <w:tc>
          <w:tcPr>
            <w:tcW w:w="12742" w:type="dxa"/>
          </w:tcPr>
          <w:p w14:paraId="467ADEED" w14:textId="77777777" w:rsidR="00386041" w:rsidRDefault="00386041" w:rsidP="00386041">
            <w:pPr>
              <w:rPr>
                <w:lang w:val="en-GB"/>
              </w:rPr>
            </w:pPr>
            <w:r>
              <w:rPr>
                <w:lang w:val="en-GB"/>
              </w:rPr>
              <w:t xml:space="preserve">For common RACH procedure, it would be simpler to define RACH-related parameters in each partition. When the RACH parameters are defined for each feature, there would be collision cases since multiple features define the feature-specific RACH parameter (e.g., </w:t>
            </w:r>
            <w:proofErr w:type="spellStart"/>
            <w:r w:rsidRPr="00332F02">
              <w:rPr>
                <w:i/>
                <w:lang w:val="en-GB"/>
              </w:rPr>
              <w:t>rsrp-ThresholdSSB</w:t>
            </w:r>
            <w:proofErr w:type="spellEnd"/>
            <w:r>
              <w:rPr>
                <w:lang w:val="en-GB"/>
              </w:rPr>
              <w:t xml:space="preserve"> can be </w:t>
            </w:r>
            <w:proofErr w:type="spellStart"/>
            <w:r>
              <w:rPr>
                <w:lang w:val="en-GB"/>
              </w:rPr>
              <w:t>separatedly</w:t>
            </w:r>
            <w:proofErr w:type="spellEnd"/>
            <w:r>
              <w:rPr>
                <w:lang w:val="en-GB"/>
              </w:rPr>
              <w:t xml:space="preserve"> defined in CE and RA-SDT procedure.). Since there are limited TUs for common RACH discussion, additional complexity should be avoided.</w:t>
            </w:r>
          </w:p>
          <w:p w14:paraId="467ADEEE" w14:textId="77777777" w:rsidR="00386041" w:rsidRDefault="00386041" w:rsidP="00386041">
            <w:pPr>
              <w:rPr>
                <w:lang w:val="en-GB"/>
              </w:rPr>
            </w:pPr>
            <w:r>
              <w:rPr>
                <w:lang w:val="en-GB"/>
              </w:rPr>
              <w:t xml:space="preserve">If </w:t>
            </w:r>
            <w:r w:rsidRPr="00796DF0">
              <w:rPr>
                <w:lang w:val="en-GB"/>
              </w:rPr>
              <w:t>RACH parameters</w:t>
            </w:r>
            <w:r>
              <w:rPr>
                <w:lang w:val="en-GB"/>
              </w:rPr>
              <w:t xml:space="preserve"> are signalled in each RACH partition, it looks straightforward to use the parameter signalled within each RACH partition. </w:t>
            </w:r>
          </w:p>
        </w:tc>
      </w:tr>
      <w:tr w:rsidR="00B56988" w14:paraId="467ADEF3" w14:textId="77777777" w:rsidTr="004B17E3">
        <w:tc>
          <w:tcPr>
            <w:tcW w:w="1283" w:type="dxa"/>
          </w:tcPr>
          <w:p w14:paraId="467ADEF0" w14:textId="77777777" w:rsidR="00B56988" w:rsidRDefault="00B56988" w:rsidP="003460F8">
            <w:pPr>
              <w:rPr>
                <w:rFonts w:eastAsia="SimSun"/>
                <w:lang w:eastAsia="zh-CN"/>
              </w:rPr>
            </w:pPr>
            <w:r>
              <w:rPr>
                <w:rFonts w:eastAsia="SimSun" w:hint="eastAsia"/>
                <w:lang w:eastAsia="zh-CN"/>
              </w:rPr>
              <w:t>O</w:t>
            </w:r>
            <w:r>
              <w:rPr>
                <w:rFonts w:eastAsia="SimSun"/>
                <w:lang w:eastAsia="zh-CN"/>
              </w:rPr>
              <w:t>PPO</w:t>
            </w:r>
          </w:p>
        </w:tc>
        <w:tc>
          <w:tcPr>
            <w:tcW w:w="1842" w:type="dxa"/>
          </w:tcPr>
          <w:p w14:paraId="467ADEF1" w14:textId="77777777" w:rsidR="00B56988" w:rsidRDefault="00B56988" w:rsidP="003460F8">
            <w:pPr>
              <w:rPr>
                <w:rFonts w:eastAsia="SimSun"/>
                <w:lang w:eastAsia="zh-CN"/>
              </w:rPr>
            </w:pPr>
            <w:r>
              <w:rPr>
                <w:rFonts w:eastAsia="SimSun" w:hint="eastAsia"/>
                <w:lang w:eastAsia="zh-CN"/>
              </w:rPr>
              <w:t>Y</w:t>
            </w:r>
            <w:r>
              <w:rPr>
                <w:rFonts w:eastAsia="SimSun"/>
                <w:lang w:eastAsia="zh-CN"/>
              </w:rPr>
              <w:t>es</w:t>
            </w:r>
          </w:p>
        </w:tc>
        <w:tc>
          <w:tcPr>
            <w:tcW w:w="12742" w:type="dxa"/>
          </w:tcPr>
          <w:p w14:paraId="467ADEF2" w14:textId="77777777" w:rsidR="00B56988" w:rsidRPr="00E86260" w:rsidRDefault="00B56988" w:rsidP="003460F8">
            <w:pPr>
              <w:rPr>
                <w:rFonts w:eastAsiaTheme="minorEastAsia"/>
                <w:lang w:eastAsia="zh-CN"/>
              </w:rPr>
            </w:pPr>
            <w:r>
              <w:rPr>
                <w:rFonts w:eastAsiaTheme="minorEastAsia"/>
                <w:lang w:eastAsia="zh-CN"/>
              </w:rPr>
              <w:t xml:space="preserve">We think this approach is applicable for those parameters which could be different from common parameters in </w:t>
            </w:r>
            <w:r w:rsidRPr="00E86260">
              <w:rPr>
                <w:rFonts w:eastAsiaTheme="minorEastAsia"/>
                <w:lang w:eastAsia="zh-CN"/>
              </w:rPr>
              <w:t>RACH-</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Otherwise parameters in </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should be used. One exception is the parameter related to carrier selection e.g. for SDT specific RSRP threshold, which should be feature specific in order to select carrier in advance to RACH partition selection.</w:t>
            </w:r>
          </w:p>
        </w:tc>
      </w:tr>
      <w:tr w:rsidR="00B56988" w14:paraId="467ADEF7" w14:textId="77777777" w:rsidTr="004B17E3">
        <w:tc>
          <w:tcPr>
            <w:tcW w:w="1283" w:type="dxa"/>
          </w:tcPr>
          <w:p w14:paraId="467ADEF4" w14:textId="2106CA8F" w:rsidR="00B56988" w:rsidRDefault="004B17E3" w:rsidP="00386041">
            <w:pPr>
              <w:rPr>
                <w:lang w:val="en-GB"/>
              </w:rPr>
            </w:pPr>
            <w:r>
              <w:rPr>
                <w:lang w:val="en-GB"/>
              </w:rPr>
              <w:t>Ericsson</w:t>
            </w:r>
          </w:p>
        </w:tc>
        <w:tc>
          <w:tcPr>
            <w:tcW w:w="1842" w:type="dxa"/>
          </w:tcPr>
          <w:p w14:paraId="467ADEF5" w14:textId="223D97D3" w:rsidR="00B56988" w:rsidRDefault="004B17E3" w:rsidP="00386041">
            <w:pPr>
              <w:rPr>
                <w:lang w:val="en-GB"/>
              </w:rPr>
            </w:pPr>
            <w:r>
              <w:rPr>
                <w:lang w:val="en-GB"/>
              </w:rPr>
              <w:t>Yes</w:t>
            </w:r>
          </w:p>
        </w:tc>
        <w:tc>
          <w:tcPr>
            <w:tcW w:w="12742" w:type="dxa"/>
          </w:tcPr>
          <w:p w14:paraId="467ADEF6" w14:textId="1452D0B3" w:rsidR="00502807" w:rsidRDefault="004B17E3" w:rsidP="00386041">
            <w:pPr>
              <w:rPr>
                <w:lang w:val="en-GB" w:eastAsia="zh-CN"/>
              </w:rPr>
            </w:pPr>
            <w:r>
              <w:rPr>
                <w:lang w:val="en-GB" w:eastAsia="zh-CN"/>
              </w:rPr>
              <w:t>It is not clear to us what the motivation for further optimizations would be. We agree with P1 in [2].</w:t>
            </w:r>
          </w:p>
        </w:tc>
      </w:tr>
      <w:tr w:rsidR="00502807" w14:paraId="47DB637A" w14:textId="77777777" w:rsidTr="004B17E3">
        <w:tc>
          <w:tcPr>
            <w:tcW w:w="1283" w:type="dxa"/>
          </w:tcPr>
          <w:p w14:paraId="1D0C445D" w14:textId="5C739101" w:rsidR="00502807" w:rsidRDefault="00502807" w:rsidP="00386041">
            <w:pPr>
              <w:rPr>
                <w:lang w:val="en-GB"/>
              </w:rPr>
            </w:pPr>
            <w:r>
              <w:rPr>
                <w:lang w:val="en-GB"/>
              </w:rPr>
              <w:t>Interdigital</w:t>
            </w:r>
          </w:p>
        </w:tc>
        <w:tc>
          <w:tcPr>
            <w:tcW w:w="1842" w:type="dxa"/>
          </w:tcPr>
          <w:p w14:paraId="7AA758AE" w14:textId="674AD33B" w:rsidR="00502807" w:rsidRDefault="00502807" w:rsidP="00386041">
            <w:pPr>
              <w:rPr>
                <w:lang w:val="en-GB"/>
              </w:rPr>
            </w:pPr>
            <w:r>
              <w:rPr>
                <w:lang w:val="en-GB"/>
              </w:rPr>
              <w:t>Yes</w:t>
            </w:r>
          </w:p>
        </w:tc>
        <w:tc>
          <w:tcPr>
            <w:tcW w:w="12742" w:type="dxa"/>
          </w:tcPr>
          <w:p w14:paraId="0102148F" w14:textId="200B215C" w:rsidR="00502807" w:rsidRDefault="00502807" w:rsidP="00386041">
            <w:pPr>
              <w:rPr>
                <w:lang w:val="en-GB" w:eastAsia="zh-CN"/>
              </w:rPr>
            </w:pPr>
            <w:r>
              <w:rPr>
                <w:lang w:val="en-GB" w:eastAsia="zh-CN"/>
              </w:rPr>
              <w:t xml:space="preserve">No need to optimize parameters within a partition </w:t>
            </w:r>
            <w:r w:rsidR="005A5229">
              <w:rPr>
                <w:lang w:val="en-GB" w:eastAsia="zh-CN"/>
              </w:rPr>
              <w:t>on a per-</w:t>
            </w:r>
            <w:r>
              <w:rPr>
                <w:lang w:val="en-GB" w:eastAsia="zh-CN"/>
              </w:rPr>
              <w:t>feature</w:t>
            </w:r>
            <w:r w:rsidR="005A5229">
              <w:rPr>
                <w:lang w:val="en-GB" w:eastAsia="zh-CN"/>
              </w:rPr>
              <w:t xml:space="preserve"> basis</w:t>
            </w:r>
            <w:r>
              <w:rPr>
                <w:lang w:val="en-GB" w:eastAsia="zh-CN"/>
              </w:rPr>
              <w:t>.</w:t>
            </w:r>
            <w:r w:rsidR="005A5229">
              <w:rPr>
                <w:lang w:val="en-GB" w:eastAsia="zh-CN"/>
              </w:rPr>
              <w:t xml:space="preserve"> Parameters can be common for all features in that partition.</w:t>
            </w:r>
          </w:p>
        </w:tc>
      </w:tr>
      <w:tr w:rsidR="00237ABE" w14:paraId="16D51A4C" w14:textId="77777777" w:rsidTr="004B17E3">
        <w:tc>
          <w:tcPr>
            <w:tcW w:w="1283" w:type="dxa"/>
          </w:tcPr>
          <w:p w14:paraId="58BB222B" w14:textId="24C537FC" w:rsidR="00237ABE" w:rsidRDefault="00237ABE" w:rsidP="00237ABE">
            <w:pPr>
              <w:rPr>
                <w:lang w:val="en-GB"/>
              </w:rPr>
            </w:pPr>
            <w:r>
              <w:rPr>
                <w:lang w:val="en-GB" w:eastAsia="zh-CN"/>
              </w:rPr>
              <w:t>Nokia</w:t>
            </w:r>
          </w:p>
        </w:tc>
        <w:tc>
          <w:tcPr>
            <w:tcW w:w="1842" w:type="dxa"/>
          </w:tcPr>
          <w:p w14:paraId="1E1AB353" w14:textId="3D01976A" w:rsidR="00237ABE" w:rsidRDefault="00237ABE" w:rsidP="00237ABE">
            <w:pPr>
              <w:rPr>
                <w:lang w:val="en-GB"/>
              </w:rPr>
            </w:pPr>
            <w:r>
              <w:rPr>
                <w:lang w:val="en-GB" w:eastAsia="zh-CN"/>
              </w:rPr>
              <w:t>Comment</w:t>
            </w:r>
          </w:p>
        </w:tc>
        <w:tc>
          <w:tcPr>
            <w:tcW w:w="12742" w:type="dxa"/>
          </w:tcPr>
          <w:p w14:paraId="015E399E" w14:textId="011A8152" w:rsidR="00237ABE" w:rsidRDefault="00237ABE" w:rsidP="00237ABE">
            <w:pPr>
              <w:rPr>
                <w:lang w:val="en-GB" w:eastAsia="zh-CN"/>
              </w:rPr>
            </w:pPr>
            <w:r>
              <w:rPr>
                <w:lang w:val="en-GB" w:eastAsia="zh-CN"/>
              </w:rPr>
              <w:t>RACH parameters required to be differentiated between RACH partitions can be RACH partition specific while there can be common parameters for all the RACH partitions within a BWP (e.g., contention resolution timer).</w:t>
            </w:r>
          </w:p>
        </w:tc>
      </w:tr>
      <w:tr w:rsidR="001D1F94" w14:paraId="6FC0FD7A" w14:textId="77777777" w:rsidTr="004B17E3">
        <w:tc>
          <w:tcPr>
            <w:tcW w:w="1283" w:type="dxa"/>
          </w:tcPr>
          <w:p w14:paraId="46963C55" w14:textId="4728643D" w:rsidR="001D1F94" w:rsidRDefault="001D1F94" w:rsidP="00237ABE">
            <w:pPr>
              <w:rPr>
                <w:lang w:val="en-GB" w:eastAsia="zh-CN"/>
              </w:rPr>
            </w:pPr>
            <w:r>
              <w:rPr>
                <w:rFonts w:eastAsiaTheme="minorEastAsia" w:hint="eastAsia"/>
                <w:lang w:val="en-GB" w:eastAsia="zh-CN"/>
              </w:rPr>
              <w:t>CATT</w:t>
            </w:r>
          </w:p>
        </w:tc>
        <w:tc>
          <w:tcPr>
            <w:tcW w:w="1842" w:type="dxa"/>
          </w:tcPr>
          <w:p w14:paraId="0C955A68" w14:textId="739A4DF3" w:rsidR="001D1F94" w:rsidRDefault="001D1F94" w:rsidP="00237ABE">
            <w:pPr>
              <w:rPr>
                <w:lang w:val="en-GB" w:eastAsia="zh-CN"/>
              </w:rPr>
            </w:pPr>
            <w:r>
              <w:rPr>
                <w:rFonts w:eastAsiaTheme="minorEastAsia" w:hint="eastAsia"/>
                <w:lang w:val="en-GB" w:eastAsia="zh-CN"/>
              </w:rPr>
              <w:t>Yes</w:t>
            </w:r>
          </w:p>
        </w:tc>
        <w:tc>
          <w:tcPr>
            <w:tcW w:w="12742" w:type="dxa"/>
          </w:tcPr>
          <w:p w14:paraId="58B9ECDF" w14:textId="01AD62A9" w:rsidR="001D1F94" w:rsidRDefault="001D1F94" w:rsidP="00237ABE">
            <w:pPr>
              <w:rPr>
                <w:lang w:val="en-GB" w:eastAsia="zh-CN"/>
              </w:rPr>
            </w:pPr>
            <w:r>
              <w:rPr>
                <w:rFonts w:eastAsiaTheme="minorEastAsia" w:hint="eastAsia"/>
                <w:lang w:val="en-GB" w:eastAsia="zh-CN"/>
              </w:rPr>
              <w:t xml:space="preserve">We agree when the network configures RACH parameters within a given RACH </w:t>
            </w:r>
            <w:r>
              <w:rPr>
                <w:rFonts w:eastAsiaTheme="minorEastAsia"/>
                <w:lang w:val="en-GB" w:eastAsia="zh-CN"/>
              </w:rPr>
              <w:t>partition</w:t>
            </w:r>
            <w:r>
              <w:rPr>
                <w:rFonts w:eastAsiaTheme="minorEastAsia" w:hint="eastAsia"/>
                <w:lang w:val="en-GB" w:eastAsia="zh-CN"/>
              </w:rPr>
              <w:t xml:space="preserve">, the network can take all features into account. </w:t>
            </w:r>
          </w:p>
        </w:tc>
      </w:tr>
      <w:tr w:rsidR="00B83FCD" w14:paraId="5F910147" w14:textId="77777777" w:rsidTr="004B17E3">
        <w:tc>
          <w:tcPr>
            <w:tcW w:w="1283" w:type="dxa"/>
          </w:tcPr>
          <w:p w14:paraId="3DBEA59E" w14:textId="707808C3" w:rsidR="00B83FCD" w:rsidRDefault="00B83FCD"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55E471B8" w14:textId="3B0DBE9D" w:rsidR="00B83FCD" w:rsidRDefault="00513D46" w:rsidP="00237ABE">
            <w:pPr>
              <w:rPr>
                <w:rFonts w:eastAsiaTheme="minorEastAsia"/>
                <w:lang w:val="en-GB" w:eastAsia="zh-CN"/>
              </w:rPr>
            </w:pPr>
            <w:r>
              <w:rPr>
                <w:rFonts w:eastAsiaTheme="minorEastAsia"/>
                <w:lang w:val="en-GB" w:eastAsia="zh-CN"/>
              </w:rPr>
              <w:t>Yes</w:t>
            </w:r>
          </w:p>
        </w:tc>
        <w:tc>
          <w:tcPr>
            <w:tcW w:w="12742" w:type="dxa"/>
          </w:tcPr>
          <w:p w14:paraId="37EB7916" w14:textId="7649008D" w:rsidR="003259B7" w:rsidRDefault="009B2385" w:rsidP="003259B7">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ccording to the </w:t>
            </w:r>
            <w:r w:rsidR="0017130C">
              <w:rPr>
                <w:rFonts w:eastAsiaTheme="minorEastAsia"/>
                <w:lang w:val="en-GB" w:eastAsia="zh-CN"/>
              </w:rPr>
              <w:t xml:space="preserve">current </w:t>
            </w:r>
            <w:r>
              <w:rPr>
                <w:rFonts w:eastAsiaTheme="minorEastAsia"/>
                <w:lang w:val="en-GB" w:eastAsia="zh-CN"/>
              </w:rPr>
              <w:t xml:space="preserve">RRC running CR, one </w:t>
            </w:r>
            <w:r w:rsidRPr="009B2385">
              <w:rPr>
                <w:bCs/>
                <w:lang w:val="en-GB" w:eastAsia="zh-CN"/>
              </w:rPr>
              <w:t>RACH partition</w:t>
            </w:r>
            <w:r w:rsidR="0006509A">
              <w:rPr>
                <w:bCs/>
                <w:lang w:val="en-GB" w:eastAsia="zh-CN"/>
              </w:rPr>
              <w:t xml:space="preserve"> (preamble + RO + SSB association + other related parameters)</w:t>
            </w:r>
            <w:r>
              <w:rPr>
                <w:bCs/>
                <w:lang w:val="en-GB" w:eastAsia="zh-CN"/>
              </w:rPr>
              <w:t xml:space="preserve"> can only be associated with one feature combination</w:t>
            </w:r>
            <w:r w:rsidR="00513D46">
              <w:rPr>
                <w:bCs/>
                <w:lang w:val="en-GB" w:eastAsia="zh-CN"/>
              </w:rPr>
              <w:t>.</w:t>
            </w:r>
            <w:r w:rsidR="0017130C">
              <w:rPr>
                <w:bCs/>
                <w:lang w:val="en-GB" w:eastAsia="zh-CN"/>
              </w:rPr>
              <w:t xml:space="preserve"> As a result, </w:t>
            </w:r>
            <w:r w:rsidR="001B67F6">
              <w:rPr>
                <w:bCs/>
                <w:lang w:val="en-GB" w:eastAsia="zh-CN"/>
              </w:rPr>
              <w:t xml:space="preserve">the </w:t>
            </w:r>
            <w:r w:rsidR="001B67F6" w:rsidRPr="001B67F6">
              <w:rPr>
                <w:bCs/>
                <w:lang w:val="en-GB" w:eastAsia="zh-CN"/>
              </w:rPr>
              <w:t xml:space="preserve">RACH parameters </w:t>
            </w:r>
            <w:r w:rsidR="001B67F6">
              <w:rPr>
                <w:bCs/>
                <w:lang w:val="en-GB" w:eastAsia="zh-CN"/>
              </w:rPr>
              <w:t xml:space="preserve">can only be </w:t>
            </w:r>
            <w:r w:rsidR="001B67F6" w:rsidRPr="001B67F6">
              <w:rPr>
                <w:bCs/>
                <w:lang w:val="en-GB" w:eastAsia="zh-CN"/>
              </w:rPr>
              <w:t>per RACH partition</w:t>
            </w:r>
            <w:r w:rsidR="00774C72">
              <w:rPr>
                <w:bCs/>
                <w:lang w:val="en-GB" w:eastAsia="zh-CN"/>
              </w:rPr>
              <w:t>.</w:t>
            </w:r>
          </w:p>
        </w:tc>
      </w:tr>
      <w:tr w:rsidR="00A02243" w14:paraId="73730651" w14:textId="77777777" w:rsidTr="004B17E3">
        <w:tc>
          <w:tcPr>
            <w:tcW w:w="1283" w:type="dxa"/>
          </w:tcPr>
          <w:p w14:paraId="4EC2B4B1" w14:textId="002B9FEC" w:rsidR="00A02243" w:rsidRDefault="004517A7" w:rsidP="00237ABE">
            <w:pPr>
              <w:rPr>
                <w:rFonts w:eastAsiaTheme="minorEastAsia"/>
                <w:lang w:val="en-GB" w:eastAsia="zh-CN"/>
              </w:rPr>
            </w:pPr>
            <w:r>
              <w:rPr>
                <w:rFonts w:eastAsiaTheme="minorEastAsia"/>
                <w:lang w:val="en-GB" w:eastAsia="zh-CN"/>
              </w:rPr>
              <w:t>Sony</w:t>
            </w:r>
          </w:p>
        </w:tc>
        <w:tc>
          <w:tcPr>
            <w:tcW w:w="1842" w:type="dxa"/>
          </w:tcPr>
          <w:p w14:paraId="1E9AD527" w14:textId="57BEEDBA" w:rsidR="00A02243" w:rsidRDefault="004517A7" w:rsidP="00237ABE">
            <w:pPr>
              <w:rPr>
                <w:rFonts w:eastAsiaTheme="minorEastAsia"/>
                <w:lang w:val="en-GB" w:eastAsia="zh-CN"/>
              </w:rPr>
            </w:pPr>
            <w:r>
              <w:rPr>
                <w:rFonts w:eastAsiaTheme="minorEastAsia"/>
                <w:lang w:val="en-GB" w:eastAsia="zh-CN"/>
              </w:rPr>
              <w:t>Yes</w:t>
            </w:r>
          </w:p>
        </w:tc>
        <w:tc>
          <w:tcPr>
            <w:tcW w:w="12742" w:type="dxa"/>
          </w:tcPr>
          <w:p w14:paraId="34EFED65" w14:textId="01403780" w:rsidR="00A02243" w:rsidRDefault="0064261F" w:rsidP="003259B7">
            <w:pPr>
              <w:rPr>
                <w:rFonts w:eastAsiaTheme="minorEastAsia"/>
                <w:lang w:val="en-GB" w:eastAsia="zh-CN"/>
              </w:rPr>
            </w:pPr>
            <w:r>
              <w:rPr>
                <w:rFonts w:eastAsiaTheme="minorEastAsia"/>
                <w:lang w:val="en-GB" w:eastAsia="zh-CN"/>
              </w:rPr>
              <w:t xml:space="preserve">We agree RACH partition should use the same set of parameters. </w:t>
            </w:r>
          </w:p>
        </w:tc>
      </w:tr>
    </w:tbl>
    <w:p w14:paraId="467ADEF8" w14:textId="77777777" w:rsidR="00FB2BDB" w:rsidRDefault="00FB2BDB">
      <w:pPr>
        <w:rPr>
          <w:lang w:val="en-GB" w:eastAsia="zh-CN"/>
        </w:rPr>
      </w:pPr>
    </w:p>
    <w:p w14:paraId="467ADEF9" w14:textId="77777777" w:rsidR="00FB2BDB" w:rsidRDefault="007F5F8B">
      <w:pPr>
        <w:pStyle w:val="Heading2"/>
        <w:rPr>
          <w:snapToGrid w:val="0"/>
          <w:lang w:val="en-GB"/>
        </w:rPr>
      </w:pPr>
      <w:r>
        <w:rPr>
          <w:snapToGrid w:val="0"/>
          <w:lang w:val="en-GB"/>
        </w:rPr>
        <w:t>Carrier/BWP selection</w:t>
      </w:r>
    </w:p>
    <w:p w14:paraId="467ADEFA" w14:textId="77777777" w:rsidR="00FB2BDB" w:rsidRDefault="007F5F8B">
      <w:pPr>
        <w:rPr>
          <w:lang w:val="en-GB" w:eastAsia="zh-CN"/>
        </w:rPr>
      </w:pPr>
      <w:r>
        <w:rPr>
          <w:lang w:val="en-GB" w:eastAsia="zh-CN"/>
        </w:rPr>
        <w:t xml:space="preserve">Currently, in sections 5.1.1, UE performs the carrier and BWP selection based on the thresholds configured in the RACH configuration. We can check if the same procedure can be reused for the common RACH procedure.  </w:t>
      </w:r>
    </w:p>
    <w:tbl>
      <w:tblPr>
        <w:tblStyle w:val="TableGrid"/>
        <w:tblW w:w="0" w:type="auto"/>
        <w:tblLook w:val="04A0" w:firstRow="1" w:lastRow="0" w:firstColumn="1" w:lastColumn="0" w:noHBand="0" w:noVBand="1"/>
      </w:tblPr>
      <w:tblGrid>
        <w:gridCol w:w="1283"/>
        <w:gridCol w:w="1842"/>
        <w:gridCol w:w="12742"/>
      </w:tblGrid>
      <w:tr w:rsidR="00FB2BDB" w14:paraId="467ADEFC" w14:textId="77777777">
        <w:tc>
          <w:tcPr>
            <w:tcW w:w="15867" w:type="dxa"/>
            <w:gridSpan w:val="3"/>
          </w:tcPr>
          <w:p w14:paraId="467ADEFB" w14:textId="77777777" w:rsidR="00FB2BDB" w:rsidRDefault="007F5F8B">
            <w:pPr>
              <w:rPr>
                <w:lang w:val="en-GB" w:eastAsia="en-GB"/>
              </w:rPr>
            </w:pPr>
            <w:r>
              <w:rPr>
                <w:b/>
                <w:bCs/>
                <w:lang w:val="en-GB" w:eastAsia="zh-CN"/>
              </w:rPr>
              <w:lastRenderedPageBreak/>
              <w:t>Q 8: Do companies agree that carrier selection and BWP selection can be performed based on the RACH parameters signalled in the selected RACH partition?</w:t>
            </w:r>
          </w:p>
        </w:tc>
      </w:tr>
      <w:tr w:rsidR="00FB2BDB" w14:paraId="467ADF00" w14:textId="77777777">
        <w:tc>
          <w:tcPr>
            <w:tcW w:w="1283" w:type="dxa"/>
          </w:tcPr>
          <w:p w14:paraId="467ADEFD" w14:textId="77777777" w:rsidR="00FB2BDB" w:rsidRDefault="007F5F8B">
            <w:pPr>
              <w:rPr>
                <w:lang w:val="en-GB" w:eastAsia="zh-CN"/>
              </w:rPr>
            </w:pPr>
            <w:r>
              <w:rPr>
                <w:lang w:val="en-GB" w:eastAsia="zh-CN"/>
              </w:rPr>
              <w:t>Company</w:t>
            </w:r>
          </w:p>
        </w:tc>
        <w:tc>
          <w:tcPr>
            <w:tcW w:w="1842" w:type="dxa"/>
          </w:tcPr>
          <w:p w14:paraId="467ADEFE" w14:textId="77777777" w:rsidR="00FB2BDB" w:rsidRDefault="007F5F8B">
            <w:pPr>
              <w:rPr>
                <w:lang w:val="en-GB" w:eastAsia="zh-CN"/>
              </w:rPr>
            </w:pPr>
            <w:r>
              <w:rPr>
                <w:lang w:val="en-GB" w:eastAsia="zh-CN"/>
              </w:rPr>
              <w:t>Yes/No</w:t>
            </w:r>
          </w:p>
        </w:tc>
        <w:tc>
          <w:tcPr>
            <w:tcW w:w="12742" w:type="dxa"/>
          </w:tcPr>
          <w:p w14:paraId="467ADEFF" w14:textId="77777777" w:rsidR="00FB2BDB" w:rsidRDefault="007F5F8B">
            <w:pPr>
              <w:rPr>
                <w:lang w:val="en-GB" w:eastAsia="zh-CN"/>
              </w:rPr>
            </w:pPr>
            <w:r>
              <w:rPr>
                <w:lang w:val="en-GB" w:eastAsia="zh-CN"/>
              </w:rPr>
              <w:t>Comments (please explain any changes needed?)</w:t>
            </w:r>
          </w:p>
        </w:tc>
      </w:tr>
      <w:tr w:rsidR="00FB2BDB" w14:paraId="467ADF04" w14:textId="77777777">
        <w:tc>
          <w:tcPr>
            <w:tcW w:w="1283" w:type="dxa"/>
          </w:tcPr>
          <w:p w14:paraId="467ADF01" w14:textId="77777777" w:rsidR="00FB2BDB" w:rsidRDefault="007F5F8B">
            <w:pPr>
              <w:rPr>
                <w:lang w:val="en-GB" w:eastAsia="zh-CN"/>
              </w:rPr>
            </w:pPr>
            <w:r>
              <w:rPr>
                <w:lang w:val="en-GB" w:eastAsia="zh-CN"/>
              </w:rPr>
              <w:t>Qualcomm</w:t>
            </w:r>
          </w:p>
        </w:tc>
        <w:tc>
          <w:tcPr>
            <w:tcW w:w="1842" w:type="dxa"/>
          </w:tcPr>
          <w:p w14:paraId="467ADF02" w14:textId="77777777" w:rsidR="00FB2BDB" w:rsidRDefault="007F5F8B">
            <w:pPr>
              <w:rPr>
                <w:lang w:val="en-GB" w:eastAsia="zh-CN"/>
              </w:rPr>
            </w:pPr>
            <w:r>
              <w:rPr>
                <w:lang w:val="en-GB" w:eastAsia="zh-CN"/>
              </w:rPr>
              <w:t>No</w:t>
            </w:r>
          </w:p>
        </w:tc>
        <w:tc>
          <w:tcPr>
            <w:tcW w:w="12742" w:type="dxa"/>
          </w:tcPr>
          <w:p w14:paraId="467ADF03" w14:textId="77777777" w:rsidR="00FB2BDB" w:rsidRDefault="007F5F8B">
            <w:pPr>
              <w:rPr>
                <w:lang w:val="en-GB" w:eastAsia="zh-CN"/>
              </w:rPr>
            </w:pPr>
            <w:r>
              <w:rPr>
                <w:lang w:val="en-GB" w:eastAsia="zh-CN"/>
              </w:rPr>
              <w:t>We think carrier and BWP selection should be performed before the selection of RACH partitions. Therefore, the thresholds for their selections should be configured separately from the configuration of RACH partitions.</w:t>
            </w:r>
          </w:p>
        </w:tc>
      </w:tr>
      <w:tr w:rsidR="00FB2BDB" w14:paraId="467ADF08" w14:textId="77777777">
        <w:tc>
          <w:tcPr>
            <w:tcW w:w="1283" w:type="dxa"/>
          </w:tcPr>
          <w:p w14:paraId="467ADF05" w14:textId="77777777" w:rsidR="00FB2BDB" w:rsidRDefault="007F5F8B">
            <w:pPr>
              <w:rPr>
                <w:lang w:val="en-GB" w:eastAsia="zh-CN"/>
              </w:rPr>
            </w:pPr>
            <w:r>
              <w:rPr>
                <w:lang w:val="en-GB" w:eastAsia="zh-CN"/>
              </w:rPr>
              <w:t>Apple</w:t>
            </w:r>
          </w:p>
        </w:tc>
        <w:tc>
          <w:tcPr>
            <w:tcW w:w="1842" w:type="dxa"/>
          </w:tcPr>
          <w:p w14:paraId="467ADF06" w14:textId="77777777" w:rsidR="00FB2BDB" w:rsidRDefault="007F5F8B">
            <w:pPr>
              <w:rPr>
                <w:lang w:val="en-GB" w:eastAsia="zh-CN"/>
              </w:rPr>
            </w:pPr>
            <w:r>
              <w:rPr>
                <w:lang w:val="en-GB" w:eastAsia="zh-CN"/>
              </w:rPr>
              <w:t>No</w:t>
            </w:r>
          </w:p>
        </w:tc>
        <w:tc>
          <w:tcPr>
            <w:tcW w:w="12742" w:type="dxa"/>
          </w:tcPr>
          <w:p w14:paraId="467ADF07" w14:textId="77777777" w:rsidR="00FB2BDB" w:rsidRDefault="007F5F8B">
            <w:pPr>
              <w:rPr>
                <w:lang w:val="en-GB" w:eastAsia="zh-CN"/>
              </w:rPr>
            </w:pPr>
            <w:r>
              <w:rPr>
                <w:lang w:val="en-GB" w:eastAsia="zh-CN"/>
              </w:rPr>
              <w:t xml:space="preserve">Carrier selection and BWP selection should be performed before RACH partition selection. </w:t>
            </w:r>
          </w:p>
        </w:tc>
      </w:tr>
      <w:tr w:rsidR="00FB2BDB" w14:paraId="467ADF11" w14:textId="77777777">
        <w:tc>
          <w:tcPr>
            <w:tcW w:w="1283" w:type="dxa"/>
          </w:tcPr>
          <w:p w14:paraId="467ADF09" w14:textId="77777777" w:rsidR="00FB2BDB" w:rsidRDefault="007F5F8B">
            <w:pPr>
              <w:rPr>
                <w:lang w:val="en-GB" w:eastAsia="zh-CN"/>
              </w:rPr>
            </w:pPr>
            <w:r>
              <w:rPr>
                <w:lang w:val="en-GB" w:eastAsia="zh-CN"/>
              </w:rPr>
              <w:t>ZTE</w:t>
            </w:r>
          </w:p>
        </w:tc>
        <w:tc>
          <w:tcPr>
            <w:tcW w:w="1842" w:type="dxa"/>
          </w:tcPr>
          <w:p w14:paraId="467ADF0A" w14:textId="77777777" w:rsidR="00FB2BDB" w:rsidRDefault="007F5F8B">
            <w:pPr>
              <w:rPr>
                <w:lang w:val="en-GB" w:eastAsia="zh-CN"/>
              </w:rPr>
            </w:pPr>
            <w:r>
              <w:rPr>
                <w:lang w:val="en-GB" w:eastAsia="zh-CN"/>
              </w:rPr>
              <w:t>Yes</w:t>
            </w:r>
          </w:p>
        </w:tc>
        <w:tc>
          <w:tcPr>
            <w:tcW w:w="12742" w:type="dxa"/>
          </w:tcPr>
          <w:p w14:paraId="467ADF0B" w14:textId="77777777" w:rsidR="00FB2BDB" w:rsidRDefault="007F5F8B">
            <w:pPr>
              <w:rPr>
                <w:b/>
                <w:bCs/>
                <w:u w:val="single"/>
                <w:lang w:val="en-GB" w:eastAsia="zh-CN"/>
              </w:rPr>
            </w:pPr>
            <w:r>
              <w:rPr>
                <w:b/>
                <w:bCs/>
                <w:u w:val="single"/>
                <w:lang w:val="en-GB" w:eastAsia="zh-CN"/>
              </w:rPr>
              <w:t>For Carrier selection:</w:t>
            </w:r>
          </w:p>
          <w:p w14:paraId="467ADF0C" w14:textId="77777777" w:rsidR="00FB2BDB" w:rsidRDefault="007F5F8B">
            <w:pPr>
              <w:rPr>
                <w:lang w:val="en-GB" w:eastAsia="zh-CN"/>
              </w:rPr>
            </w:pPr>
            <w:r>
              <w:rPr>
                <w:lang w:val="en-GB" w:eastAsia="zh-CN"/>
              </w:rPr>
              <w:t xml:space="preserve">There is a bit of a chicken-and-egg situation here since the carrier selection happens based on the RSRP threshold configured and this will be configured per RACH partition (i.e. per feature as agreed for some of the features already). If as carrier selection has to happen before RACH partition selection, then we need to clarify which RSRP threshold is then used for the carrier selection and how this threshold is configured. </w:t>
            </w:r>
          </w:p>
          <w:p w14:paraId="467ADF0D" w14:textId="77777777" w:rsidR="00FB2BDB" w:rsidRDefault="007F5F8B">
            <w:pPr>
              <w:rPr>
                <w:lang w:val="en-GB" w:eastAsia="zh-CN"/>
              </w:rPr>
            </w:pPr>
            <w:r>
              <w:rPr>
                <w:lang w:val="en-GB" w:eastAsia="zh-CN"/>
              </w:rPr>
              <w:t xml:space="preserve">It should be noted that since carrier selection thresholds are configured per partition anyway, the network can ensure that once the given partition is selected it can always be ensured that the correct carrier is selected by the UE. i.e. there will be no case where the carrier selection will result in a scenario where the feature combination specific RA resources </w:t>
            </w:r>
            <w:proofErr w:type="spellStart"/>
            <w:r>
              <w:rPr>
                <w:lang w:val="en-GB" w:eastAsia="zh-CN"/>
              </w:rPr>
              <w:t>donot</w:t>
            </w:r>
            <w:proofErr w:type="spellEnd"/>
            <w:r>
              <w:rPr>
                <w:lang w:val="en-GB" w:eastAsia="zh-CN"/>
              </w:rPr>
              <w:t xml:space="preserve"> exist. </w:t>
            </w:r>
          </w:p>
          <w:p w14:paraId="467ADF0E" w14:textId="77777777" w:rsidR="00FB2BDB" w:rsidRDefault="007F5F8B">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467ADF0F" w14:textId="77777777" w:rsidR="00FB2BDB" w:rsidRDefault="007F5F8B">
            <w:pPr>
              <w:rPr>
                <w:b/>
                <w:bCs/>
                <w:u w:val="single"/>
                <w:lang w:val="en-GB" w:eastAsia="zh-CN"/>
              </w:rPr>
            </w:pPr>
            <w:r>
              <w:rPr>
                <w:b/>
                <w:bCs/>
                <w:u w:val="single"/>
                <w:lang w:val="en-GB" w:eastAsia="zh-CN"/>
              </w:rPr>
              <w:t>For BWP selection:</w:t>
            </w:r>
          </w:p>
          <w:p w14:paraId="467ADF10" w14:textId="77777777" w:rsidR="00FB2BDB" w:rsidRDefault="007F5F8B">
            <w:pPr>
              <w:rPr>
                <w:lang w:val="en-GB" w:eastAsia="zh-CN"/>
              </w:rPr>
            </w:pPr>
            <w:r>
              <w:rPr>
                <w:lang w:val="en-GB" w:eastAsia="zh-CN"/>
              </w:rPr>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w:t>
            </w:r>
            <w:proofErr w:type="spellStart"/>
            <w:r>
              <w:rPr>
                <w:lang w:val="en-GB" w:eastAsia="zh-CN"/>
              </w:rPr>
              <w:t>otherwords</w:t>
            </w:r>
            <w:proofErr w:type="spellEnd"/>
            <w:r>
              <w:rPr>
                <w:lang w:val="en-GB" w:eastAsia="zh-CN"/>
              </w:rPr>
              <w:t xml:space="preserve"> on the REDCAP BWP, all RACH partitions are REDCAP partitions. For other features, we can leave it up to network implementation. </w:t>
            </w:r>
          </w:p>
        </w:tc>
      </w:tr>
      <w:tr w:rsidR="00FB2BDB" w14:paraId="467ADF1A" w14:textId="77777777">
        <w:tc>
          <w:tcPr>
            <w:tcW w:w="1283" w:type="dxa"/>
          </w:tcPr>
          <w:p w14:paraId="467ADF1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13" w14:textId="77777777" w:rsidR="00FB2BDB" w:rsidRDefault="007F5F8B">
            <w:pPr>
              <w:rPr>
                <w:lang w:eastAsia="zh-CN"/>
              </w:rPr>
            </w:pPr>
            <w:r>
              <w:rPr>
                <w:lang w:eastAsia="zh-CN"/>
              </w:rPr>
              <w:t>Tend to agree for carrier selection</w:t>
            </w:r>
          </w:p>
          <w:p w14:paraId="467ADF14" w14:textId="77777777" w:rsidR="00FB2BDB" w:rsidRDefault="007F5F8B">
            <w:pPr>
              <w:rPr>
                <w:lang w:val="en-GB" w:eastAsia="zh-CN"/>
              </w:rPr>
            </w:pPr>
            <w:r>
              <w:rPr>
                <w:lang w:eastAsia="zh-CN"/>
              </w:rPr>
              <w:lastRenderedPageBreak/>
              <w:t>Unclear what is meant by “BWP selection based on parameters signaled in RACH partition”</w:t>
            </w:r>
          </w:p>
        </w:tc>
        <w:tc>
          <w:tcPr>
            <w:tcW w:w="12742" w:type="dxa"/>
          </w:tcPr>
          <w:p w14:paraId="467ADF15" w14:textId="77777777" w:rsidR="00FB2BDB" w:rsidRDefault="007F5F8B">
            <w:pPr>
              <w:rPr>
                <w:lang w:eastAsia="zh-CN"/>
              </w:rPr>
            </w:pPr>
            <w:r>
              <w:rPr>
                <w:lang w:eastAsia="zh-CN"/>
              </w:rPr>
              <w:lastRenderedPageBreak/>
              <w:t>On one hand, we have already agreed that: “</w:t>
            </w:r>
            <w:r>
              <w:t xml:space="preserve">Carrier selection (between NUL/SUL) should happen ahead of the initial RACH resource selection (i.e. feature combination is not considered in carrier selection).” On the other hand, we tend to agree with ZTE’s </w:t>
            </w:r>
            <w:r>
              <w:lastRenderedPageBreak/>
              <w:t>evaluation for carrier selection aspect. Some features indeed rely on feature specific threshold and in order to use these, we need to know the feature first. So, for carrier selection, we tend to think that carrier is chosen after selecting the applicable feature combination.</w:t>
            </w:r>
          </w:p>
          <w:p w14:paraId="467ADF16" w14:textId="77777777" w:rsidR="00FB2BDB" w:rsidRDefault="007F5F8B">
            <w:pPr>
              <w:rPr>
                <w:lang w:eastAsia="zh-CN"/>
              </w:rPr>
            </w:pPr>
            <w:r>
              <w:rPr>
                <w:lang w:eastAsia="zh-CN"/>
              </w:rPr>
              <w:t>When it comes to BWP selection, the BWP selection rules are specified in section 5.15 in MAC specifications and the rules can be summarized as follows:</w:t>
            </w:r>
          </w:p>
          <w:p w14:paraId="467ADF17" w14:textId="77777777" w:rsidR="00FB2BDB" w:rsidRDefault="007F5F8B">
            <w:pPr>
              <w:numPr>
                <w:ilvl w:val="0"/>
                <w:numId w:val="15"/>
              </w:numPr>
              <w:rPr>
                <w:lang w:eastAsia="zh-CN"/>
              </w:rPr>
            </w:pPr>
            <w:r>
              <w:rPr>
                <w:lang w:eastAsia="zh-CN"/>
              </w:rPr>
              <w:t>If RACH is configured on the active BWP -&gt; use active BWP.</w:t>
            </w:r>
          </w:p>
          <w:p w14:paraId="467ADF18" w14:textId="77777777" w:rsidR="00FB2BDB" w:rsidRDefault="007F5F8B">
            <w:pPr>
              <w:numPr>
                <w:ilvl w:val="0"/>
                <w:numId w:val="15"/>
              </w:numPr>
              <w:rPr>
                <w:lang w:eastAsia="zh-CN"/>
              </w:rPr>
            </w:pPr>
            <w:r>
              <w:rPr>
                <w:lang w:eastAsia="zh-CN"/>
              </w:rPr>
              <w:t>If there is no RACH on the active BWP -&gt; switch to initial BWP.</w:t>
            </w:r>
          </w:p>
          <w:p w14:paraId="467ADF19" w14:textId="77777777" w:rsidR="00FB2BDB" w:rsidRDefault="007F5F8B">
            <w:pPr>
              <w:rPr>
                <w:lang w:val="en-GB" w:eastAsia="zh-CN"/>
              </w:rPr>
            </w:pPr>
            <w:r>
              <w:rPr>
                <w:lang w:eastAsia="zh-CN"/>
              </w:rPr>
              <w:t>In general, this principle should be reused, but we need to discuss what happens in case there is RACH on the UE's active BWP, but not corresponding to its selected feature combination and a similar approach as in Q3 can be considered.</w:t>
            </w:r>
          </w:p>
        </w:tc>
      </w:tr>
      <w:tr w:rsidR="00FB2BDB" w14:paraId="467ADF1E" w14:textId="77777777">
        <w:tc>
          <w:tcPr>
            <w:tcW w:w="1283" w:type="dxa"/>
          </w:tcPr>
          <w:p w14:paraId="467ADF1B" w14:textId="77777777" w:rsidR="00FB2BDB" w:rsidRDefault="007F5F8B">
            <w:pPr>
              <w:rPr>
                <w:lang w:val="en-GB" w:eastAsia="zh-CN"/>
              </w:rPr>
            </w:pPr>
            <w:r>
              <w:rPr>
                <w:lang w:val="en-GB" w:eastAsia="zh-CN"/>
              </w:rPr>
              <w:lastRenderedPageBreak/>
              <w:t>Intel</w:t>
            </w:r>
          </w:p>
        </w:tc>
        <w:tc>
          <w:tcPr>
            <w:tcW w:w="1842" w:type="dxa"/>
          </w:tcPr>
          <w:p w14:paraId="467ADF1C" w14:textId="77777777" w:rsidR="00FB2BDB" w:rsidRDefault="007F5F8B">
            <w:pPr>
              <w:rPr>
                <w:lang w:val="en-GB" w:eastAsia="zh-CN"/>
              </w:rPr>
            </w:pPr>
            <w:r>
              <w:rPr>
                <w:lang w:val="en-GB" w:eastAsia="zh-CN"/>
              </w:rPr>
              <w:t>No with comments</w:t>
            </w:r>
          </w:p>
        </w:tc>
        <w:tc>
          <w:tcPr>
            <w:tcW w:w="12742" w:type="dxa"/>
          </w:tcPr>
          <w:p w14:paraId="467ADF1D" w14:textId="77777777" w:rsidR="00FB2BDB" w:rsidRDefault="007F5F8B">
            <w:pPr>
              <w:rPr>
                <w:lang w:val="en-GB" w:eastAsia="zh-CN"/>
              </w:rPr>
            </w:pPr>
            <w:r>
              <w:rPr>
                <w:lang w:val="en-GB" w:eastAsia="zh-CN"/>
              </w:rPr>
              <w:t>In general, carrier selection and BWP selection should be performed before RACH partition selection. However, there is one exception case: if a separate BWP is configured for REDCAP, the BWP selection should also consider this in selecting the BWP</w:t>
            </w:r>
          </w:p>
        </w:tc>
      </w:tr>
      <w:tr w:rsidR="00FB2BDB" w14:paraId="467ADF24" w14:textId="77777777">
        <w:tc>
          <w:tcPr>
            <w:tcW w:w="1283" w:type="dxa"/>
          </w:tcPr>
          <w:p w14:paraId="467ADF1F" w14:textId="77777777" w:rsidR="00FB2BDB" w:rsidRDefault="007F5F8B">
            <w:pPr>
              <w:rPr>
                <w:rFonts w:eastAsia="Yu Mincho"/>
                <w:lang w:val="en-GB" w:eastAsia="ja-JP"/>
              </w:rPr>
            </w:pPr>
            <w:r>
              <w:rPr>
                <w:rFonts w:eastAsia="Yu Mincho"/>
                <w:lang w:val="en-GB" w:eastAsia="ja-JP"/>
              </w:rPr>
              <w:t>NEC</w:t>
            </w:r>
          </w:p>
        </w:tc>
        <w:tc>
          <w:tcPr>
            <w:tcW w:w="1842" w:type="dxa"/>
          </w:tcPr>
          <w:p w14:paraId="467ADF20"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 xml:space="preserve">es for carrier section, </w:t>
            </w:r>
          </w:p>
          <w:p w14:paraId="467ADF21" w14:textId="77777777" w:rsidR="00FB2BDB" w:rsidRDefault="00FB2BDB">
            <w:pPr>
              <w:rPr>
                <w:rFonts w:eastAsia="Yu Mincho"/>
                <w:lang w:val="en-GB" w:eastAsia="ja-JP"/>
              </w:rPr>
            </w:pPr>
          </w:p>
        </w:tc>
        <w:tc>
          <w:tcPr>
            <w:tcW w:w="12742" w:type="dxa"/>
          </w:tcPr>
          <w:p w14:paraId="467ADF22"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partition(s) for that single feature and then use parameters for carrier selection. So, the RACH partition(s) can be selected firstly and then carrier can be selected based on the parameters for the selected RACH partition(s). </w:t>
            </w:r>
          </w:p>
          <w:p w14:paraId="467ADF23" w14:textId="77777777" w:rsidR="00FB2BDB" w:rsidRDefault="007F5F8B">
            <w:pPr>
              <w:rPr>
                <w:rFonts w:eastAsia="Yu Mincho"/>
                <w:lang w:val="en-GB" w:eastAsia="ja-JP"/>
              </w:rPr>
            </w:pPr>
            <w:r>
              <w:rPr>
                <w:rFonts w:eastAsia="Yu Mincho"/>
                <w:lang w:val="en-GB" w:eastAsia="ja-JP"/>
              </w:rPr>
              <w:t>Regarding the BWP selection, we would like to discuss and confirm how carrier selection works and then further BWP selection is considered, as BWP selection in this context seems only for RedCap.</w:t>
            </w:r>
          </w:p>
        </w:tc>
      </w:tr>
      <w:tr w:rsidR="00FB2BDB" w14:paraId="467ADF28" w14:textId="77777777">
        <w:tc>
          <w:tcPr>
            <w:tcW w:w="1283" w:type="dxa"/>
          </w:tcPr>
          <w:p w14:paraId="467ADF25" w14:textId="77777777" w:rsidR="00FB2BDB" w:rsidRDefault="007F5F8B">
            <w:pPr>
              <w:rPr>
                <w:lang w:val="en-GB" w:eastAsia="ja-JP"/>
              </w:rPr>
            </w:pPr>
            <w:r>
              <w:rPr>
                <w:rFonts w:hint="eastAsia"/>
                <w:lang w:eastAsia="zh-CN"/>
              </w:rPr>
              <w:t xml:space="preserve">Xiaomi </w:t>
            </w:r>
          </w:p>
        </w:tc>
        <w:tc>
          <w:tcPr>
            <w:tcW w:w="1842" w:type="dxa"/>
          </w:tcPr>
          <w:p w14:paraId="467ADF26" w14:textId="77777777" w:rsidR="00FB2BDB" w:rsidRDefault="007F5F8B">
            <w:pPr>
              <w:rPr>
                <w:lang w:val="en-GB" w:eastAsia="ja-JP"/>
              </w:rPr>
            </w:pPr>
            <w:r>
              <w:rPr>
                <w:rFonts w:hint="eastAsia"/>
                <w:lang w:eastAsia="zh-CN"/>
              </w:rPr>
              <w:t>No</w:t>
            </w:r>
          </w:p>
        </w:tc>
        <w:tc>
          <w:tcPr>
            <w:tcW w:w="12742" w:type="dxa"/>
          </w:tcPr>
          <w:p w14:paraId="467ADF27" w14:textId="77777777" w:rsidR="00FB2BDB" w:rsidRDefault="007F5F8B">
            <w:pPr>
              <w:rPr>
                <w:lang w:val="en-GB" w:eastAsia="ja-JP"/>
              </w:rPr>
            </w:pPr>
            <w:r>
              <w:rPr>
                <w:rFonts w:hint="eastAsia"/>
                <w:lang w:eastAsia="zh-CN"/>
              </w:rPr>
              <w:t>W</w:t>
            </w:r>
            <w:r>
              <w:rPr>
                <w:lang w:eastAsia="zh-CN"/>
              </w:rPr>
              <w:t>e have already agreed that: “</w:t>
            </w:r>
            <w:r>
              <w:t>Carrier selection (between NUL/SUL) should happen ahead of the initial RACH resource selection (i.e. feature combination is not considered in carrier selection).”</w:t>
            </w:r>
          </w:p>
        </w:tc>
      </w:tr>
      <w:tr w:rsidR="00386041" w14:paraId="467ADF31" w14:textId="77777777">
        <w:tc>
          <w:tcPr>
            <w:tcW w:w="1283" w:type="dxa"/>
          </w:tcPr>
          <w:p w14:paraId="467ADF29" w14:textId="77777777" w:rsidR="00386041" w:rsidRDefault="00386041" w:rsidP="00386041">
            <w:pPr>
              <w:rPr>
                <w:lang w:val="en-GB"/>
              </w:rPr>
            </w:pPr>
            <w:r>
              <w:rPr>
                <w:rFonts w:hint="eastAsia"/>
                <w:lang w:val="en-GB"/>
              </w:rPr>
              <w:t>LGE</w:t>
            </w:r>
          </w:p>
        </w:tc>
        <w:tc>
          <w:tcPr>
            <w:tcW w:w="1842" w:type="dxa"/>
          </w:tcPr>
          <w:p w14:paraId="467ADF2A" w14:textId="77777777" w:rsidR="00386041" w:rsidRDefault="00386041" w:rsidP="00386041">
            <w:pPr>
              <w:rPr>
                <w:lang w:val="en-GB"/>
              </w:rPr>
            </w:pPr>
            <w:r>
              <w:rPr>
                <w:rFonts w:hint="eastAsia"/>
                <w:lang w:val="en-GB"/>
              </w:rPr>
              <w:t>No</w:t>
            </w:r>
          </w:p>
        </w:tc>
        <w:tc>
          <w:tcPr>
            <w:tcW w:w="12742" w:type="dxa"/>
          </w:tcPr>
          <w:p w14:paraId="467ADF2B" w14:textId="77777777" w:rsidR="00386041" w:rsidRDefault="00386041" w:rsidP="00386041">
            <w:pPr>
              <w:rPr>
                <w:lang w:val="en-GB"/>
              </w:rPr>
            </w:pPr>
            <w:r>
              <w:rPr>
                <w:rFonts w:hint="eastAsia"/>
                <w:lang w:val="en-GB"/>
              </w:rPr>
              <w:t xml:space="preserve">The carrier selection should be performed before </w:t>
            </w:r>
            <w:r>
              <w:rPr>
                <w:lang w:val="en-GB"/>
              </w:rPr>
              <w:t>selecting RACH partition. This principle is also aligned with the current baseline agreed in RAN2#115:</w:t>
            </w:r>
          </w:p>
          <w:tbl>
            <w:tblPr>
              <w:tblStyle w:val="TableGrid"/>
              <w:tblW w:w="0" w:type="auto"/>
              <w:tblLook w:val="04A0" w:firstRow="1" w:lastRow="0" w:firstColumn="1" w:lastColumn="0" w:noHBand="0" w:noVBand="1"/>
            </w:tblPr>
            <w:tblGrid>
              <w:gridCol w:w="12516"/>
            </w:tblGrid>
            <w:tr w:rsidR="00386041" w14:paraId="467ADF2E" w14:textId="77777777" w:rsidTr="00722D81">
              <w:tc>
                <w:tcPr>
                  <w:tcW w:w="12516" w:type="dxa"/>
                </w:tcPr>
                <w:p w14:paraId="467ADF2C" w14:textId="77777777" w:rsidR="00386041" w:rsidRPr="00EC7B2B" w:rsidRDefault="00386041" w:rsidP="00386041">
                  <w:pPr>
                    <w:pStyle w:val="Doc-text2"/>
                    <w:ind w:left="363"/>
                    <w:rPr>
                      <w:rFonts w:ascii="Times New Roman" w:hAnsi="Times New Roman"/>
                    </w:rPr>
                  </w:pPr>
                  <w:r w:rsidRPr="00EC7B2B">
                    <w:rPr>
                      <w:rFonts w:ascii="Times New Roman" w:hAnsi="Times New Roman"/>
                    </w:rPr>
                    <w:t>6.</w:t>
                  </w:r>
                  <w:r w:rsidRPr="00EC7B2B">
                    <w:rPr>
                      <w:rFonts w:ascii="Times New Roman" w:hAnsi="Times New Roman"/>
                    </w:rPr>
                    <w:tab/>
                    <w:t xml:space="preserve">As a baseline, the RA procedure design for Rel-17 should adhere to the following general principles: </w:t>
                  </w:r>
                </w:p>
                <w:p w14:paraId="467ADF2D" w14:textId="77777777" w:rsidR="00386041" w:rsidRPr="00EC7B2B" w:rsidRDefault="00386041" w:rsidP="00386041">
                  <w:pPr>
                    <w:pStyle w:val="Doc-text2"/>
                    <w:ind w:left="726"/>
                  </w:pPr>
                  <w:r w:rsidRPr="00EC7B2B">
                    <w:rPr>
                      <w:rFonts w:ascii="Times New Roman" w:hAnsi="Times New Roman"/>
                    </w:rPr>
                    <w:lastRenderedPageBreak/>
                    <w:t xml:space="preserve">a: Carrier selection (between NUL/SUL) should happen ahead of the initial RACH resource selection (i.e. feature combination is not considered in carrier selection).   </w:t>
                  </w:r>
                </w:p>
              </w:tc>
            </w:tr>
          </w:tbl>
          <w:p w14:paraId="467ADF2F" w14:textId="77777777" w:rsidR="00386041" w:rsidRDefault="00386041" w:rsidP="00386041">
            <w:pPr>
              <w:rPr>
                <w:lang w:val="en-GB"/>
              </w:rPr>
            </w:pPr>
            <w:r>
              <w:rPr>
                <w:rFonts w:hint="eastAsia"/>
                <w:lang w:val="en-GB"/>
              </w:rPr>
              <w:lastRenderedPageBreak/>
              <w:t xml:space="preserve">Since there is no selected RACH partition before the carrier selection, the </w:t>
            </w:r>
            <w:r w:rsidRPr="00EC7B2B">
              <w:rPr>
                <w:lang w:val="en-GB"/>
              </w:rPr>
              <w:t>RACH parameters</w:t>
            </w:r>
            <w:r>
              <w:rPr>
                <w:lang w:val="en-GB"/>
              </w:rPr>
              <w:t xml:space="preserve"> within the selected RACH partition cannot be used.</w:t>
            </w:r>
          </w:p>
          <w:p w14:paraId="467ADF30" w14:textId="77777777" w:rsidR="00386041" w:rsidRDefault="00386041" w:rsidP="00386041">
            <w:pPr>
              <w:rPr>
                <w:lang w:val="en-GB"/>
              </w:rPr>
            </w:pPr>
            <w:r>
              <w:rPr>
                <w:lang w:val="en-GB"/>
              </w:rPr>
              <w:t>Regarding the BWP selection, it is also performed regardless of the RACH partition, as specified in 5.15 (</w:t>
            </w:r>
            <w:r w:rsidRPr="00EC7B2B">
              <w:rPr>
                <w:lang w:val="en-GB"/>
              </w:rPr>
              <w:t>Bandwidth Part (BWP) operation</w:t>
            </w:r>
            <w:r>
              <w:rPr>
                <w:lang w:val="en-GB"/>
              </w:rPr>
              <w:t>). The additional description in 5.1.1 is not needed.</w:t>
            </w:r>
          </w:p>
        </w:tc>
      </w:tr>
      <w:tr w:rsidR="007E24B7" w14:paraId="467ADF35" w14:textId="77777777" w:rsidTr="003460F8">
        <w:tc>
          <w:tcPr>
            <w:tcW w:w="1283" w:type="dxa"/>
          </w:tcPr>
          <w:p w14:paraId="467ADF32" w14:textId="77777777" w:rsidR="007E24B7" w:rsidRPr="0092567C" w:rsidRDefault="007E24B7" w:rsidP="003460F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42" w:type="dxa"/>
          </w:tcPr>
          <w:p w14:paraId="467ADF33" w14:textId="77777777" w:rsidR="007E24B7" w:rsidRPr="0092567C" w:rsidRDefault="007E24B7" w:rsidP="003460F8">
            <w:pPr>
              <w:rPr>
                <w:rFonts w:eastAsiaTheme="minorEastAsia"/>
                <w:lang w:eastAsia="zh-CN"/>
              </w:rPr>
            </w:pPr>
            <w:r>
              <w:rPr>
                <w:rFonts w:eastAsiaTheme="minorEastAsia"/>
                <w:lang w:eastAsia="zh-CN"/>
              </w:rPr>
              <w:t>No</w:t>
            </w:r>
          </w:p>
        </w:tc>
        <w:tc>
          <w:tcPr>
            <w:tcW w:w="12742" w:type="dxa"/>
          </w:tcPr>
          <w:p w14:paraId="467ADF34" w14:textId="77777777" w:rsidR="007E24B7" w:rsidRPr="0092567C" w:rsidRDefault="007E24B7" w:rsidP="003460F8">
            <w:pPr>
              <w:rPr>
                <w:rFonts w:eastAsiaTheme="minorEastAsia"/>
                <w:lang w:eastAsia="zh-CN"/>
              </w:rPr>
            </w:pPr>
            <w:r>
              <w:rPr>
                <w:rFonts w:eastAsiaTheme="minorEastAsia"/>
                <w:lang w:eastAsia="zh-CN"/>
              </w:rPr>
              <w:t xml:space="preserve">For carrier selection we think we should stick to original agreement except for SDT i.e. it should be done before selection of RACH partition. As SDT, UE should select carrier based on SDT specific RSRP </w:t>
            </w:r>
            <w:proofErr w:type="spellStart"/>
            <w:r>
              <w:rPr>
                <w:rFonts w:eastAsiaTheme="minorEastAsia"/>
                <w:lang w:eastAsia="zh-CN"/>
              </w:rPr>
              <w:t>threashold</w:t>
            </w:r>
            <w:proofErr w:type="spellEnd"/>
            <w:r>
              <w:rPr>
                <w:rFonts w:eastAsiaTheme="minorEastAsia"/>
                <w:lang w:eastAsia="zh-CN"/>
              </w:rPr>
              <w:t xml:space="preserve">. For BWP, in general it should be also prior to RACH partition selection. But Redcap is an </w:t>
            </w:r>
            <w:proofErr w:type="spellStart"/>
            <w:proofErr w:type="gramStart"/>
            <w:r>
              <w:rPr>
                <w:rFonts w:eastAsiaTheme="minorEastAsia"/>
                <w:lang w:eastAsia="zh-CN"/>
              </w:rPr>
              <w:t>exception.If</w:t>
            </w:r>
            <w:proofErr w:type="spellEnd"/>
            <w:proofErr w:type="gramEnd"/>
            <w:r>
              <w:rPr>
                <w:rFonts w:eastAsiaTheme="minorEastAsia"/>
                <w:lang w:eastAsia="zh-CN"/>
              </w:rPr>
              <w:t xml:space="preserve"> network configure an additional initial BWP which doesn’t cover CORESET#0, then Redcap UE has to choose that particular BWP to access, otherwise it can’t access the network i.e. in this case BWP selection should happen when UE knows that RACH is triggered by Redcap UE. Another example is that Redcap UE is allowed to switch to a dedicated BWP whose bandwidth should be lower than 20MHz. If UE is redcap UE, UE should follow </w:t>
            </w:r>
            <w:proofErr w:type="spellStart"/>
            <w:r>
              <w:rPr>
                <w:rFonts w:eastAsiaTheme="minorEastAsia"/>
                <w:lang w:eastAsia="zh-CN"/>
              </w:rPr>
              <w:t>spme</w:t>
            </w:r>
            <w:proofErr w:type="spellEnd"/>
            <w:r>
              <w:rPr>
                <w:rFonts w:eastAsiaTheme="minorEastAsia"/>
                <w:lang w:eastAsia="zh-CN"/>
              </w:rPr>
              <w:t xml:space="preserve"> specific BWP selection rule which should be defined by Redcap WID.</w:t>
            </w:r>
          </w:p>
        </w:tc>
      </w:tr>
      <w:tr w:rsidR="007E24B7" w14:paraId="467ADF39" w14:textId="77777777">
        <w:tc>
          <w:tcPr>
            <w:tcW w:w="1283" w:type="dxa"/>
          </w:tcPr>
          <w:p w14:paraId="467ADF36" w14:textId="14081020" w:rsidR="007E24B7" w:rsidRDefault="004B17E3" w:rsidP="00386041">
            <w:pPr>
              <w:rPr>
                <w:lang w:val="en-GB"/>
              </w:rPr>
            </w:pPr>
            <w:r>
              <w:rPr>
                <w:lang w:val="en-GB"/>
              </w:rPr>
              <w:t>Ericsson</w:t>
            </w:r>
          </w:p>
        </w:tc>
        <w:tc>
          <w:tcPr>
            <w:tcW w:w="1842" w:type="dxa"/>
          </w:tcPr>
          <w:p w14:paraId="467ADF37" w14:textId="63BB73F7" w:rsidR="007E24B7" w:rsidRDefault="003E766B" w:rsidP="00386041">
            <w:pPr>
              <w:rPr>
                <w:lang w:val="en-GB"/>
              </w:rPr>
            </w:pPr>
            <w:r>
              <w:rPr>
                <w:lang w:val="en-GB"/>
              </w:rPr>
              <w:t>No</w:t>
            </w:r>
          </w:p>
        </w:tc>
        <w:tc>
          <w:tcPr>
            <w:tcW w:w="12742" w:type="dxa"/>
          </w:tcPr>
          <w:p w14:paraId="467ADF38" w14:textId="185A85DC" w:rsidR="007E24B7" w:rsidRDefault="003E766B" w:rsidP="00386041">
            <w:pPr>
              <w:rPr>
                <w:lang w:val="en-GB"/>
              </w:rPr>
            </w:pPr>
            <w:r>
              <w:rPr>
                <w:lang w:val="en-GB"/>
              </w:rPr>
              <w:t xml:space="preserve">Agree to reuse the agreed principle already in place. Then for RedCap there may be additional </w:t>
            </w:r>
            <w:proofErr w:type="spellStart"/>
            <w:r>
              <w:rPr>
                <w:lang w:val="en-GB"/>
              </w:rPr>
              <w:t>criteries</w:t>
            </w:r>
            <w:proofErr w:type="spellEnd"/>
            <w:r>
              <w:rPr>
                <w:lang w:val="en-GB"/>
              </w:rPr>
              <w:t xml:space="preserve"> needed.</w:t>
            </w:r>
          </w:p>
        </w:tc>
      </w:tr>
      <w:tr w:rsidR="005A5229" w14:paraId="7E631A83" w14:textId="77777777">
        <w:tc>
          <w:tcPr>
            <w:tcW w:w="1283" w:type="dxa"/>
          </w:tcPr>
          <w:p w14:paraId="30659E85" w14:textId="4B1D3069" w:rsidR="005A5229" w:rsidRDefault="005A5229" w:rsidP="00386041">
            <w:pPr>
              <w:rPr>
                <w:lang w:val="en-GB"/>
              </w:rPr>
            </w:pPr>
            <w:r>
              <w:rPr>
                <w:lang w:val="en-GB"/>
              </w:rPr>
              <w:t>Interdigital</w:t>
            </w:r>
          </w:p>
        </w:tc>
        <w:tc>
          <w:tcPr>
            <w:tcW w:w="1842" w:type="dxa"/>
          </w:tcPr>
          <w:p w14:paraId="457F1295" w14:textId="0BDC05E4" w:rsidR="005A5229" w:rsidRDefault="005A5229" w:rsidP="00386041">
            <w:pPr>
              <w:rPr>
                <w:lang w:val="en-GB"/>
              </w:rPr>
            </w:pPr>
            <w:r>
              <w:rPr>
                <w:lang w:val="en-GB"/>
              </w:rPr>
              <w:t>No</w:t>
            </w:r>
          </w:p>
        </w:tc>
        <w:tc>
          <w:tcPr>
            <w:tcW w:w="12742" w:type="dxa"/>
          </w:tcPr>
          <w:p w14:paraId="36F8B5CC" w14:textId="2FBCD135" w:rsidR="005A5229" w:rsidRDefault="005A5229" w:rsidP="00386041">
            <w:pPr>
              <w:rPr>
                <w:lang w:val="en-GB"/>
              </w:rPr>
            </w:pPr>
            <w:r>
              <w:rPr>
                <w:lang w:val="en-GB" w:eastAsia="zh-CN"/>
              </w:rPr>
              <w:t>Carrier and BWP selection should be performed before RACH partition selection, as per legacy (e.g. select carrier and bwp before selecting 2 step vs 4 step RACH).</w:t>
            </w:r>
          </w:p>
        </w:tc>
      </w:tr>
      <w:tr w:rsidR="00237ABE" w14:paraId="62B4DD82" w14:textId="77777777">
        <w:tc>
          <w:tcPr>
            <w:tcW w:w="1283" w:type="dxa"/>
          </w:tcPr>
          <w:p w14:paraId="0E94E2D5" w14:textId="4863C4A4" w:rsidR="00237ABE" w:rsidRDefault="00237ABE" w:rsidP="00386041">
            <w:pPr>
              <w:rPr>
                <w:lang w:val="en-GB"/>
              </w:rPr>
            </w:pPr>
            <w:r>
              <w:rPr>
                <w:lang w:val="en-GB"/>
              </w:rPr>
              <w:t>Nokia</w:t>
            </w:r>
          </w:p>
        </w:tc>
        <w:tc>
          <w:tcPr>
            <w:tcW w:w="1842" w:type="dxa"/>
          </w:tcPr>
          <w:p w14:paraId="00CEB4F6" w14:textId="2E3445DA" w:rsidR="00237ABE" w:rsidRDefault="00237ABE" w:rsidP="00386041">
            <w:pPr>
              <w:rPr>
                <w:lang w:val="en-GB"/>
              </w:rPr>
            </w:pPr>
            <w:r>
              <w:rPr>
                <w:lang w:val="en-GB"/>
              </w:rPr>
              <w:t>Unclear</w:t>
            </w:r>
          </w:p>
        </w:tc>
        <w:tc>
          <w:tcPr>
            <w:tcW w:w="12742" w:type="dxa"/>
          </w:tcPr>
          <w:p w14:paraId="150101F5" w14:textId="74B0D9E1" w:rsidR="00237ABE" w:rsidRDefault="00237ABE" w:rsidP="00386041">
            <w:pPr>
              <w:rPr>
                <w:lang w:val="en-GB" w:eastAsia="zh-CN"/>
              </w:rPr>
            </w:pPr>
            <w:r w:rsidRPr="553C9A03">
              <w:rPr>
                <w:lang w:val="en-GB" w:eastAsia="zh-CN"/>
              </w:rPr>
              <w:t xml:space="preserve">It is unclear what is being asked </w:t>
            </w:r>
            <w:proofErr w:type="spellStart"/>
            <w:r w:rsidRPr="553C9A03">
              <w:rPr>
                <w:lang w:val="en-GB" w:eastAsia="zh-CN"/>
              </w:rPr>
              <w:t>wrt</w:t>
            </w:r>
            <w:proofErr w:type="spellEnd"/>
            <w:r w:rsidRPr="553C9A03">
              <w:rPr>
                <w:lang w:val="en-GB" w:eastAsia="zh-CN"/>
              </w:rPr>
              <w:t>. carrier/BWP selection based on the RACH parameters</w:t>
            </w:r>
            <w:r>
              <w:rPr>
                <w:lang w:val="en-GB" w:eastAsia="zh-CN"/>
              </w:rPr>
              <w:t>? It would seem beneficial to take the available RACH partitions on each BWP into account when selecting the BWP.</w:t>
            </w:r>
          </w:p>
        </w:tc>
      </w:tr>
      <w:tr w:rsidR="001D1F94" w14:paraId="21F14C42" w14:textId="77777777">
        <w:tc>
          <w:tcPr>
            <w:tcW w:w="1283" w:type="dxa"/>
          </w:tcPr>
          <w:p w14:paraId="314F5A7C" w14:textId="4CA77ADB" w:rsidR="001D1F94" w:rsidRDefault="001D1F94" w:rsidP="00386041">
            <w:pPr>
              <w:rPr>
                <w:lang w:val="en-GB"/>
              </w:rPr>
            </w:pPr>
            <w:r>
              <w:rPr>
                <w:rFonts w:eastAsiaTheme="minorEastAsia" w:hint="eastAsia"/>
                <w:lang w:val="en-GB" w:eastAsia="zh-CN"/>
              </w:rPr>
              <w:t>CATT</w:t>
            </w:r>
          </w:p>
        </w:tc>
        <w:tc>
          <w:tcPr>
            <w:tcW w:w="1842" w:type="dxa"/>
          </w:tcPr>
          <w:p w14:paraId="4C4F1473" w14:textId="502110A7" w:rsidR="001D1F94" w:rsidRDefault="001D1F94" w:rsidP="00386041">
            <w:pPr>
              <w:rPr>
                <w:lang w:val="en-GB"/>
              </w:rPr>
            </w:pPr>
            <w:r>
              <w:rPr>
                <w:rFonts w:eastAsiaTheme="minorEastAsia" w:hint="eastAsia"/>
                <w:lang w:val="en-GB" w:eastAsia="zh-CN"/>
              </w:rPr>
              <w:t>No</w:t>
            </w:r>
          </w:p>
        </w:tc>
        <w:tc>
          <w:tcPr>
            <w:tcW w:w="12742" w:type="dxa"/>
          </w:tcPr>
          <w:p w14:paraId="10D04B9C" w14:textId="1F88C27E" w:rsidR="001D1F94" w:rsidRPr="553C9A03" w:rsidRDefault="001D1F94" w:rsidP="00386041">
            <w:pPr>
              <w:rPr>
                <w:lang w:val="en-GB" w:eastAsia="zh-CN"/>
              </w:rPr>
            </w:pPr>
            <w:r>
              <w:rPr>
                <w:rFonts w:eastAsiaTheme="minorEastAsia" w:hint="eastAsia"/>
                <w:lang w:val="en-GB" w:eastAsia="zh-CN"/>
              </w:rPr>
              <w:t xml:space="preserve">According to the agreements, the carrier selection should be performed before selection RACH </w:t>
            </w:r>
            <w:r>
              <w:rPr>
                <w:rFonts w:eastAsiaTheme="minorEastAsia"/>
                <w:lang w:val="en-GB" w:eastAsia="zh-CN"/>
              </w:rPr>
              <w:t>partition</w:t>
            </w:r>
            <w:r>
              <w:rPr>
                <w:rFonts w:eastAsiaTheme="minorEastAsia" w:hint="eastAsia"/>
                <w:lang w:val="en-GB" w:eastAsia="zh-CN"/>
              </w:rPr>
              <w:t>.</w:t>
            </w:r>
          </w:p>
        </w:tc>
      </w:tr>
      <w:tr w:rsidR="004F6D48" w14:paraId="775F6B44" w14:textId="77777777">
        <w:tc>
          <w:tcPr>
            <w:tcW w:w="1283" w:type="dxa"/>
          </w:tcPr>
          <w:p w14:paraId="3349E8E6" w14:textId="31784BA9" w:rsidR="004F6D48" w:rsidRDefault="004F6D48" w:rsidP="00386041">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357898A5" w14:textId="2A3702F3" w:rsidR="004F6D48" w:rsidRDefault="00234CB3" w:rsidP="00386041">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12742" w:type="dxa"/>
          </w:tcPr>
          <w:p w14:paraId="6E84CAA7" w14:textId="03BE699E" w:rsidR="004F6D48" w:rsidRDefault="00937B42" w:rsidP="00386041">
            <w:pPr>
              <w:rPr>
                <w:rFonts w:eastAsiaTheme="minorEastAsia"/>
                <w:lang w:val="en-GB" w:eastAsia="zh-CN"/>
              </w:rPr>
            </w:pPr>
            <w:r>
              <w:rPr>
                <w:rFonts w:eastAsiaTheme="minorEastAsia" w:hint="eastAsia"/>
                <w:lang w:val="en-GB" w:eastAsia="zh-CN"/>
              </w:rPr>
              <w:t>The</w:t>
            </w:r>
            <w:r>
              <w:rPr>
                <w:rFonts w:eastAsiaTheme="minorEastAsia"/>
                <w:lang w:val="en-GB" w:eastAsia="zh-CN"/>
              </w:rPr>
              <w:t xml:space="preserve"> legacy </w:t>
            </w:r>
            <w:proofErr w:type="spellStart"/>
            <w:r>
              <w:rPr>
                <w:rFonts w:eastAsiaTheme="minorEastAsia"/>
                <w:lang w:val="en-GB" w:eastAsia="zh-CN"/>
              </w:rPr>
              <w:t>behavior</w:t>
            </w:r>
            <w:proofErr w:type="spellEnd"/>
            <w:r>
              <w:rPr>
                <w:rFonts w:eastAsiaTheme="minorEastAsia"/>
                <w:lang w:val="en-GB" w:eastAsia="zh-CN"/>
              </w:rPr>
              <w:t xml:space="preserve"> </w:t>
            </w:r>
            <w:r w:rsidR="000B0B5F">
              <w:rPr>
                <w:rFonts w:eastAsiaTheme="minorEastAsia"/>
                <w:lang w:val="en-GB" w:eastAsia="zh-CN"/>
              </w:rPr>
              <w:t>for UL carrier selection and BWP operation can be reused</w:t>
            </w:r>
            <w:r w:rsidR="006B6573">
              <w:rPr>
                <w:rFonts w:eastAsiaTheme="minorEastAsia"/>
                <w:lang w:val="en-GB" w:eastAsia="zh-CN"/>
              </w:rPr>
              <w:t xml:space="preserve"> since it has been agreed at least</w:t>
            </w:r>
            <w:r w:rsidR="00FB00B6">
              <w:rPr>
                <w:rFonts w:eastAsiaTheme="minorEastAsia"/>
                <w:lang w:val="en-GB" w:eastAsia="zh-CN"/>
              </w:rPr>
              <w:t xml:space="preserve"> for SDT and </w:t>
            </w:r>
            <w:proofErr w:type="spellStart"/>
            <w:r w:rsidR="00FB00B6">
              <w:rPr>
                <w:rFonts w:eastAsiaTheme="minorEastAsia"/>
                <w:lang w:val="en-GB" w:eastAsia="zh-CN"/>
              </w:rPr>
              <w:t>CovEnh</w:t>
            </w:r>
            <w:proofErr w:type="spellEnd"/>
            <w:r w:rsidR="00FB00B6">
              <w:rPr>
                <w:rFonts w:eastAsiaTheme="minorEastAsia"/>
                <w:lang w:val="en-GB" w:eastAsia="zh-CN"/>
              </w:rPr>
              <w:t>.</w:t>
            </w:r>
          </w:p>
        </w:tc>
      </w:tr>
      <w:tr w:rsidR="00234CB3" w14:paraId="78F7B211" w14:textId="77777777">
        <w:tc>
          <w:tcPr>
            <w:tcW w:w="1283" w:type="dxa"/>
          </w:tcPr>
          <w:p w14:paraId="291538DC" w14:textId="77777777" w:rsidR="00234CB3" w:rsidRDefault="00234CB3" w:rsidP="00386041">
            <w:pPr>
              <w:rPr>
                <w:rFonts w:eastAsiaTheme="minorEastAsia"/>
                <w:lang w:val="en-GB" w:eastAsia="zh-CN"/>
              </w:rPr>
            </w:pPr>
          </w:p>
        </w:tc>
        <w:tc>
          <w:tcPr>
            <w:tcW w:w="1842" w:type="dxa"/>
          </w:tcPr>
          <w:p w14:paraId="2E332438" w14:textId="77777777" w:rsidR="00234CB3" w:rsidRDefault="00234CB3" w:rsidP="00386041">
            <w:pPr>
              <w:rPr>
                <w:rFonts w:eastAsiaTheme="minorEastAsia"/>
                <w:lang w:val="en-GB" w:eastAsia="zh-CN"/>
              </w:rPr>
            </w:pPr>
          </w:p>
        </w:tc>
        <w:tc>
          <w:tcPr>
            <w:tcW w:w="12742" w:type="dxa"/>
          </w:tcPr>
          <w:p w14:paraId="7B013914" w14:textId="77777777" w:rsidR="00234CB3" w:rsidRDefault="00234CB3" w:rsidP="00386041">
            <w:pPr>
              <w:rPr>
                <w:rFonts w:eastAsiaTheme="minorEastAsia"/>
                <w:lang w:val="en-GB" w:eastAsia="zh-CN"/>
              </w:rPr>
            </w:pPr>
          </w:p>
        </w:tc>
      </w:tr>
    </w:tbl>
    <w:p w14:paraId="467ADF3A" w14:textId="77777777" w:rsidR="00FB2BDB" w:rsidRPr="005A5229" w:rsidRDefault="00FB2BDB">
      <w:pPr>
        <w:rPr>
          <w:lang w:eastAsia="en-GB"/>
        </w:rPr>
      </w:pPr>
    </w:p>
    <w:p w14:paraId="467ADF3B" w14:textId="77777777" w:rsidR="00FB2BDB" w:rsidRDefault="007F5F8B">
      <w:pPr>
        <w:pStyle w:val="Heading2"/>
        <w:rPr>
          <w:snapToGrid w:val="0"/>
          <w:lang w:val="en-GB"/>
        </w:rPr>
      </w:pPr>
      <w:r>
        <w:rPr>
          <w:snapToGrid w:val="0"/>
          <w:lang w:val="en-GB"/>
        </w:rPr>
        <w:lastRenderedPageBreak/>
        <w:t>RACH type selection</w:t>
      </w:r>
    </w:p>
    <w:p w14:paraId="467ADF3C" w14:textId="77777777" w:rsidR="00FB2BDB" w:rsidRDefault="007F5F8B">
      <w:pPr>
        <w:rPr>
          <w:lang w:val="en-GB" w:eastAsia="zh-CN"/>
        </w:rPr>
      </w:pPr>
      <w:r>
        <w:rPr>
          <w:lang w:val="en-GB" w:eastAsia="zh-CN"/>
        </w:rPr>
        <w:t xml:space="preserve">After carrier and BWP are selected, UE performs the RA-type selection and initialise RA-type specific variables (see section 5.1.1a of the MAC spec). 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83"/>
        <w:gridCol w:w="1842"/>
        <w:gridCol w:w="12742"/>
      </w:tblGrid>
      <w:tr w:rsidR="00FB2BDB" w14:paraId="467ADF3E" w14:textId="77777777" w:rsidTr="003E766B">
        <w:tc>
          <w:tcPr>
            <w:tcW w:w="15867" w:type="dxa"/>
            <w:gridSpan w:val="3"/>
          </w:tcPr>
          <w:p w14:paraId="467ADF3D" w14:textId="77777777" w:rsidR="00FB2BDB" w:rsidRDefault="007F5F8B">
            <w:pPr>
              <w:rPr>
                <w:lang w:val="en-GB" w:eastAsia="en-GB"/>
              </w:rPr>
            </w:pPr>
            <w:r>
              <w:rPr>
                <w:b/>
                <w:bCs/>
                <w:lang w:val="en-GB" w:eastAsia="zh-CN"/>
              </w:rPr>
              <w:t>Q 9: Do companies agree that the RA-type selection can happen like today (i.e. after the carrier and BWP selection) based on the RACH parameters signalled in the selected RACH partition?</w:t>
            </w:r>
          </w:p>
        </w:tc>
      </w:tr>
      <w:tr w:rsidR="00FB2BDB" w14:paraId="467ADF42" w14:textId="77777777" w:rsidTr="003E766B">
        <w:tc>
          <w:tcPr>
            <w:tcW w:w="1283" w:type="dxa"/>
          </w:tcPr>
          <w:p w14:paraId="467ADF3F" w14:textId="77777777" w:rsidR="00FB2BDB" w:rsidRDefault="007F5F8B">
            <w:pPr>
              <w:rPr>
                <w:lang w:val="en-GB" w:eastAsia="zh-CN"/>
              </w:rPr>
            </w:pPr>
            <w:r>
              <w:rPr>
                <w:lang w:val="en-GB" w:eastAsia="zh-CN"/>
              </w:rPr>
              <w:t>Company</w:t>
            </w:r>
          </w:p>
        </w:tc>
        <w:tc>
          <w:tcPr>
            <w:tcW w:w="1842" w:type="dxa"/>
          </w:tcPr>
          <w:p w14:paraId="467ADF40" w14:textId="77777777" w:rsidR="00FB2BDB" w:rsidRDefault="007F5F8B">
            <w:pPr>
              <w:rPr>
                <w:lang w:val="en-GB" w:eastAsia="zh-CN"/>
              </w:rPr>
            </w:pPr>
            <w:r>
              <w:rPr>
                <w:lang w:val="en-GB" w:eastAsia="zh-CN"/>
              </w:rPr>
              <w:t>Yes/No</w:t>
            </w:r>
          </w:p>
        </w:tc>
        <w:tc>
          <w:tcPr>
            <w:tcW w:w="12742" w:type="dxa"/>
          </w:tcPr>
          <w:p w14:paraId="467ADF41" w14:textId="77777777" w:rsidR="00FB2BDB" w:rsidRDefault="007F5F8B">
            <w:pPr>
              <w:rPr>
                <w:lang w:val="en-GB" w:eastAsia="zh-CN"/>
              </w:rPr>
            </w:pPr>
            <w:r>
              <w:rPr>
                <w:lang w:val="en-GB" w:eastAsia="zh-CN"/>
              </w:rPr>
              <w:t>Comments (please explain any changes needed to the current procedure?)</w:t>
            </w:r>
          </w:p>
        </w:tc>
      </w:tr>
      <w:tr w:rsidR="00FB2BDB" w14:paraId="467ADF46" w14:textId="77777777" w:rsidTr="003E766B">
        <w:tc>
          <w:tcPr>
            <w:tcW w:w="1283" w:type="dxa"/>
          </w:tcPr>
          <w:p w14:paraId="467ADF43" w14:textId="77777777" w:rsidR="00FB2BDB" w:rsidRDefault="007F5F8B">
            <w:pPr>
              <w:rPr>
                <w:lang w:val="en-GB" w:eastAsia="zh-CN"/>
              </w:rPr>
            </w:pPr>
            <w:r>
              <w:rPr>
                <w:lang w:val="en-GB" w:eastAsia="zh-CN"/>
              </w:rPr>
              <w:t>Qualcomm</w:t>
            </w:r>
          </w:p>
        </w:tc>
        <w:tc>
          <w:tcPr>
            <w:tcW w:w="1842" w:type="dxa"/>
          </w:tcPr>
          <w:p w14:paraId="467ADF44" w14:textId="77777777" w:rsidR="00FB2BDB" w:rsidRDefault="007F5F8B">
            <w:pPr>
              <w:rPr>
                <w:lang w:val="en-GB" w:eastAsia="zh-CN"/>
              </w:rPr>
            </w:pPr>
            <w:r>
              <w:rPr>
                <w:lang w:val="en-GB" w:eastAsia="zh-CN"/>
              </w:rPr>
              <w:t>No</w:t>
            </w:r>
          </w:p>
        </w:tc>
        <w:tc>
          <w:tcPr>
            <w:tcW w:w="12742" w:type="dxa"/>
          </w:tcPr>
          <w:p w14:paraId="467ADF45" w14:textId="77777777" w:rsidR="00FB2BDB" w:rsidRDefault="007F5F8B">
            <w:pPr>
              <w:rPr>
                <w:lang w:val="en-GB" w:eastAsia="zh-CN"/>
              </w:rPr>
            </w:pPr>
            <w:r>
              <w:rPr>
                <w:lang w:val="en-GB" w:eastAsia="zh-CN"/>
              </w:rPr>
              <w:t>In our view, RA-type selection should be a part of selection of RACH partitions, because the priority between 4-step or 2-step RACH may be depend on which other R17 feature(s) it is configured with. For example, slice-specific 4-step RACH may be prioritized over common 2-step RACH.</w:t>
            </w:r>
          </w:p>
        </w:tc>
      </w:tr>
      <w:tr w:rsidR="00FB2BDB" w14:paraId="467ADF4A" w14:textId="77777777" w:rsidTr="003E766B">
        <w:tc>
          <w:tcPr>
            <w:tcW w:w="1283" w:type="dxa"/>
          </w:tcPr>
          <w:p w14:paraId="467ADF47" w14:textId="77777777" w:rsidR="00FB2BDB" w:rsidRDefault="007F5F8B">
            <w:pPr>
              <w:rPr>
                <w:lang w:val="en-GB" w:eastAsia="zh-CN"/>
              </w:rPr>
            </w:pPr>
            <w:r>
              <w:rPr>
                <w:lang w:val="en-GB" w:eastAsia="zh-CN"/>
              </w:rPr>
              <w:t>Apple</w:t>
            </w:r>
          </w:p>
        </w:tc>
        <w:tc>
          <w:tcPr>
            <w:tcW w:w="1842" w:type="dxa"/>
          </w:tcPr>
          <w:p w14:paraId="467ADF48" w14:textId="77777777" w:rsidR="00FB2BDB" w:rsidRDefault="007F5F8B">
            <w:pPr>
              <w:rPr>
                <w:lang w:val="en-GB" w:eastAsia="zh-CN"/>
              </w:rPr>
            </w:pPr>
            <w:r>
              <w:rPr>
                <w:lang w:val="en-GB" w:eastAsia="zh-CN"/>
              </w:rPr>
              <w:t>Yes</w:t>
            </w:r>
          </w:p>
        </w:tc>
        <w:tc>
          <w:tcPr>
            <w:tcW w:w="12742" w:type="dxa"/>
          </w:tcPr>
          <w:p w14:paraId="467ADF49" w14:textId="77777777" w:rsidR="00FB2BDB" w:rsidRDefault="007F5F8B">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FB2BDB" w14:paraId="467ADF4E" w14:textId="77777777" w:rsidTr="003E766B">
        <w:tc>
          <w:tcPr>
            <w:tcW w:w="1283" w:type="dxa"/>
          </w:tcPr>
          <w:p w14:paraId="467ADF4B" w14:textId="77777777" w:rsidR="00FB2BDB" w:rsidRDefault="007F5F8B">
            <w:pPr>
              <w:rPr>
                <w:lang w:val="en-GB" w:eastAsia="zh-CN"/>
              </w:rPr>
            </w:pPr>
            <w:r>
              <w:rPr>
                <w:lang w:val="en-GB" w:eastAsia="zh-CN"/>
              </w:rPr>
              <w:t>ZTE</w:t>
            </w:r>
          </w:p>
        </w:tc>
        <w:tc>
          <w:tcPr>
            <w:tcW w:w="1842" w:type="dxa"/>
          </w:tcPr>
          <w:p w14:paraId="467ADF4C" w14:textId="77777777" w:rsidR="00FB2BDB" w:rsidRDefault="007F5F8B">
            <w:pPr>
              <w:rPr>
                <w:lang w:val="en-GB" w:eastAsia="zh-CN"/>
              </w:rPr>
            </w:pPr>
            <w:r>
              <w:rPr>
                <w:lang w:val="en-GB" w:eastAsia="zh-CN"/>
              </w:rPr>
              <w:t>Yes</w:t>
            </w:r>
          </w:p>
        </w:tc>
        <w:tc>
          <w:tcPr>
            <w:tcW w:w="12742" w:type="dxa"/>
          </w:tcPr>
          <w:p w14:paraId="467ADF4D" w14:textId="77777777" w:rsidR="00FB2BDB" w:rsidRDefault="007F5F8B">
            <w:pPr>
              <w:rPr>
                <w:lang w:val="en-GB" w:eastAsia="zh-CN"/>
              </w:rPr>
            </w:pPr>
            <w:r>
              <w:rPr>
                <w:lang w:val="en-GB" w:eastAsia="zh-CN"/>
              </w:rPr>
              <w:t>For this, we are not sure how it will work if RACH type has to be selected before the RACH partition since the 2-step and 4-step RACH resources are configured per RACH partition!</w:t>
            </w:r>
          </w:p>
        </w:tc>
      </w:tr>
      <w:tr w:rsidR="00FB2BDB" w14:paraId="467ADF52" w14:textId="77777777" w:rsidTr="003E766B">
        <w:tc>
          <w:tcPr>
            <w:tcW w:w="1283" w:type="dxa"/>
          </w:tcPr>
          <w:p w14:paraId="467ADF4F"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50" w14:textId="77777777" w:rsidR="00FB2BDB" w:rsidRDefault="007F5F8B">
            <w:pPr>
              <w:rPr>
                <w:lang w:val="en-GB" w:eastAsia="zh-CN"/>
              </w:rPr>
            </w:pPr>
            <w:r>
              <w:rPr>
                <w:lang w:eastAsia="zh-CN"/>
              </w:rPr>
              <w:t>Yes</w:t>
            </w:r>
          </w:p>
        </w:tc>
        <w:tc>
          <w:tcPr>
            <w:tcW w:w="12742" w:type="dxa"/>
          </w:tcPr>
          <w:p w14:paraId="467ADF51" w14:textId="77777777" w:rsidR="00FB2BDB" w:rsidRDefault="007F5F8B">
            <w:pPr>
              <w:rPr>
                <w:lang w:val="en-GB" w:eastAsia="zh-CN"/>
              </w:rPr>
            </w:pPr>
            <w:r>
              <w:rPr>
                <w:lang w:val="en-GB" w:eastAsia="zh-CN"/>
              </w:rPr>
              <w:t>Agree with ZTE.</w:t>
            </w:r>
          </w:p>
        </w:tc>
      </w:tr>
      <w:tr w:rsidR="00FB2BDB" w14:paraId="467ADF56" w14:textId="77777777" w:rsidTr="003E766B">
        <w:tc>
          <w:tcPr>
            <w:tcW w:w="1283" w:type="dxa"/>
          </w:tcPr>
          <w:p w14:paraId="467ADF53" w14:textId="77777777" w:rsidR="00FB2BDB" w:rsidRDefault="007F5F8B">
            <w:pPr>
              <w:rPr>
                <w:lang w:val="en-GB" w:eastAsia="zh-CN"/>
              </w:rPr>
            </w:pPr>
            <w:r>
              <w:rPr>
                <w:lang w:val="en-GB" w:eastAsia="zh-CN"/>
              </w:rPr>
              <w:t>Intel</w:t>
            </w:r>
          </w:p>
        </w:tc>
        <w:tc>
          <w:tcPr>
            <w:tcW w:w="1842" w:type="dxa"/>
          </w:tcPr>
          <w:p w14:paraId="467ADF54" w14:textId="77777777" w:rsidR="00FB2BDB" w:rsidRDefault="007F5F8B">
            <w:pPr>
              <w:rPr>
                <w:lang w:val="en-GB" w:eastAsia="zh-CN"/>
              </w:rPr>
            </w:pPr>
            <w:r>
              <w:rPr>
                <w:lang w:val="en-GB" w:eastAsia="zh-CN"/>
              </w:rPr>
              <w:t>Yes</w:t>
            </w:r>
          </w:p>
        </w:tc>
        <w:tc>
          <w:tcPr>
            <w:tcW w:w="12742" w:type="dxa"/>
          </w:tcPr>
          <w:p w14:paraId="467ADF55" w14:textId="77777777" w:rsidR="00FB2BDB" w:rsidRDefault="007F5F8B">
            <w:pPr>
              <w:rPr>
                <w:lang w:val="en-GB" w:eastAsia="zh-CN"/>
              </w:rPr>
            </w:pPr>
            <w:r>
              <w:rPr>
                <w:lang w:val="en-GB" w:eastAsia="zh-CN"/>
              </w:rPr>
              <w:t>RA type selection will be performed based on the RA types supported for a RACH partition.</w:t>
            </w:r>
          </w:p>
        </w:tc>
      </w:tr>
      <w:tr w:rsidR="00FB2BDB" w14:paraId="467ADF5A" w14:textId="77777777" w:rsidTr="003E766B">
        <w:tc>
          <w:tcPr>
            <w:tcW w:w="1283" w:type="dxa"/>
          </w:tcPr>
          <w:p w14:paraId="467ADF57" w14:textId="77777777" w:rsidR="00FB2BDB" w:rsidRDefault="007F5F8B">
            <w:pPr>
              <w:rPr>
                <w:rFonts w:eastAsia="Yu Mincho"/>
                <w:lang w:val="en-GB" w:eastAsia="ja-JP"/>
              </w:rPr>
            </w:pPr>
            <w:r>
              <w:rPr>
                <w:rFonts w:eastAsia="Yu Mincho"/>
                <w:lang w:val="en-GB" w:eastAsia="ja-JP"/>
              </w:rPr>
              <w:t>NEC</w:t>
            </w:r>
          </w:p>
        </w:tc>
        <w:tc>
          <w:tcPr>
            <w:tcW w:w="1842" w:type="dxa"/>
          </w:tcPr>
          <w:p w14:paraId="467ADF58"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F59" w14:textId="77777777" w:rsidR="00FB2BDB" w:rsidRDefault="00FB2BDB">
            <w:pPr>
              <w:rPr>
                <w:lang w:val="en-GB" w:eastAsia="zh-CN"/>
              </w:rPr>
            </w:pPr>
          </w:p>
        </w:tc>
      </w:tr>
      <w:tr w:rsidR="00FB2BDB" w14:paraId="467ADF5E" w14:textId="77777777" w:rsidTr="003E766B">
        <w:tc>
          <w:tcPr>
            <w:tcW w:w="1283" w:type="dxa"/>
          </w:tcPr>
          <w:p w14:paraId="467ADF5B" w14:textId="77777777" w:rsidR="00FB2BDB" w:rsidRDefault="007F5F8B">
            <w:pPr>
              <w:rPr>
                <w:rFonts w:eastAsia="SimSun"/>
                <w:lang w:eastAsia="zh-CN"/>
              </w:rPr>
            </w:pPr>
            <w:r>
              <w:rPr>
                <w:rFonts w:eastAsia="SimSun" w:hint="eastAsia"/>
                <w:lang w:eastAsia="zh-CN"/>
              </w:rPr>
              <w:t>Xiaomi</w:t>
            </w:r>
          </w:p>
        </w:tc>
        <w:tc>
          <w:tcPr>
            <w:tcW w:w="1842" w:type="dxa"/>
          </w:tcPr>
          <w:p w14:paraId="467ADF5C" w14:textId="77777777" w:rsidR="00FB2BDB" w:rsidRDefault="007F5F8B">
            <w:pPr>
              <w:rPr>
                <w:rFonts w:eastAsia="SimSun"/>
                <w:lang w:eastAsia="zh-CN"/>
              </w:rPr>
            </w:pPr>
            <w:r>
              <w:rPr>
                <w:rFonts w:eastAsia="SimSun" w:hint="eastAsia"/>
                <w:lang w:eastAsia="zh-CN"/>
              </w:rPr>
              <w:t>Yes</w:t>
            </w:r>
          </w:p>
        </w:tc>
        <w:tc>
          <w:tcPr>
            <w:tcW w:w="12742" w:type="dxa"/>
          </w:tcPr>
          <w:p w14:paraId="467ADF5D" w14:textId="77777777" w:rsidR="00FB2BDB" w:rsidRDefault="00FB2BDB">
            <w:pPr>
              <w:rPr>
                <w:lang w:val="en-GB" w:eastAsia="zh-CN"/>
              </w:rPr>
            </w:pPr>
          </w:p>
        </w:tc>
      </w:tr>
      <w:tr w:rsidR="00386041" w14:paraId="467ADF67" w14:textId="77777777" w:rsidTr="003E766B">
        <w:tc>
          <w:tcPr>
            <w:tcW w:w="1283" w:type="dxa"/>
          </w:tcPr>
          <w:p w14:paraId="467ADF5F" w14:textId="77777777" w:rsidR="00386041" w:rsidRDefault="00386041" w:rsidP="00386041">
            <w:pPr>
              <w:rPr>
                <w:lang w:val="en-GB"/>
              </w:rPr>
            </w:pPr>
            <w:r>
              <w:rPr>
                <w:rFonts w:hint="eastAsia"/>
                <w:lang w:val="en-GB"/>
              </w:rPr>
              <w:t>LGE</w:t>
            </w:r>
          </w:p>
        </w:tc>
        <w:tc>
          <w:tcPr>
            <w:tcW w:w="1842" w:type="dxa"/>
          </w:tcPr>
          <w:p w14:paraId="467ADF60" w14:textId="77777777" w:rsidR="00386041" w:rsidRDefault="00386041" w:rsidP="00386041">
            <w:pPr>
              <w:rPr>
                <w:lang w:val="en-GB"/>
              </w:rPr>
            </w:pPr>
            <w:r>
              <w:rPr>
                <w:rFonts w:hint="eastAsia"/>
                <w:lang w:val="en-GB"/>
              </w:rPr>
              <w:t>Yes</w:t>
            </w:r>
          </w:p>
        </w:tc>
        <w:tc>
          <w:tcPr>
            <w:tcW w:w="12742" w:type="dxa"/>
          </w:tcPr>
          <w:p w14:paraId="467ADF61" w14:textId="77777777" w:rsidR="00386041" w:rsidRDefault="00386041" w:rsidP="00386041">
            <w:pPr>
              <w:rPr>
                <w:lang w:val="en-GB"/>
              </w:rPr>
            </w:pPr>
            <w:r>
              <w:rPr>
                <w:lang w:val="en-GB"/>
              </w:rPr>
              <w:t>If the question is asking whether RA type should be selected within the selected RACH features/partition, our answer is yes</w:t>
            </w:r>
            <w:r>
              <w:rPr>
                <w:rFonts w:hint="eastAsia"/>
                <w:lang w:val="en-GB"/>
              </w:rPr>
              <w:t>.</w:t>
            </w:r>
          </w:p>
          <w:p w14:paraId="467ADF62" w14:textId="77777777" w:rsidR="00386041" w:rsidRDefault="00386041" w:rsidP="00386041">
            <w:pPr>
              <w:rPr>
                <w:lang w:val="en-GB"/>
              </w:rPr>
            </w:pPr>
            <w:r>
              <w:rPr>
                <w:rFonts w:hint="eastAsia"/>
                <w:lang w:val="en-GB"/>
              </w:rPr>
              <w:t>Consider</w:t>
            </w:r>
            <w:r>
              <w:rPr>
                <w:lang w:val="en-GB"/>
              </w:rPr>
              <w:t xml:space="preserve">ing all of the features define the RACH partitioning for CBRA cases, the legacy RA type selection procedure is based on whether the RA resource for 2-step RA/4-step RA is configured in the BWP. </w:t>
            </w:r>
            <w:r>
              <w:rPr>
                <w:rFonts w:hint="eastAsia"/>
                <w:lang w:val="en-GB"/>
              </w:rPr>
              <w:t>Similarly,</w:t>
            </w:r>
            <w:r>
              <w:rPr>
                <w:lang w:val="en-GB"/>
              </w:rPr>
              <w:t xml:space="preserve"> the RA type can be determined based on whether the RA resource for selected RACH feature/partition is configured in the BWP. In this sense,</w:t>
            </w:r>
          </w:p>
          <w:p w14:paraId="467ADF63" w14:textId="77777777" w:rsidR="00386041" w:rsidRPr="00CA779D" w:rsidRDefault="00386041" w:rsidP="00386041">
            <w:pPr>
              <w:pStyle w:val="ListParagraph"/>
              <w:numPr>
                <w:ilvl w:val="0"/>
                <w:numId w:val="5"/>
              </w:numPr>
              <w:rPr>
                <w:lang w:val="en-GB"/>
              </w:rPr>
            </w:pPr>
            <w:r>
              <w:rPr>
                <w:lang w:val="en-GB" w:eastAsia="ko-KR"/>
              </w:rPr>
              <w:lastRenderedPageBreak/>
              <w:t>I</w:t>
            </w:r>
            <w:r>
              <w:rPr>
                <w:rFonts w:hint="eastAsia"/>
                <w:lang w:val="en-GB" w:eastAsia="ko-KR"/>
              </w:rPr>
              <w:t xml:space="preserve">f </w:t>
            </w:r>
            <w:r w:rsidRPr="004E548E">
              <w:t>the BWP is only configured with 2-step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sidRPr="00B754BA">
              <w:rPr>
                <w:i/>
              </w:rPr>
              <w:t>2-step RA</w:t>
            </w:r>
          </w:p>
          <w:p w14:paraId="467ADF64" w14:textId="77777777" w:rsidR="00386041" w:rsidRPr="00CA779D" w:rsidRDefault="00386041" w:rsidP="00386041">
            <w:pPr>
              <w:pStyle w:val="ListParagraph"/>
              <w:numPr>
                <w:ilvl w:val="0"/>
                <w:numId w:val="5"/>
              </w:numPr>
              <w:rPr>
                <w:lang w:val="en-GB"/>
              </w:rPr>
            </w:pPr>
            <w:r>
              <w:rPr>
                <w:lang w:val="en-GB" w:eastAsia="ko-KR"/>
              </w:rPr>
              <w:t>I</w:t>
            </w:r>
            <w:r>
              <w:rPr>
                <w:rFonts w:hint="eastAsia"/>
                <w:lang w:val="en-GB" w:eastAsia="ko-KR"/>
              </w:rPr>
              <w:t xml:space="preserve">f </w:t>
            </w:r>
            <w:r w:rsidRPr="004E548E">
              <w:t xml:space="preserve">the BWP is only configured with </w:t>
            </w:r>
            <w:r>
              <w:t>4</w:t>
            </w:r>
            <w:r w:rsidRPr="004E548E">
              <w:t>-step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Pr>
                <w:i/>
              </w:rPr>
              <w:t>4</w:t>
            </w:r>
            <w:r w:rsidRPr="00B754BA">
              <w:rPr>
                <w:i/>
              </w:rPr>
              <w:t>-step RA</w:t>
            </w:r>
          </w:p>
          <w:p w14:paraId="467ADF65" w14:textId="77777777" w:rsidR="00386041" w:rsidRPr="00B754BA" w:rsidRDefault="00386041" w:rsidP="00386041">
            <w:pPr>
              <w:pStyle w:val="ListParagraph"/>
              <w:numPr>
                <w:ilvl w:val="0"/>
                <w:numId w:val="5"/>
              </w:numPr>
              <w:rPr>
                <w:lang w:val="en-GB"/>
              </w:rPr>
            </w:pPr>
            <w:r>
              <w:t>If</w:t>
            </w:r>
            <w:r w:rsidRPr="004E548E">
              <w:t xml:space="preserve"> the BWP is configured with both 2-step and 4-step RA type Random Access R</w:t>
            </w:r>
            <w:r>
              <w:t xml:space="preserve">esources </w:t>
            </w:r>
            <w:r>
              <w:rPr>
                <w:rFonts w:hint="eastAsia"/>
                <w:lang w:eastAsia="ko-KR"/>
              </w:rPr>
              <w:t xml:space="preserve">for selected </w:t>
            </w:r>
            <w:r>
              <w:rPr>
                <w:lang w:val="en-GB"/>
              </w:rPr>
              <w:t>RACH features/partition</w:t>
            </w:r>
            <w:r>
              <w:t xml:space="preserve">, the RA type is selected based on </w:t>
            </w:r>
            <w:r w:rsidRPr="004E548E">
              <w:t xml:space="preserve">the RSRP of the downlink pathloss reference </w:t>
            </w:r>
            <w:r>
              <w:t>(comparing with</w:t>
            </w:r>
            <w:r w:rsidRPr="004E548E">
              <w:t xml:space="preserve"> </w:t>
            </w:r>
            <w:proofErr w:type="spellStart"/>
            <w:r w:rsidRPr="004E548E">
              <w:rPr>
                <w:i/>
                <w:iCs/>
                <w:lang w:eastAsia="ko-KR"/>
              </w:rPr>
              <w:t>msgA</w:t>
            </w:r>
            <w:proofErr w:type="spellEnd"/>
            <w:r w:rsidRPr="004E548E">
              <w:rPr>
                <w:i/>
                <w:iCs/>
                <w:lang w:eastAsia="ko-KR"/>
              </w:rPr>
              <w:t>-RSRP-Threshold</w:t>
            </w:r>
            <w:r>
              <w:rPr>
                <w:iCs/>
                <w:lang w:eastAsia="ko-KR"/>
              </w:rPr>
              <w:t xml:space="preserve"> </w:t>
            </w:r>
            <w:r w:rsidRPr="004D3DE6">
              <w:rPr>
                <w:rFonts w:hint="eastAsia"/>
                <w:u w:val="single"/>
                <w:lang w:eastAsia="ko-KR"/>
              </w:rPr>
              <w:t xml:space="preserve">for selected </w:t>
            </w:r>
            <w:r w:rsidRPr="004D3DE6">
              <w:rPr>
                <w:u w:val="single"/>
                <w:lang w:val="en-GB"/>
              </w:rPr>
              <w:t>RACH features/partition</w:t>
            </w:r>
            <w:r>
              <w:t>)</w:t>
            </w:r>
          </w:p>
          <w:p w14:paraId="467ADF66" w14:textId="77777777" w:rsidR="00386041" w:rsidRPr="00B754BA" w:rsidRDefault="00386041" w:rsidP="00386041">
            <w:pPr>
              <w:pStyle w:val="ListParagraph"/>
              <w:rPr>
                <w:lang w:val="en-GB"/>
              </w:rPr>
            </w:pPr>
          </w:p>
        </w:tc>
      </w:tr>
      <w:tr w:rsidR="002A65F4" w14:paraId="467ADF6B" w14:textId="77777777" w:rsidTr="003E766B">
        <w:tc>
          <w:tcPr>
            <w:tcW w:w="1283" w:type="dxa"/>
          </w:tcPr>
          <w:p w14:paraId="467ADF68" w14:textId="77777777" w:rsidR="002A65F4" w:rsidRDefault="002A65F4" w:rsidP="003460F8">
            <w:pPr>
              <w:rPr>
                <w:rFonts w:eastAsia="SimSun"/>
                <w:lang w:eastAsia="zh-CN"/>
              </w:rPr>
            </w:pPr>
            <w:r>
              <w:rPr>
                <w:rFonts w:eastAsia="SimSun" w:hint="eastAsia"/>
                <w:lang w:eastAsia="zh-CN"/>
              </w:rPr>
              <w:lastRenderedPageBreak/>
              <w:t>O</w:t>
            </w:r>
            <w:r>
              <w:rPr>
                <w:rFonts w:eastAsia="SimSun"/>
                <w:lang w:eastAsia="zh-CN"/>
              </w:rPr>
              <w:t>PPO</w:t>
            </w:r>
          </w:p>
        </w:tc>
        <w:tc>
          <w:tcPr>
            <w:tcW w:w="1842" w:type="dxa"/>
          </w:tcPr>
          <w:p w14:paraId="467ADF69" w14:textId="77777777" w:rsidR="002A65F4" w:rsidRDefault="002A65F4" w:rsidP="003460F8">
            <w:pPr>
              <w:rPr>
                <w:rFonts w:eastAsia="SimSun"/>
                <w:lang w:eastAsia="zh-CN"/>
              </w:rPr>
            </w:pPr>
            <w:r>
              <w:rPr>
                <w:rFonts w:eastAsia="SimSun" w:hint="eastAsia"/>
                <w:lang w:eastAsia="zh-CN"/>
              </w:rPr>
              <w:t>Y</w:t>
            </w:r>
            <w:r>
              <w:rPr>
                <w:rFonts w:eastAsia="SimSun"/>
                <w:lang w:eastAsia="zh-CN"/>
              </w:rPr>
              <w:t>es</w:t>
            </w:r>
          </w:p>
        </w:tc>
        <w:tc>
          <w:tcPr>
            <w:tcW w:w="12742" w:type="dxa"/>
          </w:tcPr>
          <w:p w14:paraId="467ADF6A" w14:textId="77777777" w:rsidR="002A65F4" w:rsidRDefault="002A65F4" w:rsidP="003460F8">
            <w:pPr>
              <w:rPr>
                <w:lang w:val="en-GB" w:eastAsia="zh-CN"/>
              </w:rPr>
            </w:pPr>
          </w:p>
        </w:tc>
      </w:tr>
      <w:tr w:rsidR="002A65F4" w14:paraId="467ADF6F" w14:textId="77777777" w:rsidTr="003E766B">
        <w:tc>
          <w:tcPr>
            <w:tcW w:w="1283" w:type="dxa"/>
          </w:tcPr>
          <w:p w14:paraId="467ADF6C" w14:textId="581181EB" w:rsidR="002A65F4" w:rsidRDefault="003E766B" w:rsidP="00386041">
            <w:pPr>
              <w:rPr>
                <w:lang w:val="en-GB"/>
              </w:rPr>
            </w:pPr>
            <w:r>
              <w:rPr>
                <w:lang w:val="en-GB"/>
              </w:rPr>
              <w:t>Ericsson</w:t>
            </w:r>
          </w:p>
        </w:tc>
        <w:tc>
          <w:tcPr>
            <w:tcW w:w="1842" w:type="dxa"/>
          </w:tcPr>
          <w:p w14:paraId="467ADF6D" w14:textId="535D8D1C" w:rsidR="002A65F4" w:rsidRDefault="003E766B" w:rsidP="00386041">
            <w:pPr>
              <w:rPr>
                <w:lang w:val="en-GB"/>
              </w:rPr>
            </w:pPr>
            <w:r>
              <w:rPr>
                <w:lang w:val="en-GB"/>
              </w:rPr>
              <w:t>Yes.</w:t>
            </w:r>
          </w:p>
        </w:tc>
        <w:tc>
          <w:tcPr>
            <w:tcW w:w="12742" w:type="dxa"/>
          </w:tcPr>
          <w:p w14:paraId="467ADF6E" w14:textId="7CC46DEE" w:rsidR="002A65F4" w:rsidRDefault="003E766B" w:rsidP="00386041">
            <w:pPr>
              <w:rPr>
                <w:lang w:val="en-GB"/>
              </w:rPr>
            </w:pPr>
            <w:r>
              <w:rPr>
                <w:lang w:val="en-GB"/>
              </w:rPr>
              <w:t xml:space="preserve">Although some details may still be needed, e.g. </w:t>
            </w:r>
            <w:r>
              <w:rPr>
                <w:lang w:val="en-GB" w:eastAsia="zh-CN"/>
              </w:rPr>
              <w:t>Between Carrier and RA-type selection there might be the decision whether to use CG-SDT or not</w:t>
            </w:r>
          </w:p>
        </w:tc>
      </w:tr>
      <w:tr w:rsidR="009A560B" w14:paraId="10E78912" w14:textId="77777777" w:rsidTr="003E766B">
        <w:tc>
          <w:tcPr>
            <w:tcW w:w="1283" w:type="dxa"/>
          </w:tcPr>
          <w:p w14:paraId="2313645E" w14:textId="434266AB" w:rsidR="009A560B" w:rsidRDefault="009A560B" w:rsidP="00386041">
            <w:pPr>
              <w:rPr>
                <w:lang w:val="en-GB"/>
              </w:rPr>
            </w:pPr>
            <w:r>
              <w:rPr>
                <w:lang w:val="en-GB"/>
              </w:rPr>
              <w:t>Interdigital</w:t>
            </w:r>
          </w:p>
        </w:tc>
        <w:tc>
          <w:tcPr>
            <w:tcW w:w="1842" w:type="dxa"/>
          </w:tcPr>
          <w:p w14:paraId="39FE2784" w14:textId="72CA68C2" w:rsidR="009A560B" w:rsidRDefault="009A560B" w:rsidP="00386041">
            <w:pPr>
              <w:rPr>
                <w:lang w:val="en-GB"/>
              </w:rPr>
            </w:pPr>
            <w:r>
              <w:rPr>
                <w:lang w:val="en-GB"/>
              </w:rPr>
              <w:t>Yes</w:t>
            </w:r>
          </w:p>
        </w:tc>
        <w:tc>
          <w:tcPr>
            <w:tcW w:w="12742" w:type="dxa"/>
          </w:tcPr>
          <w:p w14:paraId="663EC3B9" w14:textId="77777777" w:rsidR="009A560B" w:rsidRDefault="009A560B" w:rsidP="00386041">
            <w:pPr>
              <w:rPr>
                <w:lang w:val="en-GB"/>
              </w:rPr>
            </w:pPr>
          </w:p>
        </w:tc>
      </w:tr>
      <w:tr w:rsidR="00237ABE" w14:paraId="77FA4111" w14:textId="77777777" w:rsidTr="003E766B">
        <w:tc>
          <w:tcPr>
            <w:tcW w:w="1283" w:type="dxa"/>
          </w:tcPr>
          <w:p w14:paraId="498399C8" w14:textId="08E4DD79" w:rsidR="00237ABE" w:rsidRDefault="00237ABE" w:rsidP="00237ABE">
            <w:pPr>
              <w:rPr>
                <w:lang w:val="en-GB"/>
              </w:rPr>
            </w:pPr>
            <w:r>
              <w:rPr>
                <w:lang w:val="en-GB" w:eastAsia="zh-CN"/>
              </w:rPr>
              <w:t>Nokia</w:t>
            </w:r>
          </w:p>
        </w:tc>
        <w:tc>
          <w:tcPr>
            <w:tcW w:w="1842" w:type="dxa"/>
          </w:tcPr>
          <w:p w14:paraId="58AF7BBA" w14:textId="4F110F72" w:rsidR="00237ABE" w:rsidRDefault="00237ABE" w:rsidP="00237ABE">
            <w:pPr>
              <w:rPr>
                <w:lang w:val="en-GB"/>
              </w:rPr>
            </w:pPr>
            <w:r>
              <w:rPr>
                <w:lang w:val="en-GB" w:eastAsia="zh-CN"/>
              </w:rPr>
              <w:t>Unclear</w:t>
            </w:r>
          </w:p>
        </w:tc>
        <w:tc>
          <w:tcPr>
            <w:tcW w:w="12742" w:type="dxa"/>
          </w:tcPr>
          <w:p w14:paraId="7727E336" w14:textId="77777777" w:rsidR="00237ABE" w:rsidRDefault="00237ABE" w:rsidP="00237ABE">
            <w:pPr>
              <w:rPr>
                <w:lang w:val="en-GB" w:eastAsia="zh-CN"/>
              </w:rPr>
            </w:pPr>
            <w:r w:rsidRPr="2477C047">
              <w:rPr>
                <w:lang w:val="en-GB" w:eastAsia="zh-CN"/>
              </w:rPr>
              <w:t>So the question assumes that the RACH partitions have already been selected and is determined to be available for both the 4-step and 2-step RACH for the given feature combination? Then, naturally the RA-type selection seems straightforward as is.</w:t>
            </w:r>
          </w:p>
          <w:p w14:paraId="5F2A61E4" w14:textId="67433EEE" w:rsidR="00237ABE" w:rsidRDefault="00237ABE" w:rsidP="00237ABE">
            <w:pPr>
              <w:rPr>
                <w:lang w:val="en-GB"/>
              </w:rPr>
            </w:pPr>
            <w:r w:rsidRPr="2477C047">
              <w:rPr>
                <w:lang w:val="en-GB" w:eastAsia="zh-CN"/>
              </w:rPr>
              <w:t>However, if the question was to ask if the RA-type selection should be made before the RACH partition selection, it seems better to select the partitions first</w:t>
            </w:r>
            <w:r>
              <w:rPr>
                <w:lang w:val="en-GB" w:eastAsia="zh-CN"/>
              </w:rPr>
              <w:t>.</w:t>
            </w:r>
          </w:p>
        </w:tc>
      </w:tr>
      <w:tr w:rsidR="001D1F94" w14:paraId="1050E39E" w14:textId="77777777" w:rsidTr="003E766B">
        <w:tc>
          <w:tcPr>
            <w:tcW w:w="1283" w:type="dxa"/>
          </w:tcPr>
          <w:p w14:paraId="15FA9F64" w14:textId="3E6A1849" w:rsidR="001D1F94" w:rsidRPr="001D1F94" w:rsidRDefault="001D1F94" w:rsidP="00237ABE">
            <w:pPr>
              <w:rPr>
                <w:rFonts w:eastAsiaTheme="minorEastAsia"/>
                <w:lang w:val="en-GB" w:eastAsia="zh-CN"/>
              </w:rPr>
            </w:pPr>
            <w:r>
              <w:rPr>
                <w:rFonts w:eastAsiaTheme="minorEastAsia" w:hint="eastAsia"/>
                <w:lang w:val="en-GB" w:eastAsia="zh-CN"/>
              </w:rPr>
              <w:t>CATT</w:t>
            </w:r>
          </w:p>
        </w:tc>
        <w:tc>
          <w:tcPr>
            <w:tcW w:w="1842" w:type="dxa"/>
          </w:tcPr>
          <w:p w14:paraId="4AC18EE7" w14:textId="07327879" w:rsidR="001D1F94" w:rsidRDefault="001D1F94" w:rsidP="00237ABE">
            <w:pPr>
              <w:rPr>
                <w:lang w:val="en-GB" w:eastAsia="zh-CN"/>
              </w:rPr>
            </w:pPr>
            <w:r>
              <w:rPr>
                <w:lang w:val="en-GB" w:eastAsia="zh-CN"/>
              </w:rPr>
              <w:t>Yes</w:t>
            </w:r>
          </w:p>
        </w:tc>
        <w:tc>
          <w:tcPr>
            <w:tcW w:w="12742" w:type="dxa"/>
          </w:tcPr>
          <w:p w14:paraId="7E940A02" w14:textId="7165C4DB" w:rsidR="001D1F94" w:rsidRPr="001D1F94" w:rsidRDefault="001D1F94" w:rsidP="00237ABE">
            <w:pPr>
              <w:rPr>
                <w:rFonts w:eastAsiaTheme="minorEastAsia"/>
                <w:lang w:val="en-GB" w:eastAsia="zh-CN"/>
              </w:rPr>
            </w:pPr>
            <w:r>
              <w:rPr>
                <w:lang w:val="en-GB" w:eastAsia="zh-CN"/>
              </w:rPr>
              <w:t>A</w:t>
            </w:r>
            <w:r>
              <w:rPr>
                <w:rFonts w:eastAsiaTheme="minorEastAsia" w:hint="eastAsia"/>
                <w:lang w:val="en-GB" w:eastAsia="zh-CN"/>
              </w:rPr>
              <w:t>gree with ZTE.</w:t>
            </w:r>
          </w:p>
        </w:tc>
      </w:tr>
      <w:tr w:rsidR="006B32AB" w14:paraId="0A239E5B" w14:textId="77777777" w:rsidTr="003E766B">
        <w:tc>
          <w:tcPr>
            <w:tcW w:w="1283" w:type="dxa"/>
          </w:tcPr>
          <w:p w14:paraId="7741B17D" w14:textId="7D6B41B8" w:rsidR="006B32AB" w:rsidRDefault="006B32AB" w:rsidP="00237ABE">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842" w:type="dxa"/>
          </w:tcPr>
          <w:p w14:paraId="2E431161" w14:textId="26529D1D" w:rsidR="006B32AB" w:rsidRPr="00456D08" w:rsidRDefault="00456D08" w:rsidP="00237ABE">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5DFE9193" w14:textId="77777777" w:rsidR="006B32AB" w:rsidRDefault="006B32AB" w:rsidP="00237ABE">
            <w:pPr>
              <w:rPr>
                <w:lang w:val="en-GB" w:eastAsia="zh-CN"/>
              </w:rPr>
            </w:pPr>
          </w:p>
        </w:tc>
      </w:tr>
      <w:tr w:rsidR="00215EE9" w14:paraId="11DBCC5E" w14:textId="77777777" w:rsidTr="003E766B">
        <w:tc>
          <w:tcPr>
            <w:tcW w:w="1283" w:type="dxa"/>
          </w:tcPr>
          <w:p w14:paraId="080DF72E" w14:textId="28F881BC" w:rsidR="00215EE9" w:rsidRDefault="0064261F" w:rsidP="00237ABE">
            <w:pPr>
              <w:rPr>
                <w:rFonts w:eastAsiaTheme="minorEastAsia"/>
                <w:lang w:val="en-GB" w:eastAsia="zh-CN"/>
              </w:rPr>
            </w:pPr>
            <w:r>
              <w:rPr>
                <w:rFonts w:eastAsiaTheme="minorEastAsia"/>
                <w:lang w:val="en-GB" w:eastAsia="zh-CN"/>
              </w:rPr>
              <w:t>Sony</w:t>
            </w:r>
          </w:p>
        </w:tc>
        <w:tc>
          <w:tcPr>
            <w:tcW w:w="1842" w:type="dxa"/>
          </w:tcPr>
          <w:p w14:paraId="1AD05D9B" w14:textId="633140DB" w:rsidR="00215EE9" w:rsidRDefault="0064261F" w:rsidP="00237ABE">
            <w:pPr>
              <w:rPr>
                <w:rFonts w:eastAsiaTheme="minorEastAsia"/>
                <w:lang w:val="en-GB" w:eastAsia="zh-CN"/>
              </w:rPr>
            </w:pPr>
            <w:r>
              <w:rPr>
                <w:rFonts w:eastAsiaTheme="minorEastAsia"/>
                <w:lang w:val="en-GB" w:eastAsia="zh-CN"/>
              </w:rPr>
              <w:t>Yes</w:t>
            </w:r>
          </w:p>
        </w:tc>
        <w:tc>
          <w:tcPr>
            <w:tcW w:w="12742" w:type="dxa"/>
          </w:tcPr>
          <w:p w14:paraId="46A3B822" w14:textId="77777777" w:rsidR="00215EE9" w:rsidRDefault="00215EE9" w:rsidP="00237ABE">
            <w:pPr>
              <w:rPr>
                <w:lang w:val="en-GB" w:eastAsia="zh-CN"/>
              </w:rPr>
            </w:pPr>
          </w:p>
        </w:tc>
      </w:tr>
    </w:tbl>
    <w:p w14:paraId="467ADF70" w14:textId="77777777" w:rsidR="00FB2BDB" w:rsidRDefault="00FB2BDB">
      <w:pPr>
        <w:rPr>
          <w:lang w:val="en-GB" w:eastAsia="zh-CN"/>
        </w:rPr>
      </w:pPr>
    </w:p>
    <w:p w14:paraId="467ADF71" w14:textId="77777777" w:rsidR="00FB2BDB" w:rsidRDefault="007F5F8B">
      <w:pPr>
        <w:pStyle w:val="Heading2"/>
        <w:rPr>
          <w:snapToGrid w:val="0"/>
          <w:lang w:val="en-GB"/>
        </w:rPr>
      </w:pPr>
      <w:r>
        <w:rPr>
          <w:snapToGrid w:val="0"/>
          <w:lang w:val="en-GB"/>
        </w:rPr>
        <w:t>RNTI collision problem</w:t>
      </w:r>
    </w:p>
    <w:p w14:paraId="467ADF72" w14:textId="179DDA48" w:rsidR="00FB2BDB" w:rsidRDefault="007F5F8B">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custom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w:t>
      </w:r>
      <w:proofErr w:type="spellStart"/>
      <w:r>
        <w:rPr>
          <w:lang w:val="en-GB" w:eastAsia="zh-CN"/>
        </w:rPr>
        <w:t>pro</w:t>
      </w:r>
      <w:r w:rsidR="0064261F">
        <w:rPr>
          <w:lang w:val="en-GB" w:eastAsia="zh-CN"/>
        </w:rPr>
        <w:t xml:space="preserve"> </w:t>
      </w:r>
      <w:r>
        <w:rPr>
          <w:lang w:val="en-GB" w:eastAsia="zh-CN"/>
        </w:rPr>
        <w:t>posed</w:t>
      </w:r>
      <w:proofErr w:type="spellEnd"/>
      <w:r>
        <w:rPr>
          <w:lang w:val="en-GB" w:eastAsia="zh-CN"/>
        </w:rPr>
        <w:t xml:space="preserve"> to use a separate search space for RAR/MSGB monitoring. </w:t>
      </w:r>
      <w:r>
        <w:rPr>
          <w:lang w:val="en-GB" w:eastAsia="zh-CN"/>
        </w:rPr>
        <w:lastRenderedPageBreak/>
        <w:t xml:space="preserve">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83"/>
        <w:gridCol w:w="1842"/>
        <w:gridCol w:w="12742"/>
      </w:tblGrid>
      <w:tr w:rsidR="00FB2BDB" w14:paraId="467ADF77" w14:textId="77777777" w:rsidTr="003E766B">
        <w:tc>
          <w:tcPr>
            <w:tcW w:w="15867" w:type="dxa"/>
            <w:gridSpan w:val="3"/>
          </w:tcPr>
          <w:p w14:paraId="467ADF73" w14:textId="77777777" w:rsidR="00FB2BDB" w:rsidRDefault="007F5F8B">
            <w:pPr>
              <w:rPr>
                <w:b/>
                <w:bCs/>
                <w:lang w:val="en-GB" w:eastAsia="zh-CN"/>
              </w:rPr>
            </w:pPr>
            <w:r>
              <w:rPr>
                <w:b/>
                <w:bCs/>
                <w:lang w:val="en-GB" w:eastAsia="zh-CN"/>
              </w:rPr>
              <w:t>Q 10: To solve the RNTI collision issue, which option do companies prefer?</w:t>
            </w:r>
          </w:p>
          <w:p w14:paraId="467ADF74" w14:textId="77777777" w:rsidR="00FB2BDB" w:rsidRDefault="007F5F8B">
            <w:pPr>
              <w:rPr>
                <w:b/>
                <w:bCs/>
                <w:lang w:val="en-GB" w:eastAsia="en-GB"/>
              </w:rPr>
            </w:pPr>
            <w:r>
              <w:rPr>
                <w:b/>
                <w:bCs/>
                <w:lang w:val="en-GB" w:eastAsia="en-GB"/>
              </w:rPr>
              <w:t>Option 1: Do nothing (i.e. leave to network implementation)</w:t>
            </w:r>
          </w:p>
          <w:p w14:paraId="467ADF75" w14:textId="77777777" w:rsidR="00FB2BDB" w:rsidRDefault="007F5F8B">
            <w:pPr>
              <w:rPr>
                <w:b/>
                <w:bCs/>
                <w:lang w:val="en-GB" w:eastAsia="en-GB"/>
              </w:rPr>
            </w:pPr>
            <w:r>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Pr>
                <w:b/>
                <w:bCs/>
                <w:lang w:val="en-GB" w:eastAsia="en-GB"/>
              </w:rPr>
              <w:fldChar w:fldCharType="begin"/>
            </w:r>
            <w:r>
              <w:rPr>
                <w:b/>
                <w:bCs/>
                <w:lang w:val="en-GB" w:eastAsia="en-GB"/>
              </w:rPr>
              <w:instrText xml:space="preserve"> REF _Ref88053621 \r \h  \* MERGEFORMAT </w:instrText>
            </w:r>
            <w:r>
              <w:rPr>
                <w:b/>
                <w:bCs/>
                <w:lang w:val="en-GB" w:eastAsia="en-GB"/>
              </w:rPr>
            </w:r>
            <w:r>
              <w:rPr>
                <w:b/>
                <w:bCs/>
                <w:lang w:val="en-GB" w:eastAsia="en-GB"/>
              </w:rPr>
              <w:fldChar w:fldCharType="separate"/>
            </w:r>
            <w:r>
              <w:rPr>
                <w:b/>
                <w:bCs/>
                <w:lang w:val="en-GB" w:eastAsia="en-GB"/>
              </w:rPr>
              <w:t>[1]</w:t>
            </w:r>
            <w:r>
              <w:rPr>
                <w:b/>
                <w:bCs/>
                <w:lang w:val="en-GB" w:eastAsia="en-GB"/>
              </w:rPr>
              <w:fldChar w:fldCharType="end"/>
            </w:r>
            <w:r>
              <w:rPr>
                <w:b/>
                <w:bCs/>
                <w:lang w:val="en-GB" w:eastAsia="en-GB"/>
              </w:rPr>
              <w:t>)</w:t>
            </w:r>
          </w:p>
          <w:p w14:paraId="467ADF76" w14:textId="77777777" w:rsidR="00FB2BDB" w:rsidRDefault="007F5F8B">
            <w:pPr>
              <w:rPr>
                <w:lang w:val="en-GB" w:eastAsia="en-GB"/>
              </w:rPr>
            </w:pPr>
            <w:r>
              <w:rPr>
                <w:b/>
                <w:bCs/>
                <w:lang w:val="en-GB" w:eastAsia="en-GB"/>
              </w:rPr>
              <w:t xml:space="preserve">Option 3: the network should be able to (optionally) configure a specific search space for RAR/MSGB monitoring per RACH resource partition (see </w:t>
            </w:r>
            <w:r>
              <w:rPr>
                <w:b/>
                <w:bCs/>
                <w:lang w:val="en-GB" w:eastAsia="en-GB"/>
              </w:rPr>
              <w:fldChar w:fldCharType="begin"/>
            </w:r>
            <w:r>
              <w:rPr>
                <w:b/>
                <w:bCs/>
                <w:lang w:val="en-GB" w:eastAsia="en-GB"/>
              </w:rPr>
              <w:instrText xml:space="preserve"> REF _Ref88053624 \r \h </w:instrText>
            </w:r>
            <w:r>
              <w:rPr>
                <w:b/>
                <w:bCs/>
                <w:lang w:val="en-GB" w:eastAsia="en-GB"/>
              </w:rPr>
            </w:r>
            <w:r>
              <w:rPr>
                <w:b/>
                <w:bCs/>
                <w:lang w:val="en-GB" w:eastAsia="en-GB"/>
              </w:rPr>
              <w:fldChar w:fldCharType="separate"/>
            </w:r>
            <w:r>
              <w:rPr>
                <w:b/>
                <w:bCs/>
                <w:lang w:val="en-GB" w:eastAsia="en-GB"/>
              </w:rPr>
              <w:t>[3]</w:t>
            </w:r>
            <w:r>
              <w:rPr>
                <w:b/>
                <w:bCs/>
                <w:lang w:val="en-GB" w:eastAsia="en-GB"/>
              </w:rPr>
              <w:fldChar w:fldCharType="end"/>
            </w:r>
            <w:r>
              <w:rPr>
                <w:b/>
                <w:bCs/>
                <w:lang w:val="en-GB" w:eastAsia="en-GB"/>
              </w:rPr>
              <w:t xml:space="preserve"> – as was already agreed anyway for some features – </w:t>
            </w:r>
            <w:proofErr w:type="gramStart"/>
            <w:r>
              <w:rPr>
                <w:b/>
                <w:bCs/>
                <w:lang w:val="en-GB" w:eastAsia="en-GB"/>
              </w:rPr>
              <w:t>e.g.</w:t>
            </w:r>
            <w:proofErr w:type="gramEnd"/>
            <w:r>
              <w:rPr>
                <w:b/>
                <w:bCs/>
                <w:lang w:val="en-GB" w:eastAsia="en-GB"/>
              </w:rPr>
              <w:t xml:space="preserve"> SDT) </w:t>
            </w:r>
          </w:p>
        </w:tc>
      </w:tr>
      <w:tr w:rsidR="00FB2BDB" w14:paraId="467ADF7B" w14:textId="77777777" w:rsidTr="003E766B">
        <w:tc>
          <w:tcPr>
            <w:tcW w:w="1283" w:type="dxa"/>
          </w:tcPr>
          <w:p w14:paraId="467ADF78" w14:textId="77777777" w:rsidR="00FB2BDB" w:rsidRDefault="007F5F8B">
            <w:pPr>
              <w:rPr>
                <w:lang w:val="en-GB" w:eastAsia="zh-CN"/>
              </w:rPr>
            </w:pPr>
            <w:r>
              <w:rPr>
                <w:lang w:val="en-GB" w:eastAsia="zh-CN"/>
              </w:rPr>
              <w:t>Company</w:t>
            </w:r>
          </w:p>
        </w:tc>
        <w:tc>
          <w:tcPr>
            <w:tcW w:w="1842" w:type="dxa"/>
          </w:tcPr>
          <w:p w14:paraId="467ADF79" w14:textId="77777777" w:rsidR="00FB2BDB" w:rsidRDefault="007F5F8B">
            <w:pPr>
              <w:rPr>
                <w:lang w:val="en-GB" w:eastAsia="zh-CN"/>
              </w:rPr>
            </w:pPr>
            <w:r>
              <w:rPr>
                <w:lang w:val="en-GB" w:eastAsia="zh-CN"/>
              </w:rPr>
              <w:t>Option 1/2/3</w:t>
            </w:r>
          </w:p>
        </w:tc>
        <w:tc>
          <w:tcPr>
            <w:tcW w:w="12742" w:type="dxa"/>
          </w:tcPr>
          <w:p w14:paraId="467ADF7A" w14:textId="77777777" w:rsidR="00FB2BDB" w:rsidRDefault="007F5F8B">
            <w:pPr>
              <w:rPr>
                <w:lang w:val="en-GB" w:eastAsia="zh-CN"/>
              </w:rPr>
            </w:pPr>
            <w:r>
              <w:rPr>
                <w:lang w:val="en-GB" w:eastAsia="zh-CN"/>
              </w:rPr>
              <w:t>Comments (why?)</w:t>
            </w:r>
          </w:p>
        </w:tc>
      </w:tr>
      <w:tr w:rsidR="00FB2BDB" w14:paraId="467ADF80" w14:textId="77777777" w:rsidTr="003E766B">
        <w:tc>
          <w:tcPr>
            <w:tcW w:w="1283" w:type="dxa"/>
          </w:tcPr>
          <w:p w14:paraId="467ADF7C" w14:textId="77777777" w:rsidR="00FB2BDB" w:rsidRDefault="007F5F8B">
            <w:pPr>
              <w:rPr>
                <w:lang w:val="en-GB" w:eastAsia="zh-CN"/>
              </w:rPr>
            </w:pPr>
            <w:r>
              <w:rPr>
                <w:lang w:val="en-GB" w:eastAsia="zh-CN"/>
              </w:rPr>
              <w:t>Qualcomm</w:t>
            </w:r>
          </w:p>
        </w:tc>
        <w:tc>
          <w:tcPr>
            <w:tcW w:w="1842" w:type="dxa"/>
          </w:tcPr>
          <w:p w14:paraId="467ADF7D" w14:textId="77777777" w:rsidR="00FB2BDB" w:rsidRDefault="007F5F8B">
            <w:pPr>
              <w:rPr>
                <w:lang w:val="en-GB" w:eastAsia="zh-CN"/>
              </w:rPr>
            </w:pPr>
            <w:r>
              <w:rPr>
                <w:lang w:val="en-GB" w:eastAsia="zh-CN"/>
              </w:rPr>
              <w:t>Option 1</w:t>
            </w:r>
          </w:p>
        </w:tc>
        <w:tc>
          <w:tcPr>
            <w:tcW w:w="12742" w:type="dxa"/>
          </w:tcPr>
          <w:p w14:paraId="467ADF7E" w14:textId="77777777" w:rsidR="00FB2BDB" w:rsidRDefault="007F5F8B">
            <w:pPr>
              <w:rPr>
                <w:lang w:val="en-GB" w:eastAsia="zh-CN"/>
              </w:rPr>
            </w:pPr>
            <w:r>
              <w:rPr>
                <w:lang w:val="en-GB" w:eastAsia="zh-CN"/>
              </w:rPr>
              <w:t xml:space="preserve">Although there can be more RACH configurations in R17, network still has several options to handle possible RNTI collision, as discussed in the past. </w:t>
            </w:r>
          </w:p>
          <w:p w14:paraId="467ADF7F" w14:textId="77777777" w:rsidR="00FB2BDB" w:rsidRDefault="007F5F8B">
            <w:pPr>
              <w:rPr>
                <w:lang w:val="en-GB" w:eastAsia="zh-CN"/>
              </w:rPr>
            </w:pPr>
            <w:r>
              <w:rPr>
                <w:lang w:val="en-GB" w:eastAsia="zh-CN"/>
              </w:rPr>
              <w:t xml:space="preserve">If a super-majority of companies (e.g. more than 2/3) want to introduce enhancements to handle RNTI collision, we are fine with option 2, or option 2 together with Option 3. </w:t>
            </w:r>
          </w:p>
        </w:tc>
      </w:tr>
      <w:tr w:rsidR="00FB2BDB" w14:paraId="467ADF85" w14:textId="77777777" w:rsidTr="003E766B">
        <w:tc>
          <w:tcPr>
            <w:tcW w:w="1283" w:type="dxa"/>
          </w:tcPr>
          <w:p w14:paraId="467ADF81" w14:textId="77777777" w:rsidR="00FB2BDB" w:rsidRDefault="007F5F8B">
            <w:pPr>
              <w:rPr>
                <w:lang w:val="en-GB" w:eastAsia="zh-CN"/>
              </w:rPr>
            </w:pPr>
            <w:r>
              <w:rPr>
                <w:lang w:val="en-GB" w:eastAsia="zh-CN"/>
              </w:rPr>
              <w:t>Apple</w:t>
            </w:r>
          </w:p>
        </w:tc>
        <w:tc>
          <w:tcPr>
            <w:tcW w:w="1842" w:type="dxa"/>
          </w:tcPr>
          <w:p w14:paraId="467ADF82" w14:textId="77777777" w:rsidR="00FB2BDB" w:rsidRDefault="007F5F8B">
            <w:pPr>
              <w:rPr>
                <w:lang w:val="en-GB" w:eastAsia="zh-CN"/>
              </w:rPr>
            </w:pPr>
            <w:r>
              <w:rPr>
                <w:lang w:val="en-GB" w:eastAsia="zh-CN"/>
              </w:rPr>
              <w:t>Option 2</w:t>
            </w:r>
          </w:p>
        </w:tc>
        <w:tc>
          <w:tcPr>
            <w:tcW w:w="12742" w:type="dxa"/>
          </w:tcPr>
          <w:p w14:paraId="467ADF83" w14:textId="77777777" w:rsidR="00FB2BDB" w:rsidRDefault="007F5F8B">
            <w:pPr>
              <w:rPr>
                <w:lang w:val="en-GB" w:eastAsia="zh-CN"/>
              </w:rPr>
            </w:pPr>
            <w:r>
              <w:rPr>
                <w:lang w:val="en-GB" w:eastAsia="zh-CN"/>
              </w:rPr>
              <w:t xml:space="preserve">The RA-RNTI/MsgB-RNTI used for R15/R16 and R17 can be overlapped due to the multiple PRACH configurations for the same RACH type in one cell. </w:t>
            </w:r>
          </w:p>
          <w:p w14:paraId="467ADF84" w14:textId="77777777" w:rsidR="00FB2BDB" w:rsidRDefault="007F5F8B">
            <w:pPr>
              <w:rPr>
                <w:lang w:val="en-GB" w:eastAsia="zh-CN"/>
              </w:rPr>
            </w:pPr>
            <w:r>
              <w:rPr>
                <w:lang w:val="en-GB" w:eastAsia="zh-CN"/>
              </w:rPr>
              <w:t xml:space="preserve">The RNTI offset should be introduced to avoid the overlapping between </w:t>
            </w:r>
            <w:proofErr w:type="spellStart"/>
            <w:r>
              <w:rPr>
                <w:lang w:val="en-GB" w:eastAsia="zh-CN"/>
              </w:rPr>
              <w:t>between</w:t>
            </w:r>
            <w:proofErr w:type="spellEnd"/>
            <w:r>
              <w:rPr>
                <w:lang w:val="en-GB" w:eastAsia="zh-CN"/>
              </w:rPr>
              <w:t xml:space="preserve"> legacy and R17 usage and to avoid the impact to legacy UE.</w:t>
            </w:r>
          </w:p>
        </w:tc>
      </w:tr>
      <w:tr w:rsidR="00FB2BDB" w14:paraId="467ADF8A" w14:textId="77777777" w:rsidTr="003E766B">
        <w:tc>
          <w:tcPr>
            <w:tcW w:w="1283" w:type="dxa"/>
          </w:tcPr>
          <w:p w14:paraId="467ADF86" w14:textId="77777777" w:rsidR="00FB2BDB" w:rsidRDefault="007F5F8B">
            <w:pPr>
              <w:rPr>
                <w:lang w:val="en-GB" w:eastAsia="zh-CN"/>
              </w:rPr>
            </w:pPr>
            <w:r>
              <w:rPr>
                <w:lang w:val="en-GB" w:eastAsia="zh-CN"/>
              </w:rPr>
              <w:t>ZTE</w:t>
            </w:r>
          </w:p>
        </w:tc>
        <w:tc>
          <w:tcPr>
            <w:tcW w:w="1842" w:type="dxa"/>
          </w:tcPr>
          <w:p w14:paraId="467ADF87" w14:textId="77777777" w:rsidR="00FB2BDB" w:rsidRDefault="007F5F8B">
            <w:pPr>
              <w:rPr>
                <w:lang w:val="en-GB" w:eastAsia="zh-CN"/>
              </w:rPr>
            </w:pPr>
            <w:r>
              <w:rPr>
                <w:lang w:val="en-GB" w:eastAsia="zh-CN"/>
              </w:rPr>
              <w:t xml:space="preserve">Option 3 </w:t>
            </w:r>
          </w:p>
          <w:p w14:paraId="467ADF88" w14:textId="77777777" w:rsidR="00FB2BDB" w:rsidRDefault="007F5F8B">
            <w:pPr>
              <w:jc w:val="center"/>
              <w:rPr>
                <w:lang w:val="en-GB" w:eastAsia="zh-CN"/>
              </w:rPr>
            </w:pPr>
            <w:r>
              <w:rPr>
                <w:lang w:val="en-GB" w:eastAsia="zh-CN"/>
              </w:rPr>
              <w:t>(option 1 is also okay)</w:t>
            </w:r>
          </w:p>
        </w:tc>
        <w:tc>
          <w:tcPr>
            <w:tcW w:w="12742" w:type="dxa"/>
          </w:tcPr>
          <w:p w14:paraId="467ADF89" w14:textId="77777777" w:rsidR="00FB2BDB" w:rsidRDefault="007F5F8B">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FB2BDB" w14:paraId="467ADF8F" w14:textId="77777777" w:rsidTr="003E766B">
        <w:tc>
          <w:tcPr>
            <w:tcW w:w="1283" w:type="dxa"/>
          </w:tcPr>
          <w:p w14:paraId="467ADF8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8C" w14:textId="77777777" w:rsidR="00FB2BDB" w:rsidRDefault="007F5F8B">
            <w:pPr>
              <w:rPr>
                <w:lang w:val="en-GB" w:eastAsia="zh-CN"/>
              </w:rPr>
            </w:pPr>
            <w:r>
              <w:rPr>
                <w:lang w:eastAsia="zh-CN"/>
              </w:rPr>
              <w:t>Option 3</w:t>
            </w:r>
          </w:p>
        </w:tc>
        <w:tc>
          <w:tcPr>
            <w:tcW w:w="12742" w:type="dxa"/>
          </w:tcPr>
          <w:p w14:paraId="467ADF8D" w14:textId="77777777" w:rsidR="00FB2BDB" w:rsidRDefault="007F5F8B">
            <w:pPr>
              <w:rPr>
                <w:lang w:val="en-GB" w:eastAsia="zh-CN"/>
              </w:rPr>
            </w:pPr>
            <w:r>
              <w:rPr>
                <w:lang w:eastAsia="zh-CN"/>
              </w:rPr>
              <w:t xml:space="preserve">With the introduction of feature and feature combination specific RA configurations, it will be extremely hard, if not impossible, to resolve RNTI collision issue by network implementation (e.g.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w:t>
            </w:r>
            <w:r>
              <w:rPr>
                <w:rFonts w:hint="eastAsia"/>
                <w:lang w:val="en-GB" w:eastAsia="zh-CN"/>
              </w:rPr>
              <w:lastRenderedPageBreak/>
              <w:t xml:space="preserve">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14:paraId="467ADF8E" w14:textId="77777777" w:rsidR="00FB2BDB" w:rsidRDefault="007F5F8B">
            <w:pPr>
              <w:rPr>
                <w:lang w:val="en-GB" w:eastAsia="zh-CN"/>
              </w:rPr>
            </w:pPr>
            <w:r>
              <w:rPr>
                <w:lang w:eastAsia="zh-CN"/>
              </w:rPr>
              <w:t xml:space="preserve">Having </w:t>
            </w:r>
            <w:proofErr w:type="gramStart"/>
            <w:r>
              <w:rPr>
                <w:lang w:eastAsia="zh-CN"/>
              </w:rPr>
              <w:t>a an</w:t>
            </w:r>
            <w:proofErr w:type="gramEnd"/>
            <w:r>
              <w:rPr>
                <w:lang w:eastAsia="zh-CN"/>
              </w:rPr>
              <w:t xml:space="preserve">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FB2BDB" w14:paraId="467ADF93" w14:textId="77777777" w:rsidTr="003E766B">
        <w:tc>
          <w:tcPr>
            <w:tcW w:w="1283" w:type="dxa"/>
          </w:tcPr>
          <w:p w14:paraId="467ADF90" w14:textId="77777777" w:rsidR="00FB2BDB" w:rsidRDefault="007F5F8B">
            <w:pPr>
              <w:rPr>
                <w:lang w:val="en-GB" w:eastAsia="zh-CN"/>
              </w:rPr>
            </w:pPr>
            <w:r>
              <w:rPr>
                <w:lang w:val="en-GB" w:eastAsia="zh-CN"/>
              </w:rPr>
              <w:lastRenderedPageBreak/>
              <w:t>Intel</w:t>
            </w:r>
          </w:p>
        </w:tc>
        <w:tc>
          <w:tcPr>
            <w:tcW w:w="1842" w:type="dxa"/>
          </w:tcPr>
          <w:p w14:paraId="467ADF91" w14:textId="77777777" w:rsidR="00FB2BDB" w:rsidRDefault="007F5F8B">
            <w:pPr>
              <w:rPr>
                <w:lang w:val="en-GB" w:eastAsia="zh-CN"/>
              </w:rPr>
            </w:pPr>
            <w:r>
              <w:rPr>
                <w:lang w:val="en-GB" w:eastAsia="zh-CN"/>
              </w:rPr>
              <w:t>Options 1, 3 and preamble partitioning</w:t>
            </w:r>
          </w:p>
        </w:tc>
        <w:tc>
          <w:tcPr>
            <w:tcW w:w="12742" w:type="dxa"/>
          </w:tcPr>
          <w:p w14:paraId="467ADF92" w14:textId="77777777" w:rsidR="00FB2BDB" w:rsidRDefault="007F5F8B">
            <w:pPr>
              <w:rPr>
                <w:lang w:val="en-GB" w:eastAsia="zh-CN"/>
              </w:rPr>
            </w:pPr>
            <w:r>
              <w:rPr>
                <w:lang w:val="en-GB" w:eastAsia="zh-CN"/>
              </w:rPr>
              <w:t>The simplest is to go with Option 1 for this release and leave it to network implementation to control the number of RACH partitioning on top of ensuring no RNTI collision. In addition, as mentioned by the rapporteur, Option 3 is already agreed for SDT 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w:t>
            </w:r>
            <w:proofErr w:type="gramStart"/>
            <w:r>
              <w:rPr>
                <w:lang w:val="en-GB" w:eastAsia="zh-CN"/>
              </w:rPr>
              <w:t>)  when</w:t>
            </w:r>
            <w:proofErr w:type="gramEnd"/>
            <w:r>
              <w:rPr>
                <w:lang w:val="en-GB" w:eastAsia="zh-CN"/>
              </w:rPr>
              <w:t xml:space="preserve"> any combination of SDT, slicing and/or CE is used.”).  If Option 3 is agreed, it would still be good for RAN2 to check with RAN1 </w:t>
            </w:r>
            <w:proofErr w:type="gramStart"/>
            <w:r>
              <w:rPr>
                <w:lang w:val="en-GB" w:eastAsia="zh-CN"/>
              </w:rPr>
              <w:t>whether  generalising</w:t>
            </w:r>
            <w:proofErr w:type="gramEnd"/>
            <w:r>
              <w:rPr>
                <w:lang w:val="en-GB" w:eastAsia="zh-CN"/>
              </w:rPr>
              <w:t xml:space="preserve"> Option 3 to other features/feature combinations, other than just for SDT is feasible in their view.</w:t>
            </w:r>
          </w:p>
        </w:tc>
      </w:tr>
      <w:tr w:rsidR="00FB2BDB" w14:paraId="467ADF97" w14:textId="77777777" w:rsidTr="003E766B">
        <w:tc>
          <w:tcPr>
            <w:tcW w:w="1283" w:type="dxa"/>
          </w:tcPr>
          <w:p w14:paraId="467ADF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F9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3, otherwise Option 1 (if majority support this)</w:t>
            </w:r>
          </w:p>
        </w:tc>
        <w:tc>
          <w:tcPr>
            <w:tcW w:w="12742" w:type="dxa"/>
          </w:tcPr>
          <w:p w14:paraId="467ADF96" w14:textId="77777777" w:rsidR="00FB2BDB" w:rsidRDefault="007F5F8B">
            <w:pPr>
              <w:rPr>
                <w:rFonts w:eastAsia="Yu Mincho"/>
                <w:lang w:val="en-GB" w:eastAsia="ja-JP"/>
              </w:rPr>
            </w:pPr>
            <w:r>
              <w:rPr>
                <w:rFonts w:eastAsia="Yu Mincho"/>
                <w:lang w:val="en-GB" w:eastAsia="ja-JP"/>
              </w:rPr>
              <w:t xml:space="preserve">We see some pros/cons for each option. For Option 1, there may be no big concern in Rel-17, if not so many feature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given SDT is using this option for subsequent transmission, i.e. separate CSS can be configured for SDT, it is </w:t>
            </w:r>
            <w:proofErr w:type="spellStart"/>
            <w:r>
              <w:rPr>
                <w:rFonts w:eastAsia="Yu Mincho"/>
                <w:lang w:val="en-GB" w:eastAsia="ja-JP"/>
              </w:rPr>
              <w:t>wroth</w:t>
            </w:r>
            <w:proofErr w:type="spellEnd"/>
            <w:r>
              <w:rPr>
                <w:rFonts w:eastAsia="Yu Mincho"/>
                <w:lang w:val="en-GB" w:eastAsia="ja-JP"/>
              </w:rPr>
              <w:t xml:space="preserve"> considering to apply the similar to other features. Note that in any case, RAN2 needs to ask RAN1 about this option.</w:t>
            </w:r>
          </w:p>
        </w:tc>
      </w:tr>
      <w:tr w:rsidR="00FB2BDB" w14:paraId="467ADF9C" w14:textId="77777777" w:rsidTr="003E766B">
        <w:tc>
          <w:tcPr>
            <w:tcW w:w="1283" w:type="dxa"/>
          </w:tcPr>
          <w:p w14:paraId="467ADF98" w14:textId="77777777" w:rsidR="00FB2BDB" w:rsidRDefault="007F5F8B">
            <w:pPr>
              <w:rPr>
                <w:lang w:eastAsia="zh-CN"/>
              </w:rPr>
            </w:pPr>
            <w:r>
              <w:rPr>
                <w:rFonts w:hint="eastAsia"/>
                <w:lang w:eastAsia="zh-CN"/>
              </w:rPr>
              <w:t>Xiaomi</w:t>
            </w:r>
          </w:p>
        </w:tc>
        <w:tc>
          <w:tcPr>
            <w:tcW w:w="1842" w:type="dxa"/>
          </w:tcPr>
          <w:p w14:paraId="467ADF99" w14:textId="77777777" w:rsidR="00FB2BDB" w:rsidRDefault="007F5F8B">
            <w:pPr>
              <w:rPr>
                <w:lang w:eastAsia="zh-CN"/>
              </w:rPr>
            </w:pPr>
            <w:r>
              <w:rPr>
                <w:rFonts w:hint="eastAsia"/>
                <w:lang w:eastAsia="zh-CN"/>
              </w:rPr>
              <w:t>Option 3</w:t>
            </w:r>
          </w:p>
        </w:tc>
        <w:tc>
          <w:tcPr>
            <w:tcW w:w="12742" w:type="dxa"/>
          </w:tcPr>
          <w:p w14:paraId="467ADF9A" w14:textId="77777777" w:rsidR="00FB2BDB" w:rsidRDefault="007F5F8B">
            <w:pPr>
              <w:rPr>
                <w:lang w:eastAsia="zh-CN"/>
              </w:rPr>
            </w:pPr>
            <w:r>
              <w:rPr>
                <w:rFonts w:hint="eastAsia"/>
                <w:lang w:eastAsia="zh-CN"/>
              </w:rPr>
              <w:t xml:space="preserve">Firstly, RA-RNTI collision has been agreed to be addressed in RAN slicing WI, but as there are not too many RACH partitions for slices, it can be resolved by network implementation (e.g. network configure RO in different time). However, as the possibility of RA-RNTI collision increases with the number of feature/feature combinations requiring RACH partitions increasing, it seems impossible to be totally resolved by network implementation. </w:t>
            </w:r>
            <w:proofErr w:type="gramStart"/>
            <w:r>
              <w:rPr>
                <w:rFonts w:hint="eastAsia"/>
                <w:lang w:eastAsia="zh-CN"/>
              </w:rPr>
              <w:t>Thus</w:t>
            </w:r>
            <w:proofErr w:type="gramEnd"/>
            <w:r>
              <w:rPr>
                <w:rFonts w:hint="eastAsia"/>
                <w:lang w:eastAsia="zh-CN"/>
              </w:rPr>
              <w:t xml:space="preserve"> option1 is improper, we </w:t>
            </w:r>
            <w:proofErr w:type="spellStart"/>
            <w:r>
              <w:rPr>
                <w:rFonts w:hint="eastAsia"/>
                <w:lang w:eastAsia="zh-CN"/>
              </w:rPr>
              <w:t>can not</w:t>
            </w:r>
            <w:proofErr w:type="spellEnd"/>
            <w:r>
              <w:rPr>
                <w:rFonts w:hint="eastAsia"/>
                <w:lang w:eastAsia="zh-CN"/>
              </w:rPr>
              <w:t xml:space="preserve"> do nothing and totally hand over to NW implementation.</w:t>
            </w:r>
          </w:p>
          <w:p w14:paraId="467ADF9B" w14:textId="77777777" w:rsidR="00FB2BDB" w:rsidRDefault="007F5F8B">
            <w:pPr>
              <w:rPr>
                <w:lang w:eastAsia="zh-CN"/>
              </w:rPr>
            </w:pPr>
            <w:r>
              <w:rPr>
                <w:rFonts w:hint="eastAsia"/>
                <w:lang w:eastAsia="zh-CN"/>
              </w:rPr>
              <w:lastRenderedPageBreak/>
              <w:t xml:space="preserve">For option 2 and 3, we share the same view with Huawei, as the RA-RNTI space is limited especially after MSGB-RNTI is introduced, option2 seems impossible to avoid all collisions for so many feature combinations. Thus, we prefer to adopt option 3 to provide a flexible solution and be align with some features (e.g. </w:t>
            </w:r>
            <w:proofErr w:type="gramStart"/>
            <w:r>
              <w:rPr>
                <w:rFonts w:hint="eastAsia"/>
                <w:lang w:eastAsia="zh-CN"/>
              </w:rPr>
              <w:t>SDT)  agreements</w:t>
            </w:r>
            <w:proofErr w:type="gramEnd"/>
            <w:r>
              <w:rPr>
                <w:rFonts w:hint="eastAsia"/>
                <w:lang w:eastAsia="zh-CN"/>
              </w:rPr>
              <w:t xml:space="preserve">.  </w:t>
            </w:r>
          </w:p>
        </w:tc>
      </w:tr>
      <w:tr w:rsidR="00386041" w14:paraId="467ADFA1" w14:textId="77777777" w:rsidTr="003E766B">
        <w:tc>
          <w:tcPr>
            <w:tcW w:w="1283" w:type="dxa"/>
          </w:tcPr>
          <w:p w14:paraId="467ADF9D" w14:textId="77777777" w:rsidR="00386041" w:rsidRDefault="00386041" w:rsidP="00386041">
            <w:pPr>
              <w:rPr>
                <w:lang w:val="en-GB"/>
              </w:rPr>
            </w:pPr>
            <w:r>
              <w:rPr>
                <w:rFonts w:hint="eastAsia"/>
                <w:lang w:val="en-GB"/>
              </w:rPr>
              <w:lastRenderedPageBreak/>
              <w:t>LGE</w:t>
            </w:r>
          </w:p>
        </w:tc>
        <w:tc>
          <w:tcPr>
            <w:tcW w:w="1842" w:type="dxa"/>
          </w:tcPr>
          <w:p w14:paraId="467ADF9E" w14:textId="77777777" w:rsidR="00386041" w:rsidRDefault="00386041" w:rsidP="00386041">
            <w:pPr>
              <w:rPr>
                <w:lang w:val="en-GB"/>
              </w:rPr>
            </w:pPr>
            <w:r>
              <w:rPr>
                <w:rFonts w:hint="eastAsia"/>
                <w:lang w:val="en-GB"/>
              </w:rPr>
              <w:t>Option 1</w:t>
            </w:r>
          </w:p>
        </w:tc>
        <w:tc>
          <w:tcPr>
            <w:tcW w:w="12742" w:type="dxa"/>
          </w:tcPr>
          <w:p w14:paraId="467ADF9F" w14:textId="77777777" w:rsidR="00386041" w:rsidRDefault="00386041" w:rsidP="00386041">
            <w:pPr>
              <w:rPr>
                <w:lang w:val="en-GB"/>
              </w:rPr>
            </w:pPr>
            <w:r>
              <w:rPr>
                <w:lang w:val="en-GB"/>
              </w:rPr>
              <w:t>Since the network may handle RA-RNTI collision problem (e.g., by configuring the ROs in different time or resolving using contention resolution in Msg4), network implementation is preferred considering the limited RNTI space.</w:t>
            </w:r>
          </w:p>
          <w:p w14:paraId="467ADFA0" w14:textId="77777777" w:rsidR="00386041" w:rsidRPr="0034468A" w:rsidRDefault="00386041" w:rsidP="00386041">
            <w:pPr>
              <w:rPr>
                <w:lang w:val="en-GB"/>
              </w:rPr>
            </w:pPr>
            <w:r>
              <w:rPr>
                <w:rFonts w:hint="eastAsia"/>
                <w:lang w:val="en-GB"/>
              </w:rPr>
              <w:t xml:space="preserve">Note that the </w:t>
            </w:r>
            <w:r>
              <w:rPr>
                <w:lang w:val="en-GB"/>
              </w:rPr>
              <w:t>O</w:t>
            </w:r>
            <w:r>
              <w:rPr>
                <w:rFonts w:hint="eastAsia"/>
                <w:lang w:val="en-GB"/>
              </w:rPr>
              <w:t>ption 3 has not been agreed for RAR/MsgB</w:t>
            </w:r>
            <w:r>
              <w:rPr>
                <w:lang w:val="en-GB"/>
              </w:rPr>
              <w:t xml:space="preserve"> in RA-SDT</w:t>
            </w:r>
            <w:r>
              <w:rPr>
                <w:rFonts w:hint="eastAsia"/>
                <w:lang w:val="en-GB"/>
              </w:rPr>
              <w:t xml:space="preserve">. </w:t>
            </w:r>
            <w:r>
              <w:rPr>
                <w:lang w:val="en-GB"/>
              </w:rPr>
              <w:t xml:space="preserve">In SDT, </w:t>
            </w:r>
            <w:r>
              <w:rPr>
                <w:lang w:val="en-GB" w:eastAsia="zh-CN"/>
              </w:rPr>
              <w:t>separated search space</w:t>
            </w:r>
            <w:r>
              <w:rPr>
                <w:lang w:val="en-GB"/>
              </w:rPr>
              <w:t xml:space="preserve"> has been agreed </w:t>
            </w:r>
            <w:r w:rsidRPr="00691EF5">
              <w:rPr>
                <w:lang w:val="en-GB"/>
              </w:rPr>
              <w:t>for monitoring the PDCCH addressed to the C-RNTI after successful completion of the RACH procedure during RA-SDT</w:t>
            </w:r>
          </w:p>
        </w:tc>
      </w:tr>
      <w:tr w:rsidR="002A65F4" w14:paraId="467ADFA5" w14:textId="77777777" w:rsidTr="003E766B">
        <w:tc>
          <w:tcPr>
            <w:tcW w:w="1283" w:type="dxa"/>
          </w:tcPr>
          <w:p w14:paraId="467ADFA2" w14:textId="77777777" w:rsidR="002A65F4" w:rsidRPr="00214245" w:rsidRDefault="002A65F4"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FA3" w14:textId="77777777" w:rsidR="002A65F4" w:rsidRPr="00214245" w:rsidRDefault="002A65F4" w:rsidP="003460F8">
            <w:pPr>
              <w:rPr>
                <w:rFonts w:eastAsiaTheme="minorEastAsia"/>
                <w:lang w:val="en-GB" w:eastAsia="zh-CN"/>
              </w:rPr>
            </w:pPr>
            <w:r>
              <w:rPr>
                <w:rFonts w:eastAsiaTheme="minorEastAsia"/>
                <w:lang w:val="en-GB" w:eastAsia="zh-CN"/>
              </w:rPr>
              <w:t xml:space="preserve">Option1 </w:t>
            </w:r>
          </w:p>
        </w:tc>
        <w:tc>
          <w:tcPr>
            <w:tcW w:w="12742" w:type="dxa"/>
          </w:tcPr>
          <w:p w14:paraId="467ADFA4" w14:textId="77777777" w:rsidR="002A65F4" w:rsidRPr="00214245" w:rsidRDefault="002A65F4" w:rsidP="003460F8">
            <w:pPr>
              <w:rPr>
                <w:rFonts w:eastAsiaTheme="minorEastAsia"/>
                <w:lang w:val="en-GB" w:eastAsia="zh-CN"/>
              </w:rPr>
            </w:pPr>
            <w:r>
              <w:rPr>
                <w:rFonts w:eastAsiaTheme="minorEastAsia"/>
                <w:lang w:val="en-GB" w:eastAsia="zh-CN"/>
              </w:rPr>
              <w:t xml:space="preserve">We think for this release maybe option1 is already sufficient for feature. For </w:t>
            </w:r>
            <w:proofErr w:type="spellStart"/>
            <w:proofErr w:type="gramStart"/>
            <w:r>
              <w:rPr>
                <w:rFonts w:eastAsiaTheme="minorEastAsia"/>
                <w:lang w:val="en-GB" w:eastAsia="zh-CN"/>
              </w:rPr>
              <w:t>SDT,our</w:t>
            </w:r>
            <w:proofErr w:type="spellEnd"/>
            <w:proofErr w:type="gramEnd"/>
            <w:r>
              <w:rPr>
                <w:rFonts w:eastAsiaTheme="minorEastAsia"/>
                <w:lang w:val="en-GB" w:eastAsia="zh-CN"/>
              </w:rPr>
              <w:t xml:space="preserve"> understanding is that separate search space is applied after contention is resolved i.e. it has nothing to do with RA-RNTI collision </w:t>
            </w:r>
            <w:r>
              <w:rPr>
                <w:rFonts w:eastAsiaTheme="minorEastAsia" w:hint="eastAsia"/>
                <w:lang w:val="en-GB" w:eastAsia="zh-CN"/>
              </w:rPr>
              <w:t>issue</w:t>
            </w:r>
            <w:r>
              <w:rPr>
                <w:rFonts w:eastAsiaTheme="minorEastAsia"/>
                <w:lang w:val="en-GB" w:eastAsia="zh-CN"/>
              </w:rPr>
              <w:t xml:space="preserve">. </w:t>
            </w:r>
          </w:p>
        </w:tc>
      </w:tr>
      <w:tr w:rsidR="002A65F4" w14:paraId="467ADFA9" w14:textId="77777777" w:rsidTr="003E766B">
        <w:tc>
          <w:tcPr>
            <w:tcW w:w="1283" w:type="dxa"/>
          </w:tcPr>
          <w:p w14:paraId="467ADFA6" w14:textId="254CA232" w:rsidR="002A65F4" w:rsidRDefault="003E766B" w:rsidP="00386041">
            <w:pPr>
              <w:rPr>
                <w:lang w:val="en-GB"/>
              </w:rPr>
            </w:pPr>
            <w:r>
              <w:rPr>
                <w:lang w:val="en-GB"/>
              </w:rPr>
              <w:t>Ericsson</w:t>
            </w:r>
          </w:p>
        </w:tc>
        <w:tc>
          <w:tcPr>
            <w:tcW w:w="1842" w:type="dxa"/>
          </w:tcPr>
          <w:p w14:paraId="467ADFA7" w14:textId="0249A368" w:rsidR="002A65F4" w:rsidRDefault="003E766B" w:rsidP="00386041">
            <w:pPr>
              <w:rPr>
                <w:lang w:val="en-GB"/>
              </w:rPr>
            </w:pPr>
            <w:r>
              <w:rPr>
                <w:lang w:val="en-GB"/>
              </w:rPr>
              <w:t>Option 2</w:t>
            </w:r>
          </w:p>
        </w:tc>
        <w:tc>
          <w:tcPr>
            <w:tcW w:w="12742" w:type="dxa"/>
          </w:tcPr>
          <w:p w14:paraId="467ADFA8" w14:textId="3BFDD3DC" w:rsidR="002A65F4" w:rsidRDefault="003E766B" w:rsidP="00386041">
            <w:pPr>
              <w:rPr>
                <w:lang w:val="en-GB"/>
              </w:rPr>
            </w:pPr>
            <w:r>
              <w:rPr>
                <w:lang w:val="en-GB" w:eastAsia="zh-CN"/>
              </w:rPr>
              <w:t xml:space="preserve">To "Do nothing" would put a lot of restrictions on the possible configurations the operator can configure in their networks. In [1] we show that the </w:t>
            </w:r>
            <w:proofErr w:type="spellStart"/>
            <w:r>
              <w:rPr>
                <w:lang w:val="en-GB" w:eastAsia="zh-CN"/>
              </w:rPr>
              <w:t>likelyhood</w:t>
            </w:r>
            <w:proofErr w:type="spellEnd"/>
            <w:r>
              <w:rPr>
                <w:lang w:val="en-GB" w:eastAsia="zh-CN"/>
              </w:rPr>
              <w:t xml:space="preserve"> of (unavoidable) collisions are already high with two RACH partitions and hence something needs to be done. Option 2 seem to use the most straightforward approach (which would not introduce new search spaces).</w:t>
            </w:r>
          </w:p>
        </w:tc>
      </w:tr>
      <w:tr w:rsidR="00427591" w14:paraId="5B931BBF" w14:textId="77777777" w:rsidTr="003E766B">
        <w:tc>
          <w:tcPr>
            <w:tcW w:w="1283" w:type="dxa"/>
          </w:tcPr>
          <w:p w14:paraId="1CB63A0F" w14:textId="0A6AFFC1" w:rsidR="00427591" w:rsidRDefault="00427591" w:rsidP="00386041">
            <w:pPr>
              <w:rPr>
                <w:lang w:val="en-GB"/>
              </w:rPr>
            </w:pPr>
            <w:r>
              <w:rPr>
                <w:lang w:val="en-GB"/>
              </w:rPr>
              <w:t>Interdigital</w:t>
            </w:r>
          </w:p>
        </w:tc>
        <w:tc>
          <w:tcPr>
            <w:tcW w:w="1842" w:type="dxa"/>
          </w:tcPr>
          <w:p w14:paraId="15DE1842" w14:textId="24A9FE47" w:rsidR="00427591" w:rsidRDefault="00427591" w:rsidP="00386041">
            <w:pPr>
              <w:rPr>
                <w:lang w:val="en-GB"/>
              </w:rPr>
            </w:pPr>
            <w:r>
              <w:rPr>
                <w:lang w:val="en-GB" w:eastAsia="zh-CN"/>
              </w:rPr>
              <w:t>Options 1, 2 and preamble partitioning</w:t>
            </w:r>
          </w:p>
        </w:tc>
        <w:tc>
          <w:tcPr>
            <w:tcW w:w="12742" w:type="dxa"/>
          </w:tcPr>
          <w:p w14:paraId="04556868" w14:textId="468210FF" w:rsidR="00427591" w:rsidRDefault="00427591" w:rsidP="00386041">
            <w:pPr>
              <w:rPr>
                <w:lang w:val="en-GB" w:eastAsia="zh-CN"/>
              </w:rPr>
            </w:pPr>
            <w:r>
              <w:rPr>
                <w:lang w:val="en-GB" w:eastAsia="zh-CN"/>
              </w:rPr>
              <w:t xml:space="preserve">NW implementation can be </w:t>
            </w:r>
            <w:r w:rsidR="004C567C">
              <w:rPr>
                <w:lang w:val="en-GB" w:eastAsia="zh-CN"/>
              </w:rPr>
              <w:t>handle it in most cases</w:t>
            </w:r>
            <w:r>
              <w:rPr>
                <w:lang w:val="en-GB" w:eastAsia="zh-CN"/>
              </w:rPr>
              <w:t xml:space="preserve">, but if </w:t>
            </w:r>
            <w:r w:rsidRPr="00427591">
              <w:rPr>
                <w:lang w:val="en-GB" w:eastAsia="zh-CN"/>
              </w:rPr>
              <w:t>the number of feature combinations is large</w:t>
            </w:r>
            <w:r>
              <w:rPr>
                <w:lang w:val="en-GB" w:eastAsia="zh-CN"/>
              </w:rPr>
              <w:t>,</w:t>
            </w:r>
            <w:r w:rsidRPr="00427591">
              <w:rPr>
                <w:lang w:val="en-GB" w:eastAsia="zh-CN"/>
              </w:rPr>
              <w:t xml:space="preserve"> separating them on different ROs that have different RA-RNTI values may not be possible</w:t>
            </w:r>
            <w:r>
              <w:rPr>
                <w:lang w:val="en-GB" w:eastAsia="zh-CN"/>
              </w:rPr>
              <w:t xml:space="preserve">. If needed, preamble </w:t>
            </w:r>
            <w:proofErr w:type="spellStart"/>
            <w:r>
              <w:rPr>
                <w:lang w:val="en-GB" w:eastAsia="zh-CN"/>
              </w:rPr>
              <w:t>partitition</w:t>
            </w:r>
            <w:proofErr w:type="spellEnd"/>
            <w:r>
              <w:rPr>
                <w:lang w:val="en-GB" w:eastAsia="zh-CN"/>
              </w:rPr>
              <w:t xml:space="preserve"> can be used and using an offset as suggested in option 2 can be </w:t>
            </w:r>
            <w:r w:rsidR="004C567C">
              <w:rPr>
                <w:lang w:val="en-GB" w:eastAsia="zh-CN"/>
              </w:rPr>
              <w:t>used and configured</w:t>
            </w:r>
            <w:r>
              <w:rPr>
                <w:lang w:val="en-GB" w:eastAsia="zh-CN"/>
              </w:rPr>
              <w:t>.</w:t>
            </w:r>
          </w:p>
        </w:tc>
      </w:tr>
      <w:tr w:rsidR="00237ABE" w14:paraId="64396E10" w14:textId="77777777" w:rsidTr="003E766B">
        <w:tc>
          <w:tcPr>
            <w:tcW w:w="1283" w:type="dxa"/>
          </w:tcPr>
          <w:p w14:paraId="4C64897B" w14:textId="485118EF" w:rsidR="00237ABE" w:rsidRDefault="00237ABE" w:rsidP="00237ABE">
            <w:pPr>
              <w:rPr>
                <w:lang w:val="en-GB"/>
              </w:rPr>
            </w:pPr>
            <w:r>
              <w:rPr>
                <w:lang w:val="en-GB" w:eastAsia="zh-CN"/>
              </w:rPr>
              <w:t>Nokia</w:t>
            </w:r>
          </w:p>
        </w:tc>
        <w:tc>
          <w:tcPr>
            <w:tcW w:w="1842" w:type="dxa"/>
          </w:tcPr>
          <w:p w14:paraId="47FB0342" w14:textId="6A365B65" w:rsidR="00237ABE" w:rsidRDefault="00237ABE" w:rsidP="00237ABE">
            <w:pPr>
              <w:rPr>
                <w:lang w:val="en-GB" w:eastAsia="zh-CN"/>
              </w:rPr>
            </w:pPr>
            <w:r>
              <w:rPr>
                <w:lang w:val="en-GB" w:eastAsia="zh-CN"/>
              </w:rPr>
              <w:t>Option 1</w:t>
            </w:r>
          </w:p>
        </w:tc>
        <w:tc>
          <w:tcPr>
            <w:tcW w:w="12742" w:type="dxa"/>
          </w:tcPr>
          <w:p w14:paraId="425D11F9" w14:textId="77777777" w:rsidR="00237ABE" w:rsidRDefault="00237ABE" w:rsidP="00237ABE">
            <w:pPr>
              <w:rPr>
                <w:lang w:val="en-GB" w:eastAsia="zh-CN"/>
              </w:rPr>
            </w:pPr>
            <w:r>
              <w:rPr>
                <w:lang w:val="en-GB" w:eastAsia="zh-CN"/>
              </w:rPr>
              <w:t>The need is yet unclear.</w:t>
            </w:r>
          </w:p>
          <w:p w14:paraId="03B8D113" w14:textId="078766F6" w:rsidR="00237ABE" w:rsidRDefault="00237ABE" w:rsidP="00237ABE">
            <w:pPr>
              <w:rPr>
                <w:lang w:val="en-GB" w:eastAsia="zh-CN"/>
              </w:rPr>
            </w:pPr>
            <w:r>
              <w:rPr>
                <w:lang w:val="en-GB" w:eastAsia="zh-CN"/>
              </w:rPr>
              <w:t xml:space="preserve">BTW, we think the SDT </w:t>
            </w:r>
            <w:proofErr w:type="spellStart"/>
            <w:r>
              <w:rPr>
                <w:lang w:val="en-GB" w:eastAsia="zh-CN"/>
              </w:rPr>
              <w:t>searchspace</w:t>
            </w:r>
            <w:proofErr w:type="spellEnd"/>
            <w:r>
              <w:rPr>
                <w:lang w:val="en-GB" w:eastAsia="zh-CN"/>
              </w:rPr>
              <w:t xml:space="preserve"> does not apply for RAR/MSGB reception but only after RA procedure.</w:t>
            </w:r>
          </w:p>
        </w:tc>
      </w:tr>
      <w:tr w:rsidR="001D1F94" w14:paraId="4CD1BADA" w14:textId="77777777" w:rsidTr="003E766B">
        <w:tc>
          <w:tcPr>
            <w:tcW w:w="1283" w:type="dxa"/>
          </w:tcPr>
          <w:p w14:paraId="18AD6EC5" w14:textId="77E52FB2" w:rsidR="001D1F94" w:rsidRDefault="001D1F94" w:rsidP="00237ABE">
            <w:pPr>
              <w:rPr>
                <w:lang w:val="en-GB" w:eastAsia="zh-CN"/>
              </w:rPr>
            </w:pPr>
            <w:r>
              <w:rPr>
                <w:lang w:val="en-GB" w:eastAsia="zh-CN"/>
              </w:rPr>
              <w:t>CATT</w:t>
            </w:r>
          </w:p>
        </w:tc>
        <w:tc>
          <w:tcPr>
            <w:tcW w:w="1842" w:type="dxa"/>
          </w:tcPr>
          <w:p w14:paraId="507F46CB" w14:textId="2E63C3C4" w:rsidR="001D1F94" w:rsidRDefault="001D1F94" w:rsidP="00237ABE">
            <w:pPr>
              <w:rPr>
                <w:lang w:val="en-GB" w:eastAsia="zh-CN"/>
              </w:rPr>
            </w:pPr>
            <w:r>
              <w:rPr>
                <w:lang w:val="en-GB" w:eastAsia="zh-CN"/>
              </w:rPr>
              <w:t xml:space="preserve">Option </w:t>
            </w:r>
            <w:r>
              <w:rPr>
                <w:rFonts w:eastAsiaTheme="minorEastAsia" w:hint="eastAsia"/>
                <w:lang w:val="en-GB" w:eastAsia="zh-CN"/>
              </w:rPr>
              <w:t>1</w:t>
            </w:r>
          </w:p>
        </w:tc>
        <w:tc>
          <w:tcPr>
            <w:tcW w:w="12742" w:type="dxa"/>
          </w:tcPr>
          <w:p w14:paraId="4459F2AC" w14:textId="77777777" w:rsidR="001D1F94" w:rsidRDefault="001D1F94" w:rsidP="00713307">
            <w:pPr>
              <w:tabs>
                <w:tab w:val="left" w:pos="1622"/>
              </w:tabs>
              <w:rPr>
                <w:rFonts w:eastAsiaTheme="minorEastAsia"/>
                <w:lang w:val="en-GB" w:eastAsia="zh-CN"/>
              </w:rPr>
            </w:pPr>
            <w:r>
              <w:rPr>
                <w:rFonts w:eastAsiaTheme="minorEastAsia" w:hint="eastAsia"/>
                <w:lang w:val="en-GB" w:eastAsia="zh-CN"/>
              </w:rPr>
              <w:t>We think it is simple to go with option 1. In slice, this issue has been discussed and it has agreed that this is up to network implementation</w:t>
            </w:r>
          </w:p>
          <w:p w14:paraId="49BF7A5D" w14:textId="77777777" w:rsidR="001D1F94" w:rsidRDefault="001D1F94" w:rsidP="00713307">
            <w:pPr>
              <w:pStyle w:val="Agreement"/>
              <w:tabs>
                <w:tab w:val="num" w:pos="1619"/>
              </w:tabs>
              <w:spacing w:after="0" w:line="240" w:lineRule="auto"/>
              <w:jc w:val="left"/>
            </w:pPr>
            <w:r>
              <w:t xml:space="preserve">5: Same as NR Rel-15 conclusion, RAN2 conclude that there is no RA-RNTI collision between slice specific RACH and legacy RACH in shared RO </w:t>
            </w:r>
          </w:p>
          <w:p w14:paraId="51C61F5F" w14:textId="77777777" w:rsidR="001D1F94" w:rsidRDefault="001D1F94" w:rsidP="00713307">
            <w:pPr>
              <w:pStyle w:val="Agreement"/>
              <w:tabs>
                <w:tab w:val="num" w:pos="1619"/>
              </w:tabs>
              <w:spacing w:after="0" w:line="240" w:lineRule="auto"/>
              <w:jc w:val="left"/>
            </w:pPr>
            <w:r>
              <w:t xml:space="preserve">6: Same as NR Rel-15 conclusion, RAN2 conclude that the RA-RNTI collision between slice specific RACH and legacy RACH may happen in separate RO. </w:t>
            </w:r>
          </w:p>
          <w:p w14:paraId="38AE5455" w14:textId="77777777" w:rsidR="001D1F94" w:rsidRDefault="001D1F94" w:rsidP="00713307">
            <w:pPr>
              <w:pStyle w:val="Agreement"/>
              <w:tabs>
                <w:tab w:val="num" w:pos="1619"/>
              </w:tabs>
              <w:spacing w:after="0" w:line="240" w:lineRule="auto"/>
              <w:jc w:val="left"/>
              <w:rPr>
                <w:highlight w:val="yellow"/>
              </w:rPr>
            </w:pPr>
            <w:r>
              <w:rPr>
                <w:highlight w:val="yellow"/>
              </w:rPr>
              <w:t xml:space="preserve">Working assumption: this can be left to network implementation to resolve it (e.g. network configure RO in different time) </w:t>
            </w:r>
          </w:p>
          <w:p w14:paraId="12E60C09" w14:textId="77777777" w:rsidR="001D1F94" w:rsidRDefault="001D1F94" w:rsidP="00713307">
            <w:pPr>
              <w:tabs>
                <w:tab w:val="left" w:pos="1622"/>
              </w:tabs>
              <w:rPr>
                <w:rFonts w:eastAsiaTheme="minorEastAsia"/>
                <w:lang w:val="en-GB" w:eastAsia="zh-CN"/>
              </w:rPr>
            </w:pPr>
            <w:r>
              <w:rPr>
                <w:rFonts w:eastAsiaTheme="minorEastAsia" w:hint="eastAsia"/>
                <w:lang w:val="en-GB" w:eastAsia="zh-CN"/>
              </w:rPr>
              <w:lastRenderedPageBreak/>
              <w:t>For SDT, this was discussed and finally it was agreed</w:t>
            </w:r>
          </w:p>
          <w:p w14:paraId="1E686FDE" w14:textId="77777777" w:rsidR="001D1F94" w:rsidRDefault="001D1F94" w:rsidP="00713307">
            <w:pPr>
              <w:tabs>
                <w:tab w:val="left" w:pos="1622"/>
              </w:tabs>
              <w:rPr>
                <w:rFonts w:eastAsiaTheme="minorEastAsia"/>
                <w:lang w:val="en-GB" w:eastAsia="zh-CN"/>
              </w:rPr>
            </w:pPr>
            <w:r>
              <w:rPr>
                <w:rFonts w:ascii="Arial" w:eastAsia="MS Mincho" w:hAnsi="Arial"/>
                <w:color w:val="000000" w:themeColor="text1"/>
              </w:rPr>
              <w:t>11:</w:t>
            </w:r>
            <w:r>
              <w:rPr>
                <w:rFonts w:ascii="Arial" w:eastAsia="MS Mincho" w:hAnsi="Arial"/>
                <w:color w:val="000000" w:themeColor="text1"/>
              </w:rPr>
              <w:tab/>
              <w:t>If the RACH resource i.e. (</w:t>
            </w:r>
            <w:proofErr w:type="spellStart"/>
            <w:r>
              <w:rPr>
                <w:rFonts w:ascii="Arial" w:eastAsia="MS Mincho" w:hAnsi="Arial"/>
                <w:color w:val="000000" w:themeColor="text1"/>
              </w:rPr>
              <w:t>RO+preamble</w:t>
            </w:r>
            <w:proofErr w:type="spellEnd"/>
            <w:r>
              <w:rPr>
                <w:rFonts w:ascii="Arial" w:eastAsia="MS Mincho" w:hAnsi="Arial"/>
                <w:color w:val="000000" w:themeColor="text1"/>
              </w:rPr>
              <w:t xml:space="preserve"> combination) is different between SDT and non-SDT then there is no further need for any differentiation between MSG2/MSGB for SDT vs non-SDT</w:t>
            </w:r>
            <w:r>
              <w:rPr>
                <w:rFonts w:eastAsiaTheme="minorEastAsia" w:hint="eastAsia"/>
                <w:lang w:val="en-GB" w:eastAsia="zh-CN"/>
              </w:rPr>
              <w:t xml:space="preserve">. </w:t>
            </w:r>
          </w:p>
          <w:p w14:paraId="3DCBC1AC" w14:textId="27984CC6" w:rsidR="001D1F94" w:rsidRDefault="001D1F94" w:rsidP="00237ABE">
            <w:pPr>
              <w:rPr>
                <w:lang w:val="en-GB" w:eastAsia="zh-CN"/>
              </w:rPr>
            </w:pPr>
            <w:r>
              <w:rPr>
                <w:rFonts w:eastAsiaTheme="minorEastAsia" w:hint="eastAsia"/>
                <w:lang w:val="en-GB" w:eastAsia="zh-CN"/>
              </w:rPr>
              <w:t xml:space="preserve">So we think the same </w:t>
            </w:r>
            <w:r>
              <w:rPr>
                <w:rFonts w:eastAsiaTheme="minorEastAsia"/>
                <w:lang w:val="en-GB" w:eastAsia="zh-CN"/>
              </w:rPr>
              <w:t>principle</w:t>
            </w:r>
            <w:r>
              <w:rPr>
                <w:rFonts w:eastAsiaTheme="minorEastAsia" w:hint="eastAsia"/>
                <w:lang w:val="en-GB" w:eastAsia="zh-CN"/>
              </w:rPr>
              <w:t xml:space="preserve"> can be reused and no enhancements are needed.</w:t>
            </w:r>
          </w:p>
        </w:tc>
      </w:tr>
      <w:tr w:rsidR="00A53016" w14:paraId="70B88E37" w14:textId="77777777" w:rsidTr="003E766B">
        <w:tc>
          <w:tcPr>
            <w:tcW w:w="1283" w:type="dxa"/>
          </w:tcPr>
          <w:p w14:paraId="37F9576D" w14:textId="04AC0754" w:rsidR="00A53016" w:rsidRPr="00A53016" w:rsidRDefault="00A53016" w:rsidP="00237ABE">
            <w:pPr>
              <w:rPr>
                <w:rFonts w:eastAsiaTheme="minorEastAsia"/>
                <w:lang w:val="en-GB" w:eastAsia="zh-CN"/>
              </w:rPr>
            </w:pPr>
            <w:r>
              <w:rPr>
                <w:rFonts w:eastAsiaTheme="minorEastAsia" w:hint="eastAsia"/>
                <w:lang w:val="en-GB" w:eastAsia="zh-CN"/>
              </w:rPr>
              <w:lastRenderedPageBreak/>
              <w:t>v</w:t>
            </w:r>
            <w:r>
              <w:rPr>
                <w:rFonts w:eastAsiaTheme="minorEastAsia"/>
                <w:lang w:val="en-GB" w:eastAsia="zh-CN"/>
              </w:rPr>
              <w:t>ivo</w:t>
            </w:r>
          </w:p>
        </w:tc>
        <w:tc>
          <w:tcPr>
            <w:tcW w:w="1842" w:type="dxa"/>
          </w:tcPr>
          <w:p w14:paraId="739BCD95" w14:textId="249B09AF" w:rsidR="00A53016" w:rsidRPr="007315B0" w:rsidRDefault="007315B0" w:rsidP="00237ABE">
            <w:pPr>
              <w:rPr>
                <w:rFonts w:eastAsiaTheme="minorEastAsia"/>
                <w:lang w:val="en-GB" w:eastAsia="zh-CN"/>
              </w:rPr>
            </w:pPr>
            <w:r>
              <w:rPr>
                <w:rFonts w:eastAsiaTheme="minorEastAsia" w:hint="eastAsia"/>
                <w:lang w:val="en-GB" w:eastAsia="zh-CN"/>
              </w:rPr>
              <w:t>O</w:t>
            </w:r>
            <w:r>
              <w:rPr>
                <w:rFonts w:eastAsiaTheme="minorEastAsia"/>
                <w:lang w:val="en-GB" w:eastAsia="zh-CN"/>
              </w:rPr>
              <w:t>ption 1</w:t>
            </w:r>
            <w:r w:rsidR="009D0BF8">
              <w:rPr>
                <w:rFonts w:eastAsiaTheme="minorEastAsia"/>
                <w:lang w:val="en-GB" w:eastAsia="zh-CN"/>
              </w:rPr>
              <w:t xml:space="preserve"> or Option 3</w:t>
            </w:r>
          </w:p>
        </w:tc>
        <w:tc>
          <w:tcPr>
            <w:tcW w:w="12742" w:type="dxa"/>
          </w:tcPr>
          <w:p w14:paraId="3B2AB6EE" w14:textId="59D48ED2" w:rsidR="00A53016" w:rsidRDefault="00E913A1" w:rsidP="00713307">
            <w:pPr>
              <w:tabs>
                <w:tab w:val="left" w:pos="1622"/>
              </w:tabs>
              <w:rPr>
                <w:rFonts w:eastAsiaTheme="minorEastAsia"/>
                <w:lang w:val="en-GB" w:eastAsia="zh-CN"/>
              </w:rPr>
            </w:pPr>
            <w:r>
              <w:rPr>
                <w:rFonts w:eastAsiaTheme="minorEastAsia" w:hint="eastAsia"/>
                <w:lang w:val="en-GB" w:eastAsia="zh-CN"/>
              </w:rPr>
              <w:t>O</w:t>
            </w:r>
            <w:r>
              <w:rPr>
                <w:rFonts w:eastAsiaTheme="minorEastAsia"/>
                <w:lang w:val="en-GB" w:eastAsia="zh-CN"/>
              </w:rPr>
              <w:t>ption 3 is fine for a specific feature if it can be confirmed by RAN1. Otherwise, we prefer Option 1.</w:t>
            </w:r>
          </w:p>
        </w:tc>
      </w:tr>
      <w:tr w:rsidR="007315B0" w14:paraId="3A82715E" w14:textId="77777777" w:rsidTr="003E766B">
        <w:tc>
          <w:tcPr>
            <w:tcW w:w="1283" w:type="dxa"/>
          </w:tcPr>
          <w:p w14:paraId="699A3115" w14:textId="5011494A" w:rsidR="007315B0" w:rsidRDefault="001349AF" w:rsidP="00237ABE">
            <w:pPr>
              <w:rPr>
                <w:rFonts w:eastAsiaTheme="minorEastAsia"/>
                <w:lang w:val="en-GB" w:eastAsia="zh-CN"/>
              </w:rPr>
            </w:pPr>
            <w:r>
              <w:rPr>
                <w:rFonts w:eastAsiaTheme="minorEastAsia"/>
                <w:lang w:val="en-GB" w:eastAsia="zh-CN"/>
              </w:rPr>
              <w:t>Sony</w:t>
            </w:r>
          </w:p>
        </w:tc>
        <w:tc>
          <w:tcPr>
            <w:tcW w:w="1842" w:type="dxa"/>
          </w:tcPr>
          <w:p w14:paraId="5B59DCBA" w14:textId="1053FC2C" w:rsidR="007315B0" w:rsidRDefault="001349AF" w:rsidP="00237ABE">
            <w:pPr>
              <w:rPr>
                <w:rFonts w:eastAsiaTheme="minorEastAsia"/>
                <w:lang w:val="en-GB" w:eastAsia="zh-CN"/>
              </w:rPr>
            </w:pPr>
            <w:r>
              <w:rPr>
                <w:rFonts w:eastAsiaTheme="minorEastAsia"/>
                <w:lang w:val="en-GB" w:eastAsia="zh-CN"/>
              </w:rPr>
              <w:t>Option 2</w:t>
            </w:r>
          </w:p>
        </w:tc>
        <w:tc>
          <w:tcPr>
            <w:tcW w:w="12742" w:type="dxa"/>
          </w:tcPr>
          <w:p w14:paraId="3C663F3C" w14:textId="02A60399" w:rsidR="001349AF" w:rsidRDefault="00712C54" w:rsidP="00713307">
            <w:pPr>
              <w:tabs>
                <w:tab w:val="left" w:pos="1622"/>
              </w:tabs>
              <w:rPr>
                <w:rFonts w:eastAsiaTheme="minorEastAsia"/>
                <w:lang w:val="en-GB" w:eastAsia="zh-CN"/>
              </w:rPr>
            </w:pPr>
            <w:r>
              <w:rPr>
                <w:rFonts w:eastAsiaTheme="minorEastAsia"/>
                <w:lang w:val="en-GB" w:eastAsia="zh-CN"/>
              </w:rPr>
              <w:t xml:space="preserve">For </w:t>
            </w:r>
            <w:r w:rsidR="00332352">
              <w:rPr>
                <w:rFonts w:eastAsiaTheme="minorEastAsia"/>
                <w:lang w:val="en-GB" w:eastAsia="zh-CN"/>
              </w:rPr>
              <w:t>O</w:t>
            </w:r>
            <w:r>
              <w:rPr>
                <w:rFonts w:eastAsiaTheme="minorEastAsia"/>
                <w:lang w:val="en-GB" w:eastAsia="zh-CN"/>
              </w:rPr>
              <w:t>ption 1, w</w:t>
            </w:r>
            <w:r w:rsidR="001349AF">
              <w:rPr>
                <w:rFonts w:eastAsiaTheme="minorEastAsia"/>
                <w:lang w:val="en-GB" w:eastAsia="zh-CN"/>
              </w:rPr>
              <w:t xml:space="preserve">e think it will be difficult or impossible </w:t>
            </w:r>
            <w:r w:rsidR="000B3013">
              <w:rPr>
                <w:rFonts w:eastAsiaTheme="minorEastAsia"/>
                <w:lang w:val="en-GB" w:eastAsia="zh-CN"/>
              </w:rPr>
              <w:t xml:space="preserve">for </w:t>
            </w:r>
            <w:r w:rsidR="001349AF">
              <w:rPr>
                <w:rFonts w:eastAsiaTheme="minorEastAsia"/>
                <w:lang w:val="en-GB" w:eastAsia="zh-CN"/>
              </w:rPr>
              <w:t>the network to avoid the RNTI collision</w:t>
            </w:r>
            <w:r w:rsidR="000B3013">
              <w:rPr>
                <w:rFonts w:eastAsiaTheme="minorEastAsia"/>
                <w:lang w:val="en-GB" w:eastAsia="zh-CN"/>
              </w:rPr>
              <w:t>s</w:t>
            </w:r>
            <w:r w:rsidR="001349AF">
              <w:rPr>
                <w:rFonts w:eastAsiaTheme="minorEastAsia"/>
                <w:lang w:val="en-GB" w:eastAsia="zh-CN"/>
              </w:rPr>
              <w:t xml:space="preserve">, so </w:t>
            </w:r>
            <w:r w:rsidR="000B3013">
              <w:rPr>
                <w:rFonts w:eastAsiaTheme="minorEastAsia"/>
                <w:lang w:val="en-GB" w:eastAsia="zh-CN"/>
              </w:rPr>
              <w:t xml:space="preserve">a </w:t>
            </w:r>
            <w:r w:rsidR="001349AF">
              <w:rPr>
                <w:rFonts w:eastAsiaTheme="minorEastAsia"/>
                <w:lang w:val="en-GB" w:eastAsia="zh-CN"/>
              </w:rPr>
              <w:t>solution is needed</w:t>
            </w:r>
            <w:r w:rsidR="00332352">
              <w:rPr>
                <w:rFonts w:eastAsiaTheme="minorEastAsia"/>
                <w:lang w:val="en-GB" w:eastAsia="zh-CN"/>
              </w:rPr>
              <w:t xml:space="preserve"> in this release due to multiple features.</w:t>
            </w:r>
          </w:p>
          <w:p w14:paraId="6FF2C98B" w14:textId="0BBE08CA" w:rsidR="000B3013" w:rsidRDefault="001349AF" w:rsidP="00713307">
            <w:pPr>
              <w:tabs>
                <w:tab w:val="left" w:pos="1622"/>
              </w:tabs>
              <w:rPr>
                <w:lang w:val="en-GB" w:eastAsia="zh-CN"/>
              </w:rPr>
            </w:pPr>
            <w:r>
              <w:rPr>
                <w:rFonts w:eastAsiaTheme="minorEastAsia"/>
                <w:lang w:val="en-GB" w:eastAsia="zh-CN"/>
              </w:rPr>
              <w:t xml:space="preserve">For Option 3, we agree with Nokia that </w:t>
            </w:r>
            <w:r>
              <w:rPr>
                <w:lang w:val="en-GB" w:eastAsia="zh-CN"/>
              </w:rPr>
              <w:t xml:space="preserve">the SDT </w:t>
            </w:r>
            <w:proofErr w:type="spellStart"/>
            <w:r>
              <w:rPr>
                <w:lang w:val="en-GB" w:eastAsia="zh-CN"/>
              </w:rPr>
              <w:t>searchspace</w:t>
            </w:r>
            <w:proofErr w:type="spellEnd"/>
            <w:r>
              <w:rPr>
                <w:lang w:val="en-GB" w:eastAsia="zh-CN"/>
              </w:rPr>
              <w:t xml:space="preserve"> does not apply for RAR/MSGB reception but only after RA procedure</w:t>
            </w:r>
            <w:r>
              <w:rPr>
                <w:lang w:val="en-GB" w:eastAsia="zh-CN"/>
              </w:rPr>
              <w:t xml:space="preserve">. And even if it is possible, there is specification efforts as RAN1 need to </w:t>
            </w:r>
            <w:proofErr w:type="spellStart"/>
            <w:r>
              <w:rPr>
                <w:lang w:val="en-GB" w:eastAsia="zh-CN"/>
              </w:rPr>
              <w:t>hande</w:t>
            </w:r>
            <w:proofErr w:type="spellEnd"/>
            <w:r>
              <w:rPr>
                <w:lang w:val="en-GB" w:eastAsia="zh-CN"/>
              </w:rPr>
              <w:t xml:space="preserve"> some part of the specification. In addition, the feasibility of several </w:t>
            </w:r>
            <w:r w:rsidR="000B3013">
              <w:rPr>
                <w:lang w:val="en-GB" w:eastAsia="zh-CN"/>
              </w:rPr>
              <w:t xml:space="preserve">more </w:t>
            </w:r>
            <w:r>
              <w:rPr>
                <w:lang w:val="en-GB" w:eastAsia="zh-CN"/>
              </w:rPr>
              <w:t xml:space="preserve">search spaces </w:t>
            </w:r>
            <w:r w:rsidR="000B3013">
              <w:rPr>
                <w:lang w:val="en-GB" w:eastAsia="zh-CN"/>
              </w:rPr>
              <w:t xml:space="preserve">in a </w:t>
            </w:r>
            <w:r w:rsidR="000B3013">
              <w:rPr>
                <w:lang w:val="en-GB" w:eastAsia="zh-CN"/>
              </w:rPr>
              <w:t>CORESET</w:t>
            </w:r>
            <w:r w:rsidR="000B3013">
              <w:rPr>
                <w:lang w:val="en-GB" w:eastAsia="zh-CN"/>
              </w:rPr>
              <w:t xml:space="preserve"> </w:t>
            </w:r>
            <w:proofErr w:type="gramStart"/>
            <w:r>
              <w:rPr>
                <w:lang w:val="en-GB" w:eastAsia="zh-CN"/>
              </w:rPr>
              <w:t>is</w:t>
            </w:r>
            <w:proofErr w:type="gramEnd"/>
            <w:r>
              <w:rPr>
                <w:lang w:val="en-GB" w:eastAsia="zh-CN"/>
              </w:rPr>
              <w:t xml:space="preserve"> questionable as </w:t>
            </w:r>
            <w:r w:rsidR="000B3013">
              <w:rPr>
                <w:lang w:val="en-GB" w:eastAsia="zh-CN"/>
              </w:rPr>
              <w:t xml:space="preserve">the </w:t>
            </w:r>
            <w:r>
              <w:rPr>
                <w:lang w:val="en-GB" w:eastAsia="zh-CN"/>
              </w:rPr>
              <w:t>CORESET resources are very limited</w:t>
            </w:r>
            <w:r w:rsidR="000B3013">
              <w:rPr>
                <w:lang w:val="en-GB" w:eastAsia="zh-CN"/>
              </w:rPr>
              <w:t xml:space="preserve"> in general.</w:t>
            </w:r>
          </w:p>
          <w:p w14:paraId="2175AD34" w14:textId="40EE5459" w:rsidR="00873A4B" w:rsidRDefault="000B3013" w:rsidP="00BF0B6F">
            <w:pPr>
              <w:tabs>
                <w:tab w:val="left" w:pos="1622"/>
              </w:tabs>
              <w:rPr>
                <w:rFonts w:eastAsiaTheme="minorEastAsia"/>
                <w:lang w:val="en-GB" w:eastAsia="zh-CN"/>
              </w:rPr>
            </w:pPr>
            <w:r>
              <w:rPr>
                <w:lang w:val="en-GB" w:eastAsia="zh-CN"/>
              </w:rPr>
              <w:t>Option 2 is the simplest and least specification efforts as it will involve only RAN2 spec.</w:t>
            </w:r>
            <w:r w:rsidR="001D73BE">
              <w:rPr>
                <w:lang w:val="en-GB" w:eastAsia="zh-CN"/>
              </w:rPr>
              <w:t xml:space="preserve"> Note that there are a lot of unused RNTI</w:t>
            </w:r>
            <w:r w:rsidR="00873A4B">
              <w:rPr>
                <w:lang w:val="en-GB" w:eastAsia="zh-CN"/>
              </w:rPr>
              <w:t>s</w:t>
            </w:r>
            <w:r w:rsidR="001D73BE">
              <w:rPr>
                <w:lang w:val="en-GB" w:eastAsia="zh-CN"/>
              </w:rPr>
              <w:t xml:space="preserve"> for each RACH occasion, see our analysis in </w:t>
            </w:r>
            <w:r w:rsidR="00873A4B" w:rsidRPr="00FC3C6F">
              <w:rPr>
                <w:rFonts w:cs="Arial"/>
                <w:shd w:val="clear" w:color="auto" w:fill="FFFFFF"/>
              </w:rPr>
              <w:t>R2-2110362</w:t>
            </w:r>
            <w:r w:rsidR="00873A4B">
              <w:rPr>
                <w:rFonts w:cs="Arial"/>
                <w:shd w:val="clear" w:color="auto" w:fill="FFFFFF"/>
              </w:rPr>
              <w:t>.</w:t>
            </w:r>
          </w:p>
        </w:tc>
      </w:tr>
    </w:tbl>
    <w:p w14:paraId="467ADFAA" w14:textId="77777777" w:rsidR="00FB2BDB" w:rsidRDefault="00FB2BDB">
      <w:pPr>
        <w:rPr>
          <w:lang w:val="en-GB" w:eastAsia="zh-CN"/>
        </w:rPr>
      </w:pPr>
    </w:p>
    <w:p w14:paraId="467ADFAB" w14:textId="77777777" w:rsidR="00FB2BDB" w:rsidRDefault="00FB2BDB">
      <w:pPr>
        <w:rPr>
          <w:sz w:val="20"/>
          <w:szCs w:val="20"/>
          <w:lang w:eastAsia="zh-CN"/>
        </w:rPr>
      </w:pPr>
    </w:p>
    <w:p w14:paraId="467ADFAC" w14:textId="77777777" w:rsidR="00FB2BDB" w:rsidRDefault="007F5F8B">
      <w:pPr>
        <w:pStyle w:val="Heading1"/>
        <w:rPr>
          <w:snapToGrid w:val="0"/>
        </w:rPr>
      </w:pPr>
      <w:r>
        <w:rPr>
          <w:snapToGrid w:val="0"/>
        </w:rPr>
        <w:t>Conclusion and proposals</w:t>
      </w:r>
    </w:p>
    <w:p w14:paraId="467ADFAD" w14:textId="77777777" w:rsidR="00FB2BDB" w:rsidRDefault="007F5F8B">
      <w:pPr>
        <w:snapToGrid w:val="0"/>
        <w:rPr>
          <w:rFonts w:cs="Arial"/>
          <w:snapToGrid w:val="0"/>
          <w:color w:val="ED7D31" w:themeColor="accent2"/>
          <w:sz w:val="20"/>
          <w:szCs w:val="20"/>
          <w:u w:val="single"/>
        </w:rPr>
      </w:pPr>
      <w:r>
        <w:rPr>
          <w:rFonts w:cs="Arial"/>
          <w:snapToGrid w:val="0"/>
          <w:color w:val="ED7D31" w:themeColor="accent2"/>
          <w:sz w:val="20"/>
          <w:szCs w:val="20"/>
          <w:highlight w:val="yellow"/>
          <w:u w:val="single"/>
        </w:rPr>
        <w:t>TBD</w:t>
      </w:r>
    </w:p>
    <w:p w14:paraId="467ADFAE" w14:textId="77777777" w:rsidR="00FB2BDB" w:rsidRDefault="007F5F8B">
      <w:pPr>
        <w:pStyle w:val="Heading1"/>
        <w:rPr>
          <w:snapToGrid w:val="0"/>
        </w:rPr>
      </w:pPr>
      <w:r>
        <w:rPr>
          <w:snapToGrid w:val="0"/>
        </w:rPr>
        <w:t>References</w:t>
      </w:r>
    </w:p>
    <w:p w14:paraId="467ADFAF" w14:textId="77777777" w:rsidR="00FB2BDB" w:rsidRDefault="007F5F8B">
      <w:pPr>
        <w:pStyle w:val="ListParagraph"/>
        <w:numPr>
          <w:ilvl w:val="0"/>
          <w:numId w:val="16"/>
        </w:numPr>
        <w:rPr>
          <w:lang w:val="en-GB" w:eastAsia="en-GB"/>
        </w:rPr>
      </w:pPr>
      <w:bookmarkStart w:id="20" w:name="_Ref88053621"/>
      <w:r>
        <w:rPr>
          <w:lang w:val="en-GB" w:eastAsia="en-GB"/>
        </w:rPr>
        <w:t>R2-2110560</w:t>
      </w:r>
      <w:r>
        <w:rPr>
          <w:lang w:val="en-GB" w:eastAsia="en-GB"/>
        </w:rPr>
        <w:tab/>
        <w:t>RNTI collision problem for Rel-17 features</w:t>
      </w:r>
      <w:r>
        <w:rPr>
          <w:lang w:val="en-GB" w:eastAsia="en-GB"/>
        </w:rPr>
        <w:tab/>
        <w:t>Ericsson</w:t>
      </w:r>
      <w:r>
        <w:rPr>
          <w:lang w:val="en-GB" w:eastAsia="en-GB"/>
        </w:rPr>
        <w:tab/>
        <w:t>discussion</w:t>
      </w:r>
      <w:bookmarkEnd w:id="20"/>
    </w:p>
    <w:p w14:paraId="467ADFB0" w14:textId="77777777" w:rsidR="00FB2BDB" w:rsidRDefault="007F5F8B">
      <w:pPr>
        <w:pStyle w:val="ListParagraph"/>
        <w:numPr>
          <w:ilvl w:val="0"/>
          <w:numId w:val="16"/>
        </w:numPr>
        <w:rPr>
          <w:lang w:val="en-GB" w:eastAsia="en-GB"/>
        </w:rPr>
      </w:pPr>
      <w:bookmarkStart w:id="21" w:name="_Ref88123505"/>
      <w:r>
        <w:rPr>
          <w:lang w:val="en-GB" w:eastAsia="en-GB"/>
        </w:rPr>
        <w:t>R2-2109452</w:t>
      </w:r>
      <w:r>
        <w:rPr>
          <w:lang w:val="en-GB" w:eastAsia="en-GB"/>
        </w:rPr>
        <w:tab/>
        <w:t>Selection and fallback between RACH partitions</w:t>
      </w:r>
      <w:r>
        <w:t xml:space="preserve"> Qualcomm Incorporated</w:t>
      </w:r>
      <w:r>
        <w:tab/>
        <w:t>discussion</w:t>
      </w:r>
      <w:bookmarkEnd w:id="21"/>
    </w:p>
    <w:p w14:paraId="467ADFB1" w14:textId="77777777" w:rsidR="00FB2BDB" w:rsidRDefault="007F5F8B">
      <w:pPr>
        <w:pStyle w:val="ListParagraph"/>
        <w:numPr>
          <w:ilvl w:val="0"/>
          <w:numId w:val="16"/>
        </w:numPr>
        <w:rPr>
          <w:lang w:val="en-GB" w:eastAsia="en-GB"/>
        </w:rPr>
      </w:pPr>
      <w:bookmarkStart w:id="22" w:name="_Ref88053624"/>
      <w:r>
        <w:t xml:space="preserve">R2-2110598 </w:t>
      </w:r>
      <w:r>
        <w:tab/>
        <w:t>MAC aspects for RACH partitioning</w:t>
      </w:r>
      <w:r>
        <w:tab/>
        <w:t xml:space="preserve">Huawei, </w:t>
      </w:r>
      <w:proofErr w:type="spellStart"/>
      <w:r>
        <w:t>HiSilicon</w:t>
      </w:r>
      <w:proofErr w:type="spellEnd"/>
      <w:r>
        <w:tab/>
        <w:t>discussion</w:t>
      </w:r>
      <w:bookmarkEnd w:id="22"/>
    </w:p>
    <w:p w14:paraId="467ADFB2" w14:textId="77777777" w:rsidR="00FB2BDB" w:rsidRDefault="007F5F8B">
      <w:pPr>
        <w:pStyle w:val="ListParagraph"/>
        <w:numPr>
          <w:ilvl w:val="0"/>
          <w:numId w:val="16"/>
        </w:numPr>
        <w:rPr>
          <w:lang w:val="en-GB" w:eastAsia="en-GB"/>
        </w:rPr>
      </w:pPr>
      <w:r>
        <w:rPr>
          <w:lang w:val="en-GB" w:eastAsia="en-GB"/>
        </w:rPr>
        <w:lastRenderedPageBreak/>
        <w:t>R2-2110578</w:t>
      </w:r>
      <w:r>
        <w:rPr>
          <w:lang w:val="en-GB" w:eastAsia="en-GB"/>
        </w:rPr>
        <w:tab/>
        <w:t>User plane aspects of RACH partitioning</w:t>
      </w:r>
      <w:r>
        <w:rPr>
          <w:lang w:val="en-GB" w:eastAsia="en-GB"/>
        </w:rPr>
        <w:tab/>
        <w:t xml:space="preserve">ZTE Corporation, </w:t>
      </w:r>
      <w:proofErr w:type="spellStart"/>
      <w:r>
        <w:rPr>
          <w:lang w:val="en-GB" w:eastAsia="en-GB"/>
        </w:rPr>
        <w:t>Sanechips</w:t>
      </w:r>
      <w:proofErr w:type="spellEnd"/>
      <w:r>
        <w:rPr>
          <w:lang w:val="en-GB" w:eastAsia="en-GB"/>
        </w:rPr>
        <w:tab/>
        <w:t>discussion</w:t>
      </w:r>
      <w:r>
        <w:rPr>
          <w:lang w:val="en-GB" w:eastAsia="en-GB"/>
        </w:rPr>
        <w:tab/>
        <w:t>Rel-17</w:t>
      </w:r>
    </w:p>
    <w:p w14:paraId="467ADFB3" w14:textId="77777777" w:rsidR="00FB2BDB" w:rsidRDefault="007F5F8B">
      <w:pPr>
        <w:pStyle w:val="ListParagraph"/>
        <w:numPr>
          <w:ilvl w:val="0"/>
          <w:numId w:val="16"/>
        </w:numPr>
        <w:rPr>
          <w:lang w:val="en-GB" w:eastAsia="en-GB"/>
        </w:rPr>
      </w:pPr>
      <w:r>
        <w:rPr>
          <w:lang w:val="en-GB" w:eastAsia="en-GB"/>
        </w:rPr>
        <w:t>R2-2109532</w:t>
      </w:r>
      <w:r>
        <w:rPr>
          <w:lang w:val="en-GB" w:eastAsia="en-GB"/>
        </w:rPr>
        <w:tab/>
        <w:t>RA Procedure Aspects</w:t>
      </w:r>
      <w:r>
        <w:rPr>
          <w:lang w:val="en-GB" w:eastAsia="en-GB"/>
        </w:rPr>
        <w:tab/>
        <w:t>Samsung Electronics Co., Ltd</w:t>
      </w:r>
      <w:r>
        <w:rPr>
          <w:lang w:val="en-GB" w:eastAsia="en-GB"/>
        </w:rPr>
        <w:tab/>
        <w:t>discussion</w:t>
      </w:r>
      <w:r>
        <w:rPr>
          <w:lang w:val="en-GB" w:eastAsia="en-GB"/>
        </w:rPr>
        <w:tab/>
        <w:t>Rel-17</w:t>
      </w:r>
      <w:r>
        <w:rPr>
          <w:lang w:val="en-GB" w:eastAsia="en-GB"/>
        </w:rPr>
        <w:tab/>
      </w:r>
      <w:proofErr w:type="spellStart"/>
      <w:r>
        <w:rPr>
          <w:lang w:val="en-GB" w:eastAsia="en-GB"/>
        </w:rPr>
        <w:t>NR_cov_enh</w:t>
      </w:r>
      <w:proofErr w:type="spellEnd"/>
      <w:r>
        <w:rPr>
          <w:lang w:val="en-GB" w:eastAsia="en-GB"/>
        </w:rPr>
        <w:t>-Core</w:t>
      </w:r>
    </w:p>
    <w:p w14:paraId="467ADFB4" w14:textId="77777777" w:rsidR="00FB2BDB" w:rsidRDefault="007F5F8B">
      <w:pPr>
        <w:pStyle w:val="ListParagraph"/>
        <w:numPr>
          <w:ilvl w:val="0"/>
          <w:numId w:val="16"/>
        </w:numPr>
        <w:rPr>
          <w:lang w:val="en-GB" w:eastAsia="en-GB"/>
        </w:rPr>
      </w:pPr>
      <w:r>
        <w:rPr>
          <w:lang w:val="en-GB" w:eastAsia="en-GB"/>
        </w:rPr>
        <w:t>R2-2109542</w:t>
      </w:r>
      <w:r>
        <w:rPr>
          <w:lang w:val="en-GB" w:eastAsia="en-GB"/>
        </w:rPr>
        <w:tab/>
        <w:t>Considerations on the common aspects of RACH procedure</w:t>
      </w:r>
      <w:r>
        <w:rPr>
          <w:lang w:val="en-GB" w:eastAsia="en-GB"/>
        </w:rPr>
        <w:tab/>
        <w:t>Beijing Xiaomi Software Tech</w:t>
      </w:r>
      <w:r>
        <w:rPr>
          <w:lang w:val="en-GB" w:eastAsia="en-GB"/>
        </w:rPr>
        <w:tab/>
        <w:t>discussion</w:t>
      </w:r>
      <w:r>
        <w:rPr>
          <w:lang w:val="en-GB" w:eastAsia="en-GB"/>
        </w:rPr>
        <w:tab/>
        <w:t>Rel-17</w:t>
      </w:r>
    </w:p>
    <w:p w14:paraId="467ADFB5" w14:textId="77777777" w:rsidR="00FB2BDB" w:rsidRDefault="007F5F8B">
      <w:pPr>
        <w:pStyle w:val="ListParagraph"/>
        <w:numPr>
          <w:ilvl w:val="0"/>
          <w:numId w:val="16"/>
        </w:numPr>
        <w:rPr>
          <w:lang w:val="en-GB" w:eastAsia="en-GB"/>
        </w:rPr>
      </w:pPr>
      <w:r>
        <w:rPr>
          <w:lang w:val="en-GB" w:eastAsia="en-GB"/>
        </w:rPr>
        <w:t>R2-2109882</w:t>
      </w:r>
      <w:r>
        <w:rPr>
          <w:lang w:val="en-GB" w:eastAsia="en-GB"/>
        </w:rPr>
        <w:tab/>
        <w:t>RACH resource/configuration selection and fallback mechanism</w:t>
      </w:r>
      <w:r>
        <w:rPr>
          <w:lang w:val="en-GB" w:eastAsia="en-GB"/>
        </w:rPr>
        <w:tab/>
        <w:t>Intel Corporation</w:t>
      </w:r>
      <w:r>
        <w:rPr>
          <w:lang w:val="en-GB" w:eastAsia="en-GB"/>
        </w:rPr>
        <w:tab/>
        <w:t>discussion</w:t>
      </w:r>
      <w:r>
        <w:rPr>
          <w:lang w:val="en-GB" w:eastAsia="en-GB"/>
        </w:rPr>
        <w:tab/>
        <w:t>Rel-17</w:t>
      </w:r>
      <w:r>
        <w:rPr>
          <w:lang w:val="en-GB" w:eastAsia="en-GB"/>
        </w:rPr>
        <w:tab/>
      </w:r>
    </w:p>
    <w:p w14:paraId="467ADFB6" w14:textId="77777777" w:rsidR="00FB2BDB" w:rsidRDefault="007F5F8B">
      <w:pPr>
        <w:pStyle w:val="ListParagraph"/>
        <w:numPr>
          <w:ilvl w:val="0"/>
          <w:numId w:val="16"/>
        </w:numPr>
        <w:rPr>
          <w:lang w:val="en-GB" w:eastAsia="en-GB"/>
        </w:rPr>
      </w:pPr>
      <w:r>
        <w:rPr>
          <w:lang w:val="en-GB" w:eastAsia="en-GB"/>
        </w:rPr>
        <w:t>R2-2110260</w:t>
      </w:r>
      <w:r>
        <w:rPr>
          <w:lang w:val="en-GB" w:eastAsia="en-GB"/>
        </w:rPr>
        <w:tab/>
        <w:t>Discussion on RACH indication and partitioning</w:t>
      </w:r>
      <w:r>
        <w:rPr>
          <w:lang w:val="en-GB" w:eastAsia="en-GB"/>
        </w:rPr>
        <w:tab/>
        <w:t>CMCC</w:t>
      </w:r>
      <w:r>
        <w:rPr>
          <w:lang w:val="en-GB" w:eastAsia="en-GB"/>
        </w:rPr>
        <w:tab/>
        <w:t>discussion</w:t>
      </w:r>
      <w:r>
        <w:rPr>
          <w:lang w:val="en-GB" w:eastAsia="en-GB"/>
        </w:rPr>
        <w:tab/>
        <w:t>Rel-17</w:t>
      </w:r>
    </w:p>
    <w:p w14:paraId="467ADFB7" w14:textId="77777777" w:rsidR="00FB2BDB" w:rsidRDefault="007F5F8B">
      <w:pPr>
        <w:pStyle w:val="ListParagraph"/>
        <w:numPr>
          <w:ilvl w:val="0"/>
          <w:numId w:val="16"/>
        </w:numPr>
        <w:rPr>
          <w:lang w:val="en-GB" w:eastAsia="en-GB"/>
        </w:rPr>
      </w:pPr>
      <w:r>
        <w:rPr>
          <w:lang w:val="en-GB" w:eastAsia="en-GB"/>
        </w:rPr>
        <w:t>R2-2110665</w:t>
      </w:r>
      <w:r>
        <w:rPr>
          <w:lang w:val="en-GB" w:eastAsia="en-GB"/>
        </w:rPr>
        <w:tab/>
        <w:t>Overview of RACH resource selection</w:t>
      </w:r>
      <w:r>
        <w:rPr>
          <w:lang w:val="en-GB" w:eastAsia="en-GB"/>
        </w:rPr>
        <w:tab/>
        <w:t>NEC</w:t>
      </w:r>
      <w:r>
        <w:rPr>
          <w:lang w:val="en-GB" w:eastAsia="en-GB"/>
        </w:rPr>
        <w:tab/>
        <w:t>discussion</w:t>
      </w:r>
      <w:r>
        <w:rPr>
          <w:lang w:val="en-GB" w:eastAsia="en-GB"/>
        </w:rPr>
        <w:tab/>
        <w:t>Rel-17</w:t>
      </w:r>
      <w:r>
        <w:rPr>
          <w:lang w:val="en-GB" w:eastAsia="en-GB"/>
        </w:rPr>
        <w:tab/>
      </w:r>
    </w:p>
    <w:p w14:paraId="467ADFB8" w14:textId="77777777" w:rsidR="00FB2BDB" w:rsidRDefault="007F5F8B">
      <w:pPr>
        <w:pStyle w:val="ListParagraph"/>
        <w:numPr>
          <w:ilvl w:val="0"/>
          <w:numId w:val="16"/>
        </w:numPr>
        <w:rPr>
          <w:lang w:val="en-GB" w:eastAsia="en-GB"/>
        </w:rPr>
      </w:pPr>
      <w:r>
        <w:rPr>
          <w:lang w:val="en-GB" w:eastAsia="en-GB"/>
        </w:rPr>
        <w:t>R2-2110813</w:t>
      </w:r>
      <w:r>
        <w:rPr>
          <w:lang w:val="en-GB" w:eastAsia="en-GB"/>
        </w:rPr>
        <w:tab/>
        <w:t>Selection of RACH partition</w:t>
      </w:r>
      <w:r>
        <w:rPr>
          <w:lang w:val="en-GB" w:eastAsia="en-GB"/>
        </w:rPr>
        <w:tab/>
        <w:t>Nokia, Nokia Shanghai Bell</w:t>
      </w:r>
      <w:r>
        <w:rPr>
          <w:lang w:val="en-GB" w:eastAsia="en-GB"/>
        </w:rPr>
        <w:tab/>
        <w:t>discussion</w:t>
      </w:r>
      <w:r>
        <w:rPr>
          <w:lang w:val="en-GB" w:eastAsia="en-GB"/>
        </w:rPr>
        <w:tab/>
        <w:t>Rel-17</w:t>
      </w:r>
      <w:r>
        <w:rPr>
          <w:lang w:val="en-GB" w:eastAsia="en-GB"/>
        </w:rPr>
        <w:tab/>
      </w:r>
    </w:p>
    <w:p w14:paraId="467ADFB9" w14:textId="77777777" w:rsidR="00FB2BDB" w:rsidRDefault="007F5F8B">
      <w:pPr>
        <w:pStyle w:val="ListParagraph"/>
        <w:numPr>
          <w:ilvl w:val="0"/>
          <w:numId w:val="16"/>
        </w:numPr>
        <w:rPr>
          <w:lang w:val="en-GB" w:eastAsia="en-GB"/>
        </w:rPr>
      </w:pPr>
      <w:r>
        <w:rPr>
          <w:lang w:val="en-GB" w:eastAsia="en-GB"/>
        </w:rPr>
        <w:t>R2-2110917</w:t>
      </w:r>
      <w:r>
        <w:rPr>
          <w:lang w:val="en-GB" w:eastAsia="en-GB"/>
        </w:rPr>
        <w:tab/>
        <w:t>RACH indication and partitioning</w:t>
      </w:r>
      <w:r>
        <w:rPr>
          <w:lang w:val="en-GB" w:eastAsia="en-GB"/>
        </w:rPr>
        <w:tab/>
        <w:t>InterDigital</w:t>
      </w:r>
      <w:r>
        <w:rPr>
          <w:lang w:val="en-GB" w:eastAsia="en-GB"/>
        </w:rPr>
        <w:tab/>
        <w:t>discussion</w:t>
      </w:r>
      <w:r>
        <w:rPr>
          <w:lang w:val="en-GB" w:eastAsia="en-GB"/>
        </w:rPr>
        <w:tab/>
        <w:t>Rel-17</w:t>
      </w:r>
      <w:r>
        <w:rPr>
          <w:lang w:val="en-GB" w:eastAsia="en-GB"/>
        </w:rPr>
        <w:tab/>
      </w:r>
    </w:p>
    <w:p w14:paraId="467ADFBA" w14:textId="77777777" w:rsidR="00FB2BDB" w:rsidRDefault="007F5F8B">
      <w:pPr>
        <w:pStyle w:val="ListParagraph"/>
        <w:numPr>
          <w:ilvl w:val="0"/>
          <w:numId w:val="16"/>
        </w:numPr>
        <w:rPr>
          <w:lang w:val="en-GB" w:eastAsia="en-GB"/>
        </w:rPr>
      </w:pPr>
      <w:r>
        <w:rPr>
          <w:lang w:val="en-GB" w:eastAsia="en-GB"/>
        </w:rPr>
        <w:t>R2-2110927</w:t>
      </w:r>
      <w:r>
        <w:rPr>
          <w:lang w:val="en-GB" w:eastAsia="en-GB"/>
        </w:rPr>
        <w:tab/>
        <w:t>Discussion on RACH Partitioning in RA Procedure Aspect</w:t>
      </w:r>
      <w:r>
        <w:rPr>
          <w:lang w:val="en-GB" w:eastAsia="en-GB"/>
        </w:rPr>
        <w:tab/>
        <w:t>vivo</w:t>
      </w:r>
      <w:r>
        <w:rPr>
          <w:lang w:val="en-GB" w:eastAsia="en-GB"/>
        </w:rPr>
        <w:tab/>
        <w:t>discussion</w:t>
      </w:r>
      <w:r>
        <w:rPr>
          <w:lang w:val="en-GB" w:eastAsia="en-GB"/>
        </w:rPr>
        <w:tab/>
        <w:t>Rel-17</w:t>
      </w:r>
    </w:p>
    <w:p w14:paraId="467ADFBB" w14:textId="77777777" w:rsidR="00FB2BDB" w:rsidRDefault="007F5F8B">
      <w:pPr>
        <w:pStyle w:val="ListParagraph"/>
        <w:numPr>
          <w:ilvl w:val="0"/>
          <w:numId w:val="16"/>
        </w:numPr>
        <w:rPr>
          <w:lang w:val="en-GB" w:eastAsia="en-GB"/>
        </w:rPr>
      </w:pPr>
      <w:r>
        <w:rPr>
          <w:lang w:val="en-GB" w:eastAsia="en-GB"/>
        </w:rPr>
        <w:t>R2-2111164</w:t>
      </w:r>
      <w:r>
        <w:rPr>
          <w:lang w:val="en-GB" w:eastAsia="en-GB"/>
        </w:rPr>
        <w:tab/>
        <w:t>Discussion on common RA procedure for RACH partitioning features</w:t>
      </w:r>
      <w:r>
        <w:rPr>
          <w:lang w:val="en-GB" w:eastAsia="en-GB"/>
        </w:rPr>
        <w:tab/>
        <w:t>LG Electronics Inc.</w:t>
      </w:r>
      <w:r>
        <w:rPr>
          <w:lang w:val="en-GB" w:eastAsia="en-GB"/>
        </w:rPr>
        <w:tab/>
        <w:t>discussion</w:t>
      </w:r>
      <w:r>
        <w:rPr>
          <w:lang w:val="en-GB" w:eastAsia="en-GB"/>
        </w:rPr>
        <w:tab/>
      </w:r>
    </w:p>
    <w:p w14:paraId="467ADFBC" w14:textId="77777777" w:rsidR="00FB2BDB" w:rsidRDefault="00FB2BDB">
      <w:pPr>
        <w:pStyle w:val="ListParagraph"/>
        <w:ind w:left="360"/>
        <w:rPr>
          <w:lang w:val="en-GB" w:eastAsia="en-GB"/>
        </w:rPr>
      </w:pPr>
    </w:p>
    <w:p w14:paraId="467ADFBD" w14:textId="77777777" w:rsidR="00FB2BDB" w:rsidRDefault="007F5F8B">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FB2BDB" w14:paraId="467ADFC1" w14:textId="77777777">
        <w:tc>
          <w:tcPr>
            <w:tcW w:w="847" w:type="pct"/>
            <w:shd w:val="clear" w:color="auto" w:fill="00B0F0"/>
          </w:tcPr>
          <w:p w14:paraId="467ADFBE" w14:textId="77777777" w:rsidR="00FB2BDB" w:rsidRDefault="007F5F8B">
            <w:pPr>
              <w:jc w:val="center"/>
              <w:rPr>
                <w:lang w:val="en-GB" w:eastAsia="en-GB"/>
              </w:rPr>
            </w:pPr>
            <w:r>
              <w:rPr>
                <w:lang w:val="en-GB" w:eastAsia="en-GB"/>
              </w:rPr>
              <w:t>Company</w:t>
            </w:r>
          </w:p>
        </w:tc>
        <w:tc>
          <w:tcPr>
            <w:tcW w:w="2486" w:type="pct"/>
            <w:shd w:val="clear" w:color="auto" w:fill="00B0F0"/>
          </w:tcPr>
          <w:p w14:paraId="467ADFBF" w14:textId="77777777" w:rsidR="00FB2BDB" w:rsidRDefault="007F5F8B">
            <w:pPr>
              <w:jc w:val="center"/>
              <w:rPr>
                <w:lang w:val="en-GB" w:eastAsia="en-GB"/>
              </w:rPr>
            </w:pPr>
            <w:r>
              <w:rPr>
                <w:lang w:val="en-GB" w:eastAsia="en-GB"/>
              </w:rPr>
              <w:t>Contact name</w:t>
            </w:r>
          </w:p>
        </w:tc>
        <w:tc>
          <w:tcPr>
            <w:tcW w:w="1667" w:type="pct"/>
            <w:shd w:val="clear" w:color="auto" w:fill="00B0F0"/>
          </w:tcPr>
          <w:p w14:paraId="467ADFC0" w14:textId="77777777" w:rsidR="00FB2BDB" w:rsidRDefault="007F5F8B">
            <w:pPr>
              <w:jc w:val="center"/>
              <w:rPr>
                <w:lang w:val="en-GB" w:eastAsia="en-GB"/>
              </w:rPr>
            </w:pPr>
            <w:r>
              <w:rPr>
                <w:lang w:val="en-GB" w:eastAsia="en-GB"/>
              </w:rPr>
              <w:t>Contact email</w:t>
            </w:r>
          </w:p>
        </w:tc>
      </w:tr>
      <w:tr w:rsidR="00FB2BDB" w14:paraId="467ADFC5" w14:textId="77777777">
        <w:tc>
          <w:tcPr>
            <w:tcW w:w="847" w:type="pct"/>
          </w:tcPr>
          <w:p w14:paraId="467ADFC2" w14:textId="77777777" w:rsidR="00FB2BDB" w:rsidRDefault="007F5F8B">
            <w:pPr>
              <w:rPr>
                <w:lang w:val="en-GB"/>
              </w:rPr>
            </w:pPr>
            <w:r>
              <w:rPr>
                <w:lang w:val="en-GB"/>
              </w:rPr>
              <w:t>Apple</w:t>
            </w:r>
          </w:p>
        </w:tc>
        <w:tc>
          <w:tcPr>
            <w:tcW w:w="2486" w:type="pct"/>
          </w:tcPr>
          <w:p w14:paraId="467ADFC3" w14:textId="77777777" w:rsidR="00FB2BDB" w:rsidRDefault="007F5F8B">
            <w:pPr>
              <w:jc w:val="left"/>
              <w:rPr>
                <w:lang w:val="fr-FR"/>
              </w:rPr>
            </w:pPr>
            <w:r>
              <w:rPr>
                <w:lang w:val="fr-FR"/>
              </w:rPr>
              <w:t>Fangli XU</w:t>
            </w:r>
          </w:p>
        </w:tc>
        <w:tc>
          <w:tcPr>
            <w:tcW w:w="1667" w:type="pct"/>
          </w:tcPr>
          <w:p w14:paraId="467ADFC4" w14:textId="77777777" w:rsidR="00FB2BDB" w:rsidRDefault="007F5F8B">
            <w:pPr>
              <w:rPr>
                <w:lang w:val="fr-FR" w:eastAsia="en-GB"/>
              </w:rPr>
            </w:pPr>
            <w:r>
              <w:rPr>
                <w:lang w:val="fr-FR" w:eastAsia="en-GB"/>
              </w:rPr>
              <w:t>fangli_xu@apple.com</w:t>
            </w:r>
          </w:p>
        </w:tc>
      </w:tr>
      <w:tr w:rsidR="00FB2BDB" w:rsidRPr="001D1F94" w14:paraId="467ADFC9" w14:textId="77777777">
        <w:tc>
          <w:tcPr>
            <w:tcW w:w="847" w:type="pct"/>
          </w:tcPr>
          <w:p w14:paraId="467ADFC6" w14:textId="77777777" w:rsidR="00FB2BDB" w:rsidRDefault="007F5F8B">
            <w:pPr>
              <w:rPr>
                <w:lang w:val="en-GB"/>
              </w:rPr>
            </w:pPr>
            <w:r>
              <w:rPr>
                <w:lang w:val="en-GB"/>
              </w:rPr>
              <w:t>ZTE</w:t>
            </w:r>
          </w:p>
        </w:tc>
        <w:tc>
          <w:tcPr>
            <w:tcW w:w="2486" w:type="pct"/>
          </w:tcPr>
          <w:p w14:paraId="467ADFC7" w14:textId="77777777" w:rsidR="00FB2BDB" w:rsidRDefault="007F5F8B">
            <w:pPr>
              <w:jc w:val="left"/>
              <w:rPr>
                <w:lang w:val="de-DE"/>
              </w:rPr>
            </w:pPr>
            <w:r>
              <w:rPr>
                <w:lang w:val="de-DE"/>
              </w:rPr>
              <w:t>Eswar Vutukuri</w:t>
            </w:r>
          </w:p>
        </w:tc>
        <w:tc>
          <w:tcPr>
            <w:tcW w:w="1667" w:type="pct"/>
          </w:tcPr>
          <w:p w14:paraId="467ADFC8" w14:textId="77777777" w:rsidR="00FB2BDB" w:rsidRDefault="007F5F8B">
            <w:pPr>
              <w:rPr>
                <w:lang w:val="de-DE"/>
              </w:rPr>
            </w:pPr>
            <w:r>
              <w:rPr>
                <w:lang w:val="de-DE"/>
              </w:rPr>
              <w:t>eswar.vutukuri@zte.com.cn</w:t>
            </w:r>
          </w:p>
        </w:tc>
      </w:tr>
      <w:tr w:rsidR="00FB2BDB" w:rsidRPr="001D1F94" w14:paraId="467ADFCD" w14:textId="77777777">
        <w:tc>
          <w:tcPr>
            <w:tcW w:w="847" w:type="pct"/>
          </w:tcPr>
          <w:p w14:paraId="467ADFCA" w14:textId="77777777" w:rsidR="00FB2BDB" w:rsidRDefault="007F5F8B">
            <w:pPr>
              <w:rPr>
                <w:lang w:val="de-DE"/>
              </w:rPr>
            </w:pPr>
            <w:r>
              <w:rPr>
                <w:lang w:val="de-DE"/>
              </w:rPr>
              <w:t>Intel Corporation</w:t>
            </w:r>
          </w:p>
        </w:tc>
        <w:tc>
          <w:tcPr>
            <w:tcW w:w="2486" w:type="pct"/>
          </w:tcPr>
          <w:p w14:paraId="467ADFCB" w14:textId="77777777" w:rsidR="00FB2BDB" w:rsidRDefault="007F5F8B">
            <w:pPr>
              <w:jc w:val="left"/>
              <w:rPr>
                <w:lang w:val="es-ES"/>
              </w:rPr>
            </w:pPr>
            <w:r>
              <w:rPr>
                <w:lang w:val="es-ES"/>
              </w:rPr>
              <w:t>Seau Sian Lim</w:t>
            </w:r>
          </w:p>
        </w:tc>
        <w:tc>
          <w:tcPr>
            <w:tcW w:w="1667" w:type="pct"/>
          </w:tcPr>
          <w:p w14:paraId="467ADFCC" w14:textId="77777777" w:rsidR="00FB2BDB" w:rsidRDefault="007F5F8B">
            <w:pPr>
              <w:rPr>
                <w:lang w:val="es-ES"/>
              </w:rPr>
            </w:pPr>
            <w:r>
              <w:rPr>
                <w:lang w:val="es-ES"/>
              </w:rPr>
              <w:t>seau.s.lim@intel.com</w:t>
            </w:r>
          </w:p>
        </w:tc>
      </w:tr>
      <w:tr w:rsidR="00FB2BDB" w14:paraId="467ADFD1" w14:textId="77777777">
        <w:tc>
          <w:tcPr>
            <w:tcW w:w="847" w:type="pct"/>
          </w:tcPr>
          <w:p w14:paraId="467ADFCE" w14:textId="77777777" w:rsidR="00FB2BDB" w:rsidRDefault="007F5F8B">
            <w:pPr>
              <w:jc w:val="left"/>
              <w:rPr>
                <w:rFonts w:eastAsia="Yu Mincho"/>
                <w:lang w:val="de-DE" w:eastAsia="ja-JP"/>
              </w:rPr>
            </w:pPr>
            <w:r>
              <w:rPr>
                <w:rFonts w:eastAsia="Yu Mincho" w:hint="eastAsia"/>
                <w:lang w:val="de-DE" w:eastAsia="ja-JP"/>
              </w:rPr>
              <w:t>NEC</w:t>
            </w:r>
          </w:p>
        </w:tc>
        <w:tc>
          <w:tcPr>
            <w:tcW w:w="2486" w:type="pct"/>
          </w:tcPr>
          <w:p w14:paraId="467ADFCF" w14:textId="77777777" w:rsidR="00FB2BDB" w:rsidRDefault="007F5F8B">
            <w:pPr>
              <w:jc w:val="left"/>
              <w:rPr>
                <w:rFonts w:eastAsia="Yu Mincho"/>
                <w:lang w:val="fr-FR" w:eastAsia="ja-JP"/>
              </w:rPr>
            </w:pPr>
            <w:r>
              <w:rPr>
                <w:rFonts w:eastAsia="Yu Mincho" w:hint="eastAsia"/>
                <w:lang w:val="fr-FR" w:eastAsia="ja-JP"/>
              </w:rPr>
              <w:t>Hisashi Futaki</w:t>
            </w:r>
          </w:p>
        </w:tc>
        <w:tc>
          <w:tcPr>
            <w:tcW w:w="1667" w:type="pct"/>
          </w:tcPr>
          <w:p w14:paraId="467ADFD0" w14:textId="77777777" w:rsidR="00FB2BDB" w:rsidRDefault="007F5F8B">
            <w:pPr>
              <w:rPr>
                <w:rFonts w:eastAsia="Yu Mincho"/>
                <w:lang w:val="fr-FR" w:eastAsia="ja-JP"/>
              </w:rPr>
            </w:pPr>
            <w:r>
              <w:rPr>
                <w:rFonts w:eastAsia="Yu Mincho" w:hint="eastAsia"/>
                <w:lang w:val="fr-FR" w:eastAsia="ja-JP"/>
              </w:rPr>
              <w:t xml:space="preserve">hisashi.futaki@nec.com </w:t>
            </w:r>
          </w:p>
        </w:tc>
      </w:tr>
      <w:tr w:rsidR="00FB2BDB" w14:paraId="467ADFD5" w14:textId="77777777">
        <w:tc>
          <w:tcPr>
            <w:tcW w:w="847" w:type="pct"/>
          </w:tcPr>
          <w:p w14:paraId="467ADFD2" w14:textId="77777777" w:rsidR="00FB2BDB" w:rsidRDefault="007F5F8B">
            <w:pPr>
              <w:rPr>
                <w:rFonts w:eastAsiaTheme="minorEastAsia"/>
                <w:lang w:eastAsia="zh-CN"/>
              </w:rPr>
            </w:pPr>
            <w:r>
              <w:rPr>
                <w:rFonts w:eastAsiaTheme="minorEastAsia" w:hint="eastAsia"/>
                <w:lang w:eastAsia="zh-CN"/>
              </w:rPr>
              <w:t>Xiaomi</w:t>
            </w:r>
          </w:p>
        </w:tc>
        <w:tc>
          <w:tcPr>
            <w:tcW w:w="2486" w:type="pct"/>
          </w:tcPr>
          <w:p w14:paraId="467ADFD3" w14:textId="77777777" w:rsidR="00FB2BDB" w:rsidRDefault="007F5F8B">
            <w:pPr>
              <w:jc w:val="left"/>
              <w:rPr>
                <w:rFonts w:eastAsiaTheme="minorEastAsia"/>
                <w:lang w:eastAsia="zh-CN"/>
              </w:rPr>
            </w:pPr>
            <w:r>
              <w:rPr>
                <w:rFonts w:eastAsiaTheme="minorEastAsia" w:hint="eastAsia"/>
                <w:lang w:eastAsia="zh-CN"/>
              </w:rPr>
              <w:t>Xiaofei Liu</w:t>
            </w:r>
          </w:p>
        </w:tc>
        <w:tc>
          <w:tcPr>
            <w:tcW w:w="1667" w:type="pct"/>
          </w:tcPr>
          <w:p w14:paraId="467ADFD4" w14:textId="77777777" w:rsidR="00FB2BDB" w:rsidRDefault="007F5F8B">
            <w:pPr>
              <w:rPr>
                <w:rFonts w:eastAsiaTheme="minorEastAsia"/>
                <w:lang w:eastAsia="zh-CN"/>
              </w:rPr>
            </w:pPr>
            <w:r>
              <w:rPr>
                <w:rFonts w:eastAsiaTheme="minorEastAsia" w:hint="eastAsia"/>
                <w:lang w:eastAsia="zh-CN"/>
              </w:rPr>
              <w:t>liuxiaofei@xiaomi.com</w:t>
            </w:r>
          </w:p>
        </w:tc>
      </w:tr>
      <w:tr w:rsidR="00FB2BDB" w14:paraId="467ADFD9" w14:textId="77777777">
        <w:tc>
          <w:tcPr>
            <w:tcW w:w="847" w:type="pct"/>
          </w:tcPr>
          <w:p w14:paraId="467ADFD6" w14:textId="77777777" w:rsidR="00FB2BDB" w:rsidRDefault="00386041">
            <w:pPr>
              <w:rPr>
                <w:rFonts w:eastAsia="Malgun Gothic"/>
                <w:lang w:val="de-DE"/>
              </w:rPr>
            </w:pPr>
            <w:r>
              <w:rPr>
                <w:rFonts w:eastAsia="Malgun Gothic" w:hint="eastAsia"/>
                <w:lang w:val="de-DE"/>
              </w:rPr>
              <w:t>L</w:t>
            </w:r>
            <w:r>
              <w:rPr>
                <w:rFonts w:eastAsia="Malgun Gothic"/>
                <w:lang w:val="de-DE"/>
              </w:rPr>
              <w:t>GE</w:t>
            </w:r>
          </w:p>
        </w:tc>
        <w:tc>
          <w:tcPr>
            <w:tcW w:w="2486" w:type="pct"/>
          </w:tcPr>
          <w:p w14:paraId="467ADFD7" w14:textId="77777777" w:rsidR="00FB2BDB" w:rsidRDefault="00386041">
            <w:pPr>
              <w:jc w:val="left"/>
              <w:rPr>
                <w:rFonts w:eastAsia="Malgun Gothic"/>
                <w:lang w:val="sv-SE"/>
              </w:rPr>
            </w:pPr>
            <w:r>
              <w:rPr>
                <w:rFonts w:eastAsia="Malgun Gothic" w:hint="eastAsia"/>
                <w:lang w:val="sv-SE"/>
              </w:rPr>
              <w:t>H</w:t>
            </w:r>
            <w:r>
              <w:rPr>
                <w:rFonts w:eastAsia="Malgun Gothic"/>
                <w:lang w:val="sv-SE"/>
              </w:rPr>
              <w:t>anseul Hong</w:t>
            </w:r>
          </w:p>
        </w:tc>
        <w:tc>
          <w:tcPr>
            <w:tcW w:w="1667" w:type="pct"/>
          </w:tcPr>
          <w:p w14:paraId="467ADFD8" w14:textId="77777777" w:rsidR="00FB2BDB" w:rsidRPr="00386041" w:rsidRDefault="00386041">
            <w:pPr>
              <w:rPr>
                <w:rFonts w:eastAsia="Malgun Gothic"/>
                <w:lang w:val="sv-SE"/>
              </w:rPr>
            </w:pPr>
            <w:r>
              <w:rPr>
                <w:rFonts w:eastAsia="Malgun Gothic" w:hint="eastAsia"/>
                <w:lang w:val="sv-SE"/>
              </w:rPr>
              <w:t>hanseul.hong@lge.com</w:t>
            </w:r>
          </w:p>
        </w:tc>
      </w:tr>
      <w:tr w:rsidR="00FB2BDB" w14:paraId="467ADFDD" w14:textId="77777777">
        <w:tc>
          <w:tcPr>
            <w:tcW w:w="847" w:type="pct"/>
          </w:tcPr>
          <w:p w14:paraId="467ADFDA" w14:textId="3B99E736" w:rsidR="00FB2BDB" w:rsidRDefault="004C567C">
            <w:pPr>
              <w:rPr>
                <w:rFonts w:eastAsiaTheme="minorEastAsia"/>
                <w:lang w:val="de-DE" w:eastAsia="zh-CN"/>
              </w:rPr>
            </w:pPr>
            <w:r>
              <w:rPr>
                <w:rFonts w:eastAsiaTheme="minorEastAsia"/>
                <w:lang w:val="de-DE" w:eastAsia="zh-CN"/>
              </w:rPr>
              <w:t>InterDigital</w:t>
            </w:r>
          </w:p>
        </w:tc>
        <w:tc>
          <w:tcPr>
            <w:tcW w:w="2486" w:type="pct"/>
          </w:tcPr>
          <w:p w14:paraId="467ADFDB" w14:textId="764DD6BF" w:rsidR="00FB2BDB" w:rsidRDefault="004C567C">
            <w:pPr>
              <w:jc w:val="left"/>
              <w:rPr>
                <w:rFonts w:eastAsiaTheme="minorEastAsia"/>
                <w:lang w:val="sv-SE" w:eastAsia="zh-CN"/>
              </w:rPr>
            </w:pPr>
            <w:r>
              <w:rPr>
                <w:rFonts w:eastAsiaTheme="minorEastAsia"/>
                <w:lang w:val="sv-SE" w:eastAsia="zh-CN"/>
              </w:rPr>
              <w:t>Faris Alfarhan</w:t>
            </w:r>
          </w:p>
        </w:tc>
        <w:tc>
          <w:tcPr>
            <w:tcW w:w="1667" w:type="pct"/>
          </w:tcPr>
          <w:p w14:paraId="467ADFDC" w14:textId="550F1577" w:rsidR="00FB2BDB" w:rsidRDefault="004C567C">
            <w:pPr>
              <w:rPr>
                <w:rFonts w:eastAsiaTheme="minorEastAsia"/>
                <w:lang w:val="sv-SE" w:eastAsia="zh-CN"/>
              </w:rPr>
            </w:pPr>
            <w:r>
              <w:rPr>
                <w:rFonts w:eastAsiaTheme="minorEastAsia"/>
                <w:lang w:val="sv-SE" w:eastAsia="zh-CN"/>
              </w:rPr>
              <w:t>faris.alfarhan@interdigital.com</w:t>
            </w:r>
          </w:p>
        </w:tc>
      </w:tr>
      <w:tr w:rsidR="00FB2BDB" w14:paraId="467ADFE1" w14:textId="77777777">
        <w:tc>
          <w:tcPr>
            <w:tcW w:w="847" w:type="pct"/>
          </w:tcPr>
          <w:p w14:paraId="467ADFDE" w14:textId="51F40C0F" w:rsidR="00FB2BDB" w:rsidRDefault="00237ABE">
            <w:pPr>
              <w:rPr>
                <w:rFonts w:eastAsiaTheme="minorEastAsia"/>
                <w:lang w:val="de-DE" w:eastAsia="zh-CN"/>
              </w:rPr>
            </w:pPr>
            <w:r>
              <w:rPr>
                <w:rFonts w:eastAsiaTheme="minorEastAsia"/>
                <w:lang w:val="de-DE" w:eastAsia="zh-CN"/>
              </w:rPr>
              <w:t>Nokia, Nokia Shanghai Bell</w:t>
            </w:r>
          </w:p>
        </w:tc>
        <w:tc>
          <w:tcPr>
            <w:tcW w:w="2486" w:type="pct"/>
          </w:tcPr>
          <w:p w14:paraId="467ADFDF" w14:textId="02F98483" w:rsidR="00FB2BDB" w:rsidRDefault="00237ABE">
            <w:pPr>
              <w:jc w:val="left"/>
              <w:rPr>
                <w:rFonts w:eastAsiaTheme="minorEastAsia"/>
                <w:lang w:val="nl-NL" w:eastAsia="zh-CN"/>
              </w:rPr>
            </w:pPr>
            <w:r>
              <w:rPr>
                <w:rFonts w:eastAsiaTheme="minorEastAsia"/>
                <w:lang w:val="nl-NL" w:eastAsia="zh-CN"/>
              </w:rPr>
              <w:t>Samuli Turtinen</w:t>
            </w:r>
          </w:p>
        </w:tc>
        <w:tc>
          <w:tcPr>
            <w:tcW w:w="1667" w:type="pct"/>
          </w:tcPr>
          <w:p w14:paraId="467ADFE0" w14:textId="6C66A6B7" w:rsidR="00FB2BDB" w:rsidRDefault="00237ABE">
            <w:pPr>
              <w:rPr>
                <w:rFonts w:eastAsiaTheme="minorEastAsia"/>
                <w:lang w:val="nl-NL" w:eastAsia="zh-CN"/>
              </w:rPr>
            </w:pPr>
            <w:r>
              <w:rPr>
                <w:rFonts w:eastAsiaTheme="minorEastAsia"/>
                <w:lang w:val="nl-NL" w:eastAsia="zh-CN"/>
              </w:rPr>
              <w:t>samuli.turtinen@nokia.com</w:t>
            </w:r>
          </w:p>
        </w:tc>
      </w:tr>
      <w:tr w:rsidR="00FB2BDB" w14:paraId="467ADFE5" w14:textId="77777777">
        <w:tc>
          <w:tcPr>
            <w:tcW w:w="847" w:type="pct"/>
          </w:tcPr>
          <w:p w14:paraId="467ADFE2" w14:textId="75785D0B" w:rsidR="00FB2BDB" w:rsidRDefault="00713307">
            <w:pPr>
              <w:rPr>
                <w:rFonts w:eastAsiaTheme="minorEastAsia"/>
                <w:lang w:val="de-DE" w:eastAsia="zh-CN"/>
              </w:rPr>
            </w:pPr>
            <w:r>
              <w:rPr>
                <w:rFonts w:eastAsiaTheme="minorEastAsia" w:hint="eastAsia"/>
                <w:lang w:val="de-DE" w:eastAsia="zh-CN"/>
              </w:rPr>
              <w:lastRenderedPageBreak/>
              <w:t>CATT</w:t>
            </w:r>
          </w:p>
        </w:tc>
        <w:tc>
          <w:tcPr>
            <w:tcW w:w="2486" w:type="pct"/>
          </w:tcPr>
          <w:p w14:paraId="467ADFE3" w14:textId="564D29BE" w:rsidR="00FB2BDB" w:rsidRDefault="00713307">
            <w:pPr>
              <w:jc w:val="left"/>
              <w:rPr>
                <w:rFonts w:eastAsiaTheme="minorEastAsia"/>
                <w:lang w:val="sv-SE" w:eastAsia="zh-CN"/>
              </w:rPr>
            </w:pPr>
            <w:r>
              <w:rPr>
                <w:rFonts w:eastAsiaTheme="minorEastAsia" w:hint="eastAsia"/>
                <w:lang w:val="sv-SE" w:eastAsia="zh-CN"/>
              </w:rPr>
              <w:t>Haocheng Wang</w:t>
            </w:r>
          </w:p>
        </w:tc>
        <w:tc>
          <w:tcPr>
            <w:tcW w:w="1667" w:type="pct"/>
          </w:tcPr>
          <w:p w14:paraId="467ADFE4" w14:textId="50D099DC" w:rsidR="00FB2BDB" w:rsidRDefault="00713307">
            <w:pPr>
              <w:rPr>
                <w:rFonts w:eastAsiaTheme="minorEastAsia"/>
                <w:lang w:val="sv-SE" w:eastAsia="zh-CN"/>
              </w:rPr>
            </w:pPr>
            <w:r>
              <w:rPr>
                <w:rFonts w:eastAsiaTheme="minorEastAsia" w:hint="eastAsia"/>
                <w:lang w:val="sv-SE" w:eastAsia="zh-CN"/>
              </w:rPr>
              <w:t>wanghaocheng@catt.cn</w:t>
            </w:r>
          </w:p>
        </w:tc>
      </w:tr>
      <w:tr w:rsidR="00FB2BDB" w14:paraId="467ADFE9" w14:textId="77777777">
        <w:tc>
          <w:tcPr>
            <w:tcW w:w="847" w:type="pct"/>
          </w:tcPr>
          <w:p w14:paraId="467ADFE6" w14:textId="66EE412C" w:rsidR="00FB2BDB" w:rsidRDefault="005F20A3">
            <w:pPr>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2486" w:type="pct"/>
          </w:tcPr>
          <w:p w14:paraId="467ADFE7" w14:textId="506E521F" w:rsidR="00FB2BDB" w:rsidRPr="003C414A" w:rsidRDefault="003C414A">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itao Mo (Stephen)</w:t>
            </w:r>
          </w:p>
        </w:tc>
        <w:tc>
          <w:tcPr>
            <w:tcW w:w="1667" w:type="pct"/>
          </w:tcPr>
          <w:p w14:paraId="467ADFE8" w14:textId="5284ECAB" w:rsidR="00FB2BDB" w:rsidRPr="004039B4" w:rsidRDefault="004039B4">
            <w:pPr>
              <w:rPr>
                <w:rFonts w:eastAsiaTheme="minorEastAsia"/>
                <w:lang w:val="sv-SE" w:eastAsia="zh-CN"/>
              </w:rPr>
            </w:pPr>
            <w:r>
              <w:rPr>
                <w:rFonts w:eastAsiaTheme="minorEastAsia" w:hint="eastAsia"/>
                <w:lang w:val="sv-SE" w:eastAsia="zh-CN"/>
              </w:rPr>
              <w:t>y</w:t>
            </w:r>
            <w:r>
              <w:rPr>
                <w:rFonts w:eastAsiaTheme="minorEastAsia"/>
                <w:lang w:val="sv-SE" w:eastAsia="zh-CN"/>
              </w:rPr>
              <w:t>itao.mo@vivo.com</w:t>
            </w:r>
          </w:p>
        </w:tc>
      </w:tr>
      <w:tr w:rsidR="00FB2BDB" w14:paraId="467ADFED" w14:textId="77777777">
        <w:tc>
          <w:tcPr>
            <w:tcW w:w="847" w:type="pct"/>
          </w:tcPr>
          <w:p w14:paraId="467ADFEA" w14:textId="77777777" w:rsidR="00FB2BDB" w:rsidRDefault="00FB2BDB">
            <w:pPr>
              <w:rPr>
                <w:rFonts w:eastAsiaTheme="minorEastAsia"/>
                <w:lang w:val="sv-SE" w:eastAsia="zh-CN"/>
              </w:rPr>
            </w:pPr>
          </w:p>
        </w:tc>
        <w:tc>
          <w:tcPr>
            <w:tcW w:w="2486" w:type="pct"/>
          </w:tcPr>
          <w:p w14:paraId="467ADFEB" w14:textId="77777777" w:rsidR="00FB2BDB" w:rsidRDefault="00FB2BDB">
            <w:pPr>
              <w:jc w:val="left"/>
              <w:rPr>
                <w:rFonts w:eastAsia="PMingLiU"/>
                <w:lang w:val="sv-SE" w:eastAsia="zh-TW"/>
              </w:rPr>
            </w:pPr>
          </w:p>
        </w:tc>
        <w:tc>
          <w:tcPr>
            <w:tcW w:w="1667" w:type="pct"/>
          </w:tcPr>
          <w:p w14:paraId="467ADFEC" w14:textId="77777777" w:rsidR="00FB2BDB" w:rsidRDefault="00FB2BDB">
            <w:pPr>
              <w:rPr>
                <w:rFonts w:eastAsia="PMingLiU"/>
                <w:lang w:val="sv-SE" w:eastAsia="zh-TW"/>
              </w:rPr>
            </w:pPr>
          </w:p>
        </w:tc>
      </w:tr>
      <w:tr w:rsidR="00FB2BDB" w14:paraId="467ADFF1" w14:textId="77777777">
        <w:tc>
          <w:tcPr>
            <w:tcW w:w="847" w:type="pct"/>
          </w:tcPr>
          <w:p w14:paraId="467ADFEE" w14:textId="77777777" w:rsidR="00FB2BDB" w:rsidRDefault="00FB2BDB">
            <w:pPr>
              <w:rPr>
                <w:rFonts w:eastAsiaTheme="minorEastAsia"/>
                <w:lang w:val="sv-SE" w:eastAsia="zh-CN"/>
              </w:rPr>
            </w:pPr>
          </w:p>
        </w:tc>
        <w:tc>
          <w:tcPr>
            <w:tcW w:w="2486" w:type="pct"/>
          </w:tcPr>
          <w:p w14:paraId="467ADFEF" w14:textId="77777777" w:rsidR="00FB2BDB" w:rsidRDefault="00FB2BDB">
            <w:pPr>
              <w:jc w:val="left"/>
              <w:rPr>
                <w:rFonts w:eastAsiaTheme="minorEastAsia"/>
                <w:lang w:val="sv-SE" w:eastAsia="zh-CN"/>
              </w:rPr>
            </w:pPr>
          </w:p>
        </w:tc>
        <w:tc>
          <w:tcPr>
            <w:tcW w:w="1667" w:type="pct"/>
          </w:tcPr>
          <w:p w14:paraId="467ADFF0" w14:textId="77777777" w:rsidR="00FB2BDB" w:rsidRDefault="00FB2BDB">
            <w:pPr>
              <w:rPr>
                <w:rFonts w:eastAsiaTheme="minorEastAsia"/>
                <w:lang w:val="sv-SE" w:eastAsia="zh-CN"/>
              </w:rPr>
            </w:pPr>
          </w:p>
        </w:tc>
      </w:tr>
      <w:tr w:rsidR="00FB2BDB" w14:paraId="467ADFF5" w14:textId="77777777">
        <w:tc>
          <w:tcPr>
            <w:tcW w:w="847" w:type="pct"/>
          </w:tcPr>
          <w:p w14:paraId="467ADFF2" w14:textId="77777777" w:rsidR="00FB2BDB" w:rsidRDefault="00FB2BDB">
            <w:pPr>
              <w:rPr>
                <w:rFonts w:eastAsiaTheme="minorEastAsia"/>
                <w:lang w:val="sv-SE" w:eastAsia="zh-CN"/>
              </w:rPr>
            </w:pPr>
          </w:p>
        </w:tc>
        <w:tc>
          <w:tcPr>
            <w:tcW w:w="2486" w:type="pct"/>
          </w:tcPr>
          <w:p w14:paraId="467ADFF3" w14:textId="77777777" w:rsidR="00FB2BDB" w:rsidRDefault="00FB2BDB">
            <w:pPr>
              <w:rPr>
                <w:rFonts w:eastAsiaTheme="minorEastAsia"/>
                <w:lang w:val="sv-SE" w:eastAsia="zh-CN"/>
              </w:rPr>
            </w:pPr>
          </w:p>
        </w:tc>
        <w:tc>
          <w:tcPr>
            <w:tcW w:w="1667" w:type="pct"/>
          </w:tcPr>
          <w:p w14:paraId="467ADFF4" w14:textId="77777777" w:rsidR="00FB2BDB" w:rsidRDefault="00FB2BDB">
            <w:pPr>
              <w:rPr>
                <w:lang w:val="sv-SE"/>
              </w:rPr>
            </w:pPr>
          </w:p>
        </w:tc>
      </w:tr>
      <w:tr w:rsidR="00FB2BDB" w14:paraId="467ADFF9" w14:textId="77777777">
        <w:tc>
          <w:tcPr>
            <w:tcW w:w="847" w:type="pct"/>
          </w:tcPr>
          <w:p w14:paraId="467ADFF6" w14:textId="77777777" w:rsidR="00FB2BDB" w:rsidRDefault="00FB2BDB">
            <w:pPr>
              <w:rPr>
                <w:rFonts w:eastAsiaTheme="minorEastAsia"/>
                <w:lang w:val="sv-SE" w:eastAsia="zh-CN"/>
              </w:rPr>
            </w:pPr>
          </w:p>
        </w:tc>
        <w:tc>
          <w:tcPr>
            <w:tcW w:w="2486" w:type="pct"/>
          </w:tcPr>
          <w:p w14:paraId="467ADFF7" w14:textId="77777777" w:rsidR="00FB2BDB" w:rsidRDefault="00FB2BDB">
            <w:pPr>
              <w:rPr>
                <w:rFonts w:eastAsiaTheme="minorEastAsia"/>
                <w:lang w:val="sv-SE" w:eastAsia="zh-CN"/>
              </w:rPr>
            </w:pPr>
          </w:p>
        </w:tc>
        <w:tc>
          <w:tcPr>
            <w:tcW w:w="1667" w:type="pct"/>
          </w:tcPr>
          <w:p w14:paraId="467ADFF8" w14:textId="77777777" w:rsidR="00FB2BDB" w:rsidRDefault="00FB2BDB">
            <w:pPr>
              <w:rPr>
                <w:rFonts w:eastAsiaTheme="minorEastAsia"/>
                <w:lang w:val="sv-SE" w:eastAsia="zh-CN"/>
              </w:rPr>
            </w:pPr>
          </w:p>
        </w:tc>
      </w:tr>
      <w:tr w:rsidR="00FB2BDB" w14:paraId="467ADFFD" w14:textId="77777777">
        <w:tc>
          <w:tcPr>
            <w:tcW w:w="847" w:type="pct"/>
          </w:tcPr>
          <w:p w14:paraId="467ADFFA" w14:textId="77777777" w:rsidR="00FB2BDB" w:rsidRDefault="00FB2BDB">
            <w:pPr>
              <w:rPr>
                <w:rFonts w:eastAsiaTheme="minorEastAsia"/>
                <w:lang w:val="sv-SE" w:eastAsia="zh-CN"/>
              </w:rPr>
            </w:pPr>
          </w:p>
        </w:tc>
        <w:tc>
          <w:tcPr>
            <w:tcW w:w="2486" w:type="pct"/>
          </w:tcPr>
          <w:p w14:paraId="467ADFFB" w14:textId="77777777" w:rsidR="00FB2BDB" w:rsidRDefault="00FB2BDB">
            <w:pPr>
              <w:rPr>
                <w:rFonts w:eastAsia="PMingLiU"/>
                <w:lang w:val="sv-SE" w:eastAsia="zh-TW"/>
              </w:rPr>
            </w:pPr>
          </w:p>
        </w:tc>
        <w:tc>
          <w:tcPr>
            <w:tcW w:w="1667" w:type="pct"/>
          </w:tcPr>
          <w:p w14:paraId="467ADFFC" w14:textId="77777777" w:rsidR="00FB2BDB" w:rsidRDefault="00FB2BDB">
            <w:pPr>
              <w:rPr>
                <w:rFonts w:eastAsia="PMingLiU"/>
                <w:lang w:val="sv-SE" w:eastAsia="zh-TW"/>
              </w:rPr>
            </w:pPr>
          </w:p>
        </w:tc>
      </w:tr>
      <w:tr w:rsidR="00FB2BDB" w14:paraId="467AE001" w14:textId="77777777">
        <w:tc>
          <w:tcPr>
            <w:tcW w:w="847" w:type="pct"/>
          </w:tcPr>
          <w:p w14:paraId="467ADFFE" w14:textId="77777777" w:rsidR="00FB2BDB" w:rsidRDefault="00FB2BDB">
            <w:pPr>
              <w:rPr>
                <w:rFonts w:eastAsiaTheme="minorEastAsia"/>
                <w:lang w:val="sv-SE" w:eastAsia="zh-CN"/>
              </w:rPr>
            </w:pPr>
          </w:p>
        </w:tc>
        <w:tc>
          <w:tcPr>
            <w:tcW w:w="2486" w:type="pct"/>
          </w:tcPr>
          <w:p w14:paraId="467ADFFF" w14:textId="77777777" w:rsidR="00FB2BDB" w:rsidRDefault="00FB2BDB">
            <w:pPr>
              <w:rPr>
                <w:rFonts w:eastAsiaTheme="minorEastAsia"/>
                <w:lang w:val="sv-SE" w:eastAsia="zh-CN"/>
              </w:rPr>
            </w:pPr>
          </w:p>
        </w:tc>
        <w:tc>
          <w:tcPr>
            <w:tcW w:w="1667" w:type="pct"/>
          </w:tcPr>
          <w:p w14:paraId="467AE000" w14:textId="77777777" w:rsidR="00FB2BDB" w:rsidRDefault="00FB2BDB">
            <w:pPr>
              <w:rPr>
                <w:rFonts w:eastAsiaTheme="minorEastAsia"/>
                <w:lang w:val="sv-SE" w:eastAsia="zh-CN"/>
              </w:rPr>
            </w:pPr>
          </w:p>
        </w:tc>
      </w:tr>
      <w:tr w:rsidR="00FB2BDB" w14:paraId="467AE005" w14:textId="77777777">
        <w:tc>
          <w:tcPr>
            <w:tcW w:w="847" w:type="pct"/>
          </w:tcPr>
          <w:p w14:paraId="467AE002" w14:textId="77777777" w:rsidR="00FB2BDB" w:rsidRDefault="00FB2BDB">
            <w:pPr>
              <w:rPr>
                <w:rFonts w:eastAsia="PMingLiU"/>
                <w:lang w:val="sv-SE" w:eastAsia="zh-TW"/>
              </w:rPr>
            </w:pPr>
          </w:p>
        </w:tc>
        <w:tc>
          <w:tcPr>
            <w:tcW w:w="2486" w:type="pct"/>
          </w:tcPr>
          <w:p w14:paraId="467AE003" w14:textId="77777777" w:rsidR="00FB2BDB" w:rsidRDefault="00FB2BDB">
            <w:pPr>
              <w:rPr>
                <w:rFonts w:eastAsia="PMingLiU"/>
                <w:lang w:val="sv-SE" w:eastAsia="zh-TW"/>
              </w:rPr>
            </w:pPr>
          </w:p>
        </w:tc>
        <w:tc>
          <w:tcPr>
            <w:tcW w:w="1667" w:type="pct"/>
          </w:tcPr>
          <w:p w14:paraId="467AE004" w14:textId="77777777" w:rsidR="00FB2BDB" w:rsidRDefault="00FB2BDB">
            <w:pPr>
              <w:rPr>
                <w:rFonts w:eastAsia="PMingLiU"/>
                <w:lang w:val="sv-SE" w:eastAsia="zh-TW"/>
              </w:rPr>
            </w:pPr>
          </w:p>
        </w:tc>
      </w:tr>
      <w:tr w:rsidR="00FB2BDB" w14:paraId="467AE009" w14:textId="77777777">
        <w:tc>
          <w:tcPr>
            <w:tcW w:w="847" w:type="pct"/>
          </w:tcPr>
          <w:p w14:paraId="467AE006" w14:textId="77777777" w:rsidR="00FB2BDB" w:rsidRDefault="00FB2BDB">
            <w:pPr>
              <w:rPr>
                <w:rFonts w:eastAsia="PMingLiU"/>
                <w:lang w:val="sv-SE" w:eastAsia="zh-TW"/>
              </w:rPr>
            </w:pPr>
          </w:p>
        </w:tc>
        <w:tc>
          <w:tcPr>
            <w:tcW w:w="2486" w:type="pct"/>
          </w:tcPr>
          <w:p w14:paraId="467AE007" w14:textId="77777777" w:rsidR="00FB2BDB" w:rsidRDefault="00FB2BDB">
            <w:pPr>
              <w:rPr>
                <w:rFonts w:eastAsia="PMingLiU"/>
                <w:lang w:val="sv-SE" w:eastAsia="zh-TW"/>
              </w:rPr>
            </w:pPr>
          </w:p>
        </w:tc>
        <w:tc>
          <w:tcPr>
            <w:tcW w:w="1667" w:type="pct"/>
          </w:tcPr>
          <w:p w14:paraId="467AE008" w14:textId="77777777" w:rsidR="00FB2BDB" w:rsidRDefault="00FB2BDB">
            <w:pPr>
              <w:rPr>
                <w:rFonts w:eastAsia="PMingLiU"/>
                <w:lang w:val="sv-SE" w:eastAsia="zh-TW"/>
              </w:rPr>
            </w:pPr>
          </w:p>
        </w:tc>
      </w:tr>
      <w:tr w:rsidR="00FB2BDB" w14:paraId="467AE00D" w14:textId="77777777">
        <w:tc>
          <w:tcPr>
            <w:tcW w:w="847" w:type="pct"/>
          </w:tcPr>
          <w:p w14:paraId="467AE00A" w14:textId="77777777" w:rsidR="00FB2BDB" w:rsidRDefault="00FB2BDB">
            <w:pPr>
              <w:rPr>
                <w:rFonts w:eastAsia="Yu Mincho"/>
                <w:lang w:val="sv-SE" w:eastAsia="ja-JP"/>
              </w:rPr>
            </w:pPr>
          </w:p>
        </w:tc>
        <w:tc>
          <w:tcPr>
            <w:tcW w:w="2486" w:type="pct"/>
          </w:tcPr>
          <w:p w14:paraId="467AE00B" w14:textId="77777777" w:rsidR="00FB2BDB" w:rsidRDefault="00FB2BDB">
            <w:pPr>
              <w:rPr>
                <w:rFonts w:eastAsia="Yu Mincho"/>
                <w:lang w:val="sv-SE" w:eastAsia="ja-JP"/>
              </w:rPr>
            </w:pPr>
          </w:p>
        </w:tc>
        <w:tc>
          <w:tcPr>
            <w:tcW w:w="1667" w:type="pct"/>
          </w:tcPr>
          <w:p w14:paraId="467AE00C" w14:textId="77777777" w:rsidR="00FB2BDB" w:rsidRDefault="00FB2BDB">
            <w:pPr>
              <w:rPr>
                <w:rFonts w:eastAsia="Yu Mincho"/>
                <w:lang w:val="sv-SE" w:eastAsia="ja-JP"/>
              </w:rPr>
            </w:pPr>
          </w:p>
        </w:tc>
      </w:tr>
      <w:tr w:rsidR="00FB2BDB" w14:paraId="467AE011" w14:textId="77777777">
        <w:tc>
          <w:tcPr>
            <w:tcW w:w="847" w:type="pct"/>
          </w:tcPr>
          <w:p w14:paraId="467AE00E" w14:textId="77777777" w:rsidR="00FB2BDB" w:rsidRDefault="00FB2BDB">
            <w:pPr>
              <w:rPr>
                <w:rFonts w:eastAsia="Yu Mincho"/>
                <w:lang w:val="sv-SE" w:eastAsia="ja-JP"/>
              </w:rPr>
            </w:pPr>
          </w:p>
        </w:tc>
        <w:tc>
          <w:tcPr>
            <w:tcW w:w="2486" w:type="pct"/>
          </w:tcPr>
          <w:p w14:paraId="467AE00F" w14:textId="77777777" w:rsidR="00FB2BDB" w:rsidRDefault="00FB2BDB">
            <w:pPr>
              <w:rPr>
                <w:rFonts w:eastAsia="Yu Mincho"/>
                <w:lang w:val="sv-SE" w:eastAsia="ja-JP"/>
              </w:rPr>
            </w:pPr>
          </w:p>
        </w:tc>
        <w:tc>
          <w:tcPr>
            <w:tcW w:w="1667" w:type="pct"/>
          </w:tcPr>
          <w:p w14:paraId="467AE010" w14:textId="77777777" w:rsidR="00FB2BDB" w:rsidRDefault="00FB2BDB">
            <w:pPr>
              <w:rPr>
                <w:lang w:val="de-DE"/>
              </w:rPr>
            </w:pPr>
          </w:p>
        </w:tc>
      </w:tr>
      <w:tr w:rsidR="00FB2BDB" w14:paraId="467AE015" w14:textId="77777777">
        <w:tc>
          <w:tcPr>
            <w:tcW w:w="847" w:type="pct"/>
          </w:tcPr>
          <w:p w14:paraId="467AE012" w14:textId="77777777" w:rsidR="00FB2BDB" w:rsidRDefault="00FB2BDB">
            <w:pPr>
              <w:rPr>
                <w:rFonts w:eastAsiaTheme="minorEastAsia"/>
                <w:lang w:val="sv-SE" w:eastAsia="zh-CN"/>
              </w:rPr>
            </w:pPr>
          </w:p>
        </w:tc>
        <w:tc>
          <w:tcPr>
            <w:tcW w:w="2486" w:type="pct"/>
          </w:tcPr>
          <w:p w14:paraId="467AE013" w14:textId="77777777" w:rsidR="00FB2BDB" w:rsidRDefault="00FB2BDB">
            <w:pPr>
              <w:rPr>
                <w:rFonts w:eastAsiaTheme="minorEastAsia"/>
                <w:lang w:val="sv-SE" w:eastAsia="zh-CN"/>
              </w:rPr>
            </w:pPr>
          </w:p>
        </w:tc>
        <w:tc>
          <w:tcPr>
            <w:tcW w:w="1667" w:type="pct"/>
          </w:tcPr>
          <w:p w14:paraId="467AE014" w14:textId="77777777" w:rsidR="00FB2BDB" w:rsidRDefault="00FB2BDB">
            <w:pPr>
              <w:rPr>
                <w:rFonts w:eastAsiaTheme="minorEastAsia"/>
                <w:lang w:val="de-DE" w:eastAsia="zh-CN"/>
              </w:rPr>
            </w:pPr>
          </w:p>
        </w:tc>
      </w:tr>
    </w:tbl>
    <w:p w14:paraId="467AE016" w14:textId="77777777" w:rsidR="00FB2BDB" w:rsidRDefault="00FB2BDB">
      <w:pPr>
        <w:rPr>
          <w:lang w:val="sv-SE" w:eastAsia="en-GB"/>
        </w:rPr>
      </w:pPr>
    </w:p>
    <w:p w14:paraId="467AE017" w14:textId="77777777" w:rsidR="00FB2BDB" w:rsidRDefault="00FB2BDB">
      <w:pPr>
        <w:pStyle w:val="ListParagraph"/>
        <w:ind w:left="360"/>
        <w:rPr>
          <w:lang w:val="sv-SE" w:eastAsia="en-GB"/>
        </w:rPr>
      </w:pPr>
    </w:p>
    <w:sectPr w:rsidR="00FB2BD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75D25" w14:textId="77777777" w:rsidR="002B1A2B" w:rsidRDefault="002B1A2B">
      <w:pPr>
        <w:spacing w:line="240" w:lineRule="auto"/>
      </w:pPr>
      <w:r>
        <w:separator/>
      </w:r>
    </w:p>
  </w:endnote>
  <w:endnote w:type="continuationSeparator" w:id="0">
    <w:p w14:paraId="2D3216B0" w14:textId="77777777" w:rsidR="002B1A2B" w:rsidRDefault="002B1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B2FF7" w14:textId="77777777" w:rsidR="002B1A2B" w:rsidRDefault="002B1A2B">
      <w:pPr>
        <w:spacing w:after="0"/>
      </w:pPr>
      <w:r>
        <w:separator/>
      </w:r>
    </w:p>
  </w:footnote>
  <w:footnote w:type="continuationSeparator" w:id="0">
    <w:p w14:paraId="56A83692" w14:textId="77777777" w:rsidR="002B1A2B" w:rsidRDefault="002B1A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BD0CE8"/>
    <w:multiLevelType w:val="singleLevel"/>
    <w:tmpl w:val="BFBD0CE8"/>
    <w:lvl w:ilvl="0">
      <w:start w:val="1"/>
      <w:numFmt w:val="decimal"/>
      <w:suff w:val="space"/>
      <w:lvlText w:val="%1."/>
      <w:lvlJc w:val="left"/>
    </w:lvl>
  </w:abstractNum>
  <w:abstractNum w:abstractNumId="1" w15:restartNumberingAfterBreak="0">
    <w:nsid w:val="EDBEB3B3"/>
    <w:multiLevelType w:val="singleLevel"/>
    <w:tmpl w:val="EDBEB3B3"/>
    <w:lvl w:ilvl="0">
      <w:start w:val="1"/>
      <w:numFmt w:val="decimal"/>
      <w:suff w:val="space"/>
      <w:lvlText w:val="%1."/>
      <w:lvlJc w:val="left"/>
    </w:lvl>
  </w:abstractNum>
  <w:abstractNum w:abstractNumId="2" w15:restartNumberingAfterBreak="0">
    <w:nsid w:val="FDF22698"/>
    <w:multiLevelType w:val="singleLevel"/>
    <w:tmpl w:val="FDF22698"/>
    <w:lvl w:ilvl="0">
      <w:start w:val="1"/>
      <w:numFmt w:val="decimal"/>
      <w:suff w:val="space"/>
      <w:lvlText w:val="%1."/>
      <w:lvlJc w:val="left"/>
    </w:lvl>
  </w:abstractNum>
  <w:abstractNum w:abstractNumId="3" w15:restartNumberingAfterBreak="0">
    <w:nsid w:val="06947F7F"/>
    <w:multiLevelType w:val="multilevel"/>
    <w:tmpl w:val="06947F7F"/>
    <w:lvl w:ilvl="0">
      <w:start w:val="1"/>
      <w:numFmt w:val="decimal"/>
      <w:lvlText w:val="%1."/>
      <w:lvlJc w:val="left"/>
      <w:pPr>
        <w:ind w:left="921" w:hanging="360"/>
      </w:pPr>
      <w:rPr>
        <w:rFonts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4" w15:restartNumberingAfterBreak="0">
    <w:nsid w:val="14FB1339"/>
    <w:multiLevelType w:val="multilevel"/>
    <w:tmpl w:val="14FB13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C23133C"/>
    <w:multiLevelType w:val="hybridMultilevel"/>
    <w:tmpl w:val="0ABADC94"/>
    <w:lvl w:ilvl="0" w:tplc="E17A87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8" w15:restartNumberingAfterBreak="0">
    <w:nsid w:val="249D58DA"/>
    <w:multiLevelType w:val="multilevel"/>
    <w:tmpl w:val="249D58D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B7C7E84"/>
    <w:multiLevelType w:val="multilevel"/>
    <w:tmpl w:val="2B7C7E8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9A02FA"/>
    <w:multiLevelType w:val="multilevel"/>
    <w:tmpl w:val="4F9A02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DA40768"/>
    <w:multiLevelType w:val="multilevel"/>
    <w:tmpl w:val="6DA4076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5"/>
  </w:num>
  <w:num w:numId="3">
    <w:abstractNumId w:val="13"/>
  </w:num>
  <w:num w:numId="4">
    <w:abstractNumId w:val="16"/>
  </w:num>
  <w:num w:numId="5">
    <w:abstractNumId w:val="11"/>
  </w:num>
  <w:num w:numId="6">
    <w:abstractNumId w:val="8"/>
  </w:num>
  <w:num w:numId="7">
    <w:abstractNumId w:val="12"/>
  </w:num>
  <w:num w:numId="8">
    <w:abstractNumId w:val="14"/>
  </w:num>
  <w:num w:numId="9">
    <w:abstractNumId w:val="9"/>
  </w:num>
  <w:num w:numId="10">
    <w:abstractNumId w:val="10"/>
  </w:num>
  <w:num w:numId="11">
    <w:abstractNumId w:val="4"/>
  </w:num>
  <w:num w:numId="12">
    <w:abstractNumId w:val="0"/>
  </w:num>
  <w:num w:numId="13">
    <w:abstractNumId w:val="1"/>
  </w:num>
  <w:num w:numId="14">
    <w:abstractNumId w:val="3"/>
  </w:num>
  <w:num w:numId="15">
    <w:abstractNumId w:val="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8FANymTc8tAAAA"/>
  </w:docVars>
  <w:rsids>
    <w:rsidRoot w:val="007166C2"/>
    <w:rsid w:val="000004F3"/>
    <w:rsid w:val="0000108A"/>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3D66"/>
    <w:rsid w:val="0005451A"/>
    <w:rsid w:val="000549D4"/>
    <w:rsid w:val="00054D3D"/>
    <w:rsid w:val="0006509A"/>
    <w:rsid w:val="000658E0"/>
    <w:rsid w:val="000659A9"/>
    <w:rsid w:val="00065ECB"/>
    <w:rsid w:val="00066A1B"/>
    <w:rsid w:val="00067A9F"/>
    <w:rsid w:val="0007705A"/>
    <w:rsid w:val="00077604"/>
    <w:rsid w:val="00085B3E"/>
    <w:rsid w:val="00090C93"/>
    <w:rsid w:val="00091FEB"/>
    <w:rsid w:val="0009651D"/>
    <w:rsid w:val="000B0B5F"/>
    <w:rsid w:val="000B28B3"/>
    <w:rsid w:val="000B3013"/>
    <w:rsid w:val="000B3630"/>
    <w:rsid w:val="000B48FC"/>
    <w:rsid w:val="000B563F"/>
    <w:rsid w:val="000B63BE"/>
    <w:rsid w:val="000C2DEF"/>
    <w:rsid w:val="000C5DC1"/>
    <w:rsid w:val="000C6292"/>
    <w:rsid w:val="000C713F"/>
    <w:rsid w:val="000D542D"/>
    <w:rsid w:val="000D755F"/>
    <w:rsid w:val="000E5A89"/>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49AF"/>
    <w:rsid w:val="0013540E"/>
    <w:rsid w:val="0014053C"/>
    <w:rsid w:val="00140B90"/>
    <w:rsid w:val="0014124E"/>
    <w:rsid w:val="00144A5A"/>
    <w:rsid w:val="00144E7E"/>
    <w:rsid w:val="00145CF7"/>
    <w:rsid w:val="00146A5A"/>
    <w:rsid w:val="0015503D"/>
    <w:rsid w:val="00155E02"/>
    <w:rsid w:val="001611EA"/>
    <w:rsid w:val="001679DC"/>
    <w:rsid w:val="001703AC"/>
    <w:rsid w:val="0017130C"/>
    <w:rsid w:val="00180FE3"/>
    <w:rsid w:val="00182576"/>
    <w:rsid w:val="001838D4"/>
    <w:rsid w:val="001843B9"/>
    <w:rsid w:val="00184905"/>
    <w:rsid w:val="00184983"/>
    <w:rsid w:val="00184D5A"/>
    <w:rsid w:val="00192545"/>
    <w:rsid w:val="00192A6E"/>
    <w:rsid w:val="001A03B4"/>
    <w:rsid w:val="001A1C76"/>
    <w:rsid w:val="001A7887"/>
    <w:rsid w:val="001B164F"/>
    <w:rsid w:val="001B1D0A"/>
    <w:rsid w:val="001B2114"/>
    <w:rsid w:val="001B5525"/>
    <w:rsid w:val="001B67F6"/>
    <w:rsid w:val="001C1E54"/>
    <w:rsid w:val="001C45CE"/>
    <w:rsid w:val="001C5932"/>
    <w:rsid w:val="001D1F94"/>
    <w:rsid w:val="001D73BE"/>
    <w:rsid w:val="001D7FAA"/>
    <w:rsid w:val="001E498F"/>
    <w:rsid w:val="001E49F4"/>
    <w:rsid w:val="001E74ED"/>
    <w:rsid w:val="001E7AB3"/>
    <w:rsid w:val="001E7B81"/>
    <w:rsid w:val="001F20D0"/>
    <w:rsid w:val="001F3220"/>
    <w:rsid w:val="001F5226"/>
    <w:rsid w:val="001F7B50"/>
    <w:rsid w:val="00202566"/>
    <w:rsid w:val="0020599D"/>
    <w:rsid w:val="00205BCE"/>
    <w:rsid w:val="00215EE9"/>
    <w:rsid w:val="00227488"/>
    <w:rsid w:val="00233906"/>
    <w:rsid w:val="00234CB3"/>
    <w:rsid w:val="0023504A"/>
    <w:rsid w:val="00235DE7"/>
    <w:rsid w:val="00237ABE"/>
    <w:rsid w:val="00240B69"/>
    <w:rsid w:val="002416D3"/>
    <w:rsid w:val="00241869"/>
    <w:rsid w:val="00243602"/>
    <w:rsid w:val="0024490E"/>
    <w:rsid w:val="00250900"/>
    <w:rsid w:val="00253C7B"/>
    <w:rsid w:val="00256D5D"/>
    <w:rsid w:val="00256FE7"/>
    <w:rsid w:val="002641D4"/>
    <w:rsid w:val="00265C73"/>
    <w:rsid w:val="00280778"/>
    <w:rsid w:val="00282587"/>
    <w:rsid w:val="00287DEF"/>
    <w:rsid w:val="00290ACE"/>
    <w:rsid w:val="00295EE3"/>
    <w:rsid w:val="002A6487"/>
    <w:rsid w:val="002A65F4"/>
    <w:rsid w:val="002B0018"/>
    <w:rsid w:val="002B1457"/>
    <w:rsid w:val="002B1A2B"/>
    <w:rsid w:val="002B495B"/>
    <w:rsid w:val="002B4C3A"/>
    <w:rsid w:val="002C3FE1"/>
    <w:rsid w:val="002C454C"/>
    <w:rsid w:val="002D07A5"/>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59B7"/>
    <w:rsid w:val="00327265"/>
    <w:rsid w:val="00327411"/>
    <w:rsid w:val="00327DD7"/>
    <w:rsid w:val="00331F53"/>
    <w:rsid w:val="00332352"/>
    <w:rsid w:val="00333CE0"/>
    <w:rsid w:val="003352A6"/>
    <w:rsid w:val="00336FF3"/>
    <w:rsid w:val="0034135A"/>
    <w:rsid w:val="00343ADA"/>
    <w:rsid w:val="00343CB0"/>
    <w:rsid w:val="003460F8"/>
    <w:rsid w:val="0035170D"/>
    <w:rsid w:val="003528BF"/>
    <w:rsid w:val="003546BC"/>
    <w:rsid w:val="00354981"/>
    <w:rsid w:val="00355ADF"/>
    <w:rsid w:val="00355CFD"/>
    <w:rsid w:val="0036109C"/>
    <w:rsid w:val="00362BDD"/>
    <w:rsid w:val="0036311B"/>
    <w:rsid w:val="00365767"/>
    <w:rsid w:val="0038481B"/>
    <w:rsid w:val="00386041"/>
    <w:rsid w:val="003908EC"/>
    <w:rsid w:val="00393A58"/>
    <w:rsid w:val="003944F2"/>
    <w:rsid w:val="00397AD6"/>
    <w:rsid w:val="003A04C1"/>
    <w:rsid w:val="003A2863"/>
    <w:rsid w:val="003A71B4"/>
    <w:rsid w:val="003B1A62"/>
    <w:rsid w:val="003B1DF6"/>
    <w:rsid w:val="003B20C1"/>
    <w:rsid w:val="003B31A2"/>
    <w:rsid w:val="003B4396"/>
    <w:rsid w:val="003B522B"/>
    <w:rsid w:val="003C2FF1"/>
    <w:rsid w:val="003C414A"/>
    <w:rsid w:val="003D18D7"/>
    <w:rsid w:val="003D192C"/>
    <w:rsid w:val="003D29D7"/>
    <w:rsid w:val="003D6954"/>
    <w:rsid w:val="003E289B"/>
    <w:rsid w:val="003E2AEB"/>
    <w:rsid w:val="003E5F92"/>
    <w:rsid w:val="003E61AE"/>
    <w:rsid w:val="003E766B"/>
    <w:rsid w:val="003F0A19"/>
    <w:rsid w:val="003F36F2"/>
    <w:rsid w:val="003F5F56"/>
    <w:rsid w:val="003F7313"/>
    <w:rsid w:val="004039B4"/>
    <w:rsid w:val="004042C5"/>
    <w:rsid w:val="004057FD"/>
    <w:rsid w:val="00406191"/>
    <w:rsid w:val="00407296"/>
    <w:rsid w:val="00407594"/>
    <w:rsid w:val="0042022C"/>
    <w:rsid w:val="00420FAD"/>
    <w:rsid w:val="004215EA"/>
    <w:rsid w:val="004222A2"/>
    <w:rsid w:val="00423245"/>
    <w:rsid w:val="00424EFE"/>
    <w:rsid w:val="00425922"/>
    <w:rsid w:val="0042707A"/>
    <w:rsid w:val="00427591"/>
    <w:rsid w:val="004307FB"/>
    <w:rsid w:val="004356B5"/>
    <w:rsid w:val="00436DC7"/>
    <w:rsid w:val="00440D3E"/>
    <w:rsid w:val="00440E09"/>
    <w:rsid w:val="004517A7"/>
    <w:rsid w:val="00452A3F"/>
    <w:rsid w:val="00456BFE"/>
    <w:rsid w:val="00456D08"/>
    <w:rsid w:val="00460454"/>
    <w:rsid w:val="00461ABF"/>
    <w:rsid w:val="004633E8"/>
    <w:rsid w:val="004709B6"/>
    <w:rsid w:val="0047722D"/>
    <w:rsid w:val="0048062B"/>
    <w:rsid w:val="004819A9"/>
    <w:rsid w:val="00482152"/>
    <w:rsid w:val="00482471"/>
    <w:rsid w:val="004857FE"/>
    <w:rsid w:val="004A36AD"/>
    <w:rsid w:val="004A3DD4"/>
    <w:rsid w:val="004A555E"/>
    <w:rsid w:val="004A5B6B"/>
    <w:rsid w:val="004A691D"/>
    <w:rsid w:val="004A78D5"/>
    <w:rsid w:val="004B17E3"/>
    <w:rsid w:val="004B288B"/>
    <w:rsid w:val="004B5C88"/>
    <w:rsid w:val="004B77D2"/>
    <w:rsid w:val="004C079D"/>
    <w:rsid w:val="004C3F3E"/>
    <w:rsid w:val="004C4E0B"/>
    <w:rsid w:val="004C567C"/>
    <w:rsid w:val="004C6118"/>
    <w:rsid w:val="004C69B3"/>
    <w:rsid w:val="004D208C"/>
    <w:rsid w:val="004D233F"/>
    <w:rsid w:val="004E0A07"/>
    <w:rsid w:val="004E4E5A"/>
    <w:rsid w:val="004F1655"/>
    <w:rsid w:val="004F3BDE"/>
    <w:rsid w:val="004F4D8D"/>
    <w:rsid w:val="004F528E"/>
    <w:rsid w:val="004F5F09"/>
    <w:rsid w:val="004F6D48"/>
    <w:rsid w:val="004F6E95"/>
    <w:rsid w:val="004F7A11"/>
    <w:rsid w:val="00500E7B"/>
    <w:rsid w:val="0050212B"/>
    <w:rsid w:val="00502807"/>
    <w:rsid w:val="00503996"/>
    <w:rsid w:val="005055C4"/>
    <w:rsid w:val="0050589B"/>
    <w:rsid w:val="005067F8"/>
    <w:rsid w:val="00511148"/>
    <w:rsid w:val="00512989"/>
    <w:rsid w:val="00513D46"/>
    <w:rsid w:val="0051405F"/>
    <w:rsid w:val="00523CD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07AC"/>
    <w:rsid w:val="00572E1E"/>
    <w:rsid w:val="00574558"/>
    <w:rsid w:val="0057460A"/>
    <w:rsid w:val="005901B3"/>
    <w:rsid w:val="005905A6"/>
    <w:rsid w:val="0059295A"/>
    <w:rsid w:val="00595AF0"/>
    <w:rsid w:val="005A0920"/>
    <w:rsid w:val="005A5087"/>
    <w:rsid w:val="005A5229"/>
    <w:rsid w:val="005B3E04"/>
    <w:rsid w:val="005C06C8"/>
    <w:rsid w:val="005C14AF"/>
    <w:rsid w:val="005C2747"/>
    <w:rsid w:val="005D1BA3"/>
    <w:rsid w:val="005D2320"/>
    <w:rsid w:val="005D5C20"/>
    <w:rsid w:val="005D7212"/>
    <w:rsid w:val="005E0DA8"/>
    <w:rsid w:val="005E3479"/>
    <w:rsid w:val="005E364B"/>
    <w:rsid w:val="005E44B2"/>
    <w:rsid w:val="005E78E4"/>
    <w:rsid w:val="005F20A3"/>
    <w:rsid w:val="005F6ED2"/>
    <w:rsid w:val="0060009A"/>
    <w:rsid w:val="00604B66"/>
    <w:rsid w:val="006065B7"/>
    <w:rsid w:val="006104A6"/>
    <w:rsid w:val="00615F88"/>
    <w:rsid w:val="00624D76"/>
    <w:rsid w:val="0062732A"/>
    <w:rsid w:val="0064261F"/>
    <w:rsid w:val="00650561"/>
    <w:rsid w:val="00650F16"/>
    <w:rsid w:val="0065309D"/>
    <w:rsid w:val="006578C3"/>
    <w:rsid w:val="00662C62"/>
    <w:rsid w:val="006634CB"/>
    <w:rsid w:val="006640D6"/>
    <w:rsid w:val="00671B9D"/>
    <w:rsid w:val="00676658"/>
    <w:rsid w:val="006871ED"/>
    <w:rsid w:val="00691974"/>
    <w:rsid w:val="006A3DA9"/>
    <w:rsid w:val="006A4EE3"/>
    <w:rsid w:val="006A6077"/>
    <w:rsid w:val="006A7407"/>
    <w:rsid w:val="006B07E0"/>
    <w:rsid w:val="006B32AB"/>
    <w:rsid w:val="006B4B37"/>
    <w:rsid w:val="006B5640"/>
    <w:rsid w:val="006B572D"/>
    <w:rsid w:val="006B6573"/>
    <w:rsid w:val="006C1713"/>
    <w:rsid w:val="006C5506"/>
    <w:rsid w:val="006C56C7"/>
    <w:rsid w:val="006D3342"/>
    <w:rsid w:val="006D37FE"/>
    <w:rsid w:val="006E0C85"/>
    <w:rsid w:val="006E179E"/>
    <w:rsid w:val="006E3259"/>
    <w:rsid w:val="006E63F5"/>
    <w:rsid w:val="006E6536"/>
    <w:rsid w:val="006F07ED"/>
    <w:rsid w:val="006F7525"/>
    <w:rsid w:val="00703062"/>
    <w:rsid w:val="0070360B"/>
    <w:rsid w:val="00706E91"/>
    <w:rsid w:val="00707A35"/>
    <w:rsid w:val="00711A5C"/>
    <w:rsid w:val="00712C54"/>
    <w:rsid w:val="00713307"/>
    <w:rsid w:val="007166C2"/>
    <w:rsid w:val="00722D81"/>
    <w:rsid w:val="007239CE"/>
    <w:rsid w:val="00726877"/>
    <w:rsid w:val="007315B0"/>
    <w:rsid w:val="007330E0"/>
    <w:rsid w:val="00734BFB"/>
    <w:rsid w:val="00737545"/>
    <w:rsid w:val="00737C0B"/>
    <w:rsid w:val="00741F13"/>
    <w:rsid w:val="0074259E"/>
    <w:rsid w:val="00742680"/>
    <w:rsid w:val="00751FDA"/>
    <w:rsid w:val="007529B2"/>
    <w:rsid w:val="00756D30"/>
    <w:rsid w:val="00757450"/>
    <w:rsid w:val="00760EB8"/>
    <w:rsid w:val="007618E9"/>
    <w:rsid w:val="007651D5"/>
    <w:rsid w:val="00765682"/>
    <w:rsid w:val="00767EA8"/>
    <w:rsid w:val="00770B3C"/>
    <w:rsid w:val="00770FB4"/>
    <w:rsid w:val="00773BD3"/>
    <w:rsid w:val="007743A4"/>
    <w:rsid w:val="00774C72"/>
    <w:rsid w:val="0078104C"/>
    <w:rsid w:val="007831D9"/>
    <w:rsid w:val="00784E09"/>
    <w:rsid w:val="00791F1D"/>
    <w:rsid w:val="00793A15"/>
    <w:rsid w:val="00796E74"/>
    <w:rsid w:val="007A0336"/>
    <w:rsid w:val="007A0B9E"/>
    <w:rsid w:val="007A334C"/>
    <w:rsid w:val="007B2130"/>
    <w:rsid w:val="007B27C9"/>
    <w:rsid w:val="007C3485"/>
    <w:rsid w:val="007C3D8C"/>
    <w:rsid w:val="007D0823"/>
    <w:rsid w:val="007D2BD1"/>
    <w:rsid w:val="007D67EC"/>
    <w:rsid w:val="007D6A11"/>
    <w:rsid w:val="007D7965"/>
    <w:rsid w:val="007E194D"/>
    <w:rsid w:val="007E236E"/>
    <w:rsid w:val="007E24B7"/>
    <w:rsid w:val="007E3C01"/>
    <w:rsid w:val="007E7BD6"/>
    <w:rsid w:val="007F02E4"/>
    <w:rsid w:val="007F0E48"/>
    <w:rsid w:val="007F191F"/>
    <w:rsid w:val="007F4A9A"/>
    <w:rsid w:val="007F5F8B"/>
    <w:rsid w:val="008045EC"/>
    <w:rsid w:val="008052DF"/>
    <w:rsid w:val="00805566"/>
    <w:rsid w:val="0080630B"/>
    <w:rsid w:val="00806445"/>
    <w:rsid w:val="00806A52"/>
    <w:rsid w:val="00812047"/>
    <w:rsid w:val="00817E42"/>
    <w:rsid w:val="00821B6E"/>
    <w:rsid w:val="00823F27"/>
    <w:rsid w:val="00830498"/>
    <w:rsid w:val="00831039"/>
    <w:rsid w:val="008346B0"/>
    <w:rsid w:val="0084132B"/>
    <w:rsid w:val="00841E16"/>
    <w:rsid w:val="00842973"/>
    <w:rsid w:val="00843468"/>
    <w:rsid w:val="00844F26"/>
    <w:rsid w:val="0084693B"/>
    <w:rsid w:val="00851924"/>
    <w:rsid w:val="008633CE"/>
    <w:rsid w:val="0086387E"/>
    <w:rsid w:val="008657F1"/>
    <w:rsid w:val="008706C0"/>
    <w:rsid w:val="00873A4B"/>
    <w:rsid w:val="00873F0E"/>
    <w:rsid w:val="0087582C"/>
    <w:rsid w:val="00880A18"/>
    <w:rsid w:val="0089029C"/>
    <w:rsid w:val="008929B2"/>
    <w:rsid w:val="00893560"/>
    <w:rsid w:val="00894C12"/>
    <w:rsid w:val="008955BB"/>
    <w:rsid w:val="008961CB"/>
    <w:rsid w:val="008A2C48"/>
    <w:rsid w:val="008A3EB3"/>
    <w:rsid w:val="008A4DC0"/>
    <w:rsid w:val="008A6467"/>
    <w:rsid w:val="008B144D"/>
    <w:rsid w:val="008B79D6"/>
    <w:rsid w:val="008C426E"/>
    <w:rsid w:val="008C5BB5"/>
    <w:rsid w:val="008D1E20"/>
    <w:rsid w:val="008D7086"/>
    <w:rsid w:val="008D78FA"/>
    <w:rsid w:val="008E36A3"/>
    <w:rsid w:val="008E37C3"/>
    <w:rsid w:val="008E593E"/>
    <w:rsid w:val="008E61C4"/>
    <w:rsid w:val="008F22C0"/>
    <w:rsid w:val="008F4D3E"/>
    <w:rsid w:val="008F53C6"/>
    <w:rsid w:val="0090069C"/>
    <w:rsid w:val="009017A4"/>
    <w:rsid w:val="00901D63"/>
    <w:rsid w:val="00905337"/>
    <w:rsid w:val="00907A49"/>
    <w:rsid w:val="00911DEA"/>
    <w:rsid w:val="00914161"/>
    <w:rsid w:val="009142AC"/>
    <w:rsid w:val="00921EFE"/>
    <w:rsid w:val="0092507C"/>
    <w:rsid w:val="009254F2"/>
    <w:rsid w:val="0093286D"/>
    <w:rsid w:val="00935691"/>
    <w:rsid w:val="00935A4B"/>
    <w:rsid w:val="00937B42"/>
    <w:rsid w:val="00940213"/>
    <w:rsid w:val="00944333"/>
    <w:rsid w:val="00944860"/>
    <w:rsid w:val="00950008"/>
    <w:rsid w:val="009511E1"/>
    <w:rsid w:val="009602E2"/>
    <w:rsid w:val="009716C6"/>
    <w:rsid w:val="00973DAD"/>
    <w:rsid w:val="0097768D"/>
    <w:rsid w:val="00977CFF"/>
    <w:rsid w:val="0098725F"/>
    <w:rsid w:val="0099084C"/>
    <w:rsid w:val="00990A15"/>
    <w:rsid w:val="009976D7"/>
    <w:rsid w:val="009A1CD2"/>
    <w:rsid w:val="009A2251"/>
    <w:rsid w:val="009A26B3"/>
    <w:rsid w:val="009A2D02"/>
    <w:rsid w:val="009A356C"/>
    <w:rsid w:val="009A3A09"/>
    <w:rsid w:val="009A53D1"/>
    <w:rsid w:val="009A560B"/>
    <w:rsid w:val="009B08A0"/>
    <w:rsid w:val="009B2385"/>
    <w:rsid w:val="009B24C3"/>
    <w:rsid w:val="009B253E"/>
    <w:rsid w:val="009B2DED"/>
    <w:rsid w:val="009B523B"/>
    <w:rsid w:val="009B57E6"/>
    <w:rsid w:val="009B6D39"/>
    <w:rsid w:val="009C0F0A"/>
    <w:rsid w:val="009C33EF"/>
    <w:rsid w:val="009C6341"/>
    <w:rsid w:val="009C7D22"/>
    <w:rsid w:val="009D0BF8"/>
    <w:rsid w:val="009D3AB2"/>
    <w:rsid w:val="009D7034"/>
    <w:rsid w:val="009E1BD8"/>
    <w:rsid w:val="009E3DCD"/>
    <w:rsid w:val="009E7305"/>
    <w:rsid w:val="009F1B65"/>
    <w:rsid w:val="009F4064"/>
    <w:rsid w:val="00A01E16"/>
    <w:rsid w:val="00A02243"/>
    <w:rsid w:val="00A03D82"/>
    <w:rsid w:val="00A100FA"/>
    <w:rsid w:val="00A108CF"/>
    <w:rsid w:val="00A1262E"/>
    <w:rsid w:val="00A12880"/>
    <w:rsid w:val="00A13BFC"/>
    <w:rsid w:val="00A173AE"/>
    <w:rsid w:val="00A22AAC"/>
    <w:rsid w:val="00A26965"/>
    <w:rsid w:val="00A27F1D"/>
    <w:rsid w:val="00A309FC"/>
    <w:rsid w:val="00A32053"/>
    <w:rsid w:val="00A47C01"/>
    <w:rsid w:val="00A53016"/>
    <w:rsid w:val="00A554CB"/>
    <w:rsid w:val="00A600DF"/>
    <w:rsid w:val="00A61726"/>
    <w:rsid w:val="00A61966"/>
    <w:rsid w:val="00A6382B"/>
    <w:rsid w:val="00A6739B"/>
    <w:rsid w:val="00A75149"/>
    <w:rsid w:val="00A7681A"/>
    <w:rsid w:val="00A77927"/>
    <w:rsid w:val="00A80A8F"/>
    <w:rsid w:val="00A8700F"/>
    <w:rsid w:val="00A918F1"/>
    <w:rsid w:val="00AA6449"/>
    <w:rsid w:val="00AB1C26"/>
    <w:rsid w:val="00AC6231"/>
    <w:rsid w:val="00AD1796"/>
    <w:rsid w:val="00AD295F"/>
    <w:rsid w:val="00AE3A3F"/>
    <w:rsid w:val="00AE57D6"/>
    <w:rsid w:val="00AE691B"/>
    <w:rsid w:val="00AE6FD2"/>
    <w:rsid w:val="00AF4585"/>
    <w:rsid w:val="00AF49C3"/>
    <w:rsid w:val="00B03750"/>
    <w:rsid w:val="00B048EB"/>
    <w:rsid w:val="00B05DA0"/>
    <w:rsid w:val="00B06BA2"/>
    <w:rsid w:val="00B06FEF"/>
    <w:rsid w:val="00B0718D"/>
    <w:rsid w:val="00B108EF"/>
    <w:rsid w:val="00B11246"/>
    <w:rsid w:val="00B119BE"/>
    <w:rsid w:val="00B11FEB"/>
    <w:rsid w:val="00B12146"/>
    <w:rsid w:val="00B1347E"/>
    <w:rsid w:val="00B1699D"/>
    <w:rsid w:val="00B16AB6"/>
    <w:rsid w:val="00B179CB"/>
    <w:rsid w:val="00B23256"/>
    <w:rsid w:val="00B24F56"/>
    <w:rsid w:val="00B30216"/>
    <w:rsid w:val="00B30E64"/>
    <w:rsid w:val="00B332C1"/>
    <w:rsid w:val="00B40759"/>
    <w:rsid w:val="00B450AF"/>
    <w:rsid w:val="00B45792"/>
    <w:rsid w:val="00B474E2"/>
    <w:rsid w:val="00B4771D"/>
    <w:rsid w:val="00B510CA"/>
    <w:rsid w:val="00B5620D"/>
    <w:rsid w:val="00B56988"/>
    <w:rsid w:val="00B60CEC"/>
    <w:rsid w:val="00B62D1C"/>
    <w:rsid w:val="00B64D76"/>
    <w:rsid w:val="00B7034C"/>
    <w:rsid w:val="00B71958"/>
    <w:rsid w:val="00B73C76"/>
    <w:rsid w:val="00B808FF"/>
    <w:rsid w:val="00B83FCD"/>
    <w:rsid w:val="00B87502"/>
    <w:rsid w:val="00B90790"/>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0B6F"/>
    <w:rsid w:val="00BF65BB"/>
    <w:rsid w:val="00C018CE"/>
    <w:rsid w:val="00C057A9"/>
    <w:rsid w:val="00C077CB"/>
    <w:rsid w:val="00C14D79"/>
    <w:rsid w:val="00C208D6"/>
    <w:rsid w:val="00C21520"/>
    <w:rsid w:val="00C2291B"/>
    <w:rsid w:val="00C2305F"/>
    <w:rsid w:val="00C268B1"/>
    <w:rsid w:val="00C352B7"/>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94733"/>
    <w:rsid w:val="00CA06AC"/>
    <w:rsid w:val="00CB1307"/>
    <w:rsid w:val="00CB515C"/>
    <w:rsid w:val="00CB6626"/>
    <w:rsid w:val="00CB7ADE"/>
    <w:rsid w:val="00CC0D71"/>
    <w:rsid w:val="00CC1498"/>
    <w:rsid w:val="00CC16AC"/>
    <w:rsid w:val="00CC37F3"/>
    <w:rsid w:val="00CC3A2C"/>
    <w:rsid w:val="00CC54C9"/>
    <w:rsid w:val="00CD534D"/>
    <w:rsid w:val="00CF2C6F"/>
    <w:rsid w:val="00CF7E43"/>
    <w:rsid w:val="00D00C44"/>
    <w:rsid w:val="00D01762"/>
    <w:rsid w:val="00D025D0"/>
    <w:rsid w:val="00D07603"/>
    <w:rsid w:val="00D171AE"/>
    <w:rsid w:val="00D2401C"/>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4AE4"/>
    <w:rsid w:val="00E06D4E"/>
    <w:rsid w:val="00E0739A"/>
    <w:rsid w:val="00E116DF"/>
    <w:rsid w:val="00E138F9"/>
    <w:rsid w:val="00E20171"/>
    <w:rsid w:val="00E21B1D"/>
    <w:rsid w:val="00E2330D"/>
    <w:rsid w:val="00E2600C"/>
    <w:rsid w:val="00E273E4"/>
    <w:rsid w:val="00E31976"/>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3A1"/>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73F"/>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16A12"/>
    <w:rsid w:val="00F22AFA"/>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1CC6"/>
    <w:rsid w:val="00F7358C"/>
    <w:rsid w:val="00F85AFD"/>
    <w:rsid w:val="00F91E01"/>
    <w:rsid w:val="00F923C2"/>
    <w:rsid w:val="00F9321A"/>
    <w:rsid w:val="00FA7F6E"/>
    <w:rsid w:val="00FB00B6"/>
    <w:rsid w:val="00FB173F"/>
    <w:rsid w:val="00FB2BDB"/>
    <w:rsid w:val="00FB2E87"/>
    <w:rsid w:val="00FB4820"/>
    <w:rsid w:val="00FB4F40"/>
    <w:rsid w:val="00FC00DF"/>
    <w:rsid w:val="00FC3EB0"/>
    <w:rsid w:val="00FC5655"/>
    <w:rsid w:val="00FC61D5"/>
    <w:rsid w:val="00FC7ECE"/>
    <w:rsid w:val="00FD1B8E"/>
    <w:rsid w:val="00FD7739"/>
    <w:rsid w:val="00FE0CC4"/>
    <w:rsid w:val="00FF4E9E"/>
    <w:rsid w:val="00FF6414"/>
    <w:rsid w:val="105C039C"/>
    <w:rsid w:val="166C60DE"/>
    <w:rsid w:val="18A62B93"/>
    <w:rsid w:val="213A10E7"/>
    <w:rsid w:val="36DC3A18"/>
    <w:rsid w:val="3C072373"/>
    <w:rsid w:val="738F58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ADCF9"/>
  <w15:docId w15:val="{8DD1985E-1B8E-47C9-B5A5-F97C41FC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jc w:val="both"/>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uiPriority w:val="99"/>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jc w:val="both"/>
    </w:pPr>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jc w:val="both"/>
    </w:pPr>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rFonts w:eastAsia="Gulim"/>
      <w:sz w:val="24"/>
      <w:szCs w:val="24"/>
    </w:rPr>
  </w:style>
  <w:style w:type="paragraph" w:customStyle="1" w:styleId="paragraph">
    <w:name w:val="paragraph"/>
    <w:basedOn w:val="Normal"/>
    <w:qFormat/>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B4A227A-CF96-41D3-AFC9-C7F0696B3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A77F5B-EAC5-4512-B988-575A274F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11278</Words>
  <Characters>64288</Characters>
  <Application>Microsoft Office Word</Application>
  <DocSecurity>0</DocSecurity>
  <Lines>535</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Yassin</cp:lastModifiedBy>
  <cp:revision>11</cp:revision>
  <dcterms:created xsi:type="dcterms:W3CDTF">2021-12-22T16:35:00Z</dcterms:created>
  <dcterms:modified xsi:type="dcterms:W3CDTF">2021-12-22T17:29:00Z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2052-11.1.0.11115</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y fmtid="{D5CDD505-2E9C-101B-9397-08002B2CF9AE}" pid="12" name="ICV">
    <vt:lpwstr>FC7572802B3A485A93F4D7C20EABB501</vt:lpwstr>
  </property>
</Properties>
</file>