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951"/>
        <w:gridCol w:w="1162"/>
        <w:gridCol w:w="6237"/>
      </w:tblGrid>
      <w:tr w:rsidR="00EE26EF" w14:paraId="0DF6F1B5" w14:textId="77777777">
        <w:tc>
          <w:tcPr>
            <w:tcW w:w="1975" w:type="dxa"/>
          </w:tcPr>
          <w:p w14:paraId="3941E88E" w14:textId="77777777" w:rsidR="00EE26EF" w:rsidRDefault="009E03AE">
            <w:pPr>
              <w:jc w:val="center"/>
              <w:rPr>
                <w:lang w:val="en-GB" w:eastAsia="en-GB"/>
              </w:rPr>
            </w:pPr>
            <w:r>
              <w:rPr>
                <w:lang w:val="en-GB" w:eastAsia="en-GB"/>
              </w:rPr>
              <w:t>Company Name</w:t>
            </w:r>
          </w:p>
        </w:tc>
        <w:tc>
          <w:tcPr>
            <w:tcW w:w="990" w:type="dxa"/>
          </w:tcPr>
          <w:p w14:paraId="308365D4" w14:textId="77777777" w:rsidR="00EE26EF" w:rsidRDefault="009E03AE">
            <w:pPr>
              <w:jc w:val="center"/>
              <w:rPr>
                <w:lang w:val="en-GB" w:eastAsia="en-GB"/>
              </w:rPr>
            </w:pPr>
            <w:r>
              <w:rPr>
                <w:lang w:val="en-GB" w:eastAsia="en-GB"/>
              </w:rPr>
              <w:t>Yes/ No</w:t>
            </w:r>
          </w:p>
        </w:tc>
        <w:tc>
          <w:tcPr>
            <w:tcW w:w="6385"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tc>
          <w:tcPr>
            <w:tcW w:w="1975" w:type="dxa"/>
          </w:tcPr>
          <w:p w14:paraId="55A368FF" w14:textId="77777777" w:rsidR="00EE26EF" w:rsidRDefault="009E03AE">
            <w:pPr>
              <w:rPr>
                <w:lang w:val="en-GB" w:eastAsia="en-GB"/>
              </w:rPr>
            </w:pPr>
            <w:r>
              <w:rPr>
                <w:lang w:val="en-GB" w:eastAsia="en-GB"/>
              </w:rPr>
              <w:t xml:space="preserve">Qualcomm </w:t>
            </w:r>
          </w:p>
        </w:tc>
        <w:tc>
          <w:tcPr>
            <w:tcW w:w="990" w:type="dxa"/>
          </w:tcPr>
          <w:p w14:paraId="78FFD9F9" w14:textId="77777777" w:rsidR="00EE26EF" w:rsidRDefault="009E03AE">
            <w:pPr>
              <w:rPr>
                <w:lang w:val="en-GB" w:eastAsia="en-GB"/>
              </w:rPr>
            </w:pPr>
            <w:r>
              <w:rPr>
                <w:lang w:val="en-GB" w:eastAsia="en-GB"/>
              </w:rPr>
              <w:t xml:space="preserve">Yes </w:t>
            </w:r>
          </w:p>
        </w:tc>
        <w:tc>
          <w:tcPr>
            <w:tcW w:w="6385"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tc>
          <w:tcPr>
            <w:tcW w:w="1975"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990" w:type="dxa"/>
          </w:tcPr>
          <w:p w14:paraId="36F7DDEF" w14:textId="77777777" w:rsidR="00EE26EF" w:rsidRDefault="009E03AE">
            <w:pPr>
              <w:rPr>
                <w:rFonts w:eastAsia="SimSun"/>
                <w:lang w:eastAsia="zh-CN"/>
              </w:rPr>
            </w:pPr>
            <w:r>
              <w:rPr>
                <w:rFonts w:eastAsia="SimSun" w:hint="eastAsia"/>
                <w:lang w:eastAsia="zh-CN"/>
              </w:rPr>
              <w:t>Yes</w:t>
            </w:r>
          </w:p>
        </w:tc>
        <w:tc>
          <w:tcPr>
            <w:tcW w:w="6385"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SimSun" w:hint="eastAsia"/>
                <w:lang w:eastAsia="zh-CN"/>
              </w:rPr>
              <w:t xml:space="preserve"> needs to be broadcast.</w:t>
            </w:r>
          </w:p>
        </w:tc>
      </w:tr>
      <w:tr w:rsidR="000F3821" w14:paraId="0827F4E4" w14:textId="77777777">
        <w:tc>
          <w:tcPr>
            <w:tcW w:w="1975" w:type="dxa"/>
          </w:tcPr>
          <w:p w14:paraId="2F3A46BE" w14:textId="7FEA878C" w:rsidR="000F3821" w:rsidRDefault="000F3821">
            <w:pPr>
              <w:rPr>
                <w:rFonts w:eastAsia="SimSun"/>
                <w:lang w:eastAsia="zh-CN"/>
              </w:rPr>
            </w:pPr>
            <w:r>
              <w:rPr>
                <w:rFonts w:eastAsia="SimSun" w:hint="eastAsia"/>
                <w:lang w:eastAsia="zh-CN"/>
              </w:rPr>
              <w:t>CMCC</w:t>
            </w:r>
          </w:p>
        </w:tc>
        <w:tc>
          <w:tcPr>
            <w:tcW w:w="990"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385"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tc>
          <w:tcPr>
            <w:tcW w:w="1975" w:type="dxa"/>
          </w:tcPr>
          <w:p w14:paraId="3A1A7D25" w14:textId="49BEE6F0" w:rsidR="00994897" w:rsidRDefault="00994897">
            <w:pPr>
              <w:rPr>
                <w:rFonts w:eastAsia="SimSun" w:hint="eastAsia"/>
                <w:lang w:eastAsia="zh-CN"/>
              </w:rPr>
            </w:pPr>
            <w:r>
              <w:rPr>
                <w:rFonts w:eastAsia="SimSun"/>
                <w:lang w:eastAsia="zh-CN"/>
              </w:rPr>
              <w:t>Nokia</w:t>
            </w:r>
          </w:p>
        </w:tc>
        <w:tc>
          <w:tcPr>
            <w:tcW w:w="990" w:type="dxa"/>
          </w:tcPr>
          <w:p w14:paraId="253FC3B8" w14:textId="18F6D18D" w:rsidR="00994897" w:rsidRDefault="00994897">
            <w:pPr>
              <w:rPr>
                <w:rFonts w:eastAsia="SimSun" w:hint="eastAsia"/>
                <w:lang w:eastAsia="zh-CN"/>
              </w:rPr>
            </w:pPr>
            <w:r>
              <w:rPr>
                <w:lang w:val="en-GB" w:eastAsia="en-GB"/>
              </w:rPr>
              <w:t>Yes, but see comments</w:t>
            </w:r>
          </w:p>
        </w:tc>
        <w:tc>
          <w:tcPr>
            <w:tcW w:w="6385" w:type="dxa"/>
          </w:tcPr>
          <w:p w14:paraId="1A442411" w14:textId="58B7D296" w:rsidR="00994897" w:rsidRDefault="00994897" w:rsidP="00994897">
            <w:pPr>
              <w:rPr>
                <w:rFonts w:eastAsia="SimSun" w:hint="eastAsia"/>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bl>
    <w:p w14:paraId="2642BCDF" w14:textId="77777777" w:rsidR="00EE26EF" w:rsidRDefault="00EE26EF">
      <w:pPr>
        <w:rPr>
          <w:lang w:val="en-GB"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variant of option A using TACs</w:t>
      </w:r>
      <w:r>
        <w:rPr>
          <w:lang w:val="en-GB" w:eastAsia="en-GB"/>
        </w:rPr>
        <w:t xml:space="preserve">.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7"/>
        <w:gridCol w:w="1188"/>
        <w:gridCol w:w="6215"/>
      </w:tblGrid>
      <w:tr w:rsidR="00EE26EF" w14:paraId="5D5355C4" w14:textId="77777777">
        <w:tc>
          <w:tcPr>
            <w:tcW w:w="1975" w:type="dxa"/>
          </w:tcPr>
          <w:p w14:paraId="08B693E9" w14:textId="77777777" w:rsidR="00EE26EF" w:rsidRDefault="009E03AE">
            <w:pPr>
              <w:jc w:val="center"/>
              <w:rPr>
                <w:lang w:val="en-GB" w:eastAsia="en-GB"/>
              </w:rPr>
            </w:pPr>
            <w:r>
              <w:rPr>
                <w:lang w:val="en-GB" w:eastAsia="en-GB"/>
              </w:rPr>
              <w:t>Company Name</w:t>
            </w:r>
          </w:p>
        </w:tc>
        <w:tc>
          <w:tcPr>
            <w:tcW w:w="990" w:type="dxa"/>
          </w:tcPr>
          <w:p w14:paraId="5F550E56" w14:textId="77777777" w:rsidR="00EE26EF" w:rsidRDefault="009E03AE">
            <w:pPr>
              <w:jc w:val="center"/>
              <w:rPr>
                <w:lang w:val="en-GB" w:eastAsia="en-GB"/>
              </w:rPr>
            </w:pPr>
            <w:r>
              <w:rPr>
                <w:lang w:val="en-GB" w:eastAsia="en-GB"/>
              </w:rPr>
              <w:t>Option</w:t>
            </w:r>
          </w:p>
        </w:tc>
        <w:tc>
          <w:tcPr>
            <w:tcW w:w="6385"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tc>
          <w:tcPr>
            <w:tcW w:w="1975" w:type="dxa"/>
          </w:tcPr>
          <w:p w14:paraId="610E1625" w14:textId="77777777" w:rsidR="00EE26EF" w:rsidRDefault="009E03AE">
            <w:pPr>
              <w:rPr>
                <w:lang w:val="en-GB" w:eastAsia="en-GB"/>
              </w:rPr>
            </w:pPr>
            <w:r>
              <w:rPr>
                <w:lang w:val="en-GB" w:eastAsia="en-GB"/>
              </w:rPr>
              <w:lastRenderedPageBreak/>
              <w:t xml:space="preserve">Qualcomm </w:t>
            </w:r>
          </w:p>
        </w:tc>
        <w:tc>
          <w:tcPr>
            <w:tcW w:w="990" w:type="dxa"/>
          </w:tcPr>
          <w:p w14:paraId="74747064" w14:textId="77777777" w:rsidR="00EE26EF" w:rsidRDefault="009E03AE">
            <w:pPr>
              <w:rPr>
                <w:lang w:val="en-GB" w:eastAsia="en-GB"/>
              </w:rPr>
            </w:pPr>
            <w:r>
              <w:rPr>
                <w:lang w:val="en-GB" w:eastAsia="en-GB"/>
              </w:rPr>
              <w:t>Option A with comments</w:t>
            </w:r>
          </w:p>
        </w:tc>
        <w:tc>
          <w:tcPr>
            <w:tcW w:w="6385"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tc>
          <w:tcPr>
            <w:tcW w:w="1975" w:type="dxa"/>
          </w:tcPr>
          <w:p w14:paraId="40EC1BAF" w14:textId="77777777" w:rsidR="00EE26EF" w:rsidRDefault="009E03AE">
            <w:pPr>
              <w:rPr>
                <w:rFonts w:eastAsia="SimSun"/>
                <w:lang w:eastAsia="zh-CN"/>
              </w:rPr>
            </w:pPr>
            <w:r>
              <w:rPr>
                <w:rFonts w:eastAsia="SimSun" w:hint="eastAsia"/>
                <w:lang w:eastAsia="zh-CN"/>
              </w:rPr>
              <w:t xml:space="preserve">Xiaomi </w:t>
            </w:r>
          </w:p>
        </w:tc>
        <w:tc>
          <w:tcPr>
            <w:tcW w:w="990" w:type="dxa"/>
          </w:tcPr>
          <w:p w14:paraId="3CEEDA52" w14:textId="77777777" w:rsidR="00EE26EF" w:rsidRDefault="009E03AE">
            <w:pPr>
              <w:rPr>
                <w:rFonts w:eastAsia="SimSun"/>
                <w:lang w:eastAsia="zh-CN"/>
              </w:rPr>
            </w:pPr>
            <w:r>
              <w:rPr>
                <w:rFonts w:eastAsia="SimSun" w:hint="eastAsia"/>
                <w:lang w:eastAsia="zh-CN"/>
              </w:rPr>
              <w:t>Option A</w:t>
            </w:r>
          </w:p>
        </w:tc>
        <w:tc>
          <w:tcPr>
            <w:tcW w:w="6385"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tc>
          <w:tcPr>
            <w:tcW w:w="1975"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990"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385"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tc>
          <w:tcPr>
            <w:tcW w:w="1975" w:type="dxa"/>
          </w:tcPr>
          <w:p w14:paraId="616E54AC" w14:textId="7FC0810E" w:rsidR="00994897" w:rsidRDefault="00994897">
            <w:pPr>
              <w:rPr>
                <w:rFonts w:eastAsia="SimSun" w:hint="eastAsia"/>
                <w:lang w:eastAsia="zh-CN"/>
              </w:rPr>
            </w:pPr>
            <w:r>
              <w:rPr>
                <w:rFonts w:eastAsia="SimSun"/>
                <w:lang w:eastAsia="zh-CN"/>
              </w:rPr>
              <w:t>Nokia</w:t>
            </w:r>
          </w:p>
        </w:tc>
        <w:tc>
          <w:tcPr>
            <w:tcW w:w="990" w:type="dxa"/>
          </w:tcPr>
          <w:p w14:paraId="60B32D63" w14:textId="350A3E42" w:rsidR="00994897" w:rsidRDefault="00994897">
            <w:pPr>
              <w:rPr>
                <w:rFonts w:eastAsia="SimSun" w:hint="eastAsia"/>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385"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lastRenderedPageBreak/>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SimSun"/>
                <w:lang w:eastAsia="zh-CN"/>
              </w:rPr>
            </w:pPr>
            <w:r>
              <w:rPr>
                <w:rFonts w:eastAsia="SimSun" w:hint="eastAsia"/>
                <w:lang w:eastAsia="zh-CN"/>
              </w:rPr>
              <w:t>Xiaomi</w:t>
            </w:r>
          </w:p>
        </w:tc>
        <w:tc>
          <w:tcPr>
            <w:tcW w:w="990" w:type="dxa"/>
          </w:tcPr>
          <w:p w14:paraId="61C57035" w14:textId="77777777" w:rsidR="00EE26EF" w:rsidRDefault="009E03AE">
            <w:pPr>
              <w:rPr>
                <w:rFonts w:eastAsia="SimSun"/>
                <w:lang w:eastAsia="zh-CN"/>
              </w:rPr>
            </w:pPr>
            <w:r>
              <w:rPr>
                <w:rFonts w:eastAsia="SimSun" w:hint="eastAsia"/>
                <w:lang w:eastAsia="zh-CN"/>
              </w:rPr>
              <w:t>SIB3/4</w:t>
            </w:r>
          </w:p>
        </w:tc>
        <w:tc>
          <w:tcPr>
            <w:tcW w:w="6385"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tc>
          <w:tcPr>
            <w:tcW w:w="1975"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990" w:type="dxa"/>
          </w:tcPr>
          <w:p w14:paraId="74E65228" w14:textId="5C87FC20" w:rsidR="00226301" w:rsidRDefault="00226301">
            <w:pPr>
              <w:rPr>
                <w:rFonts w:eastAsia="SimSun"/>
                <w:lang w:eastAsia="zh-CN"/>
              </w:rPr>
            </w:pPr>
            <w:r>
              <w:rPr>
                <w:rFonts w:eastAsia="SimSun"/>
                <w:lang w:eastAsia="zh-CN"/>
              </w:rPr>
              <w:t>SIB</w:t>
            </w:r>
            <w:r w:rsidR="00BD432D">
              <w:rPr>
                <w:rFonts w:eastAsia="SimSun"/>
                <w:lang w:eastAsia="zh-CN"/>
              </w:rPr>
              <w:t xml:space="preserve"> 3</w:t>
            </w:r>
            <w:r w:rsidR="00BD432D">
              <w:rPr>
                <w:rFonts w:eastAsia="SimSun" w:hint="eastAsia"/>
                <w:lang w:eastAsia="zh-CN"/>
              </w:rPr>
              <w:t>/</w:t>
            </w:r>
            <w:r w:rsidR="00BD432D">
              <w:rPr>
                <w:rFonts w:eastAsia="SimSun"/>
                <w:lang w:eastAsia="zh-CN"/>
              </w:rPr>
              <w:t>4</w:t>
            </w:r>
          </w:p>
        </w:tc>
        <w:tc>
          <w:tcPr>
            <w:tcW w:w="6385"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tc>
          <w:tcPr>
            <w:tcW w:w="1975" w:type="dxa"/>
          </w:tcPr>
          <w:p w14:paraId="3B97D2F6" w14:textId="4D79EEC6" w:rsidR="00994897" w:rsidRDefault="00994897">
            <w:pPr>
              <w:rPr>
                <w:rFonts w:eastAsia="SimSun" w:hint="eastAsia"/>
                <w:lang w:eastAsia="zh-CN"/>
              </w:rPr>
            </w:pPr>
            <w:r>
              <w:rPr>
                <w:lang w:val="en-GB" w:eastAsia="en-GB"/>
              </w:rPr>
              <w:t>Nokia</w:t>
            </w:r>
          </w:p>
        </w:tc>
        <w:tc>
          <w:tcPr>
            <w:tcW w:w="990" w:type="dxa"/>
          </w:tcPr>
          <w:p w14:paraId="4A85015B" w14:textId="2BD3451C" w:rsidR="00994897" w:rsidRDefault="00994897">
            <w:pPr>
              <w:rPr>
                <w:rFonts w:eastAsia="SimSun"/>
                <w:lang w:eastAsia="zh-CN"/>
              </w:rPr>
            </w:pPr>
            <w:r>
              <w:rPr>
                <w:rFonts w:eastAsia="SimSun"/>
                <w:lang w:eastAsia="zh-CN"/>
              </w:rPr>
              <w:t>SIB3/4</w:t>
            </w:r>
          </w:p>
        </w:tc>
        <w:tc>
          <w:tcPr>
            <w:tcW w:w="6385"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 xml:space="preserve">re-using SIB3 and SIB4. </w:t>
            </w:r>
            <w:r>
              <w:rPr>
                <w:lang w:val="en-GB" w:eastAsia="en-GB"/>
              </w:rPr>
              <w:t>O</w:t>
            </w:r>
            <w:r>
              <w:rPr>
                <w:lang w:val="en-GB" w:eastAsia="en-GB"/>
              </w:rPr>
              <w:t>ur view is that RAN2 should specify a solution where the additional information could fit in legacy SIBs.</w:t>
            </w:r>
          </w:p>
        </w:tc>
      </w:tr>
    </w:tbl>
    <w:p w14:paraId="06AF4A9A" w14:textId="77777777" w:rsidR="00EE26EF" w:rsidRDefault="00EE26EF">
      <w:pPr>
        <w:rPr>
          <w:u w:val="single"/>
          <w:lang w:val="en-GB"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lastRenderedPageBreak/>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SimSun"/>
                <w:lang w:eastAsia="zh-CN"/>
              </w:rPr>
            </w:pPr>
            <w:r>
              <w:rPr>
                <w:rFonts w:eastAsia="SimSun" w:hint="eastAsia"/>
                <w:lang w:eastAsia="zh-CN"/>
              </w:rPr>
              <w:t>Xiaomi</w:t>
            </w:r>
          </w:p>
        </w:tc>
        <w:tc>
          <w:tcPr>
            <w:tcW w:w="990" w:type="dxa"/>
          </w:tcPr>
          <w:p w14:paraId="46E759E7" w14:textId="77777777" w:rsidR="00EE26EF" w:rsidRDefault="009E03AE">
            <w:pPr>
              <w:rPr>
                <w:rFonts w:eastAsia="SimSun"/>
                <w:lang w:eastAsia="zh-CN"/>
              </w:rPr>
            </w:pPr>
            <w:r>
              <w:rPr>
                <w:rFonts w:eastAsia="SimSun" w:hint="eastAsia"/>
                <w:lang w:eastAsia="zh-CN"/>
              </w:rPr>
              <w:t>SIB2</w:t>
            </w:r>
          </w:p>
        </w:tc>
        <w:tc>
          <w:tcPr>
            <w:tcW w:w="6385"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990"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385"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SimSun" w:hint="eastAsia"/>
                <w:lang w:eastAsia="zh-CN"/>
              </w:rPr>
            </w:pPr>
            <w:r>
              <w:rPr>
                <w:rFonts w:eastAsia="SimSun"/>
                <w:lang w:eastAsia="zh-CN"/>
              </w:rPr>
              <w:t>Nokia</w:t>
            </w:r>
          </w:p>
        </w:tc>
        <w:tc>
          <w:tcPr>
            <w:tcW w:w="990" w:type="dxa"/>
          </w:tcPr>
          <w:p w14:paraId="463C6493" w14:textId="2DAF2323" w:rsidR="00994897" w:rsidRDefault="00994897">
            <w:pPr>
              <w:rPr>
                <w:rFonts w:eastAsia="SimSun"/>
                <w:lang w:eastAsia="zh-CN"/>
              </w:rPr>
            </w:pPr>
            <w:r>
              <w:rPr>
                <w:rFonts w:eastAsia="SimSun"/>
                <w:lang w:eastAsia="zh-CN"/>
              </w:rPr>
              <w:t>None</w:t>
            </w:r>
          </w:p>
        </w:tc>
        <w:tc>
          <w:tcPr>
            <w:tcW w:w="6385"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r>
              <w:rPr>
                <w:lang w:val="en-GB" w:eastAsia="en-GB"/>
              </w:rPr>
              <w:t>.</w:t>
            </w: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960"/>
        <w:gridCol w:w="1076"/>
        <w:gridCol w:w="6314"/>
      </w:tblGrid>
      <w:tr w:rsidR="00EE26EF" w14:paraId="00015EC6" w14:textId="77777777">
        <w:tc>
          <w:tcPr>
            <w:tcW w:w="1975" w:type="dxa"/>
          </w:tcPr>
          <w:p w14:paraId="55DC4699" w14:textId="77777777" w:rsidR="00EE26EF" w:rsidRDefault="009E03AE">
            <w:pPr>
              <w:jc w:val="center"/>
              <w:rPr>
                <w:lang w:val="en-GB" w:eastAsia="en-GB"/>
              </w:rPr>
            </w:pPr>
            <w:r>
              <w:rPr>
                <w:lang w:val="en-GB" w:eastAsia="en-GB"/>
              </w:rPr>
              <w:t>Company Name</w:t>
            </w:r>
          </w:p>
        </w:tc>
        <w:tc>
          <w:tcPr>
            <w:tcW w:w="990" w:type="dxa"/>
          </w:tcPr>
          <w:p w14:paraId="7E8D447A" w14:textId="77777777" w:rsidR="00EE26EF" w:rsidRDefault="009E03AE">
            <w:pPr>
              <w:jc w:val="center"/>
              <w:rPr>
                <w:lang w:val="en-GB" w:eastAsia="en-GB"/>
              </w:rPr>
            </w:pPr>
            <w:r>
              <w:rPr>
                <w:lang w:val="en-GB" w:eastAsia="en-GB"/>
              </w:rPr>
              <w:t>Yes/ No</w:t>
            </w:r>
          </w:p>
        </w:tc>
        <w:tc>
          <w:tcPr>
            <w:tcW w:w="6385"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tc>
          <w:tcPr>
            <w:tcW w:w="1975" w:type="dxa"/>
          </w:tcPr>
          <w:p w14:paraId="4F9D7F56" w14:textId="77777777" w:rsidR="00EE26EF" w:rsidRDefault="009E03AE">
            <w:pPr>
              <w:rPr>
                <w:lang w:val="en-GB" w:eastAsia="en-GB"/>
              </w:rPr>
            </w:pPr>
            <w:r>
              <w:rPr>
                <w:lang w:val="en-GB" w:eastAsia="en-GB"/>
              </w:rPr>
              <w:t>Qualcomm</w:t>
            </w:r>
          </w:p>
        </w:tc>
        <w:tc>
          <w:tcPr>
            <w:tcW w:w="990" w:type="dxa"/>
          </w:tcPr>
          <w:p w14:paraId="682AE2EE" w14:textId="77777777" w:rsidR="00EE26EF" w:rsidRDefault="009E03AE">
            <w:pPr>
              <w:rPr>
                <w:lang w:val="en-GB" w:eastAsia="en-GB"/>
              </w:rPr>
            </w:pPr>
            <w:r>
              <w:rPr>
                <w:lang w:val="en-GB" w:eastAsia="en-GB"/>
              </w:rPr>
              <w:t>No</w:t>
            </w:r>
          </w:p>
        </w:tc>
        <w:tc>
          <w:tcPr>
            <w:tcW w:w="6385"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lastRenderedPageBreak/>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5" w:name="OLE_LINK2"/>
            <w:r>
              <w:t>measurement can be always reused in next iteration</w:t>
            </w:r>
            <w:bookmarkEnd w:id="5"/>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tc>
          <w:tcPr>
            <w:tcW w:w="1975"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990" w:type="dxa"/>
          </w:tcPr>
          <w:p w14:paraId="5B386985" w14:textId="77777777" w:rsidR="00EE26EF" w:rsidRDefault="009E03AE">
            <w:pPr>
              <w:rPr>
                <w:rFonts w:eastAsia="SimSun"/>
                <w:lang w:eastAsia="zh-CN"/>
              </w:rPr>
            </w:pPr>
            <w:r>
              <w:rPr>
                <w:rFonts w:eastAsia="SimSun" w:hint="eastAsia"/>
                <w:lang w:eastAsia="zh-CN"/>
              </w:rPr>
              <w:t>Yes</w:t>
            </w:r>
          </w:p>
        </w:tc>
        <w:tc>
          <w:tcPr>
            <w:tcW w:w="6385"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tc>
          <w:tcPr>
            <w:tcW w:w="1975"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990"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385"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w:t>
            </w:r>
            <w:r w:rsidR="001B7519" w:rsidRPr="008B050A">
              <w:rPr>
                <w:rFonts w:eastAsiaTheme="minorEastAsia"/>
                <w:lang w:val="en-GB" w:eastAsia="zh-CN"/>
              </w:rPr>
              <w:lastRenderedPageBreak/>
              <w:t xml:space="preserve">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994897">
        <w:tc>
          <w:tcPr>
            <w:tcW w:w="1975" w:type="dxa"/>
          </w:tcPr>
          <w:p w14:paraId="5F3381E6" w14:textId="00498C11" w:rsidR="00994897" w:rsidRDefault="00994897" w:rsidP="005F3718">
            <w:pPr>
              <w:rPr>
                <w:rFonts w:eastAsia="SimSun"/>
                <w:lang w:eastAsia="zh-CN"/>
              </w:rPr>
            </w:pPr>
            <w:r>
              <w:rPr>
                <w:rFonts w:eastAsia="SimSun"/>
                <w:lang w:eastAsia="zh-CN"/>
              </w:rPr>
              <w:lastRenderedPageBreak/>
              <w:t>Nokia</w:t>
            </w:r>
          </w:p>
        </w:tc>
        <w:tc>
          <w:tcPr>
            <w:tcW w:w="990" w:type="dxa"/>
          </w:tcPr>
          <w:p w14:paraId="560B3BBB" w14:textId="73B2278A" w:rsidR="00994897" w:rsidRDefault="00C80C04" w:rsidP="005F3718">
            <w:pPr>
              <w:rPr>
                <w:rFonts w:eastAsia="SimSun"/>
                <w:lang w:eastAsia="zh-CN"/>
              </w:rPr>
            </w:pPr>
            <w:r>
              <w:rPr>
                <w:rFonts w:eastAsia="SimSun"/>
                <w:lang w:eastAsia="zh-CN"/>
              </w:rPr>
              <w:t>See comment</w:t>
            </w:r>
          </w:p>
        </w:tc>
        <w:tc>
          <w:tcPr>
            <w:tcW w:w="6385"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48"/>
        <w:gridCol w:w="1162"/>
        <w:gridCol w:w="6240"/>
      </w:tblGrid>
      <w:tr w:rsidR="00EE26EF" w14:paraId="408E7235" w14:textId="77777777">
        <w:tc>
          <w:tcPr>
            <w:tcW w:w="1975" w:type="dxa"/>
          </w:tcPr>
          <w:p w14:paraId="2B32B10F" w14:textId="77777777" w:rsidR="00EE26EF" w:rsidRDefault="009E03AE">
            <w:pPr>
              <w:jc w:val="center"/>
              <w:rPr>
                <w:lang w:val="en-GB" w:eastAsia="en-GB"/>
              </w:rPr>
            </w:pPr>
            <w:r>
              <w:rPr>
                <w:lang w:val="en-GB" w:eastAsia="en-GB"/>
              </w:rPr>
              <w:t>Company Name</w:t>
            </w:r>
          </w:p>
        </w:tc>
        <w:tc>
          <w:tcPr>
            <w:tcW w:w="990"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tc>
          <w:tcPr>
            <w:tcW w:w="1975" w:type="dxa"/>
          </w:tcPr>
          <w:p w14:paraId="33C02283" w14:textId="77777777" w:rsidR="00EE26EF" w:rsidRDefault="009E03AE">
            <w:pPr>
              <w:rPr>
                <w:lang w:val="en-GB" w:eastAsia="en-GB"/>
              </w:rPr>
            </w:pPr>
            <w:r>
              <w:rPr>
                <w:lang w:val="en-GB" w:eastAsia="en-GB"/>
              </w:rPr>
              <w:t>Qualcomm</w:t>
            </w:r>
          </w:p>
        </w:tc>
        <w:tc>
          <w:tcPr>
            <w:tcW w:w="990"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lastRenderedPageBreak/>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tc>
          <w:tcPr>
            <w:tcW w:w="1975" w:type="dxa"/>
          </w:tcPr>
          <w:p w14:paraId="6165E17C" w14:textId="77777777" w:rsidR="00EE26EF" w:rsidRDefault="009E03AE">
            <w:pPr>
              <w:rPr>
                <w:rFonts w:eastAsia="SimSun"/>
                <w:lang w:eastAsia="zh-CN"/>
              </w:rPr>
            </w:pPr>
            <w:r>
              <w:rPr>
                <w:rFonts w:eastAsia="SimSun" w:hint="eastAsia"/>
                <w:lang w:eastAsia="zh-CN"/>
              </w:rPr>
              <w:lastRenderedPageBreak/>
              <w:t>Xiaomi</w:t>
            </w:r>
          </w:p>
        </w:tc>
        <w:tc>
          <w:tcPr>
            <w:tcW w:w="990" w:type="dxa"/>
          </w:tcPr>
          <w:p w14:paraId="1C8842D1" w14:textId="77777777" w:rsidR="00EE26EF" w:rsidRDefault="009E03AE">
            <w:pPr>
              <w:rPr>
                <w:rFonts w:eastAsia="SimSun"/>
                <w:lang w:eastAsia="zh-CN"/>
              </w:rPr>
            </w:pPr>
            <w:r>
              <w:rPr>
                <w:rFonts w:eastAsia="SimSun" w:hint="eastAsia"/>
                <w:lang w:eastAsia="zh-CN"/>
              </w:rPr>
              <w:t>See the comments</w:t>
            </w:r>
          </w:p>
        </w:tc>
        <w:tc>
          <w:tcPr>
            <w:tcW w:w="6385"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tc>
          <w:tcPr>
            <w:tcW w:w="1975"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990"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385"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tc>
          <w:tcPr>
            <w:tcW w:w="1975" w:type="dxa"/>
          </w:tcPr>
          <w:p w14:paraId="294E7F47" w14:textId="03B4BC62" w:rsidR="00C80C04" w:rsidRDefault="00C80C04">
            <w:pPr>
              <w:rPr>
                <w:rFonts w:eastAsia="SimSun" w:hint="eastAsia"/>
                <w:lang w:eastAsia="zh-CN"/>
              </w:rPr>
            </w:pPr>
            <w:r>
              <w:rPr>
                <w:rFonts w:eastAsia="SimSun"/>
                <w:lang w:eastAsia="zh-CN"/>
              </w:rPr>
              <w:t>Nokia</w:t>
            </w:r>
          </w:p>
        </w:tc>
        <w:tc>
          <w:tcPr>
            <w:tcW w:w="990" w:type="dxa"/>
          </w:tcPr>
          <w:p w14:paraId="4375879B" w14:textId="388DD33B" w:rsidR="00C80C04" w:rsidRDefault="00C80C04">
            <w:pPr>
              <w:rPr>
                <w:rFonts w:eastAsia="SimSun" w:hint="eastAsia"/>
                <w:lang w:eastAsia="zh-CN"/>
              </w:rPr>
            </w:pPr>
            <w:r>
              <w:rPr>
                <w:rFonts w:eastAsia="SimSun"/>
                <w:lang w:eastAsia="zh-CN"/>
              </w:rPr>
              <w:t>Yes</w:t>
            </w:r>
          </w:p>
        </w:tc>
        <w:tc>
          <w:tcPr>
            <w:tcW w:w="6385"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bl>
    <w:p w14:paraId="08704D15" w14:textId="77777777" w:rsidR="00EE26EF" w:rsidRDefault="00EE26EF">
      <w:pPr>
        <w:spacing w:after="0" w:line="240" w:lineRule="auto"/>
        <w:rPr>
          <w:rFonts w:asciiTheme="majorHAnsi" w:eastAsia="SimSun" w:hAnsiTheme="majorHAnsi" w:cs="Times New Roman"/>
          <w:b/>
          <w:bCs/>
          <w:color w:val="2F5496" w:themeColor="accent1" w:themeShade="BF"/>
          <w:sz w:val="36"/>
          <w:szCs w:val="20"/>
          <w:lang w:val="en-GB"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liuxiaofei@xiaomi.com</w:t>
            </w:r>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244E99AF"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7264EE60"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gyorgy.wolfner@nokia.com</w:t>
            </w:r>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3109728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27B60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B2C327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999372D"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004C75F"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2613FC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5C4178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EC719D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489523C"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324C89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2CE0F1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26A1E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B512" w14:textId="77777777" w:rsidR="00560800" w:rsidRDefault="00560800">
      <w:pPr>
        <w:spacing w:line="240" w:lineRule="auto"/>
      </w:pPr>
      <w:r>
        <w:separator/>
      </w:r>
    </w:p>
  </w:endnote>
  <w:endnote w:type="continuationSeparator" w:id="0">
    <w:p w14:paraId="6CB7A4B8" w14:textId="77777777" w:rsidR="00560800" w:rsidRDefault="00560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8268" w14:textId="77777777" w:rsidR="00560800" w:rsidRDefault="00560800">
      <w:pPr>
        <w:spacing w:after="0" w:line="240" w:lineRule="auto"/>
      </w:pPr>
      <w:r>
        <w:separator/>
      </w:r>
    </w:p>
  </w:footnote>
  <w:footnote w:type="continuationSeparator" w:id="0">
    <w:p w14:paraId="521EE82D" w14:textId="77777777" w:rsidR="00560800" w:rsidRDefault="00560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784F"/>
    <w:rsid w:val="000C1D6B"/>
    <w:rsid w:val="000C5B3C"/>
    <w:rsid w:val="000C7487"/>
    <w:rsid w:val="000D0047"/>
    <w:rsid w:val="000D11A2"/>
    <w:rsid w:val="000D1B22"/>
    <w:rsid w:val="000D521F"/>
    <w:rsid w:val="000D55F6"/>
    <w:rsid w:val="000D6D8D"/>
    <w:rsid w:val="000E0112"/>
    <w:rsid w:val="000E1EC7"/>
    <w:rsid w:val="000E26A4"/>
    <w:rsid w:val="000E2F02"/>
    <w:rsid w:val="000E3B3B"/>
    <w:rsid w:val="000E486B"/>
    <w:rsid w:val="000E6592"/>
    <w:rsid w:val="000E7A2A"/>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D161C"/>
    <w:rsid w:val="001D1687"/>
    <w:rsid w:val="001D4A29"/>
    <w:rsid w:val="001D5F1A"/>
    <w:rsid w:val="001D6800"/>
    <w:rsid w:val="001D71A8"/>
    <w:rsid w:val="001E08E9"/>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3F6F"/>
    <w:rsid w:val="00204E05"/>
    <w:rsid w:val="00206486"/>
    <w:rsid w:val="002118EF"/>
    <w:rsid w:val="00211C57"/>
    <w:rsid w:val="002146EE"/>
    <w:rsid w:val="00215255"/>
    <w:rsid w:val="0021580D"/>
    <w:rsid w:val="00215853"/>
    <w:rsid w:val="00216985"/>
    <w:rsid w:val="0022043E"/>
    <w:rsid w:val="00220492"/>
    <w:rsid w:val="002228C5"/>
    <w:rsid w:val="00222949"/>
    <w:rsid w:val="00223C3C"/>
    <w:rsid w:val="00224219"/>
    <w:rsid w:val="00226301"/>
    <w:rsid w:val="00226483"/>
    <w:rsid w:val="00227B26"/>
    <w:rsid w:val="00227EFC"/>
    <w:rsid w:val="00240796"/>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F9E"/>
    <w:rsid w:val="00283FB6"/>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3303"/>
    <w:rsid w:val="002E599E"/>
    <w:rsid w:val="002E6C04"/>
    <w:rsid w:val="002E7DC3"/>
    <w:rsid w:val="002F07DC"/>
    <w:rsid w:val="002F1E8A"/>
    <w:rsid w:val="002F38C1"/>
    <w:rsid w:val="002F4A12"/>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2222"/>
    <w:rsid w:val="003241A3"/>
    <w:rsid w:val="003246F3"/>
    <w:rsid w:val="00326F94"/>
    <w:rsid w:val="00330070"/>
    <w:rsid w:val="00330487"/>
    <w:rsid w:val="00330D03"/>
    <w:rsid w:val="0033382A"/>
    <w:rsid w:val="00334753"/>
    <w:rsid w:val="0033530B"/>
    <w:rsid w:val="00335420"/>
    <w:rsid w:val="00341567"/>
    <w:rsid w:val="00342F1D"/>
    <w:rsid w:val="003430CD"/>
    <w:rsid w:val="00344EC5"/>
    <w:rsid w:val="0035204F"/>
    <w:rsid w:val="00352E11"/>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EB3"/>
    <w:rsid w:val="00440E76"/>
    <w:rsid w:val="004411B8"/>
    <w:rsid w:val="004451E6"/>
    <w:rsid w:val="00451341"/>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F69"/>
    <w:rsid w:val="00495063"/>
    <w:rsid w:val="004A014B"/>
    <w:rsid w:val="004A2911"/>
    <w:rsid w:val="004A3C49"/>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689"/>
    <w:rsid w:val="004D5879"/>
    <w:rsid w:val="004D61A8"/>
    <w:rsid w:val="004D7842"/>
    <w:rsid w:val="004D7A43"/>
    <w:rsid w:val="004E103A"/>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AF"/>
    <w:rsid w:val="00545578"/>
    <w:rsid w:val="005471AB"/>
    <w:rsid w:val="0055349A"/>
    <w:rsid w:val="005541DF"/>
    <w:rsid w:val="00554387"/>
    <w:rsid w:val="0055508C"/>
    <w:rsid w:val="005553A8"/>
    <w:rsid w:val="00556CD6"/>
    <w:rsid w:val="00556F53"/>
    <w:rsid w:val="00557802"/>
    <w:rsid w:val="00557CDA"/>
    <w:rsid w:val="00560729"/>
    <w:rsid w:val="00560800"/>
    <w:rsid w:val="00564E4B"/>
    <w:rsid w:val="00567CC4"/>
    <w:rsid w:val="00574332"/>
    <w:rsid w:val="00575FCF"/>
    <w:rsid w:val="00577D8F"/>
    <w:rsid w:val="005826F6"/>
    <w:rsid w:val="0058271D"/>
    <w:rsid w:val="00582845"/>
    <w:rsid w:val="00582D25"/>
    <w:rsid w:val="005905D9"/>
    <w:rsid w:val="0059272A"/>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BD0"/>
    <w:rsid w:val="007509AD"/>
    <w:rsid w:val="0075100A"/>
    <w:rsid w:val="00753C43"/>
    <w:rsid w:val="00753EA0"/>
    <w:rsid w:val="00754F32"/>
    <w:rsid w:val="007602F8"/>
    <w:rsid w:val="007620E3"/>
    <w:rsid w:val="007653FF"/>
    <w:rsid w:val="007655F9"/>
    <w:rsid w:val="00765C99"/>
    <w:rsid w:val="00766F81"/>
    <w:rsid w:val="00767F6E"/>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69F9"/>
    <w:rsid w:val="009F2230"/>
    <w:rsid w:val="009F43F3"/>
    <w:rsid w:val="009F5023"/>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44FB"/>
    <w:rsid w:val="00A36A11"/>
    <w:rsid w:val="00A428EA"/>
    <w:rsid w:val="00A50311"/>
    <w:rsid w:val="00A5104E"/>
    <w:rsid w:val="00A5105D"/>
    <w:rsid w:val="00A52E09"/>
    <w:rsid w:val="00A54D63"/>
    <w:rsid w:val="00A6148F"/>
    <w:rsid w:val="00A62646"/>
    <w:rsid w:val="00A649FD"/>
    <w:rsid w:val="00A64B33"/>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63E"/>
    <w:rsid w:val="00B87790"/>
    <w:rsid w:val="00B94294"/>
    <w:rsid w:val="00B9484B"/>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E156D"/>
    <w:rsid w:val="00BE2D6A"/>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70359"/>
    <w:rsid w:val="00C72502"/>
    <w:rsid w:val="00C730BE"/>
    <w:rsid w:val="00C754C2"/>
    <w:rsid w:val="00C76C0F"/>
    <w:rsid w:val="00C776C7"/>
    <w:rsid w:val="00C8006C"/>
    <w:rsid w:val="00C8014D"/>
    <w:rsid w:val="00C80C04"/>
    <w:rsid w:val="00C822F8"/>
    <w:rsid w:val="00C8262D"/>
    <w:rsid w:val="00C82D23"/>
    <w:rsid w:val="00C835BB"/>
    <w:rsid w:val="00C835D1"/>
    <w:rsid w:val="00C85052"/>
    <w:rsid w:val="00C8556C"/>
    <w:rsid w:val="00C85BD4"/>
    <w:rsid w:val="00C87271"/>
    <w:rsid w:val="00C87C58"/>
    <w:rsid w:val="00C943CB"/>
    <w:rsid w:val="00C97C67"/>
    <w:rsid w:val="00CA0316"/>
    <w:rsid w:val="00CA1942"/>
    <w:rsid w:val="00CA2DC9"/>
    <w:rsid w:val="00CA65BE"/>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6641"/>
    <w:rsid w:val="00D06C7D"/>
    <w:rsid w:val="00D07957"/>
    <w:rsid w:val="00D1174F"/>
    <w:rsid w:val="00D1237D"/>
    <w:rsid w:val="00D133DC"/>
    <w:rsid w:val="00D17CAA"/>
    <w:rsid w:val="00D21146"/>
    <w:rsid w:val="00D216D2"/>
    <w:rsid w:val="00D22316"/>
    <w:rsid w:val="00D23815"/>
    <w:rsid w:val="00D24D02"/>
    <w:rsid w:val="00D2772E"/>
    <w:rsid w:val="00D30F7C"/>
    <w:rsid w:val="00D3344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4013"/>
    <w:rsid w:val="00D76A92"/>
    <w:rsid w:val="00D80036"/>
    <w:rsid w:val="00D8109E"/>
    <w:rsid w:val="00D817AF"/>
    <w:rsid w:val="00D82195"/>
    <w:rsid w:val="00D87D68"/>
    <w:rsid w:val="00D919CC"/>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3428"/>
    <w:rsid w:val="00EA3AF9"/>
    <w:rsid w:val="00EA6247"/>
    <w:rsid w:val="00EA7514"/>
    <w:rsid w:val="00EB6802"/>
    <w:rsid w:val="00EB76C2"/>
    <w:rsid w:val="00EC19BE"/>
    <w:rsid w:val="00EC21B0"/>
    <w:rsid w:val="00EC2841"/>
    <w:rsid w:val="00EC461E"/>
    <w:rsid w:val="00EC5AD2"/>
    <w:rsid w:val="00EC7F47"/>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7ED4"/>
    <w:rsid w:val="00F30CDB"/>
    <w:rsid w:val="00F319BA"/>
    <w:rsid w:val="00F321DC"/>
    <w:rsid w:val="00F33BA7"/>
    <w:rsid w:val="00F3456D"/>
    <w:rsid w:val="00F34A4F"/>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A5894-7C61-4913-9425-ED50C1BA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2021-09-29T06:27:00Z</dcterms:created>
  <dcterms:modified xsi:type="dcterms:W3CDTF">2021-09-29T09:08:00Z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365D5D4159A74374B43421E5A344721E</vt:lpwstr>
  </property>
</Properties>
</file>