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SimSun"/>
          <w:bCs/>
          <w:sz w:val="24"/>
          <w:szCs w:val="24"/>
          <w:lang w:eastAsia="zh-CN"/>
        </w:rPr>
      </w:pPr>
      <w:r w:rsidRPr="00230E2A">
        <w:rPr>
          <w:rFonts w:eastAsia="SimSun"/>
          <w:bCs/>
          <w:sz w:val="24"/>
          <w:szCs w:val="24"/>
          <w:lang w:eastAsia="zh-CN"/>
        </w:rPr>
        <w:t xml:space="preserve">Online, </w:t>
      </w:r>
      <w:r w:rsidR="008A473F" w:rsidRPr="00230E2A">
        <w:rPr>
          <w:rFonts w:eastAsia="SimSun"/>
          <w:bCs/>
          <w:sz w:val="24"/>
          <w:szCs w:val="24"/>
          <w:lang w:eastAsia="zh-CN"/>
        </w:rPr>
        <w:t>1</w:t>
      </w:r>
      <w:r w:rsidR="008A473F" w:rsidRPr="00230E2A">
        <w:rPr>
          <w:rFonts w:eastAsia="SimSun"/>
          <w:bCs/>
          <w:sz w:val="24"/>
          <w:szCs w:val="24"/>
          <w:vertAlign w:val="superscript"/>
          <w:lang w:eastAsia="zh-CN"/>
        </w:rPr>
        <w:t>st</w:t>
      </w:r>
      <w:r w:rsidRPr="00230E2A">
        <w:rPr>
          <w:rFonts w:eastAsia="SimSun"/>
          <w:bCs/>
          <w:sz w:val="24"/>
          <w:szCs w:val="24"/>
          <w:lang w:eastAsia="zh-CN"/>
        </w:rPr>
        <w:t xml:space="preserve"> –</w:t>
      </w:r>
      <w:r w:rsidR="008A473F" w:rsidRPr="00230E2A">
        <w:rPr>
          <w:rFonts w:eastAsia="SimSun"/>
          <w:bCs/>
          <w:sz w:val="24"/>
          <w:szCs w:val="24"/>
          <w:lang w:eastAsia="zh-CN"/>
        </w:rPr>
        <w:t xml:space="preserve"> 1</w:t>
      </w:r>
      <w:r w:rsidR="001772F3" w:rsidRPr="00230E2A">
        <w:rPr>
          <w:rFonts w:eastAsia="SimSun"/>
          <w:bCs/>
          <w:sz w:val="24"/>
          <w:szCs w:val="24"/>
          <w:lang w:eastAsia="zh-CN"/>
        </w:rPr>
        <w:t>2</w:t>
      </w:r>
      <w:r w:rsidRPr="00230E2A">
        <w:rPr>
          <w:rFonts w:eastAsia="SimSun"/>
          <w:bCs/>
          <w:sz w:val="24"/>
          <w:szCs w:val="24"/>
          <w:vertAlign w:val="superscript"/>
          <w:lang w:eastAsia="zh-CN"/>
        </w:rPr>
        <w:t>th</w:t>
      </w:r>
      <w:r w:rsidRPr="00230E2A">
        <w:rPr>
          <w:rFonts w:eastAsia="SimSun"/>
          <w:bCs/>
          <w:sz w:val="24"/>
          <w:szCs w:val="24"/>
          <w:lang w:eastAsia="zh-CN"/>
        </w:rPr>
        <w:t xml:space="preserve"> </w:t>
      </w:r>
      <w:r w:rsidR="008A473F" w:rsidRPr="00230E2A">
        <w:rPr>
          <w:rFonts w:eastAsia="SimSun"/>
          <w:bCs/>
          <w:sz w:val="24"/>
          <w:szCs w:val="24"/>
          <w:lang w:eastAsia="zh-CN"/>
        </w:rPr>
        <w:t>November</w:t>
      </w:r>
      <w:r w:rsidR="00EC343E" w:rsidRPr="00230E2A">
        <w:rPr>
          <w:rFonts w:eastAsia="SimSun"/>
          <w:bCs/>
          <w:sz w:val="24"/>
          <w:szCs w:val="24"/>
          <w:lang w:eastAsia="zh-CN"/>
        </w:rPr>
        <w:t xml:space="preserve"> </w:t>
      </w:r>
      <w:r w:rsidRPr="00230E2A">
        <w:rPr>
          <w:rFonts w:eastAsia="SimSun"/>
          <w:bCs/>
          <w:sz w:val="24"/>
          <w:szCs w:val="24"/>
          <w:lang w:eastAsia="zh-CN"/>
        </w:rPr>
        <w:t>2021</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SimSun" w:hAnsi="Times New Roman"/>
                <w:lang w:eastAsia="zh-CN"/>
              </w:rPr>
            </w:pPr>
            <w:r>
              <w:rPr>
                <w:rFonts w:ascii="Times New Roman" w:eastAsia="SimSun"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3F5FDC"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3F5FDC" w:rsidRDefault="00AE290B"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5D61D2" w:rsidRPr="003F5FDC" w14:paraId="12AFE1E0" w14:textId="77777777" w:rsidTr="00175D0D">
        <w:tc>
          <w:tcPr>
            <w:tcW w:w="3835" w:type="dxa"/>
          </w:tcPr>
          <w:p w14:paraId="1408AC39" w14:textId="067F1684"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2BC3D42F" w14:textId="4B2B2280"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Jiangsheng</w:t>
            </w:r>
            <w:r>
              <w:rPr>
                <w:rFonts w:ascii="Times New Roman" w:eastAsia="SimSun" w:hAnsi="Times New Roman"/>
                <w:lang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SimSun"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SimSun"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SimSun"/>
                <w:lang w:eastAsia="zh-CN"/>
              </w:rPr>
            </w:pPr>
            <w:r>
              <w:rPr>
                <w:rFonts w:eastAsia="SimSun" w:hint="eastAsia"/>
                <w:lang w:eastAsia="zh-CN"/>
              </w:rPr>
              <w:t>v</w:t>
            </w:r>
            <w:r>
              <w:rPr>
                <w:rFonts w:eastAsia="SimSun"/>
                <w:lang w:eastAsia="zh-CN"/>
              </w:rPr>
              <w:t>ivo</w:t>
            </w:r>
          </w:p>
        </w:tc>
        <w:tc>
          <w:tcPr>
            <w:tcW w:w="3210" w:type="dxa"/>
          </w:tcPr>
          <w:p w14:paraId="65190855" w14:textId="66D58650" w:rsidR="00D95A0A" w:rsidRPr="009551B2" w:rsidRDefault="009551B2" w:rsidP="009F6247">
            <w:pPr>
              <w:rPr>
                <w:rFonts w:eastAsia="SimSun"/>
                <w:lang w:eastAsia="zh-CN"/>
              </w:rPr>
            </w:pPr>
            <w:r>
              <w:rPr>
                <w:rFonts w:eastAsia="SimSun" w:hint="eastAsia"/>
                <w:lang w:eastAsia="zh-CN"/>
              </w:rPr>
              <w:t>G</w:t>
            </w:r>
            <w:r>
              <w:rPr>
                <w:rFonts w:eastAsia="SimSun"/>
                <w:lang w:eastAsia="zh-CN"/>
              </w:rPr>
              <w:t>roup B</w:t>
            </w:r>
          </w:p>
        </w:tc>
        <w:tc>
          <w:tcPr>
            <w:tcW w:w="3211" w:type="dxa"/>
          </w:tcPr>
          <w:p w14:paraId="0C6196B3" w14:textId="4A99ABC5" w:rsidR="00D95A0A" w:rsidRPr="00B56868" w:rsidRDefault="00FD0BDB" w:rsidP="00B56868">
            <w:pPr>
              <w:jc w:val="both"/>
              <w:rPr>
                <w:rFonts w:eastAsia="SimSun"/>
                <w:lang w:val="pl-PL" w:eastAsia="zh-CN"/>
              </w:rPr>
            </w:pPr>
            <w:r>
              <w:rPr>
                <w:rFonts w:eastAsia="SimSun"/>
                <w:lang w:val="pl-PL" w:eastAsia="zh-CN"/>
              </w:rPr>
              <w:t>T</w:t>
            </w:r>
            <w:r w:rsidR="00006A19">
              <w:rPr>
                <w:rFonts w:eastAsia="SimSun"/>
                <w:lang w:val="pl-PL" w:eastAsia="zh-CN"/>
              </w:rPr>
              <w:t xml:space="preserve">he parallel list approach was adopted </w:t>
            </w:r>
            <w:r w:rsidR="00FF3E8D">
              <w:rPr>
                <w:rFonts w:eastAsia="SimSun"/>
                <w:lang w:val="pl-PL" w:eastAsia="zh-CN"/>
              </w:rPr>
              <w:t>in LTE</w:t>
            </w:r>
            <w:r w:rsidR="00322B17">
              <w:rPr>
                <w:rFonts w:eastAsia="SimSun"/>
                <w:lang w:val="pl-PL" w:eastAsia="zh-CN"/>
              </w:rPr>
              <w:t xml:space="preserve"> Rel-16 extension</w:t>
            </w:r>
            <w:r w:rsidR="00FF3E8D">
              <w:rPr>
                <w:rFonts w:eastAsia="SimSun"/>
                <w:lang w:val="pl-PL" w:eastAsia="zh-CN"/>
              </w:rPr>
              <w:t xml:space="preserve"> </w:t>
            </w:r>
            <w:r w:rsidR="00543113">
              <w:rPr>
                <w:rFonts w:eastAsia="SimSun"/>
                <w:lang w:val="pl-PL" w:eastAsia="zh-CN"/>
              </w:rPr>
              <w:t>(</w:t>
            </w:r>
            <w:r w:rsidR="008A712D">
              <w:rPr>
                <w:rFonts w:eastAsia="SimSun"/>
                <w:i/>
                <w:lang w:val="pl-PL" w:eastAsia="zh-CN"/>
              </w:rPr>
              <w:t>accessType, mt-EDT</w:t>
            </w:r>
            <w:r w:rsidR="00543113">
              <w:rPr>
                <w:rFonts w:eastAsia="SimSun"/>
                <w:lang w:val="pl-PL" w:eastAsia="zh-CN"/>
              </w:rPr>
              <w:t xml:space="preserve">) </w:t>
            </w:r>
            <w:r w:rsidR="00006A19">
              <w:rPr>
                <w:rFonts w:eastAsia="SimSun"/>
                <w:lang w:val="pl-PL" w:eastAsia="zh-CN"/>
              </w:rPr>
              <w:t>as it introduces lower overhead.</w:t>
            </w:r>
            <w:r w:rsidR="00011D0B">
              <w:rPr>
                <w:rFonts w:eastAsia="SimSun"/>
                <w:lang w:val="pl-PL" w:eastAsia="zh-CN"/>
              </w:rPr>
              <w:t xml:space="preserve"> </w:t>
            </w:r>
            <w:r w:rsidR="008C78A1">
              <w:t>Group A (using extension marker</w:t>
            </w:r>
            <w:r w:rsidR="0087443B">
              <w:t xml:space="preserve"> “</w:t>
            </w:r>
            <w:r w:rsidR="0087443B">
              <w:rPr>
                <w:rFonts w:eastAsia="SimSun"/>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SimSun" w:hint="eastAsia"/>
                <w:lang w:val="pl-PL" w:eastAsia="zh-CN"/>
              </w:rPr>
              <w:t>determination</w:t>
            </w:r>
            <w:r w:rsidR="00972A5A" w:rsidRPr="00B7480B">
              <w:rPr>
                <w:rFonts w:eastAsia="SimSun"/>
                <w:lang w:val="pl-PL" w:eastAsia="zh-CN"/>
              </w:rPr>
              <w:t xml:space="preserve"> </w:t>
            </w:r>
            <w:r w:rsidR="008C78A1" w:rsidRPr="00B7480B">
              <w:rPr>
                <w:rFonts w:eastAsia="SimSun"/>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SimSun" w:hint="eastAsia"/>
                <w:lang w:val="pl-PL" w:eastAsia="zh-CN"/>
              </w:rPr>
              <w:t>determination</w:t>
            </w:r>
            <w:r w:rsidR="000E3A07" w:rsidRPr="00122E22">
              <w:rPr>
                <w:rFonts w:eastAsia="SimSun"/>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SimSun"/>
                <w:lang w:eastAsia="zh-CN"/>
              </w:rPr>
            </w:pPr>
            <w:r>
              <w:rPr>
                <w:rFonts w:eastAsia="SimSun" w:hint="eastAsia"/>
                <w:lang w:eastAsia="zh-CN"/>
              </w:rPr>
              <w:t>O</w:t>
            </w:r>
            <w:r>
              <w:rPr>
                <w:rFonts w:eastAsia="SimSun"/>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SimSun" w:hint="eastAsia"/>
                <w:lang w:eastAsia="zh-CN"/>
              </w:rPr>
            </w:pPr>
            <w:r>
              <w:rPr>
                <w:rFonts w:eastAsia="SimSun"/>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lastRenderedPageBreak/>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pagingCause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pagingCause IE with {nonVoice} in the legacy PagingRecord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{nonVoice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“nonCr</w:t>
      </w:r>
      <w:r w:rsidRPr="003F5FDC">
        <w:t>iticalExtension”:</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pagingRecordList                    PagingRecordList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lateNonCriticalExtension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42270B">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lastRenderedPageBreak/>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lastRenderedPageBreak/>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Separate list of pagingrecords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nonCriticalExtension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SEQUENCE (SIZE(1..maxNrofPageRec)) OF PagingRecord</w:t>
            </w:r>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Separate list of pagingrecords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nonCriticalExtension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lastRenderedPageBreak/>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ue-Identity                         PagingUE-Identity,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accessType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lastRenderedPageBreak/>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r w:rsidRPr="00230E2A">
              <w:rPr>
                <w:rFonts w:ascii="Courier New" w:hAnsi="Courier New"/>
                <w:sz w:val="16"/>
                <w:highlight w:val="yellow"/>
              </w:rPr>
              <w:t xml:space="preserve">numOfPagingCause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54CDB" w:rsidRPr="00C615C4">
              <w:rPr>
                <w:rFonts w:ascii="Times New Roman" w:eastAsia="SimSun" w:hAnsi="Times New Roman" w:cs="Times New Roman" w:hint="eastAsia"/>
                <w:b/>
                <w:sz w:val="20"/>
                <w:highlight w:val="green"/>
                <w:lang w:eastAsia="zh-CN"/>
              </w:rPr>
              <w:t>v</w:t>
            </w:r>
            <w:r w:rsidR="00254CDB"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54CDB" w:rsidRPr="008357A0">
              <w:rPr>
                <w:rFonts w:ascii="Times New Roman" w:eastAsia="SimSun" w:hAnsi="Times New Roman" w:cs="Times New Roman"/>
                <w:sz w:val="20"/>
                <w:lang w:eastAsia="zh-CN"/>
              </w:rPr>
              <w:t>:</w:t>
            </w:r>
            <w:r w:rsidR="001E5A32" w:rsidRPr="008357A0">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1E5A32" w:rsidRPr="008357A0">
              <w:rPr>
                <w:rFonts w:ascii="Times New Roman" w:eastAsia="SimSun" w:hAnsi="Times New Roman" w:cs="Times New Roman"/>
                <w:sz w:val="20"/>
                <w:lang w:eastAsia="zh-CN"/>
              </w:rPr>
              <w:t xml:space="preserve">n the registration area, RAN </w:t>
            </w:r>
            <w:r w:rsidR="00CA2180" w:rsidRPr="008357A0">
              <w:rPr>
                <w:rFonts w:ascii="Times New Roman" w:eastAsia="SimSun" w:hAnsi="Times New Roman" w:cs="Times New Roman"/>
                <w:sz w:val="20"/>
                <w:lang w:eastAsia="zh-CN"/>
              </w:rPr>
              <w:t>can</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per cell</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 xml:space="preserve">indicate whether the paging cause </w:t>
            </w:r>
            <w:r w:rsidR="008E52A9">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feature is supported</w:t>
            </w:r>
            <w:r w:rsidR="00247611" w:rsidRPr="008357A0">
              <w:rPr>
                <w:rFonts w:ascii="Times New Roman" w:eastAsia="SimSun"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SimSun"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E68E5">
              <w:rPr>
                <w:rFonts w:ascii="Times New Roman" w:eastAsia="SimSun" w:hAnsi="Times New Roman" w:cs="Times New Roman"/>
                <w:sz w:val="20"/>
                <w:lang w:eastAsia="zh-CN"/>
              </w:rPr>
              <w:t xml:space="preserve"> </w:t>
            </w:r>
            <w:r w:rsidR="007E68E5" w:rsidRPr="007E68E5">
              <w:rPr>
                <w:rFonts w:ascii="Times New Roman" w:eastAsia="SimSun" w:hAnsi="Times New Roman" w:cs="Times New Roman"/>
                <w:sz w:val="20"/>
                <w:lang w:eastAsia="zh-CN"/>
              </w:rPr>
              <w:t>We</w:t>
            </w:r>
            <w:r w:rsidR="007E68E5">
              <w:rPr>
                <w:rFonts w:ascii="Times New Roman" w:eastAsia="SimSun" w:hAnsi="Times New Roman" w:cs="Times New Roman"/>
                <w:sz w:val="20"/>
                <w:lang w:eastAsia="zh-CN"/>
              </w:rPr>
              <w:t xml:space="preserve"> don’t think </w:t>
            </w:r>
            <w:r w:rsidR="00213821">
              <w:rPr>
                <w:rFonts w:ascii="Times New Roman" w:eastAsia="SimSun" w:hAnsi="Times New Roman" w:cs="Times New Roman"/>
                <w:sz w:val="20"/>
                <w:lang w:eastAsia="zh-CN"/>
              </w:rPr>
              <w:t>B.1</w:t>
            </w:r>
            <w:r w:rsidR="007E68E5">
              <w:rPr>
                <w:rFonts w:ascii="Times New Roman" w:eastAsia="SimSun" w:hAnsi="Times New Roman" w:cs="Times New Roman"/>
                <w:sz w:val="20"/>
                <w:lang w:eastAsia="zh-CN"/>
              </w:rPr>
              <w:t xml:space="preserve"> ha</w:t>
            </w:r>
            <w:r w:rsidR="00213821">
              <w:rPr>
                <w:rFonts w:ascii="Times New Roman" w:eastAsia="SimSun" w:hAnsi="Times New Roman" w:cs="Times New Roman"/>
                <w:sz w:val="20"/>
                <w:lang w:eastAsia="zh-CN"/>
              </w:rPr>
              <w:t>s</w:t>
            </w:r>
            <w:r w:rsidR="007E68E5">
              <w:rPr>
                <w:rFonts w:ascii="Times New Roman" w:eastAsia="SimSun"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A044CD" w:rsidRPr="00C615C4">
              <w:rPr>
                <w:rFonts w:ascii="Times New Roman" w:eastAsia="SimSun" w:hAnsi="Times New Roman" w:cs="Times New Roman" w:hint="eastAsia"/>
                <w:b/>
                <w:sz w:val="20"/>
                <w:highlight w:val="green"/>
                <w:lang w:eastAsia="zh-CN"/>
              </w:rPr>
              <w:t>v</w:t>
            </w:r>
            <w:r w:rsidR="00A044CD"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A044CD" w:rsidRPr="00A87A89">
              <w:rPr>
                <w:rFonts w:ascii="Times New Roman" w:eastAsia="SimSun" w:hAnsi="Times New Roman" w:cs="Times New Roman"/>
                <w:sz w:val="20"/>
                <w:lang w:eastAsia="zh-CN"/>
              </w:rPr>
              <w:t>:</w:t>
            </w:r>
            <w:r w:rsidR="006A3221"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A</w:t>
            </w:r>
            <w:r w:rsidR="002D1686" w:rsidRPr="00A87A89">
              <w:rPr>
                <w:rFonts w:ascii="Times New Roman" w:eastAsia="SimSun" w:hAnsi="Times New Roman" w:cs="Times New Roman"/>
                <w:sz w:val="20"/>
                <w:lang w:eastAsia="zh-CN"/>
              </w:rPr>
              <w:t>s SA2 has alreadly introduce</w:t>
            </w:r>
            <w:r w:rsidR="003C5864" w:rsidRPr="00A87A89">
              <w:rPr>
                <w:rFonts w:ascii="Times New Roman" w:eastAsia="SimSun" w:hAnsi="Times New Roman" w:cs="Times New Roman"/>
                <w:sz w:val="20"/>
                <w:lang w:eastAsia="zh-CN"/>
              </w:rPr>
              <w:t>d</w:t>
            </w:r>
            <w:r w:rsidR="002D1686" w:rsidRPr="00A87A89">
              <w:rPr>
                <w:rFonts w:ascii="Times New Roman" w:eastAsia="SimSun" w:hAnsi="Times New Roman" w:cs="Times New Roman"/>
                <w:sz w:val="20"/>
                <w:lang w:eastAsia="zh-CN"/>
              </w:rPr>
              <w:t xml:space="preserve"> the NAS indication</w:t>
            </w:r>
            <w:r w:rsidR="00DF406D" w:rsidRPr="00A87A89">
              <w:rPr>
                <w:rFonts w:ascii="Times New Roman" w:eastAsia="SimSun" w:hAnsi="Times New Roman" w:cs="Times New Roman"/>
                <w:sz w:val="20"/>
                <w:lang w:eastAsia="zh-CN"/>
              </w:rPr>
              <w:t xml:space="preserve"> </w:t>
            </w:r>
            <w:r w:rsidR="00F42276" w:rsidRPr="00A87A89">
              <w:rPr>
                <w:rFonts w:ascii="Times New Roman" w:eastAsia="SimSun" w:hAnsi="Times New Roman" w:cs="Times New Roman"/>
                <w:sz w:val="20"/>
                <w:lang w:eastAsia="zh-CN"/>
              </w:rPr>
              <w:t xml:space="preserve">and the combination </w:t>
            </w:r>
            <w:r w:rsidR="00263C12" w:rsidRPr="00A87A89">
              <w:rPr>
                <w:rFonts w:ascii="Times New Roman" w:eastAsia="SimSun" w:hAnsi="Times New Roman" w:cs="Times New Roman"/>
                <w:sz w:val="20"/>
                <w:lang w:eastAsia="zh-CN"/>
              </w:rPr>
              <w:t xml:space="preserve">seems not </w:t>
            </w:r>
            <w:r w:rsidR="001808C8" w:rsidRPr="00A87A89">
              <w:rPr>
                <w:rFonts w:ascii="Times New Roman" w:eastAsia="SimSun" w:hAnsi="Times New Roman" w:cs="Times New Roman"/>
                <w:sz w:val="20"/>
                <w:lang w:eastAsia="zh-CN"/>
              </w:rPr>
              <w:t>complicated</w:t>
            </w:r>
            <w:r w:rsidR="00C271ED" w:rsidRPr="00A87A89">
              <w:rPr>
                <w:rFonts w:ascii="Times New Roman" w:eastAsia="SimSun" w:hAnsi="Times New Roman" w:cs="Times New Roman"/>
                <w:sz w:val="20"/>
                <w:lang w:eastAsia="zh-CN"/>
              </w:rPr>
              <w:t xml:space="preserve">, </w:t>
            </w:r>
            <w:r w:rsidR="00717EF2" w:rsidRPr="00A87A89">
              <w:rPr>
                <w:rFonts w:ascii="Times New Roman" w:eastAsia="SimSun" w:hAnsi="Times New Roman" w:cs="Times New Roman"/>
                <w:sz w:val="20"/>
                <w:lang w:eastAsia="zh-CN"/>
              </w:rPr>
              <w:t xml:space="preserve">it is reasonable for RAN2 to consider </w:t>
            </w:r>
            <w:r w:rsidR="002D1686" w:rsidRPr="00A87A89">
              <w:rPr>
                <w:rFonts w:ascii="Times New Roman" w:eastAsia="SimSun" w:hAnsi="Times New Roman" w:cs="Times New Roman"/>
                <w:sz w:val="20"/>
                <w:lang w:eastAsia="zh-CN"/>
              </w:rPr>
              <w:t xml:space="preserve">this indication to </w:t>
            </w:r>
            <w:r w:rsidR="00B10B16" w:rsidRPr="00A87A89">
              <w:rPr>
                <w:rFonts w:ascii="Times New Roman" w:eastAsia="SimSun" w:hAnsi="Times New Roman" w:cs="Times New Roman"/>
                <w:sz w:val="20"/>
                <w:lang w:eastAsia="zh-CN"/>
              </w:rPr>
              <w:t>avoid useless</w:t>
            </w:r>
            <w:r w:rsidR="002D1686" w:rsidRPr="00A87A89">
              <w:rPr>
                <w:rFonts w:ascii="Times New Roman" w:eastAsia="SimSun" w:hAnsi="Times New Roman" w:cs="Times New Roman"/>
                <w:sz w:val="20"/>
                <w:lang w:eastAsia="zh-CN"/>
              </w:rPr>
              <w:t xml:space="preserve"> signalling overhead</w:t>
            </w:r>
            <w:r w:rsidR="00DF406D" w:rsidRPr="00A87A89">
              <w:rPr>
                <w:rFonts w:ascii="Times New Roman" w:eastAsia="SimSun" w:hAnsi="Times New Roman" w:cs="Times New Roman"/>
                <w:sz w:val="20"/>
                <w:lang w:eastAsia="zh-CN"/>
              </w:rPr>
              <w:t xml:space="preserve"> in Uu</w:t>
            </w:r>
            <w:r w:rsidR="0026634E" w:rsidRPr="00A87A89">
              <w:rPr>
                <w:rFonts w:ascii="Times New Roman" w:eastAsia="SimSun" w:hAnsi="Times New Roman" w:cs="Times New Roman"/>
                <w:sz w:val="20"/>
                <w:lang w:eastAsia="zh-CN"/>
              </w:rPr>
              <w:t xml:space="preserve"> paging message</w:t>
            </w:r>
            <w:r w:rsidR="002D1686" w:rsidRPr="00A87A89">
              <w:rPr>
                <w:rFonts w:ascii="Times New Roman" w:eastAsia="SimSun" w:hAnsi="Times New Roman" w:cs="Times New Roman"/>
                <w:sz w:val="20"/>
                <w:lang w:eastAsia="zh-CN"/>
              </w:rPr>
              <w:t xml:space="preserve">. </w:t>
            </w:r>
          </w:p>
          <w:p w14:paraId="2641EC71" w14:textId="4D6DBF5F" w:rsidR="009F0F62" w:rsidRDefault="009F0F62" w:rsidP="00A044CD">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F72BA0">
              <w:rPr>
                <w:rFonts w:ascii="Times New Roman" w:eastAsia="SimSun" w:hAnsi="Times New Roman" w:cs="Times New Roman"/>
                <w:sz w:val="20"/>
                <w:lang w:eastAsia="zh-CN"/>
              </w:rPr>
              <w:t xml:space="preserve"> why</w:t>
            </w:r>
            <w:r>
              <w:rPr>
                <w:rFonts w:ascii="Times New Roman" w:eastAsia="SimSun"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hint="eastAsia"/>
                <w:b/>
                <w:sz w:val="20"/>
                <w:highlight w:val="green"/>
                <w:lang w:eastAsia="zh-CN"/>
              </w:rPr>
              <w:t>v</w:t>
            </w:r>
            <w:r w:rsidR="002D1686"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b/>
                <w:sz w:val="20"/>
                <w:lang w:eastAsia="zh-CN"/>
              </w:rPr>
              <w:t>:</w:t>
            </w:r>
            <w:r w:rsidR="00247CA1" w:rsidRPr="00A87A89">
              <w:rPr>
                <w:rFonts w:ascii="Times New Roman" w:eastAsia="SimSun" w:hAnsi="Times New Roman" w:cs="Times New Roman"/>
                <w:sz w:val="20"/>
                <w:lang w:eastAsia="zh-CN"/>
              </w:rPr>
              <w:t xml:space="preserve"> </w:t>
            </w:r>
            <w:r w:rsidR="00F91486" w:rsidRPr="00A87A89">
              <w:rPr>
                <w:rFonts w:ascii="Times New Roman" w:eastAsia="SimSun" w:hAnsi="Times New Roman" w:cs="Times New Roman"/>
                <w:sz w:val="20"/>
                <w:lang w:eastAsia="zh-CN"/>
              </w:rPr>
              <w:t xml:space="preserve">see our comments </w:t>
            </w:r>
            <w:r w:rsidR="005A1385" w:rsidRPr="00A87A89">
              <w:rPr>
                <w:rFonts w:ascii="Times New Roman" w:eastAsia="SimSun" w:hAnsi="Times New Roman" w:cs="Times New Roman"/>
                <w:sz w:val="20"/>
                <w:lang w:eastAsia="zh-CN"/>
              </w:rPr>
              <w:t>in Q1</w:t>
            </w:r>
            <w:r w:rsidR="00F91486" w:rsidRPr="00A87A89">
              <w:rPr>
                <w:rFonts w:ascii="Times New Roman" w:eastAsia="SimSun"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408E6">
              <w:rPr>
                <w:rFonts w:ascii="Times New Roman" w:eastAsia="SimSun" w:hAnsi="Times New Roman" w:cs="Times New Roman"/>
                <w:sz w:val="20"/>
                <w:lang w:eastAsia="zh-CN"/>
              </w:rPr>
              <w:t xml:space="preserve"> we see no much difference from si</w:t>
            </w:r>
            <w:r>
              <w:rPr>
                <w:rFonts w:ascii="Times New Roman" w:eastAsia="SimSun"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SimSun" w:hAnsi="Times New Roman" w:cs="Times New Roman"/>
                <w:b/>
                <w:sz w:val="20"/>
                <w:highlight w:val="green"/>
                <w:lang w:eastAsia="zh-CN"/>
              </w:rPr>
              <w:t>[</w:t>
            </w:r>
            <w:r w:rsidR="00D510D5" w:rsidRPr="00C615C4">
              <w:rPr>
                <w:rFonts w:ascii="Times New Roman" w:eastAsia="SimSun" w:hAnsi="Times New Roman" w:cs="Times New Roman" w:hint="eastAsia"/>
                <w:b/>
                <w:sz w:val="20"/>
                <w:highlight w:val="green"/>
                <w:lang w:eastAsia="zh-CN"/>
              </w:rPr>
              <w:t>v</w:t>
            </w:r>
            <w:r w:rsidR="00D510D5"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D510D5"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E175B5" w:rsidRPr="00A87A89">
              <w:rPr>
                <w:rFonts w:ascii="Times New Roman" w:eastAsia="SimSun" w:hAnsi="Times New Roman" w:cs="Times New Roman"/>
                <w:sz w:val="20"/>
                <w:lang w:eastAsia="zh-CN"/>
              </w:rPr>
              <w:t xml:space="preserve">n case of </w:t>
            </w:r>
            <w:r w:rsidR="00B01498" w:rsidRPr="00A87A89">
              <w:rPr>
                <w:rFonts w:ascii="Times New Roman" w:eastAsia="SimSun" w:hAnsi="Times New Roman" w:cs="Times New Roman"/>
                <w:sz w:val="20"/>
                <w:lang w:eastAsia="zh-CN"/>
              </w:rPr>
              <w:t>i</w:t>
            </w:r>
            <w:r w:rsidR="007826BE" w:rsidRPr="00A87A89">
              <w:rPr>
                <w:rFonts w:ascii="Times New Roman" w:eastAsia="SimSun" w:hAnsi="Times New Roman" w:cs="Times New Roman"/>
                <w:sz w:val="20"/>
                <w:lang w:eastAsia="zh-CN"/>
              </w:rPr>
              <w:t>n</w:t>
            </w:r>
            <w:r w:rsidR="00B01498" w:rsidRPr="00A87A89">
              <w:rPr>
                <w:rFonts w:ascii="Times New Roman" w:eastAsia="SimSun" w:hAnsi="Times New Roman" w:cs="Times New Roman"/>
                <w:sz w:val="20"/>
                <w:lang w:eastAsia="zh-CN"/>
              </w:rPr>
              <w:t>co</w:t>
            </w:r>
            <w:r w:rsidR="00F83EDE" w:rsidRPr="00A87A89">
              <w:rPr>
                <w:rFonts w:ascii="Times New Roman" w:eastAsia="SimSun" w:hAnsi="Times New Roman" w:cs="Times New Roman"/>
                <w:sz w:val="20"/>
                <w:lang w:eastAsia="zh-CN"/>
              </w:rPr>
              <w:t>m</w:t>
            </w:r>
            <w:r w:rsidR="00B01498" w:rsidRPr="00A87A89">
              <w:rPr>
                <w:rFonts w:ascii="Times New Roman" w:eastAsia="SimSun" w:hAnsi="Times New Roman" w:cs="Times New Roman"/>
                <w:sz w:val="20"/>
                <w:lang w:eastAsia="zh-CN"/>
              </w:rPr>
              <w:t xml:space="preserve">ing </w:t>
            </w:r>
            <w:r w:rsidR="004D7BA8" w:rsidRPr="00A87A89">
              <w:rPr>
                <w:rFonts w:ascii="Times New Roman" w:eastAsia="SimSun" w:hAnsi="Times New Roman" w:cs="Times New Roman"/>
                <w:sz w:val="20"/>
                <w:lang w:eastAsia="zh-CN"/>
              </w:rPr>
              <w:t xml:space="preserve">service is </w:t>
            </w:r>
            <w:r w:rsidR="00E175B5" w:rsidRPr="00A87A89">
              <w:rPr>
                <w:rFonts w:ascii="Times New Roman" w:eastAsia="SimSun" w:hAnsi="Times New Roman" w:cs="Times New Roman"/>
                <w:sz w:val="20"/>
                <w:lang w:eastAsia="zh-CN"/>
              </w:rPr>
              <w:t xml:space="preserve">voice, the RAN will include the </w:t>
            </w:r>
            <w:r w:rsidR="00E175B5" w:rsidRPr="00A87A89">
              <w:rPr>
                <w:rFonts w:ascii="Times New Roman" w:eastAsia="SimSun" w:hAnsi="Times New Roman" w:cs="Times New Roman"/>
                <w:i/>
                <w:sz w:val="20"/>
                <w:lang w:eastAsia="zh-CN"/>
              </w:rPr>
              <w:t>pagingCause</w:t>
            </w:r>
            <w:r w:rsidR="00E175B5" w:rsidRPr="00A87A89">
              <w:rPr>
                <w:rFonts w:ascii="Times New Roman" w:eastAsia="SimSun" w:hAnsi="Times New Roman" w:cs="Times New Roman"/>
                <w:sz w:val="20"/>
                <w:lang w:eastAsia="zh-CN"/>
              </w:rPr>
              <w:t xml:space="preserve"> IE</w:t>
            </w:r>
            <w:r w:rsidR="00A21C19" w:rsidRPr="00A87A89">
              <w:rPr>
                <w:rFonts w:ascii="Times New Roman" w:eastAsia="SimSun" w:hAnsi="Times New Roman" w:cs="Times New Roman"/>
                <w:sz w:val="20"/>
                <w:lang w:eastAsia="zh-CN"/>
              </w:rPr>
              <w:t xml:space="preserve"> for for MUSIM UE,</w:t>
            </w:r>
            <w:r w:rsidR="000F5417" w:rsidRPr="00A87A89">
              <w:rPr>
                <w:rFonts w:ascii="Times New Roman" w:eastAsia="SimSun" w:hAnsi="Times New Roman" w:cs="Times New Roman"/>
                <w:sz w:val="20"/>
                <w:lang w:eastAsia="zh-CN"/>
              </w:rPr>
              <w:t xml:space="preserve"> while not include the </w:t>
            </w:r>
            <w:r w:rsidR="000F5417" w:rsidRPr="00A87A89">
              <w:rPr>
                <w:rFonts w:ascii="Times New Roman" w:eastAsia="SimSun" w:hAnsi="Times New Roman" w:cs="Times New Roman"/>
                <w:i/>
                <w:sz w:val="20"/>
                <w:lang w:eastAsia="zh-CN"/>
              </w:rPr>
              <w:t>pagingCause</w:t>
            </w:r>
            <w:r w:rsidR="000F5417" w:rsidRPr="00A87A89">
              <w:rPr>
                <w:rFonts w:ascii="Times New Roman" w:eastAsia="SimSun" w:hAnsi="Times New Roman" w:cs="Times New Roman"/>
                <w:sz w:val="20"/>
                <w:lang w:eastAsia="zh-CN"/>
              </w:rPr>
              <w:t xml:space="preserve"> IE for </w:t>
            </w:r>
            <w:r w:rsidR="00684350" w:rsidRPr="00A87A89">
              <w:rPr>
                <w:rFonts w:ascii="Times New Roman" w:eastAsia="SimSun" w:hAnsi="Times New Roman" w:cs="Times New Roman"/>
                <w:sz w:val="20"/>
                <w:lang w:eastAsia="zh-CN"/>
              </w:rPr>
              <w:t xml:space="preserve">non </w:t>
            </w:r>
            <w:r w:rsidR="000F5417" w:rsidRPr="00A87A89">
              <w:rPr>
                <w:rFonts w:ascii="Times New Roman" w:eastAsia="SimSun" w:hAnsi="Times New Roman" w:cs="Times New Roman"/>
                <w:sz w:val="20"/>
                <w:lang w:eastAsia="zh-CN"/>
              </w:rPr>
              <w:t>MUSIM UE</w:t>
            </w:r>
            <w:r w:rsidR="00DC2640" w:rsidRPr="00A87A89">
              <w:rPr>
                <w:rFonts w:ascii="Times New Roman" w:eastAsia="SimSun" w:hAnsi="Times New Roman" w:cs="Times New Roman"/>
                <w:sz w:val="20"/>
                <w:lang w:eastAsia="zh-CN"/>
              </w:rPr>
              <w:t>.</w:t>
            </w:r>
            <w:r w:rsidR="007C3154" w:rsidRPr="00A87A89">
              <w:rPr>
                <w:rFonts w:ascii="Times New Roman" w:eastAsia="SimSun" w:hAnsi="Times New Roman" w:cs="Times New Roman"/>
                <w:sz w:val="20"/>
                <w:lang w:eastAsia="zh-CN"/>
              </w:rPr>
              <w:t xml:space="preserve"> </w:t>
            </w:r>
            <w:r w:rsidR="00263F90" w:rsidRPr="00A87A89">
              <w:rPr>
                <w:rFonts w:ascii="Times New Roman" w:eastAsia="SimSun"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b/>
                <w:sz w:val="20"/>
                <w:lang w:eastAsia="zh-CN"/>
              </w:rPr>
              <w:t xml:space="preserve"> </w:t>
            </w:r>
            <w:r w:rsidRPr="009F0F62">
              <w:rPr>
                <w:rFonts w:ascii="Times New Roman" w:eastAsia="SimSun" w:hAnsi="Times New Roman" w:cs="Times New Roman"/>
                <w:sz w:val="20"/>
                <w:lang w:eastAsia="zh-CN"/>
              </w:rPr>
              <w:t>pagin</w:t>
            </w:r>
            <w:r>
              <w:rPr>
                <w:rFonts w:ascii="Times New Roman" w:eastAsia="SimSun"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 xml:space="preserve">[OPPO] </w:t>
            </w:r>
            <w:bookmarkStart w:id="1" w:name="OLE_LINK1"/>
            <w:bookmarkStart w:id="2" w:name="OLE_LINK2"/>
            <w:r w:rsidRPr="00312A15">
              <w:rPr>
                <w:rFonts w:ascii="Times New Roman" w:eastAsia="SimSun" w:hAnsi="Times New Roman" w:cs="Times New Roman"/>
                <w:sz w:val="20"/>
                <w:lang w:eastAsia="zh-CN"/>
              </w:rPr>
              <w:t>we</w:t>
            </w:r>
            <w:r>
              <w:rPr>
                <w:rFonts w:ascii="Times New Roman" w:eastAsia="SimSun" w:hAnsi="Times New Roman" w:cs="Times New Roman"/>
                <w:sz w:val="20"/>
                <w:lang w:eastAsia="zh-CN"/>
              </w:rPr>
              <w:t xml:space="preserve"> don’t think B.1 </w:t>
            </w:r>
            <w:r w:rsidR="00FF2504">
              <w:rPr>
                <w:rFonts w:ascii="Times New Roman" w:eastAsia="SimSun" w:hAnsi="Times New Roman" w:cs="Times New Roman"/>
                <w:sz w:val="20"/>
                <w:lang w:eastAsia="zh-CN"/>
              </w:rPr>
              <w:t>goes aganist any SA2 decision</w:t>
            </w:r>
            <w:bookmarkEnd w:id="1"/>
            <w:bookmarkEnd w:id="2"/>
            <w:r w:rsidR="00FF2504">
              <w:rPr>
                <w:rFonts w:ascii="Times New Roman" w:eastAsia="SimSun"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5FC87A46" w:rsidR="001251CF" w:rsidRPr="003F5FDC"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29D5411F" w:rsidR="00AA21A8" w:rsidRPr="003F5FDC"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514887E7" w:rsidR="00AA21A8" w:rsidRPr="003F5FDC"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SimSun"/>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SimSun" w:hAnsi="Times New Roman" w:cs="Times New Roman"/>
                <w:sz w:val="20"/>
                <w:lang w:eastAsia="zh-CN"/>
              </w:rPr>
            </w:pPr>
            <w:r w:rsidRPr="003F5FDC">
              <w:rPr>
                <w:rFonts w:ascii="Times New Roman" w:eastAsia="SimSun"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SimSun"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SimSun"/>
                <w:lang w:eastAsia="zh-CN"/>
              </w:rPr>
            </w:pPr>
            <w:r>
              <w:rPr>
                <w:rFonts w:eastAsia="SimSun" w:hint="eastAsia"/>
                <w:lang w:eastAsia="zh-CN"/>
              </w:rPr>
              <w:t>W</w:t>
            </w:r>
            <w:r>
              <w:rPr>
                <w:rFonts w:eastAsia="SimSun"/>
                <w:lang w:eastAsia="zh-CN"/>
              </w:rPr>
              <w:t xml:space="preserve">e provide </w:t>
            </w:r>
            <w:r w:rsidR="00F63022">
              <w:rPr>
                <w:rFonts w:eastAsia="SimSun"/>
                <w:lang w:eastAsia="zh-CN"/>
              </w:rPr>
              <w:t>our</w:t>
            </w:r>
            <w:r>
              <w:rPr>
                <w:rFonts w:eastAsia="SimSun"/>
                <w:lang w:eastAsia="zh-CN"/>
              </w:rPr>
              <w:t xml:space="preserve"> </w:t>
            </w:r>
            <w:r w:rsidR="00F76F24">
              <w:rPr>
                <w:rFonts w:eastAsia="SimSun"/>
                <w:lang w:eastAsia="zh-CN"/>
              </w:rPr>
              <w:t>reply</w:t>
            </w:r>
            <w:r>
              <w:rPr>
                <w:rFonts w:eastAsia="SimSun"/>
                <w:lang w:eastAsia="zh-CN"/>
              </w:rPr>
              <w:t xml:space="preserve"> </w:t>
            </w:r>
            <w:r w:rsidR="0079469D">
              <w:rPr>
                <w:rFonts w:eastAsia="SimSun"/>
                <w:lang w:eastAsia="zh-CN"/>
              </w:rPr>
              <w:t xml:space="preserve">for </w:t>
            </w:r>
            <w:r w:rsidR="00F76F24">
              <w:rPr>
                <w:rFonts w:eastAsia="SimSun"/>
                <w:lang w:eastAsia="zh-CN"/>
              </w:rPr>
              <w:t xml:space="preserve">the comments </w:t>
            </w:r>
            <w:r w:rsidR="00AB6141">
              <w:rPr>
                <w:rFonts w:eastAsia="SimSun"/>
                <w:lang w:eastAsia="zh-CN"/>
              </w:rPr>
              <w:t>of</w:t>
            </w:r>
            <w:r w:rsidR="00530B03">
              <w:rPr>
                <w:rFonts w:eastAsia="SimSun"/>
                <w:lang w:eastAsia="zh-CN"/>
              </w:rPr>
              <w:t xml:space="preserve"> the</w:t>
            </w:r>
            <w:r w:rsidR="00F76F24">
              <w:rPr>
                <w:rFonts w:eastAsia="SimSun"/>
                <w:lang w:eastAsia="zh-CN"/>
              </w:rPr>
              <w:t xml:space="preserve"> </w:t>
            </w:r>
            <w:r w:rsidR="00841EA5">
              <w:rPr>
                <w:rFonts w:eastAsia="SimSun"/>
                <w:lang w:eastAsia="zh-CN"/>
              </w:rPr>
              <w:t xml:space="preserve">solution </w:t>
            </w:r>
            <w:r w:rsidRPr="00C615C4">
              <w:rPr>
                <w:rFonts w:eastAsia="SimSun"/>
                <w:highlight w:val="green"/>
                <w:lang w:eastAsia="zh-CN"/>
              </w:rPr>
              <w:t>B.1 in Table 3.</w:t>
            </w:r>
          </w:p>
          <w:p w14:paraId="63B9B084" w14:textId="57C58452" w:rsidR="00772672" w:rsidRPr="006D722B" w:rsidRDefault="00556DBB" w:rsidP="0054515E">
            <w:r>
              <w:rPr>
                <w:rFonts w:eastAsia="SimSun"/>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SimSun"/>
                <w:lang w:eastAsia="zh-CN"/>
              </w:rPr>
              <w:t xml:space="preserve">olutions B.3 and B.4 have the same drawback </w:t>
            </w:r>
            <w:r w:rsidR="000773BA">
              <w:rPr>
                <w:rFonts w:eastAsia="SimSun"/>
                <w:lang w:eastAsia="zh-CN"/>
              </w:rPr>
              <w:t>as</w:t>
            </w:r>
            <w:r w:rsidR="004A47F9">
              <w:rPr>
                <w:rFonts w:eastAsia="SimSun"/>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w:t>
            </w:r>
            <w:r w:rsidR="00A03BB8">
              <w:lastRenderedPageBreak/>
              <w:t>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SimSun"/>
                <w:lang w:eastAsia="zh-CN"/>
              </w:rPr>
            </w:pPr>
            <w:r>
              <w:rPr>
                <w:rFonts w:eastAsia="SimSun" w:hint="eastAsia"/>
                <w:lang w:eastAsia="zh-CN"/>
              </w:rPr>
              <w:lastRenderedPageBreak/>
              <w:t>O</w:t>
            </w:r>
            <w:r>
              <w:rPr>
                <w:rFonts w:eastAsia="SimSun"/>
                <w:lang w:eastAsia="zh-CN"/>
              </w:rPr>
              <w:t>PPO</w:t>
            </w:r>
          </w:p>
        </w:tc>
        <w:tc>
          <w:tcPr>
            <w:tcW w:w="3210" w:type="dxa"/>
          </w:tcPr>
          <w:p w14:paraId="13A05E4C" w14:textId="1BD6022B" w:rsidR="00FF2504" w:rsidRPr="00FF2504" w:rsidRDefault="00FF2504" w:rsidP="00175D0D">
            <w:pPr>
              <w:rPr>
                <w:rFonts w:eastAsia="SimSun"/>
                <w:lang w:eastAsia="zh-CN"/>
              </w:rPr>
            </w:pPr>
            <w:r>
              <w:rPr>
                <w:rFonts w:eastAsia="SimSun" w:hint="eastAsia"/>
                <w:lang w:eastAsia="zh-CN"/>
              </w:rPr>
              <w:t>B</w:t>
            </w:r>
            <w:r>
              <w:rPr>
                <w:rFonts w:eastAsia="SimSun"/>
                <w:lang w:eastAsia="zh-CN"/>
              </w:rPr>
              <w:t>.1</w:t>
            </w:r>
          </w:p>
        </w:tc>
        <w:tc>
          <w:tcPr>
            <w:tcW w:w="3211" w:type="dxa"/>
          </w:tcPr>
          <w:p w14:paraId="0A4E3D17" w14:textId="2B8C5EDF" w:rsidR="00FF2504" w:rsidRPr="00FF2504" w:rsidRDefault="00FF2504" w:rsidP="00175D0D">
            <w:pPr>
              <w:rPr>
                <w:rFonts w:eastAsia="SimSun"/>
                <w:lang w:eastAsia="zh-CN"/>
              </w:rPr>
            </w:pPr>
            <w:r>
              <w:rPr>
                <w:rFonts w:eastAsia="SimSun"/>
                <w:lang w:eastAsia="zh-CN"/>
              </w:rPr>
              <w:t xml:space="preserve">Among solutions, </w:t>
            </w:r>
            <w:r>
              <w:rPr>
                <w:rFonts w:eastAsia="SimSun" w:hint="eastAsia"/>
                <w:lang w:eastAsia="zh-CN"/>
              </w:rPr>
              <w:t>B</w:t>
            </w:r>
            <w:r>
              <w:rPr>
                <w:rFonts w:eastAsia="SimSun"/>
                <w:lang w:eastAsia="zh-CN"/>
              </w:rPr>
              <w:t>.1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SimSun" w:hint="eastAsia"/>
                <w:lang w:eastAsia="zh-CN"/>
              </w:rPr>
            </w:pPr>
            <w:r>
              <w:rPr>
                <w:rFonts w:eastAsia="SimSun"/>
                <w:lang w:eastAsia="zh-CN"/>
              </w:rPr>
              <w:t>Qualcomm</w:t>
            </w:r>
          </w:p>
        </w:tc>
        <w:tc>
          <w:tcPr>
            <w:tcW w:w="3210" w:type="dxa"/>
          </w:tcPr>
          <w:p w14:paraId="53E257B2" w14:textId="521C9381" w:rsidR="002151DC" w:rsidRDefault="00C44100" w:rsidP="00175D0D">
            <w:pPr>
              <w:rPr>
                <w:rFonts w:eastAsia="SimSun" w:hint="eastAsia"/>
                <w:lang w:eastAsia="zh-CN"/>
              </w:rPr>
            </w:pPr>
            <w:r>
              <w:rPr>
                <w:rFonts w:eastAsia="SimSun"/>
                <w:lang w:eastAsia="zh-CN"/>
              </w:rPr>
              <w:t>B.2</w:t>
            </w:r>
            <w:r w:rsidR="0052776A">
              <w:rPr>
                <w:rFonts w:eastAsia="SimSun"/>
                <w:lang w:eastAsia="zh-CN"/>
              </w:rPr>
              <w:t xml:space="preserve"> or B.4</w:t>
            </w:r>
          </w:p>
        </w:tc>
        <w:tc>
          <w:tcPr>
            <w:tcW w:w="3211" w:type="dxa"/>
          </w:tcPr>
          <w:p w14:paraId="2D4B184A" w14:textId="0C1F7C57" w:rsidR="002151DC" w:rsidRDefault="00487B64" w:rsidP="00175D0D">
            <w:pPr>
              <w:rPr>
                <w:rFonts w:eastAsia="SimSun"/>
                <w:lang w:eastAsia="zh-CN"/>
              </w:rPr>
            </w:pPr>
            <w:r>
              <w:rPr>
                <w:rFonts w:eastAsia="SimSun"/>
                <w:lang w:eastAsia="zh-CN"/>
              </w:rPr>
              <w:t>It is not true that B.1 solves the problem of UE differentiating between legacy NW and Rel-17</w:t>
            </w:r>
            <w:r w:rsidR="009F2392">
              <w:rPr>
                <w:rFonts w:eastAsia="SimSun"/>
                <w:lang w:eastAsia="zh-CN"/>
              </w:rPr>
              <w:t xml:space="preserve"> supporting this indication. If </w:t>
            </w:r>
            <w:r w:rsidR="00DA02E1">
              <w:rPr>
                <w:rFonts w:eastAsia="SimSun"/>
                <w:lang w:eastAsia="zh-CN"/>
              </w:rPr>
              <w:t>the paging is due to non-voice</w:t>
            </w:r>
            <w:r w:rsidR="0052776A">
              <w:rPr>
                <w:rFonts w:eastAsia="SimSun"/>
                <w:lang w:eastAsia="zh-CN"/>
              </w:rPr>
              <w:t>, this new IE</w:t>
            </w:r>
            <w:r w:rsidR="001F25C9">
              <w:rPr>
                <w:rFonts w:eastAsia="SimSun"/>
                <w:lang w:eastAsia="zh-CN"/>
              </w:rPr>
              <w:t xml:space="preserve"> in B.1</w:t>
            </w:r>
            <w:r w:rsidR="0052776A">
              <w:rPr>
                <w:rFonts w:eastAsia="SimSun"/>
                <w:lang w:eastAsia="zh-CN"/>
              </w:rPr>
              <w:t xml:space="preserve"> </w:t>
            </w:r>
            <w:r w:rsidR="009D1CA5">
              <w:rPr>
                <w:rFonts w:eastAsia="SimSun"/>
                <w:lang w:eastAsia="zh-CN"/>
              </w:rPr>
              <w:t>(</w:t>
            </w:r>
            <w:r w:rsidR="009D1CA5" w:rsidRPr="009D1CA5">
              <w:rPr>
                <w:rFonts w:eastAsia="SimSun"/>
                <w:lang w:eastAsia="zh-CN"/>
              </w:rPr>
              <w:t>PagingRecord-v17xy</w:t>
            </w:r>
            <w:r w:rsidR="009D1CA5">
              <w:rPr>
                <w:rFonts w:eastAsia="SimSun"/>
                <w:lang w:eastAsia="zh-CN"/>
              </w:rPr>
              <w:t xml:space="preserve">) </w:t>
            </w:r>
            <w:r w:rsidR="00DA02E1">
              <w:rPr>
                <w:rFonts w:eastAsia="SimSun"/>
                <w:lang w:eastAsia="zh-CN"/>
              </w:rPr>
              <w:t xml:space="preserve">will not be included and thus the UE will only see the legacy paging record. In that case, the UE does not know whether this is a Rel-17 NW </w:t>
            </w:r>
            <w:r w:rsidR="007B36BE">
              <w:rPr>
                <w:rFonts w:eastAsia="SimSun"/>
                <w:lang w:eastAsia="zh-CN"/>
              </w:rPr>
              <w:t xml:space="preserve">sending non-voice </w:t>
            </w:r>
            <w:r w:rsidR="001F25C9">
              <w:rPr>
                <w:rFonts w:eastAsia="SimSun"/>
                <w:lang w:eastAsia="zh-CN"/>
              </w:rPr>
              <w:t>p</w:t>
            </w:r>
            <w:r w:rsidR="006E3A63">
              <w:rPr>
                <w:rFonts w:eastAsia="SimSun"/>
                <w:lang w:eastAsia="zh-CN"/>
              </w:rPr>
              <w:t xml:space="preserve">aging </w:t>
            </w:r>
            <w:r w:rsidR="00DA02E1">
              <w:rPr>
                <w:rFonts w:eastAsia="SimSun"/>
                <w:lang w:eastAsia="zh-CN"/>
              </w:rPr>
              <w:t>or legacy</w:t>
            </w:r>
            <w:r w:rsidR="006E3A63">
              <w:rPr>
                <w:rFonts w:eastAsia="SimSun"/>
                <w:lang w:eastAsia="zh-CN"/>
              </w:rPr>
              <w:t xml:space="preserve"> NW </w:t>
            </w:r>
            <w:r w:rsidR="001F25C9">
              <w:rPr>
                <w:rFonts w:eastAsia="SimSun"/>
                <w:lang w:eastAsia="zh-CN"/>
              </w:rPr>
              <w:t>not</w:t>
            </w:r>
            <w:r w:rsidR="006E3A63">
              <w:rPr>
                <w:rFonts w:eastAsia="SimSun"/>
                <w:lang w:eastAsia="zh-CN"/>
              </w:rPr>
              <w:t xml:space="preserve"> support</w:t>
            </w:r>
            <w:r w:rsidR="001F25C9">
              <w:rPr>
                <w:rFonts w:eastAsia="SimSun"/>
                <w:lang w:eastAsia="zh-CN"/>
              </w:rPr>
              <w:t>ing</w:t>
            </w:r>
            <w:r w:rsidR="006E3A63">
              <w:rPr>
                <w:rFonts w:eastAsia="SimSun"/>
                <w:lang w:eastAsia="zh-CN"/>
              </w:rPr>
              <w:t xml:space="preserve"> the paging indication</w:t>
            </w:r>
            <w:r w:rsidR="00DA02E1">
              <w:rPr>
                <w:rFonts w:eastAsia="SimSun"/>
                <w:lang w:eastAsia="zh-CN"/>
              </w:rPr>
              <w:t xml:space="preserve">. </w:t>
            </w:r>
            <w:r w:rsidR="00E63736">
              <w:rPr>
                <w:rFonts w:eastAsia="SimSun"/>
                <w:lang w:eastAsia="zh-CN"/>
              </w:rPr>
              <w:t xml:space="preserve">We </w:t>
            </w:r>
            <w:r w:rsidR="0014065B">
              <w:rPr>
                <w:rFonts w:eastAsia="SimSun"/>
                <w:lang w:eastAsia="zh-CN"/>
              </w:rPr>
              <w:t>need a way for the UE to differentiate th</w:t>
            </w:r>
            <w:r w:rsidR="001F25C9">
              <w:rPr>
                <w:rFonts w:eastAsia="SimSun"/>
                <w:lang w:eastAsia="zh-CN"/>
              </w:rPr>
              <w:t>ese two cases</w:t>
            </w:r>
            <w:r w:rsidR="00E067C5">
              <w:rPr>
                <w:rFonts w:eastAsia="SimSun"/>
                <w:lang w:eastAsia="zh-CN"/>
              </w:rPr>
              <w:t xml:space="preserve"> so that the UE can</w:t>
            </w:r>
            <w:r w:rsidR="001F25C9">
              <w:rPr>
                <w:rFonts w:eastAsia="SimSun"/>
                <w:lang w:eastAsia="zh-CN"/>
              </w:rPr>
              <w:t>,</w:t>
            </w:r>
            <w:r w:rsidR="00E067C5">
              <w:rPr>
                <w:rFonts w:eastAsia="SimSun"/>
                <w:lang w:eastAsia="zh-CN"/>
              </w:rPr>
              <w:t xml:space="preserve"> for example</w:t>
            </w:r>
            <w:r w:rsidR="001F25C9">
              <w:rPr>
                <w:rFonts w:eastAsia="SimSun"/>
                <w:lang w:eastAsia="zh-CN"/>
              </w:rPr>
              <w:t>,</w:t>
            </w:r>
            <w:r w:rsidR="00E067C5">
              <w:rPr>
                <w:rFonts w:eastAsia="SimSun"/>
                <w:lang w:eastAsia="zh-CN"/>
              </w:rPr>
              <w:t xml:space="preserve"> </w:t>
            </w:r>
            <w:r w:rsidR="009240DC">
              <w:rPr>
                <w:rFonts w:eastAsia="SimSun"/>
                <w:lang w:eastAsia="zh-CN"/>
              </w:rPr>
              <w:t>decide to send busy indication for non-voice</w:t>
            </w:r>
            <w:r w:rsidR="0014065B">
              <w:rPr>
                <w:rFonts w:eastAsia="SimSun"/>
                <w:lang w:eastAsia="zh-CN"/>
              </w:rPr>
              <w:t xml:space="preserve">. </w:t>
            </w:r>
            <w:r w:rsidR="006E3A63">
              <w:rPr>
                <w:rFonts w:eastAsia="SimSun"/>
                <w:lang w:eastAsia="zh-CN"/>
              </w:rPr>
              <w:t>Thus,</w:t>
            </w:r>
            <w:r w:rsidR="00DA02E1">
              <w:rPr>
                <w:rFonts w:eastAsia="SimSun"/>
                <w:lang w:eastAsia="zh-CN"/>
              </w:rPr>
              <w:t xml:space="preserve"> we either add </w:t>
            </w:r>
            <w:r w:rsidR="001249EC">
              <w:rPr>
                <w:rFonts w:eastAsia="SimSun"/>
                <w:lang w:eastAsia="zh-CN"/>
              </w:rPr>
              <w:t>“other”</w:t>
            </w:r>
            <w:r w:rsidR="0014065B">
              <w:rPr>
                <w:rFonts w:eastAsia="SimSun"/>
                <w:lang w:eastAsia="zh-CN"/>
              </w:rPr>
              <w:t xml:space="preserve"> as in B.2</w:t>
            </w:r>
            <w:r w:rsidR="001249EC">
              <w:rPr>
                <w:rFonts w:eastAsia="SimSun"/>
                <w:lang w:eastAsia="zh-CN"/>
              </w:rPr>
              <w:t xml:space="preserve"> or create a parallel list as in B.4 which is used instead of the legacy list for </w:t>
            </w:r>
            <w:r w:rsidR="00486BD3">
              <w:rPr>
                <w:rFonts w:eastAsia="SimSun"/>
                <w:lang w:eastAsia="zh-CN"/>
              </w:rPr>
              <w:t>Rel-17 NW.</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1543D10A" w14:textId="784C8DB8" w:rsidR="00396575" w:rsidRPr="0055389C" w:rsidRDefault="0055389C"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4C857A4D" w14:textId="4AA4A743" w:rsidR="00EC251B" w:rsidRPr="00EC251B" w:rsidRDefault="00EC251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SimSun" w:hint="eastAsia"/>
                <w:lang w:eastAsia="zh-CN"/>
              </w:rPr>
            </w:pPr>
            <w:r>
              <w:rPr>
                <w:rFonts w:eastAsia="SimSun"/>
                <w:lang w:eastAsia="zh-CN"/>
              </w:rPr>
              <w:t>Qualcomm</w:t>
            </w:r>
          </w:p>
        </w:tc>
        <w:tc>
          <w:tcPr>
            <w:tcW w:w="3210" w:type="dxa"/>
          </w:tcPr>
          <w:p w14:paraId="7210FBD8" w14:textId="1B06E5F1" w:rsidR="00486BD3" w:rsidRDefault="00486BD3" w:rsidP="00175D0D">
            <w:pPr>
              <w:rPr>
                <w:rFonts w:eastAsia="SimSun" w:hint="eastAsia"/>
                <w:lang w:eastAsia="zh-CN"/>
              </w:rPr>
            </w:pPr>
            <w:r>
              <w:rPr>
                <w:rFonts w:eastAsia="SimSun"/>
                <w:lang w:eastAsia="zh-CN"/>
              </w:rPr>
              <w:t>Yes</w:t>
            </w:r>
          </w:p>
        </w:tc>
        <w:tc>
          <w:tcPr>
            <w:tcW w:w="3211" w:type="dxa"/>
          </w:tcPr>
          <w:p w14:paraId="109A91F2" w14:textId="77777777" w:rsidR="00486BD3" w:rsidRPr="003F5FDC" w:rsidRDefault="00486BD3" w:rsidP="00175D0D"/>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SimSun"/>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ue-Identity and accessType (if present) to NAS. Following this behaviour, it’s natural if UE</w:t>
      </w:r>
      <w:r w:rsidR="001F6FB6" w:rsidRPr="003F5FDC">
        <w:rPr>
          <w:rFonts w:eastAsia="SimSun"/>
          <w:lang w:eastAsia="zh-CN"/>
        </w:rPr>
        <w:t>’s RRC</w:t>
      </w:r>
      <w:r w:rsidRPr="003F5FDC">
        <w:t xml:space="preserve"> forwards the paging cause to NAS and let NAS decide what to do</w:t>
      </w:r>
      <w:r w:rsidR="003C6DC1" w:rsidRPr="003F5FDC">
        <w:rPr>
          <w:rFonts w:eastAsia="SimSun"/>
          <w:lang w:eastAsia="zh-CN"/>
        </w:rPr>
        <w:t>,</w:t>
      </w:r>
      <w:r w:rsidR="00C8693D" w:rsidRPr="003F5FDC">
        <w:rPr>
          <w:rFonts w:eastAsia="SimSun"/>
          <w:lang w:eastAsia="zh-CN"/>
        </w:rPr>
        <w:t xml:space="preserve"> </w:t>
      </w:r>
      <w:r w:rsidR="003C6DC1" w:rsidRPr="003F5FDC">
        <w:rPr>
          <w:rFonts w:eastAsia="SimSun"/>
          <w:lang w:eastAsia="zh-CN"/>
        </w:rPr>
        <w:t>i.e.,</w:t>
      </w:r>
      <w:r w:rsidR="00C8693D" w:rsidRPr="003F5FDC">
        <w:rPr>
          <w:rFonts w:eastAsia="SimSun"/>
          <w:lang w:eastAsia="zh-CN"/>
        </w:rPr>
        <w:t xml:space="preserve"> </w:t>
      </w:r>
      <w:r w:rsidR="003C6DC1" w:rsidRPr="003F5FDC">
        <w:rPr>
          <w:rFonts w:eastAsia="SimSun"/>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SimSun"/>
          <w:sz w:val="20"/>
          <w:lang w:eastAsia="zh-CN"/>
        </w:rPr>
        <w:t xml:space="preserve"> i.e.,</w:t>
      </w:r>
      <w:r w:rsidR="00C8693D" w:rsidRPr="00230E2A">
        <w:rPr>
          <w:rFonts w:eastAsia="SimSun"/>
          <w:sz w:val="20"/>
          <w:lang w:eastAsia="zh-CN"/>
        </w:rPr>
        <w:t xml:space="preserve"> </w:t>
      </w:r>
      <w:r w:rsidRPr="00230E2A">
        <w:rPr>
          <w:rFonts w:eastAsia="SimSun"/>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F2EA116" w14:textId="270CB762" w:rsidR="00137421" w:rsidRPr="00475211" w:rsidRDefault="00475211"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34D84C3A" w14:textId="7F0123FF" w:rsidR="005368DE" w:rsidRPr="005368DE" w:rsidRDefault="005368DE"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SimSun" w:hint="eastAsia"/>
                <w:lang w:eastAsia="zh-CN"/>
              </w:rPr>
            </w:pPr>
            <w:r>
              <w:rPr>
                <w:rFonts w:eastAsia="SimSun"/>
                <w:lang w:eastAsia="zh-CN"/>
              </w:rPr>
              <w:t>Qualcomm</w:t>
            </w:r>
          </w:p>
        </w:tc>
        <w:tc>
          <w:tcPr>
            <w:tcW w:w="3210" w:type="dxa"/>
          </w:tcPr>
          <w:p w14:paraId="1DDA2CDF" w14:textId="13CC3750" w:rsidR="00486BD3" w:rsidRDefault="00486BD3" w:rsidP="00175D0D">
            <w:pPr>
              <w:rPr>
                <w:rFonts w:eastAsia="SimSun" w:hint="eastAsia"/>
                <w:lang w:eastAsia="zh-CN"/>
              </w:rPr>
            </w:pPr>
            <w:r>
              <w:rPr>
                <w:rFonts w:eastAsia="SimSun"/>
                <w:lang w:eastAsia="zh-CN"/>
              </w:rPr>
              <w:t>Yes</w:t>
            </w:r>
          </w:p>
        </w:tc>
        <w:tc>
          <w:tcPr>
            <w:tcW w:w="3211" w:type="dxa"/>
          </w:tcPr>
          <w:p w14:paraId="55F816AA" w14:textId="77777777" w:rsidR="00486BD3" w:rsidRPr="003F5FDC" w:rsidRDefault="00486BD3" w:rsidP="00175D0D"/>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SimSun"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SimSun"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SimSun"/>
          <w:snapToGrid w:val="0"/>
          <w:lang w:eastAsia="zh-CN"/>
        </w:rPr>
      </w:pPr>
      <w:r w:rsidRPr="003F5FDC">
        <w:rPr>
          <w:rFonts w:eastAsia="SimSun"/>
          <w:snapToGrid w:val="0"/>
          <w:lang w:eastAsia="zh-CN"/>
        </w:rPr>
        <w:lastRenderedPageBreak/>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4B0974C0" w14:textId="1EE76CC8" w:rsidR="00B65710" w:rsidRPr="008F7F7B" w:rsidRDefault="008F7F7B" w:rsidP="00175D0D">
            <w:pPr>
              <w:rPr>
                <w:rFonts w:eastAsia="SimSun"/>
                <w:lang w:eastAsia="zh-CN"/>
              </w:rPr>
            </w:pPr>
            <w:r>
              <w:rPr>
                <w:rFonts w:eastAsia="SimSun"/>
                <w:lang w:eastAsia="zh-CN"/>
              </w:rPr>
              <w:t>Option 2</w:t>
            </w:r>
          </w:p>
        </w:tc>
        <w:tc>
          <w:tcPr>
            <w:tcW w:w="3211" w:type="dxa"/>
          </w:tcPr>
          <w:p w14:paraId="191622E6" w14:textId="77777777" w:rsidR="008F7F7B" w:rsidRDefault="008F7F7B" w:rsidP="008F7F7B">
            <w:pPr>
              <w:rPr>
                <w:rFonts w:eastAsia="SimSun"/>
                <w:lang w:eastAsia="zh-CN"/>
              </w:rPr>
            </w:pPr>
            <w:r w:rsidRPr="00DF3D94">
              <w:rPr>
                <w:rFonts w:eastAsia="SimSun"/>
                <w:lang w:eastAsia="zh-CN"/>
              </w:rPr>
              <w:t xml:space="preserve">NAS layer may decide not to send </w:t>
            </w:r>
            <w:r w:rsidR="00DF27AC">
              <w:rPr>
                <w:rFonts w:eastAsia="SimSun"/>
                <w:lang w:eastAsia="zh-CN"/>
              </w:rPr>
              <w:t xml:space="preserve">NAS </w:t>
            </w:r>
            <w:r w:rsidRPr="00DF3D94">
              <w:rPr>
                <w:rFonts w:eastAsia="SimSun"/>
                <w:lang w:eastAsia="zh-CN"/>
              </w:rPr>
              <w:t xml:space="preserve">busy indication if </w:t>
            </w:r>
            <w:r w:rsidR="00B61910">
              <w:rPr>
                <w:rFonts w:eastAsia="SimSun"/>
                <w:lang w:eastAsia="zh-CN"/>
              </w:rPr>
              <w:t xml:space="preserve">it </w:t>
            </w:r>
            <w:r w:rsidRPr="00DF3D94">
              <w:rPr>
                <w:rFonts w:eastAsia="SimSun"/>
                <w:lang w:eastAsia="zh-CN"/>
              </w:rPr>
              <w:t>judge</w:t>
            </w:r>
            <w:r w:rsidR="008926D9">
              <w:rPr>
                <w:rFonts w:eastAsia="SimSun"/>
                <w:lang w:eastAsia="zh-CN"/>
              </w:rPr>
              <w:t>s</w:t>
            </w:r>
            <w:r w:rsidR="00EE5AC5">
              <w:rPr>
                <w:rFonts w:eastAsia="SimSun"/>
                <w:lang w:eastAsia="zh-CN"/>
              </w:rPr>
              <w:t xml:space="preserve"> the UE cannot do this, e.g.,</w:t>
            </w:r>
            <w:r w:rsidRPr="00DF3D94">
              <w:rPr>
                <w:rFonts w:eastAsia="SimSun"/>
                <w:lang w:eastAsia="zh-CN"/>
              </w:rPr>
              <w:t xml:space="preserve"> </w:t>
            </w:r>
            <w:r w:rsidR="001C644B">
              <w:rPr>
                <w:rFonts w:eastAsia="SimSun"/>
                <w:lang w:eastAsia="zh-CN"/>
              </w:rPr>
              <w:t xml:space="preserve">upper layer </w:t>
            </w:r>
            <w:r w:rsidR="009E5975">
              <w:rPr>
                <w:rFonts w:eastAsia="SimSun"/>
                <w:lang w:eastAsia="zh-CN"/>
              </w:rPr>
              <w:t xml:space="preserve">knows </w:t>
            </w:r>
            <w:r w:rsidRPr="00DF3D94">
              <w:rPr>
                <w:rFonts w:eastAsia="SimSun"/>
                <w:lang w:eastAsia="zh-CN"/>
              </w:rPr>
              <w:t>the service in another network is delay sensitive</w:t>
            </w:r>
            <w:r w:rsidR="0074670F">
              <w:rPr>
                <w:rFonts w:eastAsia="SimSun"/>
                <w:lang w:eastAsia="zh-CN"/>
              </w:rPr>
              <w:t>. A</w:t>
            </w:r>
            <w:r w:rsidRPr="00DF3D94">
              <w:rPr>
                <w:rFonts w:eastAsia="SimSun"/>
                <w:lang w:eastAsia="zh-CN"/>
              </w:rPr>
              <w:t xml:space="preserve">nd </w:t>
            </w:r>
            <w:r w:rsidR="008418AA">
              <w:rPr>
                <w:rFonts w:eastAsia="SimSun"/>
                <w:lang w:eastAsia="zh-CN"/>
              </w:rPr>
              <w:t>for this reason</w:t>
            </w:r>
            <w:r w:rsidRPr="00DF3D94">
              <w:rPr>
                <w:rFonts w:eastAsia="SimSun"/>
                <w:lang w:eastAsia="zh-CN"/>
              </w:rPr>
              <w:t xml:space="preserve">, the RRC resume </w:t>
            </w:r>
            <w:r w:rsidR="00BA1257">
              <w:rPr>
                <w:rFonts w:eastAsia="SimSun"/>
                <w:lang w:eastAsia="zh-CN"/>
              </w:rPr>
              <w:t>procedure</w:t>
            </w:r>
            <w:r w:rsidR="00E41A53">
              <w:rPr>
                <w:rFonts w:eastAsia="SimSun"/>
                <w:lang w:eastAsia="zh-CN"/>
              </w:rPr>
              <w:t xml:space="preserve"> </w:t>
            </w:r>
            <w:r w:rsidRPr="00DF3D94">
              <w:rPr>
                <w:rFonts w:eastAsia="SimSun"/>
                <w:lang w:eastAsia="zh-CN"/>
              </w:rPr>
              <w:t>should not be initiated</w:t>
            </w:r>
            <w:r w:rsidR="00A02F63">
              <w:rPr>
                <w:rFonts w:eastAsia="SimSun"/>
                <w:lang w:eastAsia="zh-CN"/>
              </w:rPr>
              <w:t xml:space="preserve"> before NAS determination</w:t>
            </w:r>
            <w:r w:rsidRPr="00DF3D94">
              <w:rPr>
                <w:rFonts w:eastAsia="SimSun"/>
                <w:lang w:eastAsia="zh-CN"/>
              </w:rPr>
              <w:t xml:space="preserve">. </w:t>
            </w:r>
          </w:p>
          <w:p w14:paraId="44D0D6EC" w14:textId="312A4511" w:rsidR="0046111A" w:rsidRPr="0046111A" w:rsidRDefault="0046111A" w:rsidP="008F7F7B">
            <w:pPr>
              <w:rPr>
                <w:rFonts w:eastAsia="SimSun"/>
                <w:lang w:eastAsia="zh-CN"/>
              </w:rPr>
            </w:pPr>
            <w:r>
              <w:rPr>
                <w:rFonts w:eastAsia="SimSun"/>
                <w:lang w:eastAsia="zh-CN"/>
              </w:rPr>
              <w:t>And</w:t>
            </w:r>
            <w:r w:rsidR="00FE58F7">
              <w:rPr>
                <w:rFonts w:eastAsia="SimSun"/>
                <w:lang w:eastAsia="zh-CN"/>
              </w:rPr>
              <w:t xml:space="preserve"> </w:t>
            </w:r>
            <w:r>
              <w:rPr>
                <w:rFonts w:eastAsia="SimSun"/>
                <w:lang w:eastAsia="zh-CN"/>
              </w:rPr>
              <w:t xml:space="preserve">option 2 </w:t>
            </w:r>
            <w:r w:rsidR="00C452B9">
              <w:rPr>
                <w:rFonts w:eastAsia="SimSun"/>
                <w:lang w:eastAsia="zh-CN"/>
              </w:rPr>
              <w:t xml:space="preserve">can enable </w:t>
            </w:r>
            <w:r>
              <w:rPr>
                <w:rFonts w:eastAsia="SimSun"/>
                <w:lang w:eastAsia="zh-CN"/>
              </w:rPr>
              <w:t xml:space="preserve">an uniform UE behaviour </w:t>
            </w:r>
            <w:r w:rsidR="009F3817">
              <w:rPr>
                <w:rFonts w:eastAsia="SimSun"/>
                <w:lang w:eastAsia="zh-CN"/>
              </w:rPr>
              <w:t>when receiving</w:t>
            </w:r>
            <w:r>
              <w:rPr>
                <w:rFonts w:eastAsia="SimSun"/>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SimSun"/>
                <w:lang w:eastAsia="zh-CN"/>
              </w:rPr>
            </w:pPr>
            <w:r>
              <w:rPr>
                <w:rFonts w:eastAsia="SimSun" w:hint="eastAsia"/>
                <w:lang w:eastAsia="zh-CN"/>
              </w:rPr>
              <w:t>O</w:t>
            </w:r>
            <w:r>
              <w:rPr>
                <w:rFonts w:eastAsia="SimSun"/>
                <w:lang w:eastAsia="zh-CN"/>
              </w:rPr>
              <w:t>PPO</w:t>
            </w:r>
          </w:p>
        </w:tc>
        <w:tc>
          <w:tcPr>
            <w:tcW w:w="3210" w:type="dxa"/>
          </w:tcPr>
          <w:p w14:paraId="40D9D6D4" w14:textId="03DC51DD" w:rsidR="00231614" w:rsidRPr="00591E20" w:rsidRDefault="00942ABE" w:rsidP="009F0F62">
            <w:pPr>
              <w:rPr>
                <w:rFonts w:eastAsia="SimSun"/>
                <w:lang w:eastAsia="zh-CN"/>
              </w:rPr>
            </w:pPr>
            <w:r>
              <w:rPr>
                <w:rFonts w:eastAsia="SimSun"/>
                <w:lang w:eastAsia="zh-CN"/>
              </w:rPr>
              <w:t xml:space="preserve">Prefer </w:t>
            </w:r>
            <w:r w:rsidR="00591E20">
              <w:rPr>
                <w:rFonts w:eastAsia="SimSun" w:hint="eastAsia"/>
                <w:lang w:eastAsia="zh-CN"/>
              </w:rPr>
              <w:t>Option</w:t>
            </w:r>
            <w:r w:rsidR="00591E20">
              <w:rPr>
                <w:rFonts w:eastAsia="SimSun"/>
                <w:lang w:eastAsia="zh-CN"/>
              </w:rPr>
              <w:t xml:space="preserve">3 </w:t>
            </w:r>
            <w:r>
              <w:rPr>
                <w:rFonts w:eastAsia="SimSun"/>
                <w:lang w:eastAsia="zh-CN"/>
              </w:rPr>
              <w:t>but can accept Option1</w:t>
            </w:r>
            <w:r w:rsidR="007244E0">
              <w:rPr>
                <w:rFonts w:eastAsia="SimSun"/>
                <w:lang w:eastAsia="zh-CN"/>
              </w:rPr>
              <w:t xml:space="preserve"> with modification</w:t>
            </w:r>
          </w:p>
        </w:tc>
        <w:tc>
          <w:tcPr>
            <w:tcW w:w="3211" w:type="dxa"/>
          </w:tcPr>
          <w:p w14:paraId="0D463356" w14:textId="3E7741D3" w:rsidR="00231614" w:rsidRDefault="00EE0D88" w:rsidP="00C16D7F">
            <w:pPr>
              <w:rPr>
                <w:rFonts w:eastAsia="SimSun"/>
                <w:lang w:eastAsia="zh-CN"/>
              </w:rPr>
            </w:pPr>
            <w:r>
              <w:rPr>
                <w:rFonts w:eastAsia="SimSun" w:hint="eastAsia"/>
                <w:lang w:eastAsia="zh-CN"/>
              </w:rPr>
              <w:t>R</w:t>
            </w:r>
            <w:r>
              <w:rPr>
                <w:rFonts w:eastAsia="SimSun"/>
                <w:lang w:eastAsia="zh-CN"/>
              </w:rPr>
              <w:t xml:space="preserve">AN paging indication from AS is just one trigger for NAS busy indication, some other trigger like application layer may also trigger NAS busy indication, we don’t find big issue to leave this to UE </w:t>
            </w:r>
            <w:r>
              <w:rPr>
                <w:rFonts w:eastAsia="SimSun"/>
                <w:lang w:eastAsia="zh-CN"/>
              </w:rPr>
              <w:lastRenderedPageBreak/>
              <w:t>implementation, so we slightly prefer Option3.</w:t>
            </w:r>
          </w:p>
          <w:p w14:paraId="75F4CCBF" w14:textId="77777777" w:rsidR="00EE0D88" w:rsidRDefault="00EE0D88" w:rsidP="00C16D7F">
            <w:pPr>
              <w:rPr>
                <w:rFonts w:eastAsia="SimSun"/>
                <w:lang w:eastAsia="zh-CN"/>
              </w:rPr>
            </w:pPr>
            <w:r>
              <w:rPr>
                <w:rFonts w:eastAsia="SimSun" w:hint="eastAsia"/>
                <w:lang w:eastAsia="zh-CN"/>
              </w:rPr>
              <w:t>A</w:t>
            </w:r>
            <w:r>
              <w:rPr>
                <w:rFonts w:eastAsia="SimSun"/>
                <w:lang w:eastAsia="zh-CN"/>
              </w:rPr>
              <w:t>s for Option1 and Option2, Option2 has more spec effort than Option1. More addition,  Option2 has no more benefit compared to Option1 from saving signalling perspective.</w:t>
            </w:r>
          </w:p>
          <w:p w14:paraId="0CEC7983" w14:textId="77777777" w:rsidR="00EE0D88" w:rsidRDefault="00EE0D88" w:rsidP="00C16D7F">
            <w:pPr>
              <w:rPr>
                <w:rFonts w:eastAsia="SimSun"/>
                <w:lang w:eastAsia="zh-CN"/>
              </w:rPr>
            </w:pPr>
            <w:r>
              <w:rPr>
                <w:rFonts w:eastAsia="SimSun" w:hint="eastAsia"/>
                <w:lang w:eastAsia="zh-CN"/>
              </w:rPr>
              <w:t>B</w:t>
            </w:r>
            <w:r>
              <w:rPr>
                <w:rFonts w:eastAsia="SimSun"/>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SimSun"/>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3" w:author="OPPO-Jiangsheng Fan" w:date="2021-09-28T09:47:00Z">
              <w:r>
                <w:rPr>
                  <w:rFonts w:ascii="Arial" w:eastAsia="Times New Roman" w:hAnsi="Arial" w:cs="Arial"/>
                  <w:b/>
                  <w:lang w:eastAsia="zh-CN"/>
                </w:rPr>
                <w:t xml:space="preserve">and </w:t>
              </w:r>
            </w:ins>
            <w:ins w:id="4"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SimSun" w:hint="eastAsia"/>
                <w:lang w:eastAsia="zh-CN"/>
              </w:rPr>
            </w:pPr>
            <w:r>
              <w:rPr>
                <w:rFonts w:eastAsia="SimSun"/>
                <w:lang w:eastAsia="zh-CN"/>
              </w:rPr>
              <w:lastRenderedPageBreak/>
              <w:t>Qualcomm</w:t>
            </w:r>
          </w:p>
        </w:tc>
        <w:tc>
          <w:tcPr>
            <w:tcW w:w="3210" w:type="dxa"/>
          </w:tcPr>
          <w:p w14:paraId="0DC39CB0" w14:textId="50C092A0" w:rsidR="008D2200" w:rsidRDefault="008D2200" w:rsidP="009F0F62">
            <w:pPr>
              <w:rPr>
                <w:rFonts w:eastAsia="SimSun"/>
                <w:lang w:eastAsia="zh-CN"/>
              </w:rPr>
            </w:pPr>
            <w:r>
              <w:rPr>
                <w:rFonts w:eastAsia="SimSun"/>
                <w:lang w:eastAsia="zh-CN"/>
              </w:rPr>
              <w:t xml:space="preserve">Option </w:t>
            </w:r>
            <w:r w:rsidR="00873F5A">
              <w:rPr>
                <w:rFonts w:eastAsia="SimSun"/>
                <w:lang w:eastAsia="zh-CN"/>
              </w:rPr>
              <w:t>2 or 3</w:t>
            </w:r>
          </w:p>
        </w:tc>
        <w:tc>
          <w:tcPr>
            <w:tcW w:w="3211" w:type="dxa"/>
          </w:tcPr>
          <w:p w14:paraId="245EBFDD" w14:textId="2844C815" w:rsidR="008D2200" w:rsidRDefault="005008BA" w:rsidP="00C16D7F">
            <w:pPr>
              <w:rPr>
                <w:rFonts w:eastAsia="SimSun" w:hint="eastAsia"/>
                <w:lang w:eastAsia="zh-CN"/>
              </w:rPr>
            </w:pPr>
            <w:r>
              <w:rPr>
                <w:rFonts w:eastAsia="SimSun"/>
                <w:lang w:eastAsia="zh-CN"/>
              </w:rPr>
              <w:t>Since we only have NAS based busy indication</w:t>
            </w:r>
            <w:r w:rsidR="00A61A2B">
              <w:rPr>
                <w:rFonts w:eastAsia="SimSun"/>
                <w:lang w:eastAsia="zh-CN"/>
              </w:rPr>
              <w:t xml:space="preserve"> in RRC Inactive, it would be cleaner if all the action in response to paging, whether RAN or CN-based paging, is done by the NAS. Then, a</w:t>
            </w:r>
            <w:r w:rsidR="00873F5A">
              <w:rPr>
                <w:rFonts w:eastAsia="SimSun"/>
                <w:lang w:eastAsia="zh-CN"/>
              </w:rPr>
              <w:t xml:space="preserve">ll we need for AS is to pass the paging indication to the NAS. </w:t>
            </w:r>
            <w:r w:rsidR="005C7EA1">
              <w:rPr>
                <w:rFonts w:eastAsia="SimSun"/>
                <w:lang w:eastAsia="zh-CN"/>
              </w:rPr>
              <w:t>So</w:t>
            </w:r>
            <w:r w:rsidR="005702E1">
              <w:rPr>
                <w:rFonts w:eastAsia="SimSun"/>
                <w:lang w:eastAsia="zh-CN"/>
              </w:rPr>
              <w:t xml:space="preserve">, </w:t>
            </w:r>
            <w:r w:rsidR="005C7EA1">
              <w:rPr>
                <w:rFonts w:eastAsia="SimSun"/>
                <w:lang w:eastAsia="zh-CN"/>
              </w:rPr>
              <w:t xml:space="preserve">Option 2 is acceptable. </w:t>
            </w:r>
            <w:r w:rsidR="005702E1">
              <w:rPr>
                <w:rFonts w:eastAsia="SimSun"/>
                <w:lang w:eastAsia="zh-CN"/>
              </w:rPr>
              <w:t xml:space="preserve">It is also </w:t>
            </w:r>
            <w:r w:rsidR="005C7EA1">
              <w:rPr>
                <w:rFonts w:eastAsia="SimSun"/>
                <w:lang w:eastAsia="zh-CN"/>
              </w:rPr>
              <w:t xml:space="preserve">fine not to </w:t>
            </w:r>
            <w:r w:rsidR="005702E1">
              <w:rPr>
                <w:rFonts w:eastAsia="SimSun"/>
                <w:lang w:eastAsia="zh-CN"/>
              </w:rPr>
              <w:t>specify the AS-NAS interaction</w:t>
            </w:r>
            <w:r w:rsidR="00614D18">
              <w:rPr>
                <w:rFonts w:eastAsia="SimSun"/>
                <w:lang w:eastAsia="zh-CN"/>
              </w:rPr>
              <w:t xml:space="preserve"> </w:t>
            </w:r>
            <w:r w:rsidR="005702E1">
              <w:rPr>
                <w:rFonts w:eastAsia="SimSun"/>
                <w:lang w:eastAsia="zh-CN"/>
              </w:rPr>
              <w:t>and leave it up to the UE implementation.</w:t>
            </w:r>
            <w:r w:rsidR="00614D18">
              <w:rPr>
                <w:rFonts w:eastAsia="SimSun"/>
                <w:lang w:eastAsia="zh-CN"/>
              </w:rPr>
              <w:t xml:space="preserve"> </w:t>
            </w:r>
          </w:p>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SimSun"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4134761" w14:textId="4F4E1380" w:rsidR="00194940" w:rsidRPr="008F7F7B" w:rsidRDefault="008F7F7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5" w:author="OPPO-Jiangsheng Fan" w:date="2021-09-28T09:49:00Z"/>
        </w:trPr>
        <w:tc>
          <w:tcPr>
            <w:tcW w:w="3210" w:type="dxa"/>
          </w:tcPr>
          <w:p w14:paraId="7F1B6A2A" w14:textId="3BA6B172" w:rsidR="00FE42EA" w:rsidRPr="00FE42EA" w:rsidRDefault="00FE42EA" w:rsidP="00175D0D">
            <w:pPr>
              <w:rPr>
                <w:ins w:id="6" w:author="OPPO-Jiangsheng Fan" w:date="2021-09-28T09:49:00Z"/>
                <w:rFonts w:eastAsia="SimSun"/>
                <w:lang w:eastAsia="zh-CN"/>
                <w:rPrChange w:id="7" w:author="OPPO-Jiangsheng Fan" w:date="2021-09-28T09:49:00Z">
                  <w:rPr>
                    <w:ins w:id="8" w:author="OPPO-Jiangsheng Fan" w:date="2021-09-28T09:49:00Z"/>
                  </w:rPr>
                </w:rPrChange>
              </w:rPr>
            </w:pPr>
            <w:r>
              <w:rPr>
                <w:rFonts w:eastAsia="SimSun" w:hint="eastAsia"/>
                <w:lang w:eastAsia="zh-CN"/>
              </w:rPr>
              <w:t>O</w:t>
            </w:r>
            <w:r>
              <w:rPr>
                <w:rFonts w:eastAsia="SimSun"/>
                <w:lang w:eastAsia="zh-CN"/>
              </w:rPr>
              <w:t>PPO</w:t>
            </w:r>
          </w:p>
        </w:tc>
        <w:tc>
          <w:tcPr>
            <w:tcW w:w="3210" w:type="dxa"/>
          </w:tcPr>
          <w:p w14:paraId="59C4D7F3" w14:textId="47C29EB2" w:rsidR="00FE42EA" w:rsidRPr="00FE42EA" w:rsidRDefault="00FE42EA" w:rsidP="00175D0D">
            <w:pPr>
              <w:rPr>
                <w:ins w:id="9" w:author="OPPO-Jiangsheng Fan" w:date="2021-09-28T09:49:00Z"/>
                <w:rFonts w:eastAsia="SimSun"/>
                <w:lang w:eastAsia="zh-CN"/>
              </w:rPr>
            </w:pPr>
            <w:r>
              <w:rPr>
                <w:rFonts w:eastAsia="SimSun" w:hint="eastAsia"/>
                <w:lang w:eastAsia="zh-CN"/>
              </w:rPr>
              <w:t>Y</w:t>
            </w:r>
            <w:r>
              <w:rPr>
                <w:rFonts w:eastAsia="SimSun"/>
                <w:lang w:eastAsia="zh-CN"/>
              </w:rPr>
              <w:t>es</w:t>
            </w:r>
          </w:p>
        </w:tc>
        <w:tc>
          <w:tcPr>
            <w:tcW w:w="3211" w:type="dxa"/>
          </w:tcPr>
          <w:p w14:paraId="6F9D6781" w14:textId="77777777" w:rsidR="00FE42EA" w:rsidRPr="003F5FDC" w:rsidRDefault="00FE42EA" w:rsidP="00175D0D">
            <w:pPr>
              <w:rPr>
                <w:ins w:id="10"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SimSun" w:hint="eastAsia"/>
                <w:lang w:eastAsia="zh-CN"/>
              </w:rPr>
            </w:pPr>
            <w:r>
              <w:rPr>
                <w:rFonts w:eastAsia="SimSun"/>
                <w:lang w:eastAsia="zh-CN"/>
              </w:rPr>
              <w:t>Qualcomm</w:t>
            </w:r>
          </w:p>
        </w:tc>
        <w:tc>
          <w:tcPr>
            <w:tcW w:w="3210" w:type="dxa"/>
          </w:tcPr>
          <w:p w14:paraId="33A4AF76" w14:textId="75A7602C" w:rsidR="00FB1FB3" w:rsidRDefault="00FB1FB3" w:rsidP="00175D0D">
            <w:pPr>
              <w:rPr>
                <w:rFonts w:eastAsia="SimSun" w:hint="eastAsia"/>
                <w:lang w:eastAsia="zh-CN"/>
              </w:rPr>
            </w:pPr>
            <w:r>
              <w:rPr>
                <w:rFonts w:eastAsia="SimSun"/>
                <w:lang w:eastAsia="zh-CN"/>
              </w:rPr>
              <w:t>Yes</w:t>
            </w:r>
          </w:p>
        </w:tc>
        <w:tc>
          <w:tcPr>
            <w:tcW w:w="3211" w:type="dxa"/>
          </w:tcPr>
          <w:p w14:paraId="4FEC042E" w14:textId="77777777" w:rsidR="00FB1FB3" w:rsidRPr="003F5FDC" w:rsidRDefault="00FB1FB3" w:rsidP="00175D0D"/>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lastRenderedPageBreak/>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SimSun"/>
                <w:lang w:eastAsia="zh-CN"/>
              </w:rPr>
            </w:pPr>
            <w:r>
              <w:rPr>
                <w:rFonts w:eastAsia="SimSun" w:hint="eastAsia"/>
                <w:lang w:eastAsia="zh-CN"/>
              </w:rPr>
              <w:t>v</w:t>
            </w:r>
            <w:r>
              <w:rPr>
                <w:rFonts w:eastAsia="SimSun"/>
                <w:lang w:eastAsia="zh-CN"/>
              </w:rPr>
              <w:t>ivo</w:t>
            </w:r>
          </w:p>
        </w:tc>
        <w:tc>
          <w:tcPr>
            <w:tcW w:w="3210" w:type="dxa"/>
          </w:tcPr>
          <w:p w14:paraId="1BDBFDF6" w14:textId="70873C53" w:rsidR="00213F88" w:rsidRPr="008F7F7B" w:rsidRDefault="00105425" w:rsidP="002E3EE1">
            <w:pPr>
              <w:rPr>
                <w:rFonts w:eastAsia="SimSun"/>
                <w:lang w:eastAsia="zh-CN"/>
              </w:rPr>
            </w:pPr>
            <w:r>
              <w:rPr>
                <w:rFonts w:eastAsia="SimSun"/>
                <w:lang w:eastAsia="zh-CN"/>
              </w:rPr>
              <w:t>Maybe TS</w:t>
            </w:r>
            <w:r>
              <w:rPr>
                <w:rFonts w:eastAsia="SimSun" w:hint="eastAsia"/>
                <w:lang w:eastAsia="zh-CN"/>
              </w:rPr>
              <w:t>3</w:t>
            </w:r>
            <w:r>
              <w:rPr>
                <w:rFonts w:eastAsia="SimSun"/>
                <w:lang w:eastAsia="zh-CN"/>
              </w:rPr>
              <w:t>6.300 and/or TS38.300</w:t>
            </w:r>
          </w:p>
        </w:tc>
        <w:tc>
          <w:tcPr>
            <w:tcW w:w="3211" w:type="dxa"/>
          </w:tcPr>
          <w:p w14:paraId="61AA75A5" w14:textId="6E7584AC" w:rsidR="00213F88" w:rsidRPr="006C653A" w:rsidRDefault="00213F88" w:rsidP="002E3EE1">
            <w:pPr>
              <w:rPr>
                <w:rFonts w:eastAsia="SimSun"/>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SimSun"/>
                <w:lang w:eastAsia="zh-CN"/>
              </w:rPr>
            </w:pPr>
            <w:r>
              <w:rPr>
                <w:rFonts w:eastAsia="SimSun" w:hint="eastAsia"/>
                <w:lang w:eastAsia="zh-CN"/>
              </w:rPr>
              <w:t>O</w:t>
            </w:r>
            <w:r>
              <w:rPr>
                <w:rFonts w:eastAsia="SimSun"/>
                <w:lang w:eastAsia="zh-CN"/>
              </w:rPr>
              <w:t>PPO</w:t>
            </w:r>
          </w:p>
        </w:tc>
        <w:tc>
          <w:tcPr>
            <w:tcW w:w="3210" w:type="dxa"/>
          </w:tcPr>
          <w:p w14:paraId="29DCFDBE" w14:textId="55F0013A" w:rsidR="00FE42EA" w:rsidRPr="00FE42EA" w:rsidRDefault="00FE42EA" w:rsidP="002E3EE1">
            <w:pPr>
              <w:rPr>
                <w:rFonts w:eastAsia="SimSun"/>
                <w:lang w:eastAsia="zh-CN"/>
              </w:rPr>
            </w:pPr>
            <w:r>
              <w:rPr>
                <w:rFonts w:eastAsia="SimSun" w:hint="eastAsia"/>
                <w:lang w:eastAsia="zh-CN"/>
              </w:rPr>
              <w:t>N</w:t>
            </w:r>
            <w:r>
              <w:rPr>
                <w:rFonts w:eastAsia="SimSun"/>
                <w:lang w:eastAsia="zh-CN"/>
              </w:rPr>
              <w:t>o</w:t>
            </w:r>
          </w:p>
        </w:tc>
        <w:tc>
          <w:tcPr>
            <w:tcW w:w="3211" w:type="dxa"/>
          </w:tcPr>
          <w:p w14:paraId="1DFF3306" w14:textId="07970DE3" w:rsidR="00FE42EA" w:rsidRPr="00FE42EA" w:rsidRDefault="00FE42EA" w:rsidP="002E3EE1">
            <w:pPr>
              <w:rPr>
                <w:rFonts w:eastAsia="SimSun"/>
                <w:lang w:eastAsia="zh-CN"/>
              </w:rPr>
            </w:pPr>
            <w:r>
              <w:rPr>
                <w:rFonts w:eastAsia="SimSun" w:hint="eastAsia"/>
                <w:lang w:eastAsia="zh-CN"/>
              </w:rPr>
              <w:t>3</w:t>
            </w:r>
            <w:r>
              <w:rPr>
                <w:rFonts w:eastAsia="SimSun"/>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SimSun" w:hint="eastAsia"/>
                <w:lang w:eastAsia="zh-CN"/>
              </w:rPr>
            </w:pPr>
            <w:r>
              <w:rPr>
                <w:rFonts w:eastAsia="SimSun"/>
                <w:lang w:eastAsia="zh-CN"/>
              </w:rPr>
              <w:t>Qualcomm</w:t>
            </w:r>
          </w:p>
        </w:tc>
        <w:tc>
          <w:tcPr>
            <w:tcW w:w="3210" w:type="dxa"/>
          </w:tcPr>
          <w:p w14:paraId="786D3101" w14:textId="7F0CA252" w:rsidR="00FB1FB3" w:rsidRDefault="00FB1FB3" w:rsidP="002E3EE1">
            <w:pPr>
              <w:rPr>
                <w:rFonts w:eastAsia="SimSun" w:hint="eastAsia"/>
                <w:lang w:eastAsia="zh-CN"/>
              </w:rPr>
            </w:pPr>
            <w:r>
              <w:rPr>
                <w:rFonts w:eastAsia="SimSun"/>
                <w:lang w:eastAsia="zh-CN"/>
              </w:rPr>
              <w:t xml:space="preserve">Maybe </w:t>
            </w:r>
            <w:r w:rsidR="00FF2F4E">
              <w:rPr>
                <w:rFonts w:eastAsia="SimSun"/>
                <w:lang w:eastAsia="zh-CN"/>
              </w:rPr>
              <w:t>stage 2</w:t>
            </w:r>
          </w:p>
        </w:tc>
        <w:tc>
          <w:tcPr>
            <w:tcW w:w="3211" w:type="dxa"/>
          </w:tcPr>
          <w:p w14:paraId="0FFDDCF1" w14:textId="1CFA443F" w:rsidR="00FB1FB3" w:rsidRDefault="00FF2F4E" w:rsidP="002E3EE1">
            <w:pPr>
              <w:rPr>
                <w:rFonts w:eastAsia="SimSun" w:hint="eastAsia"/>
                <w:lang w:eastAsia="zh-CN"/>
              </w:rPr>
            </w:pPr>
            <w:r>
              <w:rPr>
                <w:rFonts w:eastAsia="SimSun"/>
                <w:lang w:eastAsia="zh-CN"/>
              </w:rPr>
              <w:t xml:space="preserve">If busy indication is captured in stage-2, service </w:t>
            </w:r>
            <w:r w:rsidR="00E1491E">
              <w:rPr>
                <w:rFonts w:eastAsia="SimSun"/>
                <w:lang w:eastAsia="zh-CN"/>
              </w:rPr>
              <w:t>indication should also be included for coherent handling.</w:t>
            </w: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SimSun"/>
                <w:lang w:eastAsia="zh-CN"/>
              </w:rPr>
            </w:pPr>
            <w:r>
              <w:rPr>
                <w:rFonts w:eastAsia="SimSun" w:hint="eastAsia"/>
                <w:lang w:eastAsia="zh-CN"/>
              </w:rPr>
              <w:t>O</w:t>
            </w:r>
            <w:r>
              <w:rPr>
                <w:rFonts w:eastAsia="SimSun"/>
                <w:lang w:eastAsia="zh-CN"/>
              </w:rPr>
              <w:t>PPO</w:t>
            </w:r>
          </w:p>
        </w:tc>
        <w:tc>
          <w:tcPr>
            <w:tcW w:w="4816" w:type="dxa"/>
          </w:tcPr>
          <w:p w14:paraId="26B9A706" w14:textId="5B980209" w:rsidR="002221A6" w:rsidRPr="00FE42EA" w:rsidRDefault="00FE42EA" w:rsidP="002221A6">
            <w:pPr>
              <w:rPr>
                <w:rFonts w:eastAsia="SimSun"/>
                <w:lang w:eastAsia="zh-CN"/>
              </w:rPr>
            </w:pPr>
            <w:r>
              <w:rPr>
                <w:rFonts w:eastAsia="SimSun" w:hint="eastAsia"/>
                <w:lang w:eastAsia="zh-CN"/>
              </w:rPr>
              <w:t>F</w:t>
            </w:r>
            <w:r>
              <w:rPr>
                <w:rFonts w:eastAsia="SimSun"/>
                <w:lang w:eastAsia="zh-CN"/>
              </w:rPr>
              <w:t xml:space="preserve">or Q7, RAN paging cause delivery </w:t>
            </w:r>
            <w:r w:rsidR="00673B2F">
              <w:rPr>
                <w:rFonts w:eastAsia="SimSun"/>
                <w:lang w:eastAsia="zh-CN"/>
              </w:rPr>
              <w:t xml:space="preserve">to NAS </w:t>
            </w:r>
            <w:r>
              <w:rPr>
                <w:rFonts w:eastAsia="SimSun"/>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1"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1"/>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2"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2"/>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3"/>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20"/>
      <w:r w:rsidRPr="003F5FDC">
        <w:rPr>
          <w:rFonts w:ascii="Times New Roman" w:hAnsi="Times New Roman" w:cs="Times New Roman"/>
          <w:sz w:val="20"/>
          <w:szCs w:val="20"/>
        </w:rPr>
        <w:lastRenderedPageBreak/>
        <w:t>R2-2107349</w:t>
      </w:r>
      <w:r w:rsidRPr="003F5FDC">
        <w:rPr>
          <w:rFonts w:ascii="Times New Roman" w:hAnsi="Times New Roman" w:cs="Times New Roman"/>
          <w:sz w:val="20"/>
          <w:szCs w:val="20"/>
        </w:rPr>
        <w:tab/>
        <w:t>Discussion on the transmission of paging cause, Spreadtrum</w:t>
      </w:r>
      <w:bookmarkEnd w:id="14"/>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5"/>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6"/>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7"/>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8"/>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19"/>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0"/>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1"/>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2"/>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3"/>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4"/>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5"/>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6"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6"/>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7"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7"/>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8"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8"/>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70"/>
      <w:r w:rsidRPr="003F5FDC">
        <w:rPr>
          <w:rFonts w:ascii="Times New Roman" w:hAnsi="Times New Roman" w:cs="Times New Roman"/>
          <w:sz w:val="20"/>
        </w:rPr>
        <w:t>3GPP TS 23.501 v17.1.1 (2021-06) System architecture for the 5G System (5GS); Stage 2 (Release 17)</w:t>
      </w:r>
      <w:bookmarkEnd w:id="29"/>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0" w:name="_Ref81989161"/>
      <w:r w:rsidRPr="003F5FDC">
        <w:rPr>
          <w:rFonts w:ascii="Times New Roman" w:hAnsi="Times New Roman" w:cs="Times New Roman"/>
          <w:sz w:val="20"/>
        </w:rPr>
        <w:t>3GPP TS 38.331 v16.1.0 (2021-07) Radio Resource Control (RRC) protocol specification</w:t>
      </w:r>
      <w:bookmarkEnd w:id="30"/>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1" w:name="_Ref81989689"/>
      <w:r w:rsidRPr="003F5FDC">
        <w:rPr>
          <w:rFonts w:ascii="Times New Roman" w:hAnsi="Times New Roman" w:cs="Times New Roman"/>
          <w:sz w:val="20"/>
        </w:rPr>
        <w:t>R2-2105271 Introduction of Paging Service Indication for MUSIM, vivo</w:t>
      </w:r>
      <w:bookmarkEnd w:id="31"/>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77FA" w14:textId="77777777" w:rsidR="005671FC" w:rsidRDefault="005671FC">
      <w:pPr>
        <w:spacing w:after="0" w:line="240" w:lineRule="auto"/>
      </w:pPr>
      <w:r>
        <w:separator/>
      </w:r>
    </w:p>
  </w:endnote>
  <w:endnote w:type="continuationSeparator" w:id="0">
    <w:p w14:paraId="3E24BD16" w14:textId="77777777" w:rsidR="005671FC" w:rsidRDefault="0056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3D2480" w:rsidRDefault="003D2480">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3D2480" w:rsidRDefault="003D248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3D2480" w:rsidRDefault="003D248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0551" w14:textId="77777777" w:rsidR="005671FC" w:rsidRDefault="005671FC">
      <w:pPr>
        <w:spacing w:after="0" w:line="240" w:lineRule="auto"/>
      </w:pPr>
      <w:r>
        <w:separator/>
      </w:r>
    </w:p>
  </w:footnote>
  <w:footnote w:type="continuationSeparator" w:id="0">
    <w:p w14:paraId="57249F5C" w14:textId="77777777" w:rsidR="005671FC" w:rsidRDefault="0056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9A01EC-A44A-4AF0-8ACC-67F6CA270F98}">
  <ds:schemaRefs>
    <ds:schemaRef ds:uri="http://schemas.openxmlformats.org/officeDocument/2006/bibliography"/>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12</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Ozcan Ozturk</cp:lastModifiedBy>
  <cp:revision>33</cp:revision>
  <cp:lastPrinted>2020-09-15T00:04:00Z</cp:lastPrinted>
  <dcterms:created xsi:type="dcterms:W3CDTF">2021-09-28T02:41:00Z</dcterms:created>
  <dcterms:modified xsi:type="dcterms:W3CDTF">2021-09-28T03:17:00Z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