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E2922" w14:textId="77777777" w:rsidR="00CD01F0" w:rsidRPr="005D736A" w:rsidRDefault="00CD01F0" w:rsidP="00CD01F0">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Pr>
          <w:rFonts w:ascii="Arial" w:eastAsia="Tahoma" w:hAnsi="Arial" w:cs="Arial"/>
          <w:b/>
          <w:bCs/>
          <w:sz w:val="22"/>
          <w:szCs w:val="22"/>
          <w:lang w:val="en-US" w:eastAsia="zh-CN"/>
        </w:rPr>
        <w:t>6</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R2-210</w:t>
      </w:r>
      <w:r>
        <w:rPr>
          <w:rFonts w:ascii="Arial" w:eastAsia="Tahoma" w:hAnsi="Arial" w:cs="Arial"/>
          <w:b/>
          <w:bCs/>
          <w:sz w:val="22"/>
          <w:szCs w:val="22"/>
          <w:lang w:val="en-US" w:eastAsia="zh-CN"/>
        </w:rPr>
        <w:t>XXX</w:t>
      </w:r>
    </w:p>
    <w:p w14:paraId="765CE32D" w14:textId="77777777" w:rsidR="00CD01F0" w:rsidRPr="005D736A" w:rsidRDefault="00CD01F0" w:rsidP="00CD01F0">
      <w:pPr>
        <w:tabs>
          <w:tab w:val="left" w:pos="1800"/>
          <w:tab w:val="center" w:pos="4536"/>
          <w:tab w:val="right" w:pos="9639"/>
        </w:tabs>
        <w:spacing w:after="120"/>
        <w:ind w:left="1797" w:hanging="1797"/>
        <w:rPr>
          <w:rFonts w:eastAsia="宋体"/>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1</w:t>
      </w:r>
      <w:r w:rsidRPr="00F25859">
        <w:rPr>
          <w:rFonts w:ascii="Arial" w:eastAsia="Tahoma" w:hAnsi="Arial" w:cs="Arial"/>
          <w:b/>
          <w:bCs/>
          <w:sz w:val="22"/>
          <w:szCs w:val="22"/>
          <w:vertAlign w:val="superscript"/>
          <w:lang w:val="en-US" w:eastAsia="zh-CN"/>
        </w:rPr>
        <w:t>st</w:t>
      </w:r>
      <w:r>
        <w:rPr>
          <w:rFonts w:ascii="Arial" w:eastAsia="Tahoma" w:hAnsi="Arial" w:cs="Arial"/>
          <w:b/>
          <w:bCs/>
          <w:sz w:val="22"/>
          <w:szCs w:val="22"/>
          <w:lang w:val="en-US" w:eastAsia="zh-CN"/>
        </w:rPr>
        <w:t xml:space="preserve"> Nov.- 12</w:t>
      </w:r>
      <w:r w:rsidRPr="00F25859">
        <w:rPr>
          <w:rFonts w:ascii="Arial" w:eastAsia="Tahoma" w:hAnsi="Arial" w:cs="Arial"/>
          <w:b/>
          <w:bCs/>
          <w:sz w:val="22"/>
          <w:szCs w:val="22"/>
          <w:vertAlign w:val="superscript"/>
          <w:lang w:val="en-US" w:eastAsia="zh-CN"/>
        </w:rPr>
        <w:t>th</w:t>
      </w:r>
      <w:r>
        <w:rPr>
          <w:rFonts w:ascii="Arial" w:eastAsia="Tahoma" w:hAnsi="Arial" w:cs="Arial"/>
          <w:b/>
          <w:bCs/>
          <w:sz w:val="22"/>
          <w:szCs w:val="22"/>
          <w:lang w:val="en-US" w:eastAsia="zh-CN"/>
        </w:rPr>
        <w:t xml:space="preserve"> N</w:t>
      </w:r>
      <w:r>
        <w:rPr>
          <w:rFonts w:ascii="Arial" w:eastAsia="Tahoma" w:hAnsi="Arial" w:cs="Arial" w:hint="eastAsia"/>
          <w:b/>
          <w:bCs/>
          <w:sz w:val="22"/>
          <w:szCs w:val="22"/>
          <w:lang w:val="en-US" w:eastAsia="zh-CN"/>
        </w:rPr>
        <w:t>ov</w:t>
      </w:r>
      <w:r>
        <w:rPr>
          <w:rFonts w:ascii="Arial" w:eastAsia="Tahoma" w:hAnsi="Arial" w:cs="Arial"/>
          <w:b/>
          <w:bCs/>
          <w:sz w:val="22"/>
          <w:szCs w:val="22"/>
          <w:lang w:val="en-US" w:eastAsia="zh-CN"/>
        </w:rPr>
        <w:t>.</w:t>
      </w:r>
      <w:r w:rsidRPr="005D736A">
        <w:rPr>
          <w:rFonts w:ascii="Arial" w:eastAsia="Tahoma" w:hAnsi="Arial" w:cs="Arial"/>
          <w:b/>
          <w:bCs/>
          <w:sz w:val="22"/>
          <w:szCs w:val="22"/>
          <w:lang w:eastAsia="zh-CN"/>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01F0" w:rsidRPr="002A64DF" w14:paraId="3E29DE01" w14:textId="77777777" w:rsidTr="00BB336E">
        <w:tc>
          <w:tcPr>
            <w:tcW w:w="9641" w:type="dxa"/>
            <w:gridSpan w:val="9"/>
            <w:tcBorders>
              <w:top w:val="single" w:sz="4" w:space="0" w:color="auto"/>
              <w:left w:val="single" w:sz="4" w:space="0" w:color="auto"/>
              <w:right w:val="single" w:sz="4" w:space="0" w:color="auto"/>
            </w:tcBorders>
          </w:tcPr>
          <w:p w14:paraId="64842FC7" w14:textId="77777777" w:rsidR="00CD01F0" w:rsidRPr="002A64DF" w:rsidRDefault="00CD01F0" w:rsidP="00BB336E">
            <w:pPr>
              <w:pStyle w:val="CRCoverPage"/>
              <w:spacing w:after="0"/>
              <w:jc w:val="right"/>
              <w:rPr>
                <w:i/>
                <w:noProof/>
              </w:rPr>
            </w:pPr>
            <w:r w:rsidRPr="002A64DF">
              <w:rPr>
                <w:i/>
                <w:noProof/>
                <w:sz w:val="14"/>
              </w:rPr>
              <w:t>CR-Form-v12.</w:t>
            </w:r>
            <w:r>
              <w:rPr>
                <w:i/>
                <w:noProof/>
                <w:sz w:val="14"/>
              </w:rPr>
              <w:t>1</w:t>
            </w:r>
          </w:p>
        </w:tc>
      </w:tr>
      <w:tr w:rsidR="00CD01F0" w:rsidRPr="002A64DF" w14:paraId="34682386" w14:textId="77777777" w:rsidTr="00BB336E">
        <w:tc>
          <w:tcPr>
            <w:tcW w:w="9641" w:type="dxa"/>
            <w:gridSpan w:val="9"/>
            <w:tcBorders>
              <w:left w:val="single" w:sz="4" w:space="0" w:color="auto"/>
              <w:right w:val="single" w:sz="4" w:space="0" w:color="auto"/>
            </w:tcBorders>
          </w:tcPr>
          <w:p w14:paraId="673697BD" w14:textId="77777777" w:rsidR="00CD01F0" w:rsidRPr="002A64DF" w:rsidRDefault="00CD01F0" w:rsidP="00BB336E">
            <w:pPr>
              <w:pStyle w:val="CRCoverPage"/>
              <w:spacing w:after="0"/>
              <w:jc w:val="center"/>
              <w:rPr>
                <w:noProof/>
              </w:rPr>
            </w:pPr>
            <w:r w:rsidRPr="002A64DF">
              <w:rPr>
                <w:b/>
                <w:noProof/>
                <w:sz w:val="32"/>
              </w:rPr>
              <w:t>CHANGE REQUEST</w:t>
            </w:r>
          </w:p>
        </w:tc>
      </w:tr>
      <w:tr w:rsidR="00CD01F0" w:rsidRPr="002A64DF" w14:paraId="7C6AA37A" w14:textId="77777777" w:rsidTr="00BB336E">
        <w:tc>
          <w:tcPr>
            <w:tcW w:w="9641" w:type="dxa"/>
            <w:gridSpan w:val="9"/>
            <w:tcBorders>
              <w:left w:val="single" w:sz="4" w:space="0" w:color="auto"/>
              <w:right w:val="single" w:sz="4" w:space="0" w:color="auto"/>
            </w:tcBorders>
          </w:tcPr>
          <w:p w14:paraId="1A279ACE" w14:textId="77777777" w:rsidR="00CD01F0" w:rsidRPr="002A64DF" w:rsidRDefault="00CD01F0" w:rsidP="00BB336E">
            <w:pPr>
              <w:pStyle w:val="CRCoverPage"/>
              <w:spacing w:after="0"/>
              <w:rPr>
                <w:noProof/>
                <w:sz w:val="8"/>
                <w:szCs w:val="8"/>
              </w:rPr>
            </w:pPr>
          </w:p>
        </w:tc>
      </w:tr>
      <w:tr w:rsidR="00CD01F0" w:rsidRPr="002A64DF" w14:paraId="2398CDAC" w14:textId="77777777" w:rsidTr="00BB336E">
        <w:tc>
          <w:tcPr>
            <w:tcW w:w="142" w:type="dxa"/>
            <w:tcBorders>
              <w:left w:val="single" w:sz="4" w:space="0" w:color="auto"/>
            </w:tcBorders>
          </w:tcPr>
          <w:p w14:paraId="220E8CF0" w14:textId="77777777" w:rsidR="00CD01F0" w:rsidRPr="002A64DF" w:rsidRDefault="00CD01F0" w:rsidP="00BB336E">
            <w:pPr>
              <w:pStyle w:val="CRCoverPage"/>
              <w:spacing w:after="0"/>
              <w:jc w:val="right"/>
              <w:rPr>
                <w:noProof/>
              </w:rPr>
            </w:pPr>
          </w:p>
        </w:tc>
        <w:tc>
          <w:tcPr>
            <w:tcW w:w="1559" w:type="dxa"/>
            <w:shd w:val="pct30" w:color="FFFF00" w:fill="auto"/>
          </w:tcPr>
          <w:p w14:paraId="2341925B" w14:textId="77777777" w:rsidR="00CD01F0" w:rsidRPr="002A64DF" w:rsidRDefault="00CD01F0" w:rsidP="00BB336E">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25986542" w14:textId="77777777" w:rsidR="00CD01F0" w:rsidRPr="002A64DF" w:rsidRDefault="00CD01F0" w:rsidP="00BB336E">
            <w:pPr>
              <w:pStyle w:val="CRCoverPage"/>
              <w:spacing w:after="0"/>
              <w:jc w:val="center"/>
              <w:rPr>
                <w:noProof/>
              </w:rPr>
            </w:pPr>
            <w:r w:rsidRPr="002A64DF">
              <w:rPr>
                <w:b/>
                <w:noProof/>
                <w:sz w:val="28"/>
              </w:rPr>
              <w:t>CR</w:t>
            </w:r>
          </w:p>
        </w:tc>
        <w:tc>
          <w:tcPr>
            <w:tcW w:w="1276" w:type="dxa"/>
            <w:shd w:val="pct30" w:color="FFFF00" w:fill="auto"/>
          </w:tcPr>
          <w:p w14:paraId="6271514B" w14:textId="77777777" w:rsidR="00CD01F0" w:rsidRPr="002A64DF" w:rsidRDefault="00CD01F0" w:rsidP="00BB336E">
            <w:pPr>
              <w:pStyle w:val="CRCoverPage"/>
              <w:spacing w:after="0"/>
              <w:rPr>
                <w:noProof/>
              </w:rPr>
            </w:pPr>
            <w:r>
              <w:rPr>
                <w:b/>
                <w:noProof/>
                <w:sz w:val="28"/>
              </w:rPr>
              <w:t>-</w:t>
            </w:r>
          </w:p>
        </w:tc>
        <w:tc>
          <w:tcPr>
            <w:tcW w:w="709" w:type="dxa"/>
          </w:tcPr>
          <w:p w14:paraId="30488C8E" w14:textId="77777777" w:rsidR="00CD01F0" w:rsidRPr="002A64DF" w:rsidRDefault="00CD01F0" w:rsidP="00BB336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6A44E30C" w14:textId="77777777" w:rsidR="00CD01F0" w:rsidRPr="002A64DF" w:rsidRDefault="00CD01F0" w:rsidP="00BB336E">
            <w:pPr>
              <w:pStyle w:val="CRCoverPage"/>
              <w:spacing w:after="0"/>
              <w:jc w:val="center"/>
              <w:rPr>
                <w:b/>
                <w:noProof/>
              </w:rPr>
            </w:pPr>
            <w:r>
              <w:rPr>
                <w:b/>
                <w:noProof/>
                <w:sz w:val="28"/>
              </w:rPr>
              <w:t>-</w:t>
            </w:r>
          </w:p>
        </w:tc>
        <w:tc>
          <w:tcPr>
            <w:tcW w:w="2410" w:type="dxa"/>
          </w:tcPr>
          <w:p w14:paraId="6FC73DCA" w14:textId="77777777" w:rsidR="00CD01F0" w:rsidRPr="002A64DF" w:rsidRDefault="00CD01F0" w:rsidP="00BB336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499A66F1" w14:textId="77777777" w:rsidR="00CD01F0" w:rsidRPr="002A64DF" w:rsidRDefault="00CD01F0" w:rsidP="00BB336E">
            <w:pPr>
              <w:pStyle w:val="CRCoverPage"/>
              <w:spacing w:after="0"/>
              <w:jc w:val="center"/>
              <w:rPr>
                <w:noProof/>
                <w:sz w:val="28"/>
              </w:rPr>
            </w:pPr>
            <w:r>
              <w:rPr>
                <w:b/>
                <w:noProof/>
                <w:sz w:val="28"/>
              </w:rPr>
              <w:t>16.5.0</w:t>
            </w:r>
          </w:p>
        </w:tc>
        <w:tc>
          <w:tcPr>
            <w:tcW w:w="143" w:type="dxa"/>
            <w:tcBorders>
              <w:right w:val="single" w:sz="4" w:space="0" w:color="auto"/>
            </w:tcBorders>
          </w:tcPr>
          <w:p w14:paraId="436C0F6E" w14:textId="77777777" w:rsidR="00CD01F0" w:rsidRPr="002A64DF" w:rsidRDefault="00CD01F0" w:rsidP="00BB336E">
            <w:pPr>
              <w:pStyle w:val="CRCoverPage"/>
              <w:spacing w:after="0"/>
              <w:rPr>
                <w:noProof/>
              </w:rPr>
            </w:pPr>
          </w:p>
        </w:tc>
      </w:tr>
      <w:tr w:rsidR="00CD01F0" w:rsidRPr="002A64DF" w14:paraId="66DD71B9" w14:textId="77777777" w:rsidTr="00BB336E">
        <w:tc>
          <w:tcPr>
            <w:tcW w:w="9641" w:type="dxa"/>
            <w:gridSpan w:val="9"/>
            <w:tcBorders>
              <w:left w:val="single" w:sz="4" w:space="0" w:color="auto"/>
              <w:right w:val="single" w:sz="4" w:space="0" w:color="auto"/>
            </w:tcBorders>
          </w:tcPr>
          <w:p w14:paraId="381709BD" w14:textId="77777777" w:rsidR="00CD01F0" w:rsidRPr="002A64DF" w:rsidRDefault="00CD01F0" w:rsidP="00BB336E">
            <w:pPr>
              <w:pStyle w:val="CRCoverPage"/>
              <w:spacing w:after="0"/>
              <w:rPr>
                <w:noProof/>
              </w:rPr>
            </w:pPr>
          </w:p>
        </w:tc>
      </w:tr>
      <w:tr w:rsidR="00CD01F0" w:rsidRPr="002A64DF" w14:paraId="0FD1680D" w14:textId="77777777" w:rsidTr="00BB336E">
        <w:tc>
          <w:tcPr>
            <w:tcW w:w="9641" w:type="dxa"/>
            <w:gridSpan w:val="9"/>
            <w:tcBorders>
              <w:top w:val="single" w:sz="4" w:space="0" w:color="auto"/>
            </w:tcBorders>
          </w:tcPr>
          <w:p w14:paraId="5860ACC8" w14:textId="77777777" w:rsidR="00CD01F0" w:rsidRPr="002A64DF" w:rsidRDefault="00CD01F0" w:rsidP="00BB336E">
            <w:pPr>
              <w:pStyle w:val="CRCoverPage"/>
              <w:spacing w:after="0"/>
              <w:jc w:val="center"/>
              <w:rPr>
                <w:rFonts w:cs="Arial"/>
                <w:i/>
                <w:noProof/>
              </w:rPr>
            </w:pPr>
            <w:r w:rsidRPr="002A64DF">
              <w:rPr>
                <w:rFonts w:cs="Arial"/>
                <w:i/>
                <w:noProof/>
              </w:rPr>
              <w:t xml:space="preserve">For </w:t>
            </w:r>
            <w:hyperlink r:id="rId14" w:anchor="_blank" w:history="1">
              <w:r w:rsidRPr="002A64DF">
                <w:rPr>
                  <w:rStyle w:val="afd"/>
                  <w:rFonts w:cs="Arial"/>
                  <w:b/>
                  <w:i/>
                  <w:noProof/>
                  <w:color w:val="FF0000"/>
                </w:rPr>
                <w:t>HE</w:t>
              </w:r>
              <w:bookmarkStart w:id="3" w:name="_Hlt497126619"/>
              <w:r w:rsidRPr="002A64DF">
                <w:rPr>
                  <w:rStyle w:val="afd"/>
                  <w:rFonts w:cs="Arial"/>
                  <w:b/>
                  <w:i/>
                  <w:noProof/>
                  <w:color w:val="FF0000"/>
                </w:rPr>
                <w:t>L</w:t>
              </w:r>
              <w:bookmarkEnd w:id="3"/>
              <w:r w:rsidRPr="002A64DF">
                <w:rPr>
                  <w:rStyle w:val="afd"/>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15" w:history="1">
              <w:r w:rsidRPr="002A64DF">
                <w:rPr>
                  <w:rStyle w:val="afd"/>
                  <w:rFonts w:cs="Arial"/>
                  <w:i/>
                  <w:noProof/>
                </w:rPr>
                <w:t>http://www.3gpp.org/Change-Requests</w:t>
              </w:r>
            </w:hyperlink>
            <w:r w:rsidRPr="002A64DF">
              <w:rPr>
                <w:rFonts w:cs="Arial"/>
                <w:i/>
                <w:noProof/>
              </w:rPr>
              <w:t>.</w:t>
            </w:r>
          </w:p>
        </w:tc>
      </w:tr>
      <w:tr w:rsidR="00CD01F0" w:rsidRPr="002A64DF" w14:paraId="37AAFE4E" w14:textId="77777777" w:rsidTr="00BB336E">
        <w:tc>
          <w:tcPr>
            <w:tcW w:w="9641" w:type="dxa"/>
            <w:gridSpan w:val="9"/>
          </w:tcPr>
          <w:p w14:paraId="6F9163B5" w14:textId="77777777" w:rsidR="00CD01F0" w:rsidRPr="002A64DF" w:rsidRDefault="00CD01F0" w:rsidP="00BB336E">
            <w:pPr>
              <w:pStyle w:val="CRCoverPage"/>
              <w:spacing w:after="0"/>
              <w:rPr>
                <w:noProof/>
                <w:sz w:val="8"/>
                <w:szCs w:val="8"/>
              </w:rPr>
            </w:pPr>
          </w:p>
        </w:tc>
      </w:tr>
    </w:tbl>
    <w:p w14:paraId="35EAD160" w14:textId="77777777" w:rsidR="00CD01F0" w:rsidRDefault="00CD01F0" w:rsidP="00CD01F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D01F0" w14:paraId="167AF465" w14:textId="77777777" w:rsidTr="00BB336E">
        <w:tc>
          <w:tcPr>
            <w:tcW w:w="2835" w:type="dxa"/>
          </w:tcPr>
          <w:p w14:paraId="0C6F1DF4" w14:textId="77777777" w:rsidR="00CD01F0" w:rsidRDefault="00CD01F0" w:rsidP="00BB336E">
            <w:pPr>
              <w:pStyle w:val="CRCoverPage"/>
              <w:tabs>
                <w:tab w:val="right" w:pos="2751"/>
              </w:tabs>
              <w:spacing w:after="0"/>
              <w:rPr>
                <w:b/>
                <w:i/>
              </w:rPr>
            </w:pPr>
            <w:r>
              <w:rPr>
                <w:b/>
                <w:i/>
              </w:rPr>
              <w:t>Proposed change affects:</w:t>
            </w:r>
          </w:p>
        </w:tc>
        <w:tc>
          <w:tcPr>
            <w:tcW w:w="1418" w:type="dxa"/>
          </w:tcPr>
          <w:p w14:paraId="1DDCD775" w14:textId="77777777" w:rsidR="00CD01F0" w:rsidRDefault="00CD01F0" w:rsidP="00BB33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4277B9" w14:textId="77777777" w:rsidR="00CD01F0" w:rsidRDefault="00CD01F0" w:rsidP="00BB336E">
            <w:pPr>
              <w:pStyle w:val="CRCoverPage"/>
              <w:spacing w:after="0"/>
              <w:jc w:val="center"/>
              <w:rPr>
                <w:b/>
                <w:caps/>
              </w:rPr>
            </w:pPr>
          </w:p>
        </w:tc>
        <w:tc>
          <w:tcPr>
            <w:tcW w:w="709" w:type="dxa"/>
            <w:tcBorders>
              <w:left w:val="single" w:sz="4" w:space="0" w:color="auto"/>
            </w:tcBorders>
          </w:tcPr>
          <w:p w14:paraId="5CF7D457" w14:textId="77777777" w:rsidR="00CD01F0" w:rsidRDefault="00CD01F0" w:rsidP="00BB33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99E92B" w14:textId="77777777" w:rsidR="00CD01F0" w:rsidRDefault="00CD01F0" w:rsidP="00BB336E">
            <w:pPr>
              <w:pStyle w:val="CRCoverPage"/>
              <w:spacing w:after="0"/>
              <w:jc w:val="center"/>
              <w:rPr>
                <w:b/>
                <w:caps/>
              </w:rPr>
            </w:pPr>
            <w:r>
              <w:rPr>
                <w:b/>
                <w:caps/>
              </w:rPr>
              <w:t>x</w:t>
            </w:r>
          </w:p>
        </w:tc>
        <w:tc>
          <w:tcPr>
            <w:tcW w:w="2126" w:type="dxa"/>
          </w:tcPr>
          <w:p w14:paraId="6D92EF1C" w14:textId="77777777" w:rsidR="00CD01F0" w:rsidRDefault="00CD01F0" w:rsidP="00BB33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EBF2DE" w14:textId="77777777" w:rsidR="00CD01F0" w:rsidRDefault="00CD01F0" w:rsidP="00BB336E">
            <w:pPr>
              <w:pStyle w:val="CRCoverPage"/>
              <w:spacing w:after="0"/>
              <w:jc w:val="center"/>
              <w:rPr>
                <w:b/>
                <w:caps/>
              </w:rPr>
            </w:pPr>
            <w:r>
              <w:rPr>
                <w:b/>
                <w:caps/>
              </w:rPr>
              <w:t>x</w:t>
            </w:r>
          </w:p>
        </w:tc>
        <w:tc>
          <w:tcPr>
            <w:tcW w:w="1418" w:type="dxa"/>
            <w:tcBorders>
              <w:left w:val="nil"/>
            </w:tcBorders>
          </w:tcPr>
          <w:p w14:paraId="4ED1057D" w14:textId="77777777" w:rsidR="00CD01F0" w:rsidRDefault="00CD01F0" w:rsidP="00BB33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CC7A41" w14:textId="77777777" w:rsidR="00CD01F0" w:rsidRDefault="00CD01F0" w:rsidP="00BB336E">
            <w:pPr>
              <w:pStyle w:val="CRCoverPage"/>
              <w:spacing w:after="0"/>
              <w:jc w:val="center"/>
              <w:rPr>
                <w:b/>
                <w:bCs/>
                <w:caps/>
              </w:rPr>
            </w:pPr>
          </w:p>
        </w:tc>
      </w:tr>
    </w:tbl>
    <w:p w14:paraId="05FE85EF" w14:textId="77777777" w:rsidR="00CD01F0" w:rsidRDefault="00CD01F0" w:rsidP="00CD01F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01F0" w:rsidRPr="002A64DF" w14:paraId="09182879" w14:textId="77777777" w:rsidTr="00BB336E">
        <w:tc>
          <w:tcPr>
            <w:tcW w:w="9640" w:type="dxa"/>
            <w:gridSpan w:val="11"/>
          </w:tcPr>
          <w:p w14:paraId="1064E0FE" w14:textId="77777777" w:rsidR="00CD01F0" w:rsidRPr="002A64DF" w:rsidRDefault="00CD01F0" w:rsidP="00BB336E">
            <w:pPr>
              <w:pStyle w:val="CRCoverPage"/>
              <w:spacing w:after="0"/>
              <w:rPr>
                <w:noProof/>
                <w:sz w:val="8"/>
                <w:szCs w:val="8"/>
              </w:rPr>
            </w:pPr>
          </w:p>
        </w:tc>
      </w:tr>
      <w:tr w:rsidR="00CD01F0" w:rsidRPr="002A64DF" w14:paraId="269BAB20" w14:textId="77777777" w:rsidTr="00BB336E">
        <w:tc>
          <w:tcPr>
            <w:tcW w:w="1843" w:type="dxa"/>
            <w:tcBorders>
              <w:top w:val="single" w:sz="4" w:space="0" w:color="auto"/>
              <w:left w:val="single" w:sz="4" w:space="0" w:color="auto"/>
            </w:tcBorders>
          </w:tcPr>
          <w:p w14:paraId="7ED56645" w14:textId="77777777" w:rsidR="00CD01F0" w:rsidRPr="002A64DF" w:rsidRDefault="00CD01F0" w:rsidP="00BB336E">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5BC16DBC" w14:textId="77777777" w:rsidR="00CD01F0" w:rsidRPr="002A64DF" w:rsidRDefault="00CD01F0" w:rsidP="00BB336E">
            <w:pPr>
              <w:pStyle w:val="CRCoverPage"/>
              <w:spacing w:after="0"/>
              <w:ind w:left="100"/>
              <w:rPr>
                <w:lang w:val="en-US" w:eastAsia="zh-CN"/>
              </w:rPr>
            </w:pPr>
            <w:r w:rsidRPr="004D0003">
              <w:rPr>
                <w:noProof/>
              </w:rPr>
              <w:t xml:space="preserve">Running </w:t>
            </w:r>
            <w:r>
              <w:rPr>
                <w:noProof/>
              </w:rPr>
              <w:t xml:space="preserve">MAC </w:t>
            </w:r>
            <w:r w:rsidRPr="004D0003">
              <w:rPr>
                <w:noProof/>
              </w:rPr>
              <w:t>CR for</w:t>
            </w:r>
            <w:r>
              <w:rPr>
                <w:noProof/>
              </w:rPr>
              <w:t xml:space="preserve"> RedCap</w:t>
            </w:r>
          </w:p>
        </w:tc>
      </w:tr>
      <w:tr w:rsidR="00CD01F0" w:rsidRPr="002A64DF" w14:paraId="0915CFBB" w14:textId="77777777" w:rsidTr="00BB336E">
        <w:tc>
          <w:tcPr>
            <w:tcW w:w="1843" w:type="dxa"/>
            <w:tcBorders>
              <w:left w:val="single" w:sz="4" w:space="0" w:color="auto"/>
            </w:tcBorders>
          </w:tcPr>
          <w:p w14:paraId="3D00BEB2" w14:textId="77777777" w:rsidR="00CD01F0" w:rsidRPr="002A64DF" w:rsidRDefault="00CD01F0" w:rsidP="00BB336E">
            <w:pPr>
              <w:pStyle w:val="CRCoverPage"/>
              <w:spacing w:after="0"/>
              <w:rPr>
                <w:b/>
                <w:i/>
                <w:noProof/>
                <w:sz w:val="8"/>
                <w:szCs w:val="8"/>
              </w:rPr>
            </w:pPr>
          </w:p>
        </w:tc>
        <w:tc>
          <w:tcPr>
            <w:tcW w:w="7797" w:type="dxa"/>
            <w:gridSpan w:val="10"/>
            <w:tcBorders>
              <w:right w:val="single" w:sz="4" w:space="0" w:color="auto"/>
            </w:tcBorders>
          </w:tcPr>
          <w:p w14:paraId="60A084DC" w14:textId="77777777" w:rsidR="00CD01F0" w:rsidRPr="002A64DF" w:rsidRDefault="00CD01F0" w:rsidP="00BB336E">
            <w:pPr>
              <w:pStyle w:val="CRCoverPage"/>
              <w:spacing w:after="0"/>
              <w:rPr>
                <w:sz w:val="8"/>
                <w:szCs w:val="8"/>
                <w:lang w:val="en-US"/>
              </w:rPr>
            </w:pPr>
          </w:p>
        </w:tc>
      </w:tr>
      <w:tr w:rsidR="00CD01F0" w:rsidRPr="002A64DF" w14:paraId="60791B60" w14:textId="77777777" w:rsidTr="00BB336E">
        <w:tc>
          <w:tcPr>
            <w:tcW w:w="1843" w:type="dxa"/>
            <w:tcBorders>
              <w:left w:val="single" w:sz="4" w:space="0" w:color="auto"/>
            </w:tcBorders>
          </w:tcPr>
          <w:p w14:paraId="24CEEA50" w14:textId="77777777" w:rsidR="00CD01F0" w:rsidRPr="002A64DF" w:rsidRDefault="00CD01F0" w:rsidP="00BB336E">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30FFCD70" w14:textId="77777777" w:rsidR="00CD01F0" w:rsidRPr="00C9309B" w:rsidRDefault="00CD01F0" w:rsidP="00BB336E">
            <w:pPr>
              <w:pStyle w:val="CRCoverPage"/>
              <w:spacing w:after="0"/>
              <w:ind w:left="100"/>
              <w:rPr>
                <w:rFonts w:eastAsia="等线"/>
                <w:lang w:val="en-US" w:eastAsia="zh-CN"/>
              </w:rPr>
            </w:pPr>
            <w:r>
              <w:rPr>
                <w:lang w:val="en-US"/>
              </w:rPr>
              <w:t>v</w:t>
            </w:r>
            <w:r w:rsidRPr="002A64DF">
              <w:rPr>
                <w:lang w:val="en-US"/>
              </w:rPr>
              <w:t>ivo</w:t>
            </w:r>
          </w:p>
        </w:tc>
      </w:tr>
      <w:tr w:rsidR="00CD01F0" w:rsidRPr="002A64DF" w14:paraId="53B89CD5" w14:textId="77777777" w:rsidTr="00BB336E">
        <w:trPr>
          <w:trHeight w:val="92"/>
        </w:trPr>
        <w:tc>
          <w:tcPr>
            <w:tcW w:w="1843" w:type="dxa"/>
            <w:tcBorders>
              <w:left w:val="single" w:sz="4" w:space="0" w:color="auto"/>
            </w:tcBorders>
          </w:tcPr>
          <w:p w14:paraId="211C1BFA" w14:textId="77777777" w:rsidR="00CD01F0" w:rsidRPr="002A64DF" w:rsidRDefault="00CD01F0" w:rsidP="00BB336E">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4E6A0117" w14:textId="77777777" w:rsidR="00CD01F0" w:rsidRPr="002A64DF" w:rsidRDefault="00CD01F0" w:rsidP="00BB336E">
            <w:pPr>
              <w:pStyle w:val="CRCoverPage"/>
              <w:spacing w:after="0"/>
              <w:ind w:left="100"/>
              <w:rPr>
                <w:lang w:val="en-US"/>
              </w:rPr>
            </w:pPr>
            <w:r w:rsidRPr="002A64DF">
              <w:rPr>
                <w:lang w:val="en-US"/>
              </w:rPr>
              <w:t>R2</w:t>
            </w:r>
          </w:p>
        </w:tc>
      </w:tr>
      <w:tr w:rsidR="00CD01F0" w:rsidRPr="002A64DF" w14:paraId="68FDE81E" w14:textId="77777777" w:rsidTr="00BB336E">
        <w:tc>
          <w:tcPr>
            <w:tcW w:w="1843" w:type="dxa"/>
            <w:tcBorders>
              <w:left w:val="single" w:sz="4" w:space="0" w:color="auto"/>
            </w:tcBorders>
          </w:tcPr>
          <w:p w14:paraId="6C656A2C" w14:textId="77777777" w:rsidR="00CD01F0" w:rsidRPr="002A64DF" w:rsidRDefault="00CD01F0" w:rsidP="00BB336E">
            <w:pPr>
              <w:pStyle w:val="CRCoverPage"/>
              <w:spacing w:after="0"/>
              <w:rPr>
                <w:b/>
                <w:i/>
                <w:noProof/>
                <w:sz w:val="8"/>
                <w:szCs w:val="8"/>
              </w:rPr>
            </w:pPr>
          </w:p>
        </w:tc>
        <w:tc>
          <w:tcPr>
            <w:tcW w:w="7797" w:type="dxa"/>
            <w:gridSpan w:val="10"/>
            <w:tcBorders>
              <w:right w:val="single" w:sz="4" w:space="0" w:color="auto"/>
            </w:tcBorders>
          </w:tcPr>
          <w:p w14:paraId="09A70F2D" w14:textId="77777777" w:rsidR="00CD01F0" w:rsidRPr="002A64DF" w:rsidRDefault="00CD01F0" w:rsidP="00BB336E">
            <w:pPr>
              <w:pStyle w:val="CRCoverPage"/>
              <w:spacing w:after="0"/>
              <w:rPr>
                <w:noProof/>
                <w:sz w:val="8"/>
                <w:szCs w:val="8"/>
              </w:rPr>
            </w:pPr>
          </w:p>
        </w:tc>
      </w:tr>
      <w:tr w:rsidR="00CD01F0" w:rsidRPr="002A64DF" w14:paraId="670627EC" w14:textId="77777777" w:rsidTr="00BB336E">
        <w:tc>
          <w:tcPr>
            <w:tcW w:w="1843" w:type="dxa"/>
            <w:tcBorders>
              <w:left w:val="single" w:sz="4" w:space="0" w:color="auto"/>
            </w:tcBorders>
          </w:tcPr>
          <w:p w14:paraId="6FBEBEA2" w14:textId="77777777" w:rsidR="00CD01F0" w:rsidRPr="002A64DF" w:rsidRDefault="00CD01F0" w:rsidP="00BB336E">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03A430BC" w14:textId="77777777" w:rsidR="00CD01F0" w:rsidRPr="002A64DF" w:rsidRDefault="00CD01F0" w:rsidP="00BB336E">
            <w:pPr>
              <w:pStyle w:val="CRCoverPage"/>
              <w:spacing w:after="0"/>
              <w:ind w:left="100"/>
              <w:rPr>
                <w:noProof/>
              </w:rPr>
            </w:pPr>
            <w:r w:rsidRPr="00A67B86">
              <w:rPr>
                <w:noProof/>
              </w:rPr>
              <w:t>NR_redcap-Core</w:t>
            </w:r>
          </w:p>
        </w:tc>
        <w:tc>
          <w:tcPr>
            <w:tcW w:w="567" w:type="dxa"/>
            <w:tcBorders>
              <w:left w:val="nil"/>
            </w:tcBorders>
          </w:tcPr>
          <w:p w14:paraId="4CEE54B8" w14:textId="77777777" w:rsidR="00CD01F0" w:rsidRPr="002A64DF" w:rsidRDefault="00CD01F0" w:rsidP="00BB336E">
            <w:pPr>
              <w:pStyle w:val="CRCoverPage"/>
              <w:spacing w:after="0"/>
              <w:ind w:right="100"/>
              <w:rPr>
                <w:noProof/>
              </w:rPr>
            </w:pPr>
          </w:p>
        </w:tc>
        <w:tc>
          <w:tcPr>
            <w:tcW w:w="1417" w:type="dxa"/>
            <w:gridSpan w:val="3"/>
            <w:tcBorders>
              <w:left w:val="nil"/>
            </w:tcBorders>
          </w:tcPr>
          <w:p w14:paraId="6E34E810" w14:textId="77777777" w:rsidR="00CD01F0" w:rsidRPr="002A64DF" w:rsidRDefault="00CD01F0" w:rsidP="00BB336E">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7EB7AA1D" w14:textId="77777777" w:rsidR="00CD01F0" w:rsidRPr="002A64DF" w:rsidRDefault="00CD01F0" w:rsidP="00BB336E">
            <w:pPr>
              <w:pStyle w:val="CRCoverPage"/>
              <w:spacing w:after="0"/>
              <w:ind w:left="100"/>
              <w:rPr>
                <w:noProof/>
              </w:rPr>
            </w:pPr>
            <w:r>
              <w:t>2021-9-23</w:t>
            </w:r>
          </w:p>
        </w:tc>
      </w:tr>
      <w:tr w:rsidR="00CD01F0" w:rsidRPr="002A64DF" w14:paraId="1E993334" w14:textId="77777777" w:rsidTr="00BB336E">
        <w:tc>
          <w:tcPr>
            <w:tcW w:w="1843" w:type="dxa"/>
            <w:tcBorders>
              <w:left w:val="single" w:sz="4" w:space="0" w:color="auto"/>
            </w:tcBorders>
          </w:tcPr>
          <w:p w14:paraId="72367FA5" w14:textId="77777777" w:rsidR="00CD01F0" w:rsidRPr="002A64DF" w:rsidRDefault="00CD01F0" w:rsidP="00BB336E">
            <w:pPr>
              <w:pStyle w:val="CRCoverPage"/>
              <w:spacing w:after="0"/>
              <w:rPr>
                <w:b/>
                <w:i/>
                <w:noProof/>
                <w:sz w:val="8"/>
                <w:szCs w:val="8"/>
              </w:rPr>
            </w:pPr>
          </w:p>
        </w:tc>
        <w:tc>
          <w:tcPr>
            <w:tcW w:w="1986" w:type="dxa"/>
            <w:gridSpan w:val="4"/>
          </w:tcPr>
          <w:p w14:paraId="2FCBC0E6" w14:textId="77777777" w:rsidR="00CD01F0" w:rsidRPr="002A64DF" w:rsidRDefault="00CD01F0" w:rsidP="00BB336E">
            <w:pPr>
              <w:pStyle w:val="CRCoverPage"/>
              <w:spacing w:after="0"/>
              <w:rPr>
                <w:noProof/>
                <w:sz w:val="8"/>
                <w:szCs w:val="8"/>
              </w:rPr>
            </w:pPr>
          </w:p>
        </w:tc>
        <w:tc>
          <w:tcPr>
            <w:tcW w:w="2267" w:type="dxa"/>
            <w:gridSpan w:val="2"/>
          </w:tcPr>
          <w:p w14:paraId="36B3F705" w14:textId="77777777" w:rsidR="00CD01F0" w:rsidRPr="002A64DF" w:rsidRDefault="00CD01F0" w:rsidP="00BB336E">
            <w:pPr>
              <w:pStyle w:val="CRCoverPage"/>
              <w:spacing w:after="0"/>
              <w:rPr>
                <w:noProof/>
                <w:sz w:val="8"/>
                <w:szCs w:val="8"/>
              </w:rPr>
            </w:pPr>
          </w:p>
        </w:tc>
        <w:tc>
          <w:tcPr>
            <w:tcW w:w="1417" w:type="dxa"/>
            <w:gridSpan w:val="3"/>
          </w:tcPr>
          <w:p w14:paraId="31184EE3" w14:textId="77777777" w:rsidR="00CD01F0" w:rsidRPr="002A64DF" w:rsidRDefault="00CD01F0" w:rsidP="00BB336E">
            <w:pPr>
              <w:pStyle w:val="CRCoverPage"/>
              <w:spacing w:after="0"/>
              <w:rPr>
                <w:noProof/>
                <w:sz w:val="8"/>
                <w:szCs w:val="8"/>
              </w:rPr>
            </w:pPr>
          </w:p>
        </w:tc>
        <w:tc>
          <w:tcPr>
            <w:tcW w:w="2127" w:type="dxa"/>
            <w:tcBorders>
              <w:right w:val="single" w:sz="4" w:space="0" w:color="auto"/>
            </w:tcBorders>
          </w:tcPr>
          <w:p w14:paraId="0C972CAA" w14:textId="77777777" w:rsidR="00CD01F0" w:rsidRPr="002A64DF" w:rsidRDefault="00CD01F0" w:rsidP="00BB336E">
            <w:pPr>
              <w:pStyle w:val="CRCoverPage"/>
              <w:spacing w:after="0"/>
              <w:rPr>
                <w:noProof/>
                <w:sz w:val="8"/>
                <w:szCs w:val="8"/>
              </w:rPr>
            </w:pPr>
          </w:p>
        </w:tc>
      </w:tr>
      <w:tr w:rsidR="00CD01F0" w:rsidRPr="002A64DF" w14:paraId="4ED5440D" w14:textId="77777777" w:rsidTr="00BB336E">
        <w:trPr>
          <w:cantSplit/>
        </w:trPr>
        <w:tc>
          <w:tcPr>
            <w:tcW w:w="1843" w:type="dxa"/>
            <w:tcBorders>
              <w:left w:val="single" w:sz="4" w:space="0" w:color="auto"/>
            </w:tcBorders>
          </w:tcPr>
          <w:p w14:paraId="764E0344" w14:textId="77777777" w:rsidR="00CD01F0" w:rsidRPr="002A64DF" w:rsidRDefault="00CD01F0" w:rsidP="00BB336E">
            <w:pPr>
              <w:pStyle w:val="CRCoverPage"/>
              <w:tabs>
                <w:tab w:val="right" w:pos="1759"/>
              </w:tabs>
              <w:spacing w:after="0"/>
              <w:rPr>
                <w:b/>
                <w:i/>
                <w:noProof/>
              </w:rPr>
            </w:pPr>
            <w:r w:rsidRPr="002A64DF">
              <w:rPr>
                <w:b/>
                <w:i/>
                <w:noProof/>
              </w:rPr>
              <w:t>Category:</w:t>
            </w:r>
          </w:p>
        </w:tc>
        <w:tc>
          <w:tcPr>
            <w:tcW w:w="851" w:type="dxa"/>
            <w:shd w:val="pct30" w:color="FFFF00" w:fill="auto"/>
          </w:tcPr>
          <w:p w14:paraId="29E03C71" w14:textId="77777777" w:rsidR="00CD01F0" w:rsidRPr="00F63B95" w:rsidRDefault="00CD01F0" w:rsidP="00BB336E">
            <w:pPr>
              <w:pStyle w:val="CRCoverPage"/>
              <w:spacing w:after="0"/>
              <w:ind w:left="100" w:right="-609"/>
              <w:rPr>
                <w:b/>
                <w:noProof/>
                <w:lang w:val="en-US"/>
              </w:rPr>
            </w:pPr>
            <w:r>
              <w:rPr>
                <w:b/>
                <w:lang w:eastAsia="zh-CN"/>
              </w:rPr>
              <w:t>B</w:t>
            </w:r>
          </w:p>
        </w:tc>
        <w:tc>
          <w:tcPr>
            <w:tcW w:w="3402" w:type="dxa"/>
            <w:gridSpan w:val="5"/>
            <w:tcBorders>
              <w:left w:val="nil"/>
            </w:tcBorders>
          </w:tcPr>
          <w:p w14:paraId="1A7B94E4" w14:textId="77777777" w:rsidR="00CD01F0" w:rsidRPr="002A64DF" w:rsidRDefault="00CD01F0" w:rsidP="00BB336E">
            <w:pPr>
              <w:pStyle w:val="CRCoverPage"/>
              <w:spacing w:after="0"/>
              <w:rPr>
                <w:noProof/>
              </w:rPr>
            </w:pPr>
          </w:p>
        </w:tc>
        <w:tc>
          <w:tcPr>
            <w:tcW w:w="1417" w:type="dxa"/>
            <w:gridSpan w:val="3"/>
            <w:tcBorders>
              <w:left w:val="nil"/>
            </w:tcBorders>
          </w:tcPr>
          <w:p w14:paraId="120BC081" w14:textId="77777777" w:rsidR="00CD01F0" w:rsidRPr="002A64DF" w:rsidRDefault="00CD01F0" w:rsidP="00BB336E">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67E4C7E3" w14:textId="77777777" w:rsidR="00CD01F0" w:rsidRPr="002A64DF" w:rsidRDefault="00CD01F0" w:rsidP="00BB336E">
            <w:pPr>
              <w:pStyle w:val="CRCoverPage"/>
              <w:spacing w:after="0"/>
              <w:ind w:left="100"/>
              <w:rPr>
                <w:noProof/>
              </w:rPr>
            </w:pPr>
            <w:r w:rsidRPr="002A64DF">
              <w:t>Rel-1</w:t>
            </w:r>
            <w:r>
              <w:t>7</w:t>
            </w:r>
          </w:p>
        </w:tc>
      </w:tr>
      <w:tr w:rsidR="00CD01F0" w:rsidRPr="002A64DF" w14:paraId="3AA7C7D1" w14:textId="77777777" w:rsidTr="00BB336E">
        <w:tc>
          <w:tcPr>
            <w:tcW w:w="1843" w:type="dxa"/>
            <w:tcBorders>
              <w:left w:val="single" w:sz="4" w:space="0" w:color="auto"/>
              <w:bottom w:val="single" w:sz="4" w:space="0" w:color="auto"/>
            </w:tcBorders>
          </w:tcPr>
          <w:p w14:paraId="66A098D6" w14:textId="77777777" w:rsidR="00CD01F0" w:rsidRPr="002A64DF" w:rsidRDefault="00CD01F0" w:rsidP="00BB336E">
            <w:pPr>
              <w:pStyle w:val="CRCoverPage"/>
              <w:spacing w:after="0"/>
              <w:rPr>
                <w:b/>
                <w:i/>
                <w:noProof/>
              </w:rPr>
            </w:pPr>
          </w:p>
        </w:tc>
        <w:tc>
          <w:tcPr>
            <w:tcW w:w="4677" w:type="dxa"/>
            <w:gridSpan w:val="8"/>
            <w:tcBorders>
              <w:bottom w:val="single" w:sz="4" w:space="0" w:color="auto"/>
            </w:tcBorders>
          </w:tcPr>
          <w:p w14:paraId="3A143C15" w14:textId="77777777" w:rsidR="00CD01F0" w:rsidRDefault="00CD01F0" w:rsidP="00BB33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551D283" w14:textId="77777777" w:rsidR="00CD01F0" w:rsidRPr="002A64DF" w:rsidRDefault="00CD01F0" w:rsidP="00BB336E">
            <w:pPr>
              <w:pStyle w:val="CRCoverPage"/>
              <w:rPr>
                <w:noProof/>
              </w:rPr>
            </w:pPr>
            <w:r>
              <w:rPr>
                <w:sz w:val="18"/>
              </w:rPr>
              <w:t>Detailed explanations of the above categories can</w:t>
            </w:r>
            <w:r>
              <w:rPr>
                <w:sz w:val="18"/>
              </w:rPr>
              <w:br/>
              <w:t xml:space="preserve">be found in 3GPP </w:t>
            </w:r>
            <w:hyperlink r:id="rId16"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1F05C01C" w14:textId="77777777" w:rsidR="00CD01F0" w:rsidRPr="002A64DF" w:rsidRDefault="00CD01F0" w:rsidP="00BB336E">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D01F0" w:rsidRPr="002A64DF" w14:paraId="249E044E" w14:textId="77777777" w:rsidTr="00BB336E">
        <w:tc>
          <w:tcPr>
            <w:tcW w:w="1843" w:type="dxa"/>
          </w:tcPr>
          <w:p w14:paraId="51A96801" w14:textId="77777777" w:rsidR="00CD01F0" w:rsidRPr="002A64DF" w:rsidRDefault="00CD01F0" w:rsidP="00BB336E">
            <w:pPr>
              <w:pStyle w:val="CRCoverPage"/>
              <w:spacing w:after="0"/>
              <w:rPr>
                <w:b/>
                <w:i/>
                <w:noProof/>
                <w:sz w:val="8"/>
                <w:szCs w:val="8"/>
              </w:rPr>
            </w:pPr>
          </w:p>
        </w:tc>
        <w:tc>
          <w:tcPr>
            <w:tcW w:w="7797" w:type="dxa"/>
            <w:gridSpan w:val="10"/>
          </w:tcPr>
          <w:p w14:paraId="6B07C85A" w14:textId="77777777" w:rsidR="00CD01F0" w:rsidRPr="002A64DF" w:rsidRDefault="00CD01F0" w:rsidP="00BB336E">
            <w:pPr>
              <w:pStyle w:val="CRCoverPage"/>
              <w:spacing w:after="0"/>
              <w:rPr>
                <w:noProof/>
                <w:sz w:val="8"/>
                <w:szCs w:val="8"/>
              </w:rPr>
            </w:pPr>
          </w:p>
        </w:tc>
      </w:tr>
      <w:tr w:rsidR="00CD01F0" w:rsidRPr="002A64DF" w14:paraId="5B703580" w14:textId="77777777" w:rsidTr="00BB336E">
        <w:tc>
          <w:tcPr>
            <w:tcW w:w="2694" w:type="dxa"/>
            <w:gridSpan w:val="2"/>
            <w:tcBorders>
              <w:top w:val="single" w:sz="4" w:space="0" w:color="auto"/>
              <w:left w:val="single" w:sz="4" w:space="0" w:color="auto"/>
            </w:tcBorders>
          </w:tcPr>
          <w:p w14:paraId="5D17F57B" w14:textId="77777777" w:rsidR="00CD01F0" w:rsidRPr="002A64DF" w:rsidRDefault="00CD01F0" w:rsidP="00BB336E">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7B316505" w14:textId="77777777" w:rsidR="00CD01F0" w:rsidRDefault="00CD01F0" w:rsidP="00BB336E">
            <w:pPr>
              <w:pStyle w:val="CRCoverPage"/>
              <w:spacing w:after="0"/>
              <w:rPr>
                <w:noProof/>
              </w:rPr>
            </w:pPr>
            <w:r>
              <w:rPr>
                <w:noProof/>
              </w:rPr>
              <w:t xml:space="preserve">To capture agreements for </w:t>
            </w:r>
            <w:r>
              <w:rPr>
                <w:noProof/>
                <w:lang w:eastAsia="ko-KR"/>
              </w:rPr>
              <w:t>RedCap</w:t>
            </w:r>
            <w:r>
              <w:rPr>
                <w:noProof/>
              </w:rPr>
              <w:t xml:space="preserve"> into MAC specification.</w:t>
            </w:r>
          </w:p>
          <w:p w14:paraId="30FD5BE4" w14:textId="77777777" w:rsidR="00CD01F0" w:rsidRDefault="00CD01F0" w:rsidP="00BB336E">
            <w:pPr>
              <w:pStyle w:val="CRCoverPage"/>
              <w:spacing w:after="0"/>
              <w:rPr>
                <w:noProof/>
                <w:lang w:eastAsia="ko-KR"/>
              </w:rPr>
            </w:pPr>
          </w:p>
          <w:p w14:paraId="02BB030A" w14:textId="77777777" w:rsidR="00CD01F0" w:rsidRPr="002D319A" w:rsidRDefault="00CD01F0" w:rsidP="00BB336E">
            <w:pPr>
              <w:pStyle w:val="CRCoverPage"/>
              <w:rPr>
                <w:lang w:eastAsia="zh-CN"/>
              </w:rPr>
            </w:pPr>
            <w:r>
              <w:rPr>
                <w:noProof/>
              </w:rPr>
              <w:t>This is a draft of the running MAC CR for RedCap. To be updated based on the progress on RedCap.</w:t>
            </w:r>
          </w:p>
        </w:tc>
      </w:tr>
      <w:tr w:rsidR="00CD01F0" w:rsidRPr="002A64DF" w14:paraId="36D0DEC2" w14:textId="77777777" w:rsidTr="00BB336E">
        <w:tc>
          <w:tcPr>
            <w:tcW w:w="2694" w:type="dxa"/>
            <w:gridSpan w:val="2"/>
            <w:tcBorders>
              <w:left w:val="single" w:sz="4" w:space="0" w:color="auto"/>
            </w:tcBorders>
          </w:tcPr>
          <w:p w14:paraId="7AC16968" w14:textId="77777777" w:rsidR="00CD01F0" w:rsidRPr="002A64DF" w:rsidRDefault="00CD01F0" w:rsidP="00BB336E">
            <w:pPr>
              <w:pStyle w:val="CRCoverPage"/>
              <w:spacing w:after="0"/>
              <w:rPr>
                <w:b/>
                <w:i/>
                <w:noProof/>
                <w:sz w:val="8"/>
                <w:szCs w:val="8"/>
              </w:rPr>
            </w:pPr>
          </w:p>
        </w:tc>
        <w:tc>
          <w:tcPr>
            <w:tcW w:w="6946" w:type="dxa"/>
            <w:gridSpan w:val="9"/>
            <w:tcBorders>
              <w:right w:val="single" w:sz="4" w:space="0" w:color="auto"/>
            </w:tcBorders>
          </w:tcPr>
          <w:p w14:paraId="68F5BFED" w14:textId="77777777" w:rsidR="00CD01F0" w:rsidRPr="002A64DF" w:rsidRDefault="00CD01F0" w:rsidP="00BB336E">
            <w:pPr>
              <w:pStyle w:val="CRCoverPage"/>
              <w:spacing w:after="0"/>
              <w:rPr>
                <w:sz w:val="8"/>
                <w:szCs w:val="8"/>
                <w:lang w:val="en-US"/>
              </w:rPr>
            </w:pPr>
          </w:p>
        </w:tc>
      </w:tr>
      <w:tr w:rsidR="00CD01F0" w:rsidRPr="002A64DF" w14:paraId="0C6AD7F6" w14:textId="77777777" w:rsidTr="00BB336E">
        <w:tc>
          <w:tcPr>
            <w:tcW w:w="2694" w:type="dxa"/>
            <w:gridSpan w:val="2"/>
            <w:tcBorders>
              <w:left w:val="single" w:sz="4" w:space="0" w:color="auto"/>
            </w:tcBorders>
          </w:tcPr>
          <w:p w14:paraId="05FE9564" w14:textId="77777777" w:rsidR="00CD01F0" w:rsidRPr="002A64DF" w:rsidRDefault="00CD01F0" w:rsidP="00BB336E">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12B5D9CC" w14:textId="77777777" w:rsidR="00CD01F0" w:rsidRPr="00715F46" w:rsidRDefault="00CD01F0" w:rsidP="00BB336E">
            <w:pPr>
              <w:pStyle w:val="CRCoverPage"/>
              <w:spacing w:after="180"/>
              <w:ind w:left="102"/>
              <w:rPr>
                <w:noProof/>
              </w:rPr>
            </w:pPr>
            <w:r>
              <w:t xml:space="preserve">Introduction of </w:t>
            </w:r>
            <w:r>
              <w:rPr>
                <w:noProof/>
                <w:lang w:eastAsia="ko-KR"/>
              </w:rPr>
              <w:t>RedCap</w:t>
            </w:r>
            <w:r>
              <w:rPr>
                <w:noProof/>
              </w:rPr>
              <w:t>.</w:t>
            </w:r>
          </w:p>
          <w:p w14:paraId="657130FD" w14:textId="77777777" w:rsidR="00CD01F0" w:rsidRPr="006D3A54" w:rsidRDefault="00CD01F0" w:rsidP="00BB336E">
            <w:pPr>
              <w:pStyle w:val="CRCoverPage"/>
              <w:spacing w:after="0"/>
              <w:ind w:left="100"/>
              <w:rPr>
                <w:rFonts w:eastAsia="宋体"/>
                <w:noProof/>
                <w:lang w:eastAsia="zh-CN"/>
              </w:rPr>
            </w:pPr>
            <w:r>
              <w:t xml:space="preserve">This CR captures the MAC aspects </w:t>
            </w:r>
            <w:r>
              <w:rPr>
                <w:rFonts w:eastAsia="宋体"/>
                <w:noProof/>
                <w:lang w:eastAsia="zh-CN"/>
              </w:rPr>
              <w:t>of RedCap and it is based on RAN2 and RAN1 agreements made so far, which could be found in Annex at the end of this document.</w:t>
            </w:r>
          </w:p>
          <w:p w14:paraId="4271377F" w14:textId="77777777" w:rsidR="00CD01F0" w:rsidRPr="00EC1A59" w:rsidRDefault="00CD01F0" w:rsidP="00BB336E">
            <w:pPr>
              <w:pStyle w:val="CRCoverPage"/>
              <w:spacing w:after="0"/>
              <w:ind w:left="100"/>
              <w:rPr>
                <w:iCs/>
              </w:rPr>
            </w:pPr>
          </w:p>
        </w:tc>
      </w:tr>
      <w:tr w:rsidR="00CD01F0" w:rsidRPr="002A64DF" w14:paraId="0DFBDF0D" w14:textId="77777777" w:rsidTr="00BB336E">
        <w:tc>
          <w:tcPr>
            <w:tcW w:w="2694" w:type="dxa"/>
            <w:gridSpan w:val="2"/>
            <w:tcBorders>
              <w:left w:val="single" w:sz="4" w:space="0" w:color="auto"/>
            </w:tcBorders>
          </w:tcPr>
          <w:p w14:paraId="79EB9D27" w14:textId="77777777" w:rsidR="00CD01F0" w:rsidRPr="002A64DF" w:rsidRDefault="00CD01F0" w:rsidP="00BB336E">
            <w:pPr>
              <w:pStyle w:val="CRCoverPage"/>
              <w:spacing w:after="0"/>
              <w:rPr>
                <w:b/>
                <w:i/>
                <w:noProof/>
                <w:sz w:val="8"/>
                <w:szCs w:val="8"/>
              </w:rPr>
            </w:pPr>
          </w:p>
        </w:tc>
        <w:tc>
          <w:tcPr>
            <w:tcW w:w="6946" w:type="dxa"/>
            <w:gridSpan w:val="9"/>
            <w:tcBorders>
              <w:right w:val="single" w:sz="4" w:space="0" w:color="auto"/>
            </w:tcBorders>
          </w:tcPr>
          <w:p w14:paraId="5EF8E87D" w14:textId="77777777" w:rsidR="00CD01F0" w:rsidRPr="002A64DF" w:rsidRDefault="00CD01F0" w:rsidP="00BB336E">
            <w:pPr>
              <w:pStyle w:val="CRCoverPage"/>
              <w:spacing w:after="0"/>
              <w:rPr>
                <w:sz w:val="8"/>
                <w:szCs w:val="8"/>
                <w:lang w:val="en-US"/>
              </w:rPr>
            </w:pPr>
          </w:p>
        </w:tc>
      </w:tr>
      <w:tr w:rsidR="00CD01F0" w:rsidRPr="002A64DF" w14:paraId="480CE0CE" w14:textId="77777777" w:rsidTr="00BB336E">
        <w:tc>
          <w:tcPr>
            <w:tcW w:w="2694" w:type="dxa"/>
            <w:gridSpan w:val="2"/>
            <w:tcBorders>
              <w:left w:val="single" w:sz="4" w:space="0" w:color="auto"/>
              <w:bottom w:val="single" w:sz="4" w:space="0" w:color="auto"/>
            </w:tcBorders>
          </w:tcPr>
          <w:p w14:paraId="12A8AED2" w14:textId="77777777" w:rsidR="00CD01F0" w:rsidRPr="002A64DF" w:rsidRDefault="00CD01F0" w:rsidP="00BB336E">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47717F" w14:textId="77777777" w:rsidR="00CD01F0" w:rsidRDefault="00CD01F0" w:rsidP="00BB336E">
            <w:pPr>
              <w:pStyle w:val="CRCoverPage"/>
              <w:spacing w:after="0"/>
              <w:rPr>
                <w:noProof/>
              </w:rPr>
            </w:pPr>
            <w:r>
              <w:rPr>
                <w:noProof/>
                <w:lang w:eastAsia="ko-KR"/>
              </w:rPr>
              <w:t xml:space="preserve">RedCap is not supported </w:t>
            </w:r>
            <w:r w:rsidRPr="00892CEA">
              <w:rPr>
                <w:noProof/>
              </w:rPr>
              <w:t>in</w:t>
            </w:r>
            <w:r>
              <w:rPr>
                <w:noProof/>
              </w:rPr>
              <w:t xml:space="preserve"> MAC specification TS 38.321</w:t>
            </w:r>
            <w:r w:rsidRPr="00892CEA">
              <w:rPr>
                <w:noProof/>
              </w:rPr>
              <w:t>.</w:t>
            </w:r>
          </w:p>
          <w:p w14:paraId="0BDA12B8" w14:textId="77777777" w:rsidR="00CD01F0" w:rsidRPr="00B75459" w:rsidRDefault="00CD01F0" w:rsidP="00BB336E">
            <w:pPr>
              <w:pStyle w:val="CRCoverPage"/>
              <w:rPr>
                <w:lang w:eastAsia="zh-CN"/>
              </w:rPr>
            </w:pPr>
          </w:p>
        </w:tc>
      </w:tr>
      <w:tr w:rsidR="00CD01F0" w:rsidRPr="002A64DF" w14:paraId="225849D0" w14:textId="77777777" w:rsidTr="00BB336E">
        <w:tc>
          <w:tcPr>
            <w:tcW w:w="2694" w:type="dxa"/>
            <w:gridSpan w:val="2"/>
          </w:tcPr>
          <w:p w14:paraId="31190F03" w14:textId="77777777" w:rsidR="00CD01F0" w:rsidRPr="002A64DF" w:rsidRDefault="00CD01F0" w:rsidP="00BB336E">
            <w:pPr>
              <w:pStyle w:val="CRCoverPage"/>
              <w:spacing w:after="0"/>
              <w:rPr>
                <w:b/>
                <w:i/>
                <w:noProof/>
                <w:sz w:val="8"/>
                <w:szCs w:val="8"/>
              </w:rPr>
            </w:pPr>
          </w:p>
        </w:tc>
        <w:tc>
          <w:tcPr>
            <w:tcW w:w="6946" w:type="dxa"/>
            <w:gridSpan w:val="9"/>
          </w:tcPr>
          <w:p w14:paraId="2961A734" w14:textId="77777777" w:rsidR="00CD01F0" w:rsidRPr="002A64DF" w:rsidRDefault="00CD01F0" w:rsidP="00BB336E">
            <w:pPr>
              <w:pStyle w:val="CRCoverPage"/>
              <w:spacing w:after="0"/>
              <w:rPr>
                <w:noProof/>
                <w:sz w:val="8"/>
                <w:szCs w:val="8"/>
              </w:rPr>
            </w:pPr>
          </w:p>
        </w:tc>
      </w:tr>
      <w:tr w:rsidR="00CD01F0" w:rsidRPr="002A64DF" w14:paraId="76C5223B" w14:textId="77777777" w:rsidTr="00BB336E">
        <w:tc>
          <w:tcPr>
            <w:tcW w:w="2694" w:type="dxa"/>
            <w:gridSpan w:val="2"/>
            <w:tcBorders>
              <w:top w:val="single" w:sz="4" w:space="0" w:color="auto"/>
              <w:left w:val="single" w:sz="4" w:space="0" w:color="auto"/>
            </w:tcBorders>
          </w:tcPr>
          <w:p w14:paraId="301474D3" w14:textId="77777777" w:rsidR="00CD01F0" w:rsidRPr="002A64DF" w:rsidRDefault="00CD01F0" w:rsidP="00BB336E">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D28857" w14:textId="77777777" w:rsidR="00CD01F0" w:rsidRPr="001A5585" w:rsidRDefault="00CD01F0" w:rsidP="00BB336E">
            <w:pPr>
              <w:pStyle w:val="CRCoverPage"/>
              <w:spacing w:after="0"/>
              <w:ind w:left="100"/>
              <w:rPr>
                <w:rFonts w:eastAsia="等线"/>
                <w:noProof/>
                <w:lang w:eastAsia="zh-CN"/>
              </w:rPr>
            </w:pPr>
            <w:r>
              <w:rPr>
                <w:noProof/>
                <w:lang w:eastAsia="zh-CN"/>
              </w:rPr>
              <w:t>TBD</w:t>
            </w:r>
          </w:p>
        </w:tc>
      </w:tr>
      <w:tr w:rsidR="00CD01F0" w:rsidRPr="002A64DF" w14:paraId="3BFA754E" w14:textId="77777777" w:rsidTr="00BB336E">
        <w:tc>
          <w:tcPr>
            <w:tcW w:w="2694" w:type="dxa"/>
            <w:gridSpan w:val="2"/>
            <w:tcBorders>
              <w:left w:val="single" w:sz="4" w:space="0" w:color="auto"/>
            </w:tcBorders>
          </w:tcPr>
          <w:p w14:paraId="03BF2D38" w14:textId="77777777" w:rsidR="00CD01F0" w:rsidRPr="002A64DF" w:rsidRDefault="00CD01F0" w:rsidP="00BB336E">
            <w:pPr>
              <w:pStyle w:val="CRCoverPage"/>
              <w:spacing w:after="0"/>
              <w:rPr>
                <w:b/>
                <w:i/>
                <w:noProof/>
                <w:sz w:val="8"/>
                <w:szCs w:val="8"/>
              </w:rPr>
            </w:pPr>
          </w:p>
        </w:tc>
        <w:tc>
          <w:tcPr>
            <w:tcW w:w="6946" w:type="dxa"/>
            <w:gridSpan w:val="9"/>
            <w:tcBorders>
              <w:right w:val="single" w:sz="4" w:space="0" w:color="auto"/>
            </w:tcBorders>
          </w:tcPr>
          <w:p w14:paraId="58367384" w14:textId="77777777" w:rsidR="00CD01F0" w:rsidRPr="002A64DF" w:rsidRDefault="00CD01F0" w:rsidP="00BB336E">
            <w:pPr>
              <w:pStyle w:val="CRCoverPage"/>
              <w:spacing w:after="0"/>
              <w:rPr>
                <w:noProof/>
                <w:sz w:val="8"/>
                <w:szCs w:val="8"/>
              </w:rPr>
            </w:pPr>
          </w:p>
        </w:tc>
      </w:tr>
      <w:tr w:rsidR="00CD01F0" w:rsidRPr="002A64DF" w14:paraId="7C6C8DDC" w14:textId="77777777" w:rsidTr="00BB336E">
        <w:tc>
          <w:tcPr>
            <w:tcW w:w="2694" w:type="dxa"/>
            <w:gridSpan w:val="2"/>
            <w:tcBorders>
              <w:left w:val="single" w:sz="4" w:space="0" w:color="auto"/>
            </w:tcBorders>
          </w:tcPr>
          <w:p w14:paraId="12730FD3" w14:textId="77777777" w:rsidR="00CD01F0" w:rsidRPr="002A64DF" w:rsidRDefault="00CD01F0" w:rsidP="00BB336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32C700" w14:textId="77777777" w:rsidR="00CD01F0" w:rsidRPr="002A64DF" w:rsidRDefault="00CD01F0" w:rsidP="00BB336E">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09316E" w14:textId="77777777" w:rsidR="00CD01F0" w:rsidRPr="002A64DF" w:rsidRDefault="00CD01F0" w:rsidP="00BB336E">
            <w:pPr>
              <w:pStyle w:val="CRCoverPage"/>
              <w:spacing w:after="0"/>
              <w:jc w:val="center"/>
              <w:rPr>
                <w:b/>
                <w:caps/>
                <w:noProof/>
              </w:rPr>
            </w:pPr>
            <w:r w:rsidRPr="002A64DF">
              <w:rPr>
                <w:b/>
                <w:caps/>
                <w:noProof/>
              </w:rPr>
              <w:t>N</w:t>
            </w:r>
          </w:p>
        </w:tc>
        <w:tc>
          <w:tcPr>
            <w:tcW w:w="2977" w:type="dxa"/>
            <w:gridSpan w:val="4"/>
          </w:tcPr>
          <w:p w14:paraId="31BA080D" w14:textId="77777777" w:rsidR="00CD01F0" w:rsidRPr="002A64DF" w:rsidRDefault="00CD01F0" w:rsidP="00BB336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8D3B250" w14:textId="77777777" w:rsidR="00CD01F0" w:rsidRPr="002A64DF" w:rsidRDefault="00CD01F0" w:rsidP="00BB336E">
            <w:pPr>
              <w:pStyle w:val="CRCoverPage"/>
              <w:spacing w:after="0"/>
              <w:ind w:left="99"/>
              <w:rPr>
                <w:noProof/>
              </w:rPr>
            </w:pPr>
          </w:p>
        </w:tc>
      </w:tr>
      <w:tr w:rsidR="00CD01F0" w:rsidRPr="002A64DF" w14:paraId="06C95900" w14:textId="77777777" w:rsidTr="00BB336E">
        <w:tc>
          <w:tcPr>
            <w:tcW w:w="2694" w:type="dxa"/>
            <w:gridSpan w:val="2"/>
            <w:tcBorders>
              <w:left w:val="single" w:sz="4" w:space="0" w:color="auto"/>
            </w:tcBorders>
          </w:tcPr>
          <w:p w14:paraId="6B8B3937" w14:textId="77777777" w:rsidR="00CD01F0" w:rsidRPr="002A64DF" w:rsidRDefault="00CD01F0" w:rsidP="00BB336E">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1EDC67" w14:textId="77777777" w:rsidR="00CD01F0" w:rsidRPr="002A64DF" w:rsidRDefault="00CD01F0" w:rsidP="00BB336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FA4B23" w14:textId="77777777" w:rsidR="00CD01F0" w:rsidRPr="002A64DF" w:rsidRDefault="00CD01F0" w:rsidP="00BB336E">
            <w:pPr>
              <w:pStyle w:val="CRCoverPage"/>
              <w:spacing w:after="0"/>
              <w:jc w:val="center"/>
              <w:rPr>
                <w:b/>
                <w:caps/>
                <w:noProof/>
                <w:lang w:eastAsia="zh-CN"/>
              </w:rPr>
            </w:pPr>
          </w:p>
        </w:tc>
        <w:tc>
          <w:tcPr>
            <w:tcW w:w="2977" w:type="dxa"/>
            <w:gridSpan w:val="4"/>
          </w:tcPr>
          <w:p w14:paraId="7E2150E2" w14:textId="77777777" w:rsidR="00CD01F0" w:rsidRPr="002A64DF" w:rsidRDefault="00CD01F0" w:rsidP="00BB336E">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F28DFC4" w14:textId="77777777" w:rsidR="00CD01F0" w:rsidRDefault="00CD01F0" w:rsidP="00BB336E">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3E1D512C" w14:textId="77777777" w:rsidR="00CD01F0" w:rsidRDefault="00CD01F0" w:rsidP="00BB336E">
            <w:pPr>
              <w:pStyle w:val="CRCoverPage"/>
              <w:spacing w:after="0"/>
              <w:ind w:left="99"/>
              <w:rPr>
                <w:noProof/>
                <w:lang w:eastAsia="zh-CN"/>
              </w:rPr>
            </w:pPr>
            <w:r>
              <w:rPr>
                <w:rFonts w:hint="eastAsia"/>
                <w:noProof/>
                <w:lang w:eastAsia="zh-CN"/>
              </w:rPr>
              <w:t>T</w:t>
            </w:r>
            <w:r>
              <w:rPr>
                <w:noProof/>
                <w:lang w:eastAsia="zh-CN"/>
              </w:rPr>
              <w:t>S/TR 38.306 CR TBD</w:t>
            </w:r>
          </w:p>
          <w:p w14:paraId="05BFDF34" w14:textId="77777777" w:rsidR="00CD01F0" w:rsidRDefault="00CD01F0" w:rsidP="00BB336E">
            <w:pPr>
              <w:pStyle w:val="CRCoverPage"/>
              <w:spacing w:after="0"/>
              <w:ind w:left="99"/>
              <w:rPr>
                <w:noProof/>
                <w:lang w:eastAsia="zh-CN"/>
              </w:rPr>
            </w:pPr>
            <w:r>
              <w:rPr>
                <w:rFonts w:hint="eastAsia"/>
                <w:noProof/>
                <w:lang w:eastAsia="zh-CN"/>
              </w:rPr>
              <w:t>T</w:t>
            </w:r>
            <w:r>
              <w:rPr>
                <w:noProof/>
                <w:lang w:eastAsia="zh-CN"/>
              </w:rPr>
              <w:t>S/TR 38.304 CR TBD</w:t>
            </w:r>
          </w:p>
          <w:p w14:paraId="2CE275AE" w14:textId="77777777" w:rsidR="00CD01F0" w:rsidRPr="002A64DF" w:rsidRDefault="00CD01F0" w:rsidP="00BB336E">
            <w:pPr>
              <w:pStyle w:val="CRCoverPage"/>
              <w:spacing w:after="0"/>
              <w:ind w:left="99"/>
              <w:rPr>
                <w:noProof/>
                <w:lang w:eastAsia="zh-CN"/>
              </w:rPr>
            </w:pPr>
            <w:r>
              <w:rPr>
                <w:rFonts w:hint="eastAsia"/>
                <w:noProof/>
                <w:lang w:eastAsia="zh-CN"/>
              </w:rPr>
              <w:t>T</w:t>
            </w:r>
            <w:r>
              <w:rPr>
                <w:noProof/>
                <w:lang w:eastAsia="zh-CN"/>
              </w:rPr>
              <w:t>S/TR 38.300 CR TBD</w:t>
            </w:r>
          </w:p>
        </w:tc>
      </w:tr>
      <w:tr w:rsidR="00CD01F0" w:rsidRPr="002A64DF" w14:paraId="6DE36C2F" w14:textId="77777777" w:rsidTr="00BB336E">
        <w:trPr>
          <w:trHeight w:val="86"/>
        </w:trPr>
        <w:tc>
          <w:tcPr>
            <w:tcW w:w="2694" w:type="dxa"/>
            <w:gridSpan w:val="2"/>
            <w:tcBorders>
              <w:left w:val="single" w:sz="4" w:space="0" w:color="auto"/>
            </w:tcBorders>
          </w:tcPr>
          <w:p w14:paraId="7567FEBB" w14:textId="77777777" w:rsidR="00CD01F0" w:rsidRPr="002A64DF" w:rsidRDefault="00CD01F0" w:rsidP="00BB336E">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1A452CE" w14:textId="77777777" w:rsidR="00CD01F0" w:rsidRPr="002A64DF" w:rsidRDefault="00CD01F0" w:rsidP="00BB33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980E1" w14:textId="77777777" w:rsidR="00CD01F0" w:rsidRPr="002A64DF" w:rsidRDefault="00CD01F0" w:rsidP="00BB336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6FA1FB9F" w14:textId="77777777" w:rsidR="00CD01F0" w:rsidRPr="002A64DF" w:rsidRDefault="00CD01F0" w:rsidP="00BB336E">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343EF255" w14:textId="77777777" w:rsidR="00CD01F0" w:rsidRPr="002A64DF" w:rsidRDefault="00CD01F0" w:rsidP="00BB336E">
            <w:pPr>
              <w:pStyle w:val="CRCoverPage"/>
              <w:spacing w:after="0"/>
              <w:ind w:left="99"/>
              <w:rPr>
                <w:noProof/>
              </w:rPr>
            </w:pPr>
            <w:r w:rsidRPr="002A64DF">
              <w:rPr>
                <w:noProof/>
              </w:rPr>
              <w:t xml:space="preserve">TS/TR ... CR ... </w:t>
            </w:r>
          </w:p>
        </w:tc>
      </w:tr>
      <w:tr w:rsidR="00CD01F0" w:rsidRPr="002A64DF" w14:paraId="03026FE6" w14:textId="77777777" w:rsidTr="00BB336E">
        <w:tc>
          <w:tcPr>
            <w:tcW w:w="2694" w:type="dxa"/>
            <w:gridSpan w:val="2"/>
            <w:tcBorders>
              <w:left w:val="single" w:sz="4" w:space="0" w:color="auto"/>
            </w:tcBorders>
          </w:tcPr>
          <w:p w14:paraId="48BA47F3" w14:textId="77777777" w:rsidR="00CD01F0" w:rsidRPr="002A64DF" w:rsidRDefault="00CD01F0" w:rsidP="00BB336E">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671F4D" w14:textId="77777777" w:rsidR="00CD01F0" w:rsidRPr="002A64DF" w:rsidRDefault="00CD01F0" w:rsidP="00BB33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28A7A2" w14:textId="77777777" w:rsidR="00CD01F0" w:rsidRPr="002A64DF" w:rsidRDefault="00CD01F0" w:rsidP="00BB336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AB3E9CF" w14:textId="77777777" w:rsidR="00CD01F0" w:rsidRPr="002A64DF" w:rsidRDefault="00CD01F0" w:rsidP="00BB336E">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631DA2FB" w14:textId="77777777" w:rsidR="00CD01F0" w:rsidRPr="002A64DF" w:rsidRDefault="00CD01F0" w:rsidP="00BB336E">
            <w:pPr>
              <w:pStyle w:val="CRCoverPage"/>
              <w:spacing w:after="0"/>
              <w:ind w:left="99"/>
              <w:rPr>
                <w:noProof/>
              </w:rPr>
            </w:pPr>
            <w:r w:rsidRPr="002A64DF">
              <w:rPr>
                <w:noProof/>
              </w:rPr>
              <w:t xml:space="preserve">TS/TR ... CR ... </w:t>
            </w:r>
          </w:p>
        </w:tc>
      </w:tr>
      <w:tr w:rsidR="00CD01F0" w:rsidRPr="002A64DF" w14:paraId="1348AB43" w14:textId="77777777" w:rsidTr="00BB336E">
        <w:tc>
          <w:tcPr>
            <w:tcW w:w="2694" w:type="dxa"/>
            <w:gridSpan w:val="2"/>
            <w:tcBorders>
              <w:left w:val="single" w:sz="4" w:space="0" w:color="auto"/>
            </w:tcBorders>
          </w:tcPr>
          <w:p w14:paraId="0F8B6F93" w14:textId="77777777" w:rsidR="00CD01F0" w:rsidRPr="002A64DF" w:rsidRDefault="00CD01F0" w:rsidP="00BB336E">
            <w:pPr>
              <w:pStyle w:val="CRCoverPage"/>
              <w:spacing w:after="0"/>
              <w:rPr>
                <w:b/>
                <w:i/>
                <w:noProof/>
              </w:rPr>
            </w:pPr>
          </w:p>
        </w:tc>
        <w:tc>
          <w:tcPr>
            <w:tcW w:w="6946" w:type="dxa"/>
            <w:gridSpan w:val="9"/>
            <w:tcBorders>
              <w:right w:val="single" w:sz="4" w:space="0" w:color="auto"/>
            </w:tcBorders>
          </w:tcPr>
          <w:p w14:paraId="7344038A" w14:textId="77777777" w:rsidR="00CD01F0" w:rsidRPr="002A64DF" w:rsidRDefault="00CD01F0" w:rsidP="00BB336E">
            <w:pPr>
              <w:pStyle w:val="CRCoverPage"/>
              <w:spacing w:after="0"/>
              <w:rPr>
                <w:noProof/>
              </w:rPr>
            </w:pPr>
          </w:p>
        </w:tc>
      </w:tr>
      <w:tr w:rsidR="00CD01F0" w:rsidRPr="002A64DF" w14:paraId="312FA99C" w14:textId="77777777" w:rsidTr="00BB336E">
        <w:tc>
          <w:tcPr>
            <w:tcW w:w="2694" w:type="dxa"/>
            <w:gridSpan w:val="2"/>
            <w:tcBorders>
              <w:left w:val="single" w:sz="4" w:space="0" w:color="auto"/>
              <w:bottom w:val="single" w:sz="4" w:space="0" w:color="auto"/>
            </w:tcBorders>
          </w:tcPr>
          <w:p w14:paraId="65DEF2FE" w14:textId="77777777" w:rsidR="00CD01F0" w:rsidRPr="002A64DF" w:rsidRDefault="00CD01F0" w:rsidP="00BB336E">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351CE951" w14:textId="77777777" w:rsidR="00CD01F0" w:rsidRPr="002A64DF" w:rsidRDefault="00CD01F0" w:rsidP="00BB336E">
            <w:pPr>
              <w:pStyle w:val="CRCoverPage"/>
              <w:spacing w:after="0"/>
              <w:ind w:left="100"/>
              <w:rPr>
                <w:noProof/>
              </w:rPr>
            </w:pPr>
            <w:r>
              <w:rPr>
                <w:noProof/>
              </w:rPr>
              <w:t>This CR should be lifted to the latest version of the specification.</w:t>
            </w:r>
          </w:p>
        </w:tc>
      </w:tr>
      <w:tr w:rsidR="00CD01F0" w:rsidRPr="002A64DF" w14:paraId="34233ACD" w14:textId="77777777" w:rsidTr="00BB336E">
        <w:tc>
          <w:tcPr>
            <w:tcW w:w="2694" w:type="dxa"/>
            <w:gridSpan w:val="2"/>
            <w:tcBorders>
              <w:top w:val="single" w:sz="4" w:space="0" w:color="auto"/>
              <w:bottom w:val="single" w:sz="4" w:space="0" w:color="auto"/>
            </w:tcBorders>
          </w:tcPr>
          <w:p w14:paraId="0C8A8FB4" w14:textId="77777777" w:rsidR="00CD01F0" w:rsidRPr="002A64DF" w:rsidRDefault="00CD01F0" w:rsidP="00BB336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AB7B18D" w14:textId="77777777" w:rsidR="00CD01F0" w:rsidRPr="002A64DF" w:rsidRDefault="00CD01F0" w:rsidP="00BB336E">
            <w:pPr>
              <w:pStyle w:val="CRCoverPage"/>
              <w:spacing w:after="0"/>
              <w:ind w:left="100"/>
              <w:rPr>
                <w:noProof/>
                <w:sz w:val="8"/>
                <w:szCs w:val="8"/>
              </w:rPr>
            </w:pPr>
          </w:p>
        </w:tc>
      </w:tr>
      <w:tr w:rsidR="00CD01F0" w:rsidRPr="002A64DF" w14:paraId="4896B006" w14:textId="77777777" w:rsidTr="00BB336E">
        <w:tc>
          <w:tcPr>
            <w:tcW w:w="2694" w:type="dxa"/>
            <w:gridSpan w:val="2"/>
            <w:tcBorders>
              <w:top w:val="single" w:sz="4" w:space="0" w:color="auto"/>
              <w:left w:val="single" w:sz="4" w:space="0" w:color="auto"/>
              <w:bottom w:val="single" w:sz="4" w:space="0" w:color="auto"/>
            </w:tcBorders>
          </w:tcPr>
          <w:p w14:paraId="46939660" w14:textId="77777777" w:rsidR="00CD01F0" w:rsidRPr="002A64DF" w:rsidRDefault="00CD01F0" w:rsidP="00BB336E">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FCBACA" w14:textId="77777777" w:rsidR="00CD01F0" w:rsidRPr="002A64DF" w:rsidRDefault="00CD01F0" w:rsidP="00BB336E">
            <w:pPr>
              <w:pStyle w:val="CRCoverPage"/>
              <w:spacing w:after="0"/>
              <w:ind w:left="100"/>
              <w:rPr>
                <w:noProof/>
              </w:rPr>
            </w:pPr>
            <w:r>
              <w:rPr>
                <w:noProof/>
              </w:rPr>
              <w:t>This is the initial version of running CR for 38.321 for RedCap WI.</w:t>
            </w:r>
          </w:p>
        </w:tc>
      </w:tr>
      <w:bookmarkEnd w:id="0"/>
      <w:bookmarkEnd w:id="1"/>
    </w:tbl>
    <w:p w14:paraId="57EBAB7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sectPr w:rsidR="00CD01F0" w:rsidSect="00744E7E">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851" w:footer="340" w:gutter="0"/>
          <w:cols w:space="720"/>
          <w:formProt w:val="0"/>
          <w:docGrid w:linePitch="272"/>
        </w:sect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bookmarkEnd w:id="4"/>
    <w:bookmarkEnd w:id="5"/>
    <w:p w14:paraId="363B7754"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25DB446" w14:textId="77777777" w:rsidR="00CD01F0" w:rsidRPr="00447D7D" w:rsidRDefault="00CD01F0" w:rsidP="00CD01F0">
      <w:pPr>
        <w:pStyle w:val="1"/>
      </w:pPr>
      <w:bookmarkStart w:id="6" w:name="_Toc46490278"/>
      <w:bookmarkStart w:id="7" w:name="_Toc52751973"/>
      <w:bookmarkStart w:id="8" w:name="_Toc52796435"/>
      <w:bookmarkStart w:id="9" w:name="_Toc76574118"/>
      <w:r w:rsidRPr="00447D7D">
        <w:t>3</w:t>
      </w:r>
      <w:r w:rsidRPr="00447D7D">
        <w:tab/>
        <w:t>Definitions, symbols and abbreviations</w:t>
      </w:r>
      <w:bookmarkEnd w:id="6"/>
      <w:bookmarkEnd w:id="7"/>
      <w:bookmarkEnd w:id="8"/>
      <w:bookmarkEnd w:id="9"/>
    </w:p>
    <w:p w14:paraId="7FD9A456" w14:textId="77777777" w:rsidR="00CD01F0" w:rsidRPr="00447D7D" w:rsidRDefault="00CD01F0" w:rsidP="00CD01F0">
      <w:pPr>
        <w:pStyle w:val="2"/>
      </w:pPr>
      <w:bookmarkStart w:id="10" w:name="_Toc29239799"/>
      <w:bookmarkStart w:id="11" w:name="_Toc37296153"/>
      <w:bookmarkStart w:id="12" w:name="_Toc46490279"/>
      <w:bookmarkStart w:id="13" w:name="_Toc52751974"/>
      <w:bookmarkStart w:id="14" w:name="_Toc52796436"/>
      <w:bookmarkStart w:id="15" w:name="_Toc76574119"/>
      <w:r w:rsidRPr="00447D7D">
        <w:t>3.1</w:t>
      </w:r>
      <w:r w:rsidRPr="00447D7D">
        <w:tab/>
        <w:t>Definitions</w:t>
      </w:r>
      <w:bookmarkEnd w:id="10"/>
      <w:bookmarkEnd w:id="11"/>
      <w:bookmarkEnd w:id="12"/>
      <w:bookmarkEnd w:id="13"/>
      <w:bookmarkEnd w:id="14"/>
      <w:bookmarkEnd w:id="15"/>
    </w:p>
    <w:p w14:paraId="5B827F50" w14:textId="77777777" w:rsidR="00CD01F0" w:rsidRPr="00447D7D" w:rsidRDefault="00CD01F0" w:rsidP="00CD01F0">
      <w:r w:rsidRPr="00447D7D">
        <w:t>For the purposes of the present document, the terms and definitions given in TR 21.905 [1] and the following apply. A term defined in the present document takes precedence over the definition of the same term, if any, in TR 21.905 [1].</w:t>
      </w:r>
    </w:p>
    <w:p w14:paraId="385AF482" w14:textId="77777777" w:rsidR="00CD01F0" w:rsidRPr="00447D7D" w:rsidRDefault="00CD01F0" w:rsidP="00CD01F0">
      <w:pPr>
        <w:rPr>
          <w:b/>
          <w:lang w:eastAsia="zh-CN"/>
        </w:rPr>
      </w:pPr>
      <w:bookmarkStart w:id="16" w:name="_Hlk34312357"/>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bookmarkEnd w:id="16"/>
    </w:p>
    <w:p w14:paraId="1462EDE7" w14:textId="77777777" w:rsidR="00CD01F0" w:rsidRPr="00447D7D" w:rsidRDefault="00CD01F0" w:rsidP="00CD01F0">
      <w:pPr>
        <w:rPr>
          <w:bCs/>
          <w:lang w:eastAsia="ko-KR"/>
        </w:rPr>
      </w:pPr>
      <w:r w:rsidRPr="00447D7D">
        <w:rPr>
          <w:b/>
          <w:lang w:eastAsia="ko-KR"/>
        </w:rPr>
        <w:t>DRX group:</w:t>
      </w:r>
      <w:r w:rsidRPr="00447D7D">
        <w:rPr>
          <w:bCs/>
          <w:lang w:eastAsia="ko-KR"/>
        </w:rPr>
        <w:t xml:space="preserve"> </w:t>
      </w:r>
      <w:bookmarkStart w:id="17" w:name="_Hlk49353533"/>
      <w:r w:rsidRPr="00447D7D">
        <w:rPr>
          <w:bCs/>
          <w:lang w:eastAsia="ko-KR"/>
        </w:rPr>
        <w:t>A group of Serving Cells that is configured by RRC and that have the same DRX Active Time</w:t>
      </w:r>
      <w:bookmarkEnd w:id="17"/>
      <w:r w:rsidRPr="00447D7D">
        <w:rPr>
          <w:bCs/>
          <w:lang w:eastAsia="ko-KR"/>
        </w:rPr>
        <w:t>.</w:t>
      </w:r>
    </w:p>
    <w:p w14:paraId="324D861E" w14:textId="77777777" w:rsidR="00CD01F0" w:rsidRPr="00447D7D" w:rsidRDefault="00CD01F0" w:rsidP="00CD01F0">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631F0683" w14:textId="77777777" w:rsidR="00CD01F0" w:rsidRPr="00447D7D" w:rsidRDefault="00CD01F0" w:rsidP="00CD01F0">
      <w:pPr>
        <w:rPr>
          <w:lang w:eastAsia="ko-KR"/>
        </w:rPr>
      </w:pPr>
      <w:r w:rsidRPr="00447D7D">
        <w:rPr>
          <w:b/>
          <w:lang w:eastAsia="ko-KR"/>
        </w:rPr>
        <w:t>IAB-donor:</w:t>
      </w:r>
      <w:r w:rsidRPr="00447D7D">
        <w:rPr>
          <w:lang w:eastAsia="ko-KR"/>
        </w:rPr>
        <w:t xml:space="preserve"> </w:t>
      </w:r>
      <w:proofErr w:type="spellStart"/>
      <w:r w:rsidRPr="00447D7D">
        <w:rPr>
          <w:lang w:eastAsia="ko-KR"/>
        </w:rPr>
        <w:t>gNB</w:t>
      </w:r>
      <w:proofErr w:type="spellEnd"/>
      <w:r w:rsidRPr="00447D7D">
        <w:rPr>
          <w:lang w:eastAsia="ko-KR"/>
        </w:rPr>
        <w:t xml:space="preserve"> that provides network access to UEs via a network of backhaul and access links.</w:t>
      </w:r>
    </w:p>
    <w:p w14:paraId="3849B2B9" w14:textId="77777777" w:rsidR="00CD01F0" w:rsidRPr="00447D7D" w:rsidRDefault="00CD01F0" w:rsidP="00CD01F0">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7E5A2298" w14:textId="77777777" w:rsidR="00CD01F0" w:rsidRPr="00447D7D" w:rsidRDefault="00CD01F0" w:rsidP="00CD01F0">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62EE14AE" w14:textId="77777777" w:rsidR="00CD01F0" w:rsidRPr="00447D7D" w:rsidRDefault="00CD01F0" w:rsidP="00CD01F0">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629C53F7" w14:textId="77777777" w:rsidR="00CD01F0" w:rsidRPr="00447D7D" w:rsidRDefault="00CD01F0" w:rsidP="00CD01F0">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224E1521" w14:textId="77777777" w:rsidR="00CD01F0" w:rsidRPr="00447D7D" w:rsidRDefault="00CD01F0" w:rsidP="00CD01F0">
      <w:pPr>
        <w:rPr>
          <w:lang w:eastAsia="ko-KR"/>
        </w:rPr>
      </w:pPr>
      <w:r w:rsidRPr="00447D7D">
        <w:rPr>
          <w:b/>
        </w:rPr>
        <w:t>NR sidelink</w:t>
      </w:r>
      <w:r w:rsidRPr="00447D7D">
        <w:rPr>
          <w:b/>
          <w:lang w:eastAsia="ko-KR"/>
        </w:rPr>
        <w:t xml:space="preserve"> communication</w:t>
      </w:r>
      <w:r w:rsidRPr="00447D7D">
        <w:t>:</w:t>
      </w:r>
      <w:r w:rsidRPr="00447D7D">
        <w:rPr>
          <w:lang w:eastAsia="ko-KR"/>
        </w:rPr>
        <w:t xml:space="preserve"> </w:t>
      </w:r>
      <w:r w:rsidRPr="00447D7D">
        <w:t>AS functionality enabling at least V2X Communication as defined in TS 23.287 [19], between two or more nearby UEs, using NR technology but not traversing any network node</w:t>
      </w:r>
      <w:r w:rsidRPr="00447D7D">
        <w:rPr>
          <w:lang w:eastAsia="ko-KR"/>
        </w:rPr>
        <w:t>.</w:t>
      </w:r>
    </w:p>
    <w:p w14:paraId="288D6A22" w14:textId="77777777" w:rsidR="00CD01F0" w:rsidRPr="00447D7D" w:rsidRDefault="00CD01F0" w:rsidP="00CD01F0">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542D5758" w14:textId="0D6A5410" w:rsidR="00CD01F0" w:rsidRDefault="00CD01F0" w:rsidP="00CD01F0">
      <w:pPr>
        <w:rPr>
          <w:ins w:id="18" w:author="vivo-Chenli-After RAN2#115e" w:date="2021-09-18T17:32:00Z"/>
          <w:lang w:eastAsia="ko-KR"/>
        </w:rPr>
      </w:pPr>
      <w:proofErr w:type="spellStart"/>
      <w:ins w:id="19" w:author="vivo-Chenli-After RAN2#115e" w:date="2021-09-18T17:31:00Z">
        <w:r>
          <w:rPr>
            <w:b/>
            <w:lang w:eastAsia="ko-KR"/>
          </w:rPr>
          <w:t>RedCap</w:t>
        </w:r>
        <w:proofErr w:type="spellEnd"/>
        <w:r>
          <w:rPr>
            <w:b/>
            <w:lang w:eastAsia="ko-KR"/>
          </w:rPr>
          <w:t xml:space="preserve"> UE:</w:t>
        </w:r>
        <w:r w:rsidRPr="00447D7D">
          <w:rPr>
            <w:lang w:eastAsia="ko-KR"/>
          </w:rPr>
          <w:t xml:space="preserve"> </w:t>
        </w:r>
        <w:commentRangeStart w:id="20"/>
        <w:r w:rsidRPr="00447D7D">
          <w:rPr>
            <w:lang w:eastAsia="ko-KR"/>
          </w:rPr>
          <w:t xml:space="preserve">A </w:t>
        </w:r>
        <w:r>
          <w:rPr>
            <w:lang w:eastAsia="ko-KR"/>
          </w:rPr>
          <w:t xml:space="preserve">UE </w:t>
        </w:r>
      </w:ins>
      <w:ins w:id="21" w:author="vivo-Chenli-After RAN2#115e" w:date="2021-09-18T17:32:00Z">
        <w:r>
          <w:rPr>
            <w:lang w:eastAsia="ko-KR"/>
          </w:rPr>
          <w:t xml:space="preserve">with </w:t>
        </w:r>
        <w:commentRangeStart w:id="22"/>
        <w:commentRangeStart w:id="23"/>
        <w:commentRangeStart w:id="24"/>
        <w:r>
          <w:rPr>
            <w:lang w:eastAsia="ko-KR"/>
          </w:rPr>
          <w:t>reduced capabilit</w:t>
        </w:r>
      </w:ins>
      <w:ins w:id="25" w:author="vivo-Chenli-After RAN2#115e" w:date="2021-10-12T09:18:00Z">
        <w:r w:rsidR="00651D00">
          <w:rPr>
            <w:lang w:eastAsia="ko-KR"/>
          </w:rPr>
          <w:t>ies</w:t>
        </w:r>
      </w:ins>
      <w:ins w:id="26" w:author="vivo-Chenli-After RAN2#115e" w:date="2021-10-12T09:19:00Z">
        <w:r w:rsidR="00651D00">
          <w:rPr>
            <w:lang w:eastAsia="ko-KR"/>
          </w:rPr>
          <w:t xml:space="preserve"> as</w:t>
        </w:r>
      </w:ins>
      <w:ins w:id="27" w:author="vivo-Chenli-After RAN2#115e" w:date="2021-09-18T17:32:00Z">
        <w:r>
          <w:rPr>
            <w:lang w:eastAsia="ko-KR"/>
          </w:rPr>
          <w:t xml:space="preserve"> defined </w:t>
        </w:r>
      </w:ins>
      <w:commentRangeEnd w:id="22"/>
      <w:r>
        <w:rPr>
          <w:rStyle w:val="afe"/>
        </w:rPr>
        <w:commentReference w:id="22"/>
      </w:r>
      <w:commentRangeEnd w:id="23"/>
      <w:r>
        <w:rPr>
          <w:rStyle w:val="afe"/>
        </w:rPr>
        <w:commentReference w:id="23"/>
      </w:r>
      <w:commentRangeEnd w:id="24"/>
      <w:r w:rsidR="0080056F">
        <w:rPr>
          <w:rStyle w:val="afe"/>
        </w:rPr>
        <w:commentReference w:id="24"/>
      </w:r>
      <w:ins w:id="28" w:author="vivo-Chenli-After RAN2#115e" w:date="2021-09-18T17:32:00Z">
        <w:r>
          <w:rPr>
            <w:lang w:eastAsia="ko-KR"/>
          </w:rPr>
          <w:t xml:space="preserve">in </w:t>
        </w:r>
        <w:commentRangeStart w:id="29"/>
        <w:r>
          <w:rPr>
            <w:lang w:eastAsia="ko-KR"/>
          </w:rPr>
          <w:t>TS 38.306 [5]</w:t>
        </w:r>
      </w:ins>
      <w:ins w:id="30" w:author="vivo-Chenli-After RAN2#115e" w:date="2021-09-23T16:13:00Z">
        <w:r>
          <w:rPr>
            <w:lang w:eastAsia="ko-KR"/>
          </w:rPr>
          <w:t>.</w:t>
        </w:r>
      </w:ins>
      <w:commentRangeEnd w:id="29"/>
      <w:r w:rsidR="000F4F9D">
        <w:rPr>
          <w:rStyle w:val="afe"/>
        </w:rPr>
        <w:commentReference w:id="29"/>
      </w:r>
      <w:commentRangeEnd w:id="20"/>
      <w:r w:rsidR="002355B7">
        <w:rPr>
          <w:rStyle w:val="afe"/>
        </w:rPr>
        <w:commentReference w:id="20"/>
      </w:r>
    </w:p>
    <w:p w14:paraId="09E4E3CC" w14:textId="39DC973A" w:rsidR="00651D00" w:rsidRPr="00BB336E" w:rsidRDefault="00651D00" w:rsidP="00651D00">
      <w:pPr>
        <w:pStyle w:val="EditorsNote"/>
        <w:ind w:left="1701" w:hanging="1417"/>
        <w:rPr>
          <w:ins w:id="31" w:author="vivo-Chenli-After RAN2#115e" w:date="2021-10-12T09:18:00Z"/>
          <w:lang w:eastAsia="zh-CN"/>
        </w:rPr>
      </w:pPr>
      <w:commentRangeStart w:id="32"/>
      <w:ins w:id="33" w:author="vivo-Chenli-After RAN2#115e" w:date="2021-10-12T09:18:00Z">
        <w:r w:rsidRPr="00BB336E">
          <w:rPr>
            <w:lang w:eastAsia="zh-CN"/>
          </w:rPr>
          <w:t xml:space="preserve">Editor’s </w:t>
        </w:r>
      </w:ins>
      <w:ins w:id="34" w:author="vivo-Chenli-After RAN2#115e" w:date="2021-10-12T09:21:00Z">
        <w:r w:rsidR="005B3396">
          <w:rPr>
            <w:lang w:eastAsia="zh-CN"/>
          </w:rPr>
          <w:t>NOTE</w:t>
        </w:r>
      </w:ins>
      <w:ins w:id="35" w:author="vivo-Chenli-After RAN2#115e" w:date="2021-10-12T09:18:00Z">
        <w:r w:rsidRPr="00BB336E">
          <w:rPr>
            <w:lang w:eastAsia="zh-CN"/>
          </w:rPr>
          <w:t>:</w:t>
        </w:r>
      </w:ins>
      <w:ins w:id="36" w:author="vivo-Chenli-After RAN2#115e" w:date="2021-10-12T09:21:00Z">
        <w:r w:rsidR="005B3396">
          <w:rPr>
            <w:lang w:eastAsia="zh-CN"/>
          </w:rPr>
          <w:tab/>
        </w:r>
      </w:ins>
      <w:ins w:id="37" w:author="vivo-Chenli-After RAN2#115e" w:date="2021-10-12T09:18:00Z">
        <w:r w:rsidRPr="00BB336E">
          <w:rPr>
            <w:lang w:eastAsia="zh-CN"/>
          </w:rPr>
          <w:t xml:space="preserve">The terminology for </w:t>
        </w:r>
        <w:proofErr w:type="spellStart"/>
        <w:r w:rsidRPr="00BB336E">
          <w:rPr>
            <w:lang w:eastAsia="zh-CN"/>
          </w:rPr>
          <w:t>RedCap</w:t>
        </w:r>
        <w:proofErr w:type="spellEnd"/>
        <w:r w:rsidRPr="00BB336E">
          <w:rPr>
            <w:lang w:eastAsia="zh-CN"/>
          </w:rPr>
          <w:t xml:space="preserve"> will be aligned with other specifications (e.g. 38.306/38.331).</w:t>
        </w:r>
        <w:commentRangeEnd w:id="32"/>
        <w:r w:rsidRPr="00BB336E">
          <w:rPr>
            <w:lang w:eastAsia="zh-CN"/>
          </w:rPr>
          <w:commentReference w:id="32"/>
        </w:r>
      </w:ins>
    </w:p>
    <w:p w14:paraId="49F6B471" w14:textId="2D03AE20" w:rsidR="00CD01F0" w:rsidRPr="00447D7D" w:rsidRDefault="00CD01F0" w:rsidP="00CD01F0">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18752A7F" w14:textId="77777777" w:rsidR="00CD01F0" w:rsidRPr="00447D7D" w:rsidRDefault="00CD01F0" w:rsidP="00CD01F0">
      <w:pPr>
        <w:rPr>
          <w:lang w:eastAsia="ko-KR"/>
        </w:rPr>
      </w:pPr>
      <w:r w:rsidRPr="00447D7D">
        <w:rPr>
          <w:b/>
          <w:lang w:eastAsia="ko-KR"/>
        </w:rPr>
        <w:t>Sidelink transmission information:</w:t>
      </w:r>
      <w:r w:rsidRPr="00447D7D">
        <w:rPr>
          <w:lang w:eastAsia="ko-KR"/>
        </w:rPr>
        <w:t xml:space="preserve"> Sidelink 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1EBFCA3" w14:textId="77777777" w:rsidR="00CD01F0" w:rsidRPr="00447D7D" w:rsidRDefault="00CD01F0" w:rsidP="00CD01F0">
      <w:pPr>
        <w:rPr>
          <w:lang w:eastAsia="ko-KR"/>
        </w:rPr>
      </w:pPr>
      <w:r w:rsidRPr="00447D7D">
        <w:rPr>
          <w:b/>
        </w:rPr>
        <w:t>Special Cell:</w:t>
      </w:r>
      <w:r w:rsidRPr="00447D7D">
        <w:t xml:space="preserve"> For Dual Connectivity operation the term Special Cell refers to the </w:t>
      </w:r>
      <w:proofErr w:type="spellStart"/>
      <w:r w:rsidRPr="00447D7D">
        <w:t>PCell</w:t>
      </w:r>
      <w:proofErr w:type="spellEnd"/>
      <w:r w:rsidRPr="00447D7D">
        <w:t xml:space="preserve">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 xml:space="preserve">therwise the term Special Cell refers to the </w:t>
      </w:r>
      <w:proofErr w:type="spellStart"/>
      <w:r w:rsidRPr="00447D7D">
        <w:t>PCell</w:t>
      </w:r>
      <w:proofErr w:type="spellEnd"/>
      <w:r w:rsidRPr="00447D7D">
        <w:t>.</w:t>
      </w:r>
      <w:r w:rsidRPr="00447D7D">
        <w:rPr>
          <w:lang w:eastAsia="ko-KR"/>
        </w:rPr>
        <w:t xml:space="preserve"> A Special Cell supports PUCCH transmission and contention-based Random Access, and is always activated.</w:t>
      </w:r>
    </w:p>
    <w:p w14:paraId="3547E364" w14:textId="77777777" w:rsidR="00CD01F0" w:rsidRPr="00447D7D" w:rsidRDefault="00CD01F0" w:rsidP="00CD01F0">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21EB3591" w14:textId="77777777" w:rsidR="00CD01F0" w:rsidRPr="00447D7D" w:rsidRDefault="00CD01F0" w:rsidP="00CD01F0">
      <w:pPr>
        <w:rPr>
          <w:lang w:eastAsia="ko-KR"/>
        </w:rPr>
      </w:pPr>
      <w:r w:rsidRPr="00447D7D">
        <w:rPr>
          <w:b/>
          <w:lang w:eastAsia="zh-CN"/>
        </w:rPr>
        <w:t>V2X s</w:t>
      </w:r>
      <w:r w:rsidRPr="00447D7D">
        <w:rPr>
          <w:b/>
        </w:rPr>
        <w:t>idelink communication</w:t>
      </w:r>
      <w:r w:rsidRPr="00447D7D">
        <w:t>: AS functionality enabling V2X Communication as defined in TS 23.285 [20], between nearby UEs, using E-UTRA technology but not traversing any network node</w:t>
      </w:r>
      <w:r w:rsidRPr="00447D7D">
        <w:rPr>
          <w:lang w:eastAsia="zh-CN"/>
        </w:rPr>
        <w:t>.</w:t>
      </w:r>
    </w:p>
    <w:p w14:paraId="5772C508" w14:textId="77777777" w:rsidR="00CD01F0" w:rsidRPr="00447D7D" w:rsidRDefault="00CD01F0" w:rsidP="00CD01F0">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8FD9713" w14:textId="77777777" w:rsidR="00CD01F0" w:rsidRPr="00447D7D" w:rsidRDefault="00CD01F0" w:rsidP="00CD01F0">
      <w:pPr>
        <w:pStyle w:val="2"/>
      </w:pPr>
      <w:bookmarkStart w:id="38" w:name="_Toc29239800"/>
      <w:bookmarkStart w:id="39" w:name="_Toc37296154"/>
      <w:bookmarkStart w:id="40" w:name="_Toc46490280"/>
      <w:bookmarkStart w:id="41" w:name="_Toc52751975"/>
      <w:bookmarkStart w:id="42" w:name="_Toc52796437"/>
      <w:bookmarkStart w:id="43" w:name="_Toc76574120"/>
      <w:r w:rsidRPr="00447D7D">
        <w:t>3.</w:t>
      </w:r>
      <w:r w:rsidRPr="00447D7D">
        <w:rPr>
          <w:lang w:eastAsia="ko-KR"/>
        </w:rPr>
        <w:t>2</w:t>
      </w:r>
      <w:r w:rsidRPr="00447D7D">
        <w:tab/>
        <w:t>Abbreviations</w:t>
      </w:r>
      <w:bookmarkEnd w:id="38"/>
      <w:bookmarkEnd w:id="39"/>
      <w:bookmarkEnd w:id="40"/>
      <w:bookmarkEnd w:id="41"/>
      <w:bookmarkEnd w:id="42"/>
      <w:bookmarkEnd w:id="43"/>
    </w:p>
    <w:p w14:paraId="6399A591" w14:textId="77777777" w:rsidR="00CD01F0" w:rsidRPr="00447D7D" w:rsidRDefault="00CD01F0" w:rsidP="00CD01F0">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8719A93" w14:textId="77777777" w:rsidR="00CD01F0" w:rsidRPr="00447D7D" w:rsidRDefault="00CD01F0" w:rsidP="00CD01F0">
      <w:pPr>
        <w:pStyle w:val="EW"/>
        <w:ind w:left="2268" w:hanging="1984"/>
        <w:rPr>
          <w:lang w:eastAsia="ko-KR"/>
        </w:rPr>
      </w:pPr>
      <w:r w:rsidRPr="00447D7D">
        <w:rPr>
          <w:lang w:eastAsia="ko-KR"/>
        </w:rPr>
        <w:t>AP</w:t>
      </w:r>
      <w:r w:rsidRPr="00447D7D">
        <w:rPr>
          <w:lang w:eastAsia="ko-KR"/>
        </w:rPr>
        <w:tab/>
        <w:t>Aperiodic</w:t>
      </w:r>
    </w:p>
    <w:p w14:paraId="5943A648" w14:textId="77777777" w:rsidR="00CD01F0" w:rsidRPr="00447D7D" w:rsidRDefault="00CD01F0" w:rsidP="00CD01F0">
      <w:pPr>
        <w:pStyle w:val="EW"/>
        <w:ind w:left="2268" w:hanging="1984"/>
        <w:rPr>
          <w:lang w:eastAsia="ko-KR"/>
        </w:rPr>
      </w:pPr>
      <w:r w:rsidRPr="00447D7D">
        <w:rPr>
          <w:lang w:eastAsia="ko-KR"/>
        </w:rPr>
        <w:t>BFR</w:t>
      </w:r>
      <w:r w:rsidRPr="00447D7D">
        <w:rPr>
          <w:lang w:eastAsia="ko-KR"/>
        </w:rPr>
        <w:tab/>
        <w:t>Beam Failure Recovery</w:t>
      </w:r>
    </w:p>
    <w:p w14:paraId="134F10CB" w14:textId="77777777" w:rsidR="00CD01F0" w:rsidRPr="00447D7D" w:rsidRDefault="00CD01F0" w:rsidP="00CD01F0">
      <w:pPr>
        <w:pStyle w:val="EW"/>
        <w:ind w:left="2268" w:hanging="1984"/>
        <w:rPr>
          <w:lang w:eastAsia="ko-KR"/>
        </w:rPr>
      </w:pPr>
      <w:r w:rsidRPr="00447D7D">
        <w:rPr>
          <w:lang w:eastAsia="ko-KR"/>
        </w:rPr>
        <w:t>BSR</w:t>
      </w:r>
      <w:r w:rsidRPr="00447D7D">
        <w:rPr>
          <w:lang w:eastAsia="ko-KR"/>
        </w:rPr>
        <w:tab/>
        <w:t>Buffer Status Report</w:t>
      </w:r>
    </w:p>
    <w:p w14:paraId="5B440027" w14:textId="77777777" w:rsidR="00CD01F0" w:rsidRPr="00447D7D" w:rsidRDefault="00CD01F0" w:rsidP="00CD01F0">
      <w:pPr>
        <w:pStyle w:val="EW"/>
        <w:ind w:left="2268" w:hanging="1984"/>
        <w:rPr>
          <w:lang w:eastAsia="ko-KR"/>
        </w:rPr>
      </w:pPr>
      <w:r w:rsidRPr="00447D7D">
        <w:rPr>
          <w:lang w:eastAsia="ko-KR"/>
        </w:rPr>
        <w:t>BWP</w:t>
      </w:r>
      <w:r w:rsidRPr="00447D7D">
        <w:rPr>
          <w:lang w:eastAsia="ko-KR"/>
        </w:rPr>
        <w:tab/>
        <w:t>Bandwidth Part</w:t>
      </w:r>
    </w:p>
    <w:p w14:paraId="5AC6D226" w14:textId="77777777" w:rsidR="00CD01F0" w:rsidRPr="00447D7D" w:rsidRDefault="00CD01F0" w:rsidP="00CD01F0">
      <w:pPr>
        <w:pStyle w:val="EW"/>
        <w:ind w:left="2268" w:hanging="1984"/>
        <w:rPr>
          <w:lang w:eastAsia="ko-KR"/>
        </w:rPr>
      </w:pPr>
      <w:r w:rsidRPr="00447D7D">
        <w:rPr>
          <w:lang w:eastAsia="ko-KR"/>
        </w:rPr>
        <w:t>CE</w:t>
      </w:r>
      <w:r w:rsidRPr="00447D7D">
        <w:rPr>
          <w:lang w:eastAsia="ko-KR"/>
        </w:rPr>
        <w:tab/>
        <w:t>Control Element</w:t>
      </w:r>
    </w:p>
    <w:p w14:paraId="1878F0EC" w14:textId="77777777" w:rsidR="00CD01F0" w:rsidRPr="00447D7D" w:rsidRDefault="00CD01F0" w:rsidP="00CD01F0">
      <w:pPr>
        <w:pStyle w:val="EW"/>
        <w:ind w:left="2268" w:hanging="1984"/>
        <w:rPr>
          <w:noProof/>
        </w:rPr>
      </w:pPr>
      <w:r w:rsidRPr="00447D7D">
        <w:rPr>
          <w:noProof/>
        </w:rPr>
        <w:t>CG</w:t>
      </w:r>
      <w:r w:rsidRPr="00447D7D">
        <w:rPr>
          <w:noProof/>
        </w:rPr>
        <w:tab/>
        <w:t>Cell Group</w:t>
      </w:r>
    </w:p>
    <w:p w14:paraId="72BF3D89" w14:textId="77777777" w:rsidR="00CD01F0" w:rsidRPr="00447D7D" w:rsidRDefault="00CD01F0" w:rsidP="00CD01F0">
      <w:pPr>
        <w:pStyle w:val="EW"/>
        <w:ind w:left="2268" w:hanging="1984"/>
        <w:rPr>
          <w:lang w:eastAsia="ko-KR"/>
        </w:rPr>
      </w:pPr>
      <w:r w:rsidRPr="00447D7D">
        <w:rPr>
          <w:lang w:eastAsia="ko-KR"/>
        </w:rPr>
        <w:t>CI-RNTI</w:t>
      </w:r>
      <w:r w:rsidRPr="00447D7D">
        <w:rPr>
          <w:lang w:eastAsia="ko-KR"/>
        </w:rPr>
        <w:tab/>
        <w:t>Cancellation Indication RNTI</w:t>
      </w:r>
    </w:p>
    <w:p w14:paraId="2DA8ACA1" w14:textId="77777777" w:rsidR="00CD01F0" w:rsidRPr="00447D7D" w:rsidRDefault="00CD01F0" w:rsidP="00CD01F0">
      <w:pPr>
        <w:pStyle w:val="EW"/>
        <w:ind w:left="2268" w:hanging="1984"/>
        <w:rPr>
          <w:lang w:eastAsia="ko-KR"/>
        </w:rPr>
      </w:pPr>
      <w:r w:rsidRPr="00447D7D">
        <w:rPr>
          <w:lang w:eastAsia="ko-KR"/>
        </w:rPr>
        <w:t>CSI</w:t>
      </w:r>
      <w:r w:rsidRPr="00447D7D">
        <w:rPr>
          <w:lang w:eastAsia="ko-KR"/>
        </w:rPr>
        <w:tab/>
        <w:t>Channel State Information</w:t>
      </w:r>
    </w:p>
    <w:p w14:paraId="3AF359B5" w14:textId="77777777" w:rsidR="00CD01F0" w:rsidRPr="00447D7D" w:rsidRDefault="00CD01F0" w:rsidP="00CD01F0">
      <w:pPr>
        <w:pStyle w:val="EW"/>
        <w:ind w:left="2268" w:hanging="1984"/>
        <w:rPr>
          <w:lang w:eastAsia="ko-KR"/>
        </w:rPr>
      </w:pPr>
      <w:r w:rsidRPr="00447D7D">
        <w:rPr>
          <w:lang w:eastAsia="ko-KR"/>
        </w:rPr>
        <w:t>CSI-IM</w:t>
      </w:r>
      <w:r w:rsidRPr="00447D7D">
        <w:rPr>
          <w:lang w:eastAsia="ko-KR"/>
        </w:rPr>
        <w:tab/>
        <w:t>CSI Interference Measurement</w:t>
      </w:r>
    </w:p>
    <w:p w14:paraId="24C53798" w14:textId="77777777" w:rsidR="00CD01F0" w:rsidRPr="00447D7D" w:rsidRDefault="00CD01F0" w:rsidP="00CD01F0">
      <w:pPr>
        <w:pStyle w:val="EW"/>
        <w:ind w:left="2268" w:hanging="1984"/>
        <w:rPr>
          <w:lang w:eastAsia="ko-KR"/>
        </w:rPr>
      </w:pPr>
      <w:r w:rsidRPr="00447D7D">
        <w:rPr>
          <w:lang w:eastAsia="ko-KR"/>
        </w:rPr>
        <w:t>CSI-RS</w:t>
      </w:r>
      <w:r w:rsidRPr="00447D7D">
        <w:rPr>
          <w:lang w:eastAsia="ko-KR"/>
        </w:rPr>
        <w:tab/>
        <w:t>CSI Reference Signal</w:t>
      </w:r>
    </w:p>
    <w:p w14:paraId="3CF27698" w14:textId="77777777" w:rsidR="00CD01F0" w:rsidRPr="00447D7D" w:rsidRDefault="00CD01F0" w:rsidP="00CD01F0">
      <w:pPr>
        <w:pStyle w:val="EW"/>
        <w:ind w:left="2268" w:hanging="1984"/>
        <w:rPr>
          <w:lang w:eastAsia="ko-KR"/>
        </w:rPr>
      </w:pPr>
      <w:r w:rsidRPr="00447D7D">
        <w:rPr>
          <w:lang w:eastAsia="ko-KR"/>
        </w:rPr>
        <w:t>CS-RNTI</w:t>
      </w:r>
      <w:r w:rsidRPr="00447D7D">
        <w:rPr>
          <w:lang w:eastAsia="ko-KR"/>
        </w:rPr>
        <w:tab/>
        <w:t>Configured Scheduling RNTI</w:t>
      </w:r>
    </w:p>
    <w:p w14:paraId="3CBC7DC9" w14:textId="77777777" w:rsidR="00CD01F0" w:rsidRPr="00447D7D" w:rsidRDefault="00CD01F0" w:rsidP="00CD01F0">
      <w:pPr>
        <w:pStyle w:val="EW"/>
        <w:ind w:left="2268" w:hanging="1984"/>
        <w:rPr>
          <w:lang w:eastAsia="ko-KR"/>
        </w:rPr>
      </w:pPr>
      <w:r w:rsidRPr="00447D7D">
        <w:rPr>
          <w:lang w:eastAsia="zh-CN"/>
        </w:rPr>
        <w:t>DAPS</w:t>
      </w:r>
      <w:r w:rsidRPr="00447D7D">
        <w:rPr>
          <w:lang w:eastAsia="zh-CN"/>
        </w:rPr>
        <w:tab/>
        <w:t>Dual Active Protocol Stack</w:t>
      </w:r>
    </w:p>
    <w:p w14:paraId="26325652" w14:textId="77777777" w:rsidR="00CD01F0" w:rsidRPr="00447D7D" w:rsidRDefault="00CD01F0" w:rsidP="00CD01F0">
      <w:pPr>
        <w:pStyle w:val="EW"/>
        <w:ind w:left="2268" w:hanging="1984"/>
        <w:rPr>
          <w:lang w:eastAsia="ko-KR"/>
        </w:rPr>
      </w:pPr>
      <w:r w:rsidRPr="00447D7D">
        <w:rPr>
          <w:lang w:eastAsia="ko-KR"/>
        </w:rPr>
        <w:t>DCP</w:t>
      </w:r>
      <w:r w:rsidRPr="00447D7D">
        <w:rPr>
          <w:lang w:eastAsia="ko-KR"/>
        </w:rPr>
        <w:tab/>
        <w:t>DCI with CRC scrambled by PS-RNTI</w:t>
      </w:r>
    </w:p>
    <w:p w14:paraId="74265A82" w14:textId="77777777" w:rsidR="00CD01F0" w:rsidRPr="00447D7D" w:rsidRDefault="00CD01F0" w:rsidP="00CD01F0">
      <w:pPr>
        <w:pStyle w:val="EW"/>
        <w:ind w:left="2268" w:hanging="1984"/>
        <w:rPr>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7E6B1B71" w14:textId="77777777" w:rsidR="00CD01F0" w:rsidRPr="00447D7D" w:rsidRDefault="00CD01F0" w:rsidP="00CD01F0">
      <w:pPr>
        <w:pStyle w:val="EW"/>
        <w:ind w:left="2268" w:hanging="1984"/>
        <w:rPr>
          <w:lang w:eastAsia="ko-KR"/>
        </w:rPr>
      </w:pPr>
      <w:r w:rsidRPr="00447D7D">
        <w:rPr>
          <w:lang w:eastAsia="ko-KR"/>
        </w:rPr>
        <w:t>IAB</w:t>
      </w:r>
      <w:r w:rsidRPr="00447D7D">
        <w:rPr>
          <w:lang w:eastAsia="ko-KR"/>
        </w:rPr>
        <w:tab/>
        <w:t>Integrated Access and Backhaul</w:t>
      </w:r>
    </w:p>
    <w:p w14:paraId="6E08C5BE" w14:textId="77777777" w:rsidR="00CD01F0" w:rsidRPr="00447D7D" w:rsidRDefault="00CD01F0" w:rsidP="00CD01F0">
      <w:pPr>
        <w:pStyle w:val="EW"/>
        <w:ind w:left="2268" w:hanging="1984"/>
        <w:rPr>
          <w:lang w:eastAsia="ko-KR"/>
        </w:rPr>
      </w:pPr>
      <w:r w:rsidRPr="00447D7D">
        <w:rPr>
          <w:lang w:eastAsia="ko-KR"/>
        </w:rPr>
        <w:t>INT-RNTI</w:t>
      </w:r>
      <w:r w:rsidRPr="00447D7D">
        <w:rPr>
          <w:lang w:eastAsia="ko-KR"/>
        </w:rPr>
        <w:tab/>
        <w:t>Interruption RNTI</w:t>
      </w:r>
    </w:p>
    <w:p w14:paraId="6197086D" w14:textId="77777777" w:rsidR="00CD01F0" w:rsidRPr="00447D7D" w:rsidRDefault="00CD01F0" w:rsidP="00CD01F0">
      <w:pPr>
        <w:pStyle w:val="EW"/>
        <w:ind w:left="2268" w:hanging="1984"/>
        <w:rPr>
          <w:lang w:eastAsia="ko-KR"/>
        </w:rPr>
      </w:pPr>
      <w:r w:rsidRPr="00447D7D">
        <w:rPr>
          <w:lang w:eastAsia="ko-KR"/>
        </w:rPr>
        <w:t>LBT</w:t>
      </w:r>
      <w:r w:rsidRPr="00447D7D">
        <w:rPr>
          <w:lang w:eastAsia="ko-KR"/>
        </w:rPr>
        <w:tab/>
        <w:t>Listen Before Talk</w:t>
      </w:r>
    </w:p>
    <w:p w14:paraId="7A2B27EB" w14:textId="77777777" w:rsidR="00CD01F0" w:rsidRPr="00447D7D" w:rsidRDefault="00CD01F0" w:rsidP="00CD01F0">
      <w:pPr>
        <w:pStyle w:val="EW"/>
        <w:ind w:left="2268" w:hanging="1984"/>
        <w:rPr>
          <w:lang w:eastAsia="ko-KR"/>
        </w:rPr>
      </w:pPr>
      <w:r w:rsidRPr="00447D7D">
        <w:rPr>
          <w:lang w:eastAsia="ko-KR"/>
        </w:rPr>
        <w:t>LCG</w:t>
      </w:r>
      <w:r w:rsidRPr="00447D7D">
        <w:rPr>
          <w:lang w:eastAsia="ko-KR"/>
        </w:rPr>
        <w:tab/>
        <w:t>Logical Channel Group</w:t>
      </w:r>
    </w:p>
    <w:p w14:paraId="64A758E8" w14:textId="77777777" w:rsidR="00CD01F0" w:rsidRPr="00447D7D" w:rsidRDefault="00CD01F0" w:rsidP="00CD01F0">
      <w:pPr>
        <w:pStyle w:val="EW"/>
        <w:ind w:left="2268" w:hanging="1984"/>
        <w:rPr>
          <w:lang w:eastAsia="ko-KR"/>
        </w:rPr>
      </w:pPr>
      <w:r w:rsidRPr="00447D7D">
        <w:rPr>
          <w:lang w:eastAsia="ko-KR"/>
        </w:rPr>
        <w:t>LCP</w:t>
      </w:r>
      <w:r w:rsidRPr="00447D7D">
        <w:rPr>
          <w:lang w:eastAsia="ko-KR"/>
        </w:rPr>
        <w:tab/>
        <w:t>Logical Channel Prioritization</w:t>
      </w:r>
    </w:p>
    <w:p w14:paraId="030AA3E9" w14:textId="77777777" w:rsidR="00CD01F0" w:rsidRPr="00447D7D" w:rsidRDefault="00CD01F0" w:rsidP="00CD01F0">
      <w:pPr>
        <w:pStyle w:val="EW"/>
        <w:ind w:left="2268" w:hanging="1984"/>
        <w:rPr>
          <w:lang w:eastAsia="ko-KR"/>
        </w:rPr>
      </w:pPr>
      <w:r w:rsidRPr="00447D7D">
        <w:rPr>
          <w:lang w:eastAsia="ko-KR"/>
        </w:rPr>
        <w:t>MCG</w:t>
      </w:r>
      <w:r w:rsidRPr="00447D7D">
        <w:rPr>
          <w:lang w:eastAsia="ko-KR"/>
        </w:rPr>
        <w:tab/>
        <w:t>Master Cell Group</w:t>
      </w:r>
    </w:p>
    <w:p w14:paraId="4A3EDD23" w14:textId="77777777" w:rsidR="00CD01F0" w:rsidRPr="00447D7D" w:rsidRDefault="00CD01F0" w:rsidP="00CD01F0">
      <w:pPr>
        <w:pStyle w:val="EW"/>
        <w:ind w:left="2268" w:hanging="1984"/>
      </w:pPr>
      <w:r w:rsidRPr="00447D7D">
        <w:t>MPE</w:t>
      </w:r>
      <w:r w:rsidRPr="00447D7D">
        <w:tab/>
        <w:t>Maximum Permissible Exposure</w:t>
      </w:r>
    </w:p>
    <w:p w14:paraId="68B66A19" w14:textId="77777777" w:rsidR="00CD01F0" w:rsidRPr="00447D7D" w:rsidRDefault="00CD01F0" w:rsidP="00CD01F0">
      <w:pPr>
        <w:pStyle w:val="EW"/>
        <w:ind w:left="2268" w:hanging="1984"/>
        <w:rPr>
          <w:lang w:eastAsia="ko-KR"/>
        </w:rPr>
      </w:pPr>
      <w:r w:rsidRPr="00447D7D">
        <w:rPr>
          <w:lang w:eastAsia="ko-KR"/>
        </w:rPr>
        <w:t>NUL</w:t>
      </w:r>
      <w:r w:rsidRPr="00447D7D">
        <w:rPr>
          <w:lang w:eastAsia="ko-KR"/>
        </w:rPr>
        <w:tab/>
        <w:t>Normal Uplink</w:t>
      </w:r>
    </w:p>
    <w:p w14:paraId="39111E85" w14:textId="77777777" w:rsidR="00CD01F0" w:rsidRPr="00447D7D" w:rsidRDefault="00CD01F0" w:rsidP="00CD01F0">
      <w:pPr>
        <w:pStyle w:val="EW"/>
        <w:ind w:left="2268" w:hanging="1984"/>
        <w:rPr>
          <w:lang w:eastAsia="ko-KR"/>
        </w:rPr>
      </w:pPr>
      <w:r w:rsidRPr="00447D7D">
        <w:rPr>
          <w:lang w:eastAsia="ko-KR"/>
        </w:rPr>
        <w:t>NZP CSI-RS</w:t>
      </w:r>
      <w:r w:rsidRPr="00447D7D">
        <w:rPr>
          <w:lang w:eastAsia="ko-KR"/>
        </w:rPr>
        <w:tab/>
        <w:t>Non-Zero Power CSI-RS</w:t>
      </w:r>
    </w:p>
    <w:p w14:paraId="60CC9B32" w14:textId="77777777" w:rsidR="00CD01F0" w:rsidRPr="00447D7D" w:rsidRDefault="00CD01F0" w:rsidP="00CD01F0">
      <w:pPr>
        <w:pStyle w:val="EW"/>
        <w:ind w:left="2268" w:hanging="1984"/>
        <w:rPr>
          <w:lang w:eastAsia="ko-KR"/>
        </w:rPr>
      </w:pPr>
      <w:r w:rsidRPr="00447D7D">
        <w:rPr>
          <w:lang w:eastAsia="ko-KR"/>
        </w:rPr>
        <w:t>PDB</w:t>
      </w:r>
      <w:r w:rsidRPr="00447D7D">
        <w:rPr>
          <w:lang w:eastAsia="ko-KR"/>
        </w:rPr>
        <w:tab/>
        <w:t>Packet Delay Budget</w:t>
      </w:r>
    </w:p>
    <w:p w14:paraId="246AC6ED" w14:textId="77777777" w:rsidR="00CD01F0" w:rsidRPr="00447D7D" w:rsidRDefault="00CD01F0" w:rsidP="00CD01F0">
      <w:pPr>
        <w:pStyle w:val="EW"/>
        <w:ind w:left="2268" w:hanging="1984"/>
        <w:rPr>
          <w:lang w:eastAsia="ko-KR"/>
        </w:rPr>
      </w:pPr>
      <w:r w:rsidRPr="00447D7D">
        <w:rPr>
          <w:lang w:eastAsia="ko-KR"/>
        </w:rPr>
        <w:t>PHR</w:t>
      </w:r>
      <w:r w:rsidRPr="00447D7D">
        <w:rPr>
          <w:lang w:eastAsia="ko-KR"/>
        </w:rPr>
        <w:tab/>
        <w:t>Power Headroom Report</w:t>
      </w:r>
    </w:p>
    <w:p w14:paraId="2F5E2BF2" w14:textId="77777777" w:rsidR="00CD01F0" w:rsidRPr="00447D7D" w:rsidRDefault="00CD01F0" w:rsidP="00CD01F0">
      <w:pPr>
        <w:pStyle w:val="EW"/>
        <w:ind w:left="2268" w:hanging="1984"/>
        <w:rPr>
          <w:lang w:eastAsia="ko-KR"/>
        </w:rPr>
      </w:pPr>
      <w:r w:rsidRPr="00447D7D">
        <w:t>PS-RNTI</w:t>
      </w:r>
      <w:r w:rsidRPr="00447D7D">
        <w:tab/>
        <w:t>Power Saving RNTI</w:t>
      </w:r>
    </w:p>
    <w:p w14:paraId="4AC89F15" w14:textId="77777777" w:rsidR="00CD01F0" w:rsidRPr="00447D7D" w:rsidRDefault="00CD01F0" w:rsidP="00CD01F0">
      <w:pPr>
        <w:pStyle w:val="EW"/>
        <w:ind w:left="2268" w:hanging="1984"/>
        <w:rPr>
          <w:lang w:eastAsia="ko-KR"/>
        </w:rPr>
      </w:pPr>
      <w:r w:rsidRPr="00447D7D">
        <w:rPr>
          <w:lang w:eastAsia="ko-KR"/>
        </w:rPr>
        <w:t>PTAG</w:t>
      </w:r>
      <w:r w:rsidRPr="00447D7D">
        <w:rPr>
          <w:lang w:eastAsia="ko-KR"/>
        </w:rPr>
        <w:tab/>
        <w:t>Primary Timing Advance Group</w:t>
      </w:r>
    </w:p>
    <w:p w14:paraId="0D8BBD00" w14:textId="77777777" w:rsidR="00CD01F0" w:rsidRPr="00447D7D" w:rsidRDefault="00CD01F0" w:rsidP="00CD01F0">
      <w:pPr>
        <w:pStyle w:val="EW"/>
        <w:ind w:left="2268" w:hanging="1984"/>
        <w:rPr>
          <w:lang w:eastAsia="ko-KR"/>
        </w:rPr>
      </w:pPr>
      <w:r w:rsidRPr="00447D7D">
        <w:rPr>
          <w:lang w:eastAsia="ko-KR"/>
        </w:rPr>
        <w:t>QCL</w:t>
      </w:r>
      <w:r w:rsidRPr="00447D7D">
        <w:rPr>
          <w:lang w:eastAsia="ko-KR"/>
        </w:rPr>
        <w:tab/>
        <w:t>Quasi-colocation</w:t>
      </w:r>
    </w:p>
    <w:p w14:paraId="44DE70B5" w14:textId="77777777" w:rsidR="00CD01F0" w:rsidRPr="00447D7D" w:rsidRDefault="00CD01F0" w:rsidP="00CD01F0">
      <w:pPr>
        <w:pStyle w:val="EW"/>
        <w:ind w:left="2268" w:hanging="1984"/>
        <w:rPr>
          <w:lang w:eastAsia="ko-KR"/>
        </w:rPr>
      </w:pPr>
      <w:r w:rsidRPr="00447D7D">
        <w:rPr>
          <w:lang w:eastAsia="ko-KR"/>
        </w:rPr>
        <w:t>RS</w:t>
      </w:r>
      <w:r w:rsidRPr="00447D7D">
        <w:rPr>
          <w:lang w:eastAsia="ko-KR"/>
        </w:rPr>
        <w:tab/>
        <w:t>Reference Signal</w:t>
      </w:r>
    </w:p>
    <w:p w14:paraId="2496A313" w14:textId="77777777" w:rsidR="00CD01F0" w:rsidRPr="00447D7D" w:rsidRDefault="00CD01F0" w:rsidP="00CD01F0">
      <w:pPr>
        <w:pStyle w:val="EW"/>
        <w:ind w:left="2268" w:hanging="1984"/>
        <w:rPr>
          <w:lang w:eastAsia="ko-KR"/>
        </w:rPr>
      </w:pPr>
      <w:r w:rsidRPr="00447D7D">
        <w:rPr>
          <w:lang w:eastAsia="ko-KR"/>
        </w:rPr>
        <w:t>SCG</w:t>
      </w:r>
      <w:r w:rsidRPr="00447D7D">
        <w:rPr>
          <w:lang w:eastAsia="ko-KR"/>
        </w:rPr>
        <w:tab/>
        <w:t>Secondary Cell Group</w:t>
      </w:r>
    </w:p>
    <w:p w14:paraId="41FAE924" w14:textId="77777777" w:rsidR="00CD01F0" w:rsidRPr="00447D7D" w:rsidRDefault="00CD01F0" w:rsidP="00CD01F0">
      <w:pPr>
        <w:pStyle w:val="EW"/>
        <w:ind w:left="2268" w:hanging="1984"/>
        <w:rPr>
          <w:lang w:eastAsia="ko-KR"/>
        </w:rPr>
      </w:pPr>
      <w:r w:rsidRPr="00447D7D">
        <w:rPr>
          <w:lang w:eastAsia="ko-KR"/>
        </w:rPr>
        <w:t>SFI-RNTI</w:t>
      </w:r>
      <w:r w:rsidRPr="00447D7D">
        <w:rPr>
          <w:lang w:eastAsia="ko-KR"/>
        </w:rPr>
        <w:tab/>
        <w:t>Slot Format Indication RNTI</w:t>
      </w:r>
    </w:p>
    <w:p w14:paraId="51CEF0BB" w14:textId="77777777" w:rsidR="00CD01F0" w:rsidRPr="00447D7D" w:rsidRDefault="00CD01F0" w:rsidP="00CD01F0">
      <w:pPr>
        <w:pStyle w:val="EW"/>
        <w:ind w:left="2268" w:hanging="1984"/>
        <w:rPr>
          <w:lang w:eastAsia="ko-KR"/>
        </w:rPr>
      </w:pPr>
      <w:r w:rsidRPr="00447D7D">
        <w:rPr>
          <w:lang w:eastAsia="ko-KR"/>
        </w:rPr>
        <w:t>SI</w:t>
      </w:r>
      <w:r w:rsidRPr="00447D7D">
        <w:rPr>
          <w:lang w:eastAsia="ko-KR"/>
        </w:rPr>
        <w:tab/>
        <w:t>System Information</w:t>
      </w:r>
    </w:p>
    <w:p w14:paraId="0AF609EF" w14:textId="77777777" w:rsidR="00CD01F0" w:rsidRPr="00447D7D" w:rsidRDefault="00CD01F0" w:rsidP="00CD01F0">
      <w:pPr>
        <w:pStyle w:val="EW"/>
        <w:ind w:left="2268" w:hanging="1984"/>
        <w:rPr>
          <w:noProof/>
        </w:rPr>
      </w:pPr>
      <w:r w:rsidRPr="00447D7D">
        <w:rPr>
          <w:noProof/>
        </w:rPr>
        <w:t>SL-RNTI</w:t>
      </w:r>
      <w:r w:rsidRPr="00447D7D">
        <w:rPr>
          <w:noProof/>
        </w:rPr>
        <w:tab/>
        <w:t>Sidelink RNTI</w:t>
      </w:r>
    </w:p>
    <w:p w14:paraId="1BE7BAB1" w14:textId="77777777" w:rsidR="00CD01F0" w:rsidRPr="00447D7D" w:rsidRDefault="00CD01F0" w:rsidP="00CD01F0">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23F1D9DD" w14:textId="77777777" w:rsidR="00CD01F0" w:rsidRPr="00447D7D" w:rsidRDefault="00CD01F0" w:rsidP="00CD01F0">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103FCAA8" w14:textId="77777777" w:rsidR="00CD01F0" w:rsidRPr="00447D7D" w:rsidRDefault="00CD01F0" w:rsidP="00CD01F0">
      <w:pPr>
        <w:pStyle w:val="EW"/>
        <w:ind w:left="2268" w:hanging="1984"/>
        <w:rPr>
          <w:lang w:eastAsia="ko-KR"/>
        </w:rPr>
      </w:pPr>
      <w:r w:rsidRPr="00447D7D">
        <w:rPr>
          <w:lang w:eastAsia="ko-KR"/>
        </w:rPr>
        <w:t>SP</w:t>
      </w:r>
      <w:r w:rsidRPr="00447D7D">
        <w:rPr>
          <w:lang w:eastAsia="ko-KR"/>
        </w:rPr>
        <w:tab/>
        <w:t>Semi-Persistent</w:t>
      </w:r>
    </w:p>
    <w:p w14:paraId="7A4E3A90" w14:textId="77777777" w:rsidR="00CD01F0" w:rsidRPr="00447D7D" w:rsidRDefault="00CD01F0" w:rsidP="00CD01F0">
      <w:pPr>
        <w:pStyle w:val="EW"/>
        <w:ind w:left="2268" w:hanging="1984"/>
        <w:rPr>
          <w:lang w:val="fi-FI" w:eastAsia="ko-KR"/>
        </w:rPr>
      </w:pPr>
      <w:r w:rsidRPr="00447D7D">
        <w:rPr>
          <w:lang w:val="fi-FI" w:eastAsia="ko-KR"/>
        </w:rPr>
        <w:t>SP-CSI-RNTI</w:t>
      </w:r>
      <w:r w:rsidRPr="00447D7D">
        <w:rPr>
          <w:lang w:val="fi-FI" w:eastAsia="ko-KR"/>
        </w:rPr>
        <w:tab/>
        <w:t>Semi-Persistent CSI RNTI</w:t>
      </w:r>
    </w:p>
    <w:p w14:paraId="2629949C" w14:textId="77777777" w:rsidR="00CD01F0" w:rsidRPr="00447D7D" w:rsidRDefault="00CD01F0" w:rsidP="00CD01F0">
      <w:pPr>
        <w:pStyle w:val="EW"/>
        <w:ind w:left="2268" w:hanging="1984"/>
        <w:rPr>
          <w:lang w:eastAsia="ko-KR"/>
        </w:rPr>
      </w:pPr>
      <w:r w:rsidRPr="00447D7D">
        <w:rPr>
          <w:lang w:eastAsia="ko-KR"/>
        </w:rPr>
        <w:t>SPS</w:t>
      </w:r>
      <w:r w:rsidRPr="00447D7D">
        <w:rPr>
          <w:lang w:eastAsia="ko-KR"/>
        </w:rPr>
        <w:tab/>
        <w:t>Semi-Persistent Scheduling</w:t>
      </w:r>
    </w:p>
    <w:p w14:paraId="2436E689" w14:textId="77777777" w:rsidR="00CD01F0" w:rsidRPr="00447D7D" w:rsidRDefault="00CD01F0" w:rsidP="00CD01F0">
      <w:pPr>
        <w:pStyle w:val="EW"/>
        <w:ind w:left="2268" w:hanging="1984"/>
        <w:rPr>
          <w:lang w:eastAsia="ko-KR"/>
        </w:rPr>
      </w:pPr>
      <w:r w:rsidRPr="00447D7D">
        <w:rPr>
          <w:lang w:eastAsia="ko-KR"/>
        </w:rPr>
        <w:t>SR</w:t>
      </w:r>
      <w:r w:rsidRPr="00447D7D">
        <w:rPr>
          <w:lang w:eastAsia="ko-KR"/>
        </w:rPr>
        <w:tab/>
        <w:t>Scheduling Request</w:t>
      </w:r>
    </w:p>
    <w:p w14:paraId="6936E2A5" w14:textId="77777777" w:rsidR="00CD01F0" w:rsidRPr="00447D7D" w:rsidRDefault="00CD01F0" w:rsidP="00CD01F0">
      <w:pPr>
        <w:pStyle w:val="EW"/>
        <w:ind w:left="2268" w:hanging="1984"/>
        <w:rPr>
          <w:lang w:eastAsia="ko-KR"/>
        </w:rPr>
      </w:pPr>
      <w:r w:rsidRPr="00447D7D">
        <w:rPr>
          <w:lang w:eastAsia="ko-KR"/>
        </w:rPr>
        <w:t>SS</w:t>
      </w:r>
      <w:r w:rsidRPr="00447D7D">
        <w:rPr>
          <w:lang w:eastAsia="ko-KR"/>
        </w:rPr>
        <w:tab/>
        <w:t>Synchronization Signals</w:t>
      </w:r>
    </w:p>
    <w:p w14:paraId="79A1BBB7" w14:textId="77777777" w:rsidR="00CD01F0" w:rsidRPr="00447D7D" w:rsidRDefault="00CD01F0" w:rsidP="00CD01F0">
      <w:pPr>
        <w:pStyle w:val="EW"/>
        <w:ind w:left="2268" w:hanging="1984"/>
        <w:rPr>
          <w:lang w:eastAsia="ko-KR"/>
        </w:rPr>
      </w:pPr>
      <w:r w:rsidRPr="00447D7D">
        <w:rPr>
          <w:lang w:eastAsia="ko-KR"/>
        </w:rPr>
        <w:t>SSB</w:t>
      </w:r>
      <w:r w:rsidRPr="00447D7D">
        <w:rPr>
          <w:lang w:eastAsia="ko-KR"/>
        </w:rPr>
        <w:tab/>
        <w:t>Synchronization Signal Block</w:t>
      </w:r>
    </w:p>
    <w:p w14:paraId="4CAB4B46" w14:textId="77777777" w:rsidR="00CD01F0" w:rsidRPr="00447D7D" w:rsidRDefault="00CD01F0" w:rsidP="00CD01F0">
      <w:pPr>
        <w:pStyle w:val="EW"/>
        <w:ind w:left="2268" w:hanging="1984"/>
        <w:rPr>
          <w:lang w:eastAsia="ko-KR"/>
        </w:rPr>
      </w:pPr>
      <w:r w:rsidRPr="00447D7D">
        <w:rPr>
          <w:lang w:eastAsia="ko-KR"/>
        </w:rPr>
        <w:t>STAG</w:t>
      </w:r>
      <w:r w:rsidRPr="00447D7D">
        <w:rPr>
          <w:lang w:eastAsia="ko-KR"/>
        </w:rPr>
        <w:tab/>
        <w:t>Secondary Timing Advance Group</w:t>
      </w:r>
    </w:p>
    <w:p w14:paraId="62739691" w14:textId="77777777" w:rsidR="00CD01F0" w:rsidRPr="00447D7D" w:rsidRDefault="00CD01F0" w:rsidP="00CD01F0">
      <w:pPr>
        <w:pStyle w:val="EW"/>
        <w:ind w:left="2268" w:hanging="1984"/>
      </w:pPr>
      <w:r w:rsidRPr="00447D7D">
        <w:t>SUL</w:t>
      </w:r>
      <w:r w:rsidRPr="00447D7D">
        <w:tab/>
        <w:t>Supplementary Uplink</w:t>
      </w:r>
    </w:p>
    <w:p w14:paraId="0764263A" w14:textId="77777777" w:rsidR="00CD01F0" w:rsidRPr="00447D7D" w:rsidRDefault="00CD01F0" w:rsidP="00CD01F0">
      <w:pPr>
        <w:pStyle w:val="EW"/>
        <w:ind w:left="2268" w:hanging="1984"/>
        <w:rPr>
          <w:lang w:eastAsia="ko-KR"/>
        </w:rPr>
      </w:pPr>
      <w:r w:rsidRPr="00447D7D">
        <w:rPr>
          <w:lang w:eastAsia="ko-KR"/>
        </w:rPr>
        <w:t>TAG</w:t>
      </w:r>
      <w:r w:rsidRPr="00447D7D">
        <w:rPr>
          <w:lang w:eastAsia="ko-KR"/>
        </w:rPr>
        <w:tab/>
        <w:t>Timing Advance Group</w:t>
      </w:r>
    </w:p>
    <w:p w14:paraId="281B219D" w14:textId="77777777" w:rsidR="00CD01F0" w:rsidRPr="00447D7D" w:rsidRDefault="00CD01F0" w:rsidP="00CD01F0">
      <w:pPr>
        <w:pStyle w:val="EW"/>
        <w:ind w:left="2268" w:hanging="1984"/>
        <w:rPr>
          <w:lang w:eastAsia="ko-KR"/>
        </w:rPr>
      </w:pPr>
      <w:r w:rsidRPr="00447D7D">
        <w:rPr>
          <w:lang w:eastAsia="ko-KR"/>
        </w:rPr>
        <w:t>TCI</w:t>
      </w:r>
      <w:r w:rsidRPr="00447D7D">
        <w:rPr>
          <w:lang w:eastAsia="ko-KR"/>
        </w:rPr>
        <w:tab/>
        <w:t>Transmission Configuration Indicator</w:t>
      </w:r>
    </w:p>
    <w:p w14:paraId="33E553C3" w14:textId="77777777" w:rsidR="00CD01F0" w:rsidRPr="00447D7D" w:rsidRDefault="00CD01F0" w:rsidP="00CD01F0">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7FCB1D81" w14:textId="77777777" w:rsidR="00CD01F0" w:rsidRPr="00447D7D" w:rsidRDefault="00CD01F0" w:rsidP="00CD01F0">
      <w:pPr>
        <w:pStyle w:val="EW"/>
        <w:ind w:left="2268" w:hanging="1984"/>
        <w:rPr>
          <w:lang w:eastAsia="ko-KR"/>
        </w:rPr>
      </w:pPr>
      <w:r w:rsidRPr="00447D7D">
        <w:rPr>
          <w:lang w:eastAsia="ko-KR"/>
        </w:rPr>
        <w:t>UCI</w:t>
      </w:r>
      <w:r w:rsidRPr="00447D7D">
        <w:rPr>
          <w:lang w:eastAsia="ko-KR"/>
        </w:rPr>
        <w:tab/>
        <w:t>Uplink Control Information</w:t>
      </w:r>
    </w:p>
    <w:p w14:paraId="2E37CA83" w14:textId="77777777" w:rsidR="00CD01F0" w:rsidRPr="00447D7D" w:rsidRDefault="00CD01F0" w:rsidP="00CD01F0">
      <w:pPr>
        <w:pStyle w:val="EW"/>
        <w:ind w:left="2268" w:hanging="1984"/>
        <w:rPr>
          <w:lang w:eastAsia="ko-KR"/>
        </w:rPr>
      </w:pPr>
      <w:r w:rsidRPr="00447D7D">
        <w:rPr>
          <w:lang w:eastAsia="ko-KR"/>
        </w:rPr>
        <w:t>V2X</w:t>
      </w:r>
      <w:r w:rsidRPr="00447D7D">
        <w:rPr>
          <w:lang w:eastAsia="ko-KR"/>
        </w:rPr>
        <w:tab/>
        <w:t>Vehicle-to-Everything</w:t>
      </w:r>
    </w:p>
    <w:p w14:paraId="2D60C5C1" w14:textId="77777777" w:rsidR="00CD01F0" w:rsidRPr="00447D7D" w:rsidRDefault="00CD01F0" w:rsidP="00CD01F0">
      <w:pPr>
        <w:pStyle w:val="EX"/>
        <w:ind w:left="2268" w:hanging="1984"/>
        <w:rPr>
          <w:lang w:eastAsia="ko-KR"/>
        </w:rPr>
      </w:pPr>
      <w:r w:rsidRPr="00447D7D">
        <w:rPr>
          <w:lang w:eastAsia="ko-KR"/>
        </w:rPr>
        <w:t>ZP CSI-RS</w:t>
      </w:r>
      <w:r w:rsidRPr="00447D7D">
        <w:rPr>
          <w:lang w:eastAsia="ko-KR"/>
        </w:rPr>
        <w:tab/>
        <w:t>Zero Power CSI-RS</w:t>
      </w:r>
    </w:p>
    <w:p w14:paraId="748F3F7F"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BB95EC6"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1758F4D" w14:textId="77777777" w:rsidR="00CD01F0" w:rsidRPr="00447D7D" w:rsidRDefault="00CD01F0" w:rsidP="00CD01F0">
      <w:pPr>
        <w:pStyle w:val="1"/>
        <w:rPr>
          <w:lang w:eastAsia="ko-KR"/>
        </w:rPr>
      </w:pPr>
      <w:bookmarkStart w:id="44" w:name="_Toc29239818"/>
      <w:bookmarkStart w:id="45" w:name="_Toc37296173"/>
      <w:bookmarkStart w:id="46" w:name="_Toc46490299"/>
      <w:bookmarkStart w:id="47" w:name="_Toc52751994"/>
      <w:bookmarkStart w:id="48" w:name="_Toc52796456"/>
      <w:bookmarkStart w:id="49" w:name="_Toc76574139"/>
      <w:r w:rsidRPr="00447D7D">
        <w:rPr>
          <w:lang w:eastAsia="ko-KR"/>
        </w:rPr>
        <w:t>5</w:t>
      </w:r>
      <w:r w:rsidRPr="00447D7D">
        <w:rPr>
          <w:lang w:eastAsia="ko-KR"/>
        </w:rPr>
        <w:tab/>
        <w:t>MAC procedures</w:t>
      </w:r>
      <w:bookmarkEnd w:id="44"/>
      <w:bookmarkEnd w:id="45"/>
      <w:bookmarkEnd w:id="46"/>
      <w:bookmarkEnd w:id="47"/>
      <w:bookmarkEnd w:id="48"/>
      <w:bookmarkEnd w:id="49"/>
    </w:p>
    <w:p w14:paraId="16072763" w14:textId="77777777" w:rsidR="00CD01F0" w:rsidRDefault="00CD01F0" w:rsidP="00CD01F0">
      <w:pPr>
        <w:pStyle w:val="2"/>
        <w:rPr>
          <w:ins w:id="50" w:author="vivo-Chenli-After RAN2#115e" w:date="2021-09-18T17:53:00Z"/>
          <w:lang w:eastAsia="ko-KR"/>
        </w:rPr>
      </w:pPr>
      <w:bookmarkStart w:id="51" w:name="_Toc29239819"/>
      <w:bookmarkStart w:id="52" w:name="_Toc37296174"/>
      <w:bookmarkStart w:id="53" w:name="_Toc46490300"/>
      <w:bookmarkStart w:id="54" w:name="_Toc52751995"/>
      <w:bookmarkStart w:id="55" w:name="_Toc52796457"/>
      <w:bookmarkStart w:id="56" w:name="_Toc76574140"/>
      <w:r w:rsidRPr="00447D7D">
        <w:rPr>
          <w:lang w:eastAsia="ko-KR"/>
        </w:rPr>
        <w:t>5.1</w:t>
      </w:r>
      <w:r w:rsidRPr="00447D7D">
        <w:rPr>
          <w:lang w:eastAsia="ko-KR"/>
        </w:rPr>
        <w:tab/>
        <w:t>Random Access procedure</w:t>
      </w:r>
      <w:bookmarkEnd w:id="51"/>
      <w:bookmarkEnd w:id="52"/>
      <w:bookmarkEnd w:id="53"/>
      <w:bookmarkEnd w:id="54"/>
      <w:bookmarkEnd w:id="55"/>
      <w:bookmarkEnd w:id="56"/>
    </w:p>
    <w:p w14:paraId="2B7EAD1A" w14:textId="092AEF2A" w:rsidR="00CD01F0" w:rsidRPr="007510AD" w:rsidRDefault="00CD01F0">
      <w:pPr>
        <w:pStyle w:val="EditorsNote"/>
        <w:ind w:left="1701" w:hanging="1417"/>
        <w:rPr>
          <w:lang w:eastAsia="zh-CN"/>
        </w:rPr>
        <w:pPrChange w:id="57" w:author="vivo-Chenli-After RAN2#115e" w:date="2021-10-12T09:20:00Z">
          <w:pPr/>
        </w:pPrChange>
      </w:pPr>
      <w:commentRangeStart w:id="58"/>
      <w:commentRangeStart w:id="59"/>
      <w:commentRangeStart w:id="60"/>
      <w:ins w:id="61" w:author="vivo-Chenli-After RAN2#115e" w:date="2021-09-18T17:54:00Z">
        <w:r w:rsidRPr="00D622C4">
          <w:rPr>
            <w:lang w:eastAsia="zh-CN"/>
          </w:rPr>
          <w:t xml:space="preserve">Editor’s </w:t>
        </w:r>
      </w:ins>
      <w:ins w:id="62" w:author="vivo-Chenli-After RAN2#115e" w:date="2021-10-12T09:20:00Z">
        <w:r w:rsidR="008F192E">
          <w:rPr>
            <w:lang w:eastAsia="zh-CN"/>
          </w:rPr>
          <w:t>NOTE</w:t>
        </w:r>
      </w:ins>
      <w:ins w:id="63" w:author="vivo-Chenli-After RAN2#115e" w:date="2021-09-18T17:54:00Z">
        <w:r>
          <w:rPr>
            <w:lang w:eastAsia="zh-CN"/>
          </w:rPr>
          <w:t>:</w:t>
        </w:r>
      </w:ins>
      <w:ins w:id="64" w:author="vivo-Chenli-After RAN2#115e" w:date="2021-10-12T09:21:00Z">
        <w:r w:rsidR="005B3396">
          <w:rPr>
            <w:lang w:eastAsia="zh-CN"/>
          </w:rPr>
          <w:tab/>
        </w:r>
      </w:ins>
      <w:ins w:id="65" w:author="vivo-Chenli-After RAN2#115e" w:date="2021-09-18T17:54:00Z">
        <w:r>
          <w:rPr>
            <w:rFonts w:hint="eastAsia"/>
            <w:lang w:eastAsia="zh-CN"/>
          </w:rPr>
          <w:t>Msg</w:t>
        </w:r>
        <w:r>
          <w:rPr>
            <w:lang w:eastAsia="zh-CN"/>
          </w:rPr>
          <w:t>.1 based early identification captured in 5.1.</w:t>
        </w:r>
      </w:ins>
      <w:ins w:id="66" w:author="vivo-Chenli-After RAN2#115e" w:date="2021-09-18T17:55:00Z">
        <w:r>
          <w:rPr>
            <w:lang w:eastAsia="zh-CN"/>
          </w:rPr>
          <w:t>1 and 5.1.1a</w:t>
        </w:r>
      </w:ins>
      <w:ins w:id="67" w:author="vivo-Chenli-After RAN2#115e" w:date="2021-09-22T09:06:00Z">
        <w:r>
          <w:rPr>
            <w:lang w:eastAsia="zh-CN"/>
          </w:rPr>
          <w:t xml:space="preserve"> part</w:t>
        </w:r>
      </w:ins>
      <w:ins w:id="68" w:author="vivo-Chenli-After RAN2#115e" w:date="2021-09-24T09:39:00Z">
        <w:r>
          <w:rPr>
            <w:lang w:eastAsia="zh-CN"/>
          </w:rPr>
          <w:t xml:space="preserve"> </w:t>
        </w:r>
      </w:ins>
      <w:ins w:id="69" w:author="vivo-Chenli-After RAN2#115e" w:date="2021-09-18T17:54:00Z">
        <w:r>
          <w:rPr>
            <w:lang w:eastAsia="zh-CN"/>
          </w:rPr>
          <w:t xml:space="preserve">will be </w:t>
        </w:r>
      </w:ins>
      <w:ins w:id="70" w:author="vivo-Chenli-After RAN2#115e" w:date="2021-09-18T17:55:00Z">
        <w:r>
          <w:rPr>
            <w:lang w:eastAsia="zh-CN"/>
          </w:rPr>
          <w:t>handled</w:t>
        </w:r>
      </w:ins>
      <w:ins w:id="71" w:author="vivo-Chenli-After RAN2#115e" w:date="2021-09-18T17:57:00Z">
        <w:r>
          <w:rPr>
            <w:lang w:eastAsia="zh-CN"/>
          </w:rPr>
          <w:t xml:space="preserve"> together</w:t>
        </w:r>
      </w:ins>
      <w:ins w:id="72" w:author="vivo-Chenli-After RAN2#115e" w:date="2021-09-22T09:06:00Z">
        <w:r>
          <w:rPr>
            <w:lang w:eastAsia="zh-CN"/>
          </w:rPr>
          <w:t xml:space="preserve"> with other features (e.g. coverage, slicing, SDT</w:t>
        </w:r>
      </w:ins>
      <w:ins w:id="73" w:author="vivo-Chenli-After RAN2#115e" w:date="2021-09-23T09:40:00Z">
        <w:r>
          <w:rPr>
            <w:lang w:eastAsia="zh-CN"/>
          </w:rPr>
          <w:t>, etc.</w:t>
        </w:r>
      </w:ins>
      <w:ins w:id="74" w:author="vivo-Chenli-After RAN2#115e" w:date="2021-09-22T09:06:00Z">
        <w:r>
          <w:rPr>
            <w:lang w:eastAsia="zh-CN"/>
          </w:rPr>
          <w:t>)</w:t>
        </w:r>
      </w:ins>
      <w:ins w:id="75" w:author="vivo-Chenli-After RAN2#115e" w:date="2021-09-18T17:55:00Z">
        <w:r>
          <w:rPr>
            <w:lang w:eastAsia="zh-CN"/>
          </w:rPr>
          <w:t xml:space="preserve"> in common </w:t>
        </w:r>
        <w:r>
          <w:rPr>
            <w:rFonts w:hint="eastAsia"/>
            <w:lang w:eastAsia="zh-CN"/>
          </w:rPr>
          <w:t>M</w:t>
        </w:r>
        <w:r>
          <w:rPr>
            <w:lang w:eastAsia="zh-CN"/>
          </w:rPr>
          <w:t>AC</w:t>
        </w:r>
      </w:ins>
      <w:ins w:id="76" w:author="vivo-Chenli-After RAN2#115e" w:date="2021-09-18T17:56:00Z">
        <w:r>
          <w:rPr>
            <w:lang w:eastAsia="zh-CN"/>
          </w:rPr>
          <w:t xml:space="preserve"> running</w:t>
        </w:r>
      </w:ins>
      <w:ins w:id="77" w:author="vivo-Chenli-After RAN2#115e" w:date="2021-09-18T17:55:00Z">
        <w:r>
          <w:rPr>
            <w:lang w:eastAsia="zh-CN"/>
          </w:rPr>
          <w:t xml:space="preserve"> CR for </w:t>
        </w:r>
      </w:ins>
      <w:ins w:id="78" w:author="vivo-Chenli-After RAN2#115e" w:date="2021-09-18T17:56:00Z">
        <w:r>
          <w:rPr>
            <w:rFonts w:hint="eastAsia"/>
            <w:lang w:eastAsia="zh-CN"/>
          </w:rPr>
          <w:t>R</w:t>
        </w:r>
        <w:r>
          <w:rPr>
            <w:lang w:eastAsia="zh-CN"/>
          </w:rPr>
          <w:t>ACH indication and partitioning. Rapporteur</w:t>
        </w:r>
      </w:ins>
      <w:ins w:id="79" w:author="vivo-Chenli-After RAN2#115e" w:date="2021-09-18T17:57:00Z">
        <w:r>
          <w:rPr>
            <w:lang w:eastAsia="zh-CN"/>
          </w:rPr>
          <w:t>s</w:t>
        </w:r>
      </w:ins>
      <w:ins w:id="80" w:author="vivo-Chenli-After RAN2#115e" w:date="2021-09-18T17:56:00Z">
        <w:r>
          <w:rPr>
            <w:lang w:eastAsia="zh-CN"/>
          </w:rPr>
          <w:t xml:space="preserve"> </w:t>
        </w:r>
      </w:ins>
      <w:ins w:id="81" w:author="vivo-Chenli-After RAN2#115e" w:date="2021-09-18T17:57:00Z">
        <w:r>
          <w:rPr>
            <w:lang w:eastAsia="zh-CN"/>
          </w:rPr>
          <w:t>of</w:t>
        </w:r>
      </w:ins>
      <w:ins w:id="82" w:author="vivo-Chenli-After RAN2#115e" w:date="2021-09-18T17:56:00Z">
        <w:r>
          <w:rPr>
            <w:lang w:eastAsia="zh-CN"/>
          </w:rPr>
          <w:t xml:space="preserve"> WI-specific MAC </w:t>
        </w:r>
      </w:ins>
      <w:ins w:id="83" w:author="vivo-Chenli-After RAN2#115e" w:date="2021-09-23T09:40:00Z">
        <w:r>
          <w:rPr>
            <w:lang w:eastAsia="zh-CN"/>
          </w:rPr>
          <w:t>running CR</w:t>
        </w:r>
      </w:ins>
      <w:ins w:id="84" w:author="vivo-Chenli-After RAN2#115e" w:date="2021-09-18T17:57:00Z">
        <w:r>
          <w:rPr>
            <w:lang w:eastAsia="zh-CN"/>
          </w:rPr>
          <w:t xml:space="preserve"> will have coordination on th</w:t>
        </w:r>
      </w:ins>
      <w:ins w:id="85" w:author="vivo-Chenli-After RAN2#115e" w:date="2021-09-22T09:07:00Z">
        <w:r>
          <w:rPr>
            <w:lang w:eastAsia="zh-CN"/>
          </w:rPr>
          <w:t>at</w:t>
        </w:r>
      </w:ins>
      <w:ins w:id="86" w:author="vivo-Chenli-After RAN2#115e" w:date="2021-09-18T17:57:00Z">
        <w:r>
          <w:rPr>
            <w:lang w:eastAsia="zh-CN"/>
          </w:rPr>
          <w:t xml:space="preserve"> part.</w:t>
        </w:r>
      </w:ins>
      <w:ins w:id="87" w:author="vivo-Chenli-After RAN2#115e" w:date="2021-09-24T09:42:00Z">
        <w:r>
          <w:rPr>
            <w:lang w:eastAsia="zh-CN"/>
          </w:rPr>
          <w:t xml:space="preserve"> Further update may be needed if anything was not captured in common MAC running CR.</w:t>
        </w:r>
      </w:ins>
      <w:ins w:id="88" w:author="vivo-Chenli-After RAN2#115e" w:date="2021-09-18T17:57:00Z">
        <w:r>
          <w:rPr>
            <w:lang w:eastAsia="zh-CN"/>
          </w:rPr>
          <w:t xml:space="preserve"> </w:t>
        </w:r>
      </w:ins>
      <w:commentRangeEnd w:id="58"/>
      <w:r w:rsidRPr="008F192E">
        <w:rPr>
          <w:lang w:eastAsia="zh-CN"/>
        </w:rPr>
        <w:commentReference w:id="58"/>
      </w:r>
      <w:commentRangeEnd w:id="59"/>
      <w:r w:rsidR="00E06E94">
        <w:rPr>
          <w:rStyle w:val="afe"/>
          <w:color w:val="auto"/>
        </w:rPr>
        <w:commentReference w:id="59"/>
      </w:r>
      <w:commentRangeEnd w:id="60"/>
      <w:r w:rsidR="002355B7">
        <w:rPr>
          <w:rStyle w:val="afe"/>
          <w:color w:val="auto"/>
        </w:rPr>
        <w:commentReference w:id="60"/>
      </w:r>
    </w:p>
    <w:p w14:paraId="35C37CE6" w14:textId="77777777" w:rsidR="00CD01F0" w:rsidRPr="00447D7D" w:rsidRDefault="00CD01F0" w:rsidP="00CD01F0">
      <w:pPr>
        <w:pStyle w:val="30"/>
        <w:rPr>
          <w:lang w:eastAsia="ko-KR"/>
        </w:rPr>
      </w:pPr>
      <w:bookmarkStart w:id="89" w:name="_Toc29239820"/>
      <w:bookmarkStart w:id="90" w:name="_Toc37296175"/>
      <w:bookmarkStart w:id="91" w:name="_Toc46490301"/>
      <w:bookmarkStart w:id="92" w:name="_Toc52751996"/>
      <w:bookmarkStart w:id="93" w:name="_Toc52796458"/>
      <w:bookmarkStart w:id="94" w:name="_Toc76574141"/>
      <w:r w:rsidRPr="00447D7D">
        <w:rPr>
          <w:lang w:eastAsia="ko-KR"/>
        </w:rPr>
        <w:t>5.1.1</w:t>
      </w:r>
      <w:r w:rsidRPr="00447D7D">
        <w:rPr>
          <w:lang w:eastAsia="ko-KR"/>
        </w:rPr>
        <w:tab/>
        <w:t>Random Access procedure initialization</w:t>
      </w:r>
      <w:bookmarkEnd w:id="89"/>
      <w:bookmarkEnd w:id="90"/>
      <w:bookmarkEnd w:id="91"/>
      <w:bookmarkEnd w:id="92"/>
      <w:bookmarkEnd w:id="93"/>
      <w:bookmarkEnd w:id="94"/>
    </w:p>
    <w:p w14:paraId="279B5976" w14:textId="77777777" w:rsidR="00CD01F0" w:rsidRPr="00447D7D" w:rsidRDefault="00CD01F0" w:rsidP="00CD01F0">
      <w:pPr>
        <w:rPr>
          <w:lang w:eastAsia="ko-KR"/>
        </w:rPr>
      </w:pPr>
      <w:r w:rsidRPr="00447D7D">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w:t>
      </w:r>
      <w:proofErr w:type="gramStart"/>
      <w:r w:rsidRPr="00447D7D">
        <w:rPr>
          <w:lang w:eastAsia="ko-KR"/>
        </w:rPr>
        <w:t>an</w:t>
      </w:r>
      <w:proofErr w:type="gramEnd"/>
      <w:r w:rsidRPr="00447D7D">
        <w:rPr>
          <w:lang w:eastAsia="ko-KR"/>
        </w:rPr>
        <w:t xml:space="preserve"> </w:t>
      </w:r>
      <w:proofErr w:type="spellStart"/>
      <w:r w:rsidRPr="00447D7D">
        <w:rPr>
          <w:lang w:eastAsia="ko-KR"/>
        </w:rPr>
        <w:t>SCell</w:t>
      </w:r>
      <w:proofErr w:type="spellEnd"/>
      <w:r w:rsidRPr="00447D7D">
        <w:rPr>
          <w:lang w:eastAsia="ko-KR"/>
        </w:rPr>
        <w:t xml:space="preserve"> shall only be initiated by a PDCCH order with </w:t>
      </w:r>
      <w:proofErr w:type="spellStart"/>
      <w:r w:rsidRPr="00447D7D">
        <w:rPr>
          <w:i/>
          <w:lang w:eastAsia="ko-KR"/>
        </w:rPr>
        <w:t>ra-PreambleIndex</w:t>
      </w:r>
      <w:proofErr w:type="spellEnd"/>
      <w:r w:rsidRPr="00447D7D">
        <w:rPr>
          <w:lang w:eastAsia="ko-KR"/>
        </w:rPr>
        <w:t xml:space="preserve"> different from 0b000000.</w:t>
      </w:r>
    </w:p>
    <w:p w14:paraId="0DC3D432" w14:textId="77777777" w:rsidR="00CD01F0" w:rsidRPr="00447D7D" w:rsidRDefault="00CD01F0" w:rsidP="00CD01F0">
      <w:pPr>
        <w:pStyle w:val="NO"/>
        <w:rPr>
          <w:lang w:eastAsia="ko-KR"/>
        </w:rPr>
      </w:pPr>
      <w:r w:rsidRPr="00447D7D">
        <w:rPr>
          <w:lang w:eastAsia="ko-KR"/>
        </w:rPr>
        <w:t>NOTE 1:</w:t>
      </w:r>
      <w:r w:rsidRPr="00447D7D">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2CB02ADA" w14:textId="77777777" w:rsidR="00CD01F0" w:rsidRPr="00447D7D" w:rsidRDefault="00CD01F0" w:rsidP="00CD01F0">
      <w:pPr>
        <w:pStyle w:val="NO"/>
        <w:rPr>
          <w:lang w:eastAsia="ko-KR"/>
        </w:rPr>
      </w:pPr>
      <w:r w:rsidRPr="00447D7D">
        <w:rPr>
          <w:lang w:eastAsia="ko-KR"/>
        </w:rPr>
        <w:t>NOTE 2:</w:t>
      </w:r>
      <w:r w:rsidRPr="00447D7D">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7D68B8DF" w14:textId="77777777" w:rsidR="00CD01F0" w:rsidRPr="00447D7D" w:rsidRDefault="00CD01F0" w:rsidP="00CD01F0">
      <w:pPr>
        <w:rPr>
          <w:lang w:eastAsia="ko-KR"/>
        </w:rPr>
      </w:pPr>
      <w:r w:rsidRPr="00447D7D">
        <w:rPr>
          <w:lang w:eastAsia="ko-KR"/>
        </w:rPr>
        <w:t>RRC configures the following parameters for the Random Access procedure:</w:t>
      </w:r>
    </w:p>
    <w:p w14:paraId="35892E6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prach-ConfigurationIndex</w:t>
      </w:r>
      <w:proofErr w:type="spellEnd"/>
      <w:proofErr w:type="gramEnd"/>
      <w:r w:rsidRPr="00447D7D">
        <w:rPr>
          <w:lang w:eastAsia="ko-KR"/>
        </w:rPr>
        <w:t>: the available set of PRACH occasions for the transmission of the Random Access Preamble for Msg1. These are also applicable to the MSGA PRACH if the PRACH occasions are shared between 2-step and 4-step RA types;</w:t>
      </w:r>
    </w:p>
    <w:p w14:paraId="6AC54AAD"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prach</w:t>
      </w:r>
      <w:proofErr w:type="spellEnd"/>
      <w:r w:rsidRPr="00447D7D">
        <w:rPr>
          <w:i/>
          <w:lang w:eastAsia="ko-KR"/>
        </w:rPr>
        <w:t>-</w:t>
      </w:r>
      <w:proofErr w:type="spellStart"/>
      <w:r w:rsidRPr="00447D7D">
        <w:rPr>
          <w:i/>
          <w:lang w:eastAsia="ko-KR"/>
        </w:rPr>
        <w:t>ConfigurationPeriodScaling</w:t>
      </w:r>
      <w:proofErr w:type="spellEnd"/>
      <w:r w:rsidRPr="00447D7D">
        <w:rPr>
          <w:i/>
          <w:lang w:eastAsia="ko-KR"/>
        </w:rPr>
        <w:t>-IAB</w:t>
      </w:r>
      <w:proofErr w:type="gramEnd"/>
      <w:r w:rsidRPr="00447D7D">
        <w:rPr>
          <w:lang w:eastAsia="ko-KR"/>
        </w:rPr>
        <w:t xml:space="preserve">: the scaling factor defined in TS 38.211 [8] and applicable to IAB-MTs, extending the periodicity of the PRACH occasions baseline configuration indicated by </w:t>
      </w:r>
      <w:proofErr w:type="spellStart"/>
      <w:r w:rsidRPr="00447D7D">
        <w:rPr>
          <w:i/>
          <w:lang w:eastAsia="ko-KR"/>
        </w:rPr>
        <w:t>prach-ConfigurationIndex</w:t>
      </w:r>
      <w:proofErr w:type="spellEnd"/>
      <w:r w:rsidRPr="00447D7D">
        <w:rPr>
          <w:lang w:eastAsia="ko-KR"/>
        </w:rPr>
        <w:t>;</w:t>
      </w:r>
    </w:p>
    <w:p w14:paraId="2DCED05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prach</w:t>
      </w:r>
      <w:proofErr w:type="spellEnd"/>
      <w:r w:rsidRPr="00447D7D">
        <w:rPr>
          <w:i/>
          <w:lang w:eastAsia="ko-KR"/>
        </w:rPr>
        <w:t>-</w:t>
      </w:r>
      <w:proofErr w:type="spellStart"/>
      <w:r w:rsidRPr="00447D7D">
        <w:rPr>
          <w:i/>
          <w:lang w:eastAsia="ko-KR"/>
        </w:rPr>
        <w:t>ConfigurationFrameOffset</w:t>
      </w:r>
      <w:proofErr w:type="spellEnd"/>
      <w:r w:rsidRPr="00447D7D">
        <w:rPr>
          <w:i/>
          <w:lang w:eastAsia="ko-KR"/>
        </w:rPr>
        <w:t>-IAB</w:t>
      </w:r>
      <w:proofErr w:type="gramEnd"/>
      <w:r w:rsidRPr="00447D7D">
        <w:rPr>
          <w:lang w:eastAsia="ko-KR"/>
        </w:rPr>
        <w:t xml:space="preserve">: the frame offset defined in TS 38.211 [8] and applicable to IAB-MTs, altering the ROs frame defined in the baseline configuration indicated by </w:t>
      </w:r>
      <w:proofErr w:type="spellStart"/>
      <w:r w:rsidRPr="00447D7D">
        <w:rPr>
          <w:i/>
          <w:lang w:eastAsia="ko-KR"/>
        </w:rPr>
        <w:t>prach-ConfigurationIndex</w:t>
      </w:r>
      <w:proofErr w:type="spellEnd"/>
      <w:r w:rsidRPr="00447D7D">
        <w:rPr>
          <w:lang w:eastAsia="ko-KR"/>
        </w:rPr>
        <w:t>;</w:t>
      </w:r>
    </w:p>
    <w:p w14:paraId="721AD531"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prach</w:t>
      </w:r>
      <w:proofErr w:type="spellEnd"/>
      <w:r w:rsidRPr="00447D7D">
        <w:rPr>
          <w:i/>
          <w:lang w:eastAsia="ko-KR"/>
        </w:rPr>
        <w:t>-</w:t>
      </w:r>
      <w:proofErr w:type="spellStart"/>
      <w:r w:rsidRPr="00447D7D">
        <w:rPr>
          <w:i/>
          <w:lang w:eastAsia="ko-KR"/>
        </w:rPr>
        <w:t>ConfigurationSOffset</w:t>
      </w:r>
      <w:proofErr w:type="spellEnd"/>
      <w:r w:rsidRPr="00447D7D">
        <w:rPr>
          <w:i/>
          <w:lang w:eastAsia="ko-KR"/>
        </w:rPr>
        <w:t>-IAB</w:t>
      </w:r>
      <w:proofErr w:type="gramEnd"/>
      <w:r w:rsidRPr="00447D7D">
        <w:rPr>
          <w:lang w:eastAsia="ko-KR"/>
        </w:rPr>
        <w:t xml:space="preserve">: the </w:t>
      </w:r>
      <w:proofErr w:type="spellStart"/>
      <w:r w:rsidRPr="00447D7D">
        <w:rPr>
          <w:lang w:eastAsia="ko-KR"/>
        </w:rPr>
        <w:t>subframe</w:t>
      </w:r>
      <w:proofErr w:type="spellEnd"/>
      <w:r w:rsidRPr="00447D7D">
        <w:rPr>
          <w:lang w:eastAsia="ko-KR"/>
        </w:rPr>
        <w:t xml:space="preserve">/slot offset defined in TS 38.211 [8] and applicable to IAB-MTs, altering the ROs subframe or slot defined in the baseline configuration indicated by </w:t>
      </w:r>
      <w:proofErr w:type="spellStart"/>
      <w:r w:rsidRPr="00447D7D">
        <w:rPr>
          <w:i/>
          <w:lang w:eastAsia="ko-KR"/>
        </w:rPr>
        <w:t>prach-ConfigurationIndex</w:t>
      </w:r>
      <w:proofErr w:type="spellEnd"/>
      <w:r w:rsidRPr="00447D7D">
        <w:rPr>
          <w:lang w:eastAsia="ko-KR"/>
        </w:rPr>
        <w:t>;</w:t>
      </w:r>
    </w:p>
    <w:p w14:paraId="0A71BF3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iCs/>
          <w:lang w:eastAsia="ko-KR"/>
        </w:rPr>
        <w:t>msgA</w:t>
      </w:r>
      <w:proofErr w:type="spellEnd"/>
      <w:r w:rsidRPr="00447D7D">
        <w:rPr>
          <w:i/>
          <w:iCs/>
          <w:lang w:eastAsia="ko-KR"/>
        </w:rPr>
        <w:t>-PRACH-</w:t>
      </w:r>
      <w:proofErr w:type="spellStart"/>
      <w:r w:rsidRPr="00447D7D">
        <w:rPr>
          <w:i/>
          <w:iCs/>
          <w:lang w:eastAsia="ko-KR"/>
        </w:rPr>
        <w:t>ConfigurationIndex</w:t>
      </w:r>
      <w:proofErr w:type="spellEnd"/>
      <w:proofErr w:type="gramEnd"/>
      <w:r w:rsidRPr="00447D7D">
        <w:rPr>
          <w:lang w:eastAsia="ko-KR"/>
        </w:rPr>
        <w:t>: the available set of PRACH occasions for the transmission of the Random Access Preamble for MSGA in 2-step RA type;</w:t>
      </w:r>
    </w:p>
    <w:p w14:paraId="48C1C27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preambleReceivedTargetPower</w:t>
      </w:r>
      <w:proofErr w:type="spellEnd"/>
      <w:proofErr w:type="gramEnd"/>
      <w:r w:rsidRPr="00447D7D">
        <w:rPr>
          <w:lang w:eastAsia="ko-KR"/>
        </w:rPr>
        <w:t>: initial Random Access Preamble power for 4-step RA type;</w:t>
      </w:r>
    </w:p>
    <w:p w14:paraId="4C4DA05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rFonts w:eastAsia="等线"/>
          <w:i/>
          <w:iCs/>
          <w:lang w:eastAsia="zh-CN"/>
        </w:rPr>
        <w:t>msgA-PreambleReceivedTargetPower</w:t>
      </w:r>
      <w:proofErr w:type="spellEnd"/>
      <w:proofErr w:type="gramEnd"/>
      <w:r w:rsidRPr="00447D7D">
        <w:rPr>
          <w:rFonts w:eastAsia="等线"/>
          <w:lang w:eastAsia="zh-CN"/>
        </w:rPr>
        <w:t xml:space="preserve">: </w:t>
      </w:r>
      <w:r w:rsidRPr="00447D7D">
        <w:rPr>
          <w:lang w:eastAsia="ko-KR"/>
        </w:rPr>
        <w:t>initial Random Access Preamble power for 2-step RA type;</w:t>
      </w:r>
    </w:p>
    <w:p w14:paraId="590C753B"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rsrp-ThresholdSSB</w:t>
      </w:r>
      <w:proofErr w:type="spellEnd"/>
      <w:r w:rsidRPr="00447D7D">
        <w:rPr>
          <w:lang w:eastAsia="ko-KR"/>
        </w:rPr>
        <w:t xml:space="preserve">: an RSRP threshold for the selection of the SSB for 4-step RA type. If the Random Access procedure is initiated for beam failure recovery, </w:t>
      </w:r>
      <w:proofErr w:type="spellStart"/>
      <w:r w:rsidRPr="00447D7D">
        <w:rPr>
          <w:i/>
          <w:lang w:eastAsia="ko-KR"/>
        </w:rPr>
        <w:t>rsrp-ThresholdSSB</w:t>
      </w:r>
      <w:proofErr w:type="spellEnd"/>
      <w:r w:rsidRPr="00447D7D">
        <w:rPr>
          <w:lang w:eastAsia="ko-KR"/>
        </w:rPr>
        <w:t xml:space="preserve"> </w:t>
      </w:r>
      <w:r w:rsidRPr="00447D7D">
        <w:rPr>
          <w:lang w:eastAsia="zh-CN"/>
        </w:rPr>
        <w:t xml:space="preserve">used for the selection of the </w:t>
      </w:r>
      <w:r w:rsidRPr="00447D7D">
        <w:rPr>
          <w:lang w:eastAsia="ko-KR"/>
        </w:rPr>
        <w:t xml:space="preserve">SSB within </w:t>
      </w:r>
      <w:proofErr w:type="spellStart"/>
      <w:r w:rsidRPr="00447D7D">
        <w:rPr>
          <w:i/>
          <w:lang w:eastAsia="ko-KR"/>
        </w:rPr>
        <w:t>candidateBeamRSList</w:t>
      </w:r>
      <w:proofErr w:type="spellEnd"/>
      <w:r w:rsidRPr="00447D7D">
        <w:rPr>
          <w:lang w:eastAsia="ko-KR"/>
        </w:rPr>
        <w:t xml:space="preserve"> refers to </w:t>
      </w:r>
      <w:proofErr w:type="spellStart"/>
      <w:r w:rsidRPr="00447D7D">
        <w:rPr>
          <w:i/>
          <w:lang w:eastAsia="ko-KR"/>
        </w:rPr>
        <w:t>rsrp-ThresholdSSB</w:t>
      </w:r>
      <w:proofErr w:type="spellEnd"/>
      <w:r w:rsidRPr="00447D7D">
        <w:rPr>
          <w:lang w:eastAsia="ko-KR"/>
        </w:rPr>
        <w:t xml:space="preserve"> in </w:t>
      </w:r>
      <w:proofErr w:type="spellStart"/>
      <w:r w:rsidRPr="00447D7D">
        <w:rPr>
          <w:i/>
          <w:lang w:eastAsia="ko-KR"/>
        </w:rPr>
        <w:t>BeamFailureRecoveryConfig</w:t>
      </w:r>
      <w:proofErr w:type="spellEnd"/>
      <w:r w:rsidRPr="00447D7D">
        <w:rPr>
          <w:lang w:eastAsia="ko-KR"/>
        </w:rPr>
        <w:t xml:space="preserve"> IE;</w:t>
      </w:r>
    </w:p>
    <w:p w14:paraId="4DFA338C"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rsrp</w:t>
      </w:r>
      <w:proofErr w:type="spellEnd"/>
      <w:r w:rsidRPr="00447D7D">
        <w:rPr>
          <w:i/>
          <w:lang w:eastAsia="ko-KR"/>
        </w:rPr>
        <w:t>-</w:t>
      </w:r>
      <w:proofErr w:type="spellStart"/>
      <w:r w:rsidRPr="00447D7D">
        <w:rPr>
          <w:i/>
          <w:lang w:eastAsia="ko-KR"/>
        </w:rPr>
        <w:t>ThresholdCSI</w:t>
      </w:r>
      <w:proofErr w:type="spellEnd"/>
      <w:r w:rsidRPr="00447D7D">
        <w:rPr>
          <w:i/>
          <w:lang w:eastAsia="ko-KR"/>
        </w:rPr>
        <w:t>-RS</w:t>
      </w:r>
      <w:r w:rsidRPr="00447D7D">
        <w:rPr>
          <w:lang w:eastAsia="ko-KR"/>
        </w:rPr>
        <w:t xml:space="preserve">: an RSRP threshold for the selection of CSI-RS for 4-step RA type. If the Random Access procedure is initiated for beam failure recovery, </w:t>
      </w:r>
      <w:proofErr w:type="spellStart"/>
      <w:r w:rsidRPr="00447D7D">
        <w:rPr>
          <w:i/>
          <w:lang w:eastAsia="ko-KR"/>
        </w:rPr>
        <w:t>rsrp</w:t>
      </w:r>
      <w:proofErr w:type="spellEnd"/>
      <w:r w:rsidRPr="00447D7D">
        <w:rPr>
          <w:i/>
          <w:lang w:eastAsia="ko-KR"/>
        </w:rPr>
        <w:t>-</w:t>
      </w:r>
      <w:proofErr w:type="spellStart"/>
      <w:r w:rsidRPr="00447D7D">
        <w:rPr>
          <w:i/>
          <w:lang w:eastAsia="ko-KR"/>
        </w:rPr>
        <w:t>ThresholdCSI</w:t>
      </w:r>
      <w:proofErr w:type="spellEnd"/>
      <w:r w:rsidRPr="00447D7D">
        <w:rPr>
          <w:i/>
          <w:lang w:eastAsia="ko-KR"/>
        </w:rPr>
        <w:t>-RS</w:t>
      </w:r>
      <w:r w:rsidRPr="00447D7D">
        <w:rPr>
          <w:lang w:eastAsia="ko-KR"/>
        </w:rPr>
        <w:t xml:space="preserve"> is equal to </w:t>
      </w:r>
      <w:proofErr w:type="spellStart"/>
      <w:r w:rsidRPr="00447D7D">
        <w:rPr>
          <w:i/>
          <w:lang w:eastAsia="ko-KR"/>
        </w:rPr>
        <w:t>rsrp-ThresholdSSB</w:t>
      </w:r>
      <w:proofErr w:type="spellEnd"/>
      <w:r w:rsidRPr="00447D7D">
        <w:rPr>
          <w:lang w:eastAsia="ko-KR"/>
        </w:rPr>
        <w:t xml:space="preserve"> in </w:t>
      </w:r>
      <w:proofErr w:type="spellStart"/>
      <w:r w:rsidRPr="00447D7D">
        <w:rPr>
          <w:i/>
          <w:lang w:eastAsia="ko-KR"/>
        </w:rPr>
        <w:t>BeamFailureRecoveryConfig</w:t>
      </w:r>
      <w:proofErr w:type="spellEnd"/>
      <w:r w:rsidRPr="00447D7D">
        <w:rPr>
          <w:lang w:eastAsia="ko-KR"/>
        </w:rPr>
        <w:t xml:space="preserve"> IE;</w:t>
      </w:r>
    </w:p>
    <w:p w14:paraId="129856E8"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msgA</w:t>
      </w:r>
      <w:proofErr w:type="spellEnd"/>
      <w:r w:rsidRPr="00447D7D">
        <w:rPr>
          <w:i/>
          <w:lang w:eastAsia="ko-KR"/>
        </w:rPr>
        <w:t>-RSRP-</w:t>
      </w:r>
      <w:proofErr w:type="spellStart"/>
      <w:r w:rsidRPr="00447D7D">
        <w:rPr>
          <w:i/>
          <w:lang w:eastAsia="ko-KR"/>
        </w:rPr>
        <w:t>ThresholdSSB</w:t>
      </w:r>
      <w:proofErr w:type="spellEnd"/>
      <w:proofErr w:type="gramEnd"/>
      <w:r w:rsidRPr="00447D7D">
        <w:rPr>
          <w:lang w:eastAsia="ko-KR"/>
        </w:rPr>
        <w:t>: an RSRP threshold for the selection of the SSB for 2-step RA type;</w:t>
      </w:r>
    </w:p>
    <w:p w14:paraId="794ABBF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rsrp</w:t>
      </w:r>
      <w:proofErr w:type="spellEnd"/>
      <w:r w:rsidRPr="00447D7D">
        <w:rPr>
          <w:i/>
          <w:lang w:eastAsia="ko-KR"/>
        </w:rPr>
        <w:t>-</w:t>
      </w:r>
      <w:proofErr w:type="spellStart"/>
      <w:r w:rsidRPr="00447D7D">
        <w:rPr>
          <w:i/>
          <w:lang w:eastAsia="ko-KR"/>
        </w:rPr>
        <w:t>ThresholdSSB</w:t>
      </w:r>
      <w:proofErr w:type="spellEnd"/>
      <w:r w:rsidRPr="00447D7D">
        <w:rPr>
          <w:i/>
          <w:lang w:eastAsia="ko-KR"/>
        </w:rPr>
        <w:t>-SUL</w:t>
      </w:r>
      <w:proofErr w:type="gramEnd"/>
      <w:r w:rsidRPr="00447D7D">
        <w:rPr>
          <w:lang w:eastAsia="ko-KR"/>
        </w:rPr>
        <w:t>: an RSRP threshold for the selection between the NUL carrier and the SUL carrier;</w:t>
      </w:r>
    </w:p>
    <w:p w14:paraId="431A3A6A" w14:textId="77777777" w:rsidR="00CD01F0" w:rsidRPr="00447D7D" w:rsidRDefault="00CD01F0" w:rsidP="00CD01F0">
      <w:pPr>
        <w:pStyle w:val="B10"/>
        <w:rPr>
          <w:lang w:eastAsia="ko-KR"/>
        </w:rPr>
      </w:pPr>
      <w:r w:rsidRPr="00447D7D">
        <w:rPr>
          <w:i/>
          <w:iCs/>
          <w:lang w:eastAsia="ko-KR"/>
        </w:rPr>
        <w:t>-</w:t>
      </w:r>
      <w:r w:rsidRPr="00447D7D">
        <w:rPr>
          <w:i/>
          <w:iCs/>
          <w:lang w:eastAsia="ko-KR"/>
        </w:rPr>
        <w:tab/>
      </w:r>
      <w:proofErr w:type="spellStart"/>
      <w:r w:rsidRPr="00447D7D">
        <w:rPr>
          <w:i/>
          <w:iCs/>
          <w:lang w:eastAsia="ko-KR"/>
        </w:rPr>
        <w:t>msgA</w:t>
      </w:r>
      <w:proofErr w:type="spellEnd"/>
      <w:r w:rsidRPr="00447D7D">
        <w:rPr>
          <w:i/>
          <w:iCs/>
          <w:lang w:eastAsia="ko-KR"/>
        </w:rPr>
        <w:t>-RSRP-Threshold</w:t>
      </w:r>
      <w:r w:rsidRPr="00447D7D">
        <w:rPr>
          <w:lang w:eastAsia="ko-KR"/>
        </w:rPr>
        <w:t>: an RSRP threshold for selection between 2-step RA type and 4-step RA type when both 2-step and 4-step RA type Random Access Resources are configured in the UL BWP;</w:t>
      </w:r>
    </w:p>
    <w:p w14:paraId="603FD131"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iCs/>
        </w:rPr>
        <w:t>msgA-TransMax</w:t>
      </w:r>
      <w:proofErr w:type="spellEnd"/>
      <w:proofErr w:type="gramEnd"/>
      <w:r w:rsidRPr="00447D7D">
        <w:t>: The maximum number of MSGA transmissions when both 4-step and 2-step RA type Random Access Resources are configured;</w:t>
      </w:r>
    </w:p>
    <w:p w14:paraId="0B493918"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candidateBeamRSList</w:t>
      </w:r>
      <w:proofErr w:type="spellEnd"/>
      <w:proofErr w:type="gramEnd"/>
      <w:r w:rsidRPr="00447D7D">
        <w:rPr>
          <w:lang w:eastAsia="ko-KR"/>
        </w:rPr>
        <w:t>: a list of reference signals (CSI-RS and/or SSB) identifying the candidate beams for recovery and the associated Random Access parameters;</w:t>
      </w:r>
    </w:p>
    <w:p w14:paraId="131FFD9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recoverySearchSpaceId</w:t>
      </w:r>
      <w:proofErr w:type="spellEnd"/>
      <w:proofErr w:type="gramEnd"/>
      <w:r w:rsidRPr="00447D7D">
        <w:rPr>
          <w:lang w:eastAsia="ko-KR"/>
        </w:rPr>
        <w:t>: the search space identity for monitoring the response of the beam failure recovery request;</w:t>
      </w:r>
    </w:p>
    <w:p w14:paraId="4D50B30B"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powerRampingStep</w:t>
      </w:r>
      <w:proofErr w:type="spellEnd"/>
      <w:proofErr w:type="gramEnd"/>
      <w:r w:rsidRPr="00447D7D">
        <w:rPr>
          <w:lang w:eastAsia="ko-KR"/>
        </w:rPr>
        <w:t>: the power-ramping factor;</w:t>
      </w:r>
    </w:p>
    <w:p w14:paraId="2BF18C62"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iCs/>
          <w:lang w:eastAsia="ko-KR"/>
        </w:rPr>
        <w:t>msgA-PreamblePowerRampingStep</w:t>
      </w:r>
      <w:proofErr w:type="spellEnd"/>
      <w:proofErr w:type="gramEnd"/>
      <w:r w:rsidRPr="00447D7D">
        <w:rPr>
          <w:iCs/>
          <w:lang w:eastAsia="ko-KR"/>
        </w:rPr>
        <w:t xml:space="preserve">: </w:t>
      </w:r>
      <w:r w:rsidRPr="00447D7D">
        <w:rPr>
          <w:lang w:eastAsia="ko-KR"/>
        </w:rPr>
        <w:t>the power ramping factor for MSGA preamble;</w:t>
      </w:r>
    </w:p>
    <w:p w14:paraId="6CA347D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powerRampingStepHighPriority</w:t>
      </w:r>
      <w:proofErr w:type="spellEnd"/>
      <w:proofErr w:type="gramEnd"/>
      <w:r w:rsidRPr="00447D7D">
        <w:rPr>
          <w:lang w:eastAsia="ko-KR"/>
        </w:rPr>
        <w:t>: the power-ramping factor in case of prioritized Random Access procedure;</w:t>
      </w:r>
    </w:p>
    <w:p w14:paraId="4F0804CE"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scalingFactorBI</w:t>
      </w:r>
      <w:proofErr w:type="spellEnd"/>
      <w:proofErr w:type="gramEnd"/>
      <w:r w:rsidRPr="00447D7D">
        <w:rPr>
          <w:lang w:eastAsia="ko-KR"/>
        </w:rPr>
        <w:t>: a scaling factor for prioritized Random Access procedure;</w:t>
      </w:r>
    </w:p>
    <w:p w14:paraId="01AD3CDD"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ra-PreambleIndex</w:t>
      </w:r>
      <w:proofErr w:type="spellEnd"/>
      <w:proofErr w:type="gramEnd"/>
      <w:r w:rsidRPr="00447D7D">
        <w:rPr>
          <w:lang w:eastAsia="ko-KR"/>
        </w:rPr>
        <w:t>: Random Access Preamble;</w:t>
      </w:r>
    </w:p>
    <w:p w14:paraId="6E049E95"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ra-ssb-OccasionMaskIndex</w:t>
      </w:r>
      <w:proofErr w:type="spellEnd"/>
      <w:proofErr w:type="gramEnd"/>
      <w:r w:rsidRPr="00447D7D">
        <w:rPr>
          <w:lang w:eastAsia="ko-KR"/>
        </w:rPr>
        <w:t>: defines PRACH occasion(s) associated with an SSB in which the MAC entity may transmit a Random Access Preamble (see clause 7.4);</w:t>
      </w:r>
    </w:p>
    <w:p w14:paraId="4244B21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rPr>
        <w:t>msgA</w:t>
      </w:r>
      <w:proofErr w:type="spellEnd"/>
      <w:r w:rsidRPr="00447D7D">
        <w:rPr>
          <w:i/>
          <w:iCs/>
        </w:rPr>
        <w:t>-SSB-</w:t>
      </w:r>
      <w:proofErr w:type="spellStart"/>
      <w:r w:rsidRPr="00447D7D">
        <w:rPr>
          <w:i/>
          <w:iCs/>
        </w:rPr>
        <w:t>SharedRO</w:t>
      </w:r>
      <w:proofErr w:type="spellEnd"/>
      <w:r w:rsidRPr="00447D7D">
        <w:rPr>
          <w:i/>
          <w:iCs/>
        </w:rPr>
        <w:t>-</w:t>
      </w:r>
      <w:proofErr w:type="spellStart"/>
      <w:r w:rsidRPr="00447D7D">
        <w:rPr>
          <w:i/>
          <w:iCs/>
        </w:rPr>
        <w:t>MaskIndex</w:t>
      </w:r>
      <w:proofErr w:type="spellEnd"/>
      <w:r w:rsidRPr="00447D7D">
        <w:t xml:space="preserve">: Indicates the subset of 4-step RA type PRACH occasions shared with 2-step RA type PRACH occasions for each SSB. If 2-step RA type PRACH occasions are shared with 4-step RA type PRACH occasions and </w:t>
      </w:r>
      <w:proofErr w:type="spellStart"/>
      <w:r w:rsidRPr="00447D7D">
        <w:rPr>
          <w:i/>
          <w:iCs/>
        </w:rPr>
        <w:t>msgA</w:t>
      </w:r>
      <w:proofErr w:type="spellEnd"/>
      <w:r w:rsidRPr="00447D7D">
        <w:rPr>
          <w:i/>
          <w:iCs/>
        </w:rPr>
        <w:t>-SSB-</w:t>
      </w:r>
      <w:proofErr w:type="spellStart"/>
      <w:r w:rsidRPr="00447D7D">
        <w:rPr>
          <w:i/>
          <w:iCs/>
        </w:rPr>
        <w:t>SharedRO</w:t>
      </w:r>
      <w:proofErr w:type="spellEnd"/>
      <w:r w:rsidRPr="00447D7D">
        <w:rPr>
          <w:i/>
          <w:iCs/>
        </w:rPr>
        <w:t>-</w:t>
      </w:r>
      <w:proofErr w:type="spellStart"/>
      <w:r w:rsidRPr="00447D7D">
        <w:rPr>
          <w:i/>
          <w:iCs/>
        </w:rPr>
        <w:t>MaskIndex</w:t>
      </w:r>
      <w:proofErr w:type="spellEnd"/>
      <w:r w:rsidRPr="00447D7D">
        <w:t xml:space="preserve"> is not configured, then all 4-step RA type PRACH occasions are available for 2-step RA type (see clause 7.4);</w:t>
      </w:r>
    </w:p>
    <w:p w14:paraId="607105C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ra-OccasionList</w:t>
      </w:r>
      <w:proofErr w:type="spellEnd"/>
      <w:proofErr w:type="gramEnd"/>
      <w:r w:rsidRPr="00447D7D">
        <w:rPr>
          <w:lang w:eastAsia="ko-KR"/>
        </w:rPr>
        <w:t>: defines PRACH occasion(s) associated with a CSI-RS in which the MAC entity may transmit a Random Access Preamble;</w:t>
      </w:r>
    </w:p>
    <w:p w14:paraId="6AF792EF"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ra-PreambleStartIndex</w:t>
      </w:r>
      <w:proofErr w:type="spellEnd"/>
      <w:proofErr w:type="gramEnd"/>
      <w:r w:rsidRPr="00447D7D">
        <w:rPr>
          <w:lang w:eastAsia="ko-KR"/>
        </w:rPr>
        <w:t>: the starting index of Random Access Preamble(s) for on-demand SI request;</w:t>
      </w:r>
    </w:p>
    <w:p w14:paraId="36CCCD64"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preambleTransMax</w:t>
      </w:r>
      <w:proofErr w:type="spellEnd"/>
      <w:proofErr w:type="gramEnd"/>
      <w:r w:rsidRPr="00447D7D">
        <w:rPr>
          <w:lang w:eastAsia="ko-KR"/>
        </w:rPr>
        <w:t>: the maximum number of Random Access Preamble transmission;</w:t>
      </w:r>
    </w:p>
    <w:p w14:paraId="69F044D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ssb-perRACH-OccasionAndCB-PreamblesPerSSB</w:t>
      </w:r>
      <w:proofErr w:type="spellEnd"/>
      <w:r w:rsidRPr="00447D7D">
        <w:rPr>
          <w:lang w:eastAsia="ko-KR"/>
        </w:rPr>
        <w:t>: defines the number of SSBs mapped to each PRACH occasion for 4-step RA type and the number of contention-based Random Access Preambles mapped to each SSB;</w:t>
      </w:r>
    </w:p>
    <w:p w14:paraId="418D4824"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rPr>
        <w:t>msgA</w:t>
      </w:r>
      <w:proofErr w:type="spellEnd"/>
      <w:r w:rsidRPr="00447D7D">
        <w:rPr>
          <w:i/>
        </w:rPr>
        <w:t>-CB-</w:t>
      </w:r>
      <w:proofErr w:type="spellStart"/>
      <w:r w:rsidRPr="00447D7D">
        <w:rPr>
          <w:i/>
        </w:rPr>
        <w:t>PreamblesPerSSB</w:t>
      </w:r>
      <w:proofErr w:type="spellEnd"/>
      <w:r w:rsidRPr="00447D7D">
        <w:rPr>
          <w:i/>
        </w:rPr>
        <w:t>-</w:t>
      </w:r>
      <w:proofErr w:type="spellStart"/>
      <w:r w:rsidRPr="00447D7D">
        <w:rPr>
          <w:i/>
        </w:rPr>
        <w:t>PerSharedRO</w:t>
      </w:r>
      <w:proofErr w:type="spellEnd"/>
      <w:r w:rsidRPr="00447D7D">
        <w:t xml:space="preserve">: </w:t>
      </w:r>
      <w:r w:rsidRPr="00447D7D">
        <w:rPr>
          <w:lang w:eastAsia="ko-KR"/>
        </w:rPr>
        <w:t>defines the number of contention-based Random Access Preambles</w:t>
      </w:r>
      <w:r w:rsidRPr="00447D7D">
        <w:t xml:space="preserve"> for 2-step RA type</w:t>
      </w:r>
      <w:r w:rsidRPr="00447D7D">
        <w:rPr>
          <w:lang w:eastAsia="ko-KR"/>
        </w:rPr>
        <w:t xml:space="preserve"> mapped to each SSB when the PRACH occasions are shared between 2-step and 4-step RA types;</w:t>
      </w:r>
    </w:p>
    <w:p w14:paraId="64155FB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w:t>
      </w:r>
      <w:r w:rsidRPr="00447D7D">
        <w:rPr>
          <w:i/>
          <w:szCs w:val="22"/>
        </w:rPr>
        <w:t>SSB-</w:t>
      </w:r>
      <w:proofErr w:type="spellStart"/>
      <w:r w:rsidRPr="00447D7D">
        <w:rPr>
          <w:i/>
          <w:szCs w:val="22"/>
        </w:rPr>
        <w:t>PerRACH</w:t>
      </w:r>
      <w:proofErr w:type="spellEnd"/>
      <w:r w:rsidRPr="00447D7D">
        <w:rPr>
          <w:i/>
          <w:szCs w:val="22"/>
        </w:rPr>
        <w:t>-</w:t>
      </w:r>
      <w:proofErr w:type="spellStart"/>
      <w:r w:rsidRPr="00447D7D">
        <w:rPr>
          <w:i/>
          <w:szCs w:val="22"/>
        </w:rPr>
        <w:t>OccasionAndCB-PreamblesPerSSB</w:t>
      </w:r>
      <w:proofErr w:type="spellEnd"/>
      <w:r w:rsidRPr="00447D7D">
        <w:rPr>
          <w:lang w:eastAsia="ko-KR"/>
        </w:rPr>
        <w:t xml:space="preserve">: defines </w:t>
      </w:r>
      <w:r w:rsidRPr="00447D7D">
        <w:t>the number of SSBs mapped to each PRACH occasion for 2-step RA type and the number of contention-based Random Access Preambles mapped to each SSB;</w:t>
      </w:r>
    </w:p>
    <w:p w14:paraId="23062376" w14:textId="77777777" w:rsidR="00CD01F0" w:rsidRPr="00447D7D" w:rsidRDefault="00CD01F0" w:rsidP="00CD01F0">
      <w:pPr>
        <w:pStyle w:val="B10"/>
      </w:pPr>
      <w:r w:rsidRPr="00447D7D">
        <w:rPr>
          <w:lang w:eastAsia="ko-KR"/>
        </w:rPr>
        <w:t>-</w:t>
      </w:r>
      <w:r w:rsidRPr="00447D7D">
        <w:rPr>
          <w:lang w:eastAsia="ko-KR"/>
        </w:rPr>
        <w:tab/>
      </w:r>
      <w:proofErr w:type="spellStart"/>
      <w:proofErr w:type="gramStart"/>
      <w:r w:rsidRPr="00447D7D">
        <w:rPr>
          <w:i/>
          <w:iCs/>
          <w:lang w:eastAsia="ko-KR"/>
        </w:rPr>
        <w:t>msgA</w:t>
      </w:r>
      <w:proofErr w:type="spellEnd"/>
      <w:r w:rsidRPr="00447D7D">
        <w:rPr>
          <w:i/>
          <w:iCs/>
          <w:lang w:eastAsia="ko-KR"/>
        </w:rPr>
        <w:t>-PUSCH-</w:t>
      </w:r>
      <w:proofErr w:type="spellStart"/>
      <w:r w:rsidRPr="00447D7D">
        <w:rPr>
          <w:i/>
          <w:iCs/>
          <w:lang w:eastAsia="ko-KR"/>
        </w:rPr>
        <w:t>ResourceGroupA</w:t>
      </w:r>
      <w:proofErr w:type="spellEnd"/>
      <w:proofErr w:type="gramEnd"/>
      <w:r w:rsidRPr="00447D7D">
        <w:rPr>
          <w:lang w:eastAsia="ko-KR"/>
        </w:rPr>
        <w:t xml:space="preserve">: defines </w:t>
      </w:r>
      <w:r w:rsidRPr="00447D7D">
        <w:rPr>
          <w:szCs w:val="22"/>
        </w:rPr>
        <w:t>MSGA PUSCH resources that the UE shall use when performing MSGA transmission using Random Access Preambles group A</w:t>
      </w:r>
      <w:r w:rsidRPr="00447D7D">
        <w:t>;</w:t>
      </w:r>
    </w:p>
    <w:p w14:paraId="3D8B24E2" w14:textId="77777777" w:rsidR="00CD01F0" w:rsidRPr="00447D7D" w:rsidRDefault="00CD01F0" w:rsidP="00CD01F0">
      <w:pPr>
        <w:pStyle w:val="B10"/>
      </w:pPr>
      <w:r w:rsidRPr="00447D7D">
        <w:rPr>
          <w:lang w:eastAsia="ko-KR"/>
        </w:rPr>
        <w:t>-</w:t>
      </w:r>
      <w:r w:rsidRPr="00447D7D">
        <w:rPr>
          <w:lang w:eastAsia="ko-KR"/>
        </w:rPr>
        <w:tab/>
      </w:r>
      <w:proofErr w:type="spellStart"/>
      <w:proofErr w:type="gramStart"/>
      <w:r w:rsidRPr="00447D7D">
        <w:rPr>
          <w:i/>
          <w:iCs/>
          <w:lang w:eastAsia="ko-KR"/>
        </w:rPr>
        <w:t>msgA</w:t>
      </w:r>
      <w:proofErr w:type="spellEnd"/>
      <w:r w:rsidRPr="00447D7D">
        <w:rPr>
          <w:i/>
          <w:iCs/>
          <w:lang w:eastAsia="ko-KR"/>
        </w:rPr>
        <w:t>-PUSCH-</w:t>
      </w:r>
      <w:proofErr w:type="spellStart"/>
      <w:r w:rsidRPr="00447D7D">
        <w:rPr>
          <w:i/>
          <w:iCs/>
          <w:lang w:eastAsia="ko-KR"/>
        </w:rPr>
        <w:t>ResourceGroupB</w:t>
      </w:r>
      <w:proofErr w:type="spellEnd"/>
      <w:proofErr w:type="gramEnd"/>
      <w:r w:rsidRPr="00447D7D">
        <w:rPr>
          <w:lang w:eastAsia="ko-KR"/>
        </w:rPr>
        <w:t xml:space="preserve">: defines </w:t>
      </w:r>
      <w:r w:rsidRPr="00447D7D">
        <w:rPr>
          <w:szCs w:val="22"/>
        </w:rPr>
        <w:t>MSGA PUSCH resources that the UE shall use when performing MSGA transmission using Random Access Preambles group B</w:t>
      </w:r>
      <w:r w:rsidRPr="00447D7D">
        <w:t>;</w:t>
      </w:r>
    </w:p>
    <w:p w14:paraId="1E12C2B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-PUSCH-Resource-Index</w:t>
      </w:r>
      <w:r w:rsidRPr="00447D7D">
        <w:rPr>
          <w:lang w:eastAsia="ko-KR"/>
        </w:rPr>
        <w:t xml:space="preserve">: </w:t>
      </w:r>
      <w:r w:rsidRPr="00447D7D">
        <w:rPr>
          <w:szCs w:val="22"/>
        </w:rPr>
        <w:t>identifies the index of the PUSCH resource used for MSGA in case of contention-free Random Access with 2-step RA type</w:t>
      </w:r>
      <w:r w:rsidRPr="00447D7D">
        <w:t>;</w:t>
      </w:r>
    </w:p>
    <w:p w14:paraId="50C51E21"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if</w:t>
      </w:r>
      <w:proofErr w:type="gramEnd"/>
      <w:r w:rsidRPr="00447D7D">
        <w:rPr>
          <w:lang w:eastAsia="ko-KR"/>
        </w:rPr>
        <w:t xml:space="preserve"> </w:t>
      </w:r>
      <w:proofErr w:type="spellStart"/>
      <w:r w:rsidRPr="00447D7D">
        <w:rPr>
          <w:i/>
          <w:lang w:eastAsia="ko-KR"/>
        </w:rPr>
        <w:t>groupBconfigured</w:t>
      </w:r>
      <w:proofErr w:type="spellEnd"/>
      <w:r w:rsidRPr="00447D7D">
        <w:rPr>
          <w:lang w:eastAsia="ko-KR"/>
        </w:rPr>
        <w:t xml:space="preserve"> is configured, then Random Access Preambles group B is configured for 4-step RA type.</w:t>
      </w:r>
    </w:p>
    <w:p w14:paraId="3521B98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rFonts w:eastAsia="宋体"/>
          <w:lang w:eastAsia="zh-CN"/>
        </w:rPr>
        <w:t xml:space="preserve">Amongst the contention-based Random Access Preambles associated with an SSB (as defined in TS 38.213 [6]), the first </w:t>
      </w:r>
      <w:proofErr w:type="spellStart"/>
      <w:r w:rsidRPr="00447D7D">
        <w:rPr>
          <w:rFonts w:eastAsia="宋体"/>
          <w:i/>
          <w:iCs/>
          <w:lang w:eastAsia="zh-CN"/>
        </w:rPr>
        <w:t>numberOfRA-PreamblesGroupA</w:t>
      </w:r>
      <w:proofErr w:type="spellEnd"/>
      <w:r w:rsidRPr="00447D7D">
        <w:rPr>
          <w:rFonts w:eastAsia="宋体"/>
          <w:iCs/>
          <w:lang w:eastAsia="zh-CN"/>
        </w:rPr>
        <w:t xml:space="preserve"> included in </w:t>
      </w:r>
      <w:proofErr w:type="spellStart"/>
      <w:r w:rsidRPr="00447D7D">
        <w:rPr>
          <w:i/>
          <w:lang w:eastAsia="ko-KR"/>
        </w:rPr>
        <w:t>groupBconfigured</w:t>
      </w:r>
      <w:proofErr w:type="spellEnd"/>
      <w:r w:rsidRPr="00447D7D">
        <w:rPr>
          <w:rFonts w:eastAsia="宋体"/>
          <w:iCs/>
          <w:lang w:eastAsia="zh-CN"/>
        </w:rPr>
        <w:t xml:space="preserve"> </w:t>
      </w:r>
      <w:r w:rsidRPr="00447D7D">
        <w:rPr>
          <w:rFonts w:eastAsia="宋体"/>
          <w:lang w:eastAsia="zh-CN"/>
        </w:rPr>
        <w:t>Random Access Preambles</w:t>
      </w:r>
      <w:r w:rsidRPr="00447D7D">
        <w:rPr>
          <w:rFonts w:eastAsia="宋体"/>
          <w:iCs/>
          <w:lang w:eastAsia="zh-CN"/>
        </w:rPr>
        <w:t xml:space="preserve"> </w:t>
      </w:r>
      <w:r w:rsidRPr="00447D7D">
        <w:rPr>
          <w:rFonts w:eastAsia="宋体"/>
          <w:lang w:eastAsia="zh-CN"/>
        </w:rPr>
        <w:t>belong to Random Access Preambles group A. The remaining Random Access Preambles associated with the SSB belong to Random Access Preambles group B (if configured).</w:t>
      </w:r>
    </w:p>
    <w:p w14:paraId="69D7F65D"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if</w:t>
      </w:r>
      <w:proofErr w:type="gramEnd"/>
      <w:r w:rsidRPr="00447D7D">
        <w:rPr>
          <w:lang w:eastAsia="ko-KR"/>
        </w:rPr>
        <w:t xml:space="preserve"> </w:t>
      </w:r>
      <w:proofErr w:type="spellStart"/>
      <w:r w:rsidRPr="00447D7D">
        <w:rPr>
          <w:i/>
          <w:iCs/>
        </w:rPr>
        <w:t>groupB-ConfiguredTwoStepRA</w:t>
      </w:r>
      <w:proofErr w:type="spellEnd"/>
      <w:r w:rsidRPr="00447D7D">
        <w:rPr>
          <w:iCs/>
          <w:lang w:eastAsia="ko-KR"/>
        </w:rPr>
        <w:t xml:space="preserve"> </w:t>
      </w:r>
      <w:r w:rsidRPr="00447D7D">
        <w:rPr>
          <w:lang w:eastAsia="ko-KR"/>
        </w:rPr>
        <w:t>is configured, then Random Access Preambles group B is configured for 2-step RA type.</w:t>
      </w:r>
    </w:p>
    <w:p w14:paraId="1D134B11" w14:textId="77777777" w:rsidR="00CD01F0" w:rsidRPr="00447D7D" w:rsidRDefault="00CD01F0" w:rsidP="00CD01F0">
      <w:pPr>
        <w:pStyle w:val="B2"/>
        <w:rPr>
          <w:lang w:eastAsia="ko-KR"/>
        </w:rPr>
      </w:pPr>
      <w:r w:rsidRPr="00447D7D">
        <w:rPr>
          <w:rFonts w:eastAsia="宋体"/>
          <w:lang w:eastAsia="zh-CN"/>
        </w:rPr>
        <w:t>-</w:t>
      </w:r>
      <w:r w:rsidRPr="00447D7D">
        <w:rPr>
          <w:rFonts w:eastAsia="宋体"/>
          <w:lang w:eastAsia="zh-CN"/>
        </w:rPr>
        <w:tab/>
        <w:t xml:space="preserve">Amongst the contention-based Random Access Preambles for 2-step RA type associated with an SSB (as defined in TS 38.213 [6]), the first </w:t>
      </w:r>
      <w:proofErr w:type="spellStart"/>
      <w:r w:rsidRPr="00447D7D">
        <w:rPr>
          <w:i/>
          <w:iCs/>
          <w:lang w:eastAsia="ko-KR"/>
        </w:rPr>
        <w:t>numberOfRA-PreamblesGroupA</w:t>
      </w:r>
      <w:proofErr w:type="spellEnd"/>
      <w:r w:rsidRPr="00447D7D">
        <w:rPr>
          <w:rFonts w:eastAsia="宋体"/>
          <w:iCs/>
          <w:lang w:eastAsia="zh-CN"/>
        </w:rPr>
        <w:t xml:space="preserve"> included in </w:t>
      </w:r>
      <w:proofErr w:type="spellStart"/>
      <w:r w:rsidRPr="00447D7D">
        <w:rPr>
          <w:i/>
          <w:iCs/>
        </w:rPr>
        <w:t>GroupB-ConfiguredTwoStepRA</w:t>
      </w:r>
      <w:proofErr w:type="spellEnd"/>
      <w:r w:rsidRPr="00447D7D">
        <w:rPr>
          <w:rFonts w:eastAsia="宋体"/>
          <w:iCs/>
          <w:lang w:eastAsia="zh-CN"/>
        </w:rPr>
        <w:t xml:space="preserve"> </w:t>
      </w:r>
      <w:r w:rsidRPr="00447D7D">
        <w:rPr>
          <w:rFonts w:eastAsia="宋体"/>
          <w:lang w:eastAsia="zh-CN"/>
        </w:rPr>
        <w:t>Random Access Preambles</w:t>
      </w:r>
      <w:r w:rsidRPr="00447D7D">
        <w:rPr>
          <w:rFonts w:eastAsia="宋体"/>
          <w:iCs/>
          <w:lang w:eastAsia="zh-CN"/>
        </w:rPr>
        <w:t xml:space="preserve"> </w:t>
      </w:r>
      <w:r w:rsidRPr="00447D7D">
        <w:rPr>
          <w:rFonts w:eastAsia="宋体"/>
          <w:lang w:eastAsia="zh-CN"/>
        </w:rPr>
        <w:t>belong to Random Access Preambles group A. The remaining Random Access Preambles associated with the SSB belong to Random Access Preambles group B (if configured).</w:t>
      </w:r>
    </w:p>
    <w:p w14:paraId="083399A1" w14:textId="77777777" w:rsidR="00CD01F0" w:rsidRPr="00447D7D" w:rsidRDefault="00CD01F0" w:rsidP="00CD01F0">
      <w:pPr>
        <w:pStyle w:val="NO"/>
        <w:rPr>
          <w:lang w:eastAsia="ko-KR"/>
        </w:rPr>
      </w:pPr>
      <w:r w:rsidRPr="00447D7D">
        <w:rPr>
          <w:lang w:eastAsia="ko-KR"/>
        </w:rPr>
        <w:t>NOTE 3:</w:t>
      </w:r>
      <w:r w:rsidRPr="00447D7D">
        <w:rPr>
          <w:lang w:eastAsia="ko-KR"/>
        </w:rPr>
        <w:tab/>
        <w:t>If Random Access Preambles group B is supported by the cell Random Access Preambles group B is included for each SSB.</w:t>
      </w:r>
    </w:p>
    <w:p w14:paraId="3E996FC8"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if</w:t>
      </w:r>
      <w:proofErr w:type="gramEnd"/>
      <w:r w:rsidRPr="00447D7D">
        <w:rPr>
          <w:lang w:eastAsia="ko-KR"/>
        </w:rPr>
        <w:t xml:space="preserve"> Random Access Preambles group B is configured for 4-step RA type:</w:t>
      </w:r>
    </w:p>
    <w:p w14:paraId="1F6231A3" w14:textId="77777777" w:rsidR="00CD01F0" w:rsidRPr="00447D7D" w:rsidRDefault="00CD01F0" w:rsidP="00CD01F0">
      <w:pPr>
        <w:pStyle w:val="B2"/>
        <w:rPr>
          <w:lang w:eastAsia="ko-KR"/>
        </w:rPr>
      </w:pPr>
      <w:r w:rsidRPr="00447D7D">
        <w:rPr>
          <w:lang w:eastAsia="ko-KR"/>
        </w:rPr>
        <w:t>-</w:t>
      </w:r>
      <w:r w:rsidRPr="00447D7D">
        <w:rPr>
          <w:lang w:eastAsia="ko-KR"/>
        </w:rPr>
        <w:tab/>
      </w:r>
      <w:proofErr w:type="gramStart"/>
      <w:r w:rsidRPr="00447D7D">
        <w:rPr>
          <w:i/>
          <w:lang w:eastAsia="ko-KR"/>
        </w:rPr>
        <w:t>ra-Msg3SizeGroupA</w:t>
      </w:r>
      <w:proofErr w:type="gramEnd"/>
      <w:r w:rsidRPr="00447D7D">
        <w:rPr>
          <w:lang w:eastAsia="ko-KR"/>
        </w:rPr>
        <w:t>: the threshold to determine the groups of Random Access Preambles for 4-step RA type;</w:t>
      </w:r>
    </w:p>
    <w:p w14:paraId="1516F5DC" w14:textId="77777777" w:rsidR="00CD01F0" w:rsidRPr="00447D7D" w:rsidRDefault="00CD01F0" w:rsidP="00CD01F0">
      <w:pPr>
        <w:pStyle w:val="B2"/>
        <w:rPr>
          <w:lang w:eastAsia="ko-KR"/>
        </w:rPr>
      </w:pPr>
      <w:r w:rsidRPr="00447D7D">
        <w:rPr>
          <w:lang w:eastAsia="ko-KR"/>
        </w:rPr>
        <w:t>-</w:t>
      </w:r>
      <w:r w:rsidRPr="00447D7D">
        <w:rPr>
          <w:lang w:eastAsia="ko-KR"/>
        </w:rPr>
        <w:tab/>
      </w:r>
      <w:proofErr w:type="gramStart"/>
      <w:r w:rsidRPr="00447D7D">
        <w:rPr>
          <w:i/>
          <w:lang w:eastAsia="ko-KR"/>
        </w:rPr>
        <w:t>msg3-DeltaPreamble</w:t>
      </w:r>
      <w:proofErr w:type="gramEnd"/>
      <w:r w:rsidRPr="00447D7D">
        <w:rPr>
          <w:lang w:eastAsia="ko-KR"/>
        </w:rPr>
        <w:t>: ∆</w:t>
      </w:r>
      <w:r w:rsidRPr="00447D7D">
        <w:rPr>
          <w:i/>
          <w:vertAlign w:val="subscript"/>
          <w:lang w:eastAsia="ko-KR"/>
        </w:rPr>
        <w:t>PREAMBLE_Msg3</w:t>
      </w:r>
      <w:r w:rsidRPr="00447D7D">
        <w:rPr>
          <w:lang w:eastAsia="ko-KR"/>
        </w:rPr>
        <w:t xml:space="preserve"> in TS 38.213 [6];</w:t>
      </w:r>
    </w:p>
    <w:p w14:paraId="2CE2C2E1"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proofErr w:type="gramStart"/>
      <w:r w:rsidRPr="00447D7D">
        <w:rPr>
          <w:i/>
          <w:lang w:eastAsia="ko-KR"/>
        </w:rPr>
        <w:t>messagePowerOffsetGroupB</w:t>
      </w:r>
      <w:proofErr w:type="spellEnd"/>
      <w:proofErr w:type="gramEnd"/>
      <w:r w:rsidRPr="00447D7D">
        <w:rPr>
          <w:lang w:eastAsia="ko-KR"/>
        </w:rPr>
        <w:t>: the power offset for preamble selection</w:t>
      </w:r>
      <w:r w:rsidRPr="00447D7D">
        <w:rPr>
          <w:rFonts w:eastAsia="宋体"/>
          <w:iCs/>
          <w:lang w:eastAsia="zh-CN"/>
        </w:rPr>
        <w:t xml:space="preserve"> included in </w:t>
      </w:r>
      <w:proofErr w:type="spellStart"/>
      <w:r w:rsidRPr="00447D7D">
        <w:rPr>
          <w:i/>
          <w:lang w:eastAsia="ko-KR"/>
        </w:rPr>
        <w:t>groupBconfigured</w:t>
      </w:r>
      <w:proofErr w:type="spellEnd"/>
      <w:r w:rsidRPr="00447D7D">
        <w:rPr>
          <w:lang w:eastAsia="ko-KR"/>
        </w:rPr>
        <w:t>;</w:t>
      </w:r>
    </w:p>
    <w:p w14:paraId="125AEFEF"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proofErr w:type="gramStart"/>
      <w:r w:rsidRPr="00447D7D">
        <w:rPr>
          <w:i/>
          <w:lang w:eastAsia="ko-KR"/>
        </w:rPr>
        <w:t>numberOfRA-PreamblesGroupA</w:t>
      </w:r>
      <w:proofErr w:type="spellEnd"/>
      <w:proofErr w:type="gramEnd"/>
      <w:r w:rsidRPr="00447D7D">
        <w:rPr>
          <w:lang w:eastAsia="ko-KR"/>
        </w:rPr>
        <w:t>: defines the number of Random Access Preambles in Random Access Preamble group A for each SSB</w:t>
      </w:r>
      <w:r w:rsidRPr="00447D7D">
        <w:rPr>
          <w:rFonts w:eastAsia="宋体"/>
          <w:iCs/>
          <w:lang w:eastAsia="zh-CN"/>
        </w:rPr>
        <w:t xml:space="preserve"> included in </w:t>
      </w:r>
      <w:proofErr w:type="spellStart"/>
      <w:r w:rsidRPr="00447D7D">
        <w:rPr>
          <w:i/>
          <w:lang w:eastAsia="ko-KR"/>
        </w:rPr>
        <w:t>groupBconfigured</w:t>
      </w:r>
      <w:proofErr w:type="spellEnd"/>
      <w:r w:rsidRPr="00447D7D">
        <w:rPr>
          <w:lang w:eastAsia="ko-KR"/>
        </w:rPr>
        <w:t>.</w:t>
      </w:r>
    </w:p>
    <w:p w14:paraId="45B34E29"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if</w:t>
      </w:r>
      <w:proofErr w:type="gramEnd"/>
      <w:r w:rsidRPr="00447D7D">
        <w:rPr>
          <w:lang w:eastAsia="ko-KR"/>
        </w:rPr>
        <w:t xml:space="preserve"> Random Access Preambles group B is configured for 2-step RA type:</w:t>
      </w:r>
    </w:p>
    <w:p w14:paraId="0ACA466D"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proofErr w:type="gramStart"/>
      <w:r w:rsidRPr="00447D7D">
        <w:rPr>
          <w:i/>
          <w:iCs/>
          <w:lang w:eastAsia="ko-KR"/>
        </w:rPr>
        <w:t>msgA-DeltaPreamble</w:t>
      </w:r>
      <w:proofErr w:type="spellEnd"/>
      <w:proofErr w:type="gramEnd"/>
      <w:r w:rsidRPr="00447D7D">
        <w:rPr>
          <w:lang w:eastAsia="ko-KR"/>
        </w:rPr>
        <w:t>: ∆</w:t>
      </w:r>
      <w:proofErr w:type="spellStart"/>
      <w:r w:rsidRPr="00447D7D">
        <w:rPr>
          <w:i/>
          <w:vertAlign w:val="subscript"/>
          <w:lang w:eastAsia="ko-KR"/>
        </w:rPr>
        <w:t>MsgA_PUSCH</w:t>
      </w:r>
      <w:proofErr w:type="spellEnd"/>
      <w:r w:rsidRPr="00447D7D">
        <w:rPr>
          <w:lang w:eastAsia="ko-KR"/>
        </w:rPr>
        <w:t xml:space="preserve"> in TS 38.213 [6];</w:t>
      </w:r>
    </w:p>
    <w:p w14:paraId="0CFC7AAC"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proofErr w:type="gramStart"/>
      <w:r w:rsidRPr="00447D7D">
        <w:rPr>
          <w:i/>
          <w:lang w:eastAsia="ko-KR"/>
        </w:rPr>
        <w:t>messagePowerOffsetGroupB</w:t>
      </w:r>
      <w:proofErr w:type="spellEnd"/>
      <w:proofErr w:type="gramEnd"/>
      <w:r w:rsidRPr="00447D7D">
        <w:rPr>
          <w:lang w:eastAsia="ko-KR"/>
        </w:rPr>
        <w:t>: the power offset for preamble selection</w:t>
      </w:r>
      <w:r w:rsidRPr="00447D7D">
        <w:rPr>
          <w:iCs/>
        </w:rPr>
        <w:t xml:space="preserve"> </w:t>
      </w:r>
      <w:r w:rsidRPr="00447D7D">
        <w:t xml:space="preserve">included in </w:t>
      </w:r>
      <w:proofErr w:type="spellStart"/>
      <w:r w:rsidRPr="00447D7D">
        <w:rPr>
          <w:i/>
          <w:iCs/>
        </w:rPr>
        <w:t>GroupB-ConfiguredTwoStepRA</w:t>
      </w:r>
      <w:proofErr w:type="spellEnd"/>
      <w:r w:rsidRPr="00447D7D">
        <w:rPr>
          <w:lang w:eastAsia="ko-KR"/>
        </w:rPr>
        <w:t>;</w:t>
      </w:r>
    </w:p>
    <w:p w14:paraId="4CFADF5E"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proofErr w:type="gramStart"/>
      <w:r w:rsidRPr="00447D7D">
        <w:rPr>
          <w:i/>
          <w:iCs/>
          <w:lang w:eastAsia="ko-KR"/>
        </w:rPr>
        <w:t>numberOfRA-PreamblesGroupA</w:t>
      </w:r>
      <w:proofErr w:type="spellEnd"/>
      <w:proofErr w:type="gramEnd"/>
      <w:r w:rsidRPr="00447D7D">
        <w:rPr>
          <w:lang w:eastAsia="ko-KR"/>
        </w:rPr>
        <w:t xml:space="preserve">: defines the number of Random Access Preambles in Random Access Preamble group A for each SSB included in </w:t>
      </w:r>
      <w:proofErr w:type="spellStart"/>
      <w:r w:rsidRPr="00447D7D">
        <w:rPr>
          <w:i/>
          <w:iCs/>
        </w:rPr>
        <w:t>GroupB-ConfiguredTwoStepRA</w:t>
      </w:r>
      <w:proofErr w:type="spellEnd"/>
      <w:r w:rsidRPr="00447D7D">
        <w:rPr>
          <w:lang w:eastAsia="ko-KR"/>
        </w:rPr>
        <w:t>;</w:t>
      </w:r>
    </w:p>
    <w:p w14:paraId="4F57EC8B"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proofErr w:type="gramStart"/>
      <w:r w:rsidRPr="00447D7D">
        <w:rPr>
          <w:i/>
          <w:lang w:eastAsia="ko-KR"/>
        </w:rPr>
        <w:t>ra-MsgA-SizeGroupA</w:t>
      </w:r>
      <w:proofErr w:type="spellEnd"/>
      <w:proofErr w:type="gramEnd"/>
      <w:r w:rsidRPr="00447D7D">
        <w:rPr>
          <w:lang w:eastAsia="ko-KR"/>
        </w:rPr>
        <w:t>: the threshold to determine the groups of Random Access Preambles for 2-step RA type.</w:t>
      </w:r>
    </w:p>
    <w:p w14:paraId="7B1A70B3"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the</w:t>
      </w:r>
      <w:proofErr w:type="gramEnd"/>
      <w:r w:rsidRPr="00447D7D">
        <w:rPr>
          <w:lang w:eastAsia="ko-KR"/>
        </w:rPr>
        <w:t xml:space="preserve"> set of Random Access Preambles and/or PRACH occasions for SI request, if any;</w:t>
      </w:r>
    </w:p>
    <w:p w14:paraId="40628BEC"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the</w:t>
      </w:r>
      <w:proofErr w:type="gramEnd"/>
      <w:r w:rsidRPr="00447D7D">
        <w:rPr>
          <w:lang w:eastAsia="ko-KR"/>
        </w:rPr>
        <w:t xml:space="preserve"> set of Random Access Preambles and/or PRACH occasions for beam failure recovery request, if any;</w:t>
      </w:r>
    </w:p>
    <w:p w14:paraId="1F9EB12E"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the</w:t>
      </w:r>
      <w:proofErr w:type="gramEnd"/>
      <w:r w:rsidRPr="00447D7D">
        <w:rPr>
          <w:lang w:eastAsia="ko-KR"/>
        </w:rPr>
        <w:t xml:space="preserve"> set of Random Access Preambles and/or PRACH occasions for reconfiguration with sync, if any;</w:t>
      </w:r>
    </w:p>
    <w:p w14:paraId="2600006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ra-ResponseWindow</w:t>
      </w:r>
      <w:proofErr w:type="spellEnd"/>
      <w:proofErr w:type="gramEnd"/>
      <w:r w:rsidRPr="00447D7D">
        <w:rPr>
          <w:lang w:eastAsia="ko-KR"/>
        </w:rPr>
        <w:t>: the time window to monitor RA response(s) (</w:t>
      </w:r>
      <w:proofErr w:type="spellStart"/>
      <w:r w:rsidRPr="00447D7D">
        <w:rPr>
          <w:lang w:eastAsia="ko-KR"/>
        </w:rPr>
        <w:t>SpCell</w:t>
      </w:r>
      <w:proofErr w:type="spellEnd"/>
      <w:r w:rsidRPr="00447D7D">
        <w:rPr>
          <w:lang w:eastAsia="ko-KR"/>
        </w:rPr>
        <w:t xml:space="preserve"> only);</w:t>
      </w:r>
    </w:p>
    <w:p w14:paraId="691BA52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ra-ContentionResolutionTimer</w:t>
      </w:r>
      <w:proofErr w:type="spellEnd"/>
      <w:proofErr w:type="gramEnd"/>
      <w:r w:rsidRPr="00447D7D">
        <w:rPr>
          <w:lang w:eastAsia="ko-KR"/>
        </w:rPr>
        <w:t>: the Contention Resolution Timer (</w:t>
      </w:r>
      <w:proofErr w:type="spellStart"/>
      <w:r w:rsidRPr="00447D7D">
        <w:rPr>
          <w:lang w:eastAsia="ko-KR"/>
        </w:rPr>
        <w:t>SpCell</w:t>
      </w:r>
      <w:proofErr w:type="spellEnd"/>
      <w:r w:rsidRPr="00447D7D">
        <w:rPr>
          <w:lang w:eastAsia="ko-KR"/>
        </w:rPr>
        <w:t xml:space="preserve"> only);</w:t>
      </w:r>
    </w:p>
    <w:p w14:paraId="649C15DF"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msgB-ResponseWindow</w:t>
      </w:r>
      <w:proofErr w:type="spellEnd"/>
      <w:r w:rsidRPr="00447D7D">
        <w:rPr>
          <w:lang w:eastAsia="ko-KR"/>
        </w:rPr>
        <w:t>: the time window to monitor RA response(s) for 2-step RA type (</w:t>
      </w:r>
      <w:proofErr w:type="spellStart"/>
      <w:r w:rsidRPr="00447D7D">
        <w:rPr>
          <w:lang w:eastAsia="ko-KR"/>
        </w:rPr>
        <w:t>SpCell</w:t>
      </w:r>
      <w:proofErr w:type="spellEnd"/>
      <w:r w:rsidRPr="00447D7D">
        <w:rPr>
          <w:lang w:eastAsia="ko-KR"/>
        </w:rPr>
        <w:t xml:space="preserve"> only).</w:t>
      </w:r>
    </w:p>
    <w:p w14:paraId="52FFEF24" w14:textId="77777777" w:rsidR="00CD01F0" w:rsidRPr="00447D7D" w:rsidRDefault="00CD01F0" w:rsidP="00CD01F0">
      <w:pPr>
        <w:rPr>
          <w:lang w:eastAsia="ko-KR"/>
        </w:rPr>
      </w:pPr>
      <w:r w:rsidRPr="00447D7D">
        <w:rPr>
          <w:lang w:eastAsia="ko-KR"/>
        </w:rPr>
        <w:t>In addition, the following information for related Serving Cell is assumed to be available for UEs:</w:t>
      </w:r>
    </w:p>
    <w:p w14:paraId="3F861DD5"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if</w:t>
      </w:r>
      <w:proofErr w:type="gramEnd"/>
      <w:r w:rsidRPr="00447D7D">
        <w:rPr>
          <w:lang w:eastAsia="ko-KR"/>
        </w:rPr>
        <w:t xml:space="preserve"> Random Access Preambles group B is configured:</w:t>
      </w:r>
    </w:p>
    <w:p w14:paraId="1733417C" w14:textId="77777777" w:rsidR="00CD01F0" w:rsidRPr="00447D7D" w:rsidRDefault="00CD01F0" w:rsidP="00CD01F0">
      <w:pPr>
        <w:pStyle w:val="B2"/>
        <w:rPr>
          <w:lang w:eastAsia="ko-KR"/>
        </w:rPr>
      </w:pPr>
      <w:r w:rsidRPr="00447D7D">
        <w:rPr>
          <w:lang w:eastAsia="ko-KR"/>
        </w:rPr>
        <w:t>-</w:t>
      </w:r>
      <w:r w:rsidRPr="00447D7D">
        <w:rPr>
          <w:lang w:eastAsia="ko-KR"/>
        </w:rPr>
        <w:tab/>
        <w:t>if the Serving Cell for the Random Access procedure is configured with supplementary uplink as specified in TS 38.331 [5], and SUL carrier is selected for performing Random Access Procedure:</w:t>
      </w:r>
    </w:p>
    <w:p w14:paraId="2463E201" w14:textId="77777777" w:rsidR="00CD01F0" w:rsidRPr="00447D7D" w:rsidRDefault="00CD01F0" w:rsidP="00CD01F0">
      <w:pPr>
        <w:pStyle w:val="B3"/>
        <w:rPr>
          <w:lang w:eastAsia="ko-KR"/>
        </w:rPr>
      </w:pPr>
      <w:r w:rsidRPr="00447D7D">
        <w:rPr>
          <w:lang w:eastAsia="ko-KR"/>
        </w:rPr>
        <w:t>-</w:t>
      </w:r>
      <w:r w:rsidRPr="00447D7D">
        <w:rPr>
          <w:lang w:eastAsia="ko-KR"/>
        </w:rPr>
        <w:tab/>
      </w:r>
      <w:proofErr w:type="spellStart"/>
      <w:r w:rsidRPr="00447D7D">
        <w:rPr>
          <w:lang w:eastAsia="ko-KR"/>
        </w:rPr>
        <w:t>P</w:t>
      </w:r>
      <w:r w:rsidRPr="00447D7D">
        <w:rPr>
          <w:vertAlign w:val="subscript"/>
          <w:lang w:eastAsia="ko-KR"/>
        </w:rPr>
        <w:t>CMAX</w:t>
      </w:r>
      <w:proofErr w:type="gramStart"/>
      <w:r w:rsidRPr="00447D7D">
        <w:rPr>
          <w:vertAlign w:val="subscript"/>
          <w:lang w:eastAsia="ko-KR"/>
        </w:rPr>
        <w:t>,f,c</w:t>
      </w:r>
      <w:proofErr w:type="spellEnd"/>
      <w:proofErr w:type="gramEnd"/>
      <w:r w:rsidRPr="00447D7D">
        <w:rPr>
          <w:lang w:eastAsia="ko-KR"/>
        </w:rPr>
        <w:t xml:space="preserve"> of the SUL carrier as specified in TS 38.101-1 [14], TS 38.101-2 [15], and TS 38.101-3 [16].</w:t>
      </w:r>
    </w:p>
    <w:p w14:paraId="26E1FD6F" w14:textId="77777777" w:rsidR="00CD01F0" w:rsidRPr="00447D7D" w:rsidRDefault="00CD01F0" w:rsidP="00CD01F0">
      <w:pPr>
        <w:pStyle w:val="B2"/>
        <w:rPr>
          <w:lang w:eastAsia="ko-KR"/>
        </w:rPr>
      </w:pPr>
      <w:r w:rsidRPr="00447D7D">
        <w:rPr>
          <w:lang w:eastAsia="ko-KR"/>
        </w:rPr>
        <w:t>-</w:t>
      </w:r>
      <w:r w:rsidRPr="00447D7D">
        <w:rPr>
          <w:lang w:eastAsia="ko-KR"/>
        </w:rPr>
        <w:tab/>
        <w:t>else:</w:t>
      </w:r>
    </w:p>
    <w:p w14:paraId="46C44039" w14:textId="77777777" w:rsidR="00CD01F0" w:rsidRPr="00447D7D" w:rsidRDefault="00CD01F0" w:rsidP="00CD01F0">
      <w:pPr>
        <w:pStyle w:val="B3"/>
        <w:rPr>
          <w:lang w:eastAsia="ko-KR"/>
        </w:rPr>
      </w:pPr>
      <w:r w:rsidRPr="00447D7D">
        <w:rPr>
          <w:lang w:eastAsia="ko-KR"/>
        </w:rPr>
        <w:t>-</w:t>
      </w:r>
      <w:r w:rsidRPr="00447D7D">
        <w:rPr>
          <w:lang w:eastAsia="ko-KR"/>
        </w:rPr>
        <w:tab/>
      </w:r>
      <w:proofErr w:type="spellStart"/>
      <w:r w:rsidRPr="00447D7D">
        <w:rPr>
          <w:lang w:eastAsia="ko-KR"/>
        </w:rPr>
        <w:t>P</w:t>
      </w:r>
      <w:r w:rsidRPr="00447D7D">
        <w:rPr>
          <w:vertAlign w:val="subscript"/>
          <w:lang w:eastAsia="ko-KR"/>
        </w:rPr>
        <w:t>CMAX</w:t>
      </w:r>
      <w:proofErr w:type="gramStart"/>
      <w:r w:rsidRPr="00447D7D">
        <w:rPr>
          <w:vertAlign w:val="subscript"/>
          <w:lang w:eastAsia="ko-KR"/>
        </w:rPr>
        <w:t>,f,c</w:t>
      </w:r>
      <w:proofErr w:type="spellEnd"/>
      <w:proofErr w:type="gramEnd"/>
      <w:r w:rsidRPr="00447D7D">
        <w:rPr>
          <w:lang w:eastAsia="ko-KR"/>
        </w:rPr>
        <w:t xml:space="preserve"> of the NUL carrier as specified in TS 38.101-1 [14], TS 38.101-2 [15], and TS 38.101-3 [16].</w:t>
      </w:r>
    </w:p>
    <w:p w14:paraId="71E0ADAF" w14:textId="77777777" w:rsidR="00CD01F0" w:rsidRPr="00447D7D" w:rsidRDefault="00CD01F0" w:rsidP="00CD01F0">
      <w:pPr>
        <w:rPr>
          <w:lang w:eastAsia="ko-KR"/>
        </w:rPr>
      </w:pPr>
      <w:r w:rsidRPr="00447D7D">
        <w:rPr>
          <w:lang w:eastAsia="ko-KR"/>
        </w:rPr>
        <w:t>The following UE variables are used for the Random Access procedure:</w:t>
      </w:r>
    </w:p>
    <w:p w14:paraId="537410C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PREAMBLE_INDEX</w:t>
      </w:r>
      <w:r w:rsidRPr="00447D7D">
        <w:rPr>
          <w:lang w:eastAsia="ko-KR"/>
        </w:rPr>
        <w:t>;</w:t>
      </w:r>
    </w:p>
    <w:p w14:paraId="26B39175"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PREAMBLE_TRANSMISSION_COUNTER</w:t>
      </w:r>
      <w:r w:rsidRPr="00447D7D">
        <w:rPr>
          <w:lang w:eastAsia="ko-KR"/>
        </w:rPr>
        <w:t>;</w:t>
      </w:r>
    </w:p>
    <w:p w14:paraId="51E00B12"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PREAMBLE_POWER_RAMPING_COUNTER</w:t>
      </w:r>
      <w:r w:rsidRPr="00447D7D">
        <w:rPr>
          <w:lang w:eastAsia="ko-KR"/>
        </w:rPr>
        <w:t>;</w:t>
      </w:r>
    </w:p>
    <w:p w14:paraId="1B159C0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PREAMBLE_POWER_RAMPING_STEP</w:t>
      </w:r>
      <w:r w:rsidRPr="00447D7D">
        <w:rPr>
          <w:lang w:eastAsia="ko-KR"/>
        </w:rPr>
        <w:t>;</w:t>
      </w:r>
    </w:p>
    <w:p w14:paraId="270EFD3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PREAMBLE_RECEIVED_TARGET_POWER</w:t>
      </w:r>
      <w:r w:rsidRPr="00447D7D">
        <w:rPr>
          <w:lang w:eastAsia="ko-KR"/>
        </w:rPr>
        <w:t>;</w:t>
      </w:r>
    </w:p>
    <w:p w14:paraId="05146CC4" w14:textId="77777777" w:rsidR="00CD01F0" w:rsidRPr="00447D7D" w:rsidRDefault="00CD01F0" w:rsidP="00CD01F0">
      <w:pPr>
        <w:pStyle w:val="B10"/>
        <w:rPr>
          <w:i/>
          <w:lang w:eastAsia="ko-KR"/>
        </w:rPr>
      </w:pPr>
      <w:r w:rsidRPr="00447D7D">
        <w:rPr>
          <w:lang w:eastAsia="ko-KR"/>
        </w:rPr>
        <w:t>-</w:t>
      </w:r>
      <w:r w:rsidRPr="00447D7D">
        <w:rPr>
          <w:lang w:eastAsia="ko-KR"/>
        </w:rPr>
        <w:tab/>
      </w:r>
      <w:r w:rsidRPr="00447D7D">
        <w:rPr>
          <w:i/>
          <w:lang w:eastAsia="ko-KR"/>
        </w:rPr>
        <w:t>PREAMBLE_BACKOFF</w:t>
      </w:r>
      <w:r w:rsidRPr="00447D7D">
        <w:rPr>
          <w:lang w:eastAsia="ko-KR"/>
        </w:rPr>
        <w:t>;</w:t>
      </w:r>
    </w:p>
    <w:p w14:paraId="7B9D498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PCMAX</w:t>
      </w:r>
      <w:r w:rsidRPr="00447D7D">
        <w:rPr>
          <w:lang w:eastAsia="ko-KR"/>
        </w:rPr>
        <w:t>;</w:t>
      </w:r>
    </w:p>
    <w:p w14:paraId="5C19E3CE"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SCALING_FACTOR_BI</w:t>
      </w:r>
      <w:r w:rsidRPr="00447D7D">
        <w:rPr>
          <w:lang w:eastAsia="ko-KR"/>
        </w:rPr>
        <w:t>;</w:t>
      </w:r>
    </w:p>
    <w:p w14:paraId="68453F1C"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TEMPORARY_C-RNTI</w:t>
      </w:r>
      <w:r w:rsidRPr="00447D7D">
        <w:t>;</w:t>
      </w:r>
    </w:p>
    <w:p w14:paraId="4392F6E1" w14:textId="77777777" w:rsidR="00CD01F0" w:rsidRPr="00447D7D" w:rsidRDefault="00CD01F0" w:rsidP="00CD01F0">
      <w:pPr>
        <w:pStyle w:val="B10"/>
      </w:pPr>
      <w:r w:rsidRPr="00447D7D">
        <w:rPr>
          <w:lang w:eastAsia="ko-KR"/>
        </w:rPr>
        <w:t>-</w:t>
      </w:r>
      <w:r w:rsidRPr="00447D7D">
        <w:rPr>
          <w:lang w:eastAsia="ko-KR"/>
        </w:rPr>
        <w:tab/>
      </w:r>
      <w:r w:rsidRPr="00447D7D">
        <w:rPr>
          <w:i/>
          <w:lang w:eastAsia="ko-KR"/>
        </w:rPr>
        <w:t>RA_TYPE</w:t>
      </w:r>
      <w:r w:rsidRPr="00447D7D">
        <w:t>;</w:t>
      </w:r>
    </w:p>
    <w:p w14:paraId="7815EA2E" w14:textId="77777777" w:rsidR="00CD01F0" w:rsidRPr="00447D7D" w:rsidRDefault="00CD01F0" w:rsidP="00CD01F0">
      <w:pPr>
        <w:pStyle w:val="B10"/>
      </w:pPr>
      <w:r w:rsidRPr="00447D7D">
        <w:t>-</w:t>
      </w:r>
      <w:r w:rsidRPr="00447D7D">
        <w:tab/>
      </w:r>
      <w:r w:rsidRPr="00447D7D">
        <w:rPr>
          <w:i/>
          <w:iCs/>
        </w:rPr>
        <w:t>POWER_OFFSET_2STEP_RA</w:t>
      </w:r>
      <w:r w:rsidRPr="00447D7D">
        <w:t>;</w:t>
      </w:r>
    </w:p>
    <w:p w14:paraId="7BC5DBBF" w14:textId="77777777" w:rsidR="00CD01F0" w:rsidRPr="00447D7D" w:rsidRDefault="00CD01F0" w:rsidP="00CD01F0">
      <w:pPr>
        <w:pStyle w:val="B10"/>
        <w:rPr>
          <w:i/>
        </w:rPr>
      </w:pPr>
      <w:r w:rsidRPr="00447D7D">
        <w:t>-</w:t>
      </w:r>
      <w:r w:rsidRPr="00447D7D">
        <w:tab/>
      </w:r>
      <w:r w:rsidRPr="00447D7D">
        <w:rPr>
          <w:i/>
          <w:iCs/>
        </w:rPr>
        <w:t>MSGA_</w:t>
      </w:r>
      <w:r w:rsidRPr="00447D7D">
        <w:rPr>
          <w:i/>
        </w:rPr>
        <w:t>PREAMBLE_POWER_RAMPING_STEP</w:t>
      </w:r>
      <w:r w:rsidRPr="00447D7D">
        <w:t>.</w:t>
      </w:r>
    </w:p>
    <w:p w14:paraId="708C2419" w14:textId="77777777" w:rsidR="00CD01F0" w:rsidRPr="00447D7D" w:rsidRDefault="00CD01F0" w:rsidP="00CD01F0">
      <w:pPr>
        <w:rPr>
          <w:lang w:eastAsia="ko-KR"/>
        </w:rPr>
      </w:pPr>
      <w:r w:rsidRPr="00447D7D">
        <w:rPr>
          <w:lang w:eastAsia="ko-KR"/>
        </w:rPr>
        <w:t>When the Random Access procedure is initiated on a Serving Cell, the MAC entity shall:</w:t>
      </w:r>
    </w:p>
    <w:p w14:paraId="4B51BAB5" w14:textId="77777777" w:rsidR="00CD01F0" w:rsidRPr="00447D7D" w:rsidRDefault="00CD01F0" w:rsidP="00CD01F0">
      <w:pPr>
        <w:pStyle w:val="B10"/>
        <w:rPr>
          <w:lang w:eastAsia="ko-KR"/>
        </w:rPr>
      </w:pPr>
      <w:r w:rsidRPr="00447D7D">
        <w:rPr>
          <w:lang w:eastAsia="ko-KR"/>
        </w:rPr>
        <w:t>1&gt;</w:t>
      </w:r>
      <w:r w:rsidRPr="00447D7D">
        <w:rPr>
          <w:lang w:eastAsia="ko-KR"/>
        </w:rPr>
        <w:tab/>
        <w:t>flush the Msg3 buffer;</w:t>
      </w:r>
    </w:p>
    <w:p w14:paraId="197493B0" w14:textId="77777777" w:rsidR="00CD01F0" w:rsidRPr="00447D7D" w:rsidRDefault="00CD01F0" w:rsidP="00CD01F0">
      <w:pPr>
        <w:pStyle w:val="B10"/>
        <w:rPr>
          <w:lang w:eastAsia="ko-KR"/>
        </w:rPr>
      </w:pPr>
      <w:r w:rsidRPr="00447D7D">
        <w:rPr>
          <w:lang w:eastAsia="ko-KR"/>
        </w:rPr>
        <w:t>1&gt;</w:t>
      </w:r>
      <w:r w:rsidRPr="00447D7D">
        <w:rPr>
          <w:lang w:eastAsia="ko-KR"/>
        </w:rPr>
        <w:tab/>
        <w:t>flush the MSGA buffer;</w:t>
      </w:r>
    </w:p>
    <w:p w14:paraId="285289E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PREAMBLE_TRANSMISSION_COUNTER</w:t>
      </w:r>
      <w:r w:rsidRPr="00447D7D">
        <w:rPr>
          <w:lang w:eastAsia="ko-KR"/>
        </w:rPr>
        <w:t xml:space="preserve"> to 1;</w:t>
      </w:r>
    </w:p>
    <w:p w14:paraId="01820B6A"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PREAMBLE_POWER_RAMPING_COUNTER</w:t>
      </w:r>
      <w:r w:rsidRPr="00447D7D">
        <w:rPr>
          <w:lang w:eastAsia="ko-KR"/>
        </w:rPr>
        <w:t xml:space="preserve"> to 1;</w:t>
      </w:r>
    </w:p>
    <w:p w14:paraId="74FC8B77"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PREAMBLE_BACKOFF</w:t>
      </w:r>
      <w:r w:rsidRPr="00447D7D">
        <w:rPr>
          <w:lang w:eastAsia="ko-KR"/>
        </w:rPr>
        <w:t xml:space="preserve"> to 0 </w:t>
      </w:r>
      <w:proofErr w:type="spellStart"/>
      <w:r w:rsidRPr="00447D7D">
        <w:rPr>
          <w:lang w:eastAsia="ko-KR"/>
        </w:rPr>
        <w:t>ms</w:t>
      </w:r>
      <w:proofErr w:type="spellEnd"/>
      <w:r w:rsidRPr="00447D7D">
        <w:rPr>
          <w:lang w:eastAsia="ko-KR"/>
        </w:rPr>
        <w:t>;</w:t>
      </w:r>
    </w:p>
    <w:p w14:paraId="177F49A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w:t>
      </w:r>
      <w:r w:rsidRPr="00447D7D">
        <w:rPr>
          <w:i/>
          <w:iCs/>
        </w:rPr>
        <w:t>POWER_OFFSET_2STEP_RA</w:t>
      </w:r>
      <w:r w:rsidRPr="00447D7D">
        <w:t xml:space="preserve"> to 0 dB;</w:t>
      </w:r>
    </w:p>
    <w:p w14:paraId="0939163D" w14:textId="77777777" w:rsidR="00CD01F0" w:rsidRPr="00447D7D" w:rsidRDefault="00CD01F0" w:rsidP="00CD01F0">
      <w:pPr>
        <w:pStyle w:val="B10"/>
        <w:rPr>
          <w:lang w:eastAsia="ko-KR"/>
        </w:rPr>
      </w:pPr>
      <w:r w:rsidRPr="00447D7D">
        <w:rPr>
          <w:lang w:eastAsia="ko-KR"/>
        </w:rPr>
        <w:t>1&gt;</w:t>
      </w:r>
      <w:r w:rsidRPr="00447D7D">
        <w:rPr>
          <w:lang w:eastAsia="ko-KR"/>
        </w:rPr>
        <w:tab/>
        <w:t>if the carrier to use for the Random Access procedure is explicitly signalled:</w:t>
      </w:r>
    </w:p>
    <w:p w14:paraId="6E16C6B9" w14:textId="77777777" w:rsidR="00CD01F0" w:rsidRPr="00447D7D" w:rsidRDefault="00CD01F0" w:rsidP="00CD01F0">
      <w:pPr>
        <w:pStyle w:val="B2"/>
        <w:rPr>
          <w:lang w:eastAsia="ko-KR"/>
        </w:rPr>
      </w:pPr>
      <w:r w:rsidRPr="00447D7D">
        <w:rPr>
          <w:lang w:eastAsia="ko-KR"/>
        </w:rPr>
        <w:t>2&gt;</w:t>
      </w:r>
      <w:r w:rsidRPr="00447D7D">
        <w:rPr>
          <w:lang w:eastAsia="ko-KR"/>
        </w:rPr>
        <w:tab/>
        <w:t>select the signalled carrier for performing Random Access procedure;</w:t>
      </w:r>
    </w:p>
    <w:p w14:paraId="7AD2999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r w:rsidRPr="00447D7D">
        <w:rPr>
          <w:lang w:eastAsia="ko-KR"/>
        </w:rPr>
        <w:t>P</w:t>
      </w:r>
      <w:r w:rsidRPr="00447D7D">
        <w:rPr>
          <w:vertAlign w:val="subscript"/>
          <w:lang w:eastAsia="ko-KR"/>
        </w:rPr>
        <w:t>CMAX</w:t>
      </w:r>
      <w:proofErr w:type="gramStart"/>
      <w:r w:rsidRPr="00447D7D">
        <w:rPr>
          <w:vertAlign w:val="subscript"/>
          <w:lang w:eastAsia="ko-KR"/>
        </w:rPr>
        <w:t>,f,c</w:t>
      </w:r>
      <w:proofErr w:type="spellEnd"/>
      <w:proofErr w:type="gramEnd"/>
      <w:r w:rsidRPr="00447D7D">
        <w:rPr>
          <w:lang w:eastAsia="ko-KR"/>
        </w:rPr>
        <w:t xml:space="preserve"> of the signalled carrier.</w:t>
      </w:r>
    </w:p>
    <w:p w14:paraId="7C5C50AF" w14:textId="77777777" w:rsidR="00CD01F0" w:rsidRPr="00447D7D" w:rsidRDefault="00CD01F0" w:rsidP="00CD01F0">
      <w:pPr>
        <w:pStyle w:val="B10"/>
        <w:rPr>
          <w:lang w:eastAsia="ko-KR"/>
        </w:rPr>
      </w:pPr>
      <w:r w:rsidRPr="00447D7D">
        <w:rPr>
          <w:lang w:eastAsia="ko-KR"/>
        </w:rPr>
        <w:t>1&gt;</w:t>
      </w:r>
      <w:r w:rsidRPr="00447D7D">
        <w:rPr>
          <w:lang w:eastAsia="ko-KR"/>
        </w:rPr>
        <w:tab/>
        <w:t>else if the carrier to use for the Random Access procedure is not explicitly signalled; and</w:t>
      </w:r>
    </w:p>
    <w:p w14:paraId="7C904760" w14:textId="77777777" w:rsidR="00CD01F0" w:rsidRPr="00447D7D" w:rsidRDefault="00CD01F0" w:rsidP="00CD01F0">
      <w:pPr>
        <w:pStyle w:val="B10"/>
        <w:rPr>
          <w:lang w:eastAsia="ko-KR"/>
        </w:rPr>
      </w:pPr>
      <w:r w:rsidRPr="00447D7D">
        <w:rPr>
          <w:lang w:eastAsia="ko-KR"/>
        </w:rPr>
        <w:t>1&gt;</w:t>
      </w:r>
      <w:r w:rsidRPr="00447D7D">
        <w:rPr>
          <w:lang w:eastAsia="ko-KR"/>
        </w:rPr>
        <w:tab/>
        <w:t>if the Serving Cell for the Random Access procedure is configured with supplementary uplink as specified in TS 38.331 [5]; and</w:t>
      </w:r>
    </w:p>
    <w:p w14:paraId="460F2D2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RSRP of the downlink pathloss reference is less than </w:t>
      </w:r>
      <w:proofErr w:type="spellStart"/>
      <w:r w:rsidRPr="00447D7D">
        <w:rPr>
          <w:i/>
          <w:lang w:eastAsia="ko-KR"/>
        </w:rPr>
        <w:t>rsrp</w:t>
      </w:r>
      <w:proofErr w:type="spellEnd"/>
      <w:r w:rsidRPr="00447D7D">
        <w:rPr>
          <w:i/>
          <w:lang w:eastAsia="ko-KR"/>
        </w:rPr>
        <w:t>-</w:t>
      </w:r>
      <w:proofErr w:type="spellStart"/>
      <w:r w:rsidRPr="00447D7D">
        <w:rPr>
          <w:i/>
          <w:lang w:eastAsia="ko-KR"/>
        </w:rPr>
        <w:t>ThresholdSSB</w:t>
      </w:r>
      <w:proofErr w:type="spellEnd"/>
      <w:r w:rsidRPr="00447D7D">
        <w:rPr>
          <w:i/>
          <w:lang w:eastAsia="ko-KR"/>
        </w:rPr>
        <w:t>-SUL</w:t>
      </w:r>
      <w:r w:rsidRPr="00447D7D">
        <w:rPr>
          <w:lang w:eastAsia="ko-KR"/>
        </w:rPr>
        <w:t>:</w:t>
      </w:r>
    </w:p>
    <w:p w14:paraId="4F450890" w14:textId="77777777" w:rsidR="00CD01F0" w:rsidRPr="00447D7D" w:rsidRDefault="00CD01F0" w:rsidP="00CD01F0">
      <w:pPr>
        <w:pStyle w:val="B2"/>
        <w:rPr>
          <w:lang w:eastAsia="ko-KR"/>
        </w:rPr>
      </w:pPr>
      <w:r w:rsidRPr="00447D7D">
        <w:rPr>
          <w:lang w:eastAsia="ko-KR"/>
        </w:rPr>
        <w:t>2&gt;</w:t>
      </w:r>
      <w:r w:rsidRPr="00447D7D">
        <w:rPr>
          <w:lang w:eastAsia="ko-KR"/>
        </w:rPr>
        <w:tab/>
        <w:t>select the SUL carrier for performing Random Access procedure;</w:t>
      </w:r>
    </w:p>
    <w:p w14:paraId="266667C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r w:rsidRPr="00447D7D">
        <w:rPr>
          <w:lang w:eastAsia="ko-KR"/>
        </w:rPr>
        <w:t>P</w:t>
      </w:r>
      <w:r w:rsidRPr="00447D7D">
        <w:rPr>
          <w:vertAlign w:val="subscript"/>
          <w:lang w:eastAsia="ko-KR"/>
        </w:rPr>
        <w:t>CMAX</w:t>
      </w:r>
      <w:proofErr w:type="gramStart"/>
      <w:r w:rsidRPr="00447D7D">
        <w:rPr>
          <w:vertAlign w:val="subscript"/>
          <w:lang w:eastAsia="ko-KR"/>
        </w:rPr>
        <w:t>,f,c</w:t>
      </w:r>
      <w:proofErr w:type="spellEnd"/>
      <w:proofErr w:type="gramEnd"/>
      <w:r w:rsidRPr="00447D7D">
        <w:rPr>
          <w:lang w:eastAsia="ko-KR"/>
        </w:rPr>
        <w:t xml:space="preserve"> of the SUL carrier.</w:t>
      </w:r>
    </w:p>
    <w:p w14:paraId="41A76973"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4E8530CD" w14:textId="77777777" w:rsidR="00CD01F0" w:rsidRPr="00447D7D" w:rsidRDefault="00CD01F0" w:rsidP="00CD01F0">
      <w:pPr>
        <w:pStyle w:val="B2"/>
        <w:rPr>
          <w:lang w:eastAsia="ko-KR"/>
        </w:rPr>
      </w:pPr>
      <w:r w:rsidRPr="00447D7D">
        <w:rPr>
          <w:lang w:eastAsia="ko-KR"/>
        </w:rPr>
        <w:t>2&gt;</w:t>
      </w:r>
      <w:r w:rsidRPr="00447D7D">
        <w:rPr>
          <w:lang w:eastAsia="ko-KR"/>
        </w:rPr>
        <w:tab/>
        <w:t>select the NUL carrier for performing Random Access procedure;</w:t>
      </w:r>
    </w:p>
    <w:p w14:paraId="66AE020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r w:rsidRPr="00447D7D">
        <w:rPr>
          <w:lang w:eastAsia="ko-KR"/>
        </w:rPr>
        <w:t>P</w:t>
      </w:r>
      <w:r w:rsidRPr="00447D7D">
        <w:rPr>
          <w:vertAlign w:val="subscript"/>
          <w:lang w:eastAsia="ko-KR"/>
        </w:rPr>
        <w:t>CMAX</w:t>
      </w:r>
      <w:proofErr w:type="gramStart"/>
      <w:r w:rsidRPr="00447D7D">
        <w:rPr>
          <w:vertAlign w:val="subscript"/>
          <w:lang w:eastAsia="ko-KR"/>
        </w:rPr>
        <w:t>,f,c</w:t>
      </w:r>
      <w:proofErr w:type="spellEnd"/>
      <w:proofErr w:type="gramEnd"/>
      <w:r w:rsidRPr="00447D7D">
        <w:rPr>
          <w:lang w:eastAsia="ko-KR"/>
        </w:rPr>
        <w:t xml:space="preserve"> of the NUL carrier.</w:t>
      </w:r>
    </w:p>
    <w:p w14:paraId="3C900941" w14:textId="77777777" w:rsidR="00CD01F0" w:rsidRPr="00447D7D" w:rsidRDefault="00CD01F0" w:rsidP="00CD01F0">
      <w:pPr>
        <w:pStyle w:val="B10"/>
        <w:rPr>
          <w:lang w:eastAsia="ko-KR"/>
        </w:rPr>
      </w:pPr>
      <w:r w:rsidRPr="00447D7D">
        <w:rPr>
          <w:lang w:eastAsia="ko-KR"/>
        </w:rPr>
        <w:t>1&gt;</w:t>
      </w:r>
      <w:r w:rsidRPr="00447D7D">
        <w:rPr>
          <w:lang w:eastAsia="ko-KR"/>
        </w:rPr>
        <w:tab/>
        <w:t>perform the BWP operation as specified in clause 5.15;</w:t>
      </w:r>
    </w:p>
    <w:p w14:paraId="7CBFC61F" w14:textId="77777777" w:rsidR="00CD01F0" w:rsidRPr="00447D7D" w:rsidRDefault="00CD01F0" w:rsidP="00CD01F0">
      <w:pPr>
        <w:pStyle w:val="B10"/>
      </w:pPr>
      <w:r w:rsidRPr="00447D7D">
        <w:t>1&gt;</w:t>
      </w:r>
      <w:r w:rsidRPr="00447D7D">
        <w:tab/>
        <w:t xml:space="preserve">if the Random Access procedure is initiated by PDCCH order and if the </w:t>
      </w:r>
      <w:proofErr w:type="spellStart"/>
      <w:r w:rsidRPr="00447D7D">
        <w:rPr>
          <w:i/>
          <w:iCs/>
        </w:rPr>
        <w:t>ra-PreambleIndex</w:t>
      </w:r>
      <w:proofErr w:type="spellEnd"/>
      <w:r w:rsidRPr="00447D7D">
        <w:t xml:space="preserve"> explicitly provided by PDCCH is not 0b000000; or</w:t>
      </w:r>
    </w:p>
    <w:p w14:paraId="6420865A" w14:textId="77777777" w:rsidR="00CD01F0" w:rsidRPr="00447D7D" w:rsidRDefault="00CD01F0" w:rsidP="00CD01F0">
      <w:pPr>
        <w:pStyle w:val="B10"/>
      </w:pPr>
      <w:r w:rsidRPr="00447D7D">
        <w:t>1&gt;</w:t>
      </w:r>
      <w:r w:rsidRPr="00447D7D">
        <w:tab/>
        <w:t>if the Random Access procedure was initiated for SI request (as specified in TS 38.331 [5]) and the Random Access Resources for SI request have been explicitly provided by RRC; or</w:t>
      </w:r>
    </w:p>
    <w:p w14:paraId="4ECF0489" w14:textId="77777777" w:rsidR="00CD01F0" w:rsidRPr="00447D7D" w:rsidRDefault="00CD01F0" w:rsidP="00CD01F0">
      <w:pPr>
        <w:pStyle w:val="B10"/>
      </w:pPr>
      <w:r w:rsidRPr="00447D7D">
        <w:t>1&gt;</w:t>
      </w:r>
      <w:r w:rsidRPr="00447D7D">
        <w:tab/>
        <w:t xml:space="preserve">if the Random Access procedure was initiated for </w:t>
      </w:r>
      <w:proofErr w:type="spellStart"/>
      <w:r w:rsidRPr="00447D7D">
        <w:t>SpCell</w:t>
      </w:r>
      <w:proofErr w:type="spellEnd"/>
      <w:r w:rsidRPr="00447D7D">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76EDCD70" w14:textId="77777777" w:rsidR="00CD01F0" w:rsidRPr="00447D7D" w:rsidRDefault="00CD01F0" w:rsidP="00CD01F0">
      <w:pPr>
        <w:pStyle w:val="B10"/>
      </w:pPr>
      <w:r w:rsidRPr="00447D7D">
        <w:t>1&gt;</w:t>
      </w:r>
      <w:r w:rsidRPr="00447D7D">
        <w:tab/>
        <w:t xml:space="preserve">if the Random Access procedure was initiated for reconfiguration with sync and if the contention-free Random Access Resources for 4-step RA type have been explicitly provided in </w:t>
      </w:r>
      <w:proofErr w:type="spellStart"/>
      <w:r w:rsidRPr="00447D7D">
        <w:rPr>
          <w:i/>
          <w:iCs/>
        </w:rPr>
        <w:t>rach-ConfigDedicated</w:t>
      </w:r>
      <w:proofErr w:type="spellEnd"/>
      <w:r w:rsidRPr="00447D7D">
        <w:t xml:space="preserve"> for the BWP selected for Random Access procedure:</w:t>
      </w:r>
    </w:p>
    <w:p w14:paraId="1BEF4171" w14:textId="77777777" w:rsidR="00CD01F0" w:rsidRPr="00447D7D" w:rsidRDefault="00CD01F0" w:rsidP="00CD01F0">
      <w:pPr>
        <w:pStyle w:val="B2"/>
      </w:pPr>
      <w:r w:rsidRPr="00447D7D">
        <w:t>2&gt;</w:t>
      </w:r>
      <w:r w:rsidRPr="00447D7D">
        <w:tab/>
        <w:t xml:space="preserve">set the </w:t>
      </w:r>
      <w:r w:rsidRPr="00447D7D">
        <w:rPr>
          <w:i/>
          <w:iCs/>
        </w:rPr>
        <w:t>RA_TYPE</w:t>
      </w:r>
      <w:r w:rsidRPr="00447D7D">
        <w:t xml:space="preserve"> to </w:t>
      </w:r>
      <w:r w:rsidRPr="00447D7D">
        <w:rPr>
          <w:i/>
          <w:iCs/>
        </w:rPr>
        <w:t>4-stepRA</w:t>
      </w:r>
      <w:r w:rsidRPr="00447D7D">
        <w:t>.</w:t>
      </w:r>
    </w:p>
    <w:p w14:paraId="44AE5A5A" w14:textId="77777777" w:rsidR="00CD01F0" w:rsidRPr="00447D7D" w:rsidRDefault="00CD01F0" w:rsidP="00CD01F0">
      <w:pPr>
        <w:pStyle w:val="B10"/>
      </w:pPr>
      <w:r w:rsidRPr="00447D7D">
        <w:t>1&gt;</w:t>
      </w:r>
      <w:r w:rsidRPr="00447D7D">
        <w:tab/>
        <w:t xml:space="preserve">else if the BWP selected for Random Access procedure is configured with both 2-step and 4-step RA type Random Access Resources and the RSRP of the downlink pathloss reference is above </w:t>
      </w:r>
      <w:proofErr w:type="spellStart"/>
      <w:r w:rsidRPr="00447D7D">
        <w:rPr>
          <w:i/>
          <w:iCs/>
          <w:lang w:eastAsia="ko-KR"/>
        </w:rPr>
        <w:t>msgA</w:t>
      </w:r>
      <w:proofErr w:type="spellEnd"/>
      <w:r w:rsidRPr="00447D7D">
        <w:rPr>
          <w:i/>
          <w:iCs/>
          <w:lang w:eastAsia="ko-KR"/>
        </w:rPr>
        <w:t>-RSRP-Threshold</w:t>
      </w:r>
      <w:r w:rsidRPr="00447D7D">
        <w:t>; or</w:t>
      </w:r>
    </w:p>
    <w:p w14:paraId="6FCD016A" w14:textId="77777777" w:rsidR="00CD01F0" w:rsidRPr="00447D7D" w:rsidRDefault="00CD01F0" w:rsidP="00CD01F0">
      <w:pPr>
        <w:pStyle w:val="B10"/>
      </w:pPr>
      <w:r w:rsidRPr="00447D7D">
        <w:t>1&gt;</w:t>
      </w:r>
      <w:r w:rsidRPr="00447D7D">
        <w:tab/>
        <w:t>if the BWP selected for Random Access procedure is only configured with 2-step RA type Random Access resources (i.e. no 4-step RACH RA type resources configured); or</w:t>
      </w:r>
    </w:p>
    <w:p w14:paraId="26BC2DBB" w14:textId="77777777" w:rsidR="00CD01F0" w:rsidRPr="00447D7D" w:rsidRDefault="00CD01F0" w:rsidP="00CD01F0">
      <w:pPr>
        <w:pStyle w:val="B10"/>
      </w:pPr>
      <w:r w:rsidRPr="00447D7D">
        <w:t>1&gt;</w:t>
      </w:r>
      <w:r w:rsidRPr="00447D7D">
        <w:tab/>
        <w:t xml:space="preserve">if the Random Access procedure was initiated for reconfiguration with sync and if the contention-free Random Access Resources for 2-step RA type have been explicitly provided in </w:t>
      </w:r>
      <w:proofErr w:type="spellStart"/>
      <w:r w:rsidRPr="00447D7D">
        <w:rPr>
          <w:i/>
          <w:iCs/>
        </w:rPr>
        <w:t>rach-ConfigDedicated</w:t>
      </w:r>
      <w:proofErr w:type="spellEnd"/>
      <w:r w:rsidRPr="00447D7D">
        <w:t xml:space="preserve"> for the BWP selected for Random Access procedure:</w:t>
      </w:r>
    </w:p>
    <w:p w14:paraId="1C3319E8" w14:textId="77777777" w:rsidR="00CD01F0" w:rsidRPr="00447D7D" w:rsidRDefault="00CD01F0" w:rsidP="00CD01F0">
      <w:pPr>
        <w:pStyle w:val="B2"/>
        <w:spacing w:line="256" w:lineRule="auto"/>
        <w:rPr>
          <w:rFonts w:eastAsiaTheme="minorEastAsia"/>
          <w:lang w:eastAsia="ko-KR"/>
        </w:rPr>
      </w:pPr>
      <w:r w:rsidRPr="00447D7D">
        <w:rPr>
          <w:rFonts w:eastAsiaTheme="minorEastAsia"/>
          <w:lang w:eastAsia="ko-KR"/>
        </w:rPr>
        <w:t>2&gt;</w:t>
      </w:r>
      <w:r w:rsidRPr="00447D7D">
        <w:rPr>
          <w:rFonts w:eastAsiaTheme="minorEastAsia"/>
          <w:lang w:eastAsia="ko-KR"/>
        </w:rPr>
        <w:tab/>
        <w:t xml:space="preserve">set the </w:t>
      </w:r>
      <w:r w:rsidRPr="00447D7D">
        <w:rPr>
          <w:rFonts w:eastAsiaTheme="minorEastAsia"/>
          <w:i/>
          <w:iCs/>
          <w:lang w:eastAsia="ko-KR"/>
        </w:rPr>
        <w:t>RA_TYPE</w:t>
      </w:r>
      <w:r w:rsidRPr="00447D7D">
        <w:rPr>
          <w:rFonts w:eastAsiaTheme="minorEastAsia"/>
          <w:lang w:eastAsia="ko-KR"/>
        </w:rPr>
        <w:t xml:space="preserve"> to </w:t>
      </w:r>
      <w:r w:rsidRPr="00447D7D">
        <w:rPr>
          <w:rFonts w:eastAsiaTheme="minorEastAsia"/>
          <w:i/>
          <w:iCs/>
          <w:lang w:eastAsia="ko-KR"/>
        </w:rPr>
        <w:t>2-stepRA</w:t>
      </w:r>
      <w:r w:rsidRPr="00447D7D">
        <w:rPr>
          <w:rFonts w:eastAsiaTheme="minorEastAsia"/>
          <w:lang w:eastAsia="ko-KR"/>
        </w:rPr>
        <w:t>.</w:t>
      </w:r>
    </w:p>
    <w:p w14:paraId="6F758AE2"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0B5DE363" w14:textId="77777777" w:rsidR="00CD01F0" w:rsidRPr="00447D7D" w:rsidRDefault="00CD01F0" w:rsidP="00CD01F0">
      <w:pPr>
        <w:pStyle w:val="B2"/>
      </w:pPr>
      <w:r w:rsidRPr="00447D7D">
        <w:t>2&gt;</w:t>
      </w:r>
      <w:r w:rsidRPr="00447D7D">
        <w:tab/>
        <w:t xml:space="preserve">set the </w:t>
      </w:r>
      <w:r w:rsidRPr="00447D7D">
        <w:rPr>
          <w:i/>
        </w:rPr>
        <w:t>RA_TYPE</w:t>
      </w:r>
      <w:r w:rsidRPr="00447D7D">
        <w:t xml:space="preserve"> to </w:t>
      </w:r>
      <w:r w:rsidRPr="00447D7D">
        <w:rPr>
          <w:i/>
          <w:iCs/>
        </w:rPr>
        <w:t>4-stepRA</w:t>
      </w:r>
      <w:r w:rsidRPr="00447D7D">
        <w:t>.</w:t>
      </w:r>
    </w:p>
    <w:p w14:paraId="2BE8F401" w14:textId="77777777" w:rsidR="00CD01F0" w:rsidRPr="00447D7D" w:rsidRDefault="00CD01F0" w:rsidP="00CD01F0">
      <w:pPr>
        <w:pStyle w:val="B10"/>
      </w:pPr>
      <w:r w:rsidRPr="00447D7D">
        <w:t>1&gt;</w:t>
      </w:r>
      <w:r w:rsidRPr="00447D7D">
        <w:tab/>
        <w:t>perform initialization of variables specific to Random Access type as specified in clause 5.1.1a;</w:t>
      </w:r>
    </w:p>
    <w:p w14:paraId="22E59631" w14:textId="77777777" w:rsidR="00CD01F0" w:rsidRPr="00447D7D" w:rsidRDefault="00CD01F0" w:rsidP="00CD01F0">
      <w:pPr>
        <w:pStyle w:val="B10"/>
      </w:pPr>
      <w:r w:rsidRPr="00447D7D">
        <w:t>1&gt;</w:t>
      </w:r>
      <w:r w:rsidRPr="00447D7D">
        <w:tab/>
        <w:t xml:space="preserve">if </w:t>
      </w:r>
      <w:r w:rsidRPr="00447D7D">
        <w:rPr>
          <w:i/>
        </w:rPr>
        <w:t>RA_TYPE</w:t>
      </w:r>
      <w:r w:rsidRPr="00447D7D">
        <w:t xml:space="preserve"> is set to </w:t>
      </w:r>
      <w:r w:rsidRPr="00447D7D">
        <w:rPr>
          <w:i/>
        </w:rPr>
        <w:t>2-stepRA</w:t>
      </w:r>
      <w:r w:rsidRPr="00447D7D">
        <w:t>:</w:t>
      </w:r>
    </w:p>
    <w:p w14:paraId="5CBFA8BF" w14:textId="77777777" w:rsidR="00CD01F0" w:rsidRPr="00447D7D" w:rsidRDefault="00CD01F0" w:rsidP="00CD01F0">
      <w:pPr>
        <w:pStyle w:val="B2"/>
      </w:pPr>
      <w:r w:rsidRPr="00447D7D">
        <w:rPr>
          <w:lang w:eastAsia="ko-KR"/>
        </w:rPr>
        <w:t>2&gt;</w:t>
      </w:r>
      <w:r w:rsidRPr="00447D7D">
        <w:rPr>
          <w:lang w:eastAsia="ko-KR"/>
        </w:rPr>
        <w:tab/>
        <w:t>perform the Random Access Resource selection procedure for 2-step RA type (see clause 5.1.2a).</w:t>
      </w:r>
    </w:p>
    <w:p w14:paraId="3FB98426" w14:textId="77777777" w:rsidR="00CD01F0" w:rsidRPr="00447D7D" w:rsidRDefault="00CD01F0" w:rsidP="00CD01F0">
      <w:pPr>
        <w:pStyle w:val="B10"/>
      </w:pPr>
      <w:r w:rsidRPr="00447D7D">
        <w:t>1&gt;</w:t>
      </w:r>
      <w:r w:rsidRPr="00447D7D">
        <w:tab/>
        <w:t>else:</w:t>
      </w:r>
    </w:p>
    <w:p w14:paraId="4B0F7AB3" w14:textId="77777777" w:rsidR="00CD01F0" w:rsidRPr="00447D7D" w:rsidRDefault="00CD01F0" w:rsidP="00CD01F0">
      <w:pPr>
        <w:pStyle w:val="B2"/>
        <w:rPr>
          <w:lang w:eastAsia="ko-KR"/>
        </w:rPr>
      </w:pPr>
      <w:r w:rsidRPr="00447D7D">
        <w:rPr>
          <w:lang w:eastAsia="ko-KR"/>
        </w:rPr>
        <w:t>2&gt;</w:t>
      </w:r>
      <w:r w:rsidRPr="00447D7D">
        <w:rPr>
          <w:lang w:eastAsia="ko-KR"/>
        </w:rPr>
        <w:tab/>
        <w:t>perform the Random Access Resource selection procedure (see clause 5.1.2).</w:t>
      </w:r>
    </w:p>
    <w:p w14:paraId="2BE2F726" w14:textId="77777777" w:rsidR="00CD01F0" w:rsidRPr="00447D7D" w:rsidRDefault="00CD01F0" w:rsidP="00CD01F0">
      <w:pPr>
        <w:pStyle w:val="30"/>
        <w:rPr>
          <w:lang w:eastAsia="ko-KR"/>
        </w:rPr>
      </w:pPr>
      <w:bookmarkStart w:id="95" w:name="_Toc37296176"/>
      <w:bookmarkStart w:id="96" w:name="_Toc46490302"/>
      <w:bookmarkStart w:id="97" w:name="_Toc52751997"/>
      <w:bookmarkStart w:id="98" w:name="_Toc52796459"/>
      <w:bookmarkStart w:id="99" w:name="_Toc76574142"/>
      <w:r w:rsidRPr="00447D7D">
        <w:rPr>
          <w:lang w:eastAsia="ko-KR"/>
        </w:rPr>
        <w:t>5.1.1a</w:t>
      </w:r>
      <w:r w:rsidRPr="00447D7D">
        <w:rPr>
          <w:lang w:eastAsia="ko-KR"/>
        </w:rPr>
        <w:tab/>
        <w:t>Initialization of variables specific to Random Access type</w:t>
      </w:r>
      <w:bookmarkEnd w:id="95"/>
      <w:bookmarkEnd w:id="96"/>
      <w:bookmarkEnd w:id="97"/>
      <w:bookmarkEnd w:id="98"/>
      <w:bookmarkEnd w:id="99"/>
    </w:p>
    <w:p w14:paraId="3D3049A4" w14:textId="77777777" w:rsidR="00CD01F0" w:rsidRPr="00447D7D" w:rsidRDefault="00CD01F0" w:rsidP="00CD01F0">
      <w:pPr>
        <w:rPr>
          <w:lang w:eastAsia="ko-KR"/>
        </w:rPr>
      </w:pPr>
      <w:r w:rsidRPr="00447D7D">
        <w:rPr>
          <w:lang w:eastAsia="ko-KR"/>
        </w:rPr>
        <w:t>The MAC entity shall:</w:t>
      </w:r>
    </w:p>
    <w:p w14:paraId="0085F472" w14:textId="77777777" w:rsidR="00CD01F0" w:rsidRPr="00447D7D" w:rsidRDefault="00CD01F0" w:rsidP="00CD01F0">
      <w:pPr>
        <w:pStyle w:val="B10"/>
        <w:rPr>
          <w:rFonts w:eastAsiaTheme="minorEastAsia"/>
          <w:lang w:eastAsia="ko-KR"/>
        </w:rPr>
      </w:pPr>
      <w:r w:rsidRPr="00447D7D">
        <w:rPr>
          <w:lang w:eastAsia="ko-KR"/>
        </w:rPr>
        <w:t>1&gt;</w:t>
      </w:r>
      <w:r w:rsidRPr="00447D7D">
        <w:rPr>
          <w:lang w:eastAsia="ko-KR"/>
        </w:rPr>
        <w:tab/>
        <w:t xml:space="preserve">if </w:t>
      </w:r>
      <w:r w:rsidRPr="00447D7D">
        <w:rPr>
          <w:i/>
          <w:lang w:eastAsia="ko-KR"/>
        </w:rPr>
        <w:t>RA_TYPE</w:t>
      </w:r>
      <w:r w:rsidRPr="00447D7D">
        <w:rPr>
          <w:lang w:eastAsia="ko-KR"/>
        </w:rPr>
        <w:t xml:space="preserve"> is set to </w:t>
      </w:r>
      <w:r w:rsidRPr="00447D7D">
        <w:rPr>
          <w:i/>
          <w:lang w:eastAsia="ko-KR"/>
        </w:rPr>
        <w:t>2-stepRA</w:t>
      </w:r>
      <w:r w:rsidRPr="00447D7D">
        <w:rPr>
          <w:lang w:eastAsia="ko-KR"/>
        </w:rPr>
        <w:t>:</w:t>
      </w:r>
    </w:p>
    <w:p w14:paraId="2DFF610D"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r w:rsidRPr="00447D7D">
        <w:rPr>
          <w:i/>
          <w:iCs/>
          <w:lang w:eastAsia="ko-KR"/>
        </w:rPr>
        <w:t>msgA-PreamblePowerRampingStep</w:t>
      </w:r>
      <w:proofErr w:type="spellEnd"/>
      <w:r w:rsidRPr="00447D7D">
        <w:rPr>
          <w:lang w:eastAsia="ko-KR"/>
        </w:rPr>
        <w:t>;</w:t>
      </w:r>
    </w:p>
    <w:p w14:paraId="393B0CE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296C10AB" w14:textId="77777777" w:rsidR="00CD01F0" w:rsidRPr="00447D7D" w:rsidRDefault="00CD01F0" w:rsidP="00CD01F0">
      <w:pPr>
        <w:pStyle w:val="B2"/>
        <w:rPr>
          <w:lang w:eastAsia="ko-KR"/>
        </w:rPr>
      </w:pPr>
      <w:r w:rsidRPr="00447D7D">
        <w:rPr>
          <w:lang w:eastAsia="ko-KR"/>
        </w:rPr>
        <w:t>2&gt;</w:t>
      </w:r>
      <w:r w:rsidRPr="00447D7D">
        <w:rPr>
          <w:lang w:eastAsia="ko-KR"/>
        </w:rPr>
        <w:tab/>
        <w:t xml:space="preserve">apply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r w:rsidRPr="00447D7D">
        <w:rPr>
          <w:i/>
          <w:iCs/>
        </w:rPr>
        <w:t>ConfigGenericTwoStepRA</w:t>
      </w:r>
      <w:proofErr w:type="spellEnd"/>
      <w:r w:rsidRPr="00447D7D">
        <w:rPr>
          <w:iCs/>
        </w:rPr>
        <w:t>;</w:t>
      </w:r>
    </w:p>
    <w:p w14:paraId="31C83834"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handover; and</w:t>
      </w:r>
    </w:p>
    <w:p w14:paraId="6920F2B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cfra-TwoStep</w:t>
      </w:r>
      <w:proofErr w:type="spellEnd"/>
      <w:r w:rsidRPr="00447D7D">
        <w:rPr>
          <w:lang w:eastAsia="ko-KR"/>
        </w:rPr>
        <w:t xml:space="preserve"> is configured for the selected carrier:</w:t>
      </w:r>
    </w:p>
    <w:p w14:paraId="300B34F0"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iCs/>
          <w:lang w:eastAsia="ko-KR"/>
        </w:rPr>
        <w:t>msgA-TransMax</w:t>
      </w:r>
      <w:proofErr w:type="spellEnd"/>
      <w:r w:rsidRPr="00447D7D">
        <w:rPr>
          <w:iCs/>
          <w:lang w:eastAsia="ko-KR"/>
        </w:rPr>
        <w:t xml:space="preserve"> </w:t>
      </w:r>
      <w:r w:rsidRPr="00447D7D">
        <w:rPr>
          <w:lang w:eastAsia="ko-KR"/>
        </w:rPr>
        <w:t xml:space="preserve">is configured in the </w:t>
      </w:r>
      <w:proofErr w:type="spellStart"/>
      <w:r w:rsidRPr="00447D7D">
        <w:rPr>
          <w:i/>
          <w:iCs/>
          <w:lang w:eastAsia="ko-KR"/>
        </w:rPr>
        <w:t>cfra-TwoStep</w:t>
      </w:r>
      <w:proofErr w:type="spellEnd"/>
      <w:r w:rsidRPr="00447D7D">
        <w:rPr>
          <w:lang w:eastAsia="ko-KR"/>
        </w:rPr>
        <w:t>:</w:t>
      </w:r>
    </w:p>
    <w:p w14:paraId="38FA9D5A" w14:textId="77777777" w:rsidR="00CD01F0" w:rsidRPr="00447D7D" w:rsidRDefault="00CD01F0" w:rsidP="00CD01F0">
      <w:pPr>
        <w:pStyle w:val="B4"/>
        <w:rPr>
          <w:lang w:eastAsia="ko-KR"/>
        </w:rPr>
      </w:pPr>
      <w:r w:rsidRPr="00447D7D">
        <w:rPr>
          <w:lang w:eastAsia="ko-KR"/>
        </w:rPr>
        <w:t>4&gt;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configured in the </w:t>
      </w:r>
      <w:proofErr w:type="spellStart"/>
      <w:r w:rsidRPr="00447D7D">
        <w:rPr>
          <w:i/>
          <w:iCs/>
          <w:lang w:eastAsia="ko-KR"/>
        </w:rPr>
        <w:t>cfra-TwoStep</w:t>
      </w:r>
      <w:proofErr w:type="spellEnd"/>
      <w:r w:rsidRPr="00447D7D">
        <w:rPr>
          <w:lang w:eastAsia="ko-KR"/>
        </w:rPr>
        <w:t>.</w:t>
      </w:r>
    </w:p>
    <w:p w14:paraId="01734816"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w:t>
      </w:r>
      <w:proofErr w:type="spellStart"/>
      <w:r w:rsidRPr="00447D7D">
        <w:rPr>
          <w:i/>
          <w:iCs/>
          <w:lang w:eastAsia="ko-KR"/>
        </w:rPr>
        <w:t>msgA-TransMax</w:t>
      </w:r>
      <w:proofErr w:type="spellEnd"/>
      <w:r w:rsidRPr="00447D7D">
        <w:rPr>
          <w:lang w:eastAsia="ko-KR"/>
        </w:rPr>
        <w:t xml:space="preserve"> is included in the </w:t>
      </w:r>
      <w:r w:rsidRPr="00447D7D">
        <w:rPr>
          <w:i/>
          <w:szCs w:val="22"/>
        </w:rPr>
        <w:t>RACH-</w:t>
      </w:r>
      <w:proofErr w:type="spellStart"/>
      <w:r w:rsidRPr="00447D7D">
        <w:rPr>
          <w:i/>
          <w:szCs w:val="22"/>
        </w:rPr>
        <w:t>ConfigCommonTwoStepRA</w:t>
      </w:r>
      <w:proofErr w:type="spellEnd"/>
      <w:r w:rsidRPr="00447D7D">
        <w:rPr>
          <w:szCs w:val="22"/>
        </w:rPr>
        <w:t>:</w:t>
      </w:r>
    </w:p>
    <w:p w14:paraId="3EA124EC"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included in the </w:t>
      </w:r>
      <w:r w:rsidRPr="00447D7D">
        <w:rPr>
          <w:i/>
          <w:szCs w:val="22"/>
        </w:rPr>
        <w:t>RACH-</w:t>
      </w:r>
      <w:proofErr w:type="spellStart"/>
      <w:r w:rsidRPr="00447D7D">
        <w:rPr>
          <w:i/>
          <w:szCs w:val="22"/>
        </w:rPr>
        <w:t>ConfigCommonTwoStepRA</w:t>
      </w:r>
      <w:proofErr w:type="spellEnd"/>
      <w:r w:rsidRPr="00447D7D">
        <w:rPr>
          <w:iCs/>
        </w:rPr>
        <w:t>.</w:t>
      </w:r>
    </w:p>
    <w:p w14:paraId="47123CA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Random Access procedure was initiated for </w:t>
      </w:r>
      <w:proofErr w:type="spellStart"/>
      <w:r w:rsidRPr="00447D7D">
        <w:rPr>
          <w:lang w:eastAsia="ko-KR"/>
        </w:rPr>
        <w:t>SpCell</w:t>
      </w:r>
      <w:proofErr w:type="spellEnd"/>
      <w:r w:rsidRPr="00447D7D">
        <w:rPr>
          <w:lang w:eastAsia="ko-KR"/>
        </w:rPr>
        <w:t xml:space="preserve"> beam failure recovery (as specified in clause 5.17); and</w:t>
      </w:r>
    </w:p>
    <w:p w14:paraId="21AE1D4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beamFailureRecoveryConfig</w:t>
      </w:r>
      <w:proofErr w:type="spellEnd"/>
      <w:r w:rsidRPr="00447D7D">
        <w:rPr>
          <w:lang w:eastAsia="ko-KR"/>
        </w:rPr>
        <w:t xml:space="preserve"> is configured for the active UL BWP of the selected carrier; and</w:t>
      </w:r>
    </w:p>
    <w:p w14:paraId="2FA5E64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ra-PrioritizationTwoStep</w:t>
      </w:r>
      <w:proofErr w:type="spellEnd"/>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0A7F7E65"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r w:rsidRPr="00447D7D">
        <w:rPr>
          <w:i/>
          <w:lang w:eastAsia="ko-KR"/>
        </w:rPr>
        <w:t>beamFailureRecoveryConfig</w:t>
      </w:r>
      <w:proofErr w:type="spellEnd"/>
      <w:r w:rsidRPr="00447D7D">
        <w:rPr>
          <w:lang w:eastAsia="ko-KR"/>
        </w:rPr>
        <w:t>;</w:t>
      </w:r>
    </w:p>
    <w:p w14:paraId="5820AB4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the </w:t>
      </w:r>
      <w:proofErr w:type="spellStart"/>
      <w:r w:rsidRPr="00447D7D">
        <w:rPr>
          <w:i/>
        </w:rPr>
        <w:t>ra-PrioritizationTwoStep</w:t>
      </w:r>
      <w:proofErr w:type="spellEnd"/>
      <w:r w:rsidRPr="00447D7D">
        <w:t xml:space="preserve"> in </w:t>
      </w:r>
      <w:proofErr w:type="spellStart"/>
      <w:r w:rsidRPr="00447D7D">
        <w:rPr>
          <w:i/>
          <w:lang w:eastAsia="ko-KR"/>
        </w:rPr>
        <w:t>beamFailureRecoveryConfig</w:t>
      </w:r>
      <w:proofErr w:type="spellEnd"/>
      <w:r w:rsidRPr="00447D7D">
        <w:rPr>
          <w:lang w:eastAsia="ko-KR"/>
        </w:rPr>
        <w:t>:</w:t>
      </w:r>
    </w:p>
    <w:p w14:paraId="7858952A" w14:textId="77777777" w:rsidR="00CD01F0" w:rsidRPr="00447D7D" w:rsidRDefault="00CD01F0" w:rsidP="00CD01F0">
      <w:pPr>
        <w:pStyle w:val="B4"/>
        <w:rPr>
          <w:lang w:eastAsia="ko-KR"/>
        </w:rPr>
      </w:pPr>
      <w:r w:rsidRPr="00447D7D">
        <w:t>4</w:t>
      </w:r>
      <w:r w:rsidRPr="00447D7D">
        <w:rPr>
          <w:lang w:eastAsia="ko-KR"/>
        </w:rPr>
        <w:t>&gt;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795F778C" w14:textId="77777777" w:rsidR="00CD01F0" w:rsidRPr="00447D7D" w:rsidRDefault="00CD01F0" w:rsidP="00CD01F0">
      <w:pPr>
        <w:pStyle w:val="B2"/>
        <w:rPr>
          <w:lang w:eastAsia="ko-KR"/>
        </w:rPr>
      </w:pPr>
      <w:r w:rsidRPr="00447D7D">
        <w:rPr>
          <w:lang w:eastAsia="ko-KR"/>
        </w:rPr>
        <w:t>2&gt;</w:t>
      </w:r>
      <w:r w:rsidRPr="00447D7D">
        <w:rPr>
          <w:lang w:eastAsia="ko-KR"/>
        </w:rPr>
        <w:tab/>
        <w:t>else if the Random Access procedure was initiated for handover; and</w:t>
      </w:r>
    </w:p>
    <w:p w14:paraId="5E7A29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0F95EB4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ra-PrioritizationTwoStep</w:t>
      </w:r>
      <w:proofErr w:type="spellEnd"/>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057031AE"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r w:rsidRPr="00447D7D">
        <w:rPr>
          <w:i/>
          <w:lang w:eastAsia="ko-KR"/>
        </w:rPr>
        <w:t>rach-ConfigDedicated</w:t>
      </w:r>
      <w:proofErr w:type="spellEnd"/>
      <w:r w:rsidRPr="00447D7D">
        <w:rPr>
          <w:lang w:eastAsia="ko-KR"/>
        </w:rPr>
        <w:t>;</w:t>
      </w:r>
    </w:p>
    <w:p w14:paraId="3C2E91B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lang w:eastAsia="ko-KR"/>
        </w:rPr>
        <w:t>ra-PrioritizationTwoStep</w:t>
      </w:r>
      <w:proofErr w:type="spellEnd"/>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6199DBF8"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698B0E7"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ra-PrioritizationForAccessIdentityTwoStep</w:t>
      </w:r>
      <w:proofErr w:type="spellEnd"/>
      <w:r w:rsidRPr="00447D7D">
        <w:t xml:space="preserve"> is configured for the selected carrier; and</w:t>
      </w:r>
    </w:p>
    <w:p w14:paraId="0AC778C5"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2170D1CB"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002D2361"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iCs/>
          <w:lang w:eastAsia="ko-KR"/>
        </w:rPr>
        <w:t>powerRampingStepHighPriority</w:t>
      </w:r>
      <w:proofErr w:type="spellEnd"/>
      <w:r w:rsidRPr="00447D7D">
        <w:rPr>
          <w:lang w:eastAsia="ko-KR"/>
        </w:rPr>
        <w:t xml:space="preserve"> is configured in the </w:t>
      </w:r>
      <w:proofErr w:type="spellStart"/>
      <w:r w:rsidRPr="00447D7D">
        <w:rPr>
          <w:i/>
        </w:rPr>
        <w:t>ra-PrioritizationForAccessIdentityTwoStep</w:t>
      </w:r>
      <w:proofErr w:type="spellEnd"/>
      <w:r w:rsidRPr="00447D7D">
        <w:rPr>
          <w:iCs/>
        </w:rPr>
        <w:t>:</w:t>
      </w:r>
    </w:p>
    <w:p w14:paraId="5EB2F06A"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11BE0AD9"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rPr>
        <w:t>ra-PrioritizationForAccessIdentityTwoStep</w:t>
      </w:r>
      <w:proofErr w:type="spellEnd"/>
      <w:r w:rsidRPr="00447D7D">
        <w:rPr>
          <w:lang w:eastAsia="ko-KR"/>
        </w:rPr>
        <w:t>:</w:t>
      </w:r>
    </w:p>
    <w:p w14:paraId="42B2DDC1" w14:textId="77777777" w:rsidR="00CD01F0" w:rsidRPr="00447D7D" w:rsidRDefault="00CD01F0" w:rsidP="00CD01F0">
      <w:pPr>
        <w:pStyle w:val="B4"/>
        <w:rPr>
          <w:iCs/>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2F2146C" w14:textId="77777777" w:rsidR="00CD01F0" w:rsidRPr="00447D7D" w:rsidRDefault="00CD01F0" w:rsidP="00CD01F0">
      <w:pPr>
        <w:pStyle w:val="B2"/>
        <w:rPr>
          <w:lang w:eastAsia="ko-KR"/>
        </w:rPr>
      </w:pPr>
      <w:r w:rsidRPr="00447D7D">
        <w:rPr>
          <w:iCs/>
        </w:rPr>
        <w:t>2&gt;</w:t>
      </w:r>
      <w:r w:rsidRPr="00447D7D">
        <w:rPr>
          <w:iCs/>
        </w:rPr>
        <w:tab/>
        <w:t xml:space="preserve">set </w:t>
      </w:r>
      <w:r w:rsidRPr="00447D7D">
        <w:rPr>
          <w:i/>
        </w:rPr>
        <w:t>MSGA_PREAMBLE_POWER_RAMPING_STEP</w:t>
      </w:r>
      <w:r w:rsidRPr="00447D7D">
        <w:t xml:space="preserve"> to </w:t>
      </w:r>
      <w:r w:rsidRPr="00447D7D">
        <w:rPr>
          <w:i/>
          <w:iCs/>
          <w:lang w:eastAsia="ko-KR"/>
        </w:rPr>
        <w:t>PREAMBLE_POWER_RAMPING_STEP</w:t>
      </w:r>
      <w:r w:rsidRPr="00447D7D">
        <w:rPr>
          <w:iCs/>
          <w:lang w:eastAsia="ko-KR"/>
        </w:rPr>
        <w:t>.</w:t>
      </w:r>
    </w:p>
    <w:p w14:paraId="7C064EDE" w14:textId="77777777" w:rsidR="00CD01F0" w:rsidRPr="00447D7D" w:rsidRDefault="00CD01F0" w:rsidP="00CD01F0">
      <w:pPr>
        <w:pStyle w:val="B10"/>
        <w:rPr>
          <w:lang w:eastAsia="ko-KR"/>
        </w:rPr>
      </w:pPr>
      <w:r w:rsidRPr="00447D7D">
        <w:t>1&gt;</w:t>
      </w:r>
      <w:r w:rsidRPr="00447D7D">
        <w:tab/>
        <w:t xml:space="preserve">else (i.e. </w:t>
      </w:r>
      <w:r w:rsidRPr="00447D7D">
        <w:rPr>
          <w:i/>
          <w:lang w:eastAsia="ko-KR"/>
        </w:rPr>
        <w:t>RA_TYPE</w:t>
      </w:r>
      <w:r w:rsidRPr="00447D7D">
        <w:rPr>
          <w:lang w:eastAsia="ko-KR"/>
        </w:rPr>
        <w:t xml:space="preserve"> is set to </w:t>
      </w:r>
      <w:r w:rsidRPr="00447D7D">
        <w:rPr>
          <w:i/>
          <w:iCs/>
          <w:lang w:eastAsia="ko-KR"/>
        </w:rPr>
        <w:t>4-stepRA</w:t>
      </w:r>
      <w:r w:rsidRPr="00447D7D">
        <w:t>):</w:t>
      </w:r>
    </w:p>
    <w:p w14:paraId="190CA0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r w:rsidRPr="00447D7D">
        <w:rPr>
          <w:i/>
          <w:lang w:eastAsia="ko-KR"/>
        </w:rPr>
        <w:t>powerRampingStep</w:t>
      </w:r>
      <w:proofErr w:type="spellEnd"/>
      <w:r w:rsidRPr="00447D7D">
        <w:rPr>
          <w:lang w:eastAsia="ko-KR"/>
        </w:rPr>
        <w:t>;</w:t>
      </w:r>
    </w:p>
    <w:p w14:paraId="1475055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6859D994" w14:textId="77777777" w:rsidR="00CD01F0" w:rsidRPr="00447D7D" w:rsidRDefault="00CD01F0" w:rsidP="00CD01F0">
      <w:pPr>
        <w:pStyle w:val="B2"/>
        <w:rPr>
          <w:lang w:eastAsia="ko-KR"/>
        </w:rPr>
      </w:pPr>
      <w:bookmarkStart w:id="100" w:name="_Hlk32509004"/>
      <w:r w:rsidRPr="00447D7D">
        <w:rPr>
          <w:lang w:eastAsia="ko-KR"/>
        </w:rPr>
        <w:t>2&gt;</w:t>
      </w:r>
      <w:r w:rsidRPr="00447D7D">
        <w:rPr>
          <w:lang w:eastAsia="ko-KR"/>
        </w:rPr>
        <w:tab/>
        <w:t xml:space="preserve">set </w:t>
      </w:r>
      <w:proofErr w:type="spellStart"/>
      <w:r w:rsidRPr="00447D7D">
        <w:rPr>
          <w:i/>
          <w:iCs/>
          <w:lang w:eastAsia="ko-KR"/>
        </w:rPr>
        <w:t>preambleTransMax</w:t>
      </w:r>
      <w:proofErr w:type="spellEnd"/>
      <w:r w:rsidRPr="00447D7D">
        <w:rPr>
          <w:lang w:eastAsia="ko-KR"/>
        </w:rPr>
        <w:t xml:space="preserve"> to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r w:rsidRPr="00447D7D">
        <w:rPr>
          <w:i/>
          <w:iCs/>
        </w:rPr>
        <w:t>ConfigGeneric</w:t>
      </w:r>
      <w:proofErr w:type="spellEnd"/>
      <w:r w:rsidRPr="00447D7D">
        <w:rPr>
          <w:iCs/>
        </w:rPr>
        <w:t>;</w:t>
      </w:r>
      <w:bookmarkEnd w:id="100"/>
    </w:p>
    <w:p w14:paraId="59FCE4D8"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Random Access procedure was initiated for </w:t>
      </w:r>
      <w:proofErr w:type="spellStart"/>
      <w:r w:rsidRPr="00447D7D">
        <w:rPr>
          <w:lang w:eastAsia="ko-KR"/>
        </w:rPr>
        <w:t>SpCell</w:t>
      </w:r>
      <w:proofErr w:type="spellEnd"/>
      <w:r w:rsidRPr="00447D7D">
        <w:rPr>
          <w:lang w:eastAsia="ko-KR"/>
        </w:rPr>
        <w:t xml:space="preserve"> beam failure recovery (as specified in clause 5.17); and</w:t>
      </w:r>
    </w:p>
    <w:p w14:paraId="55E429C1"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w:t>
      </w:r>
    </w:p>
    <w:p w14:paraId="2D22B18C" w14:textId="77777777" w:rsidR="00CD01F0" w:rsidRPr="00447D7D" w:rsidRDefault="00CD01F0" w:rsidP="00CD01F0">
      <w:pPr>
        <w:pStyle w:val="B3"/>
        <w:rPr>
          <w:lang w:eastAsia="ko-KR"/>
        </w:rPr>
      </w:pPr>
      <w:r w:rsidRPr="00447D7D">
        <w:rPr>
          <w:lang w:eastAsia="ko-KR"/>
        </w:rPr>
        <w:t>3&gt;</w:t>
      </w:r>
      <w:r w:rsidRPr="00447D7D">
        <w:rPr>
          <w:lang w:eastAsia="ko-KR"/>
        </w:rPr>
        <w:tab/>
        <w:t xml:space="preserve">start the </w:t>
      </w:r>
      <w:proofErr w:type="spellStart"/>
      <w:r w:rsidRPr="00447D7D">
        <w:rPr>
          <w:i/>
          <w:lang w:eastAsia="ko-KR"/>
        </w:rPr>
        <w:t>beamFailureRecoveryTimer</w:t>
      </w:r>
      <w:proofErr w:type="spellEnd"/>
      <w:r w:rsidRPr="00447D7D">
        <w:rPr>
          <w:lang w:eastAsia="ko-KR"/>
        </w:rPr>
        <w:t>, if configured;</w:t>
      </w:r>
    </w:p>
    <w:p w14:paraId="270218EF"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the parameters </w:t>
      </w:r>
      <w:proofErr w:type="spellStart"/>
      <w:r w:rsidRPr="00447D7D">
        <w:rPr>
          <w:i/>
          <w:iCs/>
          <w:lang w:eastAsia="ko-KR"/>
        </w:rPr>
        <w:t>powerRampingStep</w:t>
      </w:r>
      <w:proofErr w:type="spellEnd"/>
      <w:r w:rsidRPr="00447D7D">
        <w:rPr>
          <w:lang w:eastAsia="ko-KR"/>
        </w:rPr>
        <w:t xml:space="preserve">, </w:t>
      </w:r>
      <w:proofErr w:type="spellStart"/>
      <w:r w:rsidRPr="00447D7D">
        <w:rPr>
          <w:i/>
          <w:iCs/>
          <w:lang w:eastAsia="ko-KR"/>
        </w:rPr>
        <w:t>preambleReceivedTargetPower</w:t>
      </w:r>
      <w:proofErr w:type="spellEnd"/>
      <w:r w:rsidRPr="00447D7D">
        <w:rPr>
          <w:lang w:eastAsia="ko-KR"/>
        </w:rPr>
        <w:t xml:space="preserve">, and </w:t>
      </w:r>
      <w:proofErr w:type="spellStart"/>
      <w:r w:rsidRPr="00447D7D">
        <w:rPr>
          <w:i/>
          <w:iCs/>
          <w:lang w:eastAsia="ko-KR"/>
        </w:rPr>
        <w:t>preambleTransMax</w:t>
      </w:r>
      <w:proofErr w:type="spellEnd"/>
      <w:r w:rsidRPr="00447D7D">
        <w:rPr>
          <w:lang w:eastAsia="ko-KR"/>
        </w:rPr>
        <w:t xml:space="preserve"> configured in the </w:t>
      </w:r>
      <w:proofErr w:type="spellStart"/>
      <w:r w:rsidRPr="00447D7D">
        <w:rPr>
          <w:i/>
          <w:iCs/>
          <w:lang w:eastAsia="ko-KR"/>
        </w:rPr>
        <w:t>beamFailureRecoveryConfig</w:t>
      </w:r>
      <w:proofErr w:type="spellEnd"/>
      <w:r w:rsidRPr="00447D7D">
        <w:rPr>
          <w:lang w:eastAsia="ko-KR"/>
        </w:rPr>
        <w:t>.</w:t>
      </w:r>
    </w:p>
    <w:p w14:paraId="168350D5"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beam failure recovery (as specified in clause 5.17); and</w:t>
      </w:r>
    </w:p>
    <w:p w14:paraId="46C0C43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 and</w:t>
      </w:r>
    </w:p>
    <w:p w14:paraId="6C34145F"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24FE68A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iCs/>
        </w:rPr>
        <w:t>ra</w:t>
      </w:r>
      <w:proofErr w:type="spellEnd"/>
      <w:r w:rsidRPr="00447D7D">
        <w:rPr>
          <w:i/>
          <w:iCs/>
        </w:rPr>
        <w:t>-Prioritization</w:t>
      </w:r>
      <w:r w:rsidRPr="00447D7D">
        <w:rPr>
          <w:iCs/>
        </w:rPr>
        <w:t xml:space="preserve"> </w:t>
      </w:r>
      <w:r w:rsidRPr="00447D7D">
        <w:t>in</w:t>
      </w:r>
      <w:r w:rsidRPr="00447D7D">
        <w:rPr>
          <w:iCs/>
        </w:rPr>
        <w:t xml:space="preserve"> </w:t>
      </w:r>
      <w:proofErr w:type="spellStart"/>
      <w:r w:rsidRPr="00447D7D">
        <w:rPr>
          <w:i/>
          <w:iCs/>
          <w:lang w:eastAsia="ko-KR"/>
        </w:rPr>
        <w:t>beamFailureRecoveryConfig</w:t>
      </w:r>
      <w:proofErr w:type="spellEnd"/>
      <w:r w:rsidRPr="00447D7D">
        <w:rPr>
          <w:lang w:eastAsia="ko-KR"/>
        </w:rPr>
        <w:t>;</w:t>
      </w:r>
    </w:p>
    <w:p w14:paraId="4F0207D1"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iCs/>
        </w:rPr>
        <w:t>ra</w:t>
      </w:r>
      <w:proofErr w:type="spellEnd"/>
      <w:r w:rsidRPr="00447D7D">
        <w:rPr>
          <w:i/>
          <w:iCs/>
        </w:rPr>
        <w:t>-Prioritization</w:t>
      </w:r>
      <w:r w:rsidRPr="00447D7D">
        <w:rPr>
          <w:lang w:eastAsia="ko-KR"/>
        </w:rPr>
        <w:t xml:space="preserve"> in the </w:t>
      </w:r>
      <w:proofErr w:type="spellStart"/>
      <w:r w:rsidRPr="00447D7D">
        <w:rPr>
          <w:i/>
          <w:lang w:eastAsia="ko-KR"/>
        </w:rPr>
        <w:t>beamFailureRecoveryConfig</w:t>
      </w:r>
      <w:proofErr w:type="spellEnd"/>
      <w:r w:rsidRPr="00447D7D">
        <w:rPr>
          <w:lang w:eastAsia="ko-KR"/>
        </w:rPr>
        <w:t>:</w:t>
      </w:r>
    </w:p>
    <w:p w14:paraId="1BF2B066"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4865F9DE" w14:textId="77777777" w:rsidR="00CD01F0" w:rsidRPr="00447D7D" w:rsidRDefault="00CD01F0" w:rsidP="00CD01F0">
      <w:pPr>
        <w:pStyle w:val="B2"/>
        <w:rPr>
          <w:lang w:eastAsia="ko-KR"/>
        </w:rPr>
      </w:pPr>
      <w:r w:rsidRPr="00447D7D">
        <w:rPr>
          <w:lang w:eastAsia="ko-KR"/>
        </w:rPr>
        <w:t>2&gt;</w:t>
      </w:r>
      <w:r w:rsidRPr="00447D7D">
        <w:rPr>
          <w:lang w:eastAsia="ko-KR"/>
        </w:rPr>
        <w:tab/>
        <w:t>else if the Random Access procedure was initiated for handover; and</w:t>
      </w:r>
    </w:p>
    <w:p w14:paraId="0B2F98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3BE94C32"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001CDE5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w:t>
      </w:r>
      <w:r w:rsidRPr="00447D7D">
        <w:rPr>
          <w:iCs/>
          <w:lang w:eastAsia="ko-KR"/>
        </w:rPr>
        <w:t xml:space="preserve">included in the </w:t>
      </w:r>
      <w:proofErr w:type="spellStart"/>
      <w:r w:rsidRPr="00447D7D">
        <w:rPr>
          <w:i/>
          <w:lang w:eastAsia="ko-KR"/>
        </w:rPr>
        <w:t>ra</w:t>
      </w:r>
      <w:proofErr w:type="spellEnd"/>
      <w:r w:rsidRPr="00447D7D">
        <w:rPr>
          <w:i/>
          <w:lang w:eastAsia="ko-KR"/>
        </w:rPr>
        <w:t>-Prioritization</w:t>
      </w:r>
      <w:r w:rsidRPr="00447D7D">
        <w:rPr>
          <w:iCs/>
          <w:lang w:eastAsia="ko-KR"/>
        </w:rPr>
        <w:t xml:space="preserve"> in </w:t>
      </w:r>
      <w:proofErr w:type="spellStart"/>
      <w:r w:rsidRPr="00447D7D">
        <w:rPr>
          <w:i/>
          <w:lang w:eastAsia="ko-KR"/>
        </w:rPr>
        <w:t>rach-ConfigDedicated</w:t>
      </w:r>
      <w:proofErr w:type="spellEnd"/>
      <w:r w:rsidRPr="00447D7D">
        <w:rPr>
          <w:lang w:eastAsia="ko-KR"/>
        </w:rPr>
        <w:t>;</w:t>
      </w:r>
    </w:p>
    <w:p w14:paraId="6E8AE168"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rPr>
        <w:t>scalingFactorBI</w:t>
      </w:r>
      <w:proofErr w:type="spellEnd"/>
      <w:r w:rsidRPr="00447D7D">
        <w:rPr>
          <w:lang w:eastAsia="ko-KR"/>
        </w:rPr>
        <w:t xml:space="preserve"> is configured in </w:t>
      </w:r>
      <w:proofErr w:type="spellStart"/>
      <w:r w:rsidRPr="00447D7D">
        <w:rPr>
          <w:i/>
        </w:rPr>
        <w:t>ra</w:t>
      </w:r>
      <w:proofErr w:type="spellEnd"/>
      <w:r w:rsidRPr="00447D7D">
        <w:rPr>
          <w:i/>
        </w:rPr>
        <w:t>-Prioritization</w:t>
      </w:r>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60F65442"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50B4B68"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w:t>
      </w:r>
      <w:proofErr w:type="spellEnd"/>
      <w:r w:rsidRPr="00447D7D">
        <w:t xml:space="preserve"> is configured for the selected carrier; and</w:t>
      </w:r>
    </w:p>
    <w:p w14:paraId="7D58B00A"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4E6678FA"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4C3BE6B6"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powerRampingStepHighPriority</w:t>
      </w:r>
      <w:proofErr w:type="spellEnd"/>
      <w:r w:rsidRPr="00447D7D">
        <w:rPr>
          <w:lang w:eastAsia="ko-KR"/>
        </w:rPr>
        <w:t xml:space="preserve"> is configured in the </w:t>
      </w:r>
      <w:proofErr w:type="spellStart"/>
      <w:r w:rsidRPr="00447D7D">
        <w:rPr>
          <w:i/>
          <w:iCs/>
        </w:rPr>
        <w:t>ra-PrioritizationForAccessIdentity</w:t>
      </w:r>
      <w:proofErr w:type="spellEnd"/>
      <w:r w:rsidRPr="00447D7D">
        <w:rPr>
          <w:iCs/>
        </w:rPr>
        <w:t>:</w:t>
      </w:r>
    </w:p>
    <w:p w14:paraId="310EB06E"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1B933D69"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iCs/>
        </w:rPr>
        <w:t>ra-PrioritizationForAccessIdentity</w:t>
      </w:r>
      <w:proofErr w:type="spellEnd"/>
      <w:r w:rsidRPr="00447D7D">
        <w:rPr>
          <w:lang w:eastAsia="ko-KR"/>
        </w:rPr>
        <w:t>:</w:t>
      </w:r>
    </w:p>
    <w:p w14:paraId="7AA7A9A0"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iCs/>
          <w:lang w:eastAsia="ko-KR"/>
        </w:rPr>
        <w:t>scalingFactorBI</w:t>
      </w:r>
      <w:proofErr w:type="spellEnd"/>
      <w:r w:rsidRPr="00447D7D">
        <w:rPr>
          <w:lang w:eastAsia="ko-KR"/>
        </w:rPr>
        <w:t>.</w:t>
      </w:r>
    </w:p>
    <w:p w14:paraId="0D23601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RA_TYPE</w:t>
      </w:r>
      <w:r w:rsidRPr="00447D7D">
        <w:rPr>
          <w:lang w:eastAsia="ko-KR"/>
        </w:rPr>
        <w:t xml:space="preserve"> is switched from </w:t>
      </w:r>
      <w:r w:rsidRPr="00447D7D">
        <w:rPr>
          <w:i/>
          <w:iCs/>
          <w:lang w:eastAsia="ko-KR"/>
        </w:rPr>
        <w:t>2-stepRA</w:t>
      </w:r>
      <w:r w:rsidRPr="00447D7D">
        <w:rPr>
          <w:lang w:eastAsia="ko-KR"/>
        </w:rPr>
        <w:t xml:space="preserve"> to </w:t>
      </w:r>
      <w:r w:rsidRPr="00447D7D">
        <w:rPr>
          <w:i/>
          <w:iCs/>
          <w:lang w:eastAsia="ko-KR"/>
        </w:rPr>
        <w:t>4-stepRA</w:t>
      </w:r>
      <w:r w:rsidRPr="00447D7D">
        <w:rPr>
          <w:lang w:eastAsia="ko-KR"/>
        </w:rPr>
        <w:t xml:space="preserve"> during this Random Access procedure:</w:t>
      </w:r>
    </w:p>
    <w:p w14:paraId="2129A9F9"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iCs/>
          <w:lang w:eastAsia="ko-KR"/>
        </w:rPr>
        <w:t>POWER_OFFSET_2STEP_RA</w:t>
      </w:r>
      <w:r w:rsidRPr="00447D7D">
        <w:rPr>
          <w:iCs/>
          <w:lang w:eastAsia="ko-KR"/>
        </w:rPr>
        <w:t xml:space="preserve"> </w:t>
      </w:r>
      <w:r w:rsidRPr="00447D7D">
        <w:rPr>
          <w:lang w:eastAsia="ko-KR"/>
        </w:rPr>
        <w:t>to (</w:t>
      </w:r>
      <w:r w:rsidRPr="00447D7D">
        <w:rPr>
          <w:i/>
          <w:iCs/>
          <w:lang w:eastAsia="ko-KR"/>
        </w:rPr>
        <w:t>PREAMBLE_POWER_RAMPING_COUNTER</w:t>
      </w:r>
      <w:r w:rsidRPr="00447D7D">
        <w:rPr>
          <w:lang w:eastAsia="ko-KR"/>
        </w:rPr>
        <w:t xml:space="preserve"> – 1) × (</w:t>
      </w:r>
      <w:r w:rsidRPr="00447D7D">
        <w:rPr>
          <w:i/>
          <w:iCs/>
        </w:rPr>
        <w:t>MSGA_PREAMBLE_POWER_RAMPING_STEP</w:t>
      </w:r>
      <w:r w:rsidRPr="00447D7D">
        <w:rPr>
          <w:iCs/>
          <w:lang w:eastAsia="ko-KR"/>
        </w:rPr>
        <w:t xml:space="preserve"> – </w:t>
      </w:r>
      <w:r w:rsidRPr="00447D7D">
        <w:rPr>
          <w:i/>
          <w:iCs/>
          <w:lang w:eastAsia="ko-KR"/>
        </w:rPr>
        <w:t>PREAMBLE_POWER_RAMPING_STEP</w:t>
      </w:r>
      <w:r w:rsidRPr="00447D7D">
        <w:rPr>
          <w:lang w:eastAsia="ko-KR"/>
        </w:rPr>
        <w:t>).</w:t>
      </w:r>
    </w:p>
    <w:p w14:paraId="566A6C9A" w14:textId="77777777" w:rsidR="00CD01F0" w:rsidRPr="00337B01" w:rsidRDefault="00CD01F0" w:rsidP="00CD01F0">
      <w:pPr>
        <w:tabs>
          <w:tab w:val="center" w:pos="4536"/>
          <w:tab w:val="right" w:pos="9072"/>
        </w:tabs>
        <w:spacing w:after="0"/>
        <w:jc w:val="both"/>
        <w:rPr>
          <w:rFonts w:ascii="Arial" w:eastAsia="宋体" w:hAnsi="Arial" w:cs="Arial"/>
          <w:b/>
          <w:bCs/>
          <w:sz w:val="22"/>
          <w:szCs w:val="22"/>
          <w:lang w:val="en-US" w:eastAsia="zh-CN"/>
        </w:rPr>
      </w:pPr>
    </w:p>
    <w:p w14:paraId="4BD54429"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4FA4A82B"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AD45A33" w14:textId="77777777" w:rsidR="00CD01F0" w:rsidRPr="00447D7D" w:rsidRDefault="00CD01F0" w:rsidP="00CD01F0">
      <w:pPr>
        <w:pStyle w:val="2"/>
        <w:rPr>
          <w:lang w:eastAsia="ko-KR"/>
        </w:rPr>
      </w:pPr>
      <w:bookmarkStart w:id="101" w:name="_Toc29239859"/>
      <w:bookmarkStart w:id="102" w:name="_Toc37296219"/>
      <w:bookmarkStart w:id="103" w:name="_Toc46490346"/>
      <w:bookmarkStart w:id="104" w:name="_Toc52752041"/>
      <w:bookmarkStart w:id="105" w:name="_Toc52796503"/>
      <w:bookmarkStart w:id="106" w:name="_Toc76574186"/>
      <w:r w:rsidRPr="00447D7D">
        <w:rPr>
          <w:lang w:eastAsia="ko-KR"/>
        </w:rPr>
        <w:t>5.15</w:t>
      </w:r>
      <w:r w:rsidRPr="00447D7D">
        <w:rPr>
          <w:lang w:eastAsia="ko-KR"/>
        </w:rPr>
        <w:tab/>
        <w:t>Bandwidth Part (BWP) operation</w:t>
      </w:r>
      <w:bookmarkEnd w:id="101"/>
      <w:bookmarkEnd w:id="102"/>
      <w:bookmarkEnd w:id="103"/>
      <w:bookmarkEnd w:id="104"/>
      <w:bookmarkEnd w:id="105"/>
      <w:bookmarkEnd w:id="106"/>
    </w:p>
    <w:p w14:paraId="3F955BE6" w14:textId="77777777" w:rsidR="00CD01F0" w:rsidRPr="00447D7D" w:rsidRDefault="00CD01F0" w:rsidP="00CD01F0">
      <w:pPr>
        <w:pStyle w:val="30"/>
        <w:rPr>
          <w:rFonts w:eastAsiaTheme="minorEastAsia"/>
          <w:lang w:eastAsia="ko-KR"/>
        </w:rPr>
      </w:pPr>
      <w:bookmarkStart w:id="107" w:name="_Toc37296220"/>
      <w:bookmarkStart w:id="108" w:name="_Toc46490347"/>
      <w:bookmarkStart w:id="109" w:name="_Toc52752042"/>
      <w:bookmarkStart w:id="110" w:name="_Toc52796504"/>
      <w:bookmarkStart w:id="111" w:name="_Toc76574187"/>
      <w:r w:rsidRPr="00447D7D">
        <w:t>5.15.1</w:t>
      </w:r>
      <w:r w:rsidRPr="00447D7D">
        <w:tab/>
        <w:t>Downlink and Uplink</w:t>
      </w:r>
      <w:bookmarkEnd w:id="107"/>
      <w:bookmarkEnd w:id="108"/>
      <w:bookmarkEnd w:id="109"/>
      <w:bookmarkEnd w:id="110"/>
      <w:bookmarkEnd w:id="111"/>
    </w:p>
    <w:p w14:paraId="5FF36CAE" w14:textId="77777777" w:rsidR="00CD01F0" w:rsidRPr="00447D7D" w:rsidRDefault="00CD01F0" w:rsidP="00CD01F0">
      <w:pPr>
        <w:rPr>
          <w:lang w:eastAsia="ko-KR"/>
        </w:rPr>
      </w:pPr>
      <w:r w:rsidRPr="00447D7D">
        <w:rPr>
          <w:lang w:eastAsia="ko-KR"/>
        </w:rPr>
        <w:t>In addition to clause 12 of TS 38.213 [6], this clause specifies requirements on BWP operation.</w:t>
      </w:r>
    </w:p>
    <w:p w14:paraId="189D3F28" w14:textId="77777777" w:rsidR="00CD01F0" w:rsidRPr="00447D7D" w:rsidRDefault="00CD01F0" w:rsidP="00CD01F0">
      <w:pPr>
        <w:rPr>
          <w:lang w:eastAsia="ko-KR"/>
        </w:rPr>
      </w:pPr>
      <w:r w:rsidRPr="00447D7D">
        <w:rPr>
          <w:lang w:eastAsia="ko-KR"/>
        </w:rPr>
        <w:t>A Serving Cell may be configured with one or multiple BWPs, and the maximum number of BWP per Serving Cell is specified in TS 38.213 [6].</w:t>
      </w:r>
    </w:p>
    <w:p w14:paraId="638CA33E" w14:textId="77777777" w:rsidR="00CD01F0" w:rsidRPr="00447D7D" w:rsidRDefault="00CD01F0" w:rsidP="00CD01F0">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447D7D">
        <w:rPr>
          <w:i/>
          <w:lang w:eastAsia="ko-KR"/>
        </w:rPr>
        <w:t>bwp-InactivityTimer</w:t>
      </w:r>
      <w:proofErr w:type="spellEnd"/>
      <w:r w:rsidRPr="00447D7D">
        <w:rPr>
          <w:lang w:eastAsia="ko-KR"/>
        </w:rPr>
        <w:t xml:space="preserve">, by RRC signalling, or by the MAC entity itself upon initiation of Random Access procedure or upon detection of consistent LBT failure on </w:t>
      </w:r>
      <w:proofErr w:type="spellStart"/>
      <w:r w:rsidRPr="00447D7D">
        <w:rPr>
          <w:lang w:eastAsia="ko-KR"/>
        </w:rPr>
        <w:t>SpCell</w:t>
      </w:r>
      <w:proofErr w:type="spellEnd"/>
      <w:r w:rsidRPr="00447D7D">
        <w:rPr>
          <w:lang w:eastAsia="ko-KR"/>
        </w:rPr>
        <w:t xml:space="preserve">. Upon RRC (re-)configuration of </w:t>
      </w:r>
      <w:proofErr w:type="spellStart"/>
      <w:r w:rsidRPr="00447D7D">
        <w:rPr>
          <w:i/>
          <w:lang w:eastAsia="ko-KR"/>
        </w:rPr>
        <w:t>firstActiveDownlinkBWP</w:t>
      </w:r>
      <w:proofErr w:type="spellEnd"/>
      <w:r w:rsidRPr="00447D7D">
        <w:rPr>
          <w:i/>
          <w:lang w:eastAsia="ko-KR"/>
        </w:rPr>
        <w:t>-Id</w:t>
      </w:r>
      <w:r w:rsidRPr="00447D7D">
        <w:rPr>
          <w:lang w:eastAsia="ko-KR"/>
        </w:rPr>
        <w:t xml:space="preserve"> </w:t>
      </w:r>
      <w:r w:rsidRPr="00447D7D">
        <w:rPr>
          <w:lang w:eastAsia="zh-CN"/>
        </w:rPr>
        <w:t>and/or</w:t>
      </w:r>
      <w:r w:rsidRPr="00447D7D">
        <w:rPr>
          <w:lang w:eastAsia="ko-KR"/>
        </w:rPr>
        <w:t xml:space="preserve"> </w:t>
      </w:r>
      <w:proofErr w:type="spellStart"/>
      <w:r w:rsidRPr="00447D7D">
        <w:rPr>
          <w:i/>
          <w:lang w:eastAsia="ko-KR"/>
        </w:rPr>
        <w:t>firstActiveUplinkBWP</w:t>
      </w:r>
      <w:proofErr w:type="spellEnd"/>
      <w:r w:rsidRPr="00447D7D">
        <w:rPr>
          <w:i/>
          <w:lang w:eastAsia="ko-KR"/>
        </w:rPr>
        <w:t>-Id</w:t>
      </w:r>
      <w:r w:rsidRPr="00447D7D">
        <w:rPr>
          <w:lang w:eastAsia="ko-KR"/>
        </w:rPr>
        <w:t xml:space="preserve"> for </w:t>
      </w:r>
      <w:proofErr w:type="spellStart"/>
      <w:r w:rsidRPr="00447D7D">
        <w:rPr>
          <w:lang w:eastAsia="ko-KR"/>
        </w:rPr>
        <w:t>SpCell</w:t>
      </w:r>
      <w:proofErr w:type="spellEnd"/>
      <w:r w:rsidRPr="00447D7D">
        <w:rPr>
          <w:lang w:eastAsia="ko-KR"/>
        </w:rPr>
        <w:t xml:space="preserve"> or activation of an </w:t>
      </w:r>
      <w:proofErr w:type="spellStart"/>
      <w:r w:rsidRPr="00447D7D">
        <w:rPr>
          <w:lang w:eastAsia="ko-KR"/>
        </w:rPr>
        <w:t>SCell</w:t>
      </w:r>
      <w:proofErr w:type="spellEnd"/>
      <w:r w:rsidRPr="00447D7D">
        <w:rPr>
          <w:lang w:eastAsia="ko-KR"/>
        </w:rPr>
        <w:t xml:space="preserve">, the DL BWP and/or UL BWP indicated by </w:t>
      </w:r>
      <w:proofErr w:type="spellStart"/>
      <w:r w:rsidRPr="00447D7D">
        <w:rPr>
          <w:i/>
          <w:lang w:eastAsia="ko-KR"/>
        </w:rPr>
        <w:t>firstActiveDownlinkBWP</w:t>
      </w:r>
      <w:proofErr w:type="spellEnd"/>
      <w:r w:rsidRPr="00447D7D">
        <w:rPr>
          <w:i/>
          <w:lang w:eastAsia="ko-KR"/>
        </w:rPr>
        <w:t>-Id</w:t>
      </w:r>
      <w:r w:rsidRPr="00447D7D">
        <w:rPr>
          <w:lang w:eastAsia="ko-KR"/>
        </w:rPr>
        <w:t xml:space="preserve"> and/or </w:t>
      </w:r>
      <w:proofErr w:type="spellStart"/>
      <w:r w:rsidRPr="00447D7D">
        <w:rPr>
          <w:i/>
          <w:lang w:eastAsia="ko-KR"/>
        </w:rPr>
        <w:t>firstActiveUplinkBWP</w:t>
      </w:r>
      <w:proofErr w:type="spellEnd"/>
      <w:r w:rsidRPr="00447D7D">
        <w:rPr>
          <w:i/>
          <w:lang w:eastAsia="ko-KR"/>
        </w:rPr>
        <w:t>-Id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255F66D4" w14:textId="77777777" w:rsidR="00CD01F0" w:rsidRPr="00447D7D" w:rsidRDefault="00CD01F0" w:rsidP="00CD01F0">
      <w:pPr>
        <w:rPr>
          <w:lang w:eastAsia="ko-KR"/>
        </w:rPr>
      </w:pPr>
      <w:r w:rsidRPr="00447D7D">
        <w:rPr>
          <w:lang w:eastAsia="zh-CN"/>
        </w:rPr>
        <w:t xml:space="preserve">For each </w:t>
      </w:r>
      <w:proofErr w:type="spellStart"/>
      <w:r w:rsidRPr="00447D7D">
        <w:rPr>
          <w:lang w:eastAsia="zh-CN"/>
        </w:rPr>
        <w:t>SCell</w:t>
      </w:r>
      <w:proofErr w:type="spellEnd"/>
      <w:r w:rsidRPr="00447D7D">
        <w:rPr>
          <w:lang w:eastAsia="zh-CN"/>
        </w:rPr>
        <w:t xml:space="preserve"> a dormant BWP may be configured with </w:t>
      </w:r>
      <w:proofErr w:type="spellStart"/>
      <w:r w:rsidRPr="00447D7D">
        <w:rPr>
          <w:i/>
          <w:lang w:eastAsia="zh-CN"/>
        </w:rPr>
        <w:t>dormantBWP</w:t>
      </w:r>
      <w:proofErr w:type="spellEnd"/>
      <w:r w:rsidRPr="00447D7D">
        <w:rPr>
          <w:i/>
          <w:lang w:eastAsia="zh-CN"/>
        </w:rPr>
        <w:t>-Id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w:t>
      </w:r>
      <w:proofErr w:type="spellStart"/>
      <w:r w:rsidRPr="00447D7D">
        <w:rPr>
          <w:lang w:eastAsia="zh-CN"/>
        </w:rPr>
        <w:t>SCells</w:t>
      </w:r>
      <w:proofErr w:type="spellEnd"/>
      <w:r w:rsidRPr="00447D7D">
        <w:rPr>
          <w:lang w:eastAsia="zh-CN"/>
        </w:rPr>
        <w:t xml:space="preserve"> is done by BWP switching per </w:t>
      </w:r>
      <w:proofErr w:type="spellStart"/>
      <w:r w:rsidRPr="00447D7D">
        <w:rPr>
          <w:lang w:eastAsia="zh-CN"/>
        </w:rPr>
        <w:t>SCell</w:t>
      </w:r>
      <w:proofErr w:type="spellEnd"/>
      <w:r w:rsidRPr="00447D7D">
        <w:rPr>
          <w:lang w:eastAsia="zh-CN"/>
        </w:rPr>
        <w:t xml:space="preserve"> or per dormancy </w:t>
      </w:r>
      <w:proofErr w:type="spellStart"/>
      <w:r w:rsidRPr="00447D7D">
        <w:rPr>
          <w:lang w:eastAsia="zh-CN"/>
        </w:rPr>
        <w:t>SCell</w:t>
      </w:r>
      <w:proofErr w:type="spellEnd"/>
      <w:r w:rsidRPr="00447D7D">
        <w:rPr>
          <w:lang w:eastAsia="zh-CN"/>
        </w:rPr>
        <w:t xml:space="preserve"> group based on instruction from PDCCH (as specified in TS 38.213 [6]). The dormancy </w:t>
      </w:r>
      <w:proofErr w:type="spellStart"/>
      <w:r w:rsidRPr="00447D7D">
        <w:rPr>
          <w:lang w:eastAsia="zh-CN"/>
        </w:rPr>
        <w:t>SCell</w:t>
      </w:r>
      <w:proofErr w:type="spellEnd"/>
      <w:r w:rsidRPr="00447D7D">
        <w:rPr>
          <w:lang w:eastAsia="zh-CN"/>
        </w:rPr>
        <w:t xml:space="preserve"> group configurations are configured by RRC signalling as described in TS 38.331 [5]. Upon reception of the PDCCH indicating leaving dormant BWP, the DL BWP indicated by </w:t>
      </w:r>
      <w:proofErr w:type="spellStart"/>
      <w:r w:rsidRPr="00447D7D">
        <w:rPr>
          <w:i/>
          <w:iCs/>
          <w:lang w:eastAsia="zh-CN"/>
        </w:rPr>
        <w:t>firstOutsideActiveTimeBWP</w:t>
      </w:r>
      <w:proofErr w:type="spellEnd"/>
      <w:r w:rsidRPr="00447D7D">
        <w:rPr>
          <w:i/>
          <w:iCs/>
          <w:lang w:eastAsia="zh-CN"/>
        </w:rPr>
        <w:t>-Id</w:t>
      </w:r>
      <w:r w:rsidRPr="00447D7D">
        <w:rPr>
          <w:lang w:eastAsia="zh-CN"/>
        </w:rPr>
        <w:t xml:space="preserve"> or by </w:t>
      </w:r>
      <w:proofErr w:type="spellStart"/>
      <w:r w:rsidRPr="00447D7D">
        <w:rPr>
          <w:i/>
          <w:iCs/>
          <w:lang w:eastAsia="zh-CN"/>
        </w:rPr>
        <w:t>firstWithinActiveTimeBWP</w:t>
      </w:r>
      <w:proofErr w:type="spellEnd"/>
      <w:r w:rsidRPr="00447D7D">
        <w:rPr>
          <w:i/>
          <w:iCs/>
          <w:lang w:eastAsia="zh-CN"/>
        </w:rPr>
        <w:t>-Id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proofErr w:type="spellStart"/>
      <w:r w:rsidRPr="00447D7D">
        <w:rPr>
          <w:i/>
          <w:lang w:eastAsia="zh-CN"/>
        </w:rPr>
        <w:t>dormantBWP</w:t>
      </w:r>
      <w:proofErr w:type="spellEnd"/>
      <w:r w:rsidRPr="00447D7D">
        <w:rPr>
          <w:i/>
          <w:lang w:eastAsia="zh-CN"/>
        </w:rPr>
        <w:t>-Id</w:t>
      </w:r>
      <w:r w:rsidRPr="00447D7D">
        <w:rPr>
          <w:lang w:eastAsia="zh-CN"/>
        </w:rPr>
        <w:t xml:space="preserve"> (as specified in TS 38.331 [5]) is activated. The dormant BWP configuration for </w:t>
      </w:r>
      <w:proofErr w:type="spellStart"/>
      <w:r w:rsidRPr="00447D7D">
        <w:rPr>
          <w:lang w:eastAsia="zh-CN"/>
        </w:rPr>
        <w:t>SpCell</w:t>
      </w:r>
      <w:proofErr w:type="spellEnd"/>
      <w:r w:rsidRPr="00447D7D">
        <w:rPr>
          <w:lang w:eastAsia="zh-CN"/>
        </w:rPr>
        <w:t xml:space="preserve"> or PUCCH </w:t>
      </w:r>
      <w:proofErr w:type="spellStart"/>
      <w:r w:rsidRPr="00447D7D">
        <w:rPr>
          <w:lang w:eastAsia="zh-CN"/>
        </w:rPr>
        <w:t>SCell</w:t>
      </w:r>
      <w:proofErr w:type="spellEnd"/>
      <w:r w:rsidRPr="00447D7D">
        <w:rPr>
          <w:lang w:eastAsia="zh-CN"/>
        </w:rPr>
        <w:t xml:space="preserve"> is not supported.</w:t>
      </w:r>
    </w:p>
    <w:p w14:paraId="57F89CAB" w14:textId="77777777" w:rsidR="00CD01F0" w:rsidRPr="00447D7D" w:rsidRDefault="00CD01F0" w:rsidP="00CD01F0">
      <w:pPr>
        <w:rPr>
          <w:lang w:eastAsia="ko-KR"/>
        </w:rPr>
      </w:pPr>
      <w:r w:rsidRPr="00447D7D">
        <w:rPr>
          <w:lang w:eastAsia="ko-KR"/>
        </w:rPr>
        <w:t>For each activated Serving Cell configured with a BWP, the MAC entity shall:</w:t>
      </w:r>
    </w:p>
    <w:p w14:paraId="779F3B29" w14:textId="77777777" w:rsidR="00CD01F0" w:rsidRPr="00447D7D" w:rsidRDefault="00CD01F0" w:rsidP="00CD01F0">
      <w:pPr>
        <w:pStyle w:val="B10"/>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32AD9B71" w14:textId="77777777" w:rsidR="00CD01F0" w:rsidRPr="00447D7D" w:rsidRDefault="00CD01F0" w:rsidP="00CD01F0">
      <w:pPr>
        <w:pStyle w:val="B2"/>
        <w:rPr>
          <w:lang w:eastAsia="ko-KR"/>
        </w:rPr>
      </w:pPr>
      <w:r w:rsidRPr="00447D7D">
        <w:rPr>
          <w:lang w:eastAsia="ko-KR"/>
        </w:rPr>
        <w:t>2&gt;</w:t>
      </w:r>
      <w:r w:rsidRPr="00447D7D">
        <w:rPr>
          <w:lang w:eastAsia="ko-KR"/>
        </w:rPr>
        <w:tab/>
        <w:t>transmit on UL-SCH on the BWP;</w:t>
      </w:r>
    </w:p>
    <w:p w14:paraId="49310828" w14:textId="77777777" w:rsidR="00CD01F0" w:rsidRPr="00447D7D" w:rsidRDefault="00CD01F0" w:rsidP="00CD01F0">
      <w:pPr>
        <w:pStyle w:val="B2"/>
        <w:rPr>
          <w:lang w:eastAsia="ko-KR"/>
        </w:rPr>
      </w:pPr>
      <w:r w:rsidRPr="00447D7D">
        <w:rPr>
          <w:lang w:eastAsia="ko-KR"/>
        </w:rPr>
        <w:t>2&gt;</w:t>
      </w:r>
      <w:r w:rsidRPr="00447D7D">
        <w:rPr>
          <w:lang w:eastAsia="ko-KR"/>
        </w:rPr>
        <w:tab/>
        <w:t>transmit on RACH on the BWP, if PRACH occasions are configured;</w:t>
      </w:r>
    </w:p>
    <w:p w14:paraId="7912B2A8" w14:textId="77777777" w:rsidR="00CD01F0" w:rsidRPr="00447D7D" w:rsidRDefault="00CD01F0" w:rsidP="00CD01F0">
      <w:pPr>
        <w:pStyle w:val="B2"/>
        <w:rPr>
          <w:lang w:eastAsia="ko-KR"/>
        </w:rPr>
      </w:pPr>
      <w:r w:rsidRPr="00447D7D">
        <w:rPr>
          <w:lang w:eastAsia="ko-KR"/>
        </w:rPr>
        <w:t>2&gt;</w:t>
      </w:r>
      <w:r w:rsidRPr="00447D7D">
        <w:rPr>
          <w:lang w:eastAsia="ko-KR"/>
        </w:rPr>
        <w:tab/>
        <w:t>monitor the PDCCH on the BWP;</w:t>
      </w:r>
    </w:p>
    <w:p w14:paraId="5D5CC5D9" w14:textId="77777777" w:rsidR="00CD01F0" w:rsidRPr="00447D7D" w:rsidRDefault="00CD01F0" w:rsidP="00CD01F0">
      <w:pPr>
        <w:pStyle w:val="B2"/>
        <w:rPr>
          <w:lang w:eastAsia="ko-KR"/>
        </w:rPr>
      </w:pPr>
      <w:r w:rsidRPr="00447D7D">
        <w:rPr>
          <w:lang w:eastAsia="ko-KR"/>
        </w:rPr>
        <w:t>2&gt;</w:t>
      </w:r>
      <w:r w:rsidRPr="00447D7D">
        <w:rPr>
          <w:lang w:eastAsia="ko-KR"/>
        </w:rPr>
        <w:tab/>
        <w:t>transmit PUCCH on the BWP, if configured;</w:t>
      </w:r>
    </w:p>
    <w:p w14:paraId="4B1F088C" w14:textId="77777777" w:rsidR="00CD01F0" w:rsidRPr="00447D7D" w:rsidRDefault="00CD01F0" w:rsidP="00CD01F0">
      <w:pPr>
        <w:pStyle w:val="B2"/>
        <w:rPr>
          <w:lang w:eastAsia="ko-KR"/>
        </w:rPr>
      </w:pPr>
      <w:r w:rsidRPr="00447D7D">
        <w:rPr>
          <w:lang w:eastAsia="ko-KR"/>
        </w:rPr>
        <w:t>2&gt;</w:t>
      </w:r>
      <w:r w:rsidRPr="00447D7D">
        <w:rPr>
          <w:lang w:eastAsia="ko-KR"/>
        </w:rPr>
        <w:tab/>
        <w:t>report CSI for the BWP;</w:t>
      </w:r>
    </w:p>
    <w:p w14:paraId="0097C039" w14:textId="77777777" w:rsidR="00CD01F0" w:rsidRPr="00447D7D" w:rsidRDefault="00CD01F0" w:rsidP="00CD01F0">
      <w:pPr>
        <w:pStyle w:val="B2"/>
        <w:rPr>
          <w:lang w:eastAsia="ko-KR"/>
        </w:rPr>
      </w:pPr>
      <w:r w:rsidRPr="00447D7D">
        <w:rPr>
          <w:lang w:eastAsia="ko-KR"/>
        </w:rPr>
        <w:t>2&gt;</w:t>
      </w:r>
      <w:r w:rsidRPr="00447D7D">
        <w:rPr>
          <w:lang w:eastAsia="ko-KR"/>
        </w:rPr>
        <w:tab/>
        <w:t>transmit SRS on the BWP, if configured;</w:t>
      </w:r>
    </w:p>
    <w:p w14:paraId="58B60A9F" w14:textId="77777777" w:rsidR="00CD01F0" w:rsidRPr="00447D7D" w:rsidRDefault="00CD01F0" w:rsidP="00CD01F0">
      <w:pPr>
        <w:pStyle w:val="B2"/>
        <w:rPr>
          <w:lang w:eastAsia="ko-KR"/>
        </w:rPr>
      </w:pPr>
      <w:r w:rsidRPr="00447D7D">
        <w:rPr>
          <w:lang w:eastAsia="ko-KR"/>
        </w:rPr>
        <w:t>2&gt;</w:t>
      </w:r>
      <w:r w:rsidRPr="00447D7D">
        <w:rPr>
          <w:lang w:eastAsia="ko-KR"/>
        </w:rPr>
        <w:tab/>
        <w:t>receive DL-SCH on the BWP;</w:t>
      </w:r>
    </w:p>
    <w:p w14:paraId="5AC24D47" w14:textId="77777777" w:rsidR="00CD01F0" w:rsidRPr="00447D7D" w:rsidRDefault="00CD01F0" w:rsidP="00CD01F0">
      <w:pPr>
        <w:pStyle w:val="B2"/>
        <w:rPr>
          <w:lang w:eastAsia="ko-KR"/>
        </w:rPr>
      </w:pPr>
      <w:r w:rsidRPr="00447D7D">
        <w:rPr>
          <w:lang w:eastAsia="ko-KR"/>
        </w:rPr>
        <w:t>2&gt;</w:t>
      </w:r>
      <w:r w:rsidRPr="00447D7D">
        <w:rPr>
          <w:lang w:eastAsia="ko-KR"/>
        </w:rPr>
        <w:tab/>
        <w:t>(re-)initialize any suspended configured uplink grants of configured grant Type 1 on the active BWP according to the stored configuration, if any, and to start in the symbol according to rules in clause 5.8.2;</w:t>
      </w:r>
    </w:p>
    <w:p w14:paraId="6B1B881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lbt-FailureRecoveryConfig</w:t>
      </w:r>
      <w:proofErr w:type="spellEnd"/>
      <w:r w:rsidRPr="00447D7D">
        <w:rPr>
          <w:lang w:eastAsia="ko-KR"/>
        </w:rPr>
        <w:t xml:space="preserve"> is configured:</w:t>
      </w:r>
    </w:p>
    <w:p w14:paraId="1A40B865" w14:textId="77777777" w:rsidR="00CD01F0" w:rsidRPr="00447D7D" w:rsidRDefault="00CD01F0" w:rsidP="00CD01F0">
      <w:pPr>
        <w:pStyle w:val="B3"/>
        <w:rPr>
          <w:lang w:eastAsia="ko-KR"/>
        </w:rPr>
      </w:pPr>
      <w:bookmarkStart w:id="112" w:name="_Hlk26363408"/>
      <w:r w:rsidRPr="00447D7D">
        <w:rPr>
          <w:lang w:eastAsia="ko-KR"/>
        </w:rPr>
        <w:t>3&gt;</w:t>
      </w:r>
      <w:r w:rsidRPr="00447D7D">
        <w:rPr>
          <w:lang w:eastAsia="ko-KR"/>
        </w:rPr>
        <w:tab/>
        <w:t xml:space="preserve">stop the </w:t>
      </w:r>
      <w:proofErr w:type="spellStart"/>
      <w:r w:rsidRPr="00447D7D">
        <w:rPr>
          <w:i/>
          <w:lang w:eastAsia="ko-KR"/>
        </w:rPr>
        <w:t>lbt-FailureDetectionTimer</w:t>
      </w:r>
      <w:proofErr w:type="spellEnd"/>
      <w:r w:rsidRPr="00447D7D">
        <w:rPr>
          <w:lang w:eastAsia="ko-KR"/>
        </w:rPr>
        <w:t>, if running;</w:t>
      </w:r>
    </w:p>
    <w:p w14:paraId="3FEEACA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0;</w:t>
      </w:r>
    </w:p>
    <w:p w14:paraId="4262FBE1" w14:textId="77777777" w:rsidR="00CD01F0" w:rsidRPr="00447D7D" w:rsidRDefault="00CD01F0" w:rsidP="00CD01F0">
      <w:pPr>
        <w:pStyle w:val="B3"/>
        <w:rPr>
          <w:lang w:eastAsia="ko-KR"/>
        </w:rPr>
      </w:pPr>
      <w:r w:rsidRPr="00447D7D">
        <w:rPr>
          <w:lang w:eastAsia="ko-KR"/>
        </w:rPr>
        <w:t>3&gt;</w:t>
      </w:r>
      <w:r w:rsidRPr="00447D7D">
        <w:rPr>
          <w:lang w:eastAsia="ko-KR"/>
        </w:rPr>
        <w:tab/>
        <w:t>monitor LBT failure indications from lower layers as specified in clause 5.21.2.</w:t>
      </w:r>
      <w:bookmarkEnd w:id="112"/>
    </w:p>
    <w:p w14:paraId="6A65C5D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5D62F66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of this Serving Cell, if running.</w:t>
      </w:r>
    </w:p>
    <w:p w14:paraId="3892F96D"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79778CAE"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for the BWP;</w:t>
      </w:r>
    </w:p>
    <w:p w14:paraId="7A5CF75A"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5B8A398B" w14:textId="77777777" w:rsidR="00CD01F0" w:rsidRPr="00447D7D" w:rsidRDefault="00CD01F0" w:rsidP="00CD01F0">
      <w:pPr>
        <w:pStyle w:val="B2"/>
      </w:pPr>
      <w:r w:rsidRPr="00447D7D">
        <w:rPr>
          <w:lang w:eastAsia="ko-KR"/>
        </w:rPr>
        <w:t>2&gt;</w:t>
      </w:r>
      <w:r w:rsidRPr="00447D7D">
        <w:rPr>
          <w:lang w:eastAsia="ko-KR"/>
        </w:rPr>
        <w:tab/>
        <w:t>not report CSI on the BWP, report CSI except aperiodic CSI for the BWP</w:t>
      </w:r>
      <w:r w:rsidRPr="00447D7D">
        <w:t>;</w:t>
      </w:r>
    </w:p>
    <w:p w14:paraId="60CE8174" w14:textId="77777777" w:rsidR="00CD01F0" w:rsidRPr="00447D7D" w:rsidRDefault="00CD01F0" w:rsidP="00CD01F0">
      <w:pPr>
        <w:pStyle w:val="B2"/>
      </w:pPr>
      <w:r w:rsidRPr="00447D7D">
        <w:rPr>
          <w:lang w:eastAsia="ko-KR"/>
        </w:rPr>
        <w:t>2&gt;</w:t>
      </w:r>
      <w:r w:rsidRPr="00447D7D">
        <w:tab/>
        <w:t>not transmit SRS on the BWP;</w:t>
      </w:r>
    </w:p>
    <w:p w14:paraId="6D4937EC" w14:textId="77777777" w:rsidR="00CD01F0" w:rsidRPr="00447D7D" w:rsidRDefault="00CD01F0" w:rsidP="00CD01F0">
      <w:pPr>
        <w:pStyle w:val="B2"/>
      </w:pPr>
      <w:r w:rsidRPr="00447D7D">
        <w:rPr>
          <w:lang w:eastAsia="ko-KR"/>
        </w:rPr>
        <w:t>2&gt;</w:t>
      </w:r>
      <w:r w:rsidRPr="00447D7D">
        <w:tab/>
        <w:t>not transmit on UL-SCH on the BWP;</w:t>
      </w:r>
    </w:p>
    <w:p w14:paraId="2CF35172"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0D884DDF" w14:textId="77777777" w:rsidR="00CD01F0" w:rsidRPr="00447D7D" w:rsidRDefault="00CD01F0" w:rsidP="00CD01F0">
      <w:pPr>
        <w:pStyle w:val="B2"/>
      </w:pPr>
      <w:r w:rsidRPr="00447D7D">
        <w:rPr>
          <w:lang w:eastAsia="ko-KR"/>
        </w:rPr>
        <w:t>2&gt;</w:t>
      </w:r>
      <w:r w:rsidRPr="00447D7D">
        <w:tab/>
        <w:t>not transmit PUCCH on the BWP;</w:t>
      </w:r>
    </w:p>
    <w:p w14:paraId="4120141E" w14:textId="77777777" w:rsidR="00CD01F0" w:rsidRPr="00447D7D" w:rsidRDefault="00CD01F0" w:rsidP="00CD01F0">
      <w:pPr>
        <w:pStyle w:val="B2"/>
        <w:rPr>
          <w:lang w:eastAsia="ko-KR"/>
        </w:rPr>
      </w:pPr>
      <w:r w:rsidRPr="00447D7D">
        <w:rPr>
          <w:lang w:eastAsia="ko-KR"/>
        </w:rPr>
        <w:t>2&gt;</w:t>
      </w:r>
      <w:r w:rsidRPr="00447D7D">
        <w:rPr>
          <w:lang w:eastAsia="ko-KR"/>
        </w:rPr>
        <w:tab/>
        <w:t xml:space="preserve">clear any configured downlink assignment and any configured uplink grant Type 2 associated with the </w:t>
      </w:r>
      <w:proofErr w:type="spellStart"/>
      <w:r w:rsidRPr="00447D7D">
        <w:rPr>
          <w:lang w:eastAsia="ko-KR"/>
        </w:rPr>
        <w:t>SCell</w:t>
      </w:r>
      <w:proofErr w:type="spellEnd"/>
      <w:r w:rsidRPr="00447D7D">
        <w:rPr>
          <w:lang w:eastAsia="ko-KR"/>
        </w:rPr>
        <w:t xml:space="preserve"> respectively;</w:t>
      </w:r>
    </w:p>
    <w:p w14:paraId="06B08DE8" w14:textId="77777777" w:rsidR="00CD01F0" w:rsidRPr="00447D7D" w:rsidRDefault="00CD01F0" w:rsidP="00CD01F0">
      <w:pPr>
        <w:pStyle w:val="B2"/>
        <w:rPr>
          <w:lang w:eastAsia="ko-KR"/>
        </w:rPr>
      </w:pPr>
      <w:r w:rsidRPr="00447D7D">
        <w:rPr>
          <w:lang w:eastAsia="ko-KR"/>
        </w:rPr>
        <w:t>2&gt;</w:t>
      </w:r>
      <w:r w:rsidRPr="00447D7D">
        <w:rPr>
          <w:lang w:eastAsia="ko-KR"/>
        </w:rPr>
        <w:tab/>
        <w:t xml:space="preserve">suspend any configured uplink grant Type 1 associated with the </w:t>
      </w:r>
      <w:proofErr w:type="spellStart"/>
      <w:r w:rsidRPr="00447D7D">
        <w:rPr>
          <w:lang w:eastAsia="ko-KR"/>
        </w:rPr>
        <w:t>SCell</w:t>
      </w:r>
      <w:proofErr w:type="spellEnd"/>
      <w:r w:rsidRPr="00447D7D">
        <w:rPr>
          <w:lang w:eastAsia="ko-KR"/>
        </w:rPr>
        <w:t>;</w:t>
      </w:r>
    </w:p>
    <w:p w14:paraId="3E40A9F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configured, perform beam failure detection and beam failure recovery for the </w:t>
      </w:r>
      <w:proofErr w:type="spellStart"/>
      <w:r w:rsidRPr="00447D7D">
        <w:rPr>
          <w:lang w:eastAsia="ko-KR"/>
        </w:rPr>
        <w:t>SCell</w:t>
      </w:r>
      <w:proofErr w:type="spellEnd"/>
      <w:r w:rsidRPr="00447D7D">
        <w:rPr>
          <w:lang w:eastAsia="ko-KR"/>
        </w:rPr>
        <w:t xml:space="preserve"> if beam failure is detected.</w:t>
      </w:r>
    </w:p>
    <w:p w14:paraId="51C43FEB" w14:textId="77777777" w:rsidR="00CD01F0" w:rsidRPr="00447D7D" w:rsidRDefault="00CD01F0" w:rsidP="00CD01F0">
      <w:pPr>
        <w:pStyle w:val="B10"/>
        <w:rPr>
          <w:lang w:eastAsia="ko-KR"/>
        </w:rPr>
      </w:pPr>
      <w:r w:rsidRPr="00447D7D">
        <w:rPr>
          <w:lang w:eastAsia="ko-KR"/>
        </w:rPr>
        <w:t>1&gt;</w:t>
      </w:r>
      <w:r w:rsidRPr="00447D7D">
        <w:rPr>
          <w:lang w:eastAsia="ko-KR"/>
        </w:rPr>
        <w:tab/>
        <w:t>if a BWP is deactivated:</w:t>
      </w:r>
    </w:p>
    <w:p w14:paraId="70D4EB24" w14:textId="77777777" w:rsidR="00CD01F0" w:rsidRPr="00447D7D" w:rsidRDefault="00CD01F0" w:rsidP="00CD01F0">
      <w:pPr>
        <w:pStyle w:val="B2"/>
        <w:rPr>
          <w:lang w:eastAsia="ko-KR"/>
        </w:rPr>
      </w:pPr>
      <w:r w:rsidRPr="00447D7D">
        <w:rPr>
          <w:lang w:eastAsia="ko-KR"/>
        </w:rPr>
        <w:t>2&gt;</w:t>
      </w:r>
      <w:r w:rsidRPr="00447D7D">
        <w:rPr>
          <w:lang w:eastAsia="ko-KR"/>
        </w:rPr>
        <w:tab/>
        <w:t>not transmit on UL-SCH on the BWP;</w:t>
      </w:r>
    </w:p>
    <w:p w14:paraId="334DBCF0"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48561C94"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2A9327FE" w14:textId="77777777" w:rsidR="00CD01F0" w:rsidRPr="00447D7D" w:rsidRDefault="00CD01F0" w:rsidP="00CD01F0">
      <w:pPr>
        <w:pStyle w:val="B2"/>
        <w:rPr>
          <w:lang w:eastAsia="ko-KR"/>
        </w:rPr>
      </w:pPr>
      <w:r w:rsidRPr="00447D7D">
        <w:rPr>
          <w:lang w:eastAsia="ko-KR"/>
        </w:rPr>
        <w:t>2&gt;</w:t>
      </w:r>
      <w:r w:rsidRPr="00447D7D">
        <w:rPr>
          <w:lang w:eastAsia="ko-KR"/>
        </w:rPr>
        <w:tab/>
        <w:t>not transmit PUCCH on the BWP;</w:t>
      </w:r>
    </w:p>
    <w:p w14:paraId="6A720706" w14:textId="77777777" w:rsidR="00CD01F0" w:rsidRPr="00447D7D" w:rsidRDefault="00CD01F0" w:rsidP="00CD01F0">
      <w:pPr>
        <w:pStyle w:val="B2"/>
        <w:rPr>
          <w:lang w:eastAsia="ko-KR"/>
        </w:rPr>
      </w:pPr>
      <w:r w:rsidRPr="00447D7D">
        <w:rPr>
          <w:lang w:eastAsia="ko-KR"/>
        </w:rPr>
        <w:t>2&gt;</w:t>
      </w:r>
      <w:r w:rsidRPr="00447D7D">
        <w:rPr>
          <w:lang w:eastAsia="ko-KR"/>
        </w:rPr>
        <w:tab/>
        <w:t>not report CSI for the BWP;</w:t>
      </w:r>
    </w:p>
    <w:p w14:paraId="33846385" w14:textId="77777777" w:rsidR="00CD01F0" w:rsidRPr="00447D7D" w:rsidRDefault="00CD01F0" w:rsidP="00CD01F0">
      <w:pPr>
        <w:pStyle w:val="B2"/>
        <w:rPr>
          <w:lang w:eastAsia="ko-KR"/>
        </w:rPr>
      </w:pPr>
      <w:r w:rsidRPr="00447D7D">
        <w:rPr>
          <w:lang w:eastAsia="ko-KR"/>
        </w:rPr>
        <w:t>2&gt;</w:t>
      </w:r>
      <w:r w:rsidRPr="00447D7D">
        <w:rPr>
          <w:lang w:eastAsia="ko-KR"/>
        </w:rPr>
        <w:tab/>
        <w:t>not transmit SRS on the BWP;</w:t>
      </w:r>
    </w:p>
    <w:p w14:paraId="78EAC632"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61C2670B" w14:textId="77777777" w:rsidR="00CD01F0" w:rsidRPr="00447D7D" w:rsidRDefault="00CD01F0" w:rsidP="00CD01F0">
      <w:pPr>
        <w:pStyle w:val="B2"/>
        <w:rPr>
          <w:lang w:eastAsia="ko-KR"/>
        </w:rPr>
      </w:pPr>
      <w:r w:rsidRPr="00447D7D">
        <w:rPr>
          <w:lang w:eastAsia="ko-KR"/>
        </w:rPr>
        <w:t>2&gt;</w:t>
      </w:r>
      <w:r w:rsidRPr="00447D7D">
        <w:rPr>
          <w:lang w:eastAsia="ko-KR"/>
        </w:rPr>
        <w:tab/>
        <w:t>clear any configured downlink assignment and configured uplink grant of configured grant Type 2 on the BWP;</w:t>
      </w:r>
    </w:p>
    <w:p w14:paraId="79F80D00" w14:textId="77777777" w:rsidR="00CD01F0" w:rsidRPr="00447D7D" w:rsidRDefault="00CD01F0" w:rsidP="00CD01F0">
      <w:pPr>
        <w:pStyle w:val="B2"/>
        <w:rPr>
          <w:lang w:eastAsia="ko-KR"/>
        </w:rPr>
      </w:pPr>
      <w:r w:rsidRPr="00447D7D">
        <w:rPr>
          <w:lang w:eastAsia="ko-KR"/>
        </w:rPr>
        <w:t>2&gt;</w:t>
      </w:r>
      <w:r w:rsidRPr="00447D7D">
        <w:rPr>
          <w:lang w:eastAsia="ko-KR"/>
        </w:rPr>
        <w:tab/>
        <w:t>suspend any configured uplink grant of configured grant Type 1 on the inactive BWP.</w:t>
      </w:r>
    </w:p>
    <w:p w14:paraId="3C17AA71" w14:textId="77777777" w:rsidR="00CD01F0" w:rsidRPr="00447D7D" w:rsidRDefault="00CD01F0" w:rsidP="00CD01F0">
      <w:pPr>
        <w:rPr>
          <w:lang w:eastAsia="ko-KR"/>
        </w:rPr>
      </w:pPr>
      <w:r w:rsidRPr="00447D7D">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2F28B30" w14:textId="77777777" w:rsidR="00CD01F0" w:rsidRPr="00447D7D" w:rsidRDefault="00CD01F0" w:rsidP="00CD01F0">
      <w:pPr>
        <w:pStyle w:val="B10"/>
        <w:rPr>
          <w:lang w:eastAsia="ko-KR"/>
        </w:rPr>
      </w:pPr>
      <w:r w:rsidRPr="00447D7D">
        <w:rPr>
          <w:lang w:eastAsia="ko-KR"/>
        </w:rPr>
        <w:t>1&gt;</w:t>
      </w:r>
      <w:r w:rsidRPr="00447D7D">
        <w:rPr>
          <w:lang w:eastAsia="ko-KR"/>
        </w:rPr>
        <w:tab/>
        <w:t>if PRACH occasions are not configured for the active UL BWP:</w:t>
      </w:r>
    </w:p>
    <w:p w14:paraId="5DD29DFB" w14:textId="77777777" w:rsidR="00CD01F0" w:rsidRPr="00447D7D" w:rsidRDefault="00CD01F0" w:rsidP="00CD01F0">
      <w:pPr>
        <w:pStyle w:val="B2"/>
        <w:rPr>
          <w:lang w:eastAsia="ko-KR"/>
        </w:rPr>
      </w:pPr>
      <w:r w:rsidRPr="00447D7D">
        <w:rPr>
          <w:lang w:eastAsia="ko-KR"/>
        </w:rPr>
        <w:t>2&gt;</w:t>
      </w:r>
      <w:r w:rsidRPr="00447D7D">
        <w:rPr>
          <w:lang w:eastAsia="ko-KR"/>
        </w:rPr>
        <w:tab/>
        <w:t xml:space="preserve">switch the active UL BWP to BWP indicated by </w:t>
      </w:r>
      <w:proofErr w:type="spellStart"/>
      <w:r w:rsidRPr="00000762">
        <w:rPr>
          <w:i/>
          <w:lang w:eastAsia="ko-KR"/>
        </w:rPr>
        <w:t>initialUplinkBWP</w:t>
      </w:r>
      <w:proofErr w:type="spellEnd"/>
      <w:r w:rsidRPr="00447D7D">
        <w:rPr>
          <w:lang w:eastAsia="ko-KR"/>
        </w:rPr>
        <w:t>;</w:t>
      </w:r>
    </w:p>
    <w:p w14:paraId="7403959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488F129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switch the active DL BWP to BWP indicated by </w:t>
      </w:r>
      <w:proofErr w:type="spellStart"/>
      <w:r w:rsidRPr="00000762">
        <w:rPr>
          <w:i/>
          <w:lang w:eastAsia="ko-KR"/>
        </w:rPr>
        <w:t>initialDownlinkBWP</w:t>
      </w:r>
      <w:proofErr w:type="spellEnd"/>
      <w:r w:rsidRPr="00447D7D">
        <w:rPr>
          <w:lang w:eastAsia="ko-KR"/>
        </w:rPr>
        <w:t>.</w:t>
      </w:r>
    </w:p>
    <w:p w14:paraId="33C9A03F"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591565D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24F15BA6"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active DL BWP does not have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5A55C805" w14:textId="77777777" w:rsidR="00CD01F0" w:rsidRPr="00447D7D" w:rsidRDefault="00CD01F0" w:rsidP="00CD01F0">
      <w:pPr>
        <w:pStyle w:val="B4"/>
        <w:rPr>
          <w:lang w:eastAsia="ko-KR"/>
        </w:rPr>
      </w:pPr>
      <w:r w:rsidRPr="00447D7D">
        <w:rPr>
          <w:lang w:eastAsia="ko-KR"/>
        </w:rPr>
        <w:t>4&gt;</w:t>
      </w:r>
      <w:r w:rsidRPr="00447D7D">
        <w:rPr>
          <w:lang w:eastAsia="ko-KR"/>
        </w:rPr>
        <w:tab/>
        <w:t xml:space="preserve">switch the active DL BWP to the DL BWP with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27E7440E"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this Serving Cell, if running.</w:t>
      </w:r>
    </w:p>
    <w:p w14:paraId="6E2A9790"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if the Serving Cell is </w:t>
      </w:r>
      <w:proofErr w:type="spellStart"/>
      <w:r w:rsidRPr="00447D7D">
        <w:rPr>
          <w:lang w:eastAsia="ko-KR"/>
        </w:rPr>
        <w:t>SCell</w:t>
      </w:r>
      <w:proofErr w:type="spellEnd"/>
      <w:r w:rsidRPr="00447D7D">
        <w:rPr>
          <w:lang w:eastAsia="ko-KR"/>
        </w:rPr>
        <w:t>:</w:t>
      </w:r>
    </w:p>
    <w:p w14:paraId="73055E47" w14:textId="77777777" w:rsidR="00CD01F0" w:rsidRPr="00447D7D" w:rsidRDefault="00CD01F0" w:rsidP="00CD01F0">
      <w:pPr>
        <w:pStyle w:val="B2"/>
        <w:rPr>
          <w:lang w:eastAsia="zh-CN"/>
        </w:rPr>
      </w:pPr>
      <w:r w:rsidRPr="00447D7D">
        <w:rPr>
          <w:lang w:eastAsia="zh-CN"/>
        </w:rPr>
        <w:t>2</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w:t>
      </w:r>
      <w:proofErr w:type="spellStart"/>
      <w:r w:rsidRPr="00447D7D">
        <w:rPr>
          <w:lang w:eastAsia="ko-KR"/>
        </w:rPr>
        <w:t>SpCell</w:t>
      </w:r>
      <w:proofErr w:type="spellEnd"/>
      <w:r w:rsidRPr="00447D7D">
        <w:rPr>
          <w:lang w:eastAsia="ko-KR"/>
        </w:rPr>
        <w:t>, if running.</w:t>
      </w:r>
    </w:p>
    <w:p w14:paraId="2FFECA7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perform the Random Access procedure on the active DL BWP of </w:t>
      </w:r>
      <w:proofErr w:type="spellStart"/>
      <w:r w:rsidRPr="00447D7D">
        <w:rPr>
          <w:lang w:eastAsia="ko-KR"/>
        </w:rPr>
        <w:t>SpCell</w:t>
      </w:r>
      <w:proofErr w:type="spellEnd"/>
      <w:r w:rsidRPr="00447D7D">
        <w:rPr>
          <w:lang w:eastAsia="ko-KR"/>
        </w:rPr>
        <w:t xml:space="preserve"> and active UL BWP of this Serving Cell.</w:t>
      </w:r>
    </w:p>
    <w:p w14:paraId="5CA94C9B" w14:textId="77777777" w:rsidR="00CD01F0" w:rsidRPr="00447D7D" w:rsidRDefault="00CD01F0" w:rsidP="00CD01F0">
      <w:pPr>
        <w:rPr>
          <w:lang w:eastAsia="ko-KR"/>
        </w:rPr>
      </w:pPr>
      <w:r w:rsidRPr="00447D7D">
        <w:rPr>
          <w:lang w:eastAsia="ko-KR"/>
        </w:rPr>
        <w:t>If the MAC entity receives a PDCCH for BWP switching of a Serving Cell, the MAC entity shall:</w:t>
      </w:r>
    </w:p>
    <w:p w14:paraId="65ECC44D" w14:textId="77777777" w:rsidR="00CD01F0" w:rsidRPr="00447D7D" w:rsidRDefault="00CD01F0" w:rsidP="00CD01F0">
      <w:pPr>
        <w:pStyle w:val="B10"/>
        <w:rPr>
          <w:lang w:eastAsia="ko-KR"/>
        </w:rPr>
      </w:pPr>
      <w:r w:rsidRPr="00447D7D">
        <w:rPr>
          <w:lang w:eastAsia="ko-KR"/>
        </w:rPr>
        <w:t>1&gt;</w:t>
      </w:r>
      <w:r w:rsidRPr="00447D7D">
        <w:rPr>
          <w:lang w:eastAsia="ko-KR"/>
        </w:rPr>
        <w:tab/>
        <w:t>if there is no ongoing Random Access procedure associated with this Serving Cell; or</w:t>
      </w:r>
    </w:p>
    <w:p w14:paraId="4733B0B0" w14:textId="77777777" w:rsidR="00CD01F0" w:rsidRPr="00447D7D" w:rsidRDefault="00CD01F0" w:rsidP="00CD01F0">
      <w:pPr>
        <w:pStyle w:val="B10"/>
        <w:rPr>
          <w:lang w:eastAsia="ko-KR"/>
        </w:rPr>
      </w:pPr>
      <w:r w:rsidRPr="00447D7D">
        <w:rPr>
          <w:lang w:eastAsia="ko-KR"/>
        </w:rPr>
        <w:t>1&gt;</w:t>
      </w:r>
      <w:r w:rsidRPr="00447D7D">
        <w:rPr>
          <w:lang w:eastAsia="ko-KR"/>
        </w:rPr>
        <w:tab/>
        <w:t>if the ongoing Random Access procedure associated with this Serving Cell is successfully completed upon reception of this PDCCH addressed to C-RNTI (as specified in clauses 5.1.4, 5.1.4a, and 5.1.5):</w:t>
      </w:r>
    </w:p>
    <w:p w14:paraId="250E2D4D" w14:textId="77777777" w:rsidR="00CD01F0" w:rsidRPr="00447D7D" w:rsidRDefault="00CD01F0" w:rsidP="00CD01F0">
      <w:pPr>
        <w:pStyle w:val="B2"/>
        <w:rPr>
          <w:lang w:eastAsia="ko-KR"/>
        </w:rPr>
      </w:pPr>
      <w:bookmarkStart w:id="113" w:name="_Hlk34411370"/>
      <w:r w:rsidRPr="00447D7D">
        <w:rPr>
          <w:lang w:eastAsia="ko-KR"/>
        </w:rPr>
        <w:t>2&gt;</w:t>
      </w:r>
      <w:r w:rsidRPr="00447D7D">
        <w:rPr>
          <w:lang w:eastAsia="ko-KR"/>
        </w:rPr>
        <w:tab/>
        <w:t>cancel, if any, triggered consistent LBT failure for this Serving Cell;</w:t>
      </w:r>
      <w:bookmarkEnd w:id="113"/>
    </w:p>
    <w:p w14:paraId="2BECA2E3" w14:textId="77777777" w:rsidR="00CD01F0" w:rsidRPr="00447D7D" w:rsidRDefault="00CD01F0" w:rsidP="00CD01F0">
      <w:pPr>
        <w:pStyle w:val="B2"/>
        <w:rPr>
          <w:lang w:eastAsia="ko-KR"/>
        </w:rPr>
      </w:pPr>
      <w:r w:rsidRPr="00447D7D">
        <w:rPr>
          <w:lang w:eastAsia="ko-KR"/>
        </w:rPr>
        <w:t>2&gt;</w:t>
      </w:r>
      <w:r w:rsidRPr="00447D7D">
        <w:rPr>
          <w:lang w:eastAsia="ko-KR"/>
        </w:rPr>
        <w:tab/>
        <w:t>perform BWP switching to a BWP indicated by the PDCCH.</w:t>
      </w:r>
    </w:p>
    <w:p w14:paraId="3031B5FB" w14:textId="77777777" w:rsidR="00CD01F0" w:rsidRPr="00447D7D" w:rsidRDefault="00CD01F0" w:rsidP="00CD01F0">
      <w:pPr>
        <w:rPr>
          <w:lang w:eastAsia="ko-KR"/>
        </w:rPr>
      </w:pPr>
      <w:r w:rsidRPr="00447D7D">
        <w:rPr>
          <w:lang w:eastAsia="ko-KR"/>
        </w:rPr>
        <w:t xml:space="preserve">If the MAC entity receives a PDCCH for BWP switching for a Serving Cell(s) or a dormancy </w:t>
      </w:r>
      <w:proofErr w:type="spellStart"/>
      <w:r w:rsidRPr="00447D7D">
        <w:rPr>
          <w:lang w:eastAsia="ko-KR"/>
        </w:rPr>
        <w:t>SCell</w:t>
      </w:r>
      <w:proofErr w:type="spellEnd"/>
      <w:r w:rsidRPr="00447D7D">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7E1F3E03" w14:textId="77777777" w:rsidR="00CD01F0" w:rsidRPr="00447D7D" w:rsidRDefault="00CD01F0" w:rsidP="00CD01F0">
      <w:pPr>
        <w:rPr>
          <w:lang w:eastAsia="ko-KR"/>
        </w:rPr>
      </w:pPr>
      <w:r w:rsidRPr="00447D7D">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0F9B0582" w14:textId="77777777" w:rsidR="00CD01F0" w:rsidRPr="00447D7D" w:rsidRDefault="00CD01F0" w:rsidP="00CD01F0">
      <w:pPr>
        <w:rPr>
          <w:lang w:eastAsia="ko-KR"/>
        </w:rPr>
      </w:pPr>
      <w:bookmarkStart w:id="114" w:name="_Hlk34411817"/>
      <w:r w:rsidRPr="00447D7D">
        <w:rPr>
          <w:lang w:eastAsia="ko-KR"/>
        </w:rPr>
        <w:t>Upon reception of RRC (re-)configuration for BWP switching for a Serving Cell, cancel any triggered LBT failure in this Serving Cell.</w:t>
      </w:r>
      <w:bookmarkEnd w:id="114"/>
    </w:p>
    <w:p w14:paraId="492F0EFD" w14:textId="77777777" w:rsidR="00CD01F0" w:rsidRPr="00447D7D" w:rsidRDefault="00CD01F0" w:rsidP="00CD01F0">
      <w:pPr>
        <w:rPr>
          <w:lang w:eastAsia="ko-KR"/>
        </w:rPr>
      </w:pPr>
      <w:r w:rsidRPr="00447D7D">
        <w:rPr>
          <w:lang w:eastAsia="ko-KR"/>
        </w:rPr>
        <w:t xml:space="preserve">The MAC entity shall for each activated Serving Cell configured with </w:t>
      </w:r>
      <w:proofErr w:type="spellStart"/>
      <w:r w:rsidRPr="00447D7D">
        <w:rPr>
          <w:i/>
          <w:lang w:eastAsia="ko-KR"/>
        </w:rPr>
        <w:t>bwp-InactivityTimer</w:t>
      </w:r>
      <w:proofErr w:type="spellEnd"/>
      <w:r w:rsidRPr="00447D7D">
        <w:rPr>
          <w:lang w:eastAsia="ko-KR"/>
        </w:rPr>
        <w:t>:</w:t>
      </w:r>
    </w:p>
    <w:p w14:paraId="2D5ED3A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active DL BWP is not the BWP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29EB96E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active DL BWP is not the </w:t>
      </w:r>
      <w:proofErr w:type="spellStart"/>
      <w:r w:rsidRPr="00447D7D">
        <w:rPr>
          <w:i/>
          <w:lang w:eastAsia="ko-KR"/>
        </w:rPr>
        <w:t>initialDownlinkBWP</w:t>
      </w:r>
      <w:proofErr w:type="spellEnd"/>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4E08C37B"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41401BED"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for the active BWP; or</w:t>
      </w:r>
    </w:p>
    <w:p w14:paraId="537C2F8F" w14:textId="77777777" w:rsidR="00CD01F0" w:rsidRPr="00447D7D" w:rsidRDefault="00CD01F0" w:rsidP="00CD01F0">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E396055" w14:textId="77777777" w:rsidR="00CD01F0" w:rsidRPr="00447D7D" w:rsidRDefault="00CD01F0" w:rsidP="00CD01F0">
      <w:pPr>
        <w:pStyle w:val="B2"/>
        <w:rPr>
          <w:lang w:eastAsia="ko-KR"/>
        </w:rPr>
      </w:pPr>
      <w:r w:rsidRPr="00447D7D">
        <w:rPr>
          <w:lang w:eastAsia="ko-KR"/>
        </w:rPr>
        <w:t>2&gt;</w:t>
      </w:r>
      <w:r w:rsidRPr="00447D7D">
        <w:rPr>
          <w:lang w:eastAsia="ko-KR"/>
        </w:rPr>
        <w:tab/>
        <w:t>if a MAC PDU is received in a configured downlink assignment:</w:t>
      </w:r>
    </w:p>
    <w:p w14:paraId="5A317F7C" w14:textId="77777777" w:rsidR="00CD01F0" w:rsidRPr="00447D7D" w:rsidRDefault="00CD01F0" w:rsidP="00CD01F0">
      <w:pPr>
        <w:pStyle w:val="B3"/>
        <w:rPr>
          <w:lang w:eastAsia="ko-KR"/>
        </w:rPr>
      </w:pPr>
      <w:r w:rsidRPr="00447D7D">
        <w:rPr>
          <w:lang w:eastAsia="ko-KR"/>
        </w:rPr>
        <w:t>3&gt;</w:t>
      </w:r>
      <w:r w:rsidRPr="00447D7D">
        <w:rPr>
          <w:lang w:eastAsia="ko-KR"/>
        </w:rPr>
        <w:tab/>
        <w:t>if there is no ongoing Random Access procedure associated with this Serving Cell; or</w:t>
      </w:r>
    </w:p>
    <w:p w14:paraId="37F49363" w14:textId="77777777" w:rsidR="00CD01F0" w:rsidRPr="00447D7D" w:rsidRDefault="00CD01F0" w:rsidP="00CD01F0">
      <w:pPr>
        <w:pStyle w:val="B3"/>
        <w:rPr>
          <w:lang w:eastAsia="ko-KR"/>
        </w:rPr>
      </w:pPr>
      <w:r w:rsidRPr="00447D7D">
        <w:rPr>
          <w:lang w:eastAsia="ko-KR"/>
        </w:rPr>
        <w:t>3&gt;</w:t>
      </w:r>
      <w:r w:rsidRPr="00447D7D">
        <w:rPr>
          <w:lang w:eastAsia="ko-KR"/>
        </w:rPr>
        <w:tab/>
        <w:t>if the ongoing Random Access procedure associated with this Serving Cell is successfully completed upon reception of this PDCCH addressed to C-RNTI (as specified in clauses 5.1.4, 5.1.4a and 5.1.5):</w:t>
      </w:r>
    </w:p>
    <w:p w14:paraId="3CC7008D" w14:textId="77777777" w:rsidR="00CD01F0" w:rsidRPr="00447D7D" w:rsidRDefault="00CD01F0" w:rsidP="00CD01F0">
      <w:pPr>
        <w:pStyle w:val="B4"/>
        <w:rPr>
          <w:lang w:eastAsia="ko-KR"/>
        </w:rPr>
      </w:pPr>
      <w:r w:rsidRPr="00447D7D">
        <w:rPr>
          <w:lang w:eastAsia="ko-KR"/>
        </w:rPr>
        <w:t>4&gt;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396CF4E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bwp-InactivityTimer</w:t>
      </w:r>
      <w:proofErr w:type="spellEnd"/>
      <w:r w:rsidRPr="00447D7D" w:rsidDel="005E501B">
        <w:rPr>
          <w:lang w:eastAsia="ko-KR"/>
        </w:rPr>
        <w:t xml:space="preserve"> </w:t>
      </w:r>
      <w:r w:rsidRPr="00447D7D">
        <w:rPr>
          <w:lang w:eastAsia="ko-KR"/>
        </w:rPr>
        <w:t>associated with the active DL BWP expires:</w:t>
      </w:r>
    </w:p>
    <w:p w14:paraId="23FCB117"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w:t>
      </w:r>
    </w:p>
    <w:p w14:paraId="30229167" w14:textId="77777777" w:rsidR="00CD01F0" w:rsidRPr="00447D7D" w:rsidRDefault="00CD01F0" w:rsidP="00CD01F0">
      <w:pPr>
        <w:pStyle w:val="B4"/>
        <w:rPr>
          <w:lang w:eastAsia="ko-KR"/>
        </w:rPr>
      </w:pPr>
      <w:r w:rsidRPr="00447D7D">
        <w:rPr>
          <w:lang w:eastAsia="ko-KR"/>
        </w:rPr>
        <w:t>4&gt;</w:t>
      </w:r>
      <w:r w:rsidRPr="00447D7D">
        <w:rPr>
          <w:lang w:eastAsia="ko-KR"/>
        </w:rPr>
        <w:tab/>
        <w:t xml:space="preserve">perform BWP switching to a BWP indicated by the </w:t>
      </w:r>
      <w:proofErr w:type="spellStart"/>
      <w:r w:rsidRPr="00447D7D">
        <w:rPr>
          <w:i/>
          <w:lang w:eastAsia="ko-KR"/>
        </w:rPr>
        <w:t>defaultDownlinkBWP</w:t>
      </w:r>
      <w:proofErr w:type="spellEnd"/>
      <w:r w:rsidRPr="00447D7D">
        <w:rPr>
          <w:i/>
          <w:lang w:eastAsia="ko-KR"/>
        </w:rPr>
        <w:t>-Id</w:t>
      </w:r>
      <w:r w:rsidRPr="00447D7D">
        <w:rPr>
          <w:lang w:eastAsia="ko-KR"/>
        </w:rPr>
        <w:t>.</w:t>
      </w:r>
    </w:p>
    <w:p w14:paraId="3930F249" w14:textId="77777777" w:rsidR="00CD01F0" w:rsidRPr="00447D7D" w:rsidRDefault="00CD01F0" w:rsidP="00CD01F0">
      <w:pPr>
        <w:pStyle w:val="B3"/>
        <w:rPr>
          <w:lang w:eastAsia="ko-KR"/>
        </w:rPr>
      </w:pPr>
      <w:r w:rsidRPr="00447D7D">
        <w:rPr>
          <w:lang w:eastAsia="ko-KR"/>
        </w:rPr>
        <w:t>3&gt;</w:t>
      </w:r>
      <w:r w:rsidRPr="00447D7D">
        <w:rPr>
          <w:lang w:eastAsia="ko-KR"/>
        </w:rPr>
        <w:tab/>
        <w:t>else:</w:t>
      </w:r>
    </w:p>
    <w:p w14:paraId="25CBBA81" w14:textId="77777777" w:rsidR="00CD01F0" w:rsidRPr="00447D7D" w:rsidRDefault="00CD01F0" w:rsidP="00CD01F0">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proofErr w:type="spellStart"/>
      <w:r w:rsidRPr="00000762">
        <w:rPr>
          <w:i/>
        </w:rPr>
        <w:t>initialDownlinkBWP</w:t>
      </w:r>
      <w:proofErr w:type="spellEnd"/>
      <w:r w:rsidRPr="00447D7D">
        <w:rPr>
          <w:lang w:eastAsia="ko-KR"/>
        </w:rPr>
        <w:t>.</w:t>
      </w:r>
    </w:p>
    <w:p w14:paraId="13BEB47E" w14:textId="77777777" w:rsidR="00CD01F0" w:rsidRPr="00447D7D" w:rsidRDefault="00CD01F0" w:rsidP="00CD01F0">
      <w:pPr>
        <w:pStyle w:val="NO"/>
        <w:rPr>
          <w:lang w:eastAsia="ko-KR"/>
        </w:rPr>
      </w:pPr>
      <w:r w:rsidRPr="00447D7D">
        <w:rPr>
          <w:lang w:eastAsia="ko-KR"/>
        </w:rPr>
        <w:t>NOTE:</w:t>
      </w:r>
      <w:r w:rsidRPr="00447D7D">
        <w:rPr>
          <w:lang w:eastAsia="ko-KR"/>
        </w:rPr>
        <w:tab/>
      </w:r>
      <w:r w:rsidRPr="00447D7D">
        <w:rPr>
          <w:lang w:eastAsia="zh-CN"/>
        </w:rPr>
        <w:t>If a R</w:t>
      </w:r>
      <w:r w:rsidRPr="00447D7D">
        <w:rPr>
          <w:lang w:eastAsia="ko-KR"/>
        </w:rPr>
        <w:t xml:space="preserve">andom </w:t>
      </w:r>
      <w:r w:rsidRPr="00447D7D">
        <w:rPr>
          <w:lang w:eastAsia="zh-CN"/>
        </w:rPr>
        <w:t>A</w:t>
      </w:r>
      <w:r w:rsidRPr="00447D7D">
        <w:rPr>
          <w:lang w:eastAsia="ko-KR"/>
        </w:rPr>
        <w:t>ccess procedure</w:t>
      </w:r>
      <w:r w:rsidRPr="00447D7D">
        <w:rPr>
          <w:lang w:eastAsia="zh-CN"/>
        </w:rPr>
        <w:t xml:space="preserve"> is </w:t>
      </w:r>
      <w:r w:rsidRPr="00447D7D">
        <w:rPr>
          <w:lang w:eastAsia="ko-KR"/>
        </w:rPr>
        <w:t xml:space="preserve">initiated on </w:t>
      </w:r>
      <w:proofErr w:type="gramStart"/>
      <w:r w:rsidRPr="00447D7D">
        <w:rPr>
          <w:lang w:eastAsia="ko-KR"/>
        </w:rPr>
        <w:t>an</w:t>
      </w:r>
      <w:proofErr w:type="gramEnd"/>
      <w:r w:rsidRPr="00447D7D">
        <w:rPr>
          <w:lang w:eastAsia="ko-KR"/>
        </w:rPr>
        <w:t xml:space="preserve"> </w:t>
      </w:r>
      <w:proofErr w:type="spellStart"/>
      <w:r w:rsidRPr="00447D7D">
        <w:rPr>
          <w:lang w:eastAsia="ko-KR"/>
        </w:rPr>
        <w:t>SCell</w:t>
      </w:r>
      <w:proofErr w:type="spellEnd"/>
      <w:r w:rsidRPr="00447D7D">
        <w:rPr>
          <w:lang w:eastAsia="zh-CN"/>
        </w:rPr>
        <w:t xml:space="preserve">, both this </w:t>
      </w:r>
      <w:proofErr w:type="spellStart"/>
      <w:r w:rsidRPr="00447D7D">
        <w:rPr>
          <w:lang w:eastAsia="zh-CN"/>
        </w:rPr>
        <w:t>SCell</w:t>
      </w:r>
      <w:proofErr w:type="spellEnd"/>
      <w:r w:rsidRPr="00447D7D">
        <w:rPr>
          <w:lang w:eastAsia="zh-CN"/>
        </w:rPr>
        <w:t xml:space="preserve"> and the </w:t>
      </w:r>
      <w:proofErr w:type="spellStart"/>
      <w:r w:rsidRPr="00447D7D">
        <w:rPr>
          <w:lang w:eastAsia="zh-CN"/>
        </w:rPr>
        <w:t>SpCell</w:t>
      </w:r>
      <w:proofErr w:type="spellEnd"/>
      <w:r w:rsidRPr="00447D7D">
        <w:rPr>
          <w:lang w:eastAsia="zh-CN"/>
        </w:rPr>
        <w:t xml:space="preserve">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161F0025" w14:textId="77777777" w:rsidR="00CD01F0" w:rsidRPr="00447D7D" w:rsidRDefault="00CD01F0" w:rsidP="00CD01F0">
      <w:pPr>
        <w:pStyle w:val="B10"/>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E55520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MAC entity switches to the DL BWP which is not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6A388E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MAC entity switches to the DL BWP which is not the </w:t>
      </w:r>
      <w:proofErr w:type="spellStart"/>
      <w:r w:rsidRPr="00447D7D">
        <w:rPr>
          <w:i/>
          <w:lang w:eastAsia="ko-KR"/>
        </w:rPr>
        <w:t>initialDownlinkBWP</w:t>
      </w:r>
      <w:proofErr w:type="spellEnd"/>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16AEEC82" w14:textId="77777777" w:rsidR="00CD01F0" w:rsidRDefault="00CD01F0" w:rsidP="00CD01F0">
      <w:pPr>
        <w:pStyle w:val="B3"/>
        <w:rPr>
          <w:ins w:id="115" w:author="vivo-Chenli-After RAN2#115e" w:date="2021-09-23T11:59:00Z"/>
          <w:lang w:eastAsia="ko-KR"/>
        </w:rPr>
      </w:pPr>
      <w:r w:rsidRPr="00447D7D">
        <w:rPr>
          <w:lang w:eastAsia="ko-KR"/>
        </w:rPr>
        <w:t>3&gt;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4FB3F1E5" w14:textId="1D12BED4" w:rsidR="00CD01F0" w:rsidRPr="0032490C" w:rsidRDefault="00CD01F0">
      <w:pPr>
        <w:pStyle w:val="EditorsNote"/>
        <w:ind w:left="1701" w:hanging="1417"/>
        <w:rPr>
          <w:noProof/>
          <w:lang w:val="en-US" w:eastAsia="zh-CN"/>
        </w:rPr>
        <w:pPrChange w:id="116" w:author="vivo-Chenli-After RAN2#115e" w:date="2021-10-12T09:32:00Z">
          <w:pPr/>
        </w:pPrChange>
      </w:pPr>
      <w:commentRangeStart w:id="117"/>
      <w:ins w:id="118" w:author="vivo-Chenli-After RAN2#115e" w:date="2021-09-23T12:00:00Z">
        <w:r w:rsidRPr="00D622C4">
          <w:rPr>
            <w:noProof/>
            <w:lang w:eastAsia="zh-CN"/>
          </w:rPr>
          <w:t xml:space="preserve">Editor’s </w:t>
        </w:r>
      </w:ins>
      <w:ins w:id="119" w:author="vivo-Chenli-After RAN2#115e" w:date="2021-10-12T09:35:00Z">
        <w:r w:rsidR="00634416">
          <w:rPr>
            <w:noProof/>
            <w:lang w:eastAsia="zh-CN"/>
          </w:rPr>
          <w:t>N</w:t>
        </w:r>
      </w:ins>
      <w:ins w:id="120" w:author="vivo-Chenli-After RAN2#115e" w:date="2021-10-12T09:36:00Z">
        <w:r w:rsidR="00634416">
          <w:rPr>
            <w:noProof/>
            <w:lang w:eastAsia="zh-CN"/>
          </w:rPr>
          <w:t>OTE</w:t>
        </w:r>
      </w:ins>
      <w:ins w:id="121" w:author="vivo-Chenli-After RAN2#115e" w:date="2021-09-23T12:00:00Z">
        <w:r>
          <w:rPr>
            <w:noProof/>
            <w:lang w:eastAsia="zh-CN"/>
          </w:rPr>
          <w:t>:</w:t>
        </w:r>
      </w:ins>
      <w:ins w:id="122" w:author="vivo-Chenli-After RAN2#115e" w:date="2021-10-12T09:32:00Z">
        <w:r w:rsidR="008752FE">
          <w:rPr>
            <w:noProof/>
            <w:lang w:eastAsia="zh-CN"/>
          </w:rPr>
          <w:tab/>
        </w:r>
      </w:ins>
      <w:ins w:id="123" w:author="vivo-Chenli-After RAN2#115e" w:date="2021-09-23T12:02:00Z">
        <w:r>
          <w:rPr>
            <w:noProof/>
            <w:lang w:eastAsia="zh-CN"/>
          </w:rPr>
          <w:t xml:space="preserve">How </w:t>
        </w:r>
      </w:ins>
      <w:ins w:id="124" w:author="vivo-Chenli-After RAN2#115e" w:date="2021-09-23T14:33:00Z">
        <w:r>
          <w:rPr>
            <w:rFonts w:hint="eastAsia"/>
            <w:noProof/>
            <w:lang w:eastAsia="zh-CN"/>
          </w:rPr>
          <w:t>se</w:t>
        </w:r>
        <w:r>
          <w:rPr>
            <w:noProof/>
            <w:lang w:eastAsia="zh-CN"/>
          </w:rPr>
          <w:t>parate in</w:t>
        </w:r>
      </w:ins>
      <w:ins w:id="125" w:author="vivo-Chenli-After RAN2#115e" w:date="2021-09-23T14:34:00Z">
        <w:r>
          <w:rPr>
            <w:noProof/>
            <w:lang w:eastAsia="zh-CN"/>
          </w:rPr>
          <w:t xml:space="preserve">itial UL/DL BWP imapcts MAC specification will be discussed and </w:t>
        </w:r>
      </w:ins>
      <w:ins w:id="126" w:author="vivo-Chenli-After RAN2#115e" w:date="2021-09-23T12:02:00Z">
        <w:r>
          <w:rPr>
            <w:noProof/>
            <w:lang w:eastAsia="zh-CN"/>
          </w:rPr>
          <w:t>determined further.</w:t>
        </w:r>
      </w:ins>
      <w:commentRangeEnd w:id="117"/>
      <w:r>
        <w:rPr>
          <w:rStyle w:val="afe"/>
        </w:rPr>
        <w:commentReference w:id="117"/>
      </w:r>
    </w:p>
    <w:p w14:paraId="4553C0A6"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39126DB5"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13078496"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2761B14" w14:textId="77777777" w:rsidR="00CD01F0" w:rsidRPr="00447D7D" w:rsidRDefault="00CD01F0" w:rsidP="00CD01F0">
      <w:pPr>
        <w:pStyle w:val="2"/>
        <w:rPr>
          <w:lang w:eastAsia="ko-KR"/>
        </w:rPr>
      </w:pPr>
      <w:bookmarkStart w:id="127" w:name="_Toc37296318"/>
      <w:bookmarkStart w:id="128" w:name="_Toc46490449"/>
      <w:bookmarkStart w:id="129" w:name="_Toc52752144"/>
      <w:bookmarkStart w:id="130" w:name="_Toc52796606"/>
      <w:bookmarkStart w:id="131" w:name="_Toc76574290"/>
      <w:r w:rsidRPr="00447D7D">
        <w:rPr>
          <w:lang w:eastAsia="ko-KR"/>
        </w:rPr>
        <w:t>6.2</w:t>
      </w:r>
      <w:r w:rsidRPr="00447D7D">
        <w:rPr>
          <w:lang w:eastAsia="ko-KR"/>
        </w:rPr>
        <w:tab/>
        <w:t>Formats and parameters</w:t>
      </w:r>
      <w:bookmarkEnd w:id="127"/>
      <w:bookmarkEnd w:id="128"/>
      <w:bookmarkEnd w:id="129"/>
      <w:bookmarkEnd w:id="130"/>
      <w:bookmarkEnd w:id="131"/>
    </w:p>
    <w:p w14:paraId="27F984AA" w14:textId="77777777" w:rsidR="00CD01F0" w:rsidRPr="00447D7D" w:rsidRDefault="00CD01F0" w:rsidP="00CD01F0">
      <w:pPr>
        <w:pStyle w:val="30"/>
        <w:rPr>
          <w:lang w:eastAsia="ko-KR"/>
        </w:rPr>
      </w:pPr>
      <w:bookmarkStart w:id="132" w:name="_Toc29239902"/>
      <w:bookmarkStart w:id="133" w:name="_Toc37296319"/>
      <w:bookmarkStart w:id="134" w:name="_Toc46490450"/>
      <w:bookmarkStart w:id="135" w:name="_Toc52752145"/>
      <w:bookmarkStart w:id="136" w:name="_Toc52796607"/>
      <w:bookmarkStart w:id="137" w:name="_Toc76574291"/>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bookmarkEnd w:id="132"/>
      <w:bookmarkEnd w:id="133"/>
      <w:bookmarkEnd w:id="134"/>
      <w:bookmarkEnd w:id="135"/>
      <w:bookmarkEnd w:id="136"/>
      <w:bookmarkEnd w:id="137"/>
    </w:p>
    <w:p w14:paraId="2A6342A7" w14:textId="77777777" w:rsidR="00CD01F0" w:rsidRPr="00447D7D" w:rsidRDefault="00CD01F0" w:rsidP="00CD01F0">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3D00D2CA" w14:textId="77777777" w:rsidR="00CD01F0" w:rsidRPr="00447D7D" w:rsidRDefault="00CD01F0" w:rsidP="00CD01F0">
      <w:pPr>
        <w:pStyle w:val="B10"/>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3A36C38" w14:textId="77777777" w:rsidR="00CD01F0" w:rsidRPr="00447D7D" w:rsidRDefault="00CD01F0" w:rsidP="00CD01F0">
      <w:pPr>
        <w:pStyle w:val="B10"/>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F7B7C36" w14:textId="77777777" w:rsidR="00CD01F0" w:rsidRPr="00447D7D" w:rsidRDefault="00CD01F0" w:rsidP="00CD01F0">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F58CB42" w14:textId="77777777" w:rsidR="00CD01F0" w:rsidRPr="00447D7D" w:rsidRDefault="00CD01F0" w:rsidP="00CD01F0">
      <w:pPr>
        <w:pStyle w:val="B10"/>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5C7A59D3" w14:textId="77777777" w:rsidR="00CD01F0" w:rsidRPr="00447D7D" w:rsidRDefault="00CD01F0" w:rsidP="00CD01F0">
      <w:pPr>
        <w:pStyle w:val="B10"/>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5CD4CBFE" w14:textId="77777777" w:rsidR="00CD01F0" w:rsidRPr="00447D7D" w:rsidRDefault="00CD01F0" w:rsidP="00CD01F0">
      <w:pPr>
        <w:pStyle w:val="B10"/>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6AA2AF08" w14:textId="77777777" w:rsidR="00CD01F0" w:rsidRPr="00447D7D" w:rsidRDefault="00CD01F0" w:rsidP="00CD01F0">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7E21A4FD" w14:textId="77777777" w:rsidR="00CD01F0" w:rsidRPr="00447D7D" w:rsidRDefault="00CD01F0" w:rsidP="00CD01F0">
      <w:pPr>
        <w:pStyle w:val="TH"/>
        <w:rPr>
          <w:noProof/>
          <w:lang w:eastAsia="ko-KR"/>
        </w:rPr>
      </w:pPr>
      <w:r w:rsidRPr="00447D7D">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6ED809A" w14:textId="77777777" w:rsidTr="00BB336E">
        <w:trPr>
          <w:jc w:val="center"/>
        </w:trPr>
        <w:tc>
          <w:tcPr>
            <w:tcW w:w="1701" w:type="dxa"/>
          </w:tcPr>
          <w:p w14:paraId="6BC36B01" w14:textId="77777777" w:rsidR="00CD01F0" w:rsidRPr="00447D7D" w:rsidRDefault="00CD01F0" w:rsidP="00BB336E">
            <w:pPr>
              <w:pStyle w:val="TAH"/>
              <w:rPr>
                <w:noProof/>
                <w:lang w:eastAsia="ko-KR"/>
              </w:rPr>
            </w:pPr>
            <w:r w:rsidRPr="00447D7D">
              <w:rPr>
                <w:noProof/>
                <w:lang w:eastAsia="ko-KR"/>
              </w:rPr>
              <w:t>Codepoint/Index</w:t>
            </w:r>
          </w:p>
        </w:tc>
        <w:tc>
          <w:tcPr>
            <w:tcW w:w="5670" w:type="dxa"/>
          </w:tcPr>
          <w:p w14:paraId="42ECF12F"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2C1AACEA" w14:textId="77777777" w:rsidTr="00BB336E">
        <w:trPr>
          <w:jc w:val="center"/>
        </w:trPr>
        <w:tc>
          <w:tcPr>
            <w:tcW w:w="1701" w:type="dxa"/>
          </w:tcPr>
          <w:p w14:paraId="306B5655" w14:textId="77777777" w:rsidR="00CD01F0" w:rsidRPr="00447D7D" w:rsidRDefault="00CD01F0" w:rsidP="00BB336E">
            <w:pPr>
              <w:pStyle w:val="TAC"/>
              <w:rPr>
                <w:noProof/>
                <w:lang w:eastAsia="ko-KR"/>
              </w:rPr>
            </w:pPr>
            <w:r w:rsidRPr="00447D7D">
              <w:rPr>
                <w:noProof/>
                <w:lang w:eastAsia="ko-KR"/>
              </w:rPr>
              <w:t>0</w:t>
            </w:r>
          </w:p>
        </w:tc>
        <w:tc>
          <w:tcPr>
            <w:tcW w:w="5670" w:type="dxa"/>
          </w:tcPr>
          <w:p w14:paraId="20DBD22C" w14:textId="77777777" w:rsidR="00CD01F0" w:rsidRPr="00447D7D" w:rsidRDefault="00CD01F0" w:rsidP="00BB336E">
            <w:pPr>
              <w:pStyle w:val="TAL"/>
              <w:rPr>
                <w:noProof/>
                <w:lang w:eastAsia="ko-KR"/>
              </w:rPr>
            </w:pPr>
            <w:r w:rsidRPr="00447D7D">
              <w:rPr>
                <w:noProof/>
                <w:lang w:eastAsia="ko-KR"/>
              </w:rPr>
              <w:t>CCCH</w:t>
            </w:r>
          </w:p>
        </w:tc>
      </w:tr>
      <w:tr w:rsidR="00CD01F0" w:rsidRPr="00447D7D" w14:paraId="3806665F" w14:textId="77777777" w:rsidTr="00BB336E">
        <w:trPr>
          <w:jc w:val="center"/>
        </w:trPr>
        <w:tc>
          <w:tcPr>
            <w:tcW w:w="1701" w:type="dxa"/>
          </w:tcPr>
          <w:p w14:paraId="16685910" w14:textId="77777777" w:rsidR="00CD01F0" w:rsidRPr="00447D7D" w:rsidRDefault="00CD01F0" w:rsidP="00BB336E">
            <w:pPr>
              <w:pStyle w:val="TAC"/>
              <w:rPr>
                <w:noProof/>
                <w:lang w:eastAsia="ko-KR"/>
              </w:rPr>
            </w:pPr>
            <w:r w:rsidRPr="00447D7D">
              <w:rPr>
                <w:noProof/>
                <w:lang w:eastAsia="ko-KR"/>
              </w:rPr>
              <w:t>1–32</w:t>
            </w:r>
          </w:p>
        </w:tc>
        <w:tc>
          <w:tcPr>
            <w:tcW w:w="5670" w:type="dxa"/>
          </w:tcPr>
          <w:p w14:paraId="3C2D7C4D" w14:textId="77777777" w:rsidR="00CD01F0" w:rsidRPr="00447D7D" w:rsidRDefault="00CD01F0" w:rsidP="00BB336E">
            <w:pPr>
              <w:pStyle w:val="TAL"/>
              <w:rPr>
                <w:noProof/>
                <w:lang w:eastAsia="ko-KR"/>
              </w:rPr>
            </w:pPr>
            <w:r w:rsidRPr="00447D7D">
              <w:rPr>
                <w:noProof/>
                <w:lang w:eastAsia="ko-KR"/>
              </w:rPr>
              <w:t>Identity of the logical channel</w:t>
            </w:r>
          </w:p>
        </w:tc>
      </w:tr>
      <w:tr w:rsidR="00CD01F0" w:rsidRPr="00447D7D" w14:paraId="3E88711D" w14:textId="77777777" w:rsidTr="00BB336E">
        <w:trPr>
          <w:jc w:val="center"/>
        </w:trPr>
        <w:tc>
          <w:tcPr>
            <w:tcW w:w="1701" w:type="dxa"/>
          </w:tcPr>
          <w:p w14:paraId="68922087" w14:textId="77777777" w:rsidR="00CD01F0" w:rsidRPr="00447D7D" w:rsidRDefault="00CD01F0" w:rsidP="00BB336E">
            <w:pPr>
              <w:pStyle w:val="TAC"/>
              <w:rPr>
                <w:noProof/>
                <w:lang w:eastAsia="ko-KR"/>
              </w:rPr>
            </w:pPr>
            <w:r w:rsidRPr="00447D7D">
              <w:rPr>
                <w:noProof/>
                <w:lang w:eastAsia="ko-KR"/>
              </w:rPr>
              <w:t>33</w:t>
            </w:r>
          </w:p>
        </w:tc>
        <w:tc>
          <w:tcPr>
            <w:tcW w:w="5670" w:type="dxa"/>
          </w:tcPr>
          <w:p w14:paraId="48F6C8F6" w14:textId="77777777" w:rsidR="00CD01F0" w:rsidRPr="00447D7D" w:rsidRDefault="00CD01F0" w:rsidP="00BB336E">
            <w:pPr>
              <w:pStyle w:val="TAL"/>
              <w:rPr>
                <w:noProof/>
                <w:lang w:eastAsia="ko-KR"/>
              </w:rPr>
            </w:pPr>
            <w:r w:rsidRPr="00447D7D">
              <w:rPr>
                <w:noProof/>
                <w:lang w:eastAsia="ko-KR"/>
              </w:rPr>
              <w:t>Extended logical channel ID field (two-octet eLCID field)</w:t>
            </w:r>
          </w:p>
        </w:tc>
      </w:tr>
      <w:tr w:rsidR="00CD01F0" w:rsidRPr="00447D7D" w14:paraId="22266019" w14:textId="77777777" w:rsidTr="00BB336E">
        <w:trPr>
          <w:jc w:val="center"/>
        </w:trPr>
        <w:tc>
          <w:tcPr>
            <w:tcW w:w="1701" w:type="dxa"/>
          </w:tcPr>
          <w:p w14:paraId="13684705" w14:textId="77777777" w:rsidR="00CD01F0" w:rsidRPr="00447D7D" w:rsidRDefault="00CD01F0" w:rsidP="00BB336E">
            <w:pPr>
              <w:pStyle w:val="TAC"/>
              <w:rPr>
                <w:noProof/>
                <w:lang w:eastAsia="ko-KR"/>
              </w:rPr>
            </w:pPr>
            <w:r w:rsidRPr="00447D7D">
              <w:rPr>
                <w:noProof/>
                <w:lang w:eastAsia="ko-KR"/>
              </w:rPr>
              <w:t>34</w:t>
            </w:r>
          </w:p>
        </w:tc>
        <w:tc>
          <w:tcPr>
            <w:tcW w:w="5670" w:type="dxa"/>
          </w:tcPr>
          <w:p w14:paraId="22794A5C" w14:textId="77777777" w:rsidR="00CD01F0" w:rsidRPr="00447D7D" w:rsidRDefault="00CD01F0" w:rsidP="00BB336E">
            <w:pPr>
              <w:pStyle w:val="TAL"/>
              <w:rPr>
                <w:noProof/>
                <w:lang w:eastAsia="ko-KR"/>
              </w:rPr>
            </w:pPr>
            <w:r w:rsidRPr="00447D7D">
              <w:rPr>
                <w:noProof/>
                <w:lang w:eastAsia="ko-KR"/>
              </w:rPr>
              <w:t>Extended logical channel ID field (one-octet eLCID field)</w:t>
            </w:r>
          </w:p>
        </w:tc>
      </w:tr>
      <w:tr w:rsidR="00CD01F0" w:rsidRPr="00447D7D" w14:paraId="2F67C957" w14:textId="77777777" w:rsidTr="00BB336E">
        <w:trPr>
          <w:jc w:val="center"/>
        </w:trPr>
        <w:tc>
          <w:tcPr>
            <w:tcW w:w="1701" w:type="dxa"/>
          </w:tcPr>
          <w:p w14:paraId="35416D29" w14:textId="77777777" w:rsidR="00CD01F0" w:rsidRPr="00447D7D" w:rsidRDefault="00CD01F0" w:rsidP="00BB336E">
            <w:pPr>
              <w:pStyle w:val="TAC"/>
              <w:rPr>
                <w:noProof/>
                <w:lang w:eastAsia="ko-KR"/>
              </w:rPr>
            </w:pPr>
            <w:r w:rsidRPr="00447D7D">
              <w:rPr>
                <w:noProof/>
                <w:lang w:eastAsia="ko-KR"/>
              </w:rPr>
              <w:t>35–46</w:t>
            </w:r>
          </w:p>
        </w:tc>
        <w:tc>
          <w:tcPr>
            <w:tcW w:w="5670" w:type="dxa"/>
          </w:tcPr>
          <w:p w14:paraId="2A057BB6" w14:textId="77777777" w:rsidR="00CD01F0" w:rsidRPr="00447D7D" w:rsidRDefault="00CD01F0" w:rsidP="00BB336E">
            <w:pPr>
              <w:pStyle w:val="TAL"/>
              <w:rPr>
                <w:noProof/>
                <w:lang w:eastAsia="ko-KR"/>
              </w:rPr>
            </w:pPr>
            <w:r w:rsidRPr="00447D7D">
              <w:rPr>
                <w:noProof/>
                <w:lang w:eastAsia="ko-KR"/>
              </w:rPr>
              <w:t>Reserved</w:t>
            </w:r>
          </w:p>
        </w:tc>
      </w:tr>
      <w:tr w:rsidR="00CD01F0" w:rsidRPr="00447D7D" w14:paraId="75772F2D" w14:textId="77777777" w:rsidTr="00BB336E">
        <w:trPr>
          <w:jc w:val="center"/>
        </w:trPr>
        <w:tc>
          <w:tcPr>
            <w:tcW w:w="1701" w:type="dxa"/>
          </w:tcPr>
          <w:p w14:paraId="3BA3C860" w14:textId="77777777" w:rsidR="00CD01F0" w:rsidRPr="00447D7D" w:rsidRDefault="00CD01F0" w:rsidP="00BB336E">
            <w:pPr>
              <w:pStyle w:val="TAC"/>
              <w:rPr>
                <w:noProof/>
                <w:lang w:eastAsia="ko-KR"/>
              </w:rPr>
            </w:pPr>
            <w:r w:rsidRPr="00447D7D">
              <w:rPr>
                <w:noProof/>
                <w:lang w:eastAsia="ko-KR"/>
              </w:rPr>
              <w:t>47</w:t>
            </w:r>
          </w:p>
        </w:tc>
        <w:tc>
          <w:tcPr>
            <w:tcW w:w="5670" w:type="dxa"/>
          </w:tcPr>
          <w:p w14:paraId="154AE671" w14:textId="77777777" w:rsidR="00CD01F0" w:rsidRPr="00447D7D" w:rsidRDefault="00CD01F0" w:rsidP="00BB336E">
            <w:pPr>
              <w:pStyle w:val="TAL"/>
            </w:pPr>
            <w:r w:rsidRPr="00447D7D">
              <w:rPr>
                <w:noProof/>
                <w:lang w:eastAsia="ko-KR"/>
              </w:rPr>
              <w:t>Recommended bit rate</w:t>
            </w:r>
          </w:p>
        </w:tc>
      </w:tr>
      <w:tr w:rsidR="00CD01F0" w:rsidRPr="00447D7D" w14:paraId="575202A9" w14:textId="77777777" w:rsidTr="00BB336E">
        <w:trPr>
          <w:jc w:val="center"/>
        </w:trPr>
        <w:tc>
          <w:tcPr>
            <w:tcW w:w="1701" w:type="dxa"/>
          </w:tcPr>
          <w:p w14:paraId="7859BF0A" w14:textId="77777777" w:rsidR="00CD01F0" w:rsidRPr="00447D7D" w:rsidRDefault="00CD01F0" w:rsidP="00BB336E">
            <w:pPr>
              <w:pStyle w:val="TAC"/>
              <w:rPr>
                <w:noProof/>
                <w:lang w:eastAsia="ko-KR"/>
              </w:rPr>
            </w:pPr>
            <w:r w:rsidRPr="00447D7D">
              <w:rPr>
                <w:noProof/>
                <w:lang w:eastAsia="ko-KR"/>
              </w:rPr>
              <w:t>48</w:t>
            </w:r>
          </w:p>
        </w:tc>
        <w:tc>
          <w:tcPr>
            <w:tcW w:w="5670" w:type="dxa"/>
          </w:tcPr>
          <w:p w14:paraId="2602DFD7" w14:textId="77777777" w:rsidR="00CD01F0" w:rsidRPr="00447D7D" w:rsidRDefault="00CD01F0" w:rsidP="00BB336E">
            <w:pPr>
              <w:pStyle w:val="TAL"/>
              <w:rPr>
                <w:noProof/>
                <w:lang w:eastAsia="ko-KR"/>
              </w:rPr>
            </w:pPr>
            <w:r w:rsidRPr="00447D7D">
              <w:t xml:space="preserve">SP ZP CSI-RS Resource Set </w:t>
            </w:r>
            <w:r w:rsidRPr="00447D7D">
              <w:rPr>
                <w:noProof/>
                <w:lang w:eastAsia="ko-KR"/>
              </w:rPr>
              <w:t>Activation/Deactivation</w:t>
            </w:r>
          </w:p>
        </w:tc>
      </w:tr>
      <w:tr w:rsidR="00CD01F0" w:rsidRPr="00447D7D" w14:paraId="21DE42DB" w14:textId="77777777" w:rsidTr="00BB336E">
        <w:trPr>
          <w:jc w:val="center"/>
        </w:trPr>
        <w:tc>
          <w:tcPr>
            <w:tcW w:w="1701" w:type="dxa"/>
          </w:tcPr>
          <w:p w14:paraId="003CF925" w14:textId="77777777" w:rsidR="00CD01F0" w:rsidRPr="00447D7D" w:rsidRDefault="00CD01F0" w:rsidP="00BB336E">
            <w:pPr>
              <w:pStyle w:val="TAC"/>
              <w:rPr>
                <w:noProof/>
                <w:lang w:eastAsia="ko-KR"/>
              </w:rPr>
            </w:pPr>
            <w:r w:rsidRPr="00447D7D">
              <w:rPr>
                <w:noProof/>
                <w:lang w:eastAsia="ko-KR"/>
              </w:rPr>
              <w:t>49</w:t>
            </w:r>
          </w:p>
        </w:tc>
        <w:tc>
          <w:tcPr>
            <w:tcW w:w="5670" w:type="dxa"/>
          </w:tcPr>
          <w:p w14:paraId="3E2EBB8F" w14:textId="77777777" w:rsidR="00CD01F0" w:rsidRPr="00447D7D" w:rsidRDefault="00CD01F0" w:rsidP="00BB336E">
            <w:pPr>
              <w:pStyle w:val="TAL"/>
              <w:rPr>
                <w:noProof/>
                <w:lang w:eastAsia="ko-KR"/>
              </w:rPr>
            </w:pPr>
            <w:r w:rsidRPr="00447D7D">
              <w:rPr>
                <w:noProof/>
                <w:lang w:eastAsia="ko-KR"/>
              </w:rPr>
              <w:t>PUCCH spatial relation Activation/Deactivation</w:t>
            </w:r>
          </w:p>
        </w:tc>
      </w:tr>
      <w:tr w:rsidR="00CD01F0" w:rsidRPr="00447D7D" w14:paraId="029DF934" w14:textId="77777777" w:rsidTr="00BB336E">
        <w:trPr>
          <w:jc w:val="center"/>
        </w:trPr>
        <w:tc>
          <w:tcPr>
            <w:tcW w:w="1701" w:type="dxa"/>
          </w:tcPr>
          <w:p w14:paraId="66B78E9E" w14:textId="77777777" w:rsidR="00CD01F0" w:rsidRPr="00447D7D" w:rsidRDefault="00CD01F0" w:rsidP="00BB336E">
            <w:pPr>
              <w:pStyle w:val="TAC"/>
              <w:rPr>
                <w:noProof/>
                <w:lang w:eastAsia="ko-KR"/>
              </w:rPr>
            </w:pPr>
            <w:r w:rsidRPr="00447D7D">
              <w:rPr>
                <w:noProof/>
                <w:lang w:eastAsia="ko-KR"/>
              </w:rPr>
              <w:t>50</w:t>
            </w:r>
          </w:p>
        </w:tc>
        <w:tc>
          <w:tcPr>
            <w:tcW w:w="5670" w:type="dxa"/>
          </w:tcPr>
          <w:p w14:paraId="2AE7330B" w14:textId="77777777" w:rsidR="00CD01F0" w:rsidRPr="00447D7D" w:rsidRDefault="00CD01F0" w:rsidP="00BB336E">
            <w:pPr>
              <w:pStyle w:val="TAL"/>
              <w:rPr>
                <w:noProof/>
                <w:lang w:eastAsia="ko-KR"/>
              </w:rPr>
            </w:pPr>
            <w:r w:rsidRPr="00447D7D">
              <w:rPr>
                <w:lang w:eastAsia="ko-KR"/>
              </w:rPr>
              <w:t xml:space="preserve">SP SRS Activation/Deactivation </w:t>
            </w:r>
          </w:p>
        </w:tc>
      </w:tr>
      <w:tr w:rsidR="00CD01F0" w:rsidRPr="00447D7D" w14:paraId="2ABB9FE0" w14:textId="77777777" w:rsidTr="00BB336E">
        <w:trPr>
          <w:jc w:val="center"/>
        </w:trPr>
        <w:tc>
          <w:tcPr>
            <w:tcW w:w="1701" w:type="dxa"/>
          </w:tcPr>
          <w:p w14:paraId="016DE8F5" w14:textId="77777777" w:rsidR="00CD01F0" w:rsidRPr="00447D7D" w:rsidRDefault="00CD01F0" w:rsidP="00BB336E">
            <w:pPr>
              <w:pStyle w:val="TAC"/>
              <w:rPr>
                <w:noProof/>
                <w:lang w:eastAsia="ko-KR"/>
              </w:rPr>
            </w:pPr>
            <w:r w:rsidRPr="00447D7D">
              <w:rPr>
                <w:noProof/>
                <w:lang w:eastAsia="ko-KR"/>
              </w:rPr>
              <w:t>51</w:t>
            </w:r>
          </w:p>
        </w:tc>
        <w:tc>
          <w:tcPr>
            <w:tcW w:w="5670" w:type="dxa"/>
          </w:tcPr>
          <w:p w14:paraId="708EA0CC" w14:textId="77777777" w:rsidR="00CD01F0" w:rsidRPr="00447D7D" w:rsidRDefault="00CD01F0" w:rsidP="00BB336E">
            <w:pPr>
              <w:pStyle w:val="TAL"/>
              <w:rPr>
                <w:noProof/>
                <w:lang w:eastAsia="ko-KR"/>
              </w:rPr>
            </w:pPr>
            <w:r w:rsidRPr="00447D7D">
              <w:rPr>
                <w:lang w:eastAsia="ko-KR"/>
              </w:rPr>
              <w:t>SP CSI reporting on PUCCH Activation/Deactivation</w:t>
            </w:r>
          </w:p>
        </w:tc>
      </w:tr>
      <w:tr w:rsidR="00CD01F0" w:rsidRPr="00447D7D" w14:paraId="76C9E324" w14:textId="77777777" w:rsidTr="00BB336E">
        <w:trPr>
          <w:jc w:val="center"/>
        </w:trPr>
        <w:tc>
          <w:tcPr>
            <w:tcW w:w="1701" w:type="dxa"/>
          </w:tcPr>
          <w:p w14:paraId="7AF11F13" w14:textId="77777777" w:rsidR="00CD01F0" w:rsidRPr="00447D7D" w:rsidRDefault="00CD01F0" w:rsidP="00BB336E">
            <w:pPr>
              <w:pStyle w:val="TAC"/>
              <w:rPr>
                <w:noProof/>
                <w:lang w:eastAsia="ko-KR"/>
              </w:rPr>
            </w:pPr>
            <w:r w:rsidRPr="00447D7D">
              <w:rPr>
                <w:noProof/>
                <w:lang w:eastAsia="ko-KR"/>
              </w:rPr>
              <w:t>52</w:t>
            </w:r>
          </w:p>
        </w:tc>
        <w:tc>
          <w:tcPr>
            <w:tcW w:w="5670" w:type="dxa"/>
          </w:tcPr>
          <w:p w14:paraId="0F421FC8" w14:textId="77777777" w:rsidR="00CD01F0" w:rsidRPr="00447D7D" w:rsidRDefault="00CD01F0" w:rsidP="00BB336E">
            <w:pPr>
              <w:pStyle w:val="TAL"/>
              <w:rPr>
                <w:noProof/>
                <w:lang w:eastAsia="ko-KR"/>
              </w:rPr>
            </w:pPr>
            <w:r w:rsidRPr="00447D7D">
              <w:rPr>
                <w:lang w:eastAsia="ko-KR"/>
              </w:rPr>
              <w:t>TCI State Indication for UE-specific PDCCH</w:t>
            </w:r>
          </w:p>
        </w:tc>
      </w:tr>
      <w:tr w:rsidR="00CD01F0" w:rsidRPr="00447D7D" w14:paraId="0C4B1691" w14:textId="77777777" w:rsidTr="00BB336E">
        <w:trPr>
          <w:jc w:val="center"/>
        </w:trPr>
        <w:tc>
          <w:tcPr>
            <w:tcW w:w="1701" w:type="dxa"/>
          </w:tcPr>
          <w:p w14:paraId="3A1BD1B7" w14:textId="77777777" w:rsidR="00CD01F0" w:rsidRPr="00447D7D" w:rsidRDefault="00CD01F0" w:rsidP="00BB336E">
            <w:pPr>
              <w:pStyle w:val="TAC"/>
              <w:rPr>
                <w:noProof/>
                <w:lang w:eastAsia="ko-KR"/>
              </w:rPr>
            </w:pPr>
            <w:r w:rsidRPr="00447D7D">
              <w:rPr>
                <w:noProof/>
                <w:lang w:eastAsia="ko-KR"/>
              </w:rPr>
              <w:t>53</w:t>
            </w:r>
          </w:p>
        </w:tc>
        <w:tc>
          <w:tcPr>
            <w:tcW w:w="5670" w:type="dxa"/>
          </w:tcPr>
          <w:p w14:paraId="58493A36" w14:textId="77777777" w:rsidR="00CD01F0" w:rsidRPr="00447D7D" w:rsidRDefault="00CD01F0" w:rsidP="00BB336E">
            <w:pPr>
              <w:pStyle w:val="TAL"/>
              <w:rPr>
                <w:noProof/>
                <w:lang w:eastAsia="ko-KR"/>
              </w:rPr>
            </w:pPr>
            <w:r w:rsidRPr="00447D7D">
              <w:rPr>
                <w:lang w:eastAsia="ko-KR"/>
              </w:rPr>
              <w:t>TCI States Activation/Deactivation for UE-specific PDSCH</w:t>
            </w:r>
          </w:p>
        </w:tc>
      </w:tr>
      <w:tr w:rsidR="00CD01F0" w:rsidRPr="00447D7D" w14:paraId="4CCA9897" w14:textId="77777777" w:rsidTr="00BB336E">
        <w:trPr>
          <w:jc w:val="center"/>
        </w:trPr>
        <w:tc>
          <w:tcPr>
            <w:tcW w:w="1701" w:type="dxa"/>
          </w:tcPr>
          <w:p w14:paraId="37AD7033" w14:textId="77777777" w:rsidR="00CD01F0" w:rsidRPr="00447D7D" w:rsidRDefault="00CD01F0" w:rsidP="00BB336E">
            <w:pPr>
              <w:pStyle w:val="TAC"/>
              <w:rPr>
                <w:noProof/>
                <w:lang w:eastAsia="ko-KR"/>
              </w:rPr>
            </w:pPr>
            <w:r w:rsidRPr="00447D7D">
              <w:rPr>
                <w:noProof/>
                <w:lang w:eastAsia="ko-KR"/>
              </w:rPr>
              <w:t>54</w:t>
            </w:r>
          </w:p>
        </w:tc>
        <w:tc>
          <w:tcPr>
            <w:tcW w:w="5670" w:type="dxa"/>
          </w:tcPr>
          <w:p w14:paraId="13B61EDC" w14:textId="77777777" w:rsidR="00CD01F0" w:rsidRPr="00447D7D" w:rsidRDefault="00CD01F0" w:rsidP="00BB336E">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CD01F0" w:rsidRPr="00447D7D" w14:paraId="7369D60E" w14:textId="77777777" w:rsidTr="00BB336E">
        <w:trPr>
          <w:jc w:val="center"/>
        </w:trPr>
        <w:tc>
          <w:tcPr>
            <w:tcW w:w="1701" w:type="dxa"/>
          </w:tcPr>
          <w:p w14:paraId="134CBB50" w14:textId="77777777" w:rsidR="00CD01F0" w:rsidRPr="00447D7D" w:rsidRDefault="00CD01F0" w:rsidP="00BB336E">
            <w:pPr>
              <w:pStyle w:val="TAC"/>
              <w:rPr>
                <w:noProof/>
                <w:lang w:eastAsia="ko-KR"/>
              </w:rPr>
            </w:pPr>
            <w:r w:rsidRPr="00447D7D">
              <w:rPr>
                <w:noProof/>
                <w:lang w:eastAsia="ko-KR"/>
              </w:rPr>
              <w:t>55</w:t>
            </w:r>
          </w:p>
        </w:tc>
        <w:tc>
          <w:tcPr>
            <w:tcW w:w="5670" w:type="dxa"/>
          </w:tcPr>
          <w:p w14:paraId="01BAB978" w14:textId="77777777" w:rsidR="00CD01F0" w:rsidRPr="00447D7D" w:rsidRDefault="00CD01F0" w:rsidP="00BB336E">
            <w:pPr>
              <w:pStyle w:val="TAL"/>
              <w:rPr>
                <w:noProof/>
                <w:lang w:eastAsia="ko-KR"/>
              </w:rPr>
            </w:pPr>
            <w:r w:rsidRPr="00447D7D">
              <w:rPr>
                <w:lang w:eastAsia="ko-KR"/>
              </w:rPr>
              <w:t>SP CSI-RS/CSI-IM Resource Set Activation/Deactivation</w:t>
            </w:r>
          </w:p>
        </w:tc>
      </w:tr>
      <w:tr w:rsidR="00CD01F0" w:rsidRPr="00447D7D" w14:paraId="3EF6A255" w14:textId="77777777" w:rsidTr="00BB336E">
        <w:trPr>
          <w:jc w:val="center"/>
        </w:trPr>
        <w:tc>
          <w:tcPr>
            <w:tcW w:w="1701" w:type="dxa"/>
          </w:tcPr>
          <w:p w14:paraId="3E45D066" w14:textId="77777777" w:rsidR="00CD01F0" w:rsidRPr="00447D7D" w:rsidRDefault="00CD01F0" w:rsidP="00BB336E">
            <w:pPr>
              <w:pStyle w:val="TAC"/>
              <w:rPr>
                <w:noProof/>
                <w:lang w:eastAsia="ko-KR"/>
              </w:rPr>
            </w:pPr>
            <w:r w:rsidRPr="00447D7D">
              <w:rPr>
                <w:noProof/>
                <w:lang w:eastAsia="ko-KR"/>
              </w:rPr>
              <w:t>56</w:t>
            </w:r>
          </w:p>
        </w:tc>
        <w:tc>
          <w:tcPr>
            <w:tcW w:w="5670" w:type="dxa"/>
          </w:tcPr>
          <w:p w14:paraId="1758A675" w14:textId="77777777" w:rsidR="00CD01F0" w:rsidRPr="00447D7D" w:rsidRDefault="00CD01F0" w:rsidP="00BB336E">
            <w:pPr>
              <w:pStyle w:val="TAL"/>
              <w:rPr>
                <w:noProof/>
                <w:lang w:eastAsia="ko-KR"/>
              </w:rPr>
            </w:pPr>
            <w:r w:rsidRPr="00447D7D">
              <w:rPr>
                <w:noProof/>
                <w:lang w:eastAsia="ko-KR"/>
              </w:rPr>
              <w:t>Duplication Activation/Deactivation</w:t>
            </w:r>
          </w:p>
        </w:tc>
      </w:tr>
      <w:tr w:rsidR="00CD01F0" w:rsidRPr="00447D7D" w14:paraId="5A8CD766" w14:textId="77777777" w:rsidTr="00BB336E">
        <w:trPr>
          <w:jc w:val="center"/>
        </w:trPr>
        <w:tc>
          <w:tcPr>
            <w:tcW w:w="1701" w:type="dxa"/>
          </w:tcPr>
          <w:p w14:paraId="16BE69D4" w14:textId="77777777" w:rsidR="00CD01F0" w:rsidRPr="00447D7D" w:rsidRDefault="00CD01F0" w:rsidP="00BB336E">
            <w:pPr>
              <w:pStyle w:val="TAC"/>
              <w:rPr>
                <w:noProof/>
                <w:lang w:eastAsia="ko-KR"/>
              </w:rPr>
            </w:pPr>
            <w:r w:rsidRPr="00447D7D">
              <w:rPr>
                <w:noProof/>
                <w:lang w:eastAsia="ko-KR"/>
              </w:rPr>
              <w:t>57</w:t>
            </w:r>
          </w:p>
        </w:tc>
        <w:tc>
          <w:tcPr>
            <w:tcW w:w="5670" w:type="dxa"/>
          </w:tcPr>
          <w:p w14:paraId="21EEA06A" w14:textId="77777777" w:rsidR="00CD01F0" w:rsidRPr="00447D7D" w:rsidRDefault="00CD01F0" w:rsidP="00BB336E">
            <w:pPr>
              <w:pStyle w:val="TAL"/>
              <w:rPr>
                <w:noProof/>
                <w:lang w:eastAsia="ko-KR"/>
              </w:rPr>
            </w:pPr>
            <w:r w:rsidRPr="00447D7D">
              <w:rPr>
                <w:noProof/>
                <w:lang w:eastAsia="ko-KR"/>
              </w:rPr>
              <w:t>SCell Activation/Deactivation (four octets)</w:t>
            </w:r>
          </w:p>
        </w:tc>
      </w:tr>
      <w:tr w:rsidR="00CD01F0" w:rsidRPr="00447D7D" w14:paraId="16C163F5" w14:textId="77777777" w:rsidTr="00BB336E">
        <w:trPr>
          <w:jc w:val="center"/>
        </w:trPr>
        <w:tc>
          <w:tcPr>
            <w:tcW w:w="1701" w:type="dxa"/>
          </w:tcPr>
          <w:p w14:paraId="68305C8A" w14:textId="77777777" w:rsidR="00CD01F0" w:rsidRPr="00447D7D" w:rsidRDefault="00CD01F0" w:rsidP="00BB336E">
            <w:pPr>
              <w:pStyle w:val="TAC"/>
              <w:rPr>
                <w:noProof/>
                <w:lang w:eastAsia="ko-KR"/>
              </w:rPr>
            </w:pPr>
            <w:r w:rsidRPr="00447D7D">
              <w:rPr>
                <w:noProof/>
                <w:lang w:eastAsia="ko-KR"/>
              </w:rPr>
              <w:t>58</w:t>
            </w:r>
          </w:p>
        </w:tc>
        <w:tc>
          <w:tcPr>
            <w:tcW w:w="5670" w:type="dxa"/>
          </w:tcPr>
          <w:p w14:paraId="225AF6F9" w14:textId="77777777" w:rsidR="00CD01F0" w:rsidRPr="00447D7D" w:rsidRDefault="00CD01F0" w:rsidP="00BB336E">
            <w:pPr>
              <w:pStyle w:val="TAL"/>
              <w:rPr>
                <w:noProof/>
                <w:lang w:eastAsia="ko-KR"/>
              </w:rPr>
            </w:pPr>
            <w:r w:rsidRPr="00447D7D">
              <w:rPr>
                <w:noProof/>
                <w:lang w:eastAsia="ko-KR"/>
              </w:rPr>
              <w:t>SCell Activation/Deactivation (one octet)</w:t>
            </w:r>
          </w:p>
        </w:tc>
      </w:tr>
      <w:tr w:rsidR="00CD01F0" w:rsidRPr="00447D7D" w14:paraId="218052BF" w14:textId="77777777" w:rsidTr="00BB336E">
        <w:trPr>
          <w:jc w:val="center"/>
        </w:trPr>
        <w:tc>
          <w:tcPr>
            <w:tcW w:w="1701" w:type="dxa"/>
          </w:tcPr>
          <w:p w14:paraId="14247C02" w14:textId="77777777" w:rsidR="00CD01F0" w:rsidRPr="00447D7D" w:rsidRDefault="00CD01F0" w:rsidP="00BB336E">
            <w:pPr>
              <w:pStyle w:val="TAC"/>
              <w:rPr>
                <w:noProof/>
                <w:lang w:eastAsia="ko-KR"/>
              </w:rPr>
            </w:pPr>
            <w:r w:rsidRPr="00447D7D">
              <w:rPr>
                <w:noProof/>
                <w:lang w:eastAsia="ko-KR"/>
              </w:rPr>
              <w:t>59</w:t>
            </w:r>
          </w:p>
        </w:tc>
        <w:tc>
          <w:tcPr>
            <w:tcW w:w="5670" w:type="dxa"/>
          </w:tcPr>
          <w:p w14:paraId="56B60F93" w14:textId="77777777" w:rsidR="00CD01F0" w:rsidRPr="00447D7D" w:rsidRDefault="00CD01F0" w:rsidP="00BB336E">
            <w:pPr>
              <w:pStyle w:val="TAL"/>
              <w:rPr>
                <w:noProof/>
                <w:lang w:eastAsia="ko-KR"/>
              </w:rPr>
            </w:pPr>
            <w:r w:rsidRPr="00447D7D">
              <w:rPr>
                <w:noProof/>
                <w:lang w:eastAsia="ko-KR"/>
              </w:rPr>
              <w:t>Long DRX Command</w:t>
            </w:r>
          </w:p>
        </w:tc>
      </w:tr>
      <w:tr w:rsidR="00CD01F0" w:rsidRPr="00447D7D" w14:paraId="54A30CC1" w14:textId="77777777" w:rsidTr="00BB336E">
        <w:trPr>
          <w:jc w:val="center"/>
        </w:trPr>
        <w:tc>
          <w:tcPr>
            <w:tcW w:w="1701" w:type="dxa"/>
          </w:tcPr>
          <w:p w14:paraId="52F322C8" w14:textId="77777777" w:rsidR="00CD01F0" w:rsidRPr="00447D7D" w:rsidRDefault="00CD01F0" w:rsidP="00BB336E">
            <w:pPr>
              <w:pStyle w:val="TAC"/>
              <w:rPr>
                <w:noProof/>
                <w:lang w:eastAsia="ko-KR"/>
              </w:rPr>
            </w:pPr>
            <w:r w:rsidRPr="00447D7D">
              <w:rPr>
                <w:noProof/>
                <w:lang w:eastAsia="ko-KR"/>
              </w:rPr>
              <w:t>60</w:t>
            </w:r>
          </w:p>
        </w:tc>
        <w:tc>
          <w:tcPr>
            <w:tcW w:w="5670" w:type="dxa"/>
          </w:tcPr>
          <w:p w14:paraId="548A31BD" w14:textId="77777777" w:rsidR="00CD01F0" w:rsidRPr="00447D7D" w:rsidRDefault="00CD01F0" w:rsidP="00BB336E">
            <w:pPr>
              <w:pStyle w:val="TAL"/>
              <w:rPr>
                <w:noProof/>
                <w:lang w:eastAsia="ko-KR"/>
              </w:rPr>
            </w:pPr>
            <w:r w:rsidRPr="00447D7D">
              <w:rPr>
                <w:noProof/>
                <w:lang w:eastAsia="ko-KR"/>
              </w:rPr>
              <w:t>DRX Command</w:t>
            </w:r>
          </w:p>
        </w:tc>
      </w:tr>
      <w:tr w:rsidR="00CD01F0" w:rsidRPr="00447D7D" w14:paraId="44649F36" w14:textId="77777777" w:rsidTr="00BB336E">
        <w:trPr>
          <w:jc w:val="center"/>
        </w:trPr>
        <w:tc>
          <w:tcPr>
            <w:tcW w:w="1701" w:type="dxa"/>
          </w:tcPr>
          <w:p w14:paraId="0E2D33F0" w14:textId="77777777" w:rsidR="00CD01F0" w:rsidRPr="00447D7D" w:rsidRDefault="00CD01F0" w:rsidP="00BB336E">
            <w:pPr>
              <w:pStyle w:val="TAC"/>
              <w:rPr>
                <w:noProof/>
                <w:lang w:eastAsia="ko-KR"/>
              </w:rPr>
            </w:pPr>
            <w:r w:rsidRPr="00447D7D">
              <w:rPr>
                <w:noProof/>
                <w:lang w:eastAsia="ko-KR"/>
              </w:rPr>
              <w:t>61</w:t>
            </w:r>
          </w:p>
        </w:tc>
        <w:tc>
          <w:tcPr>
            <w:tcW w:w="5670" w:type="dxa"/>
          </w:tcPr>
          <w:p w14:paraId="772E4045" w14:textId="77777777" w:rsidR="00CD01F0" w:rsidRPr="00447D7D" w:rsidRDefault="00CD01F0" w:rsidP="00BB336E">
            <w:pPr>
              <w:pStyle w:val="TAL"/>
              <w:rPr>
                <w:noProof/>
                <w:lang w:eastAsia="ko-KR"/>
              </w:rPr>
            </w:pPr>
            <w:r w:rsidRPr="00447D7D">
              <w:rPr>
                <w:noProof/>
                <w:lang w:eastAsia="ko-KR"/>
              </w:rPr>
              <w:t>Timing Advance Command</w:t>
            </w:r>
          </w:p>
        </w:tc>
      </w:tr>
      <w:tr w:rsidR="00CD01F0" w:rsidRPr="00447D7D" w14:paraId="7810B754" w14:textId="77777777" w:rsidTr="00BB336E">
        <w:trPr>
          <w:jc w:val="center"/>
        </w:trPr>
        <w:tc>
          <w:tcPr>
            <w:tcW w:w="1701" w:type="dxa"/>
          </w:tcPr>
          <w:p w14:paraId="633CB61A" w14:textId="77777777" w:rsidR="00CD01F0" w:rsidRPr="00447D7D" w:rsidRDefault="00CD01F0" w:rsidP="00BB336E">
            <w:pPr>
              <w:pStyle w:val="TAC"/>
              <w:rPr>
                <w:noProof/>
                <w:lang w:eastAsia="ko-KR"/>
              </w:rPr>
            </w:pPr>
            <w:r w:rsidRPr="00447D7D">
              <w:rPr>
                <w:noProof/>
                <w:lang w:eastAsia="ko-KR"/>
              </w:rPr>
              <w:t>62</w:t>
            </w:r>
          </w:p>
        </w:tc>
        <w:tc>
          <w:tcPr>
            <w:tcW w:w="5670" w:type="dxa"/>
          </w:tcPr>
          <w:p w14:paraId="2B22FB55" w14:textId="77777777" w:rsidR="00CD01F0" w:rsidRPr="00447D7D" w:rsidRDefault="00CD01F0" w:rsidP="00BB336E">
            <w:pPr>
              <w:pStyle w:val="TAL"/>
              <w:rPr>
                <w:noProof/>
                <w:lang w:eastAsia="ko-KR"/>
              </w:rPr>
            </w:pPr>
            <w:r w:rsidRPr="00447D7D">
              <w:rPr>
                <w:noProof/>
                <w:lang w:eastAsia="ko-KR"/>
              </w:rPr>
              <w:t>UE Contention Resolution Identity</w:t>
            </w:r>
          </w:p>
        </w:tc>
      </w:tr>
      <w:tr w:rsidR="00CD01F0" w:rsidRPr="00447D7D" w14:paraId="666A7101" w14:textId="77777777" w:rsidTr="00BB336E">
        <w:trPr>
          <w:jc w:val="center"/>
        </w:trPr>
        <w:tc>
          <w:tcPr>
            <w:tcW w:w="1701" w:type="dxa"/>
          </w:tcPr>
          <w:p w14:paraId="34560E59" w14:textId="77777777" w:rsidR="00CD01F0" w:rsidRPr="00447D7D" w:rsidRDefault="00CD01F0" w:rsidP="00BB336E">
            <w:pPr>
              <w:pStyle w:val="TAC"/>
              <w:rPr>
                <w:noProof/>
                <w:lang w:eastAsia="ko-KR"/>
              </w:rPr>
            </w:pPr>
            <w:r w:rsidRPr="00447D7D">
              <w:rPr>
                <w:noProof/>
                <w:lang w:eastAsia="ko-KR"/>
              </w:rPr>
              <w:t>63</w:t>
            </w:r>
          </w:p>
        </w:tc>
        <w:tc>
          <w:tcPr>
            <w:tcW w:w="5670" w:type="dxa"/>
          </w:tcPr>
          <w:p w14:paraId="6471377C" w14:textId="77777777" w:rsidR="00CD01F0" w:rsidRPr="00447D7D" w:rsidRDefault="00CD01F0" w:rsidP="00BB336E">
            <w:pPr>
              <w:pStyle w:val="TAL"/>
              <w:rPr>
                <w:noProof/>
                <w:lang w:eastAsia="ko-KR"/>
              </w:rPr>
            </w:pPr>
            <w:r w:rsidRPr="00447D7D">
              <w:rPr>
                <w:noProof/>
                <w:lang w:eastAsia="ko-KR"/>
              </w:rPr>
              <w:t>Padding</w:t>
            </w:r>
          </w:p>
        </w:tc>
      </w:tr>
    </w:tbl>
    <w:p w14:paraId="1C7E0EDA" w14:textId="77777777" w:rsidR="00CD01F0" w:rsidRPr="00447D7D" w:rsidRDefault="00CD01F0" w:rsidP="00CD01F0">
      <w:pPr>
        <w:rPr>
          <w:noProof/>
          <w:lang w:eastAsia="ko-KR"/>
        </w:rPr>
      </w:pPr>
    </w:p>
    <w:p w14:paraId="2B0C92B8" w14:textId="77777777" w:rsidR="00CD01F0" w:rsidRPr="00447D7D" w:rsidRDefault="00CD01F0" w:rsidP="00CD01F0">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35E21E2A"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1C65684D" w14:textId="77777777" w:rsidR="00CD01F0" w:rsidRPr="00447D7D" w:rsidRDefault="00CD01F0" w:rsidP="00BB336E">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95F0213" w14:textId="77777777" w:rsidR="00CD01F0" w:rsidRPr="00447D7D" w:rsidRDefault="00CD01F0" w:rsidP="00BB336E">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4CDF8445"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174210E6"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3EABF598" w14:textId="77777777" w:rsidR="00CD01F0" w:rsidRPr="00447D7D" w:rsidRDefault="00CD01F0" w:rsidP="00BB336E">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5F994DE" w14:textId="77777777" w:rsidR="00CD01F0" w:rsidRPr="00447D7D" w:rsidRDefault="00CD01F0" w:rsidP="00BB336E">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2D101E2" w14:textId="77777777" w:rsidR="00CD01F0" w:rsidRPr="00447D7D" w:rsidRDefault="00CD01F0" w:rsidP="00BB336E">
            <w:pPr>
              <w:pStyle w:val="TAL"/>
              <w:rPr>
                <w:noProof/>
                <w:lang w:eastAsia="ko-KR"/>
              </w:rPr>
            </w:pPr>
            <w:r w:rsidRPr="00447D7D">
              <w:rPr>
                <w:noProof/>
                <w:lang w:eastAsia="ko-KR"/>
              </w:rPr>
              <w:t>Identity of the logical channel</w:t>
            </w:r>
          </w:p>
        </w:tc>
      </w:tr>
    </w:tbl>
    <w:p w14:paraId="5C8EFA34" w14:textId="77777777" w:rsidR="00CD01F0" w:rsidRPr="00447D7D" w:rsidRDefault="00CD01F0" w:rsidP="00CD01F0">
      <w:pPr>
        <w:rPr>
          <w:noProof/>
          <w:lang w:eastAsia="ko-KR"/>
        </w:rPr>
      </w:pPr>
    </w:p>
    <w:p w14:paraId="742194FF" w14:textId="77777777" w:rsidR="00CD01F0" w:rsidRPr="00447D7D" w:rsidRDefault="00CD01F0" w:rsidP="00CD01F0">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75AC2F5E" w14:textId="77777777" w:rsidTr="00BB336E">
        <w:trPr>
          <w:jc w:val="center"/>
        </w:trPr>
        <w:tc>
          <w:tcPr>
            <w:tcW w:w="1701" w:type="dxa"/>
          </w:tcPr>
          <w:p w14:paraId="475E015C" w14:textId="77777777" w:rsidR="00CD01F0" w:rsidRPr="00447D7D" w:rsidRDefault="00CD01F0" w:rsidP="00BB336E">
            <w:pPr>
              <w:pStyle w:val="TAH"/>
              <w:rPr>
                <w:noProof/>
                <w:lang w:eastAsia="ko-KR"/>
              </w:rPr>
            </w:pPr>
            <w:r w:rsidRPr="00447D7D">
              <w:rPr>
                <w:noProof/>
                <w:lang w:eastAsia="ko-KR"/>
              </w:rPr>
              <w:t>Codepoint</w:t>
            </w:r>
          </w:p>
        </w:tc>
        <w:tc>
          <w:tcPr>
            <w:tcW w:w="1701" w:type="dxa"/>
          </w:tcPr>
          <w:p w14:paraId="7C66F0AC" w14:textId="77777777" w:rsidR="00CD01F0" w:rsidRPr="00447D7D" w:rsidRDefault="00CD01F0" w:rsidP="00BB336E">
            <w:pPr>
              <w:pStyle w:val="TAH"/>
              <w:rPr>
                <w:noProof/>
                <w:lang w:eastAsia="ko-KR"/>
              </w:rPr>
            </w:pPr>
            <w:r w:rsidRPr="00447D7D">
              <w:rPr>
                <w:noProof/>
                <w:lang w:eastAsia="ko-KR"/>
              </w:rPr>
              <w:t>Index</w:t>
            </w:r>
          </w:p>
        </w:tc>
        <w:tc>
          <w:tcPr>
            <w:tcW w:w="3969" w:type="dxa"/>
          </w:tcPr>
          <w:p w14:paraId="142BF6EA"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71D9E12E" w14:textId="77777777" w:rsidTr="00BB336E">
        <w:tblPrEx>
          <w:tblLook w:val="04A0" w:firstRow="1" w:lastRow="0" w:firstColumn="1" w:lastColumn="0" w:noHBand="0" w:noVBand="1"/>
        </w:tblPrEx>
        <w:trPr>
          <w:jc w:val="center"/>
        </w:trPr>
        <w:tc>
          <w:tcPr>
            <w:tcW w:w="1701" w:type="dxa"/>
          </w:tcPr>
          <w:p w14:paraId="69A22A79" w14:textId="77777777" w:rsidR="00CD01F0" w:rsidRPr="00447D7D" w:rsidRDefault="00CD01F0" w:rsidP="00BB336E">
            <w:pPr>
              <w:pStyle w:val="TAC"/>
              <w:rPr>
                <w:lang w:eastAsia="ko-KR"/>
              </w:rPr>
            </w:pPr>
            <w:r w:rsidRPr="00447D7D">
              <w:rPr>
                <w:lang w:eastAsia="ko-KR"/>
              </w:rPr>
              <w:t>0 to 244</w:t>
            </w:r>
          </w:p>
        </w:tc>
        <w:tc>
          <w:tcPr>
            <w:tcW w:w="1701" w:type="dxa"/>
          </w:tcPr>
          <w:p w14:paraId="0D445195" w14:textId="77777777" w:rsidR="00CD01F0" w:rsidRPr="00447D7D" w:rsidRDefault="00CD01F0" w:rsidP="00BB336E">
            <w:pPr>
              <w:pStyle w:val="TAC"/>
              <w:rPr>
                <w:lang w:eastAsia="ko-KR"/>
              </w:rPr>
            </w:pPr>
            <w:r w:rsidRPr="00447D7D">
              <w:rPr>
                <w:lang w:eastAsia="ko-KR"/>
              </w:rPr>
              <w:t>64 to 308</w:t>
            </w:r>
          </w:p>
        </w:tc>
        <w:tc>
          <w:tcPr>
            <w:tcW w:w="3969" w:type="dxa"/>
          </w:tcPr>
          <w:p w14:paraId="10FA6AA4" w14:textId="77777777" w:rsidR="00CD01F0" w:rsidRPr="00447D7D" w:rsidRDefault="00CD01F0" w:rsidP="00BB336E">
            <w:pPr>
              <w:pStyle w:val="TAL"/>
            </w:pPr>
            <w:r w:rsidRPr="00447D7D">
              <w:t>Reserved</w:t>
            </w:r>
          </w:p>
        </w:tc>
      </w:tr>
      <w:tr w:rsidR="00CD01F0" w:rsidRPr="00447D7D" w14:paraId="0214FA19" w14:textId="77777777" w:rsidTr="00BB336E">
        <w:tblPrEx>
          <w:tblLook w:val="04A0" w:firstRow="1" w:lastRow="0" w:firstColumn="1" w:lastColumn="0" w:noHBand="0" w:noVBand="1"/>
        </w:tblPrEx>
        <w:trPr>
          <w:jc w:val="center"/>
        </w:trPr>
        <w:tc>
          <w:tcPr>
            <w:tcW w:w="1701" w:type="dxa"/>
          </w:tcPr>
          <w:p w14:paraId="4EA0861D" w14:textId="77777777" w:rsidR="00CD01F0" w:rsidRPr="00447D7D" w:rsidRDefault="00CD01F0" w:rsidP="00BB336E">
            <w:pPr>
              <w:pStyle w:val="TAC"/>
              <w:rPr>
                <w:lang w:eastAsia="ko-KR"/>
              </w:rPr>
            </w:pPr>
            <w:r w:rsidRPr="00447D7D">
              <w:rPr>
                <w:lang w:eastAsia="ko-KR"/>
              </w:rPr>
              <w:t>245</w:t>
            </w:r>
          </w:p>
        </w:tc>
        <w:tc>
          <w:tcPr>
            <w:tcW w:w="1701" w:type="dxa"/>
          </w:tcPr>
          <w:p w14:paraId="7F45EFA8" w14:textId="77777777" w:rsidR="00CD01F0" w:rsidRPr="00447D7D" w:rsidRDefault="00CD01F0" w:rsidP="00BB336E">
            <w:pPr>
              <w:pStyle w:val="TAC"/>
              <w:rPr>
                <w:lang w:eastAsia="ko-KR"/>
              </w:rPr>
            </w:pPr>
            <w:r w:rsidRPr="00447D7D">
              <w:rPr>
                <w:lang w:eastAsia="ko-KR"/>
              </w:rPr>
              <w:t>309</w:t>
            </w:r>
          </w:p>
        </w:tc>
        <w:tc>
          <w:tcPr>
            <w:tcW w:w="3969" w:type="dxa"/>
          </w:tcPr>
          <w:p w14:paraId="3907FA2A" w14:textId="77777777" w:rsidR="00CD01F0" w:rsidRPr="00447D7D" w:rsidRDefault="00CD01F0" w:rsidP="00BB336E">
            <w:pPr>
              <w:pStyle w:val="TAL"/>
              <w:rPr>
                <w:lang w:eastAsia="ko-KR"/>
              </w:rPr>
            </w:pPr>
            <w:r w:rsidRPr="00447D7D">
              <w:t>Serving Cell Set based SRS Spatial Relation Indication</w:t>
            </w:r>
          </w:p>
        </w:tc>
      </w:tr>
      <w:tr w:rsidR="00CD01F0" w:rsidRPr="00447D7D" w14:paraId="1711382B" w14:textId="77777777" w:rsidTr="00BB336E">
        <w:tblPrEx>
          <w:tblLook w:val="04A0" w:firstRow="1" w:lastRow="0" w:firstColumn="1" w:lastColumn="0" w:noHBand="0" w:noVBand="1"/>
        </w:tblPrEx>
        <w:trPr>
          <w:jc w:val="center"/>
        </w:trPr>
        <w:tc>
          <w:tcPr>
            <w:tcW w:w="1701" w:type="dxa"/>
          </w:tcPr>
          <w:p w14:paraId="79CB4694" w14:textId="77777777" w:rsidR="00CD01F0" w:rsidRPr="00447D7D" w:rsidRDefault="00CD01F0" w:rsidP="00BB336E">
            <w:pPr>
              <w:pStyle w:val="TAC"/>
              <w:rPr>
                <w:lang w:eastAsia="ko-KR"/>
              </w:rPr>
            </w:pPr>
            <w:r w:rsidRPr="00447D7D">
              <w:rPr>
                <w:lang w:eastAsia="ko-KR"/>
              </w:rPr>
              <w:t>246</w:t>
            </w:r>
          </w:p>
        </w:tc>
        <w:tc>
          <w:tcPr>
            <w:tcW w:w="1701" w:type="dxa"/>
          </w:tcPr>
          <w:p w14:paraId="065F9023" w14:textId="77777777" w:rsidR="00CD01F0" w:rsidRPr="00447D7D" w:rsidRDefault="00CD01F0" w:rsidP="00BB336E">
            <w:pPr>
              <w:pStyle w:val="TAC"/>
              <w:rPr>
                <w:lang w:eastAsia="ko-KR"/>
              </w:rPr>
            </w:pPr>
            <w:r w:rsidRPr="00447D7D">
              <w:rPr>
                <w:lang w:eastAsia="ko-KR"/>
              </w:rPr>
              <w:t>310</w:t>
            </w:r>
          </w:p>
        </w:tc>
        <w:tc>
          <w:tcPr>
            <w:tcW w:w="3969" w:type="dxa"/>
          </w:tcPr>
          <w:p w14:paraId="1B293634" w14:textId="77777777" w:rsidR="00CD01F0" w:rsidRPr="00447D7D" w:rsidRDefault="00CD01F0" w:rsidP="00BB336E">
            <w:pPr>
              <w:pStyle w:val="TAL"/>
              <w:rPr>
                <w:lang w:eastAsia="ko-KR"/>
              </w:rPr>
            </w:pPr>
            <w:r w:rsidRPr="00447D7D">
              <w:t>PUSCH Pathloss Reference RS Update</w:t>
            </w:r>
          </w:p>
        </w:tc>
      </w:tr>
      <w:tr w:rsidR="00CD01F0" w:rsidRPr="00447D7D" w14:paraId="7D8E6755" w14:textId="77777777" w:rsidTr="00BB336E">
        <w:tblPrEx>
          <w:tblLook w:val="04A0" w:firstRow="1" w:lastRow="0" w:firstColumn="1" w:lastColumn="0" w:noHBand="0" w:noVBand="1"/>
        </w:tblPrEx>
        <w:trPr>
          <w:jc w:val="center"/>
        </w:trPr>
        <w:tc>
          <w:tcPr>
            <w:tcW w:w="1701" w:type="dxa"/>
          </w:tcPr>
          <w:p w14:paraId="0AA483D8" w14:textId="77777777" w:rsidR="00CD01F0" w:rsidRPr="00447D7D" w:rsidRDefault="00CD01F0" w:rsidP="00BB336E">
            <w:pPr>
              <w:pStyle w:val="TAC"/>
              <w:rPr>
                <w:lang w:eastAsia="ko-KR"/>
              </w:rPr>
            </w:pPr>
            <w:r w:rsidRPr="00447D7D">
              <w:rPr>
                <w:lang w:eastAsia="ko-KR"/>
              </w:rPr>
              <w:t>247</w:t>
            </w:r>
          </w:p>
        </w:tc>
        <w:tc>
          <w:tcPr>
            <w:tcW w:w="1701" w:type="dxa"/>
          </w:tcPr>
          <w:p w14:paraId="6462AE1D" w14:textId="77777777" w:rsidR="00CD01F0" w:rsidRPr="00447D7D" w:rsidRDefault="00CD01F0" w:rsidP="00BB336E">
            <w:pPr>
              <w:pStyle w:val="TAC"/>
              <w:rPr>
                <w:lang w:eastAsia="ko-KR"/>
              </w:rPr>
            </w:pPr>
            <w:r w:rsidRPr="00447D7D">
              <w:rPr>
                <w:lang w:eastAsia="ko-KR"/>
              </w:rPr>
              <w:t>311</w:t>
            </w:r>
          </w:p>
        </w:tc>
        <w:tc>
          <w:tcPr>
            <w:tcW w:w="3969" w:type="dxa"/>
          </w:tcPr>
          <w:p w14:paraId="38BE74AA" w14:textId="77777777" w:rsidR="00CD01F0" w:rsidRPr="00447D7D" w:rsidRDefault="00CD01F0" w:rsidP="00BB336E">
            <w:pPr>
              <w:pStyle w:val="TAL"/>
              <w:rPr>
                <w:lang w:eastAsia="ko-KR"/>
              </w:rPr>
            </w:pPr>
            <w:r w:rsidRPr="00447D7D">
              <w:t>SRS Pathloss Reference RS Update</w:t>
            </w:r>
          </w:p>
        </w:tc>
      </w:tr>
      <w:tr w:rsidR="00CD01F0" w:rsidRPr="00447D7D" w14:paraId="5B525C6D" w14:textId="77777777" w:rsidTr="00BB336E">
        <w:tblPrEx>
          <w:tblLook w:val="04A0" w:firstRow="1" w:lastRow="0" w:firstColumn="1" w:lastColumn="0" w:noHBand="0" w:noVBand="1"/>
        </w:tblPrEx>
        <w:trPr>
          <w:jc w:val="center"/>
        </w:trPr>
        <w:tc>
          <w:tcPr>
            <w:tcW w:w="1701" w:type="dxa"/>
          </w:tcPr>
          <w:p w14:paraId="5B1F3651" w14:textId="77777777" w:rsidR="00CD01F0" w:rsidRPr="00447D7D" w:rsidRDefault="00CD01F0" w:rsidP="00BB336E">
            <w:pPr>
              <w:pStyle w:val="TAC"/>
              <w:rPr>
                <w:lang w:eastAsia="ko-KR"/>
              </w:rPr>
            </w:pPr>
            <w:r w:rsidRPr="00447D7D">
              <w:rPr>
                <w:lang w:eastAsia="ko-KR"/>
              </w:rPr>
              <w:t>248</w:t>
            </w:r>
          </w:p>
        </w:tc>
        <w:tc>
          <w:tcPr>
            <w:tcW w:w="1701" w:type="dxa"/>
          </w:tcPr>
          <w:p w14:paraId="5773A6CD" w14:textId="77777777" w:rsidR="00CD01F0" w:rsidRPr="00447D7D" w:rsidRDefault="00CD01F0" w:rsidP="00BB336E">
            <w:pPr>
              <w:pStyle w:val="TAC"/>
              <w:rPr>
                <w:lang w:eastAsia="ko-KR"/>
              </w:rPr>
            </w:pPr>
            <w:r w:rsidRPr="00447D7D">
              <w:rPr>
                <w:lang w:eastAsia="ko-KR"/>
              </w:rPr>
              <w:t>312</w:t>
            </w:r>
          </w:p>
        </w:tc>
        <w:tc>
          <w:tcPr>
            <w:tcW w:w="3969" w:type="dxa"/>
          </w:tcPr>
          <w:p w14:paraId="0AD2FD76" w14:textId="77777777" w:rsidR="00CD01F0" w:rsidRPr="00447D7D" w:rsidRDefault="00CD01F0" w:rsidP="00BB336E">
            <w:pPr>
              <w:pStyle w:val="TAL"/>
              <w:rPr>
                <w:lang w:eastAsia="ko-KR"/>
              </w:rPr>
            </w:pPr>
            <w:r w:rsidRPr="00447D7D">
              <w:t>Enhanced SP/AP SRS Spatial Relation Indication</w:t>
            </w:r>
          </w:p>
        </w:tc>
      </w:tr>
      <w:tr w:rsidR="00CD01F0" w:rsidRPr="00447D7D" w14:paraId="091420C1" w14:textId="77777777" w:rsidTr="00BB336E">
        <w:tblPrEx>
          <w:tblLook w:val="04A0" w:firstRow="1" w:lastRow="0" w:firstColumn="1" w:lastColumn="0" w:noHBand="0" w:noVBand="1"/>
        </w:tblPrEx>
        <w:trPr>
          <w:jc w:val="center"/>
        </w:trPr>
        <w:tc>
          <w:tcPr>
            <w:tcW w:w="1701" w:type="dxa"/>
          </w:tcPr>
          <w:p w14:paraId="01B0A329" w14:textId="77777777" w:rsidR="00CD01F0" w:rsidRPr="00447D7D" w:rsidRDefault="00CD01F0" w:rsidP="00BB336E">
            <w:pPr>
              <w:pStyle w:val="TAC"/>
              <w:rPr>
                <w:lang w:eastAsia="ko-KR"/>
              </w:rPr>
            </w:pPr>
            <w:r w:rsidRPr="00447D7D">
              <w:rPr>
                <w:lang w:eastAsia="ko-KR"/>
              </w:rPr>
              <w:t>249</w:t>
            </w:r>
          </w:p>
        </w:tc>
        <w:tc>
          <w:tcPr>
            <w:tcW w:w="1701" w:type="dxa"/>
          </w:tcPr>
          <w:p w14:paraId="706FFC09" w14:textId="77777777" w:rsidR="00CD01F0" w:rsidRPr="00447D7D" w:rsidRDefault="00CD01F0" w:rsidP="00BB336E">
            <w:pPr>
              <w:pStyle w:val="TAC"/>
              <w:rPr>
                <w:lang w:eastAsia="ko-KR"/>
              </w:rPr>
            </w:pPr>
            <w:r w:rsidRPr="00447D7D">
              <w:rPr>
                <w:lang w:eastAsia="ko-KR"/>
              </w:rPr>
              <w:t>313</w:t>
            </w:r>
          </w:p>
        </w:tc>
        <w:tc>
          <w:tcPr>
            <w:tcW w:w="3969" w:type="dxa"/>
          </w:tcPr>
          <w:p w14:paraId="1324E28E" w14:textId="77777777" w:rsidR="00CD01F0" w:rsidRPr="00447D7D" w:rsidRDefault="00CD01F0" w:rsidP="00BB336E">
            <w:pPr>
              <w:pStyle w:val="TAL"/>
              <w:rPr>
                <w:lang w:eastAsia="ko-KR"/>
              </w:rPr>
            </w:pPr>
            <w:r w:rsidRPr="00447D7D">
              <w:t>Enhanced PUCCH Spatial Relation Activation/Deactivation</w:t>
            </w:r>
          </w:p>
        </w:tc>
      </w:tr>
      <w:tr w:rsidR="00CD01F0" w:rsidRPr="00447D7D" w14:paraId="52362E53" w14:textId="77777777" w:rsidTr="00BB336E">
        <w:tblPrEx>
          <w:tblLook w:val="04A0" w:firstRow="1" w:lastRow="0" w:firstColumn="1" w:lastColumn="0" w:noHBand="0" w:noVBand="1"/>
        </w:tblPrEx>
        <w:trPr>
          <w:jc w:val="center"/>
        </w:trPr>
        <w:tc>
          <w:tcPr>
            <w:tcW w:w="1701" w:type="dxa"/>
          </w:tcPr>
          <w:p w14:paraId="6439444F" w14:textId="77777777" w:rsidR="00CD01F0" w:rsidRPr="00447D7D" w:rsidRDefault="00CD01F0" w:rsidP="00BB336E">
            <w:pPr>
              <w:pStyle w:val="TAC"/>
              <w:rPr>
                <w:lang w:eastAsia="ko-KR"/>
              </w:rPr>
            </w:pPr>
            <w:r w:rsidRPr="00447D7D">
              <w:rPr>
                <w:lang w:eastAsia="ko-KR"/>
              </w:rPr>
              <w:t>250</w:t>
            </w:r>
          </w:p>
        </w:tc>
        <w:tc>
          <w:tcPr>
            <w:tcW w:w="1701" w:type="dxa"/>
          </w:tcPr>
          <w:p w14:paraId="03FE6D62" w14:textId="77777777" w:rsidR="00CD01F0" w:rsidRPr="00447D7D" w:rsidRDefault="00CD01F0" w:rsidP="00BB336E">
            <w:pPr>
              <w:pStyle w:val="TAC"/>
              <w:rPr>
                <w:lang w:eastAsia="ko-KR"/>
              </w:rPr>
            </w:pPr>
            <w:r w:rsidRPr="00447D7D">
              <w:rPr>
                <w:lang w:eastAsia="ko-KR"/>
              </w:rPr>
              <w:t>314</w:t>
            </w:r>
          </w:p>
        </w:tc>
        <w:tc>
          <w:tcPr>
            <w:tcW w:w="3969" w:type="dxa"/>
          </w:tcPr>
          <w:p w14:paraId="52B7048B" w14:textId="77777777" w:rsidR="00CD01F0" w:rsidRPr="00447D7D" w:rsidRDefault="00CD01F0" w:rsidP="00BB336E">
            <w:pPr>
              <w:pStyle w:val="TAL"/>
              <w:rPr>
                <w:lang w:eastAsia="ko-KR"/>
              </w:rPr>
            </w:pPr>
            <w:r w:rsidRPr="00447D7D">
              <w:t>Enhanced TCI States Activation/Deactivation for UE-specific PDSCH</w:t>
            </w:r>
          </w:p>
        </w:tc>
      </w:tr>
      <w:tr w:rsidR="00CD01F0" w:rsidRPr="00447D7D" w14:paraId="309D8BF3" w14:textId="77777777" w:rsidTr="00BB336E">
        <w:tblPrEx>
          <w:tblLook w:val="04A0" w:firstRow="1" w:lastRow="0" w:firstColumn="1" w:lastColumn="0" w:noHBand="0" w:noVBand="1"/>
        </w:tblPrEx>
        <w:trPr>
          <w:jc w:val="center"/>
        </w:trPr>
        <w:tc>
          <w:tcPr>
            <w:tcW w:w="1701" w:type="dxa"/>
          </w:tcPr>
          <w:p w14:paraId="039BFA3A" w14:textId="77777777" w:rsidR="00CD01F0" w:rsidRPr="00447D7D" w:rsidRDefault="00CD01F0" w:rsidP="00BB336E">
            <w:pPr>
              <w:pStyle w:val="TAC"/>
              <w:rPr>
                <w:lang w:eastAsia="ko-KR"/>
              </w:rPr>
            </w:pPr>
            <w:r w:rsidRPr="00447D7D">
              <w:rPr>
                <w:lang w:eastAsia="ko-KR"/>
              </w:rPr>
              <w:t>251</w:t>
            </w:r>
          </w:p>
        </w:tc>
        <w:tc>
          <w:tcPr>
            <w:tcW w:w="1701" w:type="dxa"/>
          </w:tcPr>
          <w:p w14:paraId="11DB2EE8" w14:textId="77777777" w:rsidR="00CD01F0" w:rsidRPr="00447D7D" w:rsidRDefault="00CD01F0" w:rsidP="00BB336E">
            <w:pPr>
              <w:pStyle w:val="TAC"/>
              <w:rPr>
                <w:lang w:eastAsia="ko-KR"/>
              </w:rPr>
            </w:pPr>
            <w:r w:rsidRPr="00447D7D">
              <w:rPr>
                <w:lang w:eastAsia="ko-KR"/>
              </w:rPr>
              <w:t>315</w:t>
            </w:r>
          </w:p>
        </w:tc>
        <w:tc>
          <w:tcPr>
            <w:tcW w:w="3969" w:type="dxa"/>
          </w:tcPr>
          <w:p w14:paraId="20A337BA" w14:textId="77777777" w:rsidR="00CD01F0" w:rsidRPr="00447D7D" w:rsidRDefault="00CD01F0" w:rsidP="00BB336E">
            <w:pPr>
              <w:pStyle w:val="TAL"/>
            </w:pPr>
            <w:r w:rsidRPr="00447D7D">
              <w:rPr>
                <w:rFonts w:eastAsia="Malgun Gothic"/>
                <w:noProof/>
                <w:lang w:eastAsia="ko-KR"/>
              </w:rPr>
              <w:t>Duplication RLC Activation/Deactivation</w:t>
            </w:r>
          </w:p>
        </w:tc>
      </w:tr>
      <w:tr w:rsidR="00CD01F0" w:rsidRPr="00447D7D" w14:paraId="63048C29" w14:textId="77777777" w:rsidTr="00BB336E">
        <w:tblPrEx>
          <w:tblLook w:val="04A0" w:firstRow="1" w:lastRow="0" w:firstColumn="1" w:lastColumn="0" w:noHBand="0" w:noVBand="1"/>
        </w:tblPrEx>
        <w:trPr>
          <w:jc w:val="center"/>
        </w:trPr>
        <w:tc>
          <w:tcPr>
            <w:tcW w:w="1701" w:type="dxa"/>
          </w:tcPr>
          <w:p w14:paraId="270EB7A7" w14:textId="77777777" w:rsidR="00CD01F0" w:rsidRPr="00447D7D" w:rsidRDefault="00CD01F0" w:rsidP="00BB336E">
            <w:pPr>
              <w:pStyle w:val="TAC"/>
              <w:rPr>
                <w:lang w:eastAsia="ko-KR"/>
              </w:rPr>
            </w:pPr>
            <w:r w:rsidRPr="00447D7D">
              <w:rPr>
                <w:lang w:eastAsia="ko-KR"/>
              </w:rPr>
              <w:t>252</w:t>
            </w:r>
          </w:p>
        </w:tc>
        <w:tc>
          <w:tcPr>
            <w:tcW w:w="1701" w:type="dxa"/>
          </w:tcPr>
          <w:p w14:paraId="7AA85B5B" w14:textId="77777777" w:rsidR="00CD01F0" w:rsidRPr="00447D7D" w:rsidRDefault="00CD01F0" w:rsidP="00BB336E">
            <w:pPr>
              <w:pStyle w:val="TAC"/>
              <w:rPr>
                <w:lang w:eastAsia="ko-KR"/>
              </w:rPr>
            </w:pPr>
            <w:r w:rsidRPr="00447D7D">
              <w:rPr>
                <w:lang w:eastAsia="ko-KR"/>
              </w:rPr>
              <w:t>316</w:t>
            </w:r>
          </w:p>
        </w:tc>
        <w:tc>
          <w:tcPr>
            <w:tcW w:w="3969" w:type="dxa"/>
          </w:tcPr>
          <w:p w14:paraId="27C59C29" w14:textId="77777777" w:rsidR="00CD01F0" w:rsidRPr="00447D7D" w:rsidRDefault="00CD01F0" w:rsidP="00BB336E">
            <w:pPr>
              <w:pStyle w:val="TAL"/>
              <w:rPr>
                <w:rFonts w:eastAsia="Malgun Gothic"/>
                <w:noProof/>
                <w:lang w:eastAsia="ko-KR"/>
              </w:rPr>
            </w:pPr>
            <w:r w:rsidRPr="00447D7D">
              <w:rPr>
                <w:noProof/>
                <w:lang w:eastAsia="ko-KR"/>
              </w:rPr>
              <w:t>Absolute Timing Advance Command</w:t>
            </w:r>
          </w:p>
        </w:tc>
      </w:tr>
      <w:tr w:rsidR="00CD01F0" w:rsidRPr="00447D7D" w14:paraId="1CFE17A2" w14:textId="77777777" w:rsidTr="00BB336E">
        <w:tblPrEx>
          <w:tblLook w:val="04A0" w:firstRow="1" w:lastRow="0" w:firstColumn="1" w:lastColumn="0" w:noHBand="0" w:noVBand="1"/>
        </w:tblPrEx>
        <w:trPr>
          <w:jc w:val="center"/>
        </w:trPr>
        <w:tc>
          <w:tcPr>
            <w:tcW w:w="1701" w:type="dxa"/>
          </w:tcPr>
          <w:p w14:paraId="4081F4BC" w14:textId="77777777" w:rsidR="00CD01F0" w:rsidRPr="00447D7D" w:rsidRDefault="00CD01F0" w:rsidP="00BB336E">
            <w:pPr>
              <w:pStyle w:val="TAC"/>
              <w:rPr>
                <w:lang w:eastAsia="ko-KR"/>
              </w:rPr>
            </w:pPr>
            <w:r w:rsidRPr="00447D7D">
              <w:rPr>
                <w:lang w:eastAsia="ko-KR"/>
              </w:rPr>
              <w:t>253</w:t>
            </w:r>
          </w:p>
        </w:tc>
        <w:tc>
          <w:tcPr>
            <w:tcW w:w="1701" w:type="dxa"/>
          </w:tcPr>
          <w:p w14:paraId="5496A317" w14:textId="77777777" w:rsidR="00CD01F0" w:rsidRPr="00447D7D" w:rsidRDefault="00CD01F0" w:rsidP="00BB336E">
            <w:pPr>
              <w:pStyle w:val="TAC"/>
              <w:rPr>
                <w:lang w:eastAsia="ko-KR"/>
              </w:rPr>
            </w:pPr>
            <w:r w:rsidRPr="00447D7D">
              <w:rPr>
                <w:lang w:eastAsia="ko-KR"/>
              </w:rPr>
              <w:t>317</w:t>
            </w:r>
          </w:p>
        </w:tc>
        <w:tc>
          <w:tcPr>
            <w:tcW w:w="3969" w:type="dxa"/>
          </w:tcPr>
          <w:p w14:paraId="31FB9E8B" w14:textId="77777777" w:rsidR="00CD01F0" w:rsidRPr="00447D7D" w:rsidRDefault="00CD01F0" w:rsidP="00BB336E">
            <w:pPr>
              <w:pStyle w:val="TAL"/>
              <w:rPr>
                <w:noProof/>
                <w:lang w:eastAsia="ko-KR"/>
              </w:rPr>
            </w:pPr>
            <w:r w:rsidRPr="00447D7D">
              <w:rPr>
                <w:noProof/>
                <w:lang w:eastAsia="ko-KR"/>
              </w:rPr>
              <w:t>SP Positioning SRS Activation/Deactivation</w:t>
            </w:r>
          </w:p>
        </w:tc>
      </w:tr>
      <w:tr w:rsidR="00CD01F0" w:rsidRPr="00447D7D" w14:paraId="6F568724" w14:textId="77777777" w:rsidTr="00BB336E">
        <w:trPr>
          <w:jc w:val="center"/>
        </w:trPr>
        <w:tc>
          <w:tcPr>
            <w:tcW w:w="1701" w:type="dxa"/>
          </w:tcPr>
          <w:p w14:paraId="5ADD7339" w14:textId="77777777" w:rsidR="00CD01F0" w:rsidRPr="00447D7D" w:rsidRDefault="00CD01F0" w:rsidP="00BB336E">
            <w:pPr>
              <w:pStyle w:val="TAC"/>
              <w:rPr>
                <w:noProof/>
                <w:lang w:eastAsia="ko-KR"/>
              </w:rPr>
            </w:pPr>
            <w:r w:rsidRPr="00447D7D">
              <w:rPr>
                <w:noProof/>
                <w:lang w:eastAsia="ko-KR"/>
              </w:rPr>
              <w:t>254</w:t>
            </w:r>
          </w:p>
        </w:tc>
        <w:tc>
          <w:tcPr>
            <w:tcW w:w="1701" w:type="dxa"/>
          </w:tcPr>
          <w:p w14:paraId="7C9A3595" w14:textId="77777777" w:rsidR="00CD01F0" w:rsidRPr="00447D7D" w:rsidRDefault="00CD01F0" w:rsidP="00BB336E">
            <w:pPr>
              <w:pStyle w:val="TAC"/>
              <w:rPr>
                <w:noProof/>
                <w:lang w:eastAsia="ko-KR"/>
              </w:rPr>
            </w:pPr>
            <w:r w:rsidRPr="00447D7D">
              <w:rPr>
                <w:noProof/>
                <w:lang w:eastAsia="ko-KR"/>
              </w:rPr>
              <w:t>318</w:t>
            </w:r>
          </w:p>
        </w:tc>
        <w:tc>
          <w:tcPr>
            <w:tcW w:w="3969" w:type="dxa"/>
          </w:tcPr>
          <w:p w14:paraId="43069A34" w14:textId="77777777" w:rsidR="00CD01F0" w:rsidRPr="00447D7D" w:rsidRDefault="00CD01F0" w:rsidP="00BB336E">
            <w:pPr>
              <w:pStyle w:val="TAL"/>
              <w:rPr>
                <w:noProof/>
                <w:lang w:eastAsia="ko-KR"/>
              </w:rPr>
            </w:pPr>
            <w:r w:rsidRPr="00447D7D">
              <w:rPr>
                <w:noProof/>
                <w:lang w:eastAsia="ko-KR"/>
              </w:rPr>
              <w:t>Provided Guard Symbols</w:t>
            </w:r>
          </w:p>
        </w:tc>
      </w:tr>
      <w:tr w:rsidR="00CD01F0" w:rsidRPr="00447D7D" w14:paraId="13687166" w14:textId="77777777" w:rsidTr="00BB336E">
        <w:trPr>
          <w:jc w:val="center"/>
        </w:trPr>
        <w:tc>
          <w:tcPr>
            <w:tcW w:w="1701" w:type="dxa"/>
          </w:tcPr>
          <w:p w14:paraId="658B7081" w14:textId="77777777" w:rsidR="00CD01F0" w:rsidRPr="00447D7D" w:rsidRDefault="00CD01F0" w:rsidP="00BB336E">
            <w:pPr>
              <w:pStyle w:val="TAC"/>
              <w:rPr>
                <w:noProof/>
                <w:lang w:eastAsia="ko-KR"/>
              </w:rPr>
            </w:pPr>
            <w:r w:rsidRPr="00447D7D">
              <w:rPr>
                <w:noProof/>
                <w:lang w:eastAsia="ko-KR"/>
              </w:rPr>
              <w:t>255</w:t>
            </w:r>
          </w:p>
        </w:tc>
        <w:tc>
          <w:tcPr>
            <w:tcW w:w="1701" w:type="dxa"/>
          </w:tcPr>
          <w:p w14:paraId="3167EB97" w14:textId="77777777" w:rsidR="00CD01F0" w:rsidRPr="00447D7D" w:rsidRDefault="00CD01F0" w:rsidP="00BB336E">
            <w:pPr>
              <w:pStyle w:val="TAC"/>
              <w:rPr>
                <w:noProof/>
                <w:lang w:eastAsia="ko-KR"/>
              </w:rPr>
            </w:pPr>
            <w:r w:rsidRPr="00447D7D">
              <w:rPr>
                <w:noProof/>
                <w:lang w:eastAsia="ko-KR"/>
              </w:rPr>
              <w:t>319</w:t>
            </w:r>
          </w:p>
        </w:tc>
        <w:tc>
          <w:tcPr>
            <w:tcW w:w="3969" w:type="dxa"/>
          </w:tcPr>
          <w:p w14:paraId="7AC5DAD1" w14:textId="77777777" w:rsidR="00CD01F0" w:rsidRPr="00447D7D" w:rsidRDefault="00CD01F0" w:rsidP="00BB336E">
            <w:pPr>
              <w:pStyle w:val="TAL"/>
              <w:rPr>
                <w:noProof/>
                <w:lang w:eastAsia="ko-KR"/>
              </w:rPr>
            </w:pPr>
            <w:r w:rsidRPr="00447D7D">
              <w:rPr>
                <w:noProof/>
                <w:lang w:eastAsia="ko-KR"/>
              </w:rPr>
              <w:t>Timing Delta</w:t>
            </w:r>
          </w:p>
        </w:tc>
      </w:tr>
    </w:tbl>
    <w:p w14:paraId="28D31811" w14:textId="77777777" w:rsidR="00CD01F0" w:rsidRPr="00447D7D" w:rsidRDefault="00CD01F0" w:rsidP="00CD01F0">
      <w:pPr>
        <w:jc w:val="center"/>
        <w:rPr>
          <w:noProof/>
          <w:lang w:eastAsia="ko-KR"/>
        </w:rPr>
      </w:pPr>
    </w:p>
    <w:p w14:paraId="454F1EFD" w14:textId="77777777" w:rsidR="00CD01F0" w:rsidRPr="00447D7D" w:rsidRDefault="00CD01F0" w:rsidP="00CD01F0">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8580451" w14:textId="77777777" w:rsidTr="00BB336E">
        <w:trPr>
          <w:jc w:val="center"/>
        </w:trPr>
        <w:tc>
          <w:tcPr>
            <w:tcW w:w="1701" w:type="dxa"/>
          </w:tcPr>
          <w:p w14:paraId="0764AF73" w14:textId="77777777" w:rsidR="00CD01F0" w:rsidRPr="00447D7D" w:rsidRDefault="00CD01F0" w:rsidP="00BB336E">
            <w:pPr>
              <w:pStyle w:val="TAH"/>
              <w:rPr>
                <w:noProof/>
                <w:lang w:eastAsia="ko-KR"/>
              </w:rPr>
            </w:pPr>
            <w:r w:rsidRPr="00447D7D">
              <w:rPr>
                <w:noProof/>
                <w:lang w:eastAsia="ko-KR"/>
              </w:rPr>
              <w:t>Codepoint/Index</w:t>
            </w:r>
          </w:p>
        </w:tc>
        <w:tc>
          <w:tcPr>
            <w:tcW w:w="5670" w:type="dxa"/>
          </w:tcPr>
          <w:p w14:paraId="3CAB7298"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4111F8A5" w14:textId="77777777" w:rsidTr="00BB336E">
        <w:trPr>
          <w:jc w:val="center"/>
        </w:trPr>
        <w:tc>
          <w:tcPr>
            <w:tcW w:w="1701" w:type="dxa"/>
          </w:tcPr>
          <w:p w14:paraId="03AA5BC4" w14:textId="77777777" w:rsidR="00CD01F0" w:rsidRPr="00447D7D" w:rsidRDefault="00CD01F0" w:rsidP="00BB336E">
            <w:pPr>
              <w:pStyle w:val="TAC"/>
              <w:rPr>
                <w:noProof/>
                <w:lang w:eastAsia="ko-KR"/>
              </w:rPr>
            </w:pPr>
            <w:r w:rsidRPr="00447D7D">
              <w:rPr>
                <w:noProof/>
                <w:lang w:eastAsia="ko-KR"/>
              </w:rPr>
              <w:t>0</w:t>
            </w:r>
          </w:p>
        </w:tc>
        <w:tc>
          <w:tcPr>
            <w:tcW w:w="5670" w:type="dxa"/>
          </w:tcPr>
          <w:p w14:paraId="398F147E" w14:textId="77777777" w:rsidR="00CD01F0" w:rsidRPr="00447D7D" w:rsidRDefault="00CD01F0" w:rsidP="00BB336E">
            <w:pPr>
              <w:pStyle w:val="TAL"/>
              <w:rPr>
                <w:noProof/>
                <w:lang w:eastAsia="ko-KR"/>
              </w:rPr>
            </w:pPr>
            <w:r w:rsidRPr="00447D7D">
              <w:rPr>
                <w:noProof/>
                <w:lang w:eastAsia="ko-KR"/>
              </w:rPr>
              <w:t>CCCH of size 64 bits (referred to as "CCCH1" in TS 38.331 [5])</w:t>
            </w:r>
          </w:p>
        </w:tc>
      </w:tr>
      <w:tr w:rsidR="00CD01F0" w:rsidRPr="00447D7D" w14:paraId="02E7BED0" w14:textId="77777777" w:rsidTr="00BB336E">
        <w:trPr>
          <w:jc w:val="center"/>
        </w:trPr>
        <w:tc>
          <w:tcPr>
            <w:tcW w:w="1701" w:type="dxa"/>
          </w:tcPr>
          <w:p w14:paraId="697CA7BB" w14:textId="77777777" w:rsidR="00CD01F0" w:rsidRPr="00447D7D" w:rsidRDefault="00CD01F0" w:rsidP="00BB336E">
            <w:pPr>
              <w:pStyle w:val="TAC"/>
              <w:rPr>
                <w:noProof/>
                <w:lang w:eastAsia="ko-KR"/>
              </w:rPr>
            </w:pPr>
            <w:r w:rsidRPr="00447D7D">
              <w:rPr>
                <w:noProof/>
                <w:lang w:eastAsia="ko-KR"/>
              </w:rPr>
              <w:t>1–32</w:t>
            </w:r>
          </w:p>
        </w:tc>
        <w:tc>
          <w:tcPr>
            <w:tcW w:w="5670" w:type="dxa"/>
          </w:tcPr>
          <w:p w14:paraId="6E3BB04F" w14:textId="77777777" w:rsidR="00CD01F0" w:rsidRPr="00447D7D" w:rsidRDefault="00CD01F0" w:rsidP="00BB336E">
            <w:pPr>
              <w:pStyle w:val="TAL"/>
              <w:rPr>
                <w:noProof/>
                <w:lang w:eastAsia="ko-KR"/>
              </w:rPr>
            </w:pPr>
            <w:r w:rsidRPr="00447D7D">
              <w:rPr>
                <w:noProof/>
                <w:lang w:eastAsia="ko-KR"/>
              </w:rPr>
              <w:t>Identity of the logical channel</w:t>
            </w:r>
          </w:p>
        </w:tc>
      </w:tr>
      <w:tr w:rsidR="00CD01F0" w:rsidRPr="00447D7D" w14:paraId="4692411B" w14:textId="77777777" w:rsidTr="00BB336E">
        <w:trPr>
          <w:jc w:val="center"/>
        </w:trPr>
        <w:tc>
          <w:tcPr>
            <w:tcW w:w="1701" w:type="dxa"/>
          </w:tcPr>
          <w:p w14:paraId="0F8FEBA3" w14:textId="77777777" w:rsidR="00CD01F0" w:rsidRPr="00447D7D" w:rsidRDefault="00CD01F0" w:rsidP="00BB336E">
            <w:pPr>
              <w:pStyle w:val="TAC"/>
              <w:rPr>
                <w:noProof/>
                <w:lang w:eastAsia="ko-KR"/>
              </w:rPr>
            </w:pPr>
            <w:r w:rsidRPr="00447D7D">
              <w:rPr>
                <w:noProof/>
                <w:lang w:eastAsia="ko-KR"/>
              </w:rPr>
              <w:t>33</w:t>
            </w:r>
          </w:p>
        </w:tc>
        <w:tc>
          <w:tcPr>
            <w:tcW w:w="5670" w:type="dxa"/>
          </w:tcPr>
          <w:p w14:paraId="1F4F76EE" w14:textId="77777777" w:rsidR="00CD01F0" w:rsidRPr="00447D7D" w:rsidRDefault="00CD01F0" w:rsidP="00BB336E">
            <w:pPr>
              <w:pStyle w:val="TAL"/>
              <w:rPr>
                <w:noProof/>
                <w:lang w:eastAsia="ko-KR"/>
              </w:rPr>
            </w:pPr>
            <w:r w:rsidRPr="00447D7D">
              <w:rPr>
                <w:noProof/>
                <w:lang w:eastAsia="ko-KR"/>
              </w:rPr>
              <w:t>Extended logical channel ID field (two-octet eLCID field)</w:t>
            </w:r>
          </w:p>
        </w:tc>
      </w:tr>
      <w:tr w:rsidR="00CD01F0" w:rsidRPr="00447D7D" w14:paraId="003D856F" w14:textId="77777777" w:rsidTr="00BB336E">
        <w:trPr>
          <w:jc w:val="center"/>
        </w:trPr>
        <w:tc>
          <w:tcPr>
            <w:tcW w:w="1701" w:type="dxa"/>
          </w:tcPr>
          <w:p w14:paraId="73D88EEF" w14:textId="77777777" w:rsidR="00CD01F0" w:rsidRPr="00447D7D" w:rsidRDefault="00CD01F0" w:rsidP="00BB336E">
            <w:pPr>
              <w:pStyle w:val="TAC"/>
              <w:rPr>
                <w:noProof/>
                <w:lang w:eastAsia="ko-KR"/>
              </w:rPr>
            </w:pPr>
            <w:r w:rsidRPr="00447D7D">
              <w:rPr>
                <w:noProof/>
                <w:lang w:eastAsia="ko-KR"/>
              </w:rPr>
              <w:t>34</w:t>
            </w:r>
          </w:p>
        </w:tc>
        <w:tc>
          <w:tcPr>
            <w:tcW w:w="5670" w:type="dxa"/>
          </w:tcPr>
          <w:p w14:paraId="55F056C4" w14:textId="77777777" w:rsidR="00CD01F0" w:rsidRPr="00447D7D" w:rsidRDefault="00CD01F0" w:rsidP="00BB336E">
            <w:pPr>
              <w:pStyle w:val="TAL"/>
              <w:rPr>
                <w:noProof/>
                <w:lang w:eastAsia="ko-KR"/>
              </w:rPr>
            </w:pPr>
            <w:r w:rsidRPr="00447D7D">
              <w:rPr>
                <w:noProof/>
                <w:lang w:eastAsia="ko-KR"/>
              </w:rPr>
              <w:t>Extended logical channel ID field (one-octet eLCID field)</w:t>
            </w:r>
          </w:p>
        </w:tc>
      </w:tr>
      <w:tr w:rsidR="00CD01F0" w:rsidRPr="00447D7D" w14:paraId="77AE5C21" w14:textId="77777777" w:rsidTr="00BB336E">
        <w:trPr>
          <w:jc w:val="center"/>
          <w:ins w:id="138" w:author="vivo-Chenli-After RAN2#115e" w:date="2021-09-22T09:23:00Z"/>
        </w:trPr>
        <w:tc>
          <w:tcPr>
            <w:tcW w:w="1701" w:type="dxa"/>
          </w:tcPr>
          <w:p w14:paraId="533499D6" w14:textId="77777777" w:rsidR="00CD01F0" w:rsidRPr="00447D7D" w:rsidRDefault="00CD01F0" w:rsidP="00BB336E">
            <w:pPr>
              <w:pStyle w:val="TAC"/>
              <w:rPr>
                <w:ins w:id="139" w:author="vivo-Chenli-After RAN2#115e" w:date="2021-09-22T09:23:00Z"/>
                <w:noProof/>
                <w:lang w:eastAsia="zh-CN"/>
              </w:rPr>
            </w:pPr>
            <w:commentRangeStart w:id="140"/>
            <w:commentRangeStart w:id="141"/>
            <w:commentRangeStart w:id="142"/>
            <w:commentRangeStart w:id="143"/>
            <w:ins w:id="144" w:author="vivo-Chenli-After RAN2#115e" w:date="2021-09-22T09:24:00Z">
              <w:r>
                <w:rPr>
                  <w:rFonts w:hint="eastAsia"/>
                  <w:noProof/>
                  <w:lang w:eastAsia="zh-CN"/>
                </w:rPr>
                <w:t>x</w:t>
              </w:r>
              <w:r>
                <w:rPr>
                  <w:noProof/>
                  <w:lang w:eastAsia="zh-CN"/>
                </w:rPr>
                <w:t>x</w:t>
              </w:r>
            </w:ins>
          </w:p>
        </w:tc>
        <w:tc>
          <w:tcPr>
            <w:tcW w:w="5670" w:type="dxa"/>
          </w:tcPr>
          <w:p w14:paraId="23FE8E85" w14:textId="77777777" w:rsidR="00CD01F0" w:rsidRPr="00447D7D" w:rsidRDefault="00CD01F0" w:rsidP="00BB336E">
            <w:pPr>
              <w:pStyle w:val="TAL"/>
              <w:rPr>
                <w:ins w:id="145" w:author="vivo-Chenli-After RAN2#115e" w:date="2021-09-22T09:23:00Z"/>
                <w:noProof/>
                <w:lang w:eastAsia="zh-CN"/>
              </w:rPr>
            </w:pPr>
            <w:ins w:id="146" w:author="vivo-Chenli-After RAN2#115e" w:date="2021-09-22T09:24:00Z">
              <w:r>
                <w:rPr>
                  <w:rFonts w:hint="eastAsia"/>
                  <w:noProof/>
                  <w:lang w:eastAsia="zh-CN"/>
                </w:rPr>
                <w:t>E</w:t>
              </w:r>
              <w:r>
                <w:rPr>
                  <w:noProof/>
                  <w:lang w:eastAsia="zh-CN"/>
                </w:rPr>
                <w:t xml:space="preserve">arly identification of </w:t>
              </w:r>
              <w:commentRangeStart w:id="147"/>
              <w:r>
                <w:rPr>
                  <w:noProof/>
                  <w:lang w:eastAsia="zh-CN"/>
                </w:rPr>
                <w:t>RedCap</w:t>
              </w:r>
            </w:ins>
            <w:commentRangeEnd w:id="147"/>
            <w:r w:rsidR="002355B7">
              <w:rPr>
                <w:rStyle w:val="afe"/>
                <w:rFonts w:ascii="Times New Roman" w:eastAsia="Malgun Gothic" w:hAnsi="Times New Roman"/>
              </w:rPr>
              <w:commentReference w:id="147"/>
            </w:r>
            <w:ins w:id="148" w:author="vivo-Chenli-After RAN2#115e" w:date="2021-09-22T18:53:00Z">
              <w:r>
                <w:rPr>
                  <w:noProof/>
                  <w:lang w:eastAsia="zh-CN"/>
                </w:rPr>
                <w:t xml:space="preserve"> [</w:t>
              </w:r>
            </w:ins>
            <w:ins w:id="149" w:author="vivo-Chenli-After RAN2#115e" w:date="2021-09-23T09:27:00Z">
              <w:r>
                <w:rPr>
                  <w:rFonts w:hint="eastAsia"/>
                  <w:noProof/>
                  <w:lang w:eastAsia="zh-CN"/>
                </w:rPr>
                <w:t>FFS</w:t>
              </w:r>
            </w:ins>
            <w:ins w:id="150" w:author="vivo-Chenli-After RAN2#115e" w:date="2021-09-22T18:53:00Z">
              <w:r>
                <w:rPr>
                  <w:noProof/>
                  <w:lang w:eastAsia="zh-CN"/>
                </w:rPr>
                <w:t>]</w:t>
              </w:r>
            </w:ins>
            <w:commentRangeEnd w:id="140"/>
            <w:r>
              <w:rPr>
                <w:rStyle w:val="afe"/>
                <w:rFonts w:ascii="Times New Roman" w:hAnsi="Times New Roman"/>
              </w:rPr>
              <w:commentReference w:id="140"/>
            </w:r>
            <w:r>
              <w:rPr>
                <w:rStyle w:val="afe"/>
                <w:rFonts w:ascii="Times New Roman" w:hAnsi="Times New Roman"/>
              </w:rPr>
              <w:commentReference w:id="141"/>
            </w:r>
            <w:r w:rsidR="00102726">
              <w:rPr>
                <w:rStyle w:val="afe"/>
                <w:rFonts w:ascii="Times New Roman" w:eastAsia="Malgun Gothic" w:hAnsi="Times New Roman"/>
              </w:rPr>
              <w:commentReference w:id="142"/>
            </w:r>
            <w:r w:rsidR="00833024">
              <w:rPr>
                <w:rStyle w:val="afe"/>
                <w:rFonts w:ascii="Times New Roman" w:eastAsia="Malgun Gothic" w:hAnsi="Times New Roman"/>
              </w:rPr>
              <w:commentReference w:id="143"/>
            </w:r>
          </w:p>
        </w:tc>
      </w:tr>
      <w:commentRangeEnd w:id="141"/>
      <w:commentRangeEnd w:id="142"/>
      <w:commentRangeEnd w:id="143"/>
      <w:tr w:rsidR="00CD01F0" w:rsidRPr="00447D7D" w14:paraId="0812BCDB" w14:textId="77777777" w:rsidTr="00BB336E">
        <w:trPr>
          <w:jc w:val="center"/>
        </w:trPr>
        <w:tc>
          <w:tcPr>
            <w:tcW w:w="1701" w:type="dxa"/>
          </w:tcPr>
          <w:p w14:paraId="771159B1" w14:textId="77777777" w:rsidR="00CD01F0" w:rsidRPr="00447D7D" w:rsidRDefault="00CD01F0" w:rsidP="00BB336E">
            <w:pPr>
              <w:pStyle w:val="TAC"/>
              <w:rPr>
                <w:noProof/>
                <w:lang w:eastAsia="ko-KR"/>
              </w:rPr>
            </w:pPr>
            <w:del w:id="151" w:author="vivo-Chenli-After RAN2#115e" w:date="2021-09-22T09:25:00Z">
              <w:r w:rsidRPr="00447D7D" w:rsidDel="005E6078">
                <w:rPr>
                  <w:noProof/>
                  <w:lang w:eastAsia="ko-KR"/>
                </w:rPr>
                <w:delText>35</w:delText>
              </w:r>
            </w:del>
            <w:ins w:id="152" w:author="vivo-Chenli-After RAN2#115e" w:date="2021-09-22T09:25:00Z">
              <w:r>
                <w:rPr>
                  <w:noProof/>
                  <w:lang w:eastAsia="ko-KR"/>
                </w:rPr>
                <w:t>yy</w:t>
              </w:r>
            </w:ins>
            <w:r w:rsidRPr="00447D7D">
              <w:rPr>
                <w:noProof/>
                <w:lang w:eastAsia="ko-KR"/>
              </w:rPr>
              <w:t>–44</w:t>
            </w:r>
          </w:p>
        </w:tc>
        <w:tc>
          <w:tcPr>
            <w:tcW w:w="5670" w:type="dxa"/>
          </w:tcPr>
          <w:p w14:paraId="6FAAD74E" w14:textId="77777777" w:rsidR="00CD01F0" w:rsidRPr="00447D7D" w:rsidRDefault="00CD01F0" w:rsidP="00BB336E">
            <w:pPr>
              <w:pStyle w:val="TAL"/>
              <w:rPr>
                <w:noProof/>
                <w:lang w:eastAsia="ko-KR"/>
              </w:rPr>
            </w:pPr>
            <w:r w:rsidRPr="00447D7D">
              <w:rPr>
                <w:noProof/>
                <w:lang w:eastAsia="ko-KR"/>
              </w:rPr>
              <w:t>Reserved</w:t>
            </w:r>
          </w:p>
        </w:tc>
      </w:tr>
      <w:tr w:rsidR="00CD01F0" w:rsidRPr="00447D7D" w14:paraId="50260771" w14:textId="77777777" w:rsidTr="00BB336E">
        <w:trPr>
          <w:jc w:val="center"/>
        </w:trPr>
        <w:tc>
          <w:tcPr>
            <w:tcW w:w="1701" w:type="dxa"/>
          </w:tcPr>
          <w:p w14:paraId="51E3D83A" w14:textId="77777777" w:rsidR="00CD01F0" w:rsidRPr="00447D7D" w:rsidRDefault="00CD01F0" w:rsidP="00BB336E">
            <w:pPr>
              <w:pStyle w:val="TAC"/>
              <w:rPr>
                <w:noProof/>
                <w:lang w:eastAsia="ko-KR"/>
              </w:rPr>
            </w:pPr>
            <w:r w:rsidRPr="00447D7D">
              <w:rPr>
                <w:noProof/>
                <w:lang w:eastAsia="ko-KR"/>
              </w:rPr>
              <w:t>45</w:t>
            </w:r>
          </w:p>
        </w:tc>
        <w:tc>
          <w:tcPr>
            <w:tcW w:w="5670" w:type="dxa"/>
          </w:tcPr>
          <w:p w14:paraId="2CEB0B87" w14:textId="77777777" w:rsidR="00CD01F0" w:rsidRPr="00447D7D" w:rsidRDefault="00CD01F0" w:rsidP="00BB336E">
            <w:pPr>
              <w:pStyle w:val="TAL"/>
              <w:rPr>
                <w:noProof/>
                <w:lang w:eastAsia="ko-KR"/>
              </w:rPr>
            </w:pPr>
            <w:r w:rsidRPr="00447D7D">
              <w:rPr>
                <w:noProof/>
              </w:rPr>
              <w:t xml:space="preserve">Truncated </w:t>
            </w:r>
            <w:r w:rsidRPr="00447D7D">
              <w:rPr>
                <w:noProof/>
                <w:lang w:eastAsia="ko-KR"/>
              </w:rPr>
              <w:t>Sidelink BSR</w:t>
            </w:r>
          </w:p>
        </w:tc>
      </w:tr>
      <w:tr w:rsidR="00CD01F0" w:rsidRPr="00447D7D" w14:paraId="7E3E2D5A" w14:textId="77777777" w:rsidTr="00BB336E">
        <w:trPr>
          <w:jc w:val="center"/>
        </w:trPr>
        <w:tc>
          <w:tcPr>
            <w:tcW w:w="1701" w:type="dxa"/>
          </w:tcPr>
          <w:p w14:paraId="5DF86C3D" w14:textId="77777777" w:rsidR="00CD01F0" w:rsidRPr="00447D7D" w:rsidRDefault="00CD01F0" w:rsidP="00BB336E">
            <w:pPr>
              <w:pStyle w:val="TAC"/>
              <w:rPr>
                <w:noProof/>
                <w:lang w:eastAsia="ko-KR"/>
              </w:rPr>
            </w:pPr>
            <w:r w:rsidRPr="00447D7D">
              <w:rPr>
                <w:noProof/>
                <w:lang w:eastAsia="ko-KR"/>
              </w:rPr>
              <w:t>46</w:t>
            </w:r>
          </w:p>
        </w:tc>
        <w:tc>
          <w:tcPr>
            <w:tcW w:w="5670" w:type="dxa"/>
          </w:tcPr>
          <w:p w14:paraId="1E5D5979" w14:textId="77777777" w:rsidR="00CD01F0" w:rsidRPr="00447D7D" w:rsidRDefault="00CD01F0" w:rsidP="00BB336E">
            <w:pPr>
              <w:pStyle w:val="TAL"/>
              <w:rPr>
                <w:noProof/>
                <w:lang w:eastAsia="ko-KR"/>
              </w:rPr>
            </w:pPr>
            <w:r w:rsidRPr="00447D7D">
              <w:rPr>
                <w:noProof/>
                <w:lang w:eastAsia="ko-KR"/>
              </w:rPr>
              <w:t>Sidelink BSR</w:t>
            </w:r>
          </w:p>
        </w:tc>
      </w:tr>
      <w:tr w:rsidR="00CD01F0" w:rsidRPr="00447D7D" w14:paraId="0CAADF8D" w14:textId="77777777" w:rsidTr="00BB336E">
        <w:trPr>
          <w:jc w:val="center"/>
        </w:trPr>
        <w:tc>
          <w:tcPr>
            <w:tcW w:w="1701" w:type="dxa"/>
          </w:tcPr>
          <w:p w14:paraId="325ED0F4" w14:textId="77777777" w:rsidR="00CD01F0" w:rsidRPr="00447D7D" w:rsidRDefault="00CD01F0" w:rsidP="00BB336E">
            <w:pPr>
              <w:pStyle w:val="TAC"/>
              <w:rPr>
                <w:noProof/>
                <w:lang w:eastAsia="ko-KR"/>
              </w:rPr>
            </w:pPr>
            <w:r w:rsidRPr="00447D7D">
              <w:rPr>
                <w:noProof/>
                <w:lang w:eastAsia="ko-KR"/>
              </w:rPr>
              <w:t>47</w:t>
            </w:r>
          </w:p>
        </w:tc>
        <w:tc>
          <w:tcPr>
            <w:tcW w:w="5670" w:type="dxa"/>
          </w:tcPr>
          <w:p w14:paraId="7A82F2D5" w14:textId="77777777" w:rsidR="00CD01F0" w:rsidRPr="00447D7D" w:rsidRDefault="00CD01F0" w:rsidP="00BB336E">
            <w:pPr>
              <w:pStyle w:val="TAL"/>
              <w:rPr>
                <w:noProof/>
                <w:lang w:eastAsia="ko-KR"/>
              </w:rPr>
            </w:pPr>
            <w:r w:rsidRPr="00447D7D">
              <w:rPr>
                <w:rFonts w:eastAsia="Malgun Gothic"/>
                <w:noProof/>
                <w:lang w:eastAsia="ko-KR"/>
              </w:rPr>
              <w:t>Reserved</w:t>
            </w:r>
          </w:p>
        </w:tc>
      </w:tr>
      <w:tr w:rsidR="00CD01F0" w:rsidRPr="00447D7D" w14:paraId="48D47A7A" w14:textId="77777777" w:rsidTr="00BB336E">
        <w:trPr>
          <w:jc w:val="center"/>
        </w:trPr>
        <w:tc>
          <w:tcPr>
            <w:tcW w:w="1701" w:type="dxa"/>
          </w:tcPr>
          <w:p w14:paraId="124ED59B" w14:textId="77777777" w:rsidR="00CD01F0" w:rsidRPr="00447D7D" w:rsidRDefault="00CD01F0" w:rsidP="00BB336E">
            <w:pPr>
              <w:pStyle w:val="TAC"/>
              <w:rPr>
                <w:noProof/>
                <w:lang w:eastAsia="ko-KR"/>
              </w:rPr>
            </w:pPr>
            <w:r w:rsidRPr="00447D7D">
              <w:rPr>
                <w:noProof/>
                <w:lang w:eastAsia="ko-KR"/>
              </w:rPr>
              <w:t>48</w:t>
            </w:r>
          </w:p>
        </w:tc>
        <w:tc>
          <w:tcPr>
            <w:tcW w:w="5670" w:type="dxa"/>
          </w:tcPr>
          <w:p w14:paraId="75654351" w14:textId="77777777" w:rsidR="00CD01F0" w:rsidRPr="00447D7D" w:rsidRDefault="00CD01F0" w:rsidP="00BB336E">
            <w:pPr>
              <w:pStyle w:val="TAL"/>
              <w:rPr>
                <w:noProof/>
                <w:lang w:eastAsia="ko-KR"/>
              </w:rPr>
            </w:pPr>
            <w:r w:rsidRPr="00447D7D">
              <w:rPr>
                <w:noProof/>
                <w:lang w:eastAsia="ko-KR"/>
              </w:rPr>
              <w:t>LBT failure (four octets)</w:t>
            </w:r>
          </w:p>
        </w:tc>
      </w:tr>
      <w:tr w:rsidR="00CD01F0" w:rsidRPr="00447D7D" w14:paraId="4882323B" w14:textId="77777777" w:rsidTr="00BB336E">
        <w:trPr>
          <w:jc w:val="center"/>
        </w:trPr>
        <w:tc>
          <w:tcPr>
            <w:tcW w:w="1701" w:type="dxa"/>
          </w:tcPr>
          <w:p w14:paraId="1A6B847F" w14:textId="77777777" w:rsidR="00CD01F0" w:rsidRPr="00447D7D" w:rsidRDefault="00CD01F0" w:rsidP="00BB336E">
            <w:pPr>
              <w:pStyle w:val="TAC"/>
              <w:rPr>
                <w:noProof/>
                <w:lang w:eastAsia="ko-KR"/>
              </w:rPr>
            </w:pPr>
            <w:r w:rsidRPr="00447D7D">
              <w:rPr>
                <w:noProof/>
                <w:lang w:eastAsia="ko-KR"/>
              </w:rPr>
              <w:t>49</w:t>
            </w:r>
          </w:p>
        </w:tc>
        <w:tc>
          <w:tcPr>
            <w:tcW w:w="5670" w:type="dxa"/>
          </w:tcPr>
          <w:p w14:paraId="29C6BE60" w14:textId="77777777" w:rsidR="00CD01F0" w:rsidRPr="00447D7D" w:rsidRDefault="00CD01F0" w:rsidP="00BB336E">
            <w:pPr>
              <w:pStyle w:val="TAL"/>
              <w:rPr>
                <w:noProof/>
                <w:lang w:eastAsia="ko-KR"/>
              </w:rPr>
            </w:pPr>
            <w:r w:rsidRPr="00447D7D">
              <w:rPr>
                <w:noProof/>
                <w:lang w:eastAsia="ko-KR"/>
              </w:rPr>
              <w:t>LBT failure (one octet)</w:t>
            </w:r>
          </w:p>
        </w:tc>
      </w:tr>
      <w:tr w:rsidR="00CD01F0" w:rsidRPr="00447D7D" w14:paraId="40179491" w14:textId="77777777" w:rsidTr="00BB336E">
        <w:trPr>
          <w:jc w:val="center"/>
        </w:trPr>
        <w:tc>
          <w:tcPr>
            <w:tcW w:w="1701" w:type="dxa"/>
          </w:tcPr>
          <w:p w14:paraId="45CDD49B" w14:textId="77777777" w:rsidR="00CD01F0" w:rsidRPr="00447D7D" w:rsidRDefault="00CD01F0" w:rsidP="00BB336E">
            <w:pPr>
              <w:pStyle w:val="TAC"/>
              <w:rPr>
                <w:noProof/>
                <w:lang w:eastAsia="ko-KR"/>
              </w:rPr>
            </w:pPr>
            <w:r w:rsidRPr="00447D7D">
              <w:rPr>
                <w:noProof/>
                <w:lang w:eastAsia="ko-KR"/>
              </w:rPr>
              <w:t>50</w:t>
            </w:r>
          </w:p>
        </w:tc>
        <w:tc>
          <w:tcPr>
            <w:tcW w:w="5670" w:type="dxa"/>
          </w:tcPr>
          <w:p w14:paraId="0462099E" w14:textId="77777777" w:rsidR="00CD01F0" w:rsidRPr="00447D7D" w:rsidRDefault="00CD01F0" w:rsidP="00BB336E">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DFE1A23" w14:textId="77777777" w:rsidTr="00BB336E">
        <w:trPr>
          <w:jc w:val="center"/>
        </w:trPr>
        <w:tc>
          <w:tcPr>
            <w:tcW w:w="1701" w:type="dxa"/>
          </w:tcPr>
          <w:p w14:paraId="63AB51EB" w14:textId="77777777" w:rsidR="00CD01F0" w:rsidRPr="00447D7D" w:rsidRDefault="00CD01F0" w:rsidP="00BB336E">
            <w:pPr>
              <w:pStyle w:val="TAC"/>
              <w:rPr>
                <w:noProof/>
                <w:lang w:eastAsia="ko-KR"/>
              </w:rPr>
            </w:pPr>
            <w:r w:rsidRPr="00447D7D">
              <w:rPr>
                <w:noProof/>
                <w:lang w:eastAsia="ko-KR"/>
              </w:rPr>
              <w:t>51</w:t>
            </w:r>
          </w:p>
        </w:tc>
        <w:tc>
          <w:tcPr>
            <w:tcW w:w="5670" w:type="dxa"/>
          </w:tcPr>
          <w:p w14:paraId="3E729D02" w14:textId="77777777" w:rsidR="00CD01F0" w:rsidRPr="00447D7D" w:rsidRDefault="00CD01F0" w:rsidP="00BB336E">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28ED771" w14:textId="77777777" w:rsidTr="00BB336E">
        <w:trPr>
          <w:jc w:val="center"/>
        </w:trPr>
        <w:tc>
          <w:tcPr>
            <w:tcW w:w="1701" w:type="dxa"/>
          </w:tcPr>
          <w:p w14:paraId="283D8456" w14:textId="77777777" w:rsidR="00CD01F0" w:rsidRPr="00447D7D" w:rsidDel="00C77ADE" w:rsidRDefault="00CD01F0" w:rsidP="00BB336E">
            <w:pPr>
              <w:pStyle w:val="TAC"/>
              <w:rPr>
                <w:noProof/>
                <w:lang w:eastAsia="ko-KR"/>
              </w:rPr>
            </w:pPr>
            <w:r w:rsidRPr="00447D7D">
              <w:rPr>
                <w:noProof/>
                <w:lang w:eastAsia="ko-KR"/>
              </w:rPr>
              <w:t>52</w:t>
            </w:r>
          </w:p>
        </w:tc>
        <w:tc>
          <w:tcPr>
            <w:tcW w:w="5670" w:type="dxa"/>
          </w:tcPr>
          <w:p w14:paraId="5B0AA5FE" w14:textId="77777777" w:rsidR="00CD01F0" w:rsidRPr="00447D7D" w:rsidRDefault="00CD01F0" w:rsidP="00BB336E">
            <w:pPr>
              <w:pStyle w:val="TAL"/>
              <w:rPr>
                <w:noProof/>
                <w:lang w:eastAsia="ko-KR"/>
              </w:rPr>
            </w:pPr>
            <w:r w:rsidRPr="00447D7D">
              <w:rPr>
                <w:noProof/>
                <w:lang w:eastAsia="ko-KR"/>
              </w:rPr>
              <w:t>CCCH of size 48 bits (referred to as "CCCH" in TS 38.331 [5])</w:t>
            </w:r>
          </w:p>
        </w:tc>
      </w:tr>
      <w:tr w:rsidR="00CD01F0" w:rsidRPr="00447D7D" w14:paraId="1171D13C" w14:textId="77777777" w:rsidTr="00BB336E">
        <w:trPr>
          <w:jc w:val="center"/>
        </w:trPr>
        <w:tc>
          <w:tcPr>
            <w:tcW w:w="1701" w:type="dxa"/>
          </w:tcPr>
          <w:p w14:paraId="7CEBDF8A" w14:textId="77777777" w:rsidR="00CD01F0" w:rsidRPr="00447D7D" w:rsidRDefault="00CD01F0" w:rsidP="00BB336E">
            <w:pPr>
              <w:pStyle w:val="TAC"/>
              <w:rPr>
                <w:noProof/>
                <w:lang w:eastAsia="ko-KR"/>
              </w:rPr>
            </w:pPr>
            <w:r w:rsidRPr="00447D7D">
              <w:rPr>
                <w:noProof/>
                <w:lang w:eastAsia="ko-KR"/>
              </w:rPr>
              <w:t>53</w:t>
            </w:r>
          </w:p>
        </w:tc>
        <w:tc>
          <w:tcPr>
            <w:tcW w:w="5670" w:type="dxa"/>
          </w:tcPr>
          <w:p w14:paraId="7FEBBAFF" w14:textId="77777777" w:rsidR="00CD01F0" w:rsidRPr="00447D7D" w:rsidRDefault="00CD01F0" w:rsidP="00BB336E">
            <w:pPr>
              <w:pStyle w:val="TAL"/>
              <w:rPr>
                <w:noProof/>
                <w:lang w:eastAsia="ko-KR"/>
              </w:rPr>
            </w:pPr>
            <w:r w:rsidRPr="00447D7D">
              <w:rPr>
                <w:noProof/>
                <w:lang w:eastAsia="ko-KR"/>
              </w:rPr>
              <w:t>Recommended bit rate query</w:t>
            </w:r>
          </w:p>
        </w:tc>
      </w:tr>
      <w:tr w:rsidR="00CD01F0" w:rsidRPr="00447D7D" w14:paraId="0F2CA067" w14:textId="77777777" w:rsidTr="00BB336E">
        <w:trPr>
          <w:jc w:val="center"/>
        </w:trPr>
        <w:tc>
          <w:tcPr>
            <w:tcW w:w="1701" w:type="dxa"/>
          </w:tcPr>
          <w:p w14:paraId="5674A35E" w14:textId="77777777" w:rsidR="00CD01F0" w:rsidRPr="00447D7D" w:rsidDel="00EC5CCA" w:rsidRDefault="00CD01F0" w:rsidP="00BB336E">
            <w:pPr>
              <w:pStyle w:val="TAC"/>
              <w:rPr>
                <w:noProof/>
                <w:lang w:eastAsia="ko-KR"/>
              </w:rPr>
            </w:pPr>
            <w:r w:rsidRPr="00447D7D">
              <w:rPr>
                <w:noProof/>
                <w:lang w:eastAsia="ko-KR"/>
              </w:rPr>
              <w:t>54</w:t>
            </w:r>
          </w:p>
        </w:tc>
        <w:tc>
          <w:tcPr>
            <w:tcW w:w="5670" w:type="dxa"/>
          </w:tcPr>
          <w:p w14:paraId="53AC2C4E" w14:textId="77777777" w:rsidR="00CD01F0" w:rsidRPr="00447D7D" w:rsidRDefault="00CD01F0" w:rsidP="00BB336E">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CD01F0" w:rsidRPr="00447D7D" w14:paraId="204BA973" w14:textId="77777777" w:rsidTr="00BB336E">
        <w:trPr>
          <w:jc w:val="center"/>
        </w:trPr>
        <w:tc>
          <w:tcPr>
            <w:tcW w:w="1701" w:type="dxa"/>
          </w:tcPr>
          <w:p w14:paraId="3E1250C2" w14:textId="77777777" w:rsidR="00CD01F0" w:rsidRPr="00447D7D" w:rsidRDefault="00CD01F0" w:rsidP="00BB336E">
            <w:pPr>
              <w:pStyle w:val="TAC"/>
              <w:rPr>
                <w:noProof/>
                <w:lang w:eastAsia="ko-KR"/>
              </w:rPr>
            </w:pPr>
            <w:r w:rsidRPr="00447D7D">
              <w:rPr>
                <w:noProof/>
                <w:lang w:eastAsia="ko-KR"/>
              </w:rPr>
              <w:t>55</w:t>
            </w:r>
          </w:p>
        </w:tc>
        <w:tc>
          <w:tcPr>
            <w:tcW w:w="5670" w:type="dxa"/>
          </w:tcPr>
          <w:p w14:paraId="5FB0E4F0" w14:textId="77777777" w:rsidR="00CD01F0" w:rsidRPr="00447D7D" w:rsidRDefault="00CD01F0" w:rsidP="00BB336E">
            <w:pPr>
              <w:pStyle w:val="TAL"/>
              <w:rPr>
                <w:noProof/>
                <w:lang w:eastAsia="ko-KR"/>
              </w:rPr>
            </w:pPr>
            <w:r w:rsidRPr="00447D7D">
              <w:rPr>
                <w:noProof/>
                <w:lang w:eastAsia="ko-KR"/>
              </w:rPr>
              <w:t>Configured Grant Confirmation</w:t>
            </w:r>
          </w:p>
        </w:tc>
      </w:tr>
      <w:tr w:rsidR="00CD01F0" w:rsidRPr="00447D7D" w14:paraId="2BF068B4" w14:textId="77777777" w:rsidTr="00BB336E">
        <w:trPr>
          <w:jc w:val="center"/>
        </w:trPr>
        <w:tc>
          <w:tcPr>
            <w:tcW w:w="1701" w:type="dxa"/>
          </w:tcPr>
          <w:p w14:paraId="11B06796" w14:textId="77777777" w:rsidR="00CD01F0" w:rsidRPr="00447D7D" w:rsidRDefault="00CD01F0" w:rsidP="00BB336E">
            <w:pPr>
              <w:pStyle w:val="TAC"/>
              <w:rPr>
                <w:noProof/>
                <w:lang w:eastAsia="ko-KR"/>
              </w:rPr>
            </w:pPr>
            <w:r w:rsidRPr="00447D7D">
              <w:rPr>
                <w:noProof/>
                <w:lang w:eastAsia="ko-KR"/>
              </w:rPr>
              <w:t>56</w:t>
            </w:r>
          </w:p>
        </w:tc>
        <w:tc>
          <w:tcPr>
            <w:tcW w:w="5670" w:type="dxa"/>
          </w:tcPr>
          <w:p w14:paraId="3782B1EB" w14:textId="77777777" w:rsidR="00CD01F0" w:rsidRPr="00447D7D" w:rsidRDefault="00CD01F0" w:rsidP="00BB336E">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CD01F0" w:rsidRPr="00447D7D" w14:paraId="77B71F0A" w14:textId="77777777" w:rsidTr="00BB336E">
        <w:trPr>
          <w:jc w:val="center"/>
        </w:trPr>
        <w:tc>
          <w:tcPr>
            <w:tcW w:w="1701" w:type="dxa"/>
          </w:tcPr>
          <w:p w14:paraId="40ED7D2F" w14:textId="77777777" w:rsidR="00CD01F0" w:rsidRPr="00447D7D" w:rsidRDefault="00CD01F0" w:rsidP="00BB336E">
            <w:pPr>
              <w:pStyle w:val="TAC"/>
              <w:rPr>
                <w:noProof/>
                <w:lang w:eastAsia="ko-KR"/>
              </w:rPr>
            </w:pPr>
            <w:r w:rsidRPr="00447D7D">
              <w:rPr>
                <w:noProof/>
                <w:lang w:eastAsia="ko-KR"/>
              </w:rPr>
              <w:t>57</w:t>
            </w:r>
          </w:p>
        </w:tc>
        <w:tc>
          <w:tcPr>
            <w:tcW w:w="5670" w:type="dxa"/>
          </w:tcPr>
          <w:p w14:paraId="71E84BF6" w14:textId="77777777" w:rsidR="00CD01F0" w:rsidRPr="00447D7D" w:rsidRDefault="00CD01F0" w:rsidP="00BB336E">
            <w:pPr>
              <w:pStyle w:val="TAL"/>
              <w:rPr>
                <w:noProof/>
                <w:lang w:eastAsia="ko-KR"/>
              </w:rPr>
            </w:pPr>
            <w:r w:rsidRPr="00447D7D">
              <w:rPr>
                <w:noProof/>
                <w:lang w:eastAsia="ko-KR"/>
              </w:rPr>
              <w:t>Single Entry PHR</w:t>
            </w:r>
          </w:p>
        </w:tc>
      </w:tr>
      <w:tr w:rsidR="00CD01F0" w:rsidRPr="00447D7D" w14:paraId="0C421104" w14:textId="77777777" w:rsidTr="00BB336E">
        <w:trPr>
          <w:jc w:val="center"/>
        </w:trPr>
        <w:tc>
          <w:tcPr>
            <w:tcW w:w="1701" w:type="dxa"/>
          </w:tcPr>
          <w:p w14:paraId="472EBA71" w14:textId="77777777" w:rsidR="00CD01F0" w:rsidRPr="00447D7D" w:rsidRDefault="00CD01F0" w:rsidP="00BB336E">
            <w:pPr>
              <w:pStyle w:val="TAC"/>
              <w:rPr>
                <w:noProof/>
                <w:lang w:eastAsia="ko-KR"/>
              </w:rPr>
            </w:pPr>
            <w:r w:rsidRPr="00447D7D">
              <w:rPr>
                <w:noProof/>
                <w:lang w:eastAsia="ko-KR"/>
              </w:rPr>
              <w:t>58</w:t>
            </w:r>
          </w:p>
        </w:tc>
        <w:tc>
          <w:tcPr>
            <w:tcW w:w="5670" w:type="dxa"/>
          </w:tcPr>
          <w:p w14:paraId="66B36BF9" w14:textId="77777777" w:rsidR="00CD01F0" w:rsidRPr="00447D7D" w:rsidRDefault="00CD01F0" w:rsidP="00BB336E">
            <w:pPr>
              <w:pStyle w:val="TAL"/>
              <w:rPr>
                <w:noProof/>
                <w:lang w:eastAsia="ko-KR"/>
              </w:rPr>
            </w:pPr>
            <w:r w:rsidRPr="00447D7D">
              <w:rPr>
                <w:noProof/>
                <w:lang w:eastAsia="ko-KR"/>
              </w:rPr>
              <w:t>C-RNTI</w:t>
            </w:r>
          </w:p>
        </w:tc>
      </w:tr>
      <w:tr w:rsidR="00CD01F0" w:rsidRPr="00447D7D" w14:paraId="38130EF8" w14:textId="77777777" w:rsidTr="00BB336E">
        <w:trPr>
          <w:jc w:val="center"/>
        </w:trPr>
        <w:tc>
          <w:tcPr>
            <w:tcW w:w="1701" w:type="dxa"/>
          </w:tcPr>
          <w:p w14:paraId="5D938CF6" w14:textId="77777777" w:rsidR="00CD01F0" w:rsidRPr="00447D7D" w:rsidRDefault="00CD01F0" w:rsidP="00BB336E">
            <w:pPr>
              <w:pStyle w:val="TAC"/>
              <w:rPr>
                <w:noProof/>
                <w:lang w:eastAsia="ko-KR"/>
              </w:rPr>
            </w:pPr>
            <w:r w:rsidRPr="00447D7D">
              <w:rPr>
                <w:noProof/>
                <w:lang w:eastAsia="ko-KR"/>
              </w:rPr>
              <w:t>59</w:t>
            </w:r>
          </w:p>
        </w:tc>
        <w:tc>
          <w:tcPr>
            <w:tcW w:w="5670" w:type="dxa"/>
          </w:tcPr>
          <w:p w14:paraId="0093904A" w14:textId="77777777" w:rsidR="00CD01F0" w:rsidRPr="00447D7D" w:rsidRDefault="00CD01F0" w:rsidP="00BB336E">
            <w:pPr>
              <w:pStyle w:val="TAL"/>
              <w:rPr>
                <w:noProof/>
                <w:lang w:eastAsia="ko-KR"/>
              </w:rPr>
            </w:pPr>
            <w:r w:rsidRPr="00447D7D">
              <w:rPr>
                <w:noProof/>
                <w:lang w:eastAsia="ko-KR"/>
              </w:rPr>
              <w:t>Short Truncated BSR</w:t>
            </w:r>
          </w:p>
        </w:tc>
      </w:tr>
      <w:tr w:rsidR="00CD01F0" w:rsidRPr="00447D7D" w14:paraId="7160CCC9" w14:textId="77777777" w:rsidTr="00BB336E">
        <w:trPr>
          <w:jc w:val="center"/>
        </w:trPr>
        <w:tc>
          <w:tcPr>
            <w:tcW w:w="1701" w:type="dxa"/>
          </w:tcPr>
          <w:p w14:paraId="4E3220C0" w14:textId="77777777" w:rsidR="00CD01F0" w:rsidRPr="00447D7D" w:rsidRDefault="00CD01F0" w:rsidP="00BB336E">
            <w:pPr>
              <w:pStyle w:val="TAC"/>
              <w:rPr>
                <w:noProof/>
                <w:lang w:eastAsia="ko-KR"/>
              </w:rPr>
            </w:pPr>
            <w:r w:rsidRPr="00447D7D">
              <w:rPr>
                <w:noProof/>
                <w:lang w:eastAsia="ko-KR"/>
              </w:rPr>
              <w:t>60</w:t>
            </w:r>
          </w:p>
        </w:tc>
        <w:tc>
          <w:tcPr>
            <w:tcW w:w="5670" w:type="dxa"/>
          </w:tcPr>
          <w:p w14:paraId="741F5730" w14:textId="77777777" w:rsidR="00CD01F0" w:rsidRPr="00447D7D" w:rsidRDefault="00CD01F0" w:rsidP="00BB336E">
            <w:pPr>
              <w:pStyle w:val="TAL"/>
              <w:rPr>
                <w:noProof/>
                <w:lang w:eastAsia="ko-KR"/>
              </w:rPr>
            </w:pPr>
            <w:r w:rsidRPr="00447D7D">
              <w:rPr>
                <w:noProof/>
                <w:lang w:eastAsia="ko-KR"/>
              </w:rPr>
              <w:t>Long Truncated BSR</w:t>
            </w:r>
          </w:p>
        </w:tc>
        <w:bookmarkStart w:id="153" w:name="_GoBack"/>
        <w:bookmarkEnd w:id="153"/>
      </w:tr>
      <w:tr w:rsidR="00CD01F0" w:rsidRPr="00447D7D" w14:paraId="7CFF44F7" w14:textId="77777777" w:rsidTr="00BB336E">
        <w:trPr>
          <w:jc w:val="center"/>
        </w:trPr>
        <w:tc>
          <w:tcPr>
            <w:tcW w:w="1701" w:type="dxa"/>
          </w:tcPr>
          <w:p w14:paraId="299D4111" w14:textId="77777777" w:rsidR="00CD01F0" w:rsidRPr="00447D7D" w:rsidRDefault="00CD01F0" w:rsidP="00BB336E">
            <w:pPr>
              <w:pStyle w:val="TAC"/>
              <w:rPr>
                <w:noProof/>
                <w:lang w:eastAsia="ko-KR"/>
              </w:rPr>
            </w:pPr>
            <w:r w:rsidRPr="00447D7D">
              <w:rPr>
                <w:noProof/>
                <w:lang w:eastAsia="ko-KR"/>
              </w:rPr>
              <w:t>61</w:t>
            </w:r>
          </w:p>
        </w:tc>
        <w:tc>
          <w:tcPr>
            <w:tcW w:w="5670" w:type="dxa"/>
          </w:tcPr>
          <w:p w14:paraId="10D6015F" w14:textId="77777777" w:rsidR="00CD01F0" w:rsidRPr="00447D7D" w:rsidRDefault="00CD01F0" w:rsidP="00BB336E">
            <w:pPr>
              <w:pStyle w:val="TAL"/>
              <w:rPr>
                <w:noProof/>
                <w:lang w:eastAsia="ko-KR"/>
              </w:rPr>
            </w:pPr>
            <w:r w:rsidRPr="00447D7D">
              <w:rPr>
                <w:noProof/>
                <w:lang w:eastAsia="ko-KR"/>
              </w:rPr>
              <w:t>Short BSR</w:t>
            </w:r>
          </w:p>
        </w:tc>
      </w:tr>
      <w:tr w:rsidR="00CD01F0" w:rsidRPr="00447D7D" w14:paraId="2AF3BEB8" w14:textId="77777777" w:rsidTr="00BB336E">
        <w:trPr>
          <w:jc w:val="center"/>
        </w:trPr>
        <w:tc>
          <w:tcPr>
            <w:tcW w:w="1701" w:type="dxa"/>
          </w:tcPr>
          <w:p w14:paraId="6805C56B" w14:textId="77777777" w:rsidR="00CD01F0" w:rsidRPr="00447D7D" w:rsidRDefault="00CD01F0" w:rsidP="00BB336E">
            <w:pPr>
              <w:pStyle w:val="TAC"/>
              <w:rPr>
                <w:noProof/>
                <w:lang w:eastAsia="ko-KR"/>
              </w:rPr>
            </w:pPr>
            <w:r w:rsidRPr="00447D7D">
              <w:rPr>
                <w:noProof/>
                <w:lang w:eastAsia="ko-KR"/>
              </w:rPr>
              <w:t>62</w:t>
            </w:r>
          </w:p>
        </w:tc>
        <w:tc>
          <w:tcPr>
            <w:tcW w:w="5670" w:type="dxa"/>
          </w:tcPr>
          <w:p w14:paraId="4073864B" w14:textId="77777777" w:rsidR="00CD01F0" w:rsidRPr="00447D7D" w:rsidRDefault="00CD01F0" w:rsidP="00BB336E">
            <w:pPr>
              <w:pStyle w:val="TAL"/>
              <w:rPr>
                <w:noProof/>
                <w:lang w:eastAsia="ko-KR"/>
              </w:rPr>
            </w:pPr>
            <w:r w:rsidRPr="00447D7D">
              <w:rPr>
                <w:noProof/>
                <w:lang w:eastAsia="ko-KR"/>
              </w:rPr>
              <w:t>Long BSR</w:t>
            </w:r>
          </w:p>
        </w:tc>
      </w:tr>
      <w:tr w:rsidR="00CD01F0" w:rsidRPr="00447D7D" w14:paraId="7FB4A3CB" w14:textId="77777777" w:rsidTr="00BB336E">
        <w:trPr>
          <w:jc w:val="center"/>
        </w:trPr>
        <w:tc>
          <w:tcPr>
            <w:tcW w:w="1701" w:type="dxa"/>
          </w:tcPr>
          <w:p w14:paraId="63E859A8" w14:textId="77777777" w:rsidR="00CD01F0" w:rsidRPr="00447D7D" w:rsidRDefault="00CD01F0" w:rsidP="00BB336E">
            <w:pPr>
              <w:pStyle w:val="TAC"/>
              <w:rPr>
                <w:noProof/>
                <w:lang w:eastAsia="ko-KR"/>
              </w:rPr>
            </w:pPr>
            <w:r w:rsidRPr="00447D7D">
              <w:rPr>
                <w:noProof/>
                <w:lang w:eastAsia="ko-KR"/>
              </w:rPr>
              <w:t>63</w:t>
            </w:r>
          </w:p>
        </w:tc>
        <w:tc>
          <w:tcPr>
            <w:tcW w:w="5670" w:type="dxa"/>
          </w:tcPr>
          <w:p w14:paraId="63C46070" w14:textId="77777777" w:rsidR="00CD01F0" w:rsidRPr="00447D7D" w:rsidRDefault="00CD01F0" w:rsidP="00BB336E">
            <w:pPr>
              <w:pStyle w:val="TAL"/>
              <w:rPr>
                <w:noProof/>
                <w:lang w:eastAsia="ko-KR"/>
              </w:rPr>
            </w:pPr>
            <w:r w:rsidRPr="00447D7D">
              <w:rPr>
                <w:noProof/>
                <w:lang w:eastAsia="ko-KR"/>
              </w:rPr>
              <w:t>Padding</w:t>
            </w:r>
          </w:p>
        </w:tc>
      </w:tr>
    </w:tbl>
    <w:p w14:paraId="4FFC8D4B" w14:textId="77777777" w:rsidR="00CD01F0" w:rsidRDefault="00CD01F0" w:rsidP="00CD01F0">
      <w:pPr>
        <w:rPr>
          <w:ins w:id="154" w:author="vivo-Chenli-After RAN2#115e" w:date="2021-09-22T18:54:00Z"/>
          <w:noProof/>
          <w:lang w:eastAsia="zh-CN"/>
        </w:rPr>
      </w:pPr>
    </w:p>
    <w:p w14:paraId="26C55B7A" w14:textId="5592C558" w:rsidR="00CD01F0" w:rsidRDefault="00CD01F0">
      <w:pPr>
        <w:pStyle w:val="EditorsNote"/>
        <w:ind w:left="1701" w:hanging="1417"/>
        <w:rPr>
          <w:ins w:id="155" w:author="vivo-Chenli-After RAN2#115e" w:date="2021-09-23T09:28:00Z"/>
          <w:lang w:eastAsia="zh-CN"/>
        </w:rPr>
        <w:pPrChange w:id="156" w:author="vivo-Chenli-After RAN2#115e" w:date="2021-10-12T09:33:00Z">
          <w:pPr/>
        </w:pPrChange>
      </w:pPr>
      <w:commentRangeStart w:id="157"/>
      <w:commentRangeStart w:id="158"/>
      <w:commentRangeStart w:id="159"/>
      <w:commentRangeStart w:id="160"/>
      <w:ins w:id="161" w:author="vivo-Chenli-After RAN2#115e" w:date="2021-09-23T09:28:00Z">
        <w:r w:rsidRPr="00D622C4">
          <w:rPr>
            <w:lang w:eastAsia="zh-CN"/>
          </w:rPr>
          <w:t xml:space="preserve">Editor’s </w:t>
        </w:r>
      </w:ins>
      <w:ins w:id="162" w:author="vivo-Chenli-After RAN2#115e" w:date="2021-10-12T09:34:00Z">
        <w:r w:rsidR="00102726">
          <w:rPr>
            <w:lang w:eastAsia="zh-CN"/>
          </w:rPr>
          <w:t>NOTE</w:t>
        </w:r>
      </w:ins>
      <w:ins w:id="163" w:author="vivo-Chenli-After RAN2#115e" w:date="2021-09-23T09:28:00Z">
        <w:r>
          <w:rPr>
            <w:lang w:eastAsia="zh-CN"/>
          </w:rPr>
          <w:t>:</w:t>
        </w:r>
      </w:ins>
      <w:ins w:id="164" w:author="vivo-Chenli-After RAN2#115e" w:date="2021-10-12T09:33:00Z">
        <w:r w:rsidR="00102726">
          <w:rPr>
            <w:lang w:eastAsia="zh-CN"/>
          </w:rPr>
          <w:tab/>
        </w:r>
      </w:ins>
      <w:ins w:id="165" w:author="vivo-Chenli-After RAN2#115e" w:date="2021-09-23T09:28:00Z">
        <w:r>
          <w:rPr>
            <w:lang w:eastAsia="zh-CN"/>
          </w:rPr>
          <w:t xml:space="preserve">FFS how many LCID(s) would be used for </w:t>
        </w:r>
      </w:ins>
      <w:ins w:id="166" w:author="vivo-Chenli-After RAN2#115e" w:date="2021-09-23T09:29:00Z">
        <w:r>
          <w:rPr>
            <w:lang w:eastAsia="zh-CN"/>
          </w:rPr>
          <w:t>M</w:t>
        </w:r>
      </w:ins>
      <w:ins w:id="167" w:author="vivo-Chenli-After RAN2#115e" w:date="2021-09-23T09:28:00Z">
        <w:r>
          <w:rPr>
            <w:lang w:eastAsia="zh-CN"/>
          </w:rPr>
          <w:t>sg.3 based early identification.</w:t>
        </w:r>
      </w:ins>
      <w:ins w:id="168" w:author="vivo-Chenli-After RAN2#115e" w:date="2021-09-23T09:30:00Z">
        <w:r>
          <w:rPr>
            <w:lang w:eastAsia="zh-CN"/>
          </w:rPr>
          <w:t xml:space="preserve"> (</w:t>
        </w:r>
        <w:proofErr w:type="gramStart"/>
        <w:r>
          <w:rPr>
            <w:lang w:eastAsia="zh-CN"/>
          </w:rPr>
          <w:t>e.g</w:t>
        </w:r>
        <w:proofErr w:type="gramEnd"/>
        <w:r>
          <w:rPr>
            <w:lang w:eastAsia="zh-CN"/>
          </w:rPr>
          <w:t xml:space="preserve">. whether to support resume for </w:t>
        </w:r>
        <w:proofErr w:type="spellStart"/>
        <w:r>
          <w:rPr>
            <w:lang w:eastAsia="zh-CN"/>
          </w:rPr>
          <w:t>RedCap</w:t>
        </w:r>
        <w:proofErr w:type="spellEnd"/>
        <w:r>
          <w:rPr>
            <w:lang w:eastAsia="zh-CN"/>
          </w:rPr>
          <w:t xml:space="preserve"> UE)</w:t>
        </w:r>
      </w:ins>
      <w:commentRangeEnd w:id="157"/>
      <w:r w:rsidRPr="00102726">
        <w:rPr>
          <w:lang w:eastAsia="zh-CN"/>
        </w:rPr>
        <w:commentReference w:id="157"/>
      </w:r>
      <w:commentRangeEnd w:id="158"/>
      <w:r w:rsidR="005A671E">
        <w:rPr>
          <w:rStyle w:val="afe"/>
          <w:color w:val="auto"/>
        </w:rPr>
        <w:commentReference w:id="158"/>
      </w:r>
      <w:commentRangeEnd w:id="159"/>
      <w:r w:rsidR="002355B7">
        <w:rPr>
          <w:rStyle w:val="afe"/>
          <w:color w:val="auto"/>
        </w:rPr>
        <w:commentReference w:id="159"/>
      </w:r>
    </w:p>
    <w:p w14:paraId="7C531A01" w14:textId="5A3548FA" w:rsidR="00CD01F0" w:rsidRDefault="00CD01F0">
      <w:pPr>
        <w:pStyle w:val="EditorsNote"/>
        <w:ind w:left="1701" w:hanging="1417"/>
        <w:rPr>
          <w:ins w:id="169" w:author="vivo-Chenli-After RAN2#115e" w:date="2021-09-22T18:54:00Z"/>
          <w:lang w:eastAsia="zh-CN"/>
        </w:rPr>
        <w:pPrChange w:id="170" w:author="vivo-Chenli-After RAN2#115e" w:date="2021-10-12T09:33:00Z">
          <w:pPr/>
        </w:pPrChange>
      </w:pPr>
      <w:ins w:id="171" w:author="vivo-Chenli-After RAN2#115e" w:date="2021-09-22T18:54:00Z">
        <w:r w:rsidRPr="00D622C4">
          <w:rPr>
            <w:lang w:eastAsia="zh-CN"/>
          </w:rPr>
          <w:t xml:space="preserve">Editor’s </w:t>
        </w:r>
      </w:ins>
      <w:ins w:id="172" w:author="vivo-Chenli-After RAN2#115e" w:date="2021-10-12T09:34:00Z">
        <w:r w:rsidR="00102726">
          <w:rPr>
            <w:lang w:eastAsia="zh-CN"/>
          </w:rPr>
          <w:t>NOTE</w:t>
        </w:r>
      </w:ins>
      <w:ins w:id="173" w:author="vivo-Chenli-After RAN2#115e" w:date="2021-09-22T18:54:00Z">
        <w:r>
          <w:rPr>
            <w:lang w:eastAsia="zh-CN"/>
          </w:rPr>
          <w:t>:</w:t>
        </w:r>
      </w:ins>
      <w:ins w:id="174" w:author="vivo-Chenli-After RAN2#115e" w:date="2021-10-12T09:33:00Z">
        <w:r w:rsidR="00102726">
          <w:rPr>
            <w:lang w:eastAsia="zh-CN"/>
          </w:rPr>
          <w:tab/>
        </w:r>
      </w:ins>
      <w:ins w:id="175" w:author="vivo-Chenli-After RAN2#115e" w:date="2021-09-22T18:54:00Z">
        <w:r>
          <w:rPr>
            <w:lang w:eastAsia="zh-CN"/>
          </w:rPr>
          <w:t xml:space="preserve">FFS how to support Msg.3 based early identification based on dedicated LCID. E.g. </w:t>
        </w:r>
      </w:ins>
      <w:ins w:id="176" w:author="vivo-Chenli-After RAN2#115e" w:date="2021-09-23T09:30:00Z">
        <w:r>
          <w:rPr>
            <w:lang w:eastAsia="zh-CN"/>
          </w:rPr>
          <w:t>what i</w:t>
        </w:r>
      </w:ins>
      <w:ins w:id="177" w:author="vivo-Chenli-After RAN2#115e" w:date="2021-09-23T09:31:00Z">
        <w:r>
          <w:rPr>
            <w:lang w:eastAsia="zh-CN"/>
          </w:rPr>
          <w:t>nformation should be included in Msg.3 represented by LCID(s)</w:t>
        </w:r>
        <w:proofErr w:type="gramStart"/>
        <w:r>
          <w:rPr>
            <w:lang w:eastAsia="zh-CN"/>
          </w:rPr>
          <w:t>.</w:t>
        </w:r>
        <w:proofErr w:type="gramEnd"/>
        <w:r>
          <w:rPr>
            <w:lang w:eastAsia="zh-CN"/>
          </w:rPr>
          <w:t xml:space="preserve"> </w:t>
        </w:r>
      </w:ins>
    </w:p>
    <w:p w14:paraId="1B198B88" w14:textId="4644B7F6" w:rsidR="00CD01F0" w:rsidRPr="00447D7D" w:rsidRDefault="00CD01F0">
      <w:pPr>
        <w:pStyle w:val="EditorsNote"/>
        <w:ind w:left="1701" w:hanging="1417"/>
        <w:rPr>
          <w:lang w:eastAsia="zh-CN"/>
        </w:rPr>
        <w:pPrChange w:id="178" w:author="vivo-Chenli-After RAN2#115e" w:date="2021-10-12T09:33:00Z">
          <w:pPr/>
        </w:pPrChange>
      </w:pPr>
      <w:commentRangeStart w:id="179"/>
      <w:commentRangeStart w:id="180"/>
      <w:commentRangeStart w:id="181"/>
      <w:commentRangeStart w:id="182"/>
      <w:commentRangeStart w:id="183"/>
      <w:ins w:id="184" w:author="vivo-Chenli-After RAN2#115e" w:date="2021-09-23T09:32:00Z">
        <w:r w:rsidRPr="00D622C4">
          <w:rPr>
            <w:lang w:eastAsia="zh-CN"/>
          </w:rPr>
          <w:t xml:space="preserve">Editor’s </w:t>
        </w:r>
      </w:ins>
      <w:ins w:id="185" w:author="vivo-Chenli-After RAN2#115e" w:date="2021-10-12T09:34:00Z">
        <w:r w:rsidR="00102726">
          <w:rPr>
            <w:lang w:eastAsia="zh-CN"/>
          </w:rPr>
          <w:t>NOTE</w:t>
        </w:r>
      </w:ins>
      <w:ins w:id="186" w:author="vivo-Chenli-After RAN2#115e" w:date="2021-09-23T09:32:00Z">
        <w:r>
          <w:rPr>
            <w:lang w:eastAsia="zh-CN"/>
          </w:rPr>
          <w:t>:</w:t>
        </w:r>
      </w:ins>
      <w:ins w:id="187" w:author="vivo-Chenli-After RAN2#115e" w:date="2021-10-12T09:34:00Z">
        <w:r w:rsidR="00102726">
          <w:rPr>
            <w:lang w:eastAsia="zh-CN"/>
          </w:rPr>
          <w:tab/>
        </w:r>
      </w:ins>
      <w:ins w:id="188" w:author="vivo-Chenli-After RAN2#115e" w:date="2021-09-23T09:32:00Z">
        <w:r>
          <w:rPr>
            <w:lang w:eastAsia="zh-CN"/>
          </w:rPr>
          <w:t xml:space="preserve">FFS how/whether to co-exist with Msg.1 and Msg.3 based early identification. </w:t>
        </w:r>
      </w:ins>
      <w:commentRangeEnd w:id="160"/>
      <w:r w:rsidRPr="00102726">
        <w:rPr>
          <w:lang w:eastAsia="zh-CN"/>
        </w:rPr>
        <w:commentReference w:id="160"/>
      </w:r>
      <w:commentRangeEnd w:id="179"/>
      <w:r w:rsidRPr="00102726">
        <w:rPr>
          <w:lang w:eastAsia="zh-CN"/>
        </w:rPr>
        <w:commentReference w:id="179"/>
      </w:r>
      <w:commentRangeEnd w:id="180"/>
      <w:r w:rsidR="00083A9F">
        <w:rPr>
          <w:rStyle w:val="afe"/>
          <w:color w:val="auto"/>
        </w:rPr>
        <w:commentReference w:id="180"/>
      </w:r>
      <w:commentRangeEnd w:id="181"/>
      <w:r w:rsidR="000F4F9D">
        <w:rPr>
          <w:rStyle w:val="afe"/>
          <w:color w:val="auto"/>
        </w:rPr>
        <w:commentReference w:id="181"/>
      </w:r>
      <w:commentRangeEnd w:id="182"/>
      <w:r w:rsidR="007A172E">
        <w:rPr>
          <w:rStyle w:val="afe"/>
          <w:color w:val="auto"/>
        </w:rPr>
        <w:commentReference w:id="182"/>
      </w:r>
      <w:commentRangeEnd w:id="183"/>
      <w:r w:rsidR="002355B7">
        <w:rPr>
          <w:rStyle w:val="afe"/>
          <w:color w:val="auto"/>
        </w:rPr>
        <w:commentReference w:id="183"/>
      </w:r>
    </w:p>
    <w:p w14:paraId="3E0A9AED" w14:textId="77777777" w:rsidR="00CD01F0" w:rsidRPr="00447D7D" w:rsidRDefault="00CD01F0" w:rsidP="00CD01F0">
      <w:pPr>
        <w:pStyle w:val="TH"/>
        <w:rPr>
          <w:noProof/>
          <w:lang w:eastAsia="ko-KR"/>
        </w:rPr>
      </w:pPr>
      <w:bookmarkStart w:id="189" w:name="_Toc12718157"/>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14C60CE5"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37E64A9E" w14:textId="77777777" w:rsidR="00CD01F0" w:rsidRPr="00447D7D" w:rsidRDefault="00CD01F0" w:rsidP="00BB336E">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C9650B" w14:textId="77777777" w:rsidR="00CD01F0" w:rsidRPr="00447D7D" w:rsidRDefault="00CD01F0" w:rsidP="00BB336E">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1362214"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385F54CF"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0CE96671" w14:textId="77777777" w:rsidR="00CD01F0" w:rsidRPr="00447D7D" w:rsidRDefault="00CD01F0" w:rsidP="00BB336E">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10BB355" w14:textId="77777777" w:rsidR="00CD01F0" w:rsidRPr="00447D7D" w:rsidRDefault="00CD01F0" w:rsidP="00BB336E">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8EBC7DD" w14:textId="77777777" w:rsidR="00CD01F0" w:rsidRPr="00447D7D" w:rsidRDefault="00CD01F0" w:rsidP="00BB336E">
            <w:pPr>
              <w:pStyle w:val="TAL"/>
              <w:rPr>
                <w:noProof/>
                <w:lang w:eastAsia="ko-KR"/>
              </w:rPr>
            </w:pPr>
            <w:r w:rsidRPr="00447D7D">
              <w:rPr>
                <w:noProof/>
                <w:lang w:eastAsia="ko-KR"/>
              </w:rPr>
              <w:t>Identity of the logical channel</w:t>
            </w:r>
          </w:p>
        </w:tc>
      </w:tr>
      <w:bookmarkEnd w:id="189"/>
    </w:tbl>
    <w:p w14:paraId="3C4555C7" w14:textId="77777777" w:rsidR="00CD01F0" w:rsidRPr="00447D7D" w:rsidRDefault="00CD01F0" w:rsidP="00CD01F0">
      <w:pPr>
        <w:rPr>
          <w:lang w:eastAsia="ko-KR"/>
        </w:rPr>
      </w:pPr>
    </w:p>
    <w:p w14:paraId="4AF87F32" w14:textId="77777777" w:rsidR="00CD01F0" w:rsidRPr="00447D7D" w:rsidRDefault="00CD01F0" w:rsidP="00CD01F0">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6A6BBAD2" w14:textId="77777777" w:rsidTr="00BB336E">
        <w:trPr>
          <w:jc w:val="center"/>
        </w:trPr>
        <w:tc>
          <w:tcPr>
            <w:tcW w:w="1701" w:type="dxa"/>
          </w:tcPr>
          <w:p w14:paraId="3A347B14" w14:textId="77777777" w:rsidR="00CD01F0" w:rsidRPr="00447D7D" w:rsidRDefault="00CD01F0" w:rsidP="00BB336E">
            <w:pPr>
              <w:pStyle w:val="TAH"/>
              <w:rPr>
                <w:noProof/>
                <w:lang w:eastAsia="ko-KR"/>
              </w:rPr>
            </w:pPr>
            <w:r w:rsidRPr="00447D7D">
              <w:rPr>
                <w:noProof/>
                <w:lang w:eastAsia="ko-KR"/>
              </w:rPr>
              <w:t>Codepoint</w:t>
            </w:r>
          </w:p>
        </w:tc>
        <w:tc>
          <w:tcPr>
            <w:tcW w:w="1701" w:type="dxa"/>
          </w:tcPr>
          <w:p w14:paraId="0A6286E9" w14:textId="77777777" w:rsidR="00CD01F0" w:rsidRPr="00447D7D" w:rsidRDefault="00CD01F0" w:rsidP="00BB336E">
            <w:pPr>
              <w:pStyle w:val="TAH"/>
              <w:rPr>
                <w:noProof/>
                <w:lang w:eastAsia="ko-KR"/>
              </w:rPr>
            </w:pPr>
            <w:r w:rsidRPr="00447D7D">
              <w:rPr>
                <w:noProof/>
                <w:lang w:eastAsia="ko-KR"/>
              </w:rPr>
              <w:t>Index</w:t>
            </w:r>
          </w:p>
        </w:tc>
        <w:tc>
          <w:tcPr>
            <w:tcW w:w="3969" w:type="dxa"/>
          </w:tcPr>
          <w:p w14:paraId="00DE478E"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2ED889C2" w14:textId="77777777" w:rsidTr="00BB336E">
        <w:tblPrEx>
          <w:tblLook w:val="04A0" w:firstRow="1" w:lastRow="0" w:firstColumn="1" w:lastColumn="0" w:noHBand="0" w:noVBand="1"/>
        </w:tblPrEx>
        <w:trPr>
          <w:jc w:val="center"/>
        </w:trPr>
        <w:tc>
          <w:tcPr>
            <w:tcW w:w="1701" w:type="dxa"/>
          </w:tcPr>
          <w:p w14:paraId="41EAF8E2" w14:textId="77777777" w:rsidR="00CD01F0" w:rsidRPr="00447D7D" w:rsidRDefault="00CD01F0" w:rsidP="00BB336E">
            <w:pPr>
              <w:pStyle w:val="TAC"/>
              <w:rPr>
                <w:lang w:eastAsia="ko-KR"/>
              </w:rPr>
            </w:pPr>
            <w:r w:rsidRPr="00447D7D">
              <w:rPr>
                <w:lang w:eastAsia="ko-KR"/>
              </w:rPr>
              <w:t>0 to 249</w:t>
            </w:r>
          </w:p>
        </w:tc>
        <w:tc>
          <w:tcPr>
            <w:tcW w:w="1701" w:type="dxa"/>
          </w:tcPr>
          <w:p w14:paraId="6E5ADF4C" w14:textId="77777777" w:rsidR="00CD01F0" w:rsidRPr="00447D7D" w:rsidRDefault="00CD01F0" w:rsidP="00BB336E">
            <w:pPr>
              <w:pStyle w:val="TAC"/>
              <w:rPr>
                <w:lang w:eastAsia="ko-KR"/>
              </w:rPr>
            </w:pPr>
            <w:r w:rsidRPr="00447D7D">
              <w:rPr>
                <w:lang w:eastAsia="ko-KR"/>
              </w:rPr>
              <w:t>64 to 313</w:t>
            </w:r>
          </w:p>
        </w:tc>
        <w:tc>
          <w:tcPr>
            <w:tcW w:w="3969" w:type="dxa"/>
          </w:tcPr>
          <w:p w14:paraId="2F3567B6" w14:textId="77777777" w:rsidR="00CD01F0" w:rsidRPr="00447D7D" w:rsidRDefault="00CD01F0" w:rsidP="00BB336E">
            <w:pPr>
              <w:pStyle w:val="TAL"/>
              <w:rPr>
                <w:lang w:eastAsia="ko-KR"/>
              </w:rPr>
            </w:pPr>
            <w:r w:rsidRPr="00447D7D">
              <w:rPr>
                <w:lang w:eastAsia="ko-KR"/>
              </w:rPr>
              <w:t>Reserved</w:t>
            </w:r>
          </w:p>
        </w:tc>
      </w:tr>
      <w:tr w:rsidR="00CD01F0" w:rsidRPr="00447D7D" w14:paraId="6618DDD0" w14:textId="77777777" w:rsidTr="00BB336E">
        <w:tblPrEx>
          <w:tblLook w:val="04A0" w:firstRow="1" w:lastRow="0" w:firstColumn="1" w:lastColumn="0" w:noHBand="0" w:noVBand="1"/>
        </w:tblPrEx>
        <w:trPr>
          <w:jc w:val="center"/>
        </w:trPr>
        <w:tc>
          <w:tcPr>
            <w:tcW w:w="1701" w:type="dxa"/>
          </w:tcPr>
          <w:p w14:paraId="4429ACBF" w14:textId="77777777" w:rsidR="00CD01F0" w:rsidRPr="00447D7D" w:rsidRDefault="00CD01F0" w:rsidP="00BB336E">
            <w:pPr>
              <w:pStyle w:val="TAC"/>
              <w:rPr>
                <w:lang w:eastAsia="ko-KR"/>
              </w:rPr>
            </w:pPr>
            <w:r w:rsidRPr="00447D7D">
              <w:rPr>
                <w:lang w:eastAsia="ko-KR"/>
              </w:rPr>
              <w:t>250</w:t>
            </w:r>
          </w:p>
        </w:tc>
        <w:tc>
          <w:tcPr>
            <w:tcW w:w="1701" w:type="dxa"/>
          </w:tcPr>
          <w:p w14:paraId="0DD4E9FD" w14:textId="77777777" w:rsidR="00CD01F0" w:rsidRPr="00447D7D" w:rsidRDefault="00CD01F0" w:rsidP="00BB336E">
            <w:pPr>
              <w:pStyle w:val="TAC"/>
              <w:rPr>
                <w:lang w:eastAsia="ko-KR"/>
              </w:rPr>
            </w:pPr>
            <w:r w:rsidRPr="00447D7D">
              <w:rPr>
                <w:lang w:eastAsia="ko-KR"/>
              </w:rPr>
              <w:t>314</w:t>
            </w:r>
          </w:p>
        </w:tc>
        <w:tc>
          <w:tcPr>
            <w:tcW w:w="3969" w:type="dxa"/>
          </w:tcPr>
          <w:p w14:paraId="3C215724" w14:textId="77777777" w:rsidR="00CD01F0" w:rsidRPr="00447D7D" w:rsidRDefault="00CD01F0" w:rsidP="00BB336E">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0DD783BF" w14:textId="77777777" w:rsidTr="00BB336E">
        <w:tblPrEx>
          <w:tblLook w:val="04A0" w:firstRow="1" w:lastRow="0" w:firstColumn="1" w:lastColumn="0" w:noHBand="0" w:noVBand="1"/>
        </w:tblPrEx>
        <w:trPr>
          <w:jc w:val="center"/>
        </w:trPr>
        <w:tc>
          <w:tcPr>
            <w:tcW w:w="1701" w:type="dxa"/>
          </w:tcPr>
          <w:p w14:paraId="63025751" w14:textId="77777777" w:rsidR="00CD01F0" w:rsidRPr="00447D7D" w:rsidRDefault="00CD01F0" w:rsidP="00BB336E">
            <w:pPr>
              <w:pStyle w:val="TAC"/>
              <w:rPr>
                <w:lang w:eastAsia="ko-KR"/>
              </w:rPr>
            </w:pPr>
            <w:r w:rsidRPr="00447D7D">
              <w:rPr>
                <w:lang w:eastAsia="ko-KR"/>
              </w:rPr>
              <w:t>251</w:t>
            </w:r>
          </w:p>
        </w:tc>
        <w:tc>
          <w:tcPr>
            <w:tcW w:w="1701" w:type="dxa"/>
          </w:tcPr>
          <w:p w14:paraId="6BDCA7B3" w14:textId="77777777" w:rsidR="00CD01F0" w:rsidRPr="00447D7D" w:rsidRDefault="00CD01F0" w:rsidP="00BB336E">
            <w:pPr>
              <w:pStyle w:val="TAC"/>
              <w:rPr>
                <w:lang w:eastAsia="ko-KR"/>
              </w:rPr>
            </w:pPr>
            <w:r w:rsidRPr="00447D7D">
              <w:rPr>
                <w:lang w:eastAsia="ko-KR"/>
              </w:rPr>
              <w:t>315</w:t>
            </w:r>
          </w:p>
        </w:tc>
        <w:tc>
          <w:tcPr>
            <w:tcW w:w="3969" w:type="dxa"/>
          </w:tcPr>
          <w:p w14:paraId="0B1A5FBD" w14:textId="77777777" w:rsidR="00CD01F0" w:rsidRPr="00447D7D" w:rsidRDefault="00CD01F0" w:rsidP="00BB336E">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461BC6B4" w14:textId="77777777" w:rsidTr="00BB336E">
        <w:tblPrEx>
          <w:tblLook w:val="04A0" w:firstRow="1" w:lastRow="0" w:firstColumn="1" w:lastColumn="0" w:noHBand="0" w:noVBand="1"/>
        </w:tblPrEx>
        <w:trPr>
          <w:jc w:val="center"/>
        </w:trPr>
        <w:tc>
          <w:tcPr>
            <w:tcW w:w="1701" w:type="dxa"/>
          </w:tcPr>
          <w:p w14:paraId="1FE5DEB3" w14:textId="77777777" w:rsidR="00CD01F0" w:rsidRPr="00447D7D" w:rsidRDefault="00CD01F0" w:rsidP="00BB336E">
            <w:pPr>
              <w:pStyle w:val="TAC"/>
              <w:rPr>
                <w:lang w:eastAsia="ko-KR"/>
              </w:rPr>
            </w:pPr>
            <w:r w:rsidRPr="00447D7D">
              <w:rPr>
                <w:lang w:eastAsia="ko-KR"/>
              </w:rPr>
              <w:t>252</w:t>
            </w:r>
          </w:p>
        </w:tc>
        <w:tc>
          <w:tcPr>
            <w:tcW w:w="1701" w:type="dxa"/>
          </w:tcPr>
          <w:p w14:paraId="509D483A" w14:textId="77777777" w:rsidR="00CD01F0" w:rsidRPr="00447D7D" w:rsidRDefault="00CD01F0" w:rsidP="00BB336E">
            <w:pPr>
              <w:pStyle w:val="TAC"/>
              <w:rPr>
                <w:lang w:eastAsia="ko-KR"/>
              </w:rPr>
            </w:pPr>
            <w:r w:rsidRPr="00447D7D">
              <w:rPr>
                <w:lang w:eastAsia="ko-KR"/>
              </w:rPr>
              <w:t>316</w:t>
            </w:r>
          </w:p>
        </w:tc>
        <w:tc>
          <w:tcPr>
            <w:tcW w:w="3969" w:type="dxa"/>
          </w:tcPr>
          <w:p w14:paraId="3CE8B2AF" w14:textId="77777777" w:rsidR="00CD01F0" w:rsidRPr="00447D7D" w:rsidRDefault="00CD01F0" w:rsidP="00BB336E">
            <w:pPr>
              <w:pStyle w:val="TAL"/>
              <w:rPr>
                <w:lang w:eastAsia="ko-KR"/>
              </w:rPr>
            </w:pPr>
            <w:r w:rsidRPr="00447D7D">
              <w:rPr>
                <w:rFonts w:eastAsia="Malgun Gothic"/>
                <w:noProof/>
                <w:lang w:eastAsia="ko-KR"/>
              </w:rPr>
              <w:t>Multiple Entry Configured Grant Confirmation</w:t>
            </w:r>
          </w:p>
        </w:tc>
      </w:tr>
      <w:tr w:rsidR="00CD01F0" w:rsidRPr="00447D7D" w14:paraId="0E57E9FF" w14:textId="77777777" w:rsidTr="00BB336E">
        <w:tblPrEx>
          <w:tblLook w:val="04A0" w:firstRow="1" w:lastRow="0" w:firstColumn="1" w:lastColumn="0" w:noHBand="0" w:noVBand="1"/>
        </w:tblPrEx>
        <w:trPr>
          <w:jc w:val="center"/>
        </w:trPr>
        <w:tc>
          <w:tcPr>
            <w:tcW w:w="1701" w:type="dxa"/>
          </w:tcPr>
          <w:p w14:paraId="32A2CD25" w14:textId="77777777" w:rsidR="00CD01F0" w:rsidRPr="00447D7D" w:rsidRDefault="00CD01F0" w:rsidP="00BB336E">
            <w:pPr>
              <w:pStyle w:val="TAC"/>
              <w:rPr>
                <w:lang w:eastAsia="ko-KR"/>
              </w:rPr>
            </w:pPr>
            <w:r w:rsidRPr="00447D7D">
              <w:rPr>
                <w:lang w:eastAsia="ko-KR"/>
              </w:rPr>
              <w:t>253</w:t>
            </w:r>
          </w:p>
        </w:tc>
        <w:tc>
          <w:tcPr>
            <w:tcW w:w="1701" w:type="dxa"/>
          </w:tcPr>
          <w:p w14:paraId="2AA4D18B" w14:textId="77777777" w:rsidR="00CD01F0" w:rsidRPr="00447D7D" w:rsidRDefault="00CD01F0" w:rsidP="00BB336E">
            <w:pPr>
              <w:pStyle w:val="TAC"/>
              <w:rPr>
                <w:lang w:eastAsia="ko-KR"/>
              </w:rPr>
            </w:pPr>
            <w:r w:rsidRPr="00447D7D">
              <w:rPr>
                <w:lang w:eastAsia="ko-KR"/>
              </w:rPr>
              <w:t>317</w:t>
            </w:r>
          </w:p>
        </w:tc>
        <w:tc>
          <w:tcPr>
            <w:tcW w:w="3969" w:type="dxa"/>
          </w:tcPr>
          <w:p w14:paraId="100797D1" w14:textId="77777777" w:rsidR="00CD01F0" w:rsidRPr="00447D7D" w:rsidRDefault="00CD01F0" w:rsidP="00BB336E">
            <w:pPr>
              <w:pStyle w:val="TAL"/>
              <w:rPr>
                <w:rFonts w:eastAsia="Malgun Gothic"/>
                <w:noProof/>
                <w:lang w:eastAsia="ko-KR"/>
              </w:rPr>
            </w:pPr>
            <w:r w:rsidRPr="00447D7D">
              <w:rPr>
                <w:rFonts w:eastAsia="Malgun Gothic"/>
                <w:noProof/>
                <w:lang w:eastAsia="ko-KR"/>
              </w:rPr>
              <w:t>Sidelink Configured Grant Confirmation</w:t>
            </w:r>
          </w:p>
        </w:tc>
      </w:tr>
      <w:tr w:rsidR="00CD01F0" w:rsidRPr="00447D7D" w14:paraId="6A27A304" w14:textId="77777777" w:rsidTr="00BB336E">
        <w:trPr>
          <w:jc w:val="center"/>
        </w:trPr>
        <w:tc>
          <w:tcPr>
            <w:tcW w:w="1701" w:type="dxa"/>
          </w:tcPr>
          <w:p w14:paraId="5DB89089" w14:textId="77777777" w:rsidR="00CD01F0" w:rsidRPr="00447D7D" w:rsidRDefault="00CD01F0" w:rsidP="00BB336E">
            <w:pPr>
              <w:pStyle w:val="TAC"/>
              <w:rPr>
                <w:noProof/>
                <w:lang w:eastAsia="ko-KR"/>
              </w:rPr>
            </w:pPr>
            <w:r w:rsidRPr="00447D7D">
              <w:rPr>
                <w:noProof/>
                <w:lang w:eastAsia="ko-KR"/>
              </w:rPr>
              <w:t>254</w:t>
            </w:r>
          </w:p>
        </w:tc>
        <w:tc>
          <w:tcPr>
            <w:tcW w:w="1701" w:type="dxa"/>
          </w:tcPr>
          <w:p w14:paraId="0C8DBAC1" w14:textId="77777777" w:rsidR="00CD01F0" w:rsidRPr="00447D7D" w:rsidRDefault="00CD01F0" w:rsidP="00BB336E">
            <w:pPr>
              <w:pStyle w:val="TAC"/>
              <w:rPr>
                <w:noProof/>
                <w:lang w:eastAsia="ko-KR"/>
              </w:rPr>
            </w:pPr>
            <w:r w:rsidRPr="00447D7D">
              <w:rPr>
                <w:noProof/>
                <w:lang w:eastAsia="ko-KR"/>
              </w:rPr>
              <w:t>318</w:t>
            </w:r>
          </w:p>
        </w:tc>
        <w:tc>
          <w:tcPr>
            <w:tcW w:w="3969" w:type="dxa"/>
          </w:tcPr>
          <w:p w14:paraId="34422F91" w14:textId="77777777" w:rsidR="00CD01F0" w:rsidRPr="00447D7D" w:rsidRDefault="00CD01F0" w:rsidP="00BB336E">
            <w:pPr>
              <w:pStyle w:val="TAL"/>
              <w:rPr>
                <w:noProof/>
                <w:lang w:eastAsia="ko-KR"/>
              </w:rPr>
            </w:pPr>
            <w:r w:rsidRPr="00447D7D">
              <w:rPr>
                <w:noProof/>
                <w:lang w:eastAsia="ko-KR"/>
              </w:rPr>
              <w:t>Desired Guard Symbols</w:t>
            </w:r>
          </w:p>
        </w:tc>
      </w:tr>
      <w:tr w:rsidR="00CD01F0" w:rsidRPr="00447D7D" w14:paraId="43E7B353" w14:textId="77777777" w:rsidTr="00BB336E">
        <w:trPr>
          <w:jc w:val="center"/>
        </w:trPr>
        <w:tc>
          <w:tcPr>
            <w:tcW w:w="1701" w:type="dxa"/>
          </w:tcPr>
          <w:p w14:paraId="0DA5CC63" w14:textId="77777777" w:rsidR="00CD01F0" w:rsidRPr="00447D7D" w:rsidRDefault="00CD01F0" w:rsidP="00BB336E">
            <w:pPr>
              <w:pStyle w:val="TAC"/>
              <w:rPr>
                <w:noProof/>
                <w:lang w:eastAsia="ko-KR"/>
              </w:rPr>
            </w:pPr>
            <w:r w:rsidRPr="00447D7D">
              <w:rPr>
                <w:noProof/>
                <w:lang w:eastAsia="ko-KR"/>
              </w:rPr>
              <w:t>255</w:t>
            </w:r>
          </w:p>
        </w:tc>
        <w:tc>
          <w:tcPr>
            <w:tcW w:w="1701" w:type="dxa"/>
          </w:tcPr>
          <w:p w14:paraId="2C9EB614" w14:textId="77777777" w:rsidR="00CD01F0" w:rsidRPr="00447D7D" w:rsidRDefault="00CD01F0" w:rsidP="00BB336E">
            <w:pPr>
              <w:pStyle w:val="TAC"/>
              <w:rPr>
                <w:noProof/>
                <w:lang w:eastAsia="ko-KR"/>
              </w:rPr>
            </w:pPr>
            <w:r w:rsidRPr="00447D7D">
              <w:rPr>
                <w:noProof/>
                <w:lang w:eastAsia="ko-KR"/>
              </w:rPr>
              <w:t>319</w:t>
            </w:r>
          </w:p>
        </w:tc>
        <w:tc>
          <w:tcPr>
            <w:tcW w:w="3969" w:type="dxa"/>
          </w:tcPr>
          <w:p w14:paraId="5FBBD503" w14:textId="77777777" w:rsidR="00CD01F0" w:rsidRPr="00447D7D" w:rsidRDefault="00CD01F0" w:rsidP="00BB336E">
            <w:pPr>
              <w:pStyle w:val="TAL"/>
              <w:rPr>
                <w:noProof/>
                <w:lang w:eastAsia="ko-KR"/>
              </w:rPr>
            </w:pPr>
            <w:r w:rsidRPr="00447D7D">
              <w:rPr>
                <w:noProof/>
                <w:lang w:eastAsia="ko-KR"/>
              </w:rPr>
              <w:t>Pre-emptive BSR</w:t>
            </w:r>
          </w:p>
        </w:tc>
      </w:tr>
    </w:tbl>
    <w:p w14:paraId="2AD74BD3" w14:textId="77777777" w:rsidR="00CD01F0" w:rsidRPr="00447D7D" w:rsidRDefault="00CD01F0" w:rsidP="00CD01F0">
      <w:pPr>
        <w:rPr>
          <w:lang w:eastAsia="ko-KR"/>
        </w:rPr>
      </w:pPr>
    </w:p>
    <w:p w14:paraId="20849ADF"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p>
    <w:p w14:paraId="1C068665" w14:textId="77777777" w:rsidR="00CD01F0" w:rsidRPr="00B62E84" w:rsidRDefault="00CD01F0" w:rsidP="00CD01F0">
      <w:pPr>
        <w:pStyle w:val="30"/>
        <w:rPr>
          <w:color w:val="000000" w:themeColor="text1"/>
        </w:rPr>
      </w:pPr>
      <w:r w:rsidRPr="00B62E84">
        <w:rPr>
          <w:color w:val="000000" w:themeColor="text1"/>
        </w:rPr>
        <w:t>Agreements on i</w:t>
      </w:r>
      <w:r w:rsidRPr="00B62E84">
        <w:rPr>
          <w:rFonts w:hint="eastAsia"/>
          <w:color w:val="000000" w:themeColor="text1"/>
          <w:lang w:eastAsia="zh-CN"/>
        </w:rPr>
        <w:t>d</w:t>
      </w:r>
      <w:r w:rsidRPr="00B62E84">
        <w:rPr>
          <w:color w:val="000000" w:themeColor="text1"/>
        </w:rPr>
        <w:t>entification, access restriction in RAN2</w:t>
      </w:r>
    </w:p>
    <w:tbl>
      <w:tblPr>
        <w:tblStyle w:val="af8"/>
        <w:tblW w:w="10201" w:type="dxa"/>
        <w:tblLook w:val="04A0" w:firstRow="1" w:lastRow="0" w:firstColumn="1" w:lastColumn="0" w:noHBand="0" w:noVBand="1"/>
      </w:tblPr>
      <w:tblGrid>
        <w:gridCol w:w="6232"/>
        <w:gridCol w:w="2268"/>
        <w:gridCol w:w="1701"/>
      </w:tblGrid>
      <w:tr w:rsidR="00CD01F0" w14:paraId="68CD9F97" w14:textId="77777777" w:rsidTr="00BB336E">
        <w:tc>
          <w:tcPr>
            <w:tcW w:w="6232" w:type="dxa"/>
            <w:shd w:val="pct10" w:color="auto" w:fill="auto"/>
            <w:vAlign w:val="center"/>
          </w:tcPr>
          <w:p w14:paraId="415E988C"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650F141D" w14:textId="77777777" w:rsidR="00CD01F0" w:rsidRPr="00F95D8F" w:rsidRDefault="00CD01F0" w:rsidP="00BB336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BB336E">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BB336E">
        <w:tc>
          <w:tcPr>
            <w:tcW w:w="10201" w:type="dxa"/>
            <w:gridSpan w:val="3"/>
            <w:shd w:val="pct10" w:color="auto" w:fill="auto"/>
            <w:vAlign w:val="center"/>
          </w:tcPr>
          <w:p w14:paraId="3370572C"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CD01F0" w14:paraId="47A1AC3B" w14:textId="77777777" w:rsidTr="00BB336E">
        <w:tc>
          <w:tcPr>
            <w:tcW w:w="6232" w:type="dxa"/>
          </w:tcPr>
          <w:p w14:paraId="0DD40A76" w14:textId="77777777" w:rsidR="00CD01F0" w:rsidRPr="000130B8" w:rsidRDefault="00CD01F0" w:rsidP="00BB336E">
            <w:r w:rsidRPr="000130B8">
              <w:t>1.</w:t>
            </w:r>
            <w:r w:rsidRPr="000130B8">
              <w:tab/>
              <w:t xml:space="preserve">SIB1 (not MIB) indicates cell barring for 1 Rx branch and 2 Rx branches separately for </w:t>
            </w:r>
            <w:proofErr w:type="spellStart"/>
            <w:r w:rsidRPr="000130B8">
              <w:t>RedCap</w:t>
            </w:r>
            <w:proofErr w:type="spellEnd"/>
            <w:r w:rsidRPr="000130B8">
              <w:t xml:space="preserve"> UEs. Further details of the solution are FFS</w:t>
            </w:r>
          </w:p>
          <w:p w14:paraId="1AA20518" w14:textId="77777777" w:rsidR="00CD01F0" w:rsidRPr="000130B8" w:rsidRDefault="00CD01F0" w:rsidP="00BB336E">
            <w:r w:rsidRPr="000130B8">
              <w:t>2.</w:t>
            </w:r>
            <w:r w:rsidRPr="000130B8">
              <w:tab/>
              <w:t xml:space="preserve">The cell barring for </w:t>
            </w:r>
            <w:proofErr w:type="spellStart"/>
            <w:r w:rsidRPr="000130B8">
              <w:t>RedCap</w:t>
            </w:r>
            <w:proofErr w:type="spellEnd"/>
            <w:r w:rsidRPr="000130B8">
              <w:t xml:space="preserve"> UE is per cell (not per PLMN).</w:t>
            </w:r>
          </w:p>
          <w:p w14:paraId="54AA3459" w14:textId="77777777" w:rsidR="00CD01F0" w:rsidRPr="000130B8" w:rsidRDefault="00CD01F0" w:rsidP="00BB336E">
            <w:r w:rsidRPr="000130B8">
              <w:t>3.</w:t>
            </w:r>
            <w:r w:rsidRPr="000130B8">
              <w:tab/>
            </w:r>
            <w:proofErr w:type="spellStart"/>
            <w:r w:rsidRPr="000130B8">
              <w:t>RedCap</w:t>
            </w:r>
            <w:proofErr w:type="spellEnd"/>
            <w:r w:rsidRPr="000130B8">
              <w:t xml:space="preserve"> UE supports the Intra Frequency Reselection Indicator.</w:t>
            </w:r>
          </w:p>
        </w:tc>
        <w:tc>
          <w:tcPr>
            <w:tcW w:w="2268" w:type="dxa"/>
          </w:tcPr>
          <w:p w14:paraId="20A710E0" w14:textId="77777777" w:rsidR="00CD01F0" w:rsidRDefault="00CD01F0" w:rsidP="00BB336E">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BB336E"/>
        </w:tc>
      </w:tr>
      <w:tr w:rsidR="00CD01F0" w14:paraId="7FD2B9BE" w14:textId="77777777" w:rsidTr="00BB336E">
        <w:tc>
          <w:tcPr>
            <w:tcW w:w="6232" w:type="dxa"/>
          </w:tcPr>
          <w:p w14:paraId="2059378A" w14:textId="77777777" w:rsidR="00CD01F0" w:rsidRPr="004875AD" w:rsidRDefault="00CD01F0" w:rsidP="00BB336E">
            <w:r w:rsidRPr="000130B8">
              <w:t>4.</w:t>
            </w:r>
            <w:r w:rsidRPr="000130B8">
              <w:tab/>
              <w:t>Either Msg1 and/or Msg3 early identification will be supported</w:t>
            </w:r>
          </w:p>
        </w:tc>
        <w:tc>
          <w:tcPr>
            <w:tcW w:w="2268" w:type="dxa"/>
          </w:tcPr>
          <w:p w14:paraId="19B47663" w14:textId="77777777" w:rsidR="00CD01F0" w:rsidRPr="00D36C0D" w:rsidRDefault="00CD01F0" w:rsidP="00BB336E">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3B2E71DB" w14:textId="77777777" w:rsidR="00CD01F0" w:rsidRDefault="00CD01F0" w:rsidP="00BB336E"/>
        </w:tc>
      </w:tr>
      <w:tr w:rsidR="00CD01F0" w14:paraId="0A9D089E" w14:textId="77777777" w:rsidTr="00BB336E">
        <w:tc>
          <w:tcPr>
            <w:tcW w:w="6232" w:type="dxa"/>
          </w:tcPr>
          <w:p w14:paraId="522CB066" w14:textId="77777777" w:rsidR="00CD01F0" w:rsidRPr="000853BC" w:rsidRDefault="00CD01F0" w:rsidP="00BB336E">
            <w:pPr>
              <w:rPr>
                <w:lang w:eastAsia="en-GB"/>
              </w:rPr>
            </w:pPr>
            <w:r w:rsidRPr="007835A0">
              <w:rPr>
                <w:lang w:eastAsia="en-GB"/>
              </w:rPr>
              <w:t>1.</w:t>
            </w:r>
            <w:r w:rsidRPr="007835A0">
              <w:rPr>
                <w:lang w:eastAsia="en-GB"/>
              </w:rPr>
              <w:tab/>
              <w:t>There is no need to support Rx branches specific early identification from RAN2 perceptive (final decision up to RAN1).</w:t>
            </w:r>
          </w:p>
        </w:tc>
        <w:tc>
          <w:tcPr>
            <w:tcW w:w="2268" w:type="dxa"/>
          </w:tcPr>
          <w:p w14:paraId="177814FF" w14:textId="77777777" w:rsidR="00CD01F0" w:rsidRDefault="00CD01F0" w:rsidP="00BB336E">
            <w:r>
              <w:rPr>
                <w:lang w:eastAsia="zh-CN"/>
              </w:rPr>
              <w:t>Not yet captured to wait for further progress</w:t>
            </w:r>
            <w:r>
              <w:rPr>
                <w:rFonts w:hint="eastAsia"/>
                <w:lang w:eastAsia="zh-CN"/>
              </w:rPr>
              <w:t>.</w:t>
            </w:r>
          </w:p>
        </w:tc>
        <w:tc>
          <w:tcPr>
            <w:tcW w:w="1701" w:type="dxa"/>
          </w:tcPr>
          <w:p w14:paraId="74CA293D" w14:textId="77777777" w:rsidR="00CD01F0" w:rsidRDefault="00CD01F0" w:rsidP="00BB336E"/>
        </w:tc>
      </w:tr>
      <w:tr w:rsidR="00CD01F0" w14:paraId="4C714523" w14:textId="77777777" w:rsidTr="00BB336E">
        <w:tc>
          <w:tcPr>
            <w:tcW w:w="6232" w:type="dxa"/>
            <w:tcBorders>
              <w:bottom w:val="single" w:sz="4" w:space="0" w:color="auto"/>
            </w:tcBorders>
          </w:tcPr>
          <w:p w14:paraId="456047D3" w14:textId="77777777" w:rsidR="00CD01F0" w:rsidRDefault="00CD01F0" w:rsidP="00BB336E">
            <w:r w:rsidRPr="007835A0">
              <w:rPr>
                <w:lang w:eastAsia="en-GB"/>
              </w:rPr>
              <w:t>2.</w:t>
            </w:r>
            <w:r w:rsidRPr="007835A0">
              <w:rPr>
                <w:lang w:eastAsia="en-GB"/>
              </w:rPr>
              <w:tab/>
              <w:t xml:space="preserve">Send LS to ask RAN3 to consider the coordination between </w:t>
            </w:r>
            <w:proofErr w:type="spellStart"/>
            <w:r w:rsidRPr="007835A0">
              <w:rPr>
                <w:lang w:eastAsia="en-GB"/>
              </w:rPr>
              <w:t>gNBs</w:t>
            </w:r>
            <w:proofErr w:type="spellEnd"/>
            <w:r w:rsidRPr="007835A0">
              <w:rPr>
                <w:lang w:eastAsia="en-GB"/>
              </w:rPr>
              <w:t xml:space="preserve"> on whether a neighbour/target </w:t>
            </w:r>
            <w:proofErr w:type="spellStart"/>
            <w:r w:rsidRPr="007835A0">
              <w:rPr>
                <w:lang w:eastAsia="en-GB"/>
              </w:rPr>
              <w:t>gNB</w:t>
            </w:r>
            <w:proofErr w:type="spellEnd"/>
            <w:r w:rsidRPr="007835A0">
              <w:rPr>
                <w:lang w:eastAsia="en-GB"/>
              </w:rPr>
              <w:t xml:space="preserve"> supports </w:t>
            </w:r>
            <w:proofErr w:type="spellStart"/>
            <w:r w:rsidRPr="007835A0">
              <w:rPr>
                <w:lang w:eastAsia="en-GB"/>
              </w:rPr>
              <w:t>RedCap</w:t>
            </w:r>
            <w:proofErr w:type="spellEnd"/>
            <w:r w:rsidRPr="007835A0">
              <w:rPr>
                <w:lang w:eastAsia="en-GB"/>
              </w:rPr>
              <w:t xml:space="preserve"> UEs, if needed, to avoid handover </w:t>
            </w:r>
            <w:proofErr w:type="spellStart"/>
            <w:r w:rsidRPr="007835A0">
              <w:rPr>
                <w:lang w:eastAsia="en-GB"/>
              </w:rPr>
              <w:t>RedCap</w:t>
            </w:r>
            <w:proofErr w:type="spellEnd"/>
            <w:r w:rsidRPr="007835A0">
              <w:rPr>
                <w:lang w:eastAsia="en-GB"/>
              </w:rPr>
              <w:t xml:space="preserve"> to a target cell that it can’t access. We can come back in the next meeting with discussions on other restrictions, e.g. related to number of RX</w:t>
            </w:r>
          </w:p>
        </w:tc>
        <w:tc>
          <w:tcPr>
            <w:tcW w:w="2268" w:type="dxa"/>
            <w:tcBorders>
              <w:bottom w:val="single" w:sz="4" w:space="0" w:color="auto"/>
            </w:tcBorders>
          </w:tcPr>
          <w:p w14:paraId="19B04CDC" w14:textId="77777777" w:rsidR="00CD01F0" w:rsidRDefault="00CD01F0" w:rsidP="00BB336E">
            <w:pPr>
              <w:rPr>
                <w:lang w:eastAsia="zh-CN"/>
              </w:rPr>
            </w:pPr>
            <w:r>
              <w:rPr>
                <w:rFonts w:hint="eastAsia"/>
                <w:lang w:eastAsia="zh-CN"/>
              </w:rPr>
              <w:t>N</w:t>
            </w:r>
            <w:r>
              <w:rPr>
                <w:lang w:eastAsia="zh-CN"/>
              </w:rPr>
              <w:t>ot yet captured</w:t>
            </w:r>
          </w:p>
        </w:tc>
        <w:tc>
          <w:tcPr>
            <w:tcW w:w="1701" w:type="dxa"/>
            <w:tcBorders>
              <w:bottom w:val="single" w:sz="4" w:space="0" w:color="auto"/>
            </w:tcBorders>
          </w:tcPr>
          <w:p w14:paraId="1B815A48" w14:textId="77777777" w:rsidR="00CD01F0" w:rsidRDefault="00CD01F0" w:rsidP="00BB336E"/>
        </w:tc>
      </w:tr>
      <w:tr w:rsidR="00CD01F0" w14:paraId="3FAC43B1" w14:textId="77777777" w:rsidTr="00BB336E">
        <w:tc>
          <w:tcPr>
            <w:tcW w:w="10201" w:type="dxa"/>
            <w:gridSpan w:val="3"/>
            <w:shd w:val="pct10" w:color="auto" w:fill="auto"/>
            <w:vAlign w:val="center"/>
          </w:tcPr>
          <w:p w14:paraId="30762668" w14:textId="77777777" w:rsidR="00CD01F0" w:rsidRDefault="00CD01F0" w:rsidP="00BB336E">
            <w:pPr>
              <w:jc w:val="center"/>
              <w:rPr>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CD01F0" w14:paraId="6D01BB78" w14:textId="77777777" w:rsidTr="00BB336E">
        <w:tc>
          <w:tcPr>
            <w:tcW w:w="6232" w:type="dxa"/>
          </w:tcPr>
          <w:p w14:paraId="4EADA3F5" w14:textId="77777777" w:rsidR="00CD01F0" w:rsidRPr="009F5B03" w:rsidRDefault="00CD01F0" w:rsidP="00BB336E">
            <w:pPr>
              <w:rPr>
                <w:lang w:eastAsia="en-GB"/>
              </w:rPr>
            </w:pPr>
            <w:r>
              <w:rPr>
                <w:lang w:eastAsia="en-GB"/>
              </w:rPr>
              <w:t>1.</w:t>
            </w:r>
            <w:r>
              <w:rPr>
                <w:lang w:eastAsia="en-GB"/>
              </w:rPr>
              <w:tab/>
              <w:t>Msg1 identification which can be configured to be enabled/disabled can be specified from RAN2 point of view.</w:t>
            </w:r>
          </w:p>
        </w:tc>
        <w:tc>
          <w:tcPr>
            <w:tcW w:w="2268" w:type="dxa"/>
          </w:tcPr>
          <w:p w14:paraId="7677D2DB" w14:textId="77777777" w:rsidR="00CD01F0" w:rsidRDefault="00CD01F0" w:rsidP="00BB336E">
            <w:r>
              <w:rPr>
                <w:rFonts w:hint="eastAsia"/>
                <w:lang w:eastAsia="zh-CN"/>
              </w:rPr>
              <w:t>C</w:t>
            </w:r>
            <w:r>
              <w:rPr>
                <w:lang w:eastAsia="zh-CN"/>
              </w:rPr>
              <w:t xml:space="preserve">aptured in </w:t>
            </w:r>
            <w:proofErr w:type="spellStart"/>
            <w:r>
              <w:rPr>
                <w:lang w:eastAsia="zh-CN"/>
              </w:rPr>
              <w:t>xxxx</w:t>
            </w:r>
            <w:proofErr w:type="spellEnd"/>
          </w:p>
        </w:tc>
        <w:tc>
          <w:tcPr>
            <w:tcW w:w="1701" w:type="dxa"/>
          </w:tcPr>
          <w:p w14:paraId="6DE10821" w14:textId="77777777" w:rsidR="00CD01F0" w:rsidRDefault="00CD01F0" w:rsidP="00BB336E"/>
        </w:tc>
      </w:tr>
      <w:tr w:rsidR="00CD01F0" w14:paraId="283DD474" w14:textId="77777777" w:rsidTr="00BB336E">
        <w:tc>
          <w:tcPr>
            <w:tcW w:w="6232" w:type="dxa"/>
          </w:tcPr>
          <w:p w14:paraId="7681D091" w14:textId="77777777" w:rsidR="00CD01F0" w:rsidRPr="007835A0" w:rsidRDefault="00CD01F0" w:rsidP="00BB336E">
            <w:pPr>
              <w:rPr>
                <w:lang w:eastAsia="en-GB"/>
              </w:rPr>
            </w:pPr>
            <w:r>
              <w:rPr>
                <w:lang w:eastAsia="en-GB"/>
              </w:rPr>
              <w:t>2.</w:t>
            </w:r>
            <w:r>
              <w:rPr>
                <w:lang w:eastAsia="en-GB"/>
              </w:rPr>
              <w:tab/>
              <w:t>Solution for early identification for 2-step RACH will be specified.</w:t>
            </w:r>
          </w:p>
        </w:tc>
        <w:tc>
          <w:tcPr>
            <w:tcW w:w="2268" w:type="dxa"/>
          </w:tcPr>
          <w:p w14:paraId="6D2B531E" w14:textId="77777777" w:rsidR="00CD01F0" w:rsidRDefault="00CD01F0" w:rsidP="00BB336E">
            <w:pPr>
              <w:rPr>
                <w:lang w:eastAsia="zh-CN"/>
              </w:rPr>
            </w:pPr>
            <w:r>
              <w:rPr>
                <w:lang w:eastAsia="zh-CN"/>
              </w:rPr>
              <w:t>Not yet captured to wait for further progress</w:t>
            </w:r>
            <w:r>
              <w:rPr>
                <w:rFonts w:hint="eastAsia"/>
                <w:lang w:eastAsia="zh-CN"/>
              </w:rPr>
              <w:t>.</w:t>
            </w:r>
          </w:p>
        </w:tc>
        <w:tc>
          <w:tcPr>
            <w:tcW w:w="1701" w:type="dxa"/>
          </w:tcPr>
          <w:p w14:paraId="32209D43" w14:textId="77777777" w:rsidR="00CD01F0" w:rsidRDefault="00CD01F0" w:rsidP="00BB336E"/>
        </w:tc>
      </w:tr>
      <w:tr w:rsidR="00CD01F0" w14:paraId="28501178" w14:textId="77777777" w:rsidTr="00BB336E">
        <w:tc>
          <w:tcPr>
            <w:tcW w:w="6232" w:type="dxa"/>
          </w:tcPr>
          <w:p w14:paraId="670C3A0F" w14:textId="77777777" w:rsidR="00CD01F0" w:rsidRDefault="00CD01F0" w:rsidP="00BB336E">
            <w:pPr>
              <w:rPr>
                <w:lang w:eastAsia="en-GB"/>
              </w:rPr>
            </w:pPr>
            <w:r>
              <w:rPr>
                <w:lang w:eastAsia="en-GB"/>
              </w:rPr>
              <w:t>3.</w:t>
            </w:r>
            <w:r>
              <w:rPr>
                <w:lang w:eastAsia="en-GB"/>
              </w:rPr>
              <w:tab/>
              <w:t xml:space="preserve">Specify separate indications in SIB1 for barring </w:t>
            </w:r>
            <w:proofErr w:type="spellStart"/>
            <w:r>
              <w:rPr>
                <w:lang w:eastAsia="en-GB"/>
              </w:rPr>
              <w:t>RedCap</w:t>
            </w:r>
            <w:proofErr w:type="spellEnd"/>
            <w:r>
              <w:rPr>
                <w:lang w:eastAsia="en-GB"/>
              </w:rPr>
              <w:t xml:space="preserve"> UEs with 1 Rx chain and 2 Rx chains.</w:t>
            </w:r>
          </w:p>
          <w:p w14:paraId="5B1C3C12" w14:textId="77777777" w:rsidR="00CD01F0" w:rsidRPr="007835A0" w:rsidRDefault="00CD01F0" w:rsidP="00BB336E">
            <w:pPr>
              <w:rPr>
                <w:lang w:eastAsia="en-GB"/>
              </w:rPr>
            </w:pPr>
            <w:r>
              <w:rPr>
                <w:lang w:eastAsia="en-GB"/>
              </w:rPr>
              <w:t>4.</w:t>
            </w:r>
            <w:r>
              <w:rPr>
                <w:lang w:eastAsia="en-GB"/>
              </w:rPr>
              <w:tab/>
              <w:t xml:space="preserve">Specify a </w:t>
            </w:r>
            <w:proofErr w:type="spellStart"/>
            <w:r>
              <w:rPr>
                <w:lang w:eastAsia="en-GB"/>
              </w:rPr>
              <w:t>RedCap</w:t>
            </w:r>
            <w:proofErr w:type="spellEnd"/>
            <w:r>
              <w:rPr>
                <w:lang w:eastAsia="en-GB"/>
              </w:rPr>
              <w:t xml:space="preserve"> specific IFRI in SIB1.</w:t>
            </w:r>
          </w:p>
        </w:tc>
        <w:tc>
          <w:tcPr>
            <w:tcW w:w="2268" w:type="dxa"/>
          </w:tcPr>
          <w:p w14:paraId="65396A95" w14:textId="77777777" w:rsidR="00CD01F0" w:rsidRDefault="00CD01F0" w:rsidP="00BB336E">
            <w:r>
              <w:rPr>
                <w:rFonts w:hint="eastAsia"/>
                <w:lang w:eastAsia="zh-CN"/>
              </w:rPr>
              <w:t>No</w:t>
            </w:r>
            <w:r>
              <w:rPr>
                <w:lang w:eastAsia="zh-CN"/>
              </w:rPr>
              <w:t xml:space="preserve"> impact</w:t>
            </w:r>
          </w:p>
        </w:tc>
        <w:tc>
          <w:tcPr>
            <w:tcW w:w="1701" w:type="dxa"/>
          </w:tcPr>
          <w:p w14:paraId="66BAD37B" w14:textId="77777777" w:rsidR="00CD01F0" w:rsidRDefault="00CD01F0" w:rsidP="00BB336E"/>
        </w:tc>
      </w:tr>
      <w:tr w:rsidR="00CD01F0" w14:paraId="534E608C" w14:textId="77777777" w:rsidTr="00BB336E">
        <w:tc>
          <w:tcPr>
            <w:tcW w:w="6232" w:type="dxa"/>
          </w:tcPr>
          <w:p w14:paraId="22BADEC5" w14:textId="77777777" w:rsidR="00CD01F0" w:rsidRDefault="00CD01F0" w:rsidP="00BB336E">
            <w:pPr>
              <w:rPr>
                <w:lang w:eastAsia="en-GB"/>
              </w:rPr>
            </w:pPr>
            <w:r>
              <w:rPr>
                <w:lang w:eastAsia="en-GB"/>
              </w:rPr>
              <w:t>1.</w:t>
            </w:r>
            <w:r>
              <w:rPr>
                <w:lang w:eastAsia="en-GB"/>
              </w:rPr>
              <w:tab/>
              <w:t xml:space="preserve">IFRI for </w:t>
            </w:r>
            <w:proofErr w:type="spellStart"/>
            <w:r>
              <w:rPr>
                <w:lang w:eastAsia="en-GB"/>
              </w:rPr>
              <w:t>RedCap</w:t>
            </w:r>
            <w:proofErr w:type="spellEnd"/>
            <w:r>
              <w:rPr>
                <w:lang w:eastAsia="en-GB"/>
              </w:rPr>
              <w:t xml:space="preserve"> UEs in SIB1 is common for UEs with 1 Rx or 2 Rx branches. </w:t>
            </w:r>
          </w:p>
          <w:p w14:paraId="7600EB8D" w14:textId="77777777" w:rsidR="00CD01F0" w:rsidRPr="007835A0" w:rsidRDefault="00CD01F0" w:rsidP="00BB336E">
            <w:pPr>
              <w:rPr>
                <w:lang w:eastAsia="en-GB"/>
              </w:rPr>
            </w:pPr>
            <w:r>
              <w:rPr>
                <w:lang w:eastAsia="en-GB"/>
              </w:rPr>
              <w:t>2.</w:t>
            </w:r>
            <w:r>
              <w:rPr>
                <w:lang w:eastAsia="en-GB"/>
              </w:rPr>
              <w:tab/>
              <w:t xml:space="preserve">If </w:t>
            </w:r>
            <w:proofErr w:type="spellStart"/>
            <w:r>
              <w:rPr>
                <w:lang w:eastAsia="en-GB"/>
              </w:rPr>
              <w:t>RedCap</w:t>
            </w:r>
            <w:proofErr w:type="spellEnd"/>
            <w:r>
              <w:rPr>
                <w:lang w:eastAsia="en-GB"/>
              </w:rPr>
              <w:t xml:space="preserve">-specific IFRI is absent from broadcast SI, the UE considers the cell does not support </w:t>
            </w:r>
            <w:proofErr w:type="spellStart"/>
            <w:r>
              <w:rPr>
                <w:lang w:eastAsia="en-GB"/>
              </w:rPr>
              <w:t>RedCap</w:t>
            </w:r>
            <w:proofErr w:type="spellEnd"/>
            <w:r>
              <w:rPr>
                <w:lang w:eastAsia="en-GB"/>
              </w:rPr>
              <w:t>.</w:t>
            </w:r>
          </w:p>
        </w:tc>
        <w:tc>
          <w:tcPr>
            <w:tcW w:w="2268" w:type="dxa"/>
          </w:tcPr>
          <w:p w14:paraId="1C598513" w14:textId="77777777" w:rsidR="00CD01F0" w:rsidRDefault="00CD01F0" w:rsidP="00BB336E">
            <w:pPr>
              <w:rPr>
                <w:lang w:eastAsia="zh-CN"/>
              </w:rPr>
            </w:pPr>
            <w:r>
              <w:rPr>
                <w:rFonts w:hint="eastAsia"/>
                <w:lang w:eastAsia="zh-CN"/>
              </w:rPr>
              <w:t>N</w:t>
            </w:r>
            <w:r>
              <w:rPr>
                <w:lang w:eastAsia="zh-CN"/>
              </w:rPr>
              <w:t>o impact</w:t>
            </w:r>
          </w:p>
        </w:tc>
        <w:tc>
          <w:tcPr>
            <w:tcW w:w="1701" w:type="dxa"/>
          </w:tcPr>
          <w:p w14:paraId="3152DF54" w14:textId="77777777" w:rsidR="00CD01F0" w:rsidRDefault="00CD01F0" w:rsidP="00BB336E"/>
        </w:tc>
      </w:tr>
      <w:tr w:rsidR="00CD01F0" w14:paraId="54F6FAD6" w14:textId="77777777" w:rsidTr="00BB336E">
        <w:tc>
          <w:tcPr>
            <w:tcW w:w="6232" w:type="dxa"/>
          </w:tcPr>
          <w:p w14:paraId="00DABC32" w14:textId="77777777" w:rsidR="00CD01F0" w:rsidRPr="007835A0" w:rsidRDefault="00CD01F0" w:rsidP="00BB336E">
            <w:pPr>
              <w:rPr>
                <w:lang w:eastAsia="en-GB"/>
              </w:rPr>
            </w:pPr>
            <w:r w:rsidRPr="00B763B4">
              <w:rPr>
                <w:lang w:eastAsia="en-GB"/>
              </w:rPr>
              <w:t>1.</w:t>
            </w:r>
            <w:r w:rsidRPr="00B763B4">
              <w:rPr>
                <w:lang w:eastAsia="en-GB"/>
              </w:rPr>
              <w:tab/>
              <w:t>A Msg3 early identification based on dedicated LCID is supported (if SA3 confirms there is no problem)</w:t>
            </w:r>
          </w:p>
        </w:tc>
        <w:tc>
          <w:tcPr>
            <w:tcW w:w="2268" w:type="dxa"/>
          </w:tcPr>
          <w:p w14:paraId="62727BC4" w14:textId="77777777" w:rsidR="00CD01F0" w:rsidRDefault="00CD01F0" w:rsidP="00BB336E">
            <w:r w:rsidRPr="00732C24">
              <w:t xml:space="preserve">Partly captured in </w:t>
            </w:r>
            <w:r>
              <w:t>6.2.1</w:t>
            </w:r>
            <w:r w:rsidRPr="00732C24">
              <w:t>, further details to be discussed and agreed.</w:t>
            </w:r>
          </w:p>
        </w:tc>
        <w:tc>
          <w:tcPr>
            <w:tcW w:w="1701" w:type="dxa"/>
          </w:tcPr>
          <w:p w14:paraId="5D02F17C" w14:textId="77777777" w:rsidR="00CD01F0" w:rsidRDefault="00CD01F0" w:rsidP="00BB336E"/>
        </w:tc>
      </w:tr>
      <w:tr w:rsidR="00CD01F0" w14:paraId="366480DB" w14:textId="77777777" w:rsidTr="00BB336E">
        <w:tc>
          <w:tcPr>
            <w:tcW w:w="6232" w:type="dxa"/>
          </w:tcPr>
          <w:p w14:paraId="2201C6F3" w14:textId="77777777" w:rsidR="00CD01F0" w:rsidRPr="007835A0" w:rsidRDefault="00CD01F0" w:rsidP="00BB336E">
            <w:pPr>
              <w:rPr>
                <w:lang w:eastAsia="en-GB"/>
              </w:rPr>
            </w:pPr>
            <w:r w:rsidRPr="00B763B4">
              <w:rPr>
                <w:lang w:eastAsia="en-GB"/>
              </w:rPr>
              <w:t>1.</w:t>
            </w:r>
            <w:r w:rsidRPr="00B763B4">
              <w:rPr>
                <w:lang w:eastAsia="en-GB"/>
              </w:rPr>
              <w:tab/>
            </w:r>
            <w:proofErr w:type="spellStart"/>
            <w:r w:rsidRPr="00B763B4">
              <w:rPr>
                <w:lang w:eastAsia="en-GB"/>
              </w:rPr>
              <w:t>RedCap</w:t>
            </w:r>
            <w:proofErr w:type="spellEnd"/>
            <w:r w:rsidRPr="00B763B4">
              <w:rPr>
                <w:lang w:eastAsia="en-GB"/>
              </w:rPr>
              <w:t xml:space="preserve"> UE applies the existing </w:t>
            </w:r>
            <w:proofErr w:type="spellStart"/>
            <w:r w:rsidRPr="00B763B4">
              <w:rPr>
                <w:lang w:eastAsia="en-GB"/>
              </w:rPr>
              <w:t>cellBarred</w:t>
            </w:r>
            <w:proofErr w:type="spellEnd"/>
            <w:r w:rsidRPr="00B763B4">
              <w:rPr>
                <w:lang w:eastAsia="en-GB"/>
              </w:rPr>
              <w:t xml:space="preserve"> field in MIB</w:t>
            </w:r>
          </w:p>
        </w:tc>
        <w:tc>
          <w:tcPr>
            <w:tcW w:w="2268" w:type="dxa"/>
          </w:tcPr>
          <w:p w14:paraId="393A1EA3" w14:textId="77777777" w:rsidR="00CD01F0" w:rsidRPr="00B763B4" w:rsidRDefault="00CD01F0" w:rsidP="00BB336E">
            <w:r>
              <w:t>No impact</w:t>
            </w:r>
          </w:p>
        </w:tc>
        <w:tc>
          <w:tcPr>
            <w:tcW w:w="1701" w:type="dxa"/>
          </w:tcPr>
          <w:p w14:paraId="05B61C33" w14:textId="77777777" w:rsidR="00CD01F0" w:rsidRDefault="00CD01F0" w:rsidP="00BB336E"/>
        </w:tc>
      </w:tr>
      <w:tr w:rsidR="00CD01F0" w14:paraId="7BBD2503" w14:textId="77777777" w:rsidTr="00BB336E">
        <w:tc>
          <w:tcPr>
            <w:tcW w:w="6232" w:type="dxa"/>
          </w:tcPr>
          <w:p w14:paraId="48B03177" w14:textId="77777777" w:rsidR="00CD01F0" w:rsidRPr="007835A0" w:rsidRDefault="00CD01F0" w:rsidP="00BB336E">
            <w:pPr>
              <w:rPr>
                <w:lang w:eastAsia="en-GB"/>
              </w:rPr>
            </w:pPr>
          </w:p>
        </w:tc>
        <w:tc>
          <w:tcPr>
            <w:tcW w:w="2268" w:type="dxa"/>
          </w:tcPr>
          <w:p w14:paraId="2A668F41" w14:textId="77777777" w:rsidR="00CD01F0" w:rsidRDefault="00CD01F0" w:rsidP="00BB336E"/>
        </w:tc>
        <w:tc>
          <w:tcPr>
            <w:tcW w:w="1701" w:type="dxa"/>
          </w:tcPr>
          <w:p w14:paraId="3B926F1B" w14:textId="77777777" w:rsidR="00CD01F0" w:rsidRDefault="00CD01F0" w:rsidP="00BB336E"/>
        </w:tc>
      </w:tr>
      <w:tr w:rsidR="00CD01F0" w14:paraId="76BDED8B" w14:textId="77777777" w:rsidTr="00BB336E">
        <w:tc>
          <w:tcPr>
            <w:tcW w:w="6232" w:type="dxa"/>
          </w:tcPr>
          <w:p w14:paraId="2241EBDD" w14:textId="77777777" w:rsidR="00CD01F0" w:rsidRPr="007835A0" w:rsidRDefault="00CD01F0" w:rsidP="00BB336E">
            <w:pPr>
              <w:rPr>
                <w:lang w:eastAsia="en-GB"/>
              </w:rPr>
            </w:pPr>
          </w:p>
        </w:tc>
        <w:tc>
          <w:tcPr>
            <w:tcW w:w="2268" w:type="dxa"/>
          </w:tcPr>
          <w:p w14:paraId="560235DB" w14:textId="77777777" w:rsidR="00CD01F0" w:rsidRDefault="00CD01F0" w:rsidP="00BB336E"/>
        </w:tc>
        <w:tc>
          <w:tcPr>
            <w:tcW w:w="1701" w:type="dxa"/>
          </w:tcPr>
          <w:p w14:paraId="2DD8F1B8" w14:textId="77777777" w:rsidR="00CD01F0" w:rsidRDefault="00CD01F0" w:rsidP="00BB336E"/>
        </w:tc>
      </w:tr>
      <w:tr w:rsidR="00CD01F0" w14:paraId="447D25AA" w14:textId="77777777" w:rsidTr="00BB336E">
        <w:tc>
          <w:tcPr>
            <w:tcW w:w="6232" w:type="dxa"/>
          </w:tcPr>
          <w:p w14:paraId="6F4ED532" w14:textId="77777777" w:rsidR="00CD01F0" w:rsidRPr="007835A0" w:rsidRDefault="00CD01F0" w:rsidP="00BB336E">
            <w:pPr>
              <w:rPr>
                <w:lang w:eastAsia="en-GB"/>
              </w:rPr>
            </w:pPr>
          </w:p>
        </w:tc>
        <w:tc>
          <w:tcPr>
            <w:tcW w:w="2268" w:type="dxa"/>
          </w:tcPr>
          <w:p w14:paraId="3E55C7FD" w14:textId="77777777" w:rsidR="00CD01F0" w:rsidRDefault="00CD01F0" w:rsidP="00BB336E"/>
        </w:tc>
        <w:tc>
          <w:tcPr>
            <w:tcW w:w="1701" w:type="dxa"/>
          </w:tcPr>
          <w:p w14:paraId="7BE6133E" w14:textId="77777777" w:rsidR="00CD01F0" w:rsidRDefault="00CD01F0" w:rsidP="00BB336E"/>
        </w:tc>
      </w:tr>
      <w:tr w:rsidR="00CD01F0" w14:paraId="493CEB9F" w14:textId="77777777" w:rsidTr="00BB336E">
        <w:tc>
          <w:tcPr>
            <w:tcW w:w="6232" w:type="dxa"/>
          </w:tcPr>
          <w:p w14:paraId="101AB337" w14:textId="77777777" w:rsidR="00CD01F0" w:rsidRPr="007835A0" w:rsidRDefault="00CD01F0" w:rsidP="00BB336E">
            <w:pPr>
              <w:rPr>
                <w:lang w:eastAsia="en-GB"/>
              </w:rPr>
            </w:pPr>
          </w:p>
        </w:tc>
        <w:tc>
          <w:tcPr>
            <w:tcW w:w="2268" w:type="dxa"/>
          </w:tcPr>
          <w:p w14:paraId="6B5A1141" w14:textId="77777777" w:rsidR="00CD01F0" w:rsidRDefault="00CD01F0" w:rsidP="00BB336E"/>
        </w:tc>
        <w:tc>
          <w:tcPr>
            <w:tcW w:w="1701" w:type="dxa"/>
          </w:tcPr>
          <w:p w14:paraId="7954E75E" w14:textId="77777777" w:rsidR="00CD01F0" w:rsidRDefault="00CD01F0" w:rsidP="00BB336E"/>
        </w:tc>
      </w:tr>
      <w:tr w:rsidR="00CD01F0" w14:paraId="4005F65E" w14:textId="77777777" w:rsidTr="00BB336E">
        <w:tc>
          <w:tcPr>
            <w:tcW w:w="6232" w:type="dxa"/>
          </w:tcPr>
          <w:p w14:paraId="412810F2" w14:textId="77777777" w:rsidR="00CD01F0" w:rsidRPr="007835A0" w:rsidRDefault="00CD01F0" w:rsidP="00BB336E">
            <w:pPr>
              <w:rPr>
                <w:lang w:eastAsia="en-GB"/>
              </w:rPr>
            </w:pPr>
          </w:p>
        </w:tc>
        <w:tc>
          <w:tcPr>
            <w:tcW w:w="2268" w:type="dxa"/>
          </w:tcPr>
          <w:p w14:paraId="391EFA1E" w14:textId="77777777" w:rsidR="00CD01F0" w:rsidRDefault="00CD01F0" w:rsidP="00BB336E"/>
        </w:tc>
        <w:tc>
          <w:tcPr>
            <w:tcW w:w="1701" w:type="dxa"/>
          </w:tcPr>
          <w:p w14:paraId="746E2172" w14:textId="77777777" w:rsidR="00CD01F0" w:rsidRDefault="00CD01F0" w:rsidP="00BB336E"/>
        </w:tc>
      </w:tr>
      <w:tr w:rsidR="00CD01F0" w14:paraId="0D4289FD" w14:textId="77777777" w:rsidTr="00BB336E">
        <w:tc>
          <w:tcPr>
            <w:tcW w:w="6232" w:type="dxa"/>
          </w:tcPr>
          <w:p w14:paraId="3FC959FA" w14:textId="77777777" w:rsidR="00CD01F0" w:rsidRPr="007835A0" w:rsidRDefault="00CD01F0" w:rsidP="00BB336E">
            <w:pPr>
              <w:rPr>
                <w:lang w:eastAsia="en-GB"/>
              </w:rPr>
            </w:pPr>
          </w:p>
        </w:tc>
        <w:tc>
          <w:tcPr>
            <w:tcW w:w="2268" w:type="dxa"/>
          </w:tcPr>
          <w:p w14:paraId="2A8D9FE4" w14:textId="77777777" w:rsidR="00CD01F0" w:rsidRDefault="00CD01F0" w:rsidP="00BB336E"/>
        </w:tc>
        <w:tc>
          <w:tcPr>
            <w:tcW w:w="1701" w:type="dxa"/>
          </w:tcPr>
          <w:p w14:paraId="163BC007" w14:textId="77777777" w:rsidR="00CD01F0" w:rsidRDefault="00CD01F0" w:rsidP="00BB336E"/>
        </w:tc>
      </w:tr>
      <w:tr w:rsidR="00CD01F0" w14:paraId="21D0B9DC" w14:textId="77777777" w:rsidTr="00BB336E">
        <w:tc>
          <w:tcPr>
            <w:tcW w:w="6232" w:type="dxa"/>
          </w:tcPr>
          <w:p w14:paraId="4CB4604A" w14:textId="77777777" w:rsidR="00CD01F0" w:rsidRPr="007835A0" w:rsidRDefault="00CD01F0" w:rsidP="00BB336E">
            <w:pPr>
              <w:rPr>
                <w:lang w:eastAsia="en-GB"/>
              </w:rPr>
            </w:pPr>
          </w:p>
        </w:tc>
        <w:tc>
          <w:tcPr>
            <w:tcW w:w="2268" w:type="dxa"/>
          </w:tcPr>
          <w:p w14:paraId="3EDEC542" w14:textId="77777777" w:rsidR="00CD01F0" w:rsidRDefault="00CD01F0" w:rsidP="00BB336E"/>
        </w:tc>
        <w:tc>
          <w:tcPr>
            <w:tcW w:w="1701" w:type="dxa"/>
          </w:tcPr>
          <w:p w14:paraId="03424EAB" w14:textId="77777777" w:rsidR="00CD01F0" w:rsidRDefault="00CD01F0" w:rsidP="00BB336E"/>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p>
    <w:p w14:paraId="47FD87E3" w14:textId="77777777" w:rsidR="00CD01F0" w:rsidRDefault="00CD01F0" w:rsidP="00CD01F0"/>
    <w:p w14:paraId="6452DF1D" w14:textId="77777777" w:rsidR="00CD01F0" w:rsidRDefault="00CD01F0" w:rsidP="00CD01F0">
      <w:pPr>
        <w:pStyle w:val="30"/>
        <w:rPr>
          <w:color w:val="000000" w:themeColor="text1"/>
        </w:rPr>
      </w:pPr>
      <w:r>
        <w:rPr>
          <w:color w:val="000000" w:themeColor="text1"/>
        </w:rPr>
        <w:t>Agreements on e</w:t>
      </w:r>
      <w:r w:rsidRPr="00123E4E">
        <w:rPr>
          <w:color w:val="000000" w:themeColor="text1"/>
        </w:rPr>
        <w:t>arly identification and access control in other WG(s)</w:t>
      </w:r>
    </w:p>
    <w:tbl>
      <w:tblPr>
        <w:tblStyle w:val="af8"/>
        <w:tblW w:w="10201" w:type="dxa"/>
        <w:tblLook w:val="04A0" w:firstRow="1" w:lastRow="0" w:firstColumn="1" w:lastColumn="0" w:noHBand="0" w:noVBand="1"/>
      </w:tblPr>
      <w:tblGrid>
        <w:gridCol w:w="6374"/>
        <w:gridCol w:w="2126"/>
        <w:gridCol w:w="1701"/>
      </w:tblGrid>
      <w:tr w:rsidR="00CD01F0" w:rsidRPr="00F95D8F" w14:paraId="7F30BF31" w14:textId="77777777" w:rsidTr="00BB336E">
        <w:tc>
          <w:tcPr>
            <w:tcW w:w="6374" w:type="dxa"/>
            <w:shd w:val="pct10" w:color="auto" w:fill="auto"/>
            <w:vAlign w:val="center"/>
          </w:tcPr>
          <w:p w14:paraId="5A463898"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BB336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BB336E">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BB336E">
        <w:tc>
          <w:tcPr>
            <w:tcW w:w="10201" w:type="dxa"/>
            <w:gridSpan w:val="3"/>
            <w:shd w:val="pct10" w:color="auto" w:fill="auto"/>
            <w:vAlign w:val="center"/>
          </w:tcPr>
          <w:p w14:paraId="0C23AEF1"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461C4C1B" w14:textId="77777777" w:rsidTr="00BB336E">
        <w:tc>
          <w:tcPr>
            <w:tcW w:w="6374" w:type="dxa"/>
          </w:tcPr>
          <w:p w14:paraId="6F6E4500" w14:textId="77777777" w:rsidR="00CD01F0" w:rsidRPr="00BB1EA6" w:rsidRDefault="00CD01F0" w:rsidP="00BB336E">
            <w:pPr>
              <w:rPr>
                <w:highlight w:val="darkYellow"/>
              </w:rPr>
            </w:pPr>
            <w:r w:rsidRPr="00BB1EA6">
              <w:rPr>
                <w:highlight w:val="darkYellow"/>
              </w:rPr>
              <w:t>Working assumption:</w:t>
            </w:r>
            <w:r>
              <w:t xml:space="preserve"> </w:t>
            </w:r>
            <w:r w:rsidRPr="0080318C">
              <w:rPr>
                <w:color w:val="FF0000"/>
                <w:lang w:eastAsia="x-none"/>
              </w:rPr>
              <w:t>(replaced by later agreement)</w:t>
            </w:r>
          </w:p>
          <w:p w14:paraId="745A0DC1" w14:textId="77777777" w:rsidR="00CD01F0" w:rsidRPr="00BB1EA6" w:rsidRDefault="00CD01F0" w:rsidP="00F418AD">
            <w:pPr>
              <w:numPr>
                <w:ilvl w:val="0"/>
                <w:numId w:val="9"/>
              </w:numPr>
              <w:spacing w:after="0" w:line="252" w:lineRule="auto"/>
              <w:contextualSpacing/>
              <w:rPr>
                <w:lang w:val="en-US"/>
              </w:rPr>
            </w:pPr>
            <w:r w:rsidRPr="00BB1EA6">
              <w:rPr>
                <w:lang w:eastAsia="zh-CN"/>
              </w:rPr>
              <w:t xml:space="preserve">For 4-step RACH, </w:t>
            </w:r>
            <w:r w:rsidRPr="00BB1EA6">
              <w:t>support</w:t>
            </w:r>
            <w:r w:rsidRPr="00BB1EA6">
              <w:rPr>
                <w:lang w:eastAsia="zh-CN"/>
              </w:rPr>
              <w:t xml:space="preserve"> the early indication of </w:t>
            </w:r>
            <w:proofErr w:type="spellStart"/>
            <w:r w:rsidRPr="00BB1EA6">
              <w:rPr>
                <w:lang w:eastAsia="zh-CN"/>
              </w:rPr>
              <w:t>RedCap</w:t>
            </w:r>
            <w:proofErr w:type="spellEnd"/>
            <w:r w:rsidRPr="00BB1EA6">
              <w:rPr>
                <w:lang w:eastAsia="zh-CN"/>
              </w:rPr>
              <w:t xml:space="preserve"> UEs at least in Msg1.</w:t>
            </w:r>
          </w:p>
          <w:p w14:paraId="3DCE8F96" w14:textId="77777777" w:rsidR="00CD01F0" w:rsidRPr="00BB1EA6" w:rsidRDefault="00CD01F0" w:rsidP="00F418AD">
            <w:pPr>
              <w:numPr>
                <w:ilvl w:val="1"/>
                <w:numId w:val="9"/>
              </w:numPr>
              <w:spacing w:after="0" w:line="252" w:lineRule="auto"/>
              <w:contextualSpacing/>
            </w:pPr>
            <w:r w:rsidRPr="00BB1EA6">
              <w:rPr>
                <w:lang w:eastAsia="x-none"/>
              </w:rPr>
              <w:t>The</w:t>
            </w:r>
            <w:r w:rsidRPr="00BB1EA6">
              <w:t xml:space="preserve"> early indication in Msg1 can be configured to be enabled/disabled</w:t>
            </w:r>
          </w:p>
          <w:p w14:paraId="38674BAE" w14:textId="77777777" w:rsidR="00CD01F0" w:rsidRPr="00BB1EA6" w:rsidRDefault="00CD01F0" w:rsidP="00F418AD">
            <w:pPr>
              <w:numPr>
                <w:ilvl w:val="2"/>
                <w:numId w:val="10"/>
              </w:numPr>
              <w:spacing w:after="0" w:line="252" w:lineRule="auto"/>
              <w:jc w:val="both"/>
            </w:pPr>
            <w:r w:rsidRPr="00BB1EA6">
              <w:t>FFS How to support enable/disable the early indication</w:t>
            </w:r>
          </w:p>
          <w:p w14:paraId="6DCF120C"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details</w:t>
            </w:r>
            <w:r w:rsidRPr="00BB1EA6">
              <w:t xml:space="preserve"> e.g.:</w:t>
            </w:r>
          </w:p>
          <w:p w14:paraId="3BF44D45" w14:textId="77777777" w:rsidR="00CD01F0" w:rsidRPr="00BB1EA6" w:rsidRDefault="00CD01F0" w:rsidP="00F418AD">
            <w:pPr>
              <w:numPr>
                <w:ilvl w:val="2"/>
                <w:numId w:val="10"/>
              </w:numPr>
              <w:spacing w:after="0" w:line="252" w:lineRule="auto"/>
              <w:jc w:val="both"/>
            </w:pPr>
            <w:r w:rsidRPr="00BB1EA6">
              <w:t>separate initial UL BWP</w:t>
            </w:r>
          </w:p>
          <w:p w14:paraId="26453419" w14:textId="77777777" w:rsidR="00CD01F0" w:rsidRPr="00BB1EA6" w:rsidRDefault="00CD01F0" w:rsidP="00F418AD">
            <w:pPr>
              <w:numPr>
                <w:ilvl w:val="2"/>
                <w:numId w:val="10"/>
              </w:numPr>
              <w:spacing w:after="0" w:line="252" w:lineRule="auto"/>
              <w:jc w:val="both"/>
            </w:pPr>
            <w:r w:rsidRPr="00BB1EA6">
              <w:t>separate PRACH resource</w:t>
            </w:r>
          </w:p>
          <w:p w14:paraId="47EC695D" w14:textId="77777777" w:rsidR="00CD01F0" w:rsidRPr="00BB1EA6" w:rsidRDefault="00CD01F0" w:rsidP="00F418AD">
            <w:pPr>
              <w:numPr>
                <w:ilvl w:val="2"/>
                <w:numId w:val="10"/>
              </w:numPr>
              <w:spacing w:after="0" w:line="252" w:lineRule="auto"/>
              <w:jc w:val="both"/>
            </w:pPr>
            <w:r w:rsidRPr="00BB1EA6">
              <w:t>PRACH preamble partitioning</w:t>
            </w:r>
          </w:p>
          <w:p w14:paraId="5392FD29"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the</w:t>
            </w:r>
            <w:r w:rsidRPr="00BB1EA6">
              <w:t xml:space="preserve"> possibility of supporting Msg3 for the early indication </w:t>
            </w:r>
          </w:p>
          <w:p w14:paraId="4906E8B5" w14:textId="77777777" w:rsidR="00CD01F0" w:rsidRPr="00BB1EA6" w:rsidRDefault="00CD01F0" w:rsidP="00BB336E"/>
          <w:p w14:paraId="291A474A" w14:textId="77777777" w:rsidR="00CD01F0" w:rsidRPr="00BB1EA6" w:rsidRDefault="00CD01F0" w:rsidP="00BB336E">
            <w:pPr>
              <w:jc w:val="both"/>
            </w:pPr>
            <w:r w:rsidRPr="00BB1EA6">
              <w:rPr>
                <w:highlight w:val="green"/>
              </w:rPr>
              <w:t>Agreements:</w:t>
            </w:r>
            <w:r w:rsidRPr="00BB1EA6">
              <w:t xml:space="preserve"> (if the above working assumption is confirmed)</w:t>
            </w:r>
          </w:p>
          <w:p w14:paraId="702DAC0F" w14:textId="77777777" w:rsidR="00CD01F0" w:rsidRDefault="00CD01F0" w:rsidP="00F418AD">
            <w:pPr>
              <w:numPr>
                <w:ilvl w:val="0"/>
                <w:numId w:val="9"/>
              </w:numPr>
              <w:spacing w:after="0" w:line="252" w:lineRule="auto"/>
              <w:contextualSpacing/>
              <w:rPr>
                <w:rFonts w:cs="Times"/>
              </w:rPr>
            </w:pPr>
            <w:r w:rsidRPr="00BB1EA6">
              <w:rPr>
                <w:rFonts w:cs="Times"/>
                <w:lang w:eastAsia="zh-CN"/>
              </w:rPr>
              <w:t xml:space="preserve">Early indication of </w:t>
            </w:r>
            <w:proofErr w:type="spellStart"/>
            <w:r w:rsidRPr="00BB1EA6">
              <w:rPr>
                <w:rFonts w:cs="Times"/>
                <w:lang w:eastAsia="zh-CN"/>
              </w:rPr>
              <w:t>RedCap</w:t>
            </w:r>
            <w:proofErr w:type="spellEnd"/>
            <w:r w:rsidRPr="00BB1EA6">
              <w:rPr>
                <w:rFonts w:cs="Times"/>
                <w:lang w:eastAsia="zh-CN"/>
              </w:rPr>
              <w:t xml:space="preserve"> UEs in Msg1 can be enabled/disabled via SIB</w:t>
            </w:r>
          </w:p>
          <w:p w14:paraId="232EB4E9" w14:textId="77777777" w:rsidR="00CD01F0" w:rsidRPr="00BB1EA6" w:rsidRDefault="00CD01F0" w:rsidP="00BB336E">
            <w:pPr>
              <w:spacing w:line="252" w:lineRule="auto"/>
              <w:contextualSpacing/>
              <w:rPr>
                <w:rFonts w:cs="Times"/>
              </w:rPr>
            </w:pPr>
          </w:p>
          <w:p w14:paraId="51DF130E" w14:textId="77777777" w:rsidR="00CD01F0" w:rsidRPr="00F9055F" w:rsidRDefault="00CD01F0" w:rsidP="00BB336E">
            <w:pPr>
              <w:rPr>
                <w:rFonts w:cs="Times"/>
              </w:rPr>
            </w:pPr>
            <w:r w:rsidRPr="00BB1EA6">
              <w:rPr>
                <w:rFonts w:cs="Times"/>
              </w:rPr>
              <w:t>Send an LS to RAN2 informing them the above working assumption and the agreement for early indication, possibly also RAN2-related agreements</w:t>
            </w:r>
            <w:r>
              <w:rPr>
                <w:rFonts w:cs="Times"/>
              </w:rPr>
              <w:t xml:space="preserve">. </w:t>
            </w:r>
            <w:r>
              <w:t xml:space="preserve">Draft LS in </w:t>
            </w:r>
            <w:hyperlink r:id="rId25" w:history="1">
              <w:r w:rsidRPr="00BB1EA6">
                <w:rPr>
                  <w:rStyle w:val="afd"/>
                </w:rPr>
                <w:t>R1-2106216</w:t>
              </w:r>
            </w:hyperlink>
            <w:r>
              <w:t xml:space="preserve"> w</w:t>
            </w:r>
            <w:r w:rsidRPr="00BB1EA6">
              <w:t>hich</w:t>
            </w:r>
            <w:r w:rsidRPr="00BB1EA6">
              <w:rPr>
                <w:rFonts w:cs="Times"/>
              </w:rPr>
              <w:t xml:space="preserve"> is </w:t>
            </w:r>
            <w:r w:rsidRPr="00BB1EA6">
              <w:rPr>
                <w:rFonts w:cs="Times"/>
                <w:highlight w:val="green"/>
              </w:rPr>
              <w:t>approved</w:t>
            </w:r>
            <w:r w:rsidRPr="00BB1EA6">
              <w:rPr>
                <w:rFonts w:cs="Times"/>
              </w:rPr>
              <w:t xml:space="preserve">, with final LS in </w:t>
            </w:r>
            <w:hyperlink r:id="rId26" w:history="1">
              <w:r w:rsidRPr="00BB1EA6">
                <w:rPr>
                  <w:rStyle w:val="afd"/>
                  <w:highlight w:val="green"/>
                  <w:lang w:val="en-US" w:eastAsia="en-GB"/>
                </w:rPr>
                <w:t>R1-2106329</w:t>
              </w:r>
            </w:hyperlink>
            <w:r>
              <w:rPr>
                <w:lang w:val="en-US" w:eastAsia="en-GB"/>
              </w:rPr>
              <w:t>.</w:t>
            </w:r>
          </w:p>
        </w:tc>
        <w:tc>
          <w:tcPr>
            <w:tcW w:w="2126" w:type="dxa"/>
          </w:tcPr>
          <w:p w14:paraId="75EAD3B4" w14:textId="77777777" w:rsidR="00CD01F0" w:rsidRDefault="00CD01F0" w:rsidP="00BB336E">
            <w:r>
              <w:rPr>
                <w:lang w:eastAsia="zh-CN"/>
              </w:rPr>
              <w:t>Not yet captured to wait for further progress</w:t>
            </w:r>
            <w:r>
              <w:rPr>
                <w:rFonts w:hint="eastAsia"/>
                <w:lang w:eastAsia="zh-CN"/>
              </w:rPr>
              <w:t>.</w:t>
            </w:r>
          </w:p>
        </w:tc>
        <w:tc>
          <w:tcPr>
            <w:tcW w:w="1701" w:type="dxa"/>
          </w:tcPr>
          <w:p w14:paraId="4CC89581" w14:textId="77777777" w:rsidR="00CD01F0" w:rsidRDefault="00CD01F0" w:rsidP="00BB336E"/>
        </w:tc>
      </w:tr>
      <w:tr w:rsidR="00CD01F0" w14:paraId="232A073E" w14:textId="77777777" w:rsidTr="00BB336E">
        <w:tc>
          <w:tcPr>
            <w:tcW w:w="6374" w:type="dxa"/>
          </w:tcPr>
          <w:p w14:paraId="46A08445" w14:textId="77777777" w:rsidR="00CD01F0" w:rsidRPr="00BB1EA6" w:rsidRDefault="00CD01F0" w:rsidP="00BB336E">
            <w:pPr>
              <w:jc w:val="both"/>
              <w:rPr>
                <w:highlight w:val="green"/>
              </w:rPr>
            </w:pPr>
            <w:r w:rsidRPr="00BB1EA6">
              <w:rPr>
                <w:highlight w:val="green"/>
              </w:rPr>
              <w:t>Agreement</w:t>
            </w:r>
            <w:r>
              <w:rPr>
                <w:highlight w:val="green"/>
              </w:rPr>
              <w:t>s</w:t>
            </w:r>
            <w:r w:rsidRPr="00BB1EA6">
              <w:rPr>
                <w:highlight w:val="green"/>
              </w:rPr>
              <w:t>:</w:t>
            </w:r>
          </w:p>
          <w:p w14:paraId="16FF2A74" w14:textId="77777777" w:rsidR="00CD01F0" w:rsidRPr="00BB1EA6" w:rsidRDefault="00CD01F0" w:rsidP="00F418AD">
            <w:pPr>
              <w:numPr>
                <w:ilvl w:val="0"/>
                <w:numId w:val="9"/>
              </w:numPr>
              <w:spacing w:after="0" w:line="252" w:lineRule="auto"/>
              <w:contextualSpacing/>
              <w:rPr>
                <w:rFonts w:cs="Times"/>
              </w:rPr>
            </w:pPr>
            <w:r w:rsidRPr="00BB1EA6">
              <w:rPr>
                <w:rFonts w:cs="Times"/>
                <w:lang w:eastAsia="zh-CN"/>
              </w:rPr>
              <w:t xml:space="preserve">Support 2-step RACH for </w:t>
            </w:r>
            <w:proofErr w:type="spellStart"/>
            <w:r w:rsidRPr="00BB1EA6">
              <w:rPr>
                <w:rFonts w:cs="Times"/>
                <w:lang w:eastAsia="zh-CN"/>
              </w:rPr>
              <w:t>RedCap</w:t>
            </w:r>
            <w:proofErr w:type="spellEnd"/>
            <w:r w:rsidRPr="00BB1EA6">
              <w:rPr>
                <w:rFonts w:cs="Times"/>
                <w:lang w:eastAsia="zh-CN"/>
              </w:rPr>
              <w:t xml:space="preserve"> UEs as an optional feature</w:t>
            </w:r>
          </w:p>
          <w:p w14:paraId="560C6062" w14:textId="77777777" w:rsidR="00CD01F0" w:rsidRPr="00BB1EA6" w:rsidRDefault="00CD01F0" w:rsidP="00F418AD">
            <w:pPr>
              <w:numPr>
                <w:ilvl w:val="1"/>
                <w:numId w:val="9"/>
              </w:numPr>
              <w:spacing w:after="0" w:line="252" w:lineRule="auto"/>
              <w:contextualSpacing/>
            </w:pPr>
            <w:r w:rsidRPr="00BB1EA6">
              <w:rPr>
                <w:rFonts w:cs="Times"/>
                <w:lang w:eastAsia="zh-CN"/>
              </w:rPr>
              <w:t xml:space="preserve">FFS details of early indication in </w:t>
            </w:r>
            <w:proofErr w:type="spellStart"/>
            <w:r w:rsidRPr="00BB1EA6">
              <w:rPr>
                <w:rFonts w:cs="Times"/>
                <w:lang w:eastAsia="zh-CN"/>
              </w:rPr>
              <w:t>MsgA</w:t>
            </w:r>
            <w:proofErr w:type="spellEnd"/>
            <w:r w:rsidRPr="00BB1EA6">
              <w:rPr>
                <w:rFonts w:cs="Times"/>
                <w:lang w:eastAsia="zh-CN"/>
              </w:rPr>
              <w:t>, e.g.:</w:t>
            </w:r>
          </w:p>
          <w:p w14:paraId="33DA6AF1"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 xml:space="preserve">Separation of 2-step RACH resources or </w:t>
            </w:r>
            <w:proofErr w:type="spellStart"/>
            <w:r w:rsidRPr="00BB1EA6">
              <w:rPr>
                <w:rFonts w:cs="Times"/>
              </w:rPr>
              <w:t>MsgA</w:t>
            </w:r>
            <w:proofErr w:type="spellEnd"/>
            <w:r w:rsidRPr="00BB1EA6">
              <w:rPr>
                <w:rFonts w:cs="Times"/>
              </w:rPr>
              <w:t xml:space="preserve"> preambles</w:t>
            </w:r>
          </w:p>
          <w:p w14:paraId="5D456322"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initial UL BWP</w:t>
            </w:r>
          </w:p>
          <w:p w14:paraId="49F90969" w14:textId="77777777" w:rsidR="00CD01F0" w:rsidRPr="00BB1EA6" w:rsidRDefault="00CD01F0" w:rsidP="00F418AD">
            <w:pPr>
              <w:numPr>
                <w:ilvl w:val="2"/>
                <w:numId w:val="10"/>
              </w:numPr>
              <w:spacing w:after="0" w:line="252" w:lineRule="auto"/>
              <w:contextualSpacing/>
              <w:jc w:val="both"/>
              <w:rPr>
                <w:rFonts w:ascii="Segoe UI" w:hAnsi="Segoe UI" w:cs="Segoe UI"/>
                <w:lang w:val="en-US"/>
              </w:rPr>
            </w:pPr>
            <w:r w:rsidRPr="00BB1EA6">
              <w:rPr>
                <w:rFonts w:cs="Times"/>
              </w:rPr>
              <w:t xml:space="preserve">Using a new indication in </w:t>
            </w:r>
            <w:proofErr w:type="spellStart"/>
            <w:r w:rsidRPr="00BB1EA6">
              <w:rPr>
                <w:rFonts w:cs="Times"/>
              </w:rPr>
              <w:t>MsgA</w:t>
            </w:r>
            <w:proofErr w:type="spellEnd"/>
            <w:r w:rsidRPr="00BB1EA6">
              <w:rPr>
                <w:rFonts w:cs="Times"/>
              </w:rPr>
              <w:t xml:space="preserve"> PUSCH part</w:t>
            </w:r>
          </w:p>
          <w:p w14:paraId="71EAD6DC" w14:textId="77777777" w:rsidR="00CD01F0" w:rsidRPr="005A052C" w:rsidRDefault="00CD01F0" w:rsidP="00F418AD">
            <w:pPr>
              <w:numPr>
                <w:ilvl w:val="1"/>
                <w:numId w:val="9"/>
              </w:numPr>
              <w:spacing w:after="0" w:line="252" w:lineRule="auto"/>
              <w:contextualSpacing/>
              <w:rPr>
                <w:rFonts w:ascii="Segoe UI" w:hAnsi="Segoe UI" w:cs="Segoe UI"/>
              </w:rPr>
            </w:pPr>
            <w:r w:rsidRPr="00BB1EA6">
              <w:rPr>
                <w:rFonts w:cs="Times"/>
              </w:rPr>
              <w:t>Note: Discussion on 4-step RACH for early indication should be prioritised</w:t>
            </w:r>
          </w:p>
        </w:tc>
        <w:tc>
          <w:tcPr>
            <w:tcW w:w="2126" w:type="dxa"/>
          </w:tcPr>
          <w:p w14:paraId="5941AE55" w14:textId="77777777" w:rsidR="00CD01F0" w:rsidRDefault="00CD01F0" w:rsidP="00BB336E">
            <w:r>
              <w:rPr>
                <w:lang w:eastAsia="zh-CN"/>
              </w:rPr>
              <w:t>Not yet captured to wait for further progress</w:t>
            </w:r>
            <w:r>
              <w:rPr>
                <w:rFonts w:hint="eastAsia"/>
                <w:lang w:eastAsia="zh-CN"/>
              </w:rPr>
              <w:t>.</w:t>
            </w:r>
          </w:p>
        </w:tc>
        <w:tc>
          <w:tcPr>
            <w:tcW w:w="1701" w:type="dxa"/>
          </w:tcPr>
          <w:p w14:paraId="47C9C8D2" w14:textId="77777777" w:rsidR="00CD01F0" w:rsidRDefault="00CD01F0" w:rsidP="00BB336E"/>
        </w:tc>
      </w:tr>
      <w:tr w:rsidR="00CD01F0" w14:paraId="2DD00437" w14:textId="77777777" w:rsidTr="00BB336E">
        <w:tc>
          <w:tcPr>
            <w:tcW w:w="6374" w:type="dxa"/>
            <w:tcBorders>
              <w:bottom w:val="single" w:sz="4" w:space="0" w:color="auto"/>
            </w:tcBorders>
          </w:tcPr>
          <w:p w14:paraId="1E649F08" w14:textId="77777777" w:rsidR="00CD01F0" w:rsidRPr="007835A0" w:rsidRDefault="00CD01F0" w:rsidP="00BB336E">
            <w:pPr>
              <w:rPr>
                <w:lang w:eastAsia="en-GB"/>
              </w:rPr>
            </w:pPr>
          </w:p>
        </w:tc>
        <w:tc>
          <w:tcPr>
            <w:tcW w:w="2126" w:type="dxa"/>
            <w:tcBorders>
              <w:bottom w:val="single" w:sz="4" w:space="0" w:color="auto"/>
            </w:tcBorders>
          </w:tcPr>
          <w:p w14:paraId="1535B0A7" w14:textId="77777777" w:rsidR="00CD01F0" w:rsidRDefault="00CD01F0" w:rsidP="00BB336E"/>
        </w:tc>
        <w:tc>
          <w:tcPr>
            <w:tcW w:w="1701" w:type="dxa"/>
            <w:tcBorders>
              <w:bottom w:val="single" w:sz="4" w:space="0" w:color="auto"/>
            </w:tcBorders>
          </w:tcPr>
          <w:p w14:paraId="47C6B9BB" w14:textId="77777777" w:rsidR="00CD01F0" w:rsidRDefault="00CD01F0" w:rsidP="00BB336E"/>
        </w:tc>
      </w:tr>
      <w:tr w:rsidR="00CD01F0" w14:paraId="187BA080" w14:textId="77777777" w:rsidTr="00BB336E">
        <w:tc>
          <w:tcPr>
            <w:tcW w:w="10201" w:type="dxa"/>
            <w:gridSpan w:val="3"/>
            <w:shd w:val="pct10" w:color="auto" w:fill="auto"/>
            <w:vAlign w:val="center"/>
          </w:tcPr>
          <w:p w14:paraId="203E7E2F"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54DB5C" w14:textId="77777777" w:rsidTr="00BB336E">
        <w:tc>
          <w:tcPr>
            <w:tcW w:w="6374" w:type="dxa"/>
          </w:tcPr>
          <w:p w14:paraId="59C916A8" w14:textId="77777777" w:rsidR="00CD01F0" w:rsidRPr="00BB1EA6" w:rsidRDefault="00CD01F0" w:rsidP="00BB336E">
            <w:pPr>
              <w:jc w:val="both"/>
              <w:rPr>
                <w:highlight w:val="green"/>
              </w:rPr>
            </w:pPr>
            <w:r w:rsidRPr="00BB1EA6">
              <w:rPr>
                <w:highlight w:val="green"/>
              </w:rPr>
              <w:t>Agreement</w:t>
            </w:r>
            <w:r>
              <w:rPr>
                <w:highlight w:val="green"/>
              </w:rPr>
              <w:t>s</w:t>
            </w:r>
            <w:r w:rsidRPr="00BB1EA6">
              <w:rPr>
                <w:highlight w:val="green"/>
              </w:rPr>
              <w:t>:</w:t>
            </w:r>
          </w:p>
          <w:p w14:paraId="127701CD" w14:textId="77777777" w:rsidR="00CD01F0" w:rsidRPr="00E87E31" w:rsidRDefault="00CD01F0" w:rsidP="00BB336E">
            <w:pPr>
              <w:spacing w:line="252" w:lineRule="auto"/>
              <w:contextualSpacing/>
              <w:rPr>
                <w:lang w:val="en-US"/>
              </w:rPr>
            </w:pPr>
            <w:r w:rsidRPr="00E87E31">
              <w:rPr>
                <w:bCs/>
              </w:rPr>
              <w:t>Confirm the following working assumption with the modifications in red:</w:t>
            </w:r>
          </w:p>
          <w:p w14:paraId="7A8CD5FC" w14:textId="77777777" w:rsidR="00CD01F0" w:rsidRPr="00E87E31" w:rsidRDefault="00CD01F0" w:rsidP="00F418AD">
            <w:pPr>
              <w:numPr>
                <w:ilvl w:val="0"/>
                <w:numId w:val="10"/>
              </w:numPr>
              <w:spacing w:after="0" w:line="252" w:lineRule="auto"/>
              <w:contextualSpacing/>
              <w:rPr>
                <w:lang w:val="en-US"/>
              </w:rPr>
            </w:pPr>
            <w:r w:rsidRPr="00E87E31">
              <w:t xml:space="preserve">For 4-step RACH, support the early indication of </w:t>
            </w:r>
            <w:proofErr w:type="spellStart"/>
            <w:r w:rsidRPr="00E87E31">
              <w:t>RedCap</w:t>
            </w:r>
            <w:proofErr w:type="spellEnd"/>
            <w:r w:rsidRPr="00E87E31">
              <w:t xml:space="preserve"> UEs at least in Msg1.</w:t>
            </w:r>
          </w:p>
          <w:p w14:paraId="07FA0D73" w14:textId="77777777" w:rsidR="00CD01F0" w:rsidRDefault="00CD01F0" w:rsidP="00F418AD">
            <w:pPr>
              <w:numPr>
                <w:ilvl w:val="1"/>
                <w:numId w:val="10"/>
              </w:numPr>
              <w:spacing w:after="0" w:line="252" w:lineRule="auto"/>
              <w:jc w:val="both"/>
            </w:pPr>
            <w:r>
              <w:t>The early indication in Msg1 can be configured to be enabled/disabled</w:t>
            </w:r>
            <w:r>
              <w:rPr>
                <w:color w:val="FF0000"/>
                <w:u w:val="single"/>
              </w:rPr>
              <w:t xml:space="preserve"> via SIB</w:t>
            </w:r>
          </w:p>
          <w:p w14:paraId="1EE2B3A5" w14:textId="77777777" w:rsidR="00CD01F0" w:rsidRDefault="00CD01F0" w:rsidP="00F418AD">
            <w:pPr>
              <w:numPr>
                <w:ilvl w:val="2"/>
                <w:numId w:val="10"/>
              </w:numPr>
              <w:spacing w:after="0" w:line="252" w:lineRule="auto"/>
              <w:jc w:val="both"/>
              <w:rPr>
                <w:strike/>
              </w:rPr>
            </w:pPr>
            <w:r>
              <w:rPr>
                <w:strike/>
                <w:color w:val="FF0000"/>
              </w:rPr>
              <w:t>FFS how to support enable/disable the early indication</w:t>
            </w:r>
          </w:p>
          <w:p w14:paraId="7A1283A0" w14:textId="77777777" w:rsidR="00CD01F0" w:rsidRDefault="00CD01F0" w:rsidP="00F418AD">
            <w:pPr>
              <w:numPr>
                <w:ilvl w:val="1"/>
                <w:numId w:val="10"/>
              </w:numPr>
              <w:spacing w:after="0" w:line="252" w:lineRule="auto"/>
              <w:jc w:val="both"/>
            </w:pPr>
            <w:r>
              <w:rPr>
                <w:strike/>
                <w:color w:val="FF0000"/>
              </w:rPr>
              <w:t>FFS details e.g.:</w:t>
            </w:r>
            <w:r>
              <w:rPr>
                <w:strike/>
              </w:rPr>
              <w:t xml:space="preserve"> </w:t>
            </w:r>
            <w:r>
              <w:rPr>
                <w:color w:val="FF0000"/>
                <w:u w:val="single"/>
              </w:rPr>
              <w:t xml:space="preserve">From RAN1 perspective, the following methods can be used for early indication both for shared initial UL BWP and </w:t>
            </w:r>
            <w:r>
              <w:t xml:space="preserve">separate initial UL BWP </w:t>
            </w:r>
            <w:r>
              <w:rPr>
                <w:color w:val="FF0000"/>
                <w:u w:val="single"/>
              </w:rPr>
              <w:t>(if supported)</w:t>
            </w:r>
          </w:p>
          <w:p w14:paraId="3350844A" w14:textId="77777777" w:rsidR="00CD01F0" w:rsidRDefault="00CD01F0" w:rsidP="00F418AD">
            <w:pPr>
              <w:numPr>
                <w:ilvl w:val="2"/>
                <w:numId w:val="10"/>
              </w:numPr>
              <w:spacing w:after="0" w:line="252" w:lineRule="auto"/>
              <w:jc w:val="both"/>
            </w:pPr>
            <w:r>
              <w:t>separate PRACH resource</w:t>
            </w:r>
          </w:p>
          <w:p w14:paraId="32EFEBC4" w14:textId="77777777" w:rsidR="00CD01F0" w:rsidRDefault="00CD01F0" w:rsidP="00F418AD">
            <w:pPr>
              <w:numPr>
                <w:ilvl w:val="2"/>
                <w:numId w:val="10"/>
              </w:numPr>
              <w:spacing w:after="0" w:line="252" w:lineRule="auto"/>
              <w:jc w:val="both"/>
            </w:pPr>
            <w:r>
              <w:t>PRACH preamble partitioning</w:t>
            </w:r>
          </w:p>
          <w:p w14:paraId="393492B9" w14:textId="77777777" w:rsidR="00CD01F0" w:rsidRDefault="00CD01F0" w:rsidP="00F418AD">
            <w:pPr>
              <w:numPr>
                <w:ilvl w:val="2"/>
                <w:numId w:val="10"/>
              </w:numPr>
              <w:spacing w:after="0" w:line="252" w:lineRule="auto"/>
              <w:jc w:val="both"/>
              <w:rPr>
                <w:strike/>
                <w:color w:val="FF0000"/>
                <w:u w:val="single"/>
              </w:rPr>
            </w:pPr>
            <w:r>
              <w:rPr>
                <w:rFonts w:eastAsia="Yu Mincho"/>
                <w:strike/>
                <w:color w:val="FF0000"/>
                <w:u w:val="single"/>
              </w:rPr>
              <w:t>FFS: whether/how to address RA-RNTI overlapping issue</w:t>
            </w:r>
          </w:p>
          <w:p w14:paraId="30ED98DA" w14:textId="77777777" w:rsidR="00CD01F0" w:rsidRDefault="00CD01F0" w:rsidP="00F418AD">
            <w:pPr>
              <w:numPr>
                <w:ilvl w:val="1"/>
                <w:numId w:val="10"/>
              </w:numPr>
              <w:spacing w:after="0" w:line="252" w:lineRule="auto"/>
              <w:jc w:val="both"/>
              <w:rPr>
                <w:strike/>
                <w:color w:val="FF0000"/>
              </w:rPr>
            </w:pPr>
            <w:r>
              <w:rPr>
                <w:strike/>
                <w:color w:val="FF0000"/>
              </w:rPr>
              <w:t xml:space="preserve">FFS the possibility of supporting Msg3 for the early indication </w:t>
            </w:r>
          </w:p>
          <w:p w14:paraId="260DAE46" w14:textId="77777777" w:rsidR="00CD01F0" w:rsidRDefault="00CD01F0" w:rsidP="00BB336E">
            <w:pPr>
              <w:spacing w:line="252" w:lineRule="auto"/>
              <w:contextualSpacing/>
              <w:rPr>
                <w:bCs/>
              </w:rPr>
            </w:pPr>
            <w:r w:rsidRPr="00E87E31">
              <w:rPr>
                <w:bCs/>
              </w:rPr>
              <w:t xml:space="preserve">Whether/how to support early indication of </w:t>
            </w:r>
            <w:proofErr w:type="spellStart"/>
            <w:r w:rsidRPr="00E87E31">
              <w:rPr>
                <w:bCs/>
              </w:rPr>
              <w:t>RedCap</w:t>
            </w:r>
            <w:proofErr w:type="spellEnd"/>
            <w:r w:rsidRPr="00E87E31">
              <w:rPr>
                <w:bCs/>
              </w:rPr>
              <w:t xml:space="preserve"> UEs in Msg3 in Rel-17 is up to RAN2.</w:t>
            </w:r>
          </w:p>
          <w:p w14:paraId="75E38D6A" w14:textId="77777777" w:rsidR="00CD01F0" w:rsidRDefault="00CD01F0" w:rsidP="00BB336E">
            <w:pPr>
              <w:spacing w:line="252" w:lineRule="auto"/>
              <w:contextualSpacing/>
              <w:rPr>
                <w:bCs/>
              </w:rPr>
            </w:pPr>
          </w:p>
          <w:p w14:paraId="35B5217B" w14:textId="77777777" w:rsidR="00CD01F0" w:rsidRPr="00E87E31" w:rsidRDefault="00CD01F0" w:rsidP="00BB336E">
            <w:pPr>
              <w:spacing w:line="252" w:lineRule="auto"/>
              <w:contextualSpacing/>
              <w:rPr>
                <w:bCs/>
              </w:rPr>
            </w:pPr>
            <w:r w:rsidRPr="00E87E31">
              <w:rPr>
                <w:bCs/>
              </w:rPr>
              <w:t>Conclusion</w:t>
            </w:r>
          </w:p>
          <w:p w14:paraId="00D23CD6" w14:textId="77777777" w:rsidR="00CD01F0" w:rsidRDefault="00CD01F0" w:rsidP="00F418AD">
            <w:pPr>
              <w:numPr>
                <w:ilvl w:val="0"/>
                <w:numId w:val="10"/>
              </w:numPr>
              <w:spacing w:after="0" w:line="252" w:lineRule="auto"/>
              <w:contextualSpacing/>
              <w:rPr>
                <w:bCs/>
              </w:rPr>
            </w:pPr>
            <w:r w:rsidRPr="00E87E31">
              <w:rPr>
                <w:bCs/>
              </w:rPr>
              <w:t xml:space="preserve">Whether there is RA-RNTI overlapping issue and how to address RA-RNTI overlapping issue in the early indication of </w:t>
            </w:r>
            <w:proofErr w:type="spellStart"/>
            <w:r w:rsidRPr="00E87E31">
              <w:rPr>
                <w:bCs/>
              </w:rPr>
              <w:t>RedCap</w:t>
            </w:r>
            <w:proofErr w:type="spellEnd"/>
            <w:r w:rsidRPr="00E87E31">
              <w:rPr>
                <w:bCs/>
              </w:rPr>
              <w:t xml:space="preserve"> UEs in Msg1 in Rel-17 is up to RAN2.</w:t>
            </w:r>
          </w:p>
          <w:p w14:paraId="1C74865B" w14:textId="77777777" w:rsidR="00CD01F0" w:rsidRPr="00E87E31" w:rsidRDefault="00CD01F0" w:rsidP="00BB336E">
            <w:pPr>
              <w:spacing w:line="252" w:lineRule="auto"/>
              <w:contextualSpacing/>
              <w:rPr>
                <w:bCs/>
              </w:rPr>
            </w:pPr>
          </w:p>
          <w:p w14:paraId="3D5315C5" w14:textId="77777777" w:rsidR="00CD01F0" w:rsidRPr="00E87E31" w:rsidRDefault="00CD01F0" w:rsidP="00BB336E">
            <w:pPr>
              <w:spacing w:line="252" w:lineRule="auto"/>
              <w:contextualSpacing/>
              <w:rPr>
                <w:bCs/>
                <w:lang w:val="en-US"/>
              </w:rPr>
            </w:pPr>
            <w:r w:rsidRPr="00E87E31">
              <w:rPr>
                <w:bCs/>
                <w:lang w:val="en-US"/>
              </w:rPr>
              <w:t>Conclusion</w:t>
            </w:r>
          </w:p>
          <w:p w14:paraId="3776FB33" w14:textId="77777777" w:rsidR="00CD01F0" w:rsidRPr="00E87E31" w:rsidRDefault="00CD01F0" w:rsidP="00F418AD">
            <w:pPr>
              <w:numPr>
                <w:ilvl w:val="0"/>
                <w:numId w:val="10"/>
              </w:numPr>
              <w:spacing w:after="0" w:line="252" w:lineRule="auto"/>
              <w:contextualSpacing/>
              <w:rPr>
                <w:bCs/>
                <w:lang w:val="en-US"/>
              </w:rPr>
            </w:pPr>
            <w:r w:rsidRPr="00E87E31">
              <w:rPr>
                <w:bCs/>
                <w:lang w:val="en-US"/>
              </w:rPr>
              <w:t>There is no consensus in RAN1 on whether to have the access barring indication in DCI scheduling SIB1, and RAN1 can come back if triggered by RAN2.</w:t>
            </w:r>
          </w:p>
          <w:p w14:paraId="6A8FA067" w14:textId="77777777" w:rsidR="00CD01F0" w:rsidRPr="00BC7CF0" w:rsidRDefault="00CD01F0" w:rsidP="00BB336E">
            <w:pPr>
              <w:rPr>
                <w:lang w:val="en-US" w:eastAsia="zh-CN"/>
              </w:rPr>
            </w:pPr>
          </w:p>
        </w:tc>
        <w:tc>
          <w:tcPr>
            <w:tcW w:w="2126" w:type="dxa"/>
          </w:tcPr>
          <w:p w14:paraId="23097732" w14:textId="77777777" w:rsidR="00CD01F0" w:rsidRDefault="00CD01F0" w:rsidP="00BB336E">
            <w:r>
              <w:rPr>
                <w:lang w:eastAsia="zh-CN"/>
              </w:rPr>
              <w:t>Not yet captured to wait for further progress</w:t>
            </w:r>
            <w:r>
              <w:rPr>
                <w:rFonts w:hint="eastAsia"/>
                <w:lang w:eastAsia="zh-CN"/>
              </w:rPr>
              <w:t>.</w:t>
            </w:r>
          </w:p>
        </w:tc>
        <w:tc>
          <w:tcPr>
            <w:tcW w:w="1701" w:type="dxa"/>
          </w:tcPr>
          <w:p w14:paraId="3D2E8298" w14:textId="77777777" w:rsidR="00CD01F0" w:rsidRDefault="00CD01F0" w:rsidP="00BB336E"/>
        </w:tc>
      </w:tr>
      <w:tr w:rsidR="00CD01F0" w14:paraId="71A18C6B" w14:textId="77777777" w:rsidTr="00BB336E">
        <w:tc>
          <w:tcPr>
            <w:tcW w:w="6374" w:type="dxa"/>
          </w:tcPr>
          <w:p w14:paraId="1E701F9B" w14:textId="77777777" w:rsidR="00CD01F0" w:rsidRPr="007835A0" w:rsidRDefault="00CD01F0" w:rsidP="00BB336E">
            <w:pPr>
              <w:rPr>
                <w:lang w:eastAsia="en-GB"/>
              </w:rPr>
            </w:pPr>
          </w:p>
        </w:tc>
        <w:tc>
          <w:tcPr>
            <w:tcW w:w="2126" w:type="dxa"/>
          </w:tcPr>
          <w:p w14:paraId="4E794637" w14:textId="77777777" w:rsidR="00CD01F0" w:rsidRDefault="00CD01F0" w:rsidP="00BB336E"/>
        </w:tc>
        <w:tc>
          <w:tcPr>
            <w:tcW w:w="1701" w:type="dxa"/>
          </w:tcPr>
          <w:p w14:paraId="1D877BB5" w14:textId="77777777" w:rsidR="00CD01F0" w:rsidRDefault="00CD01F0" w:rsidP="00BB336E"/>
        </w:tc>
      </w:tr>
    </w:tbl>
    <w:p w14:paraId="5D94D184" w14:textId="77777777" w:rsidR="00CD01F0" w:rsidRDefault="00CD01F0" w:rsidP="00CD01F0"/>
    <w:p w14:paraId="31369D7B" w14:textId="77777777" w:rsidR="00CD01F0" w:rsidRDefault="00CD01F0" w:rsidP="00CD01F0">
      <w:pPr>
        <w:pStyle w:val="30"/>
        <w:rPr>
          <w:color w:val="000000" w:themeColor="text1"/>
        </w:rPr>
      </w:pPr>
      <w:r>
        <w:rPr>
          <w:color w:val="000000" w:themeColor="text1"/>
        </w:rPr>
        <w:t>Agreements on separate initial BWP</w:t>
      </w:r>
      <w:r w:rsidRPr="00123E4E">
        <w:rPr>
          <w:color w:val="000000" w:themeColor="text1"/>
        </w:rPr>
        <w:t xml:space="preserve"> in other WG(s)</w:t>
      </w:r>
    </w:p>
    <w:tbl>
      <w:tblPr>
        <w:tblStyle w:val="af8"/>
        <w:tblW w:w="10201" w:type="dxa"/>
        <w:tblLook w:val="04A0" w:firstRow="1" w:lastRow="0" w:firstColumn="1" w:lastColumn="0" w:noHBand="0" w:noVBand="1"/>
      </w:tblPr>
      <w:tblGrid>
        <w:gridCol w:w="6374"/>
        <w:gridCol w:w="2126"/>
        <w:gridCol w:w="1701"/>
      </w:tblGrid>
      <w:tr w:rsidR="00CD01F0" w:rsidRPr="00F95D8F" w14:paraId="1B5773C1" w14:textId="77777777" w:rsidTr="00BB336E">
        <w:tc>
          <w:tcPr>
            <w:tcW w:w="6374" w:type="dxa"/>
            <w:shd w:val="pct10" w:color="auto" w:fill="auto"/>
            <w:vAlign w:val="center"/>
          </w:tcPr>
          <w:p w14:paraId="17443A13"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2F749BD5" w14:textId="77777777" w:rsidR="00CD01F0" w:rsidRPr="00F95D8F" w:rsidRDefault="00CD01F0" w:rsidP="00BB336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78B054F" w14:textId="77777777" w:rsidR="00CD01F0" w:rsidRPr="00F95D8F" w:rsidRDefault="00CD01F0" w:rsidP="00BB336E">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7D860857" w14:textId="77777777" w:rsidTr="00BB336E">
        <w:tc>
          <w:tcPr>
            <w:tcW w:w="10201" w:type="dxa"/>
            <w:gridSpan w:val="3"/>
            <w:shd w:val="pct10" w:color="auto" w:fill="auto"/>
            <w:vAlign w:val="center"/>
          </w:tcPr>
          <w:p w14:paraId="0500749B"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CD01F0" w14:paraId="7A6E2E17" w14:textId="77777777" w:rsidTr="00BB336E">
        <w:tc>
          <w:tcPr>
            <w:tcW w:w="6374" w:type="dxa"/>
          </w:tcPr>
          <w:p w14:paraId="19FAEDFD" w14:textId="77777777" w:rsidR="00CD01F0" w:rsidRPr="00DC68D6" w:rsidRDefault="00CD01F0" w:rsidP="00BB336E">
            <w:r w:rsidRPr="001C15E4">
              <w:rPr>
                <w:highlight w:val="green"/>
              </w:rPr>
              <w:t>Agreements</w:t>
            </w:r>
            <w:r w:rsidRPr="00DC68D6">
              <w:t>:</w:t>
            </w:r>
          </w:p>
          <w:p w14:paraId="4A88CA77" w14:textId="77777777" w:rsidR="00CD01F0" w:rsidRPr="00DC68D6" w:rsidRDefault="00CD01F0" w:rsidP="00F418AD">
            <w:pPr>
              <w:numPr>
                <w:ilvl w:val="0"/>
                <w:numId w:val="16"/>
              </w:numPr>
              <w:spacing w:after="0" w:line="252" w:lineRule="auto"/>
              <w:contextualSpacing/>
              <w:rPr>
                <w:lang w:eastAsia="x-none"/>
              </w:rPr>
            </w:pPr>
            <w:r w:rsidRPr="00DC68D6">
              <w:rPr>
                <w:lang w:eastAsia="x-none"/>
              </w:rPr>
              <w:t xml:space="preserve">Study further how to enable/support that a RACH occasion associated with the best SSB falls within the </w:t>
            </w:r>
            <w:proofErr w:type="spellStart"/>
            <w:r w:rsidRPr="00DC68D6">
              <w:rPr>
                <w:lang w:eastAsia="x-none"/>
              </w:rPr>
              <w:t>RedCap</w:t>
            </w:r>
            <w:proofErr w:type="spellEnd"/>
            <w:r w:rsidRPr="00DC68D6">
              <w:rPr>
                <w:lang w:eastAsia="x-none"/>
              </w:rPr>
              <w:t xml:space="preserve"> UE bandwidth, with the following options:</w:t>
            </w:r>
          </w:p>
          <w:p w14:paraId="7CCC22F9" w14:textId="77777777" w:rsidR="00CD01F0" w:rsidRPr="00DC68D6" w:rsidRDefault="00CD01F0" w:rsidP="00F418AD">
            <w:pPr>
              <w:numPr>
                <w:ilvl w:val="1"/>
                <w:numId w:val="15"/>
              </w:numPr>
              <w:spacing w:after="0"/>
            </w:pPr>
            <w:r w:rsidRPr="00DC68D6">
              <w:t xml:space="preserve">Option 1: Proper RF-retuning for </w:t>
            </w:r>
            <w:proofErr w:type="spellStart"/>
            <w:r w:rsidRPr="00DC68D6">
              <w:t>RedCap</w:t>
            </w:r>
            <w:proofErr w:type="spellEnd"/>
          </w:p>
          <w:p w14:paraId="3E66B24D" w14:textId="77777777" w:rsidR="00CD01F0" w:rsidRPr="001C15E4" w:rsidRDefault="00CD01F0" w:rsidP="00F418AD">
            <w:pPr>
              <w:numPr>
                <w:ilvl w:val="0"/>
                <w:numId w:val="15"/>
              </w:numPr>
              <w:spacing w:after="0"/>
              <w:ind w:left="1440"/>
              <w:rPr>
                <w:rFonts w:eastAsia="Calibri"/>
              </w:rPr>
            </w:pPr>
            <w:r w:rsidRPr="00DC68D6">
              <w:t xml:space="preserve">Option 2: Separate initial UL BWP(s) for </w:t>
            </w:r>
            <w:proofErr w:type="spellStart"/>
            <w:r w:rsidRPr="00DC68D6">
              <w:t>RedCap</w:t>
            </w:r>
            <w:proofErr w:type="spellEnd"/>
            <w:r w:rsidRPr="00DC68D6">
              <w:t xml:space="preserve"> UEs</w:t>
            </w:r>
          </w:p>
          <w:p w14:paraId="04D319F4" w14:textId="77777777" w:rsidR="00CD01F0" w:rsidRPr="00DC68D6" w:rsidRDefault="00CD01F0" w:rsidP="00F418AD">
            <w:pPr>
              <w:numPr>
                <w:ilvl w:val="0"/>
                <w:numId w:val="15"/>
              </w:numPr>
              <w:spacing w:after="0"/>
              <w:ind w:left="1440"/>
            </w:pPr>
            <w:r w:rsidRPr="00DC68D6">
              <w:t xml:space="preserve">Option 3: </w:t>
            </w:r>
            <w:proofErr w:type="spellStart"/>
            <w:r w:rsidRPr="00DC68D6">
              <w:t>gNB</w:t>
            </w:r>
            <w:proofErr w:type="spellEnd"/>
            <w:r w:rsidRPr="00DC68D6">
              <w:t xml:space="preserve"> configuration (e.g., restrictions on existing PRACH configurations, or FDM-ed ROs, or always restricting the initial UL BWP to within </w:t>
            </w:r>
            <w:proofErr w:type="spellStart"/>
            <w:r w:rsidRPr="00DC68D6">
              <w:t>RedCap</w:t>
            </w:r>
            <w:proofErr w:type="spellEnd"/>
            <w:r w:rsidRPr="00DC68D6">
              <w:t xml:space="preserve"> UE bandwidth)</w:t>
            </w:r>
          </w:p>
          <w:p w14:paraId="31976149" w14:textId="77777777" w:rsidR="00CD01F0" w:rsidRPr="00DC68D6" w:rsidRDefault="00CD01F0" w:rsidP="00F418AD">
            <w:pPr>
              <w:numPr>
                <w:ilvl w:val="0"/>
                <w:numId w:val="15"/>
              </w:numPr>
              <w:spacing w:after="0"/>
              <w:ind w:left="1440"/>
            </w:pPr>
            <w:r w:rsidRPr="00DC68D6">
              <w:t xml:space="preserve">Option 4: Dedicated PRACH configurations (e.g., ROs) for </w:t>
            </w:r>
            <w:proofErr w:type="spellStart"/>
            <w:r w:rsidRPr="00DC68D6">
              <w:t>RedCap</w:t>
            </w:r>
            <w:proofErr w:type="spellEnd"/>
            <w:r w:rsidRPr="00DC68D6">
              <w:t xml:space="preserve"> UEs</w:t>
            </w:r>
          </w:p>
          <w:p w14:paraId="177BF77A" w14:textId="77777777" w:rsidR="00CD01F0" w:rsidRPr="00DC68D6" w:rsidRDefault="00CD01F0" w:rsidP="00F418AD">
            <w:pPr>
              <w:numPr>
                <w:ilvl w:val="0"/>
                <w:numId w:val="15"/>
              </w:numPr>
              <w:spacing w:after="0"/>
              <w:ind w:left="1440"/>
            </w:pPr>
            <w:r w:rsidRPr="00DC68D6">
              <w:t>Other options are not precluded</w:t>
            </w:r>
          </w:p>
          <w:p w14:paraId="09D1C184" w14:textId="77777777" w:rsidR="00CD01F0" w:rsidRPr="00B13197" w:rsidRDefault="00CD01F0" w:rsidP="00BB336E">
            <w:r w:rsidRPr="001C15E4">
              <w:rPr>
                <w:highlight w:val="green"/>
              </w:rPr>
              <w:t>Agreements:</w:t>
            </w:r>
          </w:p>
          <w:p w14:paraId="4EF98F49" w14:textId="77777777" w:rsidR="00CD01F0" w:rsidRPr="00B13197" w:rsidRDefault="00CD01F0" w:rsidP="00F418AD">
            <w:pPr>
              <w:numPr>
                <w:ilvl w:val="0"/>
                <w:numId w:val="16"/>
              </w:numPr>
              <w:spacing w:after="0"/>
            </w:pPr>
            <w:r w:rsidRPr="00B13197">
              <w:t>Study further whether and how to enable/support that PUCCH (for Msg4/[</w:t>
            </w:r>
            <w:proofErr w:type="spellStart"/>
            <w:r w:rsidRPr="00B13197">
              <w:t>MsgB</w:t>
            </w:r>
            <w:proofErr w:type="spellEnd"/>
            <w:r w:rsidRPr="00B13197">
              <w:t>] HARQ feedback) and/or PUSCH (for Msg3/[</w:t>
            </w:r>
            <w:proofErr w:type="spellStart"/>
            <w:r w:rsidRPr="00B13197">
              <w:t>MsgA</w:t>
            </w:r>
            <w:proofErr w:type="spellEnd"/>
            <w:r w:rsidRPr="00B13197">
              <w:t xml:space="preserve">]) transmissions fall within the </w:t>
            </w:r>
            <w:proofErr w:type="spellStart"/>
            <w:r w:rsidRPr="00B13197">
              <w:t>RedCap</w:t>
            </w:r>
            <w:proofErr w:type="spellEnd"/>
            <w:r w:rsidRPr="00B13197">
              <w:t xml:space="preserve"> UE bandwidth during initial access, with the following options:</w:t>
            </w:r>
          </w:p>
          <w:p w14:paraId="56FAD569" w14:textId="77777777" w:rsidR="00CD01F0" w:rsidRPr="00B13197" w:rsidRDefault="00CD01F0" w:rsidP="00F418AD">
            <w:pPr>
              <w:numPr>
                <w:ilvl w:val="1"/>
                <w:numId w:val="15"/>
              </w:numPr>
              <w:spacing w:after="0"/>
            </w:pPr>
            <w:r w:rsidRPr="00B13197">
              <w:t xml:space="preserve">Option 1: Proper RF-retuning for </w:t>
            </w:r>
            <w:proofErr w:type="spellStart"/>
            <w:r w:rsidRPr="00B13197">
              <w:t>RedCap</w:t>
            </w:r>
            <w:proofErr w:type="spellEnd"/>
            <w:r w:rsidRPr="00B13197">
              <w:t xml:space="preserve"> (if feasible)</w:t>
            </w:r>
          </w:p>
          <w:p w14:paraId="6FD9FA94" w14:textId="77777777" w:rsidR="00CD01F0" w:rsidRPr="00B13197" w:rsidRDefault="00CD01F0" w:rsidP="00F418AD">
            <w:pPr>
              <w:numPr>
                <w:ilvl w:val="1"/>
                <w:numId w:val="15"/>
              </w:numPr>
              <w:spacing w:after="0"/>
            </w:pPr>
            <w:r w:rsidRPr="00B13197">
              <w:t xml:space="preserve">Option 2: Separate initial UL BWP(s) for </w:t>
            </w:r>
            <w:proofErr w:type="spellStart"/>
            <w:r w:rsidRPr="00B13197">
              <w:t>RedCap</w:t>
            </w:r>
            <w:proofErr w:type="spellEnd"/>
          </w:p>
          <w:p w14:paraId="186EED04" w14:textId="77777777" w:rsidR="00CD01F0" w:rsidRPr="00B13197" w:rsidRDefault="00CD01F0" w:rsidP="00F418AD">
            <w:pPr>
              <w:numPr>
                <w:ilvl w:val="2"/>
                <w:numId w:val="15"/>
              </w:numPr>
              <w:spacing w:after="0"/>
            </w:pPr>
            <w:r w:rsidRPr="00B13197">
              <w:t>FFS more than one starting PRB position</w:t>
            </w:r>
          </w:p>
          <w:p w14:paraId="72875FA2" w14:textId="77777777" w:rsidR="00CD01F0" w:rsidRPr="00B13197" w:rsidRDefault="00CD01F0" w:rsidP="00F418AD">
            <w:pPr>
              <w:numPr>
                <w:ilvl w:val="1"/>
                <w:numId w:val="15"/>
              </w:numPr>
              <w:spacing w:after="0"/>
            </w:pPr>
            <w:r w:rsidRPr="00B13197">
              <w:t>Option 3: Separate PUCCH/Msg3/[</w:t>
            </w:r>
            <w:proofErr w:type="spellStart"/>
            <w:r w:rsidRPr="00B13197">
              <w:t>MsgA</w:t>
            </w:r>
            <w:proofErr w:type="spellEnd"/>
            <w:r w:rsidRPr="00B13197">
              <w:t xml:space="preserve">] PUSCH configuration/indication or a different interpretation for the same configuration/indication for </w:t>
            </w:r>
            <w:proofErr w:type="spellStart"/>
            <w:r w:rsidRPr="00B13197">
              <w:t>RedCap</w:t>
            </w:r>
            <w:proofErr w:type="spellEnd"/>
            <w:r w:rsidRPr="00B13197">
              <w:t xml:space="preserve"> (e.g., disabled frequency hopping or different frequency hopping)</w:t>
            </w:r>
          </w:p>
          <w:p w14:paraId="4E6CB7FF" w14:textId="77777777" w:rsidR="00CD01F0" w:rsidRPr="00B13197" w:rsidRDefault="00CD01F0" w:rsidP="00F418AD">
            <w:pPr>
              <w:numPr>
                <w:ilvl w:val="1"/>
                <w:numId w:val="15"/>
              </w:numPr>
              <w:spacing w:after="0"/>
            </w:pPr>
            <w:r w:rsidRPr="00B13197">
              <w:t xml:space="preserve">Option 4: </w:t>
            </w:r>
            <w:proofErr w:type="spellStart"/>
            <w:r w:rsidRPr="00B13197">
              <w:t>gNB</w:t>
            </w:r>
            <w:proofErr w:type="spellEnd"/>
            <w:r w:rsidRPr="00B13197">
              <w:t xml:space="preserve"> configuration (e.g., always restricting the initial UL BWP to within </w:t>
            </w:r>
            <w:proofErr w:type="spellStart"/>
            <w:r w:rsidRPr="00B13197">
              <w:t>RedCap</w:t>
            </w:r>
            <w:proofErr w:type="spellEnd"/>
            <w:r w:rsidRPr="00B13197">
              <w:t xml:space="preserve"> UE bandwidth, or restrictions on the </w:t>
            </w:r>
            <w:r w:rsidRPr="00B13197">
              <w:rPr>
                <w:lang w:eastAsia="zh-CN"/>
              </w:rPr>
              <w:t>frequency location and the amount of scheduled resource</w:t>
            </w:r>
            <w:r w:rsidRPr="00B13197">
              <w:t xml:space="preserve"> for Msg4/[</w:t>
            </w:r>
            <w:proofErr w:type="spellStart"/>
            <w:r w:rsidRPr="00B13197">
              <w:t>MsgB</w:t>
            </w:r>
            <w:proofErr w:type="spellEnd"/>
            <w:r w:rsidRPr="00B13197">
              <w:t>] HARQ feedback and Msg3/[</w:t>
            </w:r>
            <w:proofErr w:type="spellStart"/>
            <w:r w:rsidRPr="00B13197">
              <w:t>MsgA</w:t>
            </w:r>
            <w:proofErr w:type="spellEnd"/>
            <w:r w:rsidRPr="00B13197">
              <w:t>] PUSCH)</w:t>
            </w:r>
          </w:p>
          <w:p w14:paraId="3BDB8C13" w14:textId="77777777" w:rsidR="00CD01F0" w:rsidRPr="00B13197" w:rsidRDefault="00CD01F0" w:rsidP="00F418AD">
            <w:pPr>
              <w:numPr>
                <w:ilvl w:val="2"/>
                <w:numId w:val="15"/>
              </w:numPr>
              <w:spacing w:after="0"/>
            </w:pPr>
            <w:r w:rsidRPr="00B13197">
              <w:rPr>
                <w:lang w:eastAsia="zh-CN"/>
              </w:rPr>
              <w:t>As an example, with restrictions on the frequency location and the amount of scheduled resource for Msg4/[</w:t>
            </w:r>
            <w:proofErr w:type="spellStart"/>
            <w:r w:rsidRPr="00B13197">
              <w:rPr>
                <w:lang w:eastAsia="zh-CN"/>
              </w:rPr>
              <w:t>MsgB</w:t>
            </w:r>
            <w:proofErr w:type="spellEnd"/>
            <w:r w:rsidRPr="00B13197">
              <w:rPr>
                <w:lang w:eastAsia="zh-CN"/>
              </w:rPr>
              <w:t>] HARQ feedback and Msg3/[</w:t>
            </w:r>
            <w:proofErr w:type="spellStart"/>
            <w:r w:rsidRPr="00B13197">
              <w:rPr>
                <w:lang w:eastAsia="zh-CN"/>
              </w:rPr>
              <w:t>MsgA</w:t>
            </w:r>
            <w:proofErr w:type="spellEnd"/>
            <w:r w:rsidRPr="00B13197">
              <w:rPr>
                <w:lang w:eastAsia="zh-CN"/>
              </w:rPr>
              <w:t xml:space="preserve">] PUSCH, when the initial UL BWP is the same for </w:t>
            </w:r>
            <w:proofErr w:type="spellStart"/>
            <w:r w:rsidRPr="00B13197">
              <w:rPr>
                <w:lang w:eastAsia="zh-CN"/>
              </w:rPr>
              <w:t>RedCap</w:t>
            </w:r>
            <w:proofErr w:type="spellEnd"/>
            <w:r w:rsidRPr="00B13197">
              <w:rPr>
                <w:lang w:eastAsia="zh-CN"/>
              </w:rPr>
              <w:t xml:space="preserve"> and non-</w:t>
            </w:r>
            <w:proofErr w:type="spellStart"/>
            <w:r w:rsidRPr="00B13197">
              <w:rPr>
                <w:lang w:eastAsia="zh-CN"/>
              </w:rPr>
              <w:t>RedCap</w:t>
            </w:r>
            <w:proofErr w:type="spellEnd"/>
            <w:r w:rsidRPr="00B13197">
              <w:rPr>
                <w:lang w:eastAsia="zh-CN"/>
              </w:rPr>
              <w:t xml:space="preserve"> UEs, the PUCCH </w:t>
            </w:r>
            <w:r w:rsidRPr="00B13197">
              <w:t>(for Msg4/[</w:t>
            </w:r>
            <w:proofErr w:type="spellStart"/>
            <w:r w:rsidRPr="00B13197">
              <w:t>MsgB</w:t>
            </w:r>
            <w:proofErr w:type="spellEnd"/>
            <w:r w:rsidRPr="00B13197">
              <w:t xml:space="preserve">] HARQ feedback) </w:t>
            </w:r>
            <w:r w:rsidRPr="00B13197">
              <w:rPr>
                <w:lang w:eastAsia="zh-CN"/>
              </w:rPr>
              <w:t xml:space="preserve">and PUSCH </w:t>
            </w:r>
            <w:r w:rsidRPr="00B13197">
              <w:t>(for Msg3/[</w:t>
            </w:r>
            <w:proofErr w:type="spellStart"/>
            <w:r w:rsidRPr="00B13197">
              <w:t>MsgA</w:t>
            </w:r>
            <w:proofErr w:type="spellEnd"/>
            <w:r w:rsidRPr="00B13197">
              <w:t xml:space="preserve">]) </w:t>
            </w:r>
            <w:r w:rsidRPr="00B13197">
              <w:rPr>
                <w:lang w:eastAsia="zh-CN"/>
              </w:rPr>
              <w:t xml:space="preserve">are within the </w:t>
            </w:r>
            <w:proofErr w:type="spellStart"/>
            <w:r w:rsidRPr="00B13197">
              <w:rPr>
                <w:lang w:eastAsia="zh-CN"/>
              </w:rPr>
              <w:t>RedCap</w:t>
            </w:r>
            <w:proofErr w:type="spellEnd"/>
            <w:r w:rsidRPr="00B13197">
              <w:rPr>
                <w:lang w:eastAsia="zh-CN"/>
              </w:rPr>
              <w:t xml:space="preserve"> UE bandwidth</w:t>
            </w:r>
          </w:p>
          <w:p w14:paraId="709997F4" w14:textId="77777777" w:rsidR="00CD01F0" w:rsidRPr="00B13197" w:rsidRDefault="00CD01F0" w:rsidP="00F418AD">
            <w:pPr>
              <w:numPr>
                <w:ilvl w:val="1"/>
                <w:numId w:val="15"/>
              </w:numPr>
              <w:spacing w:after="0"/>
            </w:pPr>
            <w:r w:rsidRPr="00B13197">
              <w:t>Other options are not precluded</w:t>
            </w:r>
          </w:p>
          <w:p w14:paraId="4F6770CA" w14:textId="77777777" w:rsidR="00CD01F0" w:rsidRPr="007B57FF" w:rsidRDefault="00CD01F0" w:rsidP="00BB336E">
            <w:pPr>
              <w:spacing w:after="0" w:line="252" w:lineRule="auto"/>
            </w:pPr>
          </w:p>
        </w:tc>
        <w:tc>
          <w:tcPr>
            <w:tcW w:w="2126" w:type="dxa"/>
          </w:tcPr>
          <w:p w14:paraId="4E5EC6AE" w14:textId="77777777" w:rsidR="00CD01F0" w:rsidRDefault="00CD01F0" w:rsidP="00BB336E">
            <w:r>
              <w:rPr>
                <w:rFonts w:hint="eastAsia"/>
                <w:lang w:eastAsia="zh-CN"/>
              </w:rPr>
              <w:t>No</w:t>
            </w:r>
            <w:r>
              <w:rPr>
                <w:lang w:eastAsia="zh-CN"/>
              </w:rPr>
              <w:t xml:space="preserve"> impact by now</w:t>
            </w:r>
          </w:p>
        </w:tc>
        <w:tc>
          <w:tcPr>
            <w:tcW w:w="1701" w:type="dxa"/>
          </w:tcPr>
          <w:p w14:paraId="24F8DE20" w14:textId="77777777" w:rsidR="00CD01F0" w:rsidRDefault="00CD01F0" w:rsidP="00BB336E"/>
        </w:tc>
      </w:tr>
      <w:tr w:rsidR="00CD01F0" w14:paraId="7D62B6DA" w14:textId="77777777" w:rsidTr="00BB336E">
        <w:tc>
          <w:tcPr>
            <w:tcW w:w="6374" w:type="dxa"/>
            <w:tcBorders>
              <w:bottom w:val="single" w:sz="4" w:space="0" w:color="auto"/>
            </w:tcBorders>
          </w:tcPr>
          <w:p w14:paraId="6FEB1898" w14:textId="77777777" w:rsidR="00CD01F0" w:rsidRPr="007835A0" w:rsidRDefault="00CD01F0" w:rsidP="00BB336E">
            <w:pPr>
              <w:rPr>
                <w:lang w:eastAsia="en-GB"/>
              </w:rPr>
            </w:pPr>
          </w:p>
        </w:tc>
        <w:tc>
          <w:tcPr>
            <w:tcW w:w="2126" w:type="dxa"/>
            <w:tcBorders>
              <w:bottom w:val="single" w:sz="4" w:space="0" w:color="auto"/>
            </w:tcBorders>
          </w:tcPr>
          <w:p w14:paraId="291B8352" w14:textId="77777777" w:rsidR="00CD01F0" w:rsidRDefault="00CD01F0" w:rsidP="00BB336E"/>
        </w:tc>
        <w:tc>
          <w:tcPr>
            <w:tcW w:w="1701" w:type="dxa"/>
            <w:tcBorders>
              <w:bottom w:val="single" w:sz="4" w:space="0" w:color="auto"/>
            </w:tcBorders>
          </w:tcPr>
          <w:p w14:paraId="1F899D42" w14:textId="77777777" w:rsidR="00CD01F0" w:rsidRDefault="00CD01F0" w:rsidP="00BB336E"/>
        </w:tc>
      </w:tr>
      <w:tr w:rsidR="00CD01F0" w14:paraId="5F83D955" w14:textId="77777777" w:rsidTr="00BB336E">
        <w:tc>
          <w:tcPr>
            <w:tcW w:w="10201" w:type="dxa"/>
            <w:gridSpan w:val="3"/>
            <w:shd w:val="pct10" w:color="auto" w:fill="auto"/>
            <w:vAlign w:val="center"/>
          </w:tcPr>
          <w:p w14:paraId="4F0DCD25"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CD01F0" w14:paraId="311326C8" w14:textId="77777777" w:rsidTr="00BB336E">
        <w:tc>
          <w:tcPr>
            <w:tcW w:w="6374" w:type="dxa"/>
          </w:tcPr>
          <w:p w14:paraId="60358A5D" w14:textId="77777777" w:rsidR="00CD01F0" w:rsidRDefault="00CD01F0" w:rsidP="00BB336E">
            <w:pPr>
              <w:rPr>
                <w:lang w:val="sv-SE"/>
              </w:rPr>
            </w:pPr>
            <w:r>
              <w:rPr>
                <w:highlight w:val="green"/>
              </w:rPr>
              <w:t>Agreements:</w:t>
            </w:r>
          </w:p>
          <w:p w14:paraId="0109EEA0" w14:textId="77777777" w:rsidR="00CD01F0" w:rsidRDefault="00CD01F0" w:rsidP="00F418AD">
            <w:pPr>
              <w:numPr>
                <w:ilvl w:val="0"/>
                <w:numId w:val="17"/>
              </w:numPr>
              <w:spacing w:after="0"/>
              <w:rPr>
                <w:lang w:val="en-US" w:eastAsia="x-none"/>
              </w:rPr>
            </w:pPr>
            <w:r>
              <w:rPr>
                <w:lang w:eastAsia="x-none"/>
              </w:rPr>
              <w:t>During initial access, for the scenario where the initial UL BWP for non-</w:t>
            </w:r>
            <w:proofErr w:type="spellStart"/>
            <w:r>
              <w:rPr>
                <w:lang w:eastAsia="x-none"/>
              </w:rPr>
              <w:t>RedCap</w:t>
            </w:r>
            <w:proofErr w:type="spellEnd"/>
            <w:r>
              <w:rPr>
                <w:lang w:eastAsia="x-none"/>
              </w:rPr>
              <w:t xml:space="preserve"> UEs is configured to be wider than the </w:t>
            </w:r>
            <w:proofErr w:type="spellStart"/>
            <w:r>
              <w:rPr>
                <w:lang w:eastAsia="x-none"/>
              </w:rPr>
              <w:t>RedCap</w:t>
            </w:r>
            <w:proofErr w:type="spellEnd"/>
            <w:r>
              <w:rPr>
                <w:lang w:eastAsia="x-none"/>
              </w:rPr>
              <w:t xml:space="preserve"> UE bandwidth, down select among the following options in RAN1#105-e</w:t>
            </w:r>
          </w:p>
          <w:p w14:paraId="7514259F" w14:textId="77777777" w:rsidR="00CD01F0" w:rsidRDefault="00CD01F0" w:rsidP="00F418AD">
            <w:pPr>
              <w:numPr>
                <w:ilvl w:val="1"/>
                <w:numId w:val="17"/>
              </w:numPr>
              <w:spacing w:after="0"/>
              <w:rPr>
                <w:lang w:eastAsia="x-none"/>
              </w:rPr>
            </w:pPr>
            <w:r>
              <w:rPr>
                <w:lang w:eastAsia="x-none"/>
              </w:rPr>
              <w:t xml:space="preserve">Option 1: The scenario is allowed, and a </w:t>
            </w:r>
            <w:proofErr w:type="spellStart"/>
            <w:r>
              <w:rPr>
                <w:lang w:eastAsia="x-none"/>
              </w:rPr>
              <w:t>RedCap</w:t>
            </w:r>
            <w:proofErr w:type="spellEnd"/>
            <w:r>
              <w:rPr>
                <w:lang w:eastAsia="x-none"/>
              </w:rPr>
              <w:t xml:space="preserve"> UE can use the same UL BWP.</w:t>
            </w:r>
          </w:p>
          <w:p w14:paraId="20F43921" w14:textId="77777777" w:rsidR="00CD01F0" w:rsidRDefault="00CD01F0" w:rsidP="00F418AD">
            <w:pPr>
              <w:numPr>
                <w:ilvl w:val="1"/>
                <w:numId w:val="17"/>
              </w:numPr>
              <w:spacing w:after="0"/>
              <w:rPr>
                <w:lang w:eastAsia="x-none"/>
              </w:rPr>
            </w:pPr>
            <w:r>
              <w:rPr>
                <w:lang w:eastAsia="x-none"/>
              </w:rPr>
              <w:t xml:space="preserve">Option 2: The scenario is allowed, but a separate initial UL BWP no wider than the </w:t>
            </w:r>
            <w:proofErr w:type="spellStart"/>
            <w:r>
              <w:rPr>
                <w:lang w:eastAsia="x-none"/>
              </w:rPr>
              <w:t>RedCap</w:t>
            </w:r>
            <w:proofErr w:type="spellEnd"/>
            <w:r>
              <w:rPr>
                <w:lang w:eastAsia="x-none"/>
              </w:rPr>
              <w:t xml:space="preserve"> UE maximum bandwidth is configured/defined for </w:t>
            </w:r>
            <w:proofErr w:type="spellStart"/>
            <w:r>
              <w:rPr>
                <w:lang w:eastAsia="x-none"/>
              </w:rPr>
              <w:t>RedCap</w:t>
            </w:r>
            <w:proofErr w:type="spellEnd"/>
            <w:r>
              <w:rPr>
                <w:lang w:eastAsia="x-none"/>
              </w:rPr>
              <w:t xml:space="preserve"> UEs.</w:t>
            </w:r>
          </w:p>
          <w:p w14:paraId="54406973" w14:textId="77777777" w:rsidR="00CD01F0" w:rsidRDefault="00CD01F0" w:rsidP="00F418AD">
            <w:pPr>
              <w:numPr>
                <w:ilvl w:val="1"/>
                <w:numId w:val="17"/>
              </w:numPr>
              <w:spacing w:after="0"/>
              <w:rPr>
                <w:lang w:eastAsia="x-none"/>
              </w:rPr>
            </w:pPr>
            <w:r>
              <w:rPr>
                <w:lang w:eastAsia="x-none"/>
              </w:rPr>
              <w:t xml:space="preserve">Option 3: The scenario is not allowed, and a </w:t>
            </w:r>
            <w:proofErr w:type="spellStart"/>
            <w:r>
              <w:rPr>
                <w:lang w:eastAsia="x-none"/>
              </w:rPr>
              <w:t>RedCap</w:t>
            </w:r>
            <w:proofErr w:type="spellEnd"/>
            <w:r>
              <w:rPr>
                <w:lang w:eastAsia="x-none"/>
              </w:rPr>
              <w:t xml:space="preserve"> UE is not expected to operate in an initial UL BWP wider than the </w:t>
            </w:r>
            <w:proofErr w:type="spellStart"/>
            <w:r>
              <w:rPr>
                <w:lang w:eastAsia="x-none"/>
              </w:rPr>
              <w:t>RedCap</w:t>
            </w:r>
            <w:proofErr w:type="spellEnd"/>
            <w:r>
              <w:rPr>
                <w:lang w:eastAsia="x-none"/>
              </w:rPr>
              <w:t xml:space="preserve"> UE maximum bandwidth.</w:t>
            </w:r>
          </w:p>
          <w:p w14:paraId="461A3F09" w14:textId="77777777" w:rsidR="00CD01F0" w:rsidRPr="0082441E" w:rsidRDefault="00CD01F0" w:rsidP="00BB336E">
            <w:pPr>
              <w:rPr>
                <w:rFonts w:eastAsia="Calibri"/>
              </w:rPr>
            </w:pPr>
          </w:p>
          <w:p w14:paraId="77F12970" w14:textId="77777777" w:rsidR="00CD01F0" w:rsidRDefault="00CD01F0" w:rsidP="00BB336E">
            <w:pPr>
              <w:rPr>
                <w:lang w:val="sv-SE"/>
              </w:rPr>
            </w:pPr>
            <w:r>
              <w:rPr>
                <w:highlight w:val="green"/>
              </w:rPr>
              <w:t>Agreements:</w:t>
            </w:r>
          </w:p>
          <w:p w14:paraId="79CFA079" w14:textId="77777777" w:rsidR="00CD01F0" w:rsidRDefault="00CD01F0" w:rsidP="00F418AD">
            <w:pPr>
              <w:numPr>
                <w:ilvl w:val="0"/>
                <w:numId w:val="17"/>
              </w:numPr>
              <w:spacing w:after="0"/>
              <w:rPr>
                <w:lang w:val="en-US" w:eastAsia="x-none"/>
              </w:rPr>
            </w:pPr>
            <w:r>
              <w:rPr>
                <w:lang w:eastAsia="x-none"/>
              </w:rPr>
              <w:t>After initial access, for the scenario where the initial UL BWP for non-</w:t>
            </w:r>
            <w:proofErr w:type="spellStart"/>
            <w:r>
              <w:rPr>
                <w:lang w:eastAsia="x-none"/>
              </w:rPr>
              <w:t>RedCap</w:t>
            </w:r>
            <w:proofErr w:type="spellEnd"/>
            <w:r>
              <w:rPr>
                <w:lang w:eastAsia="x-none"/>
              </w:rPr>
              <w:t xml:space="preserve"> UEs is configured to be wider than the </w:t>
            </w:r>
            <w:proofErr w:type="spellStart"/>
            <w:r>
              <w:rPr>
                <w:lang w:eastAsia="x-none"/>
              </w:rPr>
              <w:t>RedCap</w:t>
            </w:r>
            <w:proofErr w:type="spellEnd"/>
            <w:r>
              <w:rPr>
                <w:lang w:eastAsia="x-none"/>
              </w:rPr>
              <w:t xml:space="preserve"> UE bandwidth, down select among the following options in RAN1#105-e:</w:t>
            </w:r>
          </w:p>
          <w:p w14:paraId="2D4C4CA7" w14:textId="77777777" w:rsidR="00CD01F0" w:rsidRDefault="00CD01F0" w:rsidP="00F418AD">
            <w:pPr>
              <w:numPr>
                <w:ilvl w:val="1"/>
                <w:numId w:val="17"/>
              </w:numPr>
              <w:spacing w:after="0"/>
              <w:rPr>
                <w:lang w:eastAsia="x-none"/>
              </w:rPr>
            </w:pPr>
            <w:r>
              <w:rPr>
                <w:lang w:eastAsia="x-none"/>
              </w:rPr>
              <w:t xml:space="preserve">Option 1: The scenario is allowed, and a </w:t>
            </w:r>
            <w:proofErr w:type="spellStart"/>
            <w:r>
              <w:rPr>
                <w:lang w:eastAsia="x-none"/>
              </w:rPr>
              <w:t>RedCap</w:t>
            </w:r>
            <w:proofErr w:type="spellEnd"/>
            <w:r>
              <w:rPr>
                <w:lang w:eastAsia="x-none"/>
              </w:rPr>
              <w:t xml:space="preserve"> UE can use the same UL BWP.</w:t>
            </w:r>
          </w:p>
          <w:p w14:paraId="63255E89" w14:textId="77777777" w:rsidR="00CD01F0" w:rsidRDefault="00CD01F0" w:rsidP="00F418AD">
            <w:pPr>
              <w:numPr>
                <w:ilvl w:val="1"/>
                <w:numId w:val="17"/>
              </w:numPr>
              <w:spacing w:after="0"/>
              <w:rPr>
                <w:lang w:eastAsia="x-none"/>
              </w:rPr>
            </w:pPr>
            <w:r>
              <w:rPr>
                <w:lang w:eastAsia="x-none"/>
              </w:rPr>
              <w:t xml:space="preserve">Option 2: The scenario is allowed, but a separate initial UL BWP no wider than the </w:t>
            </w:r>
            <w:proofErr w:type="spellStart"/>
            <w:r>
              <w:rPr>
                <w:lang w:eastAsia="x-none"/>
              </w:rPr>
              <w:t>RedCap</w:t>
            </w:r>
            <w:proofErr w:type="spellEnd"/>
            <w:r>
              <w:rPr>
                <w:lang w:eastAsia="x-none"/>
              </w:rPr>
              <w:t xml:space="preserve"> UE maximum bandwidth is configured/defined for </w:t>
            </w:r>
            <w:proofErr w:type="spellStart"/>
            <w:r>
              <w:rPr>
                <w:lang w:eastAsia="x-none"/>
              </w:rPr>
              <w:t>RedCap</w:t>
            </w:r>
            <w:proofErr w:type="spellEnd"/>
            <w:r>
              <w:rPr>
                <w:lang w:eastAsia="x-none"/>
              </w:rPr>
              <w:t xml:space="preserve"> UEs.</w:t>
            </w:r>
          </w:p>
          <w:p w14:paraId="2BA88CA1" w14:textId="77777777" w:rsidR="00CD01F0" w:rsidRDefault="00CD01F0" w:rsidP="00F418AD">
            <w:pPr>
              <w:numPr>
                <w:ilvl w:val="1"/>
                <w:numId w:val="17"/>
              </w:numPr>
              <w:spacing w:after="0"/>
              <w:rPr>
                <w:lang w:eastAsia="x-none"/>
              </w:rPr>
            </w:pPr>
            <w:r>
              <w:rPr>
                <w:lang w:eastAsia="x-none"/>
              </w:rPr>
              <w:t xml:space="preserve">Option 3: The scenario is not allowed, and a </w:t>
            </w:r>
            <w:proofErr w:type="spellStart"/>
            <w:r>
              <w:rPr>
                <w:lang w:eastAsia="x-none"/>
              </w:rPr>
              <w:t>RedCap</w:t>
            </w:r>
            <w:proofErr w:type="spellEnd"/>
            <w:r>
              <w:rPr>
                <w:lang w:eastAsia="x-none"/>
              </w:rPr>
              <w:t xml:space="preserve"> UE is not expected to operate in an initial UL BWP wider than the </w:t>
            </w:r>
            <w:proofErr w:type="spellStart"/>
            <w:r>
              <w:rPr>
                <w:lang w:eastAsia="x-none"/>
              </w:rPr>
              <w:t>RedCap</w:t>
            </w:r>
            <w:proofErr w:type="spellEnd"/>
            <w:r>
              <w:rPr>
                <w:lang w:eastAsia="x-none"/>
              </w:rPr>
              <w:t xml:space="preserve"> UE maximum bandwidth.</w:t>
            </w:r>
          </w:p>
          <w:p w14:paraId="7C27D4AD" w14:textId="77777777" w:rsidR="00CD01F0" w:rsidRPr="00BC7CF0" w:rsidRDefault="00CD01F0" w:rsidP="00BB336E">
            <w:pPr>
              <w:rPr>
                <w:lang w:val="en-US" w:eastAsia="en-GB"/>
              </w:rPr>
            </w:pPr>
          </w:p>
        </w:tc>
        <w:tc>
          <w:tcPr>
            <w:tcW w:w="2126" w:type="dxa"/>
          </w:tcPr>
          <w:p w14:paraId="1F16E909" w14:textId="77777777" w:rsidR="00CD01F0" w:rsidRDefault="00CD01F0" w:rsidP="00BB336E">
            <w:r>
              <w:rPr>
                <w:rFonts w:hint="eastAsia"/>
                <w:lang w:eastAsia="zh-CN"/>
              </w:rPr>
              <w:t>No</w:t>
            </w:r>
            <w:r>
              <w:rPr>
                <w:lang w:eastAsia="zh-CN"/>
              </w:rPr>
              <w:t xml:space="preserve"> impact by now</w:t>
            </w:r>
          </w:p>
        </w:tc>
        <w:tc>
          <w:tcPr>
            <w:tcW w:w="1701" w:type="dxa"/>
          </w:tcPr>
          <w:p w14:paraId="4CF6BF3B" w14:textId="77777777" w:rsidR="00CD01F0" w:rsidRDefault="00CD01F0" w:rsidP="00BB336E"/>
        </w:tc>
      </w:tr>
      <w:tr w:rsidR="00CD01F0" w14:paraId="7EFFD1FC" w14:textId="77777777" w:rsidTr="00BB336E">
        <w:tc>
          <w:tcPr>
            <w:tcW w:w="6374" w:type="dxa"/>
            <w:tcBorders>
              <w:bottom w:val="single" w:sz="4" w:space="0" w:color="auto"/>
            </w:tcBorders>
          </w:tcPr>
          <w:p w14:paraId="46C39328" w14:textId="77777777" w:rsidR="00CD01F0" w:rsidRPr="007835A0" w:rsidRDefault="00CD01F0" w:rsidP="00BB336E">
            <w:pPr>
              <w:rPr>
                <w:lang w:eastAsia="en-GB"/>
              </w:rPr>
            </w:pPr>
          </w:p>
        </w:tc>
        <w:tc>
          <w:tcPr>
            <w:tcW w:w="2126" w:type="dxa"/>
            <w:tcBorders>
              <w:bottom w:val="single" w:sz="4" w:space="0" w:color="auto"/>
            </w:tcBorders>
          </w:tcPr>
          <w:p w14:paraId="57F150D4" w14:textId="77777777" w:rsidR="00CD01F0" w:rsidRDefault="00CD01F0" w:rsidP="00BB336E"/>
        </w:tc>
        <w:tc>
          <w:tcPr>
            <w:tcW w:w="1701" w:type="dxa"/>
            <w:tcBorders>
              <w:bottom w:val="single" w:sz="4" w:space="0" w:color="auto"/>
            </w:tcBorders>
          </w:tcPr>
          <w:p w14:paraId="5FB6B30D" w14:textId="77777777" w:rsidR="00CD01F0" w:rsidRDefault="00CD01F0" w:rsidP="00BB336E"/>
        </w:tc>
      </w:tr>
      <w:tr w:rsidR="00CD01F0" w14:paraId="088C4950" w14:textId="77777777" w:rsidTr="00BB336E">
        <w:tc>
          <w:tcPr>
            <w:tcW w:w="10201" w:type="dxa"/>
            <w:gridSpan w:val="3"/>
            <w:shd w:val="pct10" w:color="auto" w:fill="auto"/>
            <w:vAlign w:val="center"/>
          </w:tcPr>
          <w:p w14:paraId="3727AFB3"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71E92E69" w14:textId="77777777" w:rsidTr="00BB336E">
        <w:tc>
          <w:tcPr>
            <w:tcW w:w="6374" w:type="dxa"/>
            <w:tcBorders>
              <w:bottom w:val="single" w:sz="4" w:space="0" w:color="auto"/>
            </w:tcBorders>
          </w:tcPr>
          <w:p w14:paraId="08E52907" w14:textId="77777777" w:rsidR="00CD01F0" w:rsidRPr="00862EFE" w:rsidRDefault="00CD01F0" w:rsidP="00BB336E">
            <w:pPr>
              <w:spacing w:line="252" w:lineRule="auto"/>
              <w:rPr>
                <w:rFonts w:cs="Times"/>
                <w:lang w:eastAsia="zh-CN"/>
              </w:rPr>
            </w:pPr>
          </w:p>
          <w:p w14:paraId="5A63B667" w14:textId="77777777" w:rsidR="00CD01F0" w:rsidRPr="00862EFE" w:rsidRDefault="00CD01F0" w:rsidP="00BB336E">
            <w:r w:rsidRPr="00862EFE">
              <w:rPr>
                <w:highlight w:val="green"/>
              </w:rPr>
              <w:t>Agreements:</w:t>
            </w:r>
          </w:p>
          <w:p w14:paraId="3E59647C" w14:textId="77777777" w:rsidR="00CD01F0" w:rsidRPr="00862EFE" w:rsidRDefault="00CD01F0" w:rsidP="00F418AD">
            <w:pPr>
              <w:numPr>
                <w:ilvl w:val="0"/>
                <w:numId w:val="10"/>
              </w:numPr>
              <w:spacing w:after="0" w:line="252" w:lineRule="auto"/>
              <w:rPr>
                <w:rFonts w:cs="Times"/>
              </w:rPr>
            </w:pPr>
            <w:r w:rsidRPr="00862EFE">
              <w:rPr>
                <w:rFonts w:cs="Times"/>
              </w:rPr>
              <w:t>Both during and after initial access, the scenario where the initial UL BWP for non-</w:t>
            </w:r>
            <w:proofErr w:type="spellStart"/>
            <w:r w:rsidRPr="00862EFE">
              <w:rPr>
                <w:rFonts w:cs="Times"/>
              </w:rPr>
              <w:t>RedCap</w:t>
            </w:r>
            <w:proofErr w:type="spellEnd"/>
            <w:r w:rsidRPr="00862EFE">
              <w:rPr>
                <w:rFonts w:cs="Times"/>
              </w:rPr>
              <w:t xml:space="preserve"> UEs is configured to be wider than the maximum </w:t>
            </w:r>
            <w:proofErr w:type="spellStart"/>
            <w:r w:rsidRPr="00862EFE">
              <w:rPr>
                <w:rFonts w:cs="Times"/>
              </w:rPr>
              <w:t>RedCap</w:t>
            </w:r>
            <w:proofErr w:type="spellEnd"/>
            <w:r w:rsidRPr="00862EFE">
              <w:rPr>
                <w:rFonts w:cs="Times"/>
              </w:rPr>
              <w:t xml:space="preserve"> UE bandwidth is allowed.</w:t>
            </w:r>
          </w:p>
          <w:p w14:paraId="0670C570" w14:textId="77777777" w:rsidR="00CD01F0" w:rsidRPr="00862EFE" w:rsidRDefault="00CD01F0" w:rsidP="00F418AD">
            <w:pPr>
              <w:numPr>
                <w:ilvl w:val="0"/>
                <w:numId w:val="10"/>
              </w:numPr>
              <w:spacing w:after="0" w:line="252" w:lineRule="auto"/>
              <w:rPr>
                <w:rFonts w:cs="Times"/>
              </w:rPr>
            </w:pPr>
            <w:r w:rsidRPr="00862EFE">
              <w:rPr>
                <w:rFonts w:cs="Times"/>
                <w:highlight w:val="darkYellow"/>
              </w:rPr>
              <w:t>Working assumption:</w:t>
            </w:r>
            <w:r w:rsidRPr="00862EFE">
              <w:rPr>
                <w:rFonts w:cs="Times"/>
              </w:rPr>
              <w:t xml:space="preserve"> Both during and after initial access, for the scenario where the initial UL BWP for non-</w:t>
            </w:r>
            <w:proofErr w:type="spellStart"/>
            <w:r w:rsidRPr="00862EFE">
              <w:rPr>
                <w:rFonts w:cs="Times"/>
              </w:rPr>
              <w:t>RedCap</w:t>
            </w:r>
            <w:proofErr w:type="spellEnd"/>
            <w:r w:rsidRPr="00862EFE">
              <w:rPr>
                <w:rFonts w:cs="Times"/>
              </w:rPr>
              <w:t xml:space="preserve"> UEs is configured to be wider than the </w:t>
            </w:r>
            <w:proofErr w:type="spellStart"/>
            <w:r w:rsidRPr="00862EFE">
              <w:rPr>
                <w:rFonts w:cs="Times"/>
              </w:rPr>
              <w:t>RedCap</w:t>
            </w:r>
            <w:proofErr w:type="spellEnd"/>
            <w:r w:rsidRPr="00862EFE">
              <w:rPr>
                <w:rFonts w:cs="Times"/>
              </w:rPr>
              <w:t xml:space="preserve"> UE bandwidth, a separate initial UL BWP no wider than the </w:t>
            </w:r>
            <w:proofErr w:type="spellStart"/>
            <w:r w:rsidRPr="00862EFE">
              <w:rPr>
                <w:rFonts w:cs="Times"/>
              </w:rPr>
              <w:t>RedCap</w:t>
            </w:r>
            <w:proofErr w:type="spellEnd"/>
            <w:r w:rsidRPr="00862EFE">
              <w:rPr>
                <w:rFonts w:cs="Times"/>
              </w:rPr>
              <w:t xml:space="preserve"> UE maximum bandwidth is configured/defined for </w:t>
            </w:r>
            <w:proofErr w:type="spellStart"/>
            <w:r w:rsidRPr="00862EFE">
              <w:rPr>
                <w:rFonts w:cs="Times"/>
              </w:rPr>
              <w:t>RedCap</w:t>
            </w:r>
            <w:proofErr w:type="spellEnd"/>
            <w:r w:rsidRPr="00862EFE">
              <w:rPr>
                <w:rFonts w:cs="Times"/>
              </w:rPr>
              <w:t xml:space="preserve"> UEs.</w:t>
            </w:r>
          </w:p>
          <w:p w14:paraId="2F530BBE" w14:textId="77777777" w:rsidR="00CD01F0" w:rsidRPr="00862EFE" w:rsidRDefault="00CD01F0" w:rsidP="00F418AD">
            <w:pPr>
              <w:numPr>
                <w:ilvl w:val="1"/>
                <w:numId w:val="10"/>
              </w:numPr>
              <w:spacing w:after="0" w:line="252" w:lineRule="auto"/>
              <w:rPr>
                <w:rFonts w:cs="Times"/>
              </w:rPr>
            </w:pPr>
            <w:r w:rsidRPr="00862EFE">
              <w:rPr>
                <w:rFonts w:cs="Times"/>
              </w:rPr>
              <w:t>FFS: whether/how to avoid or minimize PUSCH resource fragmentation due to PUCCH transmission for the above case</w:t>
            </w:r>
          </w:p>
          <w:p w14:paraId="1FF63864" w14:textId="77777777" w:rsidR="00CD01F0" w:rsidRPr="00862EFE" w:rsidRDefault="00CD01F0" w:rsidP="00F418AD">
            <w:pPr>
              <w:numPr>
                <w:ilvl w:val="1"/>
                <w:numId w:val="10"/>
              </w:numPr>
              <w:spacing w:after="0" w:line="252" w:lineRule="auto"/>
              <w:rPr>
                <w:rFonts w:cs="Times"/>
              </w:rPr>
            </w:pPr>
            <w:r w:rsidRPr="00862EFE">
              <w:rPr>
                <w:rFonts w:cs="Times"/>
              </w:rPr>
              <w:t xml:space="preserve">Support the case when the centre frequency is assumed to be the same for the initial DL and UL BWPs in TDD. </w:t>
            </w:r>
          </w:p>
          <w:p w14:paraId="43DE08EE" w14:textId="77777777" w:rsidR="00CD01F0" w:rsidRPr="00862EFE" w:rsidRDefault="00CD01F0" w:rsidP="00F418AD">
            <w:pPr>
              <w:numPr>
                <w:ilvl w:val="2"/>
                <w:numId w:val="10"/>
              </w:numPr>
              <w:spacing w:after="0" w:line="252" w:lineRule="auto"/>
              <w:rPr>
                <w:rFonts w:cs="Times"/>
              </w:rPr>
            </w:pPr>
            <w:r w:rsidRPr="00862EFE">
              <w:rPr>
                <w:rFonts w:cs="Times"/>
              </w:rPr>
              <w:t xml:space="preserve">FFS whether or not to additionally support the case when the centre frequency is different; if so, how to minimize centre frequency retuning  </w:t>
            </w:r>
          </w:p>
          <w:p w14:paraId="38095992" w14:textId="77777777" w:rsidR="00CD01F0" w:rsidRPr="007835A0" w:rsidRDefault="00CD01F0" w:rsidP="00BB336E">
            <w:pPr>
              <w:rPr>
                <w:lang w:eastAsia="en-GB"/>
              </w:rPr>
            </w:pPr>
          </w:p>
        </w:tc>
        <w:tc>
          <w:tcPr>
            <w:tcW w:w="2126" w:type="dxa"/>
            <w:tcBorders>
              <w:bottom w:val="single" w:sz="4" w:space="0" w:color="auto"/>
            </w:tcBorders>
          </w:tcPr>
          <w:p w14:paraId="59BDF7FA" w14:textId="77777777" w:rsidR="00CD01F0" w:rsidRDefault="00CD01F0" w:rsidP="00BB336E">
            <w:r>
              <w:rPr>
                <w:rFonts w:hint="eastAsia"/>
                <w:lang w:eastAsia="zh-CN"/>
              </w:rPr>
              <w:t>No</w:t>
            </w:r>
            <w:r>
              <w:rPr>
                <w:lang w:eastAsia="zh-CN"/>
              </w:rPr>
              <w:t xml:space="preserve"> impact by now</w:t>
            </w:r>
          </w:p>
        </w:tc>
        <w:tc>
          <w:tcPr>
            <w:tcW w:w="1701" w:type="dxa"/>
            <w:tcBorders>
              <w:bottom w:val="single" w:sz="4" w:space="0" w:color="auto"/>
            </w:tcBorders>
          </w:tcPr>
          <w:p w14:paraId="67DF05AA" w14:textId="77777777" w:rsidR="00CD01F0" w:rsidRDefault="00CD01F0" w:rsidP="00BB336E"/>
        </w:tc>
      </w:tr>
      <w:tr w:rsidR="00CD01F0" w14:paraId="1F166DC2" w14:textId="77777777" w:rsidTr="00BB336E">
        <w:tc>
          <w:tcPr>
            <w:tcW w:w="10201" w:type="dxa"/>
            <w:gridSpan w:val="3"/>
            <w:shd w:val="pct10" w:color="auto" w:fill="auto"/>
            <w:vAlign w:val="center"/>
          </w:tcPr>
          <w:p w14:paraId="19A66251"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856FA7" w14:textId="77777777" w:rsidTr="00BB336E">
        <w:tc>
          <w:tcPr>
            <w:tcW w:w="6374" w:type="dxa"/>
            <w:tcBorders>
              <w:bottom w:val="single" w:sz="4" w:space="0" w:color="auto"/>
            </w:tcBorders>
          </w:tcPr>
          <w:p w14:paraId="3A7D6506" w14:textId="77777777" w:rsidR="00CD01F0" w:rsidRPr="003E4DBD" w:rsidRDefault="00CD01F0" w:rsidP="00BB336E">
            <w:pPr>
              <w:spacing w:line="252" w:lineRule="auto"/>
              <w:contextualSpacing/>
              <w:rPr>
                <w:lang w:val="en-US"/>
              </w:rPr>
            </w:pPr>
            <w:r w:rsidRPr="008907FE">
              <w:rPr>
                <w:highlight w:val="green"/>
                <w:lang w:val="en-US"/>
              </w:rPr>
              <w:t>Agreements:</w:t>
            </w:r>
          </w:p>
          <w:p w14:paraId="77995DD6" w14:textId="77777777" w:rsidR="00CD01F0" w:rsidRPr="003E4DBD" w:rsidRDefault="00CD01F0" w:rsidP="00BB336E">
            <w:pPr>
              <w:spacing w:line="252" w:lineRule="auto"/>
              <w:contextualSpacing/>
              <w:rPr>
                <w:lang w:val="en-US"/>
              </w:rPr>
            </w:pPr>
            <w:r w:rsidRPr="003E4DBD">
              <w:rPr>
                <w:lang w:val="en-US"/>
              </w:rPr>
              <w:t>Replace the RAN1#104bis-e working assumption with the following agreement:</w:t>
            </w:r>
          </w:p>
          <w:p w14:paraId="51B1BF98" w14:textId="77777777" w:rsidR="00CD01F0" w:rsidRPr="003E4DBD" w:rsidRDefault="00CD01F0" w:rsidP="00F418AD">
            <w:pPr>
              <w:numPr>
                <w:ilvl w:val="0"/>
                <w:numId w:val="11"/>
              </w:numPr>
              <w:autoSpaceDN w:val="0"/>
              <w:spacing w:after="0" w:line="252" w:lineRule="auto"/>
              <w:contextualSpacing/>
              <w:rPr>
                <w:lang w:val="en-US"/>
              </w:rPr>
            </w:pPr>
            <w:r w:rsidRPr="003E4DBD">
              <w:rPr>
                <w:lang w:val="en-US"/>
              </w:rPr>
              <w:t xml:space="preserve">During initial access, the bandwidth of the initial DL BWP for </w:t>
            </w:r>
            <w:proofErr w:type="spellStart"/>
            <w:r w:rsidRPr="003E4DBD">
              <w:rPr>
                <w:lang w:val="en-US"/>
              </w:rPr>
              <w:t>RedCap</w:t>
            </w:r>
            <w:proofErr w:type="spellEnd"/>
            <w:r w:rsidRPr="003E4DBD">
              <w:rPr>
                <w:lang w:val="en-US"/>
              </w:rPr>
              <w:t xml:space="preserve"> UEs is not expected to exceed the maximum </w:t>
            </w:r>
            <w:proofErr w:type="spellStart"/>
            <w:r w:rsidRPr="003E4DBD">
              <w:rPr>
                <w:lang w:val="en-US"/>
              </w:rPr>
              <w:t>RedCap</w:t>
            </w:r>
            <w:proofErr w:type="spellEnd"/>
            <w:r w:rsidRPr="003E4DBD">
              <w:rPr>
                <w:lang w:val="en-US"/>
              </w:rPr>
              <w:t xml:space="preserve"> UE bandwidth.</w:t>
            </w:r>
          </w:p>
          <w:p w14:paraId="2B1016F1" w14:textId="77777777" w:rsidR="00CD01F0" w:rsidRPr="003E4DBD" w:rsidRDefault="00CD01F0" w:rsidP="00F418AD">
            <w:pPr>
              <w:numPr>
                <w:ilvl w:val="1"/>
                <w:numId w:val="11"/>
              </w:numPr>
              <w:autoSpaceDN w:val="0"/>
              <w:spacing w:after="0" w:line="252" w:lineRule="auto"/>
              <w:contextualSpacing/>
              <w:rPr>
                <w:lang w:val="en-US"/>
              </w:rPr>
            </w:pPr>
            <w:proofErr w:type="spellStart"/>
            <w:r w:rsidRPr="003E4DBD">
              <w:rPr>
                <w:lang w:val="en-US"/>
              </w:rPr>
              <w:t>RedCap</w:t>
            </w:r>
            <w:proofErr w:type="spellEnd"/>
            <w:r w:rsidRPr="003E4DBD">
              <w:rPr>
                <w:lang w:val="en-US"/>
              </w:rPr>
              <w:t xml:space="preserve"> UEs and non-</w:t>
            </w:r>
            <w:proofErr w:type="spellStart"/>
            <w:r w:rsidRPr="003E4DBD">
              <w:rPr>
                <w:lang w:val="en-US"/>
              </w:rPr>
              <w:t>RedCap</w:t>
            </w:r>
            <w:proofErr w:type="spellEnd"/>
            <w:r w:rsidRPr="003E4DBD">
              <w:rPr>
                <w:lang w:val="en-US"/>
              </w:rPr>
              <w:t xml:space="preserve"> UEs can share the same MIB-configured initial DL BWP (including the bandwidth and location).</w:t>
            </w:r>
          </w:p>
          <w:p w14:paraId="234CE488"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a SIB-configured initial DL BWP for non-</w:t>
            </w:r>
            <w:proofErr w:type="spellStart"/>
            <w:r w:rsidRPr="003E4DBD">
              <w:rPr>
                <w:lang w:val="en-US"/>
              </w:rPr>
              <w:t>RedCap</w:t>
            </w:r>
            <w:proofErr w:type="spellEnd"/>
            <w:r w:rsidRPr="003E4DBD">
              <w:rPr>
                <w:lang w:val="en-US"/>
              </w:rPr>
              <w:t xml:space="preserve"> UEs only with a wider bandwidth than the maximum </w:t>
            </w:r>
            <w:proofErr w:type="spellStart"/>
            <w:r w:rsidRPr="003E4DBD">
              <w:rPr>
                <w:lang w:val="en-US"/>
              </w:rPr>
              <w:t>RedCap</w:t>
            </w:r>
            <w:proofErr w:type="spellEnd"/>
            <w:r w:rsidRPr="003E4DBD">
              <w:rPr>
                <w:lang w:val="en-US"/>
              </w:rPr>
              <w:t xml:space="preserve"> UE bandwidth.</w:t>
            </w:r>
          </w:p>
          <w:p w14:paraId="57E80C19"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 xml:space="preserve">This does not preclude separate or additional bandwidth and location for initial DL BWP for </w:t>
            </w:r>
            <w:proofErr w:type="spellStart"/>
            <w:r w:rsidRPr="003E4DBD">
              <w:rPr>
                <w:lang w:val="en-US"/>
              </w:rPr>
              <w:t>RedCap</w:t>
            </w:r>
            <w:proofErr w:type="spellEnd"/>
            <w:r w:rsidRPr="003E4DBD">
              <w:rPr>
                <w:lang w:val="en-US"/>
              </w:rPr>
              <w:t xml:space="preserve"> UEs.</w:t>
            </w:r>
          </w:p>
          <w:p w14:paraId="7C24FAFD" w14:textId="77777777" w:rsidR="00CD01F0" w:rsidRPr="003E4DBD" w:rsidRDefault="00CD01F0" w:rsidP="00BB336E">
            <w:pPr>
              <w:spacing w:line="252" w:lineRule="auto"/>
              <w:contextualSpacing/>
              <w:rPr>
                <w:lang w:val="en-US"/>
              </w:rPr>
            </w:pPr>
            <w:r w:rsidRPr="003E4DBD">
              <w:rPr>
                <w:b/>
                <w:bCs/>
                <w:lang w:val="en-US"/>
              </w:rPr>
              <w:t> </w:t>
            </w:r>
          </w:p>
          <w:p w14:paraId="31BDA8EF" w14:textId="77777777" w:rsidR="00CD01F0" w:rsidRPr="003E4DBD" w:rsidRDefault="00CD01F0" w:rsidP="00BB336E">
            <w:pPr>
              <w:spacing w:line="252" w:lineRule="auto"/>
              <w:contextualSpacing/>
              <w:rPr>
                <w:lang w:val="en-US"/>
              </w:rPr>
            </w:pPr>
            <w:r w:rsidRPr="008907FE">
              <w:rPr>
                <w:highlight w:val="green"/>
                <w:lang w:val="en-US"/>
              </w:rPr>
              <w:t>Agreements:</w:t>
            </w:r>
          </w:p>
          <w:p w14:paraId="54069763" w14:textId="77777777" w:rsidR="00CD01F0" w:rsidRPr="003E4DBD" w:rsidRDefault="00CD01F0" w:rsidP="00BB336E">
            <w:pPr>
              <w:spacing w:line="252" w:lineRule="auto"/>
              <w:contextualSpacing/>
              <w:rPr>
                <w:lang w:val="en-US"/>
              </w:rPr>
            </w:pPr>
            <w:r w:rsidRPr="003E4DBD">
              <w:rPr>
                <w:lang w:val="en-US"/>
              </w:rPr>
              <w:t xml:space="preserve"> Confirm the following working assumptions from RAN1#105-e:</w:t>
            </w:r>
          </w:p>
          <w:p w14:paraId="1BEAA482"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1</w:t>
            </w:r>
            <w:r w:rsidRPr="003E4DBD">
              <w:rPr>
                <w:lang w:val="en-US"/>
              </w:rPr>
              <w:t xml:space="preserve"> (as in 38.331, Appendix B2), a </w:t>
            </w:r>
            <w:proofErr w:type="spellStart"/>
            <w:r w:rsidRPr="003E4DBD">
              <w:rPr>
                <w:lang w:val="en-US"/>
              </w:rPr>
              <w:t>RedCap</w:t>
            </w:r>
            <w:proofErr w:type="spellEnd"/>
            <w:r w:rsidRPr="003E4DBD">
              <w:rPr>
                <w:lang w:val="en-US"/>
              </w:rPr>
              <w:t xml:space="preserve"> UE is not expected to operate with an initial DL BWP wider than the maximum </w:t>
            </w:r>
            <w:proofErr w:type="spellStart"/>
            <w:r w:rsidRPr="003E4DBD">
              <w:rPr>
                <w:lang w:val="en-US"/>
              </w:rPr>
              <w:t>RedCap</w:t>
            </w:r>
            <w:proofErr w:type="spellEnd"/>
            <w:r w:rsidRPr="003E4DBD">
              <w:rPr>
                <w:lang w:val="en-US"/>
              </w:rPr>
              <w:t xml:space="preserve"> UE bandwidth.</w:t>
            </w:r>
          </w:p>
          <w:p w14:paraId="13B5C627"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2</w:t>
            </w:r>
            <w:r w:rsidRPr="003E4DBD">
              <w:rPr>
                <w:lang w:val="en-US"/>
              </w:rPr>
              <w:t xml:space="preserve"> (as in 38.331, Appendix B2), a </w:t>
            </w:r>
            <w:proofErr w:type="spellStart"/>
            <w:r w:rsidRPr="003E4DBD">
              <w:rPr>
                <w:lang w:val="en-US"/>
              </w:rPr>
              <w:t>RedCap</w:t>
            </w:r>
            <w:proofErr w:type="spellEnd"/>
            <w:r w:rsidRPr="003E4DBD">
              <w:rPr>
                <w:lang w:val="en-US"/>
              </w:rPr>
              <w:t xml:space="preserve"> UE is not expected to operate with an initial DL BWP wider than the maximum </w:t>
            </w:r>
            <w:proofErr w:type="spellStart"/>
            <w:r w:rsidRPr="003E4DBD">
              <w:rPr>
                <w:lang w:val="en-US"/>
              </w:rPr>
              <w:t>RedCap</w:t>
            </w:r>
            <w:proofErr w:type="spellEnd"/>
            <w:r w:rsidRPr="003E4DBD">
              <w:rPr>
                <w:lang w:val="en-US"/>
              </w:rPr>
              <w:t xml:space="preserve"> UE bandwidth.</w:t>
            </w:r>
          </w:p>
          <w:p w14:paraId="3F7F7F1D" w14:textId="77777777" w:rsidR="00CD01F0" w:rsidRPr="003E4DBD" w:rsidRDefault="00CD01F0" w:rsidP="00BB336E">
            <w:pPr>
              <w:spacing w:line="252" w:lineRule="auto"/>
              <w:contextualSpacing/>
              <w:rPr>
                <w:lang w:val="en-US"/>
              </w:rPr>
            </w:pPr>
            <w:r w:rsidRPr="003E4DBD">
              <w:rPr>
                <w:b/>
                <w:bCs/>
                <w:lang w:val="en-US"/>
              </w:rPr>
              <w:t> </w:t>
            </w:r>
          </w:p>
          <w:p w14:paraId="193C572D" w14:textId="77777777" w:rsidR="00CD01F0" w:rsidRPr="003E4DBD" w:rsidRDefault="00CD01F0" w:rsidP="00BB336E">
            <w:pPr>
              <w:spacing w:line="252" w:lineRule="auto"/>
              <w:contextualSpacing/>
              <w:rPr>
                <w:lang w:val="en-US"/>
              </w:rPr>
            </w:pPr>
            <w:r w:rsidRPr="008907FE">
              <w:rPr>
                <w:highlight w:val="green"/>
                <w:lang w:val="en-US"/>
              </w:rPr>
              <w:t>Agreements:</w:t>
            </w:r>
          </w:p>
          <w:p w14:paraId="3AE91272" w14:textId="77777777" w:rsidR="00CD01F0" w:rsidRPr="003E4DBD" w:rsidRDefault="00CD01F0" w:rsidP="00BB336E">
            <w:pPr>
              <w:spacing w:line="252" w:lineRule="auto"/>
              <w:contextualSpacing/>
              <w:rPr>
                <w:lang w:val="en-US"/>
              </w:rPr>
            </w:pPr>
            <w:r w:rsidRPr="003E4DBD">
              <w:rPr>
                <w:lang w:val="en-US"/>
              </w:rPr>
              <w:t>Confirm the following working assumption from RAN1#105-e regarding RACH occasions.</w:t>
            </w:r>
          </w:p>
          <w:p w14:paraId="1A7562A1" w14:textId="77777777" w:rsidR="00CD01F0" w:rsidRPr="003E4DBD" w:rsidRDefault="00CD01F0" w:rsidP="00F418AD">
            <w:pPr>
              <w:numPr>
                <w:ilvl w:val="0"/>
                <w:numId w:val="13"/>
              </w:numPr>
              <w:autoSpaceDN w:val="0"/>
              <w:spacing w:after="0" w:line="252" w:lineRule="auto"/>
              <w:contextualSpacing/>
              <w:rPr>
                <w:lang w:val="en-US"/>
              </w:rPr>
            </w:pPr>
            <w:r w:rsidRPr="003E4DBD">
              <w:rPr>
                <w:lang w:val="en-US"/>
              </w:rPr>
              <w:t xml:space="preserve">For enabling/supporting that the RACH occasion (RO) associated with the best SSB falls within the </w:t>
            </w:r>
            <w:proofErr w:type="spellStart"/>
            <w:r w:rsidRPr="003E4DBD">
              <w:rPr>
                <w:lang w:val="en-US"/>
              </w:rPr>
              <w:t>RedCap</w:t>
            </w:r>
            <w:proofErr w:type="spellEnd"/>
            <w:r w:rsidRPr="003E4DBD">
              <w:rPr>
                <w:lang w:val="en-US"/>
              </w:rPr>
              <w:t xml:space="preserve"> UE bandwidth, support separate initial UL BWP for </w:t>
            </w:r>
            <w:proofErr w:type="spellStart"/>
            <w:r w:rsidRPr="003E4DBD">
              <w:rPr>
                <w:lang w:val="en-US"/>
              </w:rPr>
              <w:t>RedCap</w:t>
            </w:r>
            <w:proofErr w:type="spellEnd"/>
            <w:r w:rsidRPr="003E4DBD">
              <w:rPr>
                <w:lang w:val="en-US"/>
              </w:rPr>
              <w:t xml:space="preserve"> UEs (which is not expected to exceed the maximum </w:t>
            </w:r>
            <w:proofErr w:type="spellStart"/>
            <w:r w:rsidRPr="003E4DBD">
              <w:rPr>
                <w:lang w:val="en-US"/>
              </w:rPr>
              <w:t>RedCap</w:t>
            </w:r>
            <w:proofErr w:type="spellEnd"/>
            <w:r w:rsidRPr="003E4DBD">
              <w:rPr>
                <w:lang w:val="en-US"/>
              </w:rPr>
              <w:t xml:space="preserve"> UE bandwidth), and this separate initial UL BWP for </w:t>
            </w:r>
            <w:proofErr w:type="spellStart"/>
            <w:r w:rsidRPr="003E4DBD">
              <w:rPr>
                <w:lang w:val="en-US"/>
              </w:rPr>
              <w:t>RedCap</w:t>
            </w:r>
            <w:proofErr w:type="spellEnd"/>
            <w:r w:rsidRPr="003E4DBD">
              <w:rPr>
                <w:lang w:val="en-US"/>
              </w:rPr>
              <w:t xml:space="preserve"> includes ROs for </w:t>
            </w:r>
            <w:proofErr w:type="spellStart"/>
            <w:r w:rsidRPr="003E4DBD">
              <w:rPr>
                <w:lang w:val="en-US"/>
              </w:rPr>
              <w:t>RedCap</w:t>
            </w:r>
            <w:proofErr w:type="spellEnd"/>
            <w:r w:rsidRPr="003E4DBD">
              <w:rPr>
                <w:lang w:val="en-US"/>
              </w:rPr>
              <w:t xml:space="preserve"> UEs.</w:t>
            </w:r>
          </w:p>
          <w:p w14:paraId="24556B58" w14:textId="77777777" w:rsidR="00CD01F0" w:rsidRPr="003E4DBD" w:rsidRDefault="00CD01F0" w:rsidP="00F418AD">
            <w:pPr>
              <w:numPr>
                <w:ilvl w:val="1"/>
                <w:numId w:val="13"/>
              </w:numPr>
              <w:autoSpaceDN w:val="0"/>
              <w:spacing w:after="0" w:line="252" w:lineRule="auto"/>
              <w:contextualSpacing/>
              <w:rPr>
                <w:lang w:val="en-US"/>
              </w:rPr>
            </w:pPr>
            <w:r w:rsidRPr="003E4DBD">
              <w:rPr>
                <w:lang w:val="en-US"/>
              </w:rPr>
              <w:t xml:space="preserve">Note: these ROs can be dedicated for </w:t>
            </w:r>
            <w:proofErr w:type="spellStart"/>
            <w:r w:rsidRPr="003E4DBD">
              <w:rPr>
                <w:lang w:val="en-US"/>
              </w:rPr>
              <w:t>RedCap</w:t>
            </w:r>
            <w:proofErr w:type="spellEnd"/>
            <w:r w:rsidRPr="003E4DBD">
              <w:rPr>
                <w:lang w:val="en-US"/>
              </w:rPr>
              <w:t xml:space="preserve"> UEs or shared with non-</w:t>
            </w:r>
            <w:proofErr w:type="spellStart"/>
            <w:r w:rsidRPr="003E4DBD">
              <w:rPr>
                <w:lang w:val="en-US"/>
              </w:rPr>
              <w:t>RedCap</w:t>
            </w:r>
            <w:proofErr w:type="spellEnd"/>
            <w:r w:rsidRPr="003E4DBD">
              <w:rPr>
                <w:lang w:val="en-US"/>
              </w:rPr>
              <w:t xml:space="preserve"> UEs.</w:t>
            </w:r>
          </w:p>
          <w:p w14:paraId="7C03D2ED" w14:textId="77777777" w:rsidR="00CD01F0" w:rsidRDefault="00CD01F0" w:rsidP="00BB336E">
            <w:pPr>
              <w:spacing w:line="252" w:lineRule="auto"/>
              <w:contextualSpacing/>
              <w:rPr>
                <w:b/>
                <w:bCs/>
                <w:lang w:val="en-US"/>
              </w:rPr>
            </w:pPr>
            <w:r w:rsidRPr="003E4DBD">
              <w:rPr>
                <w:b/>
                <w:bCs/>
                <w:lang w:val="en-US"/>
              </w:rPr>
              <w:t> </w:t>
            </w:r>
          </w:p>
          <w:p w14:paraId="39BFC4A3" w14:textId="77777777" w:rsidR="00CD01F0" w:rsidRPr="003E4DBD" w:rsidRDefault="00CD01F0" w:rsidP="00BB336E">
            <w:pPr>
              <w:spacing w:line="252" w:lineRule="auto"/>
              <w:contextualSpacing/>
              <w:rPr>
                <w:lang w:val="en-US"/>
              </w:rPr>
            </w:pPr>
            <w:r w:rsidRPr="008907FE">
              <w:rPr>
                <w:highlight w:val="green"/>
                <w:lang w:val="en-US"/>
              </w:rPr>
              <w:t>Agreements:</w:t>
            </w:r>
          </w:p>
          <w:p w14:paraId="0CE7627B" w14:textId="77777777" w:rsidR="00CD01F0" w:rsidRPr="003E4DBD" w:rsidRDefault="00CD01F0" w:rsidP="00F418AD">
            <w:pPr>
              <w:numPr>
                <w:ilvl w:val="0"/>
                <w:numId w:val="14"/>
              </w:numPr>
              <w:autoSpaceDN w:val="0"/>
              <w:spacing w:after="0" w:line="252" w:lineRule="auto"/>
              <w:contextualSpacing/>
              <w:rPr>
                <w:lang w:val="en-US"/>
              </w:rPr>
            </w:pPr>
            <w:r w:rsidRPr="003E4DBD">
              <w:rPr>
                <w:lang w:val="en-US"/>
              </w:rPr>
              <w:t xml:space="preserve">In case a separate initial UL BWP is configured for </w:t>
            </w:r>
            <w:proofErr w:type="spellStart"/>
            <w:r w:rsidRPr="003E4DBD">
              <w:rPr>
                <w:lang w:val="en-US"/>
              </w:rPr>
              <w:t>RedCap</w:t>
            </w:r>
            <w:proofErr w:type="spellEnd"/>
            <w:r w:rsidRPr="003E4DBD">
              <w:rPr>
                <w:lang w:val="en-US"/>
              </w:rPr>
              <w:t xml:space="preserve"> UEs, it is supported that the network can enable/disable intra-slot PUCCH frequency hopping within the separate initial UL BWP in the PUCCH resource for HARQ feedback for Msg4/</w:t>
            </w:r>
            <w:proofErr w:type="spellStart"/>
            <w:r w:rsidRPr="003E4DBD">
              <w:rPr>
                <w:lang w:val="en-US"/>
              </w:rPr>
              <w:t>MsgB</w:t>
            </w:r>
            <w:proofErr w:type="spellEnd"/>
            <w:r w:rsidRPr="003E4DBD">
              <w:rPr>
                <w:lang w:val="en-US"/>
              </w:rPr>
              <w:t xml:space="preserve"> for </w:t>
            </w:r>
            <w:proofErr w:type="spellStart"/>
            <w:r w:rsidRPr="003E4DBD">
              <w:rPr>
                <w:lang w:val="en-US"/>
              </w:rPr>
              <w:t>RedCap</w:t>
            </w:r>
            <w:proofErr w:type="spellEnd"/>
            <w:r w:rsidRPr="003E4DBD">
              <w:rPr>
                <w:lang w:val="en-US"/>
              </w:rPr>
              <w:t xml:space="preserve"> UEs.</w:t>
            </w:r>
          </w:p>
          <w:p w14:paraId="23B9C42E" w14:textId="77777777" w:rsidR="00CD01F0" w:rsidRPr="00FC0244" w:rsidRDefault="00CD01F0" w:rsidP="00F418AD">
            <w:pPr>
              <w:numPr>
                <w:ilvl w:val="1"/>
                <w:numId w:val="14"/>
              </w:numPr>
              <w:autoSpaceDN w:val="0"/>
              <w:spacing w:after="0" w:line="252" w:lineRule="auto"/>
              <w:contextualSpacing/>
              <w:rPr>
                <w:highlight w:val="yellow"/>
                <w:lang w:val="en-US"/>
              </w:rPr>
            </w:pPr>
            <w:r w:rsidRPr="00FC0244">
              <w:rPr>
                <w:highlight w:val="yellow"/>
                <w:lang w:val="en-US"/>
              </w:rPr>
              <w:t>Working assumption: The frequency hopping is enabled/disabled at least via SIB.</w:t>
            </w:r>
          </w:p>
          <w:p w14:paraId="28A7D4BB" w14:textId="77777777" w:rsidR="00CD01F0" w:rsidRPr="007835A0" w:rsidRDefault="00CD01F0" w:rsidP="00BB336E">
            <w:pPr>
              <w:rPr>
                <w:lang w:eastAsia="en-GB"/>
              </w:rPr>
            </w:pPr>
          </w:p>
        </w:tc>
        <w:tc>
          <w:tcPr>
            <w:tcW w:w="2126" w:type="dxa"/>
            <w:tcBorders>
              <w:bottom w:val="single" w:sz="4" w:space="0" w:color="auto"/>
            </w:tcBorders>
          </w:tcPr>
          <w:p w14:paraId="4998D05E" w14:textId="77777777" w:rsidR="00CD01F0" w:rsidRDefault="00CD01F0" w:rsidP="00BB336E">
            <w:r>
              <w:rPr>
                <w:rFonts w:hint="eastAsia"/>
                <w:lang w:eastAsia="zh-CN"/>
              </w:rPr>
              <w:t>No</w:t>
            </w:r>
            <w:r>
              <w:rPr>
                <w:lang w:eastAsia="zh-CN"/>
              </w:rPr>
              <w:t xml:space="preserve"> impact by now</w:t>
            </w:r>
          </w:p>
        </w:tc>
        <w:tc>
          <w:tcPr>
            <w:tcW w:w="1701" w:type="dxa"/>
            <w:tcBorders>
              <w:bottom w:val="single" w:sz="4" w:space="0" w:color="auto"/>
            </w:tcBorders>
          </w:tcPr>
          <w:p w14:paraId="067E761A" w14:textId="77777777" w:rsidR="00CD01F0" w:rsidRDefault="00CD01F0" w:rsidP="00BB336E"/>
        </w:tc>
      </w:tr>
      <w:tr w:rsidR="00CD01F0" w14:paraId="70D108C6" w14:textId="77777777" w:rsidTr="00BB336E">
        <w:tc>
          <w:tcPr>
            <w:tcW w:w="10201" w:type="dxa"/>
            <w:gridSpan w:val="3"/>
            <w:shd w:val="pct10" w:color="auto" w:fill="auto"/>
            <w:vAlign w:val="center"/>
          </w:tcPr>
          <w:p w14:paraId="661939F3"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p>
        </w:tc>
      </w:tr>
      <w:tr w:rsidR="00CD01F0" w14:paraId="29810034" w14:textId="77777777" w:rsidTr="00BB336E">
        <w:tc>
          <w:tcPr>
            <w:tcW w:w="6374" w:type="dxa"/>
          </w:tcPr>
          <w:p w14:paraId="1E4A8A8B" w14:textId="77777777" w:rsidR="00CD01F0" w:rsidRPr="007835A0" w:rsidRDefault="00CD01F0" w:rsidP="00BB336E">
            <w:pPr>
              <w:rPr>
                <w:lang w:eastAsia="en-GB"/>
              </w:rPr>
            </w:pPr>
          </w:p>
        </w:tc>
        <w:tc>
          <w:tcPr>
            <w:tcW w:w="2126" w:type="dxa"/>
          </w:tcPr>
          <w:p w14:paraId="2CB1BEA7" w14:textId="77777777" w:rsidR="00CD01F0" w:rsidRDefault="00CD01F0" w:rsidP="00BB336E"/>
        </w:tc>
        <w:tc>
          <w:tcPr>
            <w:tcW w:w="1701" w:type="dxa"/>
          </w:tcPr>
          <w:p w14:paraId="39EBE370" w14:textId="77777777" w:rsidR="00CD01F0" w:rsidRDefault="00CD01F0" w:rsidP="00BB336E"/>
        </w:tc>
      </w:tr>
    </w:tbl>
    <w:p w14:paraId="54F18D6D" w14:textId="0EDD05D9" w:rsidR="00CD01F0" w:rsidRDefault="00CD01F0" w:rsidP="00CD01F0"/>
    <w:bookmarkEnd w:id="2"/>
    <w:p w14:paraId="5035FBBF" w14:textId="77777777" w:rsidR="005A671E" w:rsidRDefault="005A671E" w:rsidP="00CD01F0"/>
    <w:sectPr w:rsidR="005A671E" w:rsidSect="005A671E">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 w:author="Nokia (Samuli)" w:date="2021-09-24T13:58:00Z" w:initials="Nokia">
    <w:p w14:paraId="05274EB5" w14:textId="77777777" w:rsidR="00CD01F0" w:rsidRDefault="00CD01F0" w:rsidP="00CD01F0">
      <w:pPr>
        <w:pStyle w:val="a9"/>
      </w:pPr>
      <w:r>
        <w:rPr>
          <w:rStyle w:val="afe"/>
        </w:rPr>
        <w:annotationRef/>
      </w:r>
      <w:r>
        <w:t>“..</w:t>
      </w:r>
      <w:proofErr w:type="gramStart"/>
      <w:r>
        <w:t>reduced</w:t>
      </w:r>
      <w:proofErr w:type="gramEnd"/>
      <w:r>
        <w:t xml:space="preserve"> capabilit</w:t>
      </w:r>
      <w:r w:rsidRPr="00245E77">
        <w:rPr>
          <w:b/>
          <w:bCs/>
        </w:rPr>
        <w:t>ies</w:t>
      </w:r>
      <w:r>
        <w:rPr>
          <w:b/>
          <w:bCs/>
        </w:rPr>
        <w:t xml:space="preserve"> as </w:t>
      </w:r>
      <w:r>
        <w:t>defined..”</w:t>
      </w:r>
    </w:p>
    <w:p w14:paraId="50031C31" w14:textId="77777777" w:rsidR="00CD01F0" w:rsidRPr="00245E77" w:rsidRDefault="00CD01F0" w:rsidP="00CD01F0">
      <w:pPr>
        <w:pStyle w:val="a9"/>
      </w:pPr>
    </w:p>
  </w:comment>
  <w:comment w:id="23" w:author="OPPO" w:date="2021-09-26T15:13:00Z" w:initials="8">
    <w:p w14:paraId="225D649C" w14:textId="77777777" w:rsidR="00CD01F0" w:rsidRPr="00186DF0" w:rsidRDefault="00CD01F0" w:rsidP="00CD01F0">
      <w:pPr>
        <w:pStyle w:val="a9"/>
        <w:rPr>
          <w:rFonts w:eastAsia="等线"/>
          <w:lang w:eastAsia="zh-CN"/>
        </w:rPr>
      </w:pPr>
      <w:r>
        <w:rPr>
          <w:rStyle w:val="afe"/>
        </w:rPr>
        <w:annotationRef/>
      </w:r>
      <w:r>
        <w:rPr>
          <w:rFonts w:eastAsia="等线"/>
          <w:lang w:eastAsia="zh-CN"/>
        </w:rPr>
        <w:t>Agree with Nokia.</w:t>
      </w:r>
    </w:p>
  </w:comment>
  <w:comment w:id="24" w:author="vivo-Chenli-After RAN2#115e" w:date="2021-10-12T09:19:00Z" w:initials="Chenli">
    <w:p w14:paraId="228E4F3A" w14:textId="416EFF2E" w:rsidR="0080056F" w:rsidRDefault="0080056F">
      <w:pPr>
        <w:pStyle w:val="a9"/>
        <w:rPr>
          <w:lang w:eastAsia="zh-CN"/>
        </w:rPr>
      </w:pPr>
      <w:r>
        <w:rPr>
          <w:rStyle w:val="afe"/>
        </w:rPr>
        <w:annotationRef/>
      </w:r>
      <w:r>
        <w:rPr>
          <w:lang w:eastAsia="zh-CN"/>
        </w:rPr>
        <w:t>Updated.</w:t>
      </w:r>
    </w:p>
  </w:comment>
  <w:comment w:id="29" w:author="Intel-Yi1" w:date="2021-10-12T13:53:00Z" w:initials="I">
    <w:p w14:paraId="33682879" w14:textId="24916DBD" w:rsidR="000F4F9D" w:rsidRDefault="000F4F9D">
      <w:pPr>
        <w:pStyle w:val="a9"/>
      </w:pPr>
      <w:r>
        <w:rPr>
          <w:rStyle w:val="afe"/>
        </w:rPr>
        <w:annotationRef/>
      </w:r>
      <w:r>
        <w:t>TS38.331 or TS38.306? So far TS38.306 is not in the reference of TS38.321</w:t>
      </w:r>
    </w:p>
  </w:comment>
  <w:comment w:id="20" w:author="Huawei-Yulong" w:date="2021-10-18T14:57:00Z" w:initials="HW">
    <w:p w14:paraId="60A9597C" w14:textId="6B208D40" w:rsidR="002355B7" w:rsidRPr="002355B7" w:rsidRDefault="002355B7">
      <w:pPr>
        <w:pStyle w:val="a9"/>
      </w:pPr>
      <w:r>
        <w:rPr>
          <w:rStyle w:val="afe"/>
        </w:rPr>
        <w:annotationRef/>
      </w:r>
      <w:r>
        <w:t>W</w:t>
      </w:r>
      <w:r>
        <w:rPr>
          <w:rFonts w:ascii="微软雅黑" w:eastAsia="微软雅黑" w:hAnsi="微软雅黑" w:cs="微软雅黑"/>
        </w:rPr>
        <w:t>e suggest to directly use “TBD” as in 331 CR.</w:t>
      </w:r>
    </w:p>
  </w:comment>
  <w:comment w:id="32" w:author="Nokia (Samuli)" w:date="2021-09-24T13:58:00Z" w:initials="Nokia">
    <w:p w14:paraId="013BD121" w14:textId="77777777" w:rsidR="00651D00" w:rsidRDefault="00651D00" w:rsidP="00651D00">
      <w:pPr>
        <w:pStyle w:val="a9"/>
      </w:pPr>
      <w:r>
        <w:rPr>
          <w:rStyle w:val="afe"/>
        </w:rPr>
        <w:annotationRef/>
      </w:r>
      <w:r>
        <w:t>Use EN style.</w:t>
      </w:r>
    </w:p>
  </w:comment>
  <w:comment w:id="58" w:author="Nokia (Samuli)" w:date="2021-09-24T13:59:00Z" w:initials="Nokia">
    <w:p w14:paraId="60359E78" w14:textId="77777777" w:rsidR="00CD01F0" w:rsidRDefault="00CD01F0" w:rsidP="00CD01F0">
      <w:pPr>
        <w:pStyle w:val="a9"/>
      </w:pPr>
      <w:r>
        <w:rPr>
          <w:rStyle w:val="afe"/>
        </w:rPr>
        <w:annotationRef/>
      </w:r>
      <w:r>
        <w:t>Seems not useful EN for running CR. Also the style is not EN. Propose to remove.</w:t>
      </w:r>
    </w:p>
  </w:comment>
  <w:comment w:id="59" w:author="vivo-Chenli-After RAN2#115e" w:date="2021-10-12T09:21:00Z" w:initials="Chenli">
    <w:p w14:paraId="01CDB8D9" w14:textId="145583A4" w:rsidR="00E06E94" w:rsidRDefault="00E06E94">
      <w:pPr>
        <w:pStyle w:val="a9"/>
        <w:rPr>
          <w:lang w:eastAsia="zh-CN"/>
        </w:rPr>
      </w:pPr>
      <w:r>
        <w:rPr>
          <w:rStyle w:val="afe"/>
        </w:rPr>
        <w:annotationRef/>
      </w:r>
      <w:r w:rsidR="00E123CD">
        <w:rPr>
          <w:rFonts w:hint="eastAsia"/>
          <w:lang w:eastAsia="zh-CN"/>
        </w:rPr>
        <w:t>O</w:t>
      </w:r>
      <w:r w:rsidR="00E123CD">
        <w:rPr>
          <w:lang w:eastAsia="zh-CN"/>
        </w:rPr>
        <w:t xml:space="preserve">ur intention is to let companies know the situation bout this, as some of the conclusions on RACH partitioning will not be captured in this running CR. This EN is just for information. </w:t>
      </w:r>
    </w:p>
  </w:comment>
  <w:comment w:id="60" w:author="Huawei-Yulong" w:date="2021-10-18T14:59:00Z" w:initials="HW">
    <w:p w14:paraId="21AB0EC7" w14:textId="4F544D47" w:rsidR="002355B7" w:rsidRDefault="002355B7">
      <w:pPr>
        <w:pStyle w:val="a9"/>
        <w:rPr>
          <w:rFonts w:eastAsiaTheme="minorEastAsia"/>
          <w:lang w:eastAsia="zh-CN"/>
        </w:rPr>
      </w:pPr>
      <w:r>
        <w:rPr>
          <w:rStyle w:val="afe"/>
        </w:rPr>
        <w:annotationRef/>
      </w:r>
      <w:r>
        <w:rPr>
          <w:rFonts w:eastAsiaTheme="minorEastAsia"/>
          <w:lang w:eastAsia="zh-CN"/>
        </w:rPr>
        <w:t>It is good to remove the plan</w:t>
      </w:r>
      <w:r w:rsidR="009A3404">
        <w:rPr>
          <w:rFonts w:eastAsiaTheme="minorEastAsia"/>
          <w:lang w:eastAsia="zh-CN"/>
        </w:rPr>
        <w:t xml:space="preserve"> of the last two sentences</w:t>
      </w:r>
      <w:r>
        <w:rPr>
          <w:rFonts w:eastAsiaTheme="minorEastAsia"/>
          <w:lang w:eastAsia="zh-CN"/>
        </w:rPr>
        <w:t>, which we are not sure.</w:t>
      </w:r>
    </w:p>
    <w:p w14:paraId="3807DCF5" w14:textId="4783828F" w:rsidR="002355B7" w:rsidRPr="002355B7" w:rsidRDefault="002355B7">
      <w:pPr>
        <w:pStyle w:val="a9"/>
        <w:rPr>
          <w:rFonts w:eastAsiaTheme="minorEastAsia"/>
          <w:lang w:eastAsia="zh-CN"/>
        </w:rPr>
      </w:pPr>
      <w:r>
        <w:rPr>
          <w:rFonts w:eastAsiaTheme="minorEastAsia"/>
          <w:lang w:eastAsia="zh-CN"/>
        </w:rPr>
        <w:t>“</w:t>
      </w:r>
      <w:r>
        <w:rPr>
          <w:lang w:eastAsia="zh-CN"/>
        </w:rPr>
        <w:t>Rapporteurs of WI-specific MAC running CR will have coordination on that part. Further update may be needed if anything was not captured in common MAC running CR</w:t>
      </w:r>
      <w:proofErr w:type="gramStart"/>
      <w:r>
        <w:rPr>
          <w:lang w:eastAsia="zh-CN"/>
        </w:rPr>
        <w:t xml:space="preserve">. </w:t>
      </w:r>
      <w:proofErr w:type="gramEnd"/>
      <w:r w:rsidRPr="008F192E">
        <w:rPr>
          <w:lang w:eastAsia="zh-CN"/>
        </w:rPr>
        <w:annotationRef/>
      </w:r>
      <w:r>
        <w:rPr>
          <w:rStyle w:val="afe"/>
        </w:rPr>
        <w:annotationRef/>
      </w:r>
      <w:r>
        <w:rPr>
          <w:rFonts w:eastAsiaTheme="minorEastAsia"/>
          <w:lang w:eastAsia="zh-CN"/>
        </w:rPr>
        <w:t>”</w:t>
      </w:r>
    </w:p>
  </w:comment>
  <w:comment w:id="117" w:author="Nokia (Samuli)" w:date="2021-09-24T14:00:00Z" w:initials="Nokia">
    <w:p w14:paraId="040D52D0" w14:textId="77777777" w:rsidR="00CD01F0" w:rsidRDefault="00CD01F0" w:rsidP="00CD01F0">
      <w:pPr>
        <w:pStyle w:val="a9"/>
      </w:pPr>
      <w:r>
        <w:rPr>
          <w:rStyle w:val="afe"/>
        </w:rPr>
        <w:annotationRef/>
      </w:r>
      <w:r>
        <w:t>Use EN style.</w:t>
      </w:r>
    </w:p>
  </w:comment>
  <w:comment w:id="147" w:author="Huawei-Yulong" w:date="2021-10-18T15:02:00Z" w:initials="HW">
    <w:p w14:paraId="0C82A256" w14:textId="5EF0E4D4" w:rsidR="002355B7" w:rsidRDefault="002355B7">
      <w:pPr>
        <w:pStyle w:val="a9"/>
        <w:rPr>
          <w:rFonts w:eastAsiaTheme="minorEastAsia"/>
          <w:lang w:eastAsia="zh-CN"/>
        </w:rPr>
      </w:pPr>
      <w:r>
        <w:rPr>
          <w:rStyle w:val="afe"/>
        </w:rPr>
        <w:annotationRef/>
      </w:r>
      <w:r>
        <w:rPr>
          <w:rFonts w:eastAsiaTheme="minorEastAsia" w:hint="eastAsia"/>
          <w:lang w:eastAsia="zh-CN"/>
        </w:rPr>
        <w:t>W</w:t>
      </w:r>
      <w:r>
        <w:rPr>
          <w:rFonts w:eastAsiaTheme="minorEastAsia"/>
          <w:lang w:eastAsia="zh-CN"/>
        </w:rPr>
        <w:t xml:space="preserve">e have comment on the naming. This should be </w:t>
      </w:r>
      <w:proofErr w:type="spellStart"/>
      <w:r>
        <w:rPr>
          <w:rFonts w:eastAsiaTheme="minorEastAsia"/>
          <w:lang w:eastAsia="zh-CN"/>
        </w:rPr>
        <w:t>alingned</w:t>
      </w:r>
      <w:proofErr w:type="spellEnd"/>
      <w:r>
        <w:rPr>
          <w:rFonts w:eastAsiaTheme="minorEastAsia"/>
          <w:lang w:eastAsia="zh-CN"/>
        </w:rPr>
        <w:t xml:space="preserve"> with the legacy CCCH one with </w:t>
      </w:r>
      <w:proofErr w:type="spellStart"/>
      <w:r>
        <w:rPr>
          <w:rFonts w:eastAsiaTheme="minorEastAsia"/>
          <w:lang w:eastAsia="zh-CN"/>
        </w:rPr>
        <w:t>addional</w:t>
      </w:r>
      <w:proofErr w:type="spellEnd"/>
      <w:r>
        <w:rPr>
          <w:rFonts w:eastAsiaTheme="minorEastAsia"/>
          <w:lang w:eastAsia="zh-CN"/>
        </w:rPr>
        <w:t xml:space="preserve"> </w:t>
      </w:r>
      <w:proofErr w:type="spellStart"/>
      <w:r>
        <w:rPr>
          <w:rFonts w:eastAsiaTheme="minorEastAsia"/>
          <w:lang w:eastAsia="zh-CN"/>
        </w:rPr>
        <w:t>RedCap</w:t>
      </w:r>
      <w:proofErr w:type="spellEnd"/>
      <w:r>
        <w:rPr>
          <w:rFonts w:eastAsiaTheme="minorEastAsia"/>
          <w:lang w:eastAsia="zh-CN"/>
        </w:rPr>
        <w:t xml:space="preserve"> info. How about:</w:t>
      </w:r>
    </w:p>
    <w:p w14:paraId="5A8777CC" w14:textId="427B4595" w:rsidR="002355B7" w:rsidRPr="002355B7" w:rsidRDefault="002355B7">
      <w:pPr>
        <w:pStyle w:val="a9"/>
        <w:rPr>
          <w:rFonts w:eastAsiaTheme="minorEastAsia"/>
          <w:lang w:eastAsia="zh-CN"/>
        </w:rPr>
      </w:pPr>
      <w:r>
        <w:rPr>
          <w:rFonts w:eastAsiaTheme="minorEastAsia"/>
          <w:lang w:eastAsia="zh-CN"/>
        </w:rPr>
        <w:t>“</w:t>
      </w:r>
      <w:r w:rsidRPr="002355B7">
        <w:rPr>
          <w:noProof/>
          <w:highlight w:val="yellow"/>
          <w:lang w:eastAsia="ko-KR"/>
        </w:rPr>
        <w:t>CCCH</w:t>
      </w:r>
      <w:r w:rsidRPr="00447D7D">
        <w:rPr>
          <w:noProof/>
          <w:lang w:eastAsia="ko-KR"/>
        </w:rPr>
        <w:t xml:space="preserve"> </w:t>
      </w:r>
      <w:r>
        <w:rPr>
          <w:noProof/>
          <w:lang w:eastAsia="ko-KR"/>
        </w:rPr>
        <w:t>e</w:t>
      </w:r>
      <w:r>
        <w:rPr>
          <w:noProof/>
          <w:lang w:eastAsia="zh-CN"/>
        </w:rPr>
        <w:t>arly identification of RedCap</w:t>
      </w:r>
      <w:r>
        <w:rPr>
          <w:rStyle w:val="afe"/>
        </w:rPr>
        <w:annotationRef/>
      </w:r>
      <w:r>
        <w:rPr>
          <w:rFonts w:eastAsiaTheme="minorEastAsia"/>
          <w:lang w:eastAsia="zh-CN"/>
        </w:rPr>
        <w:t>”</w:t>
      </w:r>
    </w:p>
  </w:comment>
  <w:comment w:id="140" w:author="Nokia (Samuli)" w:date="2021-09-24T14:00:00Z" w:initials="Nokia">
    <w:p w14:paraId="0E2EBAA6" w14:textId="77777777" w:rsidR="00CD01F0" w:rsidRDefault="00CD01F0" w:rsidP="00CD01F0">
      <w:pPr>
        <w:pStyle w:val="a9"/>
      </w:pPr>
      <w:r>
        <w:rPr>
          <w:rStyle w:val="afe"/>
        </w:rPr>
        <w:annotationRef/>
      </w:r>
      <w:r>
        <w:t>Let’s not put this here as we have not yet discussed the details at all. EN shall suffice for now and this should be removed.</w:t>
      </w:r>
    </w:p>
    <w:p w14:paraId="31BB37EA" w14:textId="77777777" w:rsidR="00CD01F0" w:rsidRDefault="00CD01F0" w:rsidP="00CD01F0">
      <w:pPr>
        <w:pStyle w:val="a9"/>
      </w:pPr>
    </w:p>
  </w:comment>
  <w:comment w:id="141" w:author="OPPO" w:date="2021-09-26T15:17:00Z" w:initials="8">
    <w:p w14:paraId="765CDC07" w14:textId="77777777" w:rsidR="00CD01F0" w:rsidRDefault="00CD01F0" w:rsidP="00CD01F0">
      <w:pPr>
        <w:pStyle w:val="a9"/>
      </w:pPr>
      <w:r>
        <w:rPr>
          <w:rStyle w:val="afe"/>
        </w:rPr>
        <w:annotationRef/>
      </w:r>
      <w:r w:rsidRPr="00186DF0">
        <w:t>We share the same view as Nokia.</w:t>
      </w:r>
    </w:p>
  </w:comment>
  <w:comment w:id="142" w:author="vivo-Chenli-After RAN2#115e" w:date="2021-10-12T09:33:00Z" w:initials="Chenli">
    <w:p w14:paraId="4CF47C5A" w14:textId="77777777" w:rsidR="00102726" w:rsidRDefault="00102726">
      <w:pPr>
        <w:pStyle w:val="a9"/>
        <w:rPr>
          <w:lang w:eastAsia="zh-CN"/>
        </w:rPr>
      </w:pPr>
      <w:r>
        <w:rPr>
          <w:rStyle w:val="afe"/>
        </w:rPr>
        <w:annotationRef/>
      </w:r>
      <w:r w:rsidR="00B15BA5">
        <w:rPr>
          <w:lang w:eastAsia="zh-CN"/>
        </w:rPr>
        <w:t>We have agreed “</w:t>
      </w:r>
      <w:r w:rsidR="00B15BA5" w:rsidRPr="00A77C36">
        <w:rPr>
          <w:i/>
          <w:iCs/>
          <w:lang w:eastAsia="en-GB"/>
        </w:rPr>
        <w:t>A Msg3 early identification based on dedicated LCID is supported (if SA3 confirms there is no problem)</w:t>
      </w:r>
      <w:r w:rsidR="00B15BA5">
        <w:rPr>
          <w:lang w:eastAsia="zh-CN"/>
        </w:rPr>
        <w:t>”</w:t>
      </w:r>
    </w:p>
    <w:p w14:paraId="3D383E7D" w14:textId="433B9BA0" w:rsidR="00B15BA5" w:rsidRDefault="00B15BA5">
      <w:pPr>
        <w:pStyle w:val="a9"/>
        <w:rPr>
          <w:lang w:eastAsia="zh-CN"/>
        </w:rPr>
      </w:pPr>
      <w:r>
        <w:rPr>
          <w:rFonts w:hint="eastAsia"/>
          <w:lang w:eastAsia="zh-CN"/>
        </w:rPr>
        <w:t>I</w:t>
      </w:r>
      <w:r>
        <w:rPr>
          <w:lang w:eastAsia="zh-CN"/>
        </w:rPr>
        <w:t xml:space="preserve"> suppose we have agreed </w:t>
      </w:r>
      <w:r w:rsidR="00A77C36">
        <w:rPr>
          <w:rFonts w:hint="eastAsia"/>
          <w:lang w:eastAsia="zh-CN"/>
        </w:rPr>
        <w:t>so</w:t>
      </w:r>
      <w:r w:rsidR="00A77C36">
        <w:rPr>
          <w:lang w:eastAsia="zh-CN"/>
        </w:rPr>
        <w:t xml:space="preserve">me LCID(s) should be used msg.3 based early identification for </w:t>
      </w:r>
      <w:proofErr w:type="spellStart"/>
      <w:r w:rsidR="00A77C36">
        <w:rPr>
          <w:lang w:eastAsia="zh-CN"/>
        </w:rPr>
        <w:t>RedCap</w:t>
      </w:r>
      <w:proofErr w:type="spellEnd"/>
      <w:r w:rsidR="002A61BE">
        <w:rPr>
          <w:lang w:eastAsia="zh-CN"/>
        </w:rPr>
        <w:t xml:space="preserve"> (e.g. CCCH of size 64bits for </w:t>
      </w:r>
      <w:proofErr w:type="spellStart"/>
      <w:r w:rsidR="002A61BE">
        <w:rPr>
          <w:lang w:eastAsia="zh-CN"/>
        </w:rPr>
        <w:t>RedCap</w:t>
      </w:r>
      <w:proofErr w:type="spellEnd"/>
      <w:r w:rsidR="002A61BE">
        <w:rPr>
          <w:lang w:eastAsia="zh-CN"/>
        </w:rPr>
        <w:t>)</w:t>
      </w:r>
      <w:r w:rsidR="00A77C36">
        <w:rPr>
          <w:lang w:eastAsia="zh-CN"/>
        </w:rPr>
        <w:t>. But the details</w:t>
      </w:r>
      <w:r w:rsidR="002A61BE">
        <w:rPr>
          <w:lang w:eastAsia="zh-CN"/>
        </w:rPr>
        <w:t xml:space="preserve"> </w:t>
      </w:r>
      <w:r w:rsidR="00A77C36">
        <w:rPr>
          <w:lang w:eastAsia="zh-CN"/>
        </w:rPr>
        <w:t xml:space="preserve">have not been decided. That is why I have just made some change on the LCID index but the meaning part needs more progress. </w:t>
      </w:r>
    </w:p>
    <w:p w14:paraId="01A1D82A" w14:textId="61C530D5" w:rsidR="00A77C36" w:rsidRDefault="00A77C36">
      <w:pPr>
        <w:pStyle w:val="a9"/>
        <w:rPr>
          <w:lang w:eastAsia="zh-CN"/>
        </w:rPr>
      </w:pPr>
      <w:r>
        <w:rPr>
          <w:rFonts w:hint="eastAsia"/>
          <w:lang w:eastAsia="zh-CN"/>
        </w:rPr>
        <w:t>H</w:t>
      </w:r>
      <w:r>
        <w:rPr>
          <w:lang w:eastAsia="zh-CN"/>
        </w:rPr>
        <w:t xml:space="preserve">owever, if </w:t>
      </w:r>
      <w:r w:rsidR="004E5523">
        <w:rPr>
          <w:lang w:eastAsia="zh-CN"/>
        </w:rPr>
        <w:t xml:space="preserve">more </w:t>
      </w:r>
      <w:r>
        <w:rPr>
          <w:lang w:eastAsia="zh-CN"/>
        </w:rPr>
        <w:t xml:space="preserve">companies think we need to wait for more progress, we could remove this change by now. </w:t>
      </w:r>
    </w:p>
  </w:comment>
  <w:comment w:id="143" w:author="Huawei-Yulong" w:date="2021-10-18T15:06:00Z" w:initials="HW">
    <w:p w14:paraId="1864C042" w14:textId="13DD0E7E" w:rsidR="00833024" w:rsidRDefault="00833024">
      <w:pPr>
        <w:pStyle w:val="a9"/>
      </w:pPr>
      <w:r>
        <w:rPr>
          <w:rStyle w:val="afe"/>
        </w:rPr>
        <w:annotationRef/>
      </w:r>
      <w:r>
        <w:t xml:space="preserve">Agree with rapporteur that there should be no </w:t>
      </w:r>
      <w:proofErr w:type="spellStart"/>
      <w:r>
        <w:t>contravesial</w:t>
      </w:r>
      <w:proofErr w:type="spellEnd"/>
      <w:r>
        <w:t xml:space="preserve"> based on the agreement.</w:t>
      </w:r>
    </w:p>
    <w:p w14:paraId="2281A0D6" w14:textId="1F724EC0" w:rsidR="00833024" w:rsidRPr="00833024" w:rsidRDefault="00833024">
      <w:pPr>
        <w:pStyle w:val="a9"/>
      </w:pPr>
      <w:r>
        <w:t xml:space="preserve">BTW, if this only normative text change </w:t>
      </w:r>
      <w:proofErr w:type="spellStart"/>
      <w:r>
        <w:t>can not</w:t>
      </w:r>
      <w:proofErr w:type="spellEnd"/>
      <w:r>
        <w:t xml:space="preserve"> be captured, what’s the point to </w:t>
      </w:r>
      <w:proofErr w:type="spellStart"/>
      <w:r>
        <w:t>endore</w:t>
      </w:r>
      <w:proofErr w:type="spellEnd"/>
      <w:r>
        <w:t xml:space="preserve"> the running CR with purely </w:t>
      </w:r>
      <w:proofErr w:type="spellStart"/>
      <w:r>
        <w:t>ENs.</w:t>
      </w:r>
      <w:proofErr w:type="spellEnd"/>
    </w:p>
  </w:comment>
  <w:comment w:id="157" w:author="OPPO" w:date="2021-09-26T15:23:00Z" w:initials="8">
    <w:p w14:paraId="6371F872" w14:textId="77777777" w:rsidR="00CD01F0" w:rsidRPr="008E70D2" w:rsidRDefault="00CD01F0" w:rsidP="00CD01F0">
      <w:pPr>
        <w:pStyle w:val="a9"/>
        <w:rPr>
          <w:rFonts w:eastAsia="等线"/>
          <w:lang w:eastAsia="zh-CN"/>
        </w:rPr>
      </w:pPr>
      <w:r>
        <w:rPr>
          <w:rStyle w:val="afe"/>
        </w:rPr>
        <w:annotationRef/>
      </w:r>
      <w:r>
        <w:rPr>
          <w:rFonts w:eastAsia="等线"/>
          <w:lang w:eastAsia="zh-CN"/>
        </w:rPr>
        <w:t>We suggest to remove this note since we don't have such agreed FFS</w:t>
      </w:r>
    </w:p>
  </w:comment>
  <w:comment w:id="158" w:author="vivo-Chenli-After RAN2#115e" w:date="2021-10-12T09:36:00Z" w:initials="Chenli">
    <w:p w14:paraId="5B996F35" w14:textId="356EACDA" w:rsidR="005A671E" w:rsidRDefault="005A671E">
      <w:pPr>
        <w:pStyle w:val="a9"/>
        <w:rPr>
          <w:lang w:eastAsia="zh-CN"/>
        </w:rPr>
      </w:pPr>
      <w:r>
        <w:rPr>
          <w:rStyle w:val="afe"/>
        </w:rPr>
        <w:annotationRef/>
      </w:r>
      <w:r w:rsidR="00780950">
        <w:rPr>
          <w:rFonts w:hint="eastAsia"/>
          <w:lang w:eastAsia="zh-CN"/>
        </w:rPr>
        <w:t>B</w:t>
      </w:r>
      <w:r w:rsidR="00780950">
        <w:rPr>
          <w:lang w:eastAsia="zh-CN"/>
        </w:rPr>
        <w:t>ased on the current agreements “</w:t>
      </w:r>
      <w:r w:rsidR="00780950" w:rsidRPr="00A77C36">
        <w:rPr>
          <w:i/>
          <w:iCs/>
          <w:lang w:eastAsia="en-GB"/>
        </w:rPr>
        <w:t>A Msg3 early identification based on dedicated LCID is supported (if SA3 confirms there is no problem)</w:t>
      </w:r>
      <w:r w:rsidR="00780950">
        <w:rPr>
          <w:lang w:eastAsia="zh-CN"/>
        </w:rPr>
        <w:t>”, this issue anyway needs to be discussed. It is part of the detailed design for msg.3 based early identification. Or we could also merge it into the next EN as an example?</w:t>
      </w:r>
    </w:p>
  </w:comment>
  <w:comment w:id="159" w:author="Huawei-Yulong" w:date="2021-10-18T15:01:00Z" w:initials="HW">
    <w:p w14:paraId="1DDB85E3" w14:textId="49C36278" w:rsidR="002355B7" w:rsidRPr="002355B7" w:rsidRDefault="002355B7">
      <w:pPr>
        <w:pStyle w:val="a9"/>
        <w:rPr>
          <w:rFonts w:eastAsiaTheme="minorEastAsia"/>
          <w:lang w:eastAsia="zh-CN"/>
        </w:rPr>
      </w:pPr>
      <w:r>
        <w:rPr>
          <w:rStyle w:val="afe"/>
        </w:rPr>
        <w:annotationRef/>
      </w:r>
      <w:r>
        <w:rPr>
          <w:rFonts w:eastAsiaTheme="minorEastAsia" w:hint="eastAsia"/>
          <w:lang w:eastAsia="zh-CN"/>
        </w:rPr>
        <w:t>A</w:t>
      </w:r>
      <w:r>
        <w:rPr>
          <w:rFonts w:eastAsiaTheme="minorEastAsia"/>
          <w:lang w:eastAsia="zh-CN"/>
        </w:rPr>
        <w:t>gree to keep this EN.</w:t>
      </w:r>
    </w:p>
  </w:comment>
  <w:comment w:id="160" w:author="Nokia (Samuli)" w:date="2021-09-24T14:01:00Z" w:initials="Nokia">
    <w:p w14:paraId="265509A7" w14:textId="77777777" w:rsidR="00CD01F0" w:rsidRDefault="00CD01F0" w:rsidP="00CD01F0">
      <w:pPr>
        <w:pStyle w:val="a9"/>
      </w:pPr>
      <w:r>
        <w:rPr>
          <w:rStyle w:val="afe"/>
        </w:rPr>
        <w:annotationRef/>
      </w:r>
      <w:r>
        <w:t>Use EN style.</w:t>
      </w:r>
    </w:p>
  </w:comment>
  <w:comment w:id="179" w:author="Nokia (Samuli)" w:date="2021-09-24T14:01:00Z" w:initials="Nokia">
    <w:p w14:paraId="27601626" w14:textId="77777777" w:rsidR="00CD01F0" w:rsidRDefault="00CD01F0" w:rsidP="00CD01F0">
      <w:pPr>
        <w:pStyle w:val="a9"/>
      </w:pPr>
      <w:r>
        <w:rPr>
          <w:rStyle w:val="afe"/>
        </w:rPr>
        <w:annotationRef/>
      </w:r>
      <w:r>
        <w:t>Not an agreed FFS and hence does not relate to this TS for now, propose to remove.</w:t>
      </w:r>
    </w:p>
  </w:comment>
  <w:comment w:id="180" w:author="vivo-Chenli-After RAN2#115e" w:date="2021-10-12T10:00:00Z" w:initials="Chenli">
    <w:p w14:paraId="0A1969AD" w14:textId="77777777" w:rsidR="0098587D" w:rsidRDefault="00083A9F">
      <w:pPr>
        <w:pStyle w:val="a9"/>
        <w:rPr>
          <w:lang w:eastAsia="zh-CN"/>
        </w:rPr>
      </w:pPr>
      <w:r>
        <w:rPr>
          <w:rStyle w:val="afe"/>
        </w:rPr>
        <w:annotationRef/>
      </w:r>
      <w:r>
        <w:rPr>
          <w:lang w:eastAsia="zh-CN"/>
        </w:rPr>
        <w:t xml:space="preserve">It is a valid comment that this may not related to this TS for now. </w:t>
      </w:r>
      <w:r w:rsidR="0098587D">
        <w:rPr>
          <w:rFonts w:hint="eastAsia"/>
          <w:lang w:eastAsia="zh-CN"/>
        </w:rPr>
        <w:t>Thi</w:t>
      </w:r>
      <w:r w:rsidR="0098587D">
        <w:rPr>
          <w:lang w:eastAsia="zh-CN"/>
        </w:rPr>
        <w:t xml:space="preserve">s issue </w:t>
      </w:r>
      <w:r>
        <w:rPr>
          <w:lang w:eastAsia="zh-CN"/>
        </w:rPr>
        <w:t xml:space="preserve">could be further discussed based on </w:t>
      </w:r>
      <w:r w:rsidR="00CB718C">
        <w:rPr>
          <w:lang w:eastAsia="zh-CN"/>
        </w:rPr>
        <w:t xml:space="preserve">companies’ </w:t>
      </w:r>
      <w:r>
        <w:rPr>
          <w:lang w:eastAsia="zh-CN"/>
        </w:rPr>
        <w:t xml:space="preserve">contributions. Any </w:t>
      </w:r>
      <w:r w:rsidR="00CB718C">
        <w:rPr>
          <w:lang w:eastAsia="zh-CN"/>
        </w:rPr>
        <w:t>change</w:t>
      </w:r>
      <w:r>
        <w:rPr>
          <w:lang w:eastAsia="zh-CN"/>
        </w:rPr>
        <w:t xml:space="preserve"> on this TS could be considered once </w:t>
      </w:r>
      <w:r w:rsidR="00AD2416">
        <w:rPr>
          <w:lang w:eastAsia="zh-CN"/>
        </w:rPr>
        <w:t>some</w:t>
      </w:r>
      <w:r>
        <w:rPr>
          <w:lang w:eastAsia="zh-CN"/>
        </w:rPr>
        <w:t xml:space="preserve"> progress has been made. </w:t>
      </w:r>
    </w:p>
    <w:p w14:paraId="7652A6FF" w14:textId="4B44A446" w:rsidR="0098587D" w:rsidRDefault="0098587D">
      <w:pPr>
        <w:pStyle w:val="a9"/>
        <w:rPr>
          <w:lang w:eastAsia="zh-CN"/>
        </w:rPr>
      </w:pPr>
      <w:r>
        <w:rPr>
          <w:rFonts w:hint="eastAsia"/>
          <w:lang w:eastAsia="zh-CN"/>
        </w:rPr>
        <w:t>W</w:t>
      </w:r>
      <w:r>
        <w:rPr>
          <w:lang w:eastAsia="zh-CN"/>
        </w:rPr>
        <w:t xml:space="preserve">e could remove it by now if companies </w:t>
      </w:r>
      <w:r w:rsidR="003504DA">
        <w:rPr>
          <w:lang w:eastAsia="zh-CN"/>
        </w:rPr>
        <w:t>do</w:t>
      </w:r>
      <w:r>
        <w:rPr>
          <w:lang w:eastAsia="zh-CN"/>
        </w:rPr>
        <w:t>n</w:t>
      </w:r>
      <w:r w:rsidR="003504DA">
        <w:rPr>
          <w:lang w:eastAsia="zh-CN"/>
        </w:rPr>
        <w:t>’</w:t>
      </w:r>
      <w:r>
        <w:rPr>
          <w:lang w:eastAsia="zh-CN"/>
        </w:rPr>
        <w:t xml:space="preserve">t mind. </w:t>
      </w:r>
    </w:p>
  </w:comment>
  <w:comment w:id="181" w:author="Intel-Yi1" w:date="2021-10-12T13:54:00Z" w:initials="I">
    <w:p w14:paraId="03597929" w14:textId="0BDB40DA" w:rsidR="000F4F9D" w:rsidRDefault="000F4F9D">
      <w:pPr>
        <w:pStyle w:val="a9"/>
      </w:pPr>
      <w:r>
        <w:rPr>
          <w:rStyle w:val="afe"/>
        </w:rPr>
        <w:annotationRef/>
      </w:r>
      <w:r>
        <w:t xml:space="preserve">We should avoid to add FFS which </w:t>
      </w:r>
      <w:proofErr w:type="gramStart"/>
      <w:r>
        <w:t>we  did</w:t>
      </w:r>
      <w:proofErr w:type="gramEnd"/>
      <w:r>
        <w:t xml:space="preserve"> not discuss or agree. And therefore ok to us to remove it. </w:t>
      </w:r>
    </w:p>
  </w:comment>
  <w:comment w:id="182" w:author="InterDigital (Keiichi)" w:date="2021-10-14T15:34:00Z" w:initials="IDC">
    <w:p w14:paraId="3B172098" w14:textId="1CC28DB7" w:rsidR="007A172E" w:rsidRDefault="007A172E">
      <w:pPr>
        <w:pStyle w:val="a9"/>
      </w:pPr>
      <w:r>
        <w:rPr>
          <w:rStyle w:val="afe"/>
        </w:rPr>
        <w:annotationRef/>
      </w:r>
      <w:r w:rsidR="007F7DEA">
        <w:t>We share the concerns from Nokia and Intel</w:t>
      </w:r>
      <w:r w:rsidR="00190BE2">
        <w:t xml:space="preserve">. </w:t>
      </w:r>
      <w:r w:rsidR="00AE41C0">
        <w:t xml:space="preserve">To avoid any confusion, any </w:t>
      </w:r>
      <w:r w:rsidR="00190BE2">
        <w:t>Not-agreed FFS shouldn</w:t>
      </w:r>
      <w:r w:rsidR="00AE41C0">
        <w:t>’t be stated.</w:t>
      </w:r>
    </w:p>
  </w:comment>
  <w:comment w:id="183" w:author="Huawei-Yulong" w:date="2021-10-18T15:01:00Z" w:initials="HW">
    <w:p w14:paraId="67A5738D" w14:textId="59A8B401" w:rsidR="002355B7" w:rsidRPr="002355B7" w:rsidRDefault="002355B7">
      <w:pPr>
        <w:pStyle w:val="a9"/>
        <w:rPr>
          <w:rFonts w:eastAsiaTheme="minorEastAsia"/>
          <w:lang w:eastAsia="zh-CN"/>
        </w:rPr>
      </w:pPr>
      <w:r>
        <w:rPr>
          <w:rStyle w:val="afe"/>
        </w:rPr>
        <w:annotationRef/>
      </w:r>
      <w:r>
        <w:rPr>
          <w:rFonts w:eastAsiaTheme="minorEastAsia" w:hint="eastAsia"/>
          <w:lang w:eastAsia="zh-CN"/>
        </w:rPr>
        <w:t>B</w:t>
      </w:r>
      <w:r>
        <w:rPr>
          <w:rFonts w:eastAsiaTheme="minorEastAsia"/>
          <w:lang w:eastAsia="zh-CN"/>
        </w:rPr>
        <w:t>etter to remove.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031C31" w15:done="1"/>
  <w15:commentEx w15:paraId="225D649C" w15:paraIdParent="50031C31" w15:done="1"/>
  <w15:commentEx w15:paraId="228E4F3A" w15:paraIdParent="50031C31" w15:done="1"/>
  <w15:commentEx w15:paraId="33682879" w15:done="0"/>
  <w15:commentEx w15:paraId="60A9597C" w15:done="0"/>
  <w15:commentEx w15:paraId="013BD121" w15:done="1"/>
  <w15:commentEx w15:paraId="60359E78" w15:done="0"/>
  <w15:commentEx w15:paraId="01CDB8D9" w15:paraIdParent="60359E78" w15:done="0"/>
  <w15:commentEx w15:paraId="3807DCF5" w15:paraIdParent="60359E78" w15:done="0"/>
  <w15:commentEx w15:paraId="040D52D0" w15:done="1"/>
  <w15:commentEx w15:paraId="5A8777CC" w15:done="0"/>
  <w15:commentEx w15:paraId="31BB37EA" w15:done="0"/>
  <w15:commentEx w15:paraId="765CDC07" w15:paraIdParent="31BB37EA" w15:done="0"/>
  <w15:commentEx w15:paraId="01A1D82A" w15:paraIdParent="31BB37EA" w15:done="0"/>
  <w15:commentEx w15:paraId="2281A0D6" w15:paraIdParent="31BB37EA" w15:done="0"/>
  <w15:commentEx w15:paraId="6371F872" w15:done="0"/>
  <w15:commentEx w15:paraId="5B996F35" w15:paraIdParent="6371F872" w15:done="0"/>
  <w15:commentEx w15:paraId="1DDB85E3" w15:paraIdParent="6371F872" w15:done="0"/>
  <w15:commentEx w15:paraId="265509A7" w15:done="1"/>
  <w15:commentEx w15:paraId="27601626" w15:done="0"/>
  <w15:commentEx w15:paraId="7652A6FF" w15:paraIdParent="27601626" w15:done="0"/>
  <w15:commentEx w15:paraId="03597929" w15:paraIdParent="27601626" w15:done="0"/>
  <w15:commentEx w15:paraId="3B172098" w15:paraIdParent="27601626" w15:done="0"/>
  <w15:commentEx w15:paraId="67A5738D" w15:paraIdParent="276016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FD190" w16cex:dateUtc="2021-10-12T01:19:00Z"/>
  <w16cex:commentExtensible w16cex:durableId="251011D2" w16cex:dateUtc="2021-10-12T05:53:00Z"/>
  <w16cex:commentExtensible w16cex:durableId="250FD164" w16cex:dateUtc="2021-09-24T10:58:00Z"/>
  <w16cex:commentExtensible w16cex:durableId="24F8584E" w16cex:dateUtc="2021-09-24T10:59:00Z"/>
  <w16cex:commentExtensible w16cex:durableId="250FD21D" w16cex:dateUtc="2021-10-12T01:21:00Z"/>
  <w16cex:commentExtensible w16cex:durableId="24F85885" w16cex:dateUtc="2021-09-24T11:00:00Z"/>
  <w16cex:commentExtensible w16cex:durableId="250FD4D0" w16cex:dateUtc="2021-10-12T01:33:00Z"/>
  <w16cex:commentExtensible w16cex:durableId="250FD5B3" w16cex:dateUtc="2021-10-12T01:36:00Z"/>
  <w16cex:commentExtensible w16cex:durableId="24F858BB" w16cex:dateUtc="2021-09-24T11:01:00Z"/>
  <w16cex:commentExtensible w16cex:durableId="24F858C9" w16cex:dateUtc="2021-09-24T11:01:00Z"/>
  <w16cex:commentExtensible w16cex:durableId="250FDB52" w16cex:dateUtc="2021-10-12T02:00:00Z"/>
  <w16cex:commentExtensible w16cex:durableId="25101224" w16cex:dateUtc="2021-10-12T05:54:00Z"/>
  <w16cex:commentExtensible w16cex:durableId="2512CC8D" w16cex:dateUtc="2021-10-14T0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031C31" w16cid:durableId="250FD0D0"/>
  <w16cid:commentId w16cid:paraId="225D649C" w16cid:durableId="250FD0D1"/>
  <w16cid:commentId w16cid:paraId="228E4F3A" w16cid:durableId="250FD190"/>
  <w16cid:commentId w16cid:paraId="33682879" w16cid:durableId="251011D2"/>
  <w16cid:commentId w16cid:paraId="013BD121" w16cid:durableId="250FD164"/>
  <w16cid:commentId w16cid:paraId="60359E78" w16cid:durableId="24F8584E"/>
  <w16cid:commentId w16cid:paraId="01CDB8D9" w16cid:durableId="250FD21D"/>
  <w16cid:commentId w16cid:paraId="040D52D0" w16cid:durableId="24F85885"/>
  <w16cid:commentId w16cid:paraId="31BB37EA" w16cid:durableId="250FD0D5"/>
  <w16cid:commentId w16cid:paraId="765CDC07" w16cid:durableId="250FD0D6"/>
  <w16cid:commentId w16cid:paraId="01A1D82A" w16cid:durableId="250FD4D0"/>
  <w16cid:commentId w16cid:paraId="6371F872" w16cid:durableId="250FD0D7"/>
  <w16cid:commentId w16cid:paraId="5B996F35" w16cid:durableId="250FD5B3"/>
  <w16cid:commentId w16cid:paraId="265509A7" w16cid:durableId="24F858BB"/>
  <w16cid:commentId w16cid:paraId="27601626" w16cid:durableId="24F858C9"/>
  <w16cid:commentId w16cid:paraId="7652A6FF" w16cid:durableId="250FDB52"/>
  <w16cid:commentId w16cid:paraId="03597929" w16cid:durableId="25101224"/>
  <w16cid:commentId w16cid:paraId="3B172098" w16cid:durableId="2512CC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A0624" w14:textId="77777777" w:rsidR="00D716FE" w:rsidRDefault="00D716FE">
      <w:pPr>
        <w:spacing w:after="0"/>
      </w:pPr>
      <w:r>
        <w:separator/>
      </w:r>
    </w:p>
  </w:endnote>
  <w:endnote w:type="continuationSeparator" w:id="0">
    <w:p w14:paraId="7890CCEA" w14:textId="77777777" w:rsidR="00D716FE" w:rsidRDefault="00D716FE">
      <w:pPr>
        <w:spacing w:after="0"/>
      </w:pPr>
      <w:r>
        <w:continuationSeparator/>
      </w:r>
    </w:p>
  </w:endnote>
  <w:endnote w:type="continuationNotice" w:id="1">
    <w:p w14:paraId="5EB9F7CE" w14:textId="77777777" w:rsidR="00D716FE" w:rsidRDefault="00D716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3809D" w14:textId="77777777" w:rsidR="000F4F9D" w:rsidRDefault="000F4F9D">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DC543" w14:textId="77777777" w:rsidR="00CD01F0" w:rsidRDefault="00CD01F0">
    <w:pPr>
      <w:pStyle w:val="af0"/>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5B34B" w14:textId="77777777" w:rsidR="000F4F9D" w:rsidRDefault="000F4F9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18E9A" w14:textId="77777777" w:rsidR="00D716FE" w:rsidRDefault="00D716FE">
      <w:pPr>
        <w:spacing w:after="0"/>
      </w:pPr>
      <w:r>
        <w:separator/>
      </w:r>
    </w:p>
  </w:footnote>
  <w:footnote w:type="continuationSeparator" w:id="0">
    <w:p w14:paraId="4E78455D" w14:textId="77777777" w:rsidR="00D716FE" w:rsidRDefault="00D716FE">
      <w:pPr>
        <w:spacing w:after="0"/>
      </w:pPr>
      <w:r>
        <w:continuationSeparator/>
      </w:r>
    </w:p>
  </w:footnote>
  <w:footnote w:type="continuationNotice" w:id="1">
    <w:p w14:paraId="50657A2D" w14:textId="77777777" w:rsidR="00D716FE" w:rsidRDefault="00D716F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4CC71" w14:textId="77777777" w:rsidR="000F4F9D" w:rsidRDefault="000F4F9D">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E7869" w14:textId="77777777" w:rsidR="00CD01F0" w:rsidRDefault="00CD01F0">
    <w:pPr>
      <w:pStyle w:val="af1"/>
      <w:framePr w:wrap="auto" w:vAnchor="text" w:hAnchor="margin" w:xAlign="center" w:y="1"/>
      <w:widowControl/>
    </w:pPr>
    <w:r>
      <w:fldChar w:fldCharType="begin"/>
    </w:r>
    <w:r>
      <w:instrText xml:space="preserve"> PAGE </w:instrText>
    </w:r>
    <w:r>
      <w:fldChar w:fldCharType="separate"/>
    </w:r>
    <w:r w:rsidR="00833024">
      <w:rPr>
        <w:noProof/>
      </w:rPr>
      <w:t>1</w:t>
    </w:r>
    <w:r>
      <w:fldChar w:fldCharType="end"/>
    </w:r>
  </w:p>
  <w:p w14:paraId="739E2E5B" w14:textId="77777777" w:rsidR="00CD01F0" w:rsidRDefault="00CD01F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0085E" w14:textId="77777777" w:rsidR="000F4F9D" w:rsidRDefault="000F4F9D">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84EDF" w14:textId="77777777" w:rsidR="00FA60C3" w:rsidRDefault="00FA60C3">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2BA91" w14:textId="77777777" w:rsidR="00FA60C3" w:rsidRDefault="00FA60C3">
    <w:pPr>
      <w:pStyle w:val="af1"/>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3C1B2" w14:textId="77777777" w:rsidR="00FA60C3" w:rsidRDefault="00FA60C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14"/>
  </w:num>
  <w:num w:numId="4">
    <w:abstractNumId w:val="16"/>
  </w:num>
  <w:num w:numId="5">
    <w:abstractNumId w:val="4"/>
  </w:num>
  <w:num w:numId="6">
    <w:abstractNumId w:val="6"/>
  </w:num>
  <w:num w:numId="7">
    <w:abstractNumId w:val="0"/>
  </w:num>
  <w:num w:numId="8">
    <w:abstractNumId w:val="15"/>
  </w:num>
  <w:num w:numId="9">
    <w:abstractNumId w:val="8"/>
  </w:num>
  <w:num w:numId="10">
    <w:abstractNumId w:val="2"/>
  </w:num>
  <w:num w:numId="11">
    <w:abstractNumId w:val="3"/>
  </w:num>
  <w:num w:numId="12">
    <w:abstractNumId w:val="12"/>
  </w:num>
  <w:num w:numId="13">
    <w:abstractNumId w:val="10"/>
  </w:num>
  <w:num w:numId="14">
    <w:abstractNumId w:val="9"/>
  </w:num>
  <w:num w:numId="15">
    <w:abstractNumId w:val="13"/>
  </w:num>
  <w:num w:numId="16">
    <w:abstractNumId w:val="5"/>
  </w:num>
  <w:num w:numId="17">
    <w:abstractNumId w:val="11"/>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Samuli)">
    <w15:presenceInfo w15:providerId="None" w15:userId="Nokia (Samuli)"/>
  </w15:person>
  <w15:person w15:author="OPPO">
    <w15:presenceInfo w15:providerId="None" w15:userId="OPPO"/>
  </w15:person>
  <w15:person w15:author="Intel-Yi1">
    <w15:presenceInfo w15:providerId="None" w15:userId="Intel-Yi1"/>
  </w15:person>
  <w15:person w15:author="Huawei-Yulong">
    <w15:presenceInfo w15:providerId="None" w15:userId="Huawei-Yulong"/>
  </w15:person>
  <w15:person w15:author="InterDigital (Keiichi)">
    <w15:presenceInfo w15:providerId="None" w15:userId="InterDigital (Keii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1792"/>
    <w:rsid w:val="00041F3F"/>
    <w:rsid w:val="00043DF7"/>
    <w:rsid w:val="00044E2C"/>
    <w:rsid w:val="00045C40"/>
    <w:rsid w:val="00045D0C"/>
    <w:rsid w:val="0004626D"/>
    <w:rsid w:val="00046C75"/>
    <w:rsid w:val="00047724"/>
    <w:rsid w:val="00051302"/>
    <w:rsid w:val="0005234C"/>
    <w:rsid w:val="000524A4"/>
    <w:rsid w:val="000527CB"/>
    <w:rsid w:val="00052949"/>
    <w:rsid w:val="00053C48"/>
    <w:rsid w:val="0005500D"/>
    <w:rsid w:val="00056A0A"/>
    <w:rsid w:val="00056BC3"/>
    <w:rsid w:val="00057510"/>
    <w:rsid w:val="00061B38"/>
    <w:rsid w:val="00063C07"/>
    <w:rsid w:val="00063C9E"/>
    <w:rsid w:val="00064EB9"/>
    <w:rsid w:val="000674B7"/>
    <w:rsid w:val="0006755F"/>
    <w:rsid w:val="00070A8F"/>
    <w:rsid w:val="00071115"/>
    <w:rsid w:val="00071264"/>
    <w:rsid w:val="0007185F"/>
    <w:rsid w:val="0007253B"/>
    <w:rsid w:val="0007503C"/>
    <w:rsid w:val="00075B91"/>
    <w:rsid w:val="00076402"/>
    <w:rsid w:val="00077B3F"/>
    <w:rsid w:val="000807EE"/>
    <w:rsid w:val="0008311D"/>
    <w:rsid w:val="00083A9F"/>
    <w:rsid w:val="00085598"/>
    <w:rsid w:val="000859DC"/>
    <w:rsid w:val="0008612C"/>
    <w:rsid w:val="00087B12"/>
    <w:rsid w:val="00091019"/>
    <w:rsid w:val="00091FF0"/>
    <w:rsid w:val="000924B7"/>
    <w:rsid w:val="0009363A"/>
    <w:rsid w:val="0009369E"/>
    <w:rsid w:val="000947B6"/>
    <w:rsid w:val="000951A3"/>
    <w:rsid w:val="00095899"/>
    <w:rsid w:val="000969CF"/>
    <w:rsid w:val="000970E2"/>
    <w:rsid w:val="00097ACB"/>
    <w:rsid w:val="000A13C8"/>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57D7"/>
    <w:rsid w:val="000C5CB3"/>
    <w:rsid w:val="000C64E0"/>
    <w:rsid w:val="000C6598"/>
    <w:rsid w:val="000D0134"/>
    <w:rsid w:val="000D0524"/>
    <w:rsid w:val="000D32D6"/>
    <w:rsid w:val="000D44F3"/>
    <w:rsid w:val="000D5F94"/>
    <w:rsid w:val="000D7ABD"/>
    <w:rsid w:val="000E01BE"/>
    <w:rsid w:val="000E2004"/>
    <w:rsid w:val="000E33A8"/>
    <w:rsid w:val="000E3AA9"/>
    <w:rsid w:val="000E4A04"/>
    <w:rsid w:val="000E77B9"/>
    <w:rsid w:val="000E78A8"/>
    <w:rsid w:val="000F066D"/>
    <w:rsid w:val="000F0DF3"/>
    <w:rsid w:val="000F171E"/>
    <w:rsid w:val="000F24BD"/>
    <w:rsid w:val="000F29C2"/>
    <w:rsid w:val="000F2D2B"/>
    <w:rsid w:val="000F4C11"/>
    <w:rsid w:val="000F4D77"/>
    <w:rsid w:val="000F4F9D"/>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7586"/>
    <w:rsid w:val="001075C2"/>
    <w:rsid w:val="001078EA"/>
    <w:rsid w:val="00107DF3"/>
    <w:rsid w:val="00110123"/>
    <w:rsid w:val="001102D1"/>
    <w:rsid w:val="00111B1A"/>
    <w:rsid w:val="00111E80"/>
    <w:rsid w:val="00112984"/>
    <w:rsid w:val="00112B4C"/>
    <w:rsid w:val="00114482"/>
    <w:rsid w:val="00115918"/>
    <w:rsid w:val="00115C05"/>
    <w:rsid w:val="00116EE4"/>
    <w:rsid w:val="00117BB7"/>
    <w:rsid w:val="001201C3"/>
    <w:rsid w:val="00121606"/>
    <w:rsid w:val="00122434"/>
    <w:rsid w:val="001228EF"/>
    <w:rsid w:val="00122CD4"/>
    <w:rsid w:val="00122D26"/>
    <w:rsid w:val="00125BDC"/>
    <w:rsid w:val="00126676"/>
    <w:rsid w:val="00130E7E"/>
    <w:rsid w:val="00131DD6"/>
    <w:rsid w:val="00132604"/>
    <w:rsid w:val="0013292B"/>
    <w:rsid w:val="00132FF3"/>
    <w:rsid w:val="0013426C"/>
    <w:rsid w:val="001346D4"/>
    <w:rsid w:val="001348C5"/>
    <w:rsid w:val="00135539"/>
    <w:rsid w:val="001367DF"/>
    <w:rsid w:val="00136D2D"/>
    <w:rsid w:val="00136D52"/>
    <w:rsid w:val="001378E1"/>
    <w:rsid w:val="001400B0"/>
    <w:rsid w:val="00142532"/>
    <w:rsid w:val="001428D4"/>
    <w:rsid w:val="00143397"/>
    <w:rsid w:val="0014419F"/>
    <w:rsid w:val="00144FEE"/>
    <w:rsid w:val="001459B4"/>
    <w:rsid w:val="00145CCC"/>
    <w:rsid w:val="00145D43"/>
    <w:rsid w:val="00147467"/>
    <w:rsid w:val="001518FB"/>
    <w:rsid w:val="00155768"/>
    <w:rsid w:val="00157D45"/>
    <w:rsid w:val="00160955"/>
    <w:rsid w:val="00160C1A"/>
    <w:rsid w:val="00161DC6"/>
    <w:rsid w:val="0016376B"/>
    <w:rsid w:val="0016393C"/>
    <w:rsid w:val="00164D3F"/>
    <w:rsid w:val="001652D0"/>
    <w:rsid w:val="00166335"/>
    <w:rsid w:val="001672F2"/>
    <w:rsid w:val="001675E2"/>
    <w:rsid w:val="00170EE6"/>
    <w:rsid w:val="00171349"/>
    <w:rsid w:val="00172A27"/>
    <w:rsid w:val="00174345"/>
    <w:rsid w:val="00174C78"/>
    <w:rsid w:val="00175F74"/>
    <w:rsid w:val="00176FB2"/>
    <w:rsid w:val="00177494"/>
    <w:rsid w:val="001777E8"/>
    <w:rsid w:val="00182F1D"/>
    <w:rsid w:val="00183044"/>
    <w:rsid w:val="0018473E"/>
    <w:rsid w:val="0018589C"/>
    <w:rsid w:val="00190BE2"/>
    <w:rsid w:val="001910E3"/>
    <w:rsid w:val="00192782"/>
    <w:rsid w:val="00192C46"/>
    <w:rsid w:val="00193371"/>
    <w:rsid w:val="00193DD6"/>
    <w:rsid w:val="00194570"/>
    <w:rsid w:val="0019492A"/>
    <w:rsid w:val="0019492C"/>
    <w:rsid w:val="00194C81"/>
    <w:rsid w:val="00196A4A"/>
    <w:rsid w:val="001971C7"/>
    <w:rsid w:val="001A0F2F"/>
    <w:rsid w:val="001A1239"/>
    <w:rsid w:val="001A1CFD"/>
    <w:rsid w:val="001A2C5C"/>
    <w:rsid w:val="001A490D"/>
    <w:rsid w:val="001A53D8"/>
    <w:rsid w:val="001A5B70"/>
    <w:rsid w:val="001A797C"/>
    <w:rsid w:val="001A7B60"/>
    <w:rsid w:val="001B226F"/>
    <w:rsid w:val="001B25CA"/>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53F0"/>
    <w:rsid w:val="001C6B01"/>
    <w:rsid w:val="001C6DEB"/>
    <w:rsid w:val="001C702C"/>
    <w:rsid w:val="001D126B"/>
    <w:rsid w:val="001D1BE6"/>
    <w:rsid w:val="001D2D51"/>
    <w:rsid w:val="001D319E"/>
    <w:rsid w:val="001D50C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15CE"/>
    <w:rsid w:val="00201932"/>
    <w:rsid w:val="002048A1"/>
    <w:rsid w:val="00204C6A"/>
    <w:rsid w:val="0020520C"/>
    <w:rsid w:val="002067A6"/>
    <w:rsid w:val="00211FBF"/>
    <w:rsid w:val="0021294C"/>
    <w:rsid w:val="002152A6"/>
    <w:rsid w:val="0021586D"/>
    <w:rsid w:val="00216B1C"/>
    <w:rsid w:val="00216B1F"/>
    <w:rsid w:val="002173EB"/>
    <w:rsid w:val="00220F26"/>
    <w:rsid w:val="00222FD3"/>
    <w:rsid w:val="00223F27"/>
    <w:rsid w:val="00224A1A"/>
    <w:rsid w:val="00224B00"/>
    <w:rsid w:val="00224DBF"/>
    <w:rsid w:val="00225AAB"/>
    <w:rsid w:val="002262F8"/>
    <w:rsid w:val="002328C2"/>
    <w:rsid w:val="0023295F"/>
    <w:rsid w:val="00232CCC"/>
    <w:rsid w:val="002355B7"/>
    <w:rsid w:val="00236ED4"/>
    <w:rsid w:val="00241CA2"/>
    <w:rsid w:val="00242DA2"/>
    <w:rsid w:val="0024304D"/>
    <w:rsid w:val="00243724"/>
    <w:rsid w:val="00243B88"/>
    <w:rsid w:val="00245862"/>
    <w:rsid w:val="00247225"/>
    <w:rsid w:val="002504AF"/>
    <w:rsid w:val="002518CB"/>
    <w:rsid w:val="00252382"/>
    <w:rsid w:val="00252FF8"/>
    <w:rsid w:val="00254381"/>
    <w:rsid w:val="0026004D"/>
    <w:rsid w:val="002621FC"/>
    <w:rsid w:val="002634C4"/>
    <w:rsid w:val="0026537D"/>
    <w:rsid w:val="002668ED"/>
    <w:rsid w:val="00267036"/>
    <w:rsid w:val="00267406"/>
    <w:rsid w:val="002678D2"/>
    <w:rsid w:val="002703AB"/>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E53"/>
    <w:rsid w:val="002860C4"/>
    <w:rsid w:val="002872DA"/>
    <w:rsid w:val="00290384"/>
    <w:rsid w:val="002907CA"/>
    <w:rsid w:val="00293C8C"/>
    <w:rsid w:val="0029407A"/>
    <w:rsid w:val="002942F5"/>
    <w:rsid w:val="002958D2"/>
    <w:rsid w:val="00295D56"/>
    <w:rsid w:val="00296902"/>
    <w:rsid w:val="00296A7E"/>
    <w:rsid w:val="00297A6A"/>
    <w:rsid w:val="00297E01"/>
    <w:rsid w:val="002A01CC"/>
    <w:rsid w:val="002A14A6"/>
    <w:rsid w:val="002A170D"/>
    <w:rsid w:val="002A1A95"/>
    <w:rsid w:val="002A2236"/>
    <w:rsid w:val="002A3374"/>
    <w:rsid w:val="002A3BBA"/>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C3179"/>
    <w:rsid w:val="002C3EC3"/>
    <w:rsid w:val="002C58D4"/>
    <w:rsid w:val="002C658B"/>
    <w:rsid w:val="002D0454"/>
    <w:rsid w:val="002D15DC"/>
    <w:rsid w:val="002D15EB"/>
    <w:rsid w:val="002D291F"/>
    <w:rsid w:val="002D3DDE"/>
    <w:rsid w:val="002D4599"/>
    <w:rsid w:val="002D6CEC"/>
    <w:rsid w:val="002D74E0"/>
    <w:rsid w:val="002D7E2A"/>
    <w:rsid w:val="002E0193"/>
    <w:rsid w:val="002E02EA"/>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4B34"/>
    <w:rsid w:val="002F65B8"/>
    <w:rsid w:val="002F6E01"/>
    <w:rsid w:val="002F7C61"/>
    <w:rsid w:val="0030033D"/>
    <w:rsid w:val="0030097C"/>
    <w:rsid w:val="00301B4B"/>
    <w:rsid w:val="00302B87"/>
    <w:rsid w:val="00305409"/>
    <w:rsid w:val="003066AF"/>
    <w:rsid w:val="0031014F"/>
    <w:rsid w:val="0031139F"/>
    <w:rsid w:val="0031243E"/>
    <w:rsid w:val="00312E27"/>
    <w:rsid w:val="00313E81"/>
    <w:rsid w:val="00314052"/>
    <w:rsid w:val="0031544C"/>
    <w:rsid w:val="00315569"/>
    <w:rsid w:val="00315592"/>
    <w:rsid w:val="00315791"/>
    <w:rsid w:val="00316F3B"/>
    <w:rsid w:val="00317B89"/>
    <w:rsid w:val="00321380"/>
    <w:rsid w:val="0032158E"/>
    <w:rsid w:val="003216A4"/>
    <w:rsid w:val="00321F66"/>
    <w:rsid w:val="003229F2"/>
    <w:rsid w:val="00324159"/>
    <w:rsid w:val="00324322"/>
    <w:rsid w:val="0032530D"/>
    <w:rsid w:val="00325DB0"/>
    <w:rsid w:val="003324D3"/>
    <w:rsid w:val="00333E81"/>
    <w:rsid w:val="003363A0"/>
    <w:rsid w:val="00337A0E"/>
    <w:rsid w:val="00341055"/>
    <w:rsid w:val="00341331"/>
    <w:rsid w:val="00341608"/>
    <w:rsid w:val="003417F4"/>
    <w:rsid w:val="00342B81"/>
    <w:rsid w:val="00343BE9"/>
    <w:rsid w:val="0034673D"/>
    <w:rsid w:val="0034695C"/>
    <w:rsid w:val="00347BE7"/>
    <w:rsid w:val="003504DA"/>
    <w:rsid w:val="00350DF8"/>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9B4"/>
    <w:rsid w:val="00372AAE"/>
    <w:rsid w:val="00373997"/>
    <w:rsid w:val="003749C3"/>
    <w:rsid w:val="00375682"/>
    <w:rsid w:val="0037746A"/>
    <w:rsid w:val="00382BEE"/>
    <w:rsid w:val="00383F0D"/>
    <w:rsid w:val="00384C55"/>
    <w:rsid w:val="003855AF"/>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71D"/>
    <w:rsid w:val="003A091A"/>
    <w:rsid w:val="003A0A2D"/>
    <w:rsid w:val="003A226C"/>
    <w:rsid w:val="003A4315"/>
    <w:rsid w:val="003A4ED7"/>
    <w:rsid w:val="003A5718"/>
    <w:rsid w:val="003A58DD"/>
    <w:rsid w:val="003A6D72"/>
    <w:rsid w:val="003B3030"/>
    <w:rsid w:val="003B425C"/>
    <w:rsid w:val="003B5074"/>
    <w:rsid w:val="003B5651"/>
    <w:rsid w:val="003B5CC3"/>
    <w:rsid w:val="003B6025"/>
    <w:rsid w:val="003B6496"/>
    <w:rsid w:val="003B665B"/>
    <w:rsid w:val="003B6895"/>
    <w:rsid w:val="003B7F34"/>
    <w:rsid w:val="003C04BB"/>
    <w:rsid w:val="003C06E4"/>
    <w:rsid w:val="003C28B1"/>
    <w:rsid w:val="003C3969"/>
    <w:rsid w:val="003C3F7A"/>
    <w:rsid w:val="003C4CBE"/>
    <w:rsid w:val="003C4FB3"/>
    <w:rsid w:val="003C6882"/>
    <w:rsid w:val="003C6AAE"/>
    <w:rsid w:val="003C758A"/>
    <w:rsid w:val="003D2ADF"/>
    <w:rsid w:val="003D2F19"/>
    <w:rsid w:val="003D33B1"/>
    <w:rsid w:val="003D3F71"/>
    <w:rsid w:val="003D5291"/>
    <w:rsid w:val="003D6264"/>
    <w:rsid w:val="003D7C85"/>
    <w:rsid w:val="003E1A36"/>
    <w:rsid w:val="003E1AD7"/>
    <w:rsid w:val="003E1B54"/>
    <w:rsid w:val="003E1D8F"/>
    <w:rsid w:val="003E2152"/>
    <w:rsid w:val="003E28A9"/>
    <w:rsid w:val="003E2964"/>
    <w:rsid w:val="003E2F11"/>
    <w:rsid w:val="003E3ACC"/>
    <w:rsid w:val="003E3FC7"/>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769A"/>
    <w:rsid w:val="00411925"/>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4BF2"/>
    <w:rsid w:val="00476763"/>
    <w:rsid w:val="00477B80"/>
    <w:rsid w:val="00481050"/>
    <w:rsid w:val="004816C0"/>
    <w:rsid w:val="00482880"/>
    <w:rsid w:val="00482BAE"/>
    <w:rsid w:val="00483CFF"/>
    <w:rsid w:val="0048440D"/>
    <w:rsid w:val="00486081"/>
    <w:rsid w:val="004860B1"/>
    <w:rsid w:val="004904A8"/>
    <w:rsid w:val="00491B87"/>
    <w:rsid w:val="00492BB3"/>
    <w:rsid w:val="00494833"/>
    <w:rsid w:val="00494987"/>
    <w:rsid w:val="004952CB"/>
    <w:rsid w:val="00495FB2"/>
    <w:rsid w:val="0049713E"/>
    <w:rsid w:val="00497E16"/>
    <w:rsid w:val="004A2D1E"/>
    <w:rsid w:val="004A327C"/>
    <w:rsid w:val="004A4CF0"/>
    <w:rsid w:val="004A507B"/>
    <w:rsid w:val="004A509D"/>
    <w:rsid w:val="004B02AE"/>
    <w:rsid w:val="004B0567"/>
    <w:rsid w:val="004B1FE4"/>
    <w:rsid w:val="004B20FC"/>
    <w:rsid w:val="004B25C4"/>
    <w:rsid w:val="004B2A45"/>
    <w:rsid w:val="004B3ABE"/>
    <w:rsid w:val="004B60D1"/>
    <w:rsid w:val="004B6925"/>
    <w:rsid w:val="004B7011"/>
    <w:rsid w:val="004B75B7"/>
    <w:rsid w:val="004C0FD6"/>
    <w:rsid w:val="004C1492"/>
    <w:rsid w:val="004C1BB7"/>
    <w:rsid w:val="004C29FA"/>
    <w:rsid w:val="004C38B3"/>
    <w:rsid w:val="004C3C6D"/>
    <w:rsid w:val="004C6392"/>
    <w:rsid w:val="004C7329"/>
    <w:rsid w:val="004C78E1"/>
    <w:rsid w:val="004C7B35"/>
    <w:rsid w:val="004D0B08"/>
    <w:rsid w:val="004D1A12"/>
    <w:rsid w:val="004D3359"/>
    <w:rsid w:val="004D37AC"/>
    <w:rsid w:val="004D3BA9"/>
    <w:rsid w:val="004D6F9A"/>
    <w:rsid w:val="004D7CC0"/>
    <w:rsid w:val="004E01F4"/>
    <w:rsid w:val="004E0280"/>
    <w:rsid w:val="004E0FC6"/>
    <w:rsid w:val="004E17CB"/>
    <w:rsid w:val="004E28AF"/>
    <w:rsid w:val="004E2E72"/>
    <w:rsid w:val="004E30D8"/>
    <w:rsid w:val="004E5523"/>
    <w:rsid w:val="004E5780"/>
    <w:rsid w:val="004E771B"/>
    <w:rsid w:val="004F0AEA"/>
    <w:rsid w:val="004F2277"/>
    <w:rsid w:val="004F2D87"/>
    <w:rsid w:val="004F41B2"/>
    <w:rsid w:val="004F466A"/>
    <w:rsid w:val="004F4D8C"/>
    <w:rsid w:val="004F507D"/>
    <w:rsid w:val="004F5163"/>
    <w:rsid w:val="004F55A8"/>
    <w:rsid w:val="004F598B"/>
    <w:rsid w:val="004F67BF"/>
    <w:rsid w:val="004F6E4A"/>
    <w:rsid w:val="004F7DFD"/>
    <w:rsid w:val="00501233"/>
    <w:rsid w:val="00502109"/>
    <w:rsid w:val="00503308"/>
    <w:rsid w:val="00503392"/>
    <w:rsid w:val="00504CB1"/>
    <w:rsid w:val="00506198"/>
    <w:rsid w:val="00507801"/>
    <w:rsid w:val="00512579"/>
    <w:rsid w:val="00512BD3"/>
    <w:rsid w:val="00513B6F"/>
    <w:rsid w:val="00514A0B"/>
    <w:rsid w:val="0051580D"/>
    <w:rsid w:val="00517E58"/>
    <w:rsid w:val="00520782"/>
    <w:rsid w:val="00520C1B"/>
    <w:rsid w:val="00522307"/>
    <w:rsid w:val="005228AC"/>
    <w:rsid w:val="00523578"/>
    <w:rsid w:val="005238C7"/>
    <w:rsid w:val="005252EF"/>
    <w:rsid w:val="00526915"/>
    <w:rsid w:val="00527404"/>
    <w:rsid w:val="0053094A"/>
    <w:rsid w:val="00530CC1"/>
    <w:rsid w:val="00531908"/>
    <w:rsid w:val="00534367"/>
    <w:rsid w:val="00534942"/>
    <w:rsid w:val="00536BAB"/>
    <w:rsid w:val="0053791C"/>
    <w:rsid w:val="00540357"/>
    <w:rsid w:val="00540533"/>
    <w:rsid w:val="0054105E"/>
    <w:rsid w:val="005432AA"/>
    <w:rsid w:val="00543439"/>
    <w:rsid w:val="0054539F"/>
    <w:rsid w:val="0054619B"/>
    <w:rsid w:val="00546C7E"/>
    <w:rsid w:val="00552A18"/>
    <w:rsid w:val="00553CC3"/>
    <w:rsid w:val="00553E39"/>
    <w:rsid w:val="00554483"/>
    <w:rsid w:val="00555537"/>
    <w:rsid w:val="005577A3"/>
    <w:rsid w:val="00557DC3"/>
    <w:rsid w:val="00560CB2"/>
    <w:rsid w:val="0056182D"/>
    <w:rsid w:val="005626F4"/>
    <w:rsid w:val="00563345"/>
    <w:rsid w:val="005645A0"/>
    <w:rsid w:val="00564F8C"/>
    <w:rsid w:val="00565533"/>
    <w:rsid w:val="005664E1"/>
    <w:rsid w:val="005702AD"/>
    <w:rsid w:val="00570611"/>
    <w:rsid w:val="00570695"/>
    <w:rsid w:val="005706C9"/>
    <w:rsid w:val="00571462"/>
    <w:rsid w:val="00571636"/>
    <w:rsid w:val="00573576"/>
    <w:rsid w:val="005735F4"/>
    <w:rsid w:val="00573833"/>
    <w:rsid w:val="005752A5"/>
    <w:rsid w:val="00575395"/>
    <w:rsid w:val="00575927"/>
    <w:rsid w:val="00577642"/>
    <w:rsid w:val="005776A8"/>
    <w:rsid w:val="0058186D"/>
    <w:rsid w:val="00583785"/>
    <w:rsid w:val="00583CE7"/>
    <w:rsid w:val="00584ACA"/>
    <w:rsid w:val="0058519C"/>
    <w:rsid w:val="005859A5"/>
    <w:rsid w:val="005864A1"/>
    <w:rsid w:val="00586634"/>
    <w:rsid w:val="005877DB"/>
    <w:rsid w:val="00587AC7"/>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2F5F"/>
    <w:rsid w:val="005B2F7D"/>
    <w:rsid w:val="005B3396"/>
    <w:rsid w:val="005B613F"/>
    <w:rsid w:val="005B6FA0"/>
    <w:rsid w:val="005C0868"/>
    <w:rsid w:val="005C0DD0"/>
    <w:rsid w:val="005C17C0"/>
    <w:rsid w:val="005C18CB"/>
    <w:rsid w:val="005C1DF7"/>
    <w:rsid w:val="005C39B0"/>
    <w:rsid w:val="005C3CE0"/>
    <w:rsid w:val="005C667B"/>
    <w:rsid w:val="005C7A2F"/>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35BB"/>
    <w:rsid w:val="005F4616"/>
    <w:rsid w:val="005F59C3"/>
    <w:rsid w:val="005F72C7"/>
    <w:rsid w:val="005F73F2"/>
    <w:rsid w:val="005F7ED3"/>
    <w:rsid w:val="00601C6D"/>
    <w:rsid w:val="00602263"/>
    <w:rsid w:val="00602EE4"/>
    <w:rsid w:val="00603A0B"/>
    <w:rsid w:val="00603A56"/>
    <w:rsid w:val="00604BA0"/>
    <w:rsid w:val="00605AD6"/>
    <w:rsid w:val="00605B68"/>
    <w:rsid w:val="00610CD9"/>
    <w:rsid w:val="006114C7"/>
    <w:rsid w:val="006121D1"/>
    <w:rsid w:val="0061256D"/>
    <w:rsid w:val="00612D17"/>
    <w:rsid w:val="00612E39"/>
    <w:rsid w:val="00613813"/>
    <w:rsid w:val="00613892"/>
    <w:rsid w:val="006138E5"/>
    <w:rsid w:val="00614F2E"/>
    <w:rsid w:val="00620FF2"/>
    <w:rsid w:val="00621188"/>
    <w:rsid w:val="00622110"/>
    <w:rsid w:val="006223C4"/>
    <w:rsid w:val="00622C5C"/>
    <w:rsid w:val="00624675"/>
    <w:rsid w:val="006257ED"/>
    <w:rsid w:val="00626028"/>
    <w:rsid w:val="00626945"/>
    <w:rsid w:val="0063007D"/>
    <w:rsid w:val="00631168"/>
    <w:rsid w:val="00633FF7"/>
    <w:rsid w:val="00634416"/>
    <w:rsid w:val="0063449B"/>
    <w:rsid w:val="00634619"/>
    <w:rsid w:val="00634A38"/>
    <w:rsid w:val="0063563E"/>
    <w:rsid w:val="00635734"/>
    <w:rsid w:val="006374C8"/>
    <w:rsid w:val="00640CDD"/>
    <w:rsid w:val="006418E8"/>
    <w:rsid w:val="00641C6B"/>
    <w:rsid w:val="006426CE"/>
    <w:rsid w:val="00644B22"/>
    <w:rsid w:val="0064515C"/>
    <w:rsid w:val="00645FAF"/>
    <w:rsid w:val="00646B07"/>
    <w:rsid w:val="00647ACE"/>
    <w:rsid w:val="006501CC"/>
    <w:rsid w:val="00650A51"/>
    <w:rsid w:val="00651D00"/>
    <w:rsid w:val="006520DE"/>
    <w:rsid w:val="0065257B"/>
    <w:rsid w:val="00652FE3"/>
    <w:rsid w:val="006531E6"/>
    <w:rsid w:val="0065370A"/>
    <w:rsid w:val="006542D5"/>
    <w:rsid w:val="00660CE7"/>
    <w:rsid w:val="00660F15"/>
    <w:rsid w:val="006620A9"/>
    <w:rsid w:val="00662172"/>
    <w:rsid w:val="00662A54"/>
    <w:rsid w:val="006631B6"/>
    <w:rsid w:val="0066355C"/>
    <w:rsid w:val="00664E39"/>
    <w:rsid w:val="00666A6E"/>
    <w:rsid w:val="00670189"/>
    <w:rsid w:val="0067022C"/>
    <w:rsid w:val="006703B1"/>
    <w:rsid w:val="006724F5"/>
    <w:rsid w:val="0067505E"/>
    <w:rsid w:val="00676BC8"/>
    <w:rsid w:val="006774D1"/>
    <w:rsid w:val="00677DF7"/>
    <w:rsid w:val="0068103F"/>
    <w:rsid w:val="00681534"/>
    <w:rsid w:val="006816CB"/>
    <w:rsid w:val="0068210F"/>
    <w:rsid w:val="00683D67"/>
    <w:rsid w:val="0068406F"/>
    <w:rsid w:val="0068411E"/>
    <w:rsid w:val="00684CAF"/>
    <w:rsid w:val="0068703B"/>
    <w:rsid w:val="0068740F"/>
    <w:rsid w:val="006874C5"/>
    <w:rsid w:val="006932E2"/>
    <w:rsid w:val="006941B9"/>
    <w:rsid w:val="006948CD"/>
    <w:rsid w:val="00695808"/>
    <w:rsid w:val="006960A1"/>
    <w:rsid w:val="006975B5"/>
    <w:rsid w:val="006A0AB5"/>
    <w:rsid w:val="006A0AEC"/>
    <w:rsid w:val="006A0EC5"/>
    <w:rsid w:val="006A111F"/>
    <w:rsid w:val="006A31C6"/>
    <w:rsid w:val="006A350A"/>
    <w:rsid w:val="006A4323"/>
    <w:rsid w:val="006A4A33"/>
    <w:rsid w:val="006A56F9"/>
    <w:rsid w:val="006A6456"/>
    <w:rsid w:val="006A65D8"/>
    <w:rsid w:val="006A67D1"/>
    <w:rsid w:val="006B167A"/>
    <w:rsid w:val="006B1969"/>
    <w:rsid w:val="006B27CE"/>
    <w:rsid w:val="006B46FB"/>
    <w:rsid w:val="006B4F27"/>
    <w:rsid w:val="006B6799"/>
    <w:rsid w:val="006B6994"/>
    <w:rsid w:val="006C0D7C"/>
    <w:rsid w:val="006C1BD6"/>
    <w:rsid w:val="006C1DC0"/>
    <w:rsid w:val="006C203E"/>
    <w:rsid w:val="006C2DB3"/>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1E05"/>
    <w:rsid w:val="006E21FB"/>
    <w:rsid w:val="006E4FE0"/>
    <w:rsid w:val="006E75F9"/>
    <w:rsid w:val="006E7BFE"/>
    <w:rsid w:val="006F19DA"/>
    <w:rsid w:val="006F3826"/>
    <w:rsid w:val="006F5AF3"/>
    <w:rsid w:val="006F609E"/>
    <w:rsid w:val="006F65A6"/>
    <w:rsid w:val="006F6C2E"/>
    <w:rsid w:val="006F6CF7"/>
    <w:rsid w:val="007023DB"/>
    <w:rsid w:val="007045A8"/>
    <w:rsid w:val="00704795"/>
    <w:rsid w:val="00704ABC"/>
    <w:rsid w:val="00704BA9"/>
    <w:rsid w:val="0070555D"/>
    <w:rsid w:val="0070585D"/>
    <w:rsid w:val="007062FA"/>
    <w:rsid w:val="00706480"/>
    <w:rsid w:val="00707864"/>
    <w:rsid w:val="007112B3"/>
    <w:rsid w:val="00711723"/>
    <w:rsid w:val="00712D84"/>
    <w:rsid w:val="00713A55"/>
    <w:rsid w:val="00714DE5"/>
    <w:rsid w:val="00715D68"/>
    <w:rsid w:val="00716095"/>
    <w:rsid w:val="00716771"/>
    <w:rsid w:val="0071678E"/>
    <w:rsid w:val="00716E54"/>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199F"/>
    <w:rsid w:val="007436B9"/>
    <w:rsid w:val="00744789"/>
    <w:rsid w:val="0074731D"/>
    <w:rsid w:val="00750725"/>
    <w:rsid w:val="00751AC1"/>
    <w:rsid w:val="00753BDF"/>
    <w:rsid w:val="00753DF9"/>
    <w:rsid w:val="00754A0D"/>
    <w:rsid w:val="007564D0"/>
    <w:rsid w:val="007572D5"/>
    <w:rsid w:val="00761083"/>
    <w:rsid w:val="007620CD"/>
    <w:rsid w:val="00764522"/>
    <w:rsid w:val="0076531E"/>
    <w:rsid w:val="00765CBA"/>
    <w:rsid w:val="00766299"/>
    <w:rsid w:val="00767A10"/>
    <w:rsid w:val="0077033A"/>
    <w:rsid w:val="00770B93"/>
    <w:rsid w:val="007748FD"/>
    <w:rsid w:val="007752C8"/>
    <w:rsid w:val="00775FB8"/>
    <w:rsid w:val="00776137"/>
    <w:rsid w:val="00776568"/>
    <w:rsid w:val="007775D9"/>
    <w:rsid w:val="00777F0E"/>
    <w:rsid w:val="00780950"/>
    <w:rsid w:val="00781EF1"/>
    <w:rsid w:val="0078298F"/>
    <w:rsid w:val="007842F4"/>
    <w:rsid w:val="00785BE7"/>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A0BDC"/>
    <w:rsid w:val="007A172E"/>
    <w:rsid w:val="007A1A67"/>
    <w:rsid w:val="007A1F65"/>
    <w:rsid w:val="007A1FFC"/>
    <w:rsid w:val="007A2442"/>
    <w:rsid w:val="007A2A39"/>
    <w:rsid w:val="007A43F4"/>
    <w:rsid w:val="007A499B"/>
    <w:rsid w:val="007A6C1E"/>
    <w:rsid w:val="007A7C58"/>
    <w:rsid w:val="007B512A"/>
    <w:rsid w:val="007B65B8"/>
    <w:rsid w:val="007C0019"/>
    <w:rsid w:val="007C2097"/>
    <w:rsid w:val="007C36C9"/>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DDD"/>
    <w:rsid w:val="007E50B1"/>
    <w:rsid w:val="007E6659"/>
    <w:rsid w:val="007E7E37"/>
    <w:rsid w:val="007F1925"/>
    <w:rsid w:val="007F1F17"/>
    <w:rsid w:val="007F4A6C"/>
    <w:rsid w:val="007F553E"/>
    <w:rsid w:val="007F732A"/>
    <w:rsid w:val="007F7DEA"/>
    <w:rsid w:val="008004AA"/>
    <w:rsid w:val="0080056F"/>
    <w:rsid w:val="00801904"/>
    <w:rsid w:val="00802E9E"/>
    <w:rsid w:val="008051CB"/>
    <w:rsid w:val="00806007"/>
    <w:rsid w:val="0080667D"/>
    <w:rsid w:val="00812413"/>
    <w:rsid w:val="00815523"/>
    <w:rsid w:val="00815747"/>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F81"/>
    <w:rsid w:val="00840491"/>
    <w:rsid w:val="00840D69"/>
    <w:rsid w:val="00843C3C"/>
    <w:rsid w:val="008440E7"/>
    <w:rsid w:val="00844136"/>
    <w:rsid w:val="0084533B"/>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AA1"/>
    <w:rsid w:val="00872908"/>
    <w:rsid w:val="00872F45"/>
    <w:rsid w:val="00873B8A"/>
    <w:rsid w:val="0087416D"/>
    <w:rsid w:val="008752FE"/>
    <w:rsid w:val="008756EC"/>
    <w:rsid w:val="00875827"/>
    <w:rsid w:val="00875C54"/>
    <w:rsid w:val="00876738"/>
    <w:rsid w:val="00877B4C"/>
    <w:rsid w:val="00881AF1"/>
    <w:rsid w:val="00881D0F"/>
    <w:rsid w:val="00882FBA"/>
    <w:rsid w:val="00884FEE"/>
    <w:rsid w:val="00886CB3"/>
    <w:rsid w:val="008878CF"/>
    <w:rsid w:val="00887DF5"/>
    <w:rsid w:val="00890A0C"/>
    <w:rsid w:val="00891920"/>
    <w:rsid w:val="008921DF"/>
    <w:rsid w:val="0089316B"/>
    <w:rsid w:val="0089397B"/>
    <w:rsid w:val="00893F9F"/>
    <w:rsid w:val="008941A7"/>
    <w:rsid w:val="00895361"/>
    <w:rsid w:val="00896A9C"/>
    <w:rsid w:val="00896B20"/>
    <w:rsid w:val="00897D5C"/>
    <w:rsid w:val="008A1A2C"/>
    <w:rsid w:val="008A360E"/>
    <w:rsid w:val="008A5CDA"/>
    <w:rsid w:val="008A5DDC"/>
    <w:rsid w:val="008A6219"/>
    <w:rsid w:val="008A7868"/>
    <w:rsid w:val="008A7C36"/>
    <w:rsid w:val="008B3735"/>
    <w:rsid w:val="008B5587"/>
    <w:rsid w:val="008C36CF"/>
    <w:rsid w:val="008C39EC"/>
    <w:rsid w:val="008C498E"/>
    <w:rsid w:val="008C6540"/>
    <w:rsid w:val="008C69C7"/>
    <w:rsid w:val="008C76C0"/>
    <w:rsid w:val="008C7939"/>
    <w:rsid w:val="008D0230"/>
    <w:rsid w:val="008D029B"/>
    <w:rsid w:val="008D1A04"/>
    <w:rsid w:val="008D1F7B"/>
    <w:rsid w:val="008D2B2F"/>
    <w:rsid w:val="008D2F4F"/>
    <w:rsid w:val="008D4F32"/>
    <w:rsid w:val="008D73FA"/>
    <w:rsid w:val="008E1861"/>
    <w:rsid w:val="008E1F34"/>
    <w:rsid w:val="008E2483"/>
    <w:rsid w:val="008E295D"/>
    <w:rsid w:val="008E2D85"/>
    <w:rsid w:val="008E39B8"/>
    <w:rsid w:val="008E4B9C"/>
    <w:rsid w:val="008E5224"/>
    <w:rsid w:val="008E567D"/>
    <w:rsid w:val="008F0405"/>
    <w:rsid w:val="008F0488"/>
    <w:rsid w:val="008F192E"/>
    <w:rsid w:val="008F4E3B"/>
    <w:rsid w:val="008F5929"/>
    <w:rsid w:val="008F5E77"/>
    <w:rsid w:val="008F686C"/>
    <w:rsid w:val="008F731A"/>
    <w:rsid w:val="009020A5"/>
    <w:rsid w:val="00902E4E"/>
    <w:rsid w:val="00903452"/>
    <w:rsid w:val="009061C3"/>
    <w:rsid w:val="00906437"/>
    <w:rsid w:val="00906D09"/>
    <w:rsid w:val="009114B5"/>
    <w:rsid w:val="009128B3"/>
    <w:rsid w:val="00912E68"/>
    <w:rsid w:val="0091435E"/>
    <w:rsid w:val="00916705"/>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56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571CF"/>
    <w:rsid w:val="00961229"/>
    <w:rsid w:val="00963B3E"/>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0057"/>
    <w:rsid w:val="0098296C"/>
    <w:rsid w:val="00983BEE"/>
    <w:rsid w:val="0098562A"/>
    <w:rsid w:val="0098587D"/>
    <w:rsid w:val="00986CE3"/>
    <w:rsid w:val="00990E74"/>
    <w:rsid w:val="00991550"/>
    <w:rsid w:val="00991B88"/>
    <w:rsid w:val="00991D51"/>
    <w:rsid w:val="00993B3B"/>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29C3"/>
    <w:rsid w:val="009B682C"/>
    <w:rsid w:val="009B7E69"/>
    <w:rsid w:val="009C09DE"/>
    <w:rsid w:val="009C2083"/>
    <w:rsid w:val="009C21F8"/>
    <w:rsid w:val="009C28AE"/>
    <w:rsid w:val="009C5121"/>
    <w:rsid w:val="009C599E"/>
    <w:rsid w:val="009C643E"/>
    <w:rsid w:val="009C73D2"/>
    <w:rsid w:val="009C7620"/>
    <w:rsid w:val="009D0347"/>
    <w:rsid w:val="009D16A6"/>
    <w:rsid w:val="009D188E"/>
    <w:rsid w:val="009D19E1"/>
    <w:rsid w:val="009D2B5A"/>
    <w:rsid w:val="009D3D97"/>
    <w:rsid w:val="009D587D"/>
    <w:rsid w:val="009D630A"/>
    <w:rsid w:val="009D7356"/>
    <w:rsid w:val="009D7D42"/>
    <w:rsid w:val="009E0631"/>
    <w:rsid w:val="009E245D"/>
    <w:rsid w:val="009E2FA2"/>
    <w:rsid w:val="009E3297"/>
    <w:rsid w:val="009E788B"/>
    <w:rsid w:val="009E78ED"/>
    <w:rsid w:val="009F130E"/>
    <w:rsid w:val="009F169E"/>
    <w:rsid w:val="009F31E2"/>
    <w:rsid w:val="009F3CE8"/>
    <w:rsid w:val="009F4266"/>
    <w:rsid w:val="009F6529"/>
    <w:rsid w:val="009F6CCB"/>
    <w:rsid w:val="009F6FFA"/>
    <w:rsid w:val="009F7162"/>
    <w:rsid w:val="009F734F"/>
    <w:rsid w:val="00A00CEC"/>
    <w:rsid w:val="00A00F0F"/>
    <w:rsid w:val="00A01501"/>
    <w:rsid w:val="00A038FD"/>
    <w:rsid w:val="00A05200"/>
    <w:rsid w:val="00A06D29"/>
    <w:rsid w:val="00A07009"/>
    <w:rsid w:val="00A10270"/>
    <w:rsid w:val="00A10EEC"/>
    <w:rsid w:val="00A13E8B"/>
    <w:rsid w:val="00A1504C"/>
    <w:rsid w:val="00A15C9D"/>
    <w:rsid w:val="00A161C7"/>
    <w:rsid w:val="00A162CF"/>
    <w:rsid w:val="00A16E68"/>
    <w:rsid w:val="00A16E70"/>
    <w:rsid w:val="00A17FA8"/>
    <w:rsid w:val="00A20FDF"/>
    <w:rsid w:val="00A227B3"/>
    <w:rsid w:val="00A235C7"/>
    <w:rsid w:val="00A23EEF"/>
    <w:rsid w:val="00A246B6"/>
    <w:rsid w:val="00A24E53"/>
    <w:rsid w:val="00A25047"/>
    <w:rsid w:val="00A25649"/>
    <w:rsid w:val="00A26974"/>
    <w:rsid w:val="00A26FC4"/>
    <w:rsid w:val="00A30553"/>
    <w:rsid w:val="00A306A4"/>
    <w:rsid w:val="00A30CDD"/>
    <w:rsid w:val="00A30F1E"/>
    <w:rsid w:val="00A33CB2"/>
    <w:rsid w:val="00A34447"/>
    <w:rsid w:val="00A36200"/>
    <w:rsid w:val="00A406E1"/>
    <w:rsid w:val="00A40F15"/>
    <w:rsid w:val="00A45599"/>
    <w:rsid w:val="00A455FB"/>
    <w:rsid w:val="00A45AE2"/>
    <w:rsid w:val="00A469AE"/>
    <w:rsid w:val="00A4717C"/>
    <w:rsid w:val="00A473CE"/>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2E11"/>
    <w:rsid w:val="00A7351F"/>
    <w:rsid w:val="00A7392C"/>
    <w:rsid w:val="00A7509D"/>
    <w:rsid w:val="00A75C83"/>
    <w:rsid w:val="00A7671C"/>
    <w:rsid w:val="00A778FF"/>
    <w:rsid w:val="00A77C36"/>
    <w:rsid w:val="00A80CBA"/>
    <w:rsid w:val="00A81EB7"/>
    <w:rsid w:val="00A81EDD"/>
    <w:rsid w:val="00A82601"/>
    <w:rsid w:val="00A82D44"/>
    <w:rsid w:val="00A82D92"/>
    <w:rsid w:val="00A86C52"/>
    <w:rsid w:val="00A901D0"/>
    <w:rsid w:val="00A91677"/>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66F8"/>
    <w:rsid w:val="00AB7E6A"/>
    <w:rsid w:val="00AC1E4D"/>
    <w:rsid w:val="00AC27B9"/>
    <w:rsid w:val="00AC27F0"/>
    <w:rsid w:val="00AC5443"/>
    <w:rsid w:val="00AC5B0A"/>
    <w:rsid w:val="00AD0530"/>
    <w:rsid w:val="00AD1CD8"/>
    <w:rsid w:val="00AD2416"/>
    <w:rsid w:val="00AD28CA"/>
    <w:rsid w:val="00AD2A76"/>
    <w:rsid w:val="00AD5C98"/>
    <w:rsid w:val="00AD74FC"/>
    <w:rsid w:val="00AD76D3"/>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6679"/>
    <w:rsid w:val="00B067DD"/>
    <w:rsid w:val="00B07B2B"/>
    <w:rsid w:val="00B110AE"/>
    <w:rsid w:val="00B129D8"/>
    <w:rsid w:val="00B15941"/>
    <w:rsid w:val="00B15BA5"/>
    <w:rsid w:val="00B16615"/>
    <w:rsid w:val="00B1792A"/>
    <w:rsid w:val="00B20CB3"/>
    <w:rsid w:val="00B21350"/>
    <w:rsid w:val="00B21E6E"/>
    <w:rsid w:val="00B2521F"/>
    <w:rsid w:val="00B258BB"/>
    <w:rsid w:val="00B269C3"/>
    <w:rsid w:val="00B27D66"/>
    <w:rsid w:val="00B27D6B"/>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1A5C"/>
    <w:rsid w:val="00B524DE"/>
    <w:rsid w:val="00B5284F"/>
    <w:rsid w:val="00B5374E"/>
    <w:rsid w:val="00B54E38"/>
    <w:rsid w:val="00B56043"/>
    <w:rsid w:val="00B563BA"/>
    <w:rsid w:val="00B56C79"/>
    <w:rsid w:val="00B61757"/>
    <w:rsid w:val="00B61C87"/>
    <w:rsid w:val="00B628AC"/>
    <w:rsid w:val="00B62B12"/>
    <w:rsid w:val="00B633F2"/>
    <w:rsid w:val="00B6463F"/>
    <w:rsid w:val="00B64E55"/>
    <w:rsid w:val="00B65C9B"/>
    <w:rsid w:val="00B6604B"/>
    <w:rsid w:val="00B662D9"/>
    <w:rsid w:val="00B67248"/>
    <w:rsid w:val="00B67B97"/>
    <w:rsid w:val="00B7238C"/>
    <w:rsid w:val="00B742BD"/>
    <w:rsid w:val="00B743F8"/>
    <w:rsid w:val="00B80758"/>
    <w:rsid w:val="00B858F0"/>
    <w:rsid w:val="00B860E1"/>
    <w:rsid w:val="00B8695A"/>
    <w:rsid w:val="00B87912"/>
    <w:rsid w:val="00B907CB"/>
    <w:rsid w:val="00B90A10"/>
    <w:rsid w:val="00B910DE"/>
    <w:rsid w:val="00B91D54"/>
    <w:rsid w:val="00B92E36"/>
    <w:rsid w:val="00B947F2"/>
    <w:rsid w:val="00B959F9"/>
    <w:rsid w:val="00B968C8"/>
    <w:rsid w:val="00B9691A"/>
    <w:rsid w:val="00B96CC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393"/>
    <w:rsid w:val="00BC15B0"/>
    <w:rsid w:val="00BC2054"/>
    <w:rsid w:val="00BC29F1"/>
    <w:rsid w:val="00BC3193"/>
    <w:rsid w:val="00BC5635"/>
    <w:rsid w:val="00BC5ED1"/>
    <w:rsid w:val="00BC5FF2"/>
    <w:rsid w:val="00BC7928"/>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3303"/>
    <w:rsid w:val="00BE4394"/>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E2B"/>
    <w:rsid w:val="00BF7216"/>
    <w:rsid w:val="00C008F7"/>
    <w:rsid w:val="00C00BC3"/>
    <w:rsid w:val="00C013F8"/>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E2E"/>
    <w:rsid w:val="00C1675B"/>
    <w:rsid w:val="00C16DA6"/>
    <w:rsid w:val="00C206A4"/>
    <w:rsid w:val="00C214FA"/>
    <w:rsid w:val="00C2200F"/>
    <w:rsid w:val="00C22DE7"/>
    <w:rsid w:val="00C24597"/>
    <w:rsid w:val="00C25892"/>
    <w:rsid w:val="00C261BA"/>
    <w:rsid w:val="00C27B7E"/>
    <w:rsid w:val="00C27C84"/>
    <w:rsid w:val="00C30067"/>
    <w:rsid w:val="00C3177C"/>
    <w:rsid w:val="00C32D6F"/>
    <w:rsid w:val="00C33585"/>
    <w:rsid w:val="00C33DB8"/>
    <w:rsid w:val="00C33EC4"/>
    <w:rsid w:val="00C3516C"/>
    <w:rsid w:val="00C42FE6"/>
    <w:rsid w:val="00C44C00"/>
    <w:rsid w:val="00C45D4E"/>
    <w:rsid w:val="00C47228"/>
    <w:rsid w:val="00C4761E"/>
    <w:rsid w:val="00C47EDF"/>
    <w:rsid w:val="00C500C5"/>
    <w:rsid w:val="00C53864"/>
    <w:rsid w:val="00C54172"/>
    <w:rsid w:val="00C54FE8"/>
    <w:rsid w:val="00C55F73"/>
    <w:rsid w:val="00C575A1"/>
    <w:rsid w:val="00C57E28"/>
    <w:rsid w:val="00C606BE"/>
    <w:rsid w:val="00C62069"/>
    <w:rsid w:val="00C634C8"/>
    <w:rsid w:val="00C63F10"/>
    <w:rsid w:val="00C6489D"/>
    <w:rsid w:val="00C64F50"/>
    <w:rsid w:val="00C6518B"/>
    <w:rsid w:val="00C65F25"/>
    <w:rsid w:val="00C66667"/>
    <w:rsid w:val="00C66B5F"/>
    <w:rsid w:val="00C67BCB"/>
    <w:rsid w:val="00C7028C"/>
    <w:rsid w:val="00C7284E"/>
    <w:rsid w:val="00C73D92"/>
    <w:rsid w:val="00C74E95"/>
    <w:rsid w:val="00C775D4"/>
    <w:rsid w:val="00C8002F"/>
    <w:rsid w:val="00C800E0"/>
    <w:rsid w:val="00C8101B"/>
    <w:rsid w:val="00C819E0"/>
    <w:rsid w:val="00C82566"/>
    <w:rsid w:val="00C826F6"/>
    <w:rsid w:val="00C82BEB"/>
    <w:rsid w:val="00C83527"/>
    <w:rsid w:val="00C83F06"/>
    <w:rsid w:val="00C92EBC"/>
    <w:rsid w:val="00C9377F"/>
    <w:rsid w:val="00C93F73"/>
    <w:rsid w:val="00C948B4"/>
    <w:rsid w:val="00C94FC4"/>
    <w:rsid w:val="00C95985"/>
    <w:rsid w:val="00C96D38"/>
    <w:rsid w:val="00CA17D9"/>
    <w:rsid w:val="00CA2361"/>
    <w:rsid w:val="00CA2EE5"/>
    <w:rsid w:val="00CA3541"/>
    <w:rsid w:val="00CA51E1"/>
    <w:rsid w:val="00CA7890"/>
    <w:rsid w:val="00CA7C0D"/>
    <w:rsid w:val="00CB10CC"/>
    <w:rsid w:val="00CB1227"/>
    <w:rsid w:val="00CB449B"/>
    <w:rsid w:val="00CB5BF6"/>
    <w:rsid w:val="00CB5CD7"/>
    <w:rsid w:val="00CB718C"/>
    <w:rsid w:val="00CC02B7"/>
    <w:rsid w:val="00CC07C7"/>
    <w:rsid w:val="00CC223A"/>
    <w:rsid w:val="00CC4834"/>
    <w:rsid w:val="00CC4846"/>
    <w:rsid w:val="00CC4887"/>
    <w:rsid w:val="00CC4AE7"/>
    <w:rsid w:val="00CC5026"/>
    <w:rsid w:val="00CC57FD"/>
    <w:rsid w:val="00CC5E44"/>
    <w:rsid w:val="00CC7DBC"/>
    <w:rsid w:val="00CD01F0"/>
    <w:rsid w:val="00CD196B"/>
    <w:rsid w:val="00CD1D80"/>
    <w:rsid w:val="00CD2940"/>
    <w:rsid w:val="00CD62C3"/>
    <w:rsid w:val="00CD7D1F"/>
    <w:rsid w:val="00CE029F"/>
    <w:rsid w:val="00CE0A2B"/>
    <w:rsid w:val="00CE1C30"/>
    <w:rsid w:val="00CE4217"/>
    <w:rsid w:val="00CE5138"/>
    <w:rsid w:val="00CE536E"/>
    <w:rsid w:val="00CE5FE0"/>
    <w:rsid w:val="00CE771F"/>
    <w:rsid w:val="00CF277A"/>
    <w:rsid w:val="00CF34BC"/>
    <w:rsid w:val="00CF4872"/>
    <w:rsid w:val="00CF4C4D"/>
    <w:rsid w:val="00CF59FE"/>
    <w:rsid w:val="00CF7A07"/>
    <w:rsid w:val="00D00934"/>
    <w:rsid w:val="00D030F5"/>
    <w:rsid w:val="00D0392C"/>
    <w:rsid w:val="00D03DC5"/>
    <w:rsid w:val="00D03F9A"/>
    <w:rsid w:val="00D045C4"/>
    <w:rsid w:val="00D048CE"/>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4C3A"/>
    <w:rsid w:val="00D35695"/>
    <w:rsid w:val="00D35AED"/>
    <w:rsid w:val="00D37555"/>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E30"/>
    <w:rsid w:val="00D60AB4"/>
    <w:rsid w:val="00D627CF"/>
    <w:rsid w:val="00D635C4"/>
    <w:rsid w:val="00D63E68"/>
    <w:rsid w:val="00D6484C"/>
    <w:rsid w:val="00D66211"/>
    <w:rsid w:val="00D669F7"/>
    <w:rsid w:val="00D66A9F"/>
    <w:rsid w:val="00D66EED"/>
    <w:rsid w:val="00D70647"/>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12B4"/>
    <w:rsid w:val="00DC1F0B"/>
    <w:rsid w:val="00DC278B"/>
    <w:rsid w:val="00DC317C"/>
    <w:rsid w:val="00DC3D37"/>
    <w:rsid w:val="00DC4101"/>
    <w:rsid w:val="00DC452B"/>
    <w:rsid w:val="00DC5AF5"/>
    <w:rsid w:val="00DC6382"/>
    <w:rsid w:val="00DC764D"/>
    <w:rsid w:val="00DC7AE2"/>
    <w:rsid w:val="00DD1BA4"/>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917"/>
    <w:rsid w:val="00DE7BE2"/>
    <w:rsid w:val="00DF0A77"/>
    <w:rsid w:val="00DF0B52"/>
    <w:rsid w:val="00DF28BC"/>
    <w:rsid w:val="00DF3A73"/>
    <w:rsid w:val="00DF439D"/>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119F6"/>
    <w:rsid w:val="00E123CD"/>
    <w:rsid w:val="00E12451"/>
    <w:rsid w:val="00E12DF2"/>
    <w:rsid w:val="00E131DA"/>
    <w:rsid w:val="00E1480E"/>
    <w:rsid w:val="00E15DFF"/>
    <w:rsid w:val="00E16123"/>
    <w:rsid w:val="00E16E5C"/>
    <w:rsid w:val="00E17B41"/>
    <w:rsid w:val="00E22564"/>
    <w:rsid w:val="00E23651"/>
    <w:rsid w:val="00E25588"/>
    <w:rsid w:val="00E263E0"/>
    <w:rsid w:val="00E2778E"/>
    <w:rsid w:val="00E30B3D"/>
    <w:rsid w:val="00E33E3F"/>
    <w:rsid w:val="00E35403"/>
    <w:rsid w:val="00E35879"/>
    <w:rsid w:val="00E4040B"/>
    <w:rsid w:val="00E4164F"/>
    <w:rsid w:val="00E41FD1"/>
    <w:rsid w:val="00E4267D"/>
    <w:rsid w:val="00E42D54"/>
    <w:rsid w:val="00E4465C"/>
    <w:rsid w:val="00E46A54"/>
    <w:rsid w:val="00E47A8A"/>
    <w:rsid w:val="00E514E0"/>
    <w:rsid w:val="00E525FD"/>
    <w:rsid w:val="00E53205"/>
    <w:rsid w:val="00E53DF7"/>
    <w:rsid w:val="00E54A54"/>
    <w:rsid w:val="00E5572E"/>
    <w:rsid w:val="00E55D22"/>
    <w:rsid w:val="00E564F8"/>
    <w:rsid w:val="00E5650F"/>
    <w:rsid w:val="00E56D56"/>
    <w:rsid w:val="00E57531"/>
    <w:rsid w:val="00E57A27"/>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3F1D"/>
    <w:rsid w:val="00EA4458"/>
    <w:rsid w:val="00EA4749"/>
    <w:rsid w:val="00EA4B82"/>
    <w:rsid w:val="00EA5B4F"/>
    <w:rsid w:val="00EA5BE1"/>
    <w:rsid w:val="00EA7D87"/>
    <w:rsid w:val="00EB125E"/>
    <w:rsid w:val="00EB27F1"/>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E9A"/>
    <w:rsid w:val="00ED5EFE"/>
    <w:rsid w:val="00ED6938"/>
    <w:rsid w:val="00ED70A3"/>
    <w:rsid w:val="00ED7DA2"/>
    <w:rsid w:val="00ED7DB7"/>
    <w:rsid w:val="00EE007B"/>
    <w:rsid w:val="00EE1D80"/>
    <w:rsid w:val="00EE4A60"/>
    <w:rsid w:val="00EE5848"/>
    <w:rsid w:val="00EE6ADF"/>
    <w:rsid w:val="00EE7D7C"/>
    <w:rsid w:val="00EF041B"/>
    <w:rsid w:val="00EF0821"/>
    <w:rsid w:val="00EF1754"/>
    <w:rsid w:val="00EF2118"/>
    <w:rsid w:val="00EF3921"/>
    <w:rsid w:val="00EF3AE8"/>
    <w:rsid w:val="00EF4B50"/>
    <w:rsid w:val="00EF5B1A"/>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378"/>
    <w:rsid w:val="00F208E3"/>
    <w:rsid w:val="00F20DFE"/>
    <w:rsid w:val="00F2354B"/>
    <w:rsid w:val="00F2483B"/>
    <w:rsid w:val="00F24D89"/>
    <w:rsid w:val="00F259D1"/>
    <w:rsid w:val="00F25D98"/>
    <w:rsid w:val="00F263D9"/>
    <w:rsid w:val="00F26575"/>
    <w:rsid w:val="00F27CCD"/>
    <w:rsid w:val="00F300FB"/>
    <w:rsid w:val="00F3061A"/>
    <w:rsid w:val="00F3090D"/>
    <w:rsid w:val="00F311BB"/>
    <w:rsid w:val="00F31D25"/>
    <w:rsid w:val="00F3316F"/>
    <w:rsid w:val="00F33D2F"/>
    <w:rsid w:val="00F359A4"/>
    <w:rsid w:val="00F35C4F"/>
    <w:rsid w:val="00F36645"/>
    <w:rsid w:val="00F36B0C"/>
    <w:rsid w:val="00F40165"/>
    <w:rsid w:val="00F40671"/>
    <w:rsid w:val="00F4094D"/>
    <w:rsid w:val="00F418AD"/>
    <w:rsid w:val="00F4216A"/>
    <w:rsid w:val="00F43204"/>
    <w:rsid w:val="00F44898"/>
    <w:rsid w:val="00F44E65"/>
    <w:rsid w:val="00F46712"/>
    <w:rsid w:val="00F47E5D"/>
    <w:rsid w:val="00F52CB1"/>
    <w:rsid w:val="00F53CFE"/>
    <w:rsid w:val="00F54996"/>
    <w:rsid w:val="00F54EA1"/>
    <w:rsid w:val="00F56F73"/>
    <w:rsid w:val="00F621B3"/>
    <w:rsid w:val="00F62378"/>
    <w:rsid w:val="00F63B9D"/>
    <w:rsid w:val="00F664F4"/>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499F"/>
    <w:rsid w:val="00F853CB"/>
    <w:rsid w:val="00F85C20"/>
    <w:rsid w:val="00F85E4E"/>
    <w:rsid w:val="00F85FA2"/>
    <w:rsid w:val="00F86A70"/>
    <w:rsid w:val="00F86ECC"/>
    <w:rsid w:val="00F86FA5"/>
    <w:rsid w:val="00F87957"/>
    <w:rsid w:val="00F902B9"/>
    <w:rsid w:val="00F92AD9"/>
    <w:rsid w:val="00F9393F"/>
    <w:rsid w:val="00F942FC"/>
    <w:rsid w:val="00F94826"/>
    <w:rsid w:val="00F95D50"/>
    <w:rsid w:val="00F962C2"/>
    <w:rsid w:val="00F96AA1"/>
    <w:rsid w:val="00F96B6E"/>
    <w:rsid w:val="00F96DED"/>
    <w:rsid w:val="00FA052A"/>
    <w:rsid w:val="00FA45B4"/>
    <w:rsid w:val="00FA60C3"/>
    <w:rsid w:val="00FA65EA"/>
    <w:rsid w:val="00FA78DD"/>
    <w:rsid w:val="00FA7E0E"/>
    <w:rsid w:val="00FB0AD9"/>
    <w:rsid w:val="00FB0F92"/>
    <w:rsid w:val="00FB0FA1"/>
    <w:rsid w:val="00FB1480"/>
    <w:rsid w:val="00FB1DA4"/>
    <w:rsid w:val="00FB1E51"/>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1887"/>
    <w:rsid w:val="00FD1A62"/>
    <w:rsid w:val="00FD1C46"/>
    <w:rsid w:val="00FD1D5A"/>
    <w:rsid w:val="00FD4FD1"/>
    <w:rsid w:val="00FD5186"/>
    <w:rsid w:val="00FD5F8D"/>
    <w:rsid w:val="00FE00AF"/>
    <w:rsid w:val="00FE263D"/>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qFormat/>
    <w:rsid w:val="00BF6103"/>
    <w:pPr>
      <w:ind w:left="2268" w:hanging="2268"/>
    </w:pPr>
  </w:style>
  <w:style w:type="paragraph" w:styleId="60">
    <w:name w:val="toc 6"/>
    <w:basedOn w:val="50"/>
    <w:next w:val="a"/>
    <w:rsid w:val="00BF6103"/>
    <w:pPr>
      <w:ind w:left="1985" w:hanging="1985"/>
    </w:pPr>
  </w:style>
  <w:style w:type="paragraph" w:styleId="50">
    <w:name w:val="toc 5"/>
    <w:basedOn w:val="41"/>
    <w:next w:val="a"/>
    <w:rsid w:val="00BF6103"/>
    <w:pPr>
      <w:ind w:left="1701" w:hanging="1701"/>
    </w:pPr>
  </w:style>
  <w:style w:type="paragraph" w:styleId="41">
    <w:name w:val="toc 4"/>
    <w:basedOn w:val="32"/>
    <w:next w:val="a"/>
    <w:qFormat/>
    <w:rsid w:val="00BF6103"/>
    <w:pPr>
      <w:ind w:left="1418" w:hanging="1418"/>
    </w:pPr>
  </w:style>
  <w:style w:type="paragraph" w:styleId="32">
    <w:name w:val="toc 3"/>
    <w:basedOn w:val="21"/>
    <w:next w:val="a"/>
    <w:qFormat/>
    <w:rsid w:val="00BF6103"/>
    <w:pPr>
      <w:ind w:left="1134" w:hanging="1134"/>
    </w:pPr>
  </w:style>
  <w:style w:type="paragraph" w:styleId="21">
    <w:name w:val="toc 2"/>
    <w:basedOn w:val="10"/>
    <w:next w:val="a"/>
    <w:qFormat/>
    <w:rsid w:val="00BF6103"/>
    <w:pPr>
      <w:keepNext w:val="0"/>
      <w:spacing w:before="0"/>
      <w:ind w:left="851" w:hanging="851"/>
    </w:pPr>
    <w:rPr>
      <w:sz w:val="20"/>
    </w:rPr>
  </w:style>
  <w:style w:type="paragraph" w:styleId="10">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Charb"/>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uiPriority w:val="99"/>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aliases w:val="header odd Char,header Char,header odd1 Char,header odd2 Char,header odd3 Char,header odd4 Char,header odd5 Char,header odd6 Char,header1 Char,header2 Char,header3 Char,header odd11 Char,header odd21 Char,header odd7 Char,header4 Char,h Char"/>
    <w:link w:val="af1"/>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0">
    <w:name w:val="List Paragraph"/>
    <w:basedOn w:val="a"/>
    <w:link w:val="Char10"/>
    <w:uiPriority w:val="34"/>
    <w:qFormat/>
    <w:rsid w:val="00BF6103"/>
    <w:pPr>
      <w:spacing w:after="0"/>
      <w:ind w:left="720"/>
      <w:contextualSpacing/>
    </w:pPr>
    <w:rPr>
      <w:rFonts w:eastAsia="宋体"/>
      <w:sz w:val="24"/>
      <w:szCs w:val="24"/>
    </w:rPr>
  </w:style>
  <w:style w:type="character" w:customStyle="1" w:styleId="Char10">
    <w:name w:val="列出段落 Char1"/>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0">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82407B"/>
    <w:rPr>
      <w:lang w:val="en-GB" w:eastAsia="en-US"/>
    </w:rPr>
  </w:style>
  <w:style w:type="character" w:styleId="aff5">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f0"/>
    <w:link w:val="Charf1"/>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f1">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yperlink" Target="https://www.3gpp.org/ftp/tsg_ran/WG1_RL1/TSGR1_105-e/Docs/R1-2106329.zip" TargetMode="External"/><Relationship Id="rId3" Type="http://schemas.openxmlformats.org/officeDocument/2006/relationships/customXml" Target="../customXml/item3.xml"/><Relationship Id="rId21" Type="http://schemas.openxmlformats.org/officeDocument/2006/relationships/header" Target="header3.xml"/><Relationship Id="rId34"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s://www.3gpp.org/ftp/tsg_ran/WG1_RL1/TSGR1_105-e/Docs/R1-2106216.zip" TargetMode="Externa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ntTable" Target="fontTable.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4.xml><?xml version="1.0" encoding="utf-8"?>
<ds:datastoreItem xmlns:ds="http://schemas.openxmlformats.org/officeDocument/2006/customXml" ds:itemID="{B264B69E-6CE8-444A-B5B0-2A6865E4AE67}">
  <ds:schemaRefs>
    <ds:schemaRef ds:uri="71c5aaf6-e6ce-465b-b873-5148d2a4c105"/>
    <ds:schemaRef ds:uri="http://www.w3.org/XML/1998/namespace"/>
    <ds:schemaRef ds:uri="http://schemas.microsoft.com/office/2006/documentManagement/types"/>
    <ds:schemaRef ds:uri="http://purl.org/dc/elements/1.1/"/>
    <ds:schemaRef ds:uri="http://schemas.openxmlformats.org/package/2006/metadata/core-properties"/>
    <ds:schemaRef ds:uri="7bc0358c-ab62-4515-ae47-8bab9c1fea1d"/>
    <ds:schemaRef ds:uri="http://schemas.microsoft.com/office/2006/metadata/properties"/>
    <ds:schemaRef ds:uri="141655bf-ca30-49f5-a35c-d55ac5e2a09e"/>
    <ds:schemaRef ds:uri="http://purl.org/dc/dcmitype/"/>
    <ds:schemaRef ds:uri="http://purl.org/dc/terms/"/>
    <ds:schemaRef ds:uri="http://schemas.microsoft.com/office/infopath/2007/PartnerControls"/>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6.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7.xml><?xml version="1.0" encoding="utf-8"?>
<ds:datastoreItem xmlns:ds="http://schemas.openxmlformats.org/officeDocument/2006/customXml" ds:itemID="{38696911-8BC1-42A5-B0ED-C2FF41177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7926</Words>
  <Characters>43385</Characters>
  <Application>Microsoft Office Word</Application>
  <DocSecurity>0</DocSecurity>
  <Lines>361</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Huawei-Yulong</cp:lastModifiedBy>
  <cp:revision>4</cp:revision>
  <cp:lastPrinted>2021-08-31T01:10:00Z</cp:lastPrinted>
  <dcterms:created xsi:type="dcterms:W3CDTF">2021-10-18T07:04:00Z</dcterms:created>
  <dcterms:modified xsi:type="dcterms:W3CDTF">2021-10-18T07:09:00Z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(3)DFxfjPsabFmIBtt2z5AJxbZY68XrbzAJ6oINkOdmM9a7T+EvM8Pf187dgTH+hxvErxvARaPl
dpTThOzj7kICNHomAk6vMvpSn+yMX7K/4QG/xYJUuL1kw7yThWrDJyDK0DS8cdsbrRtmI/W4
CjE0kzLnxqtEWvA6LefwthjqDH86FqSapw3lhKYe0mDWCw1ItuoO7J6uuzQz/GvLYLGXwDBp
KfzNiWyHTDOgsRgjqN</vt:lpwstr>
  </property>
  <property fmtid="{D5CDD505-2E9C-101B-9397-08002B2CF9AE}" pid="4" name="_2015_ms_pID_7253431">
    <vt:lpwstr>oZrbOeGYiewQLfy6QNhhO/UH66YRZIXfQY1ZrmrxJ0MlBShp2t1P2R
w1kjQr6kp6KYf0iI/H4kZAZONSqh3zm6CZ4ed9/BqtPQVcSRy1eHr9LAU7luHjPy/OB6FH5w
lTfB1YkevRHAeapbBJNf9RHuKXlqtS3IQQMNqryTEJmWAFHIeuctva4yOXkdspOrf3JvRUtj
7b5gt8S1HQ+9v1ewye+E/Uuxsvbmrbdp6M7v</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2Q==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