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00AA4893">
        <w:rPr>
          <w:rFonts w:ascii="Arial" w:eastAsia="SimSun" w:hAnsi="Arial" w:cs="Arial"/>
          <w:b/>
          <w:bCs/>
          <w:sz w:val="24"/>
          <w:szCs w:val="24"/>
        </w:rPr>
        <w:t>1</w:t>
      </w:r>
      <w:r w:rsidR="00AA4893">
        <w:rPr>
          <w:rFonts w:ascii="Arial" w:eastAsia="SimSun" w:hAnsi="Arial" w:cs="Arial"/>
          <w:b/>
          <w:bCs/>
          <w:sz w:val="24"/>
          <w:szCs w:val="24"/>
          <w:lang w:eastAsia="zh-CN"/>
        </w:rPr>
        <w:t xml:space="preserve"> – 1</w:t>
      </w:r>
      <w:r w:rsidR="006057D2">
        <w:rPr>
          <w:rFonts w:ascii="Arial" w:eastAsia="SimSun" w:hAnsi="Arial" w:cs="Arial"/>
          <w:b/>
          <w:bCs/>
          <w:sz w:val="24"/>
          <w:szCs w:val="24"/>
          <w:lang w:eastAsia="zh-CN"/>
        </w:rPr>
        <w:t>2</w:t>
      </w:r>
      <w:r w:rsidRPr="00006408">
        <w:rPr>
          <w:rFonts w:ascii="Arial" w:eastAsia="SimSun" w:hAnsi="Arial" w:cs="Arial"/>
          <w:b/>
          <w:bCs/>
          <w:sz w:val="24"/>
          <w:szCs w:val="24"/>
          <w:lang w:eastAsia="zh-CN"/>
        </w:rPr>
        <w:t xml:space="preserve"> </w:t>
      </w:r>
      <w:r w:rsidR="00AA4893">
        <w:rPr>
          <w:rFonts w:ascii="Arial" w:eastAsia="SimSun" w:hAnsi="Arial" w:cs="Arial"/>
          <w:b/>
          <w:bCs/>
          <w:sz w:val="24"/>
          <w:szCs w:val="24"/>
          <w:lang w:eastAsia="zh-CN"/>
        </w:rPr>
        <w:t>November</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006408">
      <w:pPr>
        <w:tabs>
          <w:tab w:val="left" w:pos="1985"/>
        </w:tabs>
        <w:spacing w:line="259" w:lineRule="auto"/>
        <w:ind w:left="2019" w:hangingChars="841" w:hanging="2019"/>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006408">
      <w:pPr>
        <w:tabs>
          <w:tab w:val="left" w:pos="1985"/>
        </w:tabs>
        <w:spacing w:line="259" w:lineRule="auto"/>
        <w:ind w:left="2019" w:hangingChars="841" w:hanging="2019"/>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w:t>
      </w:r>
      <w:proofErr w:type="gramStart"/>
      <w:r w:rsidR="00AA4893" w:rsidRPr="00AA4893">
        <w:rPr>
          <w:rFonts w:ascii="Arial" w:eastAsia="Batang" w:hAnsi="Arial"/>
          <w:sz w:val="24"/>
          <w:lang w:val="en-US"/>
        </w:rPr>
        <w:t>e][</w:t>
      </w:r>
      <w:proofErr w:type="gramEnd"/>
      <w:r w:rsidR="00AA4893" w:rsidRPr="00AA4893">
        <w:rPr>
          <w:rFonts w:ascii="Arial" w:eastAsia="Batang" w:hAnsi="Arial"/>
          <w:sz w:val="24"/>
          <w:lang w:val="en-US"/>
        </w:rPr>
        <w:t>091][MBS]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 xml:space="preserve">During the discussion during </w:t>
      </w:r>
      <w:r w:rsidR="00D6360B">
        <w:rPr>
          <w:lang w:eastAsia="ko-KR"/>
        </w:rPr>
        <w:lastRenderedPageBreak/>
        <w:t>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MBS servic</w:t>
      </w:r>
      <w:r w:rsidR="00D6360B">
        <w:rPr>
          <w:b/>
          <w:lang w:eastAsia="ko-KR"/>
        </w:rPr>
        <w:t>e</w:t>
      </w:r>
      <w:r w:rsidR="00733B54">
        <w:rPr>
          <w:b/>
          <w:lang w:eastAsia="ko-KR"/>
        </w:rPr>
        <w:t>(s)</w:t>
      </w:r>
      <w:r w:rsidR="00D6360B">
        <w:rPr>
          <w:b/>
          <w:lang w:eastAsia="ko-KR"/>
        </w:rPr>
        <w:t xml:space="preserve"> as provided 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547"/>
        <w:gridCol w:w="850"/>
        <w:gridCol w:w="6232"/>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0C664C7B" w:rsidR="00AC09D2" w:rsidRPr="00AC09D2" w:rsidRDefault="00D572E0" w:rsidP="006A3C15">
            <w:pPr>
              <w:rPr>
                <w:lang w:eastAsia="ko-KR"/>
              </w:rPr>
            </w:pPr>
            <w:r w:rsidRPr="00D572E0">
              <w:rPr>
                <w:rFonts w:hint="eastAsia"/>
                <w:lang w:eastAsia="ko-KR"/>
              </w:rPr>
              <w:t>OPPO</w:t>
            </w:r>
          </w:p>
        </w:tc>
        <w:tc>
          <w:tcPr>
            <w:tcW w:w="850" w:type="dxa"/>
          </w:tcPr>
          <w:p w14:paraId="30F52347" w14:textId="434C949A" w:rsidR="00AC09D2" w:rsidRPr="00D572E0" w:rsidRDefault="00D572E0" w:rsidP="006A3C15">
            <w:pPr>
              <w:rPr>
                <w:rFonts w:eastAsia="SimSun"/>
                <w:lang w:eastAsia="zh-CN"/>
              </w:rPr>
            </w:pPr>
            <w:r>
              <w:rPr>
                <w:rFonts w:eastAsia="SimSun"/>
                <w:lang w:eastAsia="zh-CN"/>
              </w:rPr>
              <w:t xml:space="preserve">Yes </w:t>
            </w:r>
          </w:p>
        </w:tc>
        <w:tc>
          <w:tcPr>
            <w:tcW w:w="6232" w:type="dxa"/>
          </w:tcPr>
          <w:p w14:paraId="475722E0" w14:textId="3F042525" w:rsidR="00AC09D2" w:rsidRPr="00675A18" w:rsidRDefault="00675A18" w:rsidP="006A3C15">
            <w:pPr>
              <w:rPr>
                <w:rFonts w:eastAsia="SimSun"/>
                <w:lang w:eastAsia="zh-CN"/>
              </w:rPr>
            </w:pPr>
            <w:r>
              <w:rPr>
                <w:rFonts w:eastAsia="SimSun"/>
                <w:lang w:eastAsia="zh-CN"/>
              </w:rPr>
              <w:t>It is reasonable to make it optional for both UE and network.</w:t>
            </w:r>
          </w:p>
        </w:tc>
      </w:tr>
      <w:tr w:rsidR="003E2B76" w14:paraId="3C9CD04C" w14:textId="77777777" w:rsidTr="00AC09D2">
        <w:tc>
          <w:tcPr>
            <w:tcW w:w="2547" w:type="dxa"/>
          </w:tcPr>
          <w:p w14:paraId="552EB627" w14:textId="689D1EC1" w:rsidR="003E2B76" w:rsidRPr="00AC09D2" w:rsidRDefault="003E2B76" w:rsidP="003E2B76">
            <w:pPr>
              <w:rPr>
                <w:lang w:eastAsia="ko-KR"/>
              </w:rPr>
            </w:pPr>
            <w:r w:rsidRPr="005A0BF5">
              <w:rPr>
                <w:lang w:eastAsia="ko-KR"/>
              </w:rPr>
              <w:t>MediaTek</w:t>
            </w:r>
          </w:p>
        </w:tc>
        <w:tc>
          <w:tcPr>
            <w:tcW w:w="850" w:type="dxa"/>
          </w:tcPr>
          <w:p w14:paraId="7C0EE775" w14:textId="6EB1AFC5" w:rsidR="003E2B76" w:rsidRPr="00AC09D2" w:rsidRDefault="003E2B76" w:rsidP="003E2B76">
            <w:pPr>
              <w:rPr>
                <w:lang w:eastAsia="ko-KR"/>
              </w:rPr>
            </w:pPr>
            <w:r>
              <w:rPr>
                <w:b/>
                <w:lang w:eastAsia="ko-KR"/>
              </w:rPr>
              <w:t>Yes</w:t>
            </w:r>
          </w:p>
        </w:tc>
        <w:tc>
          <w:tcPr>
            <w:tcW w:w="6232" w:type="dxa"/>
          </w:tcPr>
          <w:p w14:paraId="62D265EB" w14:textId="77777777" w:rsidR="003E2B76" w:rsidRPr="00AC09D2" w:rsidRDefault="003E2B76" w:rsidP="003E2B76">
            <w:pPr>
              <w:rPr>
                <w:lang w:eastAsia="ko-KR"/>
              </w:rPr>
            </w:pPr>
          </w:p>
        </w:tc>
      </w:tr>
      <w:tr w:rsidR="00F53A6F" w14:paraId="7CDB4B73" w14:textId="77777777" w:rsidTr="008766DB">
        <w:tc>
          <w:tcPr>
            <w:tcW w:w="2547" w:type="dxa"/>
          </w:tcPr>
          <w:p w14:paraId="237F03B2" w14:textId="07E84331" w:rsidR="00F53A6F" w:rsidRPr="005A0BF5" w:rsidRDefault="00C66FA3" w:rsidP="008766DB">
            <w:pPr>
              <w:rPr>
                <w:lang w:eastAsia="ko-KR"/>
              </w:rPr>
            </w:pPr>
            <w:r>
              <w:rPr>
                <w:lang w:eastAsia="ko-KR"/>
              </w:rPr>
              <w:t>Ericsson</w:t>
            </w:r>
          </w:p>
        </w:tc>
        <w:tc>
          <w:tcPr>
            <w:tcW w:w="850" w:type="dxa"/>
          </w:tcPr>
          <w:p w14:paraId="5ABD9722" w14:textId="15202320" w:rsidR="00F53A6F" w:rsidRDefault="00C66FA3" w:rsidP="008766DB">
            <w:pPr>
              <w:rPr>
                <w:b/>
                <w:lang w:eastAsia="ko-KR"/>
              </w:rPr>
            </w:pPr>
            <w:r>
              <w:rPr>
                <w:b/>
                <w:lang w:eastAsia="ko-KR"/>
              </w:rPr>
              <w:t>No</w:t>
            </w:r>
          </w:p>
        </w:tc>
        <w:tc>
          <w:tcPr>
            <w:tcW w:w="6232" w:type="dxa"/>
          </w:tcPr>
          <w:p w14:paraId="782FBFE8" w14:textId="37625A88" w:rsidR="00F53A6F" w:rsidRDefault="00A2641F" w:rsidP="008766DB">
            <w:pPr>
              <w:rPr>
                <w:lang w:eastAsia="ko-KR"/>
              </w:rPr>
            </w:pPr>
            <w:r>
              <w:rPr>
                <w:lang w:eastAsia="ko-KR"/>
              </w:rPr>
              <w:t xml:space="preserve">Service continuity for </w:t>
            </w:r>
            <w:r w:rsidR="009223CE">
              <w:rPr>
                <w:lang w:eastAsia="ko-KR"/>
              </w:rPr>
              <w:t xml:space="preserve">broadcast is not seamless </w:t>
            </w:r>
            <w:r w:rsidR="0080095B">
              <w:rPr>
                <w:lang w:eastAsia="ko-KR"/>
              </w:rPr>
              <w:t>and we do not expect that with this enhancement it will be seamless neither. That is also why it is optional for MBS in LTE for both UE and NW</w:t>
            </w:r>
            <w:r w:rsidR="009709FC">
              <w:rPr>
                <w:lang w:eastAsia="ko-KR"/>
              </w:rPr>
              <w:t xml:space="preserve">, i.e. it is not essential to have. </w:t>
            </w:r>
          </w:p>
          <w:p w14:paraId="5337DE09" w14:textId="30B9586B" w:rsidR="004827BE" w:rsidRDefault="004827BE" w:rsidP="008766DB">
            <w:pPr>
              <w:rPr>
                <w:lang w:eastAsia="ko-KR"/>
              </w:rPr>
            </w:pPr>
            <w:r>
              <w:rPr>
                <w:lang w:eastAsia="ko-KR"/>
              </w:rPr>
              <w:t xml:space="preserve">The UE </w:t>
            </w:r>
            <w:r w:rsidR="007A04F9">
              <w:rPr>
                <w:lang w:eastAsia="ko-KR"/>
              </w:rPr>
              <w:t xml:space="preserve">is typically not roaming at the "border", i.e. we think this does not need to be optimized. </w:t>
            </w:r>
            <w:r w:rsidR="009C7BE2">
              <w:rPr>
                <w:lang w:eastAsia="ko-KR"/>
              </w:rPr>
              <w:t>In case a lot of UEs roam in such area, we assume the broadcast will be provided via MRB</w:t>
            </w:r>
            <w:r w:rsidR="000D521C">
              <w:rPr>
                <w:lang w:eastAsia="ko-KR"/>
              </w:rPr>
              <w:t xml:space="preserve">, i.e. non-supporting node will become supporting node. </w:t>
            </w:r>
          </w:p>
          <w:p w14:paraId="4A77353F" w14:textId="66B3E510" w:rsidR="00B47EE9" w:rsidRDefault="00F31932" w:rsidP="008766DB">
            <w:r>
              <w:rPr>
                <w:lang w:eastAsia="ko-KR"/>
              </w:rPr>
              <w:t xml:space="preserve">When the UE is supposed </w:t>
            </w:r>
            <w:r w:rsidR="00370114">
              <w:rPr>
                <w:lang w:eastAsia="ko-KR"/>
              </w:rPr>
              <w:t xml:space="preserve">to request a unicast bearer before </w:t>
            </w:r>
            <w:r w:rsidR="00370114" w:rsidRPr="00F20E58">
              <w:t>changing to a cell not providing</w:t>
            </w:r>
            <w:r w:rsidR="000D521C">
              <w:t xml:space="preserve"> the</w:t>
            </w:r>
            <w:r w:rsidR="00370114">
              <w:t xml:space="preserve"> session, then there can be issues:</w:t>
            </w:r>
          </w:p>
          <w:p w14:paraId="361EFD9F" w14:textId="5DF6E860" w:rsidR="00370114" w:rsidRDefault="00133637" w:rsidP="00133637">
            <w:pPr>
              <w:pStyle w:val="ListParagraph"/>
              <w:numPr>
                <w:ilvl w:val="0"/>
                <w:numId w:val="39"/>
              </w:numPr>
              <w:rPr>
                <w:lang w:eastAsia="ko-KR"/>
              </w:rPr>
            </w:pPr>
            <w:r>
              <w:rPr>
                <w:lang w:eastAsia="ko-KR"/>
              </w:rPr>
              <w:t xml:space="preserve">When the UE requests a unicast bearer while in coverage of the target cell, then there is a risk that the source cell ends up with unicast bearers for UEs that </w:t>
            </w:r>
            <w:r w:rsidR="000D521C">
              <w:rPr>
                <w:lang w:eastAsia="ko-KR"/>
              </w:rPr>
              <w:t>had the</w:t>
            </w:r>
            <w:r w:rsidR="008766DB">
              <w:rPr>
                <w:lang w:eastAsia="ko-KR"/>
              </w:rPr>
              <w:t xml:space="preserve"> intention to move out of the source cell, but eventually did not do so</w:t>
            </w:r>
            <w:r w:rsidR="000D521C">
              <w:rPr>
                <w:lang w:eastAsia="ko-KR"/>
              </w:rPr>
              <w:t>.</w:t>
            </w:r>
          </w:p>
          <w:p w14:paraId="7754A0CE" w14:textId="6C11A778" w:rsidR="008766DB" w:rsidRDefault="008766DB" w:rsidP="00133637">
            <w:pPr>
              <w:pStyle w:val="ListParagraph"/>
              <w:numPr>
                <w:ilvl w:val="0"/>
                <w:numId w:val="39"/>
              </w:numPr>
              <w:rPr>
                <w:lang w:eastAsia="ko-KR"/>
              </w:rPr>
            </w:pPr>
            <w:r>
              <w:rPr>
                <w:lang w:eastAsia="ko-KR"/>
              </w:rPr>
              <w:t>When the UE requests a unicast bearer of the target cell</w:t>
            </w:r>
            <w:r w:rsidR="00B13F3E">
              <w:rPr>
                <w:lang w:eastAsia="ko-KR"/>
              </w:rPr>
              <w:t xml:space="preserve"> when the </w:t>
            </w:r>
            <w:r w:rsidR="006C1A46">
              <w:rPr>
                <w:lang w:eastAsia="ko-KR"/>
              </w:rPr>
              <w:t xml:space="preserve">cell re-selection criteria of the target cell are fulfilled then the continuity is likely not seamless, and we wonder what use this feature has. </w:t>
            </w:r>
          </w:p>
          <w:p w14:paraId="7C52A033" w14:textId="77777777" w:rsidR="00D36E21" w:rsidRDefault="00D36E21" w:rsidP="00D36E21">
            <w:pPr>
              <w:pStyle w:val="ListParagraph"/>
              <w:ind w:left="720" w:firstLine="0"/>
              <w:rPr>
                <w:lang w:eastAsia="ko-KR"/>
              </w:rPr>
            </w:pPr>
          </w:p>
          <w:p w14:paraId="2E95CE07" w14:textId="35336909" w:rsidR="00D36E21" w:rsidRDefault="00D36E21" w:rsidP="00D36E21">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w:t>
            </w:r>
            <w:r w:rsidR="00601F1B">
              <w:rPr>
                <w:lang w:eastAsia="ko-KR"/>
              </w:rPr>
              <w:t xml:space="preserve"> further</w:t>
            </w:r>
            <w:r>
              <w:rPr>
                <w:lang w:eastAsia="ko-KR"/>
              </w:rPr>
              <w:t xml:space="preserve"> and specified. </w:t>
            </w:r>
          </w:p>
          <w:p w14:paraId="2D73FB70" w14:textId="4CF0E872" w:rsidR="00C66FA3" w:rsidRDefault="009709FC" w:rsidP="008766DB">
            <w:pPr>
              <w:rPr>
                <w:lang w:eastAsia="ko-KR"/>
              </w:rPr>
            </w:pPr>
            <w:r>
              <w:rPr>
                <w:lang w:eastAsia="ko-KR"/>
              </w:rPr>
              <w:t xml:space="preserve">The </w:t>
            </w:r>
            <w:r w:rsidR="00803C8D">
              <w:rPr>
                <w:lang w:eastAsia="ko-KR"/>
              </w:rPr>
              <w:t xml:space="preserve">list of cells for intra- and inter-frequencies will increased the MCCH size, and increase the power consumption for UE and NW. </w:t>
            </w:r>
          </w:p>
          <w:p w14:paraId="5E024272" w14:textId="114953A2" w:rsidR="00C66FA3" w:rsidRDefault="00526220" w:rsidP="008766DB">
            <w:pPr>
              <w:rPr>
                <w:lang w:eastAsia="ko-KR"/>
              </w:rPr>
            </w:pPr>
            <w:r>
              <w:rPr>
                <w:lang w:eastAsia="ko-KR"/>
              </w:rPr>
              <w:t xml:space="preserve">It is complex and costly for the NW to configure and maintain cell lists. In our view cell list should be avoided, and only applied when </w:t>
            </w:r>
            <w:r w:rsidR="005A3A0E">
              <w:rPr>
                <w:lang w:eastAsia="ko-KR"/>
              </w:rPr>
              <w:t>there are problems to solve in a specific area (e.g. specific cell). But cell lists should be avoided to</w:t>
            </w:r>
            <w:r w:rsidR="00B47EE9">
              <w:rPr>
                <w:lang w:eastAsia="ko-KR"/>
              </w:rPr>
              <w:t xml:space="preserve"> be</w:t>
            </w:r>
            <w:r w:rsidR="005A3A0E">
              <w:rPr>
                <w:lang w:eastAsia="ko-KR"/>
              </w:rPr>
              <w:t xml:space="preserve"> needed for general deployment of the feature</w:t>
            </w:r>
            <w:r w:rsidR="001B121A">
              <w:rPr>
                <w:lang w:eastAsia="ko-KR"/>
              </w:rPr>
              <w:t xml:space="preserve"> as a whole</w:t>
            </w:r>
            <w:r w:rsidR="005A3A0E">
              <w:rPr>
                <w:lang w:eastAsia="ko-KR"/>
              </w:rPr>
              <w:t xml:space="preserve">. </w:t>
            </w:r>
          </w:p>
          <w:p w14:paraId="365BDA87" w14:textId="2C2261B1" w:rsidR="00C66FA3" w:rsidRPr="00AC09D2" w:rsidRDefault="00D36E21" w:rsidP="008766DB">
            <w:pPr>
              <w:rPr>
                <w:lang w:eastAsia="ko-KR"/>
              </w:rPr>
            </w:pPr>
            <w:r>
              <w:rPr>
                <w:lang w:eastAsia="ko-KR"/>
              </w:rPr>
              <w:t>We are not sure if this enhancement is needed. A simpler way to configure and maintain</w:t>
            </w:r>
            <w:r w:rsidR="001C2328">
              <w:rPr>
                <w:lang w:eastAsia="ko-KR"/>
              </w:rPr>
              <w:t xml:space="preserve"> this functionality</w:t>
            </w:r>
            <w:r>
              <w:rPr>
                <w:lang w:eastAsia="ko-KR"/>
              </w:rPr>
              <w:t xml:space="preserve"> is to introduce an </w:t>
            </w:r>
            <w:r w:rsidR="001C2328">
              <w:rPr>
                <w:lang w:eastAsia="ko-KR"/>
              </w:rPr>
              <w:t>"MCCH area" (instead of cell lists)</w:t>
            </w:r>
            <w:r w:rsidR="00AD31C0">
              <w:rPr>
                <w:lang w:eastAsia="ko-KR"/>
              </w:rPr>
              <w:t xml:space="preserve"> similar as with </w:t>
            </w:r>
            <w:proofErr w:type="spellStart"/>
            <w:r w:rsidR="00AD31C0" w:rsidRPr="006F115B">
              <w:t>s</w:t>
            </w:r>
            <w:r w:rsidR="00AD31C0" w:rsidRPr="006F115B">
              <w:rPr>
                <w:i/>
              </w:rPr>
              <w:t>ystemInformationAreaID</w:t>
            </w:r>
            <w:proofErr w:type="spellEnd"/>
            <w:r w:rsidR="00AD31C0">
              <w:rPr>
                <w:lang w:eastAsia="ko-KR"/>
              </w:rPr>
              <w:t>.</w:t>
            </w:r>
          </w:p>
        </w:tc>
      </w:tr>
      <w:tr w:rsidR="00A8447C" w14:paraId="7EBEC7B9" w14:textId="77777777" w:rsidTr="00AC09D2">
        <w:tc>
          <w:tcPr>
            <w:tcW w:w="2547" w:type="dxa"/>
          </w:tcPr>
          <w:p w14:paraId="069E3AE7" w14:textId="1F2162D7" w:rsidR="00A8447C" w:rsidRPr="005A0BF5" w:rsidRDefault="005F2F9C" w:rsidP="003E2B76">
            <w:pPr>
              <w:rPr>
                <w:lang w:eastAsia="ko-KR"/>
              </w:rPr>
            </w:pPr>
            <w:r>
              <w:rPr>
                <w:lang w:eastAsia="ko-KR"/>
              </w:rPr>
              <w:lastRenderedPageBreak/>
              <w:t>Samsung</w:t>
            </w:r>
          </w:p>
        </w:tc>
        <w:tc>
          <w:tcPr>
            <w:tcW w:w="850" w:type="dxa"/>
          </w:tcPr>
          <w:p w14:paraId="7F4651EF" w14:textId="610144B4" w:rsidR="00A8447C" w:rsidRDefault="005F2F9C" w:rsidP="003E2B76">
            <w:pPr>
              <w:rPr>
                <w:b/>
                <w:lang w:eastAsia="ko-KR"/>
              </w:rPr>
            </w:pPr>
            <w:r>
              <w:rPr>
                <w:b/>
                <w:lang w:eastAsia="ko-KR"/>
              </w:rPr>
              <w:t>Yes</w:t>
            </w:r>
          </w:p>
        </w:tc>
        <w:tc>
          <w:tcPr>
            <w:tcW w:w="6232" w:type="dxa"/>
          </w:tcPr>
          <w:p w14:paraId="47C2297F" w14:textId="1CACC311" w:rsidR="00B53B44" w:rsidRPr="00AC09D2" w:rsidRDefault="00B53B44" w:rsidP="00B53B44">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w:t>
            </w:r>
            <w:r w:rsidR="007D6930">
              <w:rPr>
                <w:lang w:eastAsia="ko-KR"/>
              </w:rPr>
              <w:t>“</w:t>
            </w:r>
            <w:r>
              <w:rPr>
                <w:lang w:eastAsia="ko-KR"/>
              </w:rPr>
              <w:t>MCCH area</w:t>
            </w:r>
            <w:r w:rsidR="007D6930">
              <w:rPr>
                <w:lang w:eastAsia="ko-KR"/>
              </w:rPr>
              <w:t>”</w:t>
            </w:r>
            <w:r>
              <w:rPr>
                <w:lang w:eastAsia="ko-KR"/>
              </w:rPr>
              <w:t>,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C05A619" w:rsidR="00AC09D2"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7E34C3" w14:textId="75D07EF3" w:rsidR="00AC09D2" w:rsidRPr="00675A18" w:rsidRDefault="00675A18" w:rsidP="006E2BC9">
            <w:pPr>
              <w:rPr>
                <w:rFonts w:eastAsia="SimSun"/>
                <w:lang w:eastAsia="zh-CN"/>
              </w:rPr>
            </w:pPr>
            <w:r>
              <w:rPr>
                <w:rFonts w:eastAsia="SimSun"/>
                <w:lang w:eastAsia="zh-CN"/>
              </w:rPr>
              <w:t xml:space="preserve">Yes </w:t>
            </w:r>
          </w:p>
        </w:tc>
        <w:tc>
          <w:tcPr>
            <w:tcW w:w="6232" w:type="dxa"/>
          </w:tcPr>
          <w:p w14:paraId="53BADC74" w14:textId="77777777" w:rsidR="00AC09D2" w:rsidRPr="00AC09D2" w:rsidRDefault="00AC09D2" w:rsidP="006E2BC9">
            <w:pPr>
              <w:rPr>
                <w:lang w:eastAsia="ko-KR"/>
              </w:rPr>
            </w:pPr>
          </w:p>
        </w:tc>
      </w:tr>
      <w:tr w:rsidR="003E2B76" w14:paraId="0B0EA2D7" w14:textId="77777777" w:rsidTr="006E2BC9">
        <w:tc>
          <w:tcPr>
            <w:tcW w:w="2547" w:type="dxa"/>
          </w:tcPr>
          <w:p w14:paraId="494BEBC2" w14:textId="15A2FA54" w:rsidR="003E2B76" w:rsidRPr="00AC09D2" w:rsidRDefault="003E2B76" w:rsidP="003E2B76">
            <w:pPr>
              <w:rPr>
                <w:lang w:eastAsia="ko-KR"/>
              </w:rPr>
            </w:pPr>
            <w:r w:rsidRPr="005A0BF5">
              <w:rPr>
                <w:lang w:eastAsia="ko-KR"/>
              </w:rPr>
              <w:t>MediaTek</w:t>
            </w:r>
          </w:p>
        </w:tc>
        <w:tc>
          <w:tcPr>
            <w:tcW w:w="850" w:type="dxa"/>
          </w:tcPr>
          <w:p w14:paraId="00A05609" w14:textId="286A3252" w:rsidR="003E2B76" w:rsidRPr="00AC09D2" w:rsidRDefault="003E2B76" w:rsidP="003E2B76">
            <w:pPr>
              <w:rPr>
                <w:lang w:eastAsia="ko-KR"/>
              </w:rPr>
            </w:pPr>
            <w:r>
              <w:rPr>
                <w:b/>
                <w:lang w:eastAsia="ko-KR"/>
              </w:rPr>
              <w:t>Yes</w:t>
            </w:r>
          </w:p>
        </w:tc>
        <w:tc>
          <w:tcPr>
            <w:tcW w:w="6232" w:type="dxa"/>
          </w:tcPr>
          <w:p w14:paraId="2211419B" w14:textId="77777777" w:rsidR="003E2B76" w:rsidRPr="00AC09D2" w:rsidRDefault="003E2B76" w:rsidP="003E2B76">
            <w:pPr>
              <w:rPr>
                <w:lang w:eastAsia="ko-KR"/>
              </w:rPr>
            </w:pPr>
          </w:p>
        </w:tc>
      </w:tr>
      <w:tr w:rsidR="00F53A6F" w14:paraId="438A8A61" w14:textId="77777777" w:rsidTr="008766DB">
        <w:tc>
          <w:tcPr>
            <w:tcW w:w="2547" w:type="dxa"/>
          </w:tcPr>
          <w:p w14:paraId="4FB0CDBA" w14:textId="5D8E0F20" w:rsidR="00F53A6F" w:rsidRPr="005A0BF5" w:rsidRDefault="00B429AB" w:rsidP="008766DB">
            <w:pPr>
              <w:rPr>
                <w:lang w:eastAsia="ko-KR"/>
              </w:rPr>
            </w:pPr>
            <w:r>
              <w:rPr>
                <w:lang w:eastAsia="ko-KR"/>
              </w:rPr>
              <w:t>Ericsson</w:t>
            </w:r>
          </w:p>
        </w:tc>
        <w:tc>
          <w:tcPr>
            <w:tcW w:w="850" w:type="dxa"/>
          </w:tcPr>
          <w:p w14:paraId="4CD1351B" w14:textId="65563231" w:rsidR="00F53A6F" w:rsidRDefault="00B429AB" w:rsidP="008766DB">
            <w:pPr>
              <w:rPr>
                <w:b/>
                <w:lang w:eastAsia="ko-KR"/>
              </w:rPr>
            </w:pPr>
            <w:r>
              <w:rPr>
                <w:b/>
                <w:lang w:eastAsia="ko-KR"/>
              </w:rPr>
              <w:t>Yes</w:t>
            </w:r>
          </w:p>
        </w:tc>
        <w:tc>
          <w:tcPr>
            <w:tcW w:w="6232" w:type="dxa"/>
          </w:tcPr>
          <w:p w14:paraId="10EF332A" w14:textId="77777777" w:rsidR="00F53A6F" w:rsidRPr="00AC09D2" w:rsidRDefault="00F53A6F" w:rsidP="008766DB">
            <w:pPr>
              <w:rPr>
                <w:lang w:eastAsia="ko-KR"/>
              </w:rPr>
            </w:pPr>
          </w:p>
        </w:tc>
      </w:tr>
      <w:tr w:rsidR="00A8447C" w14:paraId="1B3B3E84" w14:textId="77777777" w:rsidTr="006E2BC9">
        <w:tc>
          <w:tcPr>
            <w:tcW w:w="2547" w:type="dxa"/>
          </w:tcPr>
          <w:p w14:paraId="6AAEA05C" w14:textId="218EC98F" w:rsidR="00A8447C" w:rsidRPr="005A0BF5" w:rsidRDefault="007D6930" w:rsidP="003E2B76">
            <w:pPr>
              <w:rPr>
                <w:lang w:eastAsia="ko-KR"/>
              </w:rPr>
            </w:pPr>
            <w:r>
              <w:rPr>
                <w:lang w:eastAsia="ko-KR"/>
              </w:rPr>
              <w:t>Samsung</w:t>
            </w:r>
          </w:p>
        </w:tc>
        <w:tc>
          <w:tcPr>
            <w:tcW w:w="850" w:type="dxa"/>
          </w:tcPr>
          <w:p w14:paraId="484AC968" w14:textId="4557F448" w:rsidR="00A8447C" w:rsidRDefault="007D6930" w:rsidP="003E2B76">
            <w:pPr>
              <w:rPr>
                <w:b/>
                <w:lang w:eastAsia="ko-KR"/>
              </w:rPr>
            </w:pPr>
            <w:r>
              <w:rPr>
                <w:b/>
                <w:lang w:eastAsia="ko-KR"/>
              </w:rPr>
              <w:t>Yes</w:t>
            </w:r>
          </w:p>
        </w:tc>
        <w:tc>
          <w:tcPr>
            <w:tcW w:w="6232" w:type="dxa"/>
          </w:tcPr>
          <w:p w14:paraId="781D6867" w14:textId="606C534D" w:rsidR="00A8447C" w:rsidRPr="00AC09D2" w:rsidRDefault="007D6930" w:rsidP="007D6930">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sidRPr="0095771F">
              <w:rPr>
                <w:vertAlign w:val="superscript"/>
                <w:lang w:eastAsia="ko-KR"/>
              </w:rPr>
              <w:t>nd</w:t>
            </w:r>
            <w:r>
              <w:rPr>
                <w:lang w:eastAsia="ko-KR"/>
              </w:rPr>
              <w:t xml:space="preserve"> bit) to also indicate neighbour cell information modification</w:t>
            </w:r>
          </w:p>
        </w:tc>
      </w:tr>
    </w:tbl>
    <w:p w14:paraId="521706C3" w14:textId="77777777" w:rsidR="00AC09D2" w:rsidRDefault="00AC09D2" w:rsidP="006A3C15">
      <w:pPr>
        <w:rPr>
          <w:rFonts w:eastAsia="SimSun"/>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SimSun"/>
          <w:sz w:val="22"/>
          <w:lang w:eastAsia="zh-CN"/>
        </w:rPr>
      </w:pPr>
      <w:r>
        <w:rPr>
          <w:rFonts w:eastAsia="SimSun"/>
          <w:sz w:val="22"/>
          <w:lang w:eastAsia="zh-CN"/>
        </w:rPr>
        <w:t>RRC running CR [</w:t>
      </w:r>
      <w:r w:rsidR="00C92079">
        <w:rPr>
          <w:rFonts w:eastAsia="SimSun"/>
          <w:sz w:val="22"/>
          <w:lang w:eastAsia="zh-CN"/>
        </w:rPr>
        <w:t>4</w:t>
      </w:r>
      <w:r>
        <w:rPr>
          <w:rFonts w:eastAsia="SimSun"/>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SimSun"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SimSun"/>
          <w:sz w:val="22"/>
          <w:lang w:eastAsia="zh-CN"/>
        </w:rPr>
      </w:pPr>
    </w:p>
    <w:p w14:paraId="5B6612F5" w14:textId="4785B0EA" w:rsidR="00733B54" w:rsidRDefault="00733B54" w:rsidP="00D5327A">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SimSun"/>
          <w:b/>
          <w:sz w:val="22"/>
          <w:lang w:eastAsia="zh-CN"/>
        </w:rPr>
      </w:pPr>
      <w:r w:rsidRPr="007C19D5">
        <w:rPr>
          <w:rFonts w:eastAsia="SimSun"/>
          <w:b/>
          <w:sz w:val="22"/>
          <w:lang w:eastAsia="zh-CN"/>
        </w:rPr>
        <w:t>Question 3</w:t>
      </w:r>
      <w:r>
        <w:rPr>
          <w:rFonts w:eastAsia="SimSun"/>
          <w:b/>
          <w:sz w:val="22"/>
          <w:lang w:eastAsia="zh-CN"/>
        </w:rPr>
        <w:t xml:space="preserve">: Do </w:t>
      </w:r>
      <w:r w:rsidR="00EB4C7F">
        <w:rPr>
          <w:rFonts w:eastAsia="SimSun"/>
          <w:b/>
          <w:sz w:val="22"/>
          <w:lang w:eastAsia="zh-CN"/>
        </w:rPr>
        <w:t>you</w:t>
      </w:r>
      <w:r>
        <w:rPr>
          <w:rFonts w:eastAsia="SimSun"/>
          <w:b/>
          <w:sz w:val="22"/>
          <w:lang w:eastAsia="zh-CN"/>
        </w:rPr>
        <w:t xml:space="preserve"> agree to use the name “MCCH-RNTI” for </w:t>
      </w:r>
      <w:r w:rsidR="00EB4C7F">
        <w:rPr>
          <w:rFonts w:eastAsia="SimSun"/>
          <w:b/>
          <w:sz w:val="22"/>
          <w:lang w:eastAsia="zh-CN"/>
        </w:rPr>
        <w:t>the RNTI scheduling MCCH</w:t>
      </w:r>
      <w:r>
        <w:rPr>
          <w:rFonts w:eastAsia="SimSun"/>
          <w:b/>
          <w:sz w:val="22"/>
          <w:lang w:eastAsia="zh-CN"/>
        </w:rPr>
        <w:t>? If no</w:t>
      </w:r>
      <w:r w:rsidR="00733B54">
        <w:rPr>
          <w:rFonts w:eastAsia="SimSun"/>
          <w:b/>
          <w:sz w:val="22"/>
          <w:lang w:eastAsia="zh-CN"/>
        </w:rPr>
        <w:t>t</w:t>
      </w:r>
      <w:r>
        <w:rPr>
          <w:rFonts w:eastAsia="SimSun"/>
          <w:b/>
          <w:sz w:val="22"/>
          <w:lang w:eastAsia="zh-CN"/>
        </w:rPr>
        <w:t>, please justify and propose an alternative naming.</w:t>
      </w:r>
    </w:p>
    <w:tbl>
      <w:tblPr>
        <w:tblStyle w:val="TableGrid"/>
        <w:tblW w:w="0" w:type="auto"/>
        <w:tblLook w:val="04A0" w:firstRow="1" w:lastRow="0" w:firstColumn="1" w:lastColumn="0" w:noHBand="0" w:noVBand="1"/>
      </w:tblPr>
      <w:tblGrid>
        <w:gridCol w:w="2547"/>
        <w:gridCol w:w="850"/>
        <w:gridCol w:w="6232"/>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37A461EA" w:rsidR="007C19D5"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011120E" w14:textId="06BE1D18" w:rsidR="007C19D5" w:rsidRPr="00675A18" w:rsidRDefault="00675A18" w:rsidP="006E2BC9">
            <w:pPr>
              <w:rPr>
                <w:rFonts w:eastAsia="SimSun"/>
                <w:lang w:eastAsia="zh-CN"/>
              </w:rPr>
            </w:pPr>
            <w:r>
              <w:rPr>
                <w:rFonts w:eastAsia="SimSun"/>
                <w:lang w:eastAsia="zh-CN"/>
              </w:rPr>
              <w:t xml:space="preserve">Yes </w:t>
            </w:r>
          </w:p>
        </w:tc>
        <w:tc>
          <w:tcPr>
            <w:tcW w:w="6232" w:type="dxa"/>
          </w:tcPr>
          <w:p w14:paraId="29EE4495" w14:textId="77777777" w:rsidR="007C19D5" w:rsidRPr="00AC09D2" w:rsidRDefault="007C19D5" w:rsidP="006E2BC9">
            <w:pPr>
              <w:rPr>
                <w:lang w:eastAsia="ko-KR"/>
              </w:rPr>
            </w:pPr>
          </w:p>
        </w:tc>
      </w:tr>
      <w:tr w:rsidR="003E2B76" w14:paraId="14D623AE" w14:textId="77777777" w:rsidTr="006E2BC9">
        <w:tc>
          <w:tcPr>
            <w:tcW w:w="2547" w:type="dxa"/>
          </w:tcPr>
          <w:p w14:paraId="3B4B9BD1" w14:textId="7FD44945" w:rsidR="003E2B76" w:rsidRPr="00AC09D2" w:rsidRDefault="003E2B76" w:rsidP="003E2B76">
            <w:pPr>
              <w:rPr>
                <w:lang w:eastAsia="ko-KR"/>
              </w:rPr>
            </w:pPr>
            <w:r w:rsidRPr="005A0BF5">
              <w:rPr>
                <w:lang w:eastAsia="ko-KR"/>
              </w:rPr>
              <w:t>MediaTek</w:t>
            </w:r>
          </w:p>
        </w:tc>
        <w:tc>
          <w:tcPr>
            <w:tcW w:w="850" w:type="dxa"/>
          </w:tcPr>
          <w:p w14:paraId="5EA56436" w14:textId="0E0BD215" w:rsidR="003E2B76" w:rsidRPr="00AC09D2" w:rsidRDefault="003E2B76" w:rsidP="003E2B76">
            <w:pPr>
              <w:rPr>
                <w:lang w:eastAsia="ko-KR"/>
              </w:rPr>
            </w:pPr>
            <w:r>
              <w:rPr>
                <w:b/>
                <w:lang w:eastAsia="ko-KR"/>
              </w:rPr>
              <w:t>Yes</w:t>
            </w:r>
          </w:p>
        </w:tc>
        <w:tc>
          <w:tcPr>
            <w:tcW w:w="6232" w:type="dxa"/>
          </w:tcPr>
          <w:p w14:paraId="0A0249CE" w14:textId="77777777" w:rsidR="003E2B76" w:rsidRPr="00AC09D2" w:rsidRDefault="003E2B76" w:rsidP="003E2B76">
            <w:pPr>
              <w:rPr>
                <w:lang w:eastAsia="ko-KR"/>
              </w:rPr>
            </w:pPr>
          </w:p>
        </w:tc>
      </w:tr>
      <w:tr w:rsidR="00F53A6F" w14:paraId="293EDAEE" w14:textId="77777777" w:rsidTr="008766DB">
        <w:tc>
          <w:tcPr>
            <w:tcW w:w="2547" w:type="dxa"/>
          </w:tcPr>
          <w:p w14:paraId="34EDE492" w14:textId="4E0B1D22" w:rsidR="00F53A6F" w:rsidRPr="005A0BF5" w:rsidRDefault="00D45A7A" w:rsidP="008766DB">
            <w:pPr>
              <w:rPr>
                <w:lang w:eastAsia="ko-KR"/>
              </w:rPr>
            </w:pPr>
            <w:r>
              <w:rPr>
                <w:lang w:eastAsia="ko-KR"/>
              </w:rPr>
              <w:t>Ericsson</w:t>
            </w:r>
          </w:p>
        </w:tc>
        <w:tc>
          <w:tcPr>
            <w:tcW w:w="850" w:type="dxa"/>
          </w:tcPr>
          <w:p w14:paraId="25667A0D" w14:textId="09903330" w:rsidR="00F53A6F" w:rsidRDefault="00EB1587" w:rsidP="008766DB">
            <w:pPr>
              <w:rPr>
                <w:b/>
                <w:lang w:eastAsia="ko-KR"/>
              </w:rPr>
            </w:pPr>
            <w:r>
              <w:rPr>
                <w:b/>
                <w:lang w:eastAsia="ko-KR"/>
              </w:rPr>
              <w:t>Wait?</w:t>
            </w:r>
          </w:p>
        </w:tc>
        <w:tc>
          <w:tcPr>
            <w:tcW w:w="6232" w:type="dxa"/>
          </w:tcPr>
          <w:p w14:paraId="2916F80C" w14:textId="31E6DCE3" w:rsidR="00F53A6F" w:rsidRDefault="0071474C" w:rsidP="008766DB">
            <w:pPr>
              <w:rPr>
                <w:lang w:eastAsia="ko-KR"/>
              </w:rPr>
            </w:pPr>
            <w:r>
              <w:rPr>
                <w:lang w:eastAsia="ko-KR"/>
              </w:rPr>
              <w:t>In our understanding RAN1 is s</w:t>
            </w:r>
            <w:r w:rsidR="00463287">
              <w:rPr>
                <w:lang w:eastAsia="ko-KR"/>
              </w:rPr>
              <w:t>till s</w:t>
            </w:r>
            <w:r>
              <w:rPr>
                <w:lang w:eastAsia="ko-KR"/>
              </w:rPr>
              <w:t>tudying whether to use a dedicated RNTI for the MCCH notification</w:t>
            </w:r>
            <w:r w:rsidR="00EB1587">
              <w:rPr>
                <w:lang w:eastAsia="ko-KR"/>
              </w:rPr>
              <w:t>, i.e. perhaps we should wait for RAN1 progress?:</w:t>
            </w:r>
          </w:p>
          <w:p w14:paraId="7136A46C" w14:textId="77777777" w:rsidR="00EB1587" w:rsidRPr="007B09CD" w:rsidRDefault="00EB1587" w:rsidP="007B09CD">
            <w:pPr>
              <w:spacing w:after="0"/>
              <w:rPr>
                <w:rFonts w:eastAsia="Batang"/>
                <w:sz w:val="18"/>
                <w:szCs w:val="18"/>
                <w:highlight w:val="green"/>
              </w:rPr>
            </w:pPr>
            <w:r w:rsidRPr="007B09CD">
              <w:rPr>
                <w:rFonts w:eastAsia="Batang"/>
                <w:sz w:val="18"/>
                <w:szCs w:val="18"/>
                <w:highlight w:val="green"/>
              </w:rPr>
              <w:t>Agreement:</w:t>
            </w:r>
          </w:p>
          <w:p w14:paraId="584EA8B0" w14:textId="77777777" w:rsidR="00EB1587" w:rsidRPr="007B09CD" w:rsidRDefault="00EB1587" w:rsidP="007B09CD">
            <w:pPr>
              <w:spacing w:after="0"/>
              <w:rPr>
                <w:rFonts w:eastAsia="Batang"/>
                <w:sz w:val="18"/>
                <w:szCs w:val="18"/>
              </w:rPr>
            </w:pPr>
            <w:r w:rsidRPr="007B09CD">
              <w:rPr>
                <w:rFonts w:eastAsia="Batang"/>
                <w:sz w:val="18"/>
                <w:szCs w:val="18"/>
              </w:rPr>
              <w:t>For RRC_IDLE/RRC_INACTIVE UEs, for broadcast reception, study the following alternatives for MCCH change notification indication due to session start:</w:t>
            </w:r>
          </w:p>
          <w:p w14:paraId="5CAA3FAD" w14:textId="77777777" w:rsidR="00EB1587" w:rsidRPr="007B09CD" w:rsidRDefault="00EB1587" w:rsidP="007B09CD">
            <w:pPr>
              <w:numPr>
                <w:ilvl w:val="0"/>
                <w:numId w:val="40"/>
              </w:numPr>
              <w:autoSpaceDN w:val="0"/>
              <w:spacing w:after="0"/>
              <w:rPr>
                <w:rFonts w:eastAsia="Batang"/>
                <w:sz w:val="18"/>
                <w:szCs w:val="18"/>
                <w:lang w:eastAsia="en-GB"/>
              </w:rPr>
            </w:pPr>
            <w:r w:rsidRPr="007B09CD">
              <w:rPr>
                <w:rFonts w:eastAsia="Batang"/>
                <w:sz w:val="18"/>
                <w:szCs w:val="18"/>
              </w:rPr>
              <w:t>Alt 1: Define a dedicated RNTI to scramble the CRC of a DCI indicating a MCCH change notification;</w:t>
            </w:r>
          </w:p>
          <w:p w14:paraId="0A59C497" w14:textId="77777777" w:rsidR="00EB1587" w:rsidRPr="007B09CD" w:rsidRDefault="00EB1587" w:rsidP="007B09CD">
            <w:pPr>
              <w:numPr>
                <w:ilvl w:val="0"/>
                <w:numId w:val="40"/>
              </w:numPr>
              <w:autoSpaceDN w:val="0"/>
              <w:spacing w:after="0"/>
              <w:rPr>
                <w:rFonts w:eastAsia="Batang"/>
                <w:sz w:val="18"/>
                <w:szCs w:val="18"/>
              </w:rPr>
            </w:pPr>
            <w:r w:rsidRPr="007B09CD">
              <w:rPr>
                <w:rFonts w:eastAsia="Batang"/>
                <w:sz w:val="18"/>
                <w:szCs w:val="18"/>
              </w:rPr>
              <w:lastRenderedPageBreak/>
              <w:t>Alt 2: Use of a field in a DCI format scheduling a MCCH without a dedicated RNTI for MCCH change notification;</w:t>
            </w:r>
          </w:p>
          <w:p w14:paraId="14D9B812" w14:textId="77777777" w:rsidR="00EB1587" w:rsidRPr="007B09CD" w:rsidRDefault="00EB1587" w:rsidP="007B09CD">
            <w:pPr>
              <w:spacing w:after="0"/>
              <w:rPr>
                <w:rFonts w:eastAsia="Batang"/>
                <w:sz w:val="18"/>
                <w:szCs w:val="18"/>
              </w:rPr>
            </w:pPr>
            <w:r w:rsidRPr="007B09CD">
              <w:rPr>
                <w:rFonts w:eastAsia="Batang"/>
                <w:sz w:val="18"/>
                <w:szCs w:val="18"/>
              </w:rPr>
              <w:t>Other solutions are not precluded and it is also not precluded whether to support both Alt1 and Alt2.</w:t>
            </w:r>
          </w:p>
          <w:p w14:paraId="36A00E4A" w14:textId="77777777" w:rsidR="001B121A" w:rsidRPr="007B09CD" w:rsidRDefault="001B121A" w:rsidP="007B09CD">
            <w:pPr>
              <w:overflowPunct w:val="0"/>
              <w:autoSpaceDE w:val="0"/>
              <w:autoSpaceDN w:val="0"/>
              <w:spacing w:after="0"/>
              <w:textAlignment w:val="baseline"/>
              <w:rPr>
                <w:sz w:val="18"/>
                <w:szCs w:val="18"/>
                <w:lang w:eastAsia="x-none"/>
              </w:rPr>
            </w:pPr>
            <w:r w:rsidRPr="007B09CD">
              <w:rPr>
                <w:sz w:val="18"/>
                <w:szCs w:val="18"/>
                <w:highlight w:val="green"/>
                <w:lang w:eastAsia="x-none"/>
              </w:rPr>
              <w:t>Agreement:</w:t>
            </w:r>
          </w:p>
          <w:p w14:paraId="6765035C" w14:textId="1B9EC769" w:rsidR="001B121A" w:rsidRPr="001B121A" w:rsidRDefault="001B121A" w:rsidP="007B09CD">
            <w:pPr>
              <w:overflowPunct w:val="0"/>
              <w:autoSpaceDE w:val="0"/>
              <w:autoSpaceDN w:val="0"/>
              <w:spacing w:after="0"/>
              <w:textAlignment w:val="baseline"/>
              <w:rPr>
                <w:rFonts w:ascii="Times" w:hAnsi="Times" w:cs="Times"/>
                <w:lang w:eastAsia="x-none"/>
              </w:rPr>
            </w:pPr>
            <w:r w:rsidRPr="007B09CD">
              <w:rPr>
                <w:sz w:val="18"/>
                <w:szCs w:val="18"/>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A8447C" w14:paraId="172CB388" w14:textId="77777777" w:rsidTr="006E2BC9">
        <w:tc>
          <w:tcPr>
            <w:tcW w:w="2547" w:type="dxa"/>
          </w:tcPr>
          <w:p w14:paraId="3F8766A8" w14:textId="416B68A5" w:rsidR="00A8447C" w:rsidRPr="005A0BF5" w:rsidRDefault="007D6930" w:rsidP="003E2B76">
            <w:pPr>
              <w:rPr>
                <w:lang w:eastAsia="ko-KR"/>
              </w:rPr>
            </w:pPr>
            <w:r>
              <w:rPr>
                <w:lang w:eastAsia="ko-KR"/>
              </w:rPr>
              <w:lastRenderedPageBreak/>
              <w:t>Samsung</w:t>
            </w:r>
          </w:p>
        </w:tc>
        <w:tc>
          <w:tcPr>
            <w:tcW w:w="850" w:type="dxa"/>
          </w:tcPr>
          <w:p w14:paraId="487A19F7" w14:textId="6D5FB37A" w:rsidR="00A8447C" w:rsidRDefault="007D6930" w:rsidP="003E2B76">
            <w:pPr>
              <w:rPr>
                <w:b/>
                <w:lang w:eastAsia="ko-KR"/>
              </w:rPr>
            </w:pPr>
            <w:r>
              <w:rPr>
                <w:b/>
                <w:lang w:eastAsia="ko-KR"/>
              </w:rPr>
              <w:t>Yes</w:t>
            </w:r>
          </w:p>
        </w:tc>
        <w:tc>
          <w:tcPr>
            <w:tcW w:w="6232" w:type="dxa"/>
          </w:tcPr>
          <w:p w14:paraId="0F42F7E5" w14:textId="7D437019" w:rsidR="00A8447C" w:rsidRPr="00AC09D2" w:rsidRDefault="007D6930" w:rsidP="005426DA">
            <w:pPr>
              <w:rPr>
                <w:lang w:eastAsia="ko-KR"/>
              </w:rPr>
            </w:pPr>
            <w:r>
              <w:rPr>
                <w:lang w:eastAsia="ko-KR"/>
              </w:rPr>
              <w:t>It is rightly mentioned by Ericsson that RAN1 is yet to decide on Alt1 or Alt2. However, in any case there is a need for RNTI for DCI scheduling MCCH (whether DCI does not include change notification</w:t>
            </w:r>
            <w:r w:rsidR="005426DA">
              <w:rPr>
                <w:lang w:eastAsia="ko-KR"/>
              </w:rPr>
              <w:t xml:space="preserve"> field</w:t>
            </w:r>
            <w:r>
              <w:rPr>
                <w:lang w:eastAsia="ko-KR"/>
              </w:rPr>
              <w:t xml:space="preserve"> as in Alt1 or DCI includes for change notification</w:t>
            </w:r>
            <w:r w:rsidR="005426DA">
              <w:rPr>
                <w:lang w:eastAsia="ko-KR"/>
              </w:rPr>
              <w:t xml:space="preserve"> field</w:t>
            </w:r>
            <w:r>
              <w:rPr>
                <w:lang w:eastAsia="ko-KR"/>
              </w:rPr>
              <w:t xml:space="preserve"> also as in Alt2) and it should be defined. MCCH-RNTI seems appropriate name </w:t>
            </w:r>
            <w:r w:rsidR="005426DA">
              <w:rPr>
                <w:lang w:eastAsia="ko-KR"/>
              </w:rPr>
              <w:t>of</w:t>
            </w:r>
            <w:r>
              <w:rPr>
                <w:lang w:eastAsia="ko-KR"/>
              </w:rPr>
              <w:t xml:space="preserve"> RNTI for DCI scheduling MCCH. </w:t>
            </w:r>
          </w:p>
        </w:tc>
      </w:tr>
    </w:tbl>
    <w:p w14:paraId="3F0125AB" w14:textId="77777777" w:rsidR="007C19D5" w:rsidRDefault="007C19D5" w:rsidP="00D5327A">
      <w:pPr>
        <w:adjustRightInd w:val="0"/>
        <w:snapToGrid w:val="0"/>
        <w:spacing w:afterLines="50" w:after="120"/>
        <w:jc w:val="both"/>
        <w:rPr>
          <w:rFonts w:eastAsia="SimSun"/>
          <w:b/>
          <w:sz w:val="22"/>
          <w:lang w:eastAsia="zh-CN"/>
        </w:rPr>
      </w:pPr>
    </w:p>
    <w:p w14:paraId="7984A514" w14:textId="059360FC" w:rsidR="005F458D" w:rsidRDefault="00EB4C7F" w:rsidP="00D5327A">
      <w:pPr>
        <w:adjustRightInd w:val="0"/>
        <w:snapToGrid w:val="0"/>
        <w:spacing w:afterLines="50" w:after="120"/>
        <w:jc w:val="both"/>
        <w:rPr>
          <w:rFonts w:eastAsia="SimSun"/>
          <w:sz w:val="22"/>
          <w:lang w:eastAsia="zh-CN"/>
        </w:rPr>
      </w:pPr>
      <w:r w:rsidRPr="00EB4C7F">
        <w:rPr>
          <w:rFonts w:eastAsia="SimSun"/>
          <w:sz w:val="22"/>
          <w:lang w:eastAsia="zh-CN"/>
        </w:rPr>
        <w:t xml:space="preserve">When it comes to </w:t>
      </w:r>
      <w:r>
        <w:rPr>
          <w:rFonts w:eastAsia="SimSun"/>
          <w:sz w:val="22"/>
          <w:lang w:eastAsia="zh-CN"/>
        </w:rPr>
        <w:t xml:space="preserve">MCCH window parameters </w:t>
      </w:r>
      <w:r w:rsidR="007D660C">
        <w:rPr>
          <w:rFonts w:eastAsia="SimSun"/>
          <w:sz w:val="22"/>
          <w:lang w:eastAsia="zh-CN"/>
        </w:rPr>
        <w:t>values, currently the CR in [4</w:t>
      </w:r>
      <w:r>
        <w:rPr>
          <w:rFonts w:eastAsia="SimSun"/>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6E5FE7">
              <w:rPr>
                <w:rFonts w:ascii="Courier New" w:eastAsia="Times New Roman" w:hAnsi="Courier New"/>
                <w:sz w:val="16"/>
                <w:lang w:eastAsia="en-GB"/>
              </w:rPr>
              <w:t>rf1-r17</w:t>
            </w:r>
            <w:r>
              <w:rPr>
                <w:rFonts w:ascii="Courier New" w:eastAsia="Times New Roman" w:hAnsi="Courier New"/>
                <w:sz w:val="16"/>
                <w:lang w:eastAsia="en-GB"/>
              </w:rPr>
              <w:t xml:space="preserve">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SimSun"/>
          <w:sz w:val="22"/>
          <w:lang w:eastAsia="zh-CN"/>
        </w:rPr>
      </w:pPr>
    </w:p>
    <w:p w14:paraId="6A8C4243" w14:textId="6BC44D54" w:rsidR="00EB4C7F" w:rsidRDefault="00EB4C7F" w:rsidP="00EB4C7F">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sidR="003E235C" w:rsidRPr="003E235C">
        <w:rPr>
          <w:rFonts w:eastAsia="SimSun"/>
          <w:b/>
          <w:sz w:val="22"/>
          <w:lang w:eastAsia="zh-CN"/>
        </w:rPr>
        <w:t>mcch-RepetitionPeriodAndOffset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WindowStartSlot</w:t>
      </w:r>
      <w:proofErr w:type="spellEnd"/>
      <w:r w:rsidR="003E235C">
        <w:rPr>
          <w:rFonts w:eastAsia="SimSun"/>
          <w:b/>
          <w:sz w:val="22"/>
          <w:lang w:eastAsia="zh-CN"/>
        </w:rPr>
        <w:t xml:space="preserve">, </w:t>
      </w:r>
      <w:proofErr w:type="spellStart"/>
      <w:r w:rsidR="003E235C">
        <w:rPr>
          <w:rFonts w:eastAsia="SimSun"/>
          <w:b/>
          <w:sz w:val="22"/>
          <w:lang w:eastAsia="zh-CN"/>
        </w:rPr>
        <w:t>mcch-</w:t>
      </w:r>
      <w:r w:rsidR="003E235C" w:rsidRPr="003E235C">
        <w:rPr>
          <w:rFonts w:eastAsia="SimSun"/>
          <w:b/>
          <w:sz w:val="22"/>
          <w:lang w:eastAsia="zh-CN"/>
        </w:rPr>
        <w:t>WindowDuration</w:t>
      </w:r>
      <w:proofErr w:type="spellEnd"/>
      <w:r w:rsidR="003E235C">
        <w:rPr>
          <w:rFonts w:eastAsia="SimSun"/>
          <w:b/>
          <w:sz w:val="22"/>
          <w:lang w:eastAsia="zh-CN"/>
        </w:rPr>
        <w:t xml:space="preserve">, </w:t>
      </w:r>
      <w:proofErr w:type="spellStart"/>
      <w:r w:rsidR="003E235C" w:rsidRPr="003E235C">
        <w:rPr>
          <w:rFonts w:eastAsia="SimSun"/>
          <w:b/>
          <w:sz w:val="22"/>
          <w:lang w:eastAsia="zh-CN"/>
        </w:rPr>
        <w:t>mcch-ModificationPeriod</w:t>
      </w:r>
      <w:proofErr w:type="spellEnd"/>
      <w:r w:rsidR="003E235C">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EB4C7F" w14:paraId="2D56CAA1" w14:textId="77777777" w:rsidTr="003E2B76">
        <w:tc>
          <w:tcPr>
            <w:tcW w:w="2500" w:type="dxa"/>
          </w:tcPr>
          <w:p w14:paraId="21D6E719" w14:textId="77777777" w:rsidR="00EB4C7F" w:rsidRDefault="00EB4C7F" w:rsidP="006E2BC9">
            <w:pPr>
              <w:rPr>
                <w:b/>
                <w:lang w:eastAsia="ko-KR"/>
              </w:rPr>
            </w:pPr>
            <w:r>
              <w:rPr>
                <w:b/>
                <w:lang w:eastAsia="ko-KR"/>
              </w:rPr>
              <w:t>Company</w:t>
            </w:r>
          </w:p>
        </w:tc>
        <w:tc>
          <w:tcPr>
            <w:tcW w:w="1039" w:type="dxa"/>
          </w:tcPr>
          <w:p w14:paraId="4C6C6CFE" w14:textId="77777777" w:rsidR="00EB4C7F" w:rsidRDefault="00EB4C7F" w:rsidP="006E2BC9">
            <w:pPr>
              <w:rPr>
                <w:b/>
                <w:lang w:eastAsia="ko-KR"/>
              </w:rPr>
            </w:pPr>
            <w:r>
              <w:rPr>
                <w:b/>
                <w:lang w:eastAsia="ko-KR"/>
              </w:rPr>
              <w:t>Yes/No</w:t>
            </w:r>
          </w:p>
        </w:tc>
        <w:tc>
          <w:tcPr>
            <w:tcW w:w="6090"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3E2B76">
        <w:tc>
          <w:tcPr>
            <w:tcW w:w="2500" w:type="dxa"/>
          </w:tcPr>
          <w:p w14:paraId="75A8513C" w14:textId="61364AC2" w:rsidR="00EB4C7F" w:rsidRPr="00675A18" w:rsidRDefault="00675A18" w:rsidP="006E2BC9">
            <w:pPr>
              <w:rPr>
                <w:rFonts w:eastAsia="SimSun"/>
                <w:lang w:eastAsia="zh-CN"/>
              </w:rPr>
            </w:pPr>
            <w:r>
              <w:rPr>
                <w:rFonts w:eastAsia="SimSun" w:hint="eastAsia"/>
                <w:lang w:eastAsia="zh-CN"/>
              </w:rPr>
              <w:t>O</w:t>
            </w:r>
            <w:r>
              <w:rPr>
                <w:rFonts w:eastAsia="SimSun"/>
                <w:lang w:eastAsia="zh-CN"/>
              </w:rPr>
              <w:t>PPO</w:t>
            </w:r>
          </w:p>
        </w:tc>
        <w:tc>
          <w:tcPr>
            <w:tcW w:w="1039" w:type="dxa"/>
          </w:tcPr>
          <w:p w14:paraId="55416754" w14:textId="50B23402" w:rsidR="00EB4C7F" w:rsidRPr="00675A18" w:rsidRDefault="00675A18" w:rsidP="006E2BC9">
            <w:pPr>
              <w:rPr>
                <w:rFonts w:eastAsia="SimSun"/>
                <w:lang w:eastAsia="zh-CN"/>
              </w:rPr>
            </w:pPr>
            <w:r>
              <w:rPr>
                <w:rFonts w:eastAsia="SimSun"/>
                <w:lang w:eastAsia="zh-CN"/>
              </w:rPr>
              <w:t xml:space="preserve">Yes </w:t>
            </w:r>
            <w:r w:rsidR="006E5FE7">
              <w:rPr>
                <w:rFonts w:eastAsia="SimSun"/>
                <w:lang w:eastAsia="zh-CN"/>
              </w:rPr>
              <w:t>with other comments</w:t>
            </w:r>
          </w:p>
        </w:tc>
        <w:tc>
          <w:tcPr>
            <w:tcW w:w="6090" w:type="dxa"/>
          </w:tcPr>
          <w:p w14:paraId="49689F66" w14:textId="0F8682E2" w:rsidR="00EB4C7F" w:rsidRDefault="006E5FE7" w:rsidP="006E2BC9">
            <w:pPr>
              <w:rPr>
                <w:rFonts w:eastAsia="SimSun"/>
                <w:lang w:eastAsia="zh-CN"/>
              </w:rPr>
            </w:pPr>
            <w:r w:rsidRPr="006E5FE7">
              <w:rPr>
                <w:rFonts w:eastAsia="SimSun"/>
                <w:lang w:eastAsia="zh-CN"/>
              </w:rPr>
              <w:t>(1)</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right? So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WindowStartSlot</w:t>
            </w:r>
            <w:proofErr w:type="spellEnd"/>
            <w:r w:rsidRPr="006E5FE7">
              <w:rPr>
                <w:rFonts w:eastAsia="SimSun"/>
                <w:lang w:eastAsia="zh-CN"/>
              </w:rPr>
              <w:t xml:space="preserve"> and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lang w:eastAsia="zh-CN"/>
              </w:rPr>
              <w:t xml:space="preserve"> are not essential parameters and the both two parameters can be optional.</w:t>
            </w:r>
          </w:p>
          <w:p w14:paraId="4925D729" w14:textId="5421073F" w:rsidR="006E5FE7" w:rsidRPr="006E5FE7" w:rsidRDefault="006E5FE7" w:rsidP="006E2BC9">
            <w:pPr>
              <w:rPr>
                <w:rFonts w:eastAsia="SimSun"/>
                <w:lang w:eastAsia="zh-CN"/>
              </w:rPr>
            </w:pPr>
            <w:r>
              <w:rPr>
                <w:rFonts w:eastAsia="SimSun"/>
                <w:lang w:eastAsia="zh-CN"/>
              </w:rPr>
              <w:t xml:space="preserve">(2)Network should ensure that the MCCH repetition period is longer than </w:t>
            </w:r>
            <w:proofErr w:type="spellStart"/>
            <w:r w:rsidRPr="006E5FE7">
              <w:rPr>
                <w:rFonts w:eastAsia="SimSun"/>
                <w:i/>
                <w:lang w:eastAsia="zh-CN"/>
              </w:rPr>
              <w:t>mcch</w:t>
            </w:r>
            <w:proofErr w:type="spellEnd"/>
            <w:r w:rsidRPr="006E5FE7">
              <w:rPr>
                <w:rFonts w:eastAsia="SimSun"/>
                <w:i/>
                <w:lang w:eastAsia="zh-CN"/>
              </w:rPr>
              <w:t>—</w:t>
            </w:r>
            <w:proofErr w:type="spellStart"/>
            <w:r w:rsidRPr="006E5FE7">
              <w:rPr>
                <w:rFonts w:eastAsia="SimSun"/>
                <w:i/>
                <w:lang w:eastAsia="zh-CN"/>
              </w:rPr>
              <w:t>WindowDuration</w:t>
            </w:r>
            <w:proofErr w:type="spellEnd"/>
            <w:r>
              <w:rPr>
                <w:rFonts w:eastAsia="SimSun"/>
                <w:i/>
                <w:lang w:eastAsia="zh-CN"/>
              </w:rPr>
              <w:t xml:space="preserve">. </w:t>
            </w:r>
          </w:p>
        </w:tc>
      </w:tr>
      <w:tr w:rsidR="003E2B76" w14:paraId="3EFA397E" w14:textId="77777777" w:rsidTr="003E2B76">
        <w:tc>
          <w:tcPr>
            <w:tcW w:w="2500" w:type="dxa"/>
          </w:tcPr>
          <w:p w14:paraId="07FDCC73" w14:textId="3CD9ACC2" w:rsidR="003E2B76" w:rsidRPr="00AC09D2" w:rsidRDefault="003E2B76" w:rsidP="003E2B76">
            <w:pPr>
              <w:rPr>
                <w:lang w:eastAsia="ko-KR"/>
              </w:rPr>
            </w:pPr>
            <w:r w:rsidRPr="005A0BF5">
              <w:rPr>
                <w:lang w:eastAsia="ko-KR"/>
              </w:rPr>
              <w:t>MediaTek</w:t>
            </w:r>
          </w:p>
        </w:tc>
        <w:tc>
          <w:tcPr>
            <w:tcW w:w="1039" w:type="dxa"/>
          </w:tcPr>
          <w:p w14:paraId="2E991106" w14:textId="05C5695E" w:rsidR="003E2B76" w:rsidRPr="00AC09D2" w:rsidRDefault="003E2B76" w:rsidP="003E2B76">
            <w:pPr>
              <w:rPr>
                <w:lang w:eastAsia="ko-KR"/>
              </w:rPr>
            </w:pPr>
            <w:r>
              <w:rPr>
                <w:b/>
                <w:lang w:eastAsia="ko-KR"/>
              </w:rPr>
              <w:t>Yes</w:t>
            </w:r>
          </w:p>
        </w:tc>
        <w:tc>
          <w:tcPr>
            <w:tcW w:w="6090" w:type="dxa"/>
          </w:tcPr>
          <w:p w14:paraId="412EE454" w14:textId="77777777" w:rsidR="003E2B76" w:rsidRPr="00AC09D2" w:rsidRDefault="003E2B76" w:rsidP="003E2B76">
            <w:pPr>
              <w:rPr>
                <w:lang w:eastAsia="ko-KR"/>
              </w:rPr>
            </w:pPr>
          </w:p>
        </w:tc>
      </w:tr>
      <w:tr w:rsidR="00F53A6F" w14:paraId="7094D322" w14:textId="77777777" w:rsidTr="008766DB">
        <w:tc>
          <w:tcPr>
            <w:tcW w:w="2500" w:type="dxa"/>
          </w:tcPr>
          <w:p w14:paraId="7631F621" w14:textId="27A5822D" w:rsidR="00F53A6F" w:rsidRPr="005A0BF5" w:rsidRDefault="00CE63FD" w:rsidP="008766DB">
            <w:pPr>
              <w:rPr>
                <w:lang w:eastAsia="ko-KR"/>
              </w:rPr>
            </w:pPr>
            <w:r>
              <w:rPr>
                <w:lang w:eastAsia="ko-KR"/>
              </w:rPr>
              <w:lastRenderedPageBreak/>
              <w:t>Ericsson</w:t>
            </w:r>
          </w:p>
        </w:tc>
        <w:tc>
          <w:tcPr>
            <w:tcW w:w="1039" w:type="dxa"/>
          </w:tcPr>
          <w:p w14:paraId="75BC3C55" w14:textId="595A8460" w:rsidR="00F53A6F" w:rsidRDefault="00CE63FD" w:rsidP="008766DB">
            <w:pPr>
              <w:rPr>
                <w:b/>
                <w:lang w:eastAsia="ko-KR"/>
              </w:rPr>
            </w:pPr>
            <w:r>
              <w:rPr>
                <w:b/>
                <w:lang w:eastAsia="ko-KR"/>
              </w:rPr>
              <w:t>Yes with comments</w:t>
            </w:r>
          </w:p>
        </w:tc>
        <w:tc>
          <w:tcPr>
            <w:tcW w:w="6090" w:type="dxa"/>
          </w:tcPr>
          <w:p w14:paraId="10051D71" w14:textId="74554501" w:rsidR="007E74EA" w:rsidRDefault="006835BE" w:rsidP="008766DB">
            <w:pPr>
              <w:rPr>
                <w:lang w:eastAsia="ko-KR"/>
              </w:rPr>
            </w:pPr>
            <w:r>
              <w:rPr>
                <w:lang w:eastAsia="ko-KR"/>
              </w:rPr>
              <w:t>We are not sure (but do not have strong view)</w:t>
            </w:r>
            <w:r w:rsidR="007E74EA">
              <w:rPr>
                <w:lang w:eastAsia="ko-KR"/>
              </w:rPr>
              <w:t>:</w:t>
            </w:r>
          </w:p>
          <w:p w14:paraId="32BB262D" w14:textId="32973F23" w:rsidR="00F53A6F" w:rsidRDefault="00CE63FD" w:rsidP="007E74EA">
            <w:pPr>
              <w:pStyle w:val="ListParagraph"/>
              <w:numPr>
                <w:ilvl w:val="0"/>
                <w:numId w:val="41"/>
              </w:numPr>
              <w:rPr>
                <w:lang w:eastAsia="ko-KR"/>
              </w:rPr>
            </w:pPr>
            <w:r>
              <w:rPr>
                <w:lang w:eastAsia="ko-KR"/>
              </w:rPr>
              <w:t>is a repeti</w:t>
            </w:r>
            <w:r w:rsidR="00D33F7A">
              <w:rPr>
                <w:lang w:eastAsia="ko-KR"/>
              </w:rPr>
              <w:t>tion period of 1 frame needed (it gives an odd 9 element in the list)</w:t>
            </w:r>
            <w:r w:rsidR="002848DE">
              <w:rPr>
                <w:lang w:eastAsia="ko-KR"/>
              </w:rPr>
              <w:t>?</w:t>
            </w:r>
          </w:p>
          <w:p w14:paraId="6F5DE1A0" w14:textId="5004F9F4" w:rsidR="007E74EA" w:rsidRDefault="007E74EA" w:rsidP="007E74EA">
            <w:pPr>
              <w:pStyle w:val="ListParagraph"/>
              <w:numPr>
                <w:ilvl w:val="0"/>
                <w:numId w:val="41"/>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1A36AF62" w14:textId="568CF88A" w:rsidR="00F5544B" w:rsidRDefault="00F5544B" w:rsidP="008766DB">
            <w:pPr>
              <w:rPr>
                <w:lang w:eastAsia="ko-KR"/>
              </w:rPr>
            </w:pPr>
            <w:r>
              <w:rPr>
                <w:lang w:eastAsia="ko-KR"/>
              </w:rPr>
              <w:t>PS: there is a different format/type for the highlighted dash?</w:t>
            </w:r>
          </w:p>
          <w:p w14:paraId="307CC56A" w14:textId="77777777" w:rsid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6" w:author="Huawei" w:date="2021-07-08T11:39:00Z">
              <w:r>
                <w:rPr>
                  <w:rFonts w:ascii="Courier New" w:eastAsia="Times New Roman" w:hAnsi="Courier New"/>
                  <w:sz w:val="16"/>
                  <w:lang w:eastAsia="en-GB"/>
                </w:rPr>
                <w:t>lot</w:t>
              </w:r>
            </w:ins>
            <w:ins w:id="7" w:author="Huawei" w:date="2021-07-07T13:13:00Z">
              <w:r>
                <w:rPr>
                  <w:rFonts w:ascii="Courier New" w:eastAsia="Times New Roman" w:hAnsi="Courier New"/>
                  <w:sz w:val="16"/>
                  <w:lang w:eastAsia="en-GB"/>
                </w:rPr>
                <w:t>-r17</w:t>
              </w:r>
            </w:ins>
          </w:p>
          <w:p w14:paraId="51637BE5" w14:textId="69EFD2F4" w:rsidR="00D33F7A" w:rsidRPr="00F5544B" w:rsidRDefault="00F5544B" w:rsidP="00F55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8" w:author="Huawei" w:date="2021-07-07T13:13:00Z">
              <w:r>
                <w:rPr>
                  <w:rFonts w:ascii="Courier New" w:eastAsia="Times New Roman" w:hAnsi="Courier New"/>
                  <w:sz w:val="16"/>
                  <w:lang w:eastAsia="en-GB"/>
                </w:rPr>
                <w:t>mcch</w:t>
              </w:r>
              <w:proofErr w:type="spellEnd"/>
              <w:r w:rsidRPr="00F5544B">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A8447C" w14:paraId="48563DE4" w14:textId="77777777" w:rsidTr="003E2B76">
        <w:tc>
          <w:tcPr>
            <w:tcW w:w="2500" w:type="dxa"/>
          </w:tcPr>
          <w:p w14:paraId="2E124C87" w14:textId="6046D8D8" w:rsidR="00A8447C" w:rsidRPr="005A0BF5" w:rsidRDefault="005426DA" w:rsidP="003E2B76">
            <w:pPr>
              <w:rPr>
                <w:lang w:eastAsia="ko-KR"/>
              </w:rPr>
            </w:pPr>
            <w:r>
              <w:rPr>
                <w:lang w:eastAsia="ko-KR"/>
              </w:rPr>
              <w:t>Samsung</w:t>
            </w:r>
          </w:p>
        </w:tc>
        <w:tc>
          <w:tcPr>
            <w:tcW w:w="1039" w:type="dxa"/>
          </w:tcPr>
          <w:p w14:paraId="0F0EA379" w14:textId="58CA2D48" w:rsidR="00A8447C" w:rsidRDefault="005426DA" w:rsidP="003E2B76">
            <w:pPr>
              <w:rPr>
                <w:b/>
                <w:lang w:eastAsia="ko-KR"/>
              </w:rPr>
            </w:pPr>
            <w:r>
              <w:rPr>
                <w:b/>
                <w:lang w:eastAsia="ko-KR"/>
              </w:rPr>
              <w:t>Yes</w:t>
            </w:r>
          </w:p>
        </w:tc>
        <w:tc>
          <w:tcPr>
            <w:tcW w:w="6090" w:type="dxa"/>
          </w:tcPr>
          <w:p w14:paraId="1CD28771" w14:textId="77777777" w:rsidR="005426DA" w:rsidRDefault="005426DA" w:rsidP="005426DA">
            <w:pPr>
              <w:rPr>
                <w:lang w:eastAsia="ko-KR"/>
              </w:rPr>
            </w:pPr>
            <w:proofErr w:type="spellStart"/>
            <w:r w:rsidRPr="005E64FC">
              <w:rPr>
                <w:i/>
                <w:lang w:eastAsia="ko-KR"/>
              </w:rPr>
              <w:t>mcch-WindowstartSlot</w:t>
            </w:r>
            <w:proofErr w:type="spellEnd"/>
            <w:r>
              <w:rPr>
                <w:lang w:eastAsia="ko-KR"/>
              </w:rPr>
              <w:t xml:space="preserve"> and </w:t>
            </w:r>
            <w:proofErr w:type="spellStart"/>
            <w:r w:rsidRPr="005E64FC">
              <w:rPr>
                <w:i/>
                <w:lang w:eastAsia="ko-KR"/>
              </w:rPr>
              <w:t>mcch-WindowDuration</w:t>
            </w:r>
            <w:proofErr w:type="spellEnd"/>
            <w:r>
              <w:rPr>
                <w:lang w:eastAsia="ko-KR"/>
              </w:rPr>
              <w:t xml:space="preserve"> are needed given MCCH can be likely segmented and needs to be accommodated in multiple slots.</w:t>
            </w:r>
          </w:p>
          <w:p w14:paraId="3FA216EC" w14:textId="53A2C833" w:rsidR="00A8447C" w:rsidRPr="00AC09D2" w:rsidRDefault="005426DA" w:rsidP="005426DA">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sidRPr="005E64FC">
              <w:rPr>
                <w:i/>
                <w:lang w:eastAsia="ko-KR"/>
              </w:rPr>
              <w:t>mcch-WindowDuration</w:t>
            </w:r>
            <w:proofErr w:type="spellEnd"/>
            <w:r>
              <w:rPr>
                <w:lang w:eastAsia="ko-KR"/>
              </w:rPr>
              <w:t>. So there should be no such concern.</w:t>
            </w:r>
          </w:p>
        </w:tc>
      </w:tr>
    </w:tbl>
    <w:p w14:paraId="207C5B7C" w14:textId="77777777" w:rsidR="00EB4C7F" w:rsidRDefault="00EB4C7F" w:rsidP="00EB4C7F">
      <w:pPr>
        <w:adjustRightInd w:val="0"/>
        <w:snapToGrid w:val="0"/>
        <w:spacing w:afterLines="50" w:after="120"/>
        <w:jc w:val="both"/>
        <w:rPr>
          <w:rFonts w:eastAsia="SimSun"/>
          <w:b/>
          <w:sz w:val="22"/>
          <w:lang w:eastAsia="zh-CN"/>
        </w:rPr>
      </w:pPr>
    </w:p>
    <w:p w14:paraId="706CBF0C" w14:textId="2533D578" w:rsidR="00CE2CE7" w:rsidRDefault="00CE2CE7" w:rsidP="00CE2CE7">
      <w:pPr>
        <w:pStyle w:val="Heading2"/>
        <w:ind w:left="0" w:firstLine="0"/>
        <w:jc w:val="both"/>
        <w:rPr>
          <w:lang w:eastAsia="ko-KR"/>
        </w:rPr>
      </w:pPr>
      <w:r>
        <w:rPr>
          <w:lang w:eastAsia="ko-KR"/>
        </w:rPr>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needs to read the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based on whether the scheduling info of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UE should stop to prioritize the frequency if </w:t>
      </w:r>
      <w:proofErr w:type="spellStart"/>
      <w:r w:rsidRPr="000D4ECF">
        <w:rPr>
          <w:rFonts w:ascii="Times New Roman" w:hAnsi="Times New Roman"/>
          <w:b w:val="0"/>
          <w:iCs/>
          <w:sz w:val="22"/>
          <w:lang w:val="en-US"/>
        </w:rPr>
        <w:t>SIBx</w:t>
      </w:r>
      <w:proofErr w:type="spellEnd"/>
      <w:r w:rsidRPr="000D4ECF">
        <w:rPr>
          <w:rFonts w:ascii="Times New Roman" w:hAnsi="Times New Roman"/>
          <w:b w:val="0"/>
          <w:iCs/>
          <w:sz w:val="22"/>
          <w:lang w:val="en-US"/>
        </w:rPr>
        <w:t xml:space="preserve"> is not scheduled on the serving </w:t>
      </w:r>
      <w:proofErr w:type="gramStart"/>
      <w:r w:rsidRPr="000D4ECF">
        <w:rPr>
          <w:rFonts w:ascii="Times New Roman" w:hAnsi="Times New Roman"/>
          <w:b w:val="0"/>
          <w:iCs/>
          <w:sz w:val="22"/>
          <w:lang w:val="en-US"/>
        </w:rPr>
        <w:t>cell(</w:t>
      </w:r>
      <w:proofErr w:type="gramEnd"/>
      <w:r w:rsidRPr="000D4ECF">
        <w:rPr>
          <w:rFonts w:ascii="Times New Roman" w:hAnsi="Times New Roman"/>
          <w:b w:val="0"/>
          <w:iCs/>
          <w:sz w:val="22"/>
          <w:lang w:val="en-US"/>
        </w:rPr>
        <w:t>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 xml:space="preserve">One or more IDs (e.g. SAI) of that frequency are indicated in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 xml:space="preserve">FFS whether the UE can prioritize the frequency indicated in USD when </w:t>
      </w:r>
      <w:proofErr w:type="spellStart"/>
      <w:r w:rsidRPr="000D4ECF">
        <w:rPr>
          <w:rFonts w:ascii="Times New Roman" w:hAnsi="Times New Roman"/>
          <w:b w:val="0"/>
          <w:iCs/>
          <w:sz w:val="22"/>
          <w:lang w:val="en-US"/>
        </w:rPr>
        <w:t>SIBy</w:t>
      </w:r>
      <w:proofErr w:type="spellEnd"/>
      <w:r w:rsidRPr="000D4ECF">
        <w:rPr>
          <w:rFonts w:ascii="Times New Roman" w:hAnsi="Times New Roman"/>
          <w:b w:val="0"/>
          <w:iCs/>
          <w:sz w:val="22"/>
          <w:lang w:val="en-US"/>
        </w:rPr>
        <w:t xml:space="preserve">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w:t>
      </w:r>
      <w:r w:rsidR="006F2DD9" w:rsidRPr="006F2DD9">
        <w:rPr>
          <w:rFonts w:ascii="Times New Roman" w:hAnsi="Times New Roman"/>
          <w:b w:val="0"/>
          <w:iCs/>
          <w:sz w:val="22"/>
          <w:lang w:val="en-US"/>
        </w:rPr>
        <w:t>SI-</w:t>
      </w:r>
      <w:proofErr w:type="spellStart"/>
      <w:r w:rsidR="006F2DD9" w:rsidRPr="006F2DD9">
        <w:rPr>
          <w:rFonts w:ascii="Times New Roman" w:hAnsi="Times New Roman"/>
          <w:b w:val="0"/>
          <w:iCs/>
          <w:sz w:val="22"/>
          <w:lang w:val="en-US"/>
        </w:rPr>
        <w:t>SchedulingInfo</w:t>
      </w:r>
      <w:proofErr w:type="spellEnd"/>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w:t>
      </w:r>
      <w:proofErr w:type="spellStart"/>
      <w:r w:rsidR="007B173C">
        <w:rPr>
          <w:rFonts w:ascii="Times New Roman" w:hAnsi="Times New Roman"/>
          <w:b w:val="0"/>
          <w:iCs/>
          <w:sz w:val="22"/>
          <w:lang w:val="en-US"/>
        </w:rPr>
        <w:t>SIBy</w:t>
      </w:r>
      <w:proofErr w:type="spellEnd"/>
      <w:r w:rsidR="007B173C">
        <w:rPr>
          <w:rFonts w:ascii="Times New Roman" w:hAnsi="Times New Roman"/>
          <w:b w:val="0"/>
          <w:iCs/>
          <w:sz w:val="22"/>
          <w:lang w:val="en-US"/>
        </w:rPr>
        <w:t xml:space="preserve">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5: Do you agree that </w:t>
      </w:r>
      <w:proofErr w:type="spellStart"/>
      <w:r w:rsidR="006F2DD9">
        <w:rPr>
          <w:rFonts w:eastAsia="SimSun"/>
          <w:b/>
          <w:sz w:val="22"/>
          <w:lang w:eastAsia="zh-CN"/>
        </w:rPr>
        <w:t>SIBx</w:t>
      </w:r>
      <w:proofErr w:type="spellEnd"/>
      <w:r w:rsidR="007B173C">
        <w:rPr>
          <w:rFonts w:eastAsia="SimSun"/>
          <w:b/>
          <w:sz w:val="22"/>
          <w:lang w:eastAsia="zh-CN"/>
        </w:rPr>
        <w:t xml:space="preserve"> and </w:t>
      </w:r>
      <w:proofErr w:type="spellStart"/>
      <w:r w:rsidR="007B173C">
        <w:rPr>
          <w:rFonts w:eastAsia="SimSun"/>
          <w:b/>
          <w:sz w:val="22"/>
          <w:lang w:eastAsia="zh-CN"/>
        </w:rPr>
        <w:t>SIBy</w:t>
      </w:r>
      <w:proofErr w:type="spellEnd"/>
      <w:r w:rsidR="007B173C">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7005EB" w14:paraId="03E307A7" w14:textId="77777777" w:rsidTr="005426DA">
        <w:tc>
          <w:tcPr>
            <w:tcW w:w="2493" w:type="dxa"/>
          </w:tcPr>
          <w:p w14:paraId="69D9959B" w14:textId="77777777" w:rsidR="007005EB" w:rsidRDefault="007005EB" w:rsidP="006E2BC9">
            <w:pPr>
              <w:rPr>
                <w:b/>
                <w:lang w:eastAsia="ko-KR"/>
              </w:rPr>
            </w:pPr>
            <w:r>
              <w:rPr>
                <w:b/>
                <w:lang w:eastAsia="ko-KR"/>
              </w:rPr>
              <w:t>Company</w:t>
            </w:r>
          </w:p>
        </w:tc>
        <w:tc>
          <w:tcPr>
            <w:tcW w:w="1083" w:type="dxa"/>
          </w:tcPr>
          <w:p w14:paraId="5B4D5358" w14:textId="77777777" w:rsidR="007005EB" w:rsidRDefault="007005EB" w:rsidP="006E2BC9">
            <w:pPr>
              <w:rPr>
                <w:b/>
                <w:lang w:eastAsia="ko-KR"/>
              </w:rPr>
            </w:pPr>
            <w:r>
              <w:rPr>
                <w:b/>
                <w:lang w:eastAsia="ko-KR"/>
              </w:rPr>
              <w:t>Yes/No</w:t>
            </w:r>
          </w:p>
        </w:tc>
        <w:tc>
          <w:tcPr>
            <w:tcW w:w="6053"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5426DA">
        <w:tc>
          <w:tcPr>
            <w:tcW w:w="2493" w:type="dxa"/>
          </w:tcPr>
          <w:p w14:paraId="37A9370F" w14:textId="55F5F409" w:rsidR="007005EB"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1083" w:type="dxa"/>
          </w:tcPr>
          <w:p w14:paraId="71B2066C" w14:textId="5682BF28" w:rsidR="007005EB" w:rsidRPr="005A7F89" w:rsidRDefault="005A7F89" w:rsidP="006E2BC9">
            <w:pPr>
              <w:rPr>
                <w:rFonts w:eastAsia="SimSun"/>
                <w:lang w:eastAsia="zh-CN"/>
              </w:rPr>
            </w:pPr>
            <w:r>
              <w:rPr>
                <w:rFonts w:eastAsia="SimSun"/>
                <w:lang w:eastAsia="zh-CN"/>
              </w:rPr>
              <w:t xml:space="preserve">No </w:t>
            </w:r>
          </w:p>
        </w:tc>
        <w:tc>
          <w:tcPr>
            <w:tcW w:w="6053" w:type="dxa"/>
          </w:tcPr>
          <w:p w14:paraId="55AD647B" w14:textId="73E1E8AF" w:rsidR="007005EB" w:rsidRPr="005A7F89" w:rsidRDefault="005A7F89" w:rsidP="006E2BC9">
            <w:pPr>
              <w:rPr>
                <w:rFonts w:eastAsia="SimSun"/>
                <w:lang w:eastAsia="zh-CN"/>
              </w:rPr>
            </w:pPr>
            <w:r>
              <w:rPr>
                <w:rFonts w:eastAsia="SimSun"/>
                <w:lang w:eastAsia="zh-CN"/>
              </w:rPr>
              <w:t>Considering the service interruption during cell reselection, SIBX cannot be on demand.</w:t>
            </w:r>
          </w:p>
        </w:tc>
      </w:tr>
      <w:tr w:rsidR="003E2B76" w14:paraId="0DC9FE24" w14:textId="77777777" w:rsidTr="005426DA">
        <w:tc>
          <w:tcPr>
            <w:tcW w:w="2493" w:type="dxa"/>
          </w:tcPr>
          <w:p w14:paraId="7D5C5B67" w14:textId="68C87889" w:rsidR="003E2B76" w:rsidRPr="00AC09D2" w:rsidRDefault="003E2B76" w:rsidP="003E2B76">
            <w:pPr>
              <w:rPr>
                <w:lang w:eastAsia="ko-KR"/>
              </w:rPr>
            </w:pPr>
            <w:r w:rsidRPr="005A0BF5">
              <w:rPr>
                <w:lang w:eastAsia="ko-KR"/>
              </w:rPr>
              <w:t>MediaTek</w:t>
            </w:r>
          </w:p>
        </w:tc>
        <w:tc>
          <w:tcPr>
            <w:tcW w:w="1083" w:type="dxa"/>
          </w:tcPr>
          <w:p w14:paraId="5B2B6BBD" w14:textId="6DC51DA6" w:rsidR="003E2B76" w:rsidRPr="00AC09D2" w:rsidRDefault="003E2B76" w:rsidP="003E2B76">
            <w:pPr>
              <w:rPr>
                <w:lang w:eastAsia="ko-KR"/>
              </w:rPr>
            </w:pPr>
            <w:r>
              <w:rPr>
                <w:b/>
                <w:lang w:eastAsia="ko-KR"/>
              </w:rPr>
              <w:t>Yes</w:t>
            </w:r>
          </w:p>
        </w:tc>
        <w:tc>
          <w:tcPr>
            <w:tcW w:w="6053" w:type="dxa"/>
          </w:tcPr>
          <w:p w14:paraId="2BD10C1A" w14:textId="3E0F4923" w:rsidR="003E2B76" w:rsidRPr="00AC09D2" w:rsidRDefault="003E2B76" w:rsidP="003E2B76">
            <w:pPr>
              <w:rPr>
                <w:lang w:eastAsia="ko-KR"/>
              </w:rPr>
            </w:pPr>
            <w:r>
              <w:rPr>
                <w:lang w:eastAsia="ko-KR"/>
              </w:rPr>
              <w:t xml:space="preserve">We do not think the UE needs to read the </w:t>
            </w:r>
            <w:proofErr w:type="spellStart"/>
            <w:r w:rsidRPr="005A0BF5">
              <w:rPr>
                <w:lang w:eastAsia="ko-KR"/>
              </w:rPr>
              <w:t>SIBx</w:t>
            </w:r>
            <w:proofErr w:type="spellEnd"/>
            <w:r w:rsidRPr="005A0BF5">
              <w:rPr>
                <w:lang w:eastAsia="ko-KR"/>
              </w:rPr>
              <w:t xml:space="preserve"> of the candidate cell before cell reselection</w:t>
            </w:r>
            <w:r>
              <w:rPr>
                <w:lang w:eastAsia="ko-KR"/>
              </w:rPr>
              <w:t xml:space="preserve">, as this will make the </w:t>
            </w:r>
            <w:r w:rsidRPr="005A0BF5">
              <w:rPr>
                <w:lang w:eastAsia="ko-KR"/>
              </w:rPr>
              <w:t>cell reselection</w:t>
            </w:r>
            <w:r>
              <w:rPr>
                <w:lang w:eastAsia="ko-KR"/>
              </w:rPr>
              <w:t xml:space="preserve"> procedure complicated</w:t>
            </w:r>
          </w:p>
        </w:tc>
      </w:tr>
      <w:tr w:rsidR="00C50B14" w14:paraId="029C80FC" w14:textId="77777777" w:rsidTr="005426DA">
        <w:tc>
          <w:tcPr>
            <w:tcW w:w="2493" w:type="dxa"/>
          </w:tcPr>
          <w:p w14:paraId="24F17E2D" w14:textId="7F99220C" w:rsidR="00C50B14" w:rsidRPr="005A0BF5" w:rsidRDefault="002E6808" w:rsidP="00D13AF5">
            <w:pPr>
              <w:rPr>
                <w:lang w:eastAsia="ko-KR"/>
              </w:rPr>
            </w:pPr>
            <w:r>
              <w:rPr>
                <w:lang w:eastAsia="ko-KR"/>
              </w:rPr>
              <w:t>Ericsson</w:t>
            </w:r>
          </w:p>
        </w:tc>
        <w:tc>
          <w:tcPr>
            <w:tcW w:w="1083" w:type="dxa"/>
          </w:tcPr>
          <w:p w14:paraId="5F823786" w14:textId="0D5BE2A0" w:rsidR="00C50B14" w:rsidRDefault="00EB06FD" w:rsidP="00D13AF5">
            <w:pPr>
              <w:rPr>
                <w:b/>
                <w:lang w:eastAsia="ko-KR"/>
              </w:rPr>
            </w:pPr>
            <w:r>
              <w:rPr>
                <w:b/>
                <w:lang w:eastAsia="ko-KR"/>
              </w:rPr>
              <w:t>Yes</w:t>
            </w:r>
            <w:r w:rsidR="00CE4A6B">
              <w:rPr>
                <w:b/>
                <w:lang w:eastAsia="ko-KR"/>
              </w:rPr>
              <w:t>, with comments</w:t>
            </w:r>
          </w:p>
        </w:tc>
        <w:tc>
          <w:tcPr>
            <w:tcW w:w="6053" w:type="dxa"/>
          </w:tcPr>
          <w:p w14:paraId="2198EBD8" w14:textId="428A9B52" w:rsidR="00C50B14" w:rsidRDefault="00CE4A6B" w:rsidP="00D13AF5">
            <w:pPr>
              <w:rPr>
                <w:lang w:eastAsia="ko-KR"/>
              </w:rPr>
            </w:pPr>
            <w:r>
              <w:rPr>
                <w:lang w:eastAsia="ko-KR"/>
              </w:rPr>
              <w:t>We do not have a strong view, but p</w:t>
            </w:r>
            <w:r w:rsidR="00A12CF9">
              <w:rPr>
                <w:lang w:eastAsia="ko-KR"/>
              </w:rPr>
              <w:t xml:space="preserve">erhaps </w:t>
            </w:r>
            <w:proofErr w:type="spellStart"/>
            <w:r w:rsidR="00A12CF9">
              <w:rPr>
                <w:lang w:eastAsia="ko-KR"/>
              </w:rPr>
              <w:t>SIBx</w:t>
            </w:r>
            <w:proofErr w:type="spellEnd"/>
            <w:r w:rsidR="00A12CF9">
              <w:rPr>
                <w:lang w:eastAsia="ko-KR"/>
              </w:rPr>
              <w:t xml:space="preserve"> can be off until the first BC session starts in the cell (again)</w:t>
            </w:r>
            <w:r w:rsidR="00FF132E">
              <w:rPr>
                <w:lang w:eastAsia="ko-KR"/>
              </w:rPr>
              <w:t xml:space="preserve">, i.e. there is no interruption to service continuity in such case. </w:t>
            </w:r>
            <w:r w:rsidR="00D238F8">
              <w:rPr>
                <w:lang w:eastAsia="ko-KR"/>
              </w:rPr>
              <w:t xml:space="preserve">It is not obvious when to switch </w:t>
            </w:r>
            <w:proofErr w:type="spellStart"/>
            <w:r w:rsidR="00D238F8">
              <w:rPr>
                <w:lang w:eastAsia="ko-KR"/>
              </w:rPr>
              <w:t>SIBx</w:t>
            </w:r>
            <w:proofErr w:type="spellEnd"/>
            <w:r w:rsidR="00D238F8">
              <w:rPr>
                <w:lang w:eastAsia="ko-KR"/>
              </w:rPr>
              <w:t xml:space="preserve"> off again, but perhaps this can be done during certain</w:t>
            </w:r>
            <w:r w:rsidR="00AD6C76">
              <w:rPr>
                <w:lang w:eastAsia="ko-KR"/>
              </w:rPr>
              <w:t xml:space="preserve"> "no broadcast" hours. </w:t>
            </w:r>
            <w:r w:rsidR="00CE31A9">
              <w:rPr>
                <w:lang w:eastAsia="ko-KR"/>
              </w:rPr>
              <w:t>We do not see strong reasons to exclude this option</w:t>
            </w:r>
            <w:r w:rsidR="000F4FE1">
              <w:rPr>
                <w:lang w:eastAsia="ko-KR"/>
              </w:rPr>
              <w:t xml:space="preserve">, even though the whole BC solution is far from "on demand". </w:t>
            </w:r>
          </w:p>
        </w:tc>
      </w:tr>
      <w:tr w:rsidR="005426DA" w14:paraId="47235122" w14:textId="77777777" w:rsidTr="005426DA">
        <w:tc>
          <w:tcPr>
            <w:tcW w:w="2493" w:type="dxa"/>
          </w:tcPr>
          <w:p w14:paraId="01E192BF" w14:textId="30497247" w:rsidR="005426DA" w:rsidRPr="005A0BF5" w:rsidRDefault="005426DA" w:rsidP="005426DA">
            <w:pPr>
              <w:rPr>
                <w:lang w:eastAsia="ko-KR"/>
              </w:rPr>
            </w:pPr>
            <w:r>
              <w:rPr>
                <w:lang w:eastAsia="ko-KR"/>
              </w:rPr>
              <w:t>Samsung</w:t>
            </w:r>
          </w:p>
        </w:tc>
        <w:tc>
          <w:tcPr>
            <w:tcW w:w="1083" w:type="dxa"/>
          </w:tcPr>
          <w:p w14:paraId="45C76494" w14:textId="1A44E93E" w:rsidR="005426DA" w:rsidRDefault="005426DA" w:rsidP="005426DA">
            <w:pPr>
              <w:rPr>
                <w:b/>
                <w:lang w:eastAsia="ko-KR"/>
              </w:rPr>
            </w:pPr>
            <w:r>
              <w:rPr>
                <w:b/>
                <w:lang w:eastAsia="ko-KR"/>
              </w:rPr>
              <w:t>Yes</w:t>
            </w:r>
          </w:p>
        </w:tc>
        <w:tc>
          <w:tcPr>
            <w:tcW w:w="6053" w:type="dxa"/>
          </w:tcPr>
          <w:p w14:paraId="0D6A6EA4" w14:textId="77E2DF96" w:rsidR="005426DA" w:rsidRDefault="005426DA" w:rsidP="005426DA">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bl>
    <w:p w14:paraId="19276380" w14:textId="77777777" w:rsidR="007005EB" w:rsidRDefault="007005EB" w:rsidP="007005EB">
      <w:pPr>
        <w:adjustRightInd w:val="0"/>
        <w:snapToGrid w:val="0"/>
        <w:spacing w:afterLines="50" w:after="120"/>
        <w:jc w:val="both"/>
        <w:rPr>
          <w:rFonts w:eastAsia="SimSun"/>
          <w:b/>
          <w:sz w:val="22"/>
          <w:lang w:eastAsia="zh-CN"/>
        </w:rPr>
      </w:pPr>
    </w:p>
    <w:p w14:paraId="793B2968" w14:textId="11739FBE" w:rsidR="006F2DD9" w:rsidRDefault="006F2DD9" w:rsidP="006F2DD9">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w:t>
      </w:r>
      <w:r w:rsidRPr="006F2DD9">
        <w:rPr>
          <w:rFonts w:eastAsia="SimSun"/>
          <w:b/>
          <w:sz w:val="22"/>
          <w:lang w:eastAsia="zh-CN"/>
        </w:rPr>
        <w:t>SI-</w:t>
      </w:r>
      <w:proofErr w:type="spellStart"/>
      <w:r w:rsidRPr="006F2DD9">
        <w:rPr>
          <w:rFonts w:eastAsia="SimSun"/>
          <w:b/>
          <w:sz w:val="22"/>
          <w:lang w:eastAsia="zh-CN"/>
        </w:rPr>
        <w:t>SchedulingInfo</w:t>
      </w:r>
      <w:proofErr w:type="spellEnd"/>
      <w:r w:rsidRPr="006F2DD9">
        <w:rPr>
          <w:rFonts w:eastAsia="SimSun"/>
          <w:b/>
          <w:sz w:val="22"/>
          <w:lang w:eastAsia="zh-CN"/>
        </w:rPr>
        <w:t xml:space="preserve"> in SIB1 </w:t>
      </w:r>
      <w:r>
        <w:rPr>
          <w:rFonts w:eastAsia="SimSun"/>
          <w:b/>
          <w:sz w:val="22"/>
          <w:lang w:eastAsia="zh-CN"/>
        </w:rPr>
        <w:t xml:space="preserve">of the </w:t>
      </w:r>
      <w:r w:rsidRPr="006F2DD9">
        <w:rPr>
          <w:rFonts w:eastAsia="SimSun"/>
          <w:b/>
          <w:sz w:val="22"/>
          <w:lang w:eastAsia="zh-CN"/>
        </w:rPr>
        <w:t xml:space="preserve">reselection candidate cell </w:t>
      </w:r>
      <w:r>
        <w:rPr>
          <w:rFonts w:eastAsia="SimSun"/>
          <w:b/>
          <w:sz w:val="22"/>
          <w:lang w:eastAsia="zh-CN"/>
        </w:rPr>
        <w:t>(i.e. the status of the associated SI message can be either broadcasting or</w:t>
      </w:r>
      <w:r w:rsidRPr="006F2DD9">
        <w:rPr>
          <w:rFonts w:eastAsia="SimSun"/>
          <w:b/>
          <w:sz w:val="22"/>
          <w:lang w:eastAsia="zh-CN"/>
        </w:rPr>
        <w:t xml:space="preserve"> </w:t>
      </w:r>
      <w:proofErr w:type="spellStart"/>
      <w:r w:rsidRPr="006F2DD9">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505B0204" w:rsidR="006F2DD9" w:rsidRPr="005A7F89" w:rsidRDefault="005A7F89"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3A40D92" w14:textId="0137EC0D" w:rsidR="006F2DD9" w:rsidRPr="005A7F89" w:rsidRDefault="005A7F89" w:rsidP="006E2BC9">
            <w:pPr>
              <w:rPr>
                <w:rFonts w:eastAsia="SimSun"/>
                <w:lang w:eastAsia="zh-CN"/>
              </w:rPr>
            </w:pPr>
            <w:r>
              <w:rPr>
                <w:rFonts w:eastAsia="SimSun"/>
                <w:lang w:eastAsia="zh-CN"/>
              </w:rPr>
              <w:t xml:space="preserve">Yes </w:t>
            </w:r>
          </w:p>
        </w:tc>
        <w:tc>
          <w:tcPr>
            <w:tcW w:w="6232" w:type="dxa"/>
          </w:tcPr>
          <w:p w14:paraId="67A96C3C" w14:textId="11DA79E5" w:rsidR="006F2DD9" w:rsidRPr="005A7F89" w:rsidRDefault="005A7F89" w:rsidP="006E2BC9">
            <w:pPr>
              <w:rPr>
                <w:rFonts w:eastAsia="SimSun"/>
                <w:lang w:eastAsia="zh-CN"/>
              </w:rPr>
            </w:pPr>
            <w:r>
              <w:rPr>
                <w:rFonts w:eastAsia="SimSun"/>
                <w:lang w:eastAsia="zh-CN"/>
              </w:rPr>
              <w:t xml:space="preserve">If majority view to support on demand SIB X/Y, </w:t>
            </w:r>
            <w:r w:rsidR="005C54B7">
              <w:rPr>
                <w:rFonts w:eastAsia="SimSun"/>
                <w:lang w:eastAsia="zh-CN"/>
              </w:rPr>
              <w:t xml:space="preserve">we think Q6 is yes. </w:t>
            </w:r>
          </w:p>
        </w:tc>
      </w:tr>
      <w:tr w:rsidR="007E5DB5" w14:paraId="5184CFEC" w14:textId="77777777" w:rsidTr="006E2BC9">
        <w:tc>
          <w:tcPr>
            <w:tcW w:w="2547" w:type="dxa"/>
          </w:tcPr>
          <w:p w14:paraId="3E3E74B0" w14:textId="4D3BBFC9" w:rsidR="007E5DB5" w:rsidRPr="00AC09D2" w:rsidRDefault="007E5DB5" w:rsidP="007E5DB5">
            <w:pPr>
              <w:rPr>
                <w:lang w:eastAsia="ko-KR"/>
              </w:rPr>
            </w:pPr>
            <w:r w:rsidRPr="005A0BF5">
              <w:rPr>
                <w:lang w:eastAsia="ko-KR"/>
              </w:rPr>
              <w:t>MediaTek</w:t>
            </w:r>
          </w:p>
        </w:tc>
        <w:tc>
          <w:tcPr>
            <w:tcW w:w="850" w:type="dxa"/>
          </w:tcPr>
          <w:p w14:paraId="7D0F524F" w14:textId="08395A83" w:rsidR="007E5DB5" w:rsidRPr="00AC09D2" w:rsidRDefault="007E5DB5" w:rsidP="007E5DB5">
            <w:pPr>
              <w:rPr>
                <w:lang w:eastAsia="ko-KR"/>
              </w:rPr>
            </w:pPr>
            <w:r>
              <w:rPr>
                <w:b/>
                <w:lang w:eastAsia="ko-KR"/>
              </w:rPr>
              <w:t>Yes</w:t>
            </w:r>
          </w:p>
        </w:tc>
        <w:tc>
          <w:tcPr>
            <w:tcW w:w="6232" w:type="dxa"/>
          </w:tcPr>
          <w:p w14:paraId="4FD5A0C0" w14:textId="77777777" w:rsidR="007E5DB5" w:rsidRPr="005C54B7" w:rsidRDefault="007E5DB5" w:rsidP="007E5DB5">
            <w:pPr>
              <w:rPr>
                <w:lang w:eastAsia="ko-KR"/>
              </w:rPr>
            </w:pPr>
          </w:p>
        </w:tc>
      </w:tr>
      <w:tr w:rsidR="00F53A6F" w14:paraId="00DB3600" w14:textId="77777777" w:rsidTr="008766DB">
        <w:tc>
          <w:tcPr>
            <w:tcW w:w="2547" w:type="dxa"/>
          </w:tcPr>
          <w:p w14:paraId="060F5D4F" w14:textId="60C05A45" w:rsidR="00F53A6F" w:rsidRPr="005A0BF5" w:rsidRDefault="00806D05" w:rsidP="008766DB">
            <w:pPr>
              <w:rPr>
                <w:lang w:eastAsia="ko-KR"/>
              </w:rPr>
            </w:pPr>
            <w:r>
              <w:rPr>
                <w:lang w:eastAsia="ko-KR"/>
              </w:rPr>
              <w:t>Ericsson</w:t>
            </w:r>
          </w:p>
        </w:tc>
        <w:tc>
          <w:tcPr>
            <w:tcW w:w="850" w:type="dxa"/>
          </w:tcPr>
          <w:p w14:paraId="167B459E" w14:textId="5C2F544C" w:rsidR="00F53A6F" w:rsidRDefault="00806D05" w:rsidP="008766DB">
            <w:pPr>
              <w:rPr>
                <w:b/>
                <w:lang w:eastAsia="ko-KR"/>
              </w:rPr>
            </w:pPr>
            <w:r>
              <w:rPr>
                <w:b/>
                <w:lang w:eastAsia="ko-KR"/>
              </w:rPr>
              <w:t>Yes</w:t>
            </w:r>
          </w:p>
        </w:tc>
        <w:tc>
          <w:tcPr>
            <w:tcW w:w="6232" w:type="dxa"/>
          </w:tcPr>
          <w:p w14:paraId="122A6E6E" w14:textId="77777777" w:rsidR="00F53A6F" w:rsidRPr="005C54B7" w:rsidRDefault="00F53A6F" w:rsidP="008766DB">
            <w:pPr>
              <w:rPr>
                <w:lang w:eastAsia="ko-KR"/>
              </w:rPr>
            </w:pPr>
          </w:p>
        </w:tc>
      </w:tr>
      <w:tr w:rsidR="00A8447C" w14:paraId="69148905" w14:textId="77777777" w:rsidTr="006E2BC9">
        <w:tc>
          <w:tcPr>
            <w:tcW w:w="2547" w:type="dxa"/>
          </w:tcPr>
          <w:p w14:paraId="4ACB4005" w14:textId="351212B8" w:rsidR="00A8447C" w:rsidRPr="005A0BF5" w:rsidRDefault="005426DA" w:rsidP="007E5DB5">
            <w:pPr>
              <w:rPr>
                <w:lang w:eastAsia="ko-KR"/>
              </w:rPr>
            </w:pPr>
            <w:r>
              <w:rPr>
                <w:lang w:eastAsia="ko-KR"/>
              </w:rPr>
              <w:t>Samsung</w:t>
            </w:r>
          </w:p>
        </w:tc>
        <w:tc>
          <w:tcPr>
            <w:tcW w:w="850" w:type="dxa"/>
          </w:tcPr>
          <w:p w14:paraId="7263CDE4" w14:textId="60634566" w:rsidR="00A8447C" w:rsidRDefault="005426DA" w:rsidP="007E5DB5">
            <w:pPr>
              <w:rPr>
                <w:b/>
                <w:lang w:eastAsia="ko-KR"/>
              </w:rPr>
            </w:pPr>
            <w:r>
              <w:rPr>
                <w:b/>
                <w:lang w:eastAsia="ko-KR"/>
              </w:rPr>
              <w:t>Yes</w:t>
            </w:r>
          </w:p>
        </w:tc>
        <w:tc>
          <w:tcPr>
            <w:tcW w:w="6232" w:type="dxa"/>
          </w:tcPr>
          <w:p w14:paraId="79DE8801" w14:textId="77777777" w:rsidR="00A8447C" w:rsidRPr="005C54B7" w:rsidRDefault="00A8447C" w:rsidP="007E5DB5">
            <w:pPr>
              <w:rPr>
                <w:lang w:eastAsia="ko-KR"/>
              </w:rPr>
            </w:pPr>
          </w:p>
        </w:tc>
      </w:tr>
    </w:tbl>
    <w:p w14:paraId="2CBA116C" w14:textId="77777777" w:rsidR="006F2DD9" w:rsidRDefault="006F2DD9" w:rsidP="007005EB">
      <w:pPr>
        <w:adjustRightInd w:val="0"/>
        <w:snapToGrid w:val="0"/>
        <w:spacing w:afterLines="50" w:after="120"/>
        <w:jc w:val="both"/>
        <w:rPr>
          <w:rFonts w:eastAsia="SimSun"/>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SimSun"/>
          <w:sz w:val="22"/>
          <w:lang w:eastAsia="zh-CN"/>
        </w:rPr>
        <w:t>When it comes to the second bullet</w:t>
      </w:r>
      <w:r>
        <w:rPr>
          <w:rFonts w:eastAsia="SimSun"/>
          <w:sz w:val="22"/>
          <w:lang w:eastAsia="zh-CN"/>
        </w:rPr>
        <w:t xml:space="preserve">, i.e. </w:t>
      </w:r>
      <w:r w:rsidR="00F21D0B">
        <w:rPr>
          <w:rFonts w:eastAsia="SimSun"/>
          <w:sz w:val="22"/>
          <w:lang w:eastAsia="zh-CN"/>
        </w:rPr>
        <w:t>“</w:t>
      </w:r>
      <w:r>
        <w:rPr>
          <w:iCs/>
          <w:sz w:val="22"/>
          <w:lang w:val="en-US"/>
        </w:rPr>
        <w:t xml:space="preserve">whether UE should stop to </w:t>
      </w:r>
      <w:r w:rsidRPr="000D4ECF">
        <w:rPr>
          <w:iCs/>
          <w:sz w:val="22"/>
          <w:lang w:val="en-US"/>
        </w:rPr>
        <w:t xml:space="preserve">prioritize the frequency if </w:t>
      </w:r>
      <w:proofErr w:type="spellStart"/>
      <w:r w:rsidRPr="000D4ECF">
        <w:rPr>
          <w:iCs/>
          <w:sz w:val="22"/>
          <w:lang w:val="en-US"/>
        </w:rPr>
        <w:t>SIBx</w:t>
      </w:r>
      <w:proofErr w:type="spellEnd"/>
      <w:r w:rsidRPr="000D4ECF">
        <w:rPr>
          <w:iCs/>
          <w:sz w:val="22"/>
          <w:lang w:val="en-US"/>
        </w:rPr>
        <w:t xml:space="preserve"> is not scheduled on the serving cell</w:t>
      </w:r>
      <w:r>
        <w:rPr>
          <w:iCs/>
          <w:sz w:val="22"/>
          <w:lang w:val="en-US"/>
        </w:rPr>
        <w:t xml:space="preserve"> </w:t>
      </w:r>
      <w:r w:rsidRPr="000D4ECF">
        <w:rPr>
          <w:iCs/>
          <w:sz w:val="22"/>
          <w:lang w:val="en-US"/>
        </w:rPr>
        <w:t>(i.e. reselected cell) anymore</w:t>
      </w:r>
      <w:r w:rsidR="00F21D0B">
        <w:rPr>
          <w:iCs/>
          <w:sz w:val="22"/>
          <w:lang w:val="en-US"/>
        </w:rPr>
        <w:t xml:space="preserve">”, rapporteur’s understanding is that this refers to a situation where not all cells on a certain frequency provide </w:t>
      </w:r>
      <w:proofErr w:type="spellStart"/>
      <w:r w:rsidR="00F21D0B">
        <w:rPr>
          <w:iCs/>
          <w:sz w:val="22"/>
          <w:lang w:val="en-US"/>
        </w:rPr>
        <w:t>SIBx</w:t>
      </w:r>
      <w:proofErr w:type="spellEnd"/>
      <w:r w:rsidR="00F21D0B">
        <w:rPr>
          <w:iCs/>
          <w:sz w:val="22"/>
          <w:lang w:val="en-US"/>
        </w:rPr>
        <w:t xml:space="preserve">. In that case, it may happen that even though the UE verified the frequency prioritization conditions positively, it ended up on a cell not providing </w:t>
      </w:r>
      <w:proofErr w:type="spellStart"/>
      <w:r w:rsidR="00F21D0B">
        <w:rPr>
          <w:iCs/>
          <w:sz w:val="22"/>
          <w:lang w:val="en-US"/>
        </w:rPr>
        <w:t>SIBx</w:t>
      </w:r>
      <w:proofErr w:type="spellEnd"/>
      <w:r w:rsidR="00F21D0B">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SimSun"/>
          <w:b/>
          <w:sz w:val="22"/>
          <w:lang w:eastAsia="zh-CN"/>
        </w:rPr>
      </w:pPr>
      <w:r>
        <w:rPr>
          <w:rFonts w:eastAsia="SimSun"/>
          <w:b/>
          <w:sz w:val="22"/>
          <w:lang w:eastAsia="zh-CN"/>
        </w:rPr>
        <w:lastRenderedPageBreak/>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after having performed frequency prioritization/d</w:t>
      </w:r>
      <w:r w:rsidRPr="00F21D0B">
        <w:rPr>
          <w:rFonts w:eastAsia="SimSun"/>
          <w:b/>
          <w:sz w:val="22"/>
          <w:lang w:eastAsia="zh-CN"/>
        </w:rPr>
        <w:t>eprioritization</w:t>
      </w:r>
      <w:r>
        <w:rPr>
          <w:rFonts w:eastAsia="SimSun"/>
          <w:b/>
          <w:sz w:val="22"/>
          <w:lang w:eastAsia="zh-CN"/>
        </w:rPr>
        <w:t xml:space="preserve">? </w:t>
      </w:r>
    </w:p>
    <w:tbl>
      <w:tblPr>
        <w:tblStyle w:val="TableGrid"/>
        <w:tblW w:w="0" w:type="auto"/>
        <w:tblLook w:val="04A0" w:firstRow="1" w:lastRow="0" w:firstColumn="1" w:lastColumn="0" w:noHBand="0" w:noVBand="1"/>
      </w:tblPr>
      <w:tblGrid>
        <w:gridCol w:w="2481"/>
        <w:gridCol w:w="1083"/>
        <w:gridCol w:w="6065"/>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CF28E4F" w:rsidR="00F21D0B"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E461368" w14:textId="12C0A9EB" w:rsidR="00F21D0B" w:rsidRPr="005C54B7" w:rsidRDefault="005C54B7" w:rsidP="006E2BC9">
            <w:pPr>
              <w:rPr>
                <w:rFonts w:eastAsia="SimSun"/>
                <w:lang w:eastAsia="zh-CN"/>
              </w:rPr>
            </w:pPr>
            <w:r>
              <w:rPr>
                <w:rFonts w:eastAsia="SimSun"/>
                <w:lang w:eastAsia="zh-CN"/>
              </w:rPr>
              <w:t xml:space="preserve">Yes </w:t>
            </w:r>
          </w:p>
        </w:tc>
        <w:tc>
          <w:tcPr>
            <w:tcW w:w="6232" w:type="dxa"/>
          </w:tcPr>
          <w:p w14:paraId="3163361A" w14:textId="23CB3B27" w:rsidR="00F21D0B" w:rsidRPr="005C54B7" w:rsidRDefault="00F21D0B" w:rsidP="006E2BC9">
            <w:pPr>
              <w:rPr>
                <w:rFonts w:eastAsia="SimSun"/>
                <w:lang w:eastAsia="zh-CN"/>
              </w:rPr>
            </w:pPr>
          </w:p>
        </w:tc>
      </w:tr>
      <w:tr w:rsidR="007E5DB5" w14:paraId="0BA47CD0" w14:textId="77777777" w:rsidTr="006E2BC9">
        <w:tc>
          <w:tcPr>
            <w:tcW w:w="2547" w:type="dxa"/>
          </w:tcPr>
          <w:p w14:paraId="3C086E2B" w14:textId="17EC5DBF" w:rsidR="007E5DB5" w:rsidRPr="00AC09D2" w:rsidRDefault="007E5DB5" w:rsidP="007E5DB5">
            <w:pPr>
              <w:rPr>
                <w:lang w:eastAsia="ko-KR"/>
              </w:rPr>
            </w:pPr>
            <w:r w:rsidRPr="005A0BF5">
              <w:rPr>
                <w:lang w:eastAsia="ko-KR"/>
              </w:rPr>
              <w:t>MediaTek</w:t>
            </w:r>
          </w:p>
        </w:tc>
        <w:tc>
          <w:tcPr>
            <w:tcW w:w="850" w:type="dxa"/>
          </w:tcPr>
          <w:p w14:paraId="2A772CB5" w14:textId="61D516D7" w:rsidR="007E5DB5" w:rsidRPr="00AC09D2" w:rsidRDefault="007E5DB5" w:rsidP="007E5DB5">
            <w:pPr>
              <w:rPr>
                <w:lang w:eastAsia="ko-KR"/>
              </w:rPr>
            </w:pPr>
            <w:r>
              <w:rPr>
                <w:b/>
                <w:lang w:eastAsia="ko-KR"/>
              </w:rPr>
              <w:t>Yes</w:t>
            </w:r>
          </w:p>
        </w:tc>
        <w:tc>
          <w:tcPr>
            <w:tcW w:w="6232" w:type="dxa"/>
          </w:tcPr>
          <w:p w14:paraId="38FAE15D" w14:textId="46DA279F" w:rsidR="007E5DB5" w:rsidRPr="00AC09D2" w:rsidRDefault="007E5DB5" w:rsidP="007E5DB5">
            <w:pPr>
              <w:rPr>
                <w:lang w:eastAsia="ko-KR"/>
              </w:rPr>
            </w:pPr>
            <w:r>
              <w:rPr>
                <w:lang w:eastAsia="ko-KR"/>
              </w:rPr>
              <w:t xml:space="preserve">We have the same understanding as rapporteur and think that it would be a corner case if </w:t>
            </w:r>
            <w:r w:rsidRPr="0043799B">
              <w:rPr>
                <w:lang w:eastAsia="ko-KR"/>
              </w:rPr>
              <w:t xml:space="preserve">the UE verified the frequency prioritization conditions positively, </w:t>
            </w:r>
            <w:r>
              <w:rPr>
                <w:lang w:eastAsia="ko-KR"/>
              </w:rPr>
              <w:t xml:space="preserve">but </w:t>
            </w:r>
            <w:r w:rsidRPr="0043799B">
              <w:rPr>
                <w:lang w:eastAsia="ko-KR"/>
              </w:rPr>
              <w:t xml:space="preserve">it ended up on a cell not providing </w:t>
            </w:r>
            <w:proofErr w:type="spellStart"/>
            <w:r w:rsidRPr="0043799B">
              <w:rPr>
                <w:lang w:eastAsia="ko-KR"/>
              </w:rPr>
              <w:t>SIBx</w:t>
            </w:r>
            <w:proofErr w:type="spellEnd"/>
            <w:r w:rsidRPr="0043799B">
              <w:rPr>
                <w:lang w:eastAsia="ko-KR"/>
              </w:rPr>
              <w:t xml:space="preserve"> after cell reselection on a prioritized frequency. </w:t>
            </w:r>
          </w:p>
        </w:tc>
      </w:tr>
      <w:tr w:rsidR="00806D05" w14:paraId="03314526" w14:textId="77777777" w:rsidTr="00D13AF5">
        <w:tc>
          <w:tcPr>
            <w:tcW w:w="2547" w:type="dxa"/>
          </w:tcPr>
          <w:p w14:paraId="1A5F4584" w14:textId="616E4D66" w:rsidR="00806D05" w:rsidRPr="005A0BF5" w:rsidRDefault="00FD71CA" w:rsidP="00D13AF5">
            <w:pPr>
              <w:rPr>
                <w:lang w:eastAsia="ko-KR"/>
              </w:rPr>
            </w:pPr>
            <w:r>
              <w:rPr>
                <w:lang w:eastAsia="ko-KR"/>
              </w:rPr>
              <w:t>Ericsson</w:t>
            </w:r>
          </w:p>
        </w:tc>
        <w:tc>
          <w:tcPr>
            <w:tcW w:w="850" w:type="dxa"/>
          </w:tcPr>
          <w:p w14:paraId="53FAA946" w14:textId="699C3020" w:rsidR="00806D05" w:rsidRDefault="00427A5B" w:rsidP="00D13AF5">
            <w:pPr>
              <w:rPr>
                <w:b/>
                <w:lang w:eastAsia="ko-KR"/>
              </w:rPr>
            </w:pPr>
            <w:r>
              <w:rPr>
                <w:b/>
                <w:lang w:eastAsia="ko-KR"/>
              </w:rPr>
              <w:t>No</w:t>
            </w:r>
            <w:r w:rsidR="00C82D7B">
              <w:rPr>
                <w:b/>
                <w:lang w:eastAsia="ko-KR"/>
              </w:rPr>
              <w:t>, with comments</w:t>
            </w:r>
          </w:p>
        </w:tc>
        <w:tc>
          <w:tcPr>
            <w:tcW w:w="6232" w:type="dxa"/>
          </w:tcPr>
          <w:p w14:paraId="633B634B" w14:textId="19009FA0" w:rsidR="007F726B" w:rsidRDefault="00A31D71" w:rsidP="00D13AF5">
            <w:pPr>
              <w:rPr>
                <w:lang w:eastAsia="ko-KR"/>
              </w:rPr>
            </w:pPr>
            <w:r>
              <w:rPr>
                <w:lang w:eastAsia="ko-KR"/>
              </w:rPr>
              <w:t xml:space="preserve">The UE has to check </w:t>
            </w:r>
            <w:r w:rsidR="00D836E5">
              <w:rPr>
                <w:lang w:eastAsia="ko-KR"/>
              </w:rPr>
              <w:t xml:space="preserve">if </w:t>
            </w:r>
            <w:proofErr w:type="spellStart"/>
            <w:r w:rsidR="00D836E5">
              <w:rPr>
                <w:lang w:eastAsia="ko-KR"/>
              </w:rPr>
              <w:t>SIBx</w:t>
            </w:r>
            <w:proofErr w:type="spellEnd"/>
            <w:r w:rsidR="00D836E5">
              <w:rPr>
                <w:lang w:eastAsia="ko-KR"/>
              </w:rPr>
              <w:t xml:space="preserve"> is scheduled in SIB1 of the </w:t>
            </w:r>
            <w:r w:rsidR="00D836E5" w:rsidRPr="007F726B">
              <w:rPr>
                <w:b/>
                <w:bCs/>
                <w:lang w:eastAsia="ko-KR"/>
              </w:rPr>
              <w:t>strongest/highest ranked cell</w:t>
            </w:r>
            <w:r w:rsidR="00D836E5">
              <w:rPr>
                <w:lang w:eastAsia="ko-KR"/>
              </w:rPr>
              <w:t xml:space="preserve"> on the target frequency, i.e. the UE reselect to </w:t>
            </w:r>
            <w:r w:rsidR="009D4E24">
              <w:rPr>
                <w:lang w:eastAsia="ko-KR"/>
              </w:rPr>
              <w:t xml:space="preserve">a cell broadcasting </w:t>
            </w:r>
            <w:proofErr w:type="spellStart"/>
            <w:r w:rsidR="009D4E24">
              <w:rPr>
                <w:lang w:eastAsia="ko-KR"/>
              </w:rPr>
              <w:t>SIBx</w:t>
            </w:r>
            <w:proofErr w:type="spellEnd"/>
            <w:r w:rsidR="009D4E24">
              <w:rPr>
                <w:lang w:eastAsia="ko-KR"/>
              </w:rPr>
              <w:t xml:space="preserve">. </w:t>
            </w:r>
            <w:r w:rsidR="007F726B">
              <w:rPr>
                <w:lang w:eastAsia="ko-KR"/>
              </w:rPr>
              <w:t xml:space="preserve">It is a NW configuration error when SIB1 indicates </w:t>
            </w:r>
            <w:proofErr w:type="spellStart"/>
            <w:r w:rsidR="007F726B">
              <w:rPr>
                <w:lang w:eastAsia="ko-KR"/>
              </w:rPr>
              <w:t>SIBx</w:t>
            </w:r>
            <w:proofErr w:type="spellEnd"/>
            <w:r w:rsidR="007F726B">
              <w:rPr>
                <w:lang w:eastAsia="ko-KR"/>
              </w:rPr>
              <w:t xml:space="preserve">, but </w:t>
            </w:r>
            <w:proofErr w:type="spellStart"/>
            <w:r w:rsidR="007F726B">
              <w:rPr>
                <w:lang w:eastAsia="ko-KR"/>
              </w:rPr>
              <w:t>SIBx</w:t>
            </w:r>
            <w:proofErr w:type="spellEnd"/>
            <w:r w:rsidR="007F726B">
              <w:rPr>
                <w:lang w:eastAsia="ko-KR"/>
              </w:rPr>
              <w:t xml:space="preserve"> it not broadcasted. </w:t>
            </w:r>
          </w:p>
          <w:p w14:paraId="2E1C7E71" w14:textId="0D584EB5" w:rsidR="00B22941" w:rsidRDefault="009D4E24" w:rsidP="00D13AF5">
            <w:pPr>
              <w:rPr>
                <w:lang w:eastAsia="ko-KR"/>
              </w:rPr>
            </w:pPr>
            <w:r>
              <w:rPr>
                <w:lang w:eastAsia="ko-KR"/>
              </w:rPr>
              <w:t xml:space="preserve">In case some cells on the target frequency do not support MBS the UE may end up on a cell </w:t>
            </w:r>
            <w:r w:rsidR="007E6D13">
              <w:rPr>
                <w:lang w:eastAsia="ko-KR"/>
              </w:rPr>
              <w:t xml:space="preserve">not broadcasting </w:t>
            </w:r>
            <w:proofErr w:type="spellStart"/>
            <w:r w:rsidR="007E6D13">
              <w:rPr>
                <w:lang w:eastAsia="ko-KR"/>
              </w:rPr>
              <w:t>SIBx</w:t>
            </w:r>
            <w:proofErr w:type="spellEnd"/>
            <w:r w:rsidR="0020130B">
              <w:rPr>
                <w:lang w:eastAsia="ko-KR"/>
              </w:rPr>
              <w:t xml:space="preserve"> due to mobility</w:t>
            </w:r>
            <w:r w:rsidR="007E6D13">
              <w:rPr>
                <w:lang w:eastAsia="ko-KR"/>
              </w:rPr>
              <w:t xml:space="preserve">. </w:t>
            </w:r>
            <w:r w:rsidR="00B22941">
              <w:rPr>
                <w:lang w:eastAsia="ko-KR"/>
              </w:rPr>
              <w:t>But in case some cells on the frequency do not support MBS, we assume that cells</w:t>
            </w:r>
            <w:r w:rsidR="00C1281A">
              <w:rPr>
                <w:lang w:eastAsia="ko-KR"/>
              </w:rPr>
              <w:t xml:space="preserve"> on other frequencies</w:t>
            </w:r>
            <w:r w:rsidR="00B22941">
              <w:rPr>
                <w:lang w:eastAsia="ko-KR"/>
              </w:rPr>
              <w:t xml:space="preserve"> in the same geographical area as the non-supporting cell do not </w:t>
            </w:r>
            <w:r w:rsidR="00682470">
              <w:rPr>
                <w:lang w:eastAsia="ko-KR"/>
              </w:rPr>
              <w:t xml:space="preserve">broadcast </w:t>
            </w:r>
            <w:proofErr w:type="spellStart"/>
            <w:r w:rsidR="00682470">
              <w:rPr>
                <w:lang w:eastAsia="ko-KR"/>
              </w:rPr>
              <w:t>SIBy</w:t>
            </w:r>
            <w:proofErr w:type="spellEnd"/>
            <w:r w:rsidR="00682470">
              <w:rPr>
                <w:lang w:eastAsia="ko-KR"/>
              </w:rPr>
              <w:t xml:space="preserve"> either</w:t>
            </w:r>
            <w:r w:rsidR="0085138B">
              <w:rPr>
                <w:lang w:eastAsia="ko-KR"/>
              </w:rPr>
              <w:t xml:space="preserve">, i.e. they would not "redirect" the UE to that frequency. </w:t>
            </w:r>
          </w:p>
          <w:p w14:paraId="47B5E643" w14:textId="55436C6F" w:rsidR="003C42F3" w:rsidRDefault="00427A5B" w:rsidP="00D13AF5">
            <w:pPr>
              <w:rPr>
                <w:lang w:eastAsia="ko-KR"/>
              </w:rPr>
            </w:pPr>
            <w:r>
              <w:rPr>
                <w:lang w:eastAsia="ko-KR"/>
              </w:rPr>
              <w:t xml:space="preserve">We </w:t>
            </w:r>
            <w:r w:rsidR="003C42F3">
              <w:rPr>
                <w:lang w:eastAsia="ko-KR"/>
              </w:rPr>
              <w:t>thought</w:t>
            </w:r>
            <w:r>
              <w:rPr>
                <w:lang w:eastAsia="ko-KR"/>
              </w:rPr>
              <w:t xml:space="preserve"> that bullet 2 describes the use case where the MC session has stopped</w:t>
            </w:r>
            <w:r w:rsidR="003C42F3">
              <w:rPr>
                <w:lang w:eastAsia="ko-KR"/>
              </w:rPr>
              <w:t>, because it says "</w:t>
            </w:r>
            <w:r w:rsidR="003C42F3" w:rsidRPr="003C42F3">
              <w:rPr>
                <w:i/>
                <w:iCs/>
                <w:lang w:eastAsia="ko-KR"/>
              </w:rPr>
              <w:t>not scheduled … anymore</w:t>
            </w:r>
            <w:r w:rsidR="003C42F3">
              <w:rPr>
                <w:lang w:eastAsia="ko-KR"/>
              </w:rPr>
              <w:t>".</w:t>
            </w:r>
            <w:r w:rsidR="00C12796">
              <w:rPr>
                <w:lang w:eastAsia="ko-KR"/>
              </w:rPr>
              <w:t xml:space="preserve"> </w:t>
            </w:r>
            <w:r w:rsidR="00A31D71">
              <w:rPr>
                <w:lang w:eastAsia="ko-KR"/>
              </w:rPr>
              <w:t xml:space="preserve">When there are no </w:t>
            </w:r>
            <w:r w:rsidR="0085138B">
              <w:rPr>
                <w:lang w:eastAsia="ko-KR"/>
              </w:rPr>
              <w:t xml:space="preserve">more </w:t>
            </w:r>
            <w:r w:rsidR="00A31D71">
              <w:rPr>
                <w:lang w:eastAsia="ko-KR"/>
              </w:rPr>
              <w:t>active sessions</w:t>
            </w:r>
            <w:r w:rsidR="002B4850">
              <w:rPr>
                <w:lang w:eastAsia="ko-KR"/>
              </w:rPr>
              <w:t xml:space="preserve"> in the cell</w:t>
            </w:r>
            <w:r w:rsidR="00A31D71">
              <w:rPr>
                <w:lang w:eastAsia="ko-KR"/>
              </w:rPr>
              <w:t xml:space="preserve">, </w:t>
            </w:r>
            <w:r w:rsidR="0054478B">
              <w:rPr>
                <w:lang w:eastAsia="ko-KR"/>
              </w:rPr>
              <w:t xml:space="preserve">we assume that </w:t>
            </w:r>
            <w:r w:rsidR="00A31D71">
              <w:rPr>
                <w:lang w:eastAsia="ko-KR"/>
              </w:rPr>
              <w:t xml:space="preserve">the MCCH and </w:t>
            </w:r>
            <w:proofErr w:type="spellStart"/>
            <w:r w:rsidR="00A31D71">
              <w:rPr>
                <w:lang w:eastAsia="ko-KR"/>
              </w:rPr>
              <w:t>SIBx</w:t>
            </w:r>
            <w:proofErr w:type="spellEnd"/>
            <w:r w:rsidR="00A31D71">
              <w:rPr>
                <w:lang w:eastAsia="ko-KR"/>
              </w:rPr>
              <w:t xml:space="preserve"> are removed.</w:t>
            </w:r>
            <w:r w:rsidR="002B4850">
              <w:rPr>
                <w:lang w:eastAsia="ko-KR"/>
              </w:rPr>
              <w:t xml:space="preserve"> </w:t>
            </w:r>
            <w:r w:rsidR="0054478B">
              <w:rPr>
                <w:lang w:eastAsia="ko-KR"/>
              </w:rPr>
              <w:t>Perhaps this should be discussed more, i.e. is there a use case where the last session is stopped</w:t>
            </w:r>
            <w:r w:rsidR="009A4FD3">
              <w:rPr>
                <w:lang w:eastAsia="ko-KR"/>
              </w:rPr>
              <w:t xml:space="preserve"> and a new session is started frequently, i.e. this would then cause frequency SIB changes?</w:t>
            </w:r>
          </w:p>
          <w:p w14:paraId="5A13FF61" w14:textId="129E0EC6" w:rsidR="002B4850" w:rsidRDefault="002B4850" w:rsidP="00D13AF5">
            <w:pPr>
              <w:rPr>
                <w:lang w:eastAsia="ko-KR"/>
              </w:rPr>
            </w:pPr>
            <w:r>
              <w:rPr>
                <w:lang w:eastAsia="ko-KR"/>
              </w:rPr>
              <w:t>In case the UE is no longer interested in a MC session, or the MC session has stopped, the UE</w:t>
            </w:r>
            <w:r w:rsidR="009A4FD3">
              <w:rPr>
                <w:lang w:eastAsia="ko-KR"/>
              </w:rPr>
              <w:t>s</w:t>
            </w:r>
            <w:r>
              <w:rPr>
                <w:lang w:eastAsia="ko-KR"/>
              </w:rPr>
              <w:t xml:space="preserve"> should "disperse" from the MBS frequency</w:t>
            </w:r>
            <w:r w:rsidR="009A4FD3">
              <w:rPr>
                <w:lang w:eastAsia="ko-KR"/>
              </w:rPr>
              <w:t xml:space="preserve"> in our view</w:t>
            </w:r>
            <w:r>
              <w:rPr>
                <w:lang w:eastAsia="ko-KR"/>
              </w:rPr>
              <w:t xml:space="preserve">. Otherwise there is a risk that </w:t>
            </w:r>
            <w:r w:rsidR="00594014">
              <w:rPr>
                <w:lang w:eastAsia="ko-KR"/>
              </w:rPr>
              <w:t>MC</w:t>
            </w:r>
            <w:r>
              <w:rPr>
                <w:lang w:eastAsia="ko-KR"/>
              </w:rPr>
              <w:t xml:space="preserve"> </w:t>
            </w:r>
            <w:r w:rsidR="009A4FD3">
              <w:rPr>
                <w:lang w:eastAsia="ko-KR"/>
              </w:rPr>
              <w:t>UEs</w:t>
            </w:r>
            <w:r>
              <w:rPr>
                <w:lang w:eastAsia="ko-KR"/>
              </w:rPr>
              <w:t xml:space="preserve"> start to congregate on the MBS frequency, which is unwanted for load balancing reasons. </w:t>
            </w:r>
            <w:r w:rsidR="00C50863">
              <w:rPr>
                <w:lang w:eastAsia="ko-KR"/>
              </w:rPr>
              <w:t>This was captured in LTE with the offset:</w:t>
            </w:r>
          </w:p>
          <w:p w14:paraId="523CD7D7" w14:textId="1999E5E2" w:rsidR="00C50863" w:rsidRDefault="00C50863" w:rsidP="00C50863">
            <w:pPr>
              <w:pStyle w:val="NO"/>
            </w:pPr>
            <w:r w:rsidRPr="008950EE">
              <w:t>NOTE:</w:t>
            </w:r>
            <w:r w:rsidRPr="008950EE">
              <w:tab/>
              <w:t xml:space="preserve">UE should search for a higher ranked cell on another frequency for cell reselection as soon as possible after the UE stops using </w:t>
            </w:r>
            <w:proofErr w:type="spellStart"/>
            <w:r w:rsidRPr="008950EE">
              <w:t>Qoffset</w:t>
            </w:r>
            <w:r w:rsidRPr="008950EE">
              <w:rPr>
                <w:vertAlign w:val="subscript"/>
              </w:rPr>
              <w:t>SCPTM</w:t>
            </w:r>
            <w:proofErr w:type="spellEnd"/>
            <w:r w:rsidRPr="008950EE">
              <w:t>.</w:t>
            </w:r>
          </w:p>
        </w:tc>
      </w:tr>
      <w:tr w:rsidR="00A8447C" w14:paraId="1AAE4205" w14:textId="77777777" w:rsidTr="006E2BC9">
        <w:tc>
          <w:tcPr>
            <w:tcW w:w="2547" w:type="dxa"/>
          </w:tcPr>
          <w:p w14:paraId="7AE718F8" w14:textId="5A92F580" w:rsidR="00A8447C" w:rsidRPr="005A0BF5" w:rsidRDefault="005426DA" w:rsidP="007E5DB5">
            <w:pPr>
              <w:rPr>
                <w:lang w:eastAsia="ko-KR"/>
              </w:rPr>
            </w:pPr>
            <w:r>
              <w:rPr>
                <w:lang w:eastAsia="ko-KR"/>
              </w:rPr>
              <w:t>Samsung</w:t>
            </w:r>
          </w:p>
        </w:tc>
        <w:tc>
          <w:tcPr>
            <w:tcW w:w="850" w:type="dxa"/>
          </w:tcPr>
          <w:p w14:paraId="0EB5ED8A" w14:textId="4C7D2419" w:rsidR="00A8447C" w:rsidRDefault="005426DA" w:rsidP="007E5DB5">
            <w:pPr>
              <w:rPr>
                <w:b/>
                <w:lang w:eastAsia="ko-KR"/>
              </w:rPr>
            </w:pPr>
            <w:r>
              <w:rPr>
                <w:b/>
                <w:lang w:eastAsia="ko-KR"/>
              </w:rPr>
              <w:t>Yes</w:t>
            </w:r>
          </w:p>
        </w:tc>
        <w:tc>
          <w:tcPr>
            <w:tcW w:w="6232" w:type="dxa"/>
          </w:tcPr>
          <w:p w14:paraId="74667BF4" w14:textId="7C10A809" w:rsidR="00A8447C" w:rsidRDefault="00356E48" w:rsidP="00F168E8">
            <w:pPr>
              <w:rPr>
                <w:lang w:eastAsia="ko-KR"/>
              </w:rPr>
            </w:pPr>
            <w:r>
              <w:rPr>
                <w:lang w:eastAsia="ko-KR"/>
              </w:rPr>
              <w:t xml:space="preserve">We agree with </w:t>
            </w:r>
            <w:r>
              <w:rPr>
                <w:iCs/>
                <w:sz w:val="22"/>
                <w:lang w:val="en-US"/>
              </w:rPr>
              <w:t xml:space="preserve">rapporteur’s understanding </w:t>
            </w:r>
            <w:r w:rsidR="00F168E8">
              <w:rPr>
                <w:iCs/>
                <w:sz w:val="22"/>
                <w:lang w:val="en-US"/>
              </w:rPr>
              <w:t>that it is a corner case</w:t>
            </w:r>
            <w:bookmarkStart w:id="9" w:name="_GoBack"/>
            <w:bookmarkEnd w:id="9"/>
            <w:r w:rsidR="00F168E8">
              <w:rPr>
                <w:iCs/>
                <w:sz w:val="22"/>
                <w:lang w:val="en-US"/>
              </w:rPr>
              <w:t xml:space="preserve"> that UE </w:t>
            </w:r>
            <w:r w:rsidR="00F168E8" w:rsidRPr="0043799B">
              <w:rPr>
                <w:lang w:eastAsia="ko-KR"/>
              </w:rPr>
              <w:t>end</w:t>
            </w:r>
            <w:r w:rsidR="00F168E8">
              <w:rPr>
                <w:lang w:eastAsia="ko-KR"/>
              </w:rPr>
              <w:t>s</w:t>
            </w:r>
            <w:r w:rsidR="00F168E8" w:rsidRPr="0043799B">
              <w:rPr>
                <w:lang w:eastAsia="ko-KR"/>
              </w:rPr>
              <w:t xml:space="preserve"> up on a cell not providing </w:t>
            </w:r>
            <w:proofErr w:type="spellStart"/>
            <w:r w:rsidR="00F168E8" w:rsidRPr="0043799B">
              <w:rPr>
                <w:lang w:eastAsia="ko-KR"/>
              </w:rPr>
              <w:t>SIBx</w:t>
            </w:r>
            <w:proofErr w:type="spellEnd"/>
            <w:r w:rsidR="00F168E8" w:rsidRPr="0043799B">
              <w:rPr>
                <w:lang w:eastAsia="ko-KR"/>
              </w:rPr>
              <w:t xml:space="preserve"> after cell reselection on a prioritized frequency</w:t>
            </w:r>
          </w:p>
        </w:tc>
      </w:tr>
    </w:tbl>
    <w:p w14:paraId="4054EABD" w14:textId="77777777" w:rsidR="00F21D0B" w:rsidRDefault="00F21D0B" w:rsidP="00F21D0B">
      <w:pPr>
        <w:adjustRightInd w:val="0"/>
        <w:snapToGrid w:val="0"/>
        <w:spacing w:afterLines="50" w:after="120"/>
        <w:jc w:val="both"/>
        <w:rPr>
          <w:rFonts w:eastAsia="SimSun"/>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SimSun"/>
          <w:sz w:val="22"/>
          <w:lang w:eastAsia="zh-CN"/>
        </w:rPr>
        <w:t>With respect t</w:t>
      </w:r>
      <w:r w:rsidR="00F21D0B">
        <w:rPr>
          <w:rFonts w:eastAsia="SimSun"/>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 xml:space="preserve">One or more IDs (e.g. SAI) of that frequency are indicated in </w:t>
      </w:r>
      <w:proofErr w:type="spellStart"/>
      <w:r w:rsidR="00F21D0B" w:rsidRPr="000D4ECF">
        <w:rPr>
          <w:iCs/>
          <w:sz w:val="22"/>
          <w:lang w:val="en-US"/>
        </w:rPr>
        <w:t>SIBy</w:t>
      </w:r>
      <w:proofErr w:type="spellEnd"/>
      <w:r w:rsidR="00F21D0B" w:rsidRPr="000D4ECF">
        <w:rPr>
          <w:iCs/>
          <w:sz w:val="22"/>
          <w:lang w:val="en-US"/>
        </w:rPr>
        <w:t xml:space="preserve">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 xml:space="preserve">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lastRenderedPageBreak/>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100B380B" w:rsidR="007B173C"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08740CA0" w14:textId="09F36ACF" w:rsidR="007B173C" w:rsidRPr="005C54B7" w:rsidRDefault="005C54B7" w:rsidP="006E2BC9">
            <w:pPr>
              <w:rPr>
                <w:rFonts w:eastAsia="SimSun"/>
                <w:lang w:eastAsia="zh-CN"/>
              </w:rPr>
            </w:pPr>
            <w:r>
              <w:rPr>
                <w:rFonts w:eastAsia="SimSun"/>
                <w:lang w:eastAsia="zh-CN"/>
              </w:rPr>
              <w:t>Not sure</w:t>
            </w:r>
          </w:p>
        </w:tc>
        <w:tc>
          <w:tcPr>
            <w:tcW w:w="6232" w:type="dxa"/>
          </w:tcPr>
          <w:p w14:paraId="671501A8" w14:textId="079F6657" w:rsidR="007B173C" w:rsidRPr="005C54B7" w:rsidRDefault="005C54B7" w:rsidP="006E2BC9">
            <w:pPr>
              <w:rPr>
                <w:rFonts w:eastAsia="SimSun"/>
                <w:lang w:eastAsia="zh-CN"/>
              </w:rPr>
            </w:pPr>
            <w:r>
              <w:rPr>
                <w:rFonts w:eastAsia="SimSun"/>
                <w:lang w:eastAsia="zh-CN"/>
              </w:rPr>
              <w:t>It is related the concept of USD, we can wait for response from SA2.</w:t>
            </w:r>
          </w:p>
        </w:tc>
      </w:tr>
      <w:tr w:rsidR="007E5DB5" w14:paraId="65373C7E" w14:textId="77777777" w:rsidTr="006E2BC9">
        <w:tc>
          <w:tcPr>
            <w:tcW w:w="2547" w:type="dxa"/>
          </w:tcPr>
          <w:p w14:paraId="502DF060" w14:textId="0A463413" w:rsidR="007E5DB5" w:rsidRPr="00AC09D2" w:rsidRDefault="007E5DB5" w:rsidP="007E5DB5">
            <w:pPr>
              <w:rPr>
                <w:lang w:eastAsia="ko-KR"/>
              </w:rPr>
            </w:pPr>
            <w:r w:rsidRPr="005A0BF5">
              <w:rPr>
                <w:lang w:eastAsia="ko-KR"/>
              </w:rPr>
              <w:t>MediaTek</w:t>
            </w:r>
          </w:p>
        </w:tc>
        <w:tc>
          <w:tcPr>
            <w:tcW w:w="850" w:type="dxa"/>
          </w:tcPr>
          <w:p w14:paraId="0D6B861E" w14:textId="42486909" w:rsidR="007E5DB5" w:rsidRPr="00AC09D2" w:rsidRDefault="007E5DB5" w:rsidP="007E5DB5">
            <w:pPr>
              <w:rPr>
                <w:lang w:eastAsia="ko-KR"/>
              </w:rPr>
            </w:pPr>
            <w:r>
              <w:rPr>
                <w:b/>
                <w:lang w:eastAsia="ko-KR"/>
              </w:rPr>
              <w:t>Yes</w:t>
            </w:r>
          </w:p>
        </w:tc>
        <w:tc>
          <w:tcPr>
            <w:tcW w:w="6232" w:type="dxa"/>
          </w:tcPr>
          <w:p w14:paraId="7104EE4F" w14:textId="77777777" w:rsidR="007E5DB5" w:rsidRPr="00AC09D2" w:rsidRDefault="007E5DB5" w:rsidP="007E5DB5">
            <w:pPr>
              <w:rPr>
                <w:lang w:eastAsia="ko-KR"/>
              </w:rPr>
            </w:pPr>
          </w:p>
        </w:tc>
      </w:tr>
      <w:tr w:rsidR="00F53A6F" w14:paraId="091A70C7" w14:textId="77777777" w:rsidTr="008766DB">
        <w:tc>
          <w:tcPr>
            <w:tcW w:w="2547" w:type="dxa"/>
          </w:tcPr>
          <w:p w14:paraId="507F532D" w14:textId="1C642A69" w:rsidR="00F53A6F" w:rsidRPr="005A0BF5" w:rsidRDefault="00C82D7B" w:rsidP="008766DB">
            <w:pPr>
              <w:rPr>
                <w:lang w:eastAsia="ko-KR"/>
              </w:rPr>
            </w:pPr>
            <w:r>
              <w:rPr>
                <w:lang w:eastAsia="ko-KR"/>
              </w:rPr>
              <w:t>Ericsson</w:t>
            </w:r>
          </w:p>
        </w:tc>
        <w:tc>
          <w:tcPr>
            <w:tcW w:w="850" w:type="dxa"/>
          </w:tcPr>
          <w:p w14:paraId="3FA6D18B" w14:textId="7D7EF727" w:rsidR="00F53A6F" w:rsidRDefault="009F5291" w:rsidP="008766DB">
            <w:pPr>
              <w:rPr>
                <w:b/>
                <w:lang w:eastAsia="ko-KR"/>
              </w:rPr>
            </w:pPr>
            <w:r>
              <w:rPr>
                <w:b/>
                <w:lang w:eastAsia="ko-KR"/>
              </w:rPr>
              <w:t>Maybe</w:t>
            </w:r>
          </w:p>
        </w:tc>
        <w:tc>
          <w:tcPr>
            <w:tcW w:w="6232" w:type="dxa"/>
          </w:tcPr>
          <w:p w14:paraId="7DC1A66C" w14:textId="305176E2" w:rsidR="00863A3F" w:rsidRPr="00AC09D2" w:rsidRDefault="009A6724" w:rsidP="008766DB">
            <w:pPr>
              <w:rPr>
                <w:lang w:eastAsia="ko-KR"/>
              </w:rPr>
            </w:pPr>
            <w:r>
              <w:rPr>
                <w:lang w:eastAsia="ko-KR"/>
              </w:rPr>
              <w:t>In case frequency info</w:t>
            </w:r>
            <w:r w:rsidR="00D630F9">
              <w:rPr>
                <w:lang w:eastAsia="ko-KR"/>
              </w:rPr>
              <w:t xml:space="preserve"> is provided in both USD and </w:t>
            </w:r>
            <w:proofErr w:type="spellStart"/>
            <w:r w:rsidR="00D630F9">
              <w:rPr>
                <w:lang w:eastAsia="ko-KR"/>
              </w:rPr>
              <w:t>SIB</w:t>
            </w:r>
            <w:r w:rsidR="00F03973">
              <w:rPr>
                <w:lang w:eastAsia="ko-KR"/>
              </w:rPr>
              <w:t>y</w:t>
            </w:r>
            <w:proofErr w:type="spellEnd"/>
            <w:r w:rsidR="00D630F9">
              <w:rPr>
                <w:lang w:eastAsia="ko-KR"/>
              </w:rPr>
              <w:t>, then there is a potential risk for conflicts</w:t>
            </w:r>
            <w:r w:rsidR="00DC5C03">
              <w:rPr>
                <w:lang w:eastAsia="ko-KR"/>
              </w:rPr>
              <w:t>. Perhaps we can say that the frequency info in SIB is prioritized</w:t>
            </w:r>
            <w:r w:rsidR="009F5291">
              <w:rPr>
                <w:lang w:eastAsia="ko-KR"/>
              </w:rPr>
              <w:t xml:space="preserve"> (configured by RAN)</w:t>
            </w:r>
            <w:r w:rsidR="00DC5C03">
              <w:rPr>
                <w:lang w:eastAsia="ko-KR"/>
              </w:rPr>
              <w:t xml:space="preserve">, when it conflicts with </w:t>
            </w:r>
            <w:r w:rsidR="005F22ED">
              <w:rPr>
                <w:lang w:eastAsia="ko-KR"/>
              </w:rPr>
              <w:t>the frequency info in USD</w:t>
            </w:r>
            <w:r w:rsidR="009F5291">
              <w:rPr>
                <w:lang w:eastAsia="ko-KR"/>
              </w:rPr>
              <w:t xml:space="preserve"> (service announcement)</w:t>
            </w:r>
            <w:r w:rsidR="005F22ED">
              <w:rPr>
                <w:lang w:eastAsia="ko-KR"/>
              </w:rPr>
              <w:t xml:space="preserve">. But we are not sure if both methods of redirecting would be deployed together. </w:t>
            </w:r>
          </w:p>
        </w:tc>
      </w:tr>
      <w:tr w:rsidR="00A8447C" w14:paraId="54B888D7" w14:textId="77777777" w:rsidTr="006E2BC9">
        <w:tc>
          <w:tcPr>
            <w:tcW w:w="2547" w:type="dxa"/>
          </w:tcPr>
          <w:p w14:paraId="6B7EBBBD" w14:textId="538BD9FC" w:rsidR="00A8447C" w:rsidRPr="005A0BF5" w:rsidRDefault="005426DA" w:rsidP="007E5DB5">
            <w:pPr>
              <w:rPr>
                <w:lang w:eastAsia="ko-KR"/>
              </w:rPr>
            </w:pPr>
            <w:r>
              <w:rPr>
                <w:lang w:eastAsia="ko-KR"/>
              </w:rPr>
              <w:t>Samsung</w:t>
            </w:r>
          </w:p>
        </w:tc>
        <w:tc>
          <w:tcPr>
            <w:tcW w:w="850" w:type="dxa"/>
          </w:tcPr>
          <w:p w14:paraId="77F54442" w14:textId="37367310" w:rsidR="00A8447C" w:rsidRDefault="005426DA" w:rsidP="007E5DB5">
            <w:pPr>
              <w:rPr>
                <w:b/>
                <w:lang w:eastAsia="ko-KR"/>
              </w:rPr>
            </w:pPr>
            <w:r>
              <w:rPr>
                <w:b/>
                <w:lang w:eastAsia="ko-KR"/>
              </w:rPr>
              <w:t>-</w:t>
            </w:r>
          </w:p>
        </w:tc>
        <w:tc>
          <w:tcPr>
            <w:tcW w:w="6232" w:type="dxa"/>
          </w:tcPr>
          <w:p w14:paraId="174888E5" w14:textId="2B90E0BF" w:rsidR="00A8447C" w:rsidRPr="00AC09D2" w:rsidRDefault="005426DA" w:rsidP="007E5DB5">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bl>
    <w:p w14:paraId="0406E457" w14:textId="77777777" w:rsidR="007B173C" w:rsidRDefault="007B173C" w:rsidP="007005EB">
      <w:pPr>
        <w:adjustRightInd w:val="0"/>
        <w:snapToGrid w:val="0"/>
        <w:spacing w:afterLines="50" w:after="120"/>
        <w:jc w:val="both"/>
        <w:rPr>
          <w:rFonts w:eastAsia="SimSun"/>
          <w:b/>
          <w:sz w:val="22"/>
          <w:lang w:eastAsia="zh-CN"/>
        </w:rPr>
      </w:pPr>
    </w:p>
    <w:p w14:paraId="131887EA" w14:textId="363789BE" w:rsidR="007B173C" w:rsidRDefault="007B173C" w:rsidP="007005EB">
      <w:pPr>
        <w:adjustRightInd w:val="0"/>
        <w:snapToGrid w:val="0"/>
        <w:spacing w:afterLines="50" w:after="120"/>
        <w:jc w:val="both"/>
        <w:rPr>
          <w:rFonts w:eastAsia="SimSun"/>
          <w:sz w:val="22"/>
          <w:lang w:eastAsia="zh-CN"/>
        </w:rPr>
      </w:pPr>
      <w:r>
        <w:rPr>
          <w:rFonts w:eastAsia="SimSun"/>
          <w:sz w:val="22"/>
          <w:lang w:eastAsia="zh-CN"/>
        </w:rPr>
        <w:t>The fourth bullet above, i.e.: “</w:t>
      </w:r>
      <w:r w:rsidRPr="007B173C">
        <w:rPr>
          <w:rFonts w:eastAsia="SimSun"/>
          <w:sz w:val="22"/>
          <w:lang w:eastAsia="zh-CN"/>
        </w:rPr>
        <w:t xml:space="preserve">whether the UE can prioritize the frequency indicated in USD when </w:t>
      </w:r>
      <w:proofErr w:type="spellStart"/>
      <w:r w:rsidRPr="007B173C">
        <w:rPr>
          <w:rFonts w:eastAsia="SimSun"/>
          <w:sz w:val="22"/>
          <w:lang w:eastAsia="zh-CN"/>
        </w:rPr>
        <w:t>SIBy</w:t>
      </w:r>
      <w:proofErr w:type="spellEnd"/>
      <w:r w:rsidRPr="007B173C">
        <w:rPr>
          <w:rFonts w:eastAsia="SimSun"/>
          <w:sz w:val="22"/>
          <w:lang w:eastAsia="zh-CN"/>
        </w:rPr>
        <w:t xml:space="preserve"> is broadcast but does not provide the ma</w:t>
      </w:r>
      <w:r>
        <w:rPr>
          <w:rFonts w:eastAsia="SimSun"/>
          <w:sz w:val="22"/>
          <w:lang w:eastAsia="zh-CN"/>
        </w:rPr>
        <w:t xml:space="preserve">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w:t>
      </w:r>
      <w:r w:rsidR="00500E67">
        <w:rPr>
          <w:rFonts w:eastAsia="SimSun"/>
          <w:sz w:val="22"/>
          <w:lang w:eastAsia="zh-CN"/>
        </w:rPr>
        <w:t>However, for some services which are deployed on the same frequency throughout the operator’s network, it may ma</w:t>
      </w:r>
      <w:r w:rsidR="00733B54">
        <w:rPr>
          <w:rFonts w:eastAsia="SimSun"/>
          <w:sz w:val="22"/>
          <w:lang w:eastAsia="zh-CN"/>
        </w:rPr>
        <w:t>ke more sense to provide a semi</w:t>
      </w:r>
      <w:r w:rsidR="00500E67">
        <w:rPr>
          <w:rFonts w:eastAsia="SimSun"/>
          <w:sz w:val="22"/>
          <w:lang w:eastAsia="zh-CN"/>
        </w:rPr>
        <w:t>-static frequency configuration in USD directly</w:t>
      </w:r>
      <w:r w:rsidR="00733B54">
        <w:rPr>
          <w:rFonts w:eastAsia="SimSun"/>
          <w:sz w:val="22"/>
          <w:lang w:eastAsia="zh-CN"/>
        </w:rPr>
        <w:t>,</w:t>
      </w:r>
      <w:r w:rsidR="00500E67">
        <w:rPr>
          <w:rFonts w:eastAsia="SimSun"/>
          <w:sz w:val="22"/>
          <w:lang w:eastAsia="zh-CN"/>
        </w:rPr>
        <w:t xml:space="preserve"> while still providing frequencies via </w:t>
      </w:r>
      <w:proofErr w:type="spellStart"/>
      <w:r w:rsidR="00500E67">
        <w:rPr>
          <w:rFonts w:eastAsia="SimSun"/>
          <w:sz w:val="22"/>
          <w:lang w:eastAsia="zh-CN"/>
        </w:rPr>
        <w:t>SIBy</w:t>
      </w:r>
      <w:proofErr w:type="spellEnd"/>
      <w:r w:rsidR="00500E67">
        <w:rPr>
          <w:rFonts w:eastAsia="SimSun"/>
          <w:sz w:val="22"/>
          <w:lang w:eastAsia="zh-CN"/>
        </w:rPr>
        <w:t xml:space="preserve">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w:t>
      </w:r>
      <w:proofErr w:type="spellStart"/>
      <w:r w:rsidRPr="00500E67">
        <w:rPr>
          <w:b/>
          <w:iCs/>
          <w:sz w:val="22"/>
          <w:lang w:val="en-US"/>
        </w:rPr>
        <w:t>SIBy</w:t>
      </w:r>
      <w:proofErr w:type="spellEnd"/>
      <w:r w:rsidRPr="00500E67">
        <w:rPr>
          <w:b/>
          <w:iCs/>
          <w:sz w:val="22"/>
          <w:lang w:val="en-US"/>
        </w:rPr>
        <w:t xml:space="preserve">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C54B7" w14:paraId="517FA73B" w14:textId="77777777" w:rsidTr="006E2BC9">
        <w:tc>
          <w:tcPr>
            <w:tcW w:w="2547" w:type="dxa"/>
          </w:tcPr>
          <w:p w14:paraId="3E78D395" w14:textId="5A7D2FCE" w:rsidR="005C54B7" w:rsidRPr="00AC09D2" w:rsidRDefault="005C54B7" w:rsidP="005C54B7">
            <w:pPr>
              <w:rPr>
                <w:lang w:eastAsia="ko-KR"/>
              </w:rPr>
            </w:pPr>
            <w:r>
              <w:rPr>
                <w:rFonts w:eastAsia="SimSun" w:hint="eastAsia"/>
                <w:lang w:eastAsia="zh-CN"/>
              </w:rPr>
              <w:t>O</w:t>
            </w:r>
            <w:r>
              <w:rPr>
                <w:rFonts w:eastAsia="SimSun"/>
                <w:lang w:eastAsia="zh-CN"/>
              </w:rPr>
              <w:t>PPO</w:t>
            </w:r>
          </w:p>
        </w:tc>
        <w:tc>
          <w:tcPr>
            <w:tcW w:w="850" w:type="dxa"/>
          </w:tcPr>
          <w:p w14:paraId="3C59D3D8" w14:textId="0F9FC77B" w:rsidR="005C54B7" w:rsidRPr="00AC09D2" w:rsidRDefault="005C54B7" w:rsidP="005C54B7">
            <w:pPr>
              <w:rPr>
                <w:lang w:eastAsia="ko-KR"/>
              </w:rPr>
            </w:pPr>
            <w:r>
              <w:rPr>
                <w:rFonts w:eastAsia="SimSun"/>
                <w:lang w:eastAsia="zh-CN"/>
              </w:rPr>
              <w:t>Not sure</w:t>
            </w:r>
          </w:p>
        </w:tc>
        <w:tc>
          <w:tcPr>
            <w:tcW w:w="6232" w:type="dxa"/>
          </w:tcPr>
          <w:p w14:paraId="5D20E1B4" w14:textId="7FB484C2" w:rsidR="005C54B7" w:rsidRPr="00AC09D2" w:rsidRDefault="005C54B7" w:rsidP="005C54B7">
            <w:pPr>
              <w:rPr>
                <w:lang w:eastAsia="ko-KR"/>
              </w:rPr>
            </w:pPr>
            <w:r>
              <w:rPr>
                <w:rFonts w:eastAsia="SimSun"/>
                <w:lang w:eastAsia="zh-CN"/>
              </w:rPr>
              <w:t>It is related the concept of USD, we can wait for response from SA2.</w:t>
            </w:r>
          </w:p>
        </w:tc>
      </w:tr>
      <w:tr w:rsidR="007E5DB5" w14:paraId="1C431227" w14:textId="77777777" w:rsidTr="006E2BC9">
        <w:tc>
          <w:tcPr>
            <w:tcW w:w="2547" w:type="dxa"/>
          </w:tcPr>
          <w:p w14:paraId="293F7167" w14:textId="270207DE" w:rsidR="007E5DB5" w:rsidRPr="00AC09D2" w:rsidRDefault="007E5DB5" w:rsidP="007E5DB5">
            <w:pPr>
              <w:rPr>
                <w:lang w:eastAsia="ko-KR"/>
              </w:rPr>
            </w:pPr>
            <w:r w:rsidRPr="005A0BF5">
              <w:rPr>
                <w:lang w:eastAsia="ko-KR"/>
              </w:rPr>
              <w:t>MediaTek</w:t>
            </w:r>
          </w:p>
        </w:tc>
        <w:tc>
          <w:tcPr>
            <w:tcW w:w="850" w:type="dxa"/>
          </w:tcPr>
          <w:p w14:paraId="01EE56A3" w14:textId="13F492CA" w:rsidR="007E5DB5" w:rsidRPr="00AC09D2" w:rsidRDefault="007E5DB5" w:rsidP="007E5DB5">
            <w:pPr>
              <w:rPr>
                <w:lang w:eastAsia="ko-KR"/>
              </w:rPr>
            </w:pPr>
            <w:r>
              <w:rPr>
                <w:b/>
                <w:lang w:eastAsia="ko-KR"/>
              </w:rPr>
              <w:t>Yes</w:t>
            </w:r>
          </w:p>
        </w:tc>
        <w:tc>
          <w:tcPr>
            <w:tcW w:w="6232" w:type="dxa"/>
          </w:tcPr>
          <w:p w14:paraId="2F7E5301" w14:textId="77777777" w:rsidR="007E5DB5" w:rsidRPr="00AC09D2" w:rsidRDefault="007E5DB5" w:rsidP="007E5DB5">
            <w:pPr>
              <w:rPr>
                <w:lang w:eastAsia="ko-KR"/>
              </w:rPr>
            </w:pPr>
          </w:p>
        </w:tc>
      </w:tr>
      <w:tr w:rsidR="00F53A6F" w14:paraId="2E45CDE0" w14:textId="77777777" w:rsidTr="008766DB">
        <w:tc>
          <w:tcPr>
            <w:tcW w:w="2547" w:type="dxa"/>
          </w:tcPr>
          <w:p w14:paraId="32DFD93E" w14:textId="61FD91AA" w:rsidR="00F53A6F" w:rsidRPr="005A0BF5" w:rsidRDefault="009F5291" w:rsidP="008766DB">
            <w:pPr>
              <w:rPr>
                <w:lang w:eastAsia="ko-KR"/>
              </w:rPr>
            </w:pPr>
            <w:r>
              <w:rPr>
                <w:lang w:eastAsia="ko-KR"/>
              </w:rPr>
              <w:t>Ericsson</w:t>
            </w:r>
          </w:p>
        </w:tc>
        <w:tc>
          <w:tcPr>
            <w:tcW w:w="850" w:type="dxa"/>
          </w:tcPr>
          <w:p w14:paraId="509DF3E4" w14:textId="262A8011" w:rsidR="00F53A6F" w:rsidRDefault="009F5291" w:rsidP="008766DB">
            <w:pPr>
              <w:rPr>
                <w:b/>
                <w:lang w:eastAsia="ko-KR"/>
              </w:rPr>
            </w:pPr>
            <w:r>
              <w:rPr>
                <w:b/>
                <w:lang w:eastAsia="ko-KR"/>
              </w:rPr>
              <w:t>Maybe</w:t>
            </w:r>
          </w:p>
        </w:tc>
        <w:tc>
          <w:tcPr>
            <w:tcW w:w="6232" w:type="dxa"/>
          </w:tcPr>
          <w:p w14:paraId="56A25FE6" w14:textId="77A6E3E8" w:rsidR="00F53A6F" w:rsidRPr="00AC09D2" w:rsidRDefault="00056039" w:rsidP="008766DB">
            <w:pPr>
              <w:rPr>
                <w:lang w:eastAsia="ko-KR"/>
              </w:rPr>
            </w:pPr>
            <w:r>
              <w:rPr>
                <w:lang w:eastAsia="ko-KR"/>
              </w:rPr>
              <w:t xml:space="preserve">This depends on whether the two methods of </w:t>
            </w:r>
            <w:r w:rsidR="00F03973">
              <w:rPr>
                <w:lang w:eastAsia="ko-KR"/>
              </w:rPr>
              <w:t>frequency redirection</w:t>
            </w:r>
            <w:r>
              <w:rPr>
                <w:lang w:eastAsia="ko-KR"/>
              </w:rPr>
              <w:t xml:space="preserve"> can be used simultaneously</w:t>
            </w:r>
            <w:r w:rsidR="00F03973">
              <w:rPr>
                <w:lang w:eastAsia="ko-KR"/>
              </w:rPr>
              <w:t xml:space="preserve"> (i.e. frequency info in USD and </w:t>
            </w:r>
            <w:proofErr w:type="spellStart"/>
            <w:r w:rsidR="00F03973">
              <w:rPr>
                <w:lang w:eastAsia="ko-KR"/>
              </w:rPr>
              <w:t>SIBy</w:t>
            </w:r>
            <w:proofErr w:type="spellEnd"/>
            <w:r w:rsidR="00F03973">
              <w:rPr>
                <w:lang w:eastAsia="ko-KR"/>
              </w:rPr>
              <w:t>)</w:t>
            </w:r>
          </w:p>
        </w:tc>
      </w:tr>
      <w:tr w:rsidR="00A8447C" w14:paraId="1C66416A" w14:textId="77777777" w:rsidTr="006E2BC9">
        <w:tc>
          <w:tcPr>
            <w:tcW w:w="2547" w:type="dxa"/>
          </w:tcPr>
          <w:p w14:paraId="2DBA260C" w14:textId="0DA62ECF" w:rsidR="00A8447C" w:rsidRPr="005A0BF5" w:rsidRDefault="005426DA" w:rsidP="007E5DB5">
            <w:pPr>
              <w:rPr>
                <w:lang w:eastAsia="ko-KR"/>
              </w:rPr>
            </w:pPr>
            <w:r>
              <w:rPr>
                <w:lang w:eastAsia="ko-KR"/>
              </w:rPr>
              <w:t>Samsung</w:t>
            </w:r>
          </w:p>
        </w:tc>
        <w:tc>
          <w:tcPr>
            <w:tcW w:w="850" w:type="dxa"/>
          </w:tcPr>
          <w:p w14:paraId="59526835" w14:textId="3B5E62B0" w:rsidR="00A8447C" w:rsidRDefault="005426DA" w:rsidP="007E5DB5">
            <w:pPr>
              <w:rPr>
                <w:b/>
                <w:lang w:eastAsia="ko-KR"/>
              </w:rPr>
            </w:pPr>
            <w:r>
              <w:rPr>
                <w:b/>
                <w:lang w:eastAsia="ko-KR"/>
              </w:rPr>
              <w:t>-</w:t>
            </w:r>
          </w:p>
        </w:tc>
        <w:tc>
          <w:tcPr>
            <w:tcW w:w="6232" w:type="dxa"/>
          </w:tcPr>
          <w:p w14:paraId="4974AEE4" w14:textId="0A616C8A" w:rsidR="00A8447C" w:rsidRPr="00AC09D2" w:rsidRDefault="005426DA" w:rsidP="007E5DB5">
            <w:pPr>
              <w:rPr>
                <w:lang w:eastAsia="ko-KR"/>
              </w:rPr>
            </w:pPr>
            <w:r>
              <w:rPr>
                <w:lang w:eastAsia="ko-KR"/>
              </w:rPr>
              <w:t>We think it is related to USD which is to be defined by other WGs</w:t>
            </w:r>
          </w:p>
        </w:tc>
      </w:tr>
    </w:tbl>
    <w:p w14:paraId="541C22E8" w14:textId="77777777" w:rsidR="00500E67" w:rsidRDefault="00500E67" w:rsidP="00500E67">
      <w:pPr>
        <w:adjustRightInd w:val="0"/>
        <w:snapToGrid w:val="0"/>
        <w:spacing w:afterLines="50" w:after="120"/>
        <w:jc w:val="both"/>
        <w:rPr>
          <w:rFonts w:eastAsia="SimSun"/>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93"/>
        <w:gridCol w:w="1083"/>
        <w:gridCol w:w="6053"/>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1E4C7C46" w:rsidR="00AB4120" w:rsidRPr="005C54B7" w:rsidRDefault="005C54B7"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D8AA19" w14:textId="5DB84025" w:rsidR="00AB4120" w:rsidRPr="005C54B7" w:rsidRDefault="005C54B7" w:rsidP="006E2BC9">
            <w:pPr>
              <w:rPr>
                <w:rFonts w:eastAsia="SimSun"/>
                <w:lang w:eastAsia="zh-CN"/>
              </w:rPr>
            </w:pPr>
            <w:r>
              <w:rPr>
                <w:rFonts w:eastAsia="SimSun"/>
                <w:lang w:eastAsia="zh-CN"/>
              </w:rPr>
              <w:t xml:space="preserve">No </w:t>
            </w:r>
          </w:p>
        </w:tc>
        <w:tc>
          <w:tcPr>
            <w:tcW w:w="6232" w:type="dxa"/>
          </w:tcPr>
          <w:p w14:paraId="28023B4E" w14:textId="3FECD930" w:rsidR="00AB4120" w:rsidRPr="005C54B7" w:rsidRDefault="005C54B7" w:rsidP="006E2BC9">
            <w:pPr>
              <w:rPr>
                <w:rFonts w:eastAsia="SimSun"/>
                <w:lang w:eastAsia="zh-CN"/>
              </w:rPr>
            </w:pPr>
            <w:r>
              <w:rPr>
                <w:rFonts w:eastAsia="SimSun"/>
                <w:lang w:eastAsia="zh-CN"/>
              </w:rPr>
              <w:t xml:space="preserve">No matter the camped cell is MBS cell or non-MBS cell, the paging will be available for UE due to MBS activation. Even if the serving cell is non-MBS cell, the </w:t>
            </w:r>
            <w:r w:rsidR="00F2436A">
              <w:rPr>
                <w:rFonts w:eastAsia="SimSun"/>
                <w:lang w:eastAsia="zh-CN"/>
              </w:rPr>
              <w:t>unicast can be used to receive MBS service.</w:t>
            </w:r>
          </w:p>
        </w:tc>
      </w:tr>
      <w:tr w:rsidR="007E5DB5" w14:paraId="706B90DC" w14:textId="77777777" w:rsidTr="006E2BC9">
        <w:tc>
          <w:tcPr>
            <w:tcW w:w="2547" w:type="dxa"/>
          </w:tcPr>
          <w:p w14:paraId="26CF9E50" w14:textId="291383FB" w:rsidR="007E5DB5" w:rsidRPr="00AC09D2" w:rsidRDefault="007E5DB5" w:rsidP="007E5DB5">
            <w:pPr>
              <w:rPr>
                <w:lang w:eastAsia="ko-KR"/>
              </w:rPr>
            </w:pPr>
            <w:r w:rsidRPr="005A0BF5">
              <w:rPr>
                <w:lang w:eastAsia="ko-KR"/>
              </w:rPr>
              <w:t>MediaTek</w:t>
            </w:r>
          </w:p>
        </w:tc>
        <w:tc>
          <w:tcPr>
            <w:tcW w:w="850" w:type="dxa"/>
          </w:tcPr>
          <w:p w14:paraId="05F92CB9" w14:textId="6CBAFE5C" w:rsidR="007E5DB5" w:rsidRPr="00AC09D2" w:rsidRDefault="007E5DB5" w:rsidP="007E5DB5">
            <w:pPr>
              <w:rPr>
                <w:lang w:eastAsia="ko-KR"/>
              </w:rPr>
            </w:pPr>
            <w:r>
              <w:rPr>
                <w:b/>
                <w:lang w:eastAsia="ko-KR"/>
              </w:rPr>
              <w:t>No</w:t>
            </w:r>
          </w:p>
        </w:tc>
        <w:tc>
          <w:tcPr>
            <w:tcW w:w="6232" w:type="dxa"/>
          </w:tcPr>
          <w:p w14:paraId="43355786" w14:textId="5CBD08E1" w:rsidR="007E5DB5" w:rsidRPr="00AC09D2" w:rsidRDefault="007E5DB5" w:rsidP="007E5DB5">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F53A6F" w14:paraId="2BFBE193" w14:textId="77777777" w:rsidTr="008766DB">
        <w:tc>
          <w:tcPr>
            <w:tcW w:w="2547" w:type="dxa"/>
          </w:tcPr>
          <w:p w14:paraId="62E105A5" w14:textId="42EDA109" w:rsidR="00F53A6F" w:rsidRPr="005A0BF5" w:rsidRDefault="000407F2" w:rsidP="008766DB">
            <w:pPr>
              <w:rPr>
                <w:lang w:eastAsia="ko-KR"/>
              </w:rPr>
            </w:pPr>
            <w:r>
              <w:rPr>
                <w:lang w:eastAsia="ko-KR"/>
              </w:rPr>
              <w:t>Ericsson</w:t>
            </w:r>
          </w:p>
        </w:tc>
        <w:tc>
          <w:tcPr>
            <w:tcW w:w="850" w:type="dxa"/>
          </w:tcPr>
          <w:p w14:paraId="6DA288BE" w14:textId="2DE8DE27" w:rsidR="00F53A6F" w:rsidRDefault="000F45D8" w:rsidP="008766DB">
            <w:pPr>
              <w:rPr>
                <w:b/>
                <w:lang w:eastAsia="ko-KR"/>
              </w:rPr>
            </w:pPr>
            <w:r>
              <w:rPr>
                <w:b/>
                <w:lang w:eastAsia="ko-KR"/>
              </w:rPr>
              <w:t>Yes, with comments</w:t>
            </w:r>
          </w:p>
        </w:tc>
        <w:tc>
          <w:tcPr>
            <w:tcW w:w="6232" w:type="dxa"/>
          </w:tcPr>
          <w:p w14:paraId="70F595CD" w14:textId="77777777" w:rsidR="00722346" w:rsidRDefault="00503F24" w:rsidP="008766DB">
            <w:pPr>
              <w:rPr>
                <w:lang w:eastAsia="ko-KR"/>
              </w:rPr>
            </w:pPr>
            <w:r>
              <w:rPr>
                <w:lang w:eastAsia="ko-KR"/>
              </w:rPr>
              <w:t>We sen</w:t>
            </w:r>
            <w:r w:rsidR="00B936E2">
              <w:rPr>
                <w:lang w:eastAsia="ko-KR"/>
              </w:rPr>
              <w:t>t</w:t>
            </w:r>
            <w:r>
              <w:rPr>
                <w:lang w:eastAsia="ko-KR"/>
              </w:rPr>
              <w:t xml:space="preserve"> an LS to RAN3/SA2 to ask if group paging can only happen in the POs where MC users are monitoring. It would be beneficial when paging can also be </w:t>
            </w:r>
            <w:r w:rsidR="00B81B55">
              <w:rPr>
                <w:lang w:eastAsia="ko-KR"/>
              </w:rPr>
              <w:t>reduced in the frequency domain</w:t>
            </w:r>
            <w:r w:rsidR="00A5435C">
              <w:rPr>
                <w:lang w:eastAsia="ko-KR"/>
              </w:rPr>
              <w:t xml:space="preserve"> as well.</w:t>
            </w:r>
          </w:p>
          <w:p w14:paraId="0F64E041" w14:textId="08E03722" w:rsidR="00D30A5A" w:rsidRDefault="00D30A5A" w:rsidP="008766DB">
            <w:pPr>
              <w:rPr>
                <w:lang w:eastAsia="ko-KR"/>
              </w:rPr>
            </w:pPr>
            <w:r w:rsidRPr="00D30A5A">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A8447C" w14:paraId="5D0EEDBC" w14:textId="77777777" w:rsidTr="006E2BC9">
        <w:tc>
          <w:tcPr>
            <w:tcW w:w="2547" w:type="dxa"/>
          </w:tcPr>
          <w:p w14:paraId="78D0B8A9" w14:textId="473F4BBC" w:rsidR="00A8447C" w:rsidRPr="005A0BF5" w:rsidRDefault="00E17E89" w:rsidP="007E5DB5">
            <w:pPr>
              <w:rPr>
                <w:lang w:eastAsia="ko-KR"/>
              </w:rPr>
            </w:pPr>
            <w:r>
              <w:rPr>
                <w:lang w:eastAsia="ko-KR"/>
              </w:rPr>
              <w:t>Samsung</w:t>
            </w:r>
          </w:p>
        </w:tc>
        <w:tc>
          <w:tcPr>
            <w:tcW w:w="850" w:type="dxa"/>
          </w:tcPr>
          <w:p w14:paraId="7A491EA2" w14:textId="3038DE07" w:rsidR="00A8447C" w:rsidRDefault="00E17E89" w:rsidP="007E5DB5">
            <w:pPr>
              <w:rPr>
                <w:b/>
                <w:lang w:eastAsia="ko-KR"/>
              </w:rPr>
            </w:pPr>
            <w:r>
              <w:rPr>
                <w:b/>
                <w:lang w:eastAsia="ko-KR"/>
              </w:rPr>
              <w:t>No</w:t>
            </w:r>
          </w:p>
        </w:tc>
        <w:tc>
          <w:tcPr>
            <w:tcW w:w="6232" w:type="dxa"/>
          </w:tcPr>
          <w:p w14:paraId="622914C6" w14:textId="41842C20" w:rsidR="00A8447C" w:rsidRDefault="00E17E89" w:rsidP="00221C74">
            <w:pPr>
              <w:rPr>
                <w:lang w:eastAsia="ko-KR"/>
              </w:rPr>
            </w:pPr>
            <w:r>
              <w:rPr>
                <w:lang w:eastAsia="ko-KR"/>
              </w:rPr>
              <w:t xml:space="preserve">When the serving cell is non-MBS cell, unicast means are available for paging. Prioritization for multicast is needed only when activated session is being received by UE and it </w:t>
            </w:r>
            <w:r w:rsidR="00221C74">
              <w:rPr>
                <w:lang w:eastAsia="ko-KR"/>
              </w:rPr>
              <w:t>can be</w:t>
            </w:r>
            <w:r>
              <w:rPr>
                <w:lang w:eastAsia="ko-KR"/>
              </w:rPr>
              <w:t xml:space="preserve"> taken care by connected mode mobility by network</w:t>
            </w:r>
            <w:r w:rsidR="00221C74">
              <w:rPr>
                <w:lang w:eastAsia="ko-KR"/>
              </w:rPr>
              <w:t xml:space="preserve"> (e.g. non-MBS to MBS mobility)</w:t>
            </w:r>
            <w:r>
              <w:rPr>
                <w:lang w:eastAsia="ko-KR"/>
              </w:rPr>
              <w:t>. We think it is undesired complexity to prioritize a frequency for activation notification monitoring.</w:t>
            </w: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lastRenderedPageBreak/>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w:t>
      </w:r>
      <w:r w:rsidR="007D660C">
        <w:rPr>
          <w:rFonts w:eastAsia="SimSun"/>
          <w:sz w:val="22"/>
          <w:lang w:eastAsia="zh-CN"/>
        </w:rPr>
        <w:t xml:space="preserve"> captured in RRC running CR [4</w:t>
      </w:r>
      <w:r>
        <w:rPr>
          <w:rFonts w:eastAsia="SimSun"/>
          <w:sz w:val="22"/>
          <w:lang w:eastAsia="zh-CN"/>
        </w:rPr>
        <w:t>]</w:t>
      </w:r>
      <w:r w:rsidR="004B052C">
        <w:rPr>
          <w:rFonts w:eastAsia="SimSun"/>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SimSun"/>
          <w:b/>
          <w:sz w:val="22"/>
          <w:lang w:eastAsia="zh-CN"/>
        </w:rPr>
      </w:pPr>
      <w:r>
        <w:rPr>
          <w:rFonts w:eastAsia="SimSun"/>
          <w:b/>
          <w:sz w:val="22"/>
          <w:lang w:eastAsia="zh-CN"/>
        </w:rPr>
        <w:t>Question 11</w:t>
      </w:r>
      <w:r w:rsidR="004B052C">
        <w:rPr>
          <w:rFonts w:eastAsia="SimSun"/>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91"/>
        <w:gridCol w:w="1083"/>
        <w:gridCol w:w="6055"/>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2A6AFE62" w:rsidR="004B052C"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ED8742E" w14:textId="0E043D9D" w:rsidR="004B052C" w:rsidRPr="00F2436A" w:rsidRDefault="00F2436A" w:rsidP="006E2BC9">
            <w:pPr>
              <w:rPr>
                <w:rFonts w:eastAsia="SimSun"/>
                <w:lang w:eastAsia="zh-CN"/>
              </w:rPr>
            </w:pPr>
            <w:r>
              <w:rPr>
                <w:rFonts w:eastAsia="SimSun"/>
                <w:lang w:eastAsia="zh-CN"/>
              </w:rPr>
              <w:t xml:space="preserve">Yes </w:t>
            </w:r>
          </w:p>
        </w:tc>
        <w:tc>
          <w:tcPr>
            <w:tcW w:w="6232" w:type="dxa"/>
          </w:tcPr>
          <w:p w14:paraId="40EDD55D" w14:textId="77777777" w:rsidR="004B052C" w:rsidRPr="00AC09D2" w:rsidRDefault="004B052C" w:rsidP="006E2BC9">
            <w:pPr>
              <w:rPr>
                <w:lang w:eastAsia="ko-KR"/>
              </w:rPr>
            </w:pPr>
          </w:p>
        </w:tc>
      </w:tr>
      <w:tr w:rsidR="007E5DB5" w14:paraId="1CC4A7E6" w14:textId="77777777" w:rsidTr="006E2BC9">
        <w:tc>
          <w:tcPr>
            <w:tcW w:w="2547" w:type="dxa"/>
          </w:tcPr>
          <w:p w14:paraId="68A7B9D2" w14:textId="31EBFF9D" w:rsidR="007E5DB5" w:rsidRPr="00AC09D2" w:rsidRDefault="007E5DB5" w:rsidP="007E5DB5">
            <w:pPr>
              <w:rPr>
                <w:lang w:eastAsia="ko-KR"/>
              </w:rPr>
            </w:pPr>
            <w:r w:rsidRPr="005A0BF5">
              <w:rPr>
                <w:lang w:eastAsia="ko-KR"/>
              </w:rPr>
              <w:t>MediaTek</w:t>
            </w:r>
          </w:p>
        </w:tc>
        <w:tc>
          <w:tcPr>
            <w:tcW w:w="850" w:type="dxa"/>
          </w:tcPr>
          <w:p w14:paraId="0590ACBF" w14:textId="45BA061F" w:rsidR="007E5DB5" w:rsidRPr="00AC09D2" w:rsidRDefault="007E5DB5" w:rsidP="007E5DB5">
            <w:pPr>
              <w:rPr>
                <w:lang w:eastAsia="ko-KR"/>
              </w:rPr>
            </w:pPr>
            <w:r>
              <w:rPr>
                <w:b/>
                <w:lang w:eastAsia="ko-KR"/>
              </w:rPr>
              <w:t>Yes</w:t>
            </w:r>
          </w:p>
        </w:tc>
        <w:tc>
          <w:tcPr>
            <w:tcW w:w="6232" w:type="dxa"/>
          </w:tcPr>
          <w:p w14:paraId="1A3FCDBE" w14:textId="77777777" w:rsidR="007E5DB5" w:rsidRPr="00AC09D2" w:rsidRDefault="007E5DB5" w:rsidP="007E5DB5">
            <w:pPr>
              <w:rPr>
                <w:lang w:eastAsia="ko-KR"/>
              </w:rPr>
            </w:pPr>
          </w:p>
        </w:tc>
      </w:tr>
      <w:tr w:rsidR="00F53A6F" w14:paraId="48B041B0" w14:textId="77777777" w:rsidTr="008766DB">
        <w:tc>
          <w:tcPr>
            <w:tcW w:w="2547" w:type="dxa"/>
          </w:tcPr>
          <w:p w14:paraId="1DD6347A" w14:textId="4E13AA2E" w:rsidR="00F53A6F" w:rsidRPr="005A0BF5" w:rsidRDefault="00D13AF5" w:rsidP="008766DB">
            <w:pPr>
              <w:rPr>
                <w:lang w:eastAsia="ko-KR"/>
              </w:rPr>
            </w:pPr>
            <w:r>
              <w:rPr>
                <w:lang w:eastAsia="ko-KR"/>
              </w:rPr>
              <w:t>Ericsson</w:t>
            </w:r>
          </w:p>
        </w:tc>
        <w:tc>
          <w:tcPr>
            <w:tcW w:w="850" w:type="dxa"/>
          </w:tcPr>
          <w:p w14:paraId="3DA7FF91" w14:textId="549BFA88" w:rsidR="00F53A6F" w:rsidRDefault="00CD5E5A" w:rsidP="008766DB">
            <w:pPr>
              <w:rPr>
                <w:b/>
                <w:lang w:eastAsia="ko-KR"/>
              </w:rPr>
            </w:pPr>
            <w:r>
              <w:rPr>
                <w:b/>
                <w:lang w:eastAsia="ko-KR"/>
              </w:rPr>
              <w:t>Yes, with comments</w:t>
            </w:r>
          </w:p>
        </w:tc>
        <w:tc>
          <w:tcPr>
            <w:tcW w:w="6232" w:type="dxa"/>
          </w:tcPr>
          <w:p w14:paraId="2EA2DF43" w14:textId="49E2D2DD" w:rsidR="00CD5E5A" w:rsidRDefault="00CD5E5A" w:rsidP="00CD5E5A">
            <w:pPr>
              <w:rPr>
                <w:lang w:eastAsia="ko-KR"/>
              </w:rPr>
            </w:pPr>
            <w:r>
              <w:rPr>
                <w:lang w:eastAsia="ko-KR"/>
              </w:rPr>
              <w:t>Th</w:t>
            </w:r>
            <w:r w:rsidR="00583CBC">
              <w:rPr>
                <w:lang w:eastAsia="ko-KR"/>
              </w:rPr>
              <w:t>is introduction paragraph specifies the</w:t>
            </w:r>
            <w:r>
              <w:rPr>
                <w:lang w:eastAsia="ko-KR"/>
              </w:rPr>
              <w:t xml:space="preserve"> trigger conditions as a "may", i.e. a hint to</w:t>
            </w:r>
            <w:r w:rsidR="00777825">
              <w:rPr>
                <w:lang w:eastAsia="ko-KR"/>
              </w:rPr>
              <w:t xml:space="preserve"> the</w:t>
            </w:r>
            <w:r>
              <w:rPr>
                <w:lang w:eastAsia="ko-KR"/>
              </w:rPr>
              <w:t xml:space="preserve"> UE implementation. </w:t>
            </w:r>
            <w:r w:rsidR="00777825">
              <w:rPr>
                <w:lang w:eastAsia="ko-KR"/>
              </w:rPr>
              <w:t>The normative text for the sending the MMI message and setting the content is more critical.</w:t>
            </w:r>
            <w:r w:rsidR="0078555A">
              <w:rPr>
                <w:lang w:eastAsia="ko-KR"/>
              </w:rPr>
              <w:t xml:space="preserve"> </w:t>
            </w:r>
          </w:p>
          <w:p w14:paraId="5588B299" w14:textId="229B9CAF" w:rsidR="0078555A" w:rsidRDefault="0078555A" w:rsidP="00CD5E5A">
            <w:pPr>
              <w:rPr>
                <w:lang w:eastAsia="ko-KR"/>
              </w:rPr>
            </w:pPr>
            <w:r>
              <w:rPr>
                <w:lang w:eastAsia="ko-KR"/>
              </w:rPr>
              <w:t xml:space="preserve">We are not sure if the UE should send MMI message when the session stops, </w:t>
            </w:r>
            <w:r w:rsidR="00BB76B9">
              <w:rPr>
                <w:lang w:eastAsia="ko-KR"/>
              </w:rPr>
              <w:t>assuming that</w:t>
            </w:r>
            <w:r>
              <w:rPr>
                <w:lang w:eastAsia="ko-KR"/>
              </w:rPr>
              <w:t xml:space="preserve"> the UE send the MMI message when it has started</w:t>
            </w:r>
            <w:r w:rsidR="00BB76B9">
              <w:rPr>
                <w:lang w:eastAsia="ko-KR"/>
              </w:rPr>
              <w:t xml:space="preserve">. </w:t>
            </w:r>
          </w:p>
          <w:p w14:paraId="46D6A0D8" w14:textId="3D8E7ABD" w:rsidR="00BB76B9" w:rsidRDefault="000611BE" w:rsidP="00CD5E5A">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497D869F" w14:textId="4BC1B72B" w:rsidR="00F53A6F" w:rsidRDefault="008705B8" w:rsidP="008766DB">
            <w:pPr>
              <w:rPr>
                <w:lang w:eastAsia="ko-KR"/>
              </w:rPr>
            </w:pPr>
            <w:r>
              <w:rPr>
                <w:lang w:eastAsia="ko-KR"/>
              </w:rPr>
              <w:t>It would be beneficial to understand the use cases we are trying to solve, some of which might be the same as for LTE (</w:t>
            </w:r>
            <w:r w:rsidR="004E6AA5">
              <w:rPr>
                <w:lang w:eastAsia="ko-KR"/>
              </w:rPr>
              <w:t xml:space="preserve">e.g. </w:t>
            </w:r>
            <w:r w:rsidR="00D30A5A">
              <w:rPr>
                <w:lang w:eastAsia="ko-KR"/>
              </w:rPr>
              <w:t>HO/</w:t>
            </w:r>
            <w:r w:rsidR="00A66BED">
              <w:rPr>
                <w:lang w:eastAsia="ko-KR"/>
              </w:rPr>
              <w:t>SCell config</w:t>
            </w:r>
            <w:r w:rsidR="004E6AA5">
              <w:rPr>
                <w:lang w:eastAsia="ko-KR"/>
              </w:rPr>
              <w:t xml:space="preserve">, </w:t>
            </w:r>
            <w:r w:rsidR="00214C64">
              <w:rPr>
                <w:lang w:eastAsia="ko-KR"/>
              </w:rPr>
              <w:t xml:space="preserve">unicast and BC </w:t>
            </w:r>
            <w:r w:rsidR="004E6AA5">
              <w:rPr>
                <w:lang w:eastAsia="ko-KR"/>
              </w:rPr>
              <w:t>scheduling) and some might be different (e.g. BWP config)</w:t>
            </w:r>
            <w:r w:rsidR="00214C64">
              <w:rPr>
                <w:lang w:eastAsia="ko-KR"/>
              </w:rPr>
              <w:t xml:space="preserve">. </w:t>
            </w:r>
          </w:p>
          <w:p w14:paraId="54BAF9FF" w14:textId="77777777" w:rsidR="008705B8" w:rsidRDefault="00214C64" w:rsidP="008766DB">
            <w:pPr>
              <w:rPr>
                <w:lang w:eastAsia="ko-KR"/>
              </w:rPr>
            </w:pPr>
            <w:r>
              <w:rPr>
                <w:lang w:eastAsia="ko-KR"/>
              </w:rPr>
              <w:t xml:space="preserve">In our view there should be more control over the MMI signalling, i.e. </w:t>
            </w:r>
            <w:r w:rsidR="00155712">
              <w:rPr>
                <w:lang w:eastAsia="ko-KR"/>
              </w:rPr>
              <w:t xml:space="preserve">currently the UE may send a lot of MMI signalling. There is no possibility for the NW to disable MMI signalling, there is no prohibit timer for UE frequently changing its </w:t>
            </w:r>
            <w:r w:rsidR="00370A42">
              <w:rPr>
                <w:lang w:eastAsia="ko-KR"/>
              </w:rPr>
              <w:t>interest</w:t>
            </w:r>
            <w:r w:rsidR="00155712">
              <w:rPr>
                <w:lang w:eastAsia="ko-KR"/>
              </w:rPr>
              <w:t xml:space="preserve">/priority, and it is not possible to control the signalling for specific use cases. </w:t>
            </w:r>
          </w:p>
          <w:p w14:paraId="71042FF2" w14:textId="122ED577" w:rsidR="00B90B0B" w:rsidRPr="00AC09D2" w:rsidRDefault="00B90B0B" w:rsidP="008766DB">
            <w:pPr>
              <w:rPr>
                <w:lang w:eastAsia="ko-KR"/>
              </w:rPr>
            </w:pPr>
            <w:r>
              <w:rPr>
                <w:lang w:eastAsia="ko-KR"/>
              </w:rPr>
              <w:t>It seems that the MMI signalling only covers the case where the frequency info is provided in SIBx1</w:t>
            </w:r>
            <w:r w:rsidR="003A55B2">
              <w:rPr>
                <w:lang w:eastAsia="ko-KR"/>
              </w:rPr>
              <w:t xml:space="preserve">. We wonder if the case where the frequency info is provided in USD only should also be included. </w:t>
            </w:r>
          </w:p>
        </w:tc>
      </w:tr>
      <w:tr w:rsidR="00A8447C" w14:paraId="27952A8C" w14:textId="77777777" w:rsidTr="006E2BC9">
        <w:tc>
          <w:tcPr>
            <w:tcW w:w="2547" w:type="dxa"/>
          </w:tcPr>
          <w:p w14:paraId="0D491CA7" w14:textId="6DFE9A1D" w:rsidR="00A8447C" w:rsidRPr="005A0BF5" w:rsidRDefault="00221C74" w:rsidP="007E5DB5">
            <w:pPr>
              <w:rPr>
                <w:lang w:eastAsia="ko-KR"/>
              </w:rPr>
            </w:pPr>
            <w:r>
              <w:rPr>
                <w:lang w:eastAsia="ko-KR"/>
              </w:rPr>
              <w:t>Samsung</w:t>
            </w:r>
          </w:p>
        </w:tc>
        <w:tc>
          <w:tcPr>
            <w:tcW w:w="850" w:type="dxa"/>
          </w:tcPr>
          <w:p w14:paraId="48DCDF8D" w14:textId="3922BFD4" w:rsidR="00A8447C" w:rsidRDefault="00221C74" w:rsidP="007E5DB5">
            <w:pPr>
              <w:rPr>
                <w:b/>
                <w:lang w:eastAsia="ko-KR"/>
              </w:rPr>
            </w:pPr>
            <w:r>
              <w:rPr>
                <w:b/>
                <w:lang w:eastAsia="ko-KR"/>
              </w:rPr>
              <w:t>No</w:t>
            </w:r>
          </w:p>
        </w:tc>
        <w:tc>
          <w:tcPr>
            <w:tcW w:w="6232" w:type="dxa"/>
          </w:tcPr>
          <w:p w14:paraId="5C78F67E" w14:textId="0E09135A" w:rsidR="00A8447C" w:rsidRPr="00AC09D2" w:rsidRDefault="00221C74" w:rsidP="00221C74">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bl>
    <w:p w14:paraId="3F69ED09" w14:textId="77777777" w:rsidR="004B052C" w:rsidRDefault="004B052C" w:rsidP="004B052C">
      <w:pPr>
        <w:adjustRightInd w:val="0"/>
        <w:snapToGrid w:val="0"/>
        <w:spacing w:afterLines="50" w:after="120"/>
        <w:jc w:val="both"/>
        <w:rPr>
          <w:rFonts w:eastAsia="SimSun"/>
          <w:b/>
          <w:sz w:val="22"/>
          <w:lang w:eastAsia="zh-CN"/>
        </w:rPr>
      </w:pPr>
    </w:p>
    <w:p w14:paraId="75D8E49E" w14:textId="7F2C7F3C" w:rsidR="004B052C" w:rsidRDefault="008E2DB1" w:rsidP="00D5327A">
      <w:pPr>
        <w:adjustRightInd w:val="0"/>
        <w:snapToGrid w:val="0"/>
        <w:spacing w:afterLines="50" w:after="120"/>
        <w:jc w:val="both"/>
        <w:rPr>
          <w:rFonts w:eastAsia="SimSun"/>
          <w:sz w:val="22"/>
          <w:lang w:eastAsia="zh-CN"/>
        </w:rPr>
      </w:pPr>
      <w:r>
        <w:rPr>
          <w:rFonts w:eastAsia="SimSun"/>
          <w:sz w:val="22"/>
          <w:lang w:eastAsia="zh-CN"/>
        </w:rPr>
        <w:lastRenderedPageBreak/>
        <w:t xml:space="preserve">What is also still unclear are the procedures for </w:t>
      </w:r>
      <w:r w:rsidR="00F9627C">
        <w:rPr>
          <w:rFonts w:eastAsia="SimSun"/>
          <w:sz w:val="22"/>
          <w:lang w:eastAsia="zh-CN"/>
        </w:rPr>
        <w:t xml:space="preserve">frequencies and services of interest determination. </w:t>
      </w:r>
      <w:r w:rsidR="004F7D12">
        <w:rPr>
          <w:rFonts w:eastAsia="SimSun"/>
          <w:sz w:val="22"/>
          <w:lang w:eastAsia="zh-CN"/>
        </w:rPr>
        <w:t xml:space="preserve">In LTE, the frequencies of interest are determined in the following way, as per </w:t>
      </w:r>
      <w:r w:rsidR="00733B54">
        <w:rPr>
          <w:rFonts w:eastAsia="SimSun"/>
          <w:sz w:val="22"/>
          <w:lang w:eastAsia="zh-CN"/>
        </w:rPr>
        <w:t xml:space="preserve">TS 36.331 </w:t>
      </w:r>
      <w:r w:rsidR="006840C7">
        <w:rPr>
          <w:rFonts w:eastAsia="SimSun"/>
          <w:sz w:val="22"/>
          <w:lang w:eastAsia="zh-CN"/>
        </w:rPr>
        <w:t>[6</w:t>
      </w:r>
      <w:r w:rsidR="004F7D12">
        <w:rPr>
          <w:rFonts w:eastAsia="SimSun"/>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10" w:name="OLE_LINK7"/>
            <w:bookmarkStart w:id="11" w:name="_Toc20487096"/>
            <w:bookmarkStart w:id="12" w:name="_Toc29342388"/>
            <w:bookmarkStart w:id="13" w:name="_Toc29343527"/>
            <w:bookmarkStart w:id="14" w:name="_Toc36566787"/>
            <w:bookmarkStart w:id="15" w:name="_Toc36810218"/>
            <w:bookmarkStart w:id="16" w:name="_Toc36846582"/>
            <w:bookmarkStart w:id="17" w:name="_Toc36939235"/>
            <w:bookmarkStart w:id="18" w:name="_Toc37082215"/>
            <w:bookmarkStart w:id="19" w:name="_Toc46480847"/>
            <w:bookmarkStart w:id="20" w:name="_Toc46482081"/>
            <w:bookmarkStart w:id="21" w:name="_Toc46483315"/>
            <w:bookmarkStart w:id="22" w:name="_Toc67997121"/>
            <w:r w:rsidRPr="001662C6">
              <w:t>5.8.5.3</w:t>
            </w:r>
            <w:bookmarkEnd w:id="10"/>
            <w:r w:rsidRPr="001662C6">
              <w:tab/>
              <w:t>Determine MBMS frequencies of interest</w:t>
            </w:r>
            <w:bookmarkEnd w:id="11"/>
            <w:bookmarkEnd w:id="12"/>
            <w:bookmarkEnd w:id="13"/>
            <w:bookmarkEnd w:id="14"/>
            <w:bookmarkEnd w:id="15"/>
            <w:bookmarkEnd w:id="16"/>
            <w:bookmarkEnd w:id="17"/>
            <w:bookmarkEnd w:id="18"/>
            <w:bookmarkEnd w:id="19"/>
            <w:bookmarkEnd w:id="20"/>
            <w:bookmarkEnd w:id="21"/>
            <w:bookmarkEnd w:id="22"/>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w:t>
            </w:r>
            <w:proofErr w:type="spellStart"/>
            <w:r w:rsidRPr="001662C6">
              <w:t>PCell</w:t>
            </w:r>
            <w:proofErr w:type="spellEnd"/>
            <w:r w:rsidRPr="001662C6">
              <w:t xml:space="preserve">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SimSun"/>
              </w:rPr>
            </w:pPr>
            <w:r w:rsidRPr="001662C6">
              <w:rPr>
                <w:rFonts w:eastAsia="SimSun"/>
              </w:rPr>
              <w:t>NOTE 2:</w:t>
            </w:r>
            <w:r w:rsidRPr="001662C6">
              <w:rPr>
                <w:rFonts w:eastAsia="SimSun"/>
              </w:rPr>
              <w:tab/>
              <w:t xml:space="preserve">The UE </w:t>
            </w:r>
            <w:r w:rsidRPr="001662C6">
              <w:t xml:space="preserve">considers a frequency to be part of the MBMS frequencies of interest </w:t>
            </w:r>
            <w:r w:rsidRPr="001662C6">
              <w:rPr>
                <w:rFonts w:eastAsia="SimSun"/>
              </w:rPr>
              <w:t xml:space="preserve">even though E-UTRAN may (temporarily) not employ an MRB or SC-MRB for the concerned session. I.e. the UE does not verify if the session is indicated on </w:t>
            </w:r>
            <w:r w:rsidRPr="001662C6">
              <w:rPr>
                <w:lang w:eastAsia="zh-CN"/>
              </w:rPr>
              <w:t>(SC-)</w:t>
            </w:r>
            <w:r w:rsidRPr="001662C6">
              <w:rPr>
                <w:rFonts w:eastAsia="SimSun"/>
              </w:rPr>
              <w:t>MCCH</w:t>
            </w:r>
          </w:p>
          <w:p w14:paraId="1EE3DAEA" w14:textId="77777777" w:rsidR="004F7D12" w:rsidRPr="001662C6" w:rsidRDefault="004F7D12" w:rsidP="004F7D12">
            <w:pPr>
              <w:pStyle w:val="NO"/>
              <w:rPr>
                <w:rFonts w:eastAsia="SimSun"/>
              </w:rPr>
            </w:pPr>
            <w:r w:rsidRPr="001662C6">
              <w:rPr>
                <w:rFonts w:eastAsia="SimSun"/>
              </w:rPr>
              <w:t>NOTE 3:</w:t>
            </w:r>
            <w:r w:rsidRPr="001662C6">
              <w:rPr>
                <w:rFonts w:eastAsia="SimSun"/>
              </w:rPr>
              <w:tab/>
              <w:t xml:space="preserve">The UE considers the frequencies of interest independently of any synchronization state, e.g. </w:t>
            </w:r>
            <w:r w:rsidRPr="001662C6">
              <w:t>TS 36.300</w:t>
            </w:r>
            <w:r w:rsidRPr="001662C6">
              <w:rPr>
                <w:rFonts w:eastAsia="SimSun"/>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proofErr w:type="spellStart"/>
            <w:r w:rsidRPr="004F7D12">
              <w:rPr>
                <w:i/>
                <w:highlight w:val="yellow"/>
              </w:rPr>
              <w:t>supportedBandCombination</w:t>
            </w:r>
            <w:proofErr w:type="spellEnd"/>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proofErr w:type="spellStart"/>
            <w:r w:rsidRPr="001662C6">
              <w:rPr>
                <w:i/>
              </w:rPr>
              <w:t>supportedBandCombination</w:t>
            </w:r>
            <w:proofErr w:type="spellEnd"/>
            <w:r w:rsidRPr="001662C6">
              <w:t>).</w:t>
            </w:r>
          </w:p>
        </w:tc>
      </w:tr>
    </w:tbl>
    <w:p w14:paraId="25E2E3C5" w14:textId="77777777" w:rsidR="004F7D12" w:rsidRDefault="004F7D12" w:rsidP="00D5327A">
      <w:pPr>
        <w:adjustRightInd w:val="0"/>
        <w:snapToGrid w:val="0"/>
        <w:spacing w:afterLines="50" w:after="120"/>
        <w:jc w:val="both"/>
        <w:rPr>
          <w:rFonts w:eastAsia="SimSun"/>
          <w:sz w:val="22"/>
          <w:lang w:eastAsia="zh-CN"/>
        </w:rPr>
      </w:pPr>
    </w:p>
    <w:p w14:paraId="1CEA9903" w14:textId="0D20C5FA" w:rsidR="00391AB1" w:rsidRDefault="004F7D12" w:rsidP="00D5327A">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w:t>
      </w:r>
      <w:r w:rsidR="00B50B4F">
        <w:rPr>
          <w:rFonts w:eastAsia="SimSun"/>
          <w:sz w:val="22"/>
          <w:lang w:eastAsia="zh-CN"/>
        </w:rPr>
        <w:t>reply to an LS RAN2 send in [7</w:t>
      </w:r>
      <w:r>
        <w:rPr>
          <w:rFonts w:eastAsia="SimSun"/>
          <w:sz w:val="22"/>
          <w:lang w:eastAsia="zh-CN"/>
        </w:rPr>
        <w:t xml:space="preserve">] related to USD/SAI definition for NR. However, the parts highlighted in </w:t>
      </w:r>
      <w:r w:rsidRPr="004F7D12">
        <w:rPr>
          <w:rFonts w:eastAsia="SimSun"/>
          <w:sz w:val="22"/>
          <w:highlight w:val="yellow"/>
          <w:lang w:eastAsia="zh-CN"/>
        </w:rPr>
        <w:t>yellow</w:t>
      </w:r>
      <w:r>
        <w:rPr>
          <w:rFonts w:eastAsia="SimSun"/>
          <w:sz w:val="22"/>
          <w:lang w:eastAsia="zh-CN"/>
        </w:rPr>
        <w:t xml:space="preserve"> are not depending on this and they we</w:t>
      </w:r>
      <w:r w:rsidR="00B50B4F">
        <w:rPr>
          <w:rFonts w:eastAsia="SimSun"/>
          <w:sz w:val="22"/>
          <w:lang w:eastAsia="zh-CN"/>
        </w:rPr>
        <w:t>re tentatively discussed in [1</w:t>
      </w:r>
      <w:r>
        <w:rPr>
          <w:rFonts w:eastAsia="SimSun"/>
          <w:sz w:val="22"/>
          <w:lang w:eastAsia="zh-CN"/>
        </w:rPr>
        <w:t xml:space="preserve">], but not concluded eventually. </w:t>
      </w:r>
      <w:r w:rsidR="00391AB1">
        <w:rPr>
          <w:rFonts w:eastAsia="SimSun"/>
          <w:sz w:val="22"/>
          <w:lang w:eastAsia="zh-CN"/>
        </w:rPr>
        <w:t xml:space="preserve">This discussion is somewhat related to UE capabilities as well and the following </w:t>
      </w:r>
      <w:r w:rsidR="00733B54">
        <w:rPr>
          <w:rFonts w:eastAsia="SimSun"/>
          <w:sz w:val="22"/>
          <w:lang w:eastAsia="zh-CN"/>
        </w:rPr>
        <w:t xml:space="preserve">relevant </w:t>
      </w:r>
      <w:r w:rsidR="00391AB1">
        <w:rPr>
          <w:rFonts w:eastAsia="SimSun"/>
          <w:sz w:val="22"/>
          <w:lang w:eastAsia="zh-CN"/>
        </w:rPr>
        <w:t>capabilitie</w:t>
      </w:r>
      <w:r w:rsidR="00B50B4F">
        <w:rPr>
          <w:rFonts w:eastAsia="SimSun"/>
          <w:sz w:val="22"/>
          <w:lang w:eastAsia="zh-CN"/>
        </w:rPr>
        <w:t>s are captured in TS 36.306 [8</w:t>
      </w:r>
      <w:r w:rsidR="00391AB1">
        <w:rPr>
          <w:rFonts w:eastAsia="SimSun"/>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23" w:name="_Toc76426038"/>
            <w:bookmarkStart w:id="24" w:name="_Toc52534895"/>
            <w:bookmarkStart w:id="25" w:name="_Toc46494001"/>
            <w:bookmarkStart w:id="26" w:name="_Toc37236839"/>
            <w:bookmarkStart w:id="27" w:name="_Toc37152902"/>
            <w:bookmarkStart w:id="28" w:name="_Toc29241433"/>
            <w:r>
              <w:t>4.3.17.1</w:t>
            </w:r>
            <w:r>
              <w:tab/>
            </w:r>
            <w:r>
              <w:rPr>
                <w:i/>
              </w:rPr>
              <w:t>mbms-SCell-r11</w:t>
            </w:r>
            <w:bookmarkEnd w:id="23"/>
            <w:bookmarkEnd w:id="24"/>
            <w:bookmarkEnd w:id="25"/>
            <w:bookmarkEnd w:id="26"/>
            <w:bookmarkEnd w:id="27"/>
            <w:bookmarkEnd w:id="28"/>
          </w:p>
          <w:p w14:paraId="3D618BE3" w14:textId="77777777" w:rsid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Heading4"/>
            </w:pPr>
            <w:bookmarkStart w:id="29" w:name="_Toc76426039"/>
            <w:bookmarkStart w:id="30" w:name="_Toc52534896"/>
            <w:bookmarkStart w:id="31" w:name="_Toc46494002"/>
            <w:bookmarkStart w:id="32" w:name="_Toc37236840"/>
            <w:bookmarkStart w:id="33" w:name="_Toc37152903"/>
            <w:bookmarkStart w:id="34" w:name="_Toc29241434"/>
            <w:r>
              <w:t>4.3.17.2</w:t>
            </w:r>
            <w:r>
              <w:tab/>
            </w:r>
            <w:r>
              <w:rPr>
                <w:i/>
              </w:rPr>
              <w:t>mbms-NonServingCell-r11</w:t>
            </w:r>
            <w:bookmarkEnd w:id="29"/>
            <w:bookmarkEnd w:id="30"/>
            <w:bookmarkEnd w:id="31"/>
            <w:bookmarkEnd w:id="32"/>
            <w:bookmarkEnd w:id="33"/>
            <w:bookmarkEnd w:id="34"/>
          </w:p>
          <w:p w14:paraId="0EE1556E" w14:textId="59A5289D" w:rsidR="00391AB1" w:rsidRPr="00391AB1" w:rsidRDefault="00391AB1" w:rsidP="00391AB1">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SimSun"/>
          <w:sz w:val="22"/>
          <w:lang w:eastAsia="zh-CN"/>
        </w:rPr>
      </w:pPr>
    </w:p>
    <w:p w14:paraId="70360109" w14:textId="31B4929F" w:rsidR="00391AB1" w:rsidRDefault="00391AB1" w:rsidP="00D5327A">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SimSun"/>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SimSun"/>
          <w:b/>
          <w:sz w:val="22"/>
          <w:lang w:eastAsia="zh-CN"/>
        </w:rPr>
      </w:pPr>
      <w:r>
        <w:rPr>
          <w:rFonts w:eastAsia="SimSun"/>
          <w:b/>
          <w:sz w:val="22"/>
          <w:lang w:eastAsia="zh-CN"/>
        </w:rPr>
        <w:t>Question 12</w:t>
      </w:r>
      <w:r w:rsidR="00391AB1">
        <w:rPr>
          <w:rFonts w:eastAsia="SimSun"/>
          <w:b/>
          <w:sz w:val="22"/>
          <w:lang w:eastAsia="zh-CN"/>
        </w:rPr>
        <w:t xml:space="preserve">: Do you agree that the UE may receive MBS broadcast </w:t>
      </w:r>
      <w:r w:rsidR="006D0B49">
        <w:rPr>
          <w:rFonts w:eastAsia="SimSun"/>
          <w:b/>
          <w:sz w:val="22"/>
          <w:lang w:eastAsia="zh-CN"/>
        </w:rPr>
        <w:t>service from an SCell</w:t>
      </w:r>
      <w:r w:rsidR="00391AB1">
        <w:rPr>
          <w:rFonts w:eastAsia="SimSun"/>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4BA5FD1F" w:rsidR="00391AB1"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0376C7" w14:textId="60CE80C7" w:rsidR="00391AB1" w:rsidRPr="00F2436A" w:rsidRDefault="00F2436A" w:rsidP="006E2BC9">
            <w:pPr>
              <w:rPr>
                <w:rFonts w:eastAsia="SimSun"/>
                <w:lang w:eastAsia="zh-CN"/>
              </w:rPr>
            </w:pPr>
            <w:r>
              <w:rPr>
                <w:rFonts w:eastAsia="SimSun"/>
                <w:lang w:eastAsia="zh-CN"/>
              </w:rPr>
              <w:t xml:space="preserve">Yes </w:t>
            </w:r>
          </w:p>
        </w:tc>
        <w:tc>
          <w:tcPr>
            <w:tcW w:w="6232" w:type="dxa"/>
          </w:tcPr>
          <w:p w14:paraId="1CF06AAA" w14:textId="24529CE5" w:rsidR="00391AB1" w:rsidRPr="00F2436A" w:rsidRDefault="00F2436A" w:rsidP="006E2BC9">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7E5DB5" w14:paraId="0AD309C8" w14:textId="77777777" w:rsidTr="006E2BC9">
        <w:tc>
          <w:tcPr>
            <w:tcW w:w="2547" w:type="dxa"/>
          </w:tcPr>
          <w:p w14:paraId="7284617D" w14:textId="0CA0EFE6" w:rsidR="007E5DB5" w:rsidRPr="00AC09D2" w:rsidRDefault="007E5DB5" w:rsidP="007E5DB5">
            <w:pPr>
              <w:rPr>
                <w:lang w:eastAsia="ko-KR"/>
              </w:rPr>
            </w:pPr>
            <w:r w:rsidRPr="005A0BF5">
              <w:rPr>
                <w:lang w:eastAsia="ko-KR"/>
              </w:rPr>
              <w:t>MediaTek</w:t>
            </w:r>
          </w:p>
        </w:tc>
        <w:tc>
          <w:tcPr>
            <w:tcW w:w="850" w:type="dxa"/>
          </w:tcPr>
          <w:p w14:paraId="5B9CE91A" w14:textId="15200A3F" w:rsidR="007E5DB5" w:rsidRPr="00AC09D2" w:rsidRDefault="007E5DB5" w:rsidP="007E5DB5">
            <w:pPr>
              <w:rPr>
                <w:lang w:eastAsia="ko-KR"/>
              </w:rPr>
            </w:pPr>
            <w:r>
              <w:rPr>
                <w:b/>
                <w:lang w:eastAsia="ko-KR"/>
              </w:rPr>
              <w:t>No</w:t>
            </w:r>
          </w:p>
        </w:tc>
        <w:tc>
          <w:tcPr>
            <w:tcW w:w="6232" w:type="dxa"/>
          </w:tcPr>
          <w:p w14:paraId="2DA76B7B" w14:textId="0935D580" w:rsidR="007E5DB5" w:rsidRPr="00AC09D2" w:rsidRDefault="007E5DB5" w:rsidP="007E5DB5">
            <w:pPr>
              <w:rPr>
                <w:lang w:eastAsia="ko-KR"/>
              </w:rPr>
            </w:pPr>
            <w:r>
              <w:rPr>
                <w:lang w:eastAsia="ko-KR"/>
              </w:rPr>
              <w:t xml:space="preserve">Our assumption is that in Rel-17 MBS, </w:t>
            </w:r>
            <w:r w:rsidRPr="00714F8D">
              <w:rPr>
                <w:lang w:eastAsia="ko-KR"/>
              </w:rPr>
              <w:t>UE receive</w:t>
            </w:r>
            <w:r>
              <w:rPr>
                <w:lang w:eastAsia="ko-KR"/>
              </w:rPr>
              <w:t>s</w:t>
            </w:r>
            <w:r w:rsidRPr="00714F8D">
              <w:rPr>
                <w:lang w:eastAsia="ko-KR"/>
              </w:rPr>
              <w:t xml:space="preserve"> MBS broadcast service </w:t>
            </w:r>
            <w:r>
              <w:rPr>
                <w:lang w:eastAsia="ko-KR"/>
              </w:rPr>
              <w:t xml:space="preserve">only from a </w:t>
            </w:r>
            <w:proofErr w:type="spellStart"/>
            <w:r>
              <w:rPr>
                <w:lang w:eastAsia="ko-KR"/>
              </w:rPr>
              <w:t>P</w:t>
            </w:r>
            <w:r w:rsidRPr="00714F8D">
              <w:rPr>
                <w:lang w:eastAsia="ko-KR"/>
              </w:rPr>
              <w:t>Cell</w:t>
            </w:r>
            <w:proofErr w:type="spellEnd"/>
            <w:r>
              <w:rPr>
                <w:lang w:eastAsia="ko-KR"/>
              </w:rPr>
              <w:t xml:space="preserve">. Otherwise, RAN1 work is needed. </w:t>
            </w:r>
          </w:p>
        </w:tc>
      </w:tr>
      <w:tr w:rsidR="00F53A6F" w14:paraId="7714F8AE" w14:textId="77777777" w:rsidTr="008766DB">
        <w:tc>
          <w:tcPr>
            <w:tcW w:w="2547" w:type="dxa"/>
          </w:tcPr>
          <w:p w14:paraId="215F9BDA" w14:textId="602372AF" w:rsidR="00F53A6F" w:rsidRPr="005A0BF5" w:rsidRDefault="000330EA" w:rsidP="008766DB">
            <w:pPr>
              <w:rPr>
                <w:lang w:eastAsia="ko-KR"/>
              </w:rPr>
            </w:pPr>
            <w:r>
              <w:rPr>
                <w:lang w:eastAsia="ko-KR"/>
              </w:rPr>
              <w:lastRenderedPageBreak/>
              <w:t>Ericsson</w:t>
            </w:r>
          </w:p>
        </w:tc>
        <w:tc>
          <w:tcPr>
            <w:tcW w:w="850" w:type="dxa"/>
          </w:tcPr>
          <w:p w14:paraId="6BEACAAA" w14:textId="1598DA59" w:rsidR="00F53A6F" w:rsidRDefault="004F3AB4" w:rsidP="008766DB">
            <w:pPr>
              <w:rPr>
                <w:b/>
                <w:lang w:eastAsia="ko-KR"/>
              </w:rPr>
            </w:pPr>
            <w:r>
              <w:rPr>
                <w:b/>
                <w:lang w:eastAsia="ko-KR"/>
              </w:rPr>
              <w:t>Yes, but</w:t>
            </w:r>
          </w:p>
        </w:tc>
        <w:tc>
          <w:tcPr>
            <w:tcW w:w="6232" w:type="dxa"/>
          </w:tcPr>
          <w:p w14:paraId="214B67BA" w14:textId="2DB7D8B0" w:rsidR="00950AB0" w:rsidRDefault="000330EA" w:rsidP="008766DB">
            <w:pPr>
              <w:rPr>
                <w:lang w:eastAsia="ko-KR"/>
              </w:rPr>
            </w:pPr>
            <w:r>
              <w:rPr>
                <w:lang w:eastAsia="ko-KR"/>
              </w:rPr>
              <w:t>The MMI discussion is shifting from what the UE is not capable to do, into what the UE is capable to do</w:t>
            </w:r>
            <w:r w:rsidR="001964BA">
              <w:rPr>
                <w:lang w:eastAsia="ko-KR"/>
              </w:rPr>
              <w:t xml:space="preserve">. But </w:t>
            </w:r>
            <w:r w:rsidR="0057292A">
              <w:rPr>
                <w:lang w:eastAsia="ko-KR"/>
              </w:rPr>
              <w:t>the expected NW actions are not clear</w:t>
            </w:r>
            <w:r w:rsidR="00E046C3">
              <w:rPr>
                <w:lang w:eastAsia="ko-KR"/>
              </w:rPr>
              <w:t xml:space="preserve"> to us</w:t>
            </w:r>
            <w:r w:rsidR="0057292A">
              <w:rPr>
                <w:lang w:eastAsia="ko-KR"/>
              </w:rPr>
              <w:t xml:space="preserve"> in th</w:t>
            </w:r>
            <w:r w:rsidR="001964BA">
              <w:rPr>
                <w:lang w:eastAsia="ko-KR"/>
              </w:rPr>
              <w:t>e latter</w:t>
            </w:r>
            <w:r w:rsidR="0057292A">
              <w:rPr>
                <w:lang w:eastAsia="ko-KR"/>
              </w:rPr>
              <w:t xml:space="preserve"> case. </w:t>
            </w:r>
          </w:p>
          <w:p w14:paraId="52F94CF7" w14:textId="4D483662" w:rsidR="0057292A" w:rsidRDefault="0057292A" w:rsidP="008766DB">
            <w:pPr>
              <w:rPr>
                <w:lang w:eastAsia="ko-KR"/>
              </w:rPr>
            </w:pPr>
            <w:r>
              <w:rPr>
                <w:lang w:eastAsia="ko-KR"/>
              </w:rPr>
              <w:t xml:space="preserve">If the UE is capable to receive BC session(s) on SCells and SCells are configured on the frequencies of interest, then there is no NW action, </w:t>
            </w:r>
            <w:r w:rsidR="00892487">
              <w:rPr>
                <w:lang w:eastAsia="ko-KR"/>
              </w:rPr>
              <w:t xml:space="preserve">and the UE should not send the MII, </w:t>
            </w:r>
            <w:r>
              <w:rPr>
                <w:lang w:eastAsia="ko-KR"/>
              </w:rPr>
              <w:t>right?</w:t>
            </w:r>
            <w:r w:rsidR="001964BA">
              <w:rPr>
                <w:lang w:eastAsia="ko-KR"/>
              </w:rPr>
              <w:t xml:space="preserve"> The procedure text does not seem to be clear on this</w:t>
            </w:r>
            <w:r w:rsidR="007D3B7C">
              <w:rPr>
                <w:lang w:eastAsia="ko-KR"/>
              </w:rPr>
              <w:t xml:space="preserve"> in LTE. </w:t>
            </w:r>
          </w:p>
          <w:p w14:paraId="0D9ADE49" w14:textId="77777777" w:rsidR="001F5AF6" w:rsidRDefault="004F3AB4" w:rsidP="008766DB">
            <w:pPr>
              <w:rPr>
                <w:lang w:eastAsia="ko-KR"/>
              </w:rPr>
            </w:pPr>
            <w:r>
              <w:rPr>
                <w:lang w:eastAsia="ko-KR"/>
              </w:rPr>
              <w:t>36.300 also say:</w:t>
            </w:r>
          </w:p>
          <w:p w14:paraId="1FC8ACDE" w14:textId="77777777" w:rsidR="004F3AB4" w:rsidRPr="007440CD" w:rsidRDefault="004F3AB4" w:rsidP="004F3AB4">
            <w:pPr>
              <w:pStyle w:val="B1"/>
              <w:rPr>
                <w:color w:val="215868" w:themeColor="accent5" w:themeShade="80"/>
              </w:rPr>
            </w:pPr>
            <w:r w:rsidRPr="00FC3C25">
              <w:t>-</w:t>
            </w:r>
            <w:r w:rsidRPr="00FC3C25">
              <w:tab/>
            </w:r>
            <w:r w:rsidRPr="007440CD">
              <w:rPr>
                <w:color w:val="215868" w:themeColor="accent5" w:themeShade="80"/>
              </w:rPr>
              <w:t>the UE may indicate its MBMS interest even if the current configured serving cell(s) do not prevent it from receiving the MBMS services it is interested in.</w:t>
            </w:r>
          </w:p>
          <w:p w14:paraId="76052AB4" w14:textId="1716BA81" w:rsidR="00BC4BC0" w:rsidRDefault="00964E12" w:rsidP="004F3176">
            <w:pPr>
              <w:pStyle w:val="B1"/>
              <w:ind w:left="0" w:firstLine="0"/>
            </w:pPr>
            <w:r>
              <w:t xml:space="preserve">We do not understand what problem the MMI signalling solves in this case, and we prefer to limit excessive signalling, if possible. </w:t>
            </w:r>
          </w:p>
          <w:p w14:paraId="6C5A896F" w14:textId="38AD93A0" w:rsidR="004F3176" w:rsidRDefault="007440CD" w:rsidP="004F3176">
            <w:pPr>
              <w:pStyle w:val="B1"/>
              <w:ind w:left="0" w:firstLine="0"/>
            </w:pPr>
            <w:r>
              <w:t xml:space="preserve">In LTE </w:t>
            </w:r>
            <w:r w:rsidR="00430866">
              <w:t xml:space="preserve">simultaneous reception of multiple services is left to UE implementation: </w:t>
            </w:r>
            <w:r>
              <w:t xml:space="preserve"> </w:t>
            </w:r>
          </w:p>
          <w:p w14:paraId="7A527130" w14:textId="77777777" w:rsidR="007440CD" w:rsidRPr="00430866" w:rsidRDefault="007440CD" w:rsidP="004F3176">
            <w:pPr>
              <w:pStyle w:val="B1"/>
              <w:ind w:left="0" w:firstLine="0"/>
              <w:rPr>
                <w:color w:val="215868" w:themeColor="accent5" w:themeShade="80"/>
              </w:rPr>
            </w:pPr>
            <w:r w:rsidRPr="00430866">
              <w:rPr>
                <w:color w:val="215868" w:themeColor="accent5" w:themeShade="80"/>
              </w:rPr>
              <w:t>In this release of the specification, an MBMS capable UE is only required to support reception of a single MBMS service at a time</w:t>
            </w:r>
            <w:r w:rsidRPr="00430866">
              <w:rPr>
                <w:color w:val="215868" w:themeColor="accent5" w:themeShade="80"/>
                <w:lang w:eastAsia="zh-CN"/>
              </w:rPr>
              <w:t>, and reception of more than one MBMS service (also possibly on more than one MBSFN area) in parallel is left for UE implementation</w:t>
            </w:r>
            <w:r w:rsidRPr="00430866">
              <w:rPr>
                <w:color w:val="215868" w:themeColor="accent5" w:themeShade="80"/>
              </w:rPr>
              <w:t>.</w:t>
            </w:r>
          </w:p>
          <w:p w14:paraId="0CBA316B" w14:textId="1018FC8F" w:rsidR="00430866" w:rsidRDefault="00430866" w:rsidP="004F3176">
            <w:pPr>
              <w:pStyle w:val="B1"/>
              <w:ind w:left="0" w:firstLine="0"/>
            </w:pPr>
            <w:r>
              <w:t xml:space="preserve">But then for MII signalling there is an attempt to </w:t>
            </w:r>
            <w:r w:rsidR="0093006D">
              <w:t>make simultaneous reception on multiple frequencies work?</w:t>
            </w:r>
          </w:p>
          <w:p w14:paraId="45ED2525" w14:textId="77777777" w:rsidR="00CA3BA6" w:rsidRDefault="00865DC3" w:rsidP="004F3176">
            <w:pPr>
              <w:pStyle w:val="B1"/>
              <w:ind w:left="0" w:firstLine="0"/>
            </w:pPr>
            <w:r>
              <w:t xml:space="preserve">If the UE is capable to receive </w:t>
            </w:r>
            <w:r w:rsidR="003C33AE">
              <w:t xml:space="preserve">a </w:t>
            </w:r>
            <w:r>
              <w:t xml:space="preserve">BC session </w:t>
            </w:r>
            <w:r w:rsidR="003679B8">
              <w:t xml:space="preserve">simultaneously </w:t>
            </w:r>
            <w:r>
              <w:t>on another frequency than the</w:t>
            </w:r>
            <w:r w:rsidR="003C33AE">
              <w:t xml:space="preserve"> </w:t>
            </w:r>
            <w:proofErr w:type="spellStart"/>
            <w:r w:rsidR="003C33AE">
              <w:t>PCell</w:t>
            </w:r>
            <w:proofErr w:type="spellEnd"/>
            <w:r w:rsidR="003C33AE">
              <w:t xml:space="preserve"> frequency, </w:t>
            </w:r>
            <w:r w:rsidR="003679B8">
              <w:t xml:space="preserve">we wonder why the NW should be informed about this, i.e. why </w:t>
            </w:r>
            <w:r w:rsidR="00F86868">
              <w:t>does this then require</w:t>
            </w:r>
            <w:r w:rsidR="003679B8">
              <w:t xml:space="preserve"> SCell</w:t>
            </w:r>
            <w:r w:rsidR="00F86868">
              <w:t xml:space="preserve"> configuration or </w:t>
            </w:r>
            <w:r w:rsidR="003679B8">
              <w:t>HO</w:t>
            </w:r>
            <w:r w:rsidR="007D3B7C">
              <w:t xml:space="preserve"> (change of </w:t>
            </w:r>
            <w:proofErr w:type="spellStart"/>
            <w:r w:rsidR="007D3B7C">
              <w:t>PCell</w:t>
            </w:r>
            <w:proofErr w:type="spellEnd"/>
            <w:r w:rsidR="007D3B7C">
              <w:t>)</w:t>
            </w:r>
            <w:r w:rsidR="003679B8">
              <w:t xml:space="preserve"> </w:t>
            </w:r>
            <w:r w:rsidR="00F86868">
              <w:t>be needed</w:t>
            </w:r>
            <w:r w:rsidR="003679B8">
              <w:t>? This can then be left to UE implementation?</w:t>
            </w:r>
            <w:r w:rsidR="00A94080">
              <w:t xml:space="preserve"> Perhaps RAN1 should be involved in this discussion and verify the need for MII signalling.</w:t>
            </w:r>
          </w:p>
          <w:p w14:paraId="296DDF1C" w14:textId="006A1D28" w:rsidR="00E6322A" w:rsidRDefault="00E6322A" w:rsidP="004F3176">
            <w:pPr>
              <w:pStyle w:val="B1"/>
              <w:ind w:left="0" w:firstLine="0"/>
            </w:pPr>
            <w:r>
              <w:t xml:space="preserve">We think that reception of multiple BC sessions on multiple frequencies easily becomes complex to handle. </w:t>
            </w:r>
            <w:r w:rsidR="00A12D7A">
              <w:t xml:space="preserve">The UE may be able to receive multiple BC sessions on one frequency, and only one BC session on another frequency, while the UE cannot indicate which sessions are more important than others. </w:t>
            </w:r>
          </w:p>
        </w:tc>
      </w:tr>
      <w:tr w:rsidR="00A8447C" w14:paraId="41AFE3CD" w14:textId="77777777" w:rsidTr="006E2BC9">
        <w:tc>
          <w:tcPr>
            <w:tcW w:w="2547" w:type="dxa"/>
          </w:tcPr>
          <w:p w14:paraId="027A8445" w14:textId="0EF76167" w:rsidR="00A8447C" w:rsidRPr="005A0BF5" w:rsidRDefault="00CE1790" w:rsidP="007E5DB5">
            <w:pPr>
              <w:rPr>
                <w:lang w:eastAsia="ko-KR"/>
              </w:rPr>
            </w:pPr>
            <w:r>
              <w:rPr>
                <w:lang w:eastAsia="ko-KR"/>
              </w:rPr>
              <w:t>Samsung</w:t>
            </w:r>
          </w:p>
        </w:tc>
        <w:tc>
          <w:tcPr>
            <w:tcW w:w="850" w:type="dxa"/>
          </w:tcPr>
          <w:p w14:paraId="31310849" w14:textId="61A518DF" w:rsidR="00A8447C" w:rsidRDefault="00CE1790" w:rsidP="007E5DB5">
            <w:pPr>
              <w:rPr>
                <w:b/>
                <w:lang w:eastAsia="ko-KR"/>
              </w:rPr>
            </w:pPr>
            <w:r>
              <w:rPr>
                <w:b/>
                <w:lang w:eastAsia="ko-KR"/>
              </w:rPr>
              <w:t>No</w:t>
            </w:r>
          </w:p>
        </w:tc>
        <w:tc>
          <w:tcPr>
            <w:tcW w:w="6232" w:type="dxa"/>
          </w:tcPr>
          <w:p w14:paraId="41179B5C" w14:textId="015C106B" w:rsidR="00A8447C" w:rsidRDefault="00CE1790" w:rsidP="007E5DB5">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bl>
    <w:p w14:paraId="5237F121" w14:textId="77777777" w:rsidR="00391AB1" w:rsidRDefault="00391AB1" w:rsidP="00D5327A">
      <w:pPr>
        <w:adjustRightInd w:val="0"/>
        <w:snapToGrid w:val="0"/>
        <w:spacing w:afterLines="50" w:after="120"/>
        <w:jc w:val="both"/>
        <w:rPr>
          <w:rFonts w:eastAsia="SimSun"/>
          <w:b/>
          <w:sz w:val="22"/>
          <w:lang w:eastAsia="zh-CN"/>
        </w:rPr>
      </w:pPr>
    </w:p>
    <w:p w14:paraId="1C151E91" w14:textId="7636480E"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13</w:t>
      </w:r>
      <w:r w:rsidR="006D0B49">
        <w:rPr>
          <w:rFonts w:eastAsia="SimSun"/>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36AB0179"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9CEF657" w14:textId="7D31B3B1" w:rsidR="006D0B49" w:rsidRPr="00F2436A" w:rsidRDefault="00F2436A" w:rsidP="006E2BC9">
            <w:pPr>
              <w:rPr>
                <w:rFonts w:eastAsia="SimSun"/>
                <w:lang w:eastAsia="zh-CN"/>
              </w:rPr>
            </w:pPr>
            <w:r>
              <w:rPr>
                <w:rFonts w:eastAsia="SimSun"/>
                <w:lang w:eastAsia="zh-CN"/>
              </w:rPr>
              <w:t xml:space="preserve">Yes </w:t>
            </w:r>
          </w:p>
        </w:tc>
        <w:tc>
          <w:tcPr>
            <w:tcW w:w="6232" w:type="dxa"/>
          </w:tcPr>
          <w:p w14:paraId="33CD359B" w14:textId="6187164D" w:rsidR="006D0B49" w:rsidRPr="00F2436A" w:rsidRDefault="00F2436A" w:rsidP="006E2BC9">
            <w:pPr>
              <w:rPr>
                <w:rFonts w:eastAsia="SimSun"/>
                <w:lang w:eastAsia="zh-CN"/>
              </w:rPr>
            </w:pPr>
            <w:r>
              <w:rPr>
                <w:rFonts w:eastAsia="SimSun"/>
                <w:lang w:eastAsia="zh-CN"/>
              </w:rPr>
              <w:t>It is up to UE capability.</w:t>
            </w:r>
          </w:p>
        </w:tc>
      </w:tr>
      <w:tr w:rsidR="007E5DB5" w14:paraId="4CCFF867" w14:textId="77777777" w:rsidTr="006E2BC9">
        <w:tc>
          <w:tcPr>
            <w:tcW w:w="2547" w:type="dxa"/>
          </w:tcPr>
          <w:p w14:paraId="09E6BEA9" w14:textId="6FAC2F02" w:rsidR="007E5DB5" w:rsidRPr="00AC09D2" w:rsidRDefault="007E5DB5" w:rsidP="007E5DB5">
            <w:pPr>
              <w:rPr>
                <w:lang w:eastAsia="ko-KR"/>
              </w:rPr>
            </w:pPr>
            <w:r w:rsidRPr="005A0BF5">
              <w:rPr>
                <w:lang w:eastAsia="ko-KR"/>
              </w:rPr>
              <w:t>MediaTek</w:t>
            </w:r>
          </w:p>
        </w:tc>
        <w:tc>
          <w:tcPr>
            <w:tcW w:w="850" w:type="dxa"/>
          </w:tcPr>
          <w:p w14:paraId="742D12C9" w14:textId="3B945BF5" w:rsidR="007E5DB5" w:rsidRPr="00AC09D2" w:rsidRDefault="007E5DB5" w:rsidP="007E5DB5">
            <w:pPr>
              <w:rPr>
                <w:lang w:eastAsia="ko-KR"/>
              </w:rPr>
            </w:pPr>
            <w:r>
              <w:rPr>
                <w:b/>
                <w:lang w:eastAsia="ko-KR"/>
              </w:rPr>
              <w:t>No</w:t>
            </w:r>
          </w:p>
        </w:tc>
        <w:tc>
          <w:tcPr>
            <w:tcW w:w="6232" w:type="dxa"/>
          </w:tcPr>
          <w:p w14:paraId="0036AE79" w14:textId="77777777" w:rsidR="007E5DB5" w:rsidRPr="00AC09D2" w:rsidRDefault="007E5DB5" w:rsidP="007E5DB5">
            <w:pPr>
              <w:rPr>
                <w:lang w:eastAsia="ko-KR"/>
              </w:rPr>
            </w:pPr>
          </w:p>
        </w:tc>
      </w:tr>
      <w:tr w:rsidR="00F53A6F" w14:paraId="18418078" w14:textId="77777777" w:rsidTr="008766DB">
        <w:tc>
          <w:tcPr>
            <w:tcW w:w="2547" w:type="dxa"/>
          </w:tcPr>
          <w:p w14:paraId="3127968E" w14:textId="0B398320" w:rsidR="00F53A6F" w:rsidRPr="005A0BF5" w:rsidRDefault="00E544EF" w:rsidP="008766DB">
            <w:pPr>
              <w:rPr>
                <w:lang w:eastAsia="ko-KR"/>
              </w:rPr>
            </w:pPr>
            <w:r>
              <w:rPr>
                <w:lang w:eastAsia="ko-KR"/>
              </w:rPr>
              <w:t>Ericsson</w:t>
            </w:r>
          </w:p>
        </w:tc>
        <w:tc>
          <w:tcPr>
            <w:tcW w:w="850" w:type="dxa"/>
          </w:tcPr>
          <w:p w14:paraId="56C791B6" w14:textId="4A5704D3" w:rsidR="00F53A6F" w:rsidRDefault="00F53A6F" w:rsidP="008766DB">
            <w:pPr>
              <w:rPr>
                <w:b/>
                <w:lang w:eastAsia="ko-KR"/>
              </w:rPr>
            </w:pPr>
          </w:p>
        </w:tc>
        <w:tc>
          <w:tcPr>
            <w:tcW w:w="6232" w:type="dxa"/>
          </w:tcPr>
          <w:p w14:paraId="412DE1F0" w14:textId="00F03770" w:rsidR="00F53A6F" w:rsidRPr="00AC09D2" w:rsidRDefault="00E544EF" w:rsidP="008766DB">
            <w:pPr>
              <w:rPr>
                <w:lang w:eastAsia="ko-KR"/>
              </w:rPr>
            </w:pPr>
            <w:r>
              <w:rPr>
                <w:lang w:eastAsia="ko-KR"/>
              </w:rPr>
              <w:t>Is there an expected NW action?</w:t>
            </w:r>
          </w:p>
        </w:tc>
      </w:tr>
      <w:tr w:rsidR="00CE1790" w14:paraId="4ED05BBE" w14:textId="77777777" w:rsidTr="006E2BC9">
        <w:tc>
          <w:tcPr>
            <w:tcW w:w="2547" w:type="dxa"/>
          </w:tcPr>
          <w:p w14:paraId="3E0FAE2E" w14:textId="409EC606" w:rsidR="00CE1790" w:rsidRPr="005A0BF5" w:rsidRDefault="00CE1790" w:rsidP="00CE1790">
            <w:pPr>
              <w:rPr>
                <w:lang w:eastAsia="ko-KR"/>
              </w:rPr>
            </w:pPr>
            <w:r>
              <w:rPr>
                <w:lang w:eastAsia="ko-KR"/>
              </w:rPr>
              <w:lastRenderedPageBreak/>
              <w:t>Samsung</w:t>
            </w:r>
          </w:p>
        </w:tc>
        <w:tc>
          <w:tcPr>
            <w:tcW w:w="850" w:type="dxa"/>
          </w:tcPr>
          <w:p w14:paraId="7A9A0016" w14:textId="261F9A2A" w:rsidR="00CE1790" w:rsidRDefault="00CE1790" w:rsidP="00CE1790">
            <w:pPr>
              <w:rPr>
                <w:b/>
                <w:lang w:eastAsia="ko-KR"/>
              </w:rPr>
            </w:pPr>
            <w:r>
              <w:rPr>
                <w:b/>
                <w:lang w:eastAsia="ko-KR"/>
              </w:rPr>
              <w:t>No</w:t>
            </w:r>
          </w:p>
        </w:tc>
        <w:tc>
          <w:tcPr>
            <w:tcW w:w="6232" w:type="dxa"/>
          </w:tcPr>
          <w:p w14:paraId="010242FC" w14:textId="256A09C3" w:rsidR="00CE1790" w:rsidRPr="00AC09D2" w:rsidRDefault="00CE1790" w:rsidP="00CE1790">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bl>
    <w:p w14:paraId="0CAE76ED" w14:textId="77777777" w:rsidR="006D0B49" w:rsidRDefault="006D0B49" w:rsidP="00D5327A">
      <w:pPr>
        <w:adjustRightInd w:val="0"/>
        <w:snapToGrid w:val="0"/>
        <w:spacing w:afterLines="50" w:after="120"/>
        <w:jc w:val="both"/>
        <w:rPr>
          <w:rFonts w:eastAsia="SimSun"/>
          <w:b/>
          <w:sz w:val="22"/>
          <w:lang w:eastAsia="zh-CN"/>
        </w:rPr>
      </w:pPr>
    </w:p>
    <w:p w14:paraId="7534CF39" w14:textId="492A6464" w:rsidR="006D0B49" w:rsidRDefault="00C06460" w:rsidP="006D0B49">
      <w:pPr>
        <w:adjustRightInd w:val="0"/>
        <w:snapToGrid w:val="0"/>
        <w:spacing w:afterLines="50" w:after="120"/>
        <w:jc w:val="both"/>
        <w:rPr>
          <w:rFonts w:eastAsia="SimSun"/>
          <w:b/>
          <w:sz w:val="22"/>
          <w:lang w:eastAsia="zh-CN"/>
        </w:rPr>
      </w:pPr>
      <w:r>
        <w:rPr>
          <w:rFonts w:eastAsia="SimSun"/>
          <w:b/>
          <w:sz w:val="22"/>
          <w:lang w:eastAsia="zh-CN"/>
        </w:rPr>
        <w:t>Question 14</w:t>
      </w:r>
      <w:r w:rsidR="006D0B49">
        <w:rPr>
          <w:rFonts w:eastAsia="SimSun"/>
          <w:b/>
          <w:sz w:val="22"/>
          <w:lang w:eastAsia="zh-CN"/>
        </w:rPr>
        <w:t xml:space="preserve">: </w:t>
      </w:r>
      <w:r w:rsidR="00233205">
        <w:rPr>
          <w:rFonts w:eastAsia="SimSun"/>
          <w:b/>
          <w:sz w:val="22"/>
          <w:lang w:eastAsia="zh-CN"/>
        </w:rPr>
        <w:t>For MII, d</w:t>
      </w:r>
      <w:r w:rsidR="006D0B49">
        <w:rPr>
          <w:rFonts w:eastAsia="SimSun"/>
          <w:b/>
          <w:sz w:val="22"/>
          <w:lang w:eastAsia="zh-CN"/>
        </w:rPr>
        <w:t xml:space="preserve">o you agree that the UE should only report the set of MBS frequencies of interest </w:t>
      </w:r>
      <w:r w:rsidR="006D0B49" w:rsidRPr="006D0B49">
        <w:rPr>
          <w:rFonts w:eastAsia="SimSun"/>
          <w:b/>
          <w:sz w:val="22"/>
          <w:lang w:eastAsia="zh-CN"/>
        </w:rPr>
        <w:t xml:space="preserve">the UE is capable </w:t>
      </w:r>
      <w:r w:rsidR="006D0B49">
        <w:rPr>
          <w:rFonts w:eastAsia="SimSun"/>
          <w:b/>
          <w:sz w:val="22"/>
          <w:lang w:eastAsia="zh-CN"/>
        </w:rPr>
        <w:t>to simultaneously receive?</w:t>
      </w:r>
    </w:p>
    <w:tbl>
      <w:tblPr>
        <w:tblStyle w:val="TableGrid"/>
        <w:tblW w:w="0" w:type="auto"/>
        <w:tblLook w:val="04A0" w:firstRow="1" w:lastRow="0" w:firstColumn="1" w:lastColumn="0" w:noHBand="0" w:noVBand="1"/>
      </w:tblPr>
      <w:tblGrid>
        <w:gridCol w:w="2511"/>
        <w:gridCol w:w="1005"/>
        <w:gridCol w:w="6113"/>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563D2EE6" w:rsidR="006D0B4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4C101064" w14:textId="1838C87A" w:rsidR="006D0B49" w:rsidRPr="00F2436A" w:rsidRDefault="00F2436A" w:rsidP="006E2BC9">
            <w:pPr>
              <w:rPr>
                <w:rFonts w:eastAsia="SimSun"/>
                <w:lang w:eastAsia="zh-CN"/>
              </w:rPr>
            </w:pPr>
            <w:r>
              <w:rPr>
                <w:rFonts w:eastAsia="SimSun"/>
                <w:lang w:eastAsia="zh-CN"/>
              </w:rPr>
              <w:t xml:space="preserve">Yes </w:t>
            </w:r>
          </w:p>
        </w:tc>
        <w:tc>
          <w:tcPr>
            <w:tcW w:w="6232" w:type="dxa"/>
          </w:tcPr>
          <w:p w14:paraId="1F51A4BF" w14:textId="77777777" w:rsidR="006D0B49" w:rsidRPr="00AC09D2" w:rsidRDefault="006D0B49" w:rsidP="006E2BC9">
            <w:pPr>
              <w:rPr>
                <w:lang w:eastAsia="ko-KR"/>
              </w:rPr>
            </w:pPr>
          </w:p>
        </w:tc>
      </w:tr>
      <w:tr w:rsidR="007E5DB5" w14:paraId="4E9D6797" w14:textId="77777777" w:rsidTr="006E2BC9">
        <w:tc>
          <w:tcPr>
            <w:tcW w:w="2547" w:type="dxa"/>
          </w:tcPr>
          <w:p w14:paraId="5678E7B6" w14:textId="3278F249" w:rsidR="007E5DB5" w:rsidRPr="00AC09D2" w:rsidRDefault="007E5DB5" w:rsidP="007E5DB5">
            <w:pPr>
              <w:rPr>
                <w:lang w:eastAsia="ko-KR"/>
              </w:rPr>
            </w:pPr>
            <w:r w:rsidRPr="005A0BF5">
              <w:rPr>
                <w:lang w:eastAsia="ko-KR"/>
              </w:rPr>
              <w:t>MediaTek</w:t>
            </w:r>
          </w:p>
        </w:tc>
        <w:tc>
          <w:tcPr>
            <w:tcW w:w="850" w:type="dxa"/>
          </w:tcPr>
          <w:p w14:paraId="775E1E96" w14:textId="64F3B914" w:rsidR="007E5DB5" w:rsidRPr="00AC09D2" w:rsidRDefault="007E5DB5" w:rsidP="007E5DB5">
            <w:pPr>
              <w:rPr>
                <w:lang w:eastAsia="ko-KR"/>
              </w:rPr>
            </w:pPr>
            <w:r>
              <w:rPr>
                <w:b/>
                <w:lang w:eastAsia="ko-KR"/>
              </w:rPr>
              <w:t>Yes</w:t>
            </w:r>
          </w:p>
        </w:tc>
        <w:tc>
          <w:tcPr>
            <w:tcW w:w="6232" w:type="dxa"/>
          </w:tcPr>
          <w:p w14:paraId="70C848CA" w14:textId="77777777" w:rsidR="007E5DB5" w:rsidRPr="00AC09D2" w:rsidRDefault="007E5DB5" w:rsidP="007E5DB5">
            <w:pPr>
              <w:rPr>
                <w:lang w:eastAsia="ko-KR"/>
              </w:rPr>
            </w:pPr>
          </w:p>
        </w:tc>
      </w:tr>
      <w:tr w:rsidR="00F53A6F" w14:paraId="7EDB856B" w14:textId="77777777" w:rsidTr="008766DB">
        <w:tc>
          <w:tcPr>
            <w:tcW w:w="2547" w:type="dxa"/>
          </w:tcPr>
          <w:p w14:paraId="15CE476C" w14:textId="592F09E5" w:rsidR="00F53A6F" w:rsidRPr="005A0BF5" w:rsidRDefault="00E544EF" w:rsidP="008766DB">
            <w:pPr>
              <w:rPr>
                <w:lang w:eastAsia="ko-KR"/>
              </w:rPr>
            </w:pPr>
            <w:r>
              <w:rPr>
                <w:lang w:eastAsia="ko-KR"/>
              </w:rPr>
              <w:t>Ericsson</w:t>
            </w:r>
          </w:p>
        </w:tc>
        <w:tc>
          <w:tcPr>
            <w:tcW w:w="850" w:type="dxa"/>
          </w:tcPr>
          <w:p w14:paraId="2596BAF9" w14:textId="4F7B182D" w:rsidR="00F53A6F" w:rsidRDefault="00E544EF" w:rsidP="008766DB">
            <w:pPr>
              <w:rPr>
                <w:b/>
                <w:lang w:eastAsia="ko-KR"/>
              </w:rPr>
            </w:pPr>
            <w:r>
              <w:rPr>
                <w:b/>
                <w:lang w:eastAsia="ko-KR"/>
              </w:rPr>
              <w:t>Yes</w:t>
            </w:r>
            <w:r w:rsidR="009F4BF4">
              <w:rPr>
                <w:b/>
                <w:lang w:eastAsia="ko-KR"/>
              </w:rPr>
              <w:t>, with comment</w:t>
            </w:r>
          </w:p>
        </w:tc>
        <w:tc>
          <w:tcPr>
            <w:tcW w:w="6232" w:type="dxa"/>
          </w:tcPr>
          <w:p w14:paraId="228FB9E7" w14:textId="3D2206AA" w:rsidR="00F53A6F" w:rsidRPr="00AC09D2" w:rsidRDefault="009F4BF4" w:rsidP="008766DB">
            <w:pPr>
              <w:rPr>
                <w:lang w:eastAsia="ko-KR"/>
              </w:rPr>
            </w:pPr>
            <w:r>
              <w:rPr>
                <w:lang w:eastAsia="ko-KR"/>
              </w:rPr>
              <w:t>Simultaneous to receive when SCells are configured?</w:t>
            </w:r>
          </w:p>
        </w:tc>
      </w:tr>
      <w:tr w:rsidR="00A8447C" w14:paraId="1E5DAF89" w14:textId="77777777" w:rsidTr="006E2BC9">
        <w:tc>
          <w:tcPr>
            <w:tcW w:w="2547" w:type="dxa"/>
          </w:tcPr>
          <w:p w14:paraId="17605B13" w14:textId="0BFF6484" w:rsidR="00A8447C" w:rsidRPr="005A0BF5" w:rsidRDefault="00CE1790" w:rsidP="007E5DB5">
            <w:pPr>
              <w:rPr>
                <w:lang w:eastAsia="ko-KR"/>
              </w:rPr>
            </w:pPr>
            <w:r>
              <w:rPr>
                <w:lang w:eastAsia="ko-KR"/>
              </w:rPr>
              <w:t>Samsung</w:t>
            </w:r>
          </w:p>
        </w:tc>
        <w:tc>
          <w:tcPr>
            <w:tcW w:w="850" w:type="dxa"/>
          </w:tcPr>
          <w:p w14:paraId="6692B527" w14:textId="084748ED" w:rsidR="00A8447C" w:rsidRDefault="00CE1790" w:rsidP="007E5DB5">
            <w:pPr>
              <w:rPr>
                <w:b/>
                <w:lang w:eastAsia="ko-KR"/>
              </w:rPr>
            </w:pPr>
            <w:r>
              <w:rPr>
                <w:b/>
                <w:lang w:eastAsia="ko-KR"/>
              </w:rPr>
              <w:t>Yes</w:t>
            </w:r>
          </w:p>
        </w:tc>
        <w:tc>
          <w:tcPr>
            <w:tcW w:w="6232" w:type="dxa"/>
          </w:tcPr>
          <w:p w14:paraId="253C88ED" w14:textId="77777777" w:rsidR="00A8447C" w:rsidRPr="00AC09D2" w:rsidRDefault="00A8447C" w:rsidP="007E5DB5">
            <w:pPr>
              <w:rPr>
                <w:lang w:eastAsia="ko-KR"/>
              </w:rPr>
            </w:pPr>
          </w:p>
        </w:tc>
      </w:tr>
    </w:tbl>
    <w:p w14:paraId="1DECE934" w14:textId="77777777" w:rsidR="006D0B49" w:rsidRDefault="006D0B49" w:rsidP="00D5327A">
      <w:pPr>
        <w:adjustRightInd w:val="0"/>
        <w:snapToGrid w:val="0"/>
        <w:spacing w:afterLines="50" w:after="120"/>
        <w:jc w:val="both"/>
        <w:rPr>
          <w:rFonts w:eastAsia="SimSun"/>
          <w:sz w:val="22"/>
          <w:lang w:eastAsia="zh-CN"/>
        </w:rPr>
      </w:pPr>
    </w:p>
    <w:p w14:paraId="13BBAA91" w14:textId="703023DE" w:rsidR="00952B39" w:rsidRDefault="00952B39" w:rsidP="00952B39">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15</w:t>
      </w:r>
      <w:r>
        <w:rPr>
          <w:rFonts w:eastAsia="SimSun"/>
          <w:b/>
          <w:sz w:val="22"/>
          <w:lang w:eastAsia="zh-CN"/>
        </w:rPr>
        <w:t xml:space="preserve">: </w:t>
      </w:r>
      <w:r w:rsidR="00233205">
        <w:rPr>
          <w:rFonts w:eastAsia="SimSun"/>
          <w:b/>
          <w:sz w:val="22"/>
          <w:lang w:eastAsia="zh-CN"/>
        </w:rPr>
        <w:t>For MII, d</w:t>
      </w:r>
      <w:r>
        <w:rPr>
          <w:rFonts w:eastAsia="SimSun"/>
          <w:b/>
          <w:sz w:val="22"/>
          <w:lang w:eastAsia="zh-CN"/>
        </w:rPr>
        <w:t>o you agree that the UE should only report the set of MB</w:t>
      </w:r>
      <w:r w:rsidRPr="00952B39">
        <w:rPr>
          <w:rFonts w:eastAsia="SimSun"/>
          <w:b/>
          <w:sz w:val="22"/>
          <w:lang w:eastAsia="zh-CN"/>
        </w:rPr>
        <w:t xml:space="preserve">S </w:t>
      </w:r>
      <w:r>
        <w:rPr>
          <w:rFonts w:eastAsia="SimSun"/>
          <w:b/>
          <w:sz w:val="22"/>
          <w:lang w:eastAsia="zh-CN"/>
        </w:rPr>
        <w:t xml:space="preserve">broadcast </w:t>
      </w:r>
      <w:r w:rsidRPr="00952B39">
        <w:rPr>
          <w:rFonts w:eastAsia="SimSun"/>
          <w:b/>
          <w:sz w:val="22"/>
          <w:lang w:eastAsia="zh-CN"/>
        </w:rPr>
        <w:t>frequencies of interest</w:t>
      </w:r>
      <w:r>
        <w:rPr>
          <w:rFonts w:eastAsia="SimSun"/>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511"/>
        <w:gridCol w:w="1005"/>
        <w:gridCol w:w="6113"/>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5F8E7910" w:rsidR="00952B39"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1BA4D2B9" w14:textId="0B577034" w:rsidR="00952B39" w:rsidRPr="00F2436A" w:rsidRDefault="00F2436A" w:rsidP="006E2BC9">
            <w:pPr>
              <w:rPr>
                <w:rFonts w:eastAsia="SimSun"/>
                <w:lang w:eastAsia="zh-CN"/>
              </w:rPr>
            </w:pPr>
            <w:r>
              <w:rPr>
                <w:rFonts w:eastAsia="SimSun"/>
                <w:lang w:eastAsia="zh-CN"/>
              </w:rPr>
              <w:t xml:space="preserve">Yes </w:t>
            </w:r>
          </w:p>
        </w:tc>
        <w:tc>
          <w:tcPr>
            <w:tcW w:w="6232" w:type="dxa"/>
          </w:tcPr>
          <w:p w14:paraId="1D34B842" w14:textId="77777777" w:rsidR="00952B39" w:rsidRPr="00AC09D2" w:rsidRDefault="00952B39" w:rsidP="006E2BC9">
            <w:pPr>
              <w:rPr>
                <w:lang w:eastAsia="ko-KR"/>
              </w:rPr>
            </w:pPr>
          </w:p>
        </w:tc>
      </w:tr>
      <w:tr w:rsidR="007E5DB5" w14:paraId="27A9F5ED" w14:textId="77777777" w:rsidTr="006E2BC9">
        <w:tc>
          <w:tcPr>
            <w:tcW w:w="2547" w:type="dxa"/>
          </w:tcPr>
          <w:p w14:paraId="726EDEFA" w14:textId="0F1FF56F" w:rsidR="007E5DB5" w:rsidRPr="00AC09D2" w:rsidRDefault="007E5DB5" w:rsidP="007E5DB5">
            <w:pPr>
              <w:rPr>
                <w:lang w:eastAsia="ko-KR"/>
              </w:rPr>
            </w:pPr>
            <w:r w:rsidRPr="005A0BF5">
              <w:rPr>
                <w:lang w:eastAsia="ko-KR"/>
              </w:rPr>
              <w:t>MediaTek</w:t>
            </w:r>
          </w:p>
        </w:tc>
        <w:tc>
          <w:tcPr>
            <w:tcW w:w="850" w:type="dxa"/>
          </w:tcPr>
          <w:p w14:paraId="226D1947" w14:textId="58176EB3" w:rsidR="007E5DB5" w:rsidRPr="00AC09D2" w:rsidRDefault="007E5DB5" w:rsidP="007E5DB5">
            <w:pPr>
              <w:rPr>
                <w:lang w:eastAsia="ko-KR"/>
              </w:rPr>
            </w:pPr>
            <w:r>
              <w:rPr>
                <w:b/>
                <w:lang w:eastAsia="ko-KR"/>
              </w:rPr>
              <w:t>Yes</w:t>
            </w:r>
          </w:p>
        </w:tc>
        <w:tc>
          <w:tcPr>
            <w:tcW w:w="6232" w:type="dxa"/>
          </w:tcPr>
          <w:p w14:paraId="4E6F8764" w14:textId="77777777" w:rsidR="007E5DB5" w:rsidRPr="00AC09D2" w:rsidRDefault="007E5DB5" w:rsidP="007E5DB5">
            <w:pPr>
              <w:rPr>
                <w:lang w:eastAsia="ko-KR"/>
              </w:rPr>
            </w:pPr>
          </w:p>
        </w:tc>
      </w:tr>
      <w:tr w:rsidR="009F4BF4" w14:paraId="21F996BB" w14:textId="77777777" w:rsidTr="008766DB">
        <w:tc>
          <w:tcPr>
            <w:tcW w:w="2547" w:type="dxa"/>
          </w:tcPr>
          <w:p w14:paraId="590A76ED" w14:textId="515BC180" w:rsidR="009F4BF4" w:rsidRPr="005A0BF5" w:rsidRDefault="009F4BF4" w:rsidP="009F4BF4">
            <w:pPr>
              <w:rPr>
                <w:lang w:eastAsia="ko-KR"/>
              </w:rPr>
            </w:pPr>
            <w:r>
              <w:rPr>
                <w:lang w:eastAsia="ko-KR"/>
              </w:rPr>
              <w:t>Ericsson</w:t>
            </w:r>
          </w:p>
        </w:tc>
        <w:tc>
          <w:tcPr>
            <w:tcW w:w="850" w:type="dxa"/>
          </w:tcPr>
          <w:p w14:paraId="01814D79" w14:textId="481B3E84" w:rsidR="009F4BF4" w:rsidRDefault="009F4BF4" w:rsidP="009F4BF4">
            <w:pPr>
              <w:rPr>
                <w:b/>
                <w:lang w:eastAsia="ko-KR"/>
              </w:rPr>
            </w:pPr>
            <w:r>
              <w:rPr>
                <w:b/>
                <w:lang w:eastAsia="ko-KR"/>
              </w:rPr>
              <w:t>Yes, with comment</w:t>
            </w:r>
          </w:p>
        </w:tc>
        <w:tc>
          <w:tcPr>
            <w:tcW w:w="6232" w:type="dxa"/>
          </w:tcPr>
          <w:p w14:paraId="5885D999" w14:textId="29BFEC55" w:rsidR="009F4BF4" w:rsidRPr="00AC09D2" w:rsidRDefault="005344B8" w:rsidP="009F4BF4">
            <w:pPr>
              <w:rPr>
                <w:lang w:eastAsia="ko-KR"/>
              </w:rPr>
            </w:pPr>
            <w:r>
              <w:rPr>
                <w:lang w:eastAsia="ko-KR"/>
              </w:rPr>
              <w:t>Is that no</w:t>
            </w:r>
            <w:r w:rsidR="003A55B2">
              <w:rPr>
                <w:lang w:eastAsia="ko-KR"/>
              </w:rPr>
              <w:t>t</w:t>
            </w:r>
            <w:r>
              <w:rPr>
                <w:lang w:eastAsia="ko-KR"/>
              </w:rPr>
              <w:t xml:space="preserve"> implicitly included? </w:t>
            </w:r>
          </w:p>
        </w:tc>
      </w:tr>
      <w:tr w:rsidR="00A8447C" w14:paraId="07B3D24B" w14:textId="77777777" w:rsidTr="006E2BC9">
        <w:tc>
          <w:tcPr>
            <w:tcW w:w="2547" w:type="dxa"/>
          </w:tcPr>
          <w:p w14:paraId="1DAAEC62" w14:textId="2DDEECE4" w:rsidR="00A8447C" w:rsidRPr="005A0BF5" w:rsidRDefault="004818FA" w:rsidP="007E5DB5">
            <w:pPr>
              <w:rPr>
                <w:lang w:eastAsia="ko-KR"/>
              </w:rPr>
            </w:pPr>
            <w:r>
              <w:rPr>
                <w:lang w:eastAsia="ko-KR"/>
              </w:rPr>
              <w:t>Samsung</w:t>
            </w:r>
          </w:p>
        </w:tc>
        <w:tc>
          <w:tcPr>
            <w:tcW w:w="850" w:type="dxa"/>
          </w:tcPr>
          <w:p w14:paraId="413B2F0A" w14:textId="043CD7FD" w:rsidR="00A8447C" w:rsidRDefault="004818FA" w:rsidP="007E5DB5">
            <w:pPr>
              <w:rPr>
                <w:b/>
                <w:lang w:eastAsia="ko-KR"/>
              </w:rPr>
            </w:pPr>
            <w:r>
              <w:rPr>
                <w:b/>
                <w:lang w:eastAsia="ko-KR"/>
              </w:rPr>
              <w:t>Yes</w:t>
            </w:r>
          </w:p>
        </w:tc>
        <w:tc>
          <w:tcPr>
            <w:tcW w:w="6232" w:type="dxa"/>
          </w:tcPr>
          <w:p w14:paraId="16885865" w14:textId="77777777" w:rsidR="00A8447C" w:rsidRPr="00AC09D2" w:rsidRDefault="00A8447C" w:rsidP="007E5DB5">
            <w:pPr>
              <w:rPr>
                <w:lang w:eastAsia="ko-KR"/>
              </w:rPr>
            </w:pPr>
          </w:p>
        </w:tc>
      </w:tr>
    </w:tbl>
    <w:p w14:paraId="29E3658D" w14:textId="77777777" w:rsidR="00952B39" w:rsidRDefault="00952B39" w:rsidP="00D5327A">
      <w:pPr>
        <w:adjustRightInd w:val="0"/>
        <w:snapToGrid w:val="0"/>
        <w:spacing w:afterLines="50" w:after="120"/>
        <w:jc w:val="both"/>
        <w:rPr>
          <w:rFonts w:eastAsia="SimSun"/>
          <w:sz w:val="22"/>
          <w:lang w:eastAsia="zh-CN"/>
        </w:rPr>
      </w:pPr>
    </w:p>
    <w:p w14:paraId="14688DE7" w14:textId="149CF89E" w:rsidR="00233205" w:rsidRDefault="00233205" w:rsidP="00233205">
      <w:pPr>
        <w:adjustRightInd w:val="0"/>
        <w:snapToGrid w:val="0"/>
        <w:spacing w:afterLines="50" w:after="120"/>
        <w:jc w:val="both"/>
        <w:rPr>
          <w:rFonts w:eastAsia="SimSun"/>
          <w:b/>
          <w:sz w:val="22"/>
          <w:lang w:eastAsia="zh-CN"/>
        </w:rPr>
      </w:pPr>
      <w:r>
        <w:rPr>
          <w:rFonts w:eastAsia="SimSun"/>
          <w:b/>
          <w:sz w:val="22"/>
          <w:lang w:eastAsia="zh-CN"/>
        </w:rPr>
        <w:t xml:space="preserve">Question </w:t>
      </w:r>
      <w:r w:rsidR="00C06460">
        <w:rPr>
          <w:rFonts w:eastAsia="SimSun"/>
          <w:b/>
          <w:sz w:val="22"/>
          <w:lang w:eastAsia="zh-CN"/>
        </w:rPr>
        <w:t>16</w:t>
      </w:r>
      <w:r>
        <w:rPr>
          <w:rFonts w:eastAsia="SimSun"/>
          <w:b/>
          <w:sz w:val="22"/>
          <w:lang w:eastAsia="zh-CN"/>
        </w:rPr>
        <w:t>: For MII, do you agree that, w</w:t>
      </w:r>
      <w:r w:rsidRPr="00233205">
        <w:rPr>
          <w:rFonts w:eastAsia="SimSun"/>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SimSun"/>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5156EACA" w:rsidR="00233205" w:rsidRPr="00F2436A" w:rsidRDefault="00F2436A"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79D0C609" w14:textId="2999A334" w:rsidR="00233205" w:rsidRPr="00F2436A" w:rsidRDefault="00F2436A" w:rsidP="006E2BC9">
            <w:pPr>
              <w:rPr>
                <w:rFonts w:eastAsia="SimSun"/>
                <w:lang w:eastAsia="zh-CN"/>
              </w:rPr>
            </w:pPr>
            <w:r>
              <w:rPr>
                <w:rFonts w:eastAsia="SimSun"/>
                <w:lang w:eastAsia="zh-CN"/>
              </w:rPr>
              <w:t xml:space="preserve">Yes </w:t>
            </w:r>
          </w:p>
        </w:tc>
        <w:tc>
          <w:tcPr>
            <w:tcW w:w="6232" w:type="dxa"/>
          </w:tcPr>
          <w:p w14:paraId="594A3D81" w14:textId="26675E83" w:rsidR="00233205" w:rsidRPr="00F2436A" w:rsidRDefault="00F2436A" w:rsidP="006E2BC9">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7E5DB5" w14:paraId="50FBE834" w14:textId="77777777" w:rsidTr="006E2BC9">
        <w:tc>
          <w:tcPr>
            <w:tcW w:w="2547" w:type="dxa"/>
          </w:tcPr>
          <w:p w14:paraId="2DA2BC2A" w14:textId="52793BF2" w:rsidR="007E5DB5" w:rsidRPr="00AC09D2" w:rsidRDefault="007E5DB5" w:rsidP="007E5DB5">
            <w:pPr>
              <w:rPr>
                <w:lang w:eastAsia="ko-KR"/>
              </w:rPr>
            </w:pPr>
            <w:r w:rsidRPr="005A0BF5">
              <w:rPr>
                <w:lang w:eastAsia="ko-KR"/>
              </w:rPr>
              <w:t>MediaTek</w:t>
            </w:r>
          </w:p>
        </w:tc>
        <w:tc>
          <w:tcPr>
            <w:tcW w:w="850" w:type="dxa"/>
          </w:tcPr>
          <w:p w14:paraId="571951C7" w14:textId="0FFD838A" w:rsidR="007E5DB5" w:rsidRPr="00AC09D2" w:rsidRDefault="007E5DB5" w:rsidP="007E5DB5">
            <w:pPr>
              <w:rPr>
                <w:lang w:eastAsia="ko-KR"/>
              </w:rPr>
            </w:pPr>
            <w:r>
              <w:rPr>
                <w:b/>
                <w:lang w:eastAsia="ko-KR"/>
              </w:rPr>
              <w:t>Yes</w:t>
            </w:r>
          </w:p>
        </w:tc>
        <w:tc>
          <w:tcPr>
            <w:tcW w:w="6232" w:type="dxa"/>
          </w:tcPr>
          <w:p w14:paraId="016313D1" w14:textId="77777777" w:rsidR="007E5DB5" w:rsidRPr="00AC09D2" w:rsidRDefault="007E5DB5" w:rsidP="007E5DB5">
            <w:pPr>
              <w:rPr>
                <w:lang w:eastAsia="ko-KR"/>
              </w:rPr>
            </w:pPr>
          </w:p>
        </w:tc>
      </w:tr>
      <w:tr w:rsidR="00F53A6F" w14:paraId="15BC8B2B" w14:textId="77777777" w:rsidTr="008766DB">
        <w:tc>
          <w:tcPr>
            <w:tcW w:w="2547" w:type="dxa"/>
          </w:tcPr>
          <w:p w14:paraId="320AC37D" w14:textId="55772FF4" w:rsidR="00F53A6F" w:rsidRPr="005A0BF5" w:rsidRDefault="001A7916" w:rsidP="008766DB">
            <w:pPr>
              <w:rPr>
                <w:lang w:eastAsia="ko-KR"/>
              </w:rPr>
            </w:pPr>
            <w:r>
              <w:rPr>
                <w:lang w:eastAsia="ko-KR"/>
              </w:rPr>
              <w:t>Ericsson</w:t>
            </w:r>
          </w:p>
        </w:tc>
        <w:tc>
          <w:tcPr>
            <w:tcW w:w="850" w:type="dxa"/>
          </w:tcPr>
          <w:p w14:paraId="61FA5FE2" w14:textId="21BC8508" w:rsidR="00F53A6F" w:rsidRDefault="00CA3BA6" w:rsidP="008766DB">
            <w:pPr>
              <w:rPr>
                <w:b/>
                <w:lang w:eastAsia="ko-KR"/>
              </w:rPr>
            </w:pPr>
            <w:r>
              <w:rPr>
                <w:b/>
                <w:lang w:eastAsia="ko-KR"/>
              </w:rPr>
              <w:t>Yes</w:t>
            </w:r>
          </w:p>
        </w:tc>
        <w:tc>
          <w:tcPr>
            <w:tcW w:w="6232" w:type="dxa"/>
          </w:tcPr>
          <w:p w14:paraId="5D3D5A42" w14:textId="77777777" w:rsidR="00F53A6F" w:rsidRPr="00AC09D2" w:rsidRDefault="00F53A6F" w:rsidP="008766DB">
            <w:pPr>
              <w:rPr>
                <w:lang w:eastAsia="ko-KR"/>
              </w:rPr>
            </w:pPr>
          </w:p>
        </w:tc>
      </w:tr>
      <w:tr w:rsidR="00A8447C" w14:paraId="1479D2E9" w14:textId="77777777" w:rsidTr="006E2BC9">
        <w:tc>
          <w:tcPr>
            <w:tcW w:w="2547" w:type="dxa"/>
          </w:tcPr>
          <w:p w14:paraId="1181322D" w14:textId="6CB67C88" w:rsidR="00A8447C" w:rsidRPr="005A0BF5" w:rsidRDefault="004818FA" w:rsidP="007E5DB5">
            <w:pPr>
              <w:rPr>
                <w:lang w:eastAsia="ko-KR"/>
              </w:rPr>
            </w:pPr>
            <w:r>
              <w:rPr>
                <w:lang w:eastAsia="ko-KR"/>
              </w:rPr>
              <w:t>Samsung</w:t>
            </w:r>
          </w:p>
        </w:tc>
        <w:tc>
          <w:tcPr>
            <w:tcW w:w="850" w:type="dxa"/>
          </w:tcPr>
          <w:p w14:paraId="246EA68A" w14:textId="452D4CC5" w:rsidR="00A8447C" w:rsidRDefault="004818FA" w:rsidP="007E5DB5">
            <w:pPr>
              <w:rPr>
                <w:b/>
                <w:lang w:eastAsia="ko-KR"/>
              </w:rPr>
            </w:pPr>
            <w:r>
              <w:rPr>
                <w:b/>
                <w:lang w:eastAsia="ko-KR"/>
              </w:rPr>
              <w:t>Yes</w:t>
            </w:r>
          </w:p>
        </w:tc>
        <w:tc>
          <w:tcPr>
            <w:tcW w:w="6232" w:type="dxa"/>
          </w:tcPr>
          <w:p w14:paraId="43F7CCD5" w14:textId="77777777" w:rsidR="00A8447C" w:rsidRPr="00AC09D2" w:rsidRDefault="00A8447C" w:rsidP="007E5DB5">
            <w:pPr>
              <w:rPr>
                <w:lang w:eastAsia="ko-KR"/>
              </w:rPr>
            </w:pPr>
          </w:p>
        </w:tc>
      </w:tr>
    </w:tbl>
    <w:p w14:paraId="087B14BC" w14:textId="77777777" w:rsidR="00952B39" w:rsidRDefault="00952B39" w:rsidP="00D5327A">
      <w:pPr>
        <w:adjustRightInd w:val="0"/>
        <w:snapToGrid w:val="0"/>
        <w:spacing w:afterLines="50" w:after="120"/>
        <w:jc w:val="both"/>
        <w:rPr>
          <w:rFonts w:eastAsia="SimSun"/>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SimSun"/>
          <w:sz w:val="22"/>
          <w:lang w:eastAsia="zh-CN"/>
        </w:rPr>
        <w:lastRenderedPageBreak/>
        <w:t xml:space="preserve">Other aspects of frequencies and services of interest determination are proposed to be postponed until receiving a reply from other WGs related to USD/SAI definition. </w:t>
      </w:r>
      <w:r w:rsidR="00700882">
        <w:rPr>
          <w:rFonts w:eastAsia="SimSun"/>
          <w:sz w:val="22"/>
          <w:lang w:eastAsia="zh-CN"/>
        </w:rPr>
        <w:t xml:space="preserve">Similarly, </w:t>
      </w:r>
      <w:r w:rsidR="00D37ECE" w:rsidRPr="00D37ECE">
        <w:rPr>
          <w:iCs/>
          <w:sz w:val="22"/>
          <w:lang w:val="en-US"/>
        </w:rPr>
        <w:t xml:space="preserve">whether MII is reported via </w:t>
      </w:r>
      <w:proofErr w:type="spellStart"/>
      <w:r w:rsidR="00D37ECE" w:rsidRPr="00D37ECE">
        <w:rPr>
          <w:iCs/>
          <w:sz w:val="22"/>
          <w:lang w:val="en-US"/>
        </w:rPr>
        <w:t>UEAssistanceInformation</w:t>
      </w:r>
      <w:proofErr w:type="spellEnd"/>
      <w:r w:rsidR="00D37ECE" w:rsidRPr="00D37ECE">
        <w:rPr>
          <w:iCs/>
          <w:sz w:val="22"/>
          <w:lang w:val="en-US"/>
        </w:rPr>
        <w:t xml:space="preserve">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w:t>
      </w:r>
      <w:proofErr w:type="spellStart"/>
      <w:r w:rsidR="001E706D">
        <w:rPr>
          <w:lang w:eastAsia="ko-KR"/>
        </w:rPr>
        <w:t>mt</w:t>
      </w:r>
      <w:proofErr w:type="spellEnd"/>
      <w:r w:rsidR="001E706D">
        <w:rPr>
          <w:lang w:eastAsia="ko-KR"/>
        </w:rPr>
        <w:t xml:space="preserve">-Access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051AF592" w:rsidR="009859A2" w:rsidRPr="00F2436A" w:rsidRDefault="00F2436A" w:rsidP="006E2BC9">
            <w:pPr>
              <w:rPr>
                <w:rFonts w:eastAsia="SimSun"/>
                <w:lang w:eastAsia="zh-CN"/>
              </w:rPr>
            </w:pPr>
            <w:r>
              <w:rPr>
                <w:rFonts w:eastAsia="SimSun"/>
                <w:lang w:eastAsia="zh-CN"/>
              </w:rPr>
              <w:t>OPPO</w:t>
            </w:r>
          </w:p>
        </w:tc>
        <w:tc>
          <w:tcPr>
            <w:tcW w:w="850" w:type="dxa"/>
          </w:tcPr>
          <w:p w14:paraId="0141A40F" w14:textId="16F3077A" w:rsidR="009859A2" w:rsidRPr="00F2436A" w:rsidRDefault="00F2436A" w:rsidP="006E2BC9">
            <w:pPr>
              <w:rPr>
                <w:rFonts w:eastAsia="SimSun"/>
                <w:lang w:eastAsia="zh-CN"/>
              </w:rPr>
            </w:pPr>
            <w:r>
              <w:rPr>
                <w:rFonts w:eastAsia="SimSun"/>
                <w:lang w:eastAsia="zh-CN"/>
              </w:rPr>
              <w:t xml:space="preserve">Yes </w:t>
            </w:r>
          </w:p>
        </w:tc>
        <w:tc>
          <w:tcPr>
            <w:tcW w:w="6232" w:type="dxa"/>
          </w:tcPr>
          <w:p w14:paraId="4E3F79F6" w14:textId="70CF22AB" w:rsidR="009859A2" w:rsidRPr="00F2436A" w:rsidRDefault="00F2436A" w:rsidP="006E2BC9">
            <w:pPr>
              <w:rPr>
                <w:rFonts w:eastAsia="SimSun"/>
                <w:lang w:eastAsia="zh-CN"/>
              </w:rPr>
            </w:pPr>
            <w:r>
              <w:rPr>
                <w:rFonts w:eastAsia="SimSun"/>
                <w:lang w:eastAsia="zh-CN"/>
              </w:rPr>
              <w:t xml:space="preserve">Multicast is different from unicast, </w:t>
            </w:r>
            <w:r w:rsidR="0042284D">
              <w:rPr>
                <w:rFonts w:eastAsia="SimSun"/>
                <w:lang w:eastAsia="zh-CN"/>
              </w:rPr>
              <w:t>the multicast can serve more users and can define another UAC cat.</w:t>
            </w:r>
          </w:p>
        </w:tc>
      </w:tr>
      <w:tr w:rsidR="007E5DB5" w14:paraId="5121EC62" w14:textId="77777777" w:rsidTr="006E2BC9">
        <w:tc>
          <w:tcPr>
            <w:tcW w:w="2547" w:type="dxa"/>
          </w:tcPr>
          <w:p w14:paraId="728FF255" w14:textId="4C29753E" w:rsidR="007E5DB5" w:rsidRPr="00AC09D2" w:rsidRDefault="007E5DB5" w:rsidP="007E5DB5">
            <w:pPr>
              <w:rPr>
                <w:lang w:eastAsia="ko-KR"/>
              </w:rPr>
            </w:pPr>
            <w:r w:rsidRPr="005A0BF5">
              <w:rPr>
                <w:lang w:eastAsia="ko-KR"/>
              </w:rPr>
              <w:t>MediaTek</w:t>
            </w:r>
          </w:p>
        </w:tc>
        <w:tc>
          <w:tcPr>
            <w:tcW w:w="850" w:type="dxa"/>
          </w:tcPr>
          <w:p w14:paraId="17509F71" w14:textId="6D839C38" w:rsidR="007E5DB5" w:rsidRPr="00AC09D2" w:rsidRDefault="007E5DB5" w:rsidP="007E5DB5">
            <w:pPr>
              <w:rPr>
                <w:lang w:eastAsia="ko-KR"/>
              </w:rPr>
            </w:pPr>
            <w:r>
              <w:rPr>
                <w:b/>
                <w:lang w:eastAsia="ko-KR"/>
              </w:rPr>
              <w:t>No</w:t>
            </w:r>
          </w:p>
        </w:tc>
        <w:tc>
          <w:tcPr>
            <w:tcW w:w="6232" w:type="dxa"/>
          </w:tcPr>
          <w:p w14:paraId="0B016F92" w14:textId="6D0D023B" w:rsidR="007E5DB5" w:rsidRPr="00AC09D2" w:rsidRDefault="007E5DB5" w:rsidP="007E5DB5">
            <w:pPr>
              <w:rPr>
                <w:lang w:eastAsia="ko-KR"/>
              </w:rPr>
            </w:pPr>
            <w:r>
              <w:rPr>
                <w:lang w:eastAsia="ko-KR"/>
              </w:rPr>
              <w:t xml:space="preserve">We assume the current </w:t>
            </w:r>
            <w:r w:rsidRPr="0034113B">
              <w:rPr>
                <w:lang w:eastAsia="ko-KR"/>
              </w:rPr>
              <w:t>Access Categories</w:t>
            </w:r>
            <w:r>
              <w:rPr>
                <w:lang w:eastAsia="ko-KR"/>
              </w:rPr>
              <w:t xml:space="preserve"> can be reused </w:t>
            </w:r>
          </w:p>
        </w:tc>
      </w:tr>
      <w:tr w:rsidR="004818FA" w14:paraId="13CE98E4" w14:textId="77777777" w:rsidTr="008766DB">
        <w:tc>
          <w:tcPr>
            <w:tcW w:w="2547" w:type="dxa"/>
          </w:tcPr>
          <w:p w14:paraId="06552E21" w14:textId="39962DA2" w:rsidR="004818FA" w:rsidRPr="005A0BF5" w:rsidRDefault="004818FA" w:rsidP="004818FA">
            <w:pPr>
              <w:rPr>
                <w:lang w:eastAsia="ko-KR"/>
              </w:rPr>
            </w:pPr>
            <w:r>
              <w:rPr>
                <w:lang w:eastAsia="ko-KR"/>
              </w:rPr>
              <w:t>Samsung</w:t>
            </w:r>
          </w:p>
        </w:tc>
        <w:tc>
          <w:tcPr>
            <w:tcW w:w="850" w:type="dxa"/>
          </w:tcPr>
          <w:p w14:paraId="0CD75C71" w14:textId="5161622A" w:rsidR="004818FA" w:rsidRDefault="004818FA" w:rsidP="004818FA">
            <w:pPr>
              <w:rPr>
                <w:b/>
                <w:lang w:eastAsia="ko-KR"/>
              </w:rPr>
            </w:pPr>
            <w:r>
              <w:rPr>
                <w:b/>
                <w:lang w:eastAsia="ko-KR"/>
              </w:rPr>
              <w:t>Yes</w:t>
            </w:r>
          </w:p>
        </w:tc>
        <w:tc>
          <w:tcPr>
            <w:tcW w:w="6232" w:type="dxa"/>
          </w:tcPr>
          <w:p w14:paraId="3D021439" w14:textId="1FFFB595" w:rsidR="004818FA" w:rsidRDefault="004818FA" w:rsidP="004818FA">
            <w:pPr>
              <w:rPr>
                <w:lang w:eastAsia="ko-KR"/>
              </w:rPr>
            </w:pPr>
            <w:r w:rsidRPr="00A367F9">
              <w:rPr>
                <w:lang w:eastAsia="ko-KR"/>
              </w:rPr>
              <w:t>MBS specific UAC will be useful to address network congestion and service prioritization from network perspective</w:t>
            </w:r>
          </w:p>
        </w:tc>
      </w:tr>
      <w:tr w:rsidR="00A8447C" w14:paraId="37C0CA8F" w14:textId="77777777" w:rsidTr="006E2BC9">
        <w:tc>
          <w:tcPr>
            <w:tcW w:w="2547" w:type="dxa"/>
          </w:tcPr>
          <w:p w14:paraId="727205F0" w14:textId="77777777" w:rsidR="00A8447C" w:rsidRPr="005A0BF5" w:rsidRDefault="00A8447C" w:rsidP="007E5DB5">
            <w:pPr>
              <w:rPr>
                <w:lang w:eastAsia="ko-KR"/>
              </w:rPr>
            </w:pPr>
          </w:p>
        </w:tc>
        <w:tc>
          <w:tcPr>
            <w:tcW w:w="850" w:type="dxa"/>
          </w:tcPr>
          <w:p w14:paraId="1B5AAAB9" w14:textId="77777777" w:rsidR="00A8447C" w:rsidRDefault="00A8447C" w:rsidP="007E5DB5">
            <w:pPr>
              <w:rPr>
                <w:b/>
                <w:lang w:eastAsia="ko-KR"/>
              </w:rPr>
            </w:pPr>
          </w:p>
        </w:tc>
        <w:tc>
          <w:tcPr>
            <w:tcW w:w="6232" w:type="dxa"/>
          </w:tcPr>
          <w:p w14:paraId="0054294B" w14:textId="77777777" w:rsidR="00A8447C" w:rsidRDefault="00A8447C" w:rsidP="007E5DB5">
            <w:pPr>
              <w:rPr>
                <w:lang w:eastAsia="ko-KR"/>
              </w:rPr>
            </w:pP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16F10196" w:rsidR="009859A2" w:rsidRPr="0042284D" w:rsidRDefault="0042284D" w:rsidP="006E2BC9">
            <w:pPr>
              <w:rPr>
                <w:rFonts w:eastAsia="SimSun"/>
                <w:lang w:eastAsia="zh-CN"/>
              </w:rPr>
            </w:pPr>
            <w:r>
              <w:rPr>
                <w:rFonts w:eastAsia="SimSun" w:hint="eastAsia"/>
                <w:lang w:eastAsia="zh-CN"/>
              </w:rPr>
              <w:t>O</w:t>
            </w:r>
            <w:r>
              <w:rPr>
                <w:rFonts w:eastAsia="SimSun"/>
                <w:lang w:eastAsia="zh-CN"/>
              </w:rPr>
              <w:t>PPO</w:t>
            </w:r>
          </w:p>
        </w:tc>
        <w:tc>
          <w:tcPr>
            <w:tcW w:w="850" w:type="dxa"/>
          </w:tcPr>
          <w:p w14:paraId="2174824F" w14:textId="0D5C2323" w:rsidR="009859A2" w:rsidRPr="0042284D" w:rsidRDefault="0042284D" w:rsidP="006E2BC9">
            <w:pPr>
              <w:rPr>
                <w:rFonts w:eastAsia="SimSun"/>
                <w:lang w:eastAsia="zh-CN"/>
              </w:rPr>
            </w:pPr>
            <w:r>
              <w:rPr>
                <w:rFonts w:eastAsia="SimSun"/>
                <w:lang w:eastAsia="zh-CN"/>
              </w:rPr>
              <w:t xml:space="preserve">Yes </w:t>
            </w:r>
          </w:p>
        </w:tc>
        <w:tc>
          <w:tcPr>
            <w:tcW w:w="6232" w:type="dxa"/>
          </w:tcPr>
          <w:p w14:paraId="0DB7C347" w14:textId="56C42D49" w:rsidR="009859A2" w:rsidRPr="0042284D" w:rsidRDefault="0042284D" w:rsidP="006E2BC9">
            <w:pPr>
              <w:rPr>
                <w:rFonts w:eastAsia="SimSun"/>
                <w:lang w:eastAsia="zh-CN"/>
              </w:rPr>
            </w:pPr>
            <w:r>
              <w:rPr>
                <w:rFonts w:eastAsia="SimSun"/>
                <w:lang w:eastAsia="zh-CN"/>
              </w:rPr>
              <w:t>The MBS specific cause can aid the network to decide to reject the access or not  due to congestion.</w:t>
            </w:r>
          </w:p>
        </w:tc>
      </w:tr>
      <w:tr w:rsidR="007E5DB5" w14:paraId="63587BC9" w14:textId="77777777" w:rsidTr="006E2BC9">
        <w:tc>
          <w:tcPr>
            <w:tcW w:w="2547" w:type="dxa"/>
          </w:tcPr>
          <w:p w14:paraId="5A38D684" w14:textId="3DE175E2" w:rsidR="007E5DB5" w:rsidRPr="00AC09D2" w:rsidRDefault="007E5DB5" w:rsidP="007E5DB5">
            <w:pPr>
              <w:rPr>
                <w:lang w:eastAsia="ko-KR"/>
              </w:rPr>
            </w:pPr>
            <w:r w:rsidRPr="005A0BF5">
              <w:rPr>
                <w:lang w:eastAsia="ko-KR"/>
              </w:rPr>
              <w:t>MediaTek</w:t>
            </w:r>
          </w:p>
        </w:tc>
        <w:tc>
          <w:tcPr>
            <w:tcW w:w="850" w:type="dxa"/>
          </w:tcPr>
          <w:p w14:paraId="518A760C" w14:textId="0D743C77" w:rsidR="007E5DB5" w:rsidRPr="00AC09D2" w:rsidRDefault="007E5DB5" w:rsidP="007E5DB5">
            <w:pPr>
              <w:rPr>
                <w:lang w:eastAsia="ko-KR"/>
              </w:rPr>
            </w:pPr>
            <w:r>
              <w:rPr>
                <w:b/>
                <w:lang w:eastAsia="ko-KR"/>
              </w:rPr>
              <w:t>No</w:t>
            </w:r>
          </w:p>
        </w:tc>
        <w:tc>
          <w:tcPr>
            <w:tcW w:w="6232" w:type="dxa"/>
          </w:tcPr>
          <w:p w14:paraId="47DF7A02" w14:textId="3F406125" w:rsidR="007E5DB5" w:rsidRPr="00AC09D2" w:rsidRDefault="007E5DB5" w:rsidP="007E5DB5">
            <w:pPr>
              <w:rPr>
                <w:lang w:eastAsia="ko-KR"/>
              </w:rPr>
            </w:pPr>
            <w:r>
              <w:rPr>
                <w:lang w:eastAsia="ko-KR"/>
              </w:rPr>
              <w:t xml:space="preserve">We assume the </w:t>
            </w:r>
            <w:r w:rsidRPr="00A1661B">
              <w:rPr>
                <w:lang w:eastAsia="ko-KR"/>
              </w:rPr>
              <w:t xml:space="preserve">establishment/resume cause </w:t>
            </w:r>
            <w:r>
              <w:rPr>
                <w:lang w:eastAsia="ko-KR"/>
              </w:rPr>
              <w:t xml:space="preserve">can be reused </w:t>
            </w:r>
          </w:p>
        </w:tc>
      </w:tr>
      <w:tr w:rsidR="00F53A6F" w14:paraId="72B6D155" w14:textId="77777777" w:rsidTr="008766DB">
        <w:tc>
          <w:tcPr>
            <w:tcW w:w="2547" w:type="dxa"/>
          </w:tcPr>
          <w:p w14:paraId="77202F51" w14:textId="369CC839" w:rsidR="00F53A6F" w:rsidRPr="005A0BF5" w:rsidRDefault="004818FA" w:rsidP="008766DB">
            <w:pPr>
              <w:rPr>
                <w:lang w:eastAsia="ko-KR"/>
              </w:rPr>
            </w:pPr>
            <w:r>
              <w:rPr>
                <w:lang w:eastAsia="ko-KR"/>
              </w:rPr>
              <w:t>Samsung</w:t>
            </w:r>
          </w:p>
        </w:tc>
        <w:tc>
          <w:tcPr>
            <w:tcW w:w="850" w:type="dxa"/>
          </w:tcPr>
          <w:p w14:paraId="28C41D61" w14:textId="224C3F50" w:rsidR="00F53A6F" w:rsidRDefault="004818FA" w:rsidP="008766DB">
            <w:pPr>
              <w:rPr>
                <w:b/>
                <w:lang w:eastAsia="ko-KR"/>
              </w:rPr>
            </w:pPr>
            <w:r>
              <w:rPr>
                <w:b/>
                <w:lang w:eastAsia="ko-KR"/>
              </w:rPr>
              <w:t>Yes</w:t>
            </w:r>
          </w:p>
        </w:tc>
        <w:tc>
          <w:tcPr>
            <w:tcW w:w="6232" w:type="dxa"/>
          </w:tcPr>
          <w:p w14:paraId="06A7E989" w14:textId="4A720F73" w:rsidR="00F53A6F" w:rsidRDefault="004818FA" w:rsidP="008766DB">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A8447C" w14:paraId="655808BA" w14:textId="77777777" w:rsidTr="006E2BC9">
        <w:tc>
          <w:tcPr>
            <w:tcW w:w="2547" w:type="dxa"/>
          </w:tcPr>
          <w:p w14:paraId="7F924AC2" w14:textId="77777777" w:rsidR="00A8447C" w:rsidRPr="005A0BF5" w:rsidRDefault="00A8447C" w:rsidP="007E5DB5">
            <w:pPr>
              <w:rPr>
                <w:lang w:eastAsia="ko-KR"/>
              </w:rPr>
            </w:pPr>
          </w:p>
        </w:tc>
        <w:tc>
          <w:tcPr>
            <w:tcW w:w="850" w:type="dxa"/>
          </w:tcPr>
          <w:p w14:paraId="2A4AE34C" w14:textId="77777777" w:rsidR="00A8447C" w:rsidRDefault="00A8447C" w:rsidP="007E5DB5">
            <w:pPr>
              <w:rPr>
                <w:b/>
                <w:lang w:eastAsia="ko-KR"/>
              </w:rPr>
            </w:pPr>
          </w:p>
        </w:tc>
        <w:tc>
          <w:tcPr>
            <w:tcW w:w="6232" w:type="dxa"/>
          </w:tcPr>
          <w:p w14:paraId="15FEA6F7" w14:textId="77777777" w:rsidR="00A8447C" w:rsidRDefault="00A8447C" w:rsidP="007E5DB5">
            <w:pPr>
              <w:rPr>
                <w:lang w:eastAsia="ko-KR"/>
              </w:rPr>
            </w:pP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lastRenderedPageBreak/>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sidRPr="004F4610">
              <w:rPr>
                <w:rFonts w:ascii="Times New Roman" w:hAnsi="Times New Roman"/>
              </w:rPr>
              <w:t>Xn</w:t>
            </w:r>
            <w:proofErr w:type="spellEnd"/>
            <w:r w:rsidRPr="004F4610">
              <w:rPr>
                <w:rFonts w:ascii="Times New Roman" w:hAnsi="Times New Roman"/>
              </w:rPr>
              <w:t xml:space="preserve">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xml:space="preserve">].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SimSun"/>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w:t>
            </w:r>
            <w:r>
              <w:lastRenderedPageBreak/>
              <w:t>session modification procedure for the PDU session associated with the MBS session when the UE Joins into the MBS Session;</w:t>
            </w:r>
          </w:p>
          <w:p w14:paraId="4141A623" w14:textId="77777777" w:rsidR="0037070A" w:rsidRDefault="0037070A" w:rsidP="0037070A">
            <w:pPr>
              <w:pStyle w:val="B1"/>
              <w:rPr>
                <w:rFonts w:cs="SimSun"/>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8766DB">
        <w:tc>
          <w:tcPr>
            <w:tcW w:w="2547" w:type="dxa"/>
          </w:tcPr>
          <w:p w14:paraId="23BAF378" w14:textId="77777777" w:rsidR="00C1290A" w:rsidRDefault="00C1290A" w:rsidP="008766DB">
            <w:pPr>
              <w:rPr>
                <w:b/>
                <w:lang w:eastAsia="ko-KR"/>
              </w:rPr>
            </w:pPr>
            <w:r>
              <w:rPr>
                <w:b/>
                <w:lang w:eastAsia="ko-KR"/>
              </w:rPr>
              <w:t>Company</w:t>
            </w:r>
          </w:p>
        </w:tc>
        <w:tc>
          <w:tcPr>
            <w:tcW w:w="850" w:type="dxa"/>
          </w:tcPr>
          <w:p w14:paraId="561B0FEB" w14:textId="77777777" w:rsidR="00C1290A" w:rsidRDefault="00C1290A" w:rsidP="008766DB">
            <w:pPr>
              <w:rPr>
                <w:b/>
                <w:lang w:eastAsia="ko-KR"/>
              </w:rPr>
            </w:pPr>
            <w:r>
              <w:rPr>
                <w:b/>
                <w:lang w:eastAsia="ko-KR"/>
              </w:rPr>
              <w:t>Yes/No</w:t>
            </w:r>
          </w:p>
        </w:tc>
        <w:tc>
          <w:tcPr>
            <w:tcW w:w="6232" w:type="dxa"/>
          </w:tcPr>
          <w:p w14:paraId="673E9597" w14:textId="77777777" w:rsidR="00C1290A" w:rsidRDefault="00C1290A" w:rsidP="008766DB">
            <w:pPr>
              <w:rPr>
                <w:b/>
                <w:lang w:eastAsia="ko-KR"/>
              </w:rPr>
            </w:pPr>
            <w:r>
              <w:rPr>
                <w:b/>
                <w:lang w:eastAsia="ko-KR"/>
              </w:rPr>
              <w:t>Comments / justification</w:t>
            </w:r>
          </w:p>
        </w:tc>
      </w:tr>
      <w:tr w:rsidR="00C1290A" w14:paraId="0AB4A54B" w14:textId="77777777" w:rsidTr="008766DB">
        <w:tc>
          <w:tcPr>
            <w:tcW w:w="2547" w:type="dxa"/>
          </w:tcPr>
          <w:p w14:paraId="2FA02FE8" w14:textId="7EA97B3F" w:rsidR="00C1290A"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F5AAFB3" w14:textId="7B7E8F2B" w:rsidR="00C1290A" w:rsidRPr="0042284D" w:rsidRDefault="0042284D" w:rsidP="008766DB">
            <w:pPr>
              <w:rPr>
                <w:rFonts w:eastAsia="SimSun"/>
                <w:lang w:eastAsia="zh-CN"/>
              </w:rPr>
            </w:pPr>
            <w:r>
              <w:rPr>
                <w:rFonts w:eastAsia="SimSun"/>
                <w:lang w:eastAsia="zh-CN"/>
              </w:rPr>
              <w:t xml:space="preserve">Yes </w:t>
            </w:r>
          </w:p>
        </w:tc>
        <w:tc>
          <w:tcPr>
            <w:tcW w:w="6232" w:type="dxa"/>
          </w:tcPr>
          <w:p w14:paraId="45132664" w14:textId="395D9BBF" w:rsidR="00C1290A" w:rsidRPr="0042284D" w:rsidRDefault="0042284D" w:rsidP="008766DB">
            <w:pPr>
              <w:rPr>
                <w:rFonts w:eastAsia="SimSun"/>
                <w:lang w:eastAsia="zh-CN"/>
              </w:rPr>
            </w:pPr>
            <w:r>
              <w:rPr>
                <w:rFonts w:eastAsia="SimSun"/>
                <w:lang w:eastAsia="zh-CN"/>
              </w:rPr>
              <w:t>No strong view.</w:t>
            </w:r>
          </w:p>
        </w:tc>
      </w:tr>
      <w:tr w:rsidR="007E5DB5" w14:paraId="12284157" w14:textId="77777777" w:rsidTr="008766DB">
        <w:tc>
          <w:tcPr>
            <w:tcW w:w="2547" w:type="dxa"/>
          </w:tcPr>
          <w:p w14:paraId="4F35F55A" w14:textId="7BE0BFF8" w:rsidR="007E5DB5" w:rsidRPr="00AC09D2" w:rsidRDefault="007E5DB5" w:rsidP="007E5DB5">
            <w:pPr>
              <w:rPr>
                <w:lang w:eastAsia="ko-KR"/>
              </w:rPr>
            </w:pPr>
            <w:r w:rsidRPr="005A0BF5">
              <w:rPr>
                <w:lang w:eastAsia="ko-KR"/>
              </w:rPr>
              <w:t>MediaTek</w:t>
            </w:r>
          </w:p>
        </w:tc>
        <w:tc>
          <w:tcPr>
            <w:tcW w:w="850" w:type="dxa"/>
          </w:tcPr>
          <w:p w14:paraId="641265FE" w14:textId="78318F17" w:rsidR="007E5DB5" w:rsidRPr="00AC09D2" w:rsidRDefault="007E5DB5" w:rsidP="007E5DB5">
            <w:pPr>
              <w:rPr>
                <w:lang w:eastAsia="ko-KR"/>
              </w:rPr>
            </w:pPr>
            <w:r>
              <w:rPr>
                <w:b/>
                <w:lang w:eastAsia="ko-KR"/>
              </w:rPr>
              <w:t>Yes</w:t>
            </w:r>
          </w:p>
        </w:tc>
        <w:tc>
          <w:tcPr>
            <w:tcW w:w="6232" w:type="dxa"/>
          </w:tcPr>
          <w:p w14:paraId="30DFBB7C" w14:textId="77777777" w:rsidR="007E5DB5" w:rsidRPr="00AC09D2" w:rsidRDefault="007E5DB5" w:rsidP="007E5DB5">
            <w:pPr>
              <w:rPr>
                <w:lang w:eastAsia="ko-KR"/>
              </w:rPr>
            </w:pPr>
          </w:p>
        </w:tc>
      </w:tr>
      <w:tr w:rsidR="00F53A6F" w14:paraId="0208296E" w14:textId="77777777" w:rsidTr="008766DB">
        <w:tc>
          <w:tcPr>
            <w:tcW w:w="2547" w:type="dxa"/>
          </w:tcPr>
          <w:p w14:paraId="02F82127" w14:textId="3384A84C" w:rsidR="00F53A6F" w:rsidRPr="005A0BF5" w:rsidRDefault="00ED72A3" w:rsidP="008766DB">
            <w:pPr>
              <w:rPr>
                <w:lang w:eastAsia="ko-KR"/>
              </w:rPr>
            </w:pPr>
            <w:r>
              <w:rPr>
                <w:lang w:eastAsia="ko-KR"/>
              </w:rPr>
              <w:t>Samsung</w:t>
            </w:r>
          </w:p>
        </w:tc>
        <w:tc>
          <w:tcPr>
            <w:tcW w:w="850" w:type="dxa"/>
          </w:tcPr>
          <w:p w14:paraId="041C9709" w14:textId="53FAD284" w:rsidR="00F53A6F" w:rsidRDefault="00ED72A3" w:rsidP="008766DB">
            <w:pPr>
              <w:rPr>
                <w:b/>
                <w:lang w:eastAsia="ko-KR"/>
              </w:rPr>
            </w:pPr>
            <w:r>
              <w:rPr>
                <w:b/>
                <w:lang w:eastAsia="ko-KR"/>
              </w:rPr>
              <w:t>Yes</w:t>
            </w:r>
          </w:p>
        </w:tc>
        <w:tc>
          <w:tcPr>
            <w:tcW w:w="6232" w:type="dxa"/>
          </w:tcPr>
          <w:p w14:paraId="57DADAC9" w14:textId="77777777" w:rsidR="00F53A6F" w:rsidRPr="00AC09D2" w:rsidRDefault="00F53A6F" w:rsidP="008766DB">
            <w:pPr>
              <w:rPr>
                <w:lang w:eastAsia="ko-KR"/>
              </w:rPr>
            </w:pPr>
          </w:p>
        </w:tc>
      </w:tr>
      <w:tr w:rsidR="00A8447C" w14:paraId="0FB188ED" w14:textId="77777777" w:rsidTr="008766DB">
        <w:tc>
          <w:tcPr>
            <w:tcW w:w="2547" w:type="dxa"/>
          </w:tcPr>
          <w:p w14:paraId="37F06C50" w14:textId="77777777" w:rsidR="00A8447C" w:rsidRPr="005A0BF5" w:rsidRDefault="00A8447C" w:rsidP="007E5DB5">
            <w:pPr>
              <w:rPr>
                <w:lang w:eastAsia="ko-KR"/>
              </w:rPr>
            </w:pPr>
          </w:p>
        </w:tc>
        <w:tc>
          <w:tcPr>
            <w:tcW w:w="850" w:type="dxa"/>
          </w:tcPr>
          <w:p w14:paraId="1D77FBD3" w14:textId="77777777" w:rsidR="00A8447C" w:rsidRDefault="00A8447C" w:rsidP="007E5DB5">
            <w:pPr>
              <w:rPr>
                <w:b/>
                <w:lang w:eastAsia="ko-KR"/>
              </w:rPr>
            </w:pPr>
          </w:p>
        </w:tc>
        <w:tc>
          <w:tcPr>
            <w:tcW w:w="6232" w:type="dxa"/>
          </w:tcPr>
          <w:p w14:paraId="1F04A16D" w14:textId="77777777" w:rsidR="00A8447C" w:rsidRPr="00AC09D2" w:rsidRDefault="00A8447C" w:rsidP="007E5DB5">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lastRenderedPageBreak/>
        <w:t>W</w:t>
      </w:r>
      <w:r w:rsidR="002444E3" w:rsidRPr="00E074F1">
        <w:rPr>
          <w:rFonts w:ascii="Times New Roman" w:hAnsi="Times New Roman"/>
          <w:b w:val="0"/>
          <w:iCs/>
          <w:sz w:val="22"/>
          <w:szCs w:val="22"/>
          <w:lang w:val="en-US"/>
        </w:rPr>
        <w:t xml:space="preserve">hether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xml:space="preserve"> is provided in MBS-</w:t>
      </w:r>
      <w:proofErr w:type="spellStart"/>
      <w:r w:rsidR="002444E3" w:rsidRPr="00E074F1">
        <w:rPr>
          <w:rFonts w:ascii="Times New Roman" w:hAnsi="Times New Roman"/>
          <w:b w:val="0"/>
          <w:iCs/>
          <w:sz w:val="22"/>
          <w:szCs w:val="22"/>
          <w:lang w:val="en-US"/>
        </w:rPr>
        <w:t>SessionInfo</w:t>
      </w:r>
      <w:proofErr w:type="spellEnd"/>
      <w:r w:rsidR="002444E3" w:rsidRPr="00E074F1">
        <w:rPr>
          <w:rFonts w:ascii="Times New Roman" w:hAnsi="Times New Roman"/>
          <w:b w:val="0"/>
          <w:iCs/>
          <w:sz w:val="22"/>
          <w:szCs w:val="22"/>
          <w:lang w:val="en-US"/>
        </w:rPr>
        <w:t xml:space="preserve">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w:t>
      </w:r>
      <w:proofErr w:type="spellStart"/>
      <w:r w:rsidR="002444E3" w:rsidRPr="00E074F1">
        <w:rPr>
          <w:rFonts w:ascii="Times New Roman" w:hAnsi="Times New Roman"/>
          <w:b w:val="0"/>
          <w:iCs/>
          <w:sz w:val="22"/>
          <w:szCs w:val="22"/>
          <w:lang w:val="en-US"/>
        </w:rPr>
        <w:t>mtch-schedulingInfo</w:t>
      </w:r>
      <w:proofErr w:type="spellEnd"/>
      <w:r w:rsidR="002444E3" w:rsidRPr="00E074F1">
        <w:rPr>
          <w:rFonts w:ascii="Times New Roman" w:hAnsi="Times New Roman"/>
          <w:b w:val="0"/>
          <w:iCs/>
          <w:sz w:val="22"/>
          <w:szCs w:val="22"/>
          <w:lang w:val="en-US"/>
        </w:rPr>
        <w:t>),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 xml:space="preserve">hether and extensible IE should be used instead of TMGI within </w:t>
      </w:r>
      <w:proofErr w:type="spellStart"/>
      <w:r w:rsidR="002444E3" w:rsidRPr="00E074F1">
        <w:rPr>
          <w:rFonts w:ascii="Times New Roman" w:hAnsi="Times New Roman"/>
          <w:b w:val="0"/>
          <w:iCs/>
          <w:sz w:val="22"/>
          <w:szCs w:val="22"/>
          <w:lang w:val="en-US"/>
        </w:rPr>
        <w:t>PagingGroupList</w:t>
      </w:r>
      <w:proofErr w:type="spellEnd"/>
      <w:r w:rsidR="002444E3" w:rsidRPr="00E074F1">
        <w:rPr>
          <w:rFonts w:ascii="Times New Roman" w:hAnsi="Times New Roman"/>
          <w:b w:val="0"/>
          <w:iCs/>
          <w:sz w:val="22"/>
          <w:szCs w:val="22"/>
          <w:lang w:val="en-US"/>
        </w:rPr>
        <w: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466"/>
        <w:gridCol w:w="1150"/>
        <w:gridCol w:w="6013"/>
      </w:tblGrid>
      <w:tr w:rsidR="00E074F1" w14:paraId="1013BEB4" w14:textId="77777777" w:rsidTr="007E5DB5">
        <w:tc>
          <w:tcPr>
            <w:tcW w:w="2493" w:type="dxa"/>
          </w:tcPr>
          <w:p w14:paraId="71E57A9C" w14:textId="77777777" w:rsidR="00E074F1" w:rsidRDefault="00E074F1" w:rsidP="008766DB">
            <w:pPr>
              <w:rPr>
                <w:b/>
                <w:lang w:eastAsia="ko-KR"/>
              </w:rPr>
            </w:pPr>
            <w:r>
              <w:rPr>
                <w:b/>
                <w:lang w:eastAsia="ko-KR"/>
              </w:rPr>
              <w:t>Company</w:t>
            </w:r>
          </w:p>
        </w:tc>
        <w:tc>
          <w:tcPr>
            <w:tcW w:w="1049" w:type="dxa"/>
          </w:tcPr>
          <w:p w14:paraId="0B9D9A27" w14:textId="4A5A5D9A" w:rsidR="00E074F1" w:rsidRDefault="00E074F1" w:rsidP="008766DB">
            <w:pPr>
              <w:rPr>
                <w:b/>
                <w:lang w:eastAsia="ko-KR"/>
              </w:rPr>
            </w:pPr>
            <w:r>
              <w:rPr>
                <w:b/>
                <w:lang w:eastAsia="ko-KR"/>
              </w:rPr>
              <w:t>Preferred option</w:t>
            </w:r>
          </w:p>
        </w:tc>
        <w:tc>
          <w:tcPr>
            <w:tcW w:w="6087" w:type="dxa"/>
          </w:tcPr>
          <w:p w14:paraId="382F77CD" w14:textId="77777777" w:rsidR="00E074F1" w:rsidRDefault="00E074F1" w:rsidP="008766DB">
            <w:pPr>
              <w:rPr>
                <w:b/>
                <w:lang w:eastAsia="ko-KR"/>
              </w:rPr>
            </w:pPr>
            <w:r>
              <w:rPr>
                <w:b/>
                <w:lang w:eastAsia="ko-KR"/>
              </w:rPr>
              <w:t>Comments / justification</w:t>
            </w:r>
          </w:p>
        </w:tc>
      </w:tr>
      <w:tr w:rsidR="00E074F1" w14:paraId="7D96100D" w14:textId="77777777" w:rsidTr="007E5DB5">
        <w:tc>
          <w:tcPr>
            <w:tcW w:w="2493" w:type="dxa"/>
          </w:tcPr>
          <w:p w14:paraId="6087C0F4" w14:textId="3B6B585D" w:rsidR="00E074F1" w:rsidRPr="0042284D" w:rsidRDefault="0042284D" w:rsidP="008766DB">
            <w:pPr>
              <w:rPr>
                <w:rFonts w:eastAsia="SimSun"/>
                <w:lang w:eastAsia="zh-CN"/>
              </w:rPr>
            </w:pPr>
            <w:r>
              <w:rPr>
                <w:rFonts w:eastAsia="SimSun" w:hint="eastAsia"/>
                <w:lang w:eastAsia="zh-CN"/>
              </w:rPr>
              <w:t>O</w:t>
            </w:r>
            <w:r>
              <w:rPr>
                <w:rFonts w:eastAsia="SimSun"/>
                <w:lang w:eastAsia="zh-CN"/>
              </w:rPr>
              <w:t>PPO</w:t>
            </w:r>
          </w:p>
        </w:tc>
        <w:tc>
          <w:tcPr>
            <w:tcW w:w="1049" w:type="dxa"/>
          </w:tcPr>
          <w:p w14:paraId="53022802" w14:textId="342990F7" w:rsidR="00E074F1" w:rsidRPr="0042284D" w:rsidRDefault="00890C50" w:rsidP="008766DB">
            <w:pPr>
              <w:rPr>
                <w:rFonts w:eastAsia="SimSun"/>
                <w:lang w:eastAsia="zh-CN"/>
              </w:rPr>
            </w:pPr>
            <w:r>
              <w:rPr>
                <w:rFonts w:eastAsia="SimSun"/>
                <w:lang w:eastAsia="zh-CN"/>
              </w:rPr>
              <w:t>Option 1?</w:t>
            </w:r>
          </w:p>
        </w:tc>
        <w:tc>
          <w:tcPr>
            <w:tcW w:w="6087" w:type="dxa"/>
          </w:tcPr>
          <w:p w14:paraId="26A8C2EB" w14:textId="749BDDFF" w:rsidR="00E074F1" w:rsidRDefault="0042284D" w:rsidP="008766DB">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0DC58423" w14:textId="77777777" w:rsidR="0042284D" w:rsidRDefault="0042284D" w:rsidP="008766DB">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14C5A6A0" w14:textId="63EBCC96" w:rsidR="00890C50" w:rsidRPr="00890C50" w:rsidRDefault="00890C50" w:rsidP="008766DB">
            <w:pPr>
              <w:rPr>
                <w:rFonts w:eastAsia="SimSun"/>
                <w:b/>
                <w:lang w:eastAsia="zh-CN"/>
              </w:rPr>
            </w:pPr>
            <w:r w:rsidRPr="00890C50">
              <w:rPr>
                <w:rFonts w:eastAsia="SimSun"/>
                <w:b/>
                <w:color w:val="FF0000"/>
                <w:lang w:eastAsia="zh-CN"/>
              </w:rPr>
              <w:lastRenderedPageBreak/>
              <w:t>So we can introduce one common definition for MRB, if the text should mention MRB for multicast only or broadcast only, we can say “multicast MRB” or “broadcast MRB”.</w:t>
            </w:r>
          </w:p>
        </w:tc>
      </w:tr>
      <w:tr w:rsidR="007E5DB5" w14:paraId="300DCE97" w14:textId="77777777" w:rsidTr="007E5DB5">
        <w:tc>
          <w:tcPr>
            <w:tcW w:w="2493" w:type="dxa"/>
          </w:tcPr>
          <w:p w14:paraId="00F2D151" w14:textId="0186F0A9" w:rsidR="007E5DB5" w:rsidRPr="00AC09D2" w:rsidRDefault="007E5DB5" w:rsidP="007E5DB5">
            <w:pPr>
              <w:rPr>
                <w:lang w:eastAsia="ko-KR"/>
              </w:rPr>
            </w:pPr>
            <w:r w:rsidRPr="005A0BF5">
              <w:rPr>
                <w:lang w:eastAsia="ko-KR"/>
              </w:rPr>
              <w:lastRenderedPageBreak/>
              <w:t>MediaTek</w:t>
            </w:r>
          </w:p>
        </w:tc>
        <w:tc>
          <w:tcPr>
            <w:tcW w:w="1049" w:type="dxa"/>
          </w:tcPr>
          <w:p w14:paraId="7E54B703" w14:textId="30CB4136" w:rsidR="007E5DB5" w:rsidRPr="00AC09D2" w:rsidRDefault="007E5DB5" w:rsidP="007E5DB5">
            <w:pPr>
              <w:rPr>
                <w:lang w:eastAsia="ko-KR"/>
              </w:rPr>
            </w:pPr>
            <w:r>
              <w:rPr>
                <w:b/>
                <w:lang w:eastAsia="ko-KR"/>
              </w:rPr>
              <w:t>Option-2</w:t>
            </w:r>
          </w:p>
        </w:tc>
        <w:tc>
          <w:tcPr>
            <w:tcW w:w="6087" w:type="dxa"/>
          </w:tcPr>
          <w:p w14:paraId="12FDDCD7" w14:textId="77777777" w:rsidR="007E5DB5" w:rsidRPr="00AC09D2" w:rsidRDefault="007E5DB5" w:rsidP="007E5DB5">
            <w:pPr>
              <w:rPr>
                <w:lang w:eastAsia="ko-KR"/>
              </w:rPr>
            </w:pPr>
          </w:p>
        </w:tc>
      </w:tr>
      <w:tr w:rsidR="00ED72A3" w14:paraId="185F0956" w14:textId="77777777" w:rsidTr="008766DB">
        <w:tc>
          <w:tcPr>
            <w:tcW w:w="2493" w:type="dxa"/>
          </w:tcPr>
          <w:p w14:paraId="4F3E1EC3" w14:textId="382A3578" w:rsidR="00ED72A3" w:rsidRPr="005A0BF5" w:rsidRDefault="00ED72A3" w:rsidP="00ED72A3">
            <w:pPr>
              <w:rPr>
                <w:lang w:eastAsia="ko-KR"/>
              </w:rPr>
            </w:pPr>
            <w:r>
              <w:rPr>
                <w:lang w:eastAsia="ko-KR"/>
              </w:rPr>
              <w:t>Samsung</w:t>
            </w:r>
          </w:p>
        </w:tc>
        <w:tc>
          <w:tcPr>
            <w:tcW w:w="1049" w:type="dxa"/>
          </w:tcPr>
          <w:p w14:paraId="1D2EF1F0" w14:textId="46521250" w:rsidR="00ED72A3" w:rsidRDefault="00ED72A3" w:rsidP="00ED72A3">
            <w:pPr>
              <w:rPr>
                <w:b/>
                <w:lang w:eastAsia="ko-KR"/>
              </w:rPr>
            </w:pPr>
            <w:r>
              <w:rPr>
                <w:b/>
                <w:lang w:eastAsia="ko-KR"/>
              </w:rPr>
              <w:t>No change needed (Refer comments)</w:t>
            </w:r>
          </w:p>
        </w:tc>
        <w:tc>
          <w:tcPr>
            <w:tcW w:w="6087" w:type="dxa"/>
          </w:tcPr>
          <w:p w14:paraId="5595591C" w14:textId="77777777" w:rsidR="00ED72A3" w:rsidRPr="004F32AF" w:rsidRDefault="00ED72A3" w:rsidP="00ED72A3">
            <w:pPr>
              <w:rPr>
                <w:b/>
                <w:lang w:eastAsia="ko-KR"/>
              </w:rPr>
            </w:pPr>
            <w:r w:rsidRPr="004F32AF">
              <w:rPr>
                <w:b/>
                <w:lang w:eastAsia="ko-KR"/>
              </w:rPr>
              <w:t>It is possible to distinguish with mentioning in text as broadcast MRB and multicast MRB when needed. There can be one common definition for MRB. We opine to do no change.</w:t>
            </w:r>
          </w:p>
          <w:p w14:paraId="2D044886" w14:textId="5D885D0A" w:rsidR="00ED72A3" w:rsidRPr="00AC09D2" w:rsidRDefault="00ED72A3" w:rsidP="00ED72A3">
            <w:pPr>
              <w:rPr>
                <w:lang w:eastAsia="ko-KR"/>
              </w:rPr>
            </w:pPr>
            <w:r>
              <w:rPr>
                <w:lang w:eastAsia="ko-KR"/>
              </w:rPr>
              <w:t xml:space="preserve">Further, we think in an attempt to make things easy now, we may face more issues later e.g. if multicast reception is supported for IDLE/INACTIVE in Rel18. </w:t>
            </w:r>
          </w:p>
        </w:tc>
      </w:tr>
      <w:tr w:rsidR="00A8447C" w14:paraId="2B521544" w14:textId="77777777" w:rsidTr="007E5DB5">
        <w:tc>
          <w:tcPr>
            <w:tcW w:w="2493" w:type="dxa"/>
          </w:tcPr>
          <w:p w14:paraId="6CF46161" w14:textId="77777777" w:rsidR="00A8447C" w:rsidRPr="005A0BF5" w:rsidRDefault="00A8447C" w:rsidP="007E5DB5">
            <w:pPr>
              <w:rPr>
                <w:lang w:eastAsia="ko-KR"/>
              </w:rPr>
            </w:pPr>
          </w:p>
        </w:tc>
        <w:tc>
          <w:tcPr>
            <w:tcW w:w="1049" w:type="dxa"/>
          </w:tcPr>
          <w:p w14:paraId="7648B6C7" w14:textId="77777777" w:rsidR="00A8447C" w:rsidRDefault="00A8447C" w:rsidP="007E5DB5">
            <w:pPr>
              <w:rPr>
                <w:b/>
                <w:lang w:eastAsia="ko-KR"/>
              </w:rPr>
            </w:pPr>
          </w:p>
        </w:tc>
        <w:tc>
          <w:tcPr>
            <w:tcW w:w="6087" w:type="dxa"/>
          </w:tcPr>
          <w:p w14:paraId="5E98E9E6" w14:textId="77777777" w:rsidR="00A8447C" w:rsidRPr="00AC09D2" w:rsidRDefault="00A8447C" w:rsidP="007E5DB5">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547"/>
        <w:gridCol w:w="850"/>
        <w:gridCol w:w="6232"/>
      </w:tblGrid>
      <w:tr w:rsidR="0047653C" w14:paraId="403D6C2E" w14:textId="77777777" w:rsidTr="008766DB">
        <w:tc>
          <w:tcPr>
            <w:tcW w:w="2547" w:type="dxa"/>
          </w:tcPr>
          <w:p w14:paraId="6C76B6A8" w14:textId="77777777" w:rsidR="0047653C" w:rsidRDefault="0047653C" w:rsidP="008766DB">
            <w:pPr>
              <w:rPr>
                <w:b/>
                <w:lang w:eastAsia="ko-KR"/>
              </w:rPr>
            </w:pPr>
            <w:r>
              <w:rPr>
                <w:b/>
                <w:lang w:eastAsia="ko-KR"/>
              </w:rPr>
              <w:t>Company</w:t>
            </w:r>
          </w:p>
        </w:tc>
        <w:tc>
          <w:tcPr>
            <w:tcW w:w="850" w:type="dxa"/>
          </w:tcPr>
          <w:p w14:paraId="214A40D2" w14:textId="246BEF20" w:rsidR="0047653C" w:rsidRDefault="001B6367" w:rsidP="008766DB">
            <w:pPr>
              <w:rPr>
                <w:b/>
                <w:lang w:eastAsia="ko-KR"/>
              </w:rPr>
            </w:pPr>
            <w:r>
              <w:rPr>
                <w:b/>
                <w:lang w:eastAsia="ko-KR"/>
              </w:rPr>
              <w:t>Yes/No</w:t>
            </w:r>
          </w:p>
        </w:tc>
        <w:tc>
          <w:tcPr>
            <w:tcW w:w="6232" w:type="dxa"/>
          </w:tcPr>
          <w:p w14:paraId="38A58072" w14:textId="77777777" w:rsidR="0047653C" w:rsidRDefault="0047653C" w:rsidP="008766DB">
            <w:pPr>
              <w:rPr>
                <w:b/>
                <w:lang w:eastAsia="ko-KR"/>
              </w:rPr>
            </w:pPr>
            <w:r>
              <w:rPr>
                <w:b/>
                <w:lang w:eastAsia="ko-KR"/>
              </w:rPr>
              <w:t>Comments / justification</w:t>
            </w:r>
          </w:p>
        </w:tc>
      </w:tr>
      <w:tr w:rsidR="0047653C" w14:paraId="5B1CCBA2" w14:textId="77777777" w:rsidTr="008766DB">
        <w:tc>
          <w:tcPr>
            <w:tcW w:w="2547" w:type="dxa"/>
          </w:tcPr>
          <w:p w14:paraId="0F6C0797" w14:textId="0D0F5F5D" w:rsidR="0047653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3E6BEE64" w14:textId="4F30A58E" w:rsidR="0047653C" w:rsidRPr="00890C50" w:rsidRDefault="00890C50" w:rsidP="008766DB">
            <w:pPr>
              <w:rPr>
                <w:rFonts w:eastAsia="SimSun"/>
                <w:lang w:eastAsia="zh-CN"/>
              </w:rPr>
            </w:pPr>
            <w:r>
              <w:rPr>
                <w:rFonts w:eastAsia="SimSun"/>
                <w:lang w:eastAsia="zh-CN"/>
              </w:rPr>
              <w:t xml:space="preserve">Yes </w:t>
            </w:r>
          </w:p>
        </w:tc>
        <w:tc>
          <w:tcPr>
            <w:tcW w:w="6232" w:type="dxa"/>
          </w:tcPr>
          <w:p w14:paraId="4DA5578E" w14:textId="5ABBC47D" w:rsidR="0047653C" w:rsidRPr="00890C50" w:rsidRDefault="00890C50" w:rsidP="008766DB">
            <w:pPr>
              <w:rPr>
                <w:rFonts w:eastAsia="SimSun"/>
                <w:lang w:eastAsia="zh-CN"/>
              </w:rPr>
            </w:pPr>
            <w:r>
              <w:rPr>
                <w:rFonts w:eastAsia="SimSun"/>
                <w:lang w:eastAsia="zh-CN"/>
              </w:rPr>
              <w:t>The ASN.1 should allow this case.</w:t>
            </w:r>
          </w:p>
        </w:tc>
      </w:tr>
      <w:tr w:rsidR="007E5DB5" w14:paraId="5044C697" w14:textId="77777777" w:rsidTr="008766DB">
        <w:tc>
          <w:tcPr>
            <w:tcW w:w="2547" w:type="dxa"/>
          </w:tcPr>
          <w:p w14:paraId="7ABCF903" w14:textId="5366163B" w:rsidR="007E5DB5" w:rsidRPr="00AC09D2" w:rsidRDefault="007E5DB5" w:rsidP="007E5DB5">
            <w:pPr>
              <w:rPr>
                <w:lang w:eastAsia="ko-KR"/>
              </w:rPr>
            </w:pPr>
            <w:r w:rsidRPr="005A0BF5">
              <w:rPr>
                <w:lang w:eastAsia="ko-KR"/>
              </w:rPr>
              <w:t>MediaTek</w:t>
            </w:r>
          </w:p>
        </w:tc>
        <w:tc>
          <w:tcPr>
            <w:tcW w:w="850" w:type="dxa"/>
          </w:tcPr>
          <w:p w14:paraId="3EA9EF43" w14:textId="0E6FADC7" w:rsidR="007E5DB5" w:rsidRPr="00AC09D2" w:rsidRDefault="007E5DB5" w:rsidP="007E5DB5">
            <w:pPr>
              <w:rPr>
                <w:lang w:eastAsia="ko-KR"/>
              </w:rPr>
            </w:pPr>
            <w:r>
              <w:rPr>
                <w:b/>
                <w:lang w:eastAsia="ko-KR"/>
              </w:rPr>
              <w:t>No</w:t>
            </w:r>
          </w:p>
        </w:tc>
        <w:tc>
          <w:tcPr>
            <w:tcW w:w="6232" w:type="dxa"/>
          </w:tcPr>
          <w:p w14:paraId="184CAAE5" w14:textId="6D6A64B0" w:rsidR="007E5DB5" w:rsidRPr="00AC09D2" w:rsidRDefault="007E5DB5" w:rsidP="007E5DB5">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651130" w14:paraId="2C3729A7" w14:textId="77777777" w:rsidTr="008766DB">
        <w:tc>
          <w:tcPr>
            <w:tcW w:w="2547" w:type="dxa"/>
          </w:tcPr>
          <w:p w14:paraId="0F057A9A" w14:textId="33637D19" w:rsidR="00651130" w:rsidRPr="005A0BF5" w:rsidRDefault="00651130" w:rsidP="00651130">
            <w:pPr>
              <w:rPr>
                <w:lang w:eastAsia="ko-KR"/>
              </w:rPr>
            </w:pPr>
            <w:r>
              <w:rPr>
                <w:lang w:eastAsia="ko-KR"/>
              </w:rPr>
              <w:t>Samsung</w:t>
            </w:r>
          </w:p>
        </w:tc>
        <w:tc>
          <w:tcPr>
            <w:tcW w:w="850" w:type="dxa"/>
          </w:tcPr>
          <w:p w14:paraId="603D300C" w14:textId="0AC2E441" w:rsidR="00651130" w:rsidRDefault="00651130" w:rsidP="00651130">
            <w:pPr>
              <w:rPr>
                <w:b/>
                <w:lang w:eastAsia="ko-KR"/>
              </w:rPr>
            </w:pPr>
            <w:r>
              <w:rPr>
                <w:b/>
                <w:lang w:eastAsia="ko-KR"/>
              </w:rPr>
              <w:t>Yes</w:t>
            </w:r>
          </w:p>
        </w:tc>
        <w:tc>
          <w:tcPr>
            <w:tcW w:w="6232" w:type="dxa"/>
          </w:tcPr>
          <w:p w14:paraId="26692EDA" w14:textId="770C62C1" w:rsidR="00651130" w:rsidRDefault="00651130" w:rsidP="00651130">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A8447C" w14:paraId="5F6CDB02" w14:textId="77777777" w:rsidTr="008766DB">
        <w:tc>
          <w:tcPr>
            <w:tcW w:w="2547" w:type="dxa"/>
          </w:tcPr>
          <w:p w14:paraId="1A5BB62F" w14:textId="77777777" w:rsidR="00A8447C" w:rsidRPr="005A0BF5" w:rsidRDefault="00A8447C" w:rsidP="007E5DB5">
            <w:pPr>
              <w:rPr>
                <w:lang w:eastAsia="ko-KR"/>
              </w:rPr>
            </w:pPr>
          </w:p>
        </w:tc>
        <w:tc>
          <w:tcPr>
            <w:tcW w:w="850" w:type="dxa"/>
          </w:tcPr>
          <w:p w14:paraId="4B68E9F6" w14:textId="77777777" w:rsidR="00A8447C" w:rsidRDefault="00A8447C" w:rsidP="007E5DB5">
            <w:pPr>
              <w:rPr>
                <w:b/>
                <w:lang w:eastAsia="ko-KR"/>
              </w:rPr>
            </w:pPr>
          </w:p>
        </w:tc>
        <w:tc>
          <w:tcPr>
            <w:tcW w:w="6232" w:type="dxa"/>
          </w:tcPr>
          <w:p w14:paraId="12E467C0" w14:textId="77777777" w:rsidR="00A8447C" w:rsidRDefault="00A8447C" w:rsidP="007E5DB5">
            <w:pPr>
              <w:rPr>
                <w:iCs/>
                <w:sz w:val="22"/>
                <w:szCs w:val="22"/>
                <w:lang w:val="en-US"/>
              </w:rPr>
            </w:pPr>
          </w:p>
        </w:tc>
      </w:tr>
    </w:tbl>
    <w:p w14:paraId="7DC8EFD0" w14:textId="77777777" w:rsidR="0047653C" w:rsidRDefault="0047653C" w:rsidP="00E074F1">
      <w:pPr>
        <w:pStyle w:val="Proposal"/>
        <w:spacing w:line="240" w:lineRule="auto"/>
        <w:rPr>
          <w:rFonts w:ascii="Times New Roman" w:hAnsi="Times New Roman"/>
          <w:b w:val="0"/>
          <w:iCs/>
          <w:sz w:val="22"/>
          <w:lang w:val="en-US"/>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w:t>
      </w:r>
      <w:proofErr w:type="spellStart"/>
      <w:r w:rsidRPr="00F2235C">
        <w:rPr>
          <w:rFonts w:ascii="Times New Roman" w:hAnsi="Times New Roman"/>
          <w:b w:val="0"/>
          <w:iCs/>
          <w:sz w:val="22"/>
          <w:lang w:val="en-US"/>
        </w:rPr>
        <w:t>mtch-schedulingInfo</w:t>
      </w:r>
      <w:proofErr w:type="spellEnd"/>
      <w:r w:rsidRPr="00F2235C">
        <w:rPr>
          <w:rFonts w:ascii="Times New Roman" w:hAnsi="Times New Roman"/>
          <w:b w:val="0"/>
          <w:iCs/>
          <w:sz w:val="22"/>
          <w:lang w:val="en-US"/>
        </w:rPr>
        <w:t>), the MT</w:t>
      </w:r>
      <w:r>
        <w:rPr>
          <w:rFonts w:ascii="Times New Roman" w:hAnsi="Times New Roman"/>
          <w:b w:val="0"/>
          <w:iCs/>
          <w:sz w:val="22"/>
          <w:lang w:val="en-US"/>
        </w:rPr>
        <w:t xml:space="preserve">CH may be scheduled in any slot”, it is understood that what is actually intended is that in case </w:t>
      </w:r>
      <w:proofErr w:type="spellStart"/>
      <w:r w:rsidRPr="00F2235C">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proofErr w:type="spellStart"/>
      <w:r w:rsidRPr="00F2235C">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8766DB">
        <w:tc>
          <w:tcPr>
            <w:tcW w:w="2547" w:type="dxa"/>
          </w:tcPr>
          <w:p w14:paraId="7D1925D9" w14:textId="77777777" w:rsidR="00F2235C" w:rsidRDefault="00F2235C" w:rsidP="008766DB">
            <w:pPr>
              <w:rPr>
                <w:b/>
                <w:lang w:eastAsia="ko-KR"/>
              </w:rPr>
            </w:pPr>
            <w:r>
              <w:rPr>
                <w:b/>
                <w:lang w:eastAsia="ko-KR"/>
              </w:rPr>
              <w:t>Company</w:t>
            </w:r>
          </w:p>
        </w:tc>
        <w:tc>
          <w:tcPr>
            <w:tcW w:w="850" w:type="dxa"/>
          </w:tcPr>
          <w:p w14:paraId="48CDFFC6" w14:textId="77777777" w:rsidR="00F2235C" w:rsidRDefault="00F2235C" w:rsidP="008766DB">
            <w:pPr>
              <w:rPr>
                <w:b/>
                <w:lang w:eastAsia="ko-KR"/>
              </w:rPr>
            </w:pPr>
            <w:r>
              <w:rPr>
                <w:b/>
                <w:lang w:eastAsia="ko-KR"/>
              </w:rPr>
              <w:t>Yes/No</w:t>
            </w:r>
          </w:p>
        </w:tc>
        <w:tc>
          <w:tcPr>
            <w:tcW w:w="6232" w:type="dxa"/>
          </w:tcPr>
          <w:p w14:paraId="21DA3835" w14:textId="77777777" w:rsidR="00F2235C" w:rsidRDefault="00F2235C" w:rsidP="008766DB">
            <w:pPr>
              <w:rPr>
                <w:b/>
                <w:lang w:eastAsia="ko-KR"/>
              </w:rPr>
            </w:pPr>
            <w:r>
              <w:rPr>
                <w:b/>
                <w:lang w:eastAsia="ko-KR"/>
              </w:rPr>
              <w:t>Comments / justification</w:t>
            </w:r>
          </w:p>
        </w:tc>
      </w:tr>
      <w:tr w:rsidR="00F2235C" w14:paraId="6779F5ED" w14:textId="77777777" w:rsidTr="008766DB">
        <w:tc>
          <w:tcPr>
            <w:tcW w:w="2547" w:type="dxa"/>
          </w:tcPr>
          <w:p w14:paraId="7ADC3606" w14:textId="520E5B11" w:rsidR="00F2235C"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6D117937" w14:textId="5C95D6D8" w:rsidR="00F2235C" w:rsidRPr="00890C50" w:rsidRDefault="00890C50" w:rsidP="008766DB">
            <w:pPr>
              <w:rPr>
                <w:rFonts w:eastAsia="SimSun"/>
                <w:lang w:eastAsia="zh-CN"/>
              </w:rPr>
            </w:pPr>
            <w:r>
              <w:rPr>
                <w:rFonts w:eastAsia="SimSun"/>
                <w:lang w:eastAsia="zh-CN"/>
              </w:rPr>
              <w:t xml:space="preserve">Yes </w:t>
            </w:r>
          </w:p>
        </w:tc>
        <w:tc>
          <w:tcPr>
            <w:tcW w:w="6232" w:type="dxa"/>
          </w:tcPr>
          <w:p w14:paraId="526428B1" w14:textId="04B2E8C0" w:rsidR="00F2235C" w:rsidRPr="00890C50" w:rsidRDefault="00890C50" w:rsidP="008766DB">
            <w:pPr>
              <w:rPr>
                <w:rFonts w:eastAsia="SimSun"/>
                <w:lang w:eastAsia="zh-CN"/>
              </w:rPr>
            </w:pPr>
            <w:r>
              <w:rPr>
                <w:rFonts w:eastAsia="SimSun"/>
                <w:lang w:eastAsia="zh-CN"/>
              </w:rPr>
              <w:t>We think the RAN1 spec should make it clear for this case.</w:t>
            </w:r>
          </w:p>
        </w:tc>
      </w:tr>
      <w:tr w:rsidR="007E5DB5" w14:paraId="615C1BFB" w14:textId="77777777" w:rsidTr="008766DB">
        <w:tc>
          <w:tcPr>
            <w:tcW w:w="2547" w:type="dxa"/>
          </w:tcPr>
          <w:p w14:paraId="4CDC66F4" w14:textId="50E0187E" w:rsidR="007E5DB5" w:rsidRPr="00AC09D2" w:rsidRDefault="007E5DB5" w:rsidP="007E5DB5">
            <w:pPr>
              <w:rPr>
                <w:lang w:eastAsia="ko-KR"/>
              </w:rPr>
            </w:pPr>
            <w:r w:rsidRPr="005A0BF5">
              <w:rPr>
                <w:lang w:eastAsia="ko-KR"/>
              </w:rPr>
              <w:t>MediaTek</w:t>
            </w:r>
          </w:p>
        </w:tc>
        <w:tc>
          <w:tcPr>
            <w:tcW w:w="850" w:type="dxa"/>
          </w:tcPr>
          <w:p w14:paraId="3E668106" w14:textId="401878DC" w:rsidR="007E5DB5" w:rsidRPr="00AC09D2" w:rsidRDefault="007E5DB5" w:rsidP="007E5DB5">
            <w:pPr>
              <w:rPr>
                <w:lang w:eastAsia="ko-KR"/>
              </w:rPr>
            </w:pPr>
            <w:r>
              <w:rPr>
                <w:b/>
                <w:lang w:eastAsia="ko-KR"/>
              </w:rPr>
              <w:t>Yes</w:t>
            </w:r>
          </w:p>
        </w:tc>
        <w:tc>
          <w:tcPr>
            <w:tcW w:w="6232" w:type="dxa"/>
          </w:tcPr>
          <w:p w14:paraId="7D70899C" w14:textId="05E156A8" w:rsidR="007E5DB5" w:rsidRPr="00890C50" w:rsidRDefault="007E5DB5" w:rsidP="007E5DB5">
            <w:pPr>
              <w:rPr>
                <w:lang w:eastAsia="ko-KR"/>
              </w:rPr>
            </w:pPr>
            <w:r>
              <w:rPr>
                <w:lang w:eastAsia="ko-KR"/>
              </w:rPr>
              <w:t>We think in this case, there is no DRX pattern</w:t>
            </w:r>
          </w:p>
        </w:tc>
      </w:tr>
      <w:tr w:rsidR="00651130" w14:paraId="62D38C30" w14:textId="77777777" w:rsidTr="008766DB">
        <w:tc>
          <w:tcPr>
            <w:tcW w:w="2547" w:type="dxa"/>
          </w:tcPr>
          <w:p w14:paraId="2849961E" w14:textId="579CEBCE" w:rsidR="00651130" w:rsidRPr="005A0BF5" w:rsidRDefault="00651130" w:rsidP="00651130">
            <w:pPr>
              <w:rPr>
                <w:lang w:eastAsia="ko-KR"/>
              </w:rPr>
            </w:pPr>
            <w:r>
              <w:rPr>
                <w:lang w:eastAsia="ko-KR"/>
              </w:rPr>
              <w:t>Samsung</w:t>
            </w:r>
          </w:p>
        </w:tc>
        <w:tc>
          <w:tcPr>
            <w:tcW w:w="850" w:type="dxa"/>
          </w:tcPr>
          <w:p w14:paraId="2A10D82A" w14:textId="3A0F1C52" w:rsidR="00651130" w:rsidRDefault="00651130" w:rsidP="00651130">
            <w:pPr>
              <w:rPr>
                <w:b/>
                <w:lang w:eastAsia="ko-KR"/>
              </w:rPr>
            </w:pPr>
            <w:r>
              <w:rPr>
                <w:b/>
                <w:lang w:eastAsia="ko-KR"/>
              </w:rPr>
              <w:t>No</w:t>
            </w:r>
          </w:p>
        </w:tc>
        <w:tc>
          <w:tcPr>
            <w:tcW w:w="6232" w:type="dxa"/>
          </w:tcPr>
          <w:p w14:paraId="63417FDF" w14:textId="0A8D8A9A" w:rsidR="00651130" w:rsidRDefault="00651130" w:rsidP="00651130">
            <w:pPr>
              <w:rPr>
                <w:lang w:eastAsia="ko-KR"/>
              </w:rPr>
            </w:pPr>
            <w:proofErr w:type="spellStart"/>
            <w:r w:rsidRPr="00651130">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A8447C" w14:paraId="2C06655D" w14:textId="77777777" w:rsidTr="008766DB">
        <w:tc>
          <w:tcPr>
            <w:tcW w:w="2547" w:type="dxa"/>
          </w:tcPr>
          <w:p w14:paraId="3D0C3D68" w14:textId="77777777" w:rsidR="00A8447C" w:rsidRPr="005A0BF5" w:rsidRDefault="00A8447C" w:rsidP="007E5DB5">
            <w:pPr>
              <w:rPr>
                <w:lang w:eastAsia="ko-KR"/>
              </w:rPr>
            </w:pPr>
          </w:p>
        </w:tc>
        <w:tc>
          <w:tcPr>
            <w:tcW w:w="850" w:type="dxa"/>
          </w:tcPr>
          <w:p w14:paraId="199C84FE" w14:textId="77777777" w:rsidR="00A8447C" w:rsidRDefault="00A8447C" w:rsidP="007E5DB5">
            <w:pPr>
              <w:rPr>
                <w:b/>
                <w:lang w:eastAsia="ko-KR"/>
              </w:rPr>
            </w:pPr>
          </w:p>
        </w:tc>
        <w:tc>
          <w:tcPr>
            <w:tcW w:w="6232" w:type="dxa"/>
          </w:tcPr>
          <w:p w14:paraId="24A6BF52" w14:textId="77777777" w:rsidR="00A8447C" w:rsidRDefault="00A8447C" w:rsidP="007E5DB5">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 xml:space="preserve">an extensible IE should be used instead of TMGI within </w:t>
      </w:r>
      <w:proofErr w:type="spellStart"/>
      <w:r w:rsidRPr="00E504AD">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8766DB">
        <w:tc>
          <w:tcPr>
            <w:tcW w:w="2547" w:type="dxa"/>
          </w:tcPr>
          <w:p w14:paraId="3CAFF94E" w14:textId="77777777" w:rsidR="00E504AD" w:rsidRDefault="00E504AD" w:rsidP="008766DB">
            <w:pPr>
              <w:rPr>
                <w:b/>
                <w:lang w:eastAsia="ko-KR"/>
              </w:rPr>
            </w:pPr>
            <w:r>
              <w:rPr>
                <w:b/>
                <w:lang w:eastAsia="ko-KR"/>
              </w:rPr>
              <w:t>Company</w:t>
            </w:r>
          </w:p>
        </w:tc>
        <w:tc>
          <w:tcPr>
            <w:tcW w:w="850" w:type="dxa"/>
          </w:tcPr>
          <w:p w14:paraId="45FC0758" w14:textId="77777777" w:rsidR="00E504AD" w:rsidRDefault="00E504AD" w:rsidP="008766DB">
            <w:pPr>
              <w:rPr>
                <w:b/>
                <w:lang w:eastAsia="ko-KR"/>
              </w:rPr>
            </w:pPr>
            <w:r>
              <w:rPr>
                <w:b/>
                <w:lang w:eastAsia="ko-KR"/>
              </w:rPr>
              <w:t>Yes/No</w:t>
            </w:r>
          </w:p>
        </w:tc>
        <w:tc>
          <w:tcPr>
            <w:tcW w:w="6232" w:type="dxa"/>
          </w:tcPr>
          <w:p w14:paraId="70B284EC" w14:textId="77777777" w:rsidR="00E504AD" w:rsidRDefault="00E504AD" w:rsidP="008766DB">
            <w:pPr>
              <w:rPr>
                <w:b/>
                <w:lang w:eastAsia="ko-KR"/>
              </w:rPr>
            </w:pPr>
            <w:r>
              <w:rPr>
                <w:b/>
                <w:lang w:eastAsia="ko-KR"/>
              </w:rPr>
              <w:t>Comments / justification</w:t>
            </w:r>
          </w:p>
        </w:tc>
      </w:tr>
      <w:tr w:rsidR="00E504AD" w14:paraId="1D92F4E2" w14:textId="77777777" w:rsidTr="008766DB">
        <w:tc>
          <w:tcPr>
            <w:tcW w:w="2547" w:type="dxa"/>
          </w:tcPr>
          <w:p w14:paraId="690985BA" w14:textId="3C33A216" w:rsidR="00E504AD" w:rsidRPr="00890C50" w:rsidRDefault="00890C50" w:rsidP="008766DB">
            <w:pPr>
              <w:rPr>
                <w:rFonts w:eastAsia="SimSun"/>
                <w:lang w:eastAsia="zh-CN"/>
              </w:rPr>
            </w:pPr>
            <w:r>
              <w:rPr>
                <w:rFonts w:eastAsia="SimSun" w:hint="eastAsia"/>
                <w:lang w:eastAsia="zh-CN"/>
              </w:rPr>
              <w:t>O</w:t>
            </w:r>
            <w:r>
              <w:rPr>
                <w:rFonts w:eastAsia="SimSun"/>
                <w:lang w:eastAsia="zh-CN"/>
              </w:rPr>
              <w:t>PPO</w:t>
            </w:r>
          </w:p>
        </w:tc>
        <w:tc>
          <w:tcPr>
            <w:tcW w:w="850" w:type="dxa"/>
          </w:tcPr>
          <w:p w14:paraId="2D5C3066" w14:textId="35F56AC8" w:rsidR="00E504AD" w:rsidRPr="00890C50" w:rsidRDefault="00890C50" w:rsidP="008766DB">
            <w:pPr>
              <w:rPr>
                <w:rFonts w:eastAsia="SimSun"/>
                <w:lang w:eastAsia="zh-CN"/>
              </w:rPr>
            </w:pPr>
            <w:r>
              <w:rPr>
                <w:rFonts w:eastAsia="SimSun"/>
                <w:lang w:eastAsia="zh-CN"/>
              </w:rPr>
              <w:t xml:space="preserve">Yes </w:t>
            </w:r>
          </w:p>
        </w:tc>
        <w:tc>
          <w:tcPr>
            <w:tcW w:w="6232" w:type="dxa"/>
          </w:tcPr>
          <w:p w14:paraId="44B98E40" w14:textId="148FC111" w:rsidR="00E504AD" w:rsidRPr="00890C50" w:rsidRDefault="00890C50" w:rsidP="008766DB">
            <w:pPr>
              <w:rPr>
                <w:rFonts w:eastAsia="SimSun"/>
                <w:lang w:eastAsia="zh-CN"/>
              </w:rPr>
            </w:pPr>
            <w:r>
              <w:rPr>
                <w:rFonts w:eastAsia="SimSun"/>
                <w:lang w:eastAsia="zh-CN"/>
              </w:rPr>
              <w:t>It is better to define a new IE who including TMGI for future extension.</w:t>
            </w:r>
          </w:p>
        </w:tc>
      </w:tr>
      <w:tr w:rsidR="007E5DB5" w14:paraId="38EAEACF" w14:textId="77777777" w:rsidTr="008766DB">
        <w:tc>
          <w:tcPr>
            <w:tcW w:w="2547" w:type="dxa"/>
          </w:tcPr>
          <w:p w14:paraId="29C94E75" w14:textId="621E1C53" w:rsidR="007E5DB5" w:rsidRPr="00AC09D2" w:rsidRDefault="007E5DB5" w:rsidP="007E5DB5">
            <w:pPr>
              <w:rPr>
                <w:lang w:eastAsia="ko-KR"/>
              </w:rPr>
            </w:pPr>
            <w:r w:rsidRPr="005A0BF5">
              <w:rPr>
                <w:lang w:eastAsia="ko-KR"/>
              </w:rPr>
              <w:t>MediaTek</w:t>
            </w:r>
          </w:p>
        </w:tc>
        <w:tc>
          <w:tcPr>
            <w:tcW w:w="850" w:type="dxa"/>
          </w:tcPr>
          <w:p w14:paraId="2AD39581" w14:textId="38318594" w:rsidR="007E5DB5" w:rsidRPr="00AC09D2" w:rsidRDefault="007E5DB5" w:rsidP="007E5DB5">
            <w:pPr>
              <w:rPr>
                <w:lang w:eastAsia="ko-KR"/>
              </w:rPr>
            </w:pPr>
            <w:r>
              <w:rPr>
                <w:b/>
                <w:lang w:eastAsia="ko-KR"/>
              </w:rPr>
              <w:t>-</w:t>
            </w:r>
          </w:p>
        </w:tc>
        <w:tc>
          <w:tcPr>
            <w:tcW w:w="6232" w:type="dxa"/>
          </w:tcPr>
          <w:p w14:paraId="121B35C8" w14:textId="5EDE480B" w:rsidR="007E5DB5" w:rsidRPr="00890C50" w:rsidRDefault="007E5DB5" w:rsidP="007E5DB5">
            <w:pPr>
              <w:rPr>
                <w:lang w:eastAsia="ko-KR"/>
              </w:rPr>
            </w:pPr>
            <w:r>
              <w:rPr>
                <w:lang w:eastAsia="ko-KR"/>
              </w:rPr>
              <w:t xml:space="preserve">We prefer that </w:t>
            </w:r>
            <w:r w:rsidRPr="00A84612">
              <w:rPr>
                <w:lang w:eastAsia="ko-KR"/>
              </w:rPr>
              <w:t>the structure similar to the one used for unicast paging record be introduced</w:t>
            </w:r>
          </w:p>
        </w:tc>
      </w:tr>
      <w:tr w:rsidR="00651130" w14:paraId="68BEE448" w14:textId="77777777" w:rsidTr="008766DB">
        <w:tc>
          <w:tcPr>
            <w:tcW w:w="2547" w:type="dxa"/>
          </w:tcPr>
          <w:p w14:paraId="0CBFDAD3" w14:textId="301AF5EB" w:rsidR="00651130" w:rsidRPr="005A0BF5" w:rsidRDefault="00651130" w:rsidP="00651130">
            <w:pPr>
              <w:rPr>
                <w:lang w:eastAsia="ko-KR"/>
              </w:rPr>
            </w:pPr>
            <w:r>
              <w:rPr>
                <w:lang w:eastAsia="ko-KR"/>
              </w:rPr>
              <w:t>Samsung</w:t>
            </w:r>
          </w:p>
        </w:tc>
        <w:tc>
          <w:tcPr>
            <w:tcW w:w="850" w:type="dxa"/>
          </w:tcPr>
          <w:p w14:paraId="373A8687" w14:textId="15591583" w:rsidR="00651130" w:rsidRDefault="00651130" w:rsidP="00651130">
            <w:pPr>
              <w:rPr>
                <w:b/>
                <w:lang w:eastAsia="ko-KR"/>
              </w:rPr>
            </w:pPr>
            <w:r>
              <w:rPr>
                <w:b/>
                <w:lang w:eastAsia="ko-KR"/>
              </w:rPr>
              <w:t>-</w:t>
            </w:r>
          </w:p>
        </w:tc>
        <w:tc>
          <w:tcPr>
            <w:tcW w:w="6232" w:type="dxa"/>
          </w:tcPr>
          <w:p w14:paraId="5B47B385" w14:textId="159B049B" w:rsidR="00651130" w:rsidRDefault="00651130" w:rsidP="00651130">
            <w:pPr>
              <w:rPr>
                <w:lang w:eastAsia="ko-KR"/>
              </w:rPr>
            </w:pPr>
            <w:r>
              <w:rPr>
                <w:lang w:eastAsia="ko-KR"/>
              </w:rPr>
              <w:t>In general, a structure similar to legacy unicast paging format seems suitable, but it is not clear if there is a need for any other ID than TMGI as far as MBS is concerned.</w:t>
            </w:r>
          </w:p>
        </w:tc>
      </w:tr>
      <w:tr w:rsidR="00A8447C" w14:paraId="645ABD7F" w14:textId="77777777" w:rsidTr="008766DB">
        <w:tc>
          <w:tcPr>
            <w:tcW w:w="2547" w:type="dxa"/>
          </w:tcPr>
          <w:p w14:paraId="6F7D774D" w14:textId="77777777" w:rsidR="00A8447C" w:rsidRPr="005A0BF5" w:rsidRDefault="00A8447C" w:rsidP="007E5DB5">
            <w:pPr>
              <w:rPr>
                <w:lang w:eastAsia="ko-KR"/>
              </w:rPr>
            </w:pPr>
          </w:p>
        </w:tc>
        <w:tc>
          <w:tcPr>
            <w:tcW w:w="850" w:type="dxa"/>
          </w:tcPr>
          <w:p w14:paraId="3B56C999" w14:textId="77777777" w:rsidR="00A8447C" w:rsidRDefault="00A8447C" w:rsidP="007E5DB5">
            <w:pPr>
              <w:rPr>
                <w:b/>
                <w:lang w:eastAsia="ko-KR"/>
              </w:rPr>
            </w:pPr>
          </w:p>
        </w:tc>
        <w:tc>
          <w:tcPr>
            <w:tcW w:w="6232" w:type="dxa"/>
          </w:tcPr>
          <w:p w14:paraId="0B80B98B" w14:textId="77777777" w:rsidR="00A8447C" w:rsidRDefault="00A8447C" w:rsidP="007E5DB5">
            <w:pPr>
              <w:rPr>
                <w:lang w:eastAsia="ko-KR"/>
              </w:rPr>
            </w:pP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lastRenderedPageBreak/>
        <w:t>References</w:t>
      </w:r>
    </w:p>
    <w:p w14:paraId="0CACFC62" w14:textId="491A8911" w:rsidR="001B7876" w:rsidRPr="0043679E" w:rsidRDefault="005F2F9C" w:rsidP="00CD6186">
      <w:pPr>
        <w:pStyle w:val="Doc-text2"/>
        <w:numPr>
          <w:ilvl w:val="0"/>
          <w:numId w:val="38"/>
        </w:numPr>
      </w:pPr>
      <w:hyperlink r:id="rId12" w:history="1">
        <w:r w:rsidR="00E91395">
          <w:rPr>
            <w:rStyle w:val="Hyperlink"/>
          </w:rPr>
          <w:t>R2-2108799</w:t>
        </w:r>
      </w:hyperlink>
      <w:r w:rsidR="00CD6186">
        <w:t xml:space="preserve">, </w:t>
      </w:r>
      <w:r w:rsidR="00CD6186" w:rsidRPr="00CD6186">
        <w:rPr>
          <w:i/>
        </w:rPr>
        <w:t>Summary of [Post114-e][073][MBS] Service continuity for Delivery Mode 2 (Xiaomi)</w:t>
      </w:r>
      <w:r w:rsidR="00CD6186">
        <w:t xml:space="preserve">, </w:t>
      </w:r>
      <w:r w:rsidR="00CD6186">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SimSun" w:hint="eastAsia"/>
          <w:i/>
          <w:lang w:eastAsia="zh-CN"/>
        </w:rPr>
        <w:t>38.3</w:t>
      </w:r>
      <w:r w:rsidRPr="00C92079">
        <w:rPr>
          <w:rFonts w:eastAsia="SimSun"/>
          <w:i/>
          <w:lang w:eastAsia="zh-CN"/>
        </w:rPr>
        <w:t>31</w:t>
      </w:r>
      <w:r w:rsidRPr="00C92079">
        <w:rPr>
          <w:rFonts w:eastAsia="SimSun" w:hint="eastAsia"/>
          <w:i/>
          <w:lang w:eastAsia="zh-CN"/>
        </w:rPr>
        <w:t xml:space="preserve"> running CR for </w:t>
      </w:r>
      <w:r w:rsidRPr="00C92079">
        <w:rPr>
          <w:rFonts w:eastAsia="SimSun"/>
          <w:i/>
          <w:lang w:eastAsia="zh-CN"/>
        </w:rPr>
        <w:t xml:space="preserve">NR </w:t>
      </w:r>
      <w:r w:rsidRPr="00C92079">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SimSun"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8766DB">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FFA4" w14:textId="77777777" w:rsidR="00356E48" w:rsidRDefault="00356E48">
      <w:r>
        <w:separator/>
      </w:r>
    </w:p>
  </w:endnote>
  <w:endnote w:type="continuationSeparator" w:id="0">
    <w:p w14:paraId="05020CE5" w14:textId="77777777" w:rsidR="00356E48" w:rsidRDefault="0035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FF1E" w14:textId="77777777" w:rsidR="00356E48" w:rsidRDefault="00356E48">
      <w:r>
        <w:separator/>
      </w:r>
    </w:p>
  </w:footnote>
  <w:footnote w:type="continuationSeparator" w:id="0">
    <w:p w14:paraId="56751B4B" w14:textId="77777777" w:rsidR="00356E48" w:rsidRDefault="0035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356E48" w:rsidRDefault="00356E4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25D9303B"/>
    <w:multiLevelType w:val="hybridMultilevel"/>
    <w:tmpl w:val="C05E6400"/>
    <w:lvl w:ilvl="0" w:tplc="BA5C0B16">
      <w:start w:val="2021"/>
      <w:numFmt w:val="bullet"/>
      <w:lvlText w:val="-"/>
      <w:lvlJc w:val="left"/>
      <w:pPr>
        <w:ind w:left="741" w:hanging="360"/>
      </w:pPr>
      <w:rPr>
        <w:rFonts w:ascii="Times New Roman" w:eastAsia="SimSun" w:hAnsi="Times New Roman" w:cs="Times New Roman" w:hint="default"/>
      </w:rPr>
    </w:lvl>
    <w:lvl w:ilvl="1" w:tplc="BA5C0B16">
      <w:start w:val="2021"/>
      <w:numFmt w:val="bullet"/>
      <w:lvlText w:val="-"/>
      <w:lvlJc w:val="left"/>
      <w:pPr>
        <w:ind w:left="1461" w:hanging="360"/>
      </w:pPr>
      <w:rPr>
        <w:rFonts w:ascii="Times New Roman" w:eastAsia="SimSun" w:hAnsi="Times New Roman" w:cs="Times New Roman" w:hint="default"/>
      </w:rPr>
    </w:lvl>
    <w:lvl w:ilvl="2" w:tplc="8182C512">
      <w:start w:val="5"/>
      <w:numFmt w:val="bullet"/>
      <w:lvlText w:val="-"/>
      <w:lvlJc w:val="left"/>
      <w:pPr>
        <w:ind w:left="2181" w:hanging="360"/>
      </w:pPr>
      <w:rPr>
        <w:rFonts w:ascii="Times New Roman" w:eastAsia="SimSun"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1"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15:restartNumberingAfterBreak="0">
    <w:nsid w:val="2BA2267C"/>
    <w:multiLevelType w:val="hybridMultilevel"/>
    <w:tmpl w:val="A7A4CBC6"/>
    <w:lvl w:ilvl="0" w:tplc="0328868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E240CC"/>
    <w:multiLevelType w:val="hybridMultilevel"/>
    <w:tmpl w:val="300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36102F"/>
    <w:multiLevelType w:val="hybridMultilevel"/>
    <w:tmpl w:val="FDDE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3019D"/>
    <w:multiLevelType w:val="hybridMultilevel"/>
    <w:tmpl w:val="611CD49E"/>
    <w:lvl w:ilvl="0" w:tplc="A17EEFE8">
      <w:start w:val="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6" w15:restartNumberingAfterBreak="0">
    <w:nsid w:val="489E122E"/>
    <w:multiLevelType w:val="hybridMultilevel"/>
    <w:tmpl w:val="B08EEA88"/>
    <w:lvl w:ilvl="0" w:tplc="BCB063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D45B8"/>
    <w:multiLevelType w:val="hybridMultilevel"/>
    <w:tmpl w:val="DCD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F3B34"/>
    <w:multiLevelType w:val="hybridMultilevel"/>
    <w:tmpl w:val="06C2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42"/>
  </w:num>
  <w:num w:numId="2">
    <w:abstractNumId w:val="29"/>
  </w:num>
  <w:num w:numId="3">
    <w:abstractNumId w:val="2"/>
  </w:num>
  <w:num w:numId="4">
    <w:abstractNumId w:val="9"/>
  </w:num>
  <w:num w:numId="5">
    <w:abstractNumId w:val="27"/>
  </w:num>
  <w:num w:numId="6">
    <w:abstractNumId w:val="1"/>
  </w:num>
  <w:num w:numId="7">
    <w:abstractNumId w:val="14"/>
  </w:num>
  <w:num w:numId="8">
    <w:abstractNumId w:val="19"/>
  </w:num>
  <w:num w:numId="9">
    <w:abstractNumId w:val="31"/>
  </w:num>
  <w:num w:numId="10">
    <w:abstractNumId w:val="13"/>
  </w:num>
  <w:num w:numId="11">
    <w:abstractNumId w:val="33"/>
  </w:num>
  <w:num w:numId="12">
    <w:abstractNumId w:val="20"/>
  </w:num>
  <w:num w:numId="13">
    <w:abstractNumId w:val="11"/>
  </w:num>
  <w:num w:numId="14">
    <w:abstractNumId w:val="41"/>
  </w:num>
  <w:num w:numId="15">
    <w:abstractNumId w:val="25"/>
  </w:num>
  <w:num w:numId="16">
    <w:abstractNumId w:val="18"/>
  </w:num>
  <w:num w:numId="17">
    <w:abstractNumId w:val="17"/>
  </w:num>
  <w:num w:numId="18">
    <w:abstractNumId w:val="15"/>
  </w:num>
  <w:num w:numId="19">
    <w:abstractNumId w:val="30"/>
  </w:num>
  <w:num w:numId="20">
    <w:abstractNumId w:val="16"/>
  </w:num>
  <w:num w:numId="21">
    <w:abstractNumId w:val="22"/>
  </w:num>
  <w:num w:numId="22">
    <w:abstractNumId w:val="5"/>
  </w:num>
  <w:num w:numId="23">
    <w:abstractNumId w:val="37"/>
  </w:num>
  <w:num w:numId="24">
    <w:abstractNumId w:val="36"/>
  </w:num>
  <w:num w:numId="25">
    <w:abstractNumId w:val="24"/>
  </w:num>
  <w:num w:numId="26">
    <w:abstractNumId w:val="6"/>
  </w:num>
  <w:num w:numId="27">
    <w:abstractNumId w:val="26"/>
  </w:num>
  <w:num w:numId="28">
    <w:abstractNumId w:val="12"/>
  </w:num>
  <w:num w:numId="29">
    <w:abstractNumId w:val="0"/>
  </w:num>
  <w:num w:numId="30">
    <w:abstractNumId w:val="28"/>
  </w:num>
  <w:num w:numId="31">
    <w:abstractNumId w:val="39"/>
  </w:num>
  <w:num w:numId="32">
    <w:abstractNumId w:val="40"/>
  </w:num>
  <w:num w:numId="33">
    <w:abstractNumId w:val="3"/>
  </w:num>
  <w:num w:numId="34">
    <w:abstractNumId w:val="8"/>
  </w:num>
  <w:num w:numId="35">
    <w:abstractNumId w:val="10"/>
  </w:num>
  <w:num w:numId="36">
    <w:abstractNumId w:val="4"/>
  </w:num>
  <w:num w:numId="37">
    <w:abstractNumId w:val="34"/>
  </w:num>
  <w:num w:numId="38">
    <w:abstractNumId w:val="32"/>
  </w:num>
  <w:num w:numId="39">
    <w:abstractNumId w:val="38"/>
  </w:num>
  <w:num w:numId="40">
    <w:abstractNumId w:val="7"/>
  </w:num>
  <w:num w:numId="41">
    <w:abstractNumId w:val="35"/>
  </w:num>
  <w:num w:numId="42">
    <w:abstractNumId w:val="21"/>
  </w:num>
  <w:num w:numId="43">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30FC"/>
    <w:rsid w:val="0006371D"/>
    <w:rsid w:val="000654A3"/>
    <w:rsid w:val="00065AEC"/>
    <w:rsid w:val="000700E6"/>
    <w:rsid w:val="00070967"/>
    <w:rsid w:val="00071CEF"/>
    <w:rsid w:val="0007256C"/>
    <w:rsid w:val="0007394F"/>
    <w:rsid w:val="00073D09"/>
    <w:rsid w:val="000743A5"/>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521C"/>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A8"/>
    <w:rsid w:val="00104E88"/>
    <w:rsid w:val="0010620E"/>
    <w:rsid w:val="001109CA"/>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5712"/>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916"/>
    <w:rsid w:val="001A7D6C"/>
    <w:rsid w:val="001B0084"/>
    <w:rsid w:val="001B0BEA"/>
    <w:rsid w:val="001B1149"/>
    <w:rsid w:val="001B121A"/>
    <w:rsid w:val="001B127C"/>
    <w:rsid w:val="001B20BD"/>
    <w:rsid w:val="001B2223"/>
    <w:rsid w:val="001B2D37"/>
    <w:rsid w:val="001B39DC"/>
    <w:rsid w:val="001B418D"/>
    <w:rsid w:val="001B41BA"/>
    <w:rsid w:val="001B6367"/>
    <w:rsid w:val="001B6DA9"/>
    <w:rsid w:val="001B7876"/>
    <w:rsid w:val="001C00BD"/>
    <w:rsid w:val="001C0502"/>
    <w:rsid w:val="001C0D33"/>
    <w:rsid w:val="001C0D44"/>
    <w:rsid w:val="001C1743"/>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5AF6"/>
    <w:rsid w:val="001F6983"/>
    <w:rsid w:val="001F6C71"/>
    <w:rsid w:val="001F709D"/>
    <w:rsid w:val="0020035F"/>
    <w:rsid w:val="002006DE"/>
    <w:rsid w:val="00200F75"/>
    <w:rsid w:val="00201006"/>
    <w:rsid w:val="0020130B"/>
    <w:rsid w:val="00201405"/>
    <w:rsid w:val="00201641"/>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38C1"/>
    <w:rsid w:val="00243E79"/>
    <w:rsid w:val="002444E3"/>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179"/>
    <w:rsid w:val="002B166F"/>
    <w:rsid w:val="002B16F9"/>
    <w:rsid w:val="002B23A4"/>
    <w:rsid w:val="002B2951"/>
    <w:rsid w:val="002B3594"/>
    <w:rsid w:val="002B3AEC"/>
    <w:rsid w:val="002B3D7C"/>
    <w:rsid w:val="002B3E9E"/>
    <w:rsid w:val="002B4808"/>
    <w:rsid w:val="002B4850"/>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6808"/>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487E"/>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679B8"/>
    <w:rsid w:val="00370114"/>
    <w:rsid w:val="0037070A"/>
    <w:rsid w:val="003708B7"/>
    <w:rsid w:val="00370A42"/>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0D"/>
    <w:rsid w:val="00391399"/>
    <w:rsid w:val="00391AB1"/>
    <w:rsid w:val="003925E0"/>
    <w:rsid w:val="00393182"/>
    <w:rsid w:val="00393E5A"/>
    <w:rsid w:val="00393F45"/>
    <w:rsid w:val="0039588A"/>
    <w:rsid w:val="00395E6D"/>
    <w:rsid w:val="00397218"/>
    <w:rsid w:val="00397474"/>
    <w:rsid w:val="003978DB"/>
    <w:rsid w:val="003979EF"/>
    <w:rsid w:val="003A059C"/>
    <w:rsid w:val="003A0E4C"/>
    <w:rsid w:val="003A26F5"/>
    <w:rsid w:val="003A2F17"/>
    <w:rsid w:val="003A42CB"/>
    <w:rsid w:val="003A4581"/>
    <w:rsid w:val="003A4585"/>
    <w:rsid w:val="003A55B2"/>
    <w:rsid w:val="003A570E"/>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3AE"/>
    <w:rsid w:val="003C3FC7"/>
    <w:rsid w:val="003C42F3"/>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3532"/>
    <w:rsid w:val="0040498B"/>
    <w:rsid w:val="00404D5B"/>
    <w:rsid w:val="004051ED"/>
    <w:rsid w:val="00405CF9"/>
    <w:rsid w:val="0040635B"/>
    <w:rsid w:val="004068C4"/>
    <w:rsid w:val="00406A43"/>
    <w:rsid w:val="00406ED8"/>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84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3287"/>
    <w:rsid w:val="004646E3"/>
    <w:rsid w:val="00467582"/>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8FA"/>
    <w:rsid w:val="00481A34"/>
    <w:rsid w:val="00482316"/>
    <w:rsid w:val="004827BE"/>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580F"/>
    <w:rsid w:val="004A6FA7"/>
    <w:rsid w:val="004A712F"/>
    <w:rsid w:val="004A7444"/>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BF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E6AA5"/>
    <w:rsid w:val="004F0345"/>
    <w:rsid w:val="004F05FB"/>
    <w:rsid w:val="004F15A1"/>
    <w:rsid w:val="004F1A29"/>
    <w:rsid w:val="004F20DC"/>
    <w:rsid w:val="004F227C"/>
    <w:rsid w:val="004F2C6F"/>
    <w:rsid w:val="004F2E2F"/>
    <w:rsid w:val="004F3176"/>
    <w:rsid w:val="004F3AB4"/>
    <w:rsid w:val="004F56C1"/>
    <w:rsid w:val="004F713B"/>
    <w:rsid w:val="004F724F"/>
    <w:rsid w:val="004F7D12"/>
    <w:rsid w:val="005000EA"/>
    <w:rsid w:val="00500553"/>
    <w:rsid w:val="00500E67"/>
    <w:rsid w:val="00501920"/>
    <w:rsid w:val="00501C74"/>
    <w:rsid w:val="00502199"/>
    <w:rsid w:val="00502740"/>
    <w:rsid w:val="00502E1D"/>
    <w:rsid w:val="00503AAC"/>
    <w:rsid w:val="00503F24"/>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220"/>
    <w:rsid w:val="0052685D"/>
    <w:rsid w:val="005269CB"/>
    <w:rsid w:val="00526F8F"/>
    <w:rsid w:val="00530BF4"/>
    <w:rsid w:val="00531964"/>
    <w:rsid w:val="00532078"/>
    <w:rsid w:val="00532155"/>
    <w:rsid w:val="00532723"/>
    <w:rsid w:val="00532FE7"/>
    <w:rsid w:val="00533809"/>
    <w:rsid w:val="00534114"/>
    <w:rsid w:val="005344B8"/>
    <w:rsid w:val="00534858"/>
    <w:rsid w:val="00534A68"/>
    <w:rsid w:val="00534D11"/>
    <w:rsid w:val="0053583C"/>
    <w:rsid w:val="00535ABD"/>
    <w:rsid w:val="00536D7A"/>
    <w:rsid w:val="005402A6"/>
    <w:rsid w:val="00540320"/>
    <w:rsid w:val="00540E72"/>
    <w:rsid w:val="00541D94"/>
    <w:rsid w:val="00542111"/>
    <w:rsid w:val="005426DA"/>
    <w:rsid w:val="0054363D"/>
    <w:rsid w:val="00544243"/>
    <w:rsid w:val="0054478B"/>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DB2"/>
    <w:rsid w:val="00575E97"/>
    <w:rsid w:val="00576323"/>
    <w:rsid w:val="00577809"/>
    <w:rsid w:val="0057783E"/>
    <w:rsid w:val="005778A7"/>
    <w:rsid w:val="00577DC2"/>
    <w:rsid w:val="00580E2A"/>
    <w:rsid w:val="00581091"/>
    <w:rsid w:val="00581AE3"/>
    <w:rsid w:val="00582120"/>
    <w:rsid w:val="00583CBC"/>
    <w:rsid w:val="005844C2"/>
    <w:rsid w:val="00584525"/>
    <w:rsid w:val="00584872"/>
    <w:rsid w:val="00586591"/>
    <w:rsid w:val="0058788F"/>
    <w:rsid w:val="00590CBD"/>
    <w:rsid w:val="00590FCA"/>
    <w:rsid w:val="0059118B"/>
    <w:rsid w:val="00592832"/>
    <w:rsid w:val="005929DF"/>
    <w:rsid w:val="00592AC3"/>
    <w:rsid w:val="00594014"/>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A0E"/>
    <w:rsid w:val="005A3F49"/>
    <w:rsid w:val="005A416D"/>
    <w:rsid w:val="005A54BC"/>
    <w:rsid w:val="005A5E8E"/>
    <w:rsid w:val="005A606A"/>
    <w:rsid w:val="005A67C9"/>
    <w:rsid w:val="005A6DAD"/>
    <w:rsid w:val="005A7F89"/>
    <w:rsid w:val="005B0215"/>
    <w:rsid w:val="005B070A"/>
    <w:rsid w:val="005B1813"/>
    <w:rsid w:val="005B2671"/>
    <w:rsid w:val="005B2BBA"/>
    <w:rsid w:val="005B3A04"/>
    <w:rsid w:val="005B40FD"/>
    <w:rsid w:val="005B51B8"/>
    <w:rsid w:val="005B542D"/>
    <w:rsid w:val="005B63E4"/>
    <w:rsid w:val="005C01A1"/>
    <w:rsid w:val="005C0659"/>
    <w:rsid w:val="005C0DF1"/>
    <w:rsid w:val="005C2668"/>
    <w:rsid w:val="005C2692"/>
    <w:rsid w:val="005C2A3D"/>
    <w:rsid w:val="005C2A60"/>
    <w:rsid w:val="005C2D70"/>
    <w:rsid w:val="005C2EAA"/>
    <w:rsid w:val="005C4248"/>
    <w:rsid w:val="005C481A"/>
    <w:rsid w:val="005C54B7"/>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1F1B"/>
    <w:rsid w:val="006022CE"/>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130"/>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5BE"/>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A74B2"/>
    <w:rsid w:val="006B03A1"/>
    <w:rsid w:val="006B0E68"/>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FE7"/>
    <w:rsid w:val="006E65FD"/>
    <w:rsid w:val="006E724C"/>
    <w:rsid w:val="006E7BFC"/>
    <w:rsid w:val="006E7FA8"/>
    <w:rsid w:val="006F12F6"/>
    <w:rsid w:val="006F1FE6"/>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AFF"/>
    <w:rsid w:val="00720DD5"/>
    <w:rsid w:val="00721454"/>
    <w:rsid w:val="0072208C"/>
    <w:rsid w:val="00722163"/>
    <w:rsid w:val="00722346"/>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5E5"/>
    <w:rsid w:val="00742EC7"/>
    <w:rsid w:val="00742FDC"/>
    <w:rsid w:val="007440CD"/>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6C8"/>
    <w:rsid w:val="00771935"/>
    <w:rsid w:val="00771F89"/>
    <w:rsid w:val="00772410"/>
    <w:rsid w:val="0077258F"/>
    <w:rsid w:val="0077264E"/>
    <w:rsid w:val="00772BA7"/>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3B7C"/>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F0336"/>
    <w:rsid w:val="007F0B1F"/>
    <w:rsid w:val="007F0FEB"/>
    <w:rsid w:val="007F1A67"/>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65F5"/>
    <w:rsid w:val="00806D05"/>
    <w:rsid w:val="00806E7C"/>
    <w:rsid w:val="0081089E"/>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B72"/>
    <w:rsid w:val="00845DBC"/>
    <w:rsid w:val="00845FC5"/>
    <w:rsid w:val="00846569"/>
    <w:rsid w:val="00846FCC"/>
    <w:rsid w:val="008503C5"/>
    <w:rsid w:val="0085138B"/>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7BFA"/>
    <w:rsid w:val="008705B8"/>
    <w:rsid w:val="00871AF4"/>
    <w:rsid w:val="00872481"/>
    <w:rsid w:val="00872D35"/>
    <w:rsid w:val="00874222"/>
    <w:rsid w:val="00875483"/>
    <w:rsid w:val="008766DB"/>
    <w:rsid w:val="00877586"/>
    <w:rsid w:val="00877A68"/>
    <w:rsid w:val="00880187"/>
    <w:rsid w:val="00881BCA"/>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AB0"/>
    <w:rsid w:val="00950F6D"/>
    <w:rsid w:val="00951406"/>
    <w:rsid w:val="0095176C"/>
    <w:rsid w:val="009517A8"/>
    <w:rsid w:val="00951F47"/>
    <w:rsid w:val="00951FB8"/>
    <w:rsid w:val="00952B39"/>
    <w:rsid w:val="00952C82"/>
    <w:rsid w:val="0095323A"/>
    <w:rsid w:val="00953521"/>
    <w:rsid w:val="009538D1"/>
    <w:rsid w:val="00954E50"/>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C03"/>
    <w:rsid w:val="009A5CA8"/>
    <w:rsid w:val="009A5DED"/>
    <w:rsid w:val="009A6724"/>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41F"/>
    <w:rsid w:val="00A26CED"/>
    <w:rsid w:val="00A30226"/>
    <w:rsid w:val="00A303B6"/>
    <w:rsid w:val="00A31D71"/>
    <w:rsid w:val="00A328CE"/>
    <w:rsid w:val="00A33A1E"/>
    <w:rsid w:val="00A3464D"/>
    <w:rsid w:val="00A351DD"/>
    <w:rsid w:val="00A354E8"/>
    <w:rsid w:val="00A35BD9"/>
    <w:rsid w:val="00A373CC"/>
    <w:rsid w:val="00A37C91"/>
    <w:rsid w:val="00A40826"/>
    <w:rsid w:val="00A40D1C"/>
    <w:rsid w:val="00A41B38"/>
    <w:rsid w:val="00A44270"/>
    <w:rsid w:val="00A44B6F"/>
    <w:rsid w:val="00A44CFC"/>
    <w:rsid w:val="00A44D57"/>
    <w:rsid w:val="00A45761"/>
    <w:rsid w:val="00A45E6B"/>
    <w:rsid w:val="00A4623A"/>
    <w:rsid w:val="00A47AA0"/>
    <w:rsid w:val="00A503FD"/>
    <w:rsid w:val="00A5104B"/>
    <w:rsid w:val="00A51158"/>
    <w:rsid w:val="00A52882"/>
    <w:rsid w:val="00A52CA2"/>
    <w:rsid w:val="00A52F16"/>
    <w:rsid w:val="00A534BA"/>
    <w:rsid w:val="00A534D1"/>
    <w:rsid w:val="00A5435C"/>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BED"/>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3F3E"/>
    <w:rsid w:val="00B15AF9"/>
    <w:rsid w:val="00B15EAD"/>
    <w:rsid w:val="00B17126"/>
    <w:rsid w:val="00B1715C"/>
    <w:rsid w:val="00B200C7"/>
    <w:rsid w:val="00B211A1"/>
    <w:rsid w:val="00B216DF"/>
    <w:rsid w:val="00B21A5B"/>
    <w:rsid w:val="00B21E41"/>
    <w:rsid w:val="00B21FB9"/>
    <w:rsid w:val="00B22176"/>
    <w:rsid w:val="00B22941"/>
    <w:rsid w:val="00B23F9A"/>
    <w:rsid w:val="00B2415B"/>
    <w:rsid w:val="00B24503"/>
    <w:rsid w:val="00B2479C"/>
    <w:rsid w:val="00B25A98"/>
    <w:rsid w:val="00B3007B"/>
    <w:rsid w:val="00B3052D"/>
    <w:rsid w:val="00B30D72"/>
    <w:rsid w:val="00B32495"/>
    <w:rsid w:val="00B34495"/>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B44"/>
    <w:rsid w:val="00B54950"/>
    <w:rsid w:val="00B55BD1"/>
    <w:rsid w:val="00B55E8D"/>
    <w:rsid w:val="00B56311"/>
    <w:rsid w:val="00B565A8"/>
    <w:rsid w:val="00B565B7"/>
    <w:rsid w:val="00B56680"/>
    <w:rsid w:val="00B56B9C"/>
    <w:rsid w:val="00B56EB2"/>
    <w:rsid w:val="00B6080D"/>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B55"/>
    <w:rsid w:val="00B81EFA"/>
    <w:rsid w:val="00B81F0C"/>
    <w:rsid w:val="00B822D9"/>
    <w:rsid w:val="00B82D46"/>
    <w:rsid w:val="00B87C7F"/>
    <w:rsid w:val="00B904E3"/>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B76B9"/>
    <w:rsid w:val="00BC13D3"/>
    <w:rsid w:val="00BC293C"/>
    <w:rsid w:val="00BC2B1C"/>
    <w:rsid w:val="00BC2C4C"/>
    <w:rsid w:val="00BC2C94"/>
    <w:rsid w:val="00BC3336"/>
    <w:rsid w:val="00BC3772"/>
    <w:rsid w:val="00BC3BC3"/>
    <w:rsid w:val="00BC3FF1"/>
    <w:rsid w:val="00BC4BC0"/>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F65"/>
    <w:rsid w:val="00BF431C"/>
    <w:rsid w:val="00BF44FF"/>
    <w:rsid w:val="00BF462D"/>
    <w:rsid w:val="00BF49F3"/>
    <w:rsid w:val="00BF5226"/>
    <w:rsid w:val="00BF6A53"/>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863"/>
    <w:rsid w:val="00C50B14"/>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790"/>
    <w:rsid w:val="00C8781B"/>
    <w:rsid w:val="00C90DE0"/>
    <w:rsid w:val="00C91206"/>
    <w:rsid w:val="00C9128E"/>
    <w:rsid w:val="00C91700"/>
    <w:rsid w:val="00C917FF"/>
    <w:rsid w:val="00C91BA1"/>
    <w:rsid w:val="00C91D4D"/>
    <w:rsid w:val="00C92079"/>
    <w:rsid w:val="00C9292D"/>
    <w:rsid w:val="00C92CDA"/>
    <w:rsid w:val="00C93340"/>
    <w:rsid w:val="00C9360C"/>
    <w:rsid w:val="00C94B01"/>
    <w:rsid w:val="00C95CF1"/>
    <w:rsid w:val="00C971BB"/>
    <w:rsid w:val="00C97410"/>
    <w:rsid w:val="00C97C2C"/>
    <w:rsid w:val="00C97EC3"/>
    <w:rsid w:val="00CA0140"/>
    <w:rsid w:val="00CA08C2"/>
    <w:rsid w:val="00CA0F21"/>
    <w:rsid w:val="00CA1B26"/>
    <w:rsid w:val="00CA214C"/>
    <w:rsid w:val="00CA3BA6"/>
    <w:rsid w:val="00CA3E89"/>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1AF"/>
    <w:rsid w:val="00CD52DE"/>
    <w:rsid w:val="00CD5E5A"/>
    <w:rsid w:val="00CD5F8C"/>
    <w:rsid w:val="00CD6186"/>
    <w:rsid w:val="00CD7608"/>
    <w:rsid w:val="00CD7EA4"/>
    <w:rsid w:val="00CE01C8"/>
    <w:rsid w:val="00CE04DD"/>
    <w:rsid w:val="00CE072C"/>
    <w:rsid w:val="00CE07F4"/>
    <w:rsid w:val="00CE10CF"/>
    <w:rsid w:val="00CE1790"/>
    <w:rsid w:val="00CE1C56"/>
    <w:rsid w:val="00CE215B"/>
    <w:rsid w:val="00CE2222"/>
    <w:rsid w:val="00CE2CE7"/>
    <w:rsid w:val="00CE31A9"/>
    <w:rsid w:val="00CE4109"/>
    <w:rsid w:val="00CE483F"/>
    <w:rsid w:val="00CE4A6B"/>
    <w:rsid w:val="00CE4CE7"/>
    <w:rsid w:val="00CE4F4D"/>
    <w:rsid w:val="00CE596E"/>
    <w:rsid w:val="00CE63FD"/>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8F8"/>
    <w:rsid w:val="00D245C1"/>
    <w:rsid w:val="00D24C19"/>
    <w:rsid w:val="00D24DB3"/>
    <w:rsid w:val="00D25D53"/>
    <w:rsid w:val="00D27624"/>
    <w:rsid w:val="00D27C9D"/>
    <w:rsid w:val="00D30A5A"/>
    <w:rsid w:val="00D30D6F"/>
    <w:rsid w:val="00D310B0"/>
    <w:rsid w:val="00D31C0C"/>
    <w:rsid w:val="00D31CA4"/>
    <w:rsid w:val="00D32925"/>
    <w:rsid w:val="00D333E7"/>
    <w:rsid w:val="00D33F7A"/>
    <w:rsid w:val="00D34EF1"/>
    <w:rsid w:val="00D352BC"/>
    <w:rsid w:val="00D3531D"/>
    <w:rsid w:val="00D35B42"/>
    <w:rsid w:val="00D36E21"/>
    <w:rsid w:val="00D371CF"/>
    <w:rsid w:val="00D375EF"/>
    <w:rsid w:val="00D37ECE"/>
    <w:rsid w:val="00D40D58"/>
    <w:rsid w:val="00D41845"/>
    <w:rsid w:val="00D418A1"/>
    <w:rsid w:val="00D422F2"/>
    <w:rsid w:val="00D447E8"/>
    <w:rsid w:val="00D45A7A"/>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6E5"/>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751"/>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154"/>
    <w:rsid w:val="00DC559C"/>
    <w:rsid w:val="00DC573C"/>
    <w:rsid w:val="00DC5862"/>
    <w:rsid w:val="00DC5C03"/>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6C3"/>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17E89"/>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60633"/>
    <w:rsid w:val="00E60988"/>
    <w:rsid w:val="00E60A88"/>
    <w:rsid w:val="00E6185F"/>
    <w:rsid w:val="00E62AC9"/>
    <w:rsid w:val="00E62C7C"/>
    <w:rsid w:val="00E6322A"/>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587"/>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3973"/>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68E8"/>
    <w:rsid w:val="00F17E09"/>
    <w:rsid w:val="00F21D0B"/>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3A6F"/>
    <w:rsid w:val="00F543C6"/>
    <w:rsid w:val="00F54953"/>
    <w:rsid w:val="00F55287"/>
    <w:rsid w:val="00F5544B"/>
    <w:rsid w:val="00F56163"/>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3D4"/>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32E"/>
    <w:rsid w:val="00FF1774"/>
    <w:rsid w:val="00FF207C"/>
    <w:rsid w:val="00FF208A"/>
    <w:rsid w:val="00FF21D2"/>
    <w:rsid w:val="00FF2A26"/>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1">
    <w:name w:val="未处理的提及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0">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 w:type="character" w:customStyle="1" w:styleId="NOChar1">
    <w:name w:val="NO Char1"/>
    <w:qFormat/>
    <w:rsid w:val="00C50863"/>
    <w:rPr>
      <w:lang w:eastAsia="en-US"/>
    </w:rPr>
  </w:style>
  <w:style w:type="character" w:customStyle="1" w:styleId="UnresolvedMention">
    <w:name w:val="Unresolved Mention"/>
    <w:basedOn w:val="DefaultParagraphFont"/>
    <w:uiPriority w:val="99"/>
    <w:semiHidden/>
    <w:unhideWhenUsed/>
    <w:rsid w:val="00E9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60859346">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39495025">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2_RL2//TSGR2_115-e/Docs/R2-21087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8EA24E-61E1-4064-82C0-797516F2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17</Pages>
  <Words>7557</Words>
  <Characters>39411</Characters>
  <Application>Microsoft Office Word</Application>
  <DocSecurity>0</DocSecurity>
  <Lines>328</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Samsung</cp:lastModifiedBy>
  <cp:revision>6</cp:revision>
  <cp:lastPrinted>1900-12-31T23:00:00Z</cp:lastPrinted>
  <dcterms:created xsi:type="dcterms:W3CDTF">2021-09-28T13:07:00Z</dcterms:created>
  <dcterms:modified xsi:type="dcterms:W3CDTF">2021-09-28T14:50:00Z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1632293589</vt:lpwstr>
  </property>
</Properties>
</file>