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4A684A" w:rsidRPr="004A684A">
        <w:rPr>
          <w:rFonts w:ascii="Arial" w:hAnsi="Arial"/>
          <w:b/>
          <w:sz w:val="24"/>
          <w:szCs w:val="24"/>
        </w:rPr>
        <w:t>063][</w:t>
      </w:r>
      <w:proofErr w:type="gramEnd"/>
      <w:r w:rsidR="004A684A" w:rsidRPr="004A684A">
        <w:rPr>
          <w:rFonts w:ascii="Arial" w:hAnsi="Arial"/>
          <w:b/>
          <w:sz w:val="24"/>
          <w:szCs w:val="24"/>
        </w:rPr>
        <w:t>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AB5AA3" w14:paraId="09360BDB" w14:textId="77777777">
        <w:tc>
          <w:tcPr>
            <w:tcW w:w="2263" w:type="dxa"/>
          </w:tcPr>
          <w:p w14:paraId="474707E8" w14:textId="6648CD9F" w:rsidR="00AB5AA3" w:rsidRDefault="00AB5AA3">
            <w:pPr>
              <w:spacing w:after="0"/>
              <w:rPr>
                <w:rFonts w:eastAsia="Malgun Gothic"/>
                <w:sz w:val="22"/>
                <w:szCs w:val="22"/>
                <w:lang w:eastAsia="ko-KR"/>
              </w:rPr>
            </w:pPr>
          </w:p>
        </w:tc>
        <w:tc>
          <w:tcPr>
            <w:tcW w:w="2552" w:type="dxa"/>
          </w:tcPr>
          <w:p w14:paraId="0B072334" w14:textId="5D822EC3" w:rsidR="00AB5AA3" w:rsidRDefault="00AB5AA3">
            <w:pPr>
              <w:spacing w:after="0"/>
              <w:rPr>
                <w:rFonts w:eastAsia="Malgun Gothic"/>
                <w:sz w:val="22"/>
                <w:szCs w:val="22"/>
                <w:lang w:eastAsia="ko-KR"/>
              </w:rPr>
            </w:pPr>
          </w:p>
        </w:tc>
        <w:tc>
          <w:tcPr>
            <w:tcW w:w="4814" w:type="dxa"/>
          </w:tcPr>
          <w:p w14:paraId="2BDE4627" w14:textId="7287C44A" w:rsidR="00AB5AA3" w:rsidRDefault="00AB5AA3">
            <w:pPr>
              <w:spacing w:after="0"/>
              <w:rPr>
                <w:rFonts w:eastAsia="Malgun Gothic"/>
                <w:sz w:val="22"/>
                <w:szCs w:val="22"/>
                <w:lang w:eastAsia="ko-KR"/>
              </w:rPr>
            </w:pPr>
          </w:p>
        </w:tc>
      </w:tr>
      <w:tr w:rsidR="00AB5AA3" w14:paraId="26A2F013" w14:textId="77777777">
        <w:tc>
          <w:tcPr>
            <w:tcW w:w="2263" w:type="dxa"/>
          </w:tcPr>
          <w:p w14:paraId="7971812F" w14:textId="1B77C462" w:rsidR="00AB5AA3" w:rsidRDefault="00AB5AA3">
            <w:pPr>
              <w:spacing w:after="0"/>
              <w:rPr>
                <w:rFonts w:eastAsiaTheme="minorEastAsia"/>
                <w:sz w:val="22"/>
                <w:szCs w:val="22"/>
                <w:lang w:eastAsia="zh-CN"/>
              </w:rPr>
            </w:pPr>
          </w:p>
        </w:tc>
        <w:tc>
          <w:tcPr>
            <w:tcW w:w="2552" w:type="dxa"/>
          </w:tcPr>
          <w:p w14:paraId="1275E3DC" w14:textId="6F1BE046" w:rsidR="00AB5AA3" w:rsidRDefault="00AB5AA3">
            <w:pPr>
              <w:spacing w:after="0"/>
              <w:rPr>
                <w:rFonts w:eastAsiaTheme="minorEastAsia"/>
                <w:sz w:val="22"/>
                <w:szCs w:val="22"/>
                <w:lang w:eastAsia="zh-CN"/>
              </w:rPr>
            </w:pPr>
          </w:p>
        </w:tc>
        <w:tc>
          <w:tcPr>
            <w:tcW w:w="4814" w:type="dxa"/>
          </w:tcPr>
          <w:p w14:paraId="4FB32518" w14:textId="1205445A" w:rsidR="00AB5AA3" w:rsidRDefault="00AB5AA3">
            <w:pPr>
              <w:spacing w:after="0"/>
              <w:rPr>
                <w:rFonts w:eastAsiaTheme="minorEastAsia"/>
                <w:sz w:val="22"/>
                <w:szCs w:val="22"/>
                <w:lang w:eastAsia="zh-CN"/>
              </w:rPr>
            </w:pPr>
          </w:p>
        </w:tc>
      </w:tr>
      <w:tr w:rsidR="00AB5AA3" w14:paraId="292B1E25" w14:textId="77777777">
        <w:tc>
          <w:tcPr>
            <w:tcW w:w="2263" w:type="dxa"/>
          </w:tcPr>
          <w:p w14:paraId="53E0C106" w14:textId="4E485F36" w:rsidR="00AB5AA3" w:rsidRDefault="00AB5AA3">
            <w:pPr>
              <w:spacing w:after="0"/>
              <w:rPr>
                <w:rFonts w:eastAsiaTheme="minorEastAsia"/>
                <w:sz w:val="22"/>
                <w:szCs w:val="22"/>
                <w:lang w:eastAsia="zh-CN"/>
              </w:rPr>
            </w:pPr>
          </w:p>
        </w:tc>
        <w:tc>
          <w:tcPr>
            <w:tcW w:w="2552" w:type="dxa"/>
          </w:tcPr>
          <w:p w14:paraId="7059DEE4" w14:textId="40C485A8" w:rsidR="00AB5AA3" w:rsidRDefault="00AB5AA3">
            <w:pPr>
              <w:spacing w:after="0"/>
              <w:rPr>
                <w:rFonts w:eastAsiaTheme="minorEastAsia"/>
                <w:sz w:val="22"/>
                <w:szCs w:val="22"/>
                <w:lang w:eastAsia="zh-CN"/>
              </w:rPr>
            </w:pPr>
          </w:p>
        </w:tc>
        <w:tc>
          <w:tcPr>
            <w:tcW w:w="4814" w:type="dxa"/>
          </w:tcPr>
          <w:p w14:paraId="42C8B741" w14:textId="5CB5AD41" w:rsidR="00AB5AA3" w:rsidRDefault="00AB5AA3">
            <w:pPr>
              <w:spacing w:after="0"/>
              <w:rPr>
                <w:rFonts w:eastAsiaTheme="minorEastAsia"/>
                <w:sz w:val="22"/>
                <w:szCs w:val="22"/>
                <w:lang w:eastAsia="zh-CN"/>
              </w:rPr>
            </w:pPr>
          </w:p>
        </w:tc>
      </w:tr>
      <w:tr w:rsidR="00AB5AA3" w14:paraId="037128D7" w14:textId="77777777">
        <w:tc>
          <w:tcPr>
            <w:tcW w:w="2263" w:type="dxa"/>
          </w:tcPr>
          <w:p w14:paraId="763029A2" w14:textId="0640DED5" w:rsidR="00AB5AA3" w:rsidRDefault="00AB5AA3">
            <w:pPr>
              <w:spacing w:after="0"/>
              <w:rPr>
                <w:rFonts w:eastAsiaTheme="minorEastAsia"/>
                <w:sz w:val="22"/>
                <w:szCs w:val="22"/>
                <w:lang w:eastAsia="zh-CN"/>
              </w:rPr>
            </w:pPr>
          </w:p>
        </w:tc>
        <w:tc>
          <w:tcPr>
            <w:tcW w:w="2552" w:type="dxa"/>
          </w:tcPr>
          <w:p w14:paraId="30BA34E6" w14:textId="56D6B73F" w:rsidR="00AB5AA3" w:rsidRDefault="00AB5AA3">
            <w:pPr>
              <w:spacing w:after="0"/>
              <w:rPr>
                <w:rFonts w:eastAsiaTheme="minorEastAsia"/>
                <w:sz w:val="22"/>
                <w:szCs w:val="22"/>
                <w:lang w:eastAsia="zh-CN"/>
              </w:rPr>
            </w:pPr>
          </w:p>
        </w:tc>
        <w:tc>
          <w:tcPr>
            <w:tcW w:w="4814" w:type="dxa"/>
          </w:tcPr>
          <w:p w14:paraId="728C1792" w14:textId="49798B02" w:rsidR="00AB5AA3" w:rsidRDefault="00AB5AA3">
            <w:pPr>
              <w:spacing w:after="0"/>
              <w:rPr>
                <w:rFonts w:eastAsiaTheme="minorEastAsia"/>
                <w:sz w:val="22"/>
                <w:szCs w:val="22"/>
                <w:lang w:eastAsia="zh-CN"/>
              </w:rPr>
            </w:pPr>
          </w:p>
        </w:tc>
      </w:tr>
      <w:tr w:rsidR="00AB5AA3" w14:paraId="41098ABF" w14:textId="77777777">
        <w:tc>
          <w:tcPr>
            <w:tcW w:w="2263" w:type="dxa"/>
          </w:tcPr>
          <w:p w14:paraId="273869B1" w14:textId="11155C2A" w:rsidR="00AB5AA3" w:rsidRDefault="00AB5AA3">
            <w:pPr>
              <w:spacing w:after="0"/>
              <w:rPr>
                <w:rFonts w:eastAsiaTheme="minorEastAsia"/>
                <w:sz w:val="22"/>
                <w:szCs w:val="22"/>
                <w:lang w:eastAsia="zh-CN"/>
              </w:rPr>
            </w:pPr>
          </w:p>
        </w:tc>
        <w:tc>
          <w:tcPr>
            <w:tcW w:w="2552" w:type="dxa"/>
          </w:tcPr>
          <w:p w14:paraId="3A3B7DDF" w14:textId="0694AF4A" w:rsidR="00AB5AA3" w:rsidRDefault="00AB5AA3">
            <w:pPr>
              <w:spacing w:after="0"/>
              <w:rPr>
                <w:rFonts w:eastAsiaTheme="minorEastAsia"/>
                <w:sz w:val="22"/>
                <w:szCs w:val="22"/>
                <w:lang w:eastAsia="zh-CN"/>
              </w:rPr>
            </w:pPr>
          </w:p>
        </w:tc>
        <w:tc>
          <w:tcPr>
            <w:tcW w:w="4814" w:type="dxa"/>
          </w:tcPr>
          <w:p w14:paraId="1758B44C" w14:textId="01B136EC" w:rsidR="00AB5AA3" w:rsidRDefault="00AB5AA3">
            <w:pPr>
              <w:spacing w:after="0"/>
              <w:rPr>
                <w:rFonts w:eastAsiaTheme="minorEastAsia"/>
                <w:sz w:val="22"/>
                <w:szCs w:val="22"/>
                <w:lang w:eastAsia="zh-CN"/>
              </w:rPr>
            </w:pPr>
          </w:p>
        </w:tc>
      </w:tr>
      <w:tr w:rsidR="00AB5AA3" w14:paraId="70A779C7" w14:textId="77777777">
        <w:tc>
          <w:tcPr>
            <w:tcW w:w="2263" w:type="dxa"/>
          </w:tcPr>
          <w:p w14:paraId="261C91A3" w14:textId="1B3F7673" w:rsidR="00AB5AA3" w:rsidRDefault="00AB5AA3">
            <w:pPr>
              <w:spacing w:after="0"/>
              <w:rPr>
                <w:rFonts w:eastAsiaTheme="minorEastAsia"/>
                <w:sz w:val="22"/>
                <w:szCs w:val="22"/>
                <w:lang w:eastAsia="zh-CN"/>
              </w:rPr>
            </w:pPr>
          </w:p>
        </w:tc>
        <w:tc>
          <w:tcPr>
            <w:tcW w:w="2552" w:type="dxa"/>
          </w:tcPr>
          <w:p w14:paraId="310BE24C" w14:textId="1837442F" w:rsidR="00AB5AA3" w:rsidRDefault="00AB5AA3">
            <w:pPr>
              <w:spacing w:after="0"/>
              <w:rPr>
                <w:rFonts w:eastAsiaTheme="minorEastAsia"/>
                <w:sz w:val="22"/>
                <w:szCs w:val="22"/>
                <w:lang w:eastAsia="zh-CN"/>
              </w:rPr>
            </w:pPr>
          </w:p>
        </w:tc>
        <w:tc>
          <w:tcPr>
            <w:tcW w:w="4814" w:type="dxa"/>
          </w:tcPr>
          <w:p w14:paraId="2FF54D69" w14:textId="7B7D7D27" w:rsidR="00AB5AA3" w:rsidRDefault="00AB5AA3">
            <w:pPr>
              <w:spacing w:after="0"/>
              <w:rPr>
                <w:rFonts w:eastAsiaTheme="minorEastAsia"/>
                <w:sz w:val="22"/>
                <w:szCs w:val="22"/>
                <w:lang w:eastAsia="zh-CN"/>
              </w:rPr>
            </w:pPr>
          </w:p>
        </w:tc>
      </w:tr>
      <w:tr w:rsidR="00AB5AA3" w14:paraId="1B9FC2E6" w14:textId="77777777">
        <w:tc>
          <w:tcPr>
            <w:tcW w:w="2263" w:type="dxa"/>
          </w:tcPr>
          <w:p w14:paraId="63F7AFD1" w14:textId="219FEAFA" w:rsidR="00AB5AA3" w:rsidRDefault="00AB5AA3">
            <w:pPr>
              <w:spacing w:after="0"/>
              <w:rPr>
                <w:rFonts w:eastAsiaTheme="minorEastAsia"/>
                <w:sz w:val="22"/>
                <w:szCs w:val="22"/>
                <w:lang w:eastAsia="zh-CN"/>
              </w:rPr>
            </w:pPr>
          </w:p>
        </w:tc>
        <w:tc>
          <w:tcPr>
            <w:tcW w:w="2552" w:type="dxa"/>
          </w:tcPr>
          <w:p w14:paraId="3020CDC0" w14:textId="30B818E6" w:rsidR="00AB5AA3" w:rsidRDefault="00AB5AA3">
            <w:pPr>
              <w:spacing w:after="0"/>
              <w:rPr>
                <w:rFonts w:eastAsiaTheme="minorEastAsia"/>
                <w:sz w:val="22"/>
                <w:szCs w:val="22"/>
                <w:lang w:eastAsia="zh-CN"/>
              </w:rPr>
            </w:pPr>
          </w:p>
        </w:tc>
        <w:tc>
          <w:tcPr>
            <w:tcW w:w="4814" w:type="dxa"/>
          </w:tcPr>
          <w:p w14:paraId="75821D02" w14:textId="6CAFD62B" w:rsidR="00AB5AA3" w:rsidRDefault="00AB5AA3">
            <w:pPr>
              <w:spacing w:after="0"/>
              <w:rPr>
                <w:rFonts w:eastAsiaTheme="minorEastAsia"/>
                <w:sz w:val="22"/>
                <w:szCs w:val="22"/>
                <w:lang w:eastAsia="zh-CN"/>
              </w:rPr>
            </w:pPr>
          </w:p>
        </w:tc>
      </w:tr>
      <w:tr w:rsidR="00AB5AA3" w14:paraId="715B587A" w14:textId="77777777">
        <w:tc>
          <w:tcPr>
            <w:tcW w:w="2263" w:type="dxa"/>
          </w:tcPr>
          <w:p w14:paraId="5B04BE0E" w14:textId="44DC2040" w:rsidR="00AB5AA3" w:rsidRDefault="00AB5AA3">
            <w:pPr>
              <w:spacing w:after="0"/>
              <w:rPr>
                <w:rFonts w:eastAsiaTheme="minorEastAsia"/>
                <w:sz w:val="22"/>
                <w:szCs w:val="22"/>
                <w:lang w:eastAsia="zh-CN"/>
              </w:rPr>
            </w:pPr>
          </w:p>
        </w:tc>
        <w:tc>
          <w:tcPr>
            <w:tcW w:w="2552" w:type="dxa"/>
          </w:tcPr>
          <w:p w14:paraId="5FFC0A62" w14:textId="7B1A8E90" w:rsidR="00AB5AA3" w:rsidRDefault="00AB5AA3">
            <w:pPr>
              <w:spacing w:after="0"/>
              <w:rPr>
                <w:rFonts w:eastAsiaTheme="minorEastAsia"/>
                <w:sz w:val="22"/>
                <w:szCs w:val="22"/>
                <w:lang w:eastAsia="zh-CN"/>
              </w:rPr>
            </w:pPr>
          </w:p>
        </w:tc>
        <w:tc>
          <w:tcPr>
            <w:tcW w:w="4814" w:type="dxa"/>
          </w:tcPr>
          <w:p w14:paraId="63272FA2" w14:textId="0F062DDF" w:rsidR="00AB5AA3" w:rsidRDefault="00AB5AA3">
            <w:pPr>
              <w:spacing w:after="0"/>
              <w:rPr>
                <w:rFonts w:eastAsiaTheme="minorEastAsia"/>
                <w:sz w:val="22"/>
                <w:szCs w:val="22"/>
                <w:lang w:eastAsia="zh-CN"/>
              </w:rPr>
            </w:pPr>
          </w:p>
        </w:tc>
      </w:tr>
      <w:tr w:rsidR="00AB5AA3" w14:paraId="68F93544" w14:textId="77777777">
        <w:tc>
          <w:tcPr>
            <w:tcW w:w="2263" w:type="dxa"/>
          </w:tcPr>
          <w:p w14:paraId="585E3F79" w14:textId="0333182F" w:rsidR="00AB5AA3" w:rsidRDefault="00AB5AA3">
            <w:pPr>
              <w:spacing w:after="0"/>
              <w:rPr>
                <w:rFonts w:eastAsiaTheme="minorEastAsia"/>
                <w:sz w:val="22"/>
                <w:szCs w:val="22"/>
                <w:lang w:eastAsia="zh-CN"/>
              </w:rPr>
            </w:pPr>
          </w:p>
        </w:tc>
        <w:tc>
          <w:tcPr>
            <w:tcW w:w="2552" w:type="dxa"/>
          </w:tcPr>
          <w:p w14:paraId="32B5E83D" w14:textId="3AE8773C" w:rsidR="00AB5AA3" w:rsidRDefault="00AB5AA3">
            <w:pPr>
              <w:spacing w:after="0"/>
              <w:rPr>
                <w:rFonts w:eastAsiaTheme="minorEastAsia"/>
                <w:sz w:val="22"/>
                <w:szCs w:val="22"/>
                <w:lang w:eastAsia="zh-CN"/>
              </w:rPr>
            </w:pPr>
          </w:p>
        </w:tc>
        <w:tc>
          <w:tcPr>
            <w:tcW w:w="4814" w:type="dxa"/>
          </w:tcPr>
          <w:p w14:paraId="079B397D" w14:textId="4BCE0D7E" w:rsidR="00AB5AA3" w:rsidRDefault="00AB5AA3">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w:t>
      </w:r>
      <w:proofErr w:type="gramStart"/>
      <w:r w:rsidR="00717CEA">
        <w:rPr>
          <w:rFonts w:eastAsiaTheme="minorEastAsia"/>
          <w:sz w:val="22"/>
          <w:szCs w:val="22"/>
          <w:lang w:eastAsia="zh-CN"/>
        </w:rPr>
        <w:t>027][</w:t>
      </w:r>
      <w:proofErr w:type="gramEnd"/>
      <w:r w:rsidR="00717CEA">
        <w:rPr>
          <w:rFonts w:eastAsiaTheme="minorEastAsia"/>
          <w:sz w:val="22"/>
          <w:szCs w:val="22"/>
          <w:lang w:eastAsia="zh-CN"/>
        </w:rPr>
        <w:t>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 xml:space="preserve">We understand that some company do want to have strict NW requirement. It is also fine to change the field </w:t>
            </w:r>
            <w:proofErr w:type="spellStart"/>
            <w:r>
              <w:rPr>
                <w:rFonts w:eastAsiaTheme="minorEastAsia"/>
                <w:sz w:val="22"/>
                <w:szCs w:val="22"/>
                <w:lang w:eastAsia="zh-CN"/>
              </w:rPr>
              <w:t>descrition</w:t>
            </w:r>
            <w:proofErr w:type="spellEnd"/>
            <w:r>
              <w:rPr>
                <w:rFonts w:eastAsiaTheme="minorEastAsia"/>
                <w:sz w:val="22"/>
                <w:szCs w:val="22"/>
                <w:lang w:eastAsia="zh-CN"/>
              </w:rPr>
              <w:t xml:space="preserve">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w:t>
            </w:r>
            <w:proofErr w:type="spellStart"/>
            <w:r>
              <w:rPr>
                <w:rFonts w:eastAsiaTheme="minorEastAsia"/>
                <w:sz w:val="22"/>
                <w:szCs w:val="22"/>
                <w:lang w:eastAsia="zh-CN"/>
              </w:rPr>
              <w:t>wth</w:t>
            </w:r>
            <w:proofErr w:type="spellEnd"/>
            <w:r>
              <w:rPr>
                <w:rFonts w:eastAsiaTheme="minorEastAsia"/>
                <w:sz w:val="22"/>
                <w:szCs w:val="22"/>
                <w:lang w:eastAsia="zh-CN"/>
              </w:rPr>
              <w:t xml:space="preserve">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proofErr w:type="spellStart"/>
            <w:r w:rsidRPr="008521FB">
              <w:rPr>
                <w:sz w:val="22"/>
                <w:szCs w:val="22"/>
              </w:rPr>
              <w:t>failureType</w:t>
            </w:r>
            <w:proofErr w:type="spellEnd"/>
            <w:r w:rsidRPr="008521FB">
              <w:rPr>
                <w:sz w:val="22"/>
                <w:szCs w:val="22"/>
              </w:rPr>
              <w:t xml:space="preserve"> that the UE shall never use the value dummy.</w:t>
            </w:r>
          </w:p>
        </w:tc>
      </w:tr>
      <w:tr w:rsidR="000B6BC9" w14:paraId="379C87B5" w14:textId="77777777" w:rsidTr="00584CF7">
        <w:tc>
          <w:tcPr>
            <w:tcW w:w="1980" w:type="dxa"/>
          </w:tcPr>
          <w:p w14:paraId="7080810F" w14:textId="77777777" w:rsidR="000B6BC9" w:rsidRDefault="000B6BC9" w:rsidP="000B6BC9">
            <w:pPr>
              <w:spacing w:after="0"/>
              <w:rPr>
                <w:rFonts w:eastAsiaTheme="minorEastAsia"/>
                <w:sz w:val="22"/>
                <w:szCs w:val="22"/>
                <w:lang w:eastAsia="zh-CN"/>
              </w:rPr>
            </w:pPr>
          </w:p>
        </w:tc>
        <w:tc>
          <w:tcPr>
            <w:tcW w:w="1701" w:type="dxa"/>
          </w:tcPr>
          <w:p w14:paraId="0CE3FF35" w14:textId="77777777" w:rsidR="000B6BC9" w:rsidRDefault="000B6BC9" w:rsidP="000B6BC9">
            <w:pPr>
              <w:spacing w:after="0"/>
              <w:rPr>
                <w:rFonts w:eastAsiaTheme="minorEastAsia"/>
                <w:sz w:val="22"/>
                <w:szCs w:val="22"/>
                <w:lang w:eastAsia="zh-CN"/>
              </w:rPr>
            </w:pPr>
          </w:p>
        </w:tc>
        <w:tc>
          <w:tcPr>
            <w:tcW w:w="5948" w:type="dxa"/>
          </w:tcPr>
          <w:p w14:paraId="21C25751" w14:textId="77777777" w:rsidR="000B6BC9" w:rsidRDefault="000B6BC9" w:rsidP="000B6BC9">
            <w:pPr>
              <w:spacing w:after="0"/>
              <w:rPr>
                <w:rFonts w:eastAsiaTheme="minorEastAsia"/>
                <w:sz w:val="22"/>
                <w:szCs w:val="22"/>
                <w:lang w:eastAsia="zh-CN"/>
              </w:rPr>
            </w:pPr>
          </w:p>
        </w:tc>
      </w:tr>
      <w:tr w:rsidR="000B6BC9" w14:paraId="59166523" w14:textId="77777777" w:rsidTr="00584CF7">
        <w:tc>
          <w:tcPr>
            <w:tcW w:w="1980" w:type="dxa"/>
          </w:tcPr>
          <w:p w14:paraId="7B7E07ED" w14:textId="77777777" w:rsidR="000B6BC9" w:rsidRDefault="000B6BC9" w:rsidP="000B6BC9">
            <w:pPr>
              <w:spacing w:after="0"/>
              <w:rPr>
                <w:rFonts w:eastAsiaTheme="minorEastAsia"/>
                <w:sz w:val="22"/>
                <w:szCs w:val="22"/>
                <w:lang w:eastAsia="zh-CN"/>
              </w:rPr>
            </w:pPr>
          </w:p>
        </w:tc>
        <w:tc>
          <w:tcPr>
            <w:tcW w:w="1701" w:type="dxa"/>
          </w:tcPr>
          <w:p w14:paraId="2D030C9B" w14:textId="77777777" w:rsidR="000B6BC9" w:rsidRDefault="000B6BC9" w:rsidP="000B6BC9">
            <w:pPr>
              <w:spacing w:after="0"/>
              <w:rPr>
                <w:rFonts w:eastAsiaTheme="minorEastAsia"/>
                <w:sz w:val="22"/>
                <w:szCs w:val="22"/>
                <w:lang w:eastAsia="zh-CN"/>
              </w:rPr>
            </w:pPr>
          </w:p>
        </w:tc>
        <w:tc>
          <w:tcPr>
            <w:tcW w:w="5948" w:type="dxa"/>
          </w:tcPr>
          <w:p w14:paraId="6907535F" w14:textId="77777777" w:rsidR="000B6BC9" w:rsidRDefault="000B6BC9" w:rsidP="000B6BC9">
            <w:pPr>
              <w:spacing w:after="0"/>
              <w:rPr>
                <w:rFonts w:eastAsiaTheme="minorEastAsia"/>
                <w:sz w:val="22"/>
                <w:szCs w:val="22"/>
                <w:lang w:eastAsia="zh-CN"/>
              </w:rPr>
            </w:pPr>
          </w:p>
        </w:tc>
      </w:tr>
      <w:tr w:rsidR="000B6BC9" w14:paraId="5181FA29" w14:textId="77777777" w:rsidTr="00584CF7">
        <w:tc>
          <w:tcPr>
            <w:tcW w:w="1980" w:type="dxa"/>
          </w:tcPr>
          <w:p w14:paraId="560A542F" w14:textId="77777777" w:rsidR="000B6BC9" w:rsidRDefault="000B6BC9" w:rsidP="000B6BC9">
            <w:pPr>
              <w:spacing w:after="0"/>
              <w:rPr>
                <w:rFonts w:eastAsiaTheme="minorEastAsia"/>
                <w:sz w:val="22"/>
                <w:szCs w:val="22"/>
                <w:lang w:eastAsia="zh-CN"/>
              </w:rPr>
            </w:pPr>
          </w:p>
        </w:tc>
        <w:tc>
          <w:tcPr>
            <w:tcW w:w="1701" w:type="dxa"/>
          </w:tcPr>
          <w:p w14:paraId="654C8084" w14:textId="77777777" w:rsidR="000B6BC9" w:rsidRDefault="000B6BC9" w:rsidP="000B6BC9">
            <w:pPr>
              <w:spacing w:after="0"/>
              <w:rPr>
                <w:rFonts w:eastAsiaTheme="minorEastAsia"/>
                <w:sz w:val="22"/>
                <w:szCs w:val="22"/>
                <w:lang w:eastAsia="zh-CN"/>
              </w:rPr>
            </w:pPr>
          </w:p>
        </w:tc>
        <w:tc>
          <w:tcPr>
            <w:tcW w:w="5948" w:type="dxa"/>
          </w:tcPr>
          <w:p w14:paraId="42EB21F1" w14:textId="77777777" w:rsidR="000B6BC9" w:rsidRDefault="000B6BC9" w:rsidP="000B6BC9">
            <w:pPr>
              <w:spacing w:after="0"/>
              <w:rPr>
                <w:rFonts w:eastAsiaTheme="minorEastAsia"/>
                <w:sz w:val="22"/>
                <w:szCs w:val="22"/>
                <w:lang w:eastAsia="zh-CN"/>
              </w:rPr>
            </w:pPr>
          </w:p>
        </w:tc>
      </w:tr>
      <w:tr w:rsidR="000B6BC9" w14:paraId="623F46EF" w14:textId="77777777" w:rsidTr="00584CF7">
        <w:tc>
          <w:tcPr>
            <w:tcW w:w="1980" w:type="dxa"/>
          </w:tcPr>
          <w:p w14:paraId="11A1EEC2" w14:textId="77777777" w:rsidR="000B6BC9" w:rsidRDefault="000B6BC9" w:rsidP="000B6BC9">
            <w:pPr>
              <w:spacing w:after="0"/>
              <w:rPr>
                <w:rFonts w:eastAsiaTheme="minorEastAsia"/>
                <w:sz w:val="22"/>
                <w:szCs w:val="22"/>
                <w:lang w:eastAsia="zh-CN"/>
              </w:rPr>
            </w:pPr>
          </w:p>
        </w:tc>
        <w:tc>
          <w:tcPr>
            <w:tcW w:w="1701" w:type="dxa"/>
          </w:tcPr>
          <w:p w14:paraId="0C513DAE" w14:textId="77777777" w:rsidR="000B6BC9" w:rsidRDefault="000B6BC9" w:rsidP="000B6BC9">
            <w:pPr>
              <w:spacing w:after="0"/>
              <w:rPr>
                <w:rFonts w:eastAsiaTheme="minorEastAsia"/>
                <w:sz w:val="22"/>
                <w:szCs w:val="22"/>
                <w:lang w:eastAsia="zh-CN"/>
              </w:rPr>
            </w:pPr>
          </w:p>
        </w:tc>
        <w:tc>
          <w:tcPr>
            <w:tcW w:w="5948" w:type="dxa"/>
          </w:tcPr>
          <w:p w14:paraId="23B7EE57" w14:textId="77777777" w:rsidR="000B6BC9" w:rsidRDefault="000B6BC9" w:rsidP="000B6BC9">
            <w:pPr>
              <w:spacing w:after="0"/>
              <w:rPr>
                <w:rFonts w:eastAsiaTheme="minorEastAsia"/>
                <w:sz w:val="22"/>
                <w:szCs w:val="22"/>
                <w:lang w:eastAsia="zh-CN"/>
              </w:rPr>
            </w:pPr>
          </w:p>
        </w:tc>
      </w:tr>
      <w:tr w:rsidR="000B6BC9" w14:paraId="049CD9C1" w14:textId="77777777" w:rsidTr="00584CF7">
        <w:tc>
          <w:tcPr>
            <w:tcW w:w="1980" w:type="dxa"/>
          </w:tcPr>
          <w:p w14:paraId="051966A1" w14:textId="77777777" w:rsidR="000B6BC9" w:rsidRDefault="000B6BC9" w:rsidP="000B6BC9">
            <w:pPr>
              <w:spacing w:after="0"/>
              <w:rPr>
                <w:rFonts w:eastAsiaTheme="minorEastAsia"/>
                <w:sz w:val="22"/>
                <w:szCs w:val="22"/>
                <w:lang w:eastAsia="zh-CN"/>
              </w:rPr>
            </w:pPr>
          </w:p>
        </w:tc>
        <w:tc>
          <w:tcPr>
            <w:tcW w:w="1701" w:type="dxa"/>
          </w:tcPr>
          <w:p w14:paraId="3A82EDA7" w14:textId="77777777" w:rsidR="000B6BC9" w:rsidRDefault="000B6BC9" w:rsidP="000B6BC9">
            <w:pPr>
              <w:spacing w:after="0"/>
              <w:rPr>
                <w:rFonts w:eastAsiaTheme="minorEastAsia"/>
                <w:sz w:val="22"/>
                <w:szCs w:val="22"/>
                <w:lang w:eastAsia="zh-CN"/>
              </w:rPr>
            </w:pPr>
          </w:p>
        </w:tc>
        <w:tc>
          <w:tcPr>
            <w:tcW w:w="5948" w:type="dxa"/>
          </w:tcPr>
          <w:p w14:paraId="4BE3FE3A" w14:textId="77777777" w:rsidR="000B6BC9" w:rsidRDefault="000B6BC9" w:rsidP="000B6BC9">
            <w:pPr>
              <w:spacing w:after="0"/>
              <w:rPr>
                <w:rFonts w:eastAsiaTheme="minorEastAsia"/>
                <w:sz w:val="22"/>
                <w:szCs w:val="22"/>
                <w:lang w:eastAsia="zh-CN"/>
              </w:rPr>
            </w:pPr>
          </w:p>
        </w:tc>
      </w:tr>
      <w:tr w:rsidR="000B6BC9" w14:paraId="049D4C99" w14:textId="77777777" w:rsidTr="00584CF7">
        <w:tc>
          <w:tcPr>
            <w:tcW w:w="1980" w:type="dxa"/>
          </w:tcPr>
          <w:p w14:paraId="742BE19C" w14:textId="77777777" w:rsidR="000B6BC9" w:rsidRDefault="000B6BC9" w:rsidP="000B6BC9">
            <w:pPr>
              <w:spacing w:after="0"/>
              <w:rPr>
                <w:rFonts w:eastAsiaTheme="minorEastAsia"/>
                <w:sz w:val="22"/>
                <w:szCs w:val="22"/>
                <w:lang w:eastAsia="zh-CN"/>
              </w:rPr>
            </w:pPr>
          </w:p>
        </w:tc>
        <w:tc>
          <w:tcPr>
            <w:tcW w:w="1701" w:type="dxa"/>
          </w:tcPr>
          <w:p w14:paraId="527B0F6A" w14:textId="77777777" w:rsidR="000B6BC9" w:rsidRDefault="000B6BC9" w:rsidP="000B6BC9">
            <w:pPr>
              <w:spacing w:after="0"/>
              <w:rPr>
                <w:rFonts w:eastAsiaTheme="minorEastAsia"/>
                <w:sz w:val="22"/>
                <w:szCs w:val="22"/>
                <w:lang w:eastAsia="zh-CN"/>
              </w:rPr>
            </w:pPr>
          </w:p>
        </w:tc>
        <w:tc>
          <w:tcPr>
            <w:tcW w:w="5948" w:type="dxa"/>
          </w:tcPr>
          <w:p w14:paraId="560B2528" w14:textId="77777777" w:rsidR="000B6BC9" w:rsidRDefault="000B6BC9" w:rsidP="000B6BC9">
            <w:pPr>
              <w:spacing w:after="0"/>
              <w:rPr>
                <w:rFonts w:eastAsiaTheme="minorEastAsia"/>
                <w:sz w:val="22"/>
                <w:szCs w:val="22"/>
                <w:lang w:eastAsia="zh-CN"/>
              </w:rPr>
            </w:pPr>
          </w:p>
        </w:tc>
      </w:tr>
      <w:tr w:rsidR="000B6BC9" w14:paraId="469D8EE4" w14:textId="77777777" w:rsidTr="00584CF7">
        <w:tc>
          <w:tcPr>
            <w:tcW w:w="1980" w:type="dxa"/>
          </w:tcPr>
          <w:p w14:paraId="0DA69B20" w14:textId="77777777" w:rsidR="000B6BC9" w:rsidRDefault="000B6BC9" w:rsidP="000B6BC9">
            <w:pPr>
              <w:spacing w:after="0"/>
              <w:rPr>
                <w:rFonts w:eastAsiaTheme="minorEastAsia"/>
                <w:sz w:val="22"/>
                <w:szCs w:val="22"/>
                <w:lang w:eastAsia="zh-CN"/>
              </w:rPr>
            </w:pPr>
          </w:p>
        </w:tc>
        <w:tc>
          <w:tcPr>
            <w:tcW w:w="1701" w:type="dxa"/>
          </w:tcPr>
          <w:p w14:paraId="4B99E2EE" w14:textId="77777777" w:rsidR="000B6BC9" w:rsidRDefault="000B6BC9" w:rsidP="000B6BC9">
            <w:pPr>
              <w:spacing w:after="0"/>
              <w:rPr>
                <w:rFonts w:eastAsiaTheme="minorEastAsia"/>
                <w:sz w:val="22"/>
                <w:szCs w:val="22"/>
                <w:lang w:eastAsia="zh-CN"/>
              </w:rPr>
            </w:pPr>
          </w:p>
        </w:tc>
        <w:tc>
          <w:tcPr>
            <w:tcW w:w="5948" w:type="dxa"/>
          </w:tcPr>
          <w:p w14:paraId="69A3A92A" w14:textId="77777777" w:rsidR="000B6BC9" w:rsidRDefault="000B6BC9" w:rsidP="000B6BC9">
            <w:pPr>
              <w:spacing w:after="0"/>
              <w:rPr>
                <w:rFonts w:eastAsiaTheme="minorEastAsia"/>
                <w:sz w:val="22"/>
                <w:szCs w:val="22"/>
                <w:lang w:eastAsia="zh-CN"/>
              </w:rPr>
            </w:pPr>
          </w:p>
        </w:tc>
      </w:tr>
      <w:tr w:rsidR="000B6BC9" w14:paraId="13EB3348" w14:textId="77777777" w:rsidTr="00584CF7">
        <w:tc>
          <w:tcPr>
            <w:tcW w:w="1980" w:type="dxa"/>
          </w:tcPr>
          <w:p w14:paraId="7957F3B8" w14:textId="77777777" w:rsidR="000B6BC9" w:rsidRDefault="000B6BC9" w:rsidP="000B6BC9">
            <w:pPr>
              <w:spacing w:after="0"/>
              <w:rPr>
                <w:rFonts w:eastAsiaTheme="minorEastAsia"/>
                <w:sz w:val="22"/>
                <w:szCs w:val="22"/>
                <w:lang w:eastAsia="zh-CN"/>
              </w:rPr>
            </w:pPr>
          </w:p>
        </w:tc>
        <w:tc>
          <w:tcPr>
            <w:tcW w:w="1701" w:type="dxa"/>
          </w:tcPr>
          <w:p w14:paraId="3E2DE429" w14:textId="77777777" w:rsidR="000B6BC9" w:rsidRDefault="000B6BC9" w:rsidP="000B6BC9">
            <w:pPr>
              <w:spacing w:after="0"/>
              <w:rPr>
                <w:rFonts w:eastAsiaTheme="minorEastAsia"/>
                <w:sz w:val="22"/>
                <w:szCs w:val="22"/>
                <w:lang w:eastAsia="zh-CN"/>
              </w:rPr>
            </w:pPr>
          </w:p>
        </w:tc>
        <w:tc>
          <w:tcPr>
            <w:tcW w:w="5948" w:type="dxa"/>
          </w:tcPr>
          <w:p w14:paraId="0196DEBA" w14:textId="77777777" w:rsidR="000B6BC9" w:rsidRDefault="000B6BC9" w:rsidP="000B6BC9">
            <w:pPr>
              <w:spacing w:after="0"/>
              <w:rPr>
                <w:rFonts w:eastAsiaTheme="minorEastAsia"/>
                <w:sz w:val="22"/>
                <w:szCs w:val="22"/>
                <w:lang w:eastAsia="zh-CN"/>
              </w:rPr>
            </w:pPr>
          </w:p>
        </w:tc>
      </w:tr>
      <w:tr w:rsidR="000B6BC9" w14:paraId="57203EC4" w14:textId="77777777" w:rsidTr="00584CF7">
        <w:tc>
          <w:tcPr>
            <w:tcW w:w="1980" w:type="dxa"/>
          </w:tcPr>
          <w:p w14:paraId="6FA7FC5C" w14:textId="77777777" w:rsidR="000B6BC9" w:rsidRDefault="000B6BC9" w:rsidP="000B6BC9">
            <w:pPr>
              <w:spacing w:after="0"/>
              <w:rPr>
                <w:rFonts w:eastAsiaTheme="minorEastAsia"/>
                <w:sz w:val="22"/>
                <w:szCs w:val="22"/>
                <w:lang w:eastAsia="zh-CN"/>
              </w:rPr>
            </w:pPr>
          </w:p>
        </w:tc>
        <w:tc>
          <w:tcPr>
            <w:tcW w:w="1701" w:type="dxa"/>
          </w:tcPr>
          <w:p w14:paraId="1A895780" w14:textId="77777777" w:rsidR="000B6BC9" w:rsidRDefault="000B6BC9" w:rsidP="000B6BC9">
            <w:pPr>
              <w:spacing w:after="0"/>
              <w:rPr>
                <w:rFonts w:eastAsiaTheme="minorEastAsia"/>
                <w:sz w:val="22"/>
                <w:szCs w:val="22"/>
                <w:lang w:eastAsia="zh-CN"/>
              </w:rPr>
            </w:pPr>
          </w:p>
        </w:tc>
        <w:tc>
          <w:tcPr>
            <w:tcW w:w="5948" w:type="dxa"/>
          </w:tcPr>
          <w:p w14:paraId="21EE8991" w14:textId="77777777" w:rsidR="000B6BC9" w:rsidRDefault="000B6BC9" w:rsidP="000B6BC9">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 xml:space="preserve">According to 36.331 CR [3], the value other-r16 is </w:t>
      </w:r>
      <w:proofErr w:type="spellStart"/>
      <w:r>
        <w:rPr>
          <w:rFonts w:eastAsiaTheme="minorEastAsia"/>
          <w:sz w:val="22"/>
          <w:szCs w:val="22"/>
          <w:lang w:eastAsia="zh-CN"/>
        </w:rPr>
        <w:t>dummified</w:t>
      </w:r>
      <w:proofErr w:type="spellEnd"/>
      <w:r>
        <w:rPr>
          <w:rFonts w:eastAsiaTheme="minorEastAsia"/>
          <w:sz w:val="22"/>
          <w:szCs w:val="22"/>
          <w:lang w:eastAsia="zh-CN"/>
        </w:rPr>
        <w:t>,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 xml:space="preserve">-Expiry, </w:t>
      </w:r>
      <w:proofErr w:type="spellStart"/>
      <w:r w:rsidRPr="00E8766D">
        <w:t>randomAccessProblem</w:t>
      </w:r>
      <w:proofErr w:type="spellEnd"/>
      <w:r w:rsidRPr="00E8766D">
        <w:t>,</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t>rlc-MaxNumRetx</w:t>
      </w:r>
      <w:proofErr w:type="spellEnd"/>
      <w:r w:rsidRPr="00E8766D">
        <w:t>,</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rPr>
          <w:szCs w:val="22"/>
          <w:lang w:eastAsia="ko-KR"/>
        </w:rPr>
        <w:t>synchReconfigFailureSCG</w:t>
      </w:r>
      <w:proofErr w:type="spellEnd"/>
      <w:r w:rsidRPr="00E8766D">
        <w:t xml:space="preserve">, </w:t>
      </w:r>
      <w:proofErr w:type="spellStart"/>
      <w:r w:rsidRPr="00E8766D">
        <w:t>scg-reconfigFailure</w:t>
      </w:r>
      <w:proofErr w:type="spellEnd"/>
      <w:r w:rsidRPr="00E8766D">
        <w:t>,</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 xml:space="preserve">ENUMERATED {t312-Expiry, </w:t>
      </w:r>
      <w:proofErr w:type="spellStart"/>
      <w:r w:rsidRPr="002C3D36">
        <w:t>scg-lbtFailure</w:t>
      </w:r>
      <w:proofErr w:type="spellEnd"/>
      <w:r w:rsidRPr="002C3D36">
        <w:t>,</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proofErr w:type="spellStart"/>
      <w:r w:rsidRPr="002C3D36">
        <w:rPr>
          <w:lang w:eastAsia="en-GB"/>
        </w:rPr>
        <w:t>beamFailureRecoveryFailure</w:t>
      </w:r>
      <w:proofErr w:type="spellEnd"/>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 xml:space="preserve">NG)EN-DC, R15 eNB+R15 </w:t>
      </w:r>
      <w:proofErr w:type="spellStart"/>
      <w:r w:rsidRPr="008657DF">
        <w:rPr>
          <w:rFonts w:eastAsiaTheme="minorEastAsia"/>
          <w:b/>
          <w:sz w:val="22"/>
          <w:szCs w:val="22"/>
          <w:lang w:eastAsia="zh-CN"/>
        </w:rPr>
        <w:t>gNB</w:t>
      </w:r>
      <w:proofErr w:type="spellEnd"/>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 xml:space="preserve">cenario#2: (NG)EN-DC, R15 eNB+R16 </w:t>
      </w:r>
      <w:proofErr w:type="spellStart"/>
      <w:r w:rsidRPr="008657DF">
        <w:rPr>
          <w:rFonts w:eastAsiaTheme="minorEastAsia"/>
          <w:b/>
          <w:sz w:val="22"/>
          <w:szCs w:val="22"/>
          <w:lang w:eastAsia="zh-CN"/>
        </w:rPr>
        <w:t>gNB</w:t>
      </w:r>
      <w:proofErr w:type="spellEnd"/>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 xml:space="preserve">R15 eNB+R15 </w:t>
      </w:r>
      <w:proofErr w:type="spellStart"/>
      <w:r w:rsidR="00F56886">
        <w:rPr>
          <w:rFonts w:eastAsiaTheme="minorEastAsia"/>
          <w:sz w:val="22"/>
          <w:szCs w:val="22"/>
          <w:lang w:eastAsia="zh-CN"/>
        </w:rPr>
        <w:t>gNB</w:t>
      </w:r>
      <w:proofErr w:type="spellEnd"/>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 xml:space="preserve">BFR failure is more possible for this issue happen since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 configure BFR. Other failure event (scg-lbtFailure-r16, t312-Expiry-r16) are the function introduced in rel-16 that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or R16 eNB+R16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w:t>
      </w:r>
      <w:proofErr w:type="gramStart"/>
      <w:r w:rsidR="006C551E">
        <w:rPr>
          <w:rFonts w:eastAsiaTheme="minorEastAsia"/>
          <w:sz w:val="22"/>
          <w:szCs w:val="22"/>
          <w:lang w:eastAsia="zh-CN"/>
        </w:rPr>
        <w:t>i.e.</w:t>
      </w:r>
      <w:proofErr w:type="gramEnd"/>
      <w:r w:rsidR="006C551E">
        <w:rPr>
          <w:rFonts w:eastAsiaTheme="minorEastAsia"/>
          <w:sz w:val="22"/>
          <w:szCs w:val="22"/>
          <w:lang w:eastAsia="zh-CN"/>
        </w:rPr>
        <w:t xml:space="preserv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proofErr w:type="spellStart"/>
      <w:r w:rsidR="001D2084" w:rsidRPr="001D2084">
        <w:rPr>
          <w:rFonts w:eastAsiaTheme="minorEastAsia"/>
          <w:sz w:val="22"/>
          <w:szCs w:val="22"/>
          <w:lang w:eastAsia="zh-CN"/>
        </w:rPr>
        <w:t>beamFailureRecoveryFailure</w:t>
      </w:r>
      <w:proofErr w:type="spellEnd"/>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lastRenderedPageBreak/>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w:t>
      </w:r>
      <w:proofErr w:type="spellStart"/>
      <w:r>
        <w:rPr>
          <w:rFonts w:eastAsiaTheme="minorEastAsia"/>
          <w:sz w:val="22"/>
          <w:szCs w:val="22"/>
          <w:lang w:eastAsia="zh-CN"/>
        </w:rPr>
        <w:t>eNB</w:t>
      </w:r>
      <w:proofErr w:type="spellEnd"/>
      <w:r>
        <w:rPr>
          <w:rFonts w:eastAsiaTheme="minorEastAsia"/>
          <w:sz w:val="22"/>
          <w:szCs w:val="22"/>
          <w:lang w:eastAsia="zh-CN"/>
        </w:rPr>
        <w:t xml:space="preserve">,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 xml:space="preserve">15 </w:t>
            </w:r>
            <w:proofErr w:type="spellStart"/>
            <w:r w:rsidRPr="00DD50CE">
              <w:rPr>
                <w:rFonts w:eastAsiaTheme="minorEastAsia"/>
                <w:b/>
                <w:sz w:val="22"/>
                <w:szCs w:val="22"/>
                <w:lang w:eastAsia="zh-CN"/>
              </w:rPr>
              <w:t>eNB</w:t>
            </w:r>
            <w:proofErr w:type="spellEnd"/>
            <w:r w:rsidRPr="00DD50CE">
              <w:rPr>
                <w:rFonts w:eastAsiaTheme="minorEastAsia"/>
                <w:b/>
                <w:sz w:val="22"/>
                <w:szCs w:val="22"/>
                <w:lang w:eastAsia="zh-CN"/>
              </w:rPr>
              <w:t xml:space="preserve"> (e.g. R15 eNB+</w:t>
            </w:r>
            <w:r w:rsidR="00827625" w:rsidRPr="00DD50CE">
              <w:rPr>
                <w:rFonts w:eastAsiaTheme="minorEastAsia"/>
                <w:b/>
                <w:sz w:val="22"/>
                <w:szCs w:val="22"/>
                <w:lang w:eastAsia="zh-CN"/>
              </w:rPr>
              <w:t>R15/</w:t>
            </w:r>
            <w:r w:rsidRPr="00DD50CE">
              <w:rPr>
                <w:rFonts w:eastAsiaTheme="minorEastAsia"/>
                <w:b/>
                <w:sz w:val="22"/>
                <w:szCs w:val="22"/>
                <w:lang w:eastAsia="zh-CN"/>
              </w:rPr>
              <w:t xml:space="preserve">R16 </w:t>
            </w:r>
            <w:proofErr w:type="spellStart"/>
            <w:r w:rsidRPr="00DD50CE">
              <w:rPr>
                <w:rFonts w:eastAsiaTheme="minorEastAsia"/>
                <w:b/>
                <w:sz w:val="22"/>
                <w:szCs w:val="22"/>
                <w:lang w:eastAsia="zh-CN"/>
              </w:rPr>
              <w:t>gNB</w:t>
            </w:r>
            <w:proofErr w:type="spellEnd"/>
            <w:r w:rsidRPr="00DD50CE">
              <w:rPr>
                <w:rFonts w:eastAsiaTheme="minorEastAsia"/>
                <w:b/>
                <w:sz w:val="22"/>
                <w:szCs w:val="22"/>
                <w:lang w:eastAsia="zh-CN"/>
              </w:rPr>
              <w:t>)</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 xml:space="preserve">15 </w:t>
            </w:r>
            <w:proofErr w:type="spellStart"/>
            <w:r w:rsidRPr="00DD50CE">
              <w:rPr>
                <w:rFonts w:eastAsiaTheme="minorEastAsia"/>
                <w:color w:val="FF0000"/>
                <w:sz w:val="22"/>
                <w:szCs w:val="22"/>
                <w:lang w:eastAsia="zh-CN"/>
              </w:rPr>
              <w:t>eNB</w:t>
            </w:r>
            <w:proofErr w:type="spellEnd"/>
            <w:r w:rsidRPr="00DD50CE">
              <w:rPr>
                <w:rFonts w:eastAsiaTheme="minorEastAsia"/>
                <w:color w:val="FF0000"/>
                <w:sz w:val="22"/>
                <w:szCs w:val="22"/>
                <w:lang w:eastAsia="zh-CN"/>
              </w:rPr>
              <w:t xml:space="preserve">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or R15 eNB+R16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2: for some </w:t>
      </w:r>
      <w:proofErr w:type="spellStart"/>
      <w:r>
        <w:rPr>
          <w:rFonts w:eastAsiaTheme="minorEastAsia"/>
          <w:sz w:val="22"/>
          <w:szCs w:val="22"/>
          <w:lang w:eastAsia="zh-CN"/>
        </w:rPr>
        <w:t>some</w:t>
      </w:r>
      <w:proofErr w:type="spellEnd"/>
      <w:r>
        <w:rPr>
          <w:rFonts w:eastAsiaTheme="minorEastAsia"/>
          <w:sz w:val="22"/>
          <w:szCs w:val="22"/>
          <w:lang w:eastAsia="zh-CN"/>
        </w:rPr>
        <w:t xml:space="preserv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 xml:space="preserve">As mentioned by some other companies, the failure case should not be common in real networks, and this kind of network handling only happens in “R15 eNB+R16 </w:t>
            </w:r>
            <w:proofErr w:type="spellStart"/>
            <w:r w:rsidRPr="00B13959">
              <w:rPr>
                <w:rFonts w:eastAsiaTheme="minorEastAsia"/>
                <w:lang w:eastAsia="zh-CN"/>
              </w:rPr>
              <w:t>gNB</w:t>
            </w:r>
            <w:proofErr w:type="spellEnd"/>
            <w:r w:rsidRPr="00B13959">
              <w:rPr>
                <w:rFonts w:eastAsiaTheme="minorEastAsia"/>
                <w:lang w:eastAsia="zh-CN"/>
              </w:rPr>
              <w:t xml:space="preserve">”. Due to the continuous evolution on LTE and NR (in case of R16 </w:t>
            </w:r>
            <w:proofErr w:type="spellStart"/>
            <w:r w:rsidRPr="00B13959">
              <w:rPr>
                <w:rFonts w:eastAsiaTheme="minorEastAsia"/>
                <w:lang w:eastAsia="zh-CN"/>
              </w:rPr>
              <w:t>eNB</w:t>
            </w:r>
            <w:proofErr w:type="spellEnd"/>
            <w:r w:rsidRPr="00B13959">
              <w:rPr>
                <w:rFonts w:eastAsiaTheme="minorEastAsia"/>
                <w:lang w:eastAsia="zh-CN"/>
              </w:rPr>
              <w:t xml:space="preserve"> for EN-DC), this situation will not happen anymore as R16 </w:t>
            </w:r>
            <w:proofErr w:type="spellStart"/>
            <w:r w:rsidRPr="00B13959">
              <w:rPr>
                <w:rFonts w:eastAsiaTheme="minorEastAsia"/>
                <w:lang w:eastAsia="zh-CN"/>
              </w:rPr>
              <w:t>eNB</w:t>
            </w:r>
            <w:proofErr w:type="spellEnd"/>
            <w:r w:rsidRPr="00B13959">
              <w:rPr>
                <w:rFonts w:eastAsiaTheme="minorEastAsia"/>
                <w:lang w:eastAsia="zh-CN"/>
              </w:rPr>
              <w:t xml:space="preserve">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 xml:space="preserve">RAN2 does not need to have any opinions on </w:t>
            </w:r>
            <w:proofErr w:type="spellStart"/>
            <w:r w:rsidRPr="00B13959">
              <w:rPr>
                <w:color w:val="000000"/>
              </w:rPr>
              <w:t>eNB</w:t>
            </w:r>
            <w:proofErr w:type="spellEnd"/>
            <w:r w:rsidRPr="00B13959">
              <w:rPr>
                <w:color w:val="000000"/>
              </w:rPr>
              <w:t xml:space="preserve">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 xml:space="preserve">KPI statistic collected from R15 </w:t>
            </w:r>
            <w:proofErr w:type="spellStart"/>
            <w:r w:rsidRPr="00F0605D">
              <w:rPr>
                <w:rFonts w:eastAsia="微软雅黑"/>
              </w:rPr>
              <w:t>eNBs</w:t>
            </w:r>
            <w:proofErr w:type="spellEnd"/>
            <w:r w:rsidRPr="00F0605D">
              <w:rPr>
                <w:rFonts w:eastAsia="微软雅黑"/>
              </w:rPr>
              <w:t>,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w:t>
            </w:r>
            <w:proofErr w:type="spellStart"/>
            <w:r w:rsidRPr="007B7A80">
              <w:rPr>
                <w:rFonts w:eastAsiaTheme="minorEastAsia"/>
                <w:lang w:eastAsia="zh-CN"/>
              </w:rPr>
              <w:t>randomAccessProblem</w:t>
            </w:r>
            <w:proofErr w:type="spellEnd"/>
            <w:r w:rsidRPr="007B7A80">
              <w:rPr>
                <w:rFonts w:eastAsiaTheme="minorEastAsia"/>
                <w:lang w:eastAsia="zh-CN"/>
              </w:rPr>
              <w:t>” if failureType-v1610 is set as “</w:t>
            </w:r>
            <w:proofErr w:type="spellStart"/>
            <w:r w:rsidRPr="007B7A80">
              <w:rPr>
                <w:rFonts w:eastAsiaTheme="minorEastAsia"/>
                <w:lang w:eastAsia="zh-CN"/>
              </w:rPr>
              <w:t>beamFailureRecoveryFailure</w:t>
            </w:r>
            <w:proofErr w:type="spellEnd"/>
            <w:r w:rsidRPr="007B7A80">
              <w:rPr>
                <w:rFonts w:eastAsiaTheme="minorEastAsia"/>
                <w:lang w:eastAsia="zh-CN"/>
              </w:rPr>
              <w:t>”,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 xml:space="preserve">this issue happen since rel-15 </w:t>
            </w:r>
            <w:proofErr w:type="spellStart"/>
            <w:r w:rsidR="00DE6D74">
              <w:rPr>
                <w:rFonts w:eastAsiaTheme="minorEastAsia"/>
                <w:lang w:eastAsia="zh-CN"/>
              </w:rPr>
              <w:t>gN</w:t>
            </w:r>
            <w:r w:rsidRPr="007B7A80">
              <w:rPr>
                <w:rFonts w:eastAsiaTheme="minorEastAsia"/>
                <w:lang w:eastAsia="zh-CN"/>
              </w:rPr>
              <w:t>B</w:t>
            </w:r>
            <w:proofErr w:type="spellEnd"/>
            <w:r w:rsidRPr="007B7A80">
              <w:rPr>
                <w:rFonts w:eastAsiaTheme="minorEastAsia"/>
                <w:lang w:eastAsia="zh-CN"/>
              </w:rPr>
              <w:t xml:space="preserve"> can configure BFR. Other failure event (scg-lbtFailure-r16, t312-Expiry-r16) are the function introduced in rel-16 that rel-15 </w:t>
            </w:r>
            <w:proofErr w:type="spellStart"/>
            <w:r w:rsidR="00DE6D74">
              <w:rPr>
                <w:rFonts w:eastAsiaTheme="minorEastAsia"/>
                <w:lang w:eastAsia="zh-CN"/>
              </w:rPr>
              <w:t>g</w:t>
            </w:r>
            <w:r w:rsidRPr="007B7A80">
              <w:rPr>
                <w:rFonts w:eastAsiaTheme="minorEastAsia"/>
                <w:lang w:eastAsia="zh-CN"/>
              </w:rPr>
              <w:t>NB</w:t>
            </w:r>
            <w:proofErr w:type="spellEnd"/>
            <w:r w:rsidRPr="007B7A80">
              <w:rPr>
                <w:rFonts w:eastAsiaTheme="minorEastAsia"/>
                <w:lang w:eastAsia="zh-CN"/>
              </w:rPr>
              <w:t xml:space="preserve">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 xml:space="preserve">Network will configure specific RA parameters for BFR purpose using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IE. The </w:t>
            </w:r>
            <w:proofErr w:type="spellStart"/>
            <w:r w:rsidRPr="007B7A80">
              <w:rPr>
                <w:rFonts w:eastAsiaTheme="minorEastAsia"/>
                <w:lang w:eastAsia="zh-CN"/>
              </w:rPr>
              <w:t>failuretype</w:t>
            </w:r>
            <w:proofErr w:type="spellEnd"/>
            <w:r w:rsidRPr="007B7A80">
              <w:rPr>
                <w:rFonts w:eastAsiaTheme="minorEastAsia"/>
                <w:lang w:eastAsia="zh-CN"/>
              </w:rPr>
              <w:t xml:space="preserve"> of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can be used to assist </w:t>
            </w:r>
            <w:proofErr w:type="spellStart"/>
            <w:r w:rsidRPr="007B7A80">
              <w:rPr>
                <w:rFonts w:eastAsiaTheme="minorEastAsia"/>
                <w:lang w:eastAsia="zh-CN"/>
              </w:rPr>
              <w:t>eNB</w:t>
            </w:r>
            <w:proofErr w:type="spellEnd"/>
            <w:r w:rsidRPr="007B7A80">
              <w:rPr>
                <w:rFonts w:eastAsiaTheme="minorEastAsia"/>
                <w:lang w:eastAsia="zh-CN"/>
              </w:rPr>
              <w:t>/</w:t>
            </w:r>
            <w:proofErr w:type="spellStart"/>
            <w:r w:rsidRPr="007B7A80">
              <w:rPr>
                <w:rFonts w:eastAsiaTheme="minorEastAsia"/>
                <w:lang w:eastAsia="zh-CN"/>
              </w:rPr>
              <w:t>gNB</w:t>
            </w:r>
            <w:proofErr w:type="spellEnd"/>
            <w:r w:rsidRPr="007B7A80">
              <w:rPr>
                <w:rFonts w:eastAsiaTheme="minorEastAsia"/>
                <w:lang w:eastAsia="zh-CN"/>
              </w:rPr>
              <w:t xml:space="preserve"> to identify the failure RA is for BFR purpose, then </w:t>
            </w:r>
            <w:proofErr w:type="spellStart"/>
            <w:r w:rsidRPr="007B7A80">
              <w:rPr>
                <w:rFonts w:eastAsiaTheme="minorEastAsia"/>
                <w:lang w:eastAsia="zh-CN"/>
              </w:rPr>
              <w:t>eNB</w:t>
            </w:r>
            <w:proofErr w:type="spellEnd"/>
            <w:r w:rsidRPr="007B7A80">
              <w:rPr>
                <w:rFonts w:eastAsiaTheme="minorEastAsia"/>
                <w:lang w:eastAsia="zh-CN"/>
              </w:rPr>
              <w:t xml:space="preserve"> can optimize </w:t>
            </w:r>
            <w:proofErr w:type="gramStart"/>
            <w:r w:rsidRPr="007B7A80">
              <w:rPr>
                <w:rFonts w:eastAsiaTheme="minorEastAsia"/>
                <w:lang w:eastAsia="zh-CN"/>
              </w:rPr>
              <w:t>the  configuration</w:t>
            </w:r>
            <w:proofErr w:type="gramEnd"/>
            <w:r w:rsidRPr="007B7A80">
              <w:rPr>
                <w:rFonts w:eastAsiaTheme="minorEastAsia"/>
                <w:lang w:eastAsia="zh-CN"/>
              </w:rPr>
              <w:t xml:space="preserve"> in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in the specification. If we fill </w:t>
            </w:r>
            <w:proofErr w:type="spellStart"/>
            <w:r w:rsidRPr="007B7A80">
              <w:rPr>
                <w:rFonts w:eastAsiaTheme="minorEastAsia"/>
                <w:lang w:eastAsia="zh-CN"/>
              </w:rPr>
              <w:t>randomAccessProblem</w:t>
            </w:r>
            <w:proofErr w:type="spellEnd"/>
            <w:r w:rsidRPr="007B7A80">
              <w:rPr>
                <w:rFonts w:eastAsiaTheme="minorEastAsia"/>
                <w:lang w:eastAsia="zh-CN"/>
              </w:rPr>
              <w:t xml:space="preserve"> when including Rel-16 BFR failure, rel-15 </w:t>
            </w:r>
            <w:proofErr w:type="spellStart"/>
            <w:r w:rsidRPr="007B7A80">
              <w:rPr>
                <w:rFonts w:eastAsiaTheme="minorEastAsia"/>
                <w:lang w:eastAsia="zh-CN"/>
              </w:rPr>
              <w:t>eNB</w:t>
            </w:r>
            <w:proofErr w:type="spellEnd"/>
            <w:r w:rsidRPr="007B7A80">
              <w:rPr>
                <w:rFonts w:eastAsiaTheme="minorEastAsia"/>
                <w:lang w:eastAsia="zh-CN"/>
              </w:rPr>
              <w:t xml:space="preserve"> cannot </w:t>
            </w:r>
            <w:r w:rsidRPr="007B7A80">
              <w:rPr>
                <w:rFonts w:eastAsiaTheme="minorEastAsia"/>
                <w:lang w:eastAsia="zh-CN"/>
              </w:rPr>
              <w:lastRenderedPageBreak/>
              <w:t xml:space="preserve">identify whether it is regular RA failure or BFR RA failure. Then, </w:t>
            </w:r>
            <w:proofErr w:type="spellStart"/>
            <w:r w:rsidRPr="007B7A80">
              <w:rPr>
                <w:rFonts w:eastAsiaTheme="minorEastAsia"/>
                <w:lang w:eastAsia="zh-CN"/>
              </w:rPr>
              <w:t>eNB</w:t>
            </w:r>
            <w:proofErr w:type="spellEnd"/>
            <w:r w:rsidRPr="007B7A80">
              <w:rPr>
                <w:rFonts w:eastAsiaTheme="minorEastAsia"/>
                <w:lang w:eastAsia="zh-CN"/>
              </w:rPr>
              <w:t xml:space="preserve">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w:t>
            </w:r>
            <w:proofErr w:type="spellStart"/>
            <w:r w:rsidRPr="007B7A80">
              <w:rPr>
                <w:rFonts w:eastAsiaTheme="minorEastAsia"/>
                <w:lang w:eastAsia="zh-CN"/>
              </w:rPr>
              <w:t>synchReconfigFailureSCG</w:t>
            </w:r>
            <w:proofErr w:type="spellEnd"/>
            <w:r w:rsidRPr="007B7A80">
              <w:rPr>
                <w:rFonts w:eastAsiaTheme="minorEastAsia"/>
                <w:lang w:eastAsia="zh-CN"/>
              </w:rPr>
              <w:t>”</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proofErr w:type="spellStart"/>
            <w:r w:rsidRPr="001F7C3A">
              <w:rPr>
                <w:rFonts w:eastAsiaTheme="minorEastAsia"/>
                <w:b/>
                <w:lang w:eastAsia="zh-CN"/>
              </w:rPr>
              <w:t>synchReconfigFailureSCG</w:t>
            </w:r>
            <w:proofErr w:type="spellEnd"/>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proofErr w:type="spellStart"/>
            <w:r w:rsidRPr="00197C90">
              <w:rPr>
                <w:rFonts w:eastAsiaTheme="minorEastAsia"/>
                <w:lang w:eastAsia="zh-CN"/>
              </w:rPr>
              <w:t>synchReconfigFailureSCG</w:t>
            </w:r>
            <w:proofErr w:type="spellEnd"/>
            <w:r w:rsidRPr="00197C90">
              <w:rPr>
                <w:rFonts w:eastAsiaTheme="minorEastAsia"/>
                <w:lang w:eastAsia="zh-CN"/>
              </w:rPr>
              <w:t xml:space="preserve"> is sent in the mobility failure case. </w:t>
            </w:r>
            <w:r w:rsidRPr="00C721CD">
              <w:rPr>
                <w:rFonts w:eastAsiaTheme="minorEastAsia"/>
                <w:lang w:eastAsia="zh-CN"/>
              </w:rPr>
              <w:t xml:space="preserve">For SN initiated </w:t>
            </w:r>
            <w:proofErr w:type="spellStart"/>
            <w:r w:rsidRPr="00C721CD">
              <w:rPr>
                <w:rFonts w:eastAsiaTheme="minorEastAsia"/>
                <w:lang w:eastAsia="zh-CN"/>
              </w:rPr>
              <w:t>PSCell</w:t>
            </w:r>
            <w:proofErr w:type="spellEnd"/>
            <w:r w:rsidRPr="00C721CD">
              <w:rPr>
                <w:rFonts w:eastAsiaTheme="minorEastAsia"/>
                <w:lang w:eastAsia="zh-CN"/>
              </w:rPr>
              <w:t xml:space="preserve">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 xml:space="preserve">For this option, R15 </w:t>
            </w:r>
            <w:proofErr w:type="spellStart"/>
            <w:r>
              <w:rPr>
                <w:rFonts w:eastAsiaTheme="minorEastAsia"/>
                <w:lang w:eastAsia="zh-CN"/>
              </w:rPr>
              <w:t>eNB</w:t>
            </w:r>
            <w:proofErr w:type="spellEnd"/>
            <w:r w:rsidRPr="00C721CD">
              <w:rPr>
                <w:rFonts w:eastAsiaTheme="minorEastAsia"/>
                <w:lang w:eastAsia="zh-CN"/>
              </w:rPr>
              <w:t xml:space="preserve"> needs to forward the received failure type to </w:t>
            </w:r>
            <w:proofErr w:type="gramStart"/>
            <w:r w:rsidRPr="00C721CD">
              <w:rPr>
                <w:rFonts w:eastAsiaTheme="minorEastAsia"/>
                <w:lang w:eastAsia="zh-CN"/>
              </w:rPr>
              <w:t>SN  after</w:t>
            </w:r>
            <w:proofErr w:type="gramEnd"/>
            <w:r w:rsidRPr="00C721CD">
              <w:rPr>
                <w:rFonts w:eastAsiaTheme="minorEastAsia"/>
                <w:lang w:eastAsia="zh-CN"/>
              </w:rPr>
              <w:t xml:space="preserve"> </w:t>
            </w:r>
            <w:r>
              <w:rPr>
                <w:rFonts w:eastAsiaTheme="minorEastAsia"/>
                <w:lang w:eastAsia="zh-CN"/>
              </w:rPr>
              <w:t>R15</w:t>
            </w:r>
            <w:r w:rsidRPr="00C721CD">
              <w:rPr>
                <w:rFonts w:eastAsiaTheme="minorEastAsia"/>
                <w:lang w:eastAsia="zh-CN"/>
              </w:rPr>
              <w:t xml:space="preserve"> </w:t>
            </w:r>
            <w:proofErr w:type="spellStart"/>
            <w:r w:rsidRPr="00C721CD">
              <w:rPr>
                <w:rFonts w:eastAsiaTheme="minorEastAsia"/>
                <w:lang w:eastAsia="zh-CN"/>
              </w:rPr>
              <w:t>eNB</w:t>
            </w:r>
            <w:proofErr w:type="spellEnd"/>
            <w:r w:rsidRPr="00C721CD">
              <w:rPr>
                <w:rFonts w:eastAsiaTheme="minorEastAsia"/>
                <w:lang w:eastAsia="zh-CN"/>
              </w:rPr>
              <w:t xml:space="preserve"> receives failure type with "</w:t>
            </w:r>
            <w:proofErr w:type="spellStart"/>
            <w:r w:rsidRPr="00C721CD">
              <w:rPr>
                <w:rFonts w:eastAsiaTheme="minorEastAsia"/>
                <w:lang w:eastAsia="zh-CN"/>
              </w:rPr>
              <w:t>synchReconfigFailureSCG</w:t>
            </w:r>
            <w:proofErr w:type="spellEnd"/>
            <w:r w:rsidRPr="00C721CD">
              <w:rPr>
                <w:rFonts w:eastAsiaTheme="minorEastAsia"/>
                <w:lang w:eastAsia="zh-CN"/>
              </w:rPr>
              <w:t xml:space="preserve">" (rel-15 </w:t>
            </w:r>
            <w:proofErr w:type="spellStart"/>
            <w:r w:rsidRPr="00C721CD">
              <w:rPr>
                <w:rFonts w:eastAsiaTheme="minorEastAsia"/>
                <w:lang w:eastAsia="zh-CN"/>
              </w:rPr>
              <w:t>eNB</w:t>
            </w:r>
            <w:proofErr w:type="spellEnd"/>
            <w:r w:rsidRPr="00C721CD">
              <w:rPr>
                <w:rFonts w:eastAsiaTheme="minorEastAsia"/>
                <w:lang w:eastAsia="zh-CN"/>
              </w:rPr>
              <w:t xml:space="preserve"> is aware that itself did not send </w:t>
            </w:r>
            <w:proofErr w:type="spellStart"/>
            <w:r w:rsidRPr="00C721CD">
              <w:rPr>
                <w:rFonts w:eastAsiaTheme="minorEastAsia"/>
                <w:lang w:eastAsia="zh-CN"/>
              </w:rPr>
              <w:t>reconfigurationwithsync</w:t>
            </w:r>
            <w:proofErr w:type="spellEnd"/>
            <w:r w:rsidRPr="00C721CD">
              <w:rPr>
                <w:rFonts w:eastAsiaTheme="minorEastAsia"/>
                <w:lang w:eastAsia="zh-CN"/>
              </w:rPr>
              <w:t xml:space="preserve">). SN will ignore the received failure type because SN did not send </w:t>
            </w:r>
            <w:proofErr w:type="spellStart"/>
            <w:r w:rsidRPr="00C721CD">
              <w:rPr>
                <w:rFonts w:eastAsiaTheme="minorEastAsia"/>
                <w:lang w:eastAsia="zh-CN"/>
              </w:rPr>
              <w:t>Reconfigurationwithsync</w:t>
            </w:r>
            <w:proofErr w:type="spellEnd"/>
            <w:r w:rsidRPr="00C721CD">
              <w:rPr>
                <w:rFonts w:eastAsiaTheme="minorEastAsia"/>
                <w:lang w:eastAsia="zh-CN"/>
              </w:rPr>
              <w:t>.</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w:t>
            </w:r>
            <w:proofErr w:type="spellStart"/>
            <w:r w:rsidRPr="00B13959">
              <w:t>failureType</w:t>
            </w:r>
            <w:proofErr w:type="spellEnd"/>
            <w:r w:rsidRPr="00B13959">
              <w:t xml:space="preserv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 xml:space="preserve">1) No UE supports SRB3 so far, even if SRB3 is supported, MN knows whether SRB3 is established or not. So (in most cases) MN can </w:t>
            </w:r>
            <w:proofErr w:type="spellStart"/>
            <w:r w:rsidRPr="00B13959">
              <w:rPr>
                <w:rFonts w:ascii="Times New Roman" w:hAnsi="Times New Roman" w:cs="Times New Roman"/>
                <w:sz w:val="20"/>
                <w:szCs w:val="20"/>
              </w:rPr>
              <w:t>recoginze</w:t>
            </w:r>
            <w:proofErr w:type="spellEnd"/>
            <w:r w:rsidRPr="00B13959">
              <w:rPr>
                <w:rFonts w:ascii="Times New Roman" w:hAnsi="Times New Roman" w:cs="Times New Roman"/>
                <w:sz w:val="20"/>
                <w:szCs w:val="20"/>
              </w:rPr>
              <w:t xml:space="preserv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w:t>
            </w:r>
            <w:proofErr w:type="spellStart"/>
            <w:r w:rsidRPr="00B13959">
              <w:rPr>
                <w:rFonts w:ascii="Times New Roman" w:hAnsi="Times New Roman" w:cs="Times New Roman"/>
                <w:sz w:val="20"/>
                <w:szCs w:val="20"/>
              </w:rPr>
              <w:t>synchReconfigFailureSCG</w:t>
            </w:r>
            <w:proofErr w:type="spellEnd"/>
            <w:r w:rsidRPr="00B13959">
              <w:rPr>
                <w:rFonts w:ascii="Times New Roman" w:hAnsi="Times New Roman" w:cs="Times New Roman"/>
                <w:sz w:val="20"/>
                <w:szCs w:val="20"/>
              </w:rPr>
              <w:t xml:space="preserve">", if RRC reconfiguration with sync message is sent by SN via SRB3, it is transparent to MN. So </w:t>
            </w:r>
            <w:proofErr w:type="spellStart"/>
            <w:r w:rsidRPr="00B13959">
              <w:rPr>
                <w:rFonts w:ascii="Times New Roman" w:hAnsi="Times New Roman" w:cs="Times New Roman"/>
                <w:sz w:val="20"/>
                <w:szCs w:val="20"/>
              </w:rPr>
              <w:t>eNB</w:t>
            </w:r>
            <w:proofErr w:type="spellEnd"/>
            <w:r w:rsidRPr="00B13959">
              <w:rPr>
                <w:rFonts w:ascii="Times New Roman" w:hAnsi="Times New Roman" w:cs="Times New Roman"/>
                <w:sz w:val="20"/>
                <w:szCs w:val="20"/>
              </w:rPr>
              <w:t xml:space="preserve">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 xml:space="preserve">When failureType-r15 was initially introduced, the functionality only focused on R15 failure type. For the </w:t>
            </w:r>
            <w:r>
              <w:rPr>
                <w:rFonts w:eastAsiaTheme="minorEastAsia"/>
                <w:sz w:val="22"/>
                <w:szCs w:val="22"/>
                <w:lang w:eastAsia="zh-CN"/>
              </w:rPr>
              <w:lastRenderedPageBreak/>
              <w:t>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lastRenderedPageBreak/>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w:t>
            </w:r>
            <w:proofErr w:type="spellStart"/>
            <w:r>
              <w:rPr>
                <w:rFonts w:eastAsiaTheme="minorEastAsia"/>
                <w:sz w:val="22"/>
                <w:szCs w:val="22"/>
                <w:lang w:eastAsia="zh-CN"/>
              </w:rPr>
              <w:t>can not</w:t>
            </w:r>
            <w:proofErr w:type="spellEnd"/>
            <w:r>
              <w:rPr>
                <w:rFonts w:eastAsiaTheme="minorEastAsia"/>
                <w:sz w:val="22"/>
                <w:szCs w:val="22"/>
                <w:lang w:eastAsia="zh-CN"/>
              </w:rPr>
              <w:t xml:space="preserve">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proofErr w:type="spellStart"/>
            <w:r w:rsidRPr="007B7A80">
              <w:rPr>
                <w:rFonts w:eastAsiaTheme="minorEastAsia"/>
                <w:lang w:eastAsia="zh-CN"/>
              </w:rPr>
              <w:t>beamFailureRecoveryFailure</w:t>
            </w:r>
            <w:proofErr w:type="spellEnd"/>
            <w:r>
              <w:rPr>
                <w:rFonts w:eastAsiaTheme="minorEastAsia"/>
                <w:lang w:eastAsia="zh-CN"/>
              </w:rPr>
              <w:t xml:space="preserve"> is specified to </w:t>
            </w:r>
            <w:proofErr w:type="spellStart"/>
            <w:r>
              <w:rPr>
                <w:rFonts w:eastAsiaTheme="minorEastAsia"/>
                <w:lang w:eastAsia="zh-CN"/>
              </w:rPr>
              <w:t>optimizte</w:t>
            </w:r>
            <w:proofErr w:type="spellEnd"/>
            <w:r>
              <w:rPr>
                <w:rFonts w:eastAsiaTheme="minorEastAsia"/>
                <w:lang w:eastAsia="zh-CN"/>
              </w:rPr>
              <w:t xml:space="preserve"> the RA configuration for BFR. There are two types of RA configuration including regular RA and BFR RA. Therefore, ‘</w:t>
            </w:r>
            <w:proofErr w:type="spellStart"/>
            <w:r w:rsidRPr="007B7A80">
              <w:rPr>
                <w:rFonts w:eastAsiaTheme="minorEastAsia"/>
                <w:lang w:eastAsia="zh-CN"/>
              </w:rPr>
              <w:t>beamFailureRecoveryFailure</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replaced by ‘</w:t>
            </w:r>
            <w:proofErr w:type="spellStart"/>
            <w:r w:rsidRPr="007B7A80">
              <w:rPr>
                <w:rFonts w:eastAsiaTheme="minorEastAsia"/>
                <w:lang w:eastAsia="zh-CN"/>
              </w:rPr>
              <w:t>randomAccessProblem</w:t>
            </w:r>
            <w:proofErr w:type="spellEnd"/>
            <w:r>
              <w:rPr>
                <w:rFonts w:eastAsiaTheme="minorEastAsia"/>
                <w:lang w:eastAsia="zh-CN"/>
              </w:rPr>
              <w:t>’.</w:t>
            </w:r>
          </w:p>
        </w:tc>
      </w:tr>
      <w:tr w:rsidR="00B02E70" w:rsidRPr="00B13959" w14:paraId="6000E037" w14:textId="77777777" w:rsidTr="00B02E70">
        <w:tc>
          <w:tcPr>
            <w:tcW w:w="1701" w:type="dxa"/>
          </w:tcPr>
          <w:p w14:paraId="2B94C3D9" w14:textId="77777777" w:rsidR="00B02E70" w:rsidRPr="007C10C6" w:rsidRDefault="00B02E70" w:rsidP="00B02E70">
            <w:pPr>
              <w:spacing w:after="0"/>
              <w:rPr>
                <w:rFonts w:eastAsiaTheme="minorEastAsia"/>
                <w:sz w:val="22"/>
                <w:szCs w:val="22"/>
                <w:lang w:eastAsia="zh-CN"/>
              </w:rPr>
            </w:pPr>
          </w:p>
        </w:tc>
        <w:tc>
          <w:tcPr>
            <w:tcW w:w="1315" w:type="dxa"/>
          </w:tcPr>
          <w:p w14:paraId="4A9685E9" w14:textId="77777777" w:rsidR="00B02E70" w:rsidRPr="007C10C6" w:rsidRDefault="00B02E70" w:rsidP="00B02E70">
            <w:pPr>
              <w:spacing w:after="0"/>
              <w:rPr>
                <w:rFonts w:eastAsiaTheme="minorEastAsia"/>
                <w:sz w:val="22"/>
                <w:szCs w:val="22"/>
                <w:lang w:eastAsia="zh-CN"/>
              </w:rPr>
            </w:pPr>
          </w:p>
        </w:tc>
        <w:tc>
          <w:tcPr>
            <w:tcW w:w="1116" w:type="dxa"/>
          </w:tcPr>
          <w:p w14:paraId="052A1801" w14:textId="184FDB23" w:rsidR="00B02E70" w:rsidRPr="007C10C6" w:rsidRDefault="00B02E70" w:rsidP="00B02E70">
            <w:pPr>
              <w:spacing w:after="0"/>
              <w:rPr>
                <w:rFonts w:eastAsiaTheme="minorEastAsia"/>
                <w:sz w:val="22"/>
                <w:szCs w:val="22"/>
                <w:lang w:eastAsia="zh-CN"/>
              </w:rPr>
            </w:pPr>
          </w:p>
        </w:tc>
        <w:tc>
          <w:tcPr>
            <w:tcW w:w="5497" w:type="dxa"/>
          </w:tcPr>
          <w:p w14:paraId="3AE78C5F" w14:textId="77777777" w:rsidR="00B02E70" w:rsidRPr="007C10C6" w:rsidRDefault="00B02E70" w:rsidP="00B02E70">
            <w:pPr>
              <w:spacing w:after="0"/>
              <w:rPr>
                <w:rFonts w:eastAsiaTheme="minorEastAsia"/>
                <w:sz w:val="22"/>
                <w:szCs w:val="22"/>
                <w:lang w:eastAsia="zh-CN"/>
              </w:rPr>
            </w:pPr>
          </w:p>
        </w:tc>
      </w:tr>
      <w:tr w:rsidR="00B02E70" w:rsidRPr="00B13959" w14:paraId="5E9389C9" w14:textId="77777777" w:rsidTr="00B02E70">
        <w:tc>
          <w:tcPr>
            <w:tcW w:w="1701" w:type="dxa"/>
          </w:tcPr>
          <w:p w14:paraId="2D66896D" w14:textId="77777777" w:rsidR="00B02E70" w:rsidRPr="007C10C6" w:rsidRDefault="00B02E70" w:rsidP="00B02E70">
            <w:pPr>
              <w:spacing w:after="0"/>
              <w:rPr>
                <w:rFonts w:eastAsiaTheme="minorEastAsia"/>
                <w:sz w:val="22"/>
                <w:szCs w:val="22"/>
                <w:lang w:eastAsia="zh-CN"/>
              </w:rPr>
            </w:pPr>
          </w:p>
        </w:tc>
        <w:tc>
          <w:tcPr>
            <w:tcW w:w="1315" w:type="dxa"/>
          </w:tcPr>
          <w:p w14:paraId="51B2D3EB" w14:textId="77777777" w:rsidR="00B02E70" w:rsidRPr="007C10C6" w:rsidRDefault="00B02E70" w:rsidP="00B02E70">
            <w:pPr>
              <w:spacing w:after="0"/>
              <w:rPr>
                <w:rFonts w:eastAsiaTheme="minorEastAsia"/>
                <w:sz w:val="22"/>
                <w:szCs w:val="22"/>
                <w:lang w:eastAsia="zh-CN"/>
              </w:rPr>
            </w:pPr>
          </w:p>
        </w:tc>
        <w:tc>
          <w:tcPr>
            <w:tcW w:w="1116" w:type="dxa"/>
          </w:tcPr>
          <w:p w14:paraId="5478B67C" w14:textId="77777777" w:rsidR="00B02E70" w:rsidRPr="007C10C6" w:rsidRDefault="00B02E70" w:rsidP="00B02E70">
            <w:pPr>
              <w:spacing w:after="0"/>
              <w:rPr>
                <w:rFonts w:eastAsiaTheme="minorEastAsia"/>
                <w:sz w:val="22"/>
                <w:szCs w:val="22"/>
                <w:lang w:eastAsia="zh-CN"/>
              </w:rPr>
            </w:pPr>
          </w:p>
        </w:tc>
        <w:tc>
          <w:tcPr>
            <w:tcW w:w="5497" w:type="dxa"/>
          </w:tcPr>
          <w:p w14:paraId="35FDA444" w14:textId="77777777" w:rsidR="00B02E70" w:rsidRPr="007C10C6" w:rsidRDefault="00B02E70" w:rsidP="00B02E70">
            <w:pPr>
              <w:spacing w:after="0"/>
              <w:rPr>
                <w:rFonts w:eastAsiaTheme="minorEastAsia"/>
                <w:sz w:val="22"/>
                <w:szCs w:val="22"/>
                <w:lang w:eastAsia="zh-CN"/>
              </w:rPr>
            </w:pPr>
          </w:p>
        </w:tc>
      </w:tr>
      <w:tr w:rsidR="00B02E70" w:rsidRPr="00B13959" w14:paraId="60BA0702" w14:textId="77777777" w:rsidTr="00B02E70">
        <w:tc>
          <w:tcPr>
            <w:tcW w:w="1701" w:type="dxa"/>
          </w:tcPr>
          <w:p w14:paraId="0B476A9C" w14:textId="77777777" w:rsidR="00B02E70" w:rsidRPr="007C10C6" w:rsidRDefault="00B02E70" w:rsidP="00B02E70">
            <w:pPr>
              <w:spacing w:after="0"/>
              <w:rPr>
                <w:rFonts w:eastAsiaTheme="minorEastAsia"/>
                <w:sz w:val="22"/>
                <w:szCs w:val="22"/>
                <w:lang w:eastAsia="zh-CN"/>
              </w:rPr>
            </w:pPr>
          </w:p>
        </w:tc>
        <w:tc>
          <w:tcPr>
            <w:tcW w:w="1315" w:type="dxa"/>
          </w:tcPr>
          <w:p w14:paraId="4DD18909" w14:textId="77777777" w:rsidR="00B02E70" w:rsidRPr="007C10C6" w:rsidRDefault="00B02E70" w:rsidP="00B02E70">
            <w:pPr>
              <w:spacing w:after="0"/>
              <w:rPr>
                <w:rFonts w:eastAsiaTheme="minorEastAsia"/>
                <w:sz w:val="22"/>
                <w:szCs w:val="22"/>
                <w:lang w:eastAsia="zh-CN"/>
              </w:rPr>
            </w:pPr>
          </w:p>
        </w:tc>
        <w:tc>
          <w:tcPr>
            <w:tcW w:w="1116" w:type="dxa"/>
          </w:tcPr>
          <w:p w14:paraId="7A82F81B" w14:textId="77777777" w:rsidR="00B02E70" w:rsidRPr="007C10C6" w:rsidRDefault="00B02E70" w:rsidP="00B02E70">
            <w:pPr>
              <w:spacing w:after="0"/>
              <w:rPr>
                <w:rFonts w:eastAsiaTheme="minorEastAsia"/>
                <w:sz w:val="22"/>
                <w:szCs w:val="22"/>
                <w:lang w:eastAsia="zh-CN"/>
              </w:rPr>
            </w:pPr>
          </w:p>
        </w:tc>
        <w:tc>
          <w:tcPr>
            <w:tcW w:w="5497" w:type="dxa"/>
          </w:tcPr>
          <w:p w14:paraId="0D751BD9" w14:textId="77777777" w:rsidR="00B02E70" w:rsidRPr="007C10C6" w:rsidRDefault="00B02E70" w:rsidP="00B02E70">
            <w:pPr>
              <w:spacing w:after="0"/>
              <w:rPr>
                <w:rFonts w:eastAsiaTheme="minorEastAsia"/>
                <w:sz w:val="22"/>
                <w:szCs w:val="22"/>
                <w:lang w:eastAsia="zh-CN"/>
              </w:rPr>
            </w:pPr>
          </w:p>
        </w:tc>
      </w:tr>
      <w:tr w:rsidR="00B02E70" w:rsidRPr="00B13959" w14:paraId="1EC7063E" w14:textId="77777777" w:rsidTr="00B02E70">
        <w:tc>
          <w:tcPr>
            <w:tcW w:w="1701" w:type="dxa"/>
          </w:tcPr>
          <w:p w14:paraId="6C0BB183" w14:textId="77777777" w:rsidR="00B02E70" w:rsidRPr="007C10C6" w:rsidRDefault="00B02E70" w:rsidP="00B02E70">
            <w:pPr>
              <w:spacing w:after="0"/>
              <w:rPr>
                <w:rFonts w:eastAsiaTheme="minorEastAsia"/>
                <w:sz w:val="22"/>
                <w:szCs w:val="22"/>
                <w:lang w:eastAsia="zh-CN"/>
              </w:rPr>
            </w:pPr>
          </w:p>
        </w:tc>
        <w:tc>
          <w:tcPr>
            <w:tcW w:w="1315" w:type="dxa"/>
          </w:tcPr>
          <w:p w14:paraId="17A5EE58" w14:textId="77777777" w:rsidR="00B02E70" w:rsidRPr="007C10C6" w:rsidRDefault="00B02E70" w:rsidP="00B02E70">
            <w:pPr>
              <w:spacing w:after="0"/>
              <w:rPr>
                <w:rFonts w:eastAsiaTheme="minorEastAsia"/>
                <w:sz w:val="22"/>
                <w:szCs w:val="22"/>
                <w:lang w:eastAsia="zh-CN"/>
              </w:rPr>
            </w:pPr>
          </w:p>
        </w:tc>
        <w:tc>
          <w:tcPr>
            <w:tcW w:w="1116" w:type="dxa"/>
          </w:tcPr>
          <w:p w14:paraId="53B57445" w14:textId="77777777" w:rsidR="00B02E70" w:rsidRPr="007C10C6" w:rsidRDefault="00B02E70" w:rsidP="00B02E70">
            <w:pPr>
              <w:spacing w:after="0"/>
              <w:rPr>
                <w:rFonts w:eastAsiaTheme="minorEastAsia"/>
                <w:sz w:val="22"/>
                <w:szCs w:val="22"/>
                <w:lang w:eastAsia="zh-CN"/>
              </w:rPr>
            </w:pPr>
          </w:p>
        </w:tc>
        <w:tc>
          <w:tcPr>
            <w:tcW w:w="5497" w:type="dxa"/>
          </w:tcPr>
          <w:p w14:paraId="733A4DC9" w14:textId="77777777" w:rsidR="00B02E70" w:rsidRPr="007C10C6" w:rsidRDefault="00B02E70" w:rsidP="00B02E70">
            <w:pPr>
              <w:spacing w:after="0"/>
              <w:rPr>
                <w:rFonts w:eastAsiaTheme="minorEastAsia"/>
                <w:sz w:val="22"/>
                <w:szCs w:val="22"/>
                <w:lang w:eastAsia="zh-CN"/>
              </w:rPr>
            </w:pPr>
          </w:p>
        </w:tc>
      </w:tr>
      <w:tr w:rsidR="00B02E70" w:rsidRPr="00B13959" w14:paraId="4C373435" w14:textId="77777777" w:rsidTr="00B02E70">
        <w:tc>
          <w:tcPr>
            <w:tcW w:w="1701" w:type="dxa"/>
          </w:tcPr>
          <w:p w14:paraId="27F75B99" w14:textId="77777777" w:rsidR="00B02E70" w:rsidRPr="007C10C6" w:rsidRDefault="00B02E70" w:rsidP="00B02E70">
            <w:pPr>
              <w:spacing w:after="0"/>
              <w:rPr>
                <w:rFonts w:eastAsiaTheme="minorEastAsia"/>
                <w:sz w:val="22"/>
                <w:szCs w:val="22"/>
                <w:lang w:eastAsia="zh-CN"/>
              </w:rPr>
            </w:pPr>
          </w:p>
        </w:tc>
        <w:tc>
          <w:tcPr>
            <w:tcW w:w="1315" w:type="dxa"/>
          </w:tcPr>
          <w:p w14:paraId="5781D3A6" w14:textId="77777777" w:rsidR="00B02E70" w:rsidRPr="007C10C6" w:rsidRDefault="00B02E70" w:rsidP="00B02E70">
            <w:pPr>
              <w:spacing w:after="0"/>
              <w:rPr>
                <w:rFonts w:eastAsiaTheme="minorEastAsia"/>
                <w:sz w:val="22"/>
                <w:szCs w:val="22"/>
                <w:lang w:eastAsia="zh-CN"/>
              </w:rPr>
            </w:pPr>
          </w:p>
        </w:tc>
        <w:tc>
          <w:tcPr>
            <w:tcW w:w="1116" w:type="dxa"/>
          </w:tcPr>
          <w:p w14:paraId="2AA163B1" w14:textId="77777777" w:rsidR="00B02E70" w:rsidRPr="007C10C6" w:rsidRDefault="00B02E70" w:rsidP="00B02E70">
            <w:pPr>
              <w:spacing w:after="0"/>
              <w:rPr>
                <w:rFonts w:eastAsiaTheme="minorEastAsia"/>
                <w:sz w:val="22"/>
                <w:szCs w:val="22"/>
                <w:lang w:eastAsia="zh-CN"/>
              </w:rPr>
            </w:pPr>
          </w:p>
        </w:tc>
        <w:tc>
          <w:tcPr>
            <w:tcW w:w="5497" w:type="dxa"/>
          </w:tcPr>
          <w:p w14:paraId="0C7A55B8" w14:textId="77777777" w:rsidR="00B02E70" w:rsidRPr="007C10C6" w:rsidRDefault="00B02E70" w:rsidP="00B02E70">
            <w:pPr>
              <w:spacing w:after="0"/>
              <w:rPr>
                <w:rFonts w:eastAsiaTheme="minorEastAsia"/>
                <w:sz w:val="22"/>
                <w:szCs w:val="22"/>
                <w:lang w:eastAsia="zh-CN"/>
              </w:rPr>
            </w:pPr>
          </w:p>
        </w:tc>
      </w:tr>
      <w:tr w:rsidR="00B02E70" w:rsidRPr="00B13959" w14:paraId="6F939C8B" w14:textId="77777777" w:rsidTr="00B02E70">
        <w:tc>
          <w:tcPr>
            <w:tcW w:w="1701" w:type="dxa"/>
          </w:tcPr>
          <w:p w14:paraId="0C05D197" w14:textId="77777777" w:rsidR="00B02E70" w:rsidRPr="007C10C6" w:rsidRDefault="00B02E70" w:rsidP="00B02E70">
            <w:pPr>
              <w:spacing w:after="0"/>
              <w:rPr>
                <w:rFonts w:eastAsiaTheme="minorEastAsia"/>
                <w:sz w:val="22"/>
                <w:szCs w:val="22"/>
                <w:lang w:eastAsia="zh-CN"/>
              </w:rPr>
            </w:pPr>
          </w:p>
        </w:tc>
        <w:tc>
          <w:tcPr>
            <w:tcW w:w="1315" w:type="dxa"/>
          </w:tcPr>
          <w:p w14:paraId="564653EA" w14:textId="77777777" w:rsidR="00B02E70" w:rsidRPr="007C10C6" w:rsidRDefault="00B02E70" w:rsidP="00B02E70">
            <w:pPr>
              <w:spacing w:after="0"/>
              <w:rPr>
                <w:rFonts w:eastAsiaTheme="minorEastAsia"/>
                <w:sz w:val="22"/>
                <w:szCs w:val="22"/>
                <w:lang w:eastAsia="zh-CN"/>
              </w:rPr>
            </w:pPr>
          </w:p>
        </w:tc>
        <w:tc>
          <w:tcPr>
            <w:tcW w:w="1116" w:type="dxa"/>
          </w:tcPr>
          <w:p w14:paraId="630E0B7A" w14:textId="77777777" w:rsidR="00B02E70" w:rsidRPr="007C10C6" w:rsidRDefault="00B02E70" w:rsidP="00B02E70">
            <w:pPr>
              <w:spacing w:after="0"/>
              <w:rPr>
                <w:rFonts w:eastAsiaTheme="minorEastAsia"/>
                <w:sz w:val="22"/>
                <w:szCs w:val="22"/>
                <w:lang w:eastAsia="zh-CN"/>
              </w:rPr>
            </w:pPr>
          </w:p>
        </w:tc>
        <w:tc>
          <w:tcPr>
            <w:tcW w:w="5497" w:type="dxa"/>
          </w:tcPr>
          <w:p w14:paraId="2CDB2E80" w14:textId="77777777" w:rsidR="00B02E70" w:rsidRPr="007C10C6" w:rsidRDefault="00B02E70" w:rsidP="00B02E70">
            <w:pPr>
              <w:spacing w:after="0"/>
              <w:rPr>
                <w:rFonts w:eastAsiaTheme="minorEastAsia"/>
                <w:sz w:val="22"/>
                <w:szCs w:val="22"/>
                <w:lang w:eastAsia="zh-CN"/>
              </w:rPr>
            </w:pPr>
          </w:p>
        </w:tc>
      </w:tr>
      <w:tr w:rsidR="00B02E70" w:rsidRPr="00B13959" w14:paraId="5FE5E57B" w14:textId="77777777" w:rsidTr="00B02E70">
        <w:tc>
          <w:tcPr>
            <w:tcW w:w="1701" w:type="dxa"/>
          </w:tcPr>
          <w:p w14:paraId="163740B1" w14:textId="77777777" w:rsidR="00B02E70" w:rsidRPr="007C10C6" w:rsidRDefault="00B02E70" w:rsidP="00B02E70">
            <w:pPr>
              <w:spacing w:after="0"/>
              <w:rPr>
                <w:rFonts w:eastAsiaTheme="minorEastAsia"/>
                <w:sz w:val="22"/>
                <w:szCs w:val="22"/>
                <w:lang w:eastAsia="zh-CN"/>
              </w:rPr>
            </w:pPr>
          </w:p>
        </w:tc>
        <w:tc>
          <w:tcPr>
            <w:tcW w:w="1315" w:type="dxa"/>
          </w:tcPr>
          <w:p w14:paraId="60B9743B" w14:textId="77777777" w:rsidR="00B02E70" w:rsidRPr="007C10C6" w:rsidRDefault="00B02E70" w:rsidP="00B02E70">
            <w:pPr>
              <w:spacing w:after="0"/>
              <w:rPr>
                <w:rFonts w:eastAsiaTheme="minorEastAsia"/>
                <w:sz w:val="22"/>
                <w:szCs w:val="22"/>
                <w:lang w:eastAsia="zh-CN"/>
              </w:rPr>
            </w:pPr>
          </w:p>
        </w:tc>
        <w:tc>
          <w:tcPr>
            <w:tcW w:w="1116" w:type="dxa"/>
          </w:tcPr>
          <w:p w14:paraId="45ACE289" w14:textId="77777777" w:rsidR="00B02E70" w:rsidRPr="007C10C6" w:rsidRDefault="00B02E70" w:rsidP="00B02E70">
            <w:pPr>
              <w:spacing w:after="0"/>
              <w:rPr>
                <w:rFonts w:eastAsiaTheme="minorEastAsia"/>
                <w:sz w:val="22"/>
                <w:szCs w:val="22"/>
                <w:lang w:eastAsia="zh-CN"/>
              </w:rPr>
            </w:pPr>
          </w:p>
        </w:tc>
        <w:tc>
          <w:tcPr>
            <w:tcW w:w="5497" w:type="dxa"/>
          </w:tcPr>
          <w:p w14:paraId="147B7937" w14:textId="77777777" w:rsidR="00B02E70" w:rsidRPr="007C10C6" w:rsidRDefault="00B02E70" w:rsidP="00B02E70">
            <w:pPr>
              <w:spacing w:after="0"/>
              <w:rPr>
                <w:rFonts w:eastAsiaTheme="minorEastAsia"/>
                <w:sz w:val="22"/>
                <w:szCs w:val="22"/>
                <w:lang w:eastAsia="zh-CN"/>
              </w:rPr>
            </w:pPr>
          </w:p>
        </w:tc>
      </w:tr>
      <w:tr w:rsidR="00B02E70" w:rsidRPr="00B13959" w14:paraId="44393488" w14:textId="77777777" w:rsidTr="00B02E70">
        <w:tc>
          <w:tcPr>
            <w:tcW w:w="1701" w:type="dxa"/>
          </w:tcPr>
          <w:p w14:paraId="25C7B569" w14:textId="77777777" w:rsidR="00B02E70" w:rsidRPr="007C10C6" w:rsidRDefault="00B02E70" w:rsidP="00B02E70">
            <w:pPr>
              <w:spacing w:after="0"/>
              <w:rPr>
                <w:rFonts w:eastAsiaTheme="minorEastAsia"/>
                <w:sz w:val="22"/>
                <w:szCs w:val="22"/>
                <w:lang w:eastAsia="zh-CN"/>
              </w:rPr>
            </w:pPr>
          </w:p>
        </w:tc>
        <w:tc>
          <w:tcPr>
            <w:tcW w:w="1315" w:type="dxa"/>
          </w:tcPr>
          <w:p w14:paraId="7987418D" w14:textId="77777777" w:rsidR="00B02E70" w:rsidRPr="007C10C6" w:rsidRDefault="00B02E70" w:rsidP="00B02E70">
            <w:pPr>
              <w:spacing w:after="0"/>
              <w:rPr>
                <w:rFonts w:eastAsiaTheme="minorEastAsia"/>
                <w:sz w:val="22"/>
                <w:szCs w:val="22"/>
                <w:lang w:eastAsia="zh-CN"/>
              </w:rPr>
            </w:pPr>
          </w:p>
        </w:tc>
        <w:tc>
          <w:tcPr>
            <w:tcW w:w="1116" w:type="dxa"/>
          </w:tcPr>
          <w:p w14:paraId="54EAB834" w14:textId="77777777" w:rsidR="00B02E70" w:rsidRPr="007C10C6" w:rsidRDefault="00B02E70" w:rsidP="00B02E70">
            <w:pPr>
              <w:spacing w:after="0"/>
              <w:rPr>
                <w:rFonts w:eastAsiaTheme="minorEastAsia"/>
                <w:sz w:val="22"/>
                <w:szCs w:val="22"/>
                <w:lang w:eastAsia="zh-CN"/>
              </w:rPr>
            </w:pPr>
          </w:p>
        </w:tc>
        <w:tc>
          <w:tcPr>
            <w:tcW w:w="5497" w:type="dxa"/>
          </w:tcPr>
          <w:p w14:paraId="4BA99801" w14:textId="77777777" w:rsidR="00B02E70" w:rsidRPr="007C10C6" w:rsidRDefault="00B02E70" w:rsidP="00B02E70">
            <w:pPr>
              <w:spacing w:after="0"/>
              <w:rPr>
                <w:rFonts w:eastAsiaTheme="minorEastAsia"/>
                <w:sz w:val="22"/>
                <w:szCs w:val="22"/>
                <w:lang w:eastAsia="zh-CN"/>
              </w:rPr>
            </w:pPr>
          </w:p>
        </w:tc>
      </w:tr>
      <w:tr w:rsidR="00B02E70" w:rsidRPr="00B13959" w14:paraId="423E6CDE" w14:textId="77777777" w:rsidTr="00B02E70">
        <w:tc>
          <w:tcPr>
            <w:tcW w:w="1701" w:type="dxa"/>
          </w:tcPr>
          <w:p w14:paraId="17633E9B" w14:textId="77777777" w:rsidR="00B02E70" w:rsidRPr="007C10C6" w:rsidRDefault="00B02E70" w:rsidP="00B02E70">
            <w:pPr>
              <w:spacing w:after="0"/>
              <w:rPr>
                <w:rFonts w:eastAsiaTheme="minorEastAsia"/>
                <w:sz w:val="22"/>
                <w:szCs w:val="22"/>
                <w:lang w:eastAsia="zh-CN"/>
              </w:rPr>
            </w:pPr>
          </w:p>
        </w:tc>
        <w:tc>
          <w:tcPr>
            <w:tcW w:w="1315" w:type="dxa"/>
          </w:tcPr>
          <w:p w14:paraId="55657325" w14:textId="77777777" w:rsidR="00B02E70" w:rsidRPr="007C10C6" w:rsidRDefault="00B02E70" w:rsidP="00B02E70">
            <w:pPr>
              <w:spacing w:after="0"/>
              <w:rPr>
                <w:rFonts w:eastAsiaTheme="minorEastAsia"/>
                <w:sz w:val="22"/>
                <w:szCs w:val="22"/>
                <w:lang w:eastAsia="zh-CN"/>
              </w:rPr>
            </w:pPr>
          </w:p>
        </w:tc>
        <w:tc>
          <w:tcPr>
            <w:tcW w:w="1116" w:type="dxa"/>
          </w:tcPr>
          <w:p w14:paraId="2FFF48CB" w14:textId="77777777" w:rsidR="00B02E70" w:rsidRPr="007C10C6" w:rsidRDefault="00B02E70" w:rsidP="00B02E70">
            <w:pPr>
              <w:spacing w:after="0"/>
              <w:rPr>
                <w:rFonts w:eastAsiaTheme="minorEastAsia"/>
                <w:sz w:val="22"/>
                <w:szCs w:val="22"/>
                <w:lang w:eastAsia="zh-CN"/>
              </w:rPr>
            </w:pPr>
          </w:p>
        </w:tc>
        <w:tc>
          <w:tcPr>
            <w:tcW w:w="5497" w:type="dxa"/>
          </w:tcPr>
          <w:p w14:paraId="6F985694" w14:textId="77777777" w:rsidR="00B02E70" w:rsidRPr="007C10C6" w:rsidRDefault="00B02E70" w:rsidP="00B02E70">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w:t>
      </w:r>
      <w:proofErr w:type="gramStart"/>
      <w:r w:rsidRPr="00F36C26">
        <w:rPr>
          <w:rFonts w:eastAsiaTheme="minorEastAsia"/>
          <w:sz w:val="22"/>
          <w:szCs w:val="22"/>
          <w:lang w:eastAsia="zh-CN"/>
        </w:rPr>
        <w:t>027][</w:t>
      </w:r>
      <w:proofErr w:type="gramEnd"/>
      <w:r w:rsidRPr="00F36C26">
        <w:rPr>
          <w:rFonts w:eastAsiaTheme="minorEastAsia"/>
          <w:sz w:val="22"/>
          <w:szCs w:val="22"/>
          <w:lang w:eastAsia="zh-CN"/>
        </w:rPr>
        <w:t xml:space="preserve">NR16], NR-DC where the MN is R15 and the SN is R16 was mentioned by some companies. For this scenario, it may happen that the UE will report the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with </w:t>
      </w:r>
      <w:r w:rsidRPr="00F36C26">
        <w:rPr>
          <w:rFonts w:eastAsiaTheme="minorEastAsia"/>
          <w:sz w:val="22"/>
          <w:szCs w:val="22"/>
          <w:lang w:eastAsia="zh-CN"/>
        </w:rPr>
        <w:lastRenderedPageBreak/>
        <w:t>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 xml:space="preserve">Some companies think that MN is not able to forward the right failure type to SN. Instead, 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w:t>
      </w:r>
      <w:proofErr w:type="gramStart"/>
      <w:r w:rsidRPr="00F36C26">
        <w:rPr>
          <w:rFonts w:eastAsiaTheme="minorEastAsia"/>
          <w:sz w:val="22"/>
          <w:szCs w:val="22"/>
          <w:lang w:eastAsia="zh-CN"/>
        </w:rPr>
        <w:t>027][</w:t>
      </w:r>
      <w:proofErr w:type="gramEnd"/>
      <w:r w:rsidRPr="00F36C26">
        <w:rPr>
          <w:rFonts w:eastAsiaTheme="minorEastAsia"/>
          <w:sz w:val="22"/>
          <w:szCs w:val="22"/>
          <w:lang w:eastAsia="zh-CN"/>
        </w:rPr>
        <w:t>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Look w:val="04A0" w:firstRow="1" w:lastRow="0" w:firstColumn="1" w:lastColumn="0" w:noHBand="0" w:noVBand="1"/>
      </w:tblPr>
      <w:tblGrid>
        <w:gridCol w:w="1705"/>
        <w:gridCol w:w="1121"/>
        <w:gridCol w:w="6662"/>
      </w:tblGrid>
      <w:tr w:rsidR="007B7A80" w:rsidRPr="00B13959" w14:paraId="2A86F0DC" w14:textId="77777777" w:rsidTr="00093C80">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984"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093C80">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984"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proofErr w:type="spellStart"/>
            <w:r w:rsidRPr="006F115B">
              <w:rPr>
                <w:i/>
                <w:iCs/>
              </w:rPr>
              <w:t>SCGFailureInformation</w:t>
            </w:r>
            <w:proofErr w:type="spellEnd"/>
            <w:r>
              <w:rPr>
                <w:rFonts w:eastAsiaTheme="minorEastAsia"/>
                <w:sz w:val="22"/>
                <w:lang w:eastAsia="zh-CN"/>
              </w:rPr>
              <w:t xml:space="preserve">, the other-r16 was introduced in </w:t>
            </w:r>
            <w:proofErr w:type="spellStart"/>
            <w:r>
              <w:rPr>
                <w:rFonts w:eastAsiaTheme="minorEastAsia"/>
                <w:sz w:val="22"/>
                <w:lang w:eastAsia="zh-CN"/>
              </w:rPr>
              <w:t>failureType</w:t>
            </w:r>
            <w:proofErr w:type="spellEnd"/>
            <w:r>
              <w:rPr>
                <w:rFonts w:eastAsiaTheme="minorEastAsia"/>
                <w:sz w:val="22"/>
                <w:lang w:eastAsia="zh-CN"/>
              </w:rPr>
              <w:t xml:space="preserv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093C80">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984"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093C80">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984"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 xml:space="preserve">the R15 MN will include only the R15 </w:t>
            </w:r>
            <w:proofErr w:type="spellStart"/>
            <w:r>
              <w:t>failureType</w:t>
            </w:r>
            <w:proofErr w:type="spellEnd"/>
            <w:r>
              <w:t xml:space="preserve"> in CG-</w:t>
            </w:r>
            <w:proofErr w:type="spellStart"/>
            <w:r>
              <w:t>ConfigInfo</w:t>
            </w:r>
            <w:proofErr w:type="spellEnd"/>
            <w:r>
              <w:t xml:space="preserve">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9D331F" w:rsidRPr="00B13959" w14:paraId="6804A152" w14:textId="77777777" w:rsidTr="00093C80">
        <w:tc>
          <w:tcPr>
            <w:tcW w:w="1705" w:type="dxa"/>
          </w:tcPr>
          <w:p w14:paraId="613B9B74" w14:textId="77777777" w:rsidR="009D331F" w:rsidRPr="007C10C6" w:rsidRDefault="009D331F" w:rsidP="009D331F">
            <w:pPr>
              <w:spacing w:after="0"/>
              <w:rPr>
                <w:rFonts w:eastAsiaTheme="minorEastAsia"/>
                <w:sz w:val="22"/>
                <w:lang w:eastAsia="zh-CN"/>
              </w:rPr>
            </w:pPr>
          </w:p>
        </w:tc>
        <w:tc>
          <w:tcPr>
            <w:tcW w:w="984" w:type="dxa"/>
          </w:tcPr>
          <w:p w14:paraId="46C79F36" w14:textId="77777777" w:rsidR="009D331F" w:rsidRPr="007C10C6" w:rsidRDefault="009D331F" w:rsidP="009D331F">
            <w:pPr>
              <w:spacing w:after="0"/>
              <w:rPr>
                <w:rFonts w:eastAsiaTheme="minorEastAsia"/>
                <w:sz w:val="22"/>
                <w:lang w:eastAsia="zh-CN"/>
              </w:rPr>
            </w:pPr>
          </w:p>
        </w:tc>
        <w:tc>
          <w:tcPr>
            <w:tcW w:w="6662" w:type="dxa"/>
          </w:tcPr>
          <w:p w14:paraId="20A4A96E" w14:textId="77777777" w:rsidR="009D331F" w:rsidRPr="007C10C6" w:rsidRDefault="009D331F" w:rsidP="009D331F">
            <w:pPr>
              <w:spacing w:after="0"/>
              <w:rPr>
                <w:rFonts w:eastAsiaTheme="minorEastAsia"/>
                <w:sz w:val="22"/>
                <w:lang w:eastAsia="zh-CN"/>
              </w:rPr>
            </w:pPr>
          </w:p>
        </w:tc>
      </w:tr>
      <w:tr w:rsidR="009D331F" w:rsidRPr="00B13959" w14:paraId="50BF6AEC" w14:textId="77777777" w:rsidTr="00093C80">
        <w:tc>
          <w:tcPr>
            <w:tcW w:w="1705" w:type="dxa"/>
          </w:tcPr>
          <w:p w14:paraId="6097649D" w14:textId="77777777" w:rsidR="009D331F" w:rsidRPr="007C10C6" w:rsidRDefault="009D331F" w:rsidP="009D331F">
            <w:pPr>
              <w:spacing w:after="0"/>
              <w:rPr>
                <w:rFonts w:eastAsiaTheme="minorEastAsia"/>
                <w:sz w:val="22"/>
                <w:lang w:eastAsia="zh-CN"/>
              </w:rPr>
            </w:pPr>
          </w:p>
        </w:tc>
        <w:tc>
          <w:tcPr>
            <w:tcW w:w="984" w:type="dxa"/>
          </w:tcPr>
          <w:p w14:paraId="2AFBB780" w14:textId="77777777" w:rsidR="009D331F" w:rsidRPr="007C10C6" w:rsidRDefault="009D331F" w:rsidP="009D331F">
            <w:pPr>
              <w:spacing w:after="0"/>
              <w:rPr>
                <w:rFonts w:eastAsiaTheme="minorEastAsia"/>
                <w:sz w:val="22"/>
                <w:lang w:eastAsia="zh-CN"/>
              </w:rPr>
            </w:pPr>
          </w:p>
        </w:tc>
        <w:tc>
          <w:tcPr>
            <w:tcW w:w="6662" w:type="dxa"/>
          </w:tcPr>
          <w:p w14:paraId="15BB6286" w14:textId="77777777" w:rsidR="009D331F" w:rsidRPr="007C10C6" w:rsidRDefault="009D331F" w:rsidP="009D331F">
            <w:pPr>
              <w:spacing w:after="0"/>
              <w:rPr>
                <w:rFonts w:eastAsiaTheme="minorEastAsia"/>
                <w:sz w:val="22"/>
                <w:lang w:eastAsia="zh-CN"/>
              </w:rPr>
            </w:pPr>
          </w:p>
        </w:tc>
      </w:tr>
      <w:tr w:rsidR="009D331F" w:rsidRPr="00B13959" w14:paraId="5663EAE4" w14:textId="77777777" w:rsidTr="00093C80">
        <w:tc>
          <w:tcPr>
            <w:tcW w:w="1705" w:type="dxa"/>
          </w:tcPr>
          <w:p w14:paraId="2D93F79A" w14:textId="77777777" w:rsidR="009D331F" w:rsidRPr="007C10C6" w:rsidRDefault="009D331F" w:rsidP="009D331F">
            <w:pPr>
              <w:spacing w:after="0"/>
              <w:rPr>
                <w:rFonts w:eastAsiaTheme="minorEastAsia"/>
                <w:sz w:val="22"/>
                <w:lang w:eastAsia="zh-CN"/>
              </w:rPr>
            </w:pPr>
          </w:p>
        </w:tc>
        <w:tc>
          <w:tcPr>
            <w:tcW w:w="984" w:type="dxa"/>
          </w:tcPr>
          <w:p w14:paraId="208EA7F6" w14:textId="77777777" w:rsidR="009D331F" w:rsidRPr="007C10C6" w:rsidRDefault="009D331F" w:rsidP="009D331F">
            <w:pPr>
              <w:spacing w:after="0"/>
              <w:rPr>
                <w:rFonts w:eastAsiaTheme="minorEastAsia"/>
                <w:sz w:val="22"/>
                <w:lang w:eastAsia="zh-CN"/>
              </w:rPr>
            </w:pPr>
          </w:p>
        </w:tc>
        <w:tc>
          <w:tcPr>
            <w:tcW w:w="6662" w:type="dxa"/>
          </w:tcPr>
          <w:p w14:paraId="1BCE5A1E" w14:textId="77777777" w:rsidR="009D331F" w:rsidRPr="007C10C6" w:rsidRDefault="009D331F" w:rsidP="009D331F">
            <w:pPr>
              <w:spacing w:after="0"/>
              <w:rPr>
                <w:rFonts w:eastAsiaTheme="minorEastAsia"/>
                <w:sz w:val="22"/>
                <w:lang w:eastAsia="zh-CN"/>
              </w:rPr>
            </w:pPr>
          </w:p>
        </w:tc>
      </w:tr>
      <w:tr w:rsidR="009D331F" w:rsidRPr="00B13959" w14:paraId="55EF4D97" w14:textId="77777777" w:rsidTr="00093C80">
        <w:tc>
          <w:tcPr>
            <w:tcW w:w="1705" w:type="dxa"/>
          </w:tcPr>
          <w:p w14:paraId="556D922D" w14:textId="77777777" w:rsidR="009D331F" w:rsidRPr="007C10C6" w:rsidRDefault="009D331F" w:rsidP="009D331F">
            <w:pPr>
              <w:spacing w:after="0"/>
              <w:rPr>
                <w:rFonts w:eastAsiaTheme="minorEastAsia"/>
                <w:sz w:val="22"/>
                <w:lang w:eastAsia="zh-CN"/>
              </w:rPr>
            </w:pPr>
          </w:p>
        </w:tc>
        <w:tc>
          <w:tcPr>
            <w:tcW w:w="984" w:type="dxa"/>
          </w:tcPr>
          <w:p w14:paraId="678D9EBD" w14:textId="77777777" w:rsidR="009D331F" w:rsidRPr="007C10C6" w:rsidRDefault="009D331F" w:rsidP="009D331F">
            <w:pPr>
              <w:spacing w:after="0"/>
              <w:rPr>
                <w:rFonts w:eastAsiaTheme="minorEastAsia"/>
                <w:sz w:val="22"/>
                <w:lang w:eastAsia="zh-CN"/>
              </w:rPr>
            </w:pPr>
          </w:p>
        </w:tc>
        <w:tc>
          <w:tcPr>
            <w:tcW w:w="6662" w:type="dxa"/>
          </w:tcPr>
          <w:p w14:paraId="3F0FA30F" w14:textId="77777777" w:rsidR="009D331F" w:rsidRPr="007C10C6" w:rsidRDefault="009D331F" w:rsidP="009D331F">
            <w:pPr>
              <w:spacing w:after="0"/>
              <w:rPr>
                <w:rFonts w:eastAsiaTheme="minorEastAsia"/>
                <w:sz w:val="22"/>
                <w:lang w:eastAsia="zh-CN"/>
              </w:rPr>
            </w:pPr>
          </w:p>
        </w:tc>
      </w:tr>
      <w:tr w:rsidR="009D331F" w:rsidRPr="00B13959" w14:paraId="3124483F" w14:textId="77777777" w:rsidTr="00093C80">
        <w:tc>
          <w:tcPr>
            <w:tcW w:w="1705" w:type="dxa"/>
          </w:tcPr>
          <w:p w14:paraId="41A457D4" w14:textId="77777777" w:rsidR="009D331F" w:rsidRPr="007C10C6" w:rsidRDefault="009D331F" w:rsidP="009D331F">
            <w:pPr>
              <w:spacing w:after="0"/>
              <w:rPr>
                <w:rFonts w:eastAsiaTheme="minorEastAsia"/>
                <w:sz w:val="22"/>
                <w:lang w:eastAsia="zh-CN"/>
              </w:rPr>
            </w:pPr>
          </w:p>
        </w:tc>
        <w:tc>
          <w:tcPr>
            <w:tcW w:w="984" w:type="dxa"/>
          </w:tcPr>
          <w:p w14:paraId="58CA38E1" w14:textId="77777777" w:rsidR="009D331F" w:rsidRPr="007C10C6" w:rsidRDefault="009D331F" w:rsidP="009D331F">
            <w:pPr>
              <w:spacing w:after="0"/>
              <w:rPr>
                <w:rFonts w:eastAsiaTheme="minorEastAsia"/>
                <w:sz w:val="22"/>
                <w:lang w:eastAsia="zh-CN"/>
              </w:rPr>
            </w:pPr>
          </w:p>
        </w:tc>
        <w:tc>
          <w:tcPr>
            <w:tcW w:w="6662" w:type="dxa"/>
          </w:tcPr>
          <w:p w14:paraId="60F4F9E9" w14:textId="77777777" w:rsidR="009D331F" w:rsidRPr="007C10C6" w:rsidRDefault="009D331F" w:rsidP="009D331F">
            <w:pPr>
              <w:spacing w:after="0"/>
              <w:rPr>
                <w:rFonts w:eastAsiaTheme="minorEastAsia"/>
                <w:sz w:val="22"/>
                <w:lang w:eastAsia="zh-CN"/>
              </w:rPr>
            </w:pPr>
          </w:p>
        </w:tc>
      </w:tr>
      <w:tr w:rsidR="009D331F" w:rsidRPr="00B13959" w14:paraId="6CB91A4C" w14:textId="77777777" w:rsidTr="00093C80">
        <w:tc>
          <w:tcPr>
            <w:tcW w:w="1705" w:type="dxa"/>
          </w:tcPr>
          <w:p w14:paraId="794DDC9F" w14:textId="77777777" w:rsidR="009D331F" w:rsidRPr="007C10C6" w:rsidRDefault="009D331F" w:rsidP="009D331F">
            <w:pPr>
              <w:spacing w:after="0"/>
              <w:rPr>
                <w:rFonts w:eastAsiaTheme="minorEastAsia"/>
                <w:sz w:val="22"/>
                <w:lang w:eastAsia="zh-CN"/>
              </w:rPr>
            </w:pPr>
          </w:p>
        </w:tc>
        <w:tc>
          <w:tcPr>
            <w:tcW w:w="984" w:type="dxa"/>
          </w:tcPr>
          <w:p w14:paraId="3B15B95F" w14:textId="77777777" w:rsidR="009D331F" w:rsidRPr="007C10C6" w:rsidRDefault="009D331F" w:rsidP="009D331F">
            <w:pPr>
              <w:spacing w:after="0"/>
              <w:rPr>
                <w:rFonts w:eastAsiaTheme="minorEastAsia"/>
                <w:sz w:val="22"/>
                <w:lang w:eastAsia="zh-CN"/>
              </w:rPr>
            </w:pPr>
          </w:p>
        </w:tc>
        <w:tc>
          <w:tcPr>
            <w:tcW w:w="6662" w:type="dxa"/>
          </w:tcPr>
          <w:p w14:paraId="4B7543DC" w14:textId="77777777" w:rsidR="009D331F" w:rsidRPr="007C10C6" w:rsidRDefault="009D331F" w:rsidP="009D331F">
            <w:pPr>
              <w:spacing w:after="0"/>
              <w:rPr>
                <w:rFonts w:eastAsiaTheme="minorEastAsia"/>
                <w:sz w:val="22"/>
                <w:lang w:eastAsia="zh-CN"/>
              </w:rPr>
            </w:pPr>
          </w:p>
        </w:tc>
      </w:tr>
      <w:tr w:rsidR="009D331F" w:rsidRPr="00B13959" w14:paraId="36C99726" w14:textId="77777777" w:rsidTr="00093C80">
        <w:tc>
          <w:tcPr>
            <w:tcW w:w="1705" w:type="dxa"/>
          </w:tcPr>
          <w:p w14:paraId="13C91693" w14:textId="77777777" w:rsidR="009D331F" w:rsidRPr="007C10C6" w:rsidRDefault="009D331F" w:rsidP="009D331F">
            <w:pPr>
              <w:spacing w:after="0"/>
              <w:rPr>
                <w:rFonts w:eastAsiaTheme="minorEastAsia"/>
                <w:sz w:val="22"/>
                <w:lang w:eastAsia="zh-CN"/>
              </w:rPr>
            </w:pPr>
          </w:p>
        </w:tc>
        <w:tc>
          <w:tcPr>
            <w:tcW w:w="984" w:type="dxa"/>
          </w:tcPr>
          <w:p w14:paraId="2473C4CB" w14:textId="77777777" w:rsidR="009D331F" w:rsidRPr="007C10C6" w:rsidRDefault="009D331F" w:rsidP="009D331F">
            <w:pPr>
              <w:spacing w:after="0"/>
              <w:rPr>
                <w:rFonts w:eastAsiaTheme="minorEastAsia"/>
                <w:sz w:val="22"/>
                <w:lang w:eastAsia="zh-CN"/>
              </w:rPr>
            </w:pPr>
          </w:p>
        </w:tc>
        <w:tc>
          <w:tcPr>
            <w:tcW w:w="6662" w:type="dxa"/>
          </w:tcPr>
          <w:p w14:paraId="08516CDA" w14:textId="77777777" w:rsidR="009D331F" w:rsidRPr="007C10C6" w:rsidRDefault="009D331F" w:rsidP="009D331F">
            <w:pPr>
              <w:spacing w:after="0"/>
              <w:rPr>
                <w:rFonts w:eastAsiaTheme="minorEastAsia"/>
                <w:sz w:val="22"/>
                <w:lang w:eastAsia="zh-CN"/>
              </w:rPr>
            </w:pPr>
          </w:p>
        </w:tc>
      </w:tr>
      <w:tr w:rsidR="009D331F" w:rsidRPr="00B13959" w14:paraId="3695E0DF" w14:textId="77777777" w:rsidTr="00093C80">
        <w:tc>
          <w:tcPr>
            <w:tcW w:w="1705" w:type="dxa"/>
          </w:tcPr>
          <w:p w14:paraId="0C24FE86" w14:textId="77777777" w:rsidR="009D331F" w:rsidRPr="007C10C6" w:rsidRDefault="009D331F" w:rsidP="009D331F">
            <w:pPr>
              <w:spacing w:after="0"/>
              <w:rPr>
                <w:rFonts w:eastAsiaTheme="minorEastAsia"/>
                <w:sz w:val="22"/>
                <w:lang w:eastAsia="zh-CN"/>
              </w:rPr>
            </w:pPr>
          </w:p>
        </w:tc>
        <w:tc>
          <w:tcPr>
            <w:tcW w:w="984" w:type="dxa"/>
          </w:tcPr>
          <w:p w14:paraId="0245016C" w14:textId="77777777" w:rsidR="009D331F" w:rsidRPr="007C10C6" w:rsidRDefault="009D331F" w:rsidP="009D331F">
            <w:pPr>
              <w:spacing w:after="0"/>
              <w:rPr>
                <w:rFonts w:eastAsiaTheme="minorEastAsia"/>
                <w:sz w:val="22"/>
                <w:lang w:eastAsia="zh-CN"/>
              </w:rPr>
            </w:pPr>
          </w:p>
        </w:tc>
        <w:tc>
          <w:tcPr>
            <w:tcW w:w="6662" w:type="dxa"/>
          </w:tcPr>
          <w:p w14:paraId="2C543C31" w14:textId="77777777" w:rsidR="009D331F" w:rsidRPr="007C10C6" w:rsidRDefault="009D331F" w:rsidP="009D331F">
            <w:pPr>
              <w:spacing w:after="0"/>
              <w:rPr>
                <w:rFonts w:eastAsiaTheme="minorEastAsia"/>
                <w:sz w:val="22"/>
                <w:lang w:eastAsia="zh-CN"/>
              </w:rPr>
            </w:pPr>
          </w:p>
        </w:tc>
      </w:tr>
      <w:tr w:rsidR="009D331F" w:rsidRPr="00B13959" w14:paraId="3934B4D3" w14:textId="77777777" w:rsidTr="00093C80">
        <w:tc>
          <w:tcPr>
            <w:tcW w:w="1705" w:type="dxa"/>
          </w:tcPr>
          <w:p w14:paraId="73967E37" w14:textId="77777777" w:rsidR="009D331F" w:rsidRPr="007C10C6" w:rsidRDefault="009D331F" w:rsidP="009D331F">
            <w:pPr>
              <w:spacing w:after="0"/>
              <w:rPr>
                <w:rFonts w:eastAsiaTheme="minorEastAsia"/>
                <w:sz w:val="22"/>
                <w:lang w:eastAsia="zh-CN"/>
              </w:rPr>
            </w:pPr>
          </w:p>
        </w:tc>
        <w:tc>
          <w:tcPr>
            <w:tcW w:w="984" w:type="dxa"/>
          </w:tcPr>
          <w:p w14:paraId="6F74FFE9" w14:textId="77777777" w:rsidR="009D331F" w:rsidRPr="007C10C6" w:rsidRDefault="009D331F" w:rsidP="009D331F">
            <w:pPr>
              <w:spacing w:after="0"/>
              <w:rPr>
                <w:rFonts w:eastAsiaTheme="minorEastAsia"/>
                <w:sz w:val="22"/>
                <w:lang w:eastAsia="zh-CN"/>
              </w:rPr>
            </w:pPr>
          </w:p>
        </w:tc>
        <w:tc>
          <w:tcPr>
            <w:tcW w:w="6662" w:type="dxa"/>
          </w:tcPr>
          <w:p w14:paraId="768A7844" w14:textId="77777777" w:rsidR="009D331F" w:rsidRPr="007C10C6" w:rsidRDefault="009D331F" w:rsidP="009D331F">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w:t>
            </w:r>
            <w:proofErr w:type="spellStart"/>
            <w:r>
              <w:t>Uu</w:t>
            </w:r>
            <w:proofErr w:type="spellEnd"/>
            <w:r>
              <w:t xml:space="preserve">. Namely, the </w:t>
            </w:r>
            <w:proofErr w:type="gramStart"/>
            <w:r>
              <w:t>UE  set</w:t>
            </w:r>
            <w:proofErr w:type="gramEnd"/>
            <w:r>
              <w:t xml:space="preserve"> a ‘fake’ failuretype-r15 </w:t>
            </w:r>
            <w:proofErr w:type="spellStart"/>
            <w:r>
              <w:t>e.g</w:t>
            </w:r>
            <w:proofErr w:type="spellEnd"/>
            <w:r>
              <w:t xml:space="preserve"> </w:t>
            </w:r>
            <w:proofErr w:type="spellStart"/>
            <w:r w:rsidRPr="008521FB">
              <w:t>synchReconfigFailureSCG</w:t>
            </w:r>
            <w:proofErr w:type="spellEnd"/>
            <w:r w:rsidRPr="008521FB">
              <w:t xml:space="preserve">. After SN receives the ‘fake’ </w:t>
            </w:r>
            <w:proofErr w:type="spellStart"/>
            <w:r w:rsidRPr="008521FB">
              <w:t>failuretype</w:t>
            </w:r>
            <w:proofErr w:type="spellEnd"/>
            <w:r w:rsidRPr="008521FB">
              <w:t xml:space="preserve"> and there is no </w:t>
            </w:r>
            <w:proofErr w:type="spellStart"/>
            <w:r w:rsidRPr="008521FB">
              <w:t>reconfigurationwithsync</w:t>
            </w:r>
            <w:proofErr w:type="spellEnd"/>
            <w:r w:rsidRPr="008521FB">
              <w:t xml:space="preserve"> sent by SN, SN will ignore it.</w:t>
            </w:r>
          </w:p>
        </w:tc>
      </w:tr>
      <w:tr w:rsidR="00E04F93" w:rsidRPr="00B13959" w14:paraId="653CF713" w14:textId="77777777" w:rsidTr="00D67E28">
        <w:tc>
          <w:tcPr>
            <w:tcW w:w="2122" w:type="dxa"/>
          </w:tcPr>
          <w:p w14:paraId="2B2C7FED" w14:textId="77777777" w:rsidR="00E04F93" w:rsidRPr="00E34B8A" w:rsidRDefault="00E04F93" w:rsidP="00E04F93">
            <w:pPr>
              <w:spacing w:after="0"/>
              <w:rPr>
                <w:rFonts w:eastAsiaTheme="minorEastAsia"/>
                <w:sz w:val="22"/>
                <w:lang w:eastAsia="zh-CN"/>
              </w:rPr>
            </w:pPr>
          </w:p>
        </w:tc>
        <w:tc>
          <w:tcPr>
            <w:tcW w:w="7229" w:type="dxa"/>
          </w:tcPr>
          <w:p w14:paraId="25F93A44" w14:textId="77777777" w:rsidR="00E04F93" w:rsidRPr="00E34B8A" w:rsidRDefault="00E04F93" w:rsidP="00E04F93">
            <w:pPr>
              <w:spacing w:after="0"/>
              <w:rPr>
                <w:rFonts w:eastAsiaTheme="minorEastAsia"/>
                <w:sz w:val="22"/>
                <w:lang w:eastAsia="zh-CN"/>
              </w:rPr>
            </w:pPr>
          </w:p>
        </w:tc>
      </w:tr>
      <w:tr w:rsidR="00E04F93" w:rsidRPr="00B13959" w14:paraId="4A72C48D" w14:textId="77777777" w:rsidTr="00D67E28">
        <w:tc>
          <w:tcPr>
            <w:tcW w:w="2122" w:type="dxa"/>
          </w:tcPr>
          <w:p w14:paraId="6EDF92D4" w14:textId="77777777" w:rsidR="00E04F93" w:rsidRPr="00E34B8A" w:rsidRDefault="00E04F93" w:rsidP="00E04F93">
            <w:pPr>
              <w:spacing w:after="0"/>
              <w:rPr>
                <w:rFonts w:eastAsiaTheme="minorEastAsia"/>
                <w:sz w:val="22"/>
                <w:lang w:eastAsia="zh-CN"/>
              </w:rPr>
            </w:pPr>
          </w:p>
        </w:tc>
        <w:tc>
          <w:tcPr>
            <w:tcW w:w="7229" w:type="dxa"/>
          </w:tcPr>
          <w:p w14:paraId="282FBD02" w14:textId="77777777" w:rsidR="00E04F93" w:rsidRPr="00E34B8A" w:rsidRDefault="00E04F93" w:rsidP="00E04F93">
            <w:pPr>
              <w:spacing w:after="0"/>
              <w:rPr>
                <w:rFonts w:eastAsiaTheme="minorEastAsia"/>
                <w:sz w:val="22"/>
                <w:lang w:eastAsia="zh-CN"/>
              </w:rPr>
            </w:pPr>
          </w:p>
        </w:tc>
      </w:tr>
      <w:tr w:rsidR="00E04F93" w:rsidRPr="00B13959" w14:paraId="1DD76FE9" w14:textId="77777777" w:rsidTr="00D67E28">
        <w:tc>
          <w:tcPr>
            <w:tcW w:w="2122" w:type="dxa"/>
          </w:tcPr>
          <w:p w14:paraId="2FEB325C" w14:textId="77777777" w:rsidR="00E04F93" w:rsidRPr="00E34B8A" w:rsidRDefault="00E04F93" w:rsidP="00E04F93">
            <w:pPr>
              <w:spacing w:after="0"/>
              <w:rPr>
                <w:rFonts w:eastAsiaTheme="minorEastAsia"/>
                <w:sz w:val="22"/>
                <w:lang w:eastAsia="zh-CN"/>
              </w:rPr>
            </w:pPr>
          </w:p>
        </w:tc>
        <w:tc>
          <w:tcPr>
            <w:tcW w:w="7229" w:type="dxa"/>
          </w:tcPr>
          <w:p w14:paraId="7845839F" w14:textId="77777777" w:rsidR="00E04F93" w:rsidRPr="00E34B8A" w:rsidRDefault="00E04F93" w:rsidP="00E04F93">
            <w:pPr>
              <w:spacing w:after="0"/>
              <w:rPr>
                <w:rFonts w:eastAsiaTheme="minorEastAsia"/>
                <w:sz w:val="22"/>
                <w:lang w:eastAsia="zh-CN"/>
              </w:rPr>
            </w:pPr>
          </w:p>
        </w:tc>
      </w:tr>
      <w:tr w:rsidR="00E04F93" w:rsidRPr="00B13959" w14:paraId="645FD9E8" w14:textId="77777777" w:rsidTr="00D67E28">
        <w:tc>
          <w:tcPr>
            <w:tcW w:w="2122" w:type="dxa"/>
          </w:tcPr>
          <w:p w14:paraId="6CED0EF0" w14:textId="77777777" w:rsidR="00E04F93" w:rsidRPr="00E34B8A" w:rsidRDefault="00E04F93" w:rsidP="00E04F93">
            <w:pPr>
              <w:spacing w:after="0"/>
              <w:rPr>
                <w:rFonts w:eastAsiaTheme="minorEastAsia"/>
                <w:sz w:val="22"/>
                <w:lang w:eastAsia="zh-CN"/>
              </w:rPr>
            </w:pPr>
          </w:p>
        </w:tc>
        <w:tc>
          <w:tcPr>
            <w:tcW w:w="7229" w:type="dxa"/>
          </w:tcPr>
          <w:p w14:paraId="3C7B61B3" w14:textId="77777777" w:rsidR="00E04F93" w:rsidRPr="00E34B8A" w:rsidRDefault="00E04F93" w:rsidP="00E04F93">
            <w:pPr>
              <w:spacing w:after="0"/>
              <w:rPr>
                <w:rFonts w:eastAsiaTheme="minorEastAsia"/>
                <w:sz w:val="22"/>
                <w:lang w:eastAsia="zh-CN"/>
              </w:rPr>
            </w:pPr>
          </w:p>
        </w:tc>
      </w:tr>
      <w:tr w:rsidR="00E04F93" w:rsidRPr="00B13959" w14:paraId="20A75D59" w14:textId="77777777" w:rsidTr="00D67E28">
        <w:tc>
          <w:tcPr>
            <w:tcW w:w="2122" w:type="dxa"/>
          </w:tcPr>
          <w:p w14:paraId="4C3776DE" w14:textId="77777777" w:rsidR="00E04F93" w:rsidRPr="00E34B8A" w:rsidRDefault="00E04F93" w:rsidP="00E04F93">
            <w:pPr>
              <w:spacing w:after="0"/>
              <w:rPr>
                <w:rFonts w:eastAsiaTheme="minorEastAsia"/>
                <w:sz w:val="22"/>
                <w:lang w:eastAsia="zh-CN"/>
              </w:rPr>
            </w:pPr>
          </w:p>
        </w:tc>
        <w:tc>
          <w:tcPr>
            <w:tcW w:w="7229" w:type="dxa"/>
          </w:tcPr>
          <w:p w14:paraId="263D81C0" w14:textId="77777777" w:rsidR="00E04F93" w:rsidRPr="00E34B8A" w:rsidRDefault="00E04F93" w:rsidP="00E04F93">
            <w:pPr>
              <w:spacing w:after="0"/>
              <w:rPr>
                <w:rFonts w:eastAsiaTheme="minorEastAsia"/>
                <w:sz w:val="22"/>
                <w:lang w:eastAsia="zh-CN"/>
              </w:rPr>
            </w:pPr>
          </w:p>
        </w:tc>
      </w:tr>
      <w:tr w:rsidR="00E04F93" w:rsidRPr="00B13959" w14:paraId="6692F61A" w14:textId="77777777" w:rsidTr="00D67E28">
        <w:tc>
          <w:tcPr>
            <w:tcW w:w="2122" w:type="dxa"/>
          </w:tcPr>
          <w:p w14:paraId="4FB4D475" w14:textId="77777777" w:rsidR="00E04F93" w:rsidRPr="00E34B8A" w:rsidRDefault="00E04F93" w:rsidP="00E04F93">
            <w:pPr>
              <w:spacing w:after="0"/>
              <w:rPr>
                <w:rFonts w:eastAsiaTheme="minorEastAsia"/>
                <w:sz w:val="22"/>
                <w:lang w:eastAsia="zh-CN"/>
              </w:rPr>
            </w:pPr>
          </w:p>
        </w:tc>
        <w:tc>
          <w:tcPr>
            <w:tcW w:w="7229" w:type="dxa"/>
          </w:tcPr>
          <w:p w14:paraId="37EEFDFF" w14:textId="77777777" w:rsidR="00E04F93" w:rsidRPr="00E34B8A" w:rsidRDefault="00E04F93" w:rsidP="00E04F93">
            <w:pPr>
              <w:spacing w:after="0"/>
              <w:rPr>
                <w:rFonts w:eastAsiaTheme="minorEastAsia"/>
                <w:sz w:val="22"/>
                <w:lang w:eastAsia="zh-CN"/>
              </w:rPr>
            </w:pPr>
          </w:p>
        </w:tc>
      </w:tr>
      <w:tr w:rsidR="00E04F93" w:rsidRPr="00B13959" w14:paraId="32AC35B3" w14:textId="77777777" w:rsidTr="00D67E28">
        <w:tc>
          <w:tcPr>
            <w:tcW w:w="2122" w:type="dxa"/>
          </w:tcPr>
          <w:p w14:paraId="2EF834D0" w14:textId="77777777" w:rsidR="00E04F93" w:rsidRPr="00E34B8A" w:rsidRDefault="00E04F93" w:rsidP="00E04F93">
            <w:pPr>
              <w:spacing w:after="0"/>
              <w:rPr>
                <w:rFonts w:eastAsiaTheme="minorEastAsia"/>
                <w:sz w:val="22"/>
                <w:lang w:eastAsia="zh-CN"/>
              </w:rPr>
            </w:pPr>
          </w:p>
        </w:tc>
        <w:tc>
          <w:tcPr>
            <w:tcW w:w="7229" w:type="dxa"/>
          </w:tcPr>
          <w:p w14:paraId="6D1751DB" w14:textId="77777777" w:rsidR="00E04F93" w:rsidRPr="00E34B8A" w:rsidRDefault="00E04F93" w:rsidP="00E04F93">
            <w:pPr>
              <w:spacing w:after="0"/>
              <w:rPr>
                <w:rFonts w:eastAsiaTheme="minorEastAsia"/>
                <w:sz w:val="22"/>
                <w:lang w:eastAsia="zh-CN"/>
              </w:rPr>
            </w:pPr>
          </w:p>
        </w:tc>
      </w:tr>
      <w:tr w:rsidR="00E04F93" w:rsidRPr="00B13959" w14:paraId="23DEB3B4" w14:textId="77777777" w:rsidTr="00D67E28">
        <w:tc>
          <w:tcPr>
            <w:tcW w:w="2122" w:type="dxa"/>
          </w:tcPr>
          <w:p w14:paraId="1394D73E" w14:textId="77777777" w:rsidR="00E04F93" w:rsidRPr="00E34B8A" w:rsidRDefault="00E04F93" w:rsidP="00E04F93">
            <w:pPr>
              <w:spacing w:after="0"/>
              <w:rPr>
                <w:rFonts w:eastAsiaTheme="minorEastAsia"/>
                <w:sz w:val="22"/>
                <w:lang w:eastAsia="zh-CN"/>
              </w:rPr>
            </w:pPr>
          </w:p>
        </w:tc>
        <w:tc>
          <w:tcPr>
            <w:tcW w:w="7229" w:type="dxa"/>
          </w:tcPr>
          <w:p w14:paraId="60F14B32" w14:textId="77777777" w:rsidR="00E04F93" w:rsidRPr="00E34B8A" w:rsidRDefault="00E04F93" w:rsidP="00E04F93">
            <w:pPr>
              <w:spacing w:after="0"/>
              <w:rPr>
                <w:rFonts w:eastAsiaTheme="minorEastAsia"/>
                <w:sz w:val="22"/>
                <w:lang w:eastAsia="zh-CN"/>
              </w:rPr>
            </w:pPr>
          </w:p>
        </w:tc>
      </w:tr>
      <w:tr w:rsidR="00E04F93" w:rsidRPr="00B13959" w14:paraId="5B1133EA" w14:textId="77777777" w:rsidTr="00D67E28">
        <w:tc>
          <w:tcPr>
            <w:tcW w:w="2122" w:type="dxa"/>
          </w:tcPr>
          <w:p w14:paraId="31A0C181" w14:textId="77777777" w:rsidR="00E04F93" w:rsidRPr="00E34B8A" w:rsidRDefault="00E04F93" w:rsidP="00E04F93">
            <w:pPr>
              <w:spacing w:after="0"/>
              <w:rPr>
                <w:rFonts w:eastAsiaTheme="minorEastAsia"/>
                <w:sz w:val="22"/>
                <w:lang w:eastAsia="zh-CN"/>
              </w:rPr>
            </w:pPr>
          </w:p>
        </w:tc>
        <w:tc>
          <w:tcPr>
            <w:tcW w:w="7229" w:type="dxa"/>
          </w:tcPr>
          <w:p w14:paraId="607DF447" w14:textId="77777777" w:rsidR="00E04F93" w:rsidRPr="00E34B8A" w:rsidRDefault="00E04F93" w:rsidP="00E04F93">
            <w:pPr>
              <w:spacing w:after="0"/>
              <w:rPr>
                <w:rFonts w:eastAsiaTheme="minorEastAsia"/>
                <w:sz w:val="22"/>
                <w:lang w:eastAsia="zh-CN"/>
              </w:rPr>
            </w:pPr>
          </w:p>
        </w:tc>
      </w:tr>
      <w:tr w:rsidR="00E04F93" w:rsidRPr="00B13959" w14:paraId="646637FD" w14:textId="77777777" w:rsidTr="00D67E28">
        <w:tc>
          <w:tcPr>
            <w:tcW w:w="2122" w:type="dxa"/>
          </w:tcPr>
          <w:p w14:paraId="3E0175F8" w14:textId="77777777" w:rsidR="00E04F93" w:rsidRPr="00E34B8A" w:rsidRDefault="00E04F93" w:rsidP="00E04F93">
            <w:pPr>
              <w:spacing w:after="0"/>
              <w:rPr>
                <w:rFonts w:eastAsiaTheme="minorEastAsia"/>
                <w:sz w:val="22"/>
                <w:lang w:eastAsia="zh-CN"/>
              </w:rPr>
            </w:pPr>
          </w:p>
        </w:tc>
        <w:tc>
          <w:tcPr>
            <w:tcW w:w="7229" w:type="dxa"/>
          </w:tcPr>
          <w:p w14:paraId="750BE53C" w14:textId="77777777" w:rsidR="00E04F93" w:rsidRPr="00E34B8A" w:rsidRDefault="00E04F93" w:rsidP="00E04F93">
            <w:pPr>
              <w:spacing w:after="0"/>
              <w:rPr>
                <w:rFonts w:eastAsiaTheme="minorEastAsia"/>
                <w:sz w:val="22"/>
                <w:lang w:eastAsia="zh-CN"/>
              </w:rPr>
            </w:pPr>
          </w:p>
        </w:tc>
      </w:tr>
      <w:tr w:rsidR="00E04F93" w:rsidRPr="00B13959" w14:paraId="335AF22E" w14:textId="77777777" w:rsidTr="00D67E28">
        <w:tc>
          <w:tcPr>
            <w:tcW w:w="2122" w:type="dxa"/>
          </w:tcPr>
          <w:p w14:paraId="407ED53A" w14:textId="77777777" w:rsidR="00E04F93" w:rsidRPr="00E34B8A" w:rsidRDefault="00E04F93" w:rsidP="00E04F93">
            <w:pPr>
              <w:spacing w:after="0"/>
              <w:rPr>
                <w:rFonts w:eastAsiaTheme="minorEastAsia"/>
                <w:sz w:val="22"/>
                <w:lang w:eastAsia="zh-CN"/>
              </w:rPr>
            </w:pPr>
          </w:p>
        </w:tc>
        <w:tc>
          <w:tcPr>
            <w:tcW w:w="7229" w:type="dxa"/>
          </w:tcPr>
          <w:p w14:paraId="57F028D2" w14:textId="77777777" w:rsidR="00E04F93" w:rsidRPr="00E34B8A" w:rsidRDefault="00E04F93"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w:t>
      </w:r>
      <w:proofErr w:type="gramStart"/>
      <w:r w:rsidRPr="00BD7FBB">
        <w:rPr>
          <w:rFonts w:eastAsiaTheme="minorEastAsia"/>
          <w:sz w:val="22"/>
          <w:szCs w:val="22"/>
          <w:lang w:eastAsia="zh-CN"/>
        </w:rPr>
        <w:t>027][</w:t>
      </w:r>
      <w:proofErr w:type="gramEnd"/>
      <w:r w:rsidRPr="00BD7FBB">
        <w:rPr>
          <w:rFonts w:eastAsiaTheme="minorEastAsia"/>
          <w:sz w:val="22"/>
          <w:szCs w:val="22"/>
          <w:lang w:eastAsia="zh-CN"/>
        </w:rPr>
        <w:t>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E29F" w14:textId="77777777" w:rsidR="00D95164" w:rsidRDefault="00D95164">
      <w:pPr>
        <w:spacing w:after="0"/>
      </w:pPr>
      <w:r>
        <w:separator/>
      </w:r>
    </w:p>
  </w:endnote>
  <w:endnote w:type="continuationSeparator" w:id="0">
    <w:p w14:paraId="31E40210" w14:textId="77777777" w:rsidR="00D95164" w:rsidRDefault="00D95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sidR="00776E67">
      <w:rPr>
        <w:rStyle w:val="af2"/>
        <w:noProof/>
      </w:rPr>
      <w:t>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76E67">
      <w:rPr>
        <w:rStyle w:val="af2"/>
        <w:noProof/>
      </w:rPr>
      <w:t>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76A2" w14:textId="77777777" w:rsidR="00D95164" w:rsidRDefault="00D95164">
      <w:pPr>
        <w:spacing w:after="0"/>
      </w:pPr>
      <w:r>
        <w:separator/>
      </w:r>
    </w:p>
  </w:footnote>
  <w:footnote w:type="continuationSeparator" w:id="0">
    <w:p w14:paraId="5C853022" w14:textId="77777777" w:rsidR="00D95164" w:rsidRDefault="00D951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388F14-452E-441C-A5E8-AD6F83EF76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719</TotalTime>
  <Pages>7</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Lenovo_Lianhai</cp:lastModifiedBy>
  <cp:revision>324</cp:revision>
  <cp:lastPrinted>2014-08-13T09:20:00Z</cp:lastPrinted>
  <dcterms:created xsi:type="dcterms:W3CDTF">2021-07-28T16:59:00Z</dcterms:created>
  <dcterms:modified xsi:type="dcterms:W3CDTF">2021-09-01T06:19:00Z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