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69B1A73" w:rsidR="001E41F3" w:rsidRDefault="003104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642D6">
        <w:rPr>
          <w:b/>
          <w:noProof/>
          <w:sz w:val="24"/>
        </w:rPr>
        <w:t>TSG-RAN WG2 Meeting #1</w:t>
      </w:r>
      <w:r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R2-2</w:t>
      </w:r>
      <w:r w:rsidR="00B03CB5">
        <w:rPr>
          <w:b/>
          <w:i/>
          <w:noProof/>
          <w:sz w:val="28"/>
        </w:rPr>
        <w:t>1</w:t>
      </w:r>
      <w:r w:rsidR="00F87AE9">
        <w:rPr>
          <w:b/>
          <w:i/>
          <w:noProof/>
          <w:sz w:val="28"/>
        </w:rPr>
        <w:t>0</w:t>
      </w:r>
      <w:r w:rsidR="000E09D8">
        <w:rPr>
          <w:b/>
          <w:i/>
          <w:noProof/>
          <w:sz w:val="28"/>
        </w:rPr>
        <w:t>xxxx</w:t>
      </w:r>
    </w:p>
    <w:p w14:paraId="31363D33" w14:textId="450E45C5" w:rsidR="00310498" w:rsidRDefault="00310498" w:rsidP="003104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Electronic, </w:t>
      </w:r>
      <w:r w:rsidR="00884157"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6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884157">
        <w:rPr>
          <w:b/>
          <w:noProof/>
          <w:sz w:val="24"/>
        </w:rPr>
        <w:t>27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5424F">
        <w:rPr>
          <w:b/>
          <w:noProof/>
          <w:sz w:val="24"/>
        </w:rPr>
        <w:t>August</w:t>
      </w:r>
      <w:r w:rsidRPr="007642D6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1C680" w:rsidR="001E41F3" w:rsidRPr="00410371" w:rsidRDefault="003104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67EB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7F6025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028EAC" w:rsidR="001E41F3" w:rsidRPr="0053432F" w:rsidRDefault="001E41F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2480F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61FE95" w:rsidR="001E41F3" w:rsidRPr="00310498" w:rsidRDefault="003104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73E9">
              <w:rPr>
                <w:b/>
                <w:bCs/>
                <w:sz w:val="28"/>
                <w:szCs w:val="28"/>
              </w:rPr>
              <w:t>1</w:t>
            </w:r>
            <w:r w:rsidR="00391094">
              <w:rPr>
                <w:b/>
                <w:bCs/>
                <w:sz w:val="28"/>
                <w:szCs w:val="28"/>
              </w:rPr>
              <w:t>6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391094">
              <w:rPr>
                <w:b/>
                <w:bCs/>
                <w:sz w:val="28"/>
                <w:szCs w:val="28"/>
              </w:rPr>
              <w:t>5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0F73E9" w:rsidRPr="000F73E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FA326B" w:rsidR="00F25D98" w:rsidRDefault="003104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C3DD2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B2D8C9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r w:rsidR="00B57181">
              <w:t>c</w:t>
            </w:r>
            <w:r w:rsidR="00B57181" w:rsidRPr="00B57181">
              <w:t>ell selection</w:t>
            </w:r>
            <w:r w:rsidR="00B57181">
              <w:t xml:space="preserve"> and </w:t>
            </w:r>
            <w:r w:rsidR="00B57181" w:rsidRPr="00B57181">
              <w:t xml:space="preserve">reselection </w:t>
            </w:r>
            <w:r>
              <w:t>due</w:t>
            </w:r>
            <w:r w:rsidRPr="00FD2D31">
              <w:t xml:space="preserve"> to SIB1 acquisition failure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30E250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310498">
              <w:t>Lenovo, Motorola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07BCF0" w:rsidR="001E41F3" w:rsidRDefault="0031049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2844B1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D2D31">
              <w:t>NR_newRAT</w:t>
            </w:r>
            <w:proofErr w:type="spellEnd"/>
            <w:r w:rsidRPr="00FD2D3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D45695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F87AE9">
              <w:rPr>
                <w:noProof/>
              </w:rPr>
              <w:t>202</w:t>
            </w:r>
            <w:r w:rsidR="00BD5F7D" w:rsidRPr="00F87AE9">
              <w:rPr>
                <w:noProof/>
              </w:rPr>
              <w:t>1</w:t>
            </w:r>
            <w:r w:rsidRPr="00F87AE9">
              <w:rPr>
                <w:noProof/>
              </w:rPr>
              <w:t>-0</w:t>
            </w:r>
            <w:r w:rsidR="00C40E19">
              <w:rPr>
                <w:noProof/>
              </w:rPr>
              <w:t>9</w:t>
            </w:r>
            <w:r w:rsidRPr="00F87AE9">
              <w:rPr>
                <w:noProof/>
              </w:rPr>
              <w:t>-</w:t>
            </w:r>
            <w:r w:rsidR="00C40E19">
              <w:rPr>
                <w:noProof/>
              </w:rPr>
              <w:t>02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CA0F7E" w:rsidR="001E41F3" w:rsidRPr="00310498" w:rsidRDefault="0039109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591BC4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0F73E9">
              <w:t>Rel-1</w:t>
            </w:r>
            <w:r w:rsidR="004F71A4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FA9C2B" w14:textId="2ECCE91D" w:rsidR="00D35BC0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35BC0">
              <w:rPr>
                <w:rFonts w:cs="Arial"/>
                <w:szCs w:val="18"/>
                <w:lang w:eastAsia="zh-CN"/>
              </w:rPr>
              <w:t xml:space="preserve">Acc. to </w:t>
            </w:r>
            <w:r>
              <w:rPr>
                <w:rFonts w:cs="Arial"/>
                <w:szCs w:val="18"/>
                <w:lang w:eastAsia="zh-CN"/>
              </w:rPr>
              <w:t>current</w:t>
            </w:r>
            <w:r w:rsidRPr="00D35BC0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NR </w:t>
            </w:r>
            <w:r w:rsidRPr="00D35BC0">
              <w:rPr>
                <w:rFonts w:cs="Arial"/>
                <w:szCs w:val="18"/>
                <w:lang w:eastAsia="zh-CN"/>
              </w:rPr>
              <w:t>specifications, a cell is considered as "barred"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D35BC0">
              <w:rPr>
                <w:rFonts w:cs="Arial"/>
                <w:szCs w:val="18"/>
                <w:lang w:eastAsia="zh-CN"/>
              </w:rPr>
              <w:t>if the UE is unable to acquire the SIB1</w:t>
            </w:r>
            <w:r>
              <w:rPr>
                <w:rFonts w:cs="Arial"/>
                <w:szCs w:val="18"/>
                <w:lang w:eastAsia="zh-CN"/>
              </w:rPr>
              <w:t xml:space="preserve">. In this case the UE follows the </w:t>
            </w:r>
            <w:proofErr w:type="spellStart"/>
            <w:r w:rsidRPr="00D35BC0">
              <w:rPr>
                <w:rFonts w:cs="Arial"/>
                <w:szCs w:val="18"/>
                <w:lang w:eastAsia="zh-CN"/>
              </w:rPr>
              <w:t>signaled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value of field </w:t>
            </w:r>
            <w:proofErr w:type="spellStart"/>
            <w:r w:rsidRPr="00D35BC0">
              <w:rPr>
                <w:rFonts w:cs="Arial"/>
                <w:i/>
                <w:iCs/>
                <w:szCs w:val="18"/>
                <w:lang w:eastAsia="zh-CN"/>
              </w:rPr>
              <w:t>intraFreqReselection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</w:t>
            </w:r>
            <w:r w:rsidRPr="00D35BC0">
              <w:rPr>
                <w:rFonts w:cs="Arial"/>
                <w:szCs w:val="18"/>
                <w:lang w:eastAsia="zh-CN"/>
              </w:rPr>
              <w:t xml:space="preserve"> MIB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="00301039">
              <w:rPr>
                <w:rFonts w:cs="Arial"/>
                <w:szCs w:val="18"/>
                <w:lang w:eastAsia="zh-CN"/>
              </w:rPr>
              <w:t xml:space="preserve">(if received) </w:t>
            </w:r>
            <w:r>
              <w:rPr>
                <w:rFonts w:cs="Arial"/>
                <w:szCs w:val="18"/>
                <w:lang w:eastAsia="zh-CN"/>
              </w:rPr>
              <w:t xml:space="preserve">and </w:t>
            </w:r>
            <w:r w:rsidRPr="00D35BC0">
              <w:rPr>
                <w:rFonts w:cs="Arial"/>
                <w:szCs w:val="18"/>
                <w:lang w:eastAsia="zh-CN"/>
              </w:rPr>
              <w:t>exclude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Pr="00D35BC0">
              <w:rPr>
                <w:rFonts w:cs="Arial"/>
                <w:szCs w:val="18"/>
                <w:lang w:eastAsia="zh-CN"/>
              </w:rPr>
              <w:t xml:space="preserve"> the barred cell and cells on the same frequency as a candidate for cell selection/reselection for 300 seconds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040FB81C" w14:textId="77777777" w:rsidR="00D35BC0" w:rsidRPr="009D05F8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3B37D3A0" w14:textId="0BD73E6E" w:rsidR="00301039" w:rsidRDefault="00D35BC0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9D05F8">
              <w:rPr>
                <w:rFonts w:cs="Arial"/>
                <w:szCs w:val="18"/>
                <w:lang w:eastAsia="zh-CN"/>
              </w:rPr>
              <w:t xml:space="preserve">However, </w:t>
            </w:r>
            <w:r w:rsidR="00301039">
              <w:rPr>
                <w:rFonts w:cs="Arial"/>
                <w:szCs w:val="18"/>
                <w:lang w:eastAsia="zh-CN"/>
              </w:rPr>
              <w:t xml:space="preserve">such behaviour is not favourable for UEs which are operated in </w:t>
            </w:r>
            <w:r w:rsidR="00301039" w:rsidRPr="00301039">
              <w:rPr>
                <w:rFonts w:cs="Arial"/>
                <w:szCs w:val="18"/>
                <w:lang w:eastAsia="zh-CN"/>
              </w:rPr>
              <w:t>network deployments in which only few cells on a single frequency provide coverage, e.g. in public safety</w:t>
            </w:r>
            <w:r w:rsidR="00301039">
              <w:rPr>
                <w:rFonts w:cs="Arial"/>
                <w:szCs w:val="18"/>
                <w:lang w:eastAsia="zh-CN"/>
              </w:rPr>
              <w:t xml:space="preserve">. The current specifications </w:t>
            </w:r>
            <w:r w:rsidR="0055058A">
              <w:rPr>
                <w:rFonts w:cs="Arial"/>
                <w:szCs w:val="18"/>
                <w:lang w:eastAsia="zh-CN"/>
              </w:rPr>
              <w:t>disallow</w:t>
            </w:r>
            <w:r w:rsidR="00301039">
              <w:rPr>
                <w:rFonts w:cs="Arial"/>
                <w:szCs w:val="18"/>
                <w:lang w:eastAsia="zh-CN"/>
              </w:rPr>
              <w:t xml:space="preserve"> such UEs from getting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 service </w:t>
            </w:r>
            <w:r w:rsidR="00355B7D">
              <w:rPr>
                <w:rFonts w:cs="Arial"/>
                <w:szCs w:val="18"/>
                <w:lang w:eastAsia="zh-CN"/>
              </w:rPr>
              <w:t xml:space="preserve">faster 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when the coverage situation in the network </w:t>
            </w:r>
            <w:r w:rsidR="000B1BB5">
              <w:rPr>
                <w:rFonts w:cs="Arial"/>
                <w:szCs w:val="18"/>
                <w:lang w:eastAsia="zh-CN"/>
              </w:rPr>
              <w:t xml:space="preserve">may </w:t>
            </w:r>
            <w:r w:rsidR="00301039" w:rsidRPr="00301039">
              <w:rPr>
                <w:rFonts w:cs="Arial"/>
                <w:szCs w:val="18"/>
                <w:lang w:eastAsia="zh-CN"/>
              </w:rPr>
              <w:t>improve in earlier than 300 seconds</w:t>
            </w:r>
            <w:r w:rsidR="00301039">
              <w:rPr>
                <w:rFonts w:cs="Arial"/>
                <w:szCs w:val="18"/>
                <w:lang w:eastAsia="zh-CN"/>
              </w:rPr>
              <w:t>.</w:t>
            </w:r>
          </w:p>
          <w:p w14:paraId="00248F9C" w14:textId="2FD96AE9" w:rsidR="00301039" w:rsidRDefault="00301039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42E72F7B" w14:textId="3308220A" w:rsidR="00301039" w:rsidRDefault="00301039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Therefore, </w:t>
            </w:r>
            <w:r w:rsidR="00617138">
              <w:rPr>
                <w:rFonts w:cs="Arial"/>
                <w:szCs w:val="18"/>
                <w:lang w:eastAsia="zh-CN"/>
              </w:rPr>
              <w:t xml:space="preserve">in order 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to </w:t>
            </w:r>
            <w:r w:rsidR="00617138">
              <w:rPr>
                <w:rFonts w:cs="Arial"/>
                <w:szCs w:val="18"/>
                <w:lang w:eastAsia="zh-CN"/>
              </w:rPr>
              <w:t>en</w:t>
            </w:r>
            <w:r w:rsidR="008F0C45">
              <w:rPr>
                <w:rFonts w:cs="Arial"/>
                <w:szCs w:val="18"/>
                <w:lang w:eastAsia="zh-CN"/>
              </w:rPr>
              <w:t>able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 a UE to get service faster</w:t>
            </w:r>
            <w:r w:rsidR="00617138">
              <w:rPr>
                <w:rFonts w:cs="Arial"/>
                <w:szCs w:val="18"/>
                <w:lang w:eastAsia="zh-CN"/>
              </w:rPr>
              <w:t xml:space="preserve"> when </w:t>
            </w:r>
            <w:r w:rsidR="00617138" w:rsidRPr="00617138">
              <w:rPr>
                <w:rFonts w:cs="Arial"/>
                <w:szCs w:val="18"/>
                <w:lang w:eastAsia="zh-CN"/>
              </w:rPr>
              <w:t>SIB1 acquisition failure</w:t>
            </w:r>
            <w:r w:rsidR="00617138">
              <w:rPr>
                <w:rFonts w:cs="Arial"/>
                <w:szCs w:val="18"/>
                <w:lang w:eastAsia="zh-CN"/>
              </w:rPr>
              <w:t xml:space="preserve"> occurs the UE should be allowed to lift the current fixed barring time of 300 seconds earlier.</w:t>
            </w:r>
          </w:p>
          <w:p w14:paraId="5A0E9B7E" w14:textId="77777777" w:rsidR="00851D83" w:rsidRDefault="00851D83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1A92CB7A" w14:textId="77777777" w:rsidR="00851D83" w:rsidRPr="00C40E1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C40E19">
              <w:rPr>
                <w:noProof/>
              </w:rPr>
              <w:t xml:space="preserve">After discussion of R2-2108481 in </w:t>
            </w:r>
            <w:r w:rsidRPr="00C40E19">
              <w:rPr>
                <w:b/>
                <w:bCs/>
                <w:noProof/>
              </w:rPr>
              <w:t>[AT115-e][030][NR15NR16] Idle Inactive (Qualcomm)</w:t>
            </w:r>
            <w:r w:rsidRPr="00C40E19">
              <w:rPr>
                <w:noProof/>
              </w:rPr>
              <w:t>, see report in R2-2109109, the following agreement was made:</w:t>
            </w:r>
          </w:p>
          <w:p w14:paraId="0C94CC68" w14:textId="77777777" w:rsidR="00851D83" w:rsidRPr="00C40E1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0E040428" w14:textId="77777777" w:rsid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C40E19">
              <w:rPr>
                <w:rFonts w:cs="Arial"/>
                <w:szCs w:val="18"/>
                <w:lang w:eastAsia="zh-CN"/>
              </w:rPr>
              <w:t>“</w:t>
            </w:r>
            <w:r w:rsidRPr="00C40E19">
              <w:rPr>
                <w:noProof/>
              </w:rPr>
              <w:t>If the UE is unable to acquire the SIB1 for a cell, the UE may exclude this cell as a candidate for cell selection/reselection for up to 300 seconds. The UE shall follow MIB IFRI for other cells on the same frequency.”</w:t>
            </w:r>
          </w:p>
          <w:p w14:paraId="708AA7DE" w14:textId="52226EDD" w:rsidR="00851D83" w:rsidRP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2644F6" w14:textId="77A459B6" w:rsidR="004F414A" w:rsidRDefault="000777E5" w:rsidP="004F414A">
            <w:pPr>
              <w:pStyle w:val="CRCoverPage"/>
              <w:spacing w:after="0"/>
              <w:ind w:left="100"/>
              <w:rPr>
                <w:noProof/>
              </w:rPr>
            </w:pPr>
            <w:r w:rsidRPr="00B16C18">
              <w:rPr>
                <w:noProof/>
              </w:rPr>
              <w:t>In 5</w:t>
            </w:r>
            <w:r w:rsidR="00B16C18" w:rsidRPr="00B16C18">
              <w:rPr>
                <w:noProof/>
              </w:rPr>
              <w:t>.3.1</w:t>
            </w:r>
            <w:r w:rsidR="00414AE4">
              <w:rPr>
                <w:noProof/>
              </w:rPr>
              <w:t xml:space="preserve"> </w:t>
            </w:r>
            <w:r w:rsidR="00B16C18" w:rsidRPr="00B16C18">
              <w:rPr>
                <w:noProof/>
              </w:rPr>
              <w:t>new condition</w:t>
            </w:r>
            <w:r w:rsidR="00414AE4">
              <w:rPr>
                <w:noProof/>
              </w:rPr>
              <w:t>s</w:t>
            </w:r>
            <w:r w:rsidR="00B16C18" w:rsidRPr="00B16C18">
              <w:rPr>
                <w:noProof/>
              </w:rPr>
              <w:t xml:space="preserve"> ha</w:t>
            </w:r>
            <w:r w:rsidR="00414AE4">
              <w:rPr>
                <w:noProof/>
              </w:rPr>
              <w:t>ve</w:t>
            </w:r>
            <w:r w:rsidR="00B16C18" w:rsidRPr="00B16C18">
              <w:rPr>
                <w:noProof/>
              </w:rPr>
              <w:t xml:space="preserve"> been introduced that allows a UE at SIB1 acquisition failure to </w:t>
            </w:r>
            <w:r w:rsidR="004F414A" w:rsidRPr="004F414A">
              <w:rPr>
                <w:noProof/>
              </w:rPr>
              <w:t xml:space="preserve">exclude </w:t>
            </w:r>
            <w:r w:rsidR="004F414A">
              <w:rPr>
                <w:noProof/>
              </w:rPr>
              <w:t>the barred cell</w:t>
            </w:r>
            <w:r w:rsidR="004F414A" w:rsidRPr="004F414A">
              <w:rPr>
                <w:noProof/>
              </w:rPr>
              <w:t xml:space="preserve"> as a candidate for cell selection/reselection for up to 300 seconds. </w:t>
            </w:r>
            <w:r w:rsidR="004F414A">
              <w:rPr>
                <w:noProof/>
              </w:rPr>
              <w:t>F</w:t>
            </w:r>
            <w:r w:rsidR="004F414A" w:rsidRPr="004F414A">
              <w:rPr>
                <w:noProof/>
              </w:rPr>
              <w:t>or other cells on the same frequency</w:t>
            </w:r>
            <w:r w:rsidR="004F414A">
              <w:rPr>
                <w:noProof/>
              </w:rPr>
              <w:t xml:space="preserve"> t</w:t>
            </w:r>
            <w:r w:rsidR="004F414A" w:rsidRPr="004F414A">
              <w:rPr>
                <w:noProof/>
              </w:rPr>
              <w:t>he U</w:t>
            </w:r>
            <w:r w:rsidR="004F414A">
              <w:rPr>
                <w:noProof/>
              </w:rPr>
              <w:t>E</w:t>
            </w:r>
            <w:r w:rsidR="004F414A" w:rsidRPr="004F414A">
              <w:rPr>
                <w:noProof/>
              </w:rPr>
              <w:t xml:space="preserve"> follow</w:t>
            </w:r>
            <w:r w:rsidR="004F414A">
              <w:rPr>
                <w:noProof/>
              </w:rPr>
              <w:t>s the setting of the</w:t>
            </w:r>
            <w:r w:rsidR="004F414A" w:rsidRPr="004F414A">
              <w:rPr>
                <w:noProof/>
              </w:rPr>
              <w:t xml:space="preserve"> field intraFreqReselection in</w:t>
            </w:r>
            <w:r w:rsidR="004F414A">
              <w:rPr>
                <w:noProof/>
              </w:rPr>
              <w:t xml:space="preserve"> the</w:t>
            </w:r>
            <w:r w:rsidR="004F414A" w:rsidRPr="004F414A">
              <w:rPr>
                <w:noProof/>
              </w:rPr>
              <w:t xml:space="preserve"> MIB.</w:t>
            </w:r>
          </w:p>
          <w:p w14:paraId="2580AB23" w14:textId="77777777" w:rsidR="00B16C18" w:rsidRDefault="00B16C18" w:rsidP="00B16C18">
            <w:pPr>
              <w:pStyle w:val="CRCoverPage"/>
              <w:spacing w:after="0"/>
              <w:rPr>
                <w:noProof/>
              </w:rPr>
            </w:pPr>
          </w:p>
          <w:p w14:paraId="008EEF84" w14:textId="77777777" w:rsidR="000777E5" w:rsidRDefault="000777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CE28747" w14:textId="77777777" w:rsidR="00310498" w:rsidRPr="0073220C" w:rsidRDefault="00310498" w:rsidP="00310498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lastRenderedPageBreak/>
              <w:t>Impact analysis</w:t>
            </w:r>
          </w:p>
          <w:p w14:paraId="00007020" w14:textId="77777777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C14175"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 w14:paraId="118BD3E2" w14:textId="34BAB1D4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C14175">
              <w:rPr>
                <w:rFonts w:cs="Arial"/>
                <w:noProof/>
              </w:rPr>
              <w:t>NR SA</w:t>
            </w:r>
          </w:p>
          <w:p w14:paraId="794F8AD2" w14:textId="77777777" w:rsidR="00C14175" w:rsidRDefault="00C14175" w:rsidP="00C14175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</w:p>
          <w:p w14:paraId="696C56A8" w14:textId="388FA23B" w:rsidR="00310498" w:rsidRPr="001B68B9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</w:t>
            </w:r>
            <w:r w:rsidRPr="001B68B9">
              <w:rPr>
                <w:rFonts w:cs="Arial"/>
                <w:noProof/>
                <w:u w:val="single"/>
              </w:rPr>
              <w:t xml:space="preserve">functionality: </w:t>
            </w:r>
          </w:p>
          <w:p w14:paraId="7C454DC6" w14:textId="3BAE2710" w:rsidR="00310498" w:rsidRDefault="00B57181" w:rsidP="0031049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B57181">
              <w:rPr>
                <w:rFonts w:cs="Arial"/>
                <w:szCs w:val="18"/>
                <w:lang w:eastAsia="zh-CN"/>
              </w:rPr>
              <w:t xml:space="preserve">Cell selection/reselection </w:t>
            </w:r>
            <w:r w:rsidR="00D4419B" w:rsidRPr="00B57181">
              <w:rPr>
                <w:rFonts w:cs="Arial"/>
                <w:szCs w:val="18"/>
                <w:lang w:eastAsia="zh-CN"/>
              </w:rPr>
              <w:t>due to SIB1 acquisition failure</w:t>
            </w:r>
          </w:p>
          <w:p w14:paraId="596E51DA" w14:textId="77777777" w:rsidR="00D35BC0" w:rsidRPr="00FB39D9" w:rsidRDefault="00D35BC0" w:rsidP="00310498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7E629AD6" w14:textId="77777777" w:rsidR="00310498" w:rsidRPr="007E49B8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7E49B8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17F10F90" w14:textId="70EA015C" w:rsidR="00310498" w:rsidRPr="007E49B8" w:rsidRDefault="007E49B8" w:rsidP="007E49B8">
            <w:pPr>
              <w:spacing w:after="0"/>
              <w:rPr>
                <w:rFonts w:ascii="Arial" w:hAnsi="Arial" w:cs="Arial"/>
                <w:noProof/>
                <w:lang w:val="en-US" w:eastAsia="zh-CN"/>
              </w:rPr>
            </w:pP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 There are no interoperability issues since the change</w:t>
            </w:r>
            <w:r w:rsidR="00BB58D4">
              <w:rPr>
                <w:rFonts w:ascii="Arial" w:hAnsi="Arial" w:cs="Arial"/>
                <w:noProof/>
                <w:lang w:val="en-US" w:eastAsia="zh-CN"/>
              </w:rPr>
              <w:t>s</w:t>
            </w: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affect UE only.</w:t>
            </w:r>
          </w:p>
          <w:p w14:paraId="31C656EC" w14:textId="1721D758" w:rsidR="00310498" w:rsidRDefault="00310498" w:rsidP="007E49B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6A2E60" w:rsidR="002700E3" w:rsidRDefault="00E30618" w:rsidP="002700E3">
            <w:pPr>
              <w:pStyle w:val="CRCoverPage"/>
              <w:spacing w:after="0"/>
              <w:ind w:left="100"/>
              <w:rPr>
                <w:noProof/>
              </w:rPr>
            </w:pPr>
            <w:r w:rsidRPr="0055058A">
              <w:rPr>
                <w:noProof/>
              </w:rPr>
              <w:t>Unnecessary</w:t>
            </w:r>
            <w:r w:rsidR="0055058A">
              <w:rPr>
                <w:noProof/>
              </w:rPr>
              <w:t xml:space="preserve"> </w:t>
            </w:r>
            <w:r w:rsidR="0055058A" w:rsidRPr="0055058A">
              <w:rPr>
                <w:noProof/>
              </w:rPr>
              <w:t>cell selection/reselection</w:t>
            </w:r>
            <w:r w:rsidR="0055058A">
              <w:t xml:space="preserve"> </w:t>
            </w:r>
            <w:r w:rsidR="0055058A" w:rsidRPr="000E50E5">
              <w:t>restriction</w:t>
            </w:r>
            <w:r w:rsidR="00355B7D" w:rsidRPr="000E50E5">
              <w:t xml:space="preserve"> </w:t>
            </w:r>
            <w:r w:rsidR="00082907" w:rsidRPr="000E50E5">
              <w:t xml:space="preserve">due to SIB1 acquisition failure </w:t>
            </w:r>
            <w:r w:rsidR="00355B7D" w:rsidRPr="000E50E5">
              <w:t>remains</w:t>
            </w:r>
            <w:r w:rsidR="0055058A" w:rsidRPr="000E50E5">
              <w:t xml:space="preserve"> </w:t>
            </w:r>
            <w:r w:rsidR="0055058A" w:rsidRPr="000E50E5">
              <w:rPr>
                <w:noProof/>
              </w:rPr>
              <w:t>for UEs which are operated in network deployments in which only few cells on a single frequency provide coverage,</w:t>
            </w:r>
            <w:r w:rsidR="0055058A" w:rsidRPr="0055058A">
              <w:rPr>
                <w:noProof/>
              </w:rPr>
              <w:t xml:space="preserve"> e.g. in public safety</w:t>
            </w:r>
            <w:r w:rsidR="0055058A">
              <w:rPr>
                <w:noProof/>
              </w:rPr>
              <w:t>. Such</w:t>
            </w:r>
            <w:r w:rsidR="0055058A" w:rsidRPr="0055058A">
              <w:rPr>
                <w:noProof/>
              </w:rPr>
              <w:t xml:space="preserve"> UEs </w:t>
            </w:r>
            <w:r w:rsidR="0055058A">
              <w:rPr>
                <w:noProof/>
              </w:rPr>
              <w:t xml:space="preserve">will be disallowed </w:t>
            </w:r>
            <w:r w:rsidR="0055058A" w:rsidRPr="0055058A">
              <w:rPr>
                <w:noProof/>
              </w:rPr>
              <w:t xml:space="preserve">from getting service </w:t>
            </w:r>
            <w:r w:rsidR="00355B7D">
              <w:rPr>
                <w:noProof/>
              </w:rPr>
              <w:t xml:space="preserve">faster </w:t>
            </w:r>
            <w:r w:rsidR="0055058A" w:rsidRPr="0055058A">
              <w:rPr>
                <w:noProof/>
              </w:rPr>
              <w:t>when the coverage situation in the network may improve in earlier than 300 seconds.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2C7613" w:rsidR="001E41F3" w:rsidRDefault="006C2C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858BC8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505132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47C753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F9E43B" w14:textId="77777777" w:rsidR="006E2286" w:rsidRPr="00DB4058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1" w:name="_Toc535258936"/>
      <w:r w:rsidRPr="00DB4058">
        <w:rPr>
          <w:i/>
          <w:noProof/>
        </w:rPr>
        <w:lastRenderedPageBreak/>
        <w:t>Start of changes</w:t>
      </w:r>
    </w:p>
    <w:p w14:paraId="4AEBFBE6" w14:textId="77777777" w:rsidR="00932CB3" w:rsidRPr="00E243F6" w:rsidRDefault="00932CB3" w:rsidP="00932CB3">
      <w:pPr>
        <w:pStyle w:val="3"/>
      </w:pPr>
      <w:bookmarkStart w:id="2" w:name="_Toc46502336"/>
      <w:bookmarkStart w:id="3" w:name="_Toc52749313"/>
      <w:bookmarkStart w:id="4" w:name="_Toc76506104"/>
      <w:bookmarkEnd w:id="1"/>
      <w:r w:rsidRPr="00E243F6">
        <w:t>5.3.1</w:t>
      </w:r>
      <w:r w:rsidRPr="00E243F6">
        <w:tab/>
        <w:t>Cell status and cell reservations</w:t>
      </w:r>
      <w:bookmarkEnd w:id="2"/>
      <w:bookmarkEnd w:id="3"/>
      <w:bookmarkEnd w:id="4"/>
    </w:p>
    <w:p w14:paraId="5A2B7647" w14:textId="77777777" w:rsidR="00932CB3" w:rsidRPr="00E243F6" w:rsidRDefault="00932CB3" w:rsidP="00932CB3">
      <w:r w:rsidRPr="00E243F6">
        <w:t xml:space="preserve">Cell status and cell reservations are indicated in the </w:t>
      </w:r>
      <w:r w:rsidRPr="00E243F6">
        <w:rPr>
          <w:i/>
        </w:rPr>
        <w:t>MIB</w:t>
      </w:r>
      <w:r w:rsidRPr="00E243F6">
        <w:rPr>
          <w:i/>
          <w:noProof/>
        </w:rPr>
        <w:t xml:space="preserve"> or SIB1</w:t>
      </w:r>
      <w:r w:rsidRPr="00E243F6">
        <w:rPr>
          <w:noProof/>
        </w:rPr>
        <w:t xml:space="preserve"> </w:t>
      </w:r>
      <w:r w:rsidRPr="00E243F6">
        <w:t xml:space="preserve">message as specified in TS 38.331 [3] by means of </w:t>
      </w:r>
      <w:r w:rsidRPr="00E243F6">
        <w:rPr>
          <w:lang w:eastAsia="zh-CN"/>
        </w:rPr>
        <w:t>fo</w:t>
      </w:r>
      <w:r w:rsidRPr="00E243F6">
        <w:t>llowing fields:</w:t>
      </w:r>
    </w:p>
    <w:p w14:paraId="506565D2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cellBarred</w:t>
      </w:r>
      <w:r w:rsidRPr="00E243F6" w:rsidDel="00515FE8">
        <w:t xml:space="preserve"> </w:t>
      </w:r>
      <w:r w:rsidRPr="00E243F6">
        <w:t xml:space="preserve">(IE type: "barred" or "not barred") </w:t>
      </w:r>
      <w:r w:rsidRPr="00E243F6">
        <w:br/>
        <w:t xml:space="preserve">Indicated in </w:t>
      </w:r>
      <w:r w:rsidRPr="00E243F6">
        <w:rPr>
          <w:i/>
        </w:rPr>
        <w:t>MIB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</w:t>
      </w:r>
    </w:p>
    <w:p w14:paraId="5D0015EF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cellReservedForOperatorUse</w:t>
      </w:r>
      <w:r w:rsidRPr="00E243F6">
        <w:t xml:space="preserve"> (IE type: "reserved" or "not reserved")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</w:t>
      </w:r>
      <w:r w:rsidRPr="00E243F6">
        <w:rPr>
          <w:i/>
        </w:rPr>
        <w:t>.</w:t>
      </w:r>
      <w:r w:rsidRPr="00E243F6">
        <w:t xml:space="preserve">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67565A32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bookmarkStart w:id="5" w:name="_Hlk506409868"/>
      <w:r w:rsidRPr="00E243F6">
        <w:rPr>
          <w:bCs/>
          <w:i/>
          <w:noProof/>
        </w:rPr>
        <w:t>cellReservedForOtherUse</w:t>
      </w:r>
      <w:bookmarkEnd w:id="5"/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indicated in </w:t>
      </w:r>
      <w:r w:rsidRPr="00E243F6">
        <w:rPr>
          <w:i/>
        </w:rPr>
        <w:t>SIB1</w:t>
      </w:r>
      <w:r w:rsidRPr="00E243F6">
        <w:t>, this field is common for all PLMNs.</w:t>
      </w:r>
    </w:p>
    <w:p w14:paraId="76CF3156" w14:textId="77777777" w:rsidR="00932CB3" w:rsidRPr="00E243F6" w:rsidRDefault="00932CB3" w:rsidP="00932CB3">
      <w:pPr>
        <w:pStyle w:val="B1"/>
      </w:pPr>
      <w:r w:rsidRPr="00E243F6">
        <w:rPr>
          <w:bCs/>
          <w:i/>
          <w:noProof/>
        </w:rPr>
        <w:t>-</w:t>
      </w:r>
      <w:r w:rsidRPr="00E243F6">
        <w:rPr>
          <w:bCs/>
          <w:i/>
          <w:noProof/>
        </w:rPr>
        <w:tab/>
        <w:t>cellReservedForFutureUse</w:t>
      </w:r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NPNs.</w:t>
      </w:r>
    </w:p>
    <w:p w14:paraId="05A4B625" w14:textId="77777777" w:rsidR="00932CB3" w:rsidRPr="00E243F6" w:rsidRDefault="00932CB3" w:rsidP="00932CB3">
      <w:pPr>
        <w:pStyle w:val="NO"/>
      </w:pPr>
      <w:r w:rsidRPr="00E243F6">
        <w:t>NOTE 0:</w:t>
      </w:r>
      <w:r w:rsidRPr="00E243F6">
        <w:tab/>
        <w:t xml:space="preserve">IAB-MT ignores the </w:t>
      </w:r>
      <w:r w:rsidRPr="00E243F6">
        <w:rPr>
          <w:bCs/>
          <w:i/>
          <w:noProof/>
        </w:rPr>
        <w:t>cellBarred</w:t>
      </w:r>
      <w:r w:rsidRPr="00E243F6">
        <w:rPr>
          <w:bCs/>
          <w:noProof/>
        </w:rPr>
        <w:t>,</w:t>
      </w:r>
      <w:r w:rsidRPr="00E243F6">
        <w:rPr>
          <w:bCs/>
          <w:i/>
          <w:noProof/>
        </w:rPr>
        <w:t xml:space="preserve"> cellReservedForOperatorUse, cellReservedForFutureUse</w:t>
      </w:r>
      <w:r w:rsidRPr="00E243F6">
        <w:rPr>
          <w:bCs/>
          <w:noProof/>
        </w:rPr>
        <w:t xml:space="preserve"> and </w:t>
      </w:r>
      <w:r w:rsidRPr="00E243F6">
        <w:rPr>
          <w:i/>
          <w:noProof/>
          <w:lang w:eastAsia="zh-CN"/>
        </w:rPr>
        <w:t>intraFreqReselection</w:t>
      </w:r>
      <w:r w:rsidRPr="00E243F6">
        <w:rPr>
          <w:bCs/>
          <w:noProof/>
        </w:rPr>
        <w:t xml:space="preserve"> (i.e. treats </w:t>
      </w:r>
      <w:r w:rsidRPr="00E243F6">
        <w:rPr>
          <w:bCs/>
          <w:i/>
          <w:noProof/>
        </w:rPr>
        <w:t>intraFreqReselection</w:t>
      </w:r>
      <w:r w:rsidRPr="00E243F6">
        <w:rPr>
          <w:bCs/>
          <w:noProof/>
        </w:rPr>
        <w:t xml:space="preserve"> as if it was set to </w:t>
      </w:r>
      <w:r w:rsidRPr="00E243F6">
        <w:rPr>
          <w:bCs/>
          <w:i/>
          <w:noProof/>
        </w:rPr>
        <w:t>allowed</w:t>
      </w:r>
      <w:r w:rsidRPr="00E243F6">
        <w:rPr>
          <w:bCs/>
          <w:noProof/>
        </w:rPr>
        <w:t>) as defined in</w:t>
      </w:r>
      <w:r w:rsidRPr="00E243F6">
        <w:rPr>
          <w:rFonts w:eastAsia="Dotum"/>
        </w:rPr>
        <w:t xml:space="preserve"> TS 38.331 [3]</w:t>
      </w:r>
      <w:r w:rsidRPr="00E243F6">
        <w:t xml:space="preserve">. IAB-MT also </w:t>
      </w:r>
      <w:r w:rsidRPr="00E243F6">
        <w:rPr>
          <w:bCs/>
          <w:noProof/>
        </w:rPr>
        <w:t xml:space="preserve">ignores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cell barring determination (i.e. NPN capable IAB-MT considers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determination of an NPN-only cell) as defined in</w:t>
      </w:r>
      <w:r w:rsidRPr="00E243F6">
        <w:rPr>
          <w:rFonts w:eastAsia="Dotum"/>
        </w:rPr>
        <w:t xml:space="preserve"> TS 38.331 [3]</w:t>
      </w:r>
      <w:r w:rsidRPr="00E243F6">
        <w:t>.</w:t>
      </w:r>
    </w:p>
    <w:p w14:paraId="1AEC4D56" w14:textId="77777777" w:rsidR="00932CB3" w:rsidRPr="00E243F6" w:rsidRDefault="00932CB3" w:rsidP="00932CB3">
      <w:pPr>
        <w:pStyle w:val="B1"/>
        <w:rPr>
          <w:lang w:eastAsia="ko-KR"/>
        </w:rPr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iab-Support</w:t>
      </w:r>
      <w:r w:rsidRPr="00E243F6">
        <w:t xml:space="preserve"> (IE type: "true")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765F8FF1" w14:textId="77777777" w:rsidR="00932CB3" w:rsidRPr="00E243F6" w:rsidRDefault="00932CB3" w:rsidP="00932CB3">
      <w:r w:rsidRPr="00E243F6">
        <w:t>When cell status is indicated as "not barred" and "not reserved" for operator use and not "true" for other use and not "true" for future use,</w:t>
      </w:r>
    </w:p>
    <w:p w14:paraId="4B21F721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All UEs shall treat this cell as candidate during the cell selection and cell reselection procedures.</w:t>
      </w:r>
    </w:p>
    <w:p w14:paraId="71127A16" w14:textId="77777777" w:rsidR="00932CB3" w:rsidRPr="00E243F6" w:rsidRDefault="00932CB3" w:rsidP="00932CB3">
      <w:r w:rsidRPr="00E243F6">
        <w:t xml:space="preserve">When cell broadcasts any </w:t>
      </w:r>
      <w:r w:rsidRPr="00E243F6">
        <w:rPr>
          <w:lang w:eastAsia="zh-CN"/>
        </w:rPr>
        <w:t>CAG-ID</w:t>
      </w:r>
      <w:r w:rsidRPr="00E243F6">
        <w:t>s or NIDs and the cell status is indicated as "not barred" and "not reserved" for operator use and "true" for other use, and not "true" for future use:</w:t>
      </w:r>
    </w:p>
    <w:p w14:paraId="6CE29AAC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All NPN-capable UEs shall treat this cell as candidate during the cell selection and cell reselection procedures, other UEs shall treat this cell as if cell status is "barred".</w:t>
      </w:r>
    </w:p>
    <w:p w14:paraId="4C549BEA" w14:textId="77777777" w:rsidR="00932CB3" w:rsidRPr="00E243F6" w:rsidRDefault="00932CB3" w:rsidP="00932CB3">
      <w:r w:rsidRPr="00E243F6">
        <w:t>When cell status is indicated as "true" for other use, and either cell does not broadcast any CAG-IDs or NIDs or does not broadcast any CAG-IDs</w:t>
      </w:r>
      <w:r w:rsidRPr="00E243F6" w:rsidDel="00954830">
        <w:t xml:space="preserve"> </w:t>
      </w:r>
      <w:r w:rsidRPr="00E243F6">
        <w:t>and the UE is not operating in SNPN Access Mode,</w:t>
      </w:r>
    </w:p>
    <w:p w14:paraId="64EE3B58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bCs/>
          <w:iCs/>
          <w:noProof/>
        </w:rPr>
        <w:t>shall treat this cell as if cell status is "barred"</w:t>
      </w:r>
      <w:r w:rsidRPr="00E243F6">
        <w:t>.</w:t>
      </w:r>
    </w:p>
    <w:p w14:paraId="226788EB" w14:textId="77777777" w:rsidR="00932CB3" w:rsidRPr="00E243F6" w:rsidRDefault="00932CB3" w:rsidP="00932CB3">
      <w:r w:rsidRPr="00E243F6">
        <w:t>When cell status is indicated as "true" for future use,</w:t>
      </w:r>
    </w:p>
    <w:p w14:paraId="78FC7310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noProof/>
        </w:rPr>
        <w:t>shall treat this cell as if cell status is "barred"</w:t>
      </w:r>
      <w:r w:rsidRPr="00E243F6">
        <w:t>.</w:t>
      </w:r>
    </w:p>
    <w:p w14:paraId="07D728E6" w14:textId="77777777" w:rsidR="00932CB3" w:rsidRPr="00E243F6" w:rsidRDefault="00932CB3" w:rsidP="00932CB3">
      <w:r w:rsidRPr="00E243F6">
        <w:t>When cell status is indicated as "not barred" and "reserved" for operator use for any PLMN/SNPN and not "true" for other use and not "true" for future use,</w:t>
      </w:r>
    </w:p>
    <w:p w14:paraId="6448AB3C" w14:textId="77777777" w:rsidR="00932CB3" w:rsidRPr="00E243F6" w:rsidRDefault="00932CB3" w:rsidP="00932CB3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operating in their HPLMN/EHPLMN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>for that PLMN set to "reserved".</w:t>
      </w:r>
    </w:p>
    <w:p w14:paraId="52DE1907" w14:textId="77777777" w:rsidR="00932CB3" w:rsidRPr="00E243F6" w:rsidRDefault="00932CB3" w:rsidP="00932CB3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 xml:space="preserve">for </w:t>
      </w:r>
      <w:r w:rsidRPr="00E243F6">
        <w:t>selected/registered SNPN</w:t>
      </w:r>
      <w:r w:rsidRPr="00E243F6">
        <w:rPr>
          <w:bCs/>
          <w:iCs/>
          <w:noProof/>
        </w:rPr>
        <w:t xml:space="preserve"> is set to "reserved".</w:t>
      </w:r>
    </w:p>
    <w:p w14:paraId="2D730187" w14:textId="77777777" w:rsidR="00932CB3" w:rsidRPr="00E243F6" w:rsidRDefault="00932CB3" w:rsidP="00932CB3">
      <w:pPr>
        <w:pStyle w:val="B1"/>
      </w:pPr>
      <w:r w:rsidRPr="00E243F6">
        <w:rPr>
          <w:bCs/>
          <w:iCs/>
          <w:noProof/>
        </w:rPr>
        <w:t>-</w:t>
      </w:r>
      <w:r w:rsidRPr="00E243F6">
        <w:rPr>
          <w:bCs/>
          <w:iCs/>
          <w:noProof/>
        </w:rPr>
        <w:tab/>
        <w:t xml:space="preserve">UEs assigned to an </w:t>
      </w:r>
      <w:r w:rsidRPr="00E243F6">
        <w:t>Access Identity</w:t>
      </w:r>
      <w:r w:rsidRPr="00E243F6">
        <w:rPr>
          <w:bCs/>
          <w:iCs/>
          <w:noProof/>
        </w:rPr>
        <w:t xml:space="preserve"> 0, 1, 2 and 12 to 14 shall behave as if the cell status is "barred" in case the cell is "reserved for operator use" for the registered PLMN/SNPN or the selected PLMN/SNPN.</w:t>
      </w:r>
    </w:p>
    <w:p w14:paraId="300E65AC" w14:textId="77777777" w:rsidR="00932CB3" w:rsidRPr="00E243F6" w:rsidRDefault="00932CB3" w:rsidP="00932CB3">
      <w:pPr>
        <w:pStyle w:val="NO"/>
      </w:pPr>
      <w:r w:rsidRPr="00E243F6">
        <w:lastRenderedPageBreak/>
        <w:t>NOTE 1:</w:t>
      </w:r>
      <w:r w:rsidRPr="00E243F6">
        <w:tab/>
        <w:t>Access Identities 11, 15 are only valid for use in the HPLMN/ EHPLMN; Access Identities 12, 13, 14 are only valid for use in the home country as specified in TS 22.261 [12].</w:t>
      </w:r>
    </w:p>
    <w:p w14:paraId="335F31DB" w14:textId="77777777" w:rsidR="00932CB3" w:rsidRPr="00E243F6" w:rsidRDefault="00932CB3" w:rsidP="00932CB3">
      <w:r w:rsidRPr="00E243F6">
        <w:t>When cell status "barred" is indicated or to be treated as if the cell status is "barred",</w:t>
      </w:r>
    </w:p>
    <w:p w14:paraId="66086524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The UE is not permitted to select/reselect this cell, not even for emergency calls.</w:t>
      </w:r>
    </w:p>
    <w:p w14:paraId="6B1CF3F6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The UE shall select another cell according to the following rule:</w:t>
      </w:r>
    </w:p>
    <w:p w14:paraId="50C8150F" w14:textId="1690242A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If the cell is to be treated as if the cell status is "barred" due to being unable to acquire the </w:t>
      </w:r>
      <w:r w:rsidRPr="00E243F6">
        <w:rPr>
          <w:i/>
        </w:rPr>
        <w:t>MIB</w:t>
      </w:r>
      <w:r w:rsidRPr="00E243F6">
        <w:t>:</w:t>
      </w:r>
    </w:p>
    <w:p w14:paraId="26DCC17C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>the UE may exclude the barred cell as a candidate for cell selection/reselection for up to 300 seconds.</w:t>
      </w:r>
    </w:p>
    <w:p w14:paraId="7DF76E23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>the UE may select another cell on the same frequency if the selection criteria are fulfilled.</w:t>
      </w:r>
    </w:p>
    <w:p w14:paraId="1849287B" w14:textId="37209F40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r w:rsidRPr="000E50E5">
        <w:t>else:</w:t>
      </w:r>
    </w:p>
    <w:p w14:paraId="49A2C296" w14:textId="1A1ADBC1" w:rsidR="00932CB3" w:rsidRPr="00E243F6" w:rsidRDefault="00932CB3" w:rsidP="00932CB3">
      <w:pPr>
        <w:pStyle w:val="B2"/>
      </w:pPr>
      <w:r w:rsidRPr="00E243F6">
        <w:t>-</w:t>
      </w:r>
      <w:r w:rsidRPr="00E243F6">
        <w:tab/>
        <w:t xml:space="preserve">If the field </w:t>
      </w:r>
      <w:proofErr w:type="spellStart"/>
      <w:r w:rsidRPr="00E243F6">
        <w:rPr>
          <w:i/>
        </w:rPr>
        <w:t>intraFreqReselection</w:t>
      </w:r>
      <w:proofErr w:type="spellEnd"/>
      <w:r w:rsidRPr="00E243F6">
        <w:t xml:space="preserve"> in </w:t>
      </w:r>
      <w:r w:rsidRPr="00E243F6">
        <w:rPr>
          <w:i/>
        </w:rPr>
        <w:t>MIB</w:t>
      </w:r>
      <w:r w:rsidRPr="00E243F6">
        <w:t xml:space="preserve"> message is set to "allowed", the UE may select another cell on the same frequency if re-selection criteria are fulfilled;</w:t>
      </w:r>
    </w:p>
    <w:p w14:paraId="1E74F838" w14:textId="254FEBC7" w:rsidR="00932CB3" w:rsidRPr="007708D8" w:rsidRDefault="00932CB3" w:rsidP="00932CB3">
      <w:pPr>
        <w:pStyle w:val="B3"/>
        <w:rPr>
          <w:ins w:id="6" w:author="Lenovo" w:date="2021-08-25T11:49:00Z"/>
        </w:rPr>
      </w:pPr>
      <w:ins w:id="7" w:author="Lenovo" w:date="2021-08-25T11:49:00Z">
        <w:r w:rsidRPr="007708D8">
          <w:t>-</w:t>
        </w:r>
        <w:r w:rsidRPr="007708D8">
          <w:tab/>
        </w:r>
      </w:ins>
      <w:ins w:id="8" w:author="Lenovo" w:date="2021-08-31T21:44:00Z">
        <w:r w:rsidR="00D645B4" w:rsidRPr="007708D8">
          <w:t xml:space="preserve">If </w:t>
        </w:r>
      </w:ins>
      <w:ins w:id="9" w:author="Lenovo" w:date="2021-09-02T22:33:00Z">
        <w:r w:rsidR="009D61C6" w:rsidRPr="007708D8">
          <w:t xml:space="preserve">the cell is to be treated as if the cell status is "barred" due to being </w:t>
        </w:r>
      </w:ins>
      <w:ins w:id="10" w:author="Lenovo" w:date="2021-08-31T21:44:00Z">
        <w:r w:rsidR="00D645B4" w:rsidRPr="007708D8">
          <w:t xml:space="preserve">unable to acquire </w:t>
        </w:r>
      </w:ins>
      <w:ins w:id="11" w:author="Lenovo" w:date="2021-08-25T11:49:00Z">
        <w:r w:rsidRPr="007708D8">
          <w:t xml:space="preserve">the </w:t>
        </w:r>
        <w:r w:rsidRPr="007708D8">
          <w:rPr>
            <w:i/>
            <w:iCs/>
          </w:rPr>
          <w:t>SIB1</w:t>
        </w:r>
        <w:r w:rsidRPr="007708D8">
          <w:t>:</w:t>
        </w:r>
      </w:ins>
    </w:p>
    <w:p w14:paraId="58B9FEB6" w14:textId="100F4606" w:rsidR="00D7103D" w:rsidRPr="007708D8" w:rsidRDefault="00932CB3" w:rsidP="00D7103D">
      <w:pPr>
        <w:pStyle w:val="B3"/>
        <w:ind w:left="1419"/>
        <w:rPr>
          <w:ins w:id="12" w:author="Lenovo" w:date="2021-08-25T11:49:00Z"/>
        </w:rPr>
      </w:pPr>
      <w:ins w:id="13" w:author="Lenovo" w:date="2021-08-25T11:49:00Z">
        <w:r w:rsidRPr="007708D8">
          <w:t>-</w:t>
        </w:r>
        <w:r w:rsidRPr="007708D8">
          <w:tab/>
        </w:r>
      </w:ins>
      <w:ins w:id="14" w:author="Lenovo" w:date="2021-08-31T21:06:00Z">
        <w:r w:rsidR="009236FF" w:rsidRPr="007708D8">
          <w:t>t</w:t>
        </w:r>
      </w:ins>
      <w:ins w:id="15" w:author="Lenovo" w:date="2021-08-25T11:49:00Z">
        <w:r w:rsidRPr="007708D8">
          <w:t>he UE may exclude the barred cell as a candidate for cell selection/reselection for up to 300 seconds</w:t>
        </w:r>
      </w:ins>
      <w:ins w:id="16" w:author="Lenovo" w:date="2021-08-25T11:56:00Z">
        <w:r w:rsidR="00D7103D" w:rsidRPr="007708D8">
          <w:t>;</w:t>
        </w:r>
      </w:ins>
    </w:p>
    <w:p w14:paraId="37C8691B" w14:textId="54186DB3" w:rsidR="00932CB3" w:rsidRPr="007708D8" w:rsidRDefault="00932CB3" w:rsidP="00932CB3">
      <w:pPr>
        <w:pStyle w:val="B3"/>
        <w:rPr>
          <w:ins w:id="17" w:author="Lenovo" w:date="2021-08-25T11:49:00Z"/>
        </w:rPr>
      </w:pPr>
      <w:ins w:id="18" w:author="Lenovo" w:date="2021-08-25T11:49:00Z">
        <w:r w:rsidRPr="007708D8">
          <w:t>-</w:t>
        </w:r>
        <w:r w:rsidRPr="007708D8">
          <w:tab/>
          <w:t>else:</w:t>
        </w:r>
      </w:ins>
    </w:p>
    <w:p w14:paraId="040FCE69" w14:textId="2F14657F" w:rsidR="00932CB3" w:rsidRPr="007708D8" w:rsidRDefault="00932CB3">
      <w:pPr>
        <w:pStyle w:val="B3"/>
        <w:ind w:left="1419"/>
        <w:pPrChange w:id="19" w:author="Lenovo" w:date="2021-08-25T11:49:00Z">
          <w:pPr>
            <w:pStyle w:val="B3"/>
          </w:pPr>
        </w:pPrChange>
      </w:pPr>
      <w:r w:rsidRPr="007708D8">
        <w:t>-</w:t>
      </w:r>
      <w:r w:rsidRPr="007708D8">
        <w:tab/>
      </w:r>
      <w:del w:id="20" w:author="Lenovo" w:date="2021-08-31T21:06:00Z">
        <w:r w:rsidRPr="007708D8" w:rsidDel="009236FF">
          <w:delText xml:space="preserve">The </w:delText>
        </w:r>
      </w:del>
      <w:ins w:id="21" w:author="Lenovo" w:date="2021-08-31T21:06:00Z">
        <w:r w:rsidR="009236FF" w:rsidRPr="007708D8">
          <w:t xml:space="preserve">the </w:t>
        </w:r>
      </w:ins>
      <w:r w:rsidRPr="007708D8">
        <w:t>UE shall exclude the barred cell as a candidate for cell selection/reselection for 300 seconds.</w:t>
      </w:r>
    </w:p>
    <w:p w14:paraId="6D6E446B" w14:textId="77777777" w:rsidR="00932CB3" w:rsidRPr="007708D8" w:rsidRDefault="00932CB3" w:rsidP="00932CB3">
      <w:pPr>
        <w:pStyle w:val="B2"/>
      </w:pPr>
      <w:r w:rsidRPr="007708D8">
        <w:t>-</w:t>
      </w:r>
      <w:r w:rsidRPr="007708D8">
        <w:tab/>
        <w:t xml:space="preserve">If the field </w:t>
      </w:r>
      <w:proofErr w:type="spellStart"/>
      <w:r w:rsidRPr="007708D8">
        <w:rPr>
          <w:i/>
        </w:rPr>
        <w:t>intraFreqReselection</w:t>
      </w:r>
      <w:proofErr w:type="spellEnd"/>
      <w:r w:rsidRPr="007708D8">
        <w:t xml:space="preserve"> in </w:t>
      </w:r>
      <w:r w:rsidRPr="007708D8">
        <w:rPr>
          <w:i/>
        </w:rPr>
        <w:t>MIB</w:t>
      </w:r>
      <w:r w:rsidRPr="007708D8">
        <w:t xml:space="preserve"> message is set to "not allowed":</w:t>
      </w:r>
    </w:p>
    <w:p w14:paraId="0E976E4E" w14:textId="639080D9" w:rsidR="007708D8" w:rsidRPr="007708D8" w:rsidRDefault="007708D8" w:rsidP="007708D8">
      <w:pPr>
        <w:pStyle w:val="B3"/>
        <w:rPr>
          <w:ins w:id="22" w:author="HNC" w:date="2021-08-29T11:12:00Z"/>
        </w:rPr>
      </w:pPr>
      <w:ins w:id="23" w:author="Lenovo" w:date="2021-09-02T22:38:00Z">
        <w:r w:rsidRPr="007708D8">
          <w:t>-</w:t>
        </w:r>
        <w:r w:rsidRPr="007708D8">
          <w:tab/>
          <w:t xml:space="preserve">If the cell is to be treated as if the cell status is "barred" due to being unable to acquire the </w:t>
        </w:r>
        <w:r w:rsidRPr="007708D8">
          <w:rPr>
            <w:i/>
            <w:iCs/>
          </w:rPr>
          <w:t>SIB1</w:t>
        </w:r>
        <w:r w:rsidRPr="007708D8">
          <w:t>:</w:t>
        </w:r>
      </w:ins>
    </w:p>
    <w:p w14:paraId="5EB13E6E" w14:textId="77346A27" w:rsidR="009D61C6" w:rsidRPr="007708D8" w:rsidRDefault="009D61C6" w:rsidP="006A5BDD">
      <w:pPr>
        <w:pStyle w:val="B3"/>
        <w:ind w:left="1419"/>
        <w:rPr>
          <w:ins w:id="24" w:author="Lenovo" w:date="2021-09-02T22:35:00Z"/>
        </w:rPr>
      </w:pPr>
      <w:ins w:id="25" w:author="Lenovo" w:date="2021-09-02T22:35:00Z">
        <w:r w:rsidRPr="007708D8">
          <w:t>-</w:t>
        </w:r>
        <w:r w:rsidRPr="007708D8">
          <w:tab/>
          <w:t>the UE may exclude the barred cell as a candidate for cell selection/reselection for up to 300 seconds;</w:t>
        </w:r>
      </w:ins>
    </w:p>
    <w:p w14:paraId="4E5AB24A" w14:textId="43B3AAEE" w:rsidR="006A5BDD" w:rsidRPr="007708D8" w:rsidRDefault="006A5BDD" w:rsidP="006A5BDD">
      <w:pPr>
        <w:pStyle w:val="B3"/>
        <w:ind w:left="1419"/>
        <w:rPr>
          <w:ins w:id="26" w:author="Lenovo" w:date="2021-08-31T21:01:00Z"/>
        </w:rPr>
      </w:pPr>
      <w:ins w:id="27" w:author="Lenovo" w:date="2021-08-31T21:02:00Z">
        <w:r w:rsidRPr="007708D8">
          <w:t>-</w:t>
        </w:r>
        <w:r w:rsidRPr="007708D8">
          <w:tab/>
        </w:r>
      </w:ins>
      <w:ins w:id="28" w:author="Lenovo" w:date="2021-08-31T21:03:00Z">
        <w:r w:rsidRPr="007708D8">
          <w:t>If the cell operates in licensed spectrum:</w:t>
        </w:r>
      </w:ins>
    </w:p>
    <w:p w14:paraId="5C371415" w14:textId="12B8A360" w:rsidR="006A5BDD" w:rsidRPr="007708D8" w:rsidRDefault="006A5BDD" w:rsidP="006A5BDD">
      <w:pPr>
        <w:pStyle w:val="B4"/>
        <w:ind w:left="1652"/>
        <w:rPr>
          <w:ins w:id="29" w:author="Lenovo" w:date="2021-09-02T22:34:00Z"/>
        </w:rPr>
      </w:pPr>
      <w:ins w:id="30" w:author="Lenovo" w:date="2021-08-31T21:01:00Z">
        <w:r w:rsidRPr="007708D8">
          <w:t>-</w:t>
        </w:r>
        <w:r w:rsidRPr="007708D8">
          <w:tab/>
        </w:r>
      </w:ins>
      <w:ins w:id="31" w:author="Lenovo" w:date="2021-08-31T21:04:00Z">
        <w:r w:rsidRPr="007708D8">
          <w:t>the</w:t>
        </w:r>
      </w:ins>
      <w:ins w:id="32" w:author="Lenovo" w:date="2021-09-02T22:36:00Z">
        <w:r w:rsidR="009D61C6" w:rsidRPr="007708D8">
          <w:t xml:space="preserve"> UE shall not re-select </w:t>
        </w:r>
      </w:ins>
      <w:bookmarkStart w:id="33" w:name="OLE_LINK1"/>
      <w:bookmarkStart w:id="34" w:name="OLE_LINK2"/>
      <w:ins w:id="35" w:author="Lenovo" w:date="2021-09-02T22:58:00Z">
        <w:r w:rsidR="00036104">
          <w:t xml:space="preserve">to </w:t>
        </w:r>
      </w:ins>
      <w:ins w:id="36" w:author="Lenovo" w:date="2021-09-02T22:36:00Z">
        <w:r w:rsidR="009D61C6" w:rsidRPr="007708D8">
          <w:t>a</w:t>
        </w:r>
      </w:ins>
      <w:ins w:id="37" w:author="Lenovo" w:date="2021-09-02T22:43:00Z">
        <w:r w:rsidR="00B657E8">
          <w:t>nother</w:t>
        </w:r>
      </w:ins>
      <w:bookmarkEnd w:id="33"/>
      <w:bookmarkEnd w:id="34"/>
      <w:ins w:id="38" w:author="Lenovo" w:date="2021-09-02T22:36:00Z">
        <w:r w:rsidR="009D61C6" w:rsidRPr="007708D8">
          <w:t xml:space="preserve"> cell on the same frequency as the barred cell and exclude such cell(s) as candidate(s) for cell selection/reselection for 300 seconds</w:t>
        </w:r>
      </w:ins>
      <w:ins w:id="39" w:author="Lenovo" w:date="2021-08-31T21:04:00Z">
        <w:r w:rsidRPr="007708D8">
          <w:t>;</w:t>
        </w:r>
      </w:ins>
    </w:p>
    <w:p w14:paraId="231CA290" w14:textId="31D12DF3" w:rsidR="006A5BDD" w:rsidRPr="007708D8" w:rsidRDefault="006A5BDD" w:rsidP="006A5BDD">
      <w:pPr>
        <w:pStyle w:val="B3"/>
        <w:ind w:left="1419"/>
        <w:rPr>
          <w:ins w:id="40" w:author="Lenovo" w:date="2021-08-31T21:02:00Z"/>
        </w:rPr>
      </w:pPr>
      <w:ins w:id="41" w:author="Lenovo" w:date="2021-08-31T21:02:00Z">
        <w:r w:rsidRPr="007708D8">
          <w:t>-</w:t>
        </w:r>
        <w:r w:rsidRPr="007708D8">
          <w:tab/>
        </w:r>
      </w:ins>
      <w:ins w:id="42" w:author="Lenovo" w:date="2021-08-31T21:04:00Z">
        <w:r w:rsidRPr="007708D8">
          <w:t>else:</w:t>
        </w:r>
      </w:ins>
    </w:p>
    <w:p w14:paraId="5DE697B9" w14:textId="7A4646AB" w:rsidR="006A5BDD" w:rsidRPr="007708D8" w:rsidRDefault="006A5BDD" w:rsidP="006A5BDD">
      <w:pPr>
        <w:pStyle w:val="B4"/>
        <w:ind w:left="1652"/>
        <w:rPr>
          <w:ins w:id="43" w:author="HNC" w:date="2021-08-29T11:11:00Z"/>
        </w:rPr>
      </w:pPr>
      <w:ins w:id="44" w:author="Lenovo" w:date="2021-08-31T21:02:00Z">
        <w:r w:rsidRPr="007708D8">
          <w:t>-</w:t>
        </w:r>
        <w:r w:rsidRPr="007708D8">
          <w:tab/>
        </w:r>
      </w:ins>
      <w:ins w:id="45" w:author="Lenovo" w:date="2021-08-31T21:04:00Z">
        <w:r w:rsidRPr="007708D8">
          <w:t xml:space="preserve">the UE may select </w:t>
        </w:r>
      </w:ins>
      <w:ins w:id="46" w:author="Lenovo" w:date="2021-08-31T21:25:00Z">
        <w:r w:rsidR="00FB2F38" w:rsidRPr="007708D8">
          <w:t xml:space="preserve">to </w:t>
        </w:r>
      </w:ins>
      <w:ins w:id="47" w:author="Lenovo" w:date="2021-08-31T21:04:00Z">
        <w:r w:rsidRPr="007708D8">
          <w:t xml:space="preserve">another cell on the same frequency if the </w:t>
        </w:r>
      </w:ins>
      <w:ins w:id="48" w:author="Lenovo" w:date="2021-08-31T21:24:00Z">
        <w:r w:rsidR="00092822" w:rsidRPr="007708D8">
          <w:t>re</w:t>
        </w:r>
      </w:ins>
      <w:ins w:id="49" w:author="Lenovo" w:date="2021-08-31T21:04:00Z">
        <w:r w:rsidRPr="007708D8">
          <w:t>selection criteria are fulfilled</w:t>
        </w:r>
      </w:ins>
      <w:ins w:id="50" w:author="Lenovo" w:date="2021-08-31T21:02:00Z">
        <w:r w:rsidRPr="007708D8">
          <w:t>.</w:t>
        </w:r>
      </w:ins>
    </w:p>
    <w:p w14:paraId="41BD3CF0" w14:textId="510C0E96" w:rsidR="007708D8" w:rsidRDefault="007708D8" w:rsidP="007708D8">
      <w:pPr>
        <w:pStyle w:val="B3"/>
        <w:ind w:hanging="235"/>
        <w:rPr>
          <w:ins w:id="51" w:author="Lenovo" w:date="2021-09-02T22:38:00Z"/>
        </w:rPr>
      </w:pPr>
      <w:ins w:id="52" w:author="Lenovo" w:date="2021-09-02T22:38:00Z">
        <w:r w:rsidRPr="007708D8">
          <w:t>-</w:t>
        </w:r>
        <w:r w:rsidRPr="007708D8">
          <w:tab/>
          <w:t>else:</w:t>
        </w:r>
      </w:ins>
    </w:p>
    <w:p w14:paraId="3A43B881" w14:textId="4D3105AD" w:rsidR="00932CB3" w:rsidRPr="00E243F6" w:rsidRDefault="00932CB3">
      <w:pPr>
        <w:pStyle w:val="B3"/>
        <w:ind w:left="1369" w:hanging="235"/>
        <w:pPrChange w:id="53" w:author="HNC" w:date="2021-08-29T11:26:00Z">
          <w:pPr>
            <w:pStyle w:val="B3"/>
            <w:ind w:hanging="235"/>
          </w:pPr>
        </w:pPrChange>
      </w:pPr>
      <w:r w:rsidRPr="00E243F6">
        <w:t>-</w:t>
      </w:r>
      <w:r w:rsidRPr="00E243F6">
        <w:tab/>
        <w:t>If the cell operates in licensed spectrum, or if this cell belongs to a PLMN which is indicated as being equivalent to the registered PLMN</w:t>
      </w:r>
      <w:r w:rsidRPr="00E243F6">
        <w:rPr>
          <w:rFonts w:eastAsia="宋体"/>
        </w:rPr>
        <w:t xml:space="preserve"> or the selected PLMN of the UE,</w:t>
      </w:r>
      <w:r w:rsidRPr="00E243F6">
        <w:t xml:space="preserve"> or if this cell belongs to the registered SNPN </w:t>
      </w:r>
      <w:r w:rsidRPr="00E243F6">
        <w:rPr>
          <w:rFonts w:eastAsia="宋体"/>
        </w:rPr>
        <w:t xml:space="preserve">or the selected SNPN </w:t>
      </w:r>
      <w:r w:rsidRPr="00E243F6">
        <w:t>of the UE:</w:t>
      </w:r>
    </w:p>
    <w:p w14:paraId="5309FB9D" w14:textId="353E0024" w:rsidR="00932CB3" w:rsidRPr="00E243F6" w:rsidRDefault="00932CB3">
      <w:pPr>
        <w:pStyle w:val="B4"/>
        <w:ind w:left="1652"/>
        <w:pPrChange w:id="54" w:author="HNC" w:date="2021-08-29T11:26:00Z">
          <w:pPr>
            <w:pStyle w:val="B4"/>
          </w:pPr>
        </w:pPrChange>
      </w:pPr>
      <w:r w:rsidRPr="00E243F6">
        <w:t>-</w:t>
      </w:r>
      <w:r w:rsidRPr="00E243F6">
        <w:tab/>
        <w:t xml:space="preserve">the UE shall not re-select </w:t>
      </w:r>
      <w:ins w:id="55" w:author="OPPO(Jiangsheng Fan)" w:date="2021-09-03T09:30:00Z">
        <w:r w:rsidR="00474AF2">
          <w:t xml:space="preserve">to </w:t>
        </w:r>
        <w:r w:rsidR="00474AF2" w:rsidRPr="007708D8">
          <w:t>a</w:t>
        </w:r>
        <w:r w:rsidR="00474AF2">
          <w:t>nother</w:t>
        </w:r>
      </w:ins>
      <w:bookmarkStart w:id="56" w:name="_GoBack"/>
      <w:bookmarkEnd w:id="56"/>
      <w:del w:id="57" w:author="OPPO(Jiangsheng Fan)" w:date="2021-09-03T09:30:00Z">
        <w:r w:rsidRPr="00E243F6" w:rsidDel="00474AF2">
          <w:delText>a</w:delText>
        </w:r>
      </w:del>
      <w:r w:rsidRPr="00E243F6">
        <w:t xml:space="preserve"> cell on the same frequency as the barred cell and exclude such cell(s) as candidate(s) for cell selection/reselection for 300 second</w:t>
      </w:r>
      <w:r w:rsidRPr="00E243F6">
        <w:rPr>
          <w:bCs/>
        </w:rPr>
        <w:t>s</w:t>
      </w:r>
      <w:r w:rsidRPr="00E243F6">
        <w:t>;</w:t>
      </w:r>
    </w:p>
    <w:p w14:paraId="41068C34" w14:textId="77777777" w:rsidR="00932CB3" w:rsidRPr="00E243F6" w:rsidRDefault="00932CB3">
      <w:pPr>
        <w:pStyle w:val="B3"/>
        <w:ind w:left="1369"/>
        <w:pPrChange w:id="58" w:author="HNC" w:date="2021-08-29T11:26:00Z">
          <w:pPr>
            <w:pStyle w:val="B3"/>
          </w:pPr>
        </w:pPrChange>
      </w:pPr>
      <w:r w:rsidRPr="00E243F6">
        <w:t>-</w:t>
      </w:r>
      <w:r w:rsidRPr="00E243F6">
        <w:tab/>
        <w:t>else:</w:t>
      </w:r>
    </w:p>
    <w:p w14:paraId="333D7C63" w14:textId="6E827C1F" w:rsidR="00932CB3" w:rsidRPr="009F3D83" w:rsidRDefault="00932CB3">
      <w:pPr>
        <w:pStyle w:val="B4"/>
        <w:ind w:left="1652"/>
        <w:pPrChange w:id="59" w:author="HNC" w:date="2021-08-29T11:26:00Z">
          <w:pPr>
            <w:pStyle w:val="B4"/>
          </w:pPr>
        </w:pPrChange>
      </w:pPr>
      <w:bookmarkStart w:id="60" w:name="_Hlk81336113"/>
      <w:r w:rsidRPr="009F3D83">
        <w:t>-</w:t>
      </w:r>
      <w:r w:rsidRPr="009F3D83">
        <w:tab/>
        <w:t xml:space="preserve">the UE may select to another cell on the same frequency if </w:t>
      </w:r>
      <w:ins w:id="61" w:author="Lenovo" w:date="2021-08-31T21:24:00Z">
        <w:r w:rsidR="00092822" w:rsidRPr="009F3D83">
          <w:t xml:space="preserve">the </w:t>
        </w:r>
      </w:ins>
      <w:r w:rsidRPr="009F3D83">
        <w:t>reselection criteria are fulfilled.</w:t>
      </w:r>
    </w:p>
    <w:bookmarkEnd w:id="60"/>
    <w:p w14:paraId="58D99F1B" w14:textId="1E668503" w:rsidR="00932CB3" w:rsidRPr="009F3D83" w:rsidRDefault="00932CB3">
      <w:pPr>
        <w:pStyle w:val="B3"/>
        <w:ind w:left="1369"/>
        <w:pPrChange w:id="62" w:author="HNC" w:date="2021-08-29T11:26:00Z">
          <w:pPr>
            <w:pStyle w:val="B3"/>
          </w:pPr>
        </w:pPrChange>
      </w:pPr>
      <w:r w:rsidRPr="009F3D83">
        <w:t>-</w:t>
      </w:r>
      <w:r w:rsidRPr="009F3D83">
        <w:tab/>
      </w:r>
      <w:del w:id="63" w:author="Lenovo" w:date="2021-08-31T21:20:00Z">
        <w:r w:rsidRPr="009F3D83" w:rsidDel="00092822">
          <w:delText xml:space="preserve">The </w:delText>
        </w:r>
      </w:del>
      <w:ins w:id="64" w:author="Lenovo" w:date="2021-08-31T21:20:00Z">
        <w:r w:rsidR="00092822" w:rsidRPr="009F3D83">
          <w:t xml:space="preserve">the </w:t>
        </w:r>
      </w:ins>
      <w:r w:rsidRPr="009F3D83">
        <w:t>UE shall exclude the barred cell as a candidate for cell selection/reselection for 300 seconds.</w:t>
      </w:r>
    </w:p>
    <w:p w14:paraId="6EDD7443" w14:textId="27E0188E" w:rsidR="00932CB3" w:rsidRDefault="00932CB3" w:rsidP="000C75DC">
      <w:r w:rsidRPr="009F3D83">
        <w:t>The cell selection of another cell may also include a change of RAT.</w:t>
      </w:r>
    </w:p>
    <w:p w14:paraId="5B1ABC80" w14:textId="77777777" w:rsidR="00932CB3" w:rsidRDefault="00932CB3" w:rsidP="000C75DC"/>
    <w:p w14:paraId="5E66029B" w14:textId="77777777" w:rsidR="006E2286" w:rsidRPr="0077198F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5F1E5" w14:textId="77777777" w:rsidR="00F43C8C" w:rsidRDefault="00F43C8C">
      <w:r>
        <w:separator/>
      </w:r>
    </w:p>
  </w:endnote>
  <w:endnote w:type="continuationSeparator" w:id="0">
    <w:p w14:paraId="23D9814F" w14:textId="77777777" w:rsidR="00F43C8C" w:rsidRDefault="00F4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96C9D" w14:textId="77777777" w:rsidR="00F43C8C" w:rsidRDefault="00F43C8C">
      <w:r>
        <w:separator/>
      </w:r>
    </w:p>
  </w:footnote>
  <w:footnote w:type="continuationSeparator" w:id="0">
    <w:p w14:paraId="0131871F" w14:textId="77777777" w:rsidR="00F43C8C" w:rsidRDefault="00F43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2524"/>
    <w:multiLevelType w:val="hybridMultilevel"/>
    <w:tmpl w:val="1DCA55F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E036FA"/>
    <w:multiLevelType w:val="hybridMultilevel"/>
    <w:tmpl w:val="94925068"/>
    <w:lvl w:ilvl="0" w:tplc="68783E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80" w:hanging="360"/>
      </w:pPr>
    </w:lvl>
    <w:lvl w:ilvl="2" w:tplc="0407001B" w:tentative="1">
      <w:start w:val="1"/>
      <w:numFmt w:val="lowerRoman"/>
      <w:lvlText w:val="%3."/>
      <w:lvlJc w:val="right"/>
      <w:pPr>
        <w:ind w:left="1700" w:hanging="180"/>
      </w:pPr>
    </w:lvl>
    <w:lvl w:ilvl="3" w:tplc="0407000F" w:tentative="1">
      <w:start w:val="1"/>
      <w:numFmt w:val="decimal"/>
      <w:lvlText w:val="%4."/>
      <w:lvlJc w:val="left"/>
      <w:pPr>
        <w:ind w:left="2420" w:hanging="360"/>
      </w:pPr>
    </w:lvl>
    <w:lvl w:ilvl="4" w:tplc="04070019" w:tentative="1">
      <w:start w:val="1"/>
      <w:numFmt w:val="lowerLetter"/>
      <w:lvlText w:val="%5."/>
      <w:lvlJc w:val="left"/>
      <w:pPr>
        <w:ind w:left="3140" w:hanging="360"/>
      </w:pPr>
    </w:lvl>
    <w:lvl w:ilvl="5" w:tplc="0407001B" w:tentative="1">
      <w:start w:val="1"/>
      <w:numFmt w:val="lowerRoman"/>
      <w:lvlText w:val="%6."/>
      <w:lvlJc w:val="right"/>
      <w:pPr>
        <w:ind w:left="3860" w:hanging="180"/>
      </w:pPr>
    </w:lvl>
    <w:lvl w:ilvl="6" w:tplc="0407000F" w:tentative="1">
      <w:start w:val="1"/>
      <w:numFmt w:val="decimal"/>
      <w:lvlText w:val="%7."/>
      <w:lvlJc w:val="left"/>
      <w:pPr>
        <w:ind w:left="4580" w:hanging="360"/>
      </w:pPr>
    </w:lvl>
    <w:lvl w:ilvl="7" w:tplc="04070019" w:tentative="1">
      <w:start w:val="1"/>
      <w:numFmt w:val="lowerLetter"/>
      <w:lvlText w:val="%8."/>
      <w:lvlJc w:val="left"/>
      <w:pPr>
        <w:ind w:left="5300" w:hanging="360"/>
      </w:pPr>
    </w:lvl>
    <w:lvl w:ilvl="8" w:tplc="0407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" w15:restartNumberingAfterBreak="0">
    <w:nsid w:val="345C7693"/>
    <w:multiLevelType w:val="hybridMultilevel"/>
    <w:tmpl w:val="7936792A"/>
    <w:lvl w:ilvl="0" w:tplc="AFFE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412CE"/>
    <w:multiLevelType w:val="hybridMultilevel"/>
    <w:tmpl w:val="A8E25FFC"/>
    <w:lvl w:ilvl="0" w:tplc="C248C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HNC">
    <w15:presenceInfo w15:providerId="None" w15:userId="HNC"/>
  </w15:person>
  <w15:person w15:author="OPPO(Jiangsheng Fan)">
    <w15:presenceInfo w15:providerId="None" w15:userId="OPPO(Jiangsheng F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E0"/>
    <w:rsid w:val="0001180A"/>
    <w:rsid w:val="00022E4A"/>
    <w:rsid w:val="00031067"/>
    <w:rsid w:val="00036104"/>
    <w:rsid w:val="000454F6"/>
    <w:rsid w:val="0005424F"/>
    <w:rsid w:val="000777E5"/>
    <w:rsid w:val="00082907"/>
    <w:rsid w:val="00092822"/>
    <w:rsid w:val="000943AE"/>
    <w:rsid w:val="000A6394"/>
    <w:rsid w:val="000B1BB5"/>
    <w:rsid w:val="000B7FED"/>
    <w:rsid w:val="000C038A"/>
    <w:rsid w:val="000C6598"/>
    <w:rsid w:val="000C701E"/>
    <w:rsid w:val="000C75DC"/>
    <w:rsid w:val="000D44B3"/>
    <w:rsid w:val="000E09D8"/>
    <w:rsid w:val="000E3EE1"/>
    <w:rsid w:val="000E50E5"/>
    <w:rsid w:val="000E68E1"/>
    <w:rsid w:val="000F3A25"/>
    <w:rsid w:val="000F73E9"/>
    <w:rsid w:val="001107DB"/>
    <w:rsid w:val="001330A0"/>
    <w:rsid w:val="0013497A"/>
    <w:rsid w:val="00136418"/>
    <w:rsid w:val="00137589"/>
    <w:rsid w:val="00145D43"/>
    <w:rsid w:val="00167EB6"/>
    <w:rsid w:val="00177972"/>
    <w:rsid w:val="0018399C"/>
    <w:rsid w:val="001857FA"/>
    <w:rsid w:val="00192C46"/>
    <w:rsid w:val="001A08B3"/>
    <w:rsid w:val="001A7B60"/>
    <w:rsid w:val="001B02C0"/>
    <w:rsid w:val="001B52F0"/>
    <w:rsid w:val="001B7A65"/>
    <w:rsid w:val="001E41F3"/>
    <w:rsid w:val="001E6230"/>
    <w:rsid w:val="0020556A"/>
    <w:rsid w:val="00242EC2"/>
    <w:rsid w:val="00250F1E"/>
    <w:rsid w:val="0026004D"/>
    <w:rsid w:val="002640DD"/>
    <w:rsid w:val="002700E3"/>
    <w:rsid w:val="00275D12"/>
    <w:rsid w:val="00280D3B"/>
    <w:rsid w:val="00284FEB"/>
    <w:rsid w:val="002860C4"/>
    <w:rsid w:val="002A11F4"/>
    <w:rsid w:val="002B5741"/>
    <w:rsid w:val="002C5822"/>
    <w:rsid w:val="002E472E"/>
    <w:rsid w:val="002F0590"/>
    <w:rsid w:val="00301039"/>
    <w:rsid w:val="00305409"/>
    <w:rsid w:val="00306F67"/>
    <w:rsid w:val="00310498"/>
    <w:rsid w:val="003176BC"/>
    <w:rsid w:val="00320C67"/>
    <w:rsid w:val="00355B7D"/>
    <w:rsid w:val="003609EF"/>
    <w:rsid w:val="0036231A"/>
    <w:rsid w:val="00374DD4"/>
    <w:rsid w:val="00382A93"/>
    <w:rsid w:val="00391094"/>
    <w:rsid w:val="003978EB"/>
    <w:rsid w:val="00397F30"/>
    <w:rsid w:val="003E1A36"/>
    <w:rsid w:val="00405AB7"/>
    <w:rsid w:val="00410371"/>
    <w:rsid w:val="00414AE4"/>
    <w:rsid w:val="004242F1"/>
    <w:rsid w:val="00425FD4"/>
    <w:rsid w:val="00435653"/>
    <w:rsid w:val="004540F4"/>
    <w:rsid w:val="00474AF2"/>
    <w:rsid w:val="00491055"/>
    <w:rsid w:val="004B75B7"/>
    <w:rsid w:val="004D6B18"/>
    <w:rsid w:val="004F0712"/>
    <w:rsid w:val="004F414A"/>
    <w:rsid w:val="004F71A4"/>
    <w:rsid w:val="0050141F"/>
    <w:rsid w:val="005063BA"/>
    <w:rsid w:val="0051580D"/>
    <w:rsid w:val="0053432F"/>
    <w:rsid w:val="00547111"/>
    <w:rsid w:val="0055058A"/>
    <w:rsid w:val="00555CF0"/>
    <w:rsid w:val="00592D74"/>
    <w:rsid w:val="00594D67"/>
    <w:rsid w:val="00597FF6"/>
    <w:rsid w:val="005B4556"/>
    <w:rsid w:val="005B5AC5"/>
    <w:rsid w:val="005B71C4"/>
    <w:rsid w:val="005C2D46"/>
    <w:rsid w:val="005E2C44"/>
    <w:rsid w:val="005E486F"/>
    <w:rsid w:val="00613DD4"/>
    <w:rsid w:val="00617138"/>
    <w:rsid w:val="00621188"/>
    <w:rsid w:val="006257ED"/>
    <w:rsid w:val="00665C47"/>
    <w:rsid w:val="006708A0"/>
    <w:rsid w:val="00690D23"/>
    <w:rsid w:val="00695808"/>
    <w:rsid w:val="006A5BDD"/>
    <w:rsid w:val="006B46FB"/>
    <w:rsid w:val="006C2C96"/>
    <w:rsid w:val="006C33AA"/>
    <w:rsid w:val="006C72B4"/>
    <w:rsid w:val="006E21FB"/>
    <w:rsid w:val="006E2286"/>
    <w:rsid w:val="006E3E40"/>
    <w:rsid w:val="00733719"/>
    <w:rsid w:val="0073738F"/>
    <w:rsid w:val="0076138F"/>
    <w:rsid w:val="007708D8"/>
    <w:rsid w:val="00790199"/>
    <w:rsid w:val="00792342"/>
    <w:rsid w:val="007977A8"/>
    <w:rsid w:val="007A5C68"/>
    <w:rsid w:val="007B512A"/>
    <w:rsid w:val="007C2097"/>
    <w:rsid w:val="007C254B"/>
    <w:rsid w:val="007D6A07"/>
    <w:rsid w:val="007E49B8"/>
    <w:rsid w:val="007F6025"/>
    <w:rsid w:val="007F7259"/>
    <w:rsid w:val="008040A8"/>
    <w:rsid w:val="00807EB9"/>
    <w:rsid w:val="00826C15"/>
    <w:rsid w:val="008279FA"/>
    <w:rsid w:val="008378C3"/>
    <w:rsid w:val="00851D83"/>
    <w:rsid w:val="008626E7"/>
    <w:rsid w:val="00870EE7"/>
    <w:rsid w:val="00884157"/>
    <w:rsid w:val="008863B9"/>
    <w:rsid w:val="008A45A6"/>
    <w:rsid w:val="008B53EF"/>
    <w:rsid w:val="008F0C45"/>
    <w:rsid w:val="008F3789"/>
    <w:rsid w:val="008F3DF8"/>
    <w:rsid w:val="008F686C"/>
    <w:rsid w:val="009148DE"/>
    <w:rsid w:val="009236FF"/>
    <w:rsid w:val="009252B5"/>
    <w:rsid w:val="0092579D"/>
    <w:rsid w:val="00932CB3"/>
    <w:rsid w:val="00940A5F"/>
    <w:rsid w:val="00941E30"/>
    <w:rsid w:val="00955F0F"/>
    <w:rsid w:val="00961F68"/>
    <w:rsid w:val="00961F95"/>
    <w:rsid w:val="009777D9"/>
    <w:rsid w:val="00991B88"/>
    <w:rsid w:val="009A44A9"/>
    <w:rsid w:val="009A5753"/>
    <w:rsid w:val="009A579D"/>
    <w:rsid w:val="009B08FF"/>
    <w:rsid w:val="009B4FAE"/>
    <w:rsid w:val="009D05F8"/>
    <w:rsid w:val="009D2336"/>
    <w:rsid w:val="009D61C6"/>
    <w:rsid w:val="009E3297"/>
    <w:rsid w:val="009E5013"/>
    <w:rsid w:val="009F3D83"/>
    <w:rsid w:val="009F734F"/>
    <w:rsid w:val="00A01780"/>
    <w:rsid w:val="00A10F78"/>
    <w:rsid w:val="00A1323C"/>
    <w:rsid w:val="00A246B6"/>
    <w:rsid w:val="00A27182"/>
    <w:rsid w:val="00A27FD8"/>
    <w:rsid w:val="00A404B0"/>
    <w:rsid w:val="00A47E70"/>
    <w:rsid w:val="00A50CF0"/>
    <w:rsid w:val="00A7671C"/>
    <w:rsid w:val="00A86135"/>
    <w:rsid w:val="00A91B46"/>
    <w:rsid w:val="00A9334C"/>
    <w:rsid w:val="00AA2CBC"/>
    <w:rsid w:val="00AC5820"/>
    <w:rsid w:val="00AD1CD8"/>
    <w:rsid w:val="00AD28F8"/>
    <w:rsid w:val="00AE6599"/>
    <w:rsid w:val="00B0267C"/>
    <w:rsid w:val="00B03CB5"/>
    <w:rsid w:val="00B046F3"/>
    <w:rsid w:val="00B14727"/>
    <w:rsid w:val="00B14A5E"/>
    <w:rsid w:val="00B16C18"/>
    <w:rsid w:val="00B1798B"/>
    <w:rsid w:val="00B258BB"/>
    <w:rsid w:val="00B3321D"/>
    <w:rsid w:val="00B44744"/>
    <w:rsid w:val="00B57181"/>
    <w:rsid w:val="00B657E8"/>
    <w:rsid w:val="00B6582D"/>
    <w:rsid w:val="00B67B97"/>
    <w:rsid w:val="00B968C8"/>
    <w:rsid w:val="00BA3EC5"/>
    <w:rsid w:val="00BA51D9"/>
    <w:rsid w:val="00BB47BA"/>
    <w:rsid w:val="00BB58D4"/>
    <w:rsid w:val="00BB5DFC"/>
    <w:rsid w:val="00BD279D"/>
    <w:rsid w:val="00BD5F7D"/>
    <w:rsid w:val="00BD6BB8"/>
    <w:rsid w:val="00BE100A"/>
    <w:rsid w:val="00C14175"/>
    <w:rsid w:val="00C22B41"/>
    <w:rsid w:val="00C24CB6"/>
    <w:rsid w:val="00C40E19"/>
    <w:rsid w:val="00C66BA2"/>
    <w:rsid w:val="00C72629"/>
    <w:rsid w:val="00C95985"/>
    <w:rsid w:val="00CC14B1"/>
    <w:rsid w:val="00CC5026"/>
    <w:rsid w:val="00CC68D0"/>
    <w:rsid w:val="00CF33D8"/>
    <w:rsid w:val="00D03F9A"/>
    <w:rsid w:val="00D045E0"/>
    <w:rsid w:val="00D06D51"/>
    <w:rsid w:val="00D107D9"/>
    <w:rsid w:val="00D24991"/>
    <w:rsid w:val="00D35BC0"/>
    <w:rsid w:val="00D4419B"/>
    <w:rsid w:val="00D50255"/>
    <w:rsid w:val="00D645B4"/>
    <w:rsid w:val="00D66520"/>
    <w:rsid w:val="00D7103D"/>
    <w:rsid w:val="00D974A9"/>
    <w:rsid w:val="00DA0902"/>
    <w:rsid w:val="00DC37CF"/>
    <w:rsid w:val="00DC4CDD"/>
    <w:rsid w:val="00DD51FF"/>
    <w:rsid w:val="00DE34CF"/>
    <w:rsid w:val="00DE402F"/>
    <w:rsid w:val="00DF6E19"/>
    <w:rsid w:val="00E13F3D"/>
    <w:rsid w:val="00E30618"/>
    <w:rsid w:val="00E34898"/>
    <w:rsid w:val="00E6760D"/>
    <w:rsid w:val="00E67B5B"/>
    <w:rsid w:val="00E81C9C"/>
    <w:rsid w:val="00EA7D5C"/>
    <w:rsid w:val="00EB09B7"/>
    <w:rsid w:val="00EB0C18"/>
    <w:rsid w:val="00EC381C"/>
    <w:rsid w:val="00EC5333"/>
    <w:rsid w:val="00EE7D7C"/>
    <w:rsid w:val="00F01E71"/>
    <w:rsid w:val="00F03713"/>
    <w:rsid w:val="00F25D98"/>
    <w:rsid w:val="00F27697"/>
    <w:rsid w:val="00F300FB"/>
    <w:rsid w:val="00F30EA1"/>
    <w:rsid w:val="00F43C8C"/>
    <w:rsid w:val="00F500C8"/>
    <w:rsid w:val="00F53CFE"/>
    <w:rsid w:val="00F87AE9"/>
    <w:rsid w:val="00FB2F38"/>
    <w:rsid w:val="00FB3A9F"/>
    <w:rsid w:val="00FB6386"/>
    <w:rsid w:val="00FD2D31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10498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0F73E9"/>
    <w:rPr>
      <w:rFonts w:ascii="Times New Roman" w:hAnsi="Times New Roman"/>
      <w:lang w:val="en-GB" w:eastAsia="en-US"/>
    </w:rPr>
  </w:style>
  <w:style w:type="character" w:customStyle="1" w:styleId="NOChar1">
    <w:name w:val="NO Char1"/>
    <w:link w:val="NO"/>
    <w:qFormat/>
    <w:rsid w:val="000F73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F73E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F73E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955F0F"/>
    <w:rPr>
      <w:rFonts w:eastAsia="Times New Roman"/>
    </w:rPr>
  </w:style>
  <w:style w:type="character" w:customStyle="1" w:styleId="B3Char2">
    <w:name w:val="B3 Char2"/>
    <w:qFormat/>
    <w:rsid w:val="00955F0F"/>
    <w:rPr>
      <w:rFonts w:eastAsia="Times New Roman"/>
    </w:rPr>
  </w:style>
  <w:style w:type="character" w:customStyle="1" w:styleId="B4Char">
    <w:name w:val="B4 Char"/>
    <w:link w:val="B4"/>
    <w:qFormat/>
    <w:rsid w:val="00955F0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55F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55F0F"/>
    <w:pPr>
      <w:overflowPunct w:val="0"/>
      <w:autoSpaceDE w:val="0"/>
      <w:autoSpaceDN w:val="0"/>
      <w:adjustRightInd w:val="0"/>
      <w:ind w:left="1985"/>
      <w:textAlignment w:val="baseline"/>
    </w:pPr>
    <w:rPr>
      <w:lang w:val="x-none" w:eastAsia="ja-JP"/>
    </w:rPr>
  </w:style>
  <w:style w:type="character" w:customStyle="1" w:styleId="B6Char">
    <w:name w:val="B6 Char"/>
    <w:link w:val="B6"/>
    <w:qFormat/>
    <w:rsid w:val="00955F0F"/>
    <w:rPr>
      <w:rFonts w:ascii="Times New Roman" w:hAnsi="Times New Roman"/>
      <w:lang w:val="x-none" w:eastAsia="ja-JP"/>
    </w:rPr>
  </w:style>
  <w:style w:type="character" w:customStyle="1" w:styleId="NOChar">
    <w:name w:val="NO Char"/>
    <w:qFormat/>
    <w:rsid w:val="009B08F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9411B-1005-40C1-AFCE-90FF9777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4</Pages>
  <Words>1430</Words>
  <Characters>8155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OPPO(Jiangsheng Fan)</cp:lastModifiedBy>
  <cp:revision>17</cp:revision>
  <cp:lastPrinted>1899-12-31T23:00:00Z</cp:lastPrinted>
  <dcterms:created xsi:type="dcterms:W3CDTF">2021-09-02T20:31:00Z</dcterms:created>
  <dcterms:modified xsi:type="dcterms:W3CDTF">2021-09-03T01:32:00Z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