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a3"/>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a3"/>
        <w:rPr>
          <w:sz w:val="24"/>
          <w:lang w:val="pt-BR"/>
        </w:rPr>
      </w:pPr>
    </w:p>
    <w:p w14:paraId="403CB9C0" w14:textId="77777777" w:rsidR="00A209D6" w:rsidRPr="003D6CB9" w:rsidRDefault="00A209D6" w:rsidP="00A209D6">
      <w:pPr>
        <w:pStyle w:val="a3"/>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w:t>
      </w:r>
      <w:proofErr w:type="spellStart"/>
      <w:r w:rsidR="00390E52" w:rsidRPr="001C5530">
        <w:rPr>
          <w:rFonts w:ascii="Arial" w:hAnsi="Arial" w:cs="Arial"/>
          <w:b/>
          <w:bCs/>
          <w:sz w:val="24"/>
        </w:rPr>
        <w:t>IIoT</w:t>
      </w:r>
      <w:proofErr w:type="spellEnd"/>
      <w:r w:rsidR="00390E52" w:rsidRPr="001C5530">
        <w:rPr>
          <w:rFonts w:ascii="Arial" w:hAnsi="Arial" w:cs="Arial"/>
          <w:b/>
          <w:bCs/>
          <w:sz w:val="24"/>
        </w:rPr>
        <w: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proofErr w:type="spellStart"/>
      <w:r w:rsidR="00B74456" w:rsidRPr="00905C72">
        <w:rPr>
          <w:rFonts w:ascii="Arial" w:hAnsi="Arial" w:cs="Arial"/>
          <w:b/>
          <w:bCs/>
          <w:sz w:val="24"/>
          <w:szCs w:val="24"/>
          <w:lang w:val="en-US"/>
        </w:rPr>
        <w:t>NR_IIOT_URLLC_enh</w:t>
      </w:r>
      <w:proofErr w:type="spellEnd"/>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proofErr w:type="spellStart"/>
            <w:r w:rsidRPr="001C5530">
              <w:rPr>
                <w:lang w:eastAsia="zh-CN"/>
              </w:rPr>
              <w:t>Rafia</w:t>
            </w:r>
            <w:proofErr w:type="spellEnd"/>
            <w:r w:rsidRPr="001C5530">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proofErr w:type="spellStart"/>
            <w:r w:rsidRPr="00816A50">
              <w:rPr>
                <w:rFonts w:ascii="Times New Roman" w:hAnsi="Times New Roman"/>
                <w:sz w:val="16"/>
                <w:szCs w:val="16"/>
              </w:rPr>
              <w:t>Tianyang</w:t>
            </w:r>
            <w:proofErr w:type="spellEnd"/>
            <w:r w:rsidRPr="00816A50">
              <w:rPr>
                <w:rFonts w:ascii="Times New Roman" w:hAnsi="Times New Roman"/>
                <w:sz w:val="16"/>
                <w:szCs w:val="16"/>
              </w:rPr>
              <w:t xml:space="preserve">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proofErr w:type="spellStart"/>
            <w:r>
              <w:rPr>
                <w:rFonts w:hint="eastAsia"/>
                <w:lang w:eastAsia="ja-JP"/>
              </w:rPr>
              <w:t>O</w:t>
            </w:r>
            <w:r>
              <w:rPr>
                <w:lang w:eastAsia="ja-JP"/>
              </w:rPr>
              <w:t>hta</w:t>
            </w:r>
            <w:proofErr w:type="spellEnd"/>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F93E3BB" w:rsidR="0044450E" w:rsidRPr="001C5530" w:rsidRDefault="00937D31" w:rsidP="0044450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EA06E3" w14:textId="27944CF5" w:rsidR="0044450E" w:rsidRPr="001C5530" w:rsidRDefault="00937D31" w:rsidP="0044450E">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216E916" w14:textId="294D3EF6" w:rsidR="0044450E" w:rsidRPr="001C5530" w:rsidRDefault="00937D31" w:rsidP="0044450E">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9F7585"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25E39A68" w:rsidR="009F7585" w:rsidRPr="001C5530" w:rsidRDefault="009F7585" w:rsidP="009F758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06C29D2" w14:textId="27A75974" w:rsidR="009F7585" w:rsidRPr="001C5530" w:rsidRDefault="009F7585" w:rsidP="009F7585">
            <w:pPr>
              <w:pStyle w:val="TAC"/>
              <w:spacing w:before="20" w:after="20"/>
              <w:ind w:left="57" w:right="57"/>
              <w:jc w:val="left"/>
              <w:rPr>
                <w:lang w:eastAsia="zh-CN"/>
              </w:rPr>
            </w:pPr>
            <w:proofErr w:type="spellStart"/>
            <w:r>
              <w:rPr>
                <w:rFonts w:hint="eastAsia"/>
                <w:lang w:eastAsia="zh-CN"/>
              </w:rPr>
              <w:t>Z</w:t>
            </w:r>
            <w:r>
              <w:rPr>
                <w:lang w:eastAsia="zh-CN"/>
              </w:rPr>
              <w:t>he</w:t>
            </w:r>
            <w:proofErr w:type="spellEnd"/>
            <w:r>
              <w:rPr>
                <w:lang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308D551A" w14:textId="5A1F9087" w:rsidR="009F7585" w:rsidRPr="001C5530" w:rsidRDefault="009F7585" w:rsidP="009F7585">
            <w:pPr>
              <w:pStyle w:val="TAC"/>
              <w:spacing w:before="20" w:after="20"/>
              <w:ind w:left="57" w:right="57"/>
              <w:jc w:val="left"/>
              <w:rPr>
                <w:lang w:eastAsia="zh-CN"/>
              </w:rPr>
            </w:pPr>
            <w:r>
              <w:rPr>
                <w:rFonts w:hint="eastAsia"/>
                <w:lang w:eastAsia="zh-CN"/>
              </w:rPr>
              <w:t>f</w:t>
            </w:r>
            <w:r>
              <w:rPr>
                <w:lang w:eastAsia="zh-CN"/>
              </w:rPr>
              <w:t>uzhe@OPPO.com</w:t>
            </w:r>
          </w:p>
        </w:tc>
      </w:tr>
      <w:tr w:rsidR="009F7585"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9F7585" w:rsidRPr="001C5530" w:rsidRDefault="009F7585" w:rsidP="009F7585">
            <w:pPr>
              <w:pStyle w:val="TAC"/>
              <w:spacing w:before="20" w:after="20"/>
              <w:ind w:left="57" w:right="57"/>
              <w:jc w:val="left"/>
              <w:rPr>
                <w:lang w:eastAsia="zh-CN"/>
              </w:rPr>
            </w:pPr>
          </w:p>
        </w:tc>
      </w:tr>
      <w:tr w:rsidR="009F7585"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9F7585" w:rsidRPr="001C5530" w:rsidRDefault="009F7585" w:rsidP="009F7585">
            <w:pPr>
              <w:pStyle w:val="TAC"/>
              <w:spacing w:before="20" w:after="20"/>
              <w:ind w:left="57" w:right="57"/>
              <w:jc w:val="left"/>
              <w:rPr>
                <w:lang w:eastAsia="zh-CN"/>
              </w:rPr>
            </w:pPr>
          </w:p>
        </w:tc>
      </w:tr>
      <w:tr w:rsidR="009F7585"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9F7585" w:rsidRPr="001C5530" w:rsidRDefault="009F7585" w:rsidP="009F7585">
            <w:pPr>
              <w:pStyle w:val="TAC"/>
              <w:spacing w:before="20" w:after="20"/>
              <w:ind w:left="57" w:right="57"/>
              <w:jc w:val="left"/>
              <w:rPr>
                <w:lang w:eastAsia="zh-CN"/>
              </w:rPr>
            </w:pPr>
          </w:p>
        </w:tc>
      </w:tr>
      <w:tr w:rsidR="009F7585"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9F7585" w:rsidRPr="001C5530" w:rsidRDefault="009F7585" w:rsidP="009F7585">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w:t>
      </w:r>
      <w:proofErr w:type="spellStart"/>
      <w:r w:rsidRPr="001C5530">
        <w:rPr>
          <w:lang w:val="en-US"/>
        </w:rPr>
        <w:t>IIoT</w:t>
      </w:r>
      <w:proofErr w:type="spellEnd"/>
      <w:r w:rsidRPr="001C5530">
        <w:rPr>
          <w:lang w:val="en-US"/>
        </w:rPr>
        <w: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 xml:space="preserve">Progress discussion on RAN2 related aspects to PDC (e.g. how PDC is triggered/activated, signaling, assistance information from UE, whether to support UE based compensation and/or gNB based compensation </w:t>
      </w:r>
      <w:proofErr w:type="spellStart"/>
      <w:r w:rsidRPr="001C5530">
        <w:rPr>
          <w:szCs w:val="20"/>
          <w:lang w:val="en-US"/>
        </w:rPr>
        <w:t>etc</w:t>
      </w:r>
      <w:proofErr w:type="spellEnd"/>
      <w:r w:rsidRPr="001C5530">
        <w:rPr>
          <w:szCs w:val="20"/>
          <w:lang w:val="en-US"/>
        </w:rPr>
        <w:t>)?</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w:t>
      </w:r>
      <w:proofErr w:type="spellStart"/>
      <w:r w:rsidR="00CD41B4" w:rsidRPr="001C5530">
        <w:rPr>
          <w:sz w:val="22"/>
          <w:szCs w:val="22"/>
          <w:lang w:eastAsia="ko-KR"/>
        </w:rPr>
        <w:t>gNB</w:t>
      </w:r>
      <w:proofErr w:type="spellEnd"/>
      <w:r w:rsidR="00CD41B4" w:rsidRPr="001C5530">
        <w:rPr>
          <w:sz w:val="22"/>
          <w:szCs w:val="22"/>
          <w:lang w:eastAsia="ko-KR"/>
        </w:rPr>
        <w:t xml:space="preserve">-based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 xml:space="preserve">RAN1 and RAN2 to inform RAN3 if a decision is reached to support </w:t>
      </w:r>
      <w:proofErr w:type="spellStart"/>
      <w:r w:rsidR="00BC3569" w:rsidRPr="001C5530">
        <w:rPr>
          <w:i/>
          <w:iCs/>
          <w:sz w:val="22"/>
          <w:szCs w:val="22"/>
          <w:lang w:eastAsia="ko-KR"/>
        </w:rPr>
        <w:t>gNB</w:t>
      </w:r>
      <w:proofErr w:type="spellEnd"/>
      <w:r w:rsidR="00BC3569" w:rsidRPr="001C5530">
        <w:rPr>
          <w:i/>
          <w:iCs/>
          <w:sz w:val="22"/>
          <w:szCs w:val="22"/>
          <w:lang w:eastAsia="ko-KR"/>
        </w:rPr>
        <w:t>-based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 xml:space="preserve">Leave it to RAN2 to decide whether to support UE based compensation and/or </w:t>
      </w:r>
      <w:proofErr w:type="spellStart"/>
      <w:r w:rsidR="00F34267" w:rsidRPr="001C5530">
        <w:rPr>
          <w:i/>
          <w:iCs/>
          <w:sz w:val="22"/>
          <w:szCs w:val="22"/>
          <w:lang w:eastAsia="ko-KR"/>
        </w:rPr>
        <w:t>gNB</w:t>
      </w:r>
      <w:proofErr w:type="spellEnd"/>
      <w:r w:rsidR="00F34267" w:rsidRPr="001C5530">
        <w:rPr>
          <w:i/>
          <w:iCs/>
          <w:sz w:val="22"/>
          <w:szCs w:val="22"/>
          <w:lang w:eastAsia="ko-KR"/>
        </w:rPr>
        <w:t xml:space="preserve">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w:t>
      </w:r>
      <w:proofErr w:type="spellStart"/>
      <w:r w:rsidR="00442B8E" w:rsidRPr="001C5530">
        <w:rPr>
          <w:sz w:val="22"/>
          <w:szCs w:val="22"/>
          <w:lang w:eastAsia="ko-KR"/>
        </w:rPr>
        <w:t>gNB</w:t>
      </w:r>
      <w:proofErr w:type="spellEnd"/>
      <w:r w:rsidR="00442B8E" w:rsidRPr="001C5530">
        <w:rPr>
          <w:sz w:val="22"/>
          <w:szCs w:val="22"/>
          <w:lang w:eastAsia="ko-KR"/>
        </w:rPr>
        <w:t xml:space="preserve">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w:t>
      </w:r>
      <w:proofErr w:type="spellStart"/>
      <w:r w:rsidR="00562603" w:rsidRPr="001C5530">
        <w:rPr>
          <w:sz w:val="22"/>
          <w:szCs w:val="22"/>
          <w:lang w:eastAsia="ko-KR"/>
        </w:rPr>
        <w:t>gNB</w:t>
      </w:r>
      <w:proofErr w:type="spellEnd"/>
      <w:r w:rsidR="00562603" w:rsidRPr="001C5530">
        <w:rPr>
          <w:sz w:val="22"/>
          <w:szCs w:val="22"/>
          <w:lang w:eastAsia="ko-KR"/>
        </w:rPr>
        <w:t xml:space="preserve">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 xml:space="preserve">consider that PDC may be conducted by the </w:t>
      </w:r>
      <w:proofErr w:type="spellStart"/>
      <w:r w:rsidR="003D5EF8" w:rsidRPr="001C5530">
        <w:rPr>
          <w:sz w:val="22"/>
          <w:szCs w:val="22"/>
          <w:lang w:eastAsia="ko-KR"/>
        </w:rPr>
        <w:t>gNB</w:t>
      </w:r>
      <w:proofErr w:type="spellEnd"/>
      <w:r w:rsidR="003D5EF8" w:rsidRPr="001C5530">
        <w:rPr>
          <w:sz w:val="22"/>
          <w:szCs w:val="22"/>
          <w:lang w:eastAsia="ko-KR"/>
        </w:rPr>
        <w:t xml:space="preserve">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w:t>
      </w:r>
      <w:proofErr w:type="spellStart"/>
      <w:r w:rsidR="0092741F" w:rsidRPr="001C5530">
        <w:rPr>
          <w:sz w:val="22"/>
          <w:szCs w:val="22"/>
          <w:lang w:eastAsia="ko-KR"/>
        </w:rPr>
        <w:t>precompensation</w:t>
      </w:r>
      <w:proofErr w:type="spellEnd"/>
      <w:r w:rsidR="0092741F" w:rsidRPr="001C5530">
        <w:rPr>
          <w:sz w:val="22"/>
          <w:szCs w:val="22"/>
          <w:lang w:eastAsia="ko-KR"/>
        </w:rPr>
        <w:t xml:space="preserve">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w:t>
      </w:r>
      <w:proofErr w:type="spellStart"/>
      <w:r w:rsidR="00AC11BF" w:rsidRPr="001C5530">
        <w:rPr>
          <w:sz w:val="22"/>
          <w:szCs w:val="22"/>
          <w:lang w:eastAsia="ko-KR"/>
        </w:rPr>
        <w:t>gNB</w:t>
      </w:r>
      <w:proofErr w:type="spellEnd"/>
      <w:r w:rsidR="00AC11BF" w:rsidRPr="001C5530">
        <w:rPr>
          <w:sz w:val="22"/>
          <w:szCs w:val="22"/>
          <w:lang w:eastAsia="ko-KR"/>
        </w:rPr>
        <w:t xml:space="preserve">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 xml:space="preserve">different UEs may have different propagation delays, therefore </w:t>
      </w:r>
      <w:proofErr w:type="spellStart"/>
      <w:r w:rsidR="00725757" w:rsidRPr="001C5530">
        <w:rPr>
          <w:sz w:val="22"/>
          <w:szCs w:val="22"/>
        </w:rPr>
        <w:t>gNB</w:t>
      </w:r>
      <w:proofErr w:type="spellEnd"/>
      <w:r w:rsidR="00725757" w:rsidRPr="001C5530">
        <w:rPr>
          <w:sz w:val="22"/>
          <w:szCs w:val="22"/>
        </w:rPr>
        <w:t xml:space="preserve">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 xml:space="preserve">We see benefits of pre-compensation by </w:t>
            </w:r>
            <w:proofErr w:type="spellStart"/>
            <w:r>
              <w:rPr>
                <w:lang w:eastAsia="ja-JP"/>
              </w:rPr>
              <w:t>gNB</w:t>
            </w:r>
            <w:proofErr w:type="spellEnd"/>
            <w:r>
              <w:rPr>
                <w:lang w:eastAsia="ja-JP"/>
              </w:rPr>
              <w:t xml:space="preserve">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w:t>
            </w:r>
            <w:proofErr w:type="spellStart"/>
            <w:r>
              <w:rPr>
                <w:lang w:eastAsia="ja-JP"/>
              </w:rPr>
              <w:t>gNB</w:t>
            </w:r>
            <w:proofErr w:type="spellEnd"/>
            <w:r>
              <w:rPr>
                <w:lang w:eastAsia="ja-JP"/>
              </w:rPr>
              <w:t xml:space="preserve">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 xml:space="preserve">UE-side should be considered a mandatory feature for devices wanting accurate time synchronization. UE-side PDC is the obvious choice as PD is UE specific and works together with both SIB9 and RRC delivered </w:t>
            </w:r>
            <w:proofErr w:type="spellStart"/>
            <w:r>
              <w:rPr>
                <w:lang w:eastAsia="ja-JP"/>
              </w:rPr>
              <w:t>referenceTimeInfo</w:t>
            </w:r>
            <w:proofErr w:type="spellEnd"/>
            <w:r>
              <w:rPr>
                <w:lang w:eastAsia="ja-JP"/>
              </w:rPr>
              <w:t>.</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proofErr w:type="spellStart"/>
            <w:r w:rsidRPr="005A745F">
              <w:rPr>
                <w:rFonts w:eastAsia="Malgun Gothic"/>
                <w:i/>
                <w:lang w:val="en-US" w:eastAsia="ko-KR"/>
              </w:rPr>
              <w:t>ReferenceTimeInfo</w:t>
            </w:r>
            <w:proofErr w:type="spellEnd"/>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w:t>
            </w:r>
            <w:proofErr w:type="spellStart"/>
            <w:r>
              <w:rPr>
                <w:lang w:val="en-US" w:eastAsia="zh-CN"/>
              </w:rPr>
              <w:t>precompensation</w:t>
            </w:r>
            <w:proofErr w:type="spellEnd"/>
            <w:r>
              <w:rPr>
                <w:lang w:val="en-US" w:eastAsia="zh-CN"/>
              </w:rPr>
              <w:t xml:space="preserve"> is technically feasible. </w:t>
            </w:r>
            <w:r>
              <w:t xml:space="preserve">Recall that the offset seen by the </w:t>
            </w:r>
            <w:proofErr w:type="spellStart"/>
            <w:r>
              <w:t>gNB</w:t>
            </w:r>
            <w:proofErr w:type="spellEnd"/>
            <w:r>
              <w:t xml:space="preserve"> is RTT </w:t>
            </w:r>
            <w:r w:rsidRPr="00EC0567">
              <w:rPr>
                <w:i/>
                <w:iCs/>
              </w:rPr>
              <w:t>after UE applies a TA offset</w:t>
            </w:r>
            <w:r>
              <w:t xml:space="preserve"> that is not tracked by the </w:t>
            </w:r>
            <w:proofErr w:type="spellStart"/>
            <w:r>
              <w:t>gNB</w:t>
            </w:r>
            <w:proofErr w:type="spellEnd"/>
            <w:r>
              <w:t xml:space="preserve"> (</w:t>
            </w:r>
            <w:proofErr w:type="spellStart"/>
            <w:r>
              <w:t>gNB</w:t>
            </w:r>
            <w:proofErr w:type="spellEnd"/>
            <w:r>
              <w:t xml:space="preserve"> only knows the current relative offset, not the absolute offset applied by the UE). Furthermore, </w:t>
            </w:r>
            <w:proofErr w:type="spellStart"/>
            <w:r>
              <w:t>gNB</w:t>
            </w:r>
            <w:proofErr w:type="spellEnd"/>
            <w:r>
              <w:t xml:space="preserve"> sends unacknowledged TA commands, so tracking the cumulative TA is not feasible. Thus, to make pre-compensation work, this information has to be made available to </w:t>
            </w:r>
            <w:proofErr w:type="spellStart"/>
            <w:r>
              <w:t>gNB</w:t>
            </w:r>
            <w:proofErr w:type="spellEnd"/>
            <w:r>
              <w:t xml:space="preserve">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ac"/>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7834A4D" w:rsidR="0044450E" w:rsidRPr="00E74FDF" w:rsidRDefault="0075124F" w:rsidP="0044450E">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1BEEA1C" w14:textId="32C64AE8" w:rsidR="0044450E" w:rsidRPr="00E74FDF" w:rsidRDefault="0075124F" w:rsidP="0044450E">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AFE1A55" w14:textId="28E66C72" w:rsidR="0044450E" w:rsidRDefault="00743436" w:rsidP="00743436">
            <w:pPr>
              <w:pStyle w:val="TAC"/>
              <w:spacing w:before="20" w:after="20"/>
              <w:ind w:left="57" w:right="57"/>
              <w:jc w:val="left"/>
              <w:rPr>
                <w:lang w:val="en-US" w:eastAsia="zh-CN"/>
              </w:rPr>
            </w:pPr>
            <w:r>
              <w:rPr>
                <w:lang w:val="en-US" w:eastAsia="zh-CN"/>
              </w:rPr>
              <w:t xml:space="preserve">The reason why network based </w:t>
            </w:r>
            <w:proofErr w:type="spellStart"/>
            <w:r>
              <w:rPr>
                <w:lang w:val="en-US" w:eastAsia="zh-CN"/>
              </w:rPr>
              <w:t>precompensation</w:t>
            </w:r>
            <w:proofErr w:type="spellEnd"/>
            <w:r>
              <w:rPr>
                <w:lang w:val="en-US" w:eastAsia="zh-CN"/>
              </w:rPr>
              <w:t xml:space="preserve"> is useful is because we avoid the error introduced by TA signaling granularity (520ns@15KHz SCS; 260ns@30KHz SCS). The signaling error would reduce to the </w:t>
            </w:r>
            <w:proofErr w:type="spellStart"/>
            <w:r w:rsidRPr="00743436">
              <w:rPr>
                <w:lang w:val="en-US" w:eastAsia="zh-CN"/>
              </w:rPr>
              <w:t>ReferenceTime</w:t>
            </w:r>
            <w:proofErr w:type="spellEnd"/>
            <w:r>
              <w:rPr>
                <w:lang w:val="en-US" w:eastAsia="zh-CN"/>
              </w:rPr>
              <w:t xml:space="preserve"> signaling granularity, which is 10ns.</w:t>
            </w:r>
            <w:r w:rsidR="00DE3F74">
              <w:rPr>
                <w:lang w:val="en-US" w:eastAsia="zh-CN"/>
              </w:rPr>
              <w:t xml:space="preserve"> </w:t>
            </w:r>
          </w:p>
          <w:p w14:paraId="4144F4A3" w14:textId="77777777" w:rsidR="00743436" w:rsidRDefault="00743436" w:rsidP="00743436">
            <w:pPr>
              <w:pStyle w:val="TAC"/>
              <w:spacing w:before="20" w:after="20"/>
              <w:ind w:left="57" w:right="57"/>
              <w:jc w:val="left"/>
              <w:rPr>
                <w:lang w:val="en-US" w:eastAsia="zh-CN"/>
              </w:rPr>
            </w:pPr>
          </w:p>
          <w:p w14:paraId="1B449E2D" w14:textId="77777777" w:rsidR="00743436" w:rsidRDefault="007C7AE9" w:rsidP="007C7AE9">
            <w:pPr>
              <w:pStyle w:val="TAC"/>
              <w:spacing w:before="20" w:after="20"/>
              <w:ind w:left="57" w:right="57"/>
              <w:jc w:val="left"/>
              <w:rPr>
                <w:lang w:val="en-US" w:eastAsia="zh-CN"/>
              </w:rPr>
            </w:pPr>
            <w:r>
              <w:rPr>
                <w:lang w:val="en-US" w:eastAsia="zh-CN"/>
              </w:rPr>
              <w:t>On the argument</w:t>
            </w:r>
            <w:r w:rsidR="00743436">
              <w:rPr>
                <w:lang w:val="en-US" w:eastAsia="zh-CN"/>
              </w:rPr>
              <w:t xml:space="preserve"> </w:t>
            </w:r>
            <w:r>
              <w:rPr>
                <w:lang w:val="en-US" w:eastAsia="zh-CN"/>
              </w:rPr>
              <w:t xml:space="preserve">that this does not work with broadcast signaling, any form of accurate propagation delay compensation will require unicast signaling as the propagation delay is UE specific. </w:t>
            </w:r>
          </w:p>
          <w:p w14:paraId="3274D760" w14:textId="77777777" w:rsidR="007C7AE9" w:rsidRDefault="007C7AE9" w:rsidP="007C7AE9">
            <w:pPr>
              <w:pStyle w:val="TAC"/>
              <w:spacing w:before="20" w:after="20"/>
              <w:ind w:left="57" w:right="57"/>
              <w:jc w:val="left"/>
              <w:rPr>
                <w:lang w:val="en-US" w:eastAsia="zh-CN"/>
              </w:rPr>
            </w:pPr>
          </w:p>
          <w:p w14:paraId="2ADB2A81" w14:textId="75B9DC49" w:rsidR="007C7AE9" w:rsidRDefault="002C71E8" w:rsidP="00DF4B58">
            <w:pPr>
              <w:pStyle w:val="TAC"/>
              <w:spacing w:before="20" w:after="20"/>
              <w:ind w:left="57" w:right="57"/>
              <w:jc w:val="left"/>
              <w:rPr>
                <w:lang w:val="en-US" w:eastAsia="zh-CN"/>
              </w:rPr>
            </w:pPr>
            <w:r>
              <w:rPr>
                <w:lang w:val="en-US" w:eastAsia="zh-CN"/>
              </w:rPr>
              <w:t xml:space="preserve">On the argument that </w:t>
            </w:r>
            <w:r w:rsidR="007C7AE9">
              <w:rPr>
                <w:lang w:val="en-US" w:eastAsia="zh-CN"/>
              </w:rPr>
              <w:t>this option comes with RAN3 specification effort –</w:t>
            </w:r>
            <w:r>
              <w:rPr>
                <w:lang w:val="en-US" w:eastAsia="zh-CN"/>
              </w:rPr>
              <w:t xml:space="preserve"> </w:t>
            </w:r>
            <w:r w:rsidR="007C7AE9">
              <w:rPr>
                <w:lang w:val="en-US" w:eastAsia="zh-CN"/>
              </w:rPr>
              <w:t>if highly accurate reference time delivery is required, then standardization effort becomes necessary to meet these requirements.</w:t>
            </w:r>
          </w:p>
          <w:p w14:paraId="34FA6F94" w14:textId="77777777" w:rsidR="00DE3F74" w:rsidRDefault="00DE3F74" w:rsidP="00DF4B58">
            <w:pPr>
              <w:pStyle w:val="TAC"/>
              <w:spacing w:before="20" w:after="20"/>
              <w:ind w:left="57" w:right="57"/>
              <w:jc w:val="left"/>
              <w:rPr>
                <w:lang w:val="en-US" w:eastAsia="zh-CN"/>
              </w:rPr>
            </w:pPr>
          </w:p>
          <w:p w14:paraId="442837AC" w14:textId="2C037110" w:rsidR="00DE3F74" w:rsidRPr="00E74FDF" w:rsidRDefault="00DE3F74" w:rsidP="00DE3F74">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B9AA7B1" w:rsidR="0044450E" w:rsidRPr="00E74FDF" w:rsidRDefault="00256488" w:rsidP="0044450E">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3E65744A" w14:textId="296E2FBB" w:rsidR="0044450E" w:rsidRPr="00E74FDF" w:rsidRDefault="00256488" w:rsidP="0044450E">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552B0596" w14:textId="07167039" w:rsidR="0044450E" w:rsidRPr="007B4D9D" w:rsidRDefault="007B4D9D" w:rsidP="005F38EF">
            <w:pPr>
              <w:pStyle w:val="TAC"/>
              <w:spacing w:before="20" w:after="20"/>
              <w:ind w:left="57" w:right="57"/>
              <w:jc w:val="left"/>
              <w:rPr>
                <w:lang w:eastAsia="zh-CN"/>
              </w:rPr>
            </w:pPr>
            <w:r w:rsidRPr="007B4D9D">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44450E"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44450E" w:rsidRPr="00E74FDF" w:rsidRDefault="0044450E" w:rsidP="0044450E">
            <w:pPr>
              <w:pStyle w:val="TAC"/>
              <w:spacing w:before="20" w:after="20"/>
              <w:ind w:left="57" w:right="57"/>
              <w:jc w:val="left"/>
              <w:rPr>
                <w:lang w:val="en-US" w:eastAsia="zh-CN"/>
              </w:rPr>
            </w:pPr>
          </w:p>
        </w:tc>
      </w:tr>
      <w:tr w:rsidR="0044450E"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44450E" w:rsidRPr="00E74FDF" w:rsidRDefault="0044450E" w:rsidP="0044450E">
            <w:pPr>
              <w:pStyle w:val="TAC"/>
              <w:spacing w:before="20" w:after="20"/>
              <w:ind w:left="57" w:right="57"/>
              <w:jc w:val="left"/>
              <w:rPr>
                <w:lang w:val="en-US" w:eastAsia="zh-CN"/>
              </w:rPr>
            </w:pPr>
          </w:p>
        </w:tc>
      </w:tr>
      <w:tr w:rsidR="0044450E"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44450E" w:rsidRPr="00E74FDF" w:rsidRDefault="0044450E" w:rsidP="0044450E">
            <w:pPr>
              <w:pStyle w:val="TAC"/>
              <w:spacing w:before="20" w:after="20"/>
              <w:ind w:left="57" w:right="57"/>
              <w:jc w:val="left"/>
              <w:rPr>
                <w:lang w:val="en-US" w:eastAsia="zh-CN"/>
              </w:rPr>
            </w:pPr>
          </w:p>
        </w:tc>
      </w:tr>
      <w:tr w:rsidR="0044450E"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44450E" w:rsidRPr="00E74FDF" w:rsidRDefault="0044450E" w:rsidP="0044450E">
            <w:pPr>
              <w:pStyle w:val="TAC"/>
              <w:spacing w:before="20" w:after="20"/>
              <w:ind w:left="57" w:right="57"/>
              <w:jc w:val="left"/>
              <w:rPr>
                <w:lang w:val="en-US" w:eastAsia="zh-CN"/>
              </w:rPr>
            </w:pPr>
          </w:p>
        </w:tc>
      </w:tr>
      <w:tr w:rsidR="0044450E"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44450E" w:rsidRPr="00E74FDF" w:rsidRDefault="0044450E" w:rsidP="0044450E">
            <w:pPr>
              <w:pStyle w:val="TAC"/>
              <w:spacing w:before="20" w:after="20"/>
              <w:ind w:left="57" w:right="57"/>
              <w:jc w:val="left"/>
              <w:rPr>
                <w:lang w:val="en-US" w:eastAsia="zh-CN"/>
              </w:rPr>
            </w:pPr>
          </w:p>
        </w:tc>
      </w:tr>
      <w:tr w:rsidR="0044450E"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44450E" w:rsidRPr="00E74FDF" w:rsidRDefault="0044450E" w:rsidP="0044450E">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xml:space="preserve">, it has been proposed to introduce some measure to indicate to the UE when pre-compensation has been applied by the </w:t>
      </w:r>
      <w:proofErr w:type="spellStart"/>
      <w:r w:rsidRPr="001C5530">
        <w:rPr>
          <w:sz w:val="22"/>
          <w:szCs w:val="22"/>
          <w:lang w:eastAsia="ko-KR"/>
        </w:rPr>
        <w:t>gNB</w:t>
      </w:r>
      <w:proofErr w:type="spellEnd"/>
      <w:r w:rsidRPr="001C5530">
        <w:rPr>
          <w:sz w:val="22"/>
          <w:szCs w:val="22"/>
          <w:lang w:eastAsia="ko-KR"/>
        </w:rPr>
        <w:t xml:space="preserve">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 xml:space="preserve">etwork indicates to the UE (e.g. via a unicast RRC signalling) when pre-compensation has been performed by the </w:t>
      </w:r>
      <w:proofErr w:type="spellStart"/>
      <w:r w:rsidRPr="001C5530">
        <w:rPr>
          <w:b/>
          <w:sz w:val="22"/>
          <w:szCs w:val="22"/>
          <w:lang w:eastAsia="ko-KR"/>
        </w:rPr>
        <w:t>gNB</w:t>
      </w:r>
      <w:proofErr w:type="spellEnd"/>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w:t>
            </w:r>
            <w:proofErr w:type="spellStart"/>
            <w:r>
              <w:rPr>
                <w:lang w:eastAsia="zh-CN"/>
              </w:rPr>
              <w:t>gNB</w:t>
            </w:r>
            <w:proofErr w:type="spellEnd"/>
            <w:r>
              <w:rPr>
                <w:lang w:eastAsia="zh-CN"/>
              </w:rPr>
              <w:t xml:space="preserve">)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w:t>
            </w:r>
            <w:proofErr w:type="spellStart"/>
            <w:r>
              <w:rPr>
                <w:lang w:eastAsia="zh-CN"/>
              </w:rPr>
              <w:t>gNB</w:t>
            </w:r>
            <w:proofErr w:type="spellEnd"/>
            <w:r>
              <w:rPr>
                <w:lang w:eastAsia="zh-CN"/>
              </w:rPr>
              <w:t xml:space="preserve">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 xml:space="preserve">the </w:t>
            </w:r>
            <w:proofErr w:type="spellStart"/>
            <w:r w:rsidR="001223D7">
              <w:rPr>
                <w:lang w:eastAsia="zh-CN"/>
              </w:rPr>
              <w:t>gNB</w:t>
            </w:r>
            <w:proofErr w:type="spellEnd"/>
            <w:r w:rsidR="001223D7">
              <w:rPr>
                <w:lang w:eastAsia="zh-CN"/>
              </w:rPr>
              <w:t xml:space="preserve">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w:t>
            </w:r>
            <w:proofErr w:type="spellStart"/>
            <w:r w:rsidR="001223D7">
              <w:rPr>
                <w:lang w:eastAsia="zh-CN"/>
              </w:rPr>
              <w:t>gNB</w:t>
            </w:r>
            <w:proofErr w:type="spellEnd"/>
            <w:r w:rsidR="001223D7">
              <w:rPr>
                <w:lang w:eastAsia="zh-CN"/>
              </w:rPr>
              <w:t xml:space="preserve">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w:t>
            </w:r>
            <w:proofErr w:type="spellStart"/>
            <w:r>
              <w:rPr>
                <w:lang w:eastAsia="zh-CN"/>
              </w:rPr>
              <w:t>gNB</w:t>
            </w:r>
            <w:proofErr w:type="spellEnd"/>
            <w:r>
              <w:rPr>
                <w:lang w:eastAsia="zh-CN"/>
              </w:rPr>
              <w:t xml:space="preserve">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w:t>
            </w:r>
            <w:proofErr w:type="spellStart"/>
            <w:r>
              <w:rPr>
                <w:rFonts w:eastAsia="Malgun Gothic" w:hint="eastAsia"/>
                <w:lang w:eastAsia="ko-KR"/>
              </w:rPr>
              <w:t>ReferenceTimeInfo</w:t>
            </w:r>
            <w:proofErr w:type="spellEnd"/>
            <w:r>
              <w:rPr>
                <w:rFonts w:eastAsia="Malgun Gothic" w:hint="eastAsia"/>
                <w:lang w:eastAsia="ko-KR"/>
              </w:rPr>
              <w:t xml:space="preserve">. </w:t>
            </w:r>
            <w:r>
              <w:rPr>
                <w:rFonts w:eastAsia="Malgun Gothic"/>
                <w:lang w:eastAsia="ko-KR"/>
              </w:rPr>
              <w:t xml:space="preserve">Thus, an indication bit can be included in </w:t>
            </w:r>
            <w:proofErr w:type="spellStart"/>
            <w:r>
              <w:rPr>
                <w:rFonts w:eastAsia="Malgun Gothic"/>
                <w:lang w:eastAsia="ko-KR"/>
              </w:rPr>
              <w:t>ReferenceTimeInfo</w:t>
            </w:r>
            <w:proofErr w:type="spellEnd"/>
            <w:r>
              <w:rPr>
                <w:rFonts w:eastAsia="Malgun Gothic"/>
                <w:lang w:eastAsia="ko-KR"/>
              </w:rPr>
              <w:t>.</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 xml:space="preserve">Disagree with TA </w:t>
            </w:r>
            <w:proofErr w:type="spellStart"/>
            <w:r>
              <w:rPr>
                <w:lang w:eastAsia="zh-CN"/>
              </w:rPr>
              <w:t>precompensation</w:t>
            </w:r>
            <w:proofErr w:type="spellEnd"/>
            <w:r>
              <w:rPr>
                <w:lang w:eastAsia="zh-CN"/>
              </w:rPr>
              <w:t>.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proofErr w:type="spellStart"/>
            <w:r>
              <w:rPr>
                <w:lang w:eastAsia="zh-CN"/>
              </w:rPr>
              <w:t>gNB</w:t>
            </w:r>
            <w:proofErr w:type="spellEnd"/>
            <w:r>
              <w:rPr>
                <w:lang w:eastAsia="zh-CN"/>
              </w:rPr>
              <w:t xml:space="preserve"> applies a static PDC value to </w:t>
            </w:r>
            <w:proofErr w:type="spellStart"/>
            <w:r>
              <w:rPr>
                <w:lang w:eastAsia="zh-CN"/>
              </w:rPr>
              <w:t>unbias</w:t>
            </w:r>
            <w:proofErr w:type="spellEnd"/>
            <w:r>
              <w:rPr>
                <w:lang w:eastAsia="zh-CN"/>
              </w:rPr>
              <w:t xml:space="preserve">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068B1D27" w:rsidR="00EC6515" w:rsidRPr="001C5530" w:rsidRDefault="00DF4B58"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3D4A20" w14:textId="518ECC94" w:rsidR="00EC6515" w:rsidRPr="001C5530" w:rsidRDefault="00DF4B58" w:rsidP="005C6C43">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C518F1C" w14:textId="7819D743" w:rsidR="00EC6515" w:rsidRPr="001C5530" w:rsidRDefault="005C6C43" w:rsidP="005C6C43">
            <w:pPr>
              <w:pStyle w:val="TAC"/>
              <w:spacing w:before="20" w:after="20"/>
              <w:ind w:left="57" w:right="57"/>
              <w:jc w:val="left"/>
              <w:rPr>
                <w:lang w:eastAsia="zh-CN"/>
              </w:rPr>
            </w:pPr>
            <w:r>
              <w:rPr>
                <w:lang w:eastAsia="zh-CN"/>
              </w:rPr>
              <w:t>Such an indication is necessary to avoid ambiguity.</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67BA9007" w:rsidR="00EC6515" w:rsidRPr="001C5530" w:rsidRDefault="00CB769E"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7116CD9B" w14:textId="1F1F67DE" w:rsidR="00EC6515" w:rsidRPr="001C5530" w:rsidRDefault="00CB769E" w:rsidP="00EC6515">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2DA977E" w14:textId="4B4649D5" w:rsidR="00EC6515" w:rsidRPr="001C5530" w:rsidRDefault="00096E5D" w:rsidP="00EC6515">
            <w:pPr>
              <w:pStyle w:val="TAC"/>
              <w:spacing w:before="20" w:after="20"/>
              <w:ind w:left="57" w:right="57"/>
              <w:jc w:val="left"/>
              <w:rPr>
                <w:lang w:eastAsia="zh-CN"/>
              </w:rPr>
            </w:pPr>
            <w:bookmarkStart w:id="0" w:name="_Hlk78214424"/>
            <w:r>
              <w:rPr>
                <w:rFonts w:hint="eastAsia"/>
                <w:lang w:eastAsia="zh-CN"/>
              </w:rPr>
              <w:t>T</w:t>
            </w:r>
            <w:r w:rsidR="004E3348">
              <w:rPr>
                <w:lang w:eastAsia="zh-CN"/>
              </w:rPr>
              <w:t xml:space="preserve">here should be an indication </w:t>
            </w:r>
            <w:r>
              <w:rPr>
                <w:rFonts w:hint="eastAsia"/>
                <w:lang w:eastAsia="zh-CN"/>
              </w:rPr>
              <w:t>t</w:t>
            </w:r>
            <w:r>
              <w:rPr>
                <w:lang w:eastAsia="zh-CN"/>
              </w:rPr>
              <w:t>o avoid double-compensation</w:t>
            </w:r>
            <w:r w:rsidR="00BD044E">
              <w:rPr>
                <w:rFonts w:hint="eastAsia"/>
                <w:lang w:eastAsia="zh-CN"/>
              </w:rPr>
              <w:t>.</w:t>
            </w:r>
            <w:r w:rsidR="00BD044E">
              <w:rPr>
                <w:lang w:eastAsia="zh-CN"/>
              </w:rPr>
              <w:t xml:space="preserve"> </w:t>
            </w:r>
            <w:bookmarkEnd w:id="0"/>
          </w:p>
        </w:tc>
      </w:tr>
      <w:tr w:rsidR="00EC6515"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EC6515" w:rsidRPr="001C5530" w:rsidRDefault="00EC6515" w:rsidP="00EC6515">
            <w:pPr>
              <w:pStyle w:val="TAC"/>
              <w:spacing w:before="20" w:after="20"/>
              <w:ind w:left="57" w:right="57"/>
              <w:jc w:val="left"/>
              <w:rPr>
                <w:lang w:eastAsia="zh-CN"/>
              </w:rPr>
            </w:pPr>
          </w:p>
        </w:tc>
      </w:tr>
      <w:tr w:rsidR="00EC6515"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EC6515" w:rsidRPr="001C5530" w:rsidRDefault="00EC6515" w:rsidP="00EC6515">
            <w:pPr>
              <w:pStyle w:val="TAC"/>
              <w:spacing w:before="20" w:after="20"/>
              <w:ind w:left="57" w:right="57"/>
              <w:jc w:val="left"/>
              <w:rPr>
                <w:lang w:eastAsia="zh-CN"/>
              </w:rPr>
            </w:pPr>
          </w:p>
        </w:tc>
      </w:tr>
      <w:tr w:rsidR="00EC6515"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EC6515" w:rsidRPr="001C5530" w:rsidRDefault="00EC6515" w:rsidP="00EC6515">
            <w:pPr>
              <w:pStyle w:val="TAC"/>
              <w:spacing w:before="20" w:after="20"/>
              <w:ind w:left="57" w:right="57"/>
              <w:jc w:val="left"/>
              <w:rPr>
                <w:lang w:eastAsia="zh-CN"/>
              </w:rPr>
            </w:pPr>
          </w:p>
        </w:tc>
      </w:tr>
      <w:tr w:rsidR="00EC6515"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EC6515" w:rsidRPr="001C5530" w:rsidRDefault="00EC6515" w:rsidP="00EC6515">
            <w:pPr>
              <w:pStyle w:val="TAC"/>
              <w:spacing w:before="20" w:after="20"/>
              <w:ind w:left="57" w:right="57"/>
              <w:jc w:val="left"/>
              <w:rPr>
                <w:lang w:eastAsia="zh-CN"/>
              </w:rPr>
            </w:pPr>
          </w:p>
        </w:tc>
      </w:tr>
      <w:tr w:rsidR="00EC6515"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EC6515" w:rsidRPr="001C5530" w:rsidRDefault="00EC6515" w:rsidP="00EC6515">
            <w:pPr>
              <w:pStyle w:val="TAC"/>
              <w:spacing w:before="20" w:after="20"/>
              <w:ind w:left="57" w:right="57"/>
              <w:jc w:val="left"/>
              <w:rPr>
                <w:lang w:eastAsia="zh-CN"/>
              </w:rPr>
            </w:pPr>
          </w:p>
        </w:tc>
      </w:tr>
      <w:tr w:rsidR="00EC6515"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EC6515" w:rsidRPr="001C5530" w:rsidRDefault="00EC6515" w:rsidP="00EC6515">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 xml:space="preserve">The RTT based compensation method makes use of the propagation delay measurements to determine the distance between the UE and the </w:t>
      </w:r>
      <w:proofErr w:type="spellStart"/>
      <w:r w:rsidRPr="001C5530">
        <w:rPr>
          <w:sz w:val="22"/>
          <w:szCs w:val="22"/>
          <w:lang w:eastAsia="ko-KR"/>
        </w:rPr>
        <w:t>gNB</w:t>
      </w:r>
      <w:proofErr w:type="spellEnd"/>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proofErr w:type="spellStart"/>
      <w:r w:rsidR="00622B57" w:rsidRPr="001C5530">
        <w:rPr>
          <w:sz w:val="22"/>
          <w:szCs w:val="22"/>
          <w:lang w:eastAsia="ko-KR"/>
        </w:rPr>
        <w:t>flavors</w:t>
      </w:r>
      <w:proofErr w:type="spellEnd"/>
      <w:r w:rsidR="00622B57" w:rsidRPr="001C5530">
        <w:rPr>
          <w:sz w:val="22"/>
          <w:szCs w:val="22"/>
          <w:lang w:eastAsia="ko-KR"/>
        </w:rPr>
        <w:t xml:space="preserve"> of</w:t>
      </w:r>
      <w:r w:rsidR="001B2302" w:rsidRPr="001C5530">
        <w:rPr>
          <w:sz w:val="22"/>
          <w:szCs w:val="22"/>
          <w:lang w:eastAsia="ko-KR"/>
        </w:rPr>
        <w:t xml:space="preserve"> RTT-based PDC method:</w:t>
      </w:r>
    </w:p>
    <w:p w14:paraId="11EF72A0" w14:textId="57C234B4" w:rsidR="001B2302" w:rsidRPr="001C5530" w:rsidRDefault="00201716" w:rsidP="003A7284">
      <w:pPr>
        <w:pStyle w:val="ac"/>
        <w:numPr>
          <w:ilvl w:val="0"/>
          <w:numId w:val="22"/>
        </w:numPr>
        <w:jc w:val="both"/>
        <w:rPr>
          <w:sz w:val="22"/>
          <w:szCs w:val="22"/>
          <w:lang w:eastAsia="ko-KR"/>
        </w:rPr>
      </w:pPr>
      <w:r w:rsidRPr="001C5530">
        <w:rPr>
          <w:sz w:val="22"/>
          <w:szCs w:val="22"/>
          <w:lang w:eastAsia="ko-KR"/>
        </w:rPr>
        <w:lastRenderedPageBreak/>
        <w:t xml:space="preserve">UE side compensation. A UE measures UE Rx-Tx time difference and receives the </w:t>
      </w:r>
      <w:proofErr w:type="spellStart"/>
      <w:r w:rsidRPr="001C5530">
        <w:rPr>
          <w:sz w:val="22"/>
          <w:szCs w:val="22"/>
          <w:lang w:eastAsia="ko-KR"/>
        </w:rPr>
        <w:t>gNB</w:t>
      </w:r>
      <w:proofErr w:type="spellEnd"/>
      <w:r w:rsidRPr="001C5530">
        <w:rPr>
          <w:sz w:val="22"/>
          <w:szCs w:val="22"/>
          <w:lang w:eastAsia="ko-KR"/>
        </w:rPr>
        <w:t xml:space="preserve"> Rx-Tx time difference</w:t>
      </w:r>
      <w:r w:rsidR="0089379E">
        <w:rPr>
          <w:sz w:val="22"/>
          <w:szCs w:val="22"/>
          <w:lang w:eastAsia="ko-KR"/>
        </w:rPr>
        <w:t xml:space="preserve"> from the </w:t>
      </w:r>
      <w:proofErr w:type="spellStart"/>
      <w:r w:rsidR="0089379E">
        <w:rPr>
          <w:sz w:val="22"/>
          <w:szCs w:val="22"/>
          <w:lang w:eastAsia="ko-KR"/>
        </w:rPr>
        <w:t>gNB</w:t>
      </w:r>
      <w:proofErr w:type="spellEnd"/>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c"/>
        <w:numPr>
          <w:ilvl w:val="0"/>
          <w:numId w:val="22"/>
        </w:numPr>
        <w:jc w:val="both"/>
        <w:rPr>
          <w:sz w:val="22"/>
          <w:szCs w:val="22"/>
          <w:lang w:eastAsia="ko-KR"/>
        </w:rPr>
      </w:pPr>
      <w:proofErr w:type="spellStart"/>
      <w:r w:rsidRPr="001C5530">
        <w:rPr>
          <w:sz w:val="22"/>
          <w:szCs w:val="22"/>
        </w:rPr>
        <w:t>gNB</w:t>
      </w:r>
      <w:proofErr w:type="spellEnd"/>
      <w:r w:rsidRPr="001C5530">
        <w:rPr>
          <w:sz w:val="22"/>
          <w:szCs w:val="22"/>
        </w:rPr>
        <w:t xml:space="preserve"> side pre-compensation. A UE measures UE Rx-Tx time difference and reports it to </w:t>
      </w:r>
      <w:proofErr w:type="spellStart"/>
      <w:r w:rsidRPr="001C5530">
        <w:rPr>
          <w:sz w:val="22"/>
          <w:szCs w:val="22"/>
        </w:rPr>
        <w:t>gNB</w:t>
      </w:r>
      <w:proofErr w:type="spellEnd"/>
      <w:r w:rsidRPr="001C5530">
        <w:rPr>
          <w:sz w:val="22"/>
          <w:szCs w:val="22"/>
        </w:rPr>
        <w:t xml:space="preserve">. </w:t>
      </w:r>
      <w:proofErr w:type="spellStart"/>
      <w:r w:rsidRPr="001C5530">
        <w:rPr>
          <w:sz w:val="22"/>
          <w:szCs w:val="22"/>
        </w:rPr>
        <w:t>gNB</w:t>
      </w:r>
      <w:proofErr w:type="spellEnd"/>
      <w:r w:rsidRPr="001C5530">
        <w:rPr>
          <w:sz w:val="22"/>
          <w:szCs w:val="22"/>
        </w:rPr>
        <w:t xml:space="preserve"> measures the </w:t>
      </w:r>
      <w:proofErr w:type="spellStart"/>
      <w:r w:rsidRPr="001C5530">
        <w:rPr>
          <w:sz w:val="22"/>
          <w:szCs w:val="22"/>
        </w:rPr>
        <w:t>gNB</w:t>
      </w:r>
      <w:proofErr w:type="spellEnd"/>
      <w:r w:rsidRPr="001C5530">
        <w:rPr>
          <w:sz w:val="22"/>
          <w:szCs w:val="22"/>
        </w:rPr>
        <w:t xml:space="preserve">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w:t>
      </w:r>
      <w:proofErr w:type="spellStart"/>
      <w:r w:rsidR="00CE127F" w:rsidRPr="001C5530">
        <w:rPr>
          <w:sz w:val="22"/>
          <w:szCs w:val="22"/>
          <w:lang w:eastAsia="ko-KR"/>
        </w:rPr>
        <w:t>gNB</w:t>
      </w:r>
      <w:proofErr w:type="spellEnd"/>
      <w:r w:rsidR="00CE127F" w:rsidRPr="001C5530">
        <w:rPr>
          <w:sz w:val="22"/>
          <w:szCs w:val="22"/>
          <w:lang w:eastAsia="ko-KR"/>
        </w:rPr>
        <w:t xml:space="preserve"> </w:t>
      </w:r>
      <w:proofErr w:type="spellStart"/>
      <w:r w:rsidR="002E73CA" w:rsidRPr="001C5530">
        <w:rPr>
          <w:sz w:val="22"/>
          <w:szCs w:val="22"/>
          <w:lang w:eastAsia="ko-KR"/>
        </w:rPr>
        <w:t>e.g</w:t>
      </w:r>
      <w:proofErr w:type="spellEnd"/>
      <w:r w:rsidR="002E73CA" w:rsidRPr="001C5530">
        <w:rPr>
          <w:sz w:val="22"/>
          <w:szCs w:val="22"/>
          <w:lang w:eastAsia="ko-KR"/>
        </w:rPr>
        <w:t xml:space="preserve">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w:t>
      </w:r>
      <w:proofErr w:type="spellStart"/>
      <w:r w:rsidR="00E11288" w:rsidRPr="001C5530">
        <w:rPr>
          <w:sz w:val="22"/>
          <w:szCs w:val="22"/>
          <w:lang w:eastAsia="ko-KR"/>
        </w:rPr>
        <w:t>gNB</w:t>
      </w:r>
      <w:proofErr w:type="spellEnd"/>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w:t>
      </w:r>
      <w:proofErr w:type="spellStart"/>
      <w:r w:rsidR="00D72659" w:rsidRPr="001C5530">
        <w:rPr>
          <w:sz w:val="22"/>
          <w:szCs w:val="22"/>
          <w:lang w:eastAsia="ko-KR"/>
        </w:rPr>
        <w:t>gNB</w:t>
      </w:r>
      <w:proofErr w:type="spellEnd"/>
      <w:r w:rsidR="00D72659" w:rsidRPr="001C5530">
        <w:rPr>
          <w:sz w:val="22"/>
          <w:szCs w:val="22"/>
          <w:lang w:eastAsia="ko-KR"/>
        </w:rPr>
        <w:t xml:space="preserve">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 xml:space="preserve">rom perspective of the overall </w:t>
      </w:r>
      <w:proofErr w:type="spellStart"/>
      <w:r w:rsidR="00D72659" w:rsidRPr="001C5530">
        <w:rPr>
          <w:rFonts w:eastAsiaTheme="majorEastAsia"/>
          <w:sz w:val="22"/>
          <w:szCs w:val="22"/>
          <w:lang w:eastAsia="ko-KR"/>
        </w:rPr>
        <w:t>signaling</w:t>
      </w:r>
      <w:proofErr w:type="spellEnd"/>
      <w:r w:rsidR="00D72659" w:rsidRPr="001C5530">
        <w:rPr>
          <w:rFonts w:eastAsiaTheme="majorEastAsia"/>
          <w:sz w:val="22"/>
          <w:szCs w:val="22"/>
          <w:lang w:eastAsia="ko-KR"/>
        </w:rPr>
        <w:t xml:space="preserve">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w:t>
      </w:r>
      <w:proofErr w:type="spellStart"/>
      <w:r w:rsidR="00C822EB" w:rsidRPr="001C5530">
        <w:rPr>
          <w:rFonts w:eastAsiaTheme="majorEastAsia"/>
          <w:sz w:val="22"/>
          <w:szCs w:val="22"/>
          <w:lang w:eastAsia="ko-KR"/>
        </w:rPr>
        <w:t>gNB</w:t>
      </w:r>
      <w:proofErr w:type="spellEnd"/>
      <w:r w:rsidR="00C822EB" w:rsidRPr="001C5530">
        <w:rPr>
          <w:rFonts w:eastAsiaTheme="majorEastAsia"/>
          <w:sz w:val="22"/>
          <w:szCs w:val="22"/>
          <w:lang w:eastAsia="ko-KR"/>
        </w:rPr>
        <w:t xml:space="preserve">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w:t>
      </w:r>
      <w:proofErr w:type="spellStart"/>
      <w:r w:rsidR="00A47C37" w:rsidRPr="001C5530">
        <w:rPr>
          <w:rFonts w:eastAsiaTheme="majorEastAsia"/>
          <w:sz w:val="22"/>
          <w:szCs w:val="22"/>
          <w:lang w:eastAsia="ko-KR"/>
        </w:rPr>
        <w:t>e.g</w:t>
      </w:r>
      <w:proofErr w:type="spellEnd"/>
      <w:r w:rsidR="00A47C37" w:rsidRPr="001C5530">
        <w:rPr>
          <w:rFonts w:eastAsiaTheme="majorEastAsia"/>
          <w:sz w:val="22"/>
          <w:szCs w:val="22"/>
          <w:lang w:eastAsia="ko-KR"/>
        </w:rPr>
        <w:t xml:space="preserve"> as part of </w:t>
      </w:r>
      <w:proofErr w:type="spellStart"/>
      <w:r w:rsidR="00A47C37" w:rsidRPr="001C5530">
        <w:rPr>
          <w:rFonts w:eastAsiaTheme="majorEastAsia"/>
          <w:i/>
          <w:iCs/>
          <w:sz w:val="22"/>
          <w:szCs w:val="22"/>
          <w:lang w:eastAsia="ko-KR"/>
        </w:rPr>
        <w:t>MeasurementReport</w:t>
      </w:r>
      <w:proofErr w:type="spellEnd"/>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w:t>
      </w:r>
      <w:proofErr w:type="spellStart"/>
      <w:r w:rsidR="00982079" w:rsidRPr="001C5530">
        <w:rPr>
          <w:sz w:val="22"/>
          <w:szCs w:val="22"/>
          <w:lang w:eastAsia="ko-KR"/>
        </w:rPr>
        <w:t>Uu</w:t>
      </w:r>
      <w:proofErr w:type="spellEnd"/>
      <w:r w:rsidR="00982079" w:rsidRPr="001C5530">
        <w:rPr>
          <w:sz w:val="22"/>
          <w:szCs w:val="22"/>
          <w:lang w:eastAsia="ko-KR"/>
        </w:rPr>
        <w:t xml:space="preserve">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c"/>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c"/>
        <w:numPr>
          <w:ilvl w:val="0"/>
          <w:numId w:val="19"/>
        </w:numPr>
        <w:jc w:val="both"/>
        <w:rPr>
          <w:sz w:val="22"/>
          <w:szCs w:val="22"/>
          <w:lang w:eastAsia="ko-KR"/>
        </w:rPr>
      </w:pPr>
      <w:r w:rsidRPr="001C5530">
        <w:rPr>
          <w:sz w:val="22"/>
          <w:szCs w:val="22"/>
          <w:lang w:eastAsia="ko-KR"/>
        </w:rPr>
        <w:t xml:space="preserve">Option 2: Support </w:t>
      </w:r>
      <w:proofErr w:type="spellStart"/>
      <w:r w:rsidRPr="001C5530">
        <w:rPr>
          <w:sz w:val="22"/>
          <w:szCs w:val="22"/>
          <w:lang w:eastAsia="ko-KR"/>
        </w:rPr>
        <w:t>gNB</w:t>
      </w:r>
      <w:proofErr w:type="spellEnd"/>
      <w:r w:rsidRPr="001C5530">
        <w:rPr>
          <w:sz w:val="22"/>
          <w:szCs w:val="22"/>
          <w:lang w:eastAsia="ko-KR"/>
        </w:rPr>
        <w:t>-side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c"/>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 xml:space="preserve">and </w:t>
      </w:r>
      <w:proofErr w:type="spellStart"/>
      <w:r w:rsidRPr="001C5530">
        <w:rPr>
          <w:sz w:val="22"/>
          <w:szCs w:val="22"/>
          <w:lang w:eastAsia="ko-KR"/>
        </w:rPr>
        <w:t>gNB</w:t>
      </w:r>
      <w:proofErr w:type="spellEnd"/>
      <w:r w:rsidRPr="001C5530">
        <w:rPr>
          <w:sz w:val="22"/>
          <w:szCs w:val="22"/>
          <w:lang w:eastAsia="ko-KR"/>
        </w:rPr>
        <w:t>-side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w:t>
            </w:r>
            <w:proofErr w:type="spellStart"/>
            <w:r>
              <w:rPr>
                <w:lang w:eastAsia="zh-CN"/>
              </w:rPr>
              <w:t>gNB</w:t>
            </w:r>
            <w:proofErr w:type="spellEnd"/>
            <w:r>
              <w:rPr>
                <w:lang w:eastAsia="zh-CN"/>
              </w:rPr>
              <w:t xml:space="preserve">-side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w:t>
            </w:r>
            <w:proofErr w:type="spellStart"/>
            <w:r w:rsidRPr="004A6D4F">
              <w:rPr>
                <w:lang w:eastAsia="zh-CN"/>
              </w:rPr>
              <w:t>gNB</w:t>
            </w:r>
            <w:proofErr w:type="spellEnd"/>
            <w:r w:rsidRPr="004A6D4F">
              <w:rPr>
                <w:lang w:eastAsia="zh-CN"/>
              </w:rPr>
              <w:t xml:space="preserve"> Rx-Tx time difference from the positioning specs, e.g., </w:t>
            </w:r>
            <w:bookmarkStart w:id="1" w:name="_Toc74152365"/>
            <w:bookmarkStart w:id="2" w:name="_Toc64447709"/>
            <w:bookmarkStart w:id="3" w:name="_Toc56773080"/>
            <w:bookmarkStart w:id="4" w:name="_Toc51776058"/>
            <w:r>
              <w:rPr>
                <w:lang w:eastAsia="zh-CN"/>
              </w:rPr>
              <w:t xml:space="preserve">9.2.40 </w:t>
            </w:r>
            <w:proofErr w:type="spellStart"/>
            <w:r>
              <w:rPr>
                <w:lang w:eastAsia="zh-CN"/>
              </w:rPr>
              <w:t>gNB</w:t>
            </w:r>
            <w:proofErr w:type="spellEnd"/>
            <w:r>
              <w:rPr>
                <w:lang w:eastAsia="zh-CN"/>
              </w:rPr>
              <w:t xml:space="preserve"> Rx-Tx Time Difference</w:t>
            </w:r>
            <w:bookmarkEnd w:id="1"/>
            <w:bookmarkEnd w:id="2"/>
            <w:bookmarkEnd w:id="3"/>
            <w:bookmarkEnd w:id="4"/>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等线" w:cs="Arial" w:hint="eastAsia"/>
                <w:lang w:eastAsia="zh-CN"/>
              </w:rPr>
              <w:t xml:space="preserve">We </w:t>
            </w:r>
            <w:r>
              <w:rPr>
                <w:rFonts w:eastAsia="等线" w:cs="Arial"/>
                <w:lang w:eastAsia="zh-CN"/>
              </w:rPr>
              <w:t xml:space="preserve">don’t see the need to differentiate </w:t>
            </w:r>
            <w:r>
              <w:rPr>
                <w:rFonts w:eastAsia="等线" w:cs="Arial" w:hint="eastAsia"/>
                <w:lang w:eastAsia="zh-CN"/>
              </w:rPr>
              <w:t>RTT-based and TA-based PDC method</w:t>
            </w:r>
            <w:r>
              <w:rPr>
                <w:rFonts w:eastAsia="等线" w:cs="Arial"/>
                <w:lang w:eastAsia="zh-CN"/>
              </w:rPr>
              <w:t xml:space="preserve">s and </w:t>
            </w:r>
            <w:r>
              <w:rPr>
                <w:rFonts w:eastAsia="等线" w:cs="Arial" w:hint="eastAsia"/>
                <w:lang w:eastAsia="zh-CN"/>
              </w:rPr>
              <w:t xml:space="preserve">prefer </w:t>
            </w:r>
            <w:r>
              <w:rPr>
                <w:rFonts w:eastAsia="等线" w:cs="Arial"/>
                <w:lang w:eastAsia="zh-CN"/>
              </w:rPr>
              <w:t xml:space="preserve">a </w:t>
            </w:r>
            <w:r>
              <w:rPr>
                <w:rFonts w:eastAsia="等线"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 xml:space="preserve">There may be some benefits to also include gNB-side </w:t>
            </w:r>
            <w:proofErr w:type="spellStart"/>
            <w:r>
              <w:rPr>
                <w:lang w:val="en-US" w:eastAsia="zh-CN"/>
              </w:rPr>
              <w:t>preocompensation</w:t>
            </w:r>
            <w:proofErr w:type="spellEnd"/>
            <w:r>
              <w:rPr>
                <w:lang w:val="en-US" w:eastAsia="zh-CN"/>
              </w:rPr>
              <w:t xml:space="preserve">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9169F80" w:rsidR="00EC6515" w:rsidRPr="00576D9F" w:rsidRDefault="00DE3F74" w:rsidP="00EC6515">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6FA95D9" w14:textId="73F1DBF8" w:rsidR="00EC6515" w:rsidRPr="00576D9F" w:rsidRDefault="00DE3F74"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6538643" w14:textId="30C361D2" w:rsidR="00EC6515" w:rsidRPr="00576D9F" w:rsidRDefault="00DE3F74" w:rsidP="00A06B33">
            <w:pPr>
              <w:pStyle w:val="TAC"/>
              <w:spacing w:before="20" w:after="20"/>
              <w:ind w:left="57" w:right="57"/>
              <w:jc w:val="left"/>
              <w:rPr>
                <w:lang w:val="en-US" w:eastAsia="zh-CN"/>
              </w:rPr>
            </w:pPr>
            <w:r>
              <w:rPr>
                <w:lang w:val="en-US" w:eastAsia="zh-CN"/>
              </w:rPr>
              <w:t xml:space="preserve">For the RTT based mechanism, there’s no significant </w:t>
            </w:r>
            <w:r w:rsidR="00A73353">
              <w:rPr>
                <w:lang w:val="en-US" w:eastAsia="zh-CN"/>
              </w:rPr>
              <w:t xml:space="preserve">accuracy benefit </w:t>
            </w:r>
            <w:r w:rsidR="00A06B33">
              <w:rPr>
                <w:lang w:val="en-US" w:eastAsia="zh-CN"/>
              </w:rPr>
              <w:t xml:space="preserve">associated </w:t>
            </w:r>
            <w:r w:rsidR="00A73353">
              <w:rPr>
                <w:lang w:val="en-US" w:eastAsia="zh-CN"/>
              </w:rPr>
              <w:t>with gNB-side PDC.</w:t>
            </w:r>
            <w:r w:rsidR="00A06B33">
              <w:rPr>
                <w:lang w:val="en-US" w:eastAsia="zh-CN"/>
              </w:rPr>
              <w:t xml:space="preserve"> Therefore if we go for an RTT based mechanism, it would be better to go with a UE-based approach to avoid RAN3 impact.</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1894EE5B" w:rsidR="00EC6515" w:rsidRPr="00576D9F" w:rsidRDefault="00E276FB" w:rsidP="00EC651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7E8CABCD" w14:textId="1950A212" w:rsidR="00EC6515" w:rsidRPr="00576D9F" w:rsidRDefault="00E276FB"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5A7C697" w14:textId="1E45A8A0" w:rsidR="00EC6515" w:rsidRPr="00576D9F" w:rsidRDefault="009D1CB0" w:rsidP="00AA1ED7">
            <w:pPr>
              <w:pStyle w:val="TAC"/>
              <w:spacing w:before="20" w:after="20"/>
              <w:ind w:left="57" w:right="57"/>
              <w:jc w:val="left"/>
              <w:rPr>
                <w:rFonts w:hint="eastAsia"/>
                <w:lang w:val="en-US" w:eastAsia="zh-CN"/>
              </w:rPr>
            </w:pPr>
            <w:r>
              <w:rPr>
                <w:lang w:val="en-US" w:eastAsia="zh-CN"/>
              </w:rPr>
              <w:t xml:space="preserve">In our understanding, </w:t>
            </w:r>
            <w:r w:rsidRPr="00F3319A">
              <w:rPr>
                <w:lang w:val="en-US" w:eastAsia="zh-CN"/>
              </w:rPr>
              <w:t xml:space="preserve">UE-side PDC seems simple </w:t>
            </w:r>
            <w:r>
              <w:rPr>
                <w:lang w:val="en-US" w:eastAsia="zh-CN"/>
              </w:rPr>
              <w:t>than gNB-side solution</w:t>
            </w:r>
            <w:r w:rsidR="00596658">
              <w:rPr>
                <w:lang w:val="en-US" w:eastAsia="zh-CN"/>
              </w:rPr>
              <w:t xml:space="preserve">, </w:t>
            </w:r>
            <w:r w:rsidR="00596658">
              <w:rPr>
                <w:lang w:val="en-US" w:eastAsia="zh-CN"/>
              </w:rPr>
              <w:t xml:space="preserve">if </w:t>
            </w:r>
            <w:r w:rsidR="00596658" w:rsidRPr="00F3319A">
              <w:rPr>
                <w:lang w:val="en-US" w:eastAsia="zh-CN"/>
              </w:rPr>
              <w:t>the design philosophy of Timing Delta MAC CE from IAB can be reused</w:t>
            </w:r>
            <w:r>
              <w:rPr>
                <w:lang w:val="en-US" w:eastAsia="zh-CN"/>
              </w:rPr>
              <w:t>.</w:t>
            </w:r>
            <w:r w:rsidR="00596658">
              <w:rPr>
                <w:lang w:val="en-US" w:eastAsia="zh-CN"/>
              </w:rPr>
              <w:t xml:space="preserve"> </w:t>
            </w:r>
            <w:r w:rsidR="001055A9">
              <w:rPr>
                <w:lang w:val="en-US" w:eastAsia="zh-CN"/>
              </w:rPr>
              <w:t xml:space="preserve">Also, </w:t>
            </w:r>
            <w:r w:rsidR="00AA1ED7">
              <w:rPr>
                <w:lang w:val="en-US" w:eastAsia="zh-CN"/>
              </w:rPr>
              <w:t xml:space="preserve">if there is no critical issue on </w:t>
            </w:r>
            <w:r w:rsidR="00AA1ED7" w:rsidRPr="00F3319A">
              <w:rPr>
                <w:lang w:val="en-US" w:eastAsia="zh-CN"/>
              </w:rPr>
              <w:t xml:space="preserve">UE-side </w:t>
            </w:r>
            <w:r w:rsidR="00AA1ED7">
              <w:rPr>
                <w:lang w:val="en-US" w:eastAsia="zh-CN"/>
              </w:rPr>
              <w:t xml:space="preserve">RTT-based </w:t>
            </w:r>
            <w:r w:rsidR="00AA1ED7" w:rsidRPr="00F3319A">
              <w:rPr>
                <w:lang w:val="en-US" w:eastAsia="zh-CN"/>
              </w:rPr>
              <w:t>PDC</w:t>
            </w:r>
            <w:r w:rsidR="00AA1ED7">
              <w:rPr>
                <w:lang w:val="en-US" w:eastAsia="zh-CN"/>
              </w:rPr>
              <w:t>,</w:t>
            </w:r>
            <w:r w:rsidR="00AA1ED7">
              <w:rPr>
                <w:rFonts w:hint="eastAsia"/>
                <w:lang w:val="en-US" w:eastAsia="zh-CN"/>
              </w:rPr>
              <w:t xml:space="preserve"> </w:t>
            </w:r>
            <w:r w:rsidR="00AA1ED7">
              <w:rPr>
                <w:lang w:val="en-US" w:eastAsia="zh-CN"/>
              </w:rPr>
              <w:t xml:space="preserve">we </w:t>
            </w:r>
            <w:r w:rsidR="001055A9">
              <w:rPr>
                <w:lang w:val="en-US" w:eastAsia="zh-CN"/>
              </w:rPr>
              <w:t xml:space="preserve">suggest to choose one way, i.e. UE-based or gNB-based, </w:t>
            </w:r>
            <w:r w:rsidR="001F7FDD">
              <w:rPr>
                <w:lang w:val="en-US" w:eastAsia="zh-CN"/>
              </w:rPr>
              <w:t>for</w:t>
            </w:r>
            <w:r w:rsidR="00AA1ED7">
              <w:rPr>
                <w:lang w:val="en-US" w:eastAsia="zh-CN"/>
              </w:rPr>
              <w:t xml:space="preserve"> RTT-based and TA-based PDC.</w:t>
            </w:r>
          </w:p>
        </w:tc>
      </w:tr>
      <w:tr w:rsidR="00EC6515"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EC6515" w:rsidRPr="00576D9F" w:rsidRDefault="00EC6515" w:rsidP="00EC6515">
            <w:pPr>
              <w:pStyle w:val="TAC"/>
              <w:spacing w:before="20" w:after="20"/>
              <w:ind w:left="57" w:right="57"/>
              <w:jc w:val="left"/>
              <w:rPr>
                <w:lang w:val="en-US" w:eastAsia="zh-CN"/>
              </w:rPr>
            </w:pPr>
          </w:p>
        </w:tc>
      </w:tr>
      <w:tr w:rsidR="00EC6515"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EC6515" w:rsidRPr="00576D9F" w:rsidRDefault="00EC6515" w:rsidP="00EC6515">
            <w:pPr>
              <w:pStyle w:val="TAC"/>
              <w:spacing w:before="20" w:after="20"/>
              <w:ind w:left="57" w:right="57"/>
              <w:jc w:val="left"/>
              <w:rPr>
                <w:lang w:val="en-US" w:eastAsia="zh-CN"/>
              </w:rPr>
            </w:pPr>
          </w:p>
        </w:tc>
      </w:tr>
      <w:tr w:rsidR="00EC6515"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EC6515" w:rsidRPr="00576D9F" w:rsidRDefault="00EC6515" w:rsidP="00EC6515">
            <w:pPr>
              <w:pStyle w:val="TAC"/>
              <w:spacing w:before="20" w:after="20"/>
              <w:ind w:left="57" w:right="57"/>
              <w:jc w:val="left"/>
              <w:rPr>
                <w:lang w:val="en-US" w:eastAsia="zh-CN"/>
              </w:rPr>
            </w:pPr>
          </w:p>
        </w:tc>
      </w:tr>
      <w:tr w:rsidR="00EC6515"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EC6515" w:rsidRPr="00576D9F" w:rsidRDefault="00EC6515" w:rsidP="00EC6515">
            <w:pPr>
              <w:pStyle w:val="TAC"/>
              <w:spacing w:before="20" w:after="20"/>
              <w:ind w:left="57" w:right="57"/>
              <w:jc w:val="left"/>
              <w:rPr>
                <w:lang w:val="en-US" w:eastAsia="zh-CN"/>
              </w:rPr>
            </w:pPr>
          </w:p>
        </w:tc>
      </w:tr>
      <w:tr w:rsidR="00EC6515"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EC6515" w:rsidRPr="00576D9F" w:rsidRDefault="00EC6515" w:rsidP="00EC6515">
            <w:pPr>
              <w:pStyle w:val="TAC"/>
              <w:spacing w:before="20" w:after="20"/>
              <w:ind w:left="57" w:right="57"/>
              <w:jc w:val="left"/>
              <w:rPr>
                <w:lang w:val="en-US" w:eastAsia="zh-CN"/>
              </w:rPr>
            </w:pPr>
          </w:p>
        </w:tc>
      </w:tr>
      <w:tr w:rsidR="00EC6515"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EC6515" w:rsidRPr="00576D9F" w:rsidRDefault="00EC6515" w:rsidP="00EC6515">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proofErr w:type="spellStart"/>
      <w:r w:rsidR="00621E10" w:rsidRPr="001C5530">
        <w:rPr>
          <w:sz w:val="22"/>
          <w:szCs w:val="22"/>
          <w:lang w:eastAsia="ko-KR"/>
        </w:rPr>
        <w:t>gNB</w:t>
      </w:r>
      <w:proofErr w:type="spellEnd"/>
      <w:r w:rsidR="00621E10" w:rsidRPr="001C5530">
        <w:rPr>
          <w:sz w:val="22"/>
          <w:szCs w:val="22"/>
          <w:lang w:eastAsia="ko-KR"/>
        </w:rPr>
        <w:t xml:space="preserve">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w:t>
      </w:r>
      <w:proofErr w:type="spellStart"/>
      <w:r w:rsidR="005B6EF7" w:rsidRPr="001C5530">
        <w:rPr>
          <w:sz w:val="22"/>
          <w:szCs w:val="22"/>
          <w:lang w:eastAsia="ko-KR"/>
        </w:rPr>
        <w:t>gNB</w:t>
      </w:r>
      <w:proofErr w:type="spellEnd"/>
      <w:r w:rsidR="005B6EF7" w:rsidRPr="001C5530">
        <w:rPr>
          <w:sz w:val="22"/>
          <w:szCs w:val="22"/>
          <w:lang w:eastAsia="ko-KR"/>
        </w:rPr>
        <w:t xml:space="preserve">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xml:space="preserve">, where the </w:t>
      </w:r>
      <w:proofErr w:type="spellStart"/>
      <w:r w:rsidR="007465D4" w:rsidRPr="001C5530">
        <w:rPr>
          <w:sz w:val="22"/>
          <w:szCs w:val="22"/>
          <w:lang w:eastAsia="ko-KR"/>
        </w:rPr>
        <w:t>gNB</w:t>
      </w:r>
      <w:proofErr w:type="spellEnd"/>
      <w:r w:rsidR="007465D4" w:rsidRPr="001C5530">
        <w:rPr>
          <w:sz w:val="22"/>
          <w:szCs w:val="22"/>
          <w:lang w:eastAsia="ko-KR"/>
        </w:rPr>
        <w:t xml:space="preserve">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w:t>
      </w:r>
      <w:r w:rsidR="00D1031D" w:rsidRPr="001C5530">
        <w:rPr>
          <w:sz w:val="22"/>
          <w:szCs w:val="22"/>
          <w:lang w:eastAsia="ko-KR"/>
        </w:rPr>
        <w:lastRenderedPageBreak/>
        <w:t xml:space="preserve">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proofErr w:type="spellStart"/>
      <w:r w:rsidR="0004563D" w:rsidRPr="001C5530">
        <w:rPr>
          <w:sz w:val="22"/>
          <w:szCs w:val="22"/>
          <w:lang w:eastAsia="ko-KR"/>
        </w:rPr>
        <w:t>e.g</w:t>
      </w:r>
      <w:proofErr w:type="spellEnd"/>
      <w:r w:rsidR="0004563D" w:rsidRPr="001C5530">
        <w:rPr>
          <w:sz w:val="22"/>
          <w:szCs w:val="22"/>
          <w:lang w:eastAsia="ko-KR"/>
        </w:rPr>
        <w:t xml:space="preserve"> </w:t>
      </w:r>
      <w:r w:rsidR="00633182" w:rsidRPr="001C5530">
        <w:rPr>
          <w:sz w:val="22"/>
          <w:szCs w:val="22"/>
          <w:lang w:eastAsia="ko-KR"/>
        </w:rPr>
        <w:t xml:space="preserve">due to </w:t>
      </w:r>
      <w:r w:rsidR="0004563D" w:rsidRPr="001C5530">
        <w:rPr>
          <w:sz w:val="22"/>
          <w:szCs w:val="22"/>
          <w:lang w:eastAsia="ko-KR"/>
        </w:rPr>
        <w:t xml:space="preserve">different distances from the </w:t>
      </w:r>
      <w:proofErr w:type="spellStart"/>
      <w:r w:rsidR="0004563D" w:rsidRPr="001C5530">
        <w:rPr>
          <w:sz w:val="22"/>
          <w:szCs w:val="22"/>
          <w:lang w:eastAsia="ko-KR"/>
        </w:rPr>
        <w:t>gNB</w:t>
      </w:r>
      <w:proofErr w:type="spellEnd"/>
      <w:r w:rsidR="0004563D" w:rsidRPr="001C5530">
        <w:rPr>
          <w:sz w:val="22"/>
          <w:szCs w:val="22"/>
          <w:lang w:eastAsia="ko-KR"/>
        </w:rPr>
        <w:t>,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c"/>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 xml:space="preserve">The </w:t>
      </w:r>
      <w:proofErr w:type="spellStart"/>
      <w:r w:rsidR="00733E36" w:rsidRPr="001C5530">
        <w:rPr>
          <w:sz w:val="22"/>
          <w:szCs w:val="22"/>
          <w:lang w:eastAsia="ko-KR"/>
        </w:rPr>
        <w:t>gNB</w:t>
      </w:r>
      <w:proofErr w:type="spellEnd"/>
      <w:r w:rsidR="00733E36" w:rsidRPr="001C5530">
        <w:rPr>
          <w:sz w:val="22"/>
          <w:szCs w:val="22"/>
          <w:lang w:eastAsia="ko-KR"/>
        </w:rPr>
        <w:t xml:space="preserve">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c"/>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w:t>
      </w:r>
      <w:proofErr w:type="spellStart"/>
      <w:r w:rsidRPr="001C5530">
        <w:rPr>
          <w:sz w:val="22"/>
          <w:szCs w:val="22"/>
          <w:lang w:eastAsia="ko-KR"/>
        </w:rPr>
        <w:t>gNB</w:t>
      </w:r>
      <w:proofErr w:type="spellEnd"/>
      <w:r w:rsidRPr="001C5530">
        <w:rPr>
          <w:sz w:val="22"/>
          <w:szCs w:val="22"/>
          <w:lang w:eastAsia="ko-KR"/>
        </w:rPr>
        <w:t xml:space="preserve">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c"/>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w:t>
            </w:r>
            <w:proofErr w:type="spellStart"/>
            <w:r>
              <w:rPr>
                <w:lang w:eastAsia="ja-JP"/>
              </w:rPr>
              <w:t>gNB</w:t>
            </w:r>
            <w:proofErr w:type="spellEnd"/>
            <w:r>
              <w:rPr>
                <w:lang w:eastAsia="ja-JP"/>
              </w:rPr>
              <w:t xml:space="preserve">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w:t>
            </w:r>
            <w:proofErr w:type="spellStart"/>
            <w:r>
              <w:rPr>
                <w:lang w:eastAsia="ja-JP"/>
              </w:rPr>
              <w:t>gNB</w:t>
            </w:r>
            <w:proofErr w:type="spellEnd"/>
            <w:r>
              <w:rPr>
                <w:lang w:eastAsia="ja-JP"/>
              </w:rPr>
              <w:t xml:space="preserve">,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proofErr w:type="spellStart"/>
            <w:r w:rsidR="009467A7">
              <w:rPr>
                <w:lang w:eastAsia="ja-JP"/>
              </w:rPr>
              <w:t>e</w:t>
            </w:r>
            <w:proofErr w:type="spellEnd"/>
            <w:r w:rsidR="009467A7">
              <w:rPr>
                <w:lang w:eastAsia="ja-JP"/>
              </w:rPr>
              <w:t xml:space="preserv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 xml:space="preserve">short distance to </w:t>
            </w:r>
            <w:proofErr w:type="spellStart"/>
            <w:r>
              <w:rPr>
                <w:rFonts w:eastAsia="Malgun Gothic" w:hint="eastAsia"/>
                <w:lang w:eastAsia="ko-KR"/>
              </w:rPr>
              <w:t>gNB</w:t>
            </w:r>
            <w:proofErr w:type="spellEnd"/>
            <w:r>
              <w:rPr>
                <w:rFonts w:eastAsia="Malgun Gothic" w:hint="eastAsia"/>
                <w:lang w:eastAsia="ko-KR"/>
              </w:rPr>
              <w:t xml:space="preserve">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5E55EB02" w:rsidR="00EC6515" w:rsidRPr="001C5530" w:rsidRDefault="00511143"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B99F2B2" w14:textId="380BD724" w:rsidR="00EC6515" w:rsidRPr="001C5530" w:rsidRDefault="00511143" w:rsidP="00EC651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C0049EB" w14:textId="693BEAD1" w:rsidR="00EC6515" w:rsidRPr="001C5530" w:rsidRDefault="00511143" w:rsidP="00EC6515">
            <w:pPr>
              <w:pStyle w:val="TAC"/>
              <w:spacing w:before="20" w:after="20"/>
              <w:ind w:left="57" w:right="57"/>
              <w:jc w:val="left"/>
              <w:rPr>
                <w:lang w:eastAsia="zh-CN"/>
              </w:rPr>
            </w:pPr>
            <w:r>
              <w:rPr>
                <w:lang w:eastAsia="zh-CN"/>
              </w:rPr>
              <w:t>Agree with Ericsson</w:t>
            </w:r>
          </w:p>
        </w:tc>
      </w:tr>
      <w:tr w:rsidR="00190731"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0C8D0F3B"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DE1DDB2" w14:textId="7BBB8897"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ption 1</w:t>
            </w:r>
            <w:r w:rsidR="007047C2">
              <w:rPr>
                <w:lang w:eastAsia="ja-JP"/>
              </w:rPr>
              <w:t>/Option 3</w:t>
            </w:r>
            <w:bookmarkStart w:id="5" w:name="_GoBack"/>
            <w:bookmarkEnd w:id="5"/>
          </w:p>
        </w:tc>
        <w:tc>
          <w:tcPr>
            <w:tcW w:w="6396" w:type="dxa"/>
            <w:tcBorders>
              <w:top w:val="single" w:sz="4" w:space="0" w:color="auto"/>
              <w:left w:val="single" w:sz="4" w:space="0" w:color="auto"/>
              <w:bottom w:val="single" w:sz="4" w:space="0" w:color="auto"/>
              <w:right w:val="single" w:sz="4" w:space="0" w:color="auto"/>
            </w:tcBorders>
          </w:tcPr>
          <w:p w14:paraId="4D02CBFB" w14:textId="309C12AC" w:rsidR="00190731" w:rsidRPr="001D2F56" w:rsidRDefault="000D05FC" w:rsidP="00190731">
            <w:pPr>
              <w:pStyle w:val="TAC"/>
              <w:spacing w:before="20" w:after="20"/>
              <w:ind w:left="57" w:right="57"/>
              <w:jc w:val="left"/>
            </w:pPr>
            <w:r>
              <w:t>Whether to trigger</w:t>
            </w:r>
            <w:r w:rsidR="001D2F56" w:rsidRPr="001D2F56">
              <w:t xml:space="preserve"> Rel-17 PDC scheme</w:t>
            </w:r>
            <w:r>
              <w:t xml:space="preserve"> depends on</w:t>
            </w:r>
            <w:r w:rsidR="001D2F56" w:rsidRPr="001D2F56">
              <w:t xml:space="preserve"> </w:t>
            </w:r>
            <w:r>
              <w:t xml:space="preserve">the </w:t>
            </w:r>
            <w:r w:rsidR="001D2F56" w:rsidRPr="001D2F56">
              <w:t xml:space="preserve">scenario, i.e. Rel-17 PDC scheme is only needed for scenario2. Also, Rel-17 PDC scheme can only be triggered under the certain condition, e.g. the </w:t>
            </w:r>
            <w:proofErr w:type="spellStart"/>
            <w:r w:rsidR="001D2F56" w:rsidRPr="001D2F56">
              <w:t>gNB</w:t>
            </w:r>
            <w:proofErr w:type="spellEnd"/>
            <w:r w:rsidR="001D2F56" w:rsidRPr="001D2F56">
              <w:t>-UE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190731"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190731" w:rsidRPr="001C5530" w:rsidRDefault="00190731" w:rsidP="00190731">
            <w:pPr>
              <w:pStyle w:val="TAC"/>
              <w:spacing w:before="20" w:after="20"/>
              <w:ind w:left="57" w:right="57"/>
              <w:jc w:val="left"/>
              <w:rPr>
                <w:lang w:eastAsia="zh-CN"/>
              </w:rPr>
            </w:pPr>
          </w:p>
        </w:tc>
      </w:tr>
      <w:tr w:rsidR="00190731"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190731" w:rsidRPr="00727F0D" w:rsidRDefault="00190731" w:rsidP="00190731">
            <w:pPr>
              <w:pStyle w:val="TAC"/>
              <w:spacing w:before="20" w:after="20"/>
              <w:ind w:left="57" w:right="57"/>
              <w:jc w:val="left"/>
              <w:rPr>
                <w:lang w:eastAsia="zh-CN"/>
              </w:rPr>
            </w:pPr>
          </w:p>
        </w:tc>
      </w:tr>
      <w:tr w:rsidR="00190731"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190731" w:rsidRPr="001C5530" w:rsidRDefault="00190731" w:rsidP="00190731">
            <w:pPr>
              <w:pStyle w:val="TAC"/>
              <w:spacing w:before="20" w:after="20"/>
              <w:ind w:left="57" w:right="57"/>
              <w:jc w:val="left"/>
              <w:rPr>
                <w:lang w:eastAsia="zh-CN"/>
              </w:rPr>
            </w:pPr>
          </w:p>
        </w:tc>
      </w:tr>
      <w:tr w:rsidR="00190731"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190731" w:rsidRPr="001C5530" w:rsidRDefault="00190731" w:rsidP="00190731">
            <w:pPr>
              <w:pStyle w:val="TAC"/>
              <w:spacing w:before="20" w:after="20"/>
              <w:ind w:left="57" w:right="57"/>
              <w:jc w:val="left"/>
              <w:rPr>
                <w:lang w:eastAsia="zh-CN"/>
              </w:rPr>
            </w:pPr>
          </w:p>
        </w:tc>
      </w:tr>
      <w:tr w:rsidR="00190731"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190731" w:rsidRPr="001C5530" w:rsidRDefault="00190731" w:rsidP="00190731">
            <w:pPr>
              <w:pStyle w:val="TAC"/>
              <w:spacing w:before="20" w:after="20"/>
              <w:ind w:left="57" w:right="57"/>
              <w:jc w:val="left"/>
              <w:rPr>
                <w:lang w:eastAsia="zh-CN"/>
              </w:rPr>
            </w:pPr>
          </w:p>
        </w:tc>
      </w:tr>
      <w:tr w:rsidR="00190731"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190731" w:rsidRPr="001C5530" w:rsidRDefault="00190731" w:rsidP="00190731">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190731" w:rsidRPr="001C5530" w:rsidRDefault="00190731" w:rsidP="00190731">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190731" w:rsidRPr="001C5530" w:rsidRDefault="00190731" w:rsidP="00190731">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w:t>
      </w:r>
      <w:proofErr w:type="spellStart"/>
      <w:r w:rsidR="00093123" w:rsidRPr="001C5530">
        <w:rPr>
          <w:b/>
          <w:bCs/>
          <w:sz w:val="22"/>
          <w:szCs w:val="22"/>
          <w:lang w:eastAsia="ko-KR"/>
        </w:rPr>
        <w:t>gNB</w:t>
      </w:r>
      <w:proofErr w:type="spellEnd"/>
      <w:r w:rsidR="00093123" w:rsidRPr="001C5530">
        <w:rPr>
          <w:b/>
          <w:bCs/>
          <w:sz w:val="22"/>
          <w:szCs w:val="22"/>
          <w:lang w:eastAsia="ko-KR"/>
        </w:rPr>
        <w:t xml:space="preserve">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proofErr w:type="spellStart"/>
            <w:r w:rsidR="001742D0">
              <w:rPr>
                <w:lang w:eastAsia="zh-CN"/>
              </w:rPr>
              <w:t>gNB</w:t>
            </w:r>
            <w:proofErr w:type="spellEnd"/>
            <w:r w:rsidR="001742D0">
              <w:rPr>
                <w:lang w:eastAsia="zh-CN"/>
              </w:rPr>
              <w:t xml:space="preserve">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w:t>
            </w:r>
            <w:proofErr w:type="spellStart"/>
            <w:r>
              <w:rPr>
                <w:rFonts w:hint="eastAsia"/>
                <w:lang w:eastAsia="zh-CN"/>
              </w:rPr>
              <w:t>gNB</w:t>
            </w:r>
            <w:proofErr w:type="spellEnd"/>
            <w:r>
              <w:rPr>
                <w:rFonts w:hint="eastAsia"/>
                <w:lang w:eastAsia="zh-CN"/>
              </w:rPr>
              <w:t xml:space="preserve">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F2A32E8" w:rsidR="005E4F92" w:rsidRPr="001C5530" w:rsidRDefault="00511143" w:rsidP="005E4F92">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867C91B" w14:textId="52928289" w:rsidR="005E4F92" w:rsidRPr="001C5530" w:rsidRDefault="00511143" w:rsidP="005E4F92">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09ABFF1" w14:textId="53C8C0BF" w:rsidR="005E4F92" w:rsidRPr="001C5530" w:rsidRDefault="00201AEE" w:rsidP="00201AEE">
            <w:pPr>
              <w:pStyle w:val="TAC"/>
              <w:spacing w:before="20" w:after="20"/>
              <w:ind w:left="57" w:right="57"/>
              <w:jc w:val="left"/>
              <w:rPr>
                <w:lang w:eastAsia="zh-CN"/>
              </w:rPr>
            </w:pPr>
            <w:r>
              <w:rPr>
                <w:lang w:eastAsia="zh-CN"/>
              </w:rPr>
              <w:t xml:space="preserve">For </w:t>
            </w:r>
            <w:r w:rsidR="00511143">
              <w:rPr>
                <w:lang w:eastAsia="zh-CN"/>
              </w:rPr>
              <w:t xml:space="preserve">the moment, it makes sense to </w:t>
            </w:r>
            <w:r>
              <w:rPr>
                <w:lang w:eastAsia="zh-CN"/>
              </w:rPr>
              <w:t xml:space="preserve">assume that we reuse the </w:t>
            </w:r>
            <w:r w:rsidR="00511143">
              <w:rPr>
                <w:lang w:eastAsia="zh-CN"/>
              </w:rPr>
              <w:t xml:space="preserve">same signalling as they result in similar UE behaviour. </w:t>
            </w:r>
            <w:r>
              <w:rPr>
                <w:lang w:eastAsia="zh-CN"/>
              </w:rPr>
              <w:t>Whether any differences exist between the two cases can be better determined o</w:t>
            </w:r>
            <w:r w:rsidR="00511143">
              <w:rPr>
                <w:lang w:eastAsia="zh-CN"/>
              </w:rPr>
              <w:t xml:space="preserve">nce RAN1 discussions </w:t>
            </w:r>
            <w:r>
              <w:rPr>
                <w:lang w:eastAsia="zh-CN"/>
              </w:rPr>
              <w:t xml:space="preserve">on the detailed procedure </w:t>
            </w:r>
            <w:r w:rsidR="00511143">
              <w:rPr>
                <w:lang w:eastAsia="zh-CN"/>
              </w:rPr>
              <w:t>progress</w:t>
            </w:r>
            <w:r>
              <w:rPr>
                <w:lang w:eastAsia="zh-CN"/>
              </w:rPr>
              <w:t>es</w:t>
            </w:r>
            <w:r w:rsidR="00511143">
              <w:rPr>
                <w:lang w:eastAsia="zh-CN"/>
              </w:rPr>
              <w:t xml:space="preserve"> further</w:t>
            </w:r>
            <w:r>
              <w:rPr>
                <w:lang w:eastAsia="zh-CN"/>
              </w:rPr>
              <w:t>.</w:t>
            </w:r>
          </w:p>
        </w:tc>
      </w:tr>
      <w:tr w:rsidR="007D160D"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0FA5C1B6" w:rsidR="007D160D" w:rsidRPr="001C5530" w:rsidRDefault="006319C0" w:rsidP="007D160D">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076CED45" w14:textId="4B31EF86" w:rsidR="007D160D" w:rsidRPr="001C5530" w:rsidRDefault="00F31AE2" w:rsidP="007D160D">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8D721E4" w14:textId="25822117" w:rsidR="007D160D" w:rsidRPr="001C5530" w:rsidRDefault="007D160D" w:rsidP="007D160D">
            <w:pPr>
              <w:pStyle w:val="TAC"/>
              <w:spacing w:before="20" w:after="20"/>
              <w:ind w:left="57" w:right="57"/>
              <w:jc w:val="left"/>
              <w:rPr>
                <w:lang w:eastAsia="zh-CN"/>
              </w:rPr>
            </w:pPr>
            <w:r>
              <w:rPr>
                <w:lang w:eastAsia="zh-CN"/>
              </w:rPr>
              <w:t>Agree with</w:t>
            </w:r>
            <w:r>
              <w:rPr>
                <w:lang w:eastAsia="zh-CN"/>
              </w:rPr>
              <w:t xml:space="preserve"> </w:t>
            </w:r>
            <w:r>
              <w:rPr>
                <w:rFonts w:hint="eastAsia"/>
                <w:lang w:val="en-US" w:eastAsia="ja-JP"/>
              </w:rPr>
              <w:t>F</w:t>
            </w:r>
            <w:r>
              <w:rPr>
                <w:lang w:val="en-US" w:eastAsia="ja-JP"/>
              </w:rPr>
              <w:t>ujitsu</w:t>
            </w:r>
            <w:r w:rsidR="001840A1">
              <w:rPr>
                <w:lang w:val="en-US" w:eastAsia="ja-JP"/>
              </w:rPr>
              <w:t>.</w:t>
            </w:r>
          </w:p>
        </w:tc>
      </w:tr>
      <w:tr w:rsidR="007D160D"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7D160D" w:rsidRPr="001C5530" w:rsidRDefault="007D160D" w:rsidP="007D160D">
            <w:pPr>
              <w:pStyle w:val="TAC"/>
              <w:spacing w:before="20" w:after="20"/>
              <w:ind w:left="57" w:right="57"/>
              <w:jc w:val="left"/>
              <w:rPr>
                <w:lang w:eastAsia="zh-CN"/>
              </w:rPr>
            </w:pPr>
          </w:p>
        </w:tc>
      </w:tr>
      <w:tr w:rsidR="007D160D"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7D160D" w:rsidRPr="001C5530" w:rsidRDefault="007D160D" w:rsidP="007D160D">
            <w:pPr>
              <w:pStyle w:val="TAC"/>
              <w:spacing w:before="20" w:after="20"/>
              <w:ind w:left="57" w:right="57"/>
              <w:jc w:val="left"/>
              <w:rPr>
                <w:lang w:eastAsia="zh-CN"/>
              </w:rPr>
            </w:pPr>
          </w:p>
        </w:tc>
      </w:tr>
      <w:tr w:rsidR="007D160D"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7D160D" w:rsidRPr="001C5530" w:rsidRDefault="007D160D" w:rsidP="007D160D">
            <w:pPr>
              <w:pStyle w:val="TAC"/>
              <w:spacing w:before="20" w:after="20"/>
              <w:ind w:left="57" w:right="57"/>
              <w:jc w:val="left"/>
              <w:rPr>
                <w:lang w:eastAsia="zh-CN"/>
              </w:rPr>
            </w:pPr>
          </w:p>
        </w:tc>
      </w:tr>
      <w:tr w:rsidR="007D160D"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7D160D" w:rsidRPr="001C5530" w:rsidRDefault="007D160D" w:rsidP="007D160D">
            <w:pPr>
              <w:pStyle w:val="TAC"/>
              <w:spacing w:before="20" w:after="20"/>
              <w:ind w:left="57" w:right="57"/>
              <w:jc w:val="left"/>
              <w:rPr>
                <w:lang w:eastAsia="zh-CN"/>
              </w:rPr>
            </w:pPr>
          </w:p>
        </w:tc>
      </w:tr>
      <w:tr w:rsidR="007D160D"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7D160D" w:rsidRPr="001C5530" w:rsidRDefault="007D160D" w:rsidP="007D160D">
            <w:pPr>
              <w:pStyle w:val="TAC"/>
              <w:spacing w:before="20" w:after="20"/>
              <w:ind w:left="57" w:right="57"/>
              <w:jc w:val="left"/>
              <w:rPr>
                <w:lang w:eastAsia="zh-CN"/>
              </w:rPr>
            </w:pPr>
          </w:p>
        </w:tc>
      </w:tr>
      <w:tr w:rsidR="007D160D"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7D160D" w:rsidRPr="001C5530" w:rsidRDefault="007D160D" w:rsidP="007D160D">
            <w:pPr>
              <w:pStyle w:val="TAC"/>
              <w:spacing w:before="20" w:after="20"/>
              <w:ind w:left="57" w:right="57"/>
              <w:jc w:val="left"/>
              <w:rPr>
                <w:lang w:eastAsia="zh-CN"/>
              </w:rPr>
            </w:pPr>
          </w:p>
        </w:tc>
      </w:tr>
      <w:tr w:rsidR="007D160D"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7D160D" w:rsidRPr="001C5530" w:rsidRDefault="007D160D" w:rsidP="007D160D">
            <w:pPr>
              <w:pStyle w:val="TAC"/>
              <w:spacing w:before="20" w:after="20"/>
              <w:ind w:left="57" w:right="57"/>
              <w:jc w:val="left"/>
              <w:rPr>
                <w:lang w:eastAsia="zh-CN"/>
              </w:rPr>
            </w:pPr>
          </w:p>
        </w:tc>
      </w:tr>
      <w:tr w:rsidR="007D160D"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7D160D" w:rsidRPr="001C5530" w:rsidRDefault="007D160D" w:rsidP="007D160D">
            <w:pPr>
              <w:pStyle w:val="TAC"/>
              <w:spacing w:before="20" w:after="20"/>
              <w:ind w:left="57" w:right="57"/>
              <w:jc w:val="left"/>
              <w:rPr>
                <w:lang w:eastAsia="zh-CN"/>
              </w:rPr>
            </w:pPr>
          </w:p>
        </w:tc>
      </w:tr>
      <w:tr w:rsidR="007D160D"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7D160D" w:rsidRPr="001C5530" w:rsidRDefault="007D160D" w:rsidP="007D160D">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f"/>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 xml:space="preserve">for UE-side PDC, if UE starts to measure UE Rx-Tx difference only after receiving </w:t>
      </w:r>
      <w:proofErr w:type="spellStart"/>
      <w:r w:rsidR="004D6297" w:rsidRPr="001C5530">
        <w:rPr>
          <w:sz w:val="22"/>
          <w:szCs w:val="22"/>
          <w:lang w:eastAsia="ko-KR"/>
        </w:rPr>
        <w:t>gNB</w:t>
      </w:r>
      <w:proofErr w:type="spellEnd"/>
      <w:r w:rsidR="004D6297" w:rsidRPr="001C5530">
        <w:rPr>
          <w:sz w:val="22"/>
          <w:szCs w:val="22"/>
          <w:lang w:eastAsia="ko-KR"/>
        </w:rPr>
        <w:t xml:space="preserve"> Rx-Tx time difference from the network, then lack of such information from the </w:t>
      </w:r>
      <w:proofErr w:type="spellStart"/>
      <w:r w:rsidR="004D6297" w:rsidRPr="001C5530">
        <w:rPr>
          <w:sz w:val="22"/>
          <w:szCs w:val="22"/>
          <w:lang w:eastAsia="ko-KR"/>
        </w:rPr>
        <w:t>gNB</w:t>
      </w:r>
      <w:proofErr w:type="spellEnd"/>
      <w:r w:rsidR="004D6297" w:rsidRPr="001C5530">
        <w:rPr>
          <w:sz w:val="22"/>
          <w:szCs w:val="22"/>
          <w:lang w:eastAsia="ko-KR"/>
        </w:rPr>
        <w:t xml:space="preserve">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 xml:space="preserve">Some principles can already be discussed, and we wonder if RAN1 would ever discuss the signalling framework/flow (which is the RAN2 scope). For example, RAN1 has already left the decision on UE-side PDC or </w:t>
            </w:r>
            <w:proofErr w:type="spellStart"/>
            <w:r>
              <w:rPr>
                <w:lang w:eastAsia="zh-CN"/>
              </w:rPr>
              <w:t>gNB</w:t>
            </w:r>
            <w:proofErr w:type="spellEnd"/>
            <w:r>
              <w:rPr>
                <w:lang w:eastAsia="zh-CN"/>
              </w:rPr>
              <w:t>-side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w:t>
            </w:r>
            <w:proofErr w:type="spellStart"/>
            <w:r w:rsidR="00A27A45">
              <w:rPr>
                <w:lang w:eastAsia="zh-CN"/>
              </w:rPr>
              <w:t>gNB</w:t>
            </w:r>
            <w:proofErr w:type="spellEnd"/>
            <w:r w:rsidR="00A27A45">
              <w:rPr>
                <w:lang w:eastAsia="zh-CN"/>
              </w:rPr>
              <w:t xml:space="preserve">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57974F41" w:rsidR="00EC6515" w:rsidRPr="001C5530" w:rsidRDefault="00201AE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3763716" w14:textId="62C851B8" w:rsidR="00EC6515" w:rsidRPr="001C5530" w:rsidRDefault="00201AEE" w:rsidP="00EC651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92C1299" w14:textId="3D3B1A99" w:rsidR="00EC6515" w:rsidRPr="001C5530" w:rsidRDefault="00201AEE" w:rsidP="00201AEE">
            <w:pPr>
              <w:pStyle w:val="TAC"/>
              <w:spacing w:before="20" w:after="20"/>
              <w:ind w:left="57" w:right="57"/>
              <w:jc w:val="left"/>
              <w:rPr>
                <w:lang w:eastAsia="zh-CN"/>
              </w:rPr>
            </w:pPr>
            <w:r>
              <w:rPr>
                <w:lang w:eastAsia="zh-CN"/>
              </w:rPr>
              <w:t>We prefer to wait on RAN1 to progress, to avoid conflicting discussions.</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5F0B24B6" w:rsidR="00EC6515" w:rsidRPr="001C5530" w:rsidRDefault="006C30BF"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69BC150" w14:textId="4FC11999" w:rsidR="00EC6515" w:rsidRPr="001C5530" w:rsidRDefault="006C30BF"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053D76D" w14:textId="2A7EF564" w:rsidR="00EC6515" w:rsidRPr="001C5530" w:rsidRDefault="006C30BF" w:rsidP="00EC6515">
            <w:pPr>
              <w:pStyle w:val="TAC"/>
              <w:spacing w:before="20" w:after="20"/>
              <w:ind w:left="57" w:right="57"/>
              <w:jc w:val="left"/>
              <w:rPr>
                <w:lang w:eastAsia="zh-CN"/>
              </w:rPr>
            </w:pPr>
            <w:r>
              <w:rPr>
                <w:rFonts w:hint="eastAsia"/>
                <w:lang w:eastAsia="zh-CN"/>
              </w:rPr>
              <w:t>F</w:t>
            </w:r>
            <w:r>
              <w:rPr>
                <w:lang w:eastAsia="zh-CN"/>
              </w:rPr>
              <w:t>ine to</w:t>
            </w:r>
            <w:r>
              <w:rPr>
                <w:lang w:eastAsia="zh-CN"/>
              </w:rPr>
              <w:t xml:space="preserve"> wait for RAN1</w:t>
            </w:r>
            <w:r>
              <w:rPr>
                <w:lang w:eastAsia="zh-CN"/>
              </w:rPr>
              <w:t xml:space="preserve"> </w:t>
            </w:r>
            <w:r>
              <w:rPr>
                <w:lang w:eastAsia="zh-CN"/>
              </w:rPr>
              <w:t>to avoid the collision</w:t>
            </w:r>
            <w:r>
              <w:rPr>
                <w:lang w:eastAsia="zh-CN"/>
              </w:rPr>
              <w:t>.</w:t>
            </w:r>
          </w:p>
        </w:tc>
      </w:tr>
      <w:tr w:rsidR="00EC6515"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EC6515" w:rsidRPr="001C5530" w:rsidRDefault="00EC6515" w:rsidP="00EC6515">
            <w:pPr>
              <w:pStyle w:val="TAC"/>
              <w:spacing w:before="20" w:after="20"/>
              <w:ind w:left="57" w:right="57"/>
              <w:jc w:val="left"/>
              <w:rPr>
                <w:lang w:eastAsia="zh-CN"/>
              </w:rPr>
            </w:pPr>
          </w:p>
        </w:tc>
      </w:tr>
      <w:tr w:rsidR="00EC6515"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EC6515" w:rsidRPr="001C5530" w:rsidRDefault="00EC6515" w:rsidP="00EC6515">
            <w:pPr>
              <w:pStyle w:val="TAC"/>
              <w:spacing w:before="20" w:after="20"/>
              <w:ind w:left="57" w:right="57"/>
              <w:jc w:val="left"/>
              <w:rPr>
                <w:lang w:eastAsia="zh-CN"/>
              </w:rPr>
            </w:pPr>
          </w:p>
        </w:tc>
      </w:tr>
      <w:tr w:rsidR="00EC6515"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EC6515" w:rsidRPr="001C5530" w:rsidRDefault="00EC6515" w:rsidP="00EC6515">
            <w:pPr>
              <w:pStyle w:val="TAC"/>
              <w:spacing w:before="20" w:after="20"/>
              <w:ind w:left="57" w:right="57"/>
              <w:jc w:val="left"/>
              <w:rPr>
                <w:lang w:eastAsia="zh-CN"/>
              </w:rPr>
            </w:pPr>
          </w:p>
        </w:tc>
      </w:tr>
      <w:tr w:rsidR="00EC6515"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EC6515" w:rsidRPr="001C5530" w:rsidRDefault="00EC6515" w:rsidP="00EC6515">
            <w:pPr>
              <w:pStyle w:val="TAC"/>
              <w:spacing w:before="20" w:after="20"/>
              <w:ind w:left="57" w:right="57"/>
              <w:jc w:val="left"/>
              <w:rPr>
                <w:lang w:eastAsia="zh-CN"/>
              </w:rPr>
            </w:pPr>
          </w:p>
        </w:tc>
      </w:tr>
      <w:tr w:rsidR="00EC6515"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EC6515" w:rsidRPr="001C5530" w:rsidRDefault="00EC6515" w:rsidP="00EC6515">
            <w:pPr>
              <w:pStyle w:val="TAC"/>
              <w:spacing w:before="20" w:after="20"/>
              <w:ind w:left="57" w:right="57"/>
              <w:jc w:val="left"/>
              <w:rPr>
                <w:lang w:eastAsia="zh-CN"/>
              </w:rPr>
            </w:pPr>
          </w:p>
        </w:tc>
      </w:tr>
      <w:tr w:rsidR="00EC6515"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EC6515" w:rsidRPr="001C5530" w:rsidRDefault="00EC6515" w:rsidP="00EC6515">
            <w:pPr>
              <w:pStyle w:val="TAC"/>
              <w:spacing w:before="20" w:after="20"/>
              <w:ind w:left="57" w:right="57"/>
              <w:jc w:val="left"/>
              <w:rPr>
                <w:lang w:eastAsia="zh-CN"/>
              </w:rPr>
            </w:pPr>
          </w:p>
        </w:tc>
      </w:tr>
      <w:tr w:rsidR="00EC6515"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EC6515" w:rsidRPr="001C5530" w:rsidRDefault="00EC6515" w:rsidP="00EC6515">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 xml:space="preserve">some cases, the UE may indicate to the </w:t>
      </w:r>
      <w:proofErr w:type="spellStart"/>
      <w:r w:rsidR="00634927" w:rsidRPr="001C5530">
        <w:rPr>
          <w:sz w:val="22"/>
          <w:szCs w:val="22"/>
          <w:lang w:eastAsia="ko-KR"/>
        </w:rPr>
        <w:t>gNB</w:t>
      </w:r>
      <w:proofErr w:type="spellEnd"/>
      <w:r w:rsidR="00634927" w:rsidRPr="001C5530">
        <w:rPr>
          <w:sz w:val="22"/>
          <w:szCs w:val="22"/>
          <w:lang w:eastAsia="ko-KR"/>
        </w:rPr>
        <w:t xml:space="preserve"> (in e.g. </w:t>
      </w:r>
      <w:proofErr w:type="spellStart"/>
      <w:r w:rsidR="00634927" w:rsidRPr="001C5530">
        <w:rPr>
          <w:sz w:val="22"/>
          <w:szCs w:val="22"/>
          <w:lang w:eastAsia="ko-KR"/>
        </w:rPr>
        <w:t>UEAssistanceInformation</w:t>
      </w:r>
      <w:proofErr w:type="spellEnd"/>
      <w:r w:rsidR="00634927" w:rsidRPr="001C5530">
        <w:rPr>
          <w:sz w:val="22"/>
          <w:szCs w:val="22"/>
          <w:lang w:eastAsia="ko-KR"/>
        </w:rPr>
        <w:t>)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w:t>
      </w:r>
      <w:proofErr w:type="spellStart"/>
      <w:r w:rsidR="002C7C23" w:rsidRPr="001C5530">
        <w:rPr>
          <w:sz w:val="22"/>
          <w:szCs w:val="22"/>
          <w:lang w:eastAsia="ko-KR"/>
        </w:rPr>
        <w:t>e.g</w:t>
      </w:r>
      <w:proofErr w:type="spellEnd"/>
      <w:r w:rsidR="002C7C23" w:rsidRPr="001C5530">
        <w:rPr>
          <w:sz w:val="22"/>
          <w:szCs w:val="22"/>
          <w:lang w:eastAsia="ko-KR"/>
        </w:rPr>
        <w:t xml:space="preserve"> </w:t>
      </w:r>
      <w:r w:rsidR="007D32CC" w:rsidRPr="001C5530">
        <w:rPr>
          <w:sz w:val="22"/>
          <w:szCs w:val="22"/>
          <w:lang w:eastAsia="ko-KR"/>
        </w:rPr>
        <w:t xml:space="preserve">when UE is sufficiently close to the </w:t>
      </w:r>
      <w:proofErr w:type="spellStart"/>
      <w:r w:rsidR="007D32CC" w:rsidRPr="001C5530">
        <w:rPr>
          <w:sz w:val="22"/>
          <w:szCs w:val="22"/>
          <w:lang w:eastAsia="ko-KR"/>
        </w:rPr>
        <w:t>gNB</w:t>
      </w:r>
      <w:proofErr w:type="spellEnd"/>
      <w:r w:rsidR="007D32CC" w:rsidRPr="001C5530">
        <w:rPr>
          <w:sz w:val="22"/>
          <w:szCs w:val="22"/>
          <w:lang w:eastAsia="ko-KR"/>
        </w:rPr>
        <w:t xml:space="preserve">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 xml:space="preserve">assistance information from the UE which could for example be used by </w:t>
      </w:r>
      <w:proofErr w:type="spellStart"/>
      <w:r w:rsidR="008631B7" w:rsidRPr="001C5530">
        <w:rPr>
          <w:b/>
          <w:bCs/>
          <w:sz w:val="22"/>
          <w:szCs w:val="22"/>
          <w:lang w:eastAsia="ko-KR"/>
        </w:rPr>
        <w:t>gNB</w:t>
      </w:r>
      <w:proofErr w:type="spellEnd"/>
      <w:r w:rsidR="008631B7" w:rsidRPr="001C5530">
        <w:rPr>
          <w:b/>
          <w:bCs/>
          <w:sz w:val="22"/>
          <w:szCs w:val="22"/>
          <w:lang w:eastAsia="ko-KR"/>
        </w:rPr>
        <w:t xml:space="preserve">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 xml:space="preserve">For RRC_CONNECTED, </w:t>
            </w:r>
            <w:proofErr w:type="spellStart"/>
            <w:r>
              <w:rPr>
                <w:lang w:eastAsia="ja-JP"/>
              </w:rPr>
              <w:t>gNB</w:t>
            </w:r>
            <w:proofErr w:type="spellEnd"/>
            <w:r>
              <w:rPr>
                <w:lang w:eastAsia="ja-JP"/>
              </w:rPr>
              <w:t xml:space="preserve"> knows how far UE is away in the cell, there is no need to inform </w:t>
            </w:r>
            <w:proofErr w:type="spellStart"/>
            <w:r>
              <w:rPr>
                <w:lang w:eastAsia="ja-JP"/>
              </w:rPr>
              <w:t>gNB</w:t>
            </w:r>
            <w:proofErr w:type="spellEnd"/>
            <w:r>
              <w:rPr>
                <w:lang w:eastAsia="ja-JP"/>
              </w:rPr>
              <w:t xml:space="preserve"> of activating PDC using assistance info from UE.</w:t>
            </w:r>
          </w:p>
          <w:p w14:paraId="3C1CC8BE" w14:textId="77777777" w:rsidR="00147011" w:rsidRDefault="00147011">
            <w:pPr>
              <w:pStyle w:val="TAC"/>
              <w:spacing w:before="20" w:after="20"/>
              <w:ind w:right="57"/>
              <w:jc w:val="left"/>
              <w:rPr>
                <w:lang w:eastAsia="ja-JP"/>
              </w:rPr>
            </w:pPr>
            <w:r>
              <w:rPr>
                <w:lang w:eastAsia="ja-JP"/>
              </w:rPr>
              <w:t xml:space="preserve">While assistance information which includes UE’s preferable periodicity of </w:t>
            </w:r>
            <w:proofErr w:type="spellStart"/>
            <w:r>
              <w:rPr>
                <w:lang w:eastAsia="ja-JP"/>
              </w:rPr>
              <w:t>referenceTimeInfo</w:t>
            </w:r>
            <w:proofErr w:type="spellEnd"/>
            <w:r>
              <w:rPr>
                <w:lang w:eastAsia="ja-JP"/>
              </w:rPr>
              <w:t xml:space="preserve">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ac"/>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 xml:space="preserve">UE can calculate/predict the reference timing based on DL timing information after receiving the </w:t>
            </w:r>
            <w:proofErr w:type="spellStart"/>
            <w:r>
              <w:rPr>
                <w:rFonts w:ascii="Arial" w:hAnsi="Arial" w:cs="Arial"/>
                <w:sz w:val="18"/>
                <w:szCs w:val="18"/>
                <w:lang w:val="en-US" w:eastAsia="en-GB"/>
              </w:rPr>
              <w:t>referenceTimeInfo</w:t>
            </w:r>
            <w:proofErr w:type="spellEnd"/>
            <w:r>
              <w:rPr>
                <w:rFonts w:ascii="Arial" w:hAnsi="Arial" w:cs="Arial"/>
                <w:sz w:val="18"/>
                <w:szCs w:val="18"/>
                <w:lang w:val="en-US" w:eastAsia="en-GB"/>
              </w:rPr>
              <w:t xml:space="preserve">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ac"/>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 xml:space="preserve">After UE receiving one 5G reference time corrected by PDC, UE tracks the time with an internal oscillator corrected by a frequency locking to the </w:t>
            </w:r>
            <w:proofErr w:type="spellStart"/>
            <w:r>
              <w:rPr>
                <w:szCs w:val="18"/>
                <w:lang w:eastAsia="zh-CN"/>
              </w:rPr>
              <w:t>gNB</w:t>
            </w:r>
            <w:proofErr w:type="spellEnd"/>
            <w:r>
              <w:rPr>
                <w:szCs w:val="18"/>
                <w:lang w:eastAsia="zh-CN"/>
              </w:rPr>
              <w:t xml:space="preserve"> clock. Another PDC might be needed together with another reference time delivery by </w:t>
            </w:r>
            <w:proofErr w:type="spellStart"/>
            <w:r>
              <w:rPr>
                <w:szCs w:val="18"/>
                <w:lang w:eastAsia="zh-CN"/>
              </w:rPr>
              <w:t>gNB</w:t>
            </w:r>
            <w:proofErr w:type="spellEnd"/>
            <w:r>
              <w:rPr>
                <w:szCs w:val="18"/>
                <w:lang w:eastAsia="zh-CN"/>
              </w:rPr>
              <w:t xml:space="preserve">, but </w:t>
            </w:r>
            <w:proofErr w:type="spellStart"/>
            <w:r>
              <w:rPr>
                <w:szCs w:val="18"/>
                <w:lang w:eastAsia="zh-CN"/>
              </w:rPr>
              <w:t>gNB</w:t>
            </w:r>
            <w:proofErr w:type="spellEnd"/>
            <w:r>
              <w:rPr>
                <w:szCs w:val="18"/>
                <w:lang w:eastAsia="zh-CN"/>
              </w:rPr>
              <w:t xml:space="preserve">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 xml:space="preserve">Network can derive it by itself by tracking the UE’s distance to </w:t>
            </w:r>
            <w:proofErr w:type="spellStart"/>
            <w:r>
              <w:rPr>
                <w:lang w:eastAsia="zh-CN"/>
              </w:rPr>
              <w:t>gNB</w:t>
            </w:r>
            <w:proofErr w:type="spellEnd"/>
            <w:r>
              <w:rPr>
                <w:lang w:eastAsia="zh-CN"/>
              </w:rPr>
              <w:t xml:space="preserve">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2EB3ACD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9B29219" w14:textId="3DF9C549"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29B8279" w14:textId="1E9F3359" w:rsidR="00EC6515" w:rsidRPr="001C5530" w:rsidRDefault="00EA2BAC" w:rsidP="0083106E">
            <w:pPr>
              <w:pStyle w:val="TAC"/>
              <w:spacing w:before="20" w:after="20"/>
              <w:ind w:left="57" w:right="57"/>
              <w:jc w:val="left"/>
              <w:rPr>
                <w:lang w:eastAsia="zh-CN"/>
              </w:rPr>
            </w:pPr>
            <w:r>
              <w:rPr>
                <w:lang w:eastAsia="zh-CN"/>
              </w:rPr>
              <w:t>Agree with others that the benefits are unclear.</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225BE943" w:rsidR="00EC6515" w:rsidRPr="001C5530" w:rsidRDefault="00FC216D"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6EF30248" w14:textId="6BCE9C07" w:rsidR="00EC6515" w:rsidRPr="001C5530" w:rsidRDefault="00FC216D" w:rsidP="00EC6515">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7BAB687B" w14:textId="2BEF42C3" w:rsidR="00EC6515" w:rsidRPr="001C5530" w:rsidRDefault="00154996" w:rsidP="00EC6515">
            <w:pPr>
              <w:pStyle w:val="TAC"/>
              <w:spacing w:before="20" w:after="20"/>
              <w:ind w:left="57" w:right="57"/>
              <w:jc w:val="left"/>
              <w:rPr>
                <w:lang w:eastAsia="zh-CN"/>
              </w:rPr>
            </w:pPr>
            <w:bookmarkStart w:id="6" w:name="_Hlk78272395"/>
            <w:r>
              <w:rPr>
                <w:rFonts w:hint="eastAsia"/>
                <w:lang w:eastAsia="zh-CN"/>
              </w:rPr>
              <w:t>A</w:t>
            </w:r>
            <w:r>
              <w:rPr>
                <w:lang w:eastAsia="zh-CN"/>
              </w:rPr>
              <w:t xml:space="preserve">s we mentioned in Question 3a, </w:t>
            </w:r>
            <w:r w:rsidR="000D05FC">
              <w:t>w</w:t>
            </w:r>
            <w:r w:rsidR="000D05FC">
              <w:t>hether to trigger</w:t>
            </w:r>
            <w:r w:rsidR="000D05FC" w:rsidRPr="001D2F56">
              <w:t xml:space="preserve"> Rel-17 PDC scheme</w:t>
            </w:r>
            <w:r w:rsidR="000D05FC">
              <w:t xml:space="preserve"> depends on</w:t>
            </w:r>
            <w:r w:rsidR="000D05FC" w:rsidRPr="001D2F56">
              <w:t xml:space="preserve"> </w:t>
            </w:r>
            <w:r w:rsidR="000D05FC">
              <w:t xml:space="preserve">the </w:t>
            </w:r>
            <w:r w:rsidR="000D05FC" w:rsidRPr="001D2F56">
              <w:t>scenario</w:t>
            </w:r>
            <w:r>
              <w:t xml:space="preserve">. </w:t>
            </w:r>
            <w:r>
              <w:t>The</w:t>
            </w:r>
            <w:r>
              <w:t xml:space="preserve"> scenario related information should be indicated </w:t>
            </w:r>
            <w:r w:rsidR="00C3518F">
              <w:t>to the</w:t>
            </w:r>
            <w:r>
              <w:t xml:space="preserve"> </w:t>
            </w:r>
            <w:proofErr w:type="spellStart"/>
            <w:r>
              <w:t>gNB</w:t>
            </w:r>
            <w:proofErr w:type="spellEnd"/>
            <w:r w:rsidR="00C3518F">
              <w:t xml:space="preserve"> </w:t>
            </w:r>
            <w:r w:rsidR="00B85524">
              <w:t xml:space="preserve">for the decision </w:t>
            </w:r>
            <w:r w:rsidR="00C3518F">
              <w:t xml:space="preserve">of </w:t>
            </w:r>
            <w:r w:rsidR="00B85524">
              <w:t>PDC</w:t>
            </w:r>
            <w:r w:rsidR="00C3518F">
              <w:t xml:space="preserve"> enabling</w:t>
            </w:r>
            <w:r>
              <w:t xml:space="preserve">. </w:t>
            </w:r>
            <w:r w:rsidR="00B85524">
              <w:t xml:space="preserve">Such </w:t>
            </w:r>
            <w:r>
              <w:t xml:space="preserve">information </w:t>
            </w:r>
            <w:r w:rsidR="00B85524">
              <w:t xml:space="preserve">can be </w:t>
            </w:r>
            <w:r>
              <w:t>indicated from UE or CN</w:t>
            </w:r>
            <w:r w:rsidR="00B85524">
              <w:t xml:space="preserve">, and </w:t>
            </w:r>
            <w:r>
              <w:t>we are open to either</w:t>
            </w:r>
            <w:r w:rsidR="00B85524">
              <w:t xml:space="preserve"> one</w:t>
            </w:r>
            <w:r>
              <w:t>.</w:t>
            </w:r>
            <w:bookmarkEnd w:id="6"/>
          </w:p>
        </w:tc>
      </w:tr>
      <w:tr w:rsidR="00EC6515"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EC6515" w:rsidRPr="001C5530" w:rsidRDefault="00EC6515" w:rsidP="00EC6515">
            <w:pPr>
              <w:pStyle w:val="TAC"/>
              <w:spacing w:before="20" w:after="20"/>
              <w:ind w:left="57" w:right="57"/>
              <w:jc w:val="left"/>
              <w:rPr>
                <w:lang w:eastAsia="zh-CN"/>
              </w:rPr>
            </w:pPr>
          </w:p>
        </w:tc>
      </w:tr>
      <w:tr w:rsidR="00EC6515"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EC6515" w:rsidRPr="001C5530" w:rsidRDefault="00EC6515" w:rsidP="00EC6515">
            <w:pPr>
              <w:pStyle w:val="TAC"/>
              <w:spacing w:before="20" w:after="20"/>
              <w:ind w:left="57" w:right="57"/>
              <w:jc w:val="left"/>
              <w:rPr>
                <w:lang w:eastAsia="zh-CN"/>
              </w:rPr>
            </w:pPr>
          </w:p>
        </w:tc>
      </w:tr>
      <w:tr w:rsidR="00EC6515"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EC6515" w:rsidRPr="001C5530" w:rsidRDefault="00EC6515" w:rsidP="00EC6515">
            <w:pPr>
              <w:pStyle w:val="TAC"/>
              <w:spacing w:before="20" w:after="20"/>
              <w:ind w:left="57" w:right="57"/>
              <w:jc w:val="left"/>
              <w:rPr>
                <w:lang w:eastAsia="zh-CN"/>
              </w:rPr>
            </w:pPr>
          </w:p>
        </w:tc>
      </w:tr>
      <w:tr w:rsidR="00EC6515"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EC6515" w:rsidRPr="001C5530" w:rsidRDefault="00EC6515" w:rsidP="00EC6515">
            <w:pPr>
              <w:pStyle w:val="TAC"/>
              <w:spacing w:before="20" w:after="20"/>
              <w:ind w:left="57" w:right="57"/>
              <w:jc w:val="left"/>
              <w:rPr>
                <w:lang w:eastAsia="zh-CN"/>
              </w:rPr>
            </w:pPr>
          </w:p>
        </w:tc>
      </w:tr>
      <w:tr w:rsidR="00EC6515"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EC6515" w:rsidRPr="001C5530" w:rsidRDefault="00EC6515" w:rsidP="00EC6515">
            <w:pPr>
              <w:pStyle w:val="TAC"/>
              <w:spacing w:before="20" w:after="20"/>
              <w:ind w:left="57" w:right="57"/>
              <w:jc w:val="left"/>
              <w:rPr>
                <w:lang w:eastAsia="zh-CN"/>
              </w:rPr>
            </w:pPr>
          </w:p>
        </w:tc>
      </w:tr>
      <w:tr w:rsidR="00EC6515"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EC6515" w:rsidRPr="001C5530" w:rsidRDefault="00EC6515" w:rsidP="00EC6515">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 xml:space="preserve">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w:t>
            </w:r>
            <w:proofErr w:type="spellStart"/>
            <w:r>
              <w:rPr>
                <w:lang w:eastAsia="ja-JP"/>
              </w:rPr>
              <w:t>pingpong</w:t>
            </w:r>
            <w:proofErr w:type="spellEnd"/>
            <w:r>
              <w:rPr>
                <w:lang w:eastAsia="ja-JP"/>
              </w:rPr>
              <w:t xml:space="preserve">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 xml:space="preserve">UE-side PDC should be in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211E125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B15E439" w14:textId="19B1991A"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1E124B1" w14:textId="5C819C32" w:rsidR="00EC6515" w:rsidRPr="001C5530" w:rsidRDefault="00EC6515" w:rsidP="00EA2BAC">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16998FA1" w:rsidR="00EC6515" w:rsidRPr="001C5530" w:rsidRDefault="00852961"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0525B09B" w14:textId="3F89C690" w:rsidR="00EC6515" w:rsidRPr="001C5530" w:rsidRDefault="00852961"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EC6515"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EC6515" w:rsidRPr="001C5530" w:rsidRDefault="00EC6515" w:rsidP="00EC6515">
            <w:pPr>
              <w:pStyle w:val="TAC"/>
              <w:spacing w:before="20" w:after="20"/>
              <w:ind w:left="57" w:right="57"/>
              <w:jc w:val="left"/>
              <w:rPr>
                <w:lang w:eastAsia="zh-CN"/>
              </w:rPr>
            </w:pPr>
          </w:p>
        </w:tc>
      </w:tr>
      <w:tr w:rsidR="00EC6515"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EC6515" w:rsidRPr="001C5530" w:rsidRDefault="00EC6515" w:rsidP="00EC6515">
            <w:pPr>
              <w:pStyle w:val="TAC"/>
              <w:spacing w:before="20" w:after="20"/>
              <w:ind w:left="57" w:right="57"/>
              <w:jc w:val="left"/>
              <w:rPr>
                <w:lang w:eastAsia="zh-CN"/>
              </w:rPr>
            </w:pPr>
          </w:p>
        </w:tc>
      </w:tr>
      <w:tr w:rsidR="00EC6515"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EC6515" w:rsidRPr="001C5530" w:rsidRDefault="00EC6515" w:rsidP="00EC6515">
            <w:pPr>
              <w:pStyle w:val="TAC"/>
              <w:spacing w:before="20" w:after="20"/>
              <w:ind w:left="57" w:right="57"/>
              <w:jc w:val="left"/>
              <w:rPr>
                <w:lang w:eastAsia="zh-CN"/>
              </w:rPr>
            </w:pPr>
          </w:p>
        </w:tc>
      </w:tr>
      <w:tr w:rsidR="00EC6515"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EC6515" w:rsidRPr="001C5530" w:rsidRDefault="00EC6515" w:rsidP="00EC6515">
            <w:pPr>
              <w:pStyle w:val="TAC"/>
              <w:spacing w:before="20" w:after="20"/>
              <w:ind w:left="57" w:right="57"/>
              <w:jc w:val="left"/>
              <w:rPr>
                <w:lang w:eastAsia="zh-CN"/>
              </w:rPr>
            </w:pPr>
          </w:p>
        </w:tc>
      </w:tr>
      <w:tr w:rsidR="00EC6515"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EC6515" w:rsidRPr="001C5530" w:rsidRDefault="00EC6515" w:rsidP="00EC6515">
            <w:pPr>
              <w:pStyle w:val="TAC"/>
              <w:spacing w:before="20" w:after="20"/>
              <w:ind w:left="57" w:right="57"/>
              <w:jc w:val="left"/>
              <w:rPr>
                <w:lang w:eastAsia="zh-CN"/>
              </w:rPr>
            </w:pPr>
          </w:p>
        </w:tc>
      </w:tr>
      <w:tr w:rsidR="00EC6515"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EC6515" w:rsidRPr="001C5530" w:rsidRDefault="00EC6515" w:rsidP="00EC6515">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 xml:space="preserve">There are also other proposals whether a new trigger for TA update can be introduced </w:t>
      </w:r>
      <w:proofErr w:type="spellStart"/>
      <w:r w:rsidRPr="001C5530">
        <w:rPr>
          <w:sz w:val="22"/>
          <w:szCs w:val="22"/>
          <w:lang w:eastAsia="ko-KR"/>
        </w:rPr>
        <w:t>e.g</w:t>
      </w:r>
      <w:proofErr w:type="spellEnd"/>
      <w:r w:rsidRPr="001C5530">
        <w:rPr>
          <w:sz w:val="22"/>
          <w:szCs w:val="22"/>
          <w:lang w:eastAsia="ko-KR"/>
        </w:rPr>
        <w:t xml:space="preserve"> if TA estimation error exceeds several times TA granularity (not applicable to SCS &gt; 60KHz) [8], or if UE can trigger random access or RACH procedure and proactively acquire PD estimation if it does not have valid TA </w:t>
      </w:r>
      <w:proofErr w:type="spellStart"/>
      <w:r w:rsidRPr="001C5530">
        <w:rPr>
          <w:sz w:val="22"/>
          <w:szCs w:val="22"/>
          <w:lang w:eastAsia="ko-KR"/>
        </w:rPr>
        <w:t>e.g</w:t>
      </w:r>
      <w:proofErr w:type="spellEnd"/>
      <w:r w:rsidRPr="001C5530">
        <w:rPr>
          <w:sz w:val="22"/>
          <w:szCs w:val="22"/>
          <w:lang w:eastAsia="ko-KR"/>
        </w:rPr>
        <w:t xml:space="preserve">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w:t>
      </w:r>
      <w:proofErr w:type="spellStart"/>
      <w:r w:rsidR="0096091B" w:rsidRPr="001C5530">
        <w:rPr>
          <w:sz w:val="22"/>
          <w:szCs w:val="22"/>
          <w:lang w:eastAsia="ko-KR"/>
        </w:rPr>
        <w:t>Uu</w:t>
      </w:r>
      <w:proofErr w:type="spellEnd"/>
      <w:r w:rsidR="0096091B" w:rsidRPr="001C5530">
        <w:rPr>
          <w:sz w:val="22"/>
          <w:szCs w:val="22"/>
          <w:lang w:eastAsia="ko-KR"/>
        </w:rPr>
        <w:t xml:space="preserve">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 xml:space="preserve">the </w:t>
      </w:r>
      <w:proofErr w:type="spellStart"/>
      <w:r w:rsidR="006D5CF3" w:rsidRPr="001C5530">
        <w:rPr>
          <w:sz w:val="22"/>
          <w:szCs w:val="22"/>
          <w:lang w:eastAsia="ko-KR"/>
        </w:rPr>
        <w:t>gNB</w:t>
      </w:r>
      <w:proofErr w:type="spellEnd"/>
      <w:r w:rsidR="006D5CF3" w:rsidRPr="001C5530">
        <w:rPr>
          <w:sz w:val="22"/>
          <w:szCs w:val="22"/>
          <w:lang w:eastAsia="ko-KR"/>
        </w:rPr>
        <w:t xml:space="preserve">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 xml:space="preserve">Reference time delivery is used to time stamp a </w:t>
            </w:r>
            <w:proofErr w:type="spellStart"/>
            <w:r>
              <w:rPr>
                <w:lang w:eastAsia="zh-CN"/>
              </w:rPr>
              <w:t>gPTP</w:t>
            </w:r>
            <w:proofErr w:type="spellEnd"/>
            <w:r>
              <w:rPr>
                <w:lang w:eastAsia="zh-CN"/>
              </w:rPr>
              <w:t xml:space="preserve"> message and subsequently sync with an external clock. There are ongoing data transmissions and there is no need to consider RRC_IDLE/RRC_INACTIVE state.  In addition, since the PDC is used together with a reference time delivery by </w:t>
            </w:r>
            <w:proofErr w:type="spellStart"/>
            <w:r>
              <w:rPr>
                <w:lang w:eastAsia="zh-CN"/>
              </w:rPr>
              <w:t>gNB</w:t>
            </w:r>
            <w:proofErr w:type="spellEnd"/>
            <w:r>
              <w:rPr>
                <w:lang w:eastAsia="zh-CN"/>
              </w:rPr>
              <w:t xml:space="preserve">, </w:t>
            </w:r>
            <w:proofErr w:type="spellStart"/>
            <w:r>
              <w:rPr>
                <w:lang w:eastAsia="zh-CN"/>
              </w:rPr>
              <w:t>gNB</w:t>
            </w:r>
            <w:proofErr w:type="spellEnd"/>
            <w:r>
              <w:rPr>
                <w:lang w:eastAsia="zh-CN"/>
              </w:rPr>
              <w:t xml:space="preserve">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w:t>
            </w:r>
            <w:proofErr w:type="spellStart"/>
            <w:r>
              <w:rPr>
                <w:lang w:eastAsia="zh-CN"/>
              </w:rPr>
              <w:t>gNB</w:t>
            </w:r>
            <w:proofErr w:type="spellEnd"/>
            <w:r>
              <w:rPr>
                <w:lang w:eastAsia="zh-CN"/>
              </w:rPr>
              <w:t xml:space="preserve">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2EB7F1C9" w:rsidR="00EC6515" w:rsidRPr="001C5530" w:rsidRDefault="0083106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69BBC11" w14:textId="61C36689" w:rsidR="00EC6515" w:rsidRPr="001C5530" w:rsidRDefault="0083106E"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5194727" w14:textId="77777777" w:rsidR="00EC6515" w:rsidRDefault="0083106E" w:rsidP="006D1AE4">
            <w:pPr>
              <w:pStyle w:val="TAC"/>
              <w:spacing w:before="20" w:after="20"/>
              <w:ind w:left="57" w:right="57"/>
              <w:jc w:val="left"/>
              <w:rPr>
                <w:lang w:eastAsia="zh-CN"/>
              </w:rPr>
            </w:pPr>
            <w:r>
              <w:rPr>
                <w:lang w:eastAsia="zh-CN"/>
              </w:rPr>
              <w:t xml:space="preserve">Accurate reference time delivery </w:t>
            </w:r>
            <w:r w:rsidR="006D1AE4">
              <w:rPr>
                <w:lang w:eastAsia="zh-CN"/>
              </w:rPr>
              <w:t xml:space="preserve">is only needed when there are </w:t>
            </w:r>
            <w:proofErr w:type="spellStart"/>
            <w:r w:rsidR="006D1AE4">
              <w:rPr>
                <w:lang w:eastAsia="zh-CN"/>
              </w:rPr>
              <w:t>gPTP</w:t>
            </w:r>
            <w:proofErr w:type="spellEnd"/>
            <w:r w:rsidR="006D1AE4">
              <w:rPr>
                <w:lang w:eastAsia="zh-CN"/>
              </w:rPr>
              <w:t xml:space="preserve"> messages to transmit. Therefore it </w:t>
            </w:r>
            <w:r>
              <w:rPr>
                <w:lang w:eastAsia="zh-CN"/>
              </w:rPr>
              <w:t xml:space="preserve">is </w:t>
            </w:r>
            <w:r w:rsidR="006D1AE4">
              <w:rPr>
                <w:lang w:eastAsia="zh-CN"/>
              </w:rPr>
              <w:t>pointless to consider PDC for RRC_IDLE/INACTIVE states.</w:t>
            </w:r>
          </w:p>
          <w:p w14:paraId="3D4AA796" w14:textId="77777777" w:rsidR="006D1AE4" w:rsidRDefault="006D1AE4" w:rsidP="006D1AE4">
            <w:pPr>
              <w:pStyle w:val="TAC"/>
              <w:spacing w:before="20" w:after="20"/>
              <w:ind w:left="57" w:right="57"/>
              <w:jc w:val="left"/>
              <w:rPr>
                <w:lang w:eastAsia="zh-CN"/>
              </w:rPr>
            </w:pPr>
          </w:p>
          <w:p w14:paraId="5F8ABD07" w14:textId="3C1B6D5A" w:rsidR="006D1AE4" w:rsidRPr="001C5530" w:rsidRDefault="006D1AE4" w:rsidP="006D1AE4">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2E03194A" w:rsidR="00EC6515" w:rsidRPr="001C5530" w:rsidRDefault="00656ACA"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13E37C" w14:textId="0D33EBDD" w:rsidR="00EC6515" w:rsidRPr="001C5530" w:rsidRDefault="00656ACA"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F0AEB47" w14:textId="7062EF57" w:rsidR="00EC6515" w:rsidRPr="001C5530" w:rsidRDefault="005373EB" w:rsidP="00EC6515">
            <w:pPr>
              <w:pStyle w:val="TAC"/>
              <w:spacing w:before="20" w:after="20"/>
              <w:ind w:left="57" w:right="57"/>
              <w:jc w:val="left"/>
              <w:rPr>
                <w:lang w:eastAsia="zh-CN"/>
              </w:rPr>
            </w:pPr>
            <w:r>
              <w:rPr>
                <w:lang w:eastAsia="zh-CN"/>
              </w:rPr>
              <w:t xml:space="preserve">The benefit is unclear. </w:t>
            </w:r>
            <w:r w:rsidR="0047555C">
              <w:rPr>
                <w:lang w:eastAsia="zh-CN"/>
              </w:rPr>
              <w:t xml:space="preserve">If we only focus on RRC connected state, </w:t>
            </w:r>
            <w:r>
              <w:rPr>
                <w:lang w:eastAsia="zh-CN"/>
              </w:rPr>
              <w:t xml:space="preserve">the </w:t>
            </w:r>
            <w:proofErr w:type="spellStart"/>
            <w:r>
              <w:rPr>
                <w:lang w:eastAsia="zh-CN"/>
              </w:rPr>
              <w:t>gNB</w:t>
            </w:r>
            <w:proofErr w:type="spellEnd"/>
            <w:r>
              <w:rPr>
                <w:lang w:eastAsia="zh-CN"/>
              </w:rPr>
              <w:t xml:space="preserve"> can anyway trigger RACH procedure if needed.</w:t>
            </w:r>
          </w:p>
        </w:tc>
      </w:tr>
      <w:tr w:rsidR="00EC6515"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EC6515" w:rsidRPr="001C5530" w:rsidRDefault="00EC6515" w:rsidP="00EC6515">
            <w:pPr>
              <w:pStyle w:val="TAC"/>
              <w:spacing w:before="20" w:after="20"/>
              <w:ind w:left="57" w:right="57"/>
              <w:jc w:val="left"/>
              <w:rPr>
                <w:lang w:eastAsia="zh-CN"/>
              </w:rPr>
            </w:pPr>
          </w:p>
        </w:tc>
      </w:tr>
      <w:tr w:rsidR="00EC6515"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EC6515" w:rsidRPr="001C5530" w:rsidRDefault="00EC6515" w:rsidP="00EC6515">
            <w:pPr>
              <w:pStyle w:val="TAC"/>
              <w:spacing w:before="20" w:after="20"/>
              <w:ind w:left="57" w:right="57"/>
              <w:jc w:val="left"/>
              <w:rPr>
                <w:lang w:eastAsia="zh-CN"/>
              </w:rPr>
            </w:pPr>
          </w:p>
        </w:tc>
      </w:tr>
      <w:tr w:rsidR="00EC6515"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EC6515" w:rsidRPr="001C5530" w:rsidRDefault="00EC6515" w:rsidP="00EC6515">
            <w:pPr>
              <w:pStyle w:val="TAC"/>
              <w:spacing w:before="20" w:after="20"/>
              <w:ind w:left="57" w:right="57"/>
              <w:jc w:val="left"/>
              <w:rPr>
                <w:lang w:eastAsia="zh-CN"/>
              </w:rPr>
            </w:pPr>
          </w:p>
        </w:tc>
      </w:tr>
      <w:tr w:rsidR="00EC6515"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EC6515" w:rsidRPr="001C5530" w:rsidRDefault="00EC6515" w:rsidP="00EC6515">
            <w:pPr>
              <w:pStyle w:val="TAC"/>
              <w:spacing w:before="20" w:after="20"/>
              <w:ind w:left="57" w:right="57"/>
              <w:jc w:val="left"/>
              <w:rPr>
                <w:lang w:eastAsia="zh-CN"/>
              </w:rPr>
            </w:pPr>
          </w:p>
        </w:tc>
      </w:tr>
      <w:tr w:rsidR="00EC6515"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EC6515" w:rsidRPr="001C5530" w:rsidRDefault="00EC6515" w:rsidP="00EC6515">
            <w:pPr>
              <w:pStyle w:val="TAC"/>
              <w:spacing w:before="20" w:after="20"/>
              <w:ind w:left="57" w:right="57"/>
              <w:jc w:val="left"/>
              <w:rPr>
                <w:lang w:eastAsia="zh-CN"/>
              </w:rPr>
            </w:pPr>
          </w:p>
        </w:tc>
      </w:tr>
      <w:tr w:rsidR="00EC6515"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EC6515" w:rsidRPr="001C5530" w:rsidRDefault="00EC6515" w:rsidP="00EC6515">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w:t>
      </w:r>
      <w:proofErr w:type="spellStart"/>
      <w:r w:rsidR="005D64C4" w:rsidRPr="001C5530">
        <w:rPr>
          <w:sz w:val="22"/>
          <w:szCs w:val="22"/>
        </w:rPr>
        <w:t>IIoT</w:t>
      </w:r>
      <w:proofErr w:type="spellEnd"/>
      <w:r w:rsidR="005D64C4" w:rsidRPr="001C5530">
        <w:rPr>
          <w:sz w:val="22"/>
          <w:szCs w:val="22"/>
        </w:rPr>
        <w:t xml:space="preserve">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lastRenderedPageBreak/>
        <w:t xml:space="preserve">[2] R2-2104720 LS on </w:t>
      </w:r>
      <w:proofErr w:type="spellStart"/>
      <w:r w:rsidRPr="001C5530">
        <w:rPr>
          <w:sz w:val="22"/>
          <w:szCs w:val="22"/>
        </w:rPr>
        <w:t>gNB</w:t>
      </w:r>
      <w:proofErr w:type="spellEnd"/>
      <w:r w:rsidRPr="001C5530">
        <w:rPr>
          <w:sz w:val="22"/>
          <w:szCs w:val="22"/>
        </w:rPr>
        <w:t>-based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w:t>
      </w:r>
      <w:proofErr w:type="spellStart"/>
      <w:r w:rsidRPr="001C5530">
        <w:rPr>
          <w:sz w:val="22"/>
          <w:szCs w:val="22"/>
        </w:rPr>
        <w:t>gNB</w:t>
      </w:r>
      <w:proofErr w:type="spellEnd"/>
      <w:r w:rsidRPr="001C5530">
        <w:rPr>
          <w:sz w:val="22"/>
          <w:szCs w:val="22"/>
        </w:rPr>
        <w:t xml:space="preserve">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 xml:space="preserve">ZTE Corporation, </w:t>
      </w:r>
      <w:proofErr w:type="spellStart"/>
      <w:r w:rsidR="0097435E" w:rsidRPr="001C5530">
        <w:rPr>
          <w:sz w:val="22"/>
          <w:szCs w:val="22"/>
        </w:rPr>
        <w:t>Sanechips</w:t>
      </w:r>
      <w:proofErr w:type="spellEnd"/>
      <w:r w:rsidR="0097435E" w:rsidRPr="001C5530">
        <w:rPr>
          <w:sz w:val="22"/>
          <w:szCs w:val="22"/>
        </w:rPr>
        <w:t>,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 xml:space="preserve">Propagation Delay Compensation </w:t>
      </w:r>
      <w:proofErr w:type="spellStart"/>
      <w:r w:rsidR="0097435E" w:rsidRPr="001C5530">
        <w:rPr>
          <w:sz w:val="22"/>
          <w:szCs w:val="22"/>
        </w:rPr>
        <w:t>Signaling</w:t>
      </w:r>
      <w:proofErr w:type="spellEnd"/>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w:t>
      </w:r>
      <w:proofErr w:type="spellStart"/>
      <w:r w:rsidR="00474F53" w:rsidRPr="001C5530">
        <w:rPr>
          <w:sz w:val="22"/>
          <w:szCs w:val="22"/>
        </w:rPr>
        <w:t>IIoT</w:t>
      </w:r>
      <w:proofErr w:type="spellEnd"/>
      <w:r w:rsidR="00474F53" w:rsidRPr="001C5530">
        <w:rPr>
          <w:sz w:val="22"/>
          <w:szCs w:val="22"/>
        </w:rPr>
        <w: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D9A53" w14:textId="77777777" w:rsidR="009D6B1F" w:rsidRDefault="009D6B1F">
      <w:r>
        <w:separator/>
      </w:r>
    </w:p>
  </w:endnote>
  <w:endnote w:type="continuationSeparator" w:id="0">
    <w:p w14:paraId="3A30BAA5" w14:textId="77777777" w:rsidR="009D6B1F" w:rsidRDefault="009D6B1F">
      <w:r>
        <w:continuationSeparator/>
      </w:r>
    </w:p>
  </w:endnote>
  <w:endnote w:type="continuationNotice" w:id="1">
    <w:p w14:paraId="7B79585A" w14:textId="77777777" w:rsidR="009D6B1F" w:rsidRDefault="009D6B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CBF10" w14:textId="77777777" w:rsidR="009D6B1F" w:rsidRDefault="009D6B1F">
      <w:r>
        <w:separator/>
      </w:r>
    </w:p>
  </w:footnote>
  <w:footnote w:type="continuationSeparator" w:id="0">
    <w:p w14:paraId="70F130C9" w14:textId="77777777" w:rsidR="009D6B1F" w:rsidRDefault="009D6B1F">
      <w:r>
        <w:continuationSeparator/>
      </w:r>
    </w:p>
  </w:footnote>
  <w:footnote w:type="continuationNotice" w:id="1">
    <w:p w14:paraId="6C6DA35E" w14:textId="77777777" w:rsidR="009D6B1F" w:rsidRDefault="009D6B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0"/>
  </w:num>
  <w:num w:numId="12">
    <w:abstractNumId w:val="2"/>
  </w:num>
  <w:num w:numId="13">
    <w:abstractNumId w:val="6"/>
  </w:num>
  <w:num w:numId="14">
    <w:abstractNumId w:val="21"/>
  </w:num>
  <w:num w:numId="15">
    <w:abstractNumId w:val="13"/>
  </w:num>
  <w:num w:numId="16">
    <w:abstractNumId w:val="17"/>
  </w:num>
  <w:num w:numId="17">
    <w:abstractNumId w:val="22"/>
  </w:num>
  <w:num w:numId="18">
    <w:abstractNumId w:val="23"/>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021"/>
    <w:rsid w:val="001C4F79"/>
    <w:rsid w:val="001C5530"/>
    <w:rsid w:val="001D2613"/>
    <w:rsid w:val="001D2F56"/>
    <w:rsid w:val="001E283A"/>
    <w:rsid w:val="001E5600"/>
    <w:rsid w:val="001E6622"/>
    <w:rsid w:val="001E791F"/>
    <w:rsid w:val="001F168B"/>
    <w:rsid w:val="001F610A"/>
    <w:rsid w:val="001F7482"/>
    <w:rsid w:val="001F7614"/>
    <w:rsid w:val="001F7831"/>
    <w:rsid w:val="001F7FDD"/>
    <w:rsid w:val="002013B5"/>
    <w:rsid w:val="00201716"/>
    <w:rsid w:val="00201AEE"/>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7137"/>
    <w:rsid w:val="003E7682"/>
    <w:rsid w:val="003F4E28"/>
    <w:rsid w:val="003F57C5"/>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213A"/>
    <w:rsid w:val="004E3348"/>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19C0"/>
    <w:rsid w:val="00633182"/>
    <w:rsid w:val="00634358"/>
    <w:rsid w:val="00634927"/>
    <w:rsid w:val="0063572D"/>
    <w:rsid w:val="0064045B"/>
    <w:rsid w:val="0064451B"/>
    <w:rsid w:val="00646D99"/>
    <w:rsid w:val="00647183"/>
    <w:rsid w:val="00650A54"/>
    <w:rsid w:val="00656910"/>
    <w:rsid w:val="00656ACA"/>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4D9D"/>
    <w:rsid w:val="007B5B3B"/>
    <w:rsid w:val="007B6A7D"/>
    <w:rsid w:val="007B6C1B"/>
    <w:rsid w:val="007C095F"/>
    <w:rsid w:val="007C194A"/>
    <w:rsid w:val="007C2DD0"/>
    <w:rsid w:val="007C3DB6"/>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611"/>
    <w:rsid w:val="00844F31"/>
    <w:rsid w:val="00845B96"/>
    <w:rsid w:val="008461B6"/>
    <w:rsid w:val="00850695"/>
    <w:rsid w:val="00852961"/>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67E8"/>
    <w:rsid w:val="009A7186"/>
    <w:rsid w:val="009B0358"/>
    <w:rsid w:val="009B07CD"/>
    <w:rsid w:val="009B0FF2"/>
    <w:rsid w:val="009B230E"/>
    <w:rsid w:val="009B723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13433"/>
    <w:rsid w:val="00B148D6"/>
    <w:rsid w:val="00B14D95"/>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63803"/>
    <w:rsid w:val="00B670D4"/>
    <w:rsid w:val="00B72EA8"/>
    <w:rsid w:val="00B74456"/>
    <w:rsid w:val="00B75BDC"/>
    <w:rsid w:val="00B76653"/>
    <w:rsid w:val="00B8403B"/>
    <w:rsid w:val="00B84230"/>
    <w:rsid w:val="00B842F2"/>
    <w:rsid w:val="00B84DB2"/>
    <w:rsid w:val="00B85524"/>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44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35FC"/>
    <w:rsid w:val="00C2375C"/>
    <w:rsid w:val="00C24650"/>
    <w:rsid w:val="00C25465"/>
    <w:rsid w:val="00C25E7A"/>
    <w:rsid w:val="00C2672C"/>
    <w:rsid w:val="00C27276"/>
    <w:rsid w:val="00C33079"/>
    <w:rsid w:val="00C3518F"/>
    <w:rsid w:val="00C4267B"/>
    <w:rsid w:val="00C4362E"/>
    <w:rsid w:val="00C4443D"/>
    <w:rsid w:val="00C50D46"/>
    <w:rsid w:val="00C521A2"/>
    <w:rsid w:val="00C52757"/>
    <w:rsid w:val="00C53B45"/>
    <w:rsid w:val="00C55A12"/>
    <w:rsid w:val="00C55F1C"/>
    <w:rsid w:val="00C56854"/>
    <w:rsid w:val="00C600DE"/>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932"/>
    <w:rsid w:val="00DF4B58"/>
    <w:rsid w:val="00DF4EB1"/>
    <w:rsid w:val="00DF54A9"/>
    <w:rsid w:val="00DF6237"/>
    <w:rsid w:val="00E023D4"/>
    <w:rsid w:val="00E0430F"/>
    <w:rsid w:val="00E065EB"/>
    <w:rsid w:val="00E07F09"/>
    <w:rsid w:val="00E11288"/>
    <w:rsid w:val="00E20283"/>
    <w:rsid w:val="00E20C7D"/>
    <w:rsid w:val="00E223B1"/>
    <w:rsid w:val="00E22997"/>
    <w:rsid w:val="00E276FB"/>
    <w:rsid w:val="00E302A6"/>
    <w:rsid w:val="00E3089C"/>
    <w:rsid w:val="00E322CD"/>
    <w:rsid w:val="00E40989"/>
    <w:rsid w:val="00E437F4"/>
    <w:rsid w:val="00E44385"/>
    <w:rsid w:val="00E44BE3"/>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AB3"/>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82DCC"/>
    <w:rsid w:val="00F90FFD"/>
    <w:rsid w:val="00F918D3"/>
    <w:rsid w:val="00F92314"/>
    <w:rsid w:val="00F941DF"/>
    <w:rsid w:val="00F97531"/>
    <w:rsid w:val="00FA0789"/>
    <w:rsid w:val="00FA0B52"/>
    <w:rsid w:val="00FA1266"/>
    <w:rsid w:val="00FA1CF7"/>
    <w:rsid w:val="00FA62C8"/>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5441"/>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1">
    <w:name w:val="未解決のメンション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MS Mincho" w:hAnsi="Arial" w:cs="Arial"/>
      <w:szCs w:val="24"/>
      <w:lang w:eastAsia="en-GB"/>
    </w:rPr>
  </w:style>
  <w:style w:type="table" w:styleId="ab">
    <w:name w:val="Table Grid"/>
    <w:basedOn w:val="a1"/>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出段落"/>
    <w:basedOn w:val="a"/>
    <w:link w:val="ad"/>
    <w:uiPriority w:val="34"/>
    <w:qFormat/>
    <w:rsid w:val="008635EF"/>
    <w:pPr>
      <w:ind w:left="720"/>
      <w:contextualSpacing/>
    </w:p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locked/>
    <w:rsid w:val="006F61F2"/>
    <w:rPr>
      <w:lang w:eastAsia="en-US"/>
    </w:rPr>
  </w:style>
  <w:style w:type="character" w:styleId="ae">
    <w:name w:val="annotation reference"/>
    <w:basedOn w:val="a0"/>
    <w:uiPriority w:val="99"/>
    <w:unhideWhenUsed/>
    <w:rsid w:val="00A52FE7"/>
    <w:rPr>
      <w:sz w:val="16"/>
      <w:szCs w:val="16"/>
    </w:rPr>
  </w:style>
  <w:style w:type="paragraph" w:styleId="af">
    <w:name w:val="annotation text"/>
    <w:basedOn w:val="a"/>
    <w:link w:val="af0"/>
    <w:uiPriority w:val="99"/>
    <w:unhideWhenUsed/>
    <w:rsid w:val="00A52FE7"/>
  </w:style>
  <w:style w:type="character" w:customStyle="1" w:styleId="af0">
    <w:name w:val="批注文字 字符"/>
    <w:basedOn w:val="a0"/>
    <w:link w:val="af"/>
    <w:uiPriority w:val="99"/>
    <w:rsid w:val="00A52FE7"/>
    <w:rPr>
      <w:lang w:eastAsia="en-US"/>
    </w:rPr>
  </w:style>
  <w:style w:type="character" w:customStyle="1" w:styleId="10">
    <w:name w:val="标题 1 字符"/>
    <w:basedOn w:val="a0"/>
    <w:link w:val="1"/>
    <w:rsid w:val="009F58DE"/>
    <w:rPr>
      <w:rFonts w:ascii="Arial" w:hAnsi="Arial"/>
      <w:sz w:val="36"/>
      <w:lang w:eastAsia="en-US"/>
    </w:rPr>
  </w:style>
  <w:style w:type="character" w:customStyle="1" w:styleId="20">
    <w:name w:val="标题 2 字符"/>
    <w:basedOn w:val="a0"/>
    <w:link w:val="2"/>
    <w:rsid w:val="006C421C"/>
    <w:rPr>
      <w:rFonts w:ascii="Arial" w:hAnsi="Arial"/>
      <w:sz w:val="32"/>
      <w:lang w:eastAsia="en-US"/>
    </w:rPr>
  </w:style>
  <w:style w:type="paragraph" w:styleId="af1">
    <w:name w:val="annotation subject"/>
    <w:basedOn w:val="af"/>
    <w:next w:val="af"/>
    <w:link w:val="af2"/>
    <w:rsid w:val="002C1C4D"/>
    <w:rPr>
      <w:b/>
      <w:bCs/>
    </w:rPr>
  </w:style>
  <w:style w:type="character" w:customStyle="1" w:styleId="af2">
    <w:name w:val="批注主题 字符"/>
    <w:basedOn w:val="af0"/>
    <w:link w:val="af1"/>
    <w:rsid w:val="002C1C4D"/>
    <w:rPr>
      <w:b/>
      <w:bCs/>
      <w:lang w:eastAsia="en-US"/>
    </w:rPr>
  </w:style>
  <w:style w:type="character" w:customStyle="1" w:styleId="12">
    <w:name w:val="メンション1"/>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E21851-B330-4AE7-A79A-6719CFD6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15</Pages>
  <Words>5417</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31</cp:revision>
  <dcterms:created xsi:type="dcterms:W3CDTF">2021-07-26T09:28:00Z</dcterms:created>
  <dcterms:modified xsi:type="dcterms:W3CDTF">2021-07-27T02:36:00Z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ies>
</file>