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2"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proofErr w:type="gramStart"/>
      <w:r w:rsidR="009525F5">
        <w:t>]</w:t>
      </w:r>
      <w:proofErr w:type="gramEnd"/>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855"/>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xml:space="preserve">. for RRC_IDLE to RAN (e.g. reusing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lastRenderedPageBreak/>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We also think that additional relevant agreements, or actually recommendations,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BodyText"/>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BodyText"/>
              <w:rPr>
                <w:rFonts w:eastAsia="SimSun"/>
              </w:rPr>
            </w:pPr>
            <w:r>
              <w:rPr>
                <w:rFonts w:eastAsia="SimSun"/>
              </w:rPr>
              <w:t>We agree that these are the relevant agreements for SA2/CT1 and are also fine with Qualcomm’s suggestion.</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BodyText"/>
              <w:rPr>
                <w:rFonts w:eastAsia="DengXian"/>
                <w:bCs/>
              </w:rPr>
            </w:pPr>
            <w:r>
              <w:rPr>
                <w:rFonts w:eastAsia="DengXian"/>
                <w:bCs/>
              </w:rPr>
              <w:t>CATT</w:t>
            </w:r>
          </w:p>
        </w:tc>
        <w:tc>
          <w:tcPr>
            <w:tcW w:w="7938" w:type="dxa"/>
          </w:tcPr>
          <w:p w14:paraId="31DBA400" w14:textId="6BB28638" w:rsidR="00CD465E" w:rsidRDefault="00CD465E" w:rsidP="00920270">
            <w:pPr>
              <w:pStyle w:val="BodyText"/>
              <w:rPr>
                <w:rFonts w:eastAsia="SimSun"/>
              </w:rPr>
            </w:pPr>
            <w:r>
              <w:rPr>
                <w:rFonts w:eastAsia="SimSun"/>
              </w:rPr>
              <w:t>Agree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 xml:space="preserve">while it is in RRC_INACTIVE, e.g. by RAN providing necessary </w:t>
            </w:r>
            <w:r w:rsidRPr="00F71482">
              <w:rPr>
                <w:rFonts w:eastAsia="Yu Mincho" w:cs="Arial"/>
                <w:i/>
                <w:iCs/>
              </w:rPr>
              <w:lastRenderedPageBreak/>
              <w:t>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lastRenderedPageBreak/>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w:t>
            </w:r>
            <w:proofErr w:type="spellStart"/>
            <w:r w:rsidR="00793C1D">
              <w:rPr>
                <w:rFonts w:eastAsia="SimSun"/>
              </w:rPr>
              <w:t>eDRX</w:t>
            </w:r>
            <w:proofErr w:type="spellEnd"/>
            <w:r w:rsidR="00793C1D">
              <w:rPr>
                <w:rFonts w:eastAsia="SimSun"/>
              </w:rPr>
              <w:t xml:space="preserve">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BodyText"/>
              <w:rPr>
                <w:rFonts w:eastAsia="SimSun"/>
              </w:rPr>
            </w:pPr>
            <w:r>
              <w:rPr>
                <w:rFonts w:eastAsia="SimSun"/>
              </w:rPr>
              <w:t>We share the same view as OPPO</w:t>
            </w:r>
            <w:r>
              <w:rPr>
                <w:rFonts w:eastAsia="SimSun"/>
              </w:rPr>
              <w:t>.</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lastRenderedPageBreak/>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lastRenderedPageBreak/>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BodyText"/>
              <w:rPr>
                <w:rFonts w:eastAsia="Yu Mincho" w:cs="Arial"/>
                <w:bCs/>
                <w:iCs/>
              </w:rPr>
            </w:pPr>
            <w:r>
              <w:rPr>
                <w:rFonts w:eastAsia="SimSun"/>
              </w:rPr>
              <w:t>We share the same view as Qualcomm.</w:t>
            </w:r>
            <w:bookmarkStart w:id="2" w:name="_GoBack"/>
            <w:bookmarkEnd w:id="2"/>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3"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4" w:name="_Ref69851956"/>
      <w:bookmarkEnd w:id="0"/>
      <w:bookmarkEnd w:id="1"/>
      <w:bookmarkEnd w:id="3"/>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4"/>
      <w:r w:rsidRPr="00A24C1E">
        <w:tab/>
      </w:r>
    </w:p>
    <w:p w14:paraId="657D1FDA" w14:textId="16C304CC" w:rsidR="00AC67E8" w:rsidRPr="00A24C1E" w:rsidRDefault="00AC67E8" w:rsidP="00AC67E8">
      <w:pPr>
        <w:pStyle w:val="Reference"/>
        <w:rPr>
          <w:u w:val="single"/>
        </w:rPr>
      </w:pPr>
      <w:bookmarkStart w:id="5"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5"/>
      <w:r w:rsidRPr="00A24C1E">
        <w:tab/>
      </w:r>
      <w:r w:rsidRPr="00A24C1E">
        <w:tab/>
      </w:r>
    </w:p>
    <w:p w14:paraId="28027BA0" w14:textId="713BE03E" w:rsidR="00F2616E" w:rsidRPr="00A24C1E" w:rsidRDefault="006447D0" w:rsidP="00A24C1E">
      <w:pPr>
        <w:pStyle w:val="Reference"/>
        <w:rPr>
          <w:u w:val="single"/>
        </w:rPr>
      </w:pPr>
      <w:bookmarkStart w:id="6"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6"/>
    </w:p>
    <w:p w14:paraId="5D2356E0" w14:textId="22B81C73" w:rsidR="00F2616E" w:rsidRDefault="00F2616E" w:rsidP="00F2616E">
      <w:pPr>
        <w:pStyle w:val="Heading1"/>
        <w:numPr>
          <w:ilvl w:val="0"/>
          <w:numId w:val="0"/>
        </w:numPr>
        <w:ind w:left="432" w:hanging="432"/>
        <w:rPr>
          <w:rFonts w:eastAsia="SimSun"/>
        </w:rPr>
      </w:pPr>
      <w:r>
        <w:rPr>
          <w:rFonts w:eastAsia="SimSun"/>
        </w:rPr>
        <w:lastRenderedPageBreak/>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3"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proofErr w:type="spellStart"/>
            <w:r w:rsidRPr="00104979">
              <w:rPr>
                <w:sz w:val="22"/>
                <w:szCs w:val="22"/>
                <w:lang w:val="fr-FR"/>
              </w:rPr>
              <w:t>Haitao</w:t>
            </w:r>
            <w:proofErr w:type="spellEnd"/>
            <w:r w:rsidRPr="00104979">
              <w:rPr>
                <w:sz w:val="22"/>
                <w:szCs w:val="22"/>
                <w:lang w:val="fr-FR"/>
              </w:rPr>
              <w:t xml:space="preserve">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proofErr w:type="spellStart"/>
            <w:r w:rsidRPr="00EF5D00">
              <w:rPr>
                <w:sz w:val="22"/>
                <w:szCs w:val="22"/>
                <w:lang w:val="en-GB"/>
              </w:rPr>
              <w:t>Linhai</w:t>
            </w:r>
            <w:proofErr w:type="spellEnd"/>
            <w:r w:rsidRPr="00EF5D00">
              <w:rPr>
                <w:sz w:val="22"/>
                <w:szCs w:val="22"/>
                <w:lang w:val="en-GB"/>
              </w:rPr>
              <w:t xml:space="preserve">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Hyperlink"/>
                <w:color w:val="auto"/>
                <w:u w:val="none"/>
                <w:lang w:val="fr-FR"/>
              </w:rPr>
            </w:pPr>
            <w:proofErr w:type="spellStart"/>
            <w:r w:rsidRPr="00104979">
              <w:rPr>
                <w:rStyle w:val="Hyperlink"/>
                <w:color w:val="auto"/>
                <w:u w:val="none"/>
                <w:lang w:val="fr-FR"/>
              </w:rPr>
              <w:t>Yunsong</w:t>
            </w:r>
            <w:proofErr w:type="spellEnd"/>
            <w:r w:rsidRPr="00104979">
              <w:rPr>
                <w:rStyle w:val="Hyperlink"/>
                <w:color w:val="auto"/>
                <w:u w:val="none"/>
                <w:lang w:val="fr-FR"/>
              </w:rPr>
              <w:t xml:space="preserve">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FA26E" w14:textId="77777777" w:rsidR="009B21A0" w:rsidRDefault="009B21A0" w:rsidP="00796430">
      <w:r>
        <w:separator/>
      </w:r>
    </w:p>
  </w:endnote>
  <w:endnote w:type="continuationSeparator" w:id="0">
    <w:p w14:paraId="70966A47" w14:textId="77777777" w:rsidR="009B21A0" w:rsidRDefault="009B21A0" w:rsidP="00796430">
      <w:r>
        <w:continuationSeparator/>
      </w:r>
    </w:p>
  </w:endnote>
  <w:endnote w:type="continuationNotice" w:id="1">
    <w:p w14:paraId="7A570760" w14:textId="77777777" w:rsidR="009B21A0" w:rsidRDefault="009B2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00"/>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B1811" w14:textId="77777777" w:rsidR="005021B9" w:rsidRDefault="00502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6B2BC23D"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465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465E">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2BDD7" w14:textId="77777777" w:rsidR="005021B9" w:rsidRDefault="00502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6CD6D" w14:textId="77777777" w:rsidR="009B21A0" w:rsidRDefault="009B21A0" w:rsidP="00796430">
      <w:r>
        <w:separator/>
      </w:r>
    </w:p>
  </w:footnote>
  <w:footnote w:type="continuationSeparator" w:id="0">
    <w:p w14:paraId="43E721C9" w14:textId="77777777" w:rsidR="009B21A0" w:rsidRDefault="009B21A0" w:rsidP="00796430">
      <w:r>
        <w:continuationSeparator/>
      </w:r>
    </w:p>
  </w:footnote>
  <w:footnote w:type="continuationNotice" w:id="1">
    <w:p w14:paraId="6DF6E483" w14:textId="77777777" w:rsidR="009B21A0" w:rsidRDefault="009B21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C477" w14:textId="77777777" w:rsidR="005021B9" w:rsidRDefault="00502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C95E" w14:textId="77777777" w:rsidR="005021B9" w:rsidRDefault="00502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4EE60A"/>
    <w:lvl w:ilvl="0">
      <w:start w:val="1"/>
      <w:numFmt w:val="decimal"/>
      <w:lvlText w:val="%1."/>
      <w:lvlJc w:val="left"/>
      <w:pPr>
        <w:tabs>
          <w:tab w:val="num" w:pos="1209"/>
        </w:tabs>
        <w:ind w:left="1209" w:hanging="360"/>
      </w:pPr>
    </w:lvl>
  </w:abstractNum>
  <w:abstractNum w:abstractNumId="1">
    <w:nsid w:val="FFFFFF7E"/>
    <w:multiLevelType w:val="singleLevel"/>
    <w:tmpl w:val="8BE8CD88"/>
    <w:lvl w:ilvl="0">
      <w:start w:val="1"/>
      <w:numFmt w:val="decimal"/>
      <w:lvlText w:val="%1."/>
      <w:lvlJc w:val="left"/>
      <w:pPr>
        <w:tabs>
          <w:tab w:val="num" w:pos="926"/>
        </w:tabs>
        <w:ind w:left="926" w:hanging="360"/>
      </w:pPr>
    </w:lvl>
  </w:abstractNum>
  <w:abstractNum w:abstractNumId="2">
    <w:nsid w:val="FFFFFFFE"/>
    <w:multiLevelType w:val="singleLevel"/>
    <w:tmpl w:val="FFFFFFFF"/>
    <w:lvl w:ilvl="0">
      <w:numFmt w:val="decimal"/>
      <w:lvlText w:val="*"/>
      <w:lvlJc w:val="left"/>
    </w:lvl>
  </w:abstractNum>
  <w:abstractNum w:abstractNumId="3">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B0453A"/>
    <w:multiLevelType w:val="multilevel"/>
    <w:tmpl w:val="281E86BE"/>
    <w:numStyleLink w:val="Recommendation"/>
  </w:abstractNum>
  <w:abstractNum w:abstractNumId="23">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Data\3GPP\archive\RAN2\RAN2%23112\Tdocs\R2-2010761.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6E4BA-3888-4B14-AB16-077A5013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9222</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10818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PB</cp:lastModifiedBy>
  <cp:revision>3</cp:revision>
  <cp:lastPrinted>2016-09-19T16:11:00Z</cp:lastPrinted>
  <dcterms:created xsi:type="dcterms:W3CDTF">2021-04-23T06:44:00Z</dcterms:created>
  <dcterms:modified xsi:type="dcterms:W3CDTF">2021-04-23T06:48:00Z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