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ac"/>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ac"/>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ac"/>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4A5071">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4A50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4A50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4A50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4A50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4A50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4A50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4A5071">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198F0A6C" w14:textId="77777777" w:rsidTr="004A5071">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4A5071">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1019A3">
            <w:pPr>
              <w:tabs>
                <w:tab w:val="left" w:pos="360"/>
              </w:tabs>
            </w:pPr>
            <w:r>
              <w:t>Apple</w:t>
            </w:r>
          </w:p>
        </w:tc>
        <w:tc>
          <w:tcPr>
            <w:tcW w:w="7110" w:type="dxa"/>
          </w:tcPr>
          <w:p w14:paraId="751DDD9E" w14:textId="71F46271" w:rsidR="004B48BF" w:rsidRPr="00C71ED2" w:rsidRDefault="004B48BF" w:rsidP="001019A3">
            <w:pPr>
              <w:tabs>
                <w:tab w:val="left" w:pos="360"/>
              </w:tabs>
              <w:rPr>
                <w:lang w:val="fr-FR"/>
              </w:rPr>
            </w:pPr>
            <w:r>
              <w:rPr>
                <w:lang w:val="fr-FR"/>
              </w:rPr>
              <w:t>Naveen Palle (naveen.palle@apple.com)</w:t>
            </w:r>
          </w:p>
        </w:tc>
      </w:tr>
      <w:tr w:rsidR="00566E62" w:rsidRPr="00A81ABC" w14:paraId="4AD8ED3E" w14:textId="77777777" w:rsidTr="004A5071">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1019A3">
            <w:pPr>
              <w:tabs>
                <w:tab w:val="left" w:pos="360"/>
              </w:tabs>
            </w:pPr>
            <w:r>
              <w:t>Futurewei</w:t>
            </w:r>
          </w:p>
        </w:tc>
        <w:tc>
          <w:tcPr>
            <w:tcW w:w="7110" w:type="dxa"/>
          </w:tcPr>
          <w:p w14:paraId="362BD6B7" w14:textId="7DB46D92" w:rsidR="00566E62" w:rsidRDefault="00566E62" w:rsidP="001019A3">
            <w:pPr>
              <w:tabs>
                <w:tab w:val="left" w:pos="360"/>
              </w:tabs>
              <w:rPr>
                <w:lang w:val="fr-FR"/>
              </w:rPr>
            </w:pPr>
            <w:r>
              <w:rPr>
                <w:lang w:val="fr-FR"/>
              </w:rPr>
              <w:t>Yunsong Yang (yyang1@futurewei.com)</w:t>
            </w:r>
          </w:p>
        </w:tc>
      </w:tr>
      <w:tr w:rsidR="00E14CC4" w:rsidRPr="00A81ABC" w14:paraId="102ECBE2" w14:textId="77777777" w:rsidTr="004A5071">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r>
              <w:rPr>
                <w:lang w:val="fr-FR"/>
              </w:rPr>
              <w:t>Noam Cayron (noam.cayron@sequans.com)</w:t>
            </w:r>
          </w:p>
        </w:tc>
      </w:tr>
      <w:tr w:rsidR="005A0D25" w:rsidRPr="00A81ABC" w14:paraId="254090AD" w14:textId="77777777" w:rsidTr="004A5071">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r>
              <w:rPr>
                <w:rFonts w:eastAsiaTheme="minorEastAsia"/>
              </w:rPr>
              <w:t>Zhe Chen (Chen_zhe@nec.cn)</w:t>
            </w:r>
          </w:p>
        </w:tc>
      </w:tr>
      <w:tr w:rsidR="004A5071" w14:paraId="634F0DDC" w14:textId="77777777" w:rsidTr="004A5071">
        <w:tblPrEx>
          <w:tblCellMar>
            <w:left w:w="108" w:type="dxa"/>
            <w:right w:w="108" w:type="dxa"/>
          </w:tblCellMar>
          <w:tblLook w:val="04A0" w:firstRow="1" w:lastRow="0" w:firstColumn="1" w:lastColumn="0" w:noHBand="0" w:noVBand="1"/>
        </w:tblPrEx>
        <w:tc>
          <w:tcPr>
            <w:tcW w:w="1620" w:type="dxa"/>
          </w:tcPr>
          <w:p w14:paraId="43F3B94D" w14:textId="77777777" w:rsidR="004A5071" w:rsidRDefault="004A5071" w:rsidP="005479AD">
            <w:pPr>
              <w:tabs>
                <w:tab w:val="left" w:pos="360"/>
              </w:tabs>
            </w:pPr>
            <w:r>
              <w:rPr>
                <w:rFonts w:hint="eastAsia"/>
              </w:rPr>
              <w:t>v</w:t>
            </w:r>
            <w:r>
              <w:t>ivo</w:t>
            </w:r>
          </w:p>
        </w:tc>
        <w:tc>
          <w:tcPr>
            <w:tcW w:w="7110" w:type="dxa"/>
          </w:tcPr>
          <w:p w14:paraId="78189D14" w14:textId="77777777" w:rsidR="004A5071" w:rsidRDefault="004A5071" w:rsidP="005479AD">
            <w:pPr>
              <w:tabs>
                <w:tab w:val="left" w:pos="360"/>
              </w:tabs>
              <w:rPr>
                <w:lang w:val="fr-FR"/>
              </w:rPr>
            </w:pPr>
            <w:r>
              <w:rPr>
                <w:rFonts w:hint="eastAsia"/>
                <w:lang w:val="fr-FR"/>
              </w:rPr>
              <w:t>C</w:t>
            </w:r>
            <w:r>
              <w:rPr>
                <w:lang w:val="fr-FR"/>
              </w:rPr>
              <w:t>henli (Chenli5g@vivo.com)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1"/>
        <w:rPr>
          <w:lang w:val="en-US"/>
        </w:rPr>
      </w:pPr>
      <w:r>
        <w:rPr>
          <w:lang w:val="en-US"/>
        </w:rPr>
        <w:t>D</w:t>
      </w:r>
      <w:r w:rsidR="00F960B3">
        <w:rPr>
          <w:lang w:val="en-US"/>
        </w:rPr>
        <w:t>iscussion</w:t>
      </w:r>
    </w:p>
    <w:p w14:paraId="044163E5" w14:textId="2363651D"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7"/>
        <w:tblW w:w="0" w:type="auto"/>
        <w:tblInd w:w="-5" w:type="dxa"/>
        <w:tblLook w:val="04A0" w:firstRow="1" w:lastRow="0" w:firstColumn="1" w:lastColumn="0" w:noHBand="0" w:noVBand="1"/>
      </w:tblPr>
      <w:tblGrid>
        <w:gridCol w:w="1530"/>
        <w:gridCol w:w="1260"/>
        <w:gridCol w:w="6843"/>
      </w:tblGrid>
      <w:tr w:rsidR="00434009" w14:paraId="24F3C509" w14:textId="77777777" w:rsidTr="004A507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4A507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4A507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4A507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4A507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 xml:space="preserve">criteria (if it is configured appropriately) </w:t>
            </w:r>
            <w:r>
              <w:rPr>
                <w:rFonts w:eastAsiaTheme="minorEastAsia"/>
              </w:rPr>
              <w:lastRenderedPageBreak/>
              <w:t>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4A5071">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4A5071">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4A5071">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4A5071">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5348E8E3" w14:textId="77777777" w:rsidTr="004A5071">
        <w:tc>
          <w:tcPr>
            <w:tcW w:w="1530" w:type="dxa"/>
          </w:tcPr>
          <w:p w14:paraId="3660A410" w14:textId="2976FB1C" w:rsidR="004B48BF" w:rsidRDefault="004B48BF" w:rsidP="001019A3">
            <w:pPr>
              <w:rPr>
                <w:lang w:eastAsia="ja-JP"/>
              </w:rPr>
            </w:pPr>
            <w:r>
              <w:rPr>
                <w:lang w:eastAsia="ja-JP"/>
              </w:rPr>
              <w:t>Apple</w:t>
            </w:r>
          </w:p>
        </w:tc>
        <w:tc>
          <w:tcPr>
            <w:tcW w:w="1260" w:type="dxa"/>
          </w:tcPr>
          <w:p w14:paraId="3482D886" w14:textId="156538BC" w:rsidR="004B48BF" w:rsidRDefault="004B48BF" w:rsidP="001019A3">
            <w:pPr>
              <w:jc w:val="center"/>
              <w:rPr>
                <w:lang w:eastAsia="ja-JP"/>
              </w:rPr>
            </w:pPr>
            <w:r>
              <w:rPr>
                <w:lang w:eastAsia="ja-JP"/>
              </w:rPr>
              <w:t>Yes</w:t>
            </w:r>
          </w:p>
        </w:tc>
        <w:tc>
          <w:tcPr>
            <w:tcW w:w="6843" w:type="dxa"/>
          </w:tcPr>
          <w:p w14:paraId="1AB956F0" w14:textId="16AF126B" w:rsidR="004B48BF" w:rsidRDefault="004B48BF" w:rsidP="001019A3">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56B2D5A4" w14:textId="77777777" w:rsidTr="004A5071">
        <w:tc>
          <w:tcPr>
            <w:tcW w:w="1530" w:type="dxa"/>
          </w:tcPr>
          <w:p w14:paraId="7F691B97" w14:textId="47FA8F1C" w:rsidR="000D51ED" w:rsidRDefault="000D51ED" w:rsidP="001019A3">
            <w:pPr>
              <w:rPr>
                <w:lang w:eastAsia="ja-JP"/>
              </w:rPr>
            </w:pPr>
            <w:r>
              <w:rPr>
                <w:lang w:eastAsia="ja-JP"/>
              </w:rPr>
              <w:t>Futurewei</w:t>
            </w:r>
          </w:p>
        </w:tc>
        <w:tc>
          <w:tcPr>
            <w:tcW w:w="1260" w:type="dxa"/>
          </w:tcPr>
          <w:p w14:paraId="7E5472AD" w14:textId="20414166" w:rsidR="000D51ED" w:rsidRDefault="005E73D6" w:rsidP="001019A3">
            <w:pPr>
              <w:jc w:val="center"/>
              <w:rPr>
                <w:lang w:eastAsia="ja-JP"/>
              </w:rPr>
            </w:pPr>
            <w:r>
              <w:rPr>
                <w:lang w:eastAsia="ja-JP"/>
              </w:rPr>
              <w:t>No</w:t>
            </w:r>
          </w:p>
        </w:tc>
        <w:tc>
          <w:tcPr>
            <w:tcW w:w="6843" w:type="dxa"/>
          </w:tcPr>
          <w:p w14:paraId="08C05CC0" w14:textId="2A6992CB" w:rsidR="000D51ED" w:rsidRDefault="005E73D6" w:rsidP="001019A3">
            <w:pPr>
              <w:rPr>
                <w:lang w:eastAsia="ja-JP"/>
              </w:rPr>
            </w:pPr>
            <w:r>
              <w:rPr>
                <w:lang w:eastAsia="ja-JP"/>
              </w:rPr>
              <w:t>Agree with Ericsson’s comments.</w:t>
            </w:r>
          </w:p>
        </w:tc>
      </w:tr>
      <w:tr w:rsidR="00E14CC4" w14:paraId="7517058E" w14:textId="77777777" w:rsidTr="004A5071">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4A5071">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If subscription information is used, the UE can perform RRM relaxation as soon as it access to the network.</w:t>
            </w:r>
          </w:p>
        </w:tc>
      </w:tr>
      <w:tr w:rsidR="004A5071" w14:paraId="6FCCF1CB" w14:textId="77777777" w:rsidTr="004A5071">
        <w:tc>
          <w:tcPr>
            <w:tcW w:w="1530" w:type="dxa"/>
          </w:tcPr>
          <w:p w14:paraId="3CCA9E8C" w14:textId="77777777" w:rsidR="004A5071" w:rsidRDefault="004A5071" w:rsidP="005479AD">
            <w:pPr>
              <w:rPr>
                <w:lang w:eastAsia="ja-JP"/>
              </w:rPr>
            </w:pPr>
            <w:r w:rsidRPr="00CE234E">
              <w:rPr>
                <w:rFonts w:eastAsia="Malgun Gothic" w:cs="Batang" w:hint="eastAsia"/>
                <w:lang w:val="en-GB" w:eastAsia="en-US"/>
              </w:rPr>
              <w:t>vivo</w:t>
            </w:r>
          </w:p>
        </w:tc>
        <w:tc>
          <w:tcPr>
            <w:tcW w:w="1260" w:type="dxa"/>
          </w:tcPr>
          <w:p w14:paraId="44313800" w14:textId="77777777" w:rsidR="004A5071" w:rsidRDefault="004A5071" w:rsidP="005479AD">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2F3E3B5B" w14:textId="77777777" w:rsidR="004A5071" w:rsidRPr="00CE234E" w:rsidRDefault="004A5071" w:rsidP="005479AD">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0177E65B" w14:textId="77777777" w:rsidR="004A5071" w:rsidRDefault="004A5071" w:rsidP="005479AD">
            <w:pPr>
              <w:rPr>
                <w:lang w:eastAsia="ja-JP"/>
              </w:rPr>
            </w:pPr>
            <w:r w:rsidRPr="00CE234E">
              <w:rPr>
                <w:rFonts w:eastAsia="Malgun Gothic" w:cs="Batang"/>
                <w:lang w:val="en-GB" w:eastAsia="en-US"/>
              </w:rPr>
              <w:t xml:space="preserve">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t>
            </w:r>
            <w:r w:rsidRPr="00CE234E">
              <w:rPr>
                <w:rFonts w:eastAsia="Malgun Gothic" w:cs="Batang"/>
                <w:lang w:val="en-GB" w:eastAsia="en-US"/>
              </w:rPr>
              <w:lastRenderedPageBreak/>
              <w:t>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7"/>
        <w:tblW w:w="0" w:type="auto"/>
        <w:tblInd w:w="-5" w:type="dxa"/>
        <w:tblLook w:val="04A0" w:firstRow="1" w:lastRow="0" w:firstColumn="1" w:lastColumn="0" w:noHBand="0" w:noVBand="1"/>
      </w:tblPr>
      <w:tblGrid>
        <w:gridCol w:w="1512"/>
        <w:gridCol w:w="1517"/>
        <w:gridCol w:w="6604"/>
      </w:tblGrid>
      <w:tr w:rsidR="004C332E" w14:paraId="62E24B30" w14:textId="77777777" w:rsidTr="004A5071">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4A5071">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4A5071">
        <w:tc>
          <w:tcPr>
            <w:tcW w:w="1512" w:type="dxa"/>
          </w:tcPr>
          <w:p w14:paraId="67242825" w14:textId="1DF798F6" w:rsidR="007A16DD" w:rsidRDefault="007A16DD" w:rsidP="00961926">
            <w:pPr>
              <w:spacing w:before="0" w:after="120"/>
              <w:rPr>
                <w:lang w:eastAsia="ja-JP"/>
              </w:rPr>
            </w:pPr>
            <w:r>
              <w:rPr>
                <w:lang w:eastAsia="ja-JP"/>
              </w:rPr>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4A5071">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4A5071">
        <w:tc>
          <w:tcPr>
            <w:tcW w:w="1512" w:type="dxa"/>
          </w:tcPr>
          <w:p w14:paraId="20B16112" w14:textId="493CBBD0" w:rsidR="0076726F" w:rsidRDefault="0076726F" w:rsidP="0076726F">
            <w:pPr>
              <w:spacing w:before="0" w:after="120"/>
              <w:rPr>
                <w:lang w:eastAsia="ja-JP"/>
              </w:rPr>
            </w:pPr>
            <w:r w:rsidRPr="00EE70F9">
              <w:rPr>
                <w:lang w:eastAsia="ja-JP"/>
              </w:rPr>
              <w:t>Huawei, HiSilicon</w:t>
            </w:r>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4A5071">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4A5071">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4A5071">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4A5071">
        <w:tc>
          <w:tcPr>
            <w:tcW w:w="1512" w:type="dxa"/>
          </w:tcPr>
          <w:p w14:paraId="4BF04BA4" w14:textId="77777777" w:rsidR="005D4163" w:rsidRDefault="005D4163" w:rsidP="001019A3">
            <w:pPr>
              <w:rPr>
                <w:lang w:eastAsia="ja-JP"/>
              </w:rPr>
            </w:pPr>
            <w:r>
              <w:rPr>
                <w:lang w:eastAsia="ja-JP"/>
              </w:rPr>
              <w:t>Ericsson</w:t>
            </w:r>
          </w:p>
        </w:tc>
        <w:tc>
          <w:tcPr>
            <w:tcW w:w="1517" w:type="dxa"/>
          </w:tcPr>
          <w:p w14:paraId="5C92AD64" w14:textId="77777777" w:rsidR="005D4163" w:rsidRDefault="005D4163" w:rsidP="001019A3">
            <w:pPr>
              <w:jc w:val="center"/>
              <w:rPr>
                <w:lang w:eastAsia="ja-JP"/>
              </w:rPr>
            </w:pPr>
            <w:r>
              <w:rPr>
                <w:lang w:eastAsia="ja-JP"/>
              </w:rPr>
              <w:t>No</w:t>
            </w:r>
          </w:p>
        </w:tc>
        <w:tc>
          <w:tcPr>
            <w:tcW w:w="6604"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be used. </w:t>
            </w:r>
          </w:p>
        </w:tc>
      </w:tr>
      <w:tr w:rsidR="004B48BF" w14:paraId="01B331CA" w14:textId="77777777" w:rsidTr="004A5071">
        <w:tc>
          <w:tcPr>
            <w:tcW w:w="1512" w:type="dxa"/>
          </w:tcPr>
          <w:p w14:paraId="57FC8097" w14:textId="51964B87" w:rsidR="004B48BF" w:rsidRDefault="004B48BF" w:rsidP="001019A3">
            <w:pPr>
              <w:rPr>
                <w:lang w:eastAsia="ja-JP"/>
              </w:rPr>
            </w:pPr>
            <w:r>
              <w:rPr>
                <w:lang w:eastAsia="ja-JP"/>
              </w:rPr>
              <w:t>Apple</w:t>
            </w:r>
          </w:p>
        </w:tc>
        <w:tc>
          <w:tcPr>
            <w:tcW w:w="1517" w:type="dxa"/>
          </w:tcPr>
          <w:p w14:paraId="0CDE13F3" w14:textId="6D7DE3C3" w:rsidR="004B48BF" w:rsidRDefault="004B48BF" w:rsidP="001019A3">
            <w:pPr>
              <w:jc w:val="center"/>
              <w:rPr>
                <w:lang w:eastAsia="ja-JP"/>
              </w:rPr>
            </w:pPr>
            <w:r>
              <w:rPr>
                <w:lang w:eastAsia="ja-JP"/>
              </w:rPr>
              <w:t>Yes (as an option at the NW if the NW knows about the stationariness)</w:t>
            </w:r>
          </w:p>
        </w:tc>
        <w:tc>
          <w:tcPr>
            <w:tcW w:w="6604" w:type="dxa"/>
          </w:tcPr>
          <w:p w14:paraId="3EB004C1" w14:textId="77777777" w:rsidR="004B48BF" w:rsidRDefault="004B48BF" w:rsidP="001019A3">
            <w:pPr>
              <w:rPr>
                <w:lang w:eastAsia="ja-JP"/>
              </w:rPr>
            </w:pPr>
          </w:p>
        </w:tc>
      </w:tr>
      <w:tr w:rsidR="005E73D6" w14:paraId="160C52DE" w14:textId="77777777" w:rsidTr="004A5071">
        <w:tc>
          <w:tcPr>
            <w:tcW w:w="1512" w:type="dxa"/>
          </w:tcPr>
          <w:p w14:paraId="27C8260C" w14:textId="180F8618" w:rsidR="005E73D6" w:rsidRDefault="005E73D6" w:rsidP="001019A3">
            <w:pPr>
              <w:rPr>
                <w:lang w:eastAsia="ja-JP"/>
              </w:rPr>
            </w:pPr>
            <w:r>
              <w:rPr>
                <w:lang w:eastAsia="ja-JP"/>
              </w:rPr>
              <w:t>Futurewei</w:t>
            </w:r>
          </w:p>
        </w:tc>
        <w:tc>
          <w:tcPr>
            <w:tcW w:w="1517" w:type="dxa"/>
          </w:tcPr>
          <w:p w14:paraId="44686896" w14:textId="30F2CFFD" w:rsidR="005E73D6" w:rsidRDefault="005E73D6" w:rsidP="001019A3">
            <w:pPr>
              <w:jc w:val="center"/>
              <w:rPr>
                <w:lang w:eastAsia="ja-JP"/>
              </w:rPr>
            </w:pPr>
            <w:r>
              <w:rPr>
                <w:lang w:eastAsia="ja-JP"/>
              </w:rPr>
              <w:t>No</w:t>
            </w:r>
          </w:p>
        </w:tc>
        <w:tc>
          <w:tcPr>
            <w:tcW w:w="6604" w:type="dxa"/>
          </w:tcPr>
          <w:p w14:paraId="74810E3E" w14:textId="25E47B74" w:rsidR="005E73D6" w:rsidRDefault="005E73D6" w:rsidP="001019A3">
            <w:pPr>
              <w:rPr>
                <w:lang w:eastAsia="ja-JP"/>
              </w:rPr>
            </w:pPr>
            <w:r>
              <w:rPr>
                <w:lang w:eastAsia="ja-JP"/>
              </w:rPr>
              <w:t>Agree with the comments made by Huawei and Ericsson.</w:t>
            </w:r>
          </w:p>
        </w:tc>
      </w:tr>
      <w:tr w:rsidR="00E14CC4" w14:paraId="112CDF74" w14:textId="77777777" w:rsidTr="004A5071">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1190668B" w14:textId="77777777" w:rsidTr="004A5071">
        <w:tc>
          <w:tcPr>
            <w:tcW w:w="1512" w:type="dxa"/>
          </w:tcPr>
          <w:p w14:paraId="168FA1F0" w14:textId="21C673C2"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 xml:space="preserve">The criteria of Measurement to trigger the RRM relaxation can’t be perfect compared to the stationary UE subscription. UE has to spend some time to perform measurement for evaluation which always brings </w:t>
            </w:r>
            <w:r>
              <w:rPr>
                <w:rFonts w:eastAsiaTheme="minorEastAsia"/>
              </w:rPr>
              <w:lastRenderedPageBreak/>
              <w:t>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r w:rsidR="004A5071" w14:paraId="6BD1EB3E" w14:textId="77777777" w:rsidTr="004A5071">
        <w:tc>
          <w:tcPr>
            <w:tcW w:w="1512" w:type="dxa"/>
          </w:tcPr>
          <w:p w14:paraId="072667BF" w14:textId="77777777" w:rsidR="004A5071" w:rsidRDefault="004A5071" w:rsidP="005479AD">
            <w:pPr>
              <w:rPr>
                <w:lang w:eastAsia="ja-JP"/>
              </w:rPr>
            </w:pPr>
            <w:r w:rsidRPr="00CE234E">
              <w:rPr>
                <w:rFonts w:eastAsia="Malgun Gothic" w:cs="Batang" w:hint="eastAsia"/>
                <w:lang w:val="en-GB" w:eastAsia="en-US"/>
              </w:rPr>
              <w:lastRenderedPageBreak/>
              <w:t>v</w:t>
            </w:r>
            <w:r w:rsidRPr="00CE234E">
              <w:rPr>
                <w:rFonts w:eastAsia="Malgun Gothic" w:cs="Batang"/>
                <w:lang w:val="en-GB" w:eastAsia="en-US"/>
              </w:rPr>
              <w:t>ivo</w:t>
            </w:r>
          </w:p>
        </w:tc>
        <w:tc>
          <w:tcPr>
            <w:tcW w:w="1517" w:type="dxa"/>
          </w:tcPr>
          <w:p w14:paraId="6766CF18" w14:textId="77777777" w:rsidR="004A5071" w:rsidRDefault="004A5071" w:rsidP="005479AD">
            <w:pPr>
              <w:jc w:val="center"/>
              <w:rPr>
                <w:lang w:eastAsia="ja-JP"/>
              </w:rPr>
            </w:pPr>
            <w:r>
              <w:rPr>
                <w:rFonts w:eastAsia="Malgun Gothic" w:cs="Batang"/>
                <w:lang w:val="en-GB" w:eastAsia="en-US"/>
              </w:rPr>
              <w:t>Yes</w:t>
            </w:r>
          </w:p>
        </w:tc>
        <w:tc>
          <w:tcPr>
            <w:tcW w:w="6604" w:type="dxa"/>
          </w:tcPr>
          <w:p w14:paraId="6E23BB36" w14:textId="77777777" w:rsidR="004A5071" w:rsidRDefault="004A5071" w:rsidP="005479AD">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7"/>
        <w:tblW w:w="0" w:type="auto"/>
        <w:tblInd w:w="-5" w:type="dxa"/>
        <w:tblLook w:val="04A0" w:firstRow="1" w:lastRow="0" w:firstColumn="1" w:lastColumn="0" w:noHBand="0" w:noVBand="1"/>
      </w:tblPr>
      <w:tblGrid>
        <w:gridCol w:w="1530"/>
        <w:gridCol w:w="1260"/>
        <w:gridCol w:w="6843"/>
      </w:tblGrid>
      <w:tr w:rsidR="00434009" w14:paraId="67BEE6CC" w14:textId="77777777" w:rsidTr="004A507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4A507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4A507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4A507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4A5071">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4A507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4A5071">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4A5071">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4A5071">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4A5071">
        <w:tc>
          <w:tcPr>
            <w:tcW w:w="1530" w:type="dxa"/>
          </w:tcPr>
          <w:p w14:paraId="3F423C93" w14:textId="41D983F1" w:rsidR="004B48BF" w:rsidRDefault="004B48BF" w:rsidP="001019A3">
            <w:pPr>
              <w:rPr>
                <w:lang w:eastAsia="ja-JP"/>
              </w:rPr>
            </w:pPr>
            <w:r>
              <w:rPr>
                <w:lang w:eastAsia="ja-JP"/>
              </w:rPr>
              <w:t>Apple</w:t>
            </w:r>
          </w:p>
        </w:tc>
        <w:tc>
          <w:tcPr>
            <w:tcW w:w="1260" w:type="dxa"/>
          </w:tcPr>
          <w:p w14:paraId="6B1A9C61" w14:textId="41C262F9" w:rsidR="004B48BF" w:rsidRDefault="004B48BF" w:rsidP="001019A3">
            <w:pPr>
              <w:jc w:val="center"/>
              <w:rPr>
                <w:lang w:eastAsia="ja-JP"/>
              </w:rPr>
            </w:pPr>
            <w:r>
              <w:rPr>
                <w:lang w:eastAsia="ja-JP"/>
              </w:rPr>
              <w:t>Yes</w:t>
            </w:r>
          </w:p>
        </w:tc>
        <w:tc>
          <w:tcPr>
            <w:tcW w:w="6843" w:type="dxa"/>
          </w:tcPr>
          <w:p w14:paraId="76EE324A" w14:textId="44BE165E" w:rsidR="004B48BF" w:rsidRDefault="004B48BF" w:rsidP="001019A3">
            <w:pPr>
              <w:rPr>
                <w:lang w:eastAsia="ja-JP"/>
              </w:rPr>
            </w:pPr>
            <w:r>
              <w:rPr>
                <w:lang w:eastAsia="ja-JP"/>
              </w:rPr>
              <w:t>As reasoned in the earlier question.</w:t>
            </w:r>
          </w:p>
        </w:tc>
      </w:tr>
      <w:tr w:rsidR="005E73D6" w14:paraId="4F9F19E7" w14:textId="77777777" w:rsidTr="004A5071">
        <w:tc>
          <w:tcPr>
            <w:tcW w:w="1530" w:type="dxa"/>
          </w:tcPr>
          <w:p w14:paraId="52BC4ADD" w14:textId="771CBC5F" w:rsidR="005E73D6" w:rsidRDefault="005E73D6" w:rsidP="001019A3">
            <w:pPr>
              <w:rPr>
                <w:lang w:eastAsia="ja-JP"/>
              </w:rPr>
            </w:pPr>
            <w:r>
              <w:rPr>
                <w:lang w:eastAsia="ja-JP"/>
              </w:rPr>
              <w:lastRenderedPageBreak/>
              <w:t>Huawei</w:t>
            </w:r>
          </w:p>
        </w:tc>
        <w:tc>
          <w:tcPr>
            <w:tcW w:w="1260" w:type="dxa"/>
          </w:tcPr>
          <w:p w14:paraId="1C90D615" w14:textId="7C5408A0" w:rsidR="005E73D6" w:rsidRDefault="005E73D6" w:rsidP="001019A3">
            <w:pPr>
              <w:jc w:val="center"/>
              <w:rPr>
                <w:lang w:eastAsia="ja-JP"/>
              </w:rPr>
            </w:pPr>
            <w:r>
              <w:rPr>
                <w:lang w:eastAsia="ja-JP"/>
              </w:rPr>
              <w:t>No</w:t>
            </w:r>
          </w:p>
        </w:tc>
        <w:tc>
          <w:tcPr>
            <w:tcW w:w="6843" w:type="dxa"/>
          </w:tcPr>
          <w:p w14:paraId="7B719647" w14:textId="135A1759" w:rsidR="005E73D6" w:rsidRDefault="005E73D6" w:rsidP="001019A3">
            <w:pPr>
              <w:rPr>
                <w:lang w:eastAsia="ja-JP"/>
              </w:rPr>
            </w:pPr>
            <w:r>
              <w:rPr>
                <w:lang w:eastAsia="ja-JP"/>
              </w:rPr>
              <w:t>Agree with the comments made by Huawei and Ericsson.</w:t>
            </w:r>
          </w:p>
        </w:tc>
      </w:tr>
      <w:tr w:rsidR="00E14CC4" w14:paraId="004833E7" w14:textId="77777777" w:rsidTr="004A5071">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4A5071">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56A27402" w14:textId="77777777" w:rsidTr="004A5071">
        <w:tc>
          <w:tcPr>
            <w:tcW w:w="1530" w:type="dxa"/>
          </w:tcPr>
          <w:p w14:paraId="04C9BD4B" w14:textId="77777777" w:rsidR="004A5071" w:rsidRPr="00CE234E" w:rsidRDefault="004A5071" w:rsidP="005479AD">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A6F99A6" w14:textId="77777777" w:rsidR="004A5071" w:rsidRPr="00CE234E" w:rsidRDefault="004A5071" w:rsidP="005479AD">
            <w:pPr>
              <w:jc w:val="center"/>
              <w:rPr>
                <w:rFonts w:eastAsia="Malgun Gothic" w:cs="Batang"/>
                <w:lang w:val="en-GB" w:eastAsia="en-US"/>
              </w:rPr>
            </w:pPr>
            <w:r w:rsidRPr="00CE234E">
              <w:rPr>
                <w:rFonts w:eastAsia="Malgun Gothic" w:cs="Batang"/>
                <w:lang w:val="en-GB" w:eastAsia="en-US"/>
              </w:rPr>
              <w:t>Yes</w:t>
            </w:r>
          </w:p>
        </w:tc>
        <w:tc>
          <w:tcPr>
            <w:tcW w:w="6843" w:type="dxa"/>
          </w:tcPr>
          <w:p w14:paraId="36664002" w14:textId="77777777" w:rsidR="004A5071" w:rsidRPr="00CE234E" w:rsidRDefault="004A5071" w:rsidP="005479AD">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0BB26A3E" w14:textId="77777777" w:rsidR="004A5071" w:rsidRPr="00CE234E" w:rsidRDefault="004A5071" w:rsidP="005479AD">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af5"/>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af5"/>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af5"/>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af5"/>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7"/>
        <w:tblW w:w="0" w:type="auto"/>
        <w:tblInd w:w="-5" w:type="dxa"/>
        <w:tblLook w:val="04A0" w:firstRow="1" w:lastRow="0" w:firstColumn="1" w:lastColumn="0" w:noHBand="0" w:noVBand="1"/>
      </w:tblPr>
      <w:tblGrid>
        <w:gridCol w:w="1409"/>
        <w:gridCol w:w="1921"/>
        <w:gridCol w:w="6303"/>
      </w:tblGrid>
      <w:tr w:rsidR="00A44624" w14:paraId="52C50903" w14:textId="77777777" w:rsidTr="004A5071">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4A5071">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4A5071">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4A5071">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4A5071">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4A5071">
        <w:tc>
          <w:tcPr>
            <w:tcW w:w="1409" w:type="dxa"/>
          </w:tcPr>
          <w:p w14:paraId="2DFDD6AB" w14:textId="1DA47C11" w:rsidR="00F940B4" w:rsidRDefault="00F940B4" w:rsidP="0076726F">
            <w:pPr>
              <w:rPr>
                <w:lang w:eastAsia="ja-JP"/>
              </w:rPr>
            </w:pPr>
            <w:r>
              <w:rPr>
                <w:rFonts w:hint="eastAsia"/>
              </w:rPr>
              <w:lastRenderedPageBreak/>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4A5071">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4A5071">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RedCap and Regular UE/Devices. </w:t>
            </w:r>
          </w:p>
        </w:tc>
      </w:tr>
      <w:tr w:rsidR="005D4163" w14:paraId="55EA0903" w14:textId="77777777" w:rsidTr="004A5071">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4A5071">
        <w:tc>
          <w:tcPr>
            <w:tcW w:w="1409" w:type="dxa"/>
          </w:tcPr>
          <w:p w14:paraId="245EDDBF" w14:textId="19FA9377" w:rsidR="004B48BF" w:rsidRDefault="004B48BF" w:rsidP="001019A3">
            <w:pPr>
              <w:jc w:val="center"/>
              <w:rPr>
                <w:lang w:eastAsia="ja-JP"/>
              </w:rPr>
            </w:pPr>
            <w:r>
              <w:rPr>
                <w:lang w:eastAsia="ja-JP"/>
              </w:rPr>
              <w:t>Apple</w:t>
            </w:r>
          </w:p>
        </w:tc>
        <w:tc>
          <w:tcPr>
            <w:tcW w:w="1921" w:type="dxa"/>
          </w:tcPr>
          <w:p w14:paraId="666DAD8B" w14:textId="6611DCE9" w:rsidR="004B48BF" w:rsidRDefault="004B48BF" w:rsidP="001019A3">
            <w:pPr>
              <w:jc w:val="center"/>
              <w:rPr>
                <w:lang w:eastAsia="ja-JP"/>
              </w:rPr>
            </w:pPr>
            <w:r>
              <w:rPr>
                <w:lang w:eastAsia="ja-JP"/>
              </w:rPr>
              <w:t xml:space="preserve">Option 1 atleast. </w:t>
            </w:r>
          </w:p>
        </w:tc>
        <w:tc>
          <w:tcPr>
            <w:tcW w:w="6303" w:type="dxa"/>
          </w:tcPr>
          <w:p w14:paraId="18A7A070" w14:textId="2E17D79E" w:rsidR="004B48BF" w:rsidRDefault="004B48BF" w:rsidP="001019A3">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53418936" w14:textId="77777777" w:rsidTr="004A5071">
        <w:tc>
          <w:tcPr>
            <w:tcW w:w="1409" w:type="dxa"/>
          </w:tcPr>
          <w:p w14:paraId="77221487" w14:textId="5B9306D5" w:rsidR="005E73D6" w:rsidRDefault="005E73D6" w:rsidP="001019A3">
            <w:pPr>
              <w:jc w:val="center"/>
              <w:rPr>
                <w:lang w:eastAsia="ja-JP"/>
              </w:rPr>
            </w:pPr>
            <w:r>
              <w:rPr>
                <w:lang w:eastAsia="ja-JP"/>
              </w:rPr>
              <w:t>Futurewei</w:t>
            </w:r>
          </w:p>
        </w:tc>
        <w:tc>
          <w:tcPr>
            <w:tcW w:w="1921" w:type="dxa"/>
          </w:tcPr>
          <w:p w14:paraId="717A6E29" w14:textId="3D35C316" w:rsidR="005E73D6" w:rsidRDefault="005E73D6" w:rsidP="001019A3">
            <w:pPr>
              <w:jc w:val="center"/>
              <w:rPr>
                <w:lang w:eastAsia="ja-JP"/>
              </w:rPr>
            </w:pPr>
            <w:r>
              <w:rPr>
                <w:lang w:eastAsia="ja-JP"/>
              </w:rPr>
              <w:t>None</w:t>
            </w:r>
          </w:p>
        </w:tc>
        <w:tc>
          <w:tcPr>
            <w:tcW w:w="6303" w:type="dxa"/>
          </w:tcPr>
          <w:p w14:paraId="00E10320" w14:textId="07DEF987" w:rsidR="005E73D6" w:rsidRDefault="005E73D6" w:rsidP="001019A3">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4A5071">
        <w:tc>
          <w:tcPr>
            <w:tcW w:w="1409" w:type="dxa"/>
          </w:tcPr>
          <w:p w14:paraId="72223BF5" w14:textId="6C7D7597" w:rsidR="00E14CC4" w:rsidRDefault="00E14CC4" w:rsidP="00E14CC4">
            <w:pPr>
              <w:jc w:val="center"/>
              <w:rPr>
                <w:lang w:eastAsia="ja-JP"/>
              </w:rPr>
            </w:pPr>
            <w:r>
              <w:rPr>
                <w:lang w:eastAsia="ja-JP"/>
              </w:rPr>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668F3B0B" w14:textId="77777777" w:rsidTr="004A5071">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2A2DB9B3" w14:textId="77777777" w:rsidTr="004A5071">
        <w:tc>
          <w:tcPr>
            <w:tcW w:w="1409" w:type="dxa"/>
          </w:tcPr>
          <w:p w14:paraId="14B7DFFB" w14:textId="77777777" w:rsidR="004A5071" w:rsidRDefault="004A5071" w:rsidP="005479AD">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6D186CC2" w14:textId="77777777" w:rsidR="004A5071" w:rsidRDefault="004A5071" w:rsidP="005479AD">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5D1140BE" w14:textId="77777777" w:rsidR="004A5071" w:rsidRPr="00CE234E" w:rsidRDefault="004A5071" w:rsidP="005479AD">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79ED9302" w14:textId="77777777" w:rsidR="004A5071" w:rsidRDefault="004A5071" w:rsidP="005479AD">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af5"/>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af5"/>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w:t>
      </w:r>
      <w:r w:rsidR="00297665">
        <w:rPr>
          <w:lang w:eastAsia="ja-JP"/>
        </w:rPr>
        <w:lastRenderedPageBreak/>
        <w:t xml:space="preserve">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af5"/>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7"/>
        <w:tblW w:w="0" w:type="auto"/>
        <w:tblInd w:w="-5" w:type="dxa"/>
        <w:tblLook w:val="04A0" w:firstRow="1" w:lastRow="0" w:firstColumn="1" w:lastColumn="0" w:noHBand="0" w:noVBand="1"/>
      </w:tblPr>
      <w:tblGrid>
        <w:gridCol w:w="1409"/>
        <w:gridCol w:w="1741"/>
        <w:gridCol w:w="6483"/>
      </w:tblGrid>
      <w:tr w:rsidR="0083402B" w14:paraId="1F82EB6B" w14:textId="77777777" w:rsidTr="004A5071">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4A5071">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4A5071">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4A5071">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4A5071">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4A5071">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4A5071">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4A5071">
        <w:tc>
          <w:tcPr>
            <w:tcW w:w="1409" w:type="dxa"/>
          </w:tcPr>
          <w:p w14:paraId="4870B25F" w14:textId="77777777" w:rsidR="005D4163" w:rsidRDefault="005D4163" w:rsidP="001019A3">
            <w:pPr>
              <w:rPr>
                <w:lang w:eastAsia="ja-JP"/>
              </w:rPr>
            </w:pPr>
            <w:r>
              <w:rPr>
                <w:lang w:eastAsia="ja-JP"/>
              </w:rPr>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2F288469" w14:textId="77777777" w:rsidTr="004A5071">
        <w:tc>
          <w:tcPr>
            <w:tcW w:w="1409" w:type="dxa"/>
          </w:tcPr>
          <w:p w14:paraId="2FADF284" w14:textId="447628D3" w:rsidR="00957E95" w:rsidRDefault="00957E95" w:rsidP="001019A3">
            <w:pPr>
              <w:rPr>
                <w:lang w:eastAsia="ja-JP"/>
              </w:rPr>
            </w:pPr>
            <w:r>
              <w:rPr>
                <w:lang w:eastAsia="ja-JP"/>
              </w:rPr>
              <w:t>Apple</w:t>
            </w:r>
          </w:p>
        </w:tc>
        <w:tc>
          <w:tcPr>
            <w:tcW w:w="1741" w:type="dxa"/>
          </w:tcPr>
          <w:p w14:paraId="3F3D7F5B" w14:textId="2546B9D1" w:rsidR="00957E95" w:rsidRDefault="00957E95" w:rsidP="001019A3">
            <w:pPr>
              <w:jc w:val="center"/>
              <w:rPr>
                <w:lang w:eastAsia="ja-JP"/>
              </w:rPr>
            </w:pPr>
            <w:r>
              <w:rPr>
                <w:lang w:eastAsia="ja-JP"/>
              </w:rPr>
              <w:t>Option 2</w:t>
            </w:r>
          </w:p>
        </w:tc>
        <w:tc>
          <w:tcPr>
            <w:tcW w:w="6483" w:type="dxa"/>
          </w:tcPr>
          <w:p w14:paraId="354B91E3" w14:textId="630F33DF" w:rsidR="00957E95" w:rsidRDefault="00957E95" w:rsidP="001019A3">
            <w:pPr>
              <w:rPr>
                <w:lang w:eastAsia="ja-JP"/>
              </w:rPr>
            </w:pPr>
            <w:r>
              <w:rPr>
                <w:lang w:eastAsia="ja-JP"/>
              </w:rPr>
              <w:t>We are one of the proponents of option 2.</w:t>
            </w:r>
          </w:p>
        </w:tc>
      </w:tr>
      <w:tr w:rsidR="001A3A9D" w14:paraId="140336EA" w14:textId="77777777" w:rsidTr="004A5071">
        <w:tc>
          <w:tcPr>
            <w:tcW w:w="1409" w:type="dxa"/>
          </w:tcPr>
          <w:p w14:paraId="0DAE6EF8" w14:textId="4A46A427" w:rsidR="001A3A9D" w:rsidRDefault="001A3A9D" w:rsidP="001019A3">
            <w:pPr>
              <w:rPr>
                <w:lang w:eastAsia="ja-JP"/>
              </w:rPr>
            </w:pPr>
            <w:r>
              <w:rPr>
                <w:lang w:eastAsia="ja-JP"/>
              </w:rPr>
              <w:t>Futurewei</w:t>
            </w:r>
          </w:p>
        </w:tc>
        <w:tc>
          <w:tcPr>
            <w:tcW w:w="1741" w:type="dxa"/>
          </w:tcPr>
          <w:p w14:paraId="77E3D357" w14:textId="56A6E4FA" w:rsidR="001A3A9D" w:rsidRDefault="001A3A9D" w:rsidP="001019A3">
            <w:pPr>
              <w:jc w:val="center"/>
              <w:rPr>
                <w:lang w:eastAsia="ja-JP"/>
              </w:rPr>
            </w:pPr>
            <w:r>
              <w:rPr>
                <w:lang w:eastAsia="ja-JP"/>
              </w:rPr>
              <w:t>Option 3</w:t>
            </w:r>
          </w:p>
        </w:tc>
        <w:tc>
          <w:tcPr>
            <w:tcW w:w="6483" w:type="dxa"/>
          </w:tcPr>
          <w:p w14:paraId="123FC55C" w14:textId="77777777" w:rsidR="001A3A9D" w:rsidRDefault="00AC52B6" w:rsidP="001019A3">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1019A3">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4A5071">
        <w:tc>
          <w:tcPr>
            <w:tcW w:w="1409" w:type="dxa"/>
          </w:tcPr>
          <w:p w14:paraId="4731E3D8" w14:textId="64ACBC56" w:rsidR="00E14CC4" w:rsidRDefault="00E14CC4" w:rsidP="00E14CC4">
            <w:pPr>
              <w:rPr>
                <w:lang w:eastAsia="ja-JP"/>
              </w:rPr>
            </w:pPr>
            <w:r>
              <w:rPr>
                <w:lang w:eastAsia="ja-JP"/>
              </w:rPr>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4A5071">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6D93A59"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00F2FC1C" w14:textId="46A03043"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D93958E" w14:textId="77777777" w:rsidTr="004A5071">
        <w:tc>
          <w:tcPr>
            <w:tcW w:w="1409" w:type="dxa"/>
          </w:tcPr>
          <w:p w14:paraId="0C9402EC" w14:textId="77777777" w:rsidR="004A5071" w:rsidRPr="00CE234E" w:rsidRDefault="004A5071" w:rsidP="005479AD">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2540BF73" w14:textId="77777777" w:rsidR="004A5071" w:rsidRPr="00CE234E" w:rsidRDefault="004A5071" w:rsidP="005479AD">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3FFD5C98" w14:textId="77777777" w:rsidR="004A5071" w:rsidRPr="00CE234E" w:rsidRDefault="004A5071" w:rsidP="005479AD">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5D6076F" w14:textId="77777777" w:rsidR="004A5071" w:rsidRPr="00CE234E" w:rsidRDefault="004A5071" w:rsidP="005479AD">
            <w:pPr>
              <w:rPr>
                <w:rFonts w:eastAsia="Malgun Gothic" w:cs="Batang"/>
                <w:lang w:val="en-GB" w:eastAsia="en-US"/>
              </w:rPr>
            </w:pPr>
            <w:r w:rsidRPr="00CE234E">
              <w:rPr>
                <w:rFonts w:eastAsia="Malgun Gothic" w:cs="Batang"/>
                <w:lang w:val="en-GB" w:eastAsia="en-US"/>
              </w:rPr>
              <w:lastRenderedPageBreak/>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E833D2" w14:textId="77777777" w:rsidR="004A5071" w:rsidRDefault="004A5071" w:rsidP="005479AD">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1D18DAEE" w14:textId="77777777" w:rsidR="004A5071" w:rsidRPr="00CE234E" w:rsidRDefault="004A5071" w:rsidP="005479AD">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af5"/>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af5"/>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7"/>
        <w:tblW w:w="0" w:type="auto"/>
        <w:tblInd w:w="-5" w:type="dxa"/>
        <w:tblLook w:val="04A0" w:firstRow="1" w:lastRow="0" w:firstColumn="1" w:lastColumn="0" w:noHBand="0" w:noVBand="1"/>
      </w:tblPr>
      <w:tblGrid>
        <w:gridCol w:w="1530"/>
        <w:gridCol w:w="1260"/>
        <w:gridCol w:w="6843"/>
      </w:tblGrid>
      <w:tr w:rsidR="00A4069E" w14:paraId="58A98E26" w14:textId="77777777" w:rsidTr="004A507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4A507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4A507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4A507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af5"/>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af5"/>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4A5071">
        <w:tc>
          <w:tcPr>
            <w:tcW w:w="1530" w:type="dxa"/>
          </w:tcPr>
          <w:p w14:paraId="06B96199" w14:textId="7E0D30C2" w:rsidR="0076726F" w:rsidRDefault="0076726F" w:rsidP="0076726F">
            <w:pPr>
              <w:spacing w:before="0" w:after="120"/>
              <w:rPr>
                <w:lang w:eastAsia="ja-JP"/>
              </w:rPr>
            </w:pPr>
            <w:r w:rsidRPr="00EE70F9">
              <w:rPr>
                <w:lang w:eastAsia="ja-JP"/>
              </w:rPr>
              <w:lastRenderedPageBreak/>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4A5071">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4A507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4A5071">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4A5071">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4A5071">
        <w:tc>
          <w:tcPr>
            <w:tcW w:w="1530" w:type="dxa"/>
          </w:tcPr>
          <w:p w14:paraId="2FC118FE" w14:textId="50C93B87" w:rsidR="00081E50" w:rsidRDefault="00081E50" w:rsidP="001019A3">
            <w:pPr>
              <w:rPr>
                <w:lang w:eastAsia="ja-JP"/>
              </w:rPr>
            </w:pPr>
            <w:r>
              <w:rPr>
                <w:lang w:eastAsia="ja-JP"/>
              </w:rPr>
              <w:t>Apple</w:t>
            </w:r>
          </w:p>
        </w:tc>
        <w:tc>
          <w:tcPr>
            <w:tcW w:w="1260" w:type="dxa"/>
          </w:tcPr>
          <w:p w14:paraId="1DE8857E" w14:textId="3B982C4F" w:rsidR="00081E50" w:rsidRDefault="00081E50" w:rsidP="001019A3">
            <w:pPr>
              <w:jc w:val="center"/>
              <w:rPr>
                <w:lang w:eastAsia="ja-JP"/>
              </w:rPr>
            </w:pPr>
            <w:r>
              <w:rPr>
                <w:lang w:eastAsia="ja-JP"/>
              </w:rPr>
              <w:t>Yes</w:t>
            </w:r>
          </w:p>
        </w:tc>
        <w:tc>
          <w:tcPr>
            <w:tcW w:w="6843" w:type="dxa"/>
          </w:tcPr>
          <w:p w14:paraId="7C55F59B" w14:textId="33BDF2A9" w:rsidR="00081E50" w:rsidRDefault="00081E50" w:rsidP="001019A3">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4A5071">
        <w:tc>
          <w:tcPr>
            <w:tcW w:w="1530" w:type="dxa"/>
          </w:tcPr>
          <w:p w14:paraId="343A7ADB" w14:textId="48570D33" w:rsidR="001E6D25" w:rsidRDefault="001E6D25" w:rsidP="001019A3">
            <w:pPr>
              <w:rPr>
                <w:lang w:eastAsia="ja-JP"/>
              </w:rPr>
            </w:pPr>
            <w:r>
              <w:rPr>
                <w:lang w:eastAsia="ja-JP"/>
              </w:rPr>
              <w:t>Futurewei</w:t>
            </w:r>
          </w:p>
        </w:tc>
        <w:tc>
          <w:tcPr>
            <w:tcW w:w="1260" w:type="dxa"/>
          </w:tcPr>
          <w:p w14:paraId="4287E45F" w14:textId="5BCAC2AD" w:rsidR="001E6D25" w:rsidRDefault="001B63AD" w:rsidP="001019A3">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1019A3">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0D301224" w14:textId="77777777" w:rsidTr="004A5071">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4A5071">
        <w:tc>
          <w:tcPr>
            <w:tcW w:w="1530" w:type="dxa"/>
          </w:tcPr>
          <w:p w14:paraId="72DE2F8C" w14:textId="61DF4384"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2E14633A" w14:textId="77777777" w:rsidTr="004A5071">
        <w:tc>
          <w:tcPr>
            <w:tcW w:w="1530" w:type="dxa"/>
          </w:tcPr>
          <w:p w14:paraId="79D4637A" w14:textId="77777777" w:rsidR="004A5071" w:rsidRDefault="004A5071" w:rsidP="005479AD">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63F940CB" w14:textId="77777777" w:rsidR="004A5071" w:rsidRDefault="004A5071" w:rsidP="005479AD">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C37A727" w14:textId="77777777" w:rsidR="004A5071" w:rsidRDefault="004A5071" w:rsidP="005479AD">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7"/>
        <w:tblW w:w="0" w:type="auto"/>
        <w:tblInd w:w="-5" w:type="dxa"/>
        <w:tblLook w:val="04A0" w:firstRow="1" w:lastRow="0" w:firstColumn="1" w:lastColumn="0" w:noHBand="0" w:noVBand="1"/>
      </w:tblPr>
      <w:tblGrid>
        <w:gridCol w:w="1530"/>
        <w:gridCol w:w="1260"/>
        <w:gridCol w:w="6843"/>
      </w:tblGrid>
      <w:tr w:rsidR="006C10F2" w14:paraId="217AE374" w14:textId="77777777" w:rsidTr="004A5071">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4A5071">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4A5071">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4A5071">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4A5071">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4A5071">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34BB95F1" w14:textId="77777777" w:rsidTr="004A5071">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4A5071">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4A5071">
        <w:tc>
          <w:tcPr>
            <w:tcW w:w="1530" w:type="dxa"/>
          </w:tcPr>
          <w:p w14:paraId="7D3A4DFB" w14:textId="0209DD75" w:rsidR="00497AA2" w:rsidRDefault="00497AA2" w:rsidP="001019A3">
            <w:pPr>
              <w:rPr>
                <w:lang w:eastAsia="ja-JP"/>
              </w:rPr>
            </w:pPr>
            <w:r>
              <w:rPr>
                <w:lang w:eastAsia="ja-JP"/>
              </w:rPr>
              <w:t>Apple</w:t>
            </w:r>
          </w:p>
        </w:tc>
        <w:tc>
          <w:tcPr>
            <w:tcW w:w="1260" w:type="dxa"/>
          </w:tcPr>
          <w:p w14:paraId="40CE9A5B" w14:textId="378876C5" w:rsidR="00497AA2" w:rsidRDefault="00497AA2" w:rsidP="001019A3">
            <w:pPr>
              <w:jc w:val="center"/>
              <w:rPr>
                <w:lang w:eastAsia="ja-JP"/>
              </w:rPr>
            </w:pPr>
            <w:r>
              <w:rPr>
                <w:lang w:eastAsia="ja-JP"/>
              </w:rPr>
              <w:t>Yes</w:t>
            </w:r>
          </w:p>
        </w:tc>
        <w:tc>
          <w:tcPr>
            <w:tcW w:w="6843" w:type="dxa"/>
          </w:tcPr>
          <w:p w14:paraId="51047EC8" w14:textId="777D4FEB" w:rsidR="00497AA2" w:rsidRDefault="00497AA2" w:rsidP="001019A3">
            <w:pPr>
              <w:rPr>
                <w:lang w:eastAsia="ja-JP"/>
              </w:rPr>
            </w:pPr>
            <w:r>
              <w:rPr>
                <w:lang w:eastAsia="ja-JP"/>
              </w:rPr>
              <w:t>For Oppo’s concern, the UE can inform the NW (as it is in CONNECTED mode)?</w:t>
            </w:r>
          </w:p>
        </w:tc>
      </w:tr>
      <w:tr w:rsidR="0003797D" w14:paraId="6EA5732F" w14:textId="77777777" w:rsidTr="004A5071">
        <w:tc>
          <w:tcPr>
            <w:tcW w:w="1530" w:type="dxa"/>
          </w:tcPr>
          <w:p w14:paraId="32EAC908" w14:textId="314720E7" w:rsidR="0003797D" w:rsidRDefault="0003797D" w:rsidP="001019A3">
            <w:pPr>
              <w:rPr>
                <w:lang w:eastAsia="ja-JP"/>
              </w:rPr>
            </w:pPr>
            <w:r>
              <w:rPr>
                <w:lang w:eastAsia="ja-JP"/>
              </w:rPr>
              <w:t>Futurewei</w:t>
            </w:r>
          </w:p>
        </w:tc>
        <w:tc>
          <w:tcPr>
            <w:tcW w:w="1260" w:type="dxa"/>
          </w:tcPr>
          <w:p w14:paraId="742F16FD" w14:textId="536405B2" w:rsidR="0003797D" w:rsidRDefault="0003797D" w:rsidP="001019A3">
            <w:pPr>
              <w:jc w:val="center"/>
              <w:rPr>
                <w:lang w:eastAsia="ja-JP"/>
              </w:rPr>
            </w:pPr>
            <w:r>
              <w:rPr>
                <w:lang w:eastAsia="ja-JP"/>
              </w:rPr>
              <w:t>Yes or no</w:t>
            </w:r>
          </w:p>
        </w:tc>
        <w:tc>
          <w:tcPr>
            <w:tcW w:w="6843" w:type="dxa"/>
          </w:tcPr>
          <w:p w14:paraId="4D91D501" w14:textId="5CFC5EC4" w:rsidR="0003797D" w:rsidRDefault="0003797D" w:rsidP="001019A3">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4A5071">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4A5071">
        <w:tc>
          <w:tcPr>
            <w:tcW w:w="1530" w:type="dxa"/>
          </w:tcPr>
          <w:p w14:paraId="306B6F9B" w14:textId="35298093" w:rsidR="005A0D25" w:rsidRPr="005A0D25" w:rsidRDefault="005A0D25" w:rsidP="00E14CC4">
            <w:pPr>
              <w:rPr>
                <w:rFonts w:eastAsiaTheme="minor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75429334" w14:textId="77777777" w:rsidR="005A0D25" w:rsidRDefault="005A0D25" w:rsidP="00E14CC4">
            <w:pPr>
              <w:rPr>
                <w:lang w:eastAsia="ja-JP"/>
              </w:rPr>
            </w:pPr>
          </w:p>
        </w:tc>
      </w:tr>
      <w:tr w:rsidR="004A5071" w14:paraId="7504CEE9" w14:textId="77777777" w:rsidTr="004A5071">
        <w:tc>
          <w:tcPr>
            <w:tcW w:w="1530" w:type="dxa"/>
          </w:tcPr>
          <w:p w14:paraId="4C2855E9" w14:textId="77777777" w:rsidR="004A5071" w:rsidRDefault="004A5071" w:rsidP="005479AD">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74A27D" w14:textId="77777777" w:rsidR="004A5071" w:rsidRDefault="004A5071" w:rsidP="005479AD">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0F8A5CE5" w14:textId="77777777" w:rsidR="004A5071" w:rsidRDefault="004A5071" w:rsidP="005479AD">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4A1A7B9B" w14:textId="77777777" w:rsidR="004A5071" w:rsidRDefault="004A5071" w:rsidP="005479AD">
            <w:r>
              <w:rPr>
                <w:rFonts w:hint="eastAsia"/>
              </w:rPr>
              <w:t>B</w:t>
            </w:r>
            <w:r>
              <w:t xml:space="preserve">ut we are open to discuss </w:t>
            </w:r>
            <w:r w:rsidRPr="001516B9">
              <w:t>new relaxation criteria for RRC Connected different from those for RRC Idle/Inactive</w:t>
            </w:r>
            <w:r>
              <w:t>.</w:t>
            </w: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R2-2104060, RRM measurement relaxation for RedCap UE, Huawei, HiSilicon.</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0"/>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FAE9" w14:textId="77777777" w:rsidR="00D56C40" w:rsidRDefault="00D56C40">
      <w:r>
        <w:separator/>
      </w:r>
    </w:p>
    <w:p w14:paraId="7C239FEC" w14:textId="77777777" w:rsidR="00D56C40" w:rsidRDefault="00D56C40"/>
  </w:endnote>
  <w:endnote w:type="continuationSeparator" w:id="0">
    <w:p w14:paraId="0D0B5E76" w14:textId="77777777" w:rsidR="00D56C40" w:rsidRDefault="00D56C40">
      <w:r>
        <w:continuationSeparator/>
      </w:r>
    </w:p>
    <w:p w14:paraId="083385A6" w14:textId="77777777" w:rsidR="00D56C40" w:rsidRDefault="00D56C40"/>
  </w:endnote>
  <w:endnote w:type="continuationNotice" w:id="1">
    <w:p w14:paraId="41B4ADE7" w14:textId="77777777" w:rsidR="00D56C40" w:rsidRDefault="00D5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31F7A165" w:rsidR="00E74499" w:rsidRDefault="002F48F3">
    <w:pPr>
      <w:pStyle w:val="a4"/>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5A0D25">
      <w:rPr>
        <w:noProof/>
      </w:rPr>
      <w:t>11</w:t>
    </w:r>
    <w:r w:rsidR="00E744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F192A" w14:textId="77777777" w:rsidR="00D56C40" w:rsidRDefault="00D56C40">
      <w:r>
        <w:separator/>
      </w:r>
    </w:p>
    <w:p w14:paraId="54A5262A" w14:textId="77777777" w:rsidR="00D56C40" w:rsidRDefault="00D56C40"/>
  </w:footnote>
  <w:footnote w:type="continuationSeparator" w:id="0">
    <w:p w14:paraId="07F09897" w14:textId="77777777" w:rsidR="00D56C40" w:rsidRDefault="00D56C40">
      <w:r>
        <w:continuationSeparator/>
      </w:r>
    </w:p>
    <w:p w14:paraId="341A9027" w14:textId="77777777" w:rsidR="00D56C40" w:rsidRDefault="00D56C40"/>
  </w:footnote>
  <w:footnote w:type="continuationNotice" w:id="1">
    <w:p w14:paraId="2CB9950A" w14:textId="77777777" w:rsidR="00D56C40" w:rsidRDefault="00D56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61E4F0DA"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5A0D25">
      <w:rPr>
        <w:rFonts w:cs="Arial"/>
        <w:b/>
        <w:bCs/>
        <w:noProof/>
        <w:sz w:val="18"/>
      </w:rPr>
      <w:t>11</w:t>
    </w:r>
    <w:r>
      <w:rPr>
        <w:rFonts w:cs="Arial"/>
        <w:b/>
        <w:bCs/>
        <w:sz w:val="18"/>
      </w:rPr>
      <w:fldChar w:fldCharType="end"/>
    </w:r>
  </w:p>
  <w:p w14:paraId="41D013DB" w14:textId="77777777" w:rsidR="00E74499" w:rsidRDefault="00E744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BB1"/>
  </w:style>
  <w:style w:type="paragraph" w:styleId="1">
    <w:name w:val="heading 1"/>
    <w:next w:val="a0"/>
    <w:link w:val="10"/>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a0"/>
    <w:semiHidden/>
    <w:rsid w:val="004763C9"/>
    <w:pPr>
      <w:ind w:left="1985" w:hanging="1985"/>
    </w:pPr>
  </w:style>
  <w:style w:type="paragraph" w:styleId="TOC7">
    <w:name w:val="toc 7"/>
    <w:basedOn w:val="TOC6"/>
    <w:next w:val="a0"/>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a5"/>
    <w:uiPriority w:val="99"/>
    <w:rsid w:val="004763C9"/>
    <w:pPr>
      <w:tabs>
        <w:tab w:val="center" w:pos="4153"/>
        <w:tab w:val="right" w:pos="8306"/>
      </w:tabs>
    </w:pPr>
  </w:style>
  <w:style w:type="paragraph" w:styleId="a6">
    <w:name w:val="header"/>
    <w:basedOn w:val="a0"/>
    <w:link w:val="a7"/>
    <w:uiPriority w:val="99"/>
    <w:rsid w:val="004763C9"/>
    <w:pPr>
      <w:tabs>
        <w:tab w:val="center" w:pos="4153"/>
        <w:tab w:val="right" w:pos="8306"/>
      </w:tabs>
    </w:pPr>
  </w:style>
  <w:style w:type="paragraph" w:styleId="a8">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9">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a">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b">
    <w:name w:val="index heading"/>
    <w:basedOn w:val="a0"/>
    <w:next w:val="a0"/>
    <w:semiHidden/>
    <w:rsid w:val="004763C9"/>
    <w:pPr>
      <w:pBdr>
        <w:top w:val="single" w:sz="12" w:space="0" w:color="auto"/>
      </w:pBdr>
      <w:spacing w:before="360" w:after="240"/>
    </w:pPr>
    <w:rPr>
      <w:b/>
      <w:i/>
      <w:sz w:val="26"/>
      <w:lang w:eastAsia="en-US"/>
    </w:rPr>
  </w:style>
  <w:style w:type="paragraph" w:styleId="ac">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4763C9"/>
    <w:rPr>
      <w:sz w:val="16"/>
      <w:szCs w:val="16"/>
    </w:rPr>
  </w:style>
  <w:style w:type="paragraph" w:styleId="ae">
    <w:name w:val="annotation text"/>
    <w:basedOn w:val="a0"/>
    <w:semiHidden/>
    <w:rsid w:val="004763C9"/>
  </w:style>
  <w:style w:type="character" w:customStyle="1" w:styleId="CharChar2">
    <w:name w:val="Char Char2"/>
    <w:rsid w:val="004763C9"/>
    <w:rPr>
      <w:color w:val="000000"/>
      <w:lang w:val="en-GB" w:eastAsia="ja-JP"/>
    </w:rPr>
  </w:style>
  <w:style w:type="paragraph" w:styleId="af">
    <w:name w:val="annotation subject"/>
    <w:basedOn w:val="ae"/>
    <w:next w:val="ae"/>
    <w:rsid w:val="004763C9"/>
    <w:rPr>
      <w:b/>
      <w:bCs/>
    </w:rPr>
  </w:style>
  <w:style w:type="character" w:customStyle="1" w:styleId="CharChar1">
    <w:name w:val="Char Char1"/>
    <w:rsid w:val="004763C9"/>
    <w:rPr>
      <w:b/>
      <w:bCs/>
      <w:color w:val="000000"/>
      <w:lang w:val="en-GB" w:eastAsia="ja-JP"/>
    </w:rPr>
  </w:style>
  <w:style w:type="paragraph" w:styleId="af0">
    <w:name w:val="Body Text"/>
    <w:basedOn w:val="a0"/>
    <w:link w:val="af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ind w:leftChars="400" w:left="840" w:hanging="720"/>
    </w:pPr>
    <w:rPr>
      <w:lang w:val="en-GB"/>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2">
    <w:name w:val="未处理的提及1"/>
    <w:basedOn w:val="a1"/>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8CC39363-F6FA-493E-9E09-D85FD5429A24}">
  <ds:schemaRefs>
    <ds:schemaRef ds:uri="http://schemas.openxmlformats.org/officeDocument/2006/bibliography"/>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31921</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vivo-Chenli</cp:lastModifiedBy>
  <cp:revision>3</cp:revision>
  <cp:lastPrinted>2019-02-06T01:41:00Z</cp:lastPrinted>
  <dcterms:created xsi:type="dcterms:W3CDTF">2021-05-07T02:18:00Z</dcterms:created>
  <dcterms:modified xsi:type="dcterms:W3CDTF">2021-05-07T02:34:00Z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