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32" w:rsidRDefault="00543A1F">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rsidR="00B24632" w:rsidRDefault="00543A1F">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rsidR="00B24632" w:rsidRDefault="00543A1F">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rsidR="00B24632" w:rsidRDefault="00543A1F">
      <w:pPr>
        <w:pStyle w:val="Heading1"/>
      </w:pPr>
      <w:r>
        <w:t>1</w:t>
      </w:r>
      <w:r>
        <w:tab/>
        <w:t>Brief scope of the paper</w:t>
      </w:r>
    </w:p>
    <w:p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rsidR="00B24632" w:rsidRDefault="00543A1F">
      <w:pPr>
        <w:pStyle w:val="EmailDiscussion2"/>
        <w:tabs>
          <w:tab w:val="left" w:pos="1622"/>
        </w:tabs>
        <w:ind w:left="1619" w:firstLine="0"/>
      </w:pPr>
      <w:r>
        <w:t xml:space="preserve">Scope: Discuss cell selection/reselection for NR NTN, </w:t>
      </w:r>
      <w:r>
        <w:t>also based on contributions for AI 8.10.3.2 at RAN2#113bis-e</w:t>
      </w:r>
    </w:p>
    <w:p w:rsidR="00B24632" w:rsidRDefault="00543A1F">
      <w:pPr>
        <w:pStyle w:val="EmailDiscussion2"/>
        <w:tabs>
          <w:tab w:val="left" w:pos="1622"/>
        </w:tabs>
        <w:ind w:left="1619" w:firstLine="0"/>
      </w:pPr>
      <w:r>
        <w:t>Intended outcome: email discussion summary</w:t>
      </w:r>
    </w:p>
    <w:p w:rsidR="00B24632" w:rsidRDefault="00543A1F">
      <w:pPr>
        <w:pStyle w:val="EmailDiscussion2"/>
        <w:tabs>
          <w:tab w:val="left" w:pos="1622"/>
        </w:tabs>
        <w:ind w:left="1619" w:firstLine="0"/>
      </w:pPr>
      <w:r>
        <w:t xml:space="preserve">Deadline: Long (May 10th) </w:t>
      </w:r>
    </w:p>
    <w:p w:rsidR="00B24632" w:rsidRDefault="00B24632">
      <w:pPr>
        <w:pStyle w:val="EmailDiscussion2"/>
        <w:tabs>
          <w:tab w:val="left" w:pos="1622"/>
        </w:tabs>
        <w:ind w:left="1619" w:firstLine="0"/>
      </w:pPr>
    </w:p>
    <w:p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Only to</w:t>
      </w:r>
      <w:r>
        <w:rPr>
          <w:rFonts w:ascii="Times New Roman" w:eastAsia="宋体" w:hAnsi="Times New Roman" w:cs="Times New Roman" w:hint="eastAsia"/>
          <w:lang w:val="en-US" w:eastAsia="zh-CN"/>
        </w:rPr>
        <w:t xml:space="preserve">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w:t>
      </w:r>
      <w:r>
        <w:rPr>
          <w:rFonts w:ascii="Times New Roman" w:eastAsia="宋体" w:hAnsi="Times New Roman" w:cs="Times New Roman" w:hint="eastAsia"/>
          <w:lang w:val="en-US" w:eastAsia="zh-CN"/>
        </w:rPr>
        <w:t>e helpful to RAN2 discussion.</w:t>
      </w:r>
    </w:p>
    <w:p w:rsidR="00B24632" w:rsidRDefault="00543A1F">
      <w:pPr>
        <w:pStyle w:val="Heading1"/>
      </w:pPr>
      <w:r>
        <w:t>2</w:t>
      </w:r>
      <w:r>
        <w:tab/>
        <w:t>Discussion</w:t>
      </w:r>
    </w:p>
    <w:p w:rsidR="00B24632" w:rsidRDefault="00543A1F">
      <w:pPr>
        <w:pStyle w:val="Heading2"/>
        <w:rPr>
          <w:rFonts w:eastAsia="宋体"/>
          <w:lang w:val="en-US" w:eastAsia="zh-CN"/>
        </w:rPr>
      </w:pPr>
      <w:r>
        <w:t>2.1</w:t>
      </w:r>
      <w:r>
        <w:tab/>
      </w:r>
      <w:r>
        <w:rPr>
          <w:rFonts w:eastAsia="宋体" w:hint="eastAsia"/>
          <w:lang w:val="en-US" w:eastAsia="zh-CN"/>
        </w:rPr>
        <w:t>Timing info assisted cell reselection</w:t>
      </w:r>
    </w:p>
    <w:p w:rsidR="00B24632" w:rsidRDefault="00543A1F">
      <w:pPr>
        <w:rPr>
          <w:rFonts w:eastAsia="宋体"/>
          <w:lang w:val="en-US" w:eastAsia="zh-CN"/>
        </w:rPr>
      </w:pPr>
      <w:r>
        <w:rPr>
          <w:rFonts w:eastAsia="宋体" w:hint="eastAsia"/>
          <w:lang w:val="en-US" w:eastAsia="zh-CN"/>
        </w:rPr>
        <w:t>The following agreements have been made in RAN2#113e with several FFS left:</w:t>
      </w:r>
    </w:p>
    <w:p w:rsidR="00B24632" w:rsidRDefault="00543A1F">
      <w:pPr>
        <w:rPr>
          <w:rFonts w:eastAsia="宋体"/>
          <w:i/>
          <w:iCs/>
          <w:lang w:val="en-US" w:eastAsia="zh-CN"/>
        </w:rPr>
      </w:pPr>
      <w:r>
        <w:rPr>
          <w:rFonts w:eastAsia="宋体"/>
          <w:i/>
          <w:iCs/>
          <w:lang w:val="en-US" w:eastAsia="zh-CN"/>
        </w:rPr>
        <w:t>The information on when a cell is going to stop serving the area and/or the timing information (e.g. timer or absolute time) about new upcoming cell is supported at least in Earth-fixed NTN scenario. FFS if both types of information are needed. FFS if this</w:t>
      </w:r>
      <w:r>
        <w:rPr>
          <w:rFonts w:eastAsia="宋体"/>
          <w:i/>
          <w:iCs/>
          <w:lang w:val="en-US" w:eastAsia="zh-CN"/>
        </w:rPr>
        <w:t xml:space="preserve"> is known from system information and/or the ephemeris. </w:t>
      </w:r>
    </w:p>
    <w:p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w:t>
      </w:r>
      <w:r>
        <w:rPr>
          <w:rFonts w:eastAsia="宋体" w:hint="eastAsia"/>
          <w:lang w:val="en-US" w:eastAsia="zh-CN"/>
        </w:rPr>
        <w:t xml:space="preserve"> timing information has been shared to address the FFS left above.</w:t>
      </w: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rsidR="00B24632" w:rsidRDefault="00543A1F">
      <w:pPr>
        <w:rPr>
          <w:rFonts w:eastAsia="宋体"/>
          <w:lang w:val="en-US" w:eastAsia="zh-CN"/>
        </w:rPr>
      </w:pPr>
      <w:r>
        <w:rPr>
          <w:rFonts w:eastAsia="宋体" w:hint="eastAsia"/>
          <w:lang w:val="en-US" w:eastAsia="zh-CN"/>
        </w:rPr>
        <w:t>Also the fol</w:t>
      </w:r>
      <w:r>
        <w:rPr>
          <w:rFonts w:eastAsia="宋体" w:hint="eastAsia"/>
          <w:lang w:val="en-US" w:eastAsia="zh-CN"/>
        </w:rPr>
        <w:t>lowing options have been proposed on the applicable scenarios of the timing info to assist cell reselection:</w:t>
      </w:r>
    </w:p>
    <w:p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rsidR="00B24632" w:rsidRDefault="00B24632">
      <w:pPr>
        <w:pStyle w:val="ListParagraph"/>
        <w:numPr>
          <w:ilvl w:val="3"/>
          <w:numId w:val="0"/>
        </w:numPr>
        <w:rPr>
          <w:lang w:val="en-US" w:eastAsia="zh-CN"/>
        </w:rPr>
      </w:pPr>
    </w:p>
    <w:p w:rsidR="00B24632" w:rsidRDefault="00543A1F">
      <w:pPr>
        <w:pStyle w:val="ListParagraph"/>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w:t>
      </w:r>
      <w:r>
        <w:rPr>
          <w:rFonts w:eastAsia="宋体" w:hint="eastAsia"/>
          <w:lang w:val="en-US" w:eastAsia="zh-CN"/>
        </w:rPr>
        <w:t>plicable scenarios for the chosen one and justify their selection.</w:t>
      </w:r>
    </w:p>
    <w:p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w:t>
      </w:r>
      <w:r>
        <w:rPr>
          <w:rFonts w:eastAsia="宋体" w:hint="eastAsia"/>
          <w:b/>
          <w:bCs/>
          <w:lang w:val="en-US" w:eastAsia="zh-CN"/>
        </w:rPr>
        <w:t>oth earth fixed and earth moving?</w:t>
      </w:r>
    </w:p>
    <w:tbl>
      <w:tblPr>
        <w:tblStyle w:val="TableGrid"/>
        <w:tblW w:w="0" w:type="auto"/>
        <w:tblLook w:val="04A0" w:firstRow="1" w:lastRow="0" w:firstColumn="1" w:lastColumn="0" w:noHBand="0" w:noVBand="1"/>
      </w:tblPr>
      <w:tblGrid>
        <w:gridCol w:w="1050"/>
        <w:gridCol w:w="1416"/>
        <w:gridCol w:w="1947"/>
        <w:gridCol w:w="5218"/>
      </w:tblGrid>
      <w:tr w:rsidR="00B24632">
        <w:tc>
          <w:tcPr>
            <w:tcW w:w="1050"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441"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1980" w:type="dxa"/>
            <w:vAlign w:val="center"/>
          </w:tcPr>
          <w:p w:rsidR="00B24632" w:rsidRDefault="00543A1F">
            <w:pPr>
              <w:jc w:val="center"/>
              <w:rPr>
                <w:rFonts w:eastAsia="宋体"/>
                <w:b/>
                <w:bCs/>
                <w:lang w:val="en-US" w:eastAsia="zh-CN"/>
              </w:rPr>
            </w:pPr>
            <w:r>
              <w:rPr>
                <w:rFonts w:eastAsia="宋体" w:hint="eastAsia"/>
                <w:b/>
                <w:bCs/>
                <w:lang w:val="en-US" w:eastAsia="zh-CN"/>
              </w:rPr>
              <w:t>Applicable scenarios</w:t>
            </w:r>
          </w:p>
        </w:tc>
        <w:tc>
          <w:tcPr>
            <w:tcW w:w="5386" w:type="dxa"/>
            <w:vAlign w:val="center"/>
          </w:tcPr>
          <w:p w:rsidR="00B24632" w:rsidRDefault="00543A1F">
            <w:pPr>
              <w:jc w:val="center"/>
              <w:rPr>
                <w:rFonts w:eastAsia="宋体"/>
                <w:b/>
                <w:bCs/>
                <w:lang w:val="en-US" w:eastAsia="zh-CN"/>
              </w:rPr>
            </w:pPr>
            <w:r>
              <w:rPr>
                <w:rFonts w:eastAsia="宋体" w:hint="eastAsia"/>
                <w:b/>
                <w:bCs/>
                <w:lang w:val="en-US" w:eastAsia="zh-CN"/>
              </w:rPr>
              <w:t>Comments</w:t>
            </w: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r w:rsidR="00B24632">
        <w:tc>
          <w:tcPr>
            <w:tcW w:w="1050" w:type="dxa"/>
          </w:tcPr>
          <w:p w:rsidR="00B24632" w:rsidRDefault="00B24632">
            <w:pPr>
              <w:rPr>
                <w:rFonts w:eastAsia="宋体"/>
              </w:rPr>
            </w:pPr>
          </w:p>
        </w:tc>
        <w:tc>
          <w:tcPr>
            <w:tcW w:w="1441" w:type="dxa"/>
          </w:tcPr>
          <w:p w:rsidR="00B24632" w:rsidRDefault="00B24632">
            <w:pPr>
              <w:rPr>
                <w:rFonts w:eastAsia="宋体"/>
              </w:rPr>
            </w:pPr>
          </w:p>
        </w:tc>
        <w:tc>
          <w:tcPr>
            <w:tcW w:w="1980" w:type="dxa"/>
          </w:tcPr>
          <w:p w:rsidR="00B24632" w:rsidRDefault="00B24632">
            <w:pPr>
              <w:rPr>
                <w:rFonts w:eastAsia="宋体"/>
              </w:rPr>
            </w:pPr>
          </w:p>
        </w:tc>
        <w:tc>
          <w:tcPr>
            <w:tcW w:w="5386" w:type="dxa"/>
          </w:tcPr>
          <w:p w:rsidR="00B24632" w:rsidRDefault="00B24632">
            <w:pPr>
              <w:rPr>
                <w:rFonts w:eastAsia="宋体"/>
              </w:rPr>
            </w:pPr>
          </w:p>
        </w:tc>
      </w:tr>
    </w:tbl>
    <w:p w:rsidR="00B24632" w:rsidRDefault="00B24632">
      <w:pPr>
        <w:rPr>
          <w:rFonts w:eastAsia="宋体"/>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B24632" w:rsidRDefault="00543A1F">
      <w:pPr>
        <w:rPr>
          <w:rFonts w:eastAsia="宋体"/>
          <w:lang w:val="en-US" w:eastAsia="zh-CN"/>
        </w:rPr>
      </w:pPr>
      <w:r>
        <w:rPr>
          <w:rFonts w:eastAsia="宋体" w:hint="eastAsia"/>
          <w:lang w:val="en-US" w:eastAsia="zh-CN"/>
        </w:rPr>
        <w:t xml:space="preserve">On the usage of the timing information when a cell is going to stop serving the area at UE side, the following </w:t>
      </w:r>
      <w:r>
        <w:rPr>
          <w:rFonts w:eastAsia="宋体" w:hint="eastAsia"/>
          <w:lang w:val="en-US" w:eastAsia="zh-CN"/>
        </w:rPr>
        <w:t>options have been proposed:</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B24632" w:rsidRDefault="00543A1F">
      <w:pPr>
        <w:pStyle w:val="ListParagraph"/>
        <w:numPr>
          <w:ilvl w:val="0"/>
          <w:numId w:val="4"/>
        </w:numPr>
        <w:ind w:leftChars="200" w:left="400"/>
        <w:rPr>
          <w:lang w:val="en-US" w:eastAsia="zh-CN"/>
        </w:rPr>
      </w:pPr>
      <w:r>
        <w:rPr>
          <w:rFonts w:hint="eastAsia"/>
          <w:lang w:val="en-US" w:eastAsia="zh-CN"/>
        </w:rPr>
        <w:t>Other</w:t>
      </w:r>
    </w:p>
    <w:p w:rsidR="00B24632" w:rsidRDefault="00B24632">
      <w:pPr>
        <w:pStyle w:val="ListParagraph"/>
        <w:ind w:left="0"/>
        <w:rPr>
          <w:lang w:val="en-US" w:eastAsia="zh-CN"/>
        </w:rPr>
      </w:pPr>
    </w:p>
    <w:p w:rsidR="00B24632" w:rsidRDefault="00543A1F">
      <w:pPr>
        <w:pStyle w:val="ListParagraph"/>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w:t>
      </w:r>
      <w:r>
        <w:rPr>
          <w:rFonts w:eastAsia="宋体" w:hint="eastAsia"/>
          <w:b/>
          <w:bCs/>
          <w:lang w:val="en-US" w:eastAsia="zh-CN"/>
        </w:rPr>
        <w:t>e preference on the usage of such info at UE side during cell reselection?</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p w:rsidR="00B24632" w:rsidRDefault="00543A1F">
            <w:pPr>
              <w:jc w:val="center"/>
              <w:rPr>
                <w:rFonts w:eastAsia="宋体"/>
                <w:b/>
                <w:bCs/>
                <w:lang w:val="en-US" w:eastAsia="zh-CN"/>
              </w:rPr>
            </w:pPr>
            <w:r>
              <w:rPr>
                <w:rFonts w:eastAsia="宋体" w:hint="eastAsia"/>
                <w:lang w:val="en-US" w:eastAsia="zh-CN"/>
              </w:rPr>
              <w:t>(Companies answering d) are invited to provide more details in this column)</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rPr>
          <w:rFonts w:eastAsia="宋体"/>
          <w:lang w:val="en-US" w:eastAsia="zh-CN"/>
        </w:rPr>
      </w:pPr>
    </w:p>
    <w:p w:rsidR="00B24632" w:rsidRDefault="00543A1F">
      <w:pPr>
        <w:rPr>
          <w:lang w:val="en-US" w:eastAsia="zh-CN"/>
        </w:rPr>
      </w:pPr>
      <w:r>
        <w:rPr>
          <w:rFonts w:eastAsia="宋体" w:hint="eastAsia"/>
          <w:lang w:val="en-US" w:eastAsia="zh-CN"/>
        </w:rPr>
        <w:t xml:space="preserve">On the usage of the </w:t>
      </w:r>
      <w:r>
        <w:rPr>
          <w:rFonts w:hint="eastAsia"/>
          <w:lang w:val="en-US" w:eastAsia="zh-CN"/>
        </w:rPr>
        <w:t xml:space="preserve">timing information about new </w:t>
      </w:r>
      <w:r>
        <w:rPr>
          <w:rFonts w:hint="eastAsia"/>
          <w:lang w:val="en-US" w:eastAsia="zh-CN"/>
        </w:rPr>
        <w:t>upcoming cell (i.e. the time when a new upcoming cell starts to be available), the following options have been proposed:</w:t>
      </w:r>
    </w:p>
    <w:p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lastRenderedPageBreak/>
        <w:t>c) Other</w:t>
      </w:r>
    </w:p>
    <w:p w:rsidR="00B24632" w:rsidRDefault="00543A1F">
      <w:pPr>
        <w:rPr>
          <w:lang w:val="en-US" w:eastAsia="zh-CN"/>
        </w:rPr>
      </w:pPr>
      <w:r>
        <w:rPr>
          <w:rFonts w:eastAsia="宋体" w:hint="eastAsia"/>
          <w:lang w:val="en-US" w:eastAsia="zh-CN"/>
        </w:rPr>
        <w:t xml:space="preserve">Companies are </w:t>
      </w:r>
      <w:r>
        <w:rPr>
          <w:rFonts w:eastAsia="宋体" w:hint="eastAsia"/>
          <w:lang w:val="en-US" w:eastAsia="zh-CN"/>
        </w:rPr>
        <w:t>encouraged to choose one or more from the options above and justify their selection.</w:t>
      </w:r>
    </w:p>
    <w:p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w:t>
      </w:r>
      <w:r>
        <w:rPr>
          <w:rFonts w:eastAsia="宋体" w:hint="eastAsia"/>
          <w:b/>
          <w:bCs/>
          <w:lang w:val="en-US" w:eastAsia="zh-CN"/>
        </w:rPr>
        <w:t>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p w:rsidR="00B24632" w:rsidRDefault="00543A1F">
            <w:pPr>
              <w:jc w:val="center"/>
              <w:rPr>
                <w:rFonts w:eastAsia="宋体"/>
                <w:b/>
                <w:bCs/>
                <w:lang w:val="en-US" w:eastAsia="zh-CN"/>
              </w:rPr>
            </w:pPr>
            <w:r>
              <w:rPr>
                <w:rFonts w:eastAsia="宋体" w:hint="eastAsia"/>
                <w:lang w:val="en-US" w:eastAsia="zh-CN"/>
              </w:rPr>
              <w:t>(Companies answering c) are invited to provide more details in this column)</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rPr>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rFonts w:eastAsia="宋体"/>
          <w:b/>
          <w:bCs/>
          <w:lang w:val="en-US" w:eastAsia="zh-CN"/>
        </w:rPr>
      </w:pPr>
      <w:r>
        <w:rPr>
          <w:rFonts w:eastAsia="宋体" w:hint="eastAsia"/>
          <w:b/>
          <w:bCs/>
          <w:lang w:val="en-US" w:eastAsia="zh-CN"/>
        </w:rPr>
        <w:t xml:space="preserve">Question 4:  How the </w:t>
      </w:r>
      <w:r>
        <w:rPr>
          <w:rFonts w:eastAsia="宋体" w:hint="eastAsia"/>
          <w:b/>
          <w:bCs/>
          <w:lang w:val="en-US" w:eastAsia="zh-CN"/>
        </w:rPr>
        <w:t>timing information is provided to UE?</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p w:rsidR="00B24632" w:rsidRDefault="00543A1F">
            <w:pPr>
              <w:jc w:val="center"/>
              <w:rPr>
                <w:rFonts w:eastAsia="宋体"/>
                <w:b/>
                <w:bCs/>
                <w:lang w:val="en-US" w:eastAsia="zh-CN"/>
              </w:rPr>
            </w:pPr>
            <w:r>
              <w:rPr>
                <w:rFonts w:eastAsia="宋体" w:hint="eastAsia"/>
                <w:lang w:val="en-US" w:eastAsia="zh-CN"/>
              </w:rPr>
              <w:t>(Companies answering c) are invited to provide more details in this column)</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rPr>
          <w:rFonts w:eastAsia="宋体"/>
          <w:lang w:val="en-US" w:eastAsia="zh-CN"/>
        </w:rPr>
      </w:pPr>
    </w:p>
    <w:p w:rsidR="00B24632" w:rsidRDefault="00543A1F">
      <w:pPr>
        <w:pStyle w:val="Heading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rsidR="00B24632" w:rsidRDefault="00543A1F">
      <w:pPr>
        <w:rPr>
          <w:rFonts w:eastAsia="宋体"/>
          <w:lang w:val="en-US" w:eastAsia="zh-CN"/>
        </w:rPr>
      </w:pPr>
      <w:r>
        <w:rPr>
          <w:rFonts w:eastAsia="宋体" w:hint="eastAsia"/>
          <w:lang w:val="en-US" w:eastAsia="zh-CN"/>
        </w:rPr>
        <w:t xml:space="preserve">The following agreements have been made in </w:t>
      </w:r>
      <w:r>
        <w:rPr>
          <w:rFonts w:eastAsia="宋体" w:hint="eastAsia"/>
          <w:lang w:val="en-US" w:eastAsia="zh-CN"/>
        </w:rPr>
        <w:t>RAN2#111e with several FFS left for ephemeris based cell reselection:</w:t>
      </w:r>
    </w:p>
    <w:p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w:t>
      </w:r>
      <w:r>
        <w:rPr>
          <w:rFonts w:eastAsia="宋体"/>
          <w:i/>
          <w:iCs/>
          <w:lang w:val="en-US" w:eastAsia="zh-CN"/>
        </w:rPr>
        <w:t>lection / reselection can be used. FFS whether UE location (and/or other information) based cell selection and reselection should be introduced for NTN.</w:t>
      </w:r>
    </w:p>
    <w:p w:rsidR="00B24632" w:rsidRDefault="00543A1F">
      <w:pPr>
        <w:jc w:val="both"/>
        <w:rPr>
          <w:rFonts w:eastAsia="宋体"/>
          <w:lang w:val="en-US" w:eastAsia="zh-CN"/>
        </w:rPr>
      </w:pPr>
      <w:r>
        <w:lastRenderedPageBreak/>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w:t>
      </w:r>
      <w:r>
        <w:rPr>
          <w:rFonts w:eastAsia="宋体" w:hint="eastAsia"/>
          <w:lang w:val="en-US" w:eastAsia="zh-CN"/>
        </w:rPr>
        <w:t xml:space="preserve">n have been proposed. </w:t>
      </w:r>
      <w:r>
        <w:t xml:space="preserve">Companies are </w:t>
      </w:r>
      <w:r>
        <w:rPr>
          <w:rFonts w:eastAsia="宋体" w:hint="eastAsia"/>
          <w:lang w:val="en-US" w:eastAsia="zh-CN"/>
        </w:rPr>
        <w:t>invited to share their preference on whether to support location assisted cell reselection in NTN.</w:t>
      </w:r>
    </w:p>
    <w:p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7"/>
        <w:gridCol w:w="1362"/>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Yes/No</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jc w:val="both"/>
      </w:pPr>
    </w:p>
    <w:p w:rsidR="00B24632" w:rsidRDefault="00543A1F">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rsidR="00B24632" w:rsidRDefault="00543A1F">
      <w:pPr>
        <w:pStyle w:val="ListParagraph"/>
        <w:numPr>
          <w:ilvl w:val="0"/>
          <w:numId w:val="6"/>
        </w:numPr>
        <w:jc w:val="both"/>
      </w:pPr>
      <w:r>
        <w:t>Distance between the UE and the satellite</w:t>
      </w:r>
      <w:r>
        <w:rPr>
          <w:rFonts w:eastAsia="宋体" w:hint="eastAsia"/>
          <w:lang w:val="en-US" w:eastAsia="zh-CN"/>
        </w:rPr>
        <w:t xml:space="preserve"> [11] [16]</w:t>
      </w:r>
    </w:p>
    <w:p w:rsidR="00B24632" w:rsidRDefault="00543A1F">
      <w:pPr>
        <w:pStyle w:val="ListParagraph"/>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rsidR="00B24632" w:rsidRDefault="00543A1F">
      <w:pPr>
        <w:pStyle w:val="ListParagraph"/>
        <w:numPr>
          <w:ilvl w:val="0"/>
          <w:numId w:val="6"/>
        </w:numPr>
        <w:jc w:val="both"/>
        <w:rPr>
          <w:rFonts w:eastAsia="宋体"/>
          <w:lang w:val="en-US" w:eastAsia="zh-CN"/>
        </w:rPr>
      </w:pPr>
      <w:r>
        <w:rPr>
          <w:rFonts w:eastAsia="宋体" w:hint="eastAsia"/>
          <w:lang w:val="en-US" w:eastAsia="zh-CN"/>
        </w:rPr>
        <w:t>other</w:t>
      </w:r>
    </w:p>
    <w:p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w:t>
      </w:r>
      <w:r>
        <w:rPr>
          <w:rFonts w:eastAsia="宋体" w:hint="eastAsia"/>
          <w:lang w:val="en-US" w:eastAsia="zh-CN"/>
        </w:rPr>
        <w:t xml:space="preserve"> selection.</w:t>
      </w:r>
    </w:p>
    <w:p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p w:rsidR="00B24632" w:rsidRDefault="00543A1F">
            <w:pPr>
              <w:jc w:val="center"/>
              <w:rPr>
                <w:rFonts w:eastAsia="宋体"/>
                <w:b/>
                <w:bCs/>
                <w:lang w:val="en-US" w:eastAsia="zh-CN"/>
              </w:rPr>
            </w:pPr>
            <w:r>
              <w:rPr>
                <w:rFonts w:eastAsia="宋体" w:hint="eastAsia"/>
                <w:lang w:val="en-US" w:eastAsia="zh-CN"/>
              </w:rPr>
              <w:t xml:space="preserve">(Companies answering c) are invited </w:t>
            </w:r>
            <w:r>
              <w:rPr>
                <w:rFonts w:eastAsia="宋体" w:hint="eastAsia"/>
                <w:lang w:val="en-US" w:eastAsia="zh-CN"/>
              </w:rPr>
              <w:t>to provide more details in this column)</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jc w:val="both"/>
        <w:rPr>
          <w:rFonts w:eastAsia="宋体"/>
          <w:lang w:val="en-US" w:eastAsia="zh-CN"/>
        </w:rPr>
      </w:pPr>
    </w:p>
    <w:p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 xml:space="preserve">UE use the </w:t>
      </w:r>
      <w:r>
        <w:rPr>
          <w:rFonts w:hint="eastAsia"/>
          <w:lang w:val="en-US" w:eastAsia="zh-CN"/>
        </w:rPr>
        <w:t>location information to decide when to perform measurement on neighbor cells [4]</w:t>
      </w:r>
      <w:r>
        <w:rPr>
          <w:lang w:val="en-US" w:eastAsia="zh-CN"/>
        </w:rPr>
        <w:t xml:space="preserve"> </w:t>
      </w:r>
      <w:r>
        <w:rPr>
          <w:rFonts w:hint="eastAsia"/>
          <w:lang w:val="en-US" w:eastAsia="zh-CN"/>
        </w:rPr>
        <w:t>[11]</w:t>
      </w:r>
    </w:p>
    <w:p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w:t>
      </w:r>
      <w:r>
        <w:rPr>
          <w:lang w:val="en-US" w:eastAsia="zh-CN"/>
        </w:rPr>
        <w:t>stance</w:t>
      </w:r>
      <w:r>
        <w:rPr>
          <w:rFonts w:hint="eastAsia"/>
          <w:lang w:val="en-US" w:eastAsia="zh-CN"/>
        </w:rPr>
        <w:t xml:space="preserve"> [1]</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c)other</w:t>
      </w:r>
    </w:p>
    <w:p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rsidR="00B24632" w:rsidRDefault="00543A1F">
      <w:pPr>
        <w:rPr>
          <w:rFonts w:eastAsia="宋体"/>
          <w:b/>
          <w:bCs/>
          <w:lang w:val="en-US" w:eastAsia="zh-CN"/>
        </w:rPr>
      </w:pPr>
      <w:r>
        <w:rPr>
          <w:rFonts w:eastAsia="宋体" w:hint="eastAsia"/>
          <w:b/>
          <w:bCs/>
          <w:lang w:val="en-US" w:eastAsia="zh-CN"/>
        </w:rPr>
        <w:lastRenderedPageBreak/>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Option</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bookmarkStart w:id="0" w:name="_GoBack"/>
            <w:bookmarkEnd w:id="0"/>
          </w:p>
          <w:p w:rsidR="00B24632" w:rsidRDefault="00543A1F">
            <w:pPr>
              <w:jc w:val="center"/>
              <w:rPr>
                <w:rFonts w:eastAsia="宋体"/>
                <w:b/>
                <w:bCs/>
                <w:lang w:val="en-US" w:eastAsia="zh-CN"/>
              </w:rPr>
            </w:pPr>
            <w:r>
              <w:rPr>
                <w:rFonts w:eastAsia="宋体" w:hint="eastAsia"/>
                <w:lang w:val="en-US" w:eastAsia="zh-CN"/>
              </w:rPr>
              <w:t>(Companie</w:t>
            </w:r>
            <w:r>
              <w:rPr>
                <w:rFonts w:eastAsia="宋体" w:hint="eastAsia"/>
                <w:lang w:val="en-US" w:eastAsia="zh-CN"/>
              </w:rPr>
              <w:t>s answering c) are invited to provide more details in this column)</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jc w:val="both"/>
        <w:rPr>
          <w:rFonts w:eastAsia="宋体"/>
          <w:lang w:val="en-US" w:eastAsia="zh-CN"/>
        </w:rPr>
      </w:pPr>
    </w:p>
    <w:p w:rsidR="00B24632" w:rsidRDefault="00543A1F">
      <w:pPr>
        <w:pStyle w:val="Heading2"/>
        <w:rPr>
          <w:rFonts w:eastAsia="宋体"/>
          <w:lang w:val="en-US" w:eastAsia="zh-CN"/>
        </w:rPr>
      </w:pPr>
      <w:r>
        <w:t>2.3</w:t>
      </w:r>
      <w:r>
        <w:tab/>
      </w:r>
      <w:r>
        <w:rPr>
          <w:rFonts w:eastAsia="宋体" w:hint="eastAsia"/>
          <w:lang w:val="en-US" w:eastAsia="zh-CN"/>
        </w:rPr>
        <w:t>Network type and/or scenario indication for neighbor cells</w:t>
      </w:r>
    </w:p>
    <w:p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rsidR="00B24632" w:rsidRDefault="00543A1F">
      <w:pPr>
        <w:rPr>
          <w:rFonts w:eastAsia="宋体"/>
          <w:i/>
          <w:iCs/>
          <w:lang w:val="en-US" w:eastAsia="zh-CN"/>
        </w:rPr>
      </w:pPr>
      <w:r>
        <w:rPr>
          <w:rFonts w:eastAsia="宋体"/>
          <w:i/>
          <w:iCs/>
          <w:lang w:val="en-US" w:eastAsia="zh-CN"/>
        </w:rPr>
        <w:t xml:space="preserve">RAN2 thinks that </w:t>
      </w:r>
      <w:r>
        <w:rPr>
          <w:rFonts w:eastAsia="宋体"/>
          <w:i/>
          <w:iCs/>
          <w:lang w:val="en-US" w:eastAsia="zh-CN"/>
        </w:rPr>
        <w:t>a UE needs to know whether the network is a TN or NTN no later than SIB1 reception</w:t>
      </w:r>
    </w:p>
    <w:p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rsidR="00B24632" w:rsidRDefault="00543A1F">
      <w:pPr>
        <w:rPr>
          <w:rFonts w:eastAsia="宋体"/>
          <w:lang w:val="en-US" w:eastAsia="zh-CN"/>
        </w:rPr>
      </w:pPr>
      <w:r>
        <w:rPr>
          <w:rFonts w:eastAsia="宋体" w:hint="eastAsia"/>
          <w:lang w:val="en-US" w:eastAsia="zh-CN"/>
        </w:rPr>
        <w:t xml:space="preserve">Since this email discussion focus on cell reselection in NTN, companies are invited to show their preference on whether there is need to indicate network type and/or scenarios explicitly for neighbor cells to </w:t>
      </w:r>
      <w:r>
        <w:rPr>
          <w:rFonts w:eastAsia="宋体" w:hint="eastAsia"/>
          <w:lang w:val="en-US" w:eastAsia="zh-CN"/>
        </w:rPr>
        <w:t>assist cell reselection.</w:t>
      </w:r>
    </w:p>
    <w:p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tc>
          <w:tcPr>
            <w:tcW w:w="1606"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80" w:type="dxa"/>
            <w:vAlign w:val="center"/>
          </w:tcPr>
          <w:p w:rsidR="00B24632" w:rsidRDefault="00543A1F">
            <w:pPr>
              <w:jc w:val="center"/>
              <w:rPr>
                <w:rFonts w:eastAsia="宋体"/>
                <w:b/>
                <w:bCs/>
                <w:lang w:val="en-US" w:eastAsia="zh-CN"/>
              </w:rPr>
            </w:pPr>
            <w:r>
              <w:rPr>
                <w:rFonts w:eastAsia="宋体" w:hint="eastAsia"/>
                <w:b/>
                <w:bCs/>
                <w:lang w:val="en-US" w:eastAsia="zh-CN"/>
              </w:rPr>
              <w:t>Yes/No</w:t>
            </w:r>
          </w:p>
        </w:tc>
        <w:tc>
          <w:tcPr>
            <w:tcW w:w="6871" w:type="dxa"/>
            <w:vAlign w:val="center"/>
          </w:tcPr>
          <w:p w:rsidR="00B24632" w:rsidRDefault="00543A1F">
            <w:pPr>
              <w:jc w:val="center"/>
              <w:rPr>
                <w:rFonts w:eastAsia="宋体"/>
                <w:b/>
                <w:bCs/>
                <w:lang w:val="en-US" w:eastAsia="zh-CN"/>
              </w:rPr>
            </w:pPr>
            <w:r>
              <w:rPr>
                <w:rFonts w:eastAsia="宋体" w:hint="eastAsia"/>
                <w:b/>
                <w:bCs/>
                <w:lang w:val="en-US" w:eastAsia="zh-CN"/>
              </w:rPr>
              <w:t>Comments</w:t>
            </w: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r w:rsidR="00B24632">
        <w:tc>
          <w:tcPr>
            <w:tcW w:w="1606" w:type="dxa"/>
          </w:tcPr>
          <w:p w:rsidR="00B24632" w:rsidRDefault="00B24632">
            <w:pPr>
              <w:rPr>
                <w:rFonts w:eastAsia="宋体"/>
              </w:rPr>
            </w:pPr>
          </w:p>
        </w:tc>
        <w:tc>
          <w:tcPr>
            <w:tcW w:w="1380" w:type="dxa"/>
          </w:tcPr>
          <w:p w:rsidR="00B24632" w:rsidRDefault="00B24632">
            <w:pPr>
              <w:rPr>
                <w:rFonts w:eastAsia="宋体"/>
              </w:rPr>
            </w:pPr>
          </w:p>
        </w:tc>
        <w:tc>
          <w:tcPr>
            <w:tcW w:w="6871" w:type="dxa"/>
          </w:tcPr>
          <w:p w:rsidR="00B24632" w:rsidRDefault="00B24632">
            <w:pPr>
              <w:rPr>
                <w:rFonts w:eastAsia="宋体"/>
              </w:rPr>
            </w:pPr>
          </w:p>
        </w:tc>
      </w:tr>
    </w:tbl>
    <w:p w:rsidR="00B24632" w:rsidRDefault="00B24632">
      <w:pPr>
        <w:rPr>
          <w:rFonts w:eastAsia="宋体"/>
          <w:b/>
          <w:bCs/>
          <w:lang w:val="en-US" w:eastAsia="zh-CN"/>
        </w:rPr>
      </w:pPr>
    </w:p>
    <w:p w:rsidR="00B24632" w:rsidRDefault="00543A1F">
      <w:pPr>
        <w:rPr>
          <w:rFonts w:eastAsia="宋体"/>
          <w:b/>
          <w:bCs/>
          <w:lang w:val="en-US" w:eastAsia="zh-CN"/>
        </w:rPr>
      </w:pPr>
      <w:r>
        <w:rPr>
          <w:rFonts w:eastAsia="宋体" w:hint="eastAsia"/>
          <w:b/>
          <w:bCs/>
          <w:lang w:val="en-US" w:eastAsia="zh-CN"/>
        </w:rPr>
        <w:t xml:space="preserve">Question 9:  Is there a need to introduce </w:t>
      </w:r>
      <w:r>
        <w:rPr>
          <w:rFonts w:eastAsia="宋体" w:hint="eastAsia"/>
          <w:b/>
          <w:bCs/>
          <w:lang w:val="en-US" w:eastAsia="zh-CN"/>
        </w:rPr>
        <w:t>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rsidTr="00C14906">
        <w:tc>
          <w:tcPr>
            <w:tcW w:w="1587" w:type="dxa"/>
            <w:vAlign w:val="center"/>
          </w:tcPr>
          <w:p w:rsidR="00B24632" w:rsidRDefault="00543A1F">
            <w:pPr>
              <w:jc w:val="center"/>
              <w:rPr>
                <w:rFonts w:eastAsia="宋体"/>
                <w:b/>
                <w:bCs/>
                <w:lang w:val="en-US" w:eastAsia="zh-CN"/>
              </w:rPr>
            </w:pPr>
            <w:r>
              <w:rPr>
                <w:rFonts w:eastAsia="宋体" w:hint="eastAsia"/>
                <w:b/>
                <w:bCs/>
                <w:lang w:val="en-US" w:eastAsia="zh-CN"/>
              </w:rPr>
              <w:t>Company</w:t>
            </w:r>
          </w:p>
        </w:tc>
        <w:tc>
          <w:tcPr>
            <w:tcW w:w="1362" w:type="dxa"/>
            <w:vAlign w:val="center"/>
          </w:tcPr>
          <w:p w:rsidR="00B24632" w:rsidRDefault="00543A1F">
            <w:pPr>
              <w:jc w:val="center"/>
              <w:rPr>
                <w:rFonts w:eastAsia="宋体"/>
                <w:b/>
                <w:bCs/>
                <w:lang w:val="en-US" w:eastAsia="zh-CN"/>
              </w:rPr>
            </w:pPr>
            <w:r>
              <w:rPr>
                <w:rFonts w:eastAsia="宋体" w:hint="eastAsia"/>
                <w:b/>
                <w:bCs/>
                <w:lang w:val="en-US" w:eastAsia="zh-CN"/>
              </w:rPr>
              <w:t>Yes/No</w:t>
            </w:r>
          </w:p>
        </w:tc>
        <w:tc>
          <w:tcPr>
            <w:tcW w:w="6682" w:type="dxa"/>
            <w:vAlign w:val="center"/>
          </w:tcPr>
          <w:p w:rsidR="00B24632" w:rsidRDefault="00543A1F">
            <w:pPr>
              <w:jc w:val="center"/>
              <w:rPr>
                <w:rFonts w:eastAsia="宋体"/>
                <w:b/>
                <w:bCs/>
                <w:lang w:val="en-US" w:eastAsia="zh-CN"/>
              </w:rPr>
            </w:pPr>
            <w:r>
              <w:rPr>
                <w:rFonts w:eastAsia="宋体" w:hint="eastAsia"/>
                <w:b/>
                <w:bCs/>
                <w:lang w:val="en-US" w:eastAsia="zh-CN"/>
              </w:rPr>
              <w:t>Comments</w:t>
            </w: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r w:rsidR="00B24632" w:rsidTr="00C14906">
        <w:tc>
          <w:tcPr>
            <w:tcW w:w="1587" w:type="dxa"/>
          </w:tcPr>
          <w:p w:rsidR="00B24632" w:rsidRDefault="00B24632">
            <w:pPr>
              <w:rPr>
                <w:rFonts w:eastAsia="宋体"/>
              </w:rPr>
            </w:pPr>
          </w:p>
        </w:tc>
        <w:tc>
          <w:tcPr>
            <w:tcW w:w="1362" w:type="dxa"/>
          </w:tcPr>
          <w:p w:rsidR="00B24632" w:rsidRDefault="00B24632">
            <w:pPr>
              <w:rPr>
                <w:rFonts w:eastAsia="宋体"/>
              </w:rPr>
            </w:pPr>
          </w:p>
        </w:tc>
        <w:tc>
          <w:tcPr>
            <w:tcW w:w="6682" w:type="dxa"/>
          </w:tcPr>
          <w:p w:rsidR="00B24632" w:rsidRDefault="00B24632">
            <w:pPr>
              <w:rPr>
                <w:rFonts w:eastAsia="宋体"/>
              </w:rPr>
            </w:pPr>
          </w:p>
        </w:tc>
      </w:tr>
    </w:tbl>
    <w:p w:rsidR="00C14906" w:rsidRDefault="00C14906" w:rsidP="00C14906">
      <w:pPr>
        <w:pStyle w:val="Heading2"/>
        <w:rPr>
          <w:rFonts w:eastAsia="宋体"/>
          <w:lang w:val="en-US" w:eastAsia="zh-CN"/>
        </w:rPr>
      </w:pPr>
      <w:r>
        <w:t>2.</w:t>
      </w:r>
      <w:r w:rsidRPr="00C14906">
        <w:rPr>
          <w:rFonts w:hint="eastAsia"/>
        </w:rPr>
        <w:t>4</w:t>
      </w:r>
      <w:r>
        <w:tab/>
      </w:r>
      <w:r>
        <w:rPr>
          <w:rFonts w:eastAsia="宋体" w:hint="eastAsia"/>
          <w:lang w:val="en-US" w:eastAsia="zh-CN"/>
        </w:rPr>
        <w:t>Other issues</w:t>
      </w:r>
    </w:p>
    <w:p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rsidTr="00B4171E">
        <w:tc>
          <w:tcPr>
            <w:tcW w:w="1587" w:type="dxa"/>
            <w:vAlign w:val="center"/>
          </w:tcPr>
          <w:p w:rsidR="00C14906" w:rsidRDefault="00C14906" w:rsidP="00E2154F">
            <w:pPr>
              <w:jc w:val="center"/>
              <w:rPr>
                <w:rFonts w:eastAsia="宋体"/>
                <w:b/>
                <w:bCs/>
                <w:lang w:val="en-US" w:eastAsia="zh-CN"/>
              </w:rPr>
            </w:pPr>
            <w:r>
              <w:rPr>
                <w:rFonts w:eastAsia="宋体" w:hint="eastAsia"/>
                <w:b/>
                <w:bCs/>
                <w:lang w:val="en-US" w:eastAsia="zh-CN"/>
              </w:rPr>
              <w:t>Company</w:t>
            </w:r>
          </w:p>
        </w:tc>
        <w:tc>
          <w:tcPr>
            <w:tcW w:w="8044" w:type="dxa"/>
            <w:vAlign w:val="center"/>
          </w:tcPr>
          <w:p w:rsidR="00C14906" w:rsidRDefault="00C14906" w:rsidP="00C14906">
            <w:pPr>
              <w:jc w:val="center"/>
              <w:rPr>
                <w:rFonts w:eastAsia="宋体"/>
                <w:b/>
                <w:bCs/>
                <w:lang w:val="en-US" w:eastAsia="zh-CN"/>
              </w:rPr>
            </w:pPr>
            <w:r>
              <w:rPr>
                <w:rFonts w:eastAsia="宋体" w:hint="eastAsia"/>
                <w:b/>
                <w:bCs/>
                <w:lang w:val="en-US" w:eastAsia="zh-CN"/>
              </w:rPr>
              <w:t>Issues or comments</w:t>
            </w:r>
          </w:p>
        </w:tc>
      </w:tr>
      <w:tr w:rsidR="00C14906" w:rsidTr="00EC2C41">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r w:rsidR="00C14906" w:rsidTr="00432C6E">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r w:rsidR="00C14906" w:rsidTr="00544981">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r w:rsidR="00C14906" w:rsidTr="00C14B5C">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r w:rsidR="00C14906" w:rsidTr="00030365">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r w:rsidR="00C14906" w:rsidTr="00F56A18">
        <w:tc>
          <w:tcPr>
            <w:tcW w:w="1587" w:type="dxa"/>
          </w:tcPr>
          <w:p w:rsidR="00C14906" w:rsidRDefault="00C14906" w:rsidP="00E2154F">
            <w:pPr>
              <w:rPr>
                <w:rFonts w:eastAsia="宋体"/>
              </w:rPr>
            </w:pPr>
          </w:p>
        </w:tc>
        <w:tc>
          <w:tcPr>
            <w:tcW w:w="8044" w:type="dxa"/>
          </w:tcPr>
          <w:p w:rsidR="00C14906" w:rsidRDefault="00C14906" w:rsidP="00E2154F">
            <w:pPr>
              <w:rPr>
                <w:rFonts w:eastAsia="宋体"/>
              </w:rPr>
            </w:pPr>
          </w:p>
        </w:tc>
      </w:tr>
    </w:tbl>
    <w:p w:rsidR="00B24632" w:rsidRPr="00C14906" w:rsidRDefault="00B24632">
      <w:pPr>
        <w:rPr>
          <w:rFonts w:eastAsia="宋体"/>
          <w:lang w:val="en-US" w:eastAsia="zh-CN"/>
        </w:rPr>
      </w:pPr>
    </w:p>
    <w:p w:rsidR="00B24632" w:rsidRDefault="00543A1F">
      <w:pPr>
        <w:pStyle w:val="Heading1"/>
      </w:pPr>
      <w:r>
        <w:t>3</w:t>
      </w:r>
      <w:r>
        <w:tab/>
        <w:t>Conclusions</w:t>
      </w:r>
    </w:p>
    <w:p w:rsidR="00B24632" w:rsidRDefault="00543A1F">
      <w:r>
        <w:t>Based on the views expressed in the previous sections, we</w:t>
      </w:r>
      <w:r>
        <w:t xml:space="preserve"> propose the following:</w:t>
      </w:r>
    </w:p>
    <w:p w:rsidR="00B24632" w:rsidRDefault="00543A1F">
      <w:pPr>
        <w:rPr>
          <w:rFonts w:eastAsia="微软雅黑"/>
          <w:highlight w:val="yellow"/>
          <w:u w:val="single"/>
        </w:rPr>
      </w:pPr>
      <w:bookmarkStart w:id="1" w:name="_Hlk63108774"/>
      <w:r>
        <w:rPr>
          <w:rFonts w:eastAsia="微软雅黑"/>
          <w:i/>
          <w:iCs/>
          <w:highlight w:val="yellow"/>
          <w:u w:val="single"/>
          <w:lang w:val="en-US" w:eastAsia="zh-CN"/>
        </w:rPr>
        <w:t>To be added</w:t>
      </w:r>
    </w:p>
    <w:bookmarkEnd w:id="1"/>
    <w:p w:rsidR="00B24632" w:rsidRDefault="00543A1F">
      <w:pPr>
        <w:pStyle w:val="Heading1"/>
      </w:pPr>
      <w:r>
        <w:t>4</w:t>
      </w:r>
      <w:r>
        <w:tab/>
        <w:t xml:space="preserve">List of referenced documents </w:t>
      </w:r>
    </w:p>
    <w:p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w:t>
      </w:r>
      <w:r>
        <w:rPr>
          <w:rFonts w:hint="eastAsia"/>
        </w:rPr>
        <w:t>260</w:t>
      </w:r>
    </w:p>
    <w:p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r>
      <w:r>
        <w:rPr>
          <w:rFonts w:hint="eastAsia"/>
        </w:rPr>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 xml:space="preserve">Issues on cell selection and reselection in </w:t>
      </w:r>
      <w:r>
        <w:rPr>
          <w:rFonts w:hint="eastAsia"/>
        </w:rPr>
        <w:t>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w:t>
      </w:r>
      <w:r>
        <w:rPr>
          <w:rFonts w:hint="eastAsia"/>
        </w:rPr>
        <w:t>R_NTN_</w:t>
      </w:r>
      <w:proofErr w:type="gramStart"/>
      <w:r>
        <w:rPr>
          <w:rFonts w:hint="eastAsia"/>
        </w:rPr>
        <w:t>solutions</w:t>
      </w:r>
      <w:proofErr w:type="spellEnd"/>
      <w:proofErr w:type="gramEnd"/>
      <w:r>
        <w:rPr>
          <w:rFonts w:hint="eastAsia"/>
        </w:rPr>
        <w:t>-Core</w:t>
      </w:r>
      <w:r>
        <w:rPr>
          <w:rFonts w:hint="eastAsia"/>
        </w:rPr>
        <w:tab/>
        <w:t>R2-2101755</w:t>
      </w:r>
    </w:p>
    <w:p w:rsidR="00B24632" w:rsidRDefault="00543A1F">
      <w:pPr>
        <w:pStyle w:val="B1"/>
      </w:pPr>
      <w:r>
        <w:rPr>
          <w:rFonts w:eastAsia="宋体" w:hint="eastAsia"/>
          <w:lang w:val="en-US" w:eastAsia="zh-CN"/>
        </w:rPr>
        <w:lastRenderedPageBreak/>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w:t>
      </w:r>
      <w:r>
        <w:rPr>
          <w:rFonts w:hint="eastAsia"/>
        </w:rPr>
        <w:t>lutions</w:t>
      </w:r>
      <w:proofErr w:type="spellEnd"/>
      <w:proofErr w:type="gramEnd"/>
      <w:r>
        <w:rPr>
          <w:rFonts w:hint="eastAsia"/>
        </w:rPr>
        <w:t>-Core</w:t>
      </w:r>
    </w:p>
    <w:p w:rsidR="00B24632" w:rsidRDefault="00543A1F">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w:t>
      </w:r>
      <w:r>
        <w:rPr>
          <w:rFonts w:hint="eastAsia"/>
        </w:rPr>
        <w:t>rrestrial Networks</w:t>
      </w:r>
      <w:r>
        <w:rPr>
          <w:rFonts w:hint="eastAsia"/>
        </w:rPr>
        <w:tab/>
        <w:t>Apple</w:t>
      </w:r>
      <w:r>
        <w:rPr>
          <w:rFonts w:hint="eastAsia"/>
        </w:rPr>
        <w:tab/>
        <w:t>discussion</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w:t>
      </w:r>
      <w:r>
        <w:rPr>
          <w:rFonts w:hint="eastAsia"/>
        </w:rPr>
        <w:t>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w:t>
      </w:r>
      <w:r>
        <w:rPr>
          <w:rFonts w:hint="eastAsia"/>
        </w:rPr>
        <w:t xml:space="preserve">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trPr>
          <w:jc w:val="center"/>
        </w:trPr>
        <w:tc>
          <w:tcPr>
            <w:tcW w:w="1980" w:type="dxa"/>
            <w:shd w:val="clear" w:color="auto" w:fill="BFBFBF"/>
            <w:tcMar>
              <w:top w:w="0" w:type="dxa"/>
              <w:left w:w="108" w:type="dxa"/>
              <w:bottom w:w="0" w:type="dxa"/>
              <w:right w:w="108" w:type="dxa"/>
            </w:tcMar>
            <w:vAlign w:val="center"/>
          </w:tcPr>
          <w:p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Calibri" w:hAnsi="Calibri" w:cs="Calibri"/>
                <w:lang w:val="de-DE"/>
              </w:rPr>
            </w:pPr>
          </w:p>
        </w:tc>
        <w:tc>
          <w:tcPr>
            <w:tcW w:w="6373" w:type="dxa"/>
            <w:tcMar>
              <w:top w:w="0" w:type="dxa"/>
              <w:left w:w="108" w:type="dxa"/>
              <w:bottom w:w="0" w:type="dxa"/>
              <w:right w:w="108" w:type="dxa"/>
            </w:tcMar>
          </w:tcPr>
          <w:p w:rsidR="00B24632" w:rsidRDefault="00B24632">
            <w:pPr>
              <w:spacing w:after="0"/>
              <w:jc w:val="center"/>
              <w:rPr>
                <w:rFonts w:ascii="Calibri" w:eastAsia="Calibri" w:hAnsi="Calibri" w:cs="Calibri"/>
                <w:sz w:val="22"/>
                <w:szCs w:val="22"/>
                <w:lang w:val="de-DE"/>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it-IT"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Malgun Gothic" w:hAnsi="Calibri" w:cs="Calibri"/>
                <w:lang w:val="de-DE" w:eastAsia="ko-KR"/>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en-US" w:eastAsia="ko-KR"/>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en-US" w:eastAsia="ja-JP"/>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de-DE"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it-IT"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nl-NL" w:eastAsia="ja-JP"/>
              </w:rPr>
            </w:pPr>
          </w:p>
        </w:tc>
      </w:tr>
    </w:tbl>
    <w:p w:rsidR="00B24632" w:rsidRDefault="00B24632">
      <w:pPr>
        <w:spacing w:after="120" w:line="252" w:lineRule="auto"/>
        <w:jc w:val="both"/>
        <w:rPr>
          <w:rFonts w:ascii="Arial" w:eastAsia="Calibri" w:hAnsi="Arial" w:cs="Arial"/>
          <w:sz w:val="22"/>
          <w:szCs w:val="22"/>
          <w:lang w:eastAsia="zh-CN"/>
        </w:rPr>
      </w:pPr>
    </w:p>
    <w:p w:rsidR="00B24632" w:rsidRDefault="00B24632">
      <w:pPr>
        <w:spacing w:after="0"/>
        <w:rPr>
          <w:rFonts w:ascii="Calibri" w:eastAsia="Calibri" w:hAnsi="Calibri" w:cs="Calibri"/>
          <w:sz w:val="22"/>
          <w:szCs w:val="22"/>
          <w:lang w:val="nl-NL" w:eastAsia="en-GB"/>
        </w:rPr>
      </w:pPr>
    </w:p>
    <w:p w:rsidR="00B24632" w:rsidRDefault="00B24632">
      <w:pPr>
        <w:rPr>
          <w:lang w:val="nl-NL"/>
        </w:rPr>
      </w:pPr>
    </w:p>
    <w:p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1F" w:rsidRDefault="00543A1F">
      <w:pPr>
        <w:spacing w:after="0" w:line="240" w:lineRule="auto"/>
      </w:pPr>
      <w:r>
        <w:separator/>
      </w:r>
    </w:p>
  </w:endnote>
  <w:endnote w:type="continuationSeparator" w:id="0">
    <w:p w:rsidR="00543A1F" w:rsidRDefault="0054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32" w:rsidRDefault="00543A1F">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1F" w:rsidRDefault="00543A1F">
      <w:pPr>
        <w:spacing w:after="0" w:line="240" w:lineRule="auto"/>
      </w:pPr>
      <w:r>
        <w:separator/>
      </w:r>
    </w:p>
  </w:footnote>
  <w:footnote w:type="continuationSeparator" w:id="0">
    <w:p w:rsidR="00543A1F" w:rsidRDefault="00543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0F3"/>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BA792"/>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ABF921FA-4C8D-4417-B40F-B345E53D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1702</Words>
  <Characters>9704</Characters>
  <Application>Microsoft Office Word</Application>
  <DocSecurity>0</DocSecurity>
  <Lines>80</Lines>
  <Paragraphs>22</Paragraphs>
  <ScaleCrop>false</ScaleCrop>
  <Company>Nokia</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9</cp:revision>
  <dcterms:created xsi:type="dcterms:W3CDTF">2021-04-15T18:24:00Z</dcterms:created>
  <dcterms:modified xsi:type="dcterms:W3CDTF">2021-04-29T03:40:00Z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