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w:t>
      </w:r>
      <w:proofErr w:type="gramStart"/>
      <w:r w:rsidR="00ED089B">
        <w:t>e</w:t>
      </w:r>
      <w:r w:rsidR="00185E0D" w:rsidRPr="00185E0D">
        <w:t>][</w:t>
      </w:r>
      <w:proofErr w:type="gramEnd"/>
      <w:r w:rsidR="00ED089B">
        <w:t>703</w:t>
      </w:r>
      <w:r w:rsidR="00185E0D" w:rsidRPr="00185E0D">
        <w:t>][</w:t>
      </w:r>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w:t>
      </w:r>
      <w:proofErr w:type="gramStart"/>
      <w:r>
        <w:t>e][</w:t>
      </w:r>
      <w:proofErr w:type="gramEnd"/>
      <w:r>
        <w:t>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lastRenderedPageBreak/>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234D9C" w14:paraId="3986610C" w14:textId="77777777" w:rsidTr="0045608D">
        <w:tc>
          <w:tcPr>
            <w:tcW w:w="1358" w:type="dxa"/>
          </w:tcPr>
          <w:p w14:paraId="55BF8826" w14:textId="77777777" w:rsidR="00234D9C" w:rsidRDefault="00234D9C" w:rsidP="0045608D"/>
        </w:tc>
        <w:tc>
          <w:tcPr>
            <w:tcW w:w="1337" w:type="dxa"/>
          </w:tcPr>
          <w:p w14:paraId="2FD70926" w14:textId="77777777" w:rsidR="00234D9C" w:rsidRDefault="00234D9C" w:rsidP="0045608D"/>
        </w:tc>
        <w:tc>
          <w:tcPr>
            <w:tcW w:w="6934" w:type="dxa"/>
          </w:tcPr>
          <w:p w14:paraId="6786CD7F" w14:textId="77777777" w:rsidR="00234D9C" w:rsidRDefault="00234D9C" w:rsidP="0045608D"/>
        </w:tc>
      </w:tr>
      <w:tr w:rsidR="00234D9C" w14:paraId="0AC90F6F" w14:textId="77777777" w:rsidTr="0045608D">
        <w:tc>
          <w:tcPr>
            <w:tcW w:w="1358" w:type="dxa"/>
          </w:tcPr>
          <w:p w14:paraId="7345D004" w14:textId="77777777" w:rsidR="00234D9C" w:rsidRDefault="00234D9C" w:rsidP="0045608D"/>
        </w:tc>
        <w:tc>
          <w:tcPr>
            <w:tcW w:w="1337" w:type="dxa"/>
          </w:tcPr>
          <w:p w14:paraId="584A0E4E" w14:textId="77777777" w:rsidR="00234D9C" w:rsidRDefault="00234D9C" w:rsidP="0045608D"/>
        </w:tc>
        <w:tc>
          <w:tcPr>
            <w:tcW w:w="6934" w:type="dxa"/>
          </w:tcPr>
          <w:p w14:paraId="2C13B30F" w14:textId="77777777" w:rsidR="00234D9C" w:rsidRDefault="00234D9C" w:rsidP="0045608D"/>
        </w:tc>
      </w:tr>
      <w:tr w:rsidR="00234D9C" w14:paraId="25682717" w14:textId="77777777" w:rsidTr="0045608D">
        <w:tc>
          <w:tcPr>
            <w:tcW w:w="1358" w:type="dxa"/>
          </w:tcPr>
          <w:p w14:paraId="5E61C5A7" w14:textId="77777777" w:rsidR="00234D9C" w:rsidRDefault="00234D9C" w:rsidP="0045608D"/>
        </w:tc>
        <w:tc>
          <w:tcPr>
            <w:tcW w:w="1337" w:type="dxa"/>
          </w:tcPr>
          <w:p w14:paraId="67E87793" w14:textId="77777777" w:rsidR="00234D9C" w:rsidRDefault="00234D9C" w:rsidP="0045608D"/>
        </w:tc>
        <w:tc>
          <w:tcPr>
            <w:tcW w:w="6934" w:type="dxa"/>
          </w:tcPr>
          <w:p w14:paraId="5C402F6C" w14:textId="77777777" w:rsidR="00234D9C" w:rsidRDefault="00234D9C" w:rsidP="0045608D"/>
        </w:tc>
      </w:tr>
      <w:tr w:rsidR="00234D9C" w14:paraId="2FDA8A74" w14:textId="77777777" w:rsidTr="0045608D">
        <w:tc>
          <w:tcPr>
            <w:tcW w:w="1358" w:type="dxa"/>
          </w:tcPr>
          <w:p w14:paraId="27B06391" w14:textId="77777777" w:rsidR="00234D9C" w:rsidRDefault="00234D9C" w:rsidP="0045608D"/>
        </w:tc>
        <w:tc>
          <w:tcPr>
            <w:tcW w:w="1337" w:type="dxa"/>
          </w:tcPr>
          <w:p w14:paraId="34E86CB8" w14:textId="77777777" w:rsidR="00234D9C" w:rsidRDefault="00234D9C" w:rsidP="0045608D"/>
        </w:tc>
        <w:tc>
          <w:tcPr>
            <w:tcW w:w="6934" w:type="dxa"/>
          </w:tcPr>
          <w:p w14:paraId="539FADC7" w14:textId="77777777" w:rsidR="00234D9C" w:rsidRDefault="00234D9C" w:rsidP="0045608D"/>
        </w:tc>
      </w:tr>
      <w:tr w:rsidR="00234D9C" w14:paraId="592768A7" w14:textId="77777777" w:rsidTr="0045608D">
        <w:tc>
          <w:tcPr>
            <w:tcW w:w="1358" w:type="dxa"/>
          </w:tcPr>
          <w:p w14:paraId="6DFE51D7" w14:textId="77777777" w:rsidR="00234D9C" w:rsidRDefault="00234D9C" w:rsidP="0045608D"/>
        </w:tc>
        <w:tc>
          <w:tcPr>
            <w:tcW w:w="1337" w:type="dxa"/>
          </w:tcPr>
          <w:p w14:paraId="50968CCE" w14:textId="77777777" w:rsidR="00234D9C" w:rsidRDefault="00234D9C" w:rsidP="0045608D"/>
        </w:tc>
        <w:tc>
          <w:tcPr>
            <w:tcW w:w="6934" w:type="dxa"/>
          </w:tcPr>
          <w:p w14:paraId="3AA4A3A9" w14:textId="77777777" w:rsidR="00234D9C" w:rsidRDefault="00234D9C" w:rsidP="0045608D"/>
        </w:tc>
      </w:tr>
      <w:tr w:rsidR="00234D9C" w14:paraId="0F62EA75" w14:textId="77777777" w:rsidTr="0045608D">
        <w:tc>
          <w:tcPr>
            <w:tcW w:w="1358" w:type="dxa"/>
          </w:tcPr>
          <w:p w14:paraId="57E6BBD6" w14:textId="77777777" w:rsidR="00234D9C" w:rsidRDefault="00234D9C" w:rsidP="0045608D">
            <w:pPr>
              <w:rPr>
                <w:rFonts w:eastAsia="Malgun Gothic"/>
              </w:rPr>
            </w:pPr>
          </w:p>
        </w:tc>
        <w:tc>
          <w:tcPr>
            <w:tcW w:w="1337" w:type="dxa"/>
          </w:tcPr>
          <w:p w14:paraId="49C0F388" w14:textId="77777777" w:rsidR="00234D9C" w:rsidRDefault="00234D9C" w:rsidP="0045608D">
            <w:pPr>
              <w:rPr>
                <w:rFonts w:eastAsia="Malgun Gothic"/>
              </w:rPr>
            </w:pPr>
          </w:p>
        </w:tc>
        <w:tc>
          <w:tcPr>
            <w:tcW w:w="6934" w:type="dxa"/>
          </w:tcPr>
          <w:p w14:paraId="0A4B8CBD" w14:textId="77777777" w:rsidR="00234D9C" w:rsidRDefault="00234D9C" w:rsidP="0045608D"/>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3" w:author="冷冰雪(Bingxue Leng)" w:date="2021-03-15T10:20:00Z">
              <w:r>
                <w:t>OPPO</w:t>
              </w:r>
            </w:ins>
          </w:p>
        </w:tc>
        <w:tc>
          <w:tcPr>
            <w:tcW w:w="1337" w:type="dxa"/>
          </w:tcPr>
          <w:p w14:paraId="70146CD1" w14:textId="7B91A405" w:rsidR="00C326C3" w:rsidRDefault="001C3977" w:rsidP="0045608D">
            <w:ins w:id="4" w:author="冷冰雪(Bingxue Leng)" w:date="2021-03-15T10:20:00Z">
              <w:r>
                <w:t>Y</w:t>
              </w:r>
            </w:ins>
          </w:p>
        </w:tc>
        <w:tc>
          <w:tcPr>
            <w:tcW w:w="6934" w:type="dxa"/>
          </w:tcPr>
          <w:p w14:paraId="5A9F8117" w14:textId="77777777" w:rsidR="00C326C3" w:rsidRDefault="00C326C3" w:rsidP="0045608D"/>
        </w:tc>
      </w:tr>
      <w:tr w:rsidR="00C326C3" w14:paraId="3C002334" w14:textId="77777777" w:rsidTr="0045608D">
        <w:tc>
          <w:tcPr>
            <w:tcW w:w="1358" w:type="dxa"/>
          </w:tcPr>
          <w:p w14:paraId="04CF68AF" w14:textId="77777777" w:rsidR="00C326C3" w:rsidRDefault="00C326C3" w:rsidP="0045608D"/>
        </w:tc>
        <w:tc>
          <w:tcPr>
            <w:tcW w:w="1337" w:type="dxa"/>
          </w:tcPr>
          <w:p w14:paraId="23EFB0DB" w14:textId="77777777" w:rsidR="00C326C3" w:rsidRDefault="00C326C3" w:rsidP="0045608D"/>
        </w:tc>
        <w:tc>
          <w:tcPr>
            <w:tcW w:w="6934" w:type="dxa"/>
          </w:tcPr>
          <w:p w14:paraId="3D608CA3" w14:textId="77777777" w:rsidR="00C326C3" w:rsidRDefault="00C326C3" w:rsidP="0045608D"/>
        </w:tc>
      </w:tr>
      <w:tr w:rsidR="00C326C3" w14:paraId="70901DBC" w14:textId="77777777" w:rsidTr="0045608D">
        <w:tc>
          <w:tcPr>
            <w:tcW w:w="1358" w:type="dxa"/>
          </w:tcPr>
          <w:p w14:paraId="6C53617F" w14:textId="77777777" w:rsidR="00C326C3" w:rsidRDefault="00C326C3" w:rsidP="0045608D"/>
        </w:tc>
        <w:tc>
          <w:tcPr>
            <w:tcW w:w="1337" w:type="dxa"/>
          </w:tcPr>
          <w:p w14:paraId="55D03CA5" w14:textId="77777777" w:rsidR="00C326C3" w:rsidRDefault="00C326C3" w:rsidP="0045608D"/>
        </w:tc>
        <w:tc>
          <w:tcPr>
            <w:tcW w:w="6934" w:type="dxa"/>
          </w:tcPr>
          <w:p w14:paraId="30B37B5B" w14:textId="77777777" w:rsidR="00C326C3" w:rsidRDefault="00C326C3" w:rsidP="0045608D"/>
        </w:tc>
      </w:tr>
      <w:tr w:rsidR="00C326C3" w14:paraId="10F918A0" w14:textId="77777777" w:rsidTr="0045608D">
        <w:tc>
          <w:tcPr>
            <w:tcW w:w="1358" w:type="dxa"/>
          </w:tcPr>
          <w:p w14:paraId="63D1A0AB" w14:textId="77777777" w:rsidR="00C326C3" w:rsidRDefault="00C326C3" w:rsidP="0045608D"/>
        </w:tc>
        <w:tc>
          <w:tcPr>
            <w:tcW w:w="1337" w:type="dxa"/>
          </w:tcPr>
          <w:p w14:paraId="7C0DA532" w14:textId="77777777" w:rsidR="00C326C3" w:rsidRDefault="00C326C3" w:rsidP="0045608D"/>
        </w:tc>
        <w:tc>
          <w:tcPr>
            <w:tcW w:w="6934" w:type="dxa"/>
          </w:tcPr>
          <w:p w14:paraId="328770A4" w14:textId="77777777" w:rsidR="00C326C3" w:rsidRDefault="00C326C3" w:rsidP="0045608D"/>
        </w:tc>
      </w:tr>
      <w:tr w:rsidR="00C326C3" w14:paraId="7935886F" w14:textId="77777777" w:rsidTr="0045608D">
        <w:tc>
          <w:tcPr>
            <w:tcW w:w="1358" w:type="dxa"/>
          </w:tcPr>
          <w:p w14:paraId="3F326BD2" w14:textId="77777777" w:rsidR="00C326C3" w:rsidRDefault="00C326C3" w:rsidP="0045608D"/>
        </w:tc>
        <w:tc>
          <w:tcPr>
            <w:tcW w:w="1337" w:type="dxa"/>
          </w:tcPr>
          <w:p w14:paraId="0C5F2BE3" w14:textId="77777777" w:rsidR="00C326C3" w:rsidRDefault="00C326C3" w:rsidP="0045608D"/>
        </w:tc>
        <w:tc>
          <w:tcPr>
            <w:tcW w:w="6934" w:type="dxa"/>
          </w:tcPr>
          <w:p w14:paraId="3A2359B7" w14:textId="77777777" w:rsidR="00C326C3" w:rsidRDefault="00C326C3" w:rsidP="0045608D"/>
        </w:tc>
      </w:tr>
      <w:tr w:rsidR="00C326C3" w14:paraId="400EED70" w14:textId="77777777" w:rsidTr="0045608D">
        <w:tc>
          <w:tcPr>
            <w:tcW w:w="1358" w:type="dxa"/>
          </w:tcPr>
          <w:p w14:paraId="15C00B0E" w14:textId="77777777" w:rsidR="00C326C3" w:rsidRDefault="00C326C3" w:rsidP="0045608D"/>
        </w:tc>
        <w:tc>
          <w:tcPr>
            <w:tcW w:w="1337" w:type="dxa"/>
          </w:tcPr>
          <w:p w14:paraId="0374CDF7" w14:textId="77777777" w:rsidR="00C326C3" w:rsidRDefault="00C326C3" w:rsidP="0045608D"/>
        </w:tc>
        <w:tc>
          <w:tcPr>
            <w:tcW w:w="6934" w:type="dxa"/>
          </w:tcPr>
          <w:p w14:paraId="330E20D9" w14:textId="77777777" w:rsidR="00C326C3" w:rsidRDefault="00C326C3" w:rsidP="0045608D"/>
        </w:tc>
      </w:tr>
      <w:tr w:rsidR="00C326C3" w14:paraId="4C07EE66" w14:textId="77777777" w:rsidTr="0045608D">
        <w:tc>
          <w:tcPr>
            <w:tcW w:w="1358" w:type="dxa"/>
          </w:tcPr>
          <w:p w14:paraId="17B7BBE7" w14:textId="77777777" w:rsidR="00C326C3" w:rsidRDefault="00C326C3" w:rsidP="0045608D">
            <w:pPr>
              <w:rPr>
                <w:rFonts w:eastAsia="Malgun Gothic"/>
              </w:rPr>
            </w:pPr>
          </w:p>
        </w:tc>
        <w:tc>
          <w:tcPr>
            <w:tcW w:w="1337" w:type="dxa"/>
          </w:tcPr>
          <w:p w14:paraId="7EB05B11" w14:textId="77777777" w:rsidR="00C326C3" w:rsidRDefault="00C326C3" w:rsidP="0045608D">
            <w:pPr>
              <w:rPr>
                <w:rFonts w:eastAsia="Malgun Gothic"/>
              </w:rPr>
            </w:pPr>
          </w:p>
        </w:tc>
        <w:tc>
          <w:tcPr>
            <w:tcW w:w="6934" w:type="dxa"/>
          </w:tcPr>
          <w:p w14:paraId="4EA28653" w14:textId="77777777" w:rsidR="00C326C3" w:rsidRDefault="00C326C3" w:rsidP="0045608D"/>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lastRenderedPageBreak/>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5" w:author="冷冰雪(Bingxue Leng)" w:date="2021-03-15T10:21:00Z">
              <w:r>
                <w:t>OPPO</w:t>
              </w:r>
            </w:ins>
          </w:p>
        </w:tc>
        <w:tc>
          <w:tcPr>
            <w:tcW w:w="1337" w:type="dxa"/>
          </w:tcPr>
          <w:p w14:paraId="157825A3" w14:textId="15FE1C56" w:rsidR="007D468A" w:rsidRDefault="001C3977" w:rsidP="00F74B09">
            <w:ins w:id="6" w:author="冷冰雪(Bingxue Leng)" w:date="2021-03-15T10:21:00Z">
              <w:r>
                <w:t>Y</w:t>
              </w:r>
            </w:ins>
          </w:p>
        </w:tc>
        <w:tc>
          <w:tcPr>
            <w:tcW w:w="6934" w:type="dxa"/>
          </w:tcPr>
          <w:p w14:paraId="3D489C8E" w14:textId="77777777" w:rsidR="007D468A" w:rsidRDefault="007D468A" w:rsidP="00F74B09"/>
        </w:tc>
      </w:tr>
      <w:tr w:rsidR="007D468A" w14:paraId="5DC2B74D" w14:textId="77777777" w:rsidTr="00F74B09">
        <w:tc>
          <w:tcPr>
            <w:tcW w:w="1358" w:type="dxa"/>
          </w:tcPr>
          <w:p w14:paraId="254F97FF" w14:textId="77777777" w:rsidR="007D468A" w:rsidRDefault="007D468A" w:rsidP="00F74B09"/>
        </w:tc>
        <w:tc>
          <w:tcPr>
            <w:tcW w:w="1337" w:type="dxa"/>
          </w:tcPr>
          <w:p w14:paraId="7986C975" w14:textId="77777777" w:rsidR="007D468A" w:rsidRDefault="007D468A" w:rsidP="00F74B09"/>
        </w:tc>
        <w:tc>
          <w:tcPr>
            <w:tcW w:w="6934" w:type="dxa"/>
          </w:tcPr>
          <w:p w14:paraId="42EB73B5" w14:textId="77777777" w:rsidR="007D468A" w:rsidRDefault="007D468A" w:rsidP="00F74B09"/>
        </w:tc>
      </w:tr>
      <w:tr w:rsidR="007D468A" w14:paraId="70E86109" w14:textId="77777777" w:rsidTr="00F74B09">
        <w:tc>
          <w:tcPr>
            <w:tcW w:w="1358" w:type="dxa"/>
          </w:tcPr>
          <w:p w14:paraId="11FEE8EE" w14:textId="77777777" w:rsidR="007D468A" w:rsidRDefault="007D468A" w:rsidP="00F74B09"/>
        </w:tc>
        <w:tc>
          <w:tcPr>
            <w:tcW w:w="1337" w:type="dxa"/>
          </w:tcPr>
          <w:p w14:paraId="7B3AB1C6" w14:textId="77777777" w:rsidR="007D468A" w:rsidRDefault="007D468A" w:rsidP="00F74B09"/>
        </w:tc>
        <w:tc>
          <w:tcPr>
            <w:tcW w:w="6934" w:type="dxa"/>
          </w:tcPr>
          <w:p w14:paraId="15C2E56E" w14:textId="77777777" w:rsidR="007D468A" w:rsidRDefault="007D468A" w:rsidP="00F74B09"/>
        </w:tc>
      </w:tr>
      <w:tr w:rsidR="007D468A" w14:paraId="246BA8DF" w14:textId="77777777" w:rsidTr="00F74B09">
        <w:tc>
          <w:tcPr>
            <w:tcW w:w="1358" w:type="dxa"/>
          </w:tcPr>
          <w:p w14:paraId="1DDF7954" w14:textId="77777777" w:rsidR="007D468A" w:rsidRDefault="007D468A" w:rsidP="00F74B09"/>
        </w:tc>
        <w:tc>
          <w:tcPr>
            <w:tcW w:w="1337" w:type="dxa"/>
          </w:tcPr>
          <w:p w14:paraId="213E4417" w14:textId="77777777" w:rsidR="007D468A" w:rsidRDefault="007D468A" w:rsidP="00F74B09"/>
        </w:tc>
        <w:tc>
          <w:tcPr>
            <w:tcW w:w="6934" w:type="dxa"/>
          </w:tcPr>
          <w:p w14:paraId="6CC6DF26" w14:textId="77777777" w:rsidR="007D468A" w:rsidRDefault="007D468A" w:rsidP="00F74B09"/>
        </w:tc>
      </w:tr>
      <w:tr w:rsidR="007D468A" w14:paraId="54DAE9C1" w14:textId="77777777" w:rsidTr="00F74B09">
        <w:tc>
          <w:tcPr>
            <w:tcW w:w="1358" w:type="dxa"/>
          </w:tcPr>
          <w:p w14:paraId="513A346C" w14:textId="77777777" w:rsidR="007D468A" w:rsidRDefault="007D468A" w:rsidP="00F74B09"/>
        </w:tc>
        <w:tc>
          <w:tcPr>
            <w:tcW w:w="1337" w:type="dxa"/>
          </w:tcPr>
          <w:p w14:paraId="40FA0307" w14:textId="77777777" w:rsidR="007D468A" w:rsidRDefault="007D468A" w:rsidP="00F74B09"/>
        </w:tc>
        <w:tc>
          <w:tcPr>
            <w:tcW w:w="6934" w:type="dxa"/>
          </w:tcPr>
          <w:p w14:paraId="5252FDAE" w14:textId="77777777" w:rsidR="007D468A" w:rsidRDefault="007D468A" w:rsidP="00F74B09"/>
        </w:tc>
      </w:tr>
      <w:tr w:rsidR="007D468A" w14:paraId="42798C5B" w14:textId="77777777" w:rsidTr="00F74B09">
        <w:tc>
          <w:tcPr>
            <w:tcW w:w="1358" w:type="dxa"/>
          </w:tcPr>
          <w:p w14:paraId="6D468061" w14:textId="77777777" w:rsidR="007D468A" w:rsidRDefault="007D468A" w:rsidP="00F74B09"/>
        </w:tc>
        <w:tc>
          <w:tcPr>
            <w:tcW w:w="1337" w:type="dxa"/>
          </w:tcPr>
          <w:p w14:paraId="44B7FF53" w14:textId="77777777" w:rsidR="007D468A" w:rsidRDefault="007D468A" w:rsidP="00F74B09"/>
        </w:tc>
        <w:tc>
          <w:tcPr>
            <w:tcW w:w="6934" w:type="dxa"/>
          </w:tcPr>
          <w:p w14:paraId="61CAF72E" w14:textId="77777777" w:rsidR="007D468A" w:rsidRDefault="007D468A" w:rsidP="00F74B09"/>
        </w:tc>
      </w:tr>
      <w:tr w:rsidR="007D468A" w14:paraId="753B6F6D" w14:textId="77777777" w:rsidTr="00F74B09">
        <w:tc>
          <w:tcPr>
            <w:tcW w:w="1358" w:type="dxa"/>
          </w:tcPr>
          <w:p w14:paraId="4C0A676F" w14:textId="77777777" w:rsidR="007D468A" w:rsidRDefault="007D468A" w:rsidP="00F74B09">
            <w:pPr>
              <w:rPr>
                <w:rFonts w:eastAsia="Malgun Gothic"/>
              </w:rPr>
            </w:pPr>
          </w:p>
        </w:tc>
        <w:tc>
          <w:tcPr>
            <w:tcW w:w="1337" w:type="dxa"/>
          </w:tcPr>
          <w:p w14:paraId="462EE823" w14:textId="77777777" w:rsidR="007D468A" w:rsidRDefault="007D468A" w:rsidP="00F74B09">
            <w:pPr>
              <w:rPr>
                <w:rFonts w:eastAsia="Malgun Gothic"/>
              </w:rPr>
            </w:pPr>
          </w:p>
        </w:tc>
        <w:tc>
          <w:tcPr>
            <w:tcW w:w="6934" w:type="dxa"/>
          </w:tcPr>
          <w:p w14:paraId="108C6640" w14:textId="77777777" w:rsidR="007D468A" w:rsidRDefault="007D468A" w:rsidP="00F74B09"/>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lastRenderedPageBreak/>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7" w:author="冷冰雪(Bingxue Leng)" w:date="2021-03-15T10:23:00Z">
              <w:r>
                <w:t>OPPO</w:t>
              </w:r>
            </w:ins>
          </w:p>
        </w:tc>
        <w:tc>
          <w:tcPr>
            <w:tcW w:w="1337" w:type="dxa"/>
          </w:tcPr>
          <w:p w14:paraId="51955380" w14:textId="372DAF88" w:rsidR="0093734A" w:rsidRDefault="001C3977" w:rsidP="0045608D">
            <w:ins w:id="8" w:author="冷冰雪(Bingxue Leng)" w:date="2021-03-15T10:23:00Z">
              <w:r>
                <w:t>Option 1</w:t>
              </w:r>
            </w:ins>
          </w:p>
        </w:tc>
        <w:tc>
          <w:tcPr>
            <w:tcW w:w="6934" w:type="dxa"/>
          </w:tcPr>
          <w:p w14:paraId="3ED8F823" w14:textId="77777777" w:rsidR="002D5032" w:rsidDel="008260B4" w:rsidRDefault="003A2A7A" w:rsidP="0045608D">
            <w:pPr>
              <w:rPr>
                <w:ins w:id="9" w:author="OPPO (Qianxi)" w:date="2021-03-16T09:33:00Z"/>
                <w:del w:id="10" w:author="冷冰雪(Bingxue Leng)" w:date="2021-03-16T10:19:00Z"/>
              </w:rPr>
            </w:pPr>
            <w:ins w:id="11" w:author="冷冰雪(Bingxue Leng)" w:date="2021-03-15T10:55:00Z">
              <w:r w:rsidRPr="003A2A7A">
                <w:t>It was agreed in RAN2 #113 that “</w:t>
              </w:r>
              <w:r w:rsidRPr="003A2A7A">
                <w:rPr>
                  <w:highlight w:val="green"/>
                  <w:rPrChange w:id="12"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f"/>
              <w:numPr>
                <w:ilvl w:val="0"/>
                <w:numId w:val="20"/>
              </w:numPr>
              <w:ind w:left="308" w:hanging="308"/>
              <w:rPr>
                <w:ins w:id="13" w:author="冷冰雪(Bingxue Leng)" w:date="2021-03-16T10:19:00Z"/>
                <w:rFonts w:ascii="Times New Roman" w:hAnsi="Times New Roman"/>
                <w:lang w:val="de-DE" w:eastAsia="ja-JP"/>
              </w:rPr>
            </w:pPr>
            <w:ins w:id="14"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f"/>
              <w:numPr>
                <w:ilvl w:val="0"/>
                <w:numId w:val="46"/>
              </w:numPr>
              <w:rPr>
                <w:rFonts w:eastAsiaTheme="minorEastAsia"/>
                <w:lang w:val="de-DE" w:eastAsia="zh-CN"/>
              </w:rPr>
            </w:pPr>
            <w:ins w:id="15"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93734A" w14:paraId="25B55056" w14:textId="77777777" w:rsidTr="0045608D">
        <w:tc>
          <w:tcPr>
            <w:tcW w:w="1358" w:type="dxa"/>
          </w:tcPr>
          <w:p w14:paraId="63839F5F" w14:textId="77777777" w:rsidR="0093734A" w:rsidRDefault="0093734A" w:rsidP="0045608D"/>
        </w:tc>
        <w:tc>
          <w:tcPr>
            <w:tcW w:w="1337" w:type="dxa"/>
          </w:tcPr>
          <w:p w14:paraId="4B85F646" w14:textId="77777777" w:rsidR="0093734A" w:rsidRDefault="0093734A" w:rsidP="0045608D"/>
        </w:tc>
        <w:tc>
          <w:tcPr>
            <w:tcW w:w="6934" w:type="dxa"/>
          </w:tcPr>
          <w:p w14:paraId="6D45B172" w14:textId="77777777" w:rsidR="0093734A" w:rsidRDefault="0093734A" w:rsidP="0045608D"/>
        </w:tc>
      </w:tr>
      <w:tr w:rsidR="0093734A" w14:paraId="08D66DDD" w14:textId="77777777" w:rsidTr="0045608D">
        <w:tc>
          <w:tcPr>
            <w:tcW w:w="1358" w:type="dxa"/>
          </w:tcPr>
          <w:p w14:paraId="37D7B8B4" w14:textId="77777777" w:rsidR="0093734A" w:rsidRDefault="0093734A" w:rsidP="0045608D"/>
        </w:tc>
        <w:tc>
          <w:tcPr>
            <w:tcW w:w="1337" w:type="dxa"/>
          </w:tcPr>
          <w:p w14:paraId="69D5937A" w14:textId="77777777" w:rsidR="0093734A" w:rsidRDefault="0093734A" w:rsidP="0045608D"/>
        </w:tc>
        <w:tc>
          <w:tcPr>
            <w:tcW w:w="6934" w:type="dxa"/>
          </w:tcPr>
          <w:p w14:paraId="4187911A" w14:textId="77777777" w:rsidR="0093734A" w:rsidRDefault="0093734A" w:rsidP="0045608D"/>
        </w:tc>
      </w:tr>
      <w:tr w:rsidR="0093734A" w14:paraId="2DC5C00C" w14:textId="77777777" w:rsidTr="0045608D">
        <w:tc>
          <w:tcPr>
            <w:tcW w:w="1358" w:type="dxa"/>
          </w:tcPr>
          <w:p w14:paraId="25415B7A" w14:textId="77777777" w:rsidR="0093734A" w:rsidRDefault="0093734A" w:rsidP="0045608D"/>
        </w:tc>
        <w:tc>
          <w:tcPr>
            <w:tcW w:w="1337" w:type="dxa"/>
          </w:tcPr>
          <w:p w14:paraId="575F26E5" w14:textId="77777777" w:rsidR="0093734A" w:rsidRDefault="0093734A" w:rsidP="0045608D"/>
        </w:tc>
        <w:tc>
          <w:tcPr>
            <w:tcW w:w="6934" w:type="dxa"/>
          </w:tcPr>
          <w:p w14:paraId="7863F548" w14:textId="77777777" w:rsidR="0093734A" w:rsidRDefault="0093734A" w:rsidP="0045608D"/>
        </w:tc>
      </w:tr>
      <w:tr w:rsidR="0093734A" w14:paraId="64425016" w14:textId="77777777" w:rsidTr="0045608D">
        <w:tc>
          <w:tcPr>
            <w:tcW w:w="1358" w:type="dxa"/>
          </w:tcPr>
          <w:p w14:paraId="16654DA0" w14:textId="77777777" w:rsidR="0093734A" w:rsidRDefault="0093734A" w:rsidP="0045608D"/>
        </w:tc>
        <w:tc>
          <w:tcPr>
            <w:tcW w:w="1337" w:type="dxa"/>
          </w:tcPr>
          <w:p w14:paraId="475FAE9E" w14:textId="77777777" w:rsidR="0093734A" w:rsidRDefault="0093734A" w:rsidP="0045608D"/>
        </w:tc>
        <w:tc>
          <w:tcPr>
            <w:tcW w:w="6934" w:type="dxa"/>
          </w:tcPr>
          <w:p w14:paraId="3CBAC5C8" w14:textId="77777777" w:rsidR="0093734A" w:rsidRDefault="0093734A" w:rsidP="0045608D"/>
        </w:tc>
      </w:tr>
      <w:tr w:rsidR="0093734A" w14:paraId="1335BDD1" w14:textId="77777777" w:rsidTr="0045608D">
        <w:tc>
          <w:tcPr>
            <w:tcW w:w="1358" w:type="dxa"/>
          </w:tcPr>
          <w:p w14:paraId="5F07524D" w14:textId="77777777" w:rsidR="0093734A" w:rsidRDefault="0093734A" w:rsidP="0045608D"/>
        </w:tc>
        <w:tc>
          <w:tcPr>
            <w:tcW w:w="1337" w:type="dxa"/>
          </w:tcPr>
          <w:p w14:paraId="36ED4CE8" w14:textId="77777777" w:rsidR="0093734A" w:rsidRDefault="0093734A" w:rsidP="0045608D"/>
        </w:tc>
        <w:tc>
          <w:tcPr>
            <w:tcW w:w="6934" w:type="dxa"/>
          </w:tcPr>
          <w:p w14:paraId="48AC4090" w14:textId="77777777" w:rsidR="0093734A" w:rsidRDefault="0093734A" w:rsidP="0045608D"/>
        </w:tc>
      </w:tr>
      <w:tr w:rsidR="0093734A" w14:paraId="51E901A8" w14:textId="77777777" w:rsidTr="0045608D">
        <w:tc>
          <w:tcPr>
            <w:tcW w:w="1358" w:type="dxa"/>
          </w:tcPr>
          <w:p w14:paraId="0FBFA4D0" w14:textId="77777777" w:rsidR="0093734A" w:rsidRDefault="0093734A" w:rsidP="0045608D">
            <w:pPr>
              <w:rPr>
                <w:rFonts w:eastAsia="Malgun Gothic"/>
              </w:rPr>
            </w:pPr>
          </w:p>
        </w:tc>
        <w:tc>
          <w:tcPr>
            <w:tcW w:w="1337" w:type="dxa"/>
          </w:tcPr>
          <w:p w14:paraId="462287A5" w14:textId="77777777" w:rsidR="0093734A" w:rsidRDefault="0093734A" w:rsidP="0045608D">
            <w:pPr>
              <w:rPr>
                <w:rFonts w:eastAsia="Malgun Gothic"/>
              </w:rPr>
            </w:pPr>
          </w:p>
        </w:tc>
        <w:tc>
          <w:tcPr>
            <w:tcW w:w="6934" w:type="dxa"/>
          </w:tcPr>
          <w:p w14:paraId="35BA94BE" w14:textId="77777777" w:rsidR="0093734A" w:rsidRDefault="0093734A" w:rsidP="0045608D"/>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proofErr w:type="gramStart"/>
      <w:r w:rsidRPr="005F4B64">
        <w:rPr>
          <w:rFonts w:ascii="Arial" w:hAnsi="Arial" w:cs="Arial"/>
        </w:rPr>
        <w:t>take into account</w:t>
      </w:r>
      <w:proofErr w:type="gramEnd"/>
      <w:r w:rsidRPr="005F4B64">
        <w:rPr>
          <w:rFonts w:ascii="Arial" w:hAnsi="Arial" w:cs="Arial"/>
        </w:rPr>
        <w:t xml:space="preserve">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16" w:author="冷冰雪(Bingxue Leng)" w:date="2021-03-15T11:04:00Z">
              <w:r>
                <w:t>OPPO</w:t>
              </w:r>
            </w:ins>
          </w:p>
        </w:tc>
        <w:tc>
          <w:tcPr>
            <w:tcW w:w="1337" w:type="dxa"/>
          </w:tcPr>
          <w:p w14:paraId="190FE678" w14:textId="53C89E3B" w:rsidR="00793F15" w:rsidRDefault="008260B4" w:rsidP="00F74B09">
            <w:ins w:id="17"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18"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793F15" w14:paraId="46A59FA6" w14:textId="77777777" w:rsidTr="00F74B09">
        <w:tc>
          <w:tcPr>
            <w:tcW w:w="1358" w:type="dxa"/>
          </w:tcPr>
          <w:p w14:paraId="61321480" w14:textId="77777777" w:rsidR="00793F15" w:rsidRDefault="00793F15" w:rsidP="00F74B09"/>
        </w:tc>
        <w:tc>
          <w:tcPr>
            <w:tcW w:w="1337" w:type="dxa"/>
          </w:tcPr>
          <w:p w14:paraId="5949697C" w14:textId="77777777" w:rsidR="00793F15" w:rsidRDefault="00793F15" w:rsidP="00F74B09"/>
        </w:tc>
        <w:tc>
          <w:tcPr>
            <w:tcW w:w="6934" w:type="dxa"/>
          </w:tcPr>
          <w:p w14:paraId="7060A4F8" w14:textId="77777777" w:rsidR="00793F15" w:rsidRDefault="00793F15" w:rsidP="00F74B09"/>
        </w:tc>
      </w:tr>
      <w:tr w:rsidR="00793F15" w14:paraId="7C55C94D" w14:textId="77777777" w:rsidTr="00F74B09">
        <w:tc>
          <w:tcPr>
            <w:tcW w:w="1358" w:type="dxa"/>
          </w:tcPr>
          <w:p w14:paraId="5AEA9053" w14:textId="77777777" w:rsidR="00793F15" w:rsidRDefault="00793F15" w:rsidP="00F74B09"/>
        </w:tc>
        <w:tc>
          <w:tcPr>
            <w:tcW w:w="1337" w:type="dxa"/>
          </w:tcPr>
          <w:p w14:paraId="73AFA501" w14:textId="77777777" w:rsidR="00793F15" w:rsidRDefault="00793F15" w:rsidP="00F74B09"/>
        </w:tc>
        <w:tc>
          <w:tcPr>
            <w:tcW w:w="6934" w:type="dxa"/>
          </w:tcPr>
          <w:p w14:paraId="345A03EF" w14:textId="77777777" w:rsidR="00793F15" w:rsidRDefault="00793F15" w:rsidP="00F74B09"/>
        </w:tc>
      </w:tr>
      <w:tr w:rsidR="00793F15" w14:paraId="4198B71E" w14:textId="77777777" w:rsidTr="00F74B09">
        <w:tc>
          <w:tcPr>
            <w:tcW w:w="1358" w:type="dxa"/>
          </w:tcPr>
          <w:p w14:paraId="02189B3E" w14:textId="77777777" w:rsidR="00793F15" w:rsidRDefault="00793F15" w:rsidP="00F74B09"/>
        </w:tc>
        <w:tc>
          <w:tcPr>
            <w:tcW w:w="1337" w:type="dxa"/>
          </w:tcPr>
          <w:p w14:paraId="05084E34" w14:textId="77777777" w:rsidR="00793F15" w:rsidRDefault="00793F15" w:rsidP="00F74B09"/>
        </w:tc>
        <w:tc>
          <w:tcPr>
            <w:tcW w:w="6934" w:type="dxa"/>
          </w:tcPr>
          <w:p w14:paraId="2AACC89B" w14:textId="77777777" w:rsidR="00793F15" w:rsidRDefault="00793F15" w:rsidP="00F74B09"/>
        </w:tc>
      </w:tr>
      <w:tr w:rsidR="00793F15" w14:paraId="45D31028" w14:textId="77777777" w:rsidTr="00F74B09">
        <w:tc>
          <w:tcPr>
            <w:tcW w:w="1358" w:type="dxa"/>
          </w:tcPr>
          <w:p w14:paraId="1AB5DC2B" w14:textId="77777777" w:rsidR="00793F15" w:rsidRDefault="00793F15" w:rsidP="00F74B09"/>
        </w:tc>
        <w:tc>
          <w:tcPr>
            <w:tcW w:w="1337" w:type="dxa"/>
          </w:tcPr>
          <w:p w14:paraId="4DCC2CBF" w14:textId="77777777" w:rsidR="00793F15" w:rsidRDefault="00793F15" w:rsidP="00F74B09"/>
        </w:tc>
        <w:tc>
          <w:tcPr>
            <w:tcW w:w="6934" w:type="dxa"/>
          </w:tcPr>
          <w:p w14:paraId="2CDD6E09" w14:textId="77777777" w:rsidR="00793F15" w:rsidRDefault="00793F15" w:rsidP="00F74B09"/>
        </w:tc>
      </w:tr>
      <w:tr w:rsidR="00793F15" w14:paraId="498AFCAE" w14:textId="77777777" w:rsidTr="00F74B09">
        <w:tc>
          <w:tcPr>
            <w:tcW w:w="1358" w:type="dxa"/>
          </w:tcPr>
          <w:p w14:paraId="4D1FB3E9" w14:textId="77777777" w:rsidR="00793F15" w:rsidRDefault="00793F15" w:rsidP="00F74B09"/>
        </w:tc>
        <w:tc>
          <w:tcPr>
            <w:tcW w:w="1337" w:type="dxa"/>
          </w:tcPr>
          <w:p w14:paraId="5445C244" w14:textId="77777777" w:rsidR="00793F15" w:rsidRDefault="00793F15" w:rsidP="00F74B09"/>
        </w:tc>
        <w:tc>
          <w:tcPr>
            <w:tcW w:w="6934" w:type="dxa"/>
          </w:tcPr>
          <w:p w14:paraId="133A95A1" w14:textId="77777777" w:rsidR="00793F15" w:rsidRDefault="00793F15" w:rsidP="00F74B09"/>
        </w:tc>
      </w:tr>
      <w:tr w:rsidR="00793F15" w14:paraId="006C545C" w14:textId="77777777" w:rsidTr="00F74B09">
        <w:tc>
          <w:tcPr>
            <w:tcW w:w="1358" w:type="dxa"/>
          </w:tcPr>
          <w:p w14:paraId="740C8C14" w14:textId="77777777" w:rsidR="00793F15" w:rsidRDefault="00793F15" w:rsidP="00F74B09">
            <w:pPr>
              <w:rPr>
                <w:rFonts w:eastAsia="Malgun Gothic"/>
              </w:rPr>
            </w:pPr>
          </w:p>
        </w:tc>
        <w:tc>
          <w:tcPr>
            <w:tcW w:w="1337" w:type="dxa"/>
          </w:tcPr>
          <w:p w14:paraId="2066D88C" w14:textId="77777777" w:rsidR="00793F15" w:rsidRDefault="00793F15" w:rsidP="00F74B09">
            <w:pPr>
              <w:rPr>
                <w:rFonts w:eastAsia="Malgun Gothic"/>
              </w:rPr>
            </w:pPr>
          </w:p>
        </w:tc>
        <w:tc>
          <w:tcPr>
            <w:tcW w:w="6934" w:type="dxa"/>
          </w:tcPr>
          <w:p w14:paraId="248E4150" w14:textId="77777777" w:rsidR="00793F15" w:rsidRDefault="00793F15" w:rsidP="00F74B09"/>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EB82E05"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19"/>
      <w:del w:id="20" w:author="冷冰雪(Bingxue Leng)" w:date="2021-03-16T10:23:00Z">
        <w:r w:rsidR="00AA710F" w:rsidRPr="005F4B64" w:rsidDel="008260B4">
          <w:rPr>
            <w:rFonts w:ascii="Arial" w:hAnsi="Arial" w:cs="Arial"/>
            <w:b/>
            <w:bCs/>
            <w:sz w:val="22"/>
            <w:szCs w:val="22"/>
          </w:rPr>
          <w:delText>RX</w:delText>
        </w:r>
      </w:del>
      <w:commentRangeEnd w:id="19"/>
      <w:r w:rsidR="008260B4">
        <w:rPr>
          <w:rStyle w:val="af7"/>
        </w:rPr>
        <w:commentReference w:id="19"/>
      </w:r>
      <w:del w:id="21" w:author="冷冰雪(Bingxue Leng)" w:date="2021-03-16T10:23:00Z">
        <w:r w:rsidR="00AA710F" w:rsidRPr="005F4B64" w:rsidDel="008260B4">
          <w:rPr>
            <w:rFonts w:ascii="Arial" w:hAnsi="Arial" w:cs="Arial"/>
            <w:b/>
            <w:bCs/>
            <w:sz w:val="22"/>
            <w:szCs w:val="22"/>
          </w:rPr>
          <w:delText xml:space="preserve"> </w:delText>
        </w:r>
      </w:del>
      <w:r w:rsidR="00AA710F" w:rsidRPr="005F4B64">
        <w:rPr>
          <w:rFonts w:ascii="Arial" w:hAnsi="Arial" w:cs="Arial"/>
          <w:b/>
          <w:bCs/>
          <w:sz w:val="22"/>
          <w:szCs w:val="22"/>
        </w:rPr>
        <w:t>UE set the SL inactivity timer to:</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22" w:author="冷冰雪(Bingxue Leng)" w:date="2021-03-15T11:06:00Z">
              <w:r>
                <w:t>OPPO</w:t>
              </w:r>
            </w:ins>
          </w:p>
        </w:tc>
        <w:tc>
          <w:tcPr>
            <w:tcW w:w="1337" w:type="dxa"/>
          </w:tcPr>
          <w:p w14:paraId="7E961375" w14:textId="46369829" w:rsidR="00CD1945" w:rsidRDefault="008260B4" w:rsidP="00F74B09">
            <w:ins w:id="23"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24" w:author="OPPO (Qianxi)" w:date="2021-03-15T19:19:00Z"/>
              </w:rPr>
            </w:pPr>
            <w:ins w:id="25"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CD1945" w14:paraId="251D51FD" w14:textId="77777777" w:rsidTr="00F74B09">
        <w:tc>
          <w:tcPr>
            <w:tcW w:w="1358" w:type="dxa"/>
          </w:tcPr>
          <w:p w14:paraId="7F497EB4" w14:textId="77777777" w:rsidR="00CD1945" w:rsidRDefault="00CD1945" w:rsidP="00F74B09"/>
        </w:tc>
        <w:tc>
          <w:tcPr>
            <w:tcW w:w="1337" w:type="dxa"/>
          </w:tcPr>
          <w:p w14:paraId="418EAD29" w14:textId="77777777" w:rsidR="00CD1945" w:rsidRDefault="00CD1945" w:rsidP="00F74B09"/>
        </w:tc>
        <w:tc>
          <w:tcPr>
            <w:tcW w:w="6934" w:type="dxa"/>
          </w:tcPr>
          <w:p w14:paraId="1995DBC8" w14:textId="77777777" w:rsidR="00CD1945" w:rsidRDefault="00CD1945" w:rsidP="00F74B09"/>
        </w:tc>
      </w:tr>
      <w:tr w:rsidR="00CD1945" w14:paraId="3AE29ABE" w14:textId="77777777" w:rsidTr="00F74B09">
        <w:tc>
          <w:tcPr>
            <w:tcW w:w="1358" w:type="dxa"/>
          </w:tcPr>
          <w:p w14:paraId="70DF1194" w14:textId="77777777" w:rsidR="00CD1945" w:rsidRDefault="00CD1945" w:rsidP="00F74B09"/>
        </w:tc>
        <w:tc>
          <w:tcPr>
            <w:tcW w:w="1337" w:type="dxa"/>
          </w:tcPr>
          <w:p w14:paraId="38B23D39" w14:textId="77777777" w:rsidR="00CD1945" w:rsidRDefault="00CD1945" w:rsidP="00F74B09"/>
        </w:tc>
        <w:tc>
          <w:tcPr>
            <w:tcW w:w="6934" w:type="dxa"/>
          </w:tcPr>
          <w:p w14:paraId="28E38142" w14:textId="77777777" w:rsidR="00CD1945" w:rsidRDefault="00CD1945" w:rsidP="00F74B09"/>
        </w:tc>
      </w:tr>
      <w:tr w:rsidR="00CD1945" w14:paraId="339DF2F5" w14:textId="77777777" w:rsidTr="00F74B09">
        <w:tc>
          <w:tcPr>
            <w:tcW w:w="1358" w:type="dxa"/>
          </w:tcPr>
          <w:p w14:paraId="225735BB" w14:textId="77777777" w:rsidR="00CD1945" w:rsidRDefault="00CD1945" w:rsidP="00F74B09"/>
        </w:tc>
        <w:tc>
          <w:tcPr>
            <w:tcW w:w="1337" w:type="dxa"/>
          </w:tcPr>
          <w:p w14:paraId="06B4FE16" w14:textId="77777777" w:rsidR="00CD1945" w:rsidRDefault="00CD1945" w:rsidP="00F74B09"/>
        </w:tc>
        <w:tc>
          <w:tcPr>
            <w:tcW w:w="6934" w:type="dxa"/>
          </w:tcPr>
          <w:p w14:paraId="6884397A" w14:textId="77777777" w:rsidR="00CD1945" w:rsidRDefault="00CD1945" w:rsidP="00F74B09"/>
        </w:tc>
      </w:tr>
      <w:tr w:rsidR="00CD1945" w14:paraId="327A9412" w14:textId="77777777" w:rsidTr="00F74B09">
        <w:tc>
          <w:tcPr>
            <w:tcW w:w="1358" w:type="dxa"/>
          </w:tcPr>
          <w:p w14:paraId="4D7E8196" w14:textId="77777777" w:rsidR="00CD1945" w:rsidRDefault="00CD1945" w:rsidP="00F74B09"/>
        </w:tc>
        <w:tc>
          <w:tcPr>
            <w:tcW w:w="1337" w:type="dxa"/>
          </w:tcPr>
          <w:p w14:paraId="093E3681" w14:textId="77777777" w:rsidR="00CD1945" w:rsidRDefault="00CD1945" w:rsidP="00F74B09"/>
        </w:tc>
        <w:tc>
          <w:tcPr>
            <w:tcW w:w="6934" w:type="dxa"/>
          </w:tcPr>
          <w:p w14:paraId="32BDB2A1" w14:textId="77777777" w:rsidR="00CD1945" w:rsidRDefault="00CD1945" w:rsidP="00F74B09"/>
        </w:tc>
      </w:tr>
      <w:tr w:rsidR="00CD1945" w14:paraId="24BBB435" w14:textId="77777777" w:rsidTr="00F74B09">
        <w:tc>
          <w:tcPr>
            <w:tcW w:w="1358" w:type="dxa"/>
          </w:tcPr>
          <w:p w14:paraId="238F3841" w14:textId="77777777" w:rsidR="00CD1945" w:rsidRDefault="00CD1945" w:rsidP="00F74B09"/>
        </w:tc>
        <w:tc>
          <w:tcPr>
            <w:tcW w:w="1337" w:type="dxa"/>
          </w:tcPr>
          <w:p w14:paraId="486DD48E" w14:textId="77777777" w:rsidR="00CD1945" w:rsidRDefault="00CD1945" w:rsidP="00F74B09"/>
        </w:tc>
        <w:tc>
          <w:tcPr>
            <w:tcW w:w="6934" w:type="dxa"/>
          </w:tcPr>
          <w:p w14:paraId="3880153E" w14:textId="77777777" w:rsidR="00CD1945" w:rsidRDefault="00CD1945" w:rsidP="00F74B09"/>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26" w:author="冷冰雪(Bingxue Leng)" w:date="2021-03-15T11:10:00Z">
              <w:r>
                <w:lastRenderedPageBreak/>
                <w:t>OP</w:t>
              </w:r>
            </w:ins>
            <w:ins w:id="27" w:author="冷冰雪(Bingxue Leng)" w:date="2021-03-15T11:11:00Z">
              <w:r>
                <w:t>PO</w:t>
              </w:r>
            </w:ins>
          </w:p>
        </w:tc>
        <w:tc>
          <w:tcPr>
            <w:tcW w:w="1337" w:type="dxa"/>
          </w:tcPr>
          <w:p w14:paraId="18569187" w14:textId="44EC7EB0" w:rsidR="002663C5" w:rsidRDefault="006F3A43" w:rsidP="0045608D">
            <w:ins w:id="28" w:author="冷冰雪(Bingxue Leng)" w:date="2021-03-15T11:11:00Z">
              <w:r>
                <w:t>Y</w:t>
              </w:r>
            </w:ins>
          </w:p>
        </w:tc>
        <w:tc>
          <w:tcPr>
            <w:tcW w:w="6934" w:type="dxa"/>
          </w:tcPr>
          <w:p w14:paraId="4C19ACAD" w14:textId="77777777" w:rsidR="002663C5" w:rsidRDefault="002663C5" w:rsidP="0045608D"/>
        </w:tc>
      </w:tr>
      <w:tr w:rsidR="002663C5" w14:paraId="5C2674B5" w14:textId="77777777" w:rsidTr="0045608D">
        <w:tc>
          <w:tcPr>
            <w:tcW w:w="1358" w:type="dxa"/>
          </w:tcPr>
          <w:p w14:paraId="43F89243" w14:textId="77777777" w:rsidR="002663C5" w:rsidRDefault="002663C5" w:rsidP="0045608D"/>
        </w:tc>
        <w:tc>
          <w:tcPr>
            <w:tcW w:w="1337" w:type="dxa"/>
          </w:tcPr>
          <w:p w14:paraId="320FEBA2" w14:textId="77777777" w:rsidR="002663C5" w:rsidRDefault="002663C5" w:rsidP="0045608D"/>
        </w:tc>
        <w:tc>
          <w:tcPr>
            <w:tcW w:w="6934" w:type="dxa"/>
          </w:tcPr>
          <w:p w14:paraId="27CF70C8" w14:textId="77777777" w:rsidR="002663C5" w:rsidRDefault="002663C5" w:rsidP="0045608D"/>
        </w:tc>
      </w:tr>
      <w:tr w:rsidR="002663C5" w14:paraId="0E0B257D" w14:textId="77777777" w:rsidTr="0045608D">
        <w:tc>
          <w:tcPr>
            <w:tcW w:w="1358" w:type="dxa"/>
          </w:tcPr>
          <w:p w14:paraId="4A582B9B" w14:textId="77777777" w:rsidR="002663C5" w:rsidRDefault="002663C5" w:rsidP="0045608D"/>
        </w:tc>
        <w:tc>
          <w:tcPr>
            <w:tcW w:w="1337" w:type="dxa"/>
          </w:tcPr>
          <w:p w14:paraId="338DA9B5" w14:textId="77777777" w:rsidR="002663C5" w:rsidRDefault="002663C5" w:rsidP="0045608D"/>
        </w:tc>
        <w:tc>
          <w:tcPr>
            <w:tcW w:w="6934" w:type="dxa"/>
          </w:tcPr>
          <w:p w14:paraId="5CB45AC5" w14:textId="77777777" w:rsidR="002663C5" w:rsidRDefault="002663C5" w:rsidP="0045608D"/>
        </w:tc>
      </w:tr>
      <w:tr w:rsidR="002663C5" w14:paraId="1CBFD37F" w14:textId="77777777" w:rsidTr="0045608D">
        <w:tc>
          <w:tcPr>
            <w:tcW w:w="1358" w:type="dxa"/>
          </w:tcPr>
          <w:p w14:paraId="5CA9F1CB" w14:textId="77777777" w:rsidR="002663C5" w:rsidRDefault="002663C5" w:rsidP="0045608D"/>
        </w:tc>
        <w:tc>
          <w:tcPr>
            <w:tcW w:w="1337" w:type="dxa"/>
          </w:tcPr>
          <w:p w14:paraId="7EADDA39" w14:textId="77777777" w:rsidR="002663C5" w:rsidRDefault="002663C5" w:rsidP="0045608D"/>
        </w:tc>
        <w:tc>
          <w:tcPr>
            <w:tcW w:w="6934" w:type="dxa"/>
          </w:tcPr>
          <w:p w14:paraId="6E99C8F8" w14:textId="77777777" w:rsidR="002663C5" w:rsidRDefault="002663C5" w:rsidP="0045608D"/>
        </w:tc>
      </w:tr>
      <w:tr w:rsidR="002663C5" w14:paraId="436558DA" w14:textId="77777777" w:rsidTr="0045608D">
        <w:tc>
          <w:tcPr>
            <w:tcW w:w="1358" w:type="dxa"/>
          </w:tcPr>
          <w:p w14:paraId="06217D4A" w14:textId="77777777" w:rsidR="002663C5" w:rsidRDefault="002663C5" w:rsidP="0045608D"/>
        </w:tc>
        <w:tc>
          <w:tcPr>
            <w:tcW w:w="1337" w:type="dxa"/>
          </w:tcPr>
          <w:p w14:paraId="4DD044AB" w14:textId="77777777" w:rsidR="002663C5" w:rsidRDefault="002663C5" w:rsidP="0045608D"/>
        </w:tc>
        <w:tc>
          <w:tcPr>
            <w:tcW w:w="6934" w:type="dxa"/>
          </w:tcPr>
          <w:p w14:paraId="49E72438" w14:textId="77777777" w:rsidR="002663C5" w:rsidRDefault="002663C5" w:rsidP="0045608D"/>
        </w:tc>
      </w:tr>
      <w:tr w:rsidR="002663C5" w14:paraId="7D682FE8" w14:textId="77777777" w:rsidTr="0045608D">
        <w:tc>
          <w:tcPr>
            <w:tcW w:w="1358" w:type="dxa"/>
          </w:tcPr>
          <w:p w14:paraId="220E7B3D" w14:textId="77777777" w:rsidR="002663C5" w:rsidRDefault="002663C5" w:rsidP="0045608D"/>
        </w:tc>
        <w:tc>
          <w:tcPr>
            <w:tcW w:w="1337" w:type="dxa"/>
          </w:tcPr>
          <w:p w14:paraId="209A970C" w14:textId="77777777" w:rsidR="002663C5" w:rsidRDefault="002663C5" w:rsidP="0045608D"/>
        </w:tc>
        <w:tc>
          <w:tcPr>
            <w:tcW w:w="6934" w:type="dxa"/>
          </w:tcPr>
          <w:p w14:paraId="65A17090" w14:textId="77777777" w:rsidR="002663C5" w:rsidRDefault="002663C5" w:rsidP="0045608D"/>
        </w:tc>
      </w:tr>
      <w:tr w:rsidR="002663C5" w14:paraId="780469E1" w14:textId="77777777" w:rsidTr="0045608D">
        <w:tc>
          <w:tcPr>
            <w:tcW w:w="1358" w:type="dxa"/>
          </w:tcPr>
          <w:p w14:paraId="2102D131" w14:textId="77777777" w:rsidR="002663C5" w:rsidRDefault="002663C5" w:rsidP="0045608D">
            <w:pPr>
              <w:rPr>
                <w:rFonts w:eastAsia="Malgun Gothic"/>
              </w:rPr>
            </w:pPr>
          </w:p>
        </w:tc>
        <w:tc>
          <w:tcPr>
            <w:tcW w:w="1337" w:type="dxa"/>
          </w:tcPr>
          <w:p w14:paraId="04200CA9" w14:textId="77777777" w:rsidR="002663C5" w:rsidRDefault="002663C5" w:rsidP="0045608D">
            <w:pPr>
              <w:rPr>
                <w:rFonts w:eastAsia="Malgun Gothic"/>
              </w:rPr>
            </w:pPr>
          </w:p>
        </w:tc>
        <w:tc>
          <w:tcPr>
            <w:tcW w:w="6934" w:type="dxa"/>
          </w:tcPr>
          <w:p w14:paraId="5C926A49" w14:textId="77777777" w:rsidR="002663C5" w:rsidRDefault="002663C5" w:rsidP="0045608D"/>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29"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30" w:author="冷冰雪(Bingxue Leng)" w:date="2021-03-15T11:11:00Z">
              <w:r>
                <w:t>OPPO</w:t>
              </w:r>
            </w:ins>
          </w:p>
        </w:tc>
        <w:tc>
          <w:tcPr>
            <w:tcW w:w="1337" w:type="dxa"/>
          </w:tcPr>
          <w:p w14:paraId="32674E35" w14:textId="6D47740A" w:rsidR="0020635A" w:rsidRDefault="000B61F4" w:rsidP="0045608D">
            <w:ins w:id="31" w:author="冷冰雪(Bingxue Leng)" w:date="2021-03-15T11:14:00Z">
              <w:r>
                <w:t>B</w:t>
              </w:r>
            </w:ins>
            <w:ins w:id="32" w:author="冷冰雪(Bingxue Leng)" w:date="2021-03-15T11:17:00Z">
              <w:r>
                <w:t xml:space="preserve"> </w:t>
              </w:r>
            </w:ins>
          </w:p>
        </w:tc>
        <w:tc>
          <w:tcPr>
            <w:tcW w:w="6934" w:type="dxa"/>
          </w:tcPr>
          <w:p w14:paraId="4FBD5E39" w14:textId="0F919990" w:rsidR="0020635A" w:rsidRDefault="000B61F4" w:rsidP="0045608D">
            <w:pPr>
              <w:rPr>
                <w:ins w:id="33" w:author="冷冰雪(Bingxue Leng)" w:date="2021-03-15T11:19:00Z"/>
              </w:rPr>
            </w:pPr>
            <w:ins w:id="34" w:author="冷冰雪(Bingxue Leng)" w:date="2021-03-15T11:15:00Z">
              <w:r>
                <w:t xml:space="preserve">We share the same view with </w:t>
              </w:r>
            </w:ins>
            <w:ins w:id="35" w:author="冷冰雪(Bingxue Leng)" w:date="2021-03-15T11:31:00Z">
              <w:r w:rsidR="000F48A2">
                <w:t xml:space="preserve">the </w:t>
              </w:r>
            </w:ins>
            <w:ins w:id="36" w:author="冷冰雪(Bingxue Leng)" w:date="2021-03-15T11:15:00Z">
              <w:r>
                <w:t>rapp</w:t>
              </w:r>
            </w:ins>
            <w:ins w:id="37" w:author="冷冰雪(Bingxue Leng)" w:date="2021-03-15T11:31:00Z">
              <w:r w:rsidR="000F48A2">
                <w:t>or</w:t>
              </w:r>
            </w:ins>
            <w:ins w:id="38" w:author="冷冰雪(Bingxue Leng)" w:date="2021-03-15T11:15:00Z">
              <w:r>
                <w:t>te</w:t>
              </w:r>
            </w:ins>
            <w:ins w:id="39" w:author="冷冰雪(Bingxue Leng)" w:date="2021-03-15T11:31:00Z">
              <w:r w:rsidR="000F48A2">
                <w:t>u</w:t>
              </w:r>
            </w:ins>
            <w:ins w:id="40" w:author="冷冰雪(Bingxue Leng)" w:date="2021-03-15T11:15:00Z">
              <w:r>
                <w:t xml:space="preserve">r </w:t>
              </w:r>
            </w:ins>
            <w:ins w:id="41" w:author="冷冰雪(Bingxue Leng)" w:date="2021-03-15T11:17:00Z">
              <w:r>
                <w:t>that</w:t>
              </w:r>
            </w:ins>
            <w:ins w:id="42" w:author="冷冰雪(Bingxue Leng)" w:date="2021-03-15T11:19:00Z">
              <w:r>
                <w:t xml:space="preserve"> if we adopt option A</w:t>
              </w:r>
            </w:ins>
            <w:ins w:id="43"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44" w:author="冷冰雪(Bingxue Leng)" w:date="2021-03-15T11:22:00Z">
              <w:r>
                <w:t>As f</w:t>
              </w:r>
            </w:ins>
            <w:ins w:id="45"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46" w:author="冷冰雪(Bingxue Leng)" w:date="2021-03-15T11:32:00Z">
              <w:r w:rsidR="000F48A2">
                <w:t xml:space="preserve">, which brings </w:t>
              </w:r>
            </w:ins>
            <w:ins w:id="47" w:author="冷冰雪(Bingxue Leng)" w:date="2021-03-15T11:26:00Z">
              <w:r w:rsidR="000F48A2">
                <w:t>a further issue</w:t>
              </w:r>
            </w:ins>
            <w:ins w:id="48" w:author="冷冰雪(Bingxue Leng)" w:date="2021-03-16T10:24:00Z">
              <w:r w:rsidR="008260B4">
                <w:t xml:space="preserve">, i.e., </w:t>
              </w:r>
            </w:ins>
            <w:ins w:id="49" w:author="冷冰雪(Bingxue Leng)" w:date="2021-03-15T11:26:00Z">
              <w:r w:rsidR="000F48A2">
                <w:t xml:space="preserve">how to ensure the </w:t>
              </w:r>
            </w:ins>
            <w:ins w:id="50" w:author="冷冰雪(Bingxue Leng)" w:date="2021-03-15T11:24:00Z">
              <w:r w:rsidR="000F48A2">
                <w:t>inactivity timer alignment between Tx and Rx UE discussed consideri</w:t>
              </w:r>
            </w:ins>
            <w:ins w:id="51" w:author="冷冰雪(Bingxue Leng)" w:date="2021-03-15T11:25:00Z">
              <w:r w:rsidR="000F48A2">
                <w:t xml:space="preserve">ng this </w:t>
              </w:r>
            </w:ins>
            <w:ins w:id="52" w:author="冷冰雪(Bingxue Leng)" w:date="2021-03-16T10:24:00Z">
              <w:r w:rsidR="008260B4">
                <w:t xml:space="preserve">HARQ and decoding </w:t>
              </w:r>
            </w:ins>
            <w:ins w:id="53" w:author="冷冰雪(Bingxue Leng)" w:date="2021-03-15T11:25:00Z">
              <w:r w:rsidR="000F48A2">
                <w:t xml:space="preserve">latency. </w:t>
              </w:r>
            </w:ins>
            <w:ins w:id="54" w:author="冷冰雪(Bingxue Leng)" w:date="2021-03-15T11:34:00Z">
              <w:r w:rsidR="00BC1922">
                <w:t>T</w:t>
              </w:r>
            </w:ins>
            <w:ins w:id="55" w:author="冷冰雪(Bingxue Leng)" w:date="2021-03-15T11:35:00Z">
              <w:r w:rsidR="00BC1922">
                <w:t>his issue should also be discussed</w:t>
              </w:r>
            </w:ins>
            <w:ins w:id="56" w:author="冷冰雪(Bingxue Leng)" w:date="2021-03-16T10:24:00Z">
              <w:r w:rsidR="008260B4">
                <w:t xml:space="preserve"> if going towards option-B</w:t>
              </w:r>
            </w:ins>
            <w:ins w:id="57" w:author="冷冰雪(Bingxue Leng)" w:date="2021-03-15T11:35:00Z">
              <w:r w:rsidR="00BC1922">
                <w:t>.</w:t>
              </w:r>
            </w:ins>
          </w:p>
        </w:tc>
      </w:tr>
      <w:tr w:rsidR="0020635A" w14:paraId="3A2C5B56" w14:textId="77777777" w:rsidTr="0045608D">
        <w:tc>
          <w:tcPr>
            <w:tcW w:w="1358" w:type="dxa"/>
          </w:tcPr>
          <w:p w14:paraId="300DD107" w14:textId="77777777" w:rsidR="0020635A" w:rsidRDefault="0020635A" w:rsidP="0045608D"/>
        </w:tc>
        <w:tc>
          <w:tcPr>
            <w:tcW w:w="1337" w:type="dxa"/>
          </w:tcPr>
          <w:p w14:paraId="1D18D1A9" w14:textId="77777777" w:rsidR="0020635A" w:rsidRDefault="0020635A" w:rsidP="0045608D"/>
        </w:tc>
        <w:tc>
          <w:tcPr>
            <w:tcW w:w="6934" w:type="dxa"/>
          </w:tcPr>
          <w:p w14:paraId="5C300B3F" w14:textId="77777777" w:rsidR="0020635A" w:rsidRDefault="0020635A" w:rsidP="0045608D"/>
        </w:tc>
      </w:tr>
      <w:tr w:rsidR="0020635A" w14:paraId="0A0C0944" w14:textId="77777777" w:rsidTr="0045608D">
        <w:tc>
          <w:tcPr>
            <w:tcW w:w="1358" w:type="dxa"/>
          </w:tcPr>
          <w:p w14:paraId="52B8B7DA" w14:textId="77777777" w:rsidR="0020635A" w:rsidRDefault="0020635A" w:rsidP="0045608D"/>
        </w:tc>
        <w:tc>
          <w:tcPr>
            <w:tcW w:w="1337" w:type="dxa"/>
          </w:tcPr>
          <w:p w14:paraId="1371F639" w14:textId="77777777" w:rsidR="0020635A" w:rsidRDefault="0020635A" w:rsidP="0045608D"/>
        </w:tc>
        <w:tc>
          <w:tcPr>
            <w:tcW w:w="6934" w:type="dxa"/>
          </w:tcPr>
          <w:p w14:paraId="15FF9BE3" w14:textId="77777777" w:rsidR="0020635A" w:rsidRDefault="0020635A" w:rsidP="0045608D"/>
        </w:tc>
      </w:tr>
      <w:tr w:rsidR="0020635A" w14:paraId="670B04E3" w14:textId="77777777" w:rsidTr="0045608D">
        <w:tc>
          <w:tcPr>
            <w:tcW w:w="1358" w:type="dxa"/>
          </w:tcPr>
          <w:p w14:paraId="0ACC3938" w14:textId="77777777" w:rsidR="0020635A" w:rsidRDefault="0020635A" w:rsidP="0045608D"/>
        </w:tc>
        <w:tc>
          <w:tcPr>
            <w:tcW w:w="1337" w:type="dxa"/>
          </w:tcPr>
          <w:p w14:paraId="57BBBFB5" w14:textId="77777777" w:rsidR="0020635A" w:rsidRDefault="0020635A" w:rsidP="0045608D"/>
        </w:tc>
        <w:tc>
          <w:tcPr>
            <w:tcW w:w="6934" w:type="dxa"/>
          </w:tcPr>
          <w:p w14:paraId="58B65C97" w14:textId="77777777" w:rsidR="0020635A" w:rsidRDefault="0020635A" w:rsidP="0045608D"/>
        </w:tc>
      </w:tr>
      <w:tr w:rsidR="0020635A" w14:paraId="717F4DCC" w14:textId="77777777" w:rsidTr="0045608D">
        <w:tc>
          <w:tcPr>
            <w:tcW w:w="1358" w:type="dxa"/>
          </w:tcPr>
          <w:p w14:paraId="2CC77838" w14:textId="77777777" w:rsidR="0020635A" w:rsidRDefault="0020635A" w:rsidP="0045608D"/>
        </w:tc>
        <w:tc>
          <w:tcPr>
            <w:tcW w:w="1337" w:type="dxa"/>
          </w:tcPr>
          <w:p w14:paraId="7B5BCA91" w14:textId="77777777" w:rsidR="0020635A" w:rsidRDefault="0020635A" w:rsidP="0045608D"/>
        </w:tc>
        <w:tc>
          <w:tcPr>
            <w:tcW w:w="6934" w:type="dxa"/>
          </w:tcPr>
          <w:p w14:paraId="0B770ECC" w14:textId="77777777" w:rsidR="0020635A" w:rsidRDefault="0020635A" w:rsidP="0045608D"/>
        </w:tc>
      </w:tr>
      <w:tr w:rsidR="0020635A" w14:paraId="6DD97631" w14:textId="77777777" w:rsidTr="0045608D">
        <w:tc>
          <w:tcPr>
            <w:tcW w:w="1358" w:type="dxa"/>
          </w:tcPr>
          <w:p w14:paraId="3BD872F6" w14:textId="77777777" w:rsidR="0020635A" w:rsidRDefault="0020635A" w:rsidP="0045608D"/>
        </w:tc>
        <w:tc>
          <w:tcPr>
            <w:tcW w:w="1337" w:type="dxa"/>
          </w:tcPr>
          <w:p w14:paraId="79BF17E9" w14:textId="77777777" w:rsidR="0020635A" w:rsidRDefault="0020635A" w:rsidP="0045608D"/>
        </w:tc>
        <w:tc>
          <w:tcPr>
            <w:tcW w:w="6934" w:type="dxa"/>
          </w:tcPr>
          <w:p w14:paraId="33054FF7" w14:textId="77777777" w:rsidR="0020635A" w:rsidRDefault="0020635A" w:rsidP="0045608D"/>
        </w:tc>
      </w:tr>
      <w:tr w:rsidR="0020635A" w14:paraId="22C2C5CA" w14:textId="77777777" w:rsidTr="0045608D">
        <w:tc>
          <w:tcPr>
            <w:tcW w:w="1358" w:type="dxa"/>
          </w:tcPr>
          <w:p w14:paraId="4A98303C" w14:textId="77777777" w:rsidR="0020635A" w:rsidRDefault="0020635A" w:rsidP="0045608D">
            <w:pPr>
              <w:rPr>
                <w:rFonts w:eastAsia="Malgun Gothic"/>
              </w:rPr>
            </w:pPr>
          </w:p>
        </w:tc>
        <w:tc>
          <w:tcPr>
            <w:tcW w:w="1337" w:type="dxa"/>
          </w:tcPr>
          <w:p w14:paraId="4B7F4025" w14:textId="77777777" w:rsidR="0020635A" w:rsidRDefault="0020635A" w:rsidP="0045608D">
            <w:pPr>
              <w:rPr>
                <w:rFonts w:eastAsia="Malgun Gothic"/>
              </w:rPr>
            </w:pPr>
          </w:p>
        </w:tc>
        <w:tc>
          <w:tcPr>
            <w:tcW w:w="6934" w:type="dxa"/>
          </w:tcPr>
          <w:p w14:paraId="6BCC96D1" w14:textId="77777777" w:rsidR="0020635A" w:rsidRDefault="0020635A" w:rsidP="0045608D"/>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 xml:space="preserve">UE could instead start the inactivity timer in the first slot after the MAC PDU is decoded, or at some pre-defined slot following SCI </w:t>
      </w:r>
      <w:r w:rsidR="00495BA1" w:rsidRPr="005F4B64">
        <w:rPr>
          <w:rFonts w:ascii="Arial" w:hAnsi="Arial" w:cs="Arial"/>
        </w:rPr>
        <w:lastRenderedPageBreak/>
        <w:t>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29"/>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5F4B64" w:rsidRDefault="0057390B" w:rsidP="00994542">
      <w:pPr>
        <w:pStyle w:val="aff"/>
        <w:numPr>
          <w:ilvl w:val="0"/>
          <w:numId w:val="21"/>
        </w:numPr>
        <w:rPr>
          <w:rFonts w:ascii="Arial" w:hAnsi="Arial" w:cs="Arial"/>
          <w:b/>
          <w:bCs/>
        </w:rPr>
      </w:pPr>
      <w:r w:rsidRPr="005F4B64">
        <w:rPr>
          <w:rFonts w:ascii="Arial" w:hAnsi="Arial" w:cs="Arial"/>
          <w:b/>
          <w:bCs/>
          <w:lang w:val="en-US"/>
        </w:rPr>
        <w:t>Others?</w:t>
      </w:r>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58"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59" w:name="_Hlk66709618"/>
            <w:ins w:id="60" w:author="冷冰雪(Bingxue Leng)" w:date="2021-03-15T11:38:00Z">
              <w:r>
                <w:t xml:space="preserve">A), </w:t>
              </w:r>
            </w:ins>
            <w:ins w:id="61" w:author="冷冰雪(Bingxue Leng)" w:date="2021-03-15T11:36:00Z">
              <w:r w:rsidRPr="00BC1922">
                <w:t xml:space="preserve">D) </w:t>
              </w:r>
            </w:ins>
            <w:ins w:id="62" w:author="冷冰雪(Bingxue Leng)" w:date="2021-03-15T11:46:00Z">
              <w:r w:rsidR="007C4761">
                <w:t>and E)</w:t>
              </w:r>
            </w:ins>
            <w:bookmarkEnd w:id="59"/>
            <w:r w:rsidR="005813BD">
              <w:t xml:space="preserve"> </w:t>
            </w:r>
            <w:ins w:id="63" w:author="冷冰雪(Bingxue Leng)" w:date="2021-03-16T10:25:00Z">
              <w:r w:rsidR="008260B4">
                <w:t>for different cases</w:t>
              </w:r>
            </w:ins>
          </w:p>
        </w:tc>
        <w:tc>
          <w:tcPr>
            <w:tcW w:w="6934" w:type="dxa"/>
          </w:tcPr>
          <w:p w14:paraId="5B3DF80C" w14:textId="5FC31268" w:rsidR="00BC1922" w:rsidRPr="002D5032" w:rsidRDefault="00BC1922" w:rsidP="00AA4DF2">
            <w:pPr>
              <w:rPr>
                <w:ins w:id="64" w:author="冷冰雪(Bingxue Leng)" w:date="2021-03-15T11:50:00Z"/>
              </w:rPr>
            </w:pPr>
            <w:ins w:id="65" w:author="冷冰雪(Bingxue Leng)" w:date="2021-03-15T11:41:00Z">
              <w:r w:rsidRPr="00884A8E">
                <w:t xml:space="preserve">Option </w:t>
              </w:r>
            </w:ins>
            <w:ins w:id="66" w:author="冷冰雪(Bingxue Leng)" w:date="2021-03-15T11:39:00Z">
              <w:r w:rsidRPr="00884A8E">
                <w:t xml:space="preserve">A) </w:t>
              </w:r>
            </w:ins>
            <w:ins w:id="67" w:author="冷冰雪(Bingxue Leng)" w:date="2021-03-15T11:47:00Z">
              <w:r w:rsidR="007C4761" w:rsidRPr="000E5C98">
                <w:t>i</w:t>
              </w:r>
            </w:ins>
            <w:ins w:id="68" w:author="冷冰雪(Bingxue Leng)" w:date="2021-03-15T11:39:00Z">
              <w:r w:rsidRPr="00FB7743">
                <w:t>f “ Information in the SCI only“</w:t>
              </w:r>
            </w:ins>
            <w:ins w:id="69" w:author="冷冰雪(Bingxue Leng)" w:date="2021-03-15T11:40:00Z">
              <w:r w:rsidRPr="00FB7743">
                <w:t xml:space="preserve"> is</w:t>
              </w:r>
            </w:ins>
            <w:ins w:id="70" w:author="冷冰雪(Bingxue Leng)" w:date="2021-03-16T10:25:00Z">
              <w:r w:rsidR="008260B4" w:rsidRPr="00FC1790">
                <w:t xml:space="preserve"> concluded for Q8</w:t>
              </w:r>
            </w:ins>
            <w:ins w:id="71" w:author="冷冰雪(Bingxue Leng)" w:date="2021-03-15T11:41:00Z">
              <w:r w:rsidRPr="00FC1790">
                <w:t>.</w:t>
              </w:r>
            </w:ins>
          </w:p>
          <w:p w14:paraId="3168EB1E" w14:textId="64BF277D" w:rsidR="007C4761" w:rsidRPr="00884A8E" w:rsidDel="00884A8E" w:rsidRDefault="007C4761">
            <w:pPr>
              <w:pStyle w:val="aff"/>
              <w:ind w:left="360"/>
              <w:rPr>
                <w:ins w:id="72" w:author="冷冰雪(Bingxue Leng)" w:date="2021-03-15T11:48:00Z"/>
                <w:del w:id="73" w:author="OPPO (Qianxi)" w:date="2021-03-15T19:25:00Z"/>
                <w:rFonts w:ascii="Times New Roman" w:hAnsi="Times New Roman"/>
                <w:lang w:val="de-DE" w:eastAsia="ja-JP"/>
              </w:rPr>
              <w:pPrChange w:id="74" w:author="冷冰雪(Bingxue Leng)" w:date="2021-03-15T11:50:00Z">
                <w:pPr>
                  <w:pStyle w:val="aff"/>
                  <w:numPr>
                    <w:numId w:val="43"/>
                  </w:numPr>
                  <w:ind w:left="360" w:hanging="360"/>
                </w:pPr>
              </w:pPrChange>
            </w:pPr>
          </w:p>
          <w:p w14:paraId="703B47FA" w14:textId="2247781D" w:rsidR="007C4761" w:rsidRPr="00682683" w:rsidRDefault="007C4761">
            <w:pPr>
              <w:rPr>
                <w:ins w:id="75" w:author="冷冰雪(Bingxue Leng)" w:date="2021-03-15T11:41:00Z"/>
              </w:rPr>
              <w:pPrChange w:id="76" w:author="冷冰雪(Bingxue Leng)" w:date="2021-03-15T11:48:00Z">
                <w:pPr>
                  <w:pStyle w:val="aff"/>
                  <w:numPr>
                    <w:numId w:val="43"/>
                  </w:numPr>
                  <w:ind w:left="360" w:hanging="360"/>
                </w:pPr>
              </w:pPrChange>
            </w:pPr>
            <w:ins w:id="77" w:author="冷冰雪(Bingxue Leng)" w:date="2021-03-15T11:50:00Z">
              <w:r>
                <w:t xml:space="preserve">For the case that </w:t>
              </w:r>
            </w:ins>
            <w:ins w:id="78" w:author="冷冰雪(Bingxue Leng)" w:date="2021-03-15T11:51:00Z">
              <w:r w:rsidRPr="00B41194">
                <w:t>“ Information in both SCI and MAC header“ is used</w:t>
              </w:r>
              <w:r>
                <w:t>, a</w:t>
              </w:r>
            </w:ins>
            <w:ins w:id="79" w:author="冷冰雪(Bingxue Leng)" w:date="2021-03-15T11:48:00Z">
              <w:r>
                <w:t xml:space="preserve">s </w:t>
              </w:r>
            </w:ins>
            <w:ins w:id="80" w:author="冷冰雪(Bingxue Leng)" w:date="2021-03-15T11:51:00Z">
              <w:r>
                <w:t>our</w:t>
              </w:r>
            </w:ins>
            <w:ins w:id="81" w:author="冷冰雪(Bingxue Leng)" w:date="2021-03-15T11:49:00Z">
              <w:r>
                <w:t xml:space="preserve"> comments above, </w:t>
              </w:r>
            </w:ins>
            <w:ins w:id="82" w:author="冷冰雪(Bingxue Leng)" w:date="2021-03-15T11:50:00Z">
              <w:r>
                <w:t xml:space="preserve">both </w:t>
              </w:r>
              <w:r w:rsidRPr="007C4761">
                <w:t>Tx</w:t>
              </w:r>
            </w:ins>
            <w:ins w:id="83" w:author="冷冰雪(Bingxue Leng)" w:date="2021-03-16T10:26:00Z">
              <w:r w:rsidR="008260B4">
                <w:t>-UE</w:t>
              </w:r>
            </w:ins>
            <w:ins w:id="84"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85" w:author="冷冰雪(Bingxue Leng)" w:date="2021-03-15T11:51:00Z">
              <w:r>
                <w:t>:</w:t>
              </w:r>
            </w:ins>
          </w:p>
          <w:p w14:paraId="69902EC5" w14:textId="376386D4" w:rsidR="007C4761" w:rsidDel="000E3CB0" w:rsidRDefault="00BC1922" w:rsidP="000E3CB0">
            <w:pPr>
              <w:pStyle w:val="aff"/>
              <w:numPr>
                <w:ilvl w:val="0"/>
                <w:numId w:val="43"/>
              </w:numPr>
              <w:rPr>
                <w:del w:id="86" w:author="冷冰雪(Bingxue Leng) [2]" w:date="2021-03-16T12:42:00Z"/>
                <w:rFonts w:ascii="Times New Roman" w:hAnsi="Times New Roman"/>
                <w:lang w:val="de-DE" w:eastAsia="ja-JP"/>
              </w:rPr>
            </w:pPr>
            <w:ins w:id="87" w:author="冷冰雪(Bingxue Leng)" w:date="2021-03-15T11:41:00Z">
              <w:r w:rsidRPr="00BC1922">
                <w:rPr>
                  <w:rFonts w:ascii="Times New Roman" w:hAnsi="Times New Roman"/>
                  <w:lang w:val="de-DE" w:eastAsia="ja-JP"/>
                  <w:rPrChange w:id="88" w:author="冷冰雪(Bingxue Leng)" w:date="2021-03-15T11:42:00Z">
                    <w:rPr>
                      <w:lang w:val="de-DE"/>
                    </w:rPr>
                  </w:rPrChange>
                </w:rPr>
                <w:t xml:space="preserve">Option D) </w:t>
              </w:r>
            </w:ins>
            <w:ins w:id="89" w:author="冷冰雪(Bingxue Leng)" w:date="2021-03-15T11:47:00Z">
              <w:r w:rsidR="007C4761">
                <w:rPr>
                  <w:rFonts w:ascii="Times New Roman" w:hAnsi="Times New Roman"/>
                  <w:lang w:val="de-DE" w:eastAsia="ja-JP"/>
                </w:rPr>
                <w:t>i</w:t>
              </w:r>
            </w:ins>
            <w:ins w:id="90" w:author="冷冰雪(Bingxue Leng)" w:date="2021-03-15T11:41:00Z">
              <w:r w:rsidRPr="00BC1922">
                <w:rPr>
                  <w:rFonts w:ascii="Times New Roman" w:hAnsi="Times New Roman"/>
                  <w:lang w:val="de-DE" w:eastAsia="ja-JP"/>
                  <w:rPrChange w:id="91" w:author="冷冰雪(Bingxue Leng)" w:date="2021-03-15T11:42:00Z">
                    <w:rPr>
                      <w:lang w:val="de-DE"/>
                    </w:rPr>
                  </w:rPrChange>
                </w:rPr>
                <w:t xml:space="preserve">f </w:t>
              </w:r>
            </w:ins>
            <w:ins w:id="92"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93"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f"/>
              <w:numPr>
                <w:ilvl w:val="0"/>
                <w:numId w:val="43"/>
              </w:numPr>
              <w:rPr>
                <w:ins w:id="94" w:author="冷冰雪(Bingxue Leng) [2]" w:date="2021-03-16T12:42:00Z"/>
                <w:rFonts w:ascii="Times New Roman" w:hAnsi="Times New Roman"/>
                <w:lang w:val="de-DE" w:eastAsia="ja-JP"/>
              </w:rPr>
            </w:pPr>
          </w:p>
          <w:p w14:paraId="084BCFC1" w14:textId="3DFAA1AD" w:rsidR="007C4761" w:rsidRPr="000E3CB0" w:rsidDel="003D602E" w:rsidRDefault="008260B4" w:rsidP="000E3CB0">
            <w:pPr>
              <w:pStyle w:val="aff"/>
              <w:numPr>
                <w:ilvl w:val="0"/>
                <w:numId w:val="43"/>
              </w:numPr>
              <w:rPr>
                <w:ins w:id="95" w:author="冷冰雪(Bingxue Leng)" w:date="2021-03-15T11:52:00Z"/>
                <w:del w:id="96" w:author="冷冰雪(Bingxue Leng)" w:date="2021-03-16T10:28:00Z"/>
                <w:rFonts w:ascii="Times New Roman" w:hAnsi="Times New Roman"/>
                <w:lang w:val="de-DE"/>
                <w:rPrChange w:id="97" w:author="冷冰雪(Bingxue Leng) [2]" w:date="2021-03-16T12:42:00Z">
                  <w:rPr>
                    <w:ins w:id="98" w:author="冷冰雪(Bingxue Leng)" w:date="2021-03-15T11:52:00Z"/>
                    <w:del w:id="99" w:author="冷冰雪(Bingxue Leng)" w:date="2021-03-16T10:28:00Z"/>
                    <w:lang w:val="de-DE" w:eastAsia="ja-JP"/>
                  </w:rPr>
                </w:rPrChange>
              </w:rPr>
            </w:pPr>
            <w:ins w:id="100" w:author="冷冰雪(Bingxue Leng)" w:date="2021-03-16T10:26:00Z">
              <w:r w:rsidRPr="000E3CB0">
                <w:rPr>
                  <w:rFonts w:ascii="Times New Roman" w:hAnsi="Times New Roman"/>
                  <w:lang w:val="de-DE"/>
                  <w:rPrChange w:id="101" w:author="冷冰雪(Bingxue Leng) [2]" w:date="2021-03-16T12:42:00Z">
                    <w:rPr>
                      <w:lang w:val="de-DE" w:eastAsia="ja-JP"/>
                    </w:rPr>
                  </w:rPrChange>
                </w:rPr>
                <w:t xml:space="preserve">For HARQ </w:t>
              </w:r>
              <w:r w:rsidRPr="000E3CB0">
                <w:rPr>
                  <w:rFonts w:ascii="Times New Roman" w:hAnsi="Times New Roman"/>
                  <w:b/>
                  <w:lang w:val="de-DE"/>
                  <w:rPrChange w:id="102" w:author="冷冰雪(Bingxue Leng) [2]" w:date="2021-03-16T12:42:00Z">
                    <w:rPr>
                      <w:b/>
                      <w:lang w:val="de-DE" w:eastAsia="ja-JP"/>
                    </w:rPr>
                  </w:rPrChange>
                </w:rPr>
                <w:t>disabled</w:t>
              </w:r>
              <w:r w:rsidRPr="000E3CB0">
                <w:rPr>
                  <w:rFonts w:ascii="Times New Roman" w:hAnsi="Times New Roman"/>
                  <w:lang w:val="de-DE"/>
                  <w:rPrChange w:id="103" w:author="冷冰雪(Bingxue Leng) [2]" w:date="2021-03-16T12:42:00Z">
                    <w:rPr>
                      <w:lang w:val="de-DE" w:eastAsia="ja-JP"/>
                    </w:rPr>
                  </w:rPrChange>
                </w:rPr>
                <w:t xml:space="preserve"> case, even </w:t>
              </w:r>
            </w:ins>
            <w:ins w:id="104" w:author="冷冰雪(Bingxue Leng)" w:date="2021-03-15T11:52:00Z">
              <w:r w:rsidR="007C4761" w:rsidRPr="000E3CB0">
                <w:rPr>
                  <w:rFonts w:ascii="Times New Roman" w:hAnsi="Times New Roman"/>
                  <w:lang w:val="de-DE"/>
                  <w:rPrChange w:id="105" w:author="冷冰雪(Bingxue Leng) [2]" w:date="2021-03-16T12:42:00Z">
                    <w:rPr>
                      <w:lang w:val="de-DE" w:eastAsia="ja-JP"/>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06" w:author="冷冰雪(Bingxue Leng)" w:date="2021-03-16T10:28:00Z">
              <w:r w:rsidR="003D602E" w:rsidRPr="000E3CB0">
                <w:rPr>
                  <w:rFonts w:ascii="Times New Roman" w:hAnsi="Times New Roman"/>
                  <w:lang w:val="de-DE"/>
                  <w:rPrChange w:id="107" w:author="冷冰雪(Bingxue Leng) [2]" w:date="2021-03-16T12:42:00Z">
                    <w:rPr>
                      <w:lang w:val="de-DE" w:eastAsia="ja-JP"/>
                    </w:rPr>
                  </w:rPrChange>
                </w:rPr>
                <w:t xml:space="preserve"> =&gt; either 1) up to UE implementation when to (re)start inactivity timer, or 2) not (re)start inactivity timer at all.</w:t>
              </w:r>
            </w:ins>
          </w:p>
          <w:p w14:paraId="03B0CBFA" w14:textId="53194EC6" w:rsidR="007C4761" w:rsidRPr="00AA4DF2" w:rsidRDefault="007C4761" w:rsidP="000E3CB0">
            <w:pPr>
              <w:pStyle w:val="aff"/>
              <w:numPr>
                <w:ilvl w:val="0"/>
                <w:numId w:val="43"/>
              </w:numPr>
              <w:pPrChange w:id="108" w:author="冷冰雪(Bingxue Leng) [2]" w:date="2021-03-16T12:42:00Z">
                <w:pPr/>
              </w:pPrChange>
            </w:pPr>
          </w:p>
        </w:tc>
      </w:tr>
      <w:tr w:rsidR="00BD6B26" w14:paraId="3B2BA307" w14:textId="77777777" w:rsidTr="00F74B09">
        <w:tc>
          <w:tcPr>
            <w:tcW w:w="1358" w:type="dxa"/>
          </w:tcPr>
          <w:p w14:paraId="4FA355A0" w14:textId="77777777" w:rsidR="00BD6B26" w:rsidRDefault="00BD6B26" w:rsidP="00F74B09"/>
        </w:tc>
        <w:tc>
          <w:tcPr>
            <w:tcW w:w="1337" w:type="dxa"/>
          </w:tcPr>
          <w:p w14:paraId="4818B99C" w14:textId="77777777" w:rsidR="00BD6B26" w:rsidRDefault="00BD6B26" w:rsidP="00F74B09"/>
        </w:tc>
        <w:tc>
          <w:tcPr>
            <w:tcW w:w="6934" w:type="dxa"/>
          </w:tcPr>
          <w:p w14:paraId="77957162" w14:textId="77777777" w:rsidR="00BD6B26" w:rsidRDefault="00BD6B26" w:rsidP="00F74B09"/>
        </w:tc>
      </w:tr>
      <w:tr w:rsidR="00BD6B26" w14:paraId="73EB3E25" w14:textId="77777777" w:rsidTr="00F74B09">
        <w:tc>
          <w:tcPr>
            <w:tcW w:w="1358" w:type="dxa"/>
          </w:tcPr>
          <w:p w14:paraId="141A2913" w14:textId="77777777" w:rsidR="00BD6B26" w:rsidRDefault="00BD6B26" w:rsidP="00F74B09"/>
        </w:tc>
        <w:tc>
          <w:tcPr>
            <w:tcW w:w="1337" w:type="dxa"/>
          </w:tcPr>
          <w:p w14:paraId="4AA67619" w14:textId="77777777" w:rsidR="00BD6B26" w:rsidRDefault="00BD6B26" w:rsidP="00F74B09"/>
        </w:tc>
        <w:tc>
          <w:tcPr>
            <w:tcW w:w="6934" w:type="dxa"/>
          </w:tcPr>
          <w:p w14:paraId="6F0D7FC3" w14:textId="77777777" w:rsidR="00BD6B26" w:rsidRDefault="00BD6B26" w:rsidP="00F74B09"/>
        </w:tc>
      </w:tr>
      <w:tr w:rsidR="00BD6B26" w14:paraId="1DF99E58" w14:textId="77777777" w:rsidTr="00F74B09">
        <w:tc>
          <w:tcPr>
            <w:tcW w:w="1358" w:type="dxa"/>
          </w:tcPr>
          <w:p w14:paraId="22BBF745" w14:textId="77777777" w:rsidR="00BD6B26" w:rsidRDefault="00BD6B26" w:rsidP="00F74B09"/>
        </w:tc>
        <w:tc>
          <w:tcPr>
            <w:tcW w:w="1337" w:type="dxa"/>
          </w:tcPr>
          <w:p w14:paraId="2009E637" w14:textId="77777777" w:rsidR="00BD6B26" w:rsidRDefault="00BD6B26" w:rsidP="00F74B09"/>
        </w:tc>
        <w:tc>
          <w:tcPr>
            <w:tcW w:w="6934" w:type="dxa"/>
          </w:tcPr>
          <w:p w14:paraId="36D17EC8" w14:textId="77777777" w:rsidR="00BD6B26" w:rsidRDefault="00BD6B26" w:rsidP="00F74B09"/>
        </w:tc>
      </w:tr>
      <w:tr w:rsidR="00BD6B26" w14:paraId="41D68650" w14:textId="77777777" w:rsidTr="00F74B09">
        <w:tc>
          <w:tcPr>
            <w:tcW w:w="1358" w:type="dxa"/>
          </w:tcPr>
          <w:p w14:paraId="0C3C47BA" w14:textId="77777777" w:rsidR="00BD6B26" w:rsidRDefault="00BD6B26" w:rsidP="00F74B09"/>
        </w:tc>
        <w:tc>
          <w:tcPr>
            <w:tcW w:w="1337" w:type="dxa"/>
          </w:tcPr>
          <w:p w14:paraId="7F984F0F" w14:textId="77777777" w:rsidR="00BD6B26" w:rsidRDefault="00BD6B26" w:rsidP="00F74B09"/>
        </w:tc>
        <w:tc>
          <w:tcPr>
            <w:tcW w:w="6934" w:type="dxa"/>
          </w:tcPr>
          <w:p w14:paraId="111DDDE6" w14:textId="77777777" w:rsidR="00BD6B26" w:rsidRDefault="00BD6B26" w:rsidP="00F74B09"/>
        </w:tc>
      </w:tr>
      <w:tr w:rsidR="00BD6B26" w14:paraId="3F658744" w14:textId="77777777" w:rsidTr="00F74B09">
        <w:tc>
          <w:tcPr>
            <w:tcW w:w="1358" w:type="dxa"/>
          </w:tcPr>
          <w:p w14:paraId="5DEB8905" w14:textId="77777777" w:rsidR="00BD6B26" w:rsidRDefault="00BD6B26" w:rsidP="00F74B09"/>
        </w:tc>
        <w:tc>
          <w:tcPr>
            <w:tcW w:w="1337" w:type="dxa"/>
          </w:tcPr>
          <w:p w14:paraId="2FF47C7A" w14:textId="77777777" w:rsidR="00BD6B26" w:rsidRDefault="00BD6B26" w:rsidP="00F74B09"/>
        </w:tc>
        <w:tc>
          <w:tcPr>
            <w:tcW w:w="6934" w:type="dxa"/>
          </w:tcPr>
          <w:p w14:paraId="5158313B" w14:textId="77777777" w:rsidR="00BD6B26" w:rsidRDefault="00BD6B26" w:rsidP="00F74B09"/>
        </w:tc>
      </w:tr>
      <w:tr w:rsidR="00BD6B26" w14:paraId="4F238420" w14:textId="77777777" w:rsidTr="00F74B09">
        <w:tc>
          <w:tcPr>
            <w:tcW w:w="1358" w:type="dxa"/>
          </w:tcPr>
          <w:p w14:paraId="35030595" w14:textId="77777777" w:rsidR="00BD6B26" w:rsidRDefault="00BD6B26" w:rsidP="00F74B09">
            <w:pPr>
              <w:rPr>
                <w:rFonts w:eastAsia="Malgun Gothic"/>
              </w:rPr>
            </w:pPr>
          </w:p>
        </w:tc>
        <w:tc>
          <w:tcPr>
            <w:tcW w:w="1337" w:type="dxa"/>
          </w:tcPr>
          <w:p w14:paraId="4FFA02B7" w14:textId="77777777" w:rsidR="00BD6B26" w:rsidRDefault="00BD6B26" w:rsidP="00F74B09">
            <w:pPr>
              <w:rPr>
                <w:rFonts w:eastAsia="Malgun Gothic"/>
              </w:rPr>
            </w:pPr>
          </w:p>
        </w:tc>
        <w:tc>
          <w:tcPr>
            <w:tcW w:w="6934" w:type="dxa"/>
          </w:tcPr>
          <w:p w14:paraId="4546FB4D" w14:textId="77777777" w:rsidR="00BD6B26" w:rsidRDefault="00BD6B26" w:rsidP="00F74B09"/>
        </w:tc>
      </w:tr>
    </w:tbl>
    <w:p w14:paraId="2090A096" w14:textId="77777777" w:rsidR="00BD6B26" w:rsidRPr="00BD6B26" w:rsidRDefault="00BD6B26" w:rsidP="00BD6B26">
      <w:pPr>
        <w:pStyle w:val="aff"/>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109" w:author="冷冰雪(Bingxue Leng)" w:date="2021-03-15T11:53:00Z">
              <w:r>
                <w:t>OPPO</w:t>
              </w:r>
            </w:ins>
          </w:p>
        </w:tc>
        <w:tc>
          <w:tcPr>
            <w:tcW w:w="1337" w:type="dxa"/>
          </w:tcPr>
          <w:p w14:paraId="15BFD760" w14:textId="765C0B41" w:rsidR="00170D96" w:rsidRDefault="007C4761" w:rsidP="00F74B09">
            <w:ins w:id="110" w:author="冷冰雪(Bingxue Leng)" w:date="2021-03-15T11:54:00Z">
              <w:r>
                <w:t>Y</w:t>
              </w:r>
            </w:ins>
          </w:p>
        </w:tc>
        <w:tc>
          <w:tcPr>
            <w:tcW w:w="6934" w:type="dxa"/>
          </w:tcPr>
          <w:p w14:paraId="7BB62DFA" w14:textId="77777777" w:rsidR="00170D96" w:rsidRDefault="00170D96" w:rsidP="00F74B09"/>
        </w:tc>
      </w:tr>
      <w:tr w:rsidR="00170D96" w14:paraId="5FC44ABC" w14:textId="77777777" w:rsidTr="00F74B09">
        <w:tc>
          <w:tcPr>
            <w:tcW w:w="1358" w:type="dxa"/>
          </w:tcPr>
          <w:p w14:paraId="2C162189" w14:textId="77777777" w:rsidR="00170D96" w:rsidRDefault="00170D96" w:rsidP="00F74B09"/>
        </w:tc>
        <w:tc>
          <w:tcPr>
            <w:tcW w:w="1337" w:type="dxa"/>
          </w:tcPr>
          <w:p w14:paraId="6811491A" w14:textId="77777777" w:rsidR="00170D96" w:rsidRDefault="00170D96" w:rsidP="00F74B09"/>
        </w:tc>
        <w:tc>
          <w:tcPr>
            <w:tcW w:w="6934" w:type="dxa"/>
          </w:tcPr>
          <w:p w14:paraId="7A2E5D75" w14:textId="77777777" w:rsidR="00170D96" w:rsidRDefault="00170D96" w:rsidP="00F74B09"/>
        </w:tc>
      </w:tr>
      <w:tr w:rsidR="00170D96" w14:paraId="73C5398E" w14:textId="77777777" w:rsidTr="00F74B09">
        <w:tc>
          <w:tcPr>
            <w:tcW w:w="1358" w:type="dxa"/>
          </w:tcPr>
          <w:p w14:paraId="08740A9B" w14:textId="77777777" w:rsidR="00170D96" w:rsidRDefault="00170D96" w:rsidP="00F74B09"/>
        </w:tc>
        <w:tc>
          <w:tcPr>
            <w:tcW w:w="1337" w:type="dxa"/>
          </w:tcPr>
          <w:p w14:paraId="66C79CE5" w14:textId="77777777" w:rsidR="00170D96" w:rsidRDefault="00170D96" w:rsidP="00F74B09"/>
        </w:tc>
        <w:tc>
          <w:tcPr>
            <w:tcW w:w="6934" w:type="dxa"/>
          </w:tcPr>
          <w:p w14:paraId="12DAED10" w14:textId="77777777" w:rsidR="00170D96" w:rsidRDefault="00170D96" w:rsidP="00F74B09"/>
        </w:tc>
      </w:tr>
      <w:tr w:rsidR="00170D96" w14:paraId="4B0907AA" w14:textId="77777777" w:rsidTr="00F74B09">
        <w:tc>
          <w:tcPr>
            <w:tcW w:w="1358" w:type="dxa"/>
          </w:tcPr>
          <w:p w14:paraId="703DE602" w14:textId="77777777" w:rsidR="00170D96" w:rsidRDefault="00170D96" w:rsidP="00F74B09"/>
        </w:tc>
        <w:tc>
          <w:tcPr>
            <w:tcW w:w="1337" w:type="dxa"/>
          </w:tcPr>
          <w:p w14:paraId="11ADCA73" w14:textId="77777777" w:rsidR="00170D96" w:rsidRDefault="00170D96" w:rsidP="00F74B09"/>
        </w:tc>
        <w:tc>
          <w:tcPr>
            <w:tcW w:w="6934" w:type="dxa"/>
          </w:tcPr>
          <w:p w14:paraId="533C4AA9" w14:textId="77777777" w:rsidR="00170D96" w:rsidRDefault="00170D96" w:rsidP="00F74B09"/>
        </w:tc>
      </w:tr>
      <w:tr w:rsidR="00170D96" w14:paraId="0FE5EA7E" w14:textId="77777777" w:rsidTr="00F74B09">
        <w:tc>
          <w:tcPr>
            <w:tcW w:w="1358" w:type="dxa"/>
          </w:tcPr>
          <w:p w14:paraId="3477EF88" w14:textId="77777777" w:rsidR="00170D96" w:rsidRDefault="00170D96" w:rsidP="00F74B09"/>
        </w:tc>
        <w:tc>
          <w:tcPr>
            <w:tcW w:w="1337" w:type="dxa"/>
          </w:tcPr>
          <w:p w14:paraId="782D0806" w14:textId="77777777" w:rsidR="00170D96" w:rsidRDefault="00170D96" w:rsidP="00F74B09"/>
        </w:tc>
        <w:tc>
          <w:tcPr>
            <w:tcW w:w="6934" w:type="dxa"/>
          </w:tcPr>
          <w:p w14:paraId="7299C34A" w14:textId="77777777" w:rsidR="00170D96" w:rsidRDefault="00170D96" w:rsidP="00F74B09"/>
        </w:tc>
      </w:tr>
      <w:tr w:rsidR="00170D96" w14:paraId="40BA8E27" w14:textId="77777777" w:rsidTr="00F74B09">
        <w:tc>
          <w:tcPr>
            <w:tcW w:w="1358" w:type="dxa"/>
          </w:tcPr>
          <w:p w14:paraId="026199F3" w14:textId="77777777" w:rsidR="00170D96" w:rsidRDefault="00170D96" w:rsidP="00F74B09"/>
        </w:tc>
        <w:tc>
          <w:tcPr>
            <w:tcW w:w="1337" w:type="dxa"/>
          </w:tcPr>
          <w:p w14:paraId="755BBF43" w14:textId="77777777" w:rsidR="00170D96" w:rsidRDefault="00170D96" w:rsidP="00F74B09"/>
        </w:tc>
        <w:tc>
          <w:tcPr>
            <w:tcW w:w="6934" w:type="dxa"/>
          </w:tcPr>
          <w:p w14:paraId="5BC57230" w14:textId="77777777" w:rsidR="00170D96" w:rsidRDefault="00170D96" w:rsidP="00F74B09"/>
        </w:tc>
      </w:tr>
      <w:tr w:rsidR="00170D96" w14:paraId="0AB4ED2C" w14:textId="77777777" w:rsidTr="00F74B09">
        <w:tc>
          <w:tcPr>
            <w:tcW w:w="1358" w:type="dxa"/>
          </w:tcPr>
          <w:p w14:paraId="4FEC4B87" w14:textId="77777777" w:rsidR="00170D96" w:rsidRDefault="00170D96" w:rsidP="00F74B09">
            <w:pPr>
              <w:rPr>
                <w:rFonts w:eastAsia="Malgun Gothic"/>
              </w:rPr>
            </w:pPr>
          </w:p>
        </w:tc>
        <w:tc>
          <w:tcPr>
            <w:tcW w:w="1337" w:type="dxa"/>
          </w:tcPr>
          <w:p w14:paraId="371A6052" w14:textId="77777777" w:rsidR="00170D96" w:rsidRDefault="00170D96" w:rsidP="00F74B09">
            <w:pPr>
              <w:rPr>
                <w:rFonts w:eastAsia="Malgun Gothic"/>
              </w:rPr>
            </w:pPr>
          </w:p>
        </w:tc>
        <w:tc>
          <w:tcPr>
            <w:tcW w:w="6934" w:type="dxa"/>
          </w:tcPr>
          <w:p w14:paraId="09EE014F" w14:textId="77777777" w:rsidR="00170D96" w:rsidRDefault="00170D96" w:rsidP="00F74B09"/>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111" w:author="冷冰雪(Bingxue Leng)" w:date="2021-03-15T11:59:00Z">
              <w:r>
                <w:t>OPPO</w:t>
              </w:r>
            </w:ins>
          </w:p>
        </w:tc>
        <w:tc>
          <w:tcPr>
            <w:tcW w:w="1337" w:type="dxa"/>
          </w:tcPr>
          <w:p w14:paraId="7D833F42" w14:textId="64EE2634" w:rsidR="00436E82" w:rsidRPr="00940C9D" w:rsidRDefault="00940C9D" w:rsidP="002144AD">
            <w:pPr>
              <w:ind w:leftChars="-1" w:left="-2" w:firstLine="2"/>
            </w:pPr>
            <w:ins w:id="112" w:author="冷冰雪(Bingxue Leng)" w:date="2021-03-15T11:59:00Z">
              <w:r>
                <w:t xml:space="preserve">A), </w:t>
              </w:r>
            </w:ins>
            <w:ins w:id="113" w:author="冷冰雪(Bingxue Leng)" w:date="2021-03-15T12:00:00Z">
              <w:r>
                <w:t>C)</w:t>
              </w:r>
            </w:ins>
            <w:ins w:id="114"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115" w:author="冷冰雪(Bingxue Leng)" w:date="2021-03-16T11:26:00Z"/>
                <w:rFonts w:eastAsiaTheme="minorEastAsia"/>
                <w:lang w:eastAsia="zh-CN"/>
              </w:rPr>
            </w:pPr>
            <w:ins w:id="116"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117" w:author="冷冰雪(Bingxue Leng)" w:date="2021-03-15T12:00:00Z"/>
              </w:rPr>
            </w:pPr>
            <w:ins w:id="118"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119"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120" w:author="OPPO (Qianxi)" w:date="2021-03-15T19:37:00Z"/>
              </w:rPr>
            </w:pPr>
            <w:ins w:id="121" w:author="冷冰雪(Bingxue Leng)" w:date="2021-03-16T11:27:00Z">
              <w:r>
                <w:rPr>
                  <w:rFonts w:ascii="Times New Roman" w:hAnsi="Times New Roman"/>
                  <w:lang w:val="de-DE" w:eastAsia="ja-JP"/>
                </w:rPr>
                <w:t>E</w:t>
              </w:r>
            </w:ins>
            <w:ins w:id="122" w:author="冷冰雪(Bingxue Leng)" w:date="2021-03-15T12:00:00Z">
              <w:r w:rsidR="00940C9D" w:rsidRPr="002144AD">
                <w:rPr>
                  <w:rFonts w:ascii="Times New Roman" w:hAnsi="Times New Roman"/>
                  <w:lang w:val="de-DE" w:eastAsia="ja-JP"/>
                </w:rPr>
                <w:t xml:space="preserve">ither </w:t>
              </w:r>
            </w:ins>
            <w:ins w:id="123" w:author="冷冰雪(Bingxue Leng)" w:date="2021-03-16T11:27:00Z">
              <w:r>
                <w:rPr>
                  <w:rFonts w:ascii="Times New Roman" w:hAnsi="Times New Roman"/>
                  <w:lang w:val="de-DE" w:eastAsia="ja-JP"/>
                </w:rPr>
                <w:t xml:space="preserve">1) </w:t>
              </w:r>
            </w:ins>
            <w:ins w:id="124" w:author="冷冰雪(Bingxue Leng)" w:date="2021-03-15T12:00:00Z">
              <w:r w:rsidR="00940C9D" w:rsidRPr="002144AD">
                <w:rPr>
                  <w:rFonts w:ascii="Times New Roman" w:hAnsi="Times New Roman"/>
                  <w:lang w:val="de-DE" w:eastAsia="ja-JP"/>
                </w:rPr>
                <w:t xml:space="preserve">up to UE implementation to (re)start inactivity timer or </w:t>
              </w:r>
            </w:ins>
            <w:ins w:id="125" w:author="冷冰雪(Bingxue Leng)" w:date="2021-03-16T11:27:00Z">
              <w:r>
                <w:rPr>
                  <w:rFonts w:ascii="Times New Roman" w:hAnsi="Times New Roman"/>
                  <w:lang w:val="de-DE" w:eastAsia="ja-JP"/>
                </w:rPr>
                <w:t>2)</w:t>
              </w:r>
            </w:ins>
            <w:ins w:id="126" w:author="OPPO (Qianxi)" w:date="2021-03-15T19:37:00Z">
              <w:r w:rsidR="005813BD">
                <w:rPr>
                  <w:rFonts w:ascii="Times New Roman" w:hAnsi="Times New Roman"/>
                  <w:lang w:val="de-DE" w:eastAsia="ja-JP"/>
                </w:rPr>
                <w:t xml:space="preserve"> </w:t>
              </w:r>
            </w:ins>
            <w:ins w:id="127"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128" w:author="冷冰雪(Bingxue Leng)" w:date="2021-03-16T11:28:00Z"/>
                <w:rFonts w:eastAsiaTheme="minorEastAsia"/>
                <w:lang w:eastAsia="zh-CN"/>
              </w:rPr>
            </w:pPr>
            <w:ins w:id="129"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130"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436E82" w14:paraId="2358853D" w14:textId="77777777" w:rsidTr="00F74B09">
        <w:tc>
          <w:tcPr>
            <w:tcW w:w="1358" w:type="dxa"/>
          </w:tcPr>
          <w:p w14:paraId="24C906FE" w14:textId="77777777" w:rsidR="00436E82" w:rsidRDefault="00436E82" w:rsidP="00F74B09"/>
        </w:tc>
        <w:tc>
          <w:tcPr>
            <w:tcW w:w="1337" w:type="dxa"/>
          </w:tcPr>
          <w:p w14:paraId="4F1E14F7" w14:textId="77777777" w:rsidR="00436E82" w:rsidRDefault="00436E82" w:rsidP="00F74B09"/>
        </w:tc>
        <w:tc>
          <w:tcPr>
            <w:tcW w:w="6934" w:type="dxa"/>
          </w:tcPr>
          <w:p w14:paraId="501727A3" w14:textId="77777777" w:rsidR="00436E82" w:rsidRDefault="00436E82" w:rsidP="00F74B09"/>
        </w:tc>
      </w:tr>
      <w:tr w:rsidR="00436E82" w14:paraId="4B046C97" w14:textId="77777777" w:rsidTr="00F74B09">
        <w:tc>
          <w:tcPr>
            <w:tcW w:w="1358" w:type="dxa"/>
          </w:tcPr>
          <w:p w14:paraId="15FC33A7" w14:textId="77777777" w:rsidR="00436E82" w:rsidRDefault="00436E82" w:rsidP="00F74B09"/>
        </w:tc>
        <w:tc>
          <w:tcPr>
            <w:tcW w:w="1337" w:type="dxa"/>
          </w:tcPr>
          <w:p w14:paraId="075653E1" w14:textId="77777777" w:rsidR="00436E82" w:rsidRDefault="00436E82" w:rsidP="00F74B09"/>
        </w:tc>
        <w:tc>
          <w:tcPr>
            <w:tcW w:w="6934" w:type="dxa"/>
          </w:tcPr>
          <w:p w14:paraId="15DC99C9" w14:textId="77777777" w:rsidR="00436E82" w:rsidRDefault="00436E82" w:rsidP="00F74B09"/>
        </w:tc>
      </w:tr>
      <w:tr w:rsidR="00436E82" w14:paraId="7EAA1B78" w14:textId="77777777" w:rsidTr="00F74B09">
        <w:tc>
          <w:tcPr>
            <w:tcW w:w="1358" w:type="dxa"/>
          </w:tcPr>
          <w:p w14:paraId="03C6BC05" w14:textId="77777777" w:rsidR="00436E82" w:rsidRDefault="00436E82" w:rsidP="00F74B09"/>
        </w:tc>
        <w:tc>
          <w:tcPr>
            <w:tcW w:w="1337" w:type="dxa"/>
          </w:tcPr>
          <w:p w14:paraId="7A27B327" w14:textId="77777777" w:rsidR="00436E82" w:rsidRDefault="00436E82" w:rsidP="00F74B09"/>
        </w:tc>
        <w:tc>
          <w:tcPr>
            <w:tcW w:w="6934" w:type="dxa"/>
          </w:tcPr>
          <w:p w14:paraId="6010C6DE" w14:textId="77777777" w:rsidR="00436E82" w:rsidRDefault="00436E82" w:rsidP="00F74B09"/>
        </w:tc>
      </w:tr>
      <w:tr w:rsidR="00436E82" w14:paraId="0483E155" w14:textId="77777777" w:rsidTr="00F74B09">
        <w:tc>
          <w:tcPr>
            <w:tcW w:w="1358" w:type="dxa"/>
          </w:tcPr>
          <w:p w14:paraId="5EECCF37" w14:textId="77777777" w:rsidR="00436E82" w:rsidRDefault="00436E82" w:rsidP="00F74B09"/>
        </w:tc>
        <w:tc>
          <w:tcPr>
            <w:tcW w:w="1337" w:type="dxa"/>
          </w:tcPr>
          <w:p w14:paraId="3DD65E4D" w14:textId="77777777" w:rsidR="00436E82" w:rsidRDefault="00436E82" w:rsidP="00F74B09"/>
        </w:tc>
        <w:tc>
          <w:tcPr>
            <w:tcW w:w="6934" w:type="dxa"/>
          </w:tcPr>
          <w:p w14:paraId="63EC8A56" w14:textId="77777777" w:rsidR="00436E82" w:rsidRDefault="00436E82" w:rsidP="00F74B09"/>
        </w:tc>
      </w:tr>
      <w:tr w:rsidR="00436E82" w14:paraId="0AB81EEB" w14:textId="77777777" w:rsidTr="00F74B09">
        <w:tc>
          <w:tcPr>
            <w:tcW w:w="1358" w:type="dxa"/>
          </w:tcPr>
          <w:p w14:paraId="5268366C" w14:textId="77777777" w:rsidR="00436E82" w:rsidRDefault="00436E82" w:rsidP="00F74B09"/>
        </w:tc>
        <w:tc>
          <w:tcPr>
            <w:tcW w:w="1337" w:type="dxa"/>
          </w:tcPr>
          <w:p w14:paraId="02FC9E16" w14:textId="77777777" w:rsidR="00436E82" w:rsidRDefault="00436E82" w:rsidP="00F74B09"/>
        </w:tc>
        <w:tc>
          <w:tcPr>
            <w:tcW w:w="6934" w:type="dxa"/>
          </w:tcPr>
          <w:p w14:paraId="30496518" w14:textId="77777777" w:rsidR="00436E82" w:rsidRDefault="00436E82" w:rsidP="00F74B09"/>
        </w:tc>
      </w:tr>
      <w:tr w:rsidR="00436E82" w14:paraId="71E7E4D0" w14:textId="77777777" w:rsidTr="00F74B09">
        <w:tc>
          <w:tcPr>
            <w:tcW w:w="1358" w:type="dxa"/>
          </w:tcPr>
          <w:p w14:paraId="5486D5A4" w14:textId="77777777" w:rsidR="00436E82" w:rsidRDefault="00436E82" w:rsidP="00F74B09">
            <w:pPr>
              <w:rPr>
                <w:rFonts w:eastAsia="Malgun Gothic"/>
              </w:rPr>
            </w:pPr>
          </w:p>
        </w:tc>
        <w:tc>
          <w:tcPr>
            <w:tcW w:w="1337" w:type="dxa"/>
          </w:tcPr>
          <w:p w14:paraId="53BEDE3A" w14:textId="77777777" w:rsidR="00436E82" w:rsidRDefault="00436E82" w:rsidP="00F74B09">
            <w:pPr>
              <w:rPr>
                <w:rFonts w:eastAsia="Malgun Gothic"/>
              </w:rPr>
            </w:pPr>
          </w:p>
        </w:tc>
        <w:tc>
          <w:tcPr>
            <w:tcW w:w="6934" w:type="dxa"/>
          </w:tcPr>
          <w:p w14:paraId="5C603541" w14:textId="77777777" w:rsidR="00436E82" w:rsidRDefault="00436E82" w:rsidP="00F74B09"/>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lastRenderedPageBreak/>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131" w:author="冷冰雪(Bingxue Leng)" w:date="2021-03-15T12:01:00Z">
              <w:r>
                <w:t>OPPO</w:t>
              </w:r>
            </w:ins>
          </w:p>
        </w:tc>
        <w:tc>
          <w:tcPr>
            <w:tcW w:w="1337" w:type="dxa"/>
          </w:tcPr>
          <w:p w14:paraId="6A9A1C6D" w14:textId="0F7795AF" w:rsidR="00436E82" w:rsidRDefault="00940C9D" w:rsidP="00F74B09">
            <w:ins w:id="132" w:author="冷冰雪(Bingxue Leng)" w:date="2021-03-15T12:01:00Z">
              <w:r>
                <w:t xml:space="preserve">A), </w:t>
              </w:r>
              <w:r w:rsidRPr="00B41194">
                <w:t xml:space="preserve">D) </w:t>
              </w:r>
              <w:r>
                <w:t>and E)</w:t>
              </w:r>
            </w:ins>
            <w:ins w:id="133" w:author="冷冰雪(Bingxue Leng)" w:date="2021-03-16T11:29:00Z">
              <w:r w:rsidR="002144AD">
                <w:t xml:space="preserve"> for different cases</w:t>
              </w:r>
            </w:ins>
          </w:p>
        </w:tc>
        <w:tc>
          <w:tcPr>
            <w:tcW w:w="6934" w:type="dxa"/>
          </w:tcPr>
          <w:p w14:paraId="35417224" w14:textId="0AFC553C" w:rsidR="00436E82" w:rsidRDefault="00940C9D" w:rsidP="00F74B09">
            <w:ins w:id="134" w:author="冷冰雪(Bingxue Leng)" w:date="2021-03-15T12:01:00Z">
              <w:r>
                <w:t xml:space="preserve">Please </w:t>
              </w:r>
            </w:ins>
            <w:ins w:id="135" w:author="冷冰雪(Bingxue Leng)" w:date="2021-03-16T11:30:00Z">
              <w:r w:rsidR="002144AD">
                <w:t xml:space="preserve">refer to </w:t>
              </w:r>
            </w:ins>
            <w:ins w:id="136" w:author="冷冰雪(Bingxue Leng)" w:date="2021-03-15T12:01:00Z">
              <w:r>
                <w:t xml:space="preserve">the comments for </w:t>
              </w:r>
            </w:ins>
            <w:ins w:id="137" w:author="冷冰雪(Bingxue Leng)" w:date="2021-03-15T12:02:00Z">
              <w:r>
                <w:t>Q9.</w:t>
              </w:r>
            </w:ins>
          </w:p>
        </w:tc>
      </w:tr>
      <w:tr w:rsidR="00436E82" w14:paraId="712D0C7E" w14:textId="77777777" w:rsidTr="00F74B09">
        <w:tc>
          <w:tcPr>
            <w:tcW w:w="1358" w:type="dxa"/>
          </w:tcPr>
          <w:p w14:paraId="548E5CAE" w14:textId="77777777" w:rsidR="00436E82" w:rsidRDefault="00436E82" w:rsidP="00F74B09"/>
        </w:tc>
        <w:tc>
          <w:tcPr>
            <w:tcW w:w="1337" w:type="dxa"/>
          </w:tcPr>
          <w:p w14:paraId="74867239" w14:textId="77777777" w:rsidR="00436E82" w:rsidRDefault="00436E82" w:rsidP="00F74B09"/>
        </w:tc>
        <w:tc>
          <w:tcPr>
            <w:tcW w:w="6934" w:type="dxa"/>
          </w:tcPr>
          <w:p w14:paraId="64D8EDF0" w14:textId="77777777" w:rsidR="00436E82" w:rsidRDefault="00436E82" w:rsidP="00F74B09"/>
        </w:tc>
      </w:tr>
      <w:tr w:rsidR="00436E82" w14:paraId="4A1800EF" w14:textId="77777777" w:rsidTr="00F74B09">
        <w:tc>
          <w:tcPr>
            <w:tcW w:w="1358" w:type="dxa"/>
          </w:tcPr>
          <w:p w14:paraId="684524B9" w14:textId="77777777" w:rsidR="00436E82" w:rsidRDefault="00436E82" w:rsidP="00F74B09"/>
        </w:tc>
        <w:tc>
          <w:tcPr>
            <w:tcW w:w="1337" w:type="dxa"/>
          </w:tcPr>
          <w:p w14:paraId="3F9EBD3A" w14:textId="77777777" w:rsidR="00436E82" w:rsidRDefault="00436E82" w:rsidP="00F74B09"/>
        </w:tc>
        <w:tc>
          <w:tcPr>
            <w:tcW w:w="6934" w:type="dxa"/>
          </w:tcPr>
          <w:p w14:paraId="47CE22C0" w14:textId="77777777" w:rsidR="00436E82" w:rsidRDefault="00436E82" w:rsidP="00F74B09"/>
        </w:tc>
      </w:tr>
      <w:tr w:rsidR="00436E82" w14:paraId="73454622" w14:textId="77777777" w:rsidTr="00F74B09">
        <w:tc>
          <w:tcPr>
            <w:tcW w:w="1358" w:type="dxa"/>
          </w:tcPr>
          <w:p w14:paraId="15E89ADB" w14:textId="77777777" w:rsidR="00436E82" w:rsidRDefault="00436E82" w:rsidP="00F74B09"/>
        </w:tc>
        <w:tc>
          <w:tcPr>
            <w:tcW w:w="1337" w:type="dxa"/>
          </w:tcPr>
          <w:p w14:paraId="178988B8" w14:textId="77777777" w:rsidR="00436E82" w:rsidRDefault="00436E82" w:rsidP="00F74B09"/>
        </w:tc>
        <w:tc>
          <w:tcPr>
            <w:tcW w:w="6934" w:type="dxa"/>
          </w:tcPr>
          <w:p w14:paraId="124EC76C" w14:textId="77777777" w:rsidR="00436E82" w:rsidRDefault="00436E82" w:rsidP="00F74B09"/>
        </w:tc>
      </w:tr>
      <w:tr w:rsidR="00436E82" w14:paraId="23C51C94" w14:textId="77777777" w:rsidTr="00F74B09">
        <w:tc>
          <w:tcPr>
            <w:tcW w:w="1358" w:type="dxa"/>
          </w:tcPr>
          <w:p w14:paraId="43A086A1" w14:textId="77777777" w:rsidR="00436E82" w:rsidRDefault="00436E82" w:rsidP="00F74B09"/>
        </w:tc>
        <w:tc>
          <w:tcPr>
            <w:tcW w:w="1337" w:type="dxa"/>
          </w:tcPr>
          <w:p w14:paraId="0059A722" w14:textId="77777777" w:rsidR="00436E82" w:rsidRDefault="00436E82" w:rsidP="00F74B09"/>
        </w:tc>
        <w:tc>
          <w:tcPr>
            <w:tcW w:w="6934" w:type="dxa"/>
          </w:tcPr>
          <w:p w14:paraId="0A6D7243" w14:textId="77777777" w:rsidR="00436E82" w:rsidRDefault="00436E82" w:rsidP="00F74B09"/>
        </w:tc>
      </w:tr>
      <w:tr w:rsidR="00436E82" w14:paraId="764AB02E" w14:textId="77777777" w:rsidTr="00F74B09">
        <w:tc>
          <w:tcPr>
            <w:tcW w:w="1358" w:type="dxa"/>
          </w:tcPr>
          <w:p w14:paraId="5BE6305F" w14:textId="77777777" w:rsidR="00436E82" w:rsidRDefault="00436E82" w:rsidP="00F74B09"/>
        </w:tc>
        <w:tc>
          <w:tcPr>
            <w:tcW w:w="1337" w:type="dxa"/>
          </w:tcPr>
          <w:p w14:paraId="28DA9C92" w14:textId="77777777" w:rsidR="00436E82" w:rsidRDefault="00436E82" w:rsidP="00F74B09"/>
        </w:tc>
        <w:tc>
          <w:tcPr>
            <w:tcW w:w="6934" w:type="dxa"/>
          </w:tcPr>
          <w:p w14:paraId="65B545FC" w14:textId="77777777" w:rsidR="00436E82" w:rsidRDefault="00436E82" w:rsidP="00F74B09"/>
        </w:tc>
      </w:tr>
      <w:tr w:rsidR="00436E82" w14:paraId="00F7872A" w14:textId="77777777" w:rsidTr="00F74B09">
        <w:tc>
          <w:tcPr>
            <w:tcW w:w="1358" w:type="dxa"/>
          </w:tcPr>
          <w:p w14:paraId="2A55DA89" w14:textId="77777777" w:rsidR="00436E82" w:rsidRDefault="00436E82" w:rsidP="00F74B09">
            <w:pPr>
              <w:rPr>
                <w:rFonts w:eastAsia="Malgun Gothic"/>
              </w:rPr>
            </w:pPr>
          </w:p>
        </w:tc>
        <w:tc>
          <w:tcPr>
            <w:tcW w:w="1337" w:type="dxa"/>
          </w:tcPr>
          <w:p w14:paraId="3AAD7D21" w14:textId="77777777" w:rsidR="00436E82" w:rsidRDefault="00436E82" w:rsidP="00F74B09">
            <w:pPr>
              <w:rPr>
                <w:rFonts w:eastAsia="Malgun Gothic"/>
              </w:rPr>
            </w:pPr>
          </w:p>
        </w:tc>
        <w:tc>
          <w:tcPr>
            <w:tcW w:w="6934" w:type="dxa"/>
          </w:tcPr>
          <w:p w14:paraId="2CA64025" w14:textId="77777777" w:rsidR="00436E82" w:rsidRDefault="00436E82" w:rsidP="00F74B09"/>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w:t>
      </w:r>
      <w:proofErr w:type="gramStart"/>
      <w:r>
        <w:rPr>
          <w:rFonts w:ascii="Arial" w:hAnsi="Arial" w:cs="Arial"/>
        </w:rPr>
        <w:t>on duration</w:t>
      </w:r>
      <w:proofErr w:type="gramEnd"/>
      <w:r>
        <w:rPr>
          <w:rFonts w:ascii="Arial" w:hAnsi="Arial" w:cs="Arial"/>
        </w:rPr>
        <w:t xml:space="preserve">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lastRenderedPageBreak/>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138" w:author="冷冰雪(Bingxue Leng)" w:date="2021-03-15T14:06:00Z">
              <w:r>
                <w:t>OPPO</w:t>
              </w:r>
            </w:ins>
          </w:p>
        </w:tc>
        <w:tc>
          <w:tcPr>
            <w:tcW w:w="1337" w:type="dxa"/>
          </w:tcPr>
          <w:p w14:paraId="7DE1AD6C" w14:textId="2963C32E" w:rsidR="00EF71A7" w:rsidRDefault="00054495" w:rsidP="0045608D">
            <w:ins w:id="139" w:author="冷冰雪(Bingxue Leng)" w:date="2021-03-15T14:06:00Z">
              <w:r>
                <w:t>C)</w:t>
              </w:r>
            </w:ins>
          </w:p>
        </w:tc>
        <w:tc>
          <w:tcPr>
            <w:tcW w:w="6934" w:type="dxa"/>
          </w:tcPr>
          <w:p w14:paraId="55C70D28" w14:textId="7D354AB8" w:rsidR="00EF71A7" w:rsidRDefault="00885239" w:rsidP="0045608D">
            <w:ins w:id="140" w:author="冷冰雪(Bingxue Leng)" w:date="2021-03-15T14:08:00Z">
              <w:r>
                <w:t>Except for the poten</w:t>
              </w:r>
            </w:ins>
            <w:ins w:id="141" w:author="冷冰雪(Bingxue Leng)" w:date="2021-03-15T14:09:00Z">
              <w:r>
                <w:t xml:space="preserve">tial </w:t>
              </w:r>
            </w:ins>
            <w:ins w:id="142" w:author="冷冰雪(Bingxue Leng)" w:date="2021-03-15T14:08:00Z">
              <w:r>
                <w:t>issue</w:t>
              </w:r>
            </w:ins>
            <w:ins w:id="143" w:author="冷冰雪(Bingxue Leng)" w:date="2021-03-15T14:09:00Z">
              <w:r>
                <w:t>s listed by rapporteur, even for the stable group</w:t>
              </w:r>
            </w:ins>
            <w:ins w:id="144" w:author="冷冰雪(Bingxue Leng)" w:date="2021-03-15T14:10:00Z">
              <w:r>
                <w:t xml:space="preserve"> topology</w:t>
              </w:r>
            </w:ins>
            <w:ins w:id="145" w:author="冷冰雪(Bingxue Leng)" w:date="2021-03-15T14:14:00Z">
              <w:r>
                <w:t xml:space="preserve"> and HARQ enabled case, </w:t>
              </w:r>
            </w:ins>
            <w:ins w:id="146" w:author="冷冰雪(Bingxue Leng)" w:date="2021-03-15T14:15:00Z">
              <w:r>
                <w:t>e</w:t>
              </w:r>
            </w:ins>
            <w:ins w:id="147" w:author="冷冰雪(Bingxue Leng)" w:date="2021-03-15T14:14:00Z">
              <w:r w:rsidRPr="00885239">
                <w:t xml:space="preserve">ven though the ACK-NACK feedback provides a tool for Tx-UE to be aware of the connection to all RX-UEs, </w:t>
              </w:r>
            </w:ins>
            <w:ins w:id="148" w:author="冷冰雪(Bingxue Leng)" w:date="2021-03-16T11:30:00Z">
              <w:r w:rsidR="002144AD">
                <w:t xml:space="preserve">e.g., by receiving A-N feedback from ALL Rx-UE, Tx-UE can be confident on the reachability and thus to start the inactivity timer, </w:t>
              </w:r>
            </w:ins>
            <w:ins w:id="149" w:author="冷冰雪(Bingxue Leng)" w:date="2021-03-15T14:14:00Z">
              <w:r w:rsidRPr="00885239">
                <w:t xml:space="preserve">but since there is no tool for one RX-UE to know the status of other RX-UEs, </w:t>
              </w:r>
            </w:ins>
            <w:ins w:id="150"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151" w:author="冷冰雪(Bingxue Leng)" w:date="2021-03-15T14:14:00Z">
              <w:r w:rsidRPr="00885239">
                <w:t>it is still infeasible to apply inactivity timer for group-cast</w:t>
              </w:r>
            </w:ins>
            <w:ins w:id="152" w:author="冷冰雪(Bingxue Leng)" w:date="2021-03-15T14:15:00Z">
              <w:r>
                <w:t>.</w:t>
              </w:r>
            </w:ins>
          </w:p>
        </w:tc>
      </w:tr>
      <w:tr w:rsidR="00EF71A7" w14:paraId="7B5D2A88" w14:textId="77777777" w:rsidTr="0045608D">
        <w:tc>
          <w:tcPr>
            <w:tcW w:w="1358" w:type="dxa"/>
          </w:tcPr>
          <w:p w14:paraId="3F3EABAA" w14:textId="77777777" w:rsidR="00EF71A7" w:rsidRDefault="00EF71A7" w:rsidP="0045608D"/>
        </w:tc>
        <w:tc>
          <w:tcPr>
            <w:tcW w:w="1337" w:type="dxa"/>
          </w:tcPr>
          <w:p w14:paraId="624C7657" w14:textId="77777777" w:rsidR="00EF71A7" w:rsidRDefault="00EF71A7" w:rsidP="0045608D"/>
        </w:tc>
        <w:tc>
          <w:tcPr>
            <w:tcW w:w="6934" w:type="dxa"/>
          </w:tcPr>
          <w:p w14:paraId="2A64E2CA" w14:textId="77777777" w:rsidR="00EF71A7" w:rsidRDefault="00EF71A7" w:rsidP="0045608D"/>
        </w:tc>
      </w:tr>
      <w:tr w:rsidR="00EF71A7" w14:paraId="3E7DE4B1" w14:textId="77777777" w:rsidTr="0045608D">
        <w:tc>
          <w:tcPr>
            <w:tcW w:w="1358" w:type="dxa"/>
          </w:tcPr>
          <w:p w14:paraId="4035AABA" w14:textId="77777777" w:rsidR="00EF71A7" w:rsidRDefault="00EF71A7" w:rsidP="0045608D"/>
        </w:tc>
        <w:tc>
          <w:tcPr>
            <w:tcW w:w="1337" w:type="dxa"/>
          </w:tcPr>
          <w:p w14:paraId="65E37D35" w14:textId="77777777" w:rsidR="00EF71A7" w:rsidRDefault="00EF71A7" w:rsidP="0045608D"/>
        </w:tc>
        <w:tc>
          <w:tcPr>
            <w:tcW w:w="6934" w:type="dxa"/>
          </w:tcPr>
          <w:p w14:paraId="634739B6" w14:textId="77777777" w:rsidR="00EF71A7" w:rsidRDefault="00EF71A7" w:rsidP="0045608D"/>
        </w:tc>
      </w:tr>
      <w:tr w:rsidR="00EF71A7" w14:paraId="46D14927" w14:textId="77777777" w:rsidTr="0045608D">
        <w:tc>
          <w:tcPr>
            <w:tcW w:w="1358" w:type="dxa"/>
          </w:tcPr>
          <w:p w14:paraId="7EBB3184" w14:textId="77777777" w:rsidR="00EF71A7" w:rsidRDefault="00EF71A7" w:rsidP="0045608D"/>
        </w:tc>
        <w:tc>
          <w:tcPr>
            <w:tcW w:w="1337" w:type="dxa"/>
          </w:tcPr>
          <w:p w14:paraId="6E677F46" w14:textId="77777777" w:rsidR="00EF71A7" w:rsidRDefault="00EF71A7" w:rsidP="0045608D"/>
        </w:tc>
        <w:tc>
          <w:tcPr>
            <w:tcW w:w="6934" w:type="dxa"/>
          </w:tcPr>
          <w:p w14:paraId="138A970B" w14:textId="77777777" w:rsidR="00EF71A7" w:rsidRDefault="00EF71A7" w:rsidP="0045608D"/>
        </w:tc>
      </w:tr>
      <w:tr w:rsidR="00EF71A7" w14:paraId="66450653" w14:textId="77777777" w:rsidTr="0045608D">
        <w:tc>
          <w:tcPr>
            <w:tcW w:w="1358" w:type="dxa"/>
          </w:tcPr>
          <w:p w14:paraId="65F033EF" w14:textId="77777777" w:rsidR="00EF71A7" w:rsidRDefault="00EF71A7" w:rsidP="0045608D"/>
        </w:tc>
        <w:tc>
          <w:tcPr>
            <w:tcW w:w="1337" w:type="dxa"/>
          </w:tcPr>
          <w:p w14:paraId="4B053EB3" w14:textId="77777777" w:rsidR="00EF71A7" w:rsidRDefault="00EF71A7" w:rsidP="0045608D"/>
        </w:tc>
        <w:tc>
          <w:tcPr>
            <w:tcW w:w="6934" w:type="dxa"/>
          </w:tcPr>
          <w:p w14:paraId="234341EE" w14:textId="77777777" w:rsidR="00EF71A7" w:rsidRDefault="00EF71A7" w:rsidP="0045608D"/>
        </w:tc>
      </w:tr>
      <w:tr w:rsidR="00EF71A7" w14:paraId="251BA843" w14:textId="77777777" w:rsidTr="0045608D">
        <w:tc>
          <w:tcPr>
            <w:tcW w:w="1358" w:type="dxa"/>
          </w:tcPr>
          <w:p w14:paraId="01108735" w14:textId="77777777" w:rsidR="00EF71A7" w:rsidRDefault="00EF71A7" w:rsidP="0045608D"/>
        </w:tc>
        <w:tc>
          <w:tcPr>
            <w:tcW w:w="1337" w:type="dxa"/>
          </w:tcPr>
          <w:p w14:paraId="721FA2B0" w14:textId="77777777" w:rsidR="00EF71A7" w:rsidRDefault="00EF71A7" w:rsidP="0045608D"/>
        </w:tc>
        <w:tc>
          <w:tcPr>
            <w:tcW w:w="6934" w:type="dxa"/>
          </w:tcPr>
          <w:p w14:paraId="42B1411C" w14:textId="77777777" w:rsidR="00EF71A7" w:rsidRDefault="00EF71A7" w:rsidP="0045608D"/>
        </w:tc>
      </w:tr>
      <w:tr w:rsidR="00EF71A7" w14:paraId="34811575" w14:textId="77777777" w:rsidTr="0045608D">
        <w:tc>
          <w:tcPr>
            <w:tcW w:w="1358" w:type="dxa"/>
          </w:tcPr>
          <w:p w14:paraId="3112EB0E" w14:textId="77777777" w:rsidR="00EF71A7" w:rsidRDefault="00EF71A7" w:rsidP="0045608D">
            <w:pPr>
              <w:rPr>
                <w:rFonts w:eastAsia="Malgun Gothic"/>
              </w:rPr>
            </w:pPr>
          </w:p>
        </w:tc>
        <w:tc>
          <w:tcPr>
            <w:tcW w:w="1337" w:type="dxa"/>
          </w:tcPr>
          <w:p w14:paraId="3DD05453" w14:textId="77777777" w:rsidR="00EF71A7" w:rsidRDefault="00EF71A7" w:rsidP="0045608D">
            <w:pPr>
              <w:rPr>
                <w:rFonts w:eastAsia="Malgun Gothic"/>
              </w:rPr>
            </w:pPr>
          </w:p>
        </w:tc>
        <w:tc>
          <w:tcPr>
            <w:tcW w:w="6934" w:type="dxa"/>
          </w:tcPr>
          <w:p w14:paraId="7C3FBEA1" w14:textId="77777777" w:rsidR="00EF71A7" w:rsidRDefault="00EF71A7" w:rsidP="0045608D"/>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20635A" w14:paraId="6E4D16D8" w14:textId="77777777" w:rsidTr="0045608D">
        <w:tc>
          <w:tcPr>
            <w:tcW w:w="1358" w:type="dxa"/>
          </w:tcPr>
          <w:p w14:paraId="34A0EB72" w14:textId="77777777" w:rsidR="0020635A" w:rsidRDefault="0020635A" w:rsidP="0045608D"/>
        </w:tc>
        <w:tc>
          <w:tcPr>
            <w:tcW w:w="1337" w:type="dxa"/>
          </w:tcPr>
          <w:p w14:paraId="1C754B8F" w14:textId="77777777" w:rsidR="0020635A" w:rsidRDefault="0020635A" w:rsidP="0045608D"/>
        </w:tc>
        <w:tc>
          <w:tcPr>
            <w:tcW w:w="6934" w:type="dxa"/>
          </w:tcPr>
          <w:p w14:paraId="5AE069F1" w14:textId="77777777" w:rsidR="0020635A" w:rsidRDefault="0020635A" w:rsidP="0045608D"/>
        </w:tc>
      </w:tr>
      <w:tr w:rsidR="0020635A" w14:paraId="67B67708" w14:textId="77777777" w:rsidTr="0045608D">
        <w:tc>
          <w:tcPr>
            <w:tcW w:w="1358" w:type="dxa"/>
          </w:tcPr>
          <w:p w14:paraId="1E724393" w14:textId="77777777" w:rsidR="0020635A" w:rsidRDefault="0020635A" w:rsidP="0045608D"/>
        </w:tc>
        <w:tc>
          <w:tcPr>
            <w:tcW w:w="1337" w:type="dxa"/>
          </w:tcPr>
          <w:p w14:paraId="20970F7C" w14:textId="77777777" w:rsidR="0020635A" w:rsidRDefault="0020635A" w:rsidP="0045608D"/>
        </w:tc>
        <w:tc>
          <w:tcPr>
            <w:tcW w:w="6934" w:type="dxa"/>
          </w:tcPr>
          <w:p w14:paraId="5E39BA8C" w14:textId="77777777" w:rsidR="0020635A" w:rsidRDefault="0020635A" w:rsidP="0045608D"/>
        </w:tc>
      </w:tr>
      <w:tr w:rsidR="0020635A" w14:paraId="4C67926D" w14:textId="77777777" w:rsidTr="0045608D">
        <w:tc>
          <w:tcPr>
            <w:tcW w:w="1358" w:type="dxa"/>
          </w:tcPr>
          <w:p w14:paraId="5E015681" w14:textId="77777777" w:rsidR="0020635A" w:rsidRDefault="0020635A" w:rsidP="0045608D"/>
        </w:tc>
        <w:tc>
          <w:tcPr>
            <w:tcW w:w="1337" w:type="dxa"/>
          </w:tcPr>
          <w:p w14:paraId="74608294" w14:textId="77777777" w:rsidR="0020635A" w:rsidRDefault="0020635A" w:rsidP="0045608D"/>
        </w:tc>
        <w:tc>
          <w:tcPr>
            <w:tcW w:w="6934" w:type="dxa"/>
          </w:tcPr>
          <w:p w14:paraId="357E614D" w14:textId="77777777" w:rsidR="0020635A" w:rsidRDefault="0020635A" w:rsidP="0045608D"/>
        </w:tc>
      </w:tr>
      <w:tr w:rsidR="0020635A" w14:paraId="3C00C1AA" w14:textId="77777777" w:rsidTr="0045608D">
        <w:tc>
          <w:tcPr>
            <w:tcW w:w="1358" w:type="dxa"/>
          </w:tcPr>
          <w:p w14:paraId="3C693611" w14:textId="77777777" w:rsidR="0020635A" w:rsidRDefault="0020635A" w:rsidP="0045608D"/>
        </w:tc>
        <w:tc>
          <w:tcPr>
            <w:tcW w:w="1337" w:type="dxa"/>
          </w:tcPr>
          <w:p w14:paraId="2B4BF52E" w14:textId="77777777" w:rsidR="0020635A" w:rsidRDefault="0020635A" w:rsidP="0045608D"/>
        </w:tc>
        <w:tc>
          <w:tcPr>
            <w:tcW w:w="6934" w:type="dxa"/>
          </w:tcPr>
          <w:p w14:paraId="1C09B8BC" w14:textId="77777777" w:rsidR="0020635A" w:rsidRDefault="0020635A" w:rsidP="0045608D"/>
        </w:tc>
      </w:tr>
      <w:tr w:rsidR="0020635A" w14:paraId="3D8A0E0E" w14:textId="77777777" w:rsidTr="0045608D">
        <w:tc>
          <w:tcPr>
            <w:tcW w:w="1358" w:type="dxa"/>
          </w:tcPr>
          <w:p w14:paraId="04126789" w14:textId="77777777" w:rsidR="0020635A" w:rsidRDefault="0020635A" w:rsidP="0045608D"/>
        </w:tc>
        <w:tc>
          <w:tcPr>
            <w:tcW w:w="1337" w:type="dxa"/>
          </w:tcPr>
          <w:p w14:paraId="511A9EE7" w14:textId="77777777" w:rsidR="0020635A" w:rsidRDefault="0020635A" w:rsidP="0045608D"/>
        </w:tc>
        <w:tc>
          <w:tcPr>
            <w:tcW w:w="6934" w:type="dxa"/>
          </w:tcPr>
          <w:p w14:paraId="054EDD3D" w14:textId="77777777" w:rsidR="0020635A" w:rsidRDefault="0020635A" w:rsidP="0045608D"/>
        </w:tc>
      </w:tr>
      <w:tr w:rsidR="0020635A" w14:paraId="334CC522" w14:textId="77777777" w:rsidTr="0045608D">
        <w:tc>
          <w:tcPr>
            <w:tcW w:w="1358" w:type="dxa"/>
          </w:tcPr>
          <w:p w14:paraId="7449FEF5" w14:textId="77777777" w:rsidR="0020635A" w:rsidRDefault="0020635A" w:rsidP="0045608D"/>
        </w:tc>
        <w:tc>
          <w:tcPr>
            <w:tcW w:w="1337" w:type="dxa"/>
          </w:tcPr>
          <w:p w14:paraId="55C6EEF8" w14:textId="77777777" w:rsidR="0020635A" w:rsidRDefault="0020635A" w:rsidP="0045608D"/>
        </w:tc>
        <w:tc>
          <w:tcPr>
            <w:tcW w:w="6934" w:type="dxa"/>
          </w:tcPr>
          <w:p w14:paraId="4BCA8492" w14:textId="77777777" w:rsidR="0020635A" w:rsidRDefault="0020635A" w:rsidP="0045608D"/>
        </w:tc>
      </w:tr>
      <w:tr w:rsidR="0020635A" w14:paraId="718577FA" w14:textId="77777777" w:rsidTr="0045608D">
        <w:tc>
          <w:tcPr>
            <w:tcW w:w="1358" w:type="dxa"/>
          </w:tcPr>
          <w:p w14:paraId="23337901" w14:textId="77777777" w:rsidR="0020635A" w:rsidRDefault="0020635A" w:rsidP="0045608D">
            <w:pPr>
              <w:rPr>
                <w:rFonts w:eastAsia="Malgun Gothic"/>
              </w:rPr>
            </w:pPr>
          </w:p>
        </w:tc>
        <w:tc>
          <w:tcPr>
            <w:tcW w:w="1337" w:type="dxa"/>
          </w:tcPr>
          <w:p w14:paraId="08B5D211" w14:textId="77777777" w:rsidR="0020635A" w:rsidRDefault="0020635A" w:rsidP="0045608D">
            <w:pPr>
              <w:rPr>
                <w:rFonts w:eastAsia="Malgun Gothic"/>
              </w:rPr>
            </w:pPr>
          </w:p>
        </w:tc>
        <w:tc>
          <w:tcPr>
            <w:tcW w:w="6934" w:type="dxa"/>
          </w:tcPr>
          <w:p w14:paraId="42487A37" w14:textId="77777777" w:rsidR="0020635A" w:rsidRDefault="0020635A" w:rsidP="0045608D"/>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53" w:author="冷冰雪(Bingxue Leng)" w:date="2021-03-15T14:15:00Z">
              <w:r>
                <w:t>OPPO</w:t>
              </w:r>
            </w:ins>
          </w:p>
        </w:tc>
        <w:tc>
          <w:tcPr>
            <w:tcW w:w="1337" w:type="dxa"/>
          </w:tcPr>
          <w:p w14:paraId="1E4EF414" w14:textId="79A8FF26" w:rsidR="00EF71A7" w:rsidRDefault="00885239" w:rsidP="0045608D">
            <w:ins w:id="154"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155" w:author="冷冰雪(Bingxue Leng)" w:date="2021-03-16T11:31:00Z">
              <w:r>
                <w:rPr>
                  <w:rFonts w:eastAsiaTheme="minorEastAsia"/>
                  <w:lang w:eastAsia="zh-CN"/>
                </w:rPr>
                <w:t>Without HARQ feedback, there is no tools for TX-UE to detect reachabity at all.</w:t>
              </w:r>
            </w:ins>
          </w:p>
        </w:tc>
      </w:tr>
      <w:tr w:rsidR="00EF71A7" w14:paraId="54B0A308" w14:textId="77777777" w:rsidTr="0045608D">
        <w:tc>
          <w:tcPr>
            <w:tcW w:w="1358" w:type="dxa"/>
          </w:tcPr>
          <w:p w14:paraId="74DFDD5C" w14:textId="77777777" w:rsidR="00EF71A7" w:rsidRDefault="00EF71A7" w:rsidP="0045608D"/>
        </w:tc>
        <w:tc>
          <w:tcPr>
            <w:tcW w:w="1337" w:type="dxa"/>
          </w:tcPr>
          <w:p w14:paraId="4B3C1BC4" w14:textId="77777777" w:rsidR="00EF71A7" w:rsidRDefault="00EF71A7" w:rsidP="0045608D"/>
        </w:tc>
        <w:tc>
          <w:tcPr>
            <w:tcW w:w="6934" w:type="dxa"/>
          </w:tcPr>
          <w:p w14:paraId="5C020618" w14:textId="77777777" w:rsidR="00EF71A7" w:rsidRDefault="00EF71A7" w:rsidP="0045608D"/>
        </w:tc>
      </w:tr>
      <w:tr w:rsidR="00EF71A7" w14:paraId="713CAF9E" w14:textId="77777777" w:rsidTr="0045608D">
        <w:tc>
          <w:tcPr>
            <w:tcW w:w="1358" w:type="dxa"/>
          </w:tcPr>
          <w:p w14:paraId="176B3B5B" w14:textId="77777777" w:rsidR="00EF71A7" w:rsidRDefault="00EF71A7" w:rsidP="0045608D"/>
        </w:tc>
        <w:tc>
          <w:tcPr>
            <w:tcW w:w="1337" w:type="dxa"/>
          </w:tcPr>
          <w:p w14:paraId="07D0D68C" w14:textId="77777777" w:rsidR="00EF71A7" w:rsidRDefault="00EF71A7" w:rsidP="0045608D"/>
        </w:tc>
        <w:tc>
          <w:tcPr>
            <w:tcW w:w="6934" w:type="dxa"/>
          </w:tcPr>
          <w:p w14:paraId="71C36D15" w14:textId="77777777" w:rsidR="00EF71A7" w:rsidRDefault="00EF71A7" w:rsidP="0045608D"/>
        </w:tc>
      </w:tr>
      <w:tr w:rsidR="00EF71A7" w14:paraId="6D8F6F93" w14:textId="77777777" w:rsidTr="0045608D">
        <w:tc>
          <w:tcPr>
            <w:tcW w:w="1358" w:type="dxa"/>
          </w:tcPr>
          <w:p w14:paraId="402A3D4E" w14:textId="77777777" w:rsidR="00EF71A7" w:rsidRDefault="00EF71A7" w:rsidP="0045608D"/>
        </w:tc>
        <w:tc>
          <w:tcPr>
            <w:tcW w:w="1337" w:type="dxa"/>
          </w:tcPr>
          <w:p w14:paraId="2F7EAB62" w14:textId="77777777" w:rsidR="00EF71A7" w:rsidRDefault="00EF71A7" w:rsidP="0045608D"/>
        </w:tc>
        <w:tc>
          <w:tcPr>
            <w:tcW w:w="6934" w:type="dxa"/>
          </w:tcPr>
          <w:p w14:paraId="2981A479" w14:textId="77777777" w:rsidR="00EF71A7" w:rsidRDefault="00EF71A7" w:rsidP="0045608D"/>
        </w:tc>
      </w:tr>
      <w:tr w:rsidR="00EF71A7" w14:paraId="32BA0794" w14:textId="77777777" w:rsidTr="0045608D">
        <w:tc>
          <w:tcPr>
            <w:tcW w:w="1358" w:type="dxa"/>
          </w:tcPr>
          <w:p w14:paraId="32B84E64" w14:textId="77777777" w:rsidR="00EF71A7" w:rsidRDefault="00EF71A7" w:rsidP="0045608D"/>
        </w:tc>
        <w:tc>
          <w:tcPr>
            <w:tcW w:w="1337" w:type="dxa"/>
          </w:tcPr>
          <w:p w14:paraId="63A4330F" w14:textId="77777777" w:rsidR="00EF71A7" w:rsidRDefault="00EF71A7" w:rsidP="0045608D"/>
        </w:tc>
        <w:tc>
          <w:tcPr>
            <w:tcW w:w="6934" w:type="dxa"/>
          </w:tcPr>
          <w:p w14:paraId="2D47B365" w14:textId="77777777" w:rsidR="00EF71A7" w:rsidRDefault="00EF71A7" w:rsidP="0045608D"/>
        </w:tc>
      </w:tr>
      <w:tr w:rsidR="00EF71A7" w14:paraId="3C8A56A8" w14:textId="77777777" w:rsidTr="0045608D">
        <w:tc>
          <w:tcPr>
            <w:tcW w:w="1358" w:type="dxa"/>
          </w:tcPr>
          <w:p w14:paraId="25C18319" w14:textId="77777777" w:rsidR="00EF71A7" w:rsidRDefault="00EF71A7" w:rsidP="0045608D"/>
        </w:tc>
        <w:tc>
          <w:tcPr>
            <w:tcW w:w="1337" w:type="dxa"/>
          </w:tcPr>
          <w:p w14:paraId="0BCF10C1" w14:textId="77777777" w:rsidR="00EF71A7" w:rsidRDefault="00EF71A7" w:rsidP="0045608D"/>
        </w:tc>
        <w:tc>
          <w:tcPr>
            <w:tcW w:w="6934" w:type="dxa"/>
          </w:tcPr>
          <w:p w14:paraId="21C27835" w14:textId="77777777" w:rsidR="00EF71A7" w:rsidRDefault="00EF71A7" w:rsidP="0045608D"/>
        </w:tc>
      </w:tr>
      <w:tr w:rsidR="00EF71A7" w14:paraId="1DE23631" w14:textId="77777777" w:rsidTr="0045608D">
        <w:tc>
          <w:tcPr>
            <w:tcW w:w="1358" w:type="dxa"/>
          </w:tcPr>
          <w:p w14:paraId="222B36DC" w14:textId="77777777" w:rsidR="00EF71A7" w:rsidRDefault="00EF71A7" w:rsidP="0045608D">
            <w:pPr>
              <w:rPr>
                <w:rFonts w:eastAsia="Malgun Gothic"/>
              </w:rPr>
            </w:pPr>
          </w:p>
        </w:tc>
        <w:tc>
          <w:tcPr>
            <w:tcW w:w="1337" w:type="dxa"/>
          </w:tcPr>
          <w:p w14:paraId="6EE468DD" w14:textId="77777777" w:rsidR="00EF71A7" w:rsidRDefault="00EF71A7" w:rsidP="0045608D">
            <w:pPr>
              <w:rPr>
                <w:rFonts w:eastAsia="Malgun Gothic"/>
              </w:rPr>
            </w:pPr>
          </w:p>
        </w:tc>
        <w:tc>
          <w:tcPr>
            <w:tcW w:w="6934" w:type="dxa"/>
          </w:tcPr>
          <w:p w14:paraId="4B97E969" w14:textId="77777777" w:rsidR="00EF71A7" w:rsidRDefault="00EF71A7" w:rsidP="0045608D"/>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156" w:author="冷冰雪(Bingxue Leng)" w:date="2021-03-15T14:16:00Z">
              <w:r>
                <w:t>OPPO</w:t>
              </w:r>
            </w:ins>
          </w:p>
        </w:tc>
        <w:tc>
          <w:tcPr>
            <w:tcW w:w="1337" w:type="dxa"/>
          </w:tcPr>
          <w:p w14:paraId="56A6897C" w14:textId="2D17C760" w:rsidR="00E6691E" w:rsidRDefault="002144AD" w:rsidP="0045608D">
            <w:ins w:id="157" w:author="冷冰雪(Bingxue Leng)" w:date="2021-03-16T11:31:00Z">
              <w:r>
                <w:t>NONE</w:t>
              </w:r>
            </w:ins>
          </w:p>
        </w:tc>
        <w:tc>
          <w:tcPr>
            <w:tcW w:w="6934" w:type="dxa"/>
          </w:tcPr>
          <w:p w14:paraId="4DF549B1" w14:textId="498A622D" w:rsidR="00E6691E" w:rsidRDefault="002144AD" w:rsidP="0045608D">
            <w:ins w:id="158" w:author="冷冰雪(Bingxue Leng)" w:date="2021-03-16T11:31:00Z">
              <w:r>
                <w:t>As reply to Q13a/14, w</w:t>
              </w:r>
            </w:ins>
            <w:ins w:id="159" w:author="冷冰雪(Bingxue Leng)" w:date="2021-03-15T14:16:00Z">
              <w:r w:rsidR="007D060A">
                <w:t>e</w:t>
              </w:r>
            </w:ins>
            <w:ins w:id="160"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E6691E" w14:paraId="4EFFBFEE" w14:textId="77777777" w:rsidTr="0045608D">
        <w:tc>
          <w:tcPr>
            <w:tcW w:w="1358" w:type="dxa"/>
          </w:tcPr>
          <w:p w14:paraId="12103F4A" w14:textId="77777777" w:rsidR="00E6691E" w:rsidRDefault="00E6691E" w:rsidP="0045608D"/>
        </w:tc>
        <w:tc>
          <w:tcPr>
            <w:tcW w:w="1337" w:type="dxa"/>
          </w:tcPr>
          <w:p w14:paraId="1458C20B" w14:textId="77777777" w:rsidR="00E6691E" w:rsidRDefault="00E6691E" w:rsidP="0045608D"/>
        </w:tc>
        <w:tc>
          <w:tcPr>
            <w:tcW w:w="6934" w:type="dxa"/>
          </w:tcPr>
          <w:p w14:paraId="2C18D067" w14:textId="77777777" w:rsidR="00E6691E" w:rsidRDefault="00E6691E" w:rsidP="0045608D"/>
        </w:tc>
      </w:tr>
      <w:tr w:rsidR="00E6691E" w14:paraId="4881E0DC" w14:textId="77777777" w:rsidTr="0045608D">
        <w:tc>
          <w:tcPr>
            <w:tcW w:w="1358" w:type="dxa"/>
          </w:tcPr>
          <w:p w14:paraId="4472F65C" w14:textId="77777777" w:rsidR="00E6691E" w:rsidRDefault="00E6691E" w:rsidP="0045608D"/>
        </w:tc>
        <w:tc>
          <w:tcPr>
            <w:tcW w:w="1337" w:type="dxa"/>
          </w:tcPr>
          <w:p w14:paraId="09620CA7" w14:textId="77777777" w:rsidR="00E6691E" w:rsidRDefault="00E6691E" w:rsidP="0045608D"/>
        </w:tc>
        <w:tc>
          <w:tcPr>
            <w:tcW w:w="6934" w:type="dxa"/>
          </w:tcPr>
          <w:p w14:paraId="118C255B" w14:textId="77777777" w:rsidR="00E6691E" w:rsidRDefault="00E6691E" w:rsidP="0045608D"/>
        </w:tc>
      </w:tr>
      <w:tr w:rsidR="00E6691E" w14:paraId="578CAF44" w14:textId="77777777" w:rsidTr="0045608D">
        <w:tc>
          <w:tcPr>
            <w:tcW w:w="1358" w:type="dxa"/>
          </w:tcPr>
          <w:p w14:paraId="399C38BB" w14:textId="77777777" w:rsidR="00E6691E" w:rsidRDefault="00E6691E" w:rsidP="0045608D"/>
        </w:tc>
        <w:tc>
          <w:tcPr>
            <w:tcW w:w="1337" w:type="dxa"/>
          </w:tcPr>
          <w:p w14:paraId="39392B7C" w14:textId="77777777" w:rsidR="00E6691E" w:rsidRDefault="00E6691E" w:rsidP="0045608D"/>
        </w:tc>
        <w:tc>
          <w:tcPr>
            <w:tcW w:w="6934" w:type="dxa"/>
          </w:tcPr>
          <w:p w14:paraId="61460DCF" w14:textId="77777777" w:rsidR="00E6691E" w:rsidRDefault="00E6691E" w:rsidP="0045608D"/>
        </w:tc>
      </w:tr>
      <w:tr w:rsidR="00E6691E" w14:paraId="284D4141" w14:textId="77777777" w:rsidTr="0045608D">
        <w:tc>
          <w:tcPr>
            <w:tcW w:w="1358" w:type="dxa"/>
          </w:tcPr>
          <w:p w14:paraId="4B2CA137" w14:textId="77777777" w:rsidR="00E6691E" w:rsidRDefault="00E6691E" w:rsidP="0045608D"/>
        </w:tc>
        <w:tc>
          <w:tcPr>
            <w:tcW w:w="1337" w:type="dxa"/>
          </w:tcPr>
          <w:p w14:paraId="0A3188D6" w14:textId="77777777" w:rsidR="00E6691E" w:rsidRDefault="00E6691E" w:rsidP="0045608D"/>
        </w:tc>
        <w:tc>
          <w:tcPr>
            <w:tcW w:w="6934" w:type="dxa"/>
          </w:tcPr>
          <w:p w14:paraId="295B22A8" w14:textId="77777777" w:rsidR="00E6691E" w:rsidRDefault="00E6691E" w:rsidP="0045608D"/>
        </w:tc>
      </w:tr>
      <w:tr w:rsidR="00E6691E" w14:paraId="2FB71831" w14:textId="77777777" w:rsidTr="0045608D">
        <w:tc>
          <w:tcPr>
            <w:tcW w:w="1358" w:type="dxa"/>
          </w:tcPr>
          <w:p w14:paraId="36CD1343" w14:textId="77777777" w:rsidR="00E6691E" w:rsidRDefault="00E6691E" w:rsidP="0045608D"/>
        </w:tc>
        <w:tc>
          <w:tcPr>
            <w:tcW w:w="1337" w:type="dxa"/>
          </w:tcPr>
          <w:p w14:paraId="7468B11A" w14:textId="77777777" w:rsidR="00E6691E" w:rsidRDefault="00E6691E" w:rsidP="0045608D"/>
        </w:tc>
        <w:tc>
          <w:tcPr>
            <w:tcW w:w="6934" w:type="dxa"/>
          </w:tcPr>
          <w:p w14:paraId="6F5F2263" w14:textId="77777777" w:rsidR="00E6691E" w:rsidRDefault="00E6691E" w:rsidP="0045608D"/>
        </w:tc>
      </w:tr>
      <w:tr w:rsidR="00E6691E" w14:paraId="26630901" w14:textId="77777777" w:rsidTr="0045608D">
        <w:tc>
          <w:tcPr>
            <w:tcW w:w="1358" w:type="dxa"/>
          </w:tcPr>
          <w:p w14:paraId="1E27DCC1" w14:textId="77777777" w:rsidR="00E6691E" w:rsidRDefault="00E6691E" w:rsidP="0045608D">
            <w:pPr>
              <w:rPr>
                <w:rFonts w:eastAsia="Malgun Gothic"/>
              </w:rPr>
            </w:pPr>
          </w:p>
        </w:tc>
        <w:tc>
          <w:tcPr>
            <w:tcW w:w="1337" w:type="dxa"/>
          </w:tcPr>
          <w:p w14:paraId="7A4CA07E" w14:textId="77777777" w:rsidR="00E6691E" w:rsidRDefault="00E6691E" w:rsidP="0045608D">
            <w:pPr>
              <w:rPr>
                <w:rFonts w:eastAsia="Malgun Gothic"/>
              </w:rPr>
            </w:pPr>
          </w:p>
        </w:tc>
        <w:tc>
          <w:tcPr>
            <w:tcW w:w="6934" w:type="dxa"/>
          </w:tcPr>
          <w:p w14:paraId="68B5ED71" w14:textId="77777777" w:rsidR="00E6691E" w:rsidRDefault="00E6691E" w:rsidP="0045608D"/>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61" w:author="冷冰雪(Bingxue Leng)" w:date="2021-03-15T14:24:00Z">
              <w:r>
                <w:t>OPPO</w:t>
              </w:r>
            </w:ins>
          </w:p>
        </w:tc>
        <w:tc>
          <w:tcPr>
            <w:tcW w:w="1337" w:type="dxa"/>
          </w:tcPr>
          <w:p w14:paraId="67EE80A4" w14:textId="04692472" w:rsidR="00A8145A" w:rsidRDefault="007D060A" w:rsidP="00A5156B">
            <w:ins w:id="162"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77777777" w:rsidR="00A8145A" w:rsidRDefault="00A8145A" w:rsidP="00A5156B"/>
        </w:tc>
        <w:tc>
          <w:tcPr>
            <w:tcW w:w="1337" w:type="dxa"/>
          </w:tcPr>
          <w:p w14:paraId="43C857FB" w14:textId="77777777" w:rsidR="00A8145A" w:rsidRDefault="00A8145A" w:rsidP="00A5156B"/>
        </w:tc>
        <w:tc>
          <w:tcPr>
            <w:tcW w:w="6934" w:type="dxa"/>
          </w:tcPr>
          <w:p w14:paraId="77E414DE" w14:textId="77777777" w:rsidR="00A8145A" w:rsidRDefault="00A8145A" w:rsidP="00A5156B"/>
        </w:tc>
      </w:tr>
      <w:tr w:rsidR="00A8145A" w14:paraId="5DFEFB14" w14:textId="77777777" w:rsidTr="00A5156B">
        <w:tc>
          <w:tcPr>
            <w:tcW w:w="1358" w:type="dxa"/>
          </w:tcPr>
          <w:p w14:paraId="4822D96E" w14:textId="77777777" w:rsidR="00A8145A" w:rsidRDefault="00A8145A" w:rsidP="00A5156B"/>
        </w:tc>
        <w:tc>
          <w:tcPr>
            <w:tcW w:w="1337" w:type="dxa"/>
          </w:tcPr>
          <w:p w14:paraId="7BFC2D6B" w14:textId="77777777" w:rsidR="00A8145A" w:rsidRDefault="00A8145A" w:rsidP="00A5156B"/>
        </w:tc>
        <w:tc>
          <w:tcPr>
            <w:tcW w:w="6934" w:type="dxa"/>
          </w:tcPr>
          <w:p w14:paraId="1467679F" w14:textId="77777777" w:rsidR="00A8145A" w:rsidRDefault="00A8145A" w:rsidP="00A5156B"/>
        </w:tc>
      </w:tr>
      <w:tr w:rsidR="00A8145A" w14:paraId="1D31E30B" w14:textId="77777777" w:rsidTr="00A5156B">
        <w:tc>
          <w:tcPr>
            <w:tcW w:w="1358" w:type="dxa"/>
          </w:tcPr>
          <w:p w14:paraId="19F31093" w14:textId="77777777" w:rsidR="00A8145A" w:rsidRDefault="00A8145A" w:rsidP="00A5156B"/>
        </w:tc>
        <w:tc>
          <w:tcPr>
            <w:tcW w:w="1337" w:type="dxa"/>
          </w:tcPr>
          <w:p w14:paraId="1CCF96DE" w14:textId="77777777" w:rsidR="00A8145A" w:rsidRDefault="00A8145A" w:rsidP="00A5156B"/>
        </w:tc>
        <w:tc>
          <w:tcPr>
            <w:tcW w:w="6934" w:type="dxa"/>
          </w:tcPr>
          <w:p w14:paraId="62DB96B7" w14:textId="77777777" w:rsidR="00A8145A" w:rsidRDefault="00A8145A" w:rsidP="00A5156B"/>
        </w:tc>
      </w:tr>
      <w:tr w:rsidR="00A8145A" w14:paraId="7CCB80EE" w14:textId="77777777" w:rsidTr="00A5156B">
        <w:tc>
          <w:tcPr>
            <w:tcW w:w="1358" w:type="dxa"/>
          </w:tcPr>
          <w:p w14:paraId="1DDFDA71" w14:textId="77777777" w:rsidR="00A8145A" w:rsidRDefault="00A8145A" w:rsidP="00A5156B"/>
        </w:tc>
        <w:tc>
          <w:tcPr>
            <w:tcW w:w="1337" w:type="dxa"/>
          </w:tcPr>
          <w:p w14:paraId="2FCBD26E" w14:textId="77777777" w:rsidR="00A8145A" w:rsidRDefault="00A8145A" w:rsidP="00A5156B"/>
        </w:tc>
        <w:tc>
          <w:tcPr>
            <w:tcW w:w="6934" w:type="dxa"/>
          </w:tcPr>
          <w:p w14:paraId="39549456" w14:textId="77777777" w:rsidR="00A8145A" w:rsidRDefault="00A8145A" w:rsidP="00A5156B"/>
        </w:tc>
      </w:tr>
      <w:tr w:rsidR="00A8145A" w14:paraId="7B467540" w14:textId="77777777" w:rsidTr="00A5156B">
        <w:tc>
          <w:tcPr>
            <w:tcW w:w="1358" w:type="dxa"/>
          </w:tcPr>
          <w:p w14:paraId="261E1490" w14:textId="77777777" w:rsidR="00A8145A" w:rsidRDefault="00A8145A" w:rsidP="00A5156B"/>
        </w:tc>
        <w:tc>
          <w:tcPr>
            <w:tcW w:w="1337" w:type="dxa"/>
          </w:tcPr>
          <w:p w14:paraId="6B079394" w14:textId="77777777" w:rsidR="00A8145A" w:rsidRDefault="00A8145A" w:rsidP="00A5156B"/>
        </w:tc>
        <w:tc>
          <w:tcPr>
            <w:tcW w:w="6934" w:type="dxa"/>
          </w:tcPr>
          <w:p w14:paraId="1CB5889B" w14:textId="77777777" w:rsidR="00A8145A" w:rsidRDefault="00A8145A" w:rsidP="00A5156B"/>
        </w:tc>
      </w:tr>
      <w:tr w:rsidR="00A8145A" w14:paraId="4352618E" w14:textId="77777777" w:rsidTr="00A5156B">
        <w:tc>
          <w:tcPr>
            <w:tcW w:w="1358" w:type="dxa"/>
          </w:tcPr>
          <w:p w14:paraId="590D1B60" w14:textId="77777777" w:rsidR="00A8145A" w:rsidRDefault="00A8145A" w:rsidP="00A5156B">
            <w:pPr>
              <w:rPr>
                <w:rFonts w:eastAsia="Malgun Gothic"/>
              </w:rPr>
            </w:pPr>
          </w:p>
        </w:tc>
        <w:tc>
          <w:tcPr>
            <w:tcW w:w="1337" w:type="dxa"/>
          </w:tcPr>
          <w:p w14:paraId="66E006EB" w14:textId="77777777" w:rsidR="00A8145A" w:rsidRDefault="00A8145A" w:rsidP="00A5156B">
            <w:pPr>
              <w:rPr>
                <w:rFonts w:eastAsia="Malgun Gothic"/>
              </w:rPr>
            </w:pPr>
          </w:p>
        </w:tc>
        <w:tc>
          <w:tcPr>
            <w:tcW w:w="6934" w:type="dxa"/>
          </w:tcPr>
          <w:p w14:paraId="3B76456E" w14:textId="77777777" w:rsidR="00A8145A" w:rsidRDefault="00A8145A" w:rsidP="00A5156B"/>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aff"/>
        <w:numPr>
          <w:ilvl w:val="0"/>
          <w:numId w:val="19"/>
        </w:numPr>
        <w:rPr>
          <w:rFonts w:ascii="Arial" w:hAnsi="Arial" w:cs="Arial"/>
          <w:b/>
          <w:bCs/>
        </w:rPr>
      </w:pPr>
      <w:r w:rsidRPr="005F4B64">
        <w:rPr>
          <w:rFonts w:ascii="Arial" w:hAnsi="Arial" w:cs="Arial"/>
          <w:b/>
          <w:bCs/>
          <w:lang w:val="en-US"/>
        </w:rPr>
        <w:lastRenderedPageBreak/>
        <w:t>Others</w:t>
      </w:r>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163" w:author="冷冰雪(Bingxue Leng)" w:date="2021-03-15T14:25:00Z">
              <w:r>
                <w:t>OPPO</w:t>
              </w:r>
            </w:ins>
          </w:p>
        </w:tc>
        <w:tc>
          <w:tcPr>
            <w:tcW w:w="1337" w:type="dxa"/>
          </w:tcPr>
          <w:p w14:paraId="2C8E1332" w14:textId="395BEAF3" w:rsidR="00E6691E" w:rsidRDefault="002144AD" w:rsidP="0045608D">
            <w:ins w:id="164" w:author="冷冰雪(Bingxue Leng)" w:date="2021-03-16T11:32:00Z">
              <w:r>
                <w:t>NONE</w:t>
              </w:r>
            </w:ins>
          </w:p>
        </w:tc>
        <w:tc>
          <w:tcPr>
            <w:tcW w:w="6934" w:type="dxa"/>
          </w:tcPr>
          <w:p w14:paraId="61831EA2" w14:textId="045EC397" w:rsidR="00360550" w:rsidRPr="00682683" w:rsidRDefault="002144AD" w:rsidP="00FB7743">
            <w:ins w:id="165" w:author="冷冰雪(Bingxue Leng)" w:date="2021-03-16T11:32:00Z">
              <w:r w:rsidRPr="00FB7743">
                <w:rPr>
                  <w:rFonts w:eastAsiaTheme="minorEastAsia"/>
                  <w:lang w:eastAsia="zh-CN"/>
                </w:rPr>
                <w:t>As reply to Q13a/14, we don’t support inactivity timer for SL groupcast and broadcast.</w:t>
              </w:r>
            </w:ins>
          </w:p>
        </w:tc>
      </w:tr>
      <w:tr w:rsidR="00E6691E" w14:paraId="5B85873D" w14:textId="77777777" w:rsidTr="0045608D">
        <w:tc>
          <w:tcPr>
            <w:tcW w:w="1358" w:type="dxa"/>
          </w:tcPr>
          <w:p w14:paraId="3B5110E5" w14:textId="77777777" w:rsidR="00E6691E" w:rsidRDefault="00E6691E" w:rsidP="0045608D"/>
        </w:tc>
        <w:tc>
          <w:tcPr>
            <w:tcW w:w="1337" w:type="dxa"/>
          </w:tcPr>
          <w:p w14:paraId="3001E71A" w14:textId="77777777" w:rsidR="00E6691E" w:rsidRDefault="00E6691E" w:rsidP="0045608D"/>
        </w:tc>
        <w:tc>
          <w:tcPr>
            <w:tcW w:w="6934" w:type="dxa"/>
          </w:tcPr>
          <w:p w14:paraId="540B95FA" w14:textId="77777777" w:rsidR="00E6691E" w:rsidRDefault="00E6691E" w:rsidP="0045608D"/>
        </w:tc>
      </w:tr>
      <w:tr w:rsidR="00E6691E" w14:paraId="5F9362F1" w14:textId="77777777" w:rsidTr="0045608D">
        <w:tc>
          <w:tcPr>
            <w:tcW w:w="1358" w:type="dxa"/>
          </w:tcPr>
          <w:p w14:paraId="2CA20CD2" w14:textId="77777777" w:rsidR="00E6691E" w:rsidRDefault="00E6691E" w:rsidP="0045608D"/>
        </w:tc>
        <w:tc>
          <w:tcPr>
            <w:tcW w:w="1337" w:type="dxa"/>
          </w:tcPr>
          <w:p w14:paraId="5FD2B013" w14:textId="77777777" w:rsidR="00E6691E" w:rsidRDefault="00E6691E" w:rsidP="0045608D"/>
        </w:tc>
        <w:tc>
          <w:tcPr>
            <w:tcW w:w="6934" w:type="dxa"/>
          </w:tcPr>
          <w:p w14:paraId="30B9B64D" w14:textId="77777777" w:rsidR="00E6691E" w:rsidRDefault="00E6691E" w:rsidP="0045608D"/>
        </w:tc>
      </w:tr>
      <w:tr w:rsidR="00E6691E" w14:paraId="78215D7B" w14:textId="77777777" w:rsidTr="0045608D">
        <w:tc>
          <w:tcPr>
            <w:tcW w:w="1358" w:type="dxa"/>
          </w:tcPr>
          <w:p w14:paraId="34478F85" w14:textId="77777777" w:rsidR="00E6691E" w:rsidRDefault="00E6691E" w:rsidP="0045608D"/>
        </w:tc>
        <w:tc>
          <w:tcPr>
            <w:tcW w:w="1337" w:type="dxa"/>
          </w:tcPr>
          <w:p w14:paraId="38599E3C" w14:textId="77777777" w:rsidR="00E6691E" w:rsidRDefault="00E6691E" w:rsidP="0045608D"/>
        </w:tc>
        <w:tc>
          <w:tcPr>
            <w:tcW w:w="6934" w:type="dxa"/>
          </w:tcPr>
          <w:p w14:paraId="6118311F" w14:textId="77777777" w:rsidR="00E6691E" w:rsidRDefault="00E6691E" w:rsidP="0045608D"/>
        </w:tc>
      </w:tr>
      <w:tr w:rsidR="00E6691E" w14:paraId="77B1E776" w14:textId="77777777" w:rsidTr="0045608D">
        <w:tc>
          <w:tcPr>
            <w:tcW w:w="1358" w:type="dxa"/>
          </w:tcPr>
          <w:p w14:paraId="330C351D" w14:textId="77777777" w:rsidR="00E6691E" w:rsidRDefault="00E6691E" w:rsidP="0045608D"/>
        </w:tc>
        <w:tc>
          <w:tcPr>
            <w:tcW w:w="1337" w:type="dxa"/>
          </w:tcPr>
          <w:p w14:paraId="765E7612" w14:textId="77777777" w:rsidR="00E6691E" w:rsidRDefault="00E6691E" w:rsidP="0045608D"/>
        </w:tc>
        <w:tc>
          <w:tcPr>
            <w:tcW w:w="6934" w:type="dxa"/>
          </w:tcPr>
          <w:p w14:paraId="20E476E5" w14:textId="77777777" w:rsidR="00E6691E" w:rsidRDefault="00E6691E" w:rsidP="0045608D"/>
        </w:tc>
      </w:tr>
      <w:tr w:rsidR="00E6691E" w14:paraId="2266B493" w14:textId="77777777" w:rsidTr="0045608D">
        <w:tc>
          <w:tcPr>
            <w:tcW w:w="1358" w:type="dxa"/>
          </w:tcPr>
          <w:p w14:paraId="7F098383" w14:textId="77777777" w:rsidR="00E6691E" w:rsidRDefault="00E6691E" w:rsidP="0045608D"/>
        </w:tc>
        <w:tc>
          <w:tcPr>
            <w:tcW w:w="1337" w:type="dxa"/>
          </w:tcPr>
          <w:p w14:paraId="2B073D4A" w14:textId="77777777" w:rsidR="00E6691E" w:rsidRDefault="00E6691E" w:rsidP="0045608D"/>
        </w:tc>
        <w:tc>
          <w:tcPr>
            <w:tcW w:w="6934" w:type="dxa"/>
          </w:tcPr>
          <w:p w14:paraId="4FC70DBC" w14:textId="77777777" w:rsidR="00E6691E" w:rsidRDefault="00E6691E" w:rsidP="0045608D"/>
        </w:tc>
      </w:tr>
      <w:tr w:rsidR="00E6691E" w14:paraId="2466D03F" w14:textId="77777777" w:rsidTr="0045608D">
        <w:tc>
          <w:tcPr>
            <w:tcW w:w="1358" w:type="dxa"/>
          </w:tcPr>
          <w:p w14:paraId="592A259F" w14:textId="77777777" w:rsidR="00E6691E" w:rsidRDefault="00E6691E" w:rsidP="0045608D">
            <w:pPr>
              <w:rPr>
                <w:rFonts w:eastAsia="Malgun Gothic"/>
              </w:rPr>
            </w:pPr>
          </w:p>
        </w:tc>
        <w:tc>
          <w:tcPr>
            <w:tcW w:w="1337" w:type="dxa"/>
          </w:tcPr>
          <w:p w14:paraId="40F223C5" w14:textId="77777777" w:rsidR="00E6691E" w:rsidRDefault="00E6691E" w:rsidP="0045608D">
            <w:pPr>
              <w:rPr>
                <w:rFonts w:eastAsia="Malgun Gothic"/>
              </w:rPr>
            </w:pPr>
          </w:p>
        </w:tc>
        <w:tc>
          <w:tcPr>
            <w:tcW w:w="6934" w:type="dxa"/>
          </w:tcPr>
          <w:p w14:paraId="245322B2" w14:textId="77777777" w:rsidR="00E6691E" w:rsidRDefault="00E6691E" w:rsidP="0045608D"/>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proofErr w:type="gramStart"/>
      <w:r w:rsidR="00252AD5">
        <w:t xml:space="preserve">take </w:t>
      </w:r>
      <w:r>
        <w:t>into account</w:t>
      </w:r>
      <w:proofErr w:type="gramEnd"/>
      <w:r>
        <w:t xml:space="preserve">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 xml:space="preserve">while this </w:t>
      </w:r>
      <w:proofErr w:type="spellStart"/>
      <w:r w:rsidR="00B85867">
        <w:t>timer</w:t>
      </w:r>
      <w:proofErr w:type="spellEnd"/>
      <w:r w:rsidR="00B85867">
        <w:t xml:space="preserve">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proofErr w:type="gramStart"/>
            <w:r>
              <w:rPr>
                <w:lang w:val="en-US"/>
              </w:rPr>
              <w:t>Response  (</w:t>
            </w:r>
            <w:proofErr w:type="gramEnd"/>
            <w:r>
              <w:rPr>
                <w:lang w:val="en-US"/>
              </w:rPr>
              <w:t>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166" w:author="冷冰雪(Bingxue Leng)" w:date="2021-03-15T15:03:00Z">
              <w:r>
                <w:t>OPPO</w:t>
              </w:r>
            </w:ins>
          </w:p>
        </w:tc>
        <w:tc>
          <w:tcPr>
            <w:tcW w:w="1337" w:type="dxa"/>
          </w:tcPr>
          <w:p w14:paraId="3DAC8B51" w14:textId="70107D75" w:rsidR="001D6BCB" w:rsidRDefault="001A50A7" w:rsidP="00A5156B">
            <w:ins w:id="167" w:author="冷冰雪(Bingxue Leng)" w:date="2021-03-15T15:03:00Z">
              <w:r>
                <w:t>Y</w:t>
              </w:r>
            </w:ins>
          </w:p>
        </w:tc>
        <w:tc>
          <w:tcPr>
            <w:tcW w:w="6934" w:type="dxa"/>
          </w:tcPr>
          <w:p w14:paraId="1F697812" w14:textId="77777777" w:rsidR="001D6BCB" w:rsidRDefault="001D6BCB" w:rsidP="00A5156B"/>
        </w:tc>
      </w:tr>
      <w:tr w:rsidR="001D6BCB" w14:paraId="4D1F4D32" w14:textId="77777777" w:rsidTr="00A5156B">
        <w:tc>
          <w:tcPr>
            <w:tcW w:w="1358" w:type="dxa"/>
          </w:tcPr>
          <w:p w14:paraId="4BBA2863" w14:textId="77777777" w:rsidR="001D6BCB" w:rsidRDefault="001D6BCB" w:rsidP="00A5156B"/>
        </w:tc>
        <w:tc>
          <w:tcPr>
            <w:tcW w:w="1337" w:type="dxa"/>
          </w:tcPr>
          <w:p w14:paraId="3FAC3D93" w14:textId="77777777" w:rsidR="001D6BCB" w:rsidRDefault="001D6BCB" w:rsidP="00A5156B"/>
        </w:tc>
        <w:tc>
          <w:tcPr>
            <w:tcW w:w="6934" w:type="dxa"/>
          </w:tcPr>
          <w:p w14:paraId="4DC3018D" w14:textId="77777777" w:rsidR="001D6BCB" w:rsidRDefault="001D6BCB" w:rsidP="00A5156B"/>
        </w:tc>
      </w:tr>
      <w:tr w:rsidR="001D6BCB" w14:paraId="7C3FA741" w14:textId="77777777" w:rsidTr="00A5156B">
        <w:tc>
          <w:tcPr>
            <w:tcW w:w="1358" w:type="dxa"/>
          </w:tcPr>
          <w:p w14:paraId="44E1623D" w14:textId="77777777" w:rsidR="001D6BCB" w:rsidRDefault="001D6BCB" w:rsidP="00A5156B"/>
        </w:tc>
        <w:tc>
          <w:tcPr>
            <w:tcW w:w="1337" w:type="dxa"/>
          </w:tcPr>
          <w:p w14:paraId="1582874B" w14:textId="77777777" w:rsidR="001D6BCB" w:rsidRDefault="001D6BCB" w:rsidP="00A5156B"/>
        </w:tc>
        <w:tc>
          <w:tcPr>
            <w:tcW w:w="6934" w:type="dxa"/>
          </w:tcPr>
          <w:p w14:paraId="4B8D0683" w14:textId="77777777" w:rsidR="001D6BCB" w:rsidRDefault="001D6BCB" w:rsidP="00A5156B"/>
        </w:tc>
      </w:tr>
      <w:tr w:rsidR="001D6BCB" w14:paraId="1046E7B2" w14:textId="77777777" w:rsidTr="00A5156B">
        <w:tc>
          <w:tcPr>
            <w:tcW w:w="1358" w:type="dxa"/>
          </w:tcPr>
          <w:p w14:paraId="31005662" w14:textId="77777777" w:rsidR="001D6BCB" w:rsidRDefault="001D6BCB" w:rsidP="00A5156B"/>
        </w:tc>
        <w:tc>
          <w:tcPr>
            <w:tcW w:w="1337" w:type="dxa"/>
          </w:tcPr>
          <w:p w14:paraId="74FECB7C" w14:textId="77777777" w:rsidR="001D6BCB" w:rsidRDefault="001D6BCB" w:rsidP="00A5156B"/>
        </w:tc>
        <w:tc>
          <w:tcPr>
            <w:tcW w:w="6934" w:type="dxa"/>
          </w:tcPr>
          <w:p w14:paraId="6DD144BD" w14:textId="77777777" w:rsidR="001D6BCB" w:rsidRDefault="001D6BCB" w:rsidP="00A5156B"/>
        </w:tc>
      </w:tr>
      <w:tr w:rsidR="001D6BCB" w14:paraId="3E222AD3" w14:textId="77777777" w:rsidTr="00A5156B">
        <w:tc>
          <w:tcPr>
            <w:tcW w:w="1358" w:type="dxa"/>
          </w:tcPr>
          <w:p w14:paraId="0B3353D6" w14:textId="77777777" w:rsidR="001D6BCB" w:rsidRDefault="001D6BCB" w:rsidP="00A5156B"/>
        </w:tc>
        <w:tc>
          <w:tcPr>
            <w:tcW w:w="1337" w:type="dxa"/>
          </w:tcPr>
          <w:p w14:paraId="4B23E6BF" w14:textId="77777777" w:rsidR="001D6BCB" w:rsidRDefault="001D6BCB" w:rsidP="00A5156B"/>
        </w:tc>
        <w:tc>
          <w:tcPr>
            <w:tcW w:w="6934" w:type="dxa"/>
          </w:tcPr>
          <w:p w14:paraId="3B581B75" w14:textId="77777777" w:rsidR="001D6BCB" w:rsidRDefault="001D6BCB" w:rsidP="00A5156B"/>
        </w:tc>
      </w:tr>
      <w:tr w:rsidR="001D6BCB" w14:paraId="726FCE83" w14:textId="77777777" w:rsidTr="00A5156B">
        <w:tc>
          <w:tcPr>
            <w:tcW w:w="1358" w:type="dxa"/>
          </w:tcPr>
          <w:p w14:paraId="3FD1B9E4" w14:textId="77777777" w:rsidR="001D6BCB" w:rsidRDefault="001D6BCB" w:rsidP="00A5156B"/>
        </w:tc>
        <w:tc>
          <w:tcPr>
            <w:tcW w:w="1337" w:type="dxa"/>
          </w:tcPr>
          <w:p w14:paraId="6BD5467A" w14:textId="77777777" w:rsidR="001D6BCB" w:rsidRDefault="001D6BCB" w:rsidP="00A5156B"/>
        </w:tc>
        <w:tc>
          <w:tcPr>
            <w:tcW w:w="6934" w:type="dxa"/>
          </w:tcPr>
          <w:p w14:paraId="6FFDB0AD" w14:textId="77777777" w:rsidR="001D6BCB" w:rsidRDefault="001D6BCB" w:rsidP="00A5156B"/>
        </w:tc>
      </w:tr>
      <w:tr w:rsidR="001D6BCB" w14:paraId="5B6785D1" w14:textId="77777777" w:rsidTr="00A5156B">
        <w:tc>
          <w:tcPr>
            <w:tcW w:w="1358" w:type="dxa"/>
          </w:tcPr>
          <w:p w14:paraId="4652668F" w14:textId="77777777" w:rsidR="001D6BCB" w:rsidRDefault="001D6BCB" w:rsidP="00A5156B">
            <w:pPr>
              <w:rPr>
                <w:rFonts w:eastAsia="Malgun Gothic"/>
              </w:rPr>
            </w:pPr>
          </w:p>
        </w:tc>
        <w:tc>
          <w:tcPr>
            <w:tcW w:w="1337" w:type="dxa"/>
          </w:tcPr>
          <w:p w14:paraId="6235563C" w14:textId="77777777" w:rsidR="001D6BCB" w:rsidRDefault="001D6BCB" w:rsidP="00A5156B">
            <w:pPr>
              <w:rPr>
                <w:rFonts w:eastAsia="Malgun Gothic"/>
              </w:rPr>
            </w:pPr>
          </w:p>
        </w:tc>
        <w:tc>
          <w:tcPr>
            <w:tcW w:w="6934" w:type="dxa"/>
          </w:tcPr>
          <w:p w14:paraId="333A3748" w14:textId="77777777" w:rsidR="001D6BCB" w:rsidRDefault="001D6BCB" w:rsidP="00A5156B"/>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w:t>
      </w:r>
      <w:r w:rsidR="00A02221" w:rsidRPr="00DA4E8C">
        <w:rPr>
          <w:rFonts w:ascii="Arial" w:hAnsi="Arial" w:cs="Arial"/>
        </w:rPr>
        <w:lastRenderedPageBreak/>
        <w:t>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2C6207">
        <w:fldChar w:fldCharType="begin"/>
      </w:r>
      <w:r w:rsidR="002C6207">
        <w:instrText xml:space="preserve"> SEQ Table \* ARABIC </w:instrText>
      </w:r>
      <w:r w:rsidR="002C6207">
        <w:fldChar w:fldCharType="separate"/>
      </w:r>
      <w:r>
        <w:rPr>
          <w:noProof/>
        </w:rPr>
        <w:t>1</w:t>
      </w:r>
      <w:r w:rsidR="002C6207">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lastRenderedPageBreak/>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168" w:author="冷冰雪(Bingxue Leng)" w:date="2021-03-15T15:08:00Z">
              <w:r>
                <w:t>OPPO</w:t>
              </w:r>
            </w:ins>
          </w:p>
        </w:tc>
        <w:tc>
          <w:tcPr>
            <w:tcW w:w="1337" w:type="dxa"/>
          </w:tcPr>
          <w:p w14:paraId="249E7F8B" w14:textId="09431DEC" w:rsidR="0097372A" w:rsidRDefault="002144AD" w:rsidP="006A6BB5">
            <w:ins w:id="169"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170" w:author="冷冰雪(Bingxue Leng)" w:date="2021-03-16T11:39:00Z"/>
                <w:rFonts w:eastAsiaTheme="minorEastAsia"/>
                <w:lang w:eastAsia="zh-CN"/>
              </w:rPr>
            </w:pPr>
            <w:ins w:id="171"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72" w:author="冷冰雪(Bingxue Leng)" w:date="2021-03-16T11:39:00Z"/>
                <w:rFonts w:eastAsiaTheme="minorEastAsia"/>
                <w:lang w:eastAsia="zh-CN"/>
              </w:rPr>
            </w:pPr>
            <w:ins w:id="173"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174" w:author="冷冰雪(Bingxue Leng)" w:date="2021-03-16T11:39:00Z"/>
                <w:rFonts w:eastAsiaTheme="minorEastAsia"/>
                <w:lang w:eastAsia="zh-CN"/>
              </w:rPr>
            </w:pPr>
            <w:ins w:id="175"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176" w:author="冷冰雪(Bingxue Leng)" w:date="2021-03-16T11:39:00Z"/>
                <w:rFonts w:eastAsiaTheme="minorEastAsia"/>
                <w:lang w:eastAsia="zh-CN"/>
              </w:rPr>
            </w:pPr>
            <w:ins w:id="177"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178"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97372A" w14:paraId="52859705" w14:textId="77777777" w:rsidTr="006A6BB5">
        <w:tc>
          <w:tcPr>
            <w:tcW w:w="1358" w:type="dxa"/>
          </w:tcPr>
          <w:p w14:paraId="7119115A" w14:textId="77777777" w:rsidR="0097372A" w:rsidRDefault="0097372A" w:rsidP="006A6BB5"/>
        </w:tc>
        <w:tc>
          <w:tcPr>
            <w:tcW w:w="1337" w:type="dxa"/>
          </w:tcPr>
          <w:p w14:paraId="69BBAACB" w14:textId="77777777" w:rsidR="0097372A" w:rsidRDefault="0097372A" w:rsidP="006A6BB5"/>
        </w:tc>
        <w:tc>
          <w:tcPr>
            <w:tcW w:w="6934" w:type="dxa"/>
          </w:tcPr>
          <w:p w14:paraId="5F942CBF" w14:textId="77777777" w:rsidR="0097372A" w:rsidRDefault="0097372A" w:rsidP="006A6BB5"/>
        </w:tc>
      </w:tr>
      <w:tr w:rsidR="0097372A" w14:paraId="130EC478" w14:textId="77777777" w:rsidTr="006A6BB5">
        <w:tc>
          <w:tcPr>
            <w:tcW w:w="1358" w:type="dxa"/>
          </w:tcPr>
          <w:p w14:paraId="69FF696A" w14:textId="77777777" w:rsidR="0097372A" w:rsidRDefault="0097372A" w:rsidP="006A6BB5"/>
        </w:tc>
        <w:tc>
          <w:tcPr>
            <w:tcW w:w="1337" w:type="dxa"/>
          </w:tcPr>
          <w:p w14:paraId="067BF61B" w14:textId="77777777" w:rsidR="0097372A" w:rsidRDefault="0097372A" w:rsidP="006A6BB5"/>
        </w:tc>
        <w:tc>
          <w:tcPr>
            <w:tcW w:w="6934" w:type="dxa"/>
          </w:tcPr>
          <w:p w14:paraId="5C9D212E" w14:textId="77777777" w:rsidR="0097372A" w:rsidRDefault="0097372A" w:rsidP="006A6BB5"/>
        </w:tc>
      </w:tr>
      <w:tr w:rsidR="0097372A" w14:paraId="21B544B9" w14:textId="77777777" w:rsidTr="006A6BB5">
        <w:tc>
          <w:tcPr>
            <w:tcW w:w="1358" w:type="dxa"/>
          </w:tcPr>
          <w:p w14:paraId="3893F281" w14:textId="77777777" w:rsidR="0097372A" w:rsidRDefault="0097372A" w:rsidP="006A6BB5"/>
        </w:tc>
        <w:tc>
          <w:tcPr>
            <w:tcW w:w="1337" w:type="dxa"/>
          </w:tcPr>
          <w:p w14:paraId="1ECB2092" w14:textId="77777777" w:rsidR="0097372A" w:rsidRDefault="0097372A" w:rsidP="006A6BB5"/>
        </w:tc>
        <w:tc>
          <w:tcPr>
            <w:tcW w:w="6934" w:type="dxa"/>
          </w:tcPr>
          <w:p w14:paraId="71AD557B" w14:textId="77777777" w:rsidR="0097372A" w:rsidRDefault="0097372A" w:rsidP="006A6BB5"/>
        </w:tc>
      </w:tr>
      <w:tr w:rsidR="0097372A" w14:paraId="795A2272" w14:textId="77777777" w:rsidTr="006A6BB5">
        <w:tc>
          <w:tcPr>
            <w:tcW w:w="1358" w:type="dxa"/>
          </w:tcPr>
          <w:p w14:paraId="421A3C8E" w14:textId="77777777" w:rsidR="0097372A" w:rsidRDefault="0097372A" w:rsidP="006A6BB5"/>
        </w:tc>
        <w:tc>
          <w:tcPr>
            <w:tcW w:w="1337" w:type="dxa"/>
          </w:tcPr>
          <w:p w14:paraId="0391FB24" w14:textId="77777777" w:rsidR="0097372A" w:rsidRDefault="0097372A" w:rsidP="006A6BB5"/>
        </w:tc>
        <w:tc>
          <w:tcPr>
            <w:tcW w:w="6934" w:type="dxa"/>
          </w:tcPr>
          <w:p w14:paraId="125C489B" w14:textId="77777777" w:rsidR="0097372A" w:rsidRDefault="0097372A" w:rsidP="006A6BB5"/>
        </w:tc>
      </w:tr>
      <w:tr w:rsidR="0097372A" w14:paraId="35B88E0C" w14:textId="77777777" w:rsidTr="006A6BB5">
        <w:tc>
          <w:tcPr>
            <w:tcW w:w="1358" w:type="dxa"/>
          </w:tcPr>
          <w:p w14:paraId="11E85BD7" w14:textId="77777777" w:rsidR="0097372A" w:rsidRDefault="0097372A" w:rsidP="006A6BB5"/>
        </w:tc>
        <w:tc>
          <w:tcPr>
            <w:tcW w:w="1337" w:type="dxa"/>
          </w:tcPr>
          <w:p w14:paraId="1A17F44A" w14:textId="77777777" w:rsidR="0097372A" w:rsidRDefault="0097372A" w:rsidP="006A6BB5"/>
        </w:tc>
        <w:tc>
          <w:tcPr>
            <w:tcW w:w="6934" w:type="dxa"/>
          </w:tcPr>
          <w:p w14:paraId="240382AB" w14:textId="77777777" w:rsidR="0097372A" w:rsidRDefault="0097372A" w:rsidP="006A6BB5"/>
        </w:tc>
      </w:tr>
      <w:tr w:rsidR="0097372A" w14:paraId="3C5D83F9" w14:textId="77777777" w:rsidTr="006A6BB5">
        <w:tc>
          <w:tcPr>
            <w:tcW w:w="1358" w:type="dxa"/>
          </w:tcPr>
          <w:p w14:paraId="042E377B" w14:textId="77777777" w:rsidR="0097372A" w:rsidRDefault="0097372A" w:rsidP="006A6BB5">
            <w:pPr>
              <w:rPr>
                <w:rFonts w:eastAsia="Malgun Gothic"/>
              </w:rPr>
            </w:pPr>
          </w:p>
        </w:tc>
        <w:tc>
          <w:tcPr>
            <w:tcW w:w="1337" w:type="dxa"/>
          </w:tcPr>
          <w:p w14:paraId="7C132A58" w14:textId="77777777" w:rsidR="0097372A" w:rsidRDefault="0097372A" w:rsidP="006A6BB5">
            <w:pPr>
              <w:rPr>
                <w:rFonts w:eastAsia="Malgun Gothic"/>
              </w:rPr>
            </w:pPr>
          </w:p>
        </w:tc>
        <w:tc>
          <w:tcPr>
            <w:tcW w:w="6934" w:type="dxa"/>
          </w:tcPr>
          <w:p w14:paraId="064C68CF" w14:textId="77777777" w:rsidR="0097372A" w:rsidRDefault="0097372A" w:rsidP="006A6BB5"/>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lastRenderedPageBreak/>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179" w:author="冷冰雪(Bingxue Leng)" w:date="2021-03-15T15:17:00Z">
              <w:r>
                <w:t>OPPO</w:t>
              </w:r>
            </w:ins>
          </w:p>
        </w:tc>
        <w:tc>
          <w:tcPr>
            <w:tcW w:w="1337" w:type="dxa"/>
          </w:tcPr>
          <w:p w14:paraId="74368A66" w14:textId="3715DE3D" w:rsidR="007A4401" w:rsidRDefault="00A1523A" w:rsidP="00DE6F7B">
            <w:ins w:id="180" w:author="冷冰雪(Bingxue Leng)" w:date="2021-03-15T16:36:00Z">
              <w:r>
                <w:t>C</w:t>
              </w:r>
            </w:ins>
          </w:p>
        </w:tc>
        <w:tc>
          <w:tcPr>
            <w:tcW w:w="6934" w:type="dxa"/>
          </w:tcPr>
          <w:p w14:paraId="6B686446" w14:textId="6D10CD32" w:rsidR="007A4401" w:rsidRDefault="00A1523A" w:rsidP="00DE6F7B">
            <w:ins w:id="181" w:author="冷冰雪(Bingxue Leng)" w:date="2021-03-15T16:36:00Z">
              <w:r>
                <w:t>As</w:t>
              </w:r>
            </w:ins>
            <w:ins w:id="182" w:author="冷冰雪(Bingxue Leng)" w:date="2021-03-15T16:37:00Z">
              <w:r>
                <w:t xml:space="preserve"> our comments for Q19, </w:t>
              </w:r>
            </w:ins>
            <w:ins w:id="183" w:author="冷冰雪(Bingxue Leng)" w:date="2021-03-16T11:40:00Z">
              <w:r w:rsidR="00C23BED">
                <w:t xml:space="preserve">we do not think case differentiation is needed, and we believe </w:t>
              </w:r>
            </w:ins>
            <w:ins w:id="184" w:author="冷冰雪(Bingxue Leng)" w:date="2021-03-15T16:37:00Z">
              <w:r>
                <w:t>HARQ RTT timer is needed for all the scenarios</w:t>
              </w:r>
            </w:ins>
            <w:ins w:id="185" w:author="冷冰雪(Bingxue Leng)" w:date="2021-03-15T16:38:00Z">
              <w:r>
                <w:t>.</w:t>
              </w:r>
            </w:ins>
          </w:p>
        </w:tc>
      </w:tr>
      <w:tr w:rsidR="007A4401" w14:paraId="36C1C40F" w14:textId="77777777" w:rsidTr="00DE6F7B">
        <w:tc>
          <w:tcPr>
            <w:tcW w:w="1358" w:type="dxa"/>
          </w:tcPr>
          <w:p w14:paraId="6E00F3E5" w14:textId="77777777" w:rsidR="007A4401" w:rsidRDefault="007A4401" w:rsidP="00DE6F7B"/>
        </w:tc>
        <w:tc>
          <w:tcPr>
            <w:tcW w:w="1337" w:type="dxa"/>
          </w:tcPr>
          <w:p w14:paraId="35998A15" w14:textId="77777777" w:rsidR="007A4401" w:rsidRDefault="007A4401" w:rsidP="00DE6F7B"/>
        </w:tc>
        <w:tc>
          <w:tcPr>
            <w:tcW w:w="6934" w:type="dxa"/>
          </w:tcPr>
          <w:p w14:paraId="5E532510" w14:textId="77777777" w:rsidR="007A4401" w:rsidRDefault="007A4401" w:rsidP="00DE6F7B"/>
        </w:tc>
      </w:tr>
      <w:tr w:rsidR="007A4401" w14:paraId="07A29CB0" w14:textId="77777777" w:rsidTr="00DE6F7B">
        <w:tc>
          <w:tcPr>
            <w:tcW w:w="1358" w:type="dxa"/>
          </w:tcPr>
          <w:p w14:paraId="428B46D8" w14:textId="77777777" w:rsidR="007A4401" w:rsidRDefault="007A4401" w:rsidP="00DE6F7B"/>
        </w:tc>
        <w:tc>
          <w:tcPr>
            <w:tcW w:w="1337" w:type="dxa"/>
          </w:tcPr>
          <w:p w14:paraId="7429ACAC" w14:textId="77777777" w:rsidR="007A4401" w:rsidRDefault="007A4401" w:rsidP="00DE6F7B"/>
        </w:tc>
        <w:tc>
          <w:tcPr>
            <w:tcW w:w="6934" w:type="dxa"/>
          </w:tcPr>
          <w:p w14:paraId="7DD24B60" w14:textId="77777777" w:rsidR="007A4401" w:rsidRDefault="007A4401" w:rsidP="00DE6F7B"/>
        </w:tc>
      </w:tr>
      <w:tr w:rsidR="007A4401" w14:paraId="1DE06AAA" w14:textId="77777777" w:rsidTr="00DE6F7B">
        <w:tc>
          <w:tcPr>
            <w:tcW w:w="1358" w:type="dxa"/>
          </w:tcPr>
          <w:p w14:paraId="0461B454" w14:textId="77777777" w:rsidR="007A4401" w:rsidRDefault="007A4401" w:rsidP="00DE6F7B"/>
        </w:tc>
        <w:tc>
          <w:tcPr>
            <w:tcW w:w="1337" w:type="dxa"/>
          </w:tcPr>
          <w:p w14:paraId="334FAA52" w14:textId="77777777" w:rsidR="007A4401" w:rsidRDefault="007A4401" w:rsidP="00DE6F7B"/>
        </w:tc>
        <w:tc>
          <w:tcPr>
            <w:tcW w:w="6934" w:type="dxa"/>
          </w:tcPr>
          <w:p w14:paraId="1245E149" w14:textId="77777777" w:rsidR="007A4401" w:rsidRDefault="007A4401" w:rsidP="00DE6F7B"/>
        </w:tc>
      </w:tr>
      <w:tr w:rsidR="007A4401" w14:paraId="29F69E7C" w14:textId="77777777" w:rsidTr="00DE6F7B">
        <w:tc>
          <w:tcPr>
            <w:tcW w:w="1358" w:type="dxa"/>
          </w:tcPr>
          <w:p w14:paraId="4568B7A0" w14:textId="77777777" w:rsidR="007A4401" w:rsidRDefault="007A4401" w:rsidP="00DE6F7B"/>
        </w:tc>
        <w:tc>
          <w:tcPr>
            <w:tcW w:w="1337" w:type="dxa"/>
          </w:tcPr>
          <w:p w14:paraId="5D5953FC" w14:textId="77777777" w:rsidR="007A4401" w:rsidRDefault="007A4401" w:rsidP="00DE6F7B"/>
        </w:tc>
        <w:tc>
          <w:tcPr>
            <w:tcW w:w="6934" w:type="dxa"/>
          </w:tcPr>
          <w:p w14:paraId="46F7C2BD" w14:textId="77777777" w:rsidR="007A4401" w:rsidRDefault="007A4401" w:rsidP="00DE6F7B"/>
        </w:tc>
      </w:tr>
      <w:tr w:rsidR="007A4401" w14:paraId="6A7B7874" w14:textId="77777777" w:rsidTr="00DE6F7B">
        <w:tc>
          <w:tcPr>
            <w:tcW w:w="1358" w:type="dxa"/>
          </w:tcPr>
          <w:p w14:paraId="752ABC02" w14:textId="77777777" w:rsidR="007A4401" w:rsidRDefault="007A4401" w:rsidP="00DE6F7B"/>
        </w:tc>
        <w:tc>
          <w:tcPr>
            <w:tcW w:w="1337" w:type="dxa"/>
          </w:tcPr>
          <w:p w14:paraId="037B8514" w14:textId="77777777" w:rsidR="007A4401" w:rsidRDefault="007A4401" w:rsidP="00DE6F7B"/>
        </w:tc>
        <w:tc>
          <w:tcPr>
            <w:tcW w:w="6934" w:type="dxa"/>
          </w:tcPr>
          <w:p w14:paraId="34ACF68E" w14:textId="77777777" w:rsidR="007A4401" w:rsidRDefault="007A4401" w:rsidP="00DE6F7B"/>
        </w:tc>
      </w:tr>
      <w:tr w:rsidR="007A4401" w14:paraId="331DF45F" w14:textId="77777777" w:rsidTr="00DE6F7B">
        <w:tc>
          <w:tcPr>
            <w:tcW w:w="1358" w:type="dxa"/>
          </w:tcPr>
          <w:p w14:paraId="1DC8F64D" w14:textId="77777777" w:rsidR="007A4401" w:rsidRDefault="007A4401" w:rsidP="00DE6F7B">
            <w:pPr>
              <w:rPr>
                <w:rFonts w:eastAsia="Malgun Gothic"/>
              </w:rPr>
            </w:pPr>
          </w:p>
        </w:tc>
        <w:tc>
          <w:tcPr>
            <w:tcW w:w="1337" w:type="dxa"/>
          </w:tcPr>
          <w:p w14:paraId="419D9AA0" w14:textId="77777777" w:rsidR="007A4401" w:rsidRDefault="007A4401" w:rsidP="00DE6F7B">
            <w:pPr>
              <w:rPr>
                <w:rFonts w:eastAsia="Malgun Gothic"/>
              </w:rPr>
            </w:pPr>
          </w:p>
        </w:tc>
        <w:tc>
          <w:tcPr>
            <w:tcW w:w="6934" w:type="dxa"/>
          </w:tcPr>
          <w:p w14:paraId="5641BDDF" w14:textId="77777777" w:rsidR="007A4401" w:rsidRDefault="007A4401" w:rsidP="00DE6F7B"/>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Others</w:t>
      </w:r>
      <w:r w:rsidRPr="007A4401">
        <w:rPr>
          <w:rFonts w:ascii="Arial" w:hAnsi="Arial" w:cs="Arial"/>
          <w:b/>
          <w:bCs/>
        </w:rPr>
        <w:t xml:space="preserve"> </w:t>
      </w:r>
    </w:p>
    <w:tbl>
      <w:tblPr>
        <w:tblStyle w:val="aff4"/>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186" w:author="冷冰雪(Bingxue Leng)" w:date="2021-03-15T16:39:00Z">
              <w:r>
                <w:t>OPPO</w:t>
              </w:r>
            </w:ins>
          </w:p>
        </w:tc>
        <w:tc>
          <w:tcPr>
            <w:tcW w:w="1337" w:type="dxa"/>
          </w:tcPr>
          <w:p w14:paraId="75EFA326" w14:textId="4A2CCA04" w:rsidR="00917CC6" w:rsidRDefault="00C23BED" w:rsidP="00DE6F7B">
            <w:ins w:id="187" w:author="冷冰雪(Bingxue Leng)" w:date="2021-03-16T11:40:00Z">
              <w:r>
                <w:t>NONE with comment</w:t>
              </w:r>
            </w:ins>
          </w:p>
        </w:tc>
        <w:tc>
          <w:tcPr>
            <w:tcW w:w="6934" w:type="dxa"/>
          </w:tcPr>
          <w:p w14:paraId="0552EABC" w14:textId="09063563" w:rsidR="00A739B2" w:rsidRDefault="00A74CC2" w:rsidP="009E0B74">
            <w:ins w:id="188" w:author="冷冰雪(Bingxue Leng)" w:date="2021-03-15T16:49:00Z">
              <w:r>
                <w:t xml:space="preserve">As rapporteur said, the uncertainty </w:t>
              </w:r>
            </w:ins>
            <w:ins w:id="189" w:author="冷冰雪(Bingxue Leng)" w:date="2021-03-15T16:50:00Z">
              <w:r>
                <w:t>of RTT timer may depend on the NW delay/scheduling for mode 1</w:t>
              </w:r>
            </w:ins>
            <w:ins w:id="190" w:author="冷冰雪(Bingxue Leng)" w:date="2021-03-15T16:51:00Z">
              <w:r>
                <w:t xml:space="preserve"> and Tx UE delay/scheduling for mode 2, </w:t>
              </w:r>
            </w:ins>
            <w:ins w:id="191" w:author="冷冰雪(Bingxue Leng)" w:date="2021-03-16T11:41:00Z">
              <w:r w:rsidR="00C23BED">
                <w:t xml:space="preserve">but </w:t>
              </w:r>
            </w:ins>
            <w:ins w:id="192" w:author="冷冰雪(Bingxue Leng)" w:date="2021-03-15T16:52:00Z">
              <w:r>
                <w:t>the length of RTT timer should be configurable</w:t>
              </w:r>
            </w:ins>
            <w:ins w:id="193" w:author="冷冰雪(Bingxue Leng)" w:date="2021-03-15T16:53:00Z">
              <w:r w:rsidR="00E1788B">
                <w:t xml:space="preserve"> and determined by </w:t>
              </w:r>
            </w:ins>
            <w:ins w:id="194" w:author="冷冰雪(Bingxue Leng)" w:date="2021-03-16T11:45:00Z">
              <w:r w:rsidR="00C23BED">
                <w:t xml:space="preserve">network </w:t>
              </w:r>
            </w:ins>
            <w:ins w:id="195" w:author="冷冰雪(Bingxue Leng)" w:date="2021-03-15T16:53:00Z">
              <w:r w:rsidR="00E1788B">
                <w:t>or the Tx UE</w:t>
              </w:r>
            </w:ins>
            <w:ins w:id="196" w:author="冷冰雪(Bingxue Leng)" w:date="2021-03-15T16:54:00Z">
              <w:r w:rsidR="00E1788B">
                <w:t xml:space="preserve"> implementation</w:t>
              </w:r>
            </w:ins>
            <w:ins w:id="197" w:author="冷冰雪(Bingxue Leng)" w:date="2021-03-16T11:45:00Z">
              <w:r w:rsidR="00C23BED">
                <w:t>, taking all the related factors into account, so there should be no spec impact due to this</w:t>
              </w:r>
            </w:ins>
            <w:ins w:id="198" w:author="冷冰雪(Bingxue Leng)" w:date="2021-03-15T16:54:00Z">
              <w:r w:rsidR="00E1788B">
                <w:t>.</w:t>
              </w:r>
            </w:ins>
          </w:p>
        </w:tc>
      </w:tr>
      <w:tr w:rsidR="00917CC6" w14:paraId="1E08D572" w14:textId="77777777" w:rsidTr="00DE6F7B">
        <w:tc>
          <w:tcPr>
            <w:tcW w:w="1358" w:type="dxa"/>
          </w:tcPr>
          <w:p w14:paraId="04CB3CAD" w14:textId="77777777" w:rsidR="00917CC6" w:rsidRDefault="00917CC6" w:rsidP="00DE6F7B"/>
        </w:tc>
        <w:tc>
          <w:tcPr>
            <w:tcW w:w="1337" w:type="dxa"/>
          </w:tcPr>
          <w:p w14:paraId="03E36117" w14:textId="77777777" w:rsidR="00917CC6" w:rsidRDefault="00917CC6" w:rsidP="00DE6F7B"/>
        </w:tc>
        <w:tc>
          <w:tcPr>
            <w:tcW w:w="6934" w:type="dxa"/>
          </w:tcPr>
          <w:p w14:paraId="45105139" w14:textId="77777777" w:rsidR="00917CC6" w:rsidRDefault="00917CC6" w:rsidP="00DE6F7B"/>
        </w:tc>
      </w:tr>
      <w:tr w:rsidR="00917CC6" w14:paraId="2202752F" w14:textId="77777777" w:rsidTr="00DE6F7B">
        <w:tc>
          <w:tcPr>
            <w:tcW w:w="1358" w:type="dxa"/>
          </w:tcPr>
          <w:p w14:paraId="53F132CE" w14:textId="77777777" w:rsidR="00917CC6" w:rsidRDefault="00917CC6" w:rsidP="00DE6F7B"/>
        </w:tc>
        <w:tc>
          <w:tcPr>
            <w:tcW w:w="1337" w:type="dxa"/>
          </w:tcPr>
          <w:p w14:paraId="6736F21C" w14:textId="77777777" w:rsidR="00917CC6" w:rsidRDefault="00917CC6" w:rsidP="00DE6F7B"/>
        </w:tc>
        <w:tc>
          <w:tcPr>
            <w:tcW w:w="6934" w:type="dxa"/>
          </w:tcPr>
          <w:p w14:paraId="41F2FDE1" w14:textId="77777777" w:rsidR="00917CC6" w:rsidRDefault="00917CC6" w:rsidP="00DE6F7B"/>
        </w:tc>
      </w:tr>
      <w:tr w:rsidR="00917CC6" w14:paraId="02EF5AF6" w14:textId="77777777" w:rsidTr="00DE6F7B">
        <w:tc>
          <w:tcPr>
            <w:tcW w:w="1358" w:type="dxa"/>
          </w:tcPr>
          <w:p w14:paraId="53565AC0" w14:textId="77777777" w:rsidR="00917CC6" w:rsidRDefault="00917CC6" w:rsidP="00DE6F7B"/>
        </w:tc>
        <w:tc>
          <w:tcPr>
            <w:tcW w:w="1337" w:type="dxa"/>
          </w:tcPr>
          <w:p w14:paraId="32E446F3" w14:textId="77777777" w:rsidR="00917CC6" w:rsidRDefault="00917CC6" w:rsidP="00DE6F7B"/>
        </w:tc>
        <w:tc>
          <w:tcPr>
            <w:tcW w:w="6934" w:type="dxa"/>
          </w:tcPr>
          <w:p w14:paraId="7A82B1E3" w14:textId="77777777" w:rsidR="00917CC6" w:rsidRDefault="00917CC6" w:rsidP="00DE6F7B"/>
        </w:tc>
      </w:tr>
      <w:tr w:rsidR="00917CC6" w14:paraId="1F18E290" w14:textId="77777777" w:rsidTr="00DE6F7B">
        <w:tc>
          <w:tcPr>
            <w:tcW w:w="1358" w:type="dxa"/>
          </w:tcPr>
          <w:p w14:paraId="33814ED5" w14:textId="77777777" w:rsidR="00917CC6" w:rsidRDefault="00917CC6" w:rsidP="00DE6F7B"/>
        </w:tc>
        <w:tc>
          <w:tcPr>
            <w:tcW w:w="1337" w:type="dxa"/>
          </w:tcPr>
          <w:p w14:paraId="02BA1574" w14:textId="77777777" w:rsidR="00917CC6" w:rsidRDefault="00917CC6" w:rsidP="00DE6F7B"/>
        </w:tc>
        <w:tc>
          <w:tcPr>
            <w:tcW w:w="6934" w:type="dxa"/>
          </w:tcPr>
          <w:p w14:paraId="37D5C5FA" w14:textId="77777777" w:rsidR="00917CC6" w:rsidRDefault="00917CC6" w:rsidP="00DE6F7B"/>
        </w:tc>
      </w:tr>
      <w:tr w:rsidR="00917CC6" w14:paraId="2C1DCF6D" w14:textId="77777777" w:rsidTr="00DE6F7B">
        <w:tc>
          <w:tcPr>
            <w:tcW w:w="1358" w:type="dxa"/>
          </w:tcPr>
          <w:p w14:paraId="18B87785" w14:textId="77777777" w:rsidR="00917CC6" w:rsidRDefault="00917CC6" w:rsidP="00DE6F7B"/>
        </w:tc>
        <w:tc>
          <w:tcPr>
            <w:tcW w:w="1337" w:type="dxa"/>
          </w:tcPr>
          <w:p w14:paraId="77CDEE8C" w14:textId="77777777" w:rsidR="00917CC6" w:rsidRDefault="00917CC6" w:rsidP="00DE6F7B"/>
        </w:tc>
        <w:tc>
          <w:tcPr>
            <w:tcW w:w="6934" w:type="dxa"/>
          </w:tcPr>
          <w:p w14:paraId="32456AC5" w14:textId="77777777" w:rsidR="00917CC6" w:rsidRDefault="00917CC6" w:rsidP="00DE6F7B"/>
        </w:tc>
      </w:tr>
      <w:tr w:rsidR="00917CC6" w14:paraId="14A0440C" w14:textId="77777777" w:rsidTr="00DE6F7B">
        <w:tc>
          <w:tcPr>
            <w:tcW w:w="1358" w:type="dxa"/>
          </w:tcPr>
          <w:p w14:paraId="0EAB437F" w14:textId="77777777" w:rsidR="00917CC6" w:rsidRDefault="00917CC6" w:rsidP="00DE6F7B">
            <w:pPr>
              <w:rPr>
                <w:rFonts w:eastAsia="Malgun Gothic"/>
              </w:rPr>
            </w:pPr>
          </w:p>
        </w:tc>
        <w:tc>
          <w:tcPr>
            <w:tcW w:w="1337" w:type="dxa"/>
          </w:tcPr>
          <w:p w14:paraId="5B4909C5" w14:textId="77777777" w:rsidR="00917CC6" w:rsidRDefault="00917CC6" w:rsidP="00DE6F7B">
            <w:pPr>
              <w:rPr>
                <w:rFonts w:eastAsia="Malgun Gothic"/>
              </w:rPr>
            </w:pPr>
          </w:p>
        </w:tc>
        <w:tc>
          <w:tcPr>
            <w:tcW w:w="6934" w:type="dxa"/>
          </w:tcPr>
          <w:p w14:paraId="1C08B1F8" w14:textId="77777777" w:rsidR="00917CC6" w:rsidRDefault="00917CC6" w:rsidP="00DE6F7B"/>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lastRenderedPageBreak/>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proofErr w:type="gramStart"/>
            <w:r>
              <w:rPr>
                <w:lang w:val="en-US"/>
              </w:rPr>
              <w:t>Response  (</w:t>
            </w:r>
            <w:proofErr w:type="gramEnd"/>
            <w:r>
              <w:rPr>
                <w:lang w:val="en-US"/>
              </w:rPr>
              <w:t>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199" w:author="冷冰雪(Bingxue Leng)" w:date="2021-03-15T16:58:00Z">
              <w:r>
                <w:t>OPPO</w:t>
              </w:r>
            </w:ins>
          </w:p>
        </w:tc>
        <w:tc>
          <w:tcPr>
            <w:tcW w:w="1337" w:type="dxa"/>
          </w:tcPr>
          <w:p w14:paraId="2BBD3EEF" w14:textId="32C4CAF4" w:rsidR="00200D3A" w:rsidRDefault="00E1788B" w:rsidP="006A6BB5">
            <w:ins w:id="200" w:author="冷冰雪(Bingxue Leng)" w:date="2021-03-15T16:58:00Z">
              <w:r>
                <w:t>See comments</w:t>
              </w:r>
            </w:ins>
          </w:p>
        </w:tc>
        <w:tc>
          <w:tcPr>
            <w:tcW w:w="6934" w:type="dxa"/>
          </w:tcPr>
          <w:p w14:paraId="724BF7C7" w14:textId="77777777" w:rsidR="000E3CB0" w:rsidRDefault="000E3CB0" w:rsidP="000E3CB0">
            <w:pPr>
              <w:rPr>
                <w:ins w:id="201" w:author="冷冰雪(Bingxue Leng) [2]" w:date="2021-03-16T12:44:00Z"/>
              </w:rPr>
            </w:pPr>
            <w:ins w:id="202" w:author="冷冰雪(Bingxue Leng) [2]" w:date="2021-03-16T12:44:00Z">
              <w:r>
                <w:t xml:space="preserve">HARQ RTT Timer </w:t>
              </w:r>
            </w:ins>
          </w:p>
          <w:p w14:paraId="676D8480" w14:textId="77777777" w:rsidR="000E3CB0" w:rsidRPr="00AA4DF2" w:rsidRDefault="000E3CB0" w:rsidP="000E3CB0">
            <w:pPr>
              <w:pStyle w:val="aff"/>
              <w:numPr>
                <w:ilvl w:val="0"/>
                <w:numId w:val="20"/>
              </w:numPr>
              <w:rPr>
                <w:ins w:id="203" w:author="冷冰雪(Bingxue Leng) [2]" w:date="2021-03-16T12:44:00Z"/>
              </w:rPr>
            </w:pPr>
            <w:ins w:id="204" w:author="冷冰雪(Bingxue Leng) [2]"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205" w:author="冷冰雪(Bingxue Leng) [2]" w:date="2021-03-16T12:44:00Z"/>
              </w:rPr>
            </w:pPr>
            <w:ins w:id="206" w:author="冷冰雪(Bingxue Leng) [2]"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207" w:author="冷冰雪(Bingxue Leng) [2]" w:date="2021-03-16T12:44:00Z"/>
              </w:rPr>
            </w:pPr>
            <w:ins w:id="208" w:author="冷冰雪(Bingxue Leng) [2]" w:date="2021-03-16T12:44:00Z">
              <w:r>
                <w:t>Retransmission Tim</w:t>
              </w:r>
              <w:bookmarkStart w:id="209" w:name="_GoBack"/>
              <w:bookmarkEnd w:id="209"/>
              <w:r>
                <w:t xml:space="preserve">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rsidP="000E3CB0">
            <w:pPr>
              <w:spacing w:beforeLines="50" w:before="120"/>
              <w:rPr>
                <w:rFonts w:eastAsia="Yu Mincho"/>
              </w:rPr>
              <w:pPrChange w:id="210" w:author="冷冰雪(Bingxue Leng) [2]" w:date="2021-03-16T12:43:00Z">
                <w:pPr>
                  <w:ind w:left="31"/>
                </w:pPr>
              </w:pPrChange>
            </w:pPr>
          </w:p>
        </w:tc>
      </w:tr>
      <w:tr w:rsidR="00200D3A" w14:paraId="79604353" w14:textId="77777777" w:rsidTr="006A6BB5">
        <w:tc>
          <w:tcPr>
            <w:tcW w:w="1358" w:type="dxa"/>
          </w:tcPr>
          <w:p w14:paraId="2AB4C20A" w14:textId="77777777" w:rsidR="00200D3A" w:rsidRDefault="00200D3A" w:rsidP="006A6BB5"/>
        </w:tc>
        <w:tc>
          <w:tcPr>
            <w:tcW w:w="1337" w:type="dxa"/>
          </w:tcPr>
          <w:p w14:paraId="7384B460" w14:textId="77777777" w:rsidR="00200D3A" w:rsidRDefault="00200D3A" w:rsidP="006A6BB5"/>
        </w:tc>
        <w:tc>
          <w:tcPr>
            <w:tcW w:w="6934" w:type="dxa"/>
          </w:tcPr>
          <w:p w14:paraId="4508B04D" w14:textId="77777777" w:rsidR="00200D3A" w:rsidRDefault="00200D3A" w:rsidP="006A6BB5"/>
        </w:tc>
      </w:tr>
      <w:tr w:rsidR="00200D3A" w14:paraId="060809FD" w14:textId="77777777" w:rsidTr="006A6BB5">
        <w:tc>
          <w:tcPr>
            <w:tcW w:w="1358" w:type="dxa"/>
          </w:tcPr>
          <w:p w14:paraId="7D03C0AF" w14:textId="77777777" w:rsidR="00200D3A" w:rsidRDefault="00200D3A" w:rsidP="006A6BB5"/>
        </w:tc>
        <w:tc>
          <w:tcPr>
            <w:tcW w:w="1337" w:type="dxa"/>
          </w:tcPr>
          <w:p w14:paraId="1403EB65" w14:textId="77777777" w:rsidR="00200D3A" w:rsidRDefault="00200D3A" w:rsidP="006A6BB5"/>
        </w:tc>
        <w:tc>
          <w:tcPr>
            <w:tcW w:w="6934" w:type="dxa"/>
          </w:tcPr>
          <w:p w14:paraId="756A31DE" w14:textId="77777777" w:rsidR="00200D3A" w:rsidRDefault="00200D3A" w:rsidP="006A6BB5"/>
        </w:tc>
      </w:tr>
      <w:tr w:rsidR="00200D3A" w14:paraId="32FFA214" w14:textId="77777777" w:rsidTr="006A6BB5">
        <w:tc>
          <w:tcPr>
            <w:tcW w:w="1358" w:type="dxa"/>
          </w:tcPr>
          <w:p w14:paraId="7D73D798" w14:textId="77777777" w:rsidR="00200D3A" w:rsidRDefault="00200D3A" w:rsidP="006A6BB5"/>
        </w:tc>
        <w:tc>
          <w:tcPr>
            <w:tcW w:w="1337" w:type="dxa"/>
          </w:tcPr>
          <w:p w14:paraId="6022D442" w14:textId="77777777" w:rsidR="00200D3A" w:rsidRDefault="00200D3A" w:rsidP="006A6BB5"/>
        </w:tc>
        <w:tc>
          <w:tcPr>
            <w:tcW w:w="6934" w:type="dxa"/>
          </w:tcPr>
          <w:p w14:paraId="3335D380" w14:textId="77777777" w:rsidR="00200D3A" w:rsidRDefault="00200D3A" w:rsidP="006A6BB5"/>
        </w:tc>
      </w:tr>
      <w:tr w:rsidR="00200D3A" w14:paraId="4BC98D7D" w14:textId="77777777" w:rsidTr="006A6BB5">
        <w:tc>
          <w:tcPr>
            <w:tcW w:w="1358" w:type="dxa"/>
          </w:tcPr>
          <w:p w14:paraId="13F9A52C" w14:textId="77777777" w:rsidR="00200D3A" w:rsidRDefault="00200D3A" w:rsidP="006A6BB5"/>
        </w:tc>
        <w:tc>
          <w:tcPr>
            <w:tcW w:w="1337" w:type="dxa"/>
          </w:tcPr>
          <w:p w14:paraId="6B423C88" w14:textId="77777777" w:rsidR="00200D3A" w:rsidRDefault="00200D3A" w:rsidP="006A6BB5"/>
        </w:tc>
        <w:tc>
          <w:tcPr>
            <w:tcW w:w="6934" w:type="dxa"/>
          </w:tcPr>
          <w:p w14:paraId="67192C68" w14:textId="77777777" w:rsidR="00200D3A" w:rsidRDefault="00200D3A" w:rsidP="006A6BB5"/>
        </w:tc>
      </w:tr>
      <w:tr w:rsidR="00200D3A" w14:paraId="696E674A" w14:textId="77777777" w:rsidTr="006A6BB5">
        <w:tc>
          <w:tcPr>
            <w:tcW w:w="1358" w:type="dxa"/>
          </w:tcPr>
          <w:p w14:paraId="0E45C9FB" w14:textId="77777777" w:rsidR="00200D3A" w:rsidRDefault="00200D3A" w:rsidP="006A6BB5"/>
        </w:tc>
        <w:tc>
          <w:tcPr>
            <w:tcW w:w="1337" w:type="dxa"/>
          </w:tcPr>
          <w:p w14:paraId="2662664C" w14:textId="77777777" w:rsidR="00200D3A" w:rsidRDefault="00200D3A" w:rsidP="006A6BB5"/>
        </w:tc>
        <w:tc>
          <w:tcPr>
            <w:tcW w:w="6934" w:type="dxa"/>
          </w:tcPr>
          <w:p w14:paraId="27FB295C" w14:textId="77777777" w:rsidR="00200D3A" w:rsidRDefault="00200D3A" w:rsidP="006A6BB5"/>
        </w:tc>
      </w:tr>
      <w:tr w:rsidR="00200D3A" w14:paraId="39D2580A" w14:textId="77777777" w:rsidTr="006A6BB5">
        <w:tc>
          <w:tcPr>
            <w:tcW w:w="1358" w:type="dxa"/>
          </w:tcPr>
          <w:p w14:paraId="4B7D7CEA" w14:textId="77777777" w:rsidR="00200D3A" w:rsidRDefault="00200D3A" w:rsidP="006A6BB5">
            <w:pPr>
              <w:rPr>
                <w:rFonts w:eastAsia="Malgun Gothic"/>
              </w:rPr>
            </w:pPr>
          </w:p>
        </w:tc>
        <w:tc>
          <w:tcPr>
            <w:tcW w:w="1337" w:type="dxa"/>
          </w:tcPr>
          <w:p w14:paraId="282E0097" w14:textId="77777777" w:rsidR="00200D3A" w:rsidRDefault="00200D3A" w:rsidP="006A6BB5">
            <w:pPr>
              <w:rPr>
                <w:rFonts w:eastAsia="Malgun Gothic"/>
              </w:rPr>
            </w:pPr>
          </w:p>
        </w:tc>
        <w:tc>
          <w:tcPr>
            <w:tcW w:w="6934" w:type="dxa"/>
          </w:tcPr>
          <w:p w14:paraId="07D963B2" w14:textId="77777777" w:rsidR="00200D3A" w:rsidRDefault="00200D3A" w:rsidP="006A6BB5"/>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77777777" w:rsidR="00860887" w:rsidRDefault="00860887" w:rsidP="006A6BB5"/>
        </w:tc>
        <w:tc>
          <w:tcPr>
            <w:tcW w:w="1337" w:type="dxa"/>
          </w:tcPr>
          <w:p w14:paraId="03E6BF82" w14:textId="77777777" w:rsidR="00860887" w:rsidRDefault="00860887" w:rsidP="006A6BB5"/>
        </w:tc>
        <w:tc>
          <w:tcPr>
            <w:tcW w:w="6934" w:type="dxa"/>
          </w:tcPr>
          <w:p w14:paraId="464DA2B6" w14:textId="77777777" w:rsidR="00860887" w:rsidRDefault="00860887" w:rsidP="006A6BB5"/>
        </w:tc>
      </w:tr>
      <w:tr w:rsidR="00860887" w14:paraId="59315C68" w14:textId="77777777" w:rsidTr="006A6BB5">
        <w:tc>
          <w:tcPr>
            <w:tcW w:w="1358" w:type="dxa"/>
          </w:tcPr>
          <w:p w14:paraId="4F09BC62" w14:textId="77777777" w:rsidR="00860887" w:rsidRDefault="00860887" w:rsidP="006A6BB5"/>
        </w:tc>
        <w:tc>
          <w:tcPr>
            <w:tcW w:w="1337" w:type="dxa"/>
          </w:tcPr>
          <w:p w14:paraId="438CD225" w14:textId="77777777" w:rsidR="00860887" w:rsidRDefault="00860887" w:rsidP="006A6BB5"/>
        </w:tc>
        <w:tc>
          <w:tcPr>
            <w:tcW w:w="6934" w:type="dxa"/>
          </w:tcPr>
          <w:p w14:paraId="0C66A76B" w14:textId="77777777" w:rsidR="00860887" w:rsidRDefault="00860887" w:rsidP="006A6BB5"/>
        </w:tc>
      </w:tr>
      <w:tr w:rsidR="00860887" w14:paraId="7A23A97B" w14:textId="77777777" w:rsidTr="006A6BB5">
        <w:tc>
          <w:tcPr>
            <w:tcW w:w="1358" w:type="dxa"/>
          </w:tcPr>
          <w:p w14:paraId="55B2E5E2" w14:textId="77777777" w:rsidR="00860887" w:rsidRDefault="00860887" w:rsidP="006A6BB5"/>
        </w:tc>
        <w:tc>
          <w:tcPr>
            <w:tcW w:w="1337" w:type="dxa"/>
          </w:tcPr>
          <w:p w14:paraId="4B2A02B7" w14:textId="77777777" w:rsidR="00860887" w:rsidRDefault="00860887" w:rsidP="006A6BB5"/>
        </w:tc>
        <w:tc>
          <w:tcPr>
            <w:tcW w:w="6934" w:type="dxa"/>
          </w:tcPr>
          <w:p w14:paraId="25B70ABD" w14:textId="77777777" w:rsidR="00860887" w:rsidRDefault="00860887" w:rsidP="006A6BB5"/>
        </w:tc>
      </w:tr>
      <w:tr w:rsidR="00860887" w14:paraId="0545CD11" w14:textId="77777777" w:rsidTr="006A6BB5">
        <w:tc>
          <w:tcPr>
            <w:tcW w:w="1358" w:type="dxa"/>
          </w:tcPr>
          <w:p w14:paraId="4529D60F" w14:textId="77777777" w:rsidR="00860887" w:rsidRDefault="00860887" w:rsidP="006A6BB5"/>
        </w:tc>
        <w:tc>
          <w:tcPr>
            <w:tcW w:w="1337" w:type="dxa"/>
          </w:tcPr>
          <w:p w14:paraId="7105D962" w14:textId="77777777" w:rsidR="00860887" w:rsidRDefault="00860887" w:rsidP="006A6BB5"/>
        </w:tc>
        <w:tc>
          <w:tcPr>
            <w:tcW w:w="6934" w:type="dxa"/>
          </w:tcPr>
          <w:p w14:paraId="08717FF0" w14:textId="77777777" w:rsidR="00860887" w:rsidRDefault="00860887" w:rsidP="006A6BB5"/>
        </w:tc>
      </w:tr>
      <w:tr w:rsidR="00860887" w14:paraId="4949E189" w14:textId="77777777" w:rsidTr="006A6BB5">
        <w:tc>
          <w:tcPr>
            <w:tcW w:w="1358" w:type="dxa"/>
          </w:tcPr>
          <w:p w14:paraId="61D8C576" w14:textId="77777777" w:rsidR="00860887" w:rsidRDefault="00860887" w:rsidP="006A6BB5"/>
        </w:tc>
        <w:tc>
          <w:tcPr>
            <w:tcW w:w="1337" w:type="dxa"/>
          </w:tcPr>
          <w:p w14:paraId="541C3A39" w14:textId="77777777" w:rsidR="00860887" w:rsidRDefault="00860887" w:rsidP="006A6BB5"/>
        </w:tc>
        <w:tc>
          <w:tcPr>
            <w:tcW w:w="6934" w:type="dxa"/>
          </w:tcPr>
          <w:p w14:paraId="59F28E4C" w14:textId="77777777" w:rsidR="00860887" w:rsidRDefault="00860887" w:rsidP="006A6BB5"/>
        </w:tc>
      </w:tr>
      <w:tr w:rsidR="00860887" w14:paraId="77AB5DF4" w14:textId="77777777" w:rsidTr="006A6BB5">
        <w:tc>
          <w:tcPr>
            <w:tcW w:w="1358" w:type="dxa"/>
          </w:tcPr>
          <w:p w14:paraId="325E1C23" w14:textId="77777777" w:rsidR="00860887" w:rsidRDefault="00860887" w:rsidP="006A6BB5"/>
        </w:tc>
        <w:tc>
          <w:tcPr>
            <w:tcW w:w="1337" w:type="dxa"/>
          </w:tcPr>
          <w:p w14:paraId="5F6A3C9C" w14:textId="77777777" w:rsidR="00860887" w:rsidRDefault="00860887" w:rsidP="006A6BB5"/>
        </w:tc>
        <w:tc>
          <w:tcPr>
            <w:tcW w:w="6934" w:type="dxa"/>
          </w:tcPr>
          <w:p w14:paraId="09A41AF8" w14:textId="77777777" w:rsidR="00860887" w:rsidRDefault="00860887" w:rsidP="006A6BB5"/>
        </w:tc>
      </w:tr>
      <w:tr w:rsidR="00860887" w14:paraId="00A25D87" w14:textId="77777777" w:rsidTr="006A6BB5">
        <w:tc>
          <w:tcPr>
            <w:tcW w:w="1358" w:type="dxa"/>
          </w:tcPr>
          <w:p w14:paraId="04404CE2" w14:textId="77777777" w:rsidR="00860887" w:rsidRDefault="00860887" w:rsidP="006A6BB5">
            <w:pPr>
              <w:rPr>
                <w:rFonts w:eastAsia="Malgun Gothic"/>
              </w:rPr>
            </w:pPr>
          </w:p>
        </w:tc>
        <w:tc>
          <w:tcPr>
            <w:tcW w:w="1337" w:type="dxa"/>
          </w:tcPr>
          <w:p w14:paraId="31D23BAA" w14:textId="77777777" w:rsidR="00860887" w:rsidRDefault="00860887" w:rsidP="006A6BB5">
            <w:pPr>
              <w:rPr>
                <w:rFonts w:eastAsia="Malgun Gothic"/>
              </w:rPr>
            </w:pPr>
          </w:p>
        </w:tc>
        <w:tc>
          <w:tcPr>
            <w:tcW w:w="6934" w:type="dxa"/>
          </w:tcPr>
          <w:p w14:paraId="6947C01F" w14:textId="77777777" w:rsidR="00860887" w:rsidRDefault="00860887" w:rsidP="006A6BB5"/>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211" w:author="冷冰雪(Bingxue Leng)" w:date="2021-03-15T17:07:00Z">
              <w:r>
                <w:t>OPPO</w:t>
              </w:r>
            </w:ins>
          </w:p>
        </w:tc>
        <w:tc>
          <w:tcPr>
            <w:tcW w:w="1337" w:type="dxa"/>
          </w:tcPr>
          <w:p w14:paraId="08420B70" w14:textId="263276BE" w:rsidR="00860887" w:rsidRDefault="00A739B2" w:rsidP="006A6BB5">
            <w:ins w:id="212" w:author="冷冰雪(Bingxue Leng)" w:date="2021-03-15T17:07:00Z">
              <w:r>
                <w:t>A</w:t>
              </w:r>
            </w:ins>
          </w:p>
        </w:tc>
        <w:tc>
          <w:tcPr>
            <w:tcW w:w="6934" w:type="dxa"/>
          </w:tcPr>
          <w:p w14:paraId="68BD8726" w14:textId="38D1AA5E" w:rsidR="00860887" w:rsidRDefault="00A739B2" w:rsidP="006A6BB5">
            <w:ins w:id="213" w:author="冷冰雪(Bingxue Leng)" w:date="2021-03-15T17:08:00Z">
              <w:r>
                <w:t>Align with Uu legacy.</w:t>
              </w:r>
            </w:ins>
          </w:p>
        </w:tc>
      </w:tr>
      <w:tr w:rsidR="00860887" w14:paraId="1BAFA3FF" w14:textId="77777777" w:rsidTr="006A6BB5">
        <w:tc>
          <w:tcPr>
            <w:tcW w:w="1358" w:type="dxa"/>
          </w:tcPr>
          <w:p w14:paraId="18E0715C" w14:textId="77777777" w:rsidR="00860887" w:rsidRDefault="00860887" w:rsidP="006A6BB5"/>
        </w:tc>
        <w:tc>
          <w:tcPr>
            <w:tcW w:w="1337" w:type="dxa"/>
          </w:tcPr>
          <w:p w14:paraId="756993DC" w14:textId="77777777" w:rsidR="00860887" w:rsidRDefault="00860887" w:rsidP="006A6BB5"/>
        </w:tc>
        <w:tc>
          <w:tcPr>
            <w:tcW w:w="6934" w:type="dxa"/>
          </w:tcPr>
          <w:p w14:paraId="6E5A5D06" w14:textId="77777777" w:rsidR="00860887" w:rsidRDefault="00860887" w:rsidP="006A6BB5"/>
        </w:tc>
      </w:tr>
      <w:tr w:rsidR="00860887" w14:paraId="4B5F5BD2" w14:textId="77777777" w:rsidTr="006A6BB5">
        <w:tc>
          <w:tcPr>
            <w:tcW w:w="1358" w:type="dxa"/>
          </w:tcPr>
          <w:p w14:paraId="3C332802" w14:textId="77777777" w:rsidR="00860887" w:rsidRDefault="00860887" w:rsidP="006A6BB5"/>
        </w:tc>
        <w:tc>
          <w:tcPr>
            <w:tcW w:w="1337" w:type="dxa"/>
          </w:tcPr>
          <w:p w14:paraId="11929B50" w14:textId="77777777" w:rsidR="00860887" w:rsidRDefault="00860887" w:rsidP="006A6BB5"/>
        </w:tc>
        <w:tc>
          <w:tcPr>
            <w:tcW w:w="6934" w:type="dxa"/>
          </w:tcPr>
          <w:p w14:paraId="405D0396" w14:textId="77777777" w:rsidR="00860887" w:rsidRDefault="00860887" w:rsidP="006A6BB5"/>
        </w:tc>
      </w:tr>
      <w:tr w:rsidR="00860887" w14:paraId="3E7BFCB6" w14:textId="77777777" w:rsidTr="006A6BB5">
        <w:tc>
          <w:tcPr>
            <w:tcW w:w="1358" w:type="dxa"/>
          </w:tcPr>
          <w:p w14:paraId="24526853" w14:textId="77777777" w:rsidR="00860887" w:rsidRDefault="00860887" w:rsidP="006A6BB5"/>
        </w:tc>
        <w:tc>
          <w:tcPr>
            <w:tcW w:w="1337" w:type="dxa"/>
          </w:tcPr>
          <w:p w14:paraId="0878F440" w14:textId="77777777" w:rsidR="00860887" w:rsidRDefault="00860887" w:rsidP="006A6BB5"/>
        </w:tc>
        <w:tc>
          <w:tcPr>
            <w:tcW w:w="6934" w:type="dxa"/>
          </w:tcPr>
          <w:p w14:paraId="233EE24A" w14:textId="77777777" w:rsidR="00860887" w:rsidRDefault="00860887" w:rsidP="006A6BB5"/>
        </w:tc>
      </w:tr>
      <w:tr w:rsidR="00860887" w14:paraId="400C2CBB" w14:textId="77777777" w:rsidTr="006A6BB5">
        <w:tc>
          <w:tcPr>
            <w:tcW w:w="1358" w:type="dxa"/>
          </w:tcPr>
          <w:p w14:paraId="359AA510" w14:textId="77777777" w:rsidR="00860887" w:rsidRDefault="00860887" w:rsidP="006A6BB5"/>
        </w:tc>
        <w:tc>
          <w:tcPr>
            <w:tcW w:w="1337" w:type="dxa"/>
          </w:tcPr>
          <w:p w14:paraId="08BB3394" w14:textId="77777777" w:rsidR="00860887" w:rsidRDefault="00860887" w:rsidP="006A6BB5"/>
        </w:tc>
        <w:tc>
          <w:tcPr>
            <w:tcW w:w="6934" w:type="dxa"/>
          </w:tcPr>
          <w:p w14:paraId="10B6634D" w14:textId="77777777" w:rsidR="00860887" w:rsidRDefault="00860887" w:rsidP="006A6BB5"/>
        </w:tc>
      </w:tr>
      <w:tr w:rsidR="00860887" w14:paraId="388EBE94" w14:textId="77777777" w:rsidTr="006A6BB5">
        <w:tc>
          <w:tcPr>
            <w:tcW w:w="1358" w:type="dxa"/>
          </w:tcPr>
          <w:p w14:paraId="2E1CDEC5" w14:textId="77777777" w:rsidR="00860887" w:rsidRDefault="00860887" w:rsidP="006A6BB5"/>
        </w:tc>
        <w:tc>
          <w:tcPr>
            <w:tcW w:w="1337" w:type="dxa"/>
          </w:tcPr>
          <w:p w14:paraId="249B076E" w14:textId="77777777" w:rsidR="00860887" w:rsidRDefault="00860887" w:rsidP="006A6BB5"/>
        </w:tc>
        <w:tc>
          <w:tcPr>
            <w:tcW w:w="6934" w:type="dxa"/>
          </w:tcPr>
          <w:p w14:paraId="6A78D4F6" w14:textId="77777777" w:rsidR="00860887" w:rsidRDefault="00860887" w:rsidP="006A6BB5"/>
        </w:tc>
      </w:tr>
      <w:tr w:rsidR="00860887" w14:paraId="5D935392" w14:textId="77777777" w:rsidTr="006A6BB5">
        <w:tc>
          <w:tcPr>
            <w:tcW w:w="1358" w:type="dxa"/>
          </w:tcPr>
          <w:p w14:paraId="57320C1B" w14:textId="77777777" w:rsidR="00860887" w:rsidRDefault="00860887" w:rsidP="006A6BB5">
            <w:pPr>
              <w:rPr>
                <w:rFonts w:eastAsia="Malgun Gothic"/>
              </w:rPr>
            </w:pPr>
          </w:p>
        </w:tc>
        <w:tc>
          <w:tcPr>
            <w:tcW w:w="1337" w:type="dxa"/>
          </w:tcPr>
          <w:p w14:paraId="36074791" w14:textId="77777777" w:rsidR="00860887" w:rsidRDefault="00860887" w:rsidP="006A6BB5">
            <w:pPr>
              <w:rPr>
                <w:rFonts w:eastAsia="Malgun Gothic"/>
              </w:rPr>
            </w:pPr>
          </w:p>
        </w:tc>
        <w:tc>
          <w:tcPr>
            <w:tcW w:w="6934" w:type="dxa"/>
          </w:tcPr>
          <w:p w14:paraId="505164C2" w14:textId="77777777" w:rsidR="00860887" w:rsidRDefault="00860887" w:rsidP="006A6BB5"/>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proofErr w:type="gramStart"/>
            <w:r>
              <w:rPr>
                <w:lang w:val="en-US"/>
              </w:rPr>
              <w:t>Response  (</w:t>
            </w:r>
            <w:proofErr w:type="gramEnd"/>
            <w:r>
              <w:rPr>
                <w:lang w:val="en-US"/>
              </w:rPr>
              <w:t>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214" w:author="冷冰雪(Bingxue Leng)" w:date="2021-03-15T17:13:00Z">
              <w:r>
                <w:t>OPPO</w:t>
              </w:r>
            </w:ins>
          </w:p>
        </w:tc>
        <w:tc>
          <w:tcPr>
            <w:tcW w:w="1337" w:type="dxa"/>
          </w:tcPr>
          <w:p w14:paraId="4C447A96" w14:textId="6B095E8B" w:rsidR="00860887" w:rsidRDefault="006959BD" w:rsidP="006A6BB5">
            <w:ins w:id="215"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216" w:author="冷冰雪(Bingxue Leng)" w:date="2021-03-16T11:58:00Z">
              <w:r>
                <w:rPr>
                  <w:rFonts w:eastAsiaTheme="minorEastAsia"/>
                  <w:lang w:eastAsia="zh-CN"/>
                </w:rPr>
                <w:t>Since anyway Tx-UE will monitor the PSFCH before generating re-transmission.</w:t>
              </w:r>
            </w:ins>
          </w:p>
        </w:tc>
      </w:tr>
      <w:tr w:rsidR="00860887" w14:paraId="2B8C3BCB" w14:textId="77777777" w:rsidTr="006A6BB5">
        <w:tc>
          <w:tcPr>
            <w:tcW w:w="1358" w:type="dxa"/>
          </w:tcPr>
          <w:p w14:paraId="3ED611AE" w14:textId="77777777" w:rsidR="00860887" w:rsidRDefault="00860887" w:rsidP="006A6BB5"/>
        </w:tc>
        <w:tc>
          <w:tcPr>
            <w:tcW w:w="1337" w:type="dxa"/>
          </w:tcPr>
          <w:p w14:paraId="35712537" w14:textId="77777777" w:rsidR="00860887" w:rsidRDefault="00860887" w:rsidP="006A6BB5"/>
        </w:tc>
        <w:tc>
          <w:tcPr>
            <w:tcW w:w="6934" w:type="dxa"/>
          </w:tcPr>
          <w:p w14:paraId="50AD8320" w14:textId="77777777" w:rsidR="00860887" w:rsidRDefault="00860887" w:rsidP="006A6BB5"/>
        </w:tc>
      </w:tr>
      <w:tr w:rsidR="00860887" w14:paraId="50DDFA87" w14:textId="77777777" w:rsidTr="006A6BB5">
        <w:tc>
          <w:tcPr>
            <w:tcW w:w="1358" w:type="dxa"/>
          </w:tcPr>
          <w:p w14:paraId="3DDE9411" w14:textId="77777777" w:rsidR="00860887" w:rsidRDefault="00860887" w:rsidP="006A6BB5"/>
        </w:tc>
        <w:tc>
          <w:tcPr>
            <w:tcW w:w="1337" w:type="dxa"/>
          </w:tcPr>
          <w:p w14:paraId="1EE3284B" w14:textId="77777777" w:rsidR="00860887" w:rsidRDefault="00860887" w:rsidP="006A6BB5"/>
        </w:tc>
        <w:tc>
          <w:tcPr>
            <w:tcW w:w="6934" w:type="dxa"/>
          </w:tcPr>
          <w:p w14:paraId="0B8D901A" w14:textId="77777777" w:rsidR="00860887" w:rsidRDefault="00860887" w:rsidP="006A6BB5"/>
        </w:tc>
      </w:tr>
      <w:tr w:rsidR="00860887" w14:paraId="375C1F16" w14:textId="77777777" w:rsidTr="006A6BB5">
        <w:tc>
          <w:tcPr>
            <w:tcW w:w="1358" w:type="dxa"/>
          </w:tcPr>
          <w:p w14:paraId="6EE0F903" w14:textId="77777777" w:rsidR="00860887" w:rsidRDefault="00860887" w:rsidP="006A6BB5"/>
        </w:tc>
        <w:tc>
          <w:tcPr>
            <w:tcW w:w="1337" w:type="dxa"/>
          </w:tcPr>
          <w:p w14:paraId="47BDDE7A" w14:textId="77777777" w:rsidR="00860887" w:rsidRDefault="00860887" w:rsidP="006A6BB5"/>
        </w:tc>
        <w:tc>
          <w:tcPr>
            <w:tcW w:w="6934" w:type="dxa"/>
          </w:tcPr>
          <w:p w14:paraId="5A0CC7DC" w14:textId="77777777" w:rsidR="00860887" w:rsidRDefault="00860887" w:rsidP="006A6BB5"/>
        </w:tc>
      </w:tr>
      <w:tr w:rsidR="00860887" w14:paraId="71745368" w14:textId="77777777" w:rsidTr="006A6BB5">
        <w:tc>
          <w:tcPr>
            <w:tcW w:w="1358" w:type="dxa"/>
          </w:tcPr>
          <w:p w14:paraId="64215280" w14:textId="77777777" w:rsidR="00860887" w:rsidRDefault="00860887" w:rsidP="006A6BB5"/>
        </w:tc>
        <w:tc>
          <w:tcPr>
            <w:tcW w:w="1337" w:type="dxa"/>
          </w:tcPr>
          <w:p w14:paraId="6D66EB96" w14:textId="77777777" w:rsidR="00860887" w:rsidRDefault="00860887" w:rsidP="006A6BB5"/>
        </w:tc>
        <w:tc>
          <w:tcPr>
            <w:tcW w:w="6934" w:type="dxa"/>
          </w:tcPr>
          <w:p w14:paraId="2068D9B2" w14:textId="77777777" w:rsidR="00860887" w:rsidRDefault="00860887" w:rsidP="006A6BB5"/>
        </w:tc>
      </w:tr>
      <w:tr w:rsidR="00860887" w14:paraId="6A75E1F1" w14:textId="77777777" w:rsidTr="006A6BB5">
        <w:tc>
          <w:tcPr>
            <w:tcW w:w="1358" w:type="dxa"/>
          </w:tcPr>
          <w:p w14:paraId="16B0C381" w14:textId="77777777" w:rsidR="00860887" w:rsidRDefault="00860887" w:rsidP="006A6BB5"/>
        </w:tc>
        <w:tc>
          <w:tcPr>
            <w:tcW w:w="1337" w:type="dxa"/>
          </w:tcPr>
          <w:p w14:paraId="1648F61F" w14:textId="77777777" w:rsidR="00860887" w:rsidRDefault="00860887" w:rsidP="006A6BB5"/>
        </w:tc>
        <w:tc>
          <w:tcPr>
            <w:tcW w:w="6934" w:type="dxa"/>
          </w:tcPr>
          <w:p w14:paraId="0816B6F7" w14:textId="77777777" w:rsidR="00860887" w:rsidRDefault="00860887" w:rsidP="006A6BB5"/>
        </w:tc>
      </w:tr>
      <w:tr w:rsidR="00860887" w14:paraId="133EB6B3" w14:textId="77777777" w:rsidTr="006A6BB5">
        <w:tc>
          <w:tcPr>
            <w:tcW w:w="1358" w:type="dxa"/>
          </w:tcPr>
          <w:p w14:paraId="4769CDF1" w14:textId="77777777" w:rsidR="00860887" w:rsidRDefault="00860887" w:rsidP="006A6BB5">
            <w:pPr>
              <w:rPr>
                <w:rFonts w:eastAsia="Malgun Gothic"/>
              </w:rPr>
            </w:pPr>
          </w:p>
        </w:tc>
        <w:tc>
          <w:tcPr>
            <w:tcW w:w="1337" w:type="dxa"/>
          </w:tcPr>
          <w:p w14:paraId="410E65E6" w14:textId="77777777" w:rsidR="00860887" w:rsidRDefault="00860887" w:rsidP="006A6BB5">
            <w:pPr>
              <w:rPr>
                <w:rFonts w:eastAsia="Malgun Gothic"/>
              </w:rPr>
            </w:pPr>
          </w:p>
        </w:tc>
        <w:tc>
          <w:tcPr>
            <w:tcW w:w="6934" w:type="dxa"/>
          </w:tcPr>
          <w:p w14:paraId="6068101B" w14:textId="77777777" w:rsidR="00860887" w:rsidRDefault="00860887" w:rsidP="006A6BB5"/>
        </w:tc>
      </w:tr>
    </w:tbl>
    <w:p w14:paraId="67F3B12A" w14:textId="77777777" w:rsidR="00860887" w:rsidRDefault="00860887" w:rsidP="00860887"/>
    <w:p w14:paraId="0E908866" w14:textId="7F95D2B0" w:rsidR="00B561AB" w:rsidRDefault="00B561AB" w:rsidP="00B561AB">
      <w:pPr>
        <w:pStyle w:val="31"/>
      </w:pPr>
      <w:r>
        <w:lastRenderedPageBreak/>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proofErr w:type="gramStart"/>
            <w:r>
              <w:rPr>
                <w:lang w:val="en-US"/>
              </w:rPr>
              <w:t>Response  (</w:t>
            </w:r>
            <w:proofErr w:type="gramEnd"/>
            <w:r>
              <w:rPr>
                <w:lang w:val="en-US"/>
              </w:rPr>
              <w:t>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217" w:author="冷冰雪(Bingxue Leng)" w:date="2021-03-15T17:14:00Z">
              <w:r>
                <w:t>OPPO</w:t>
              </w:r>
            </w:ins>
          </w:p>
        </w:tc>
        <w:tc>
          <w:tcPr>
            <w:tcW w:w="1337" w:type="dxa"/>
          </w:tcPr>
          <w:p w14:paraId="1E097BEC" w14:textId="60DE368E" w:rsidR="0033326D" w:rsidRDefault="000D0B60" w:rsidP="00A5156B">
            <w:ins w:id="218" w:author="冷冰雪(Bingxue Leng)" w:date="2021-03-15T17:14:00Z">
              <w:r>
                <w:t>Y</w:t>
              </w:r>
            </w:ins>
          </w:p>
        </w:tc>
        <w:tc>
          <w:tcPr>
            <w:tcW w:w="6934" w:type="dxa"/>
          </w:tcPr>
          <w:p w14:paraId="6CE3C6CD" w14:textId="1853BA29" w:rsidR="0033326D" w:rsidRDefault="000D0B60" w:rsidP="00A5156B">
            <w:ins w:id="219" w:author="冷冰雪(Bingxue Leng)" w:date="2021-03-15T17:14:00Z">
              <w:r>
                <w:t xml:space="preserve">As our </w:t>
              </w:r>
            </w:ins>
            <w:ins w:id="220" w:author="冷冰雪(Bingxue Leng)" w:date="2021-03-15T17:15:00Z">
              <w:r>
                <w:t>co</w:t>
              </w:r>
            </w:ins>
            <w:ins w:id="221" w:author="冷冰雪(Bingxue Leng)" w:date="2021-03-15T17:16:00Z">
              <w:r>
                <w:t xml:space="preserve">mments for </w:t>
              </w:r>
            </w:ins>
            <w:ins w:id="222" w:author="冷冰雪(Bingxue Leng)" w:date="2021-03-15T17:17:00Z">
              <w:r>
                <w:t xml:space="preserve">Q19, </w:t>
              </w:r>
              <w:r w:rsidRPr="00A1523A">
                <w:t>there is always some uncertainty</w:t>
              </w:r>
              <w:r>
                <w:t xml:space="preserve">. </w:t>
              </w:r>
            </w:ins>
          </w:p>
        </w:tc>
      </w:tr>
      <w:tr w:rsidR="0033326D" w14:paraId="20169936" w14:textId="77777777" w:rsidTr="00A5156B">
        <w:tc>
          <w:tcPr>
            <w:tcW w:w="1358" w:type="dxa"/>
          </w:tcPr>
          <w:p w14:paraId="580CBBCD" w14:textId="77777777" w:rsidR="0033326D" w:rsidRDefault="0033326D" w:rsidP="00A5156B"/>
        </w:tc>
        <w:tc>
          <w:tcPr>
            <w:tcW w:w="1337" w:type="dxa"/>
          </w:tcPr>
          <w:p w14:paraId="7B8D7E50" w14:textId="77777777" w:rsidR="0033326D" w:rsidRDefault="0033326D" w:rsidP="00A5156B"/>
        </w:tc>
        <w:tc>
          <w:tcPr>
            <w:tcW w:w="6934" w:type="dxa"/>
          </w:tcPr>
          <w:p w14:paraId="7E33B0E7" w14:textId="77777777" w:rsidR="0033326D" w:rsidRDefault="0033326D" w:rsidP="00A5156B"/>
        </w:tc>
      </w:tr>
      <w:tr w:rsidR="0033326D" w14:paraId="7995A1D1" w14:textId="77777777" w:rsidTr="00A5156B">
        <w:tc>
          <w:tcPr>
            <w:tcW w:w="1358" w:type="dxa"/>
          </w:tcPr>
          <w:p w14:paraId="1E0079DF" w14:textId="77777777" w:rsidR="0033326D" w:rsidRDefault="0033326D" w:rsidP="00A5156B"/>
        </w:tc>
        <w:tc>
          <w:tcPr>
            <w:tcW w:w="1337" w:type="dxa"/>
          </w:tcPr>
          <w:p w14:paraId="13501DE8" w14:textId="77777777" w:rsidR="0033326D" w:rsidRDefault="0033326D" w:rsidP="00A5156B"/>
        </w:tc>
        <w:tc>
          <w:tcPr>
            <w:tcW w:w="6934" w:type="dxa"/>
          </w:tcPr>
          <w:p w14:paraId="0398021C" w14:textId="77777777" w:rsidR="0033326D" w:rsidRDefault="0033326D" w:rsidP="00A5156B"/>
        </w:tc>
      </w:tr>
      <w:tr w:rsidR="0033326D" w14:paraId="1CF91EB0" w14:textId="77777777" w:rsidTr="00A5156B">
        <w:tc>
          <w:tcPr>
            <w:tcW w:w="1358" w:type="dxa"/>
          </w:tcPr>
          <w:p w14:paraId="7C6DD139" w14:textId="77777777" w:rsidR="0033326D" w:rsidRDefault="0033326D" w:rsidP="00A5156B"/>
        </w:tc>
        <w:tc>
          <w:tcPr>
            <w:tcW w:w="1337" w:type="dxa"/>
          </w:tcPr>
          <w:p w14:paraId="1C00731E" w14:textId="77777777" w:rsidR="0033326D" w:rsidRDefault="0033326D" w:rsidP="00A5156B"/>
        </w:tc>
        <w:tc>
          <w:tcPr>
            <w:tcW w:w="6934" w:type="dxa"/>
          </w:tcPr>
          <w:p w14:paraId="584CFFAB" w14:textId="77777777" w:rsidR="0033326D" w:rsidRDefault="0033326D" w:rsidP="00A5156B"/>
        </w:tc>
      </w:tr>
      <w:tr w:rsidR="0033326D" w14:paraId="448F4705" w14:textId="77777777" w:rsidTr="00A5156B">
        <w:tc>
          <w:tcPr>
            <w:tcW w:w="1358" w:type="dxa"/>
          </w:tcPr>
          <w:p w14:paraId="1C1AF811" w14:textId="77777777" w:rsidR="0033326D" w:rsidRDefault="0033326D" w:rsidP="00A5156B"/>
        </w:tc>
        <w:tc>
          <w:tcPr>
            <w:tcW w:w="1337" w:type="dxa"/>
          </w:tcPr>
          <w:p w14:paraId="51AB6B82" w14:textId="77777777" w:rsidR="0033326D" w:rsidRDefault="0033326D" w:rsidP="00A5156B"/>
        </w:tc>
        <w:tc>
          <w:tcPr>
            <w:tcW w:w="6934" w:type="dxa"/>
          </w:tcPr>
          <w:p w14:paraId="38483112" w14:textId="77777777" w:rsidR="0033326D" w:rsidRDefault="0033326D" w:rsidP="00A5156B"/>
        </w:tc>
      </w:tr>
      <w:tr w:rsidR="0033326D" w14:paraId="6304307C" w14:textId="77777777" w:rsidTr="00A5156B">
        <w:tc>
          <w:tcPr>
            <w:tcW w:w="1358" w:type="dxa"/>
          </w:tcPr>
          <w:p w14:paraId="47A46F98" w14:textId="77777777" w:rsidR="0033326D" w:rsidRDefault="0033326D" w:rsidP="00A5156B"/>
        </w:tc>
        <w:tc>
          <w:tcPr>
            <w:tcW w:w="1337" w:type="dxa"/>
          </w:tcPr>
          <w:p w14:paraId="0A59FFD3" w14:textId="77777777" w:rsidR="0033326D" w:rsidRDefault="0033326D" w:rsidP="00A5156B"/>
        </w:tc>
        <w:tc>
          <w:tcPr>
            <w:tcW w:w="6934" w:type="dxa"/>
          </w:tcPr>
          <w:p w14:paraId="39B800D1" w14:textId="77777777" w:rsidR="0033326D" w:rsidRDefault="0033326D" w:rsidP="00A5156B"/>
        </w:tc>
      </w:tr>
      <w:tr w:rsidR="0033326D" w14:paraId="006CE5F7" w14:textId="77777777" w:rsidTr="00A5156B">
        <w:tc>
          <w:tcPr>
            <w:tcW w:w="1358" w:type="dxa"/>
          </w:tcPr>
          <w:p w14:paraId="32C4E7BB" w14:textId="77777777" w:rsidR="0033326D" w:rsidRDefault="0033326D" w:rsidP="00A5156B">
            <w:pPr>
              <w:rPr>
                <w:rFonts w:eastAsia="Malgun Gothic"/>
              </w:rPr>
            </w:pPr>
          </w:p>
        </w:tc>
        <w:tc>
          <w:tcPr>
            <w:tcW w:w="1337" w:type="dxa"/>
          </w:tcPr>
          <w:p w14:paraId="46FAACE0" w14:textId="77777777" w:rsidR="0033326D" w:rsidRDefault="0033326D" w:rsidP="00A5156B">
            <w:pPr>
              <w:rPr>
                <w:rFonts w:eastAsia="Malgun Gothic"/>
              </w:rPr>
            </w:pPr>
          </w:p>
        </w:tc>
        <w:tc>
          <w:tcPr>
            <w:tcW w:w="6934" w:type="dxa"/>
          </w:tcPr>
          <w:p w14:paraId="19C6F335" w14:textId="77777777" w:rsidR="0033326D" w:rsidRDefault="0033326D" w:rsidP="00A5156B"/>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223" w:author="冷冰雪(Bingxue Leng)" w:date="2021-03-15T17:18:00Z">
              <w:r>
                <w:t>OPPO</w:t>
              </w:r>
            </w:ins>
          </w:p>
        </w:tc>
        <w:tc>
          <w:tcPr>
            <w:tcW w:w="1337" w:type="dxa"/>
          </w:tcPr>
          <w:p w14:paraId="2D4B9612" w14:textId="1F9318A0" w:rsidR="002F095C" w:rsidRDefault="00C51DDF" w:rsidP="00A5156B">
            <w:ins w:id="224" w:author="冷冰雪(Bingxue Leng)" w:date="2021-03-16T11:58:00Z">
              <w:r>
                <w:t>NONE</w:t>
              </w:r>
            </w:ins>
          </w:p>
        </w:tc>
        <w:tc>
          <w:tcPr>
            <w:tcW w:w="6934" w:type="dxa"/>
          </w:tcPr>
          <w:p w14:paraId="47C8EE94" w14:textId="27C75604" w:rsidR="002F095C" w:rsidRDefault="000D0B60" w:rsidP="00A5156B">
            <w:ins w:id="225" w:author="冷冰雪(Bingxue Leng)" w:date="2021-03-15T17:20:00Z">
              <w:r>
                <w:t xml:space="preserve">As we have explained in Q19, </w:t>
              </w:r>
            </w:ins>
            <w:ins w:id="226" w:author="冷冰雪(Bingxue Leng)" w:date="2021-03-16T11:59:00Z">
              <w:r w:rsidR="00C51DDF">
                <w:t>we do not think this effort to differentiate cases is feasible, so the usage of re-transmission timer should be of no difference compared to other cases.</w:t>
              </w:r>
            </w:ins>
          </w:p>
        </w:tc>
      </w:tr>
      <w:tr w:rsidR="002F095C" w14:paraId="3C474ED0" w14:textId="77777777" w:rsidTr="00A5156B">
        <w:tc>
          <w:tcPr>
            <w:tcW w:w="1358" w:type="dxa"/>
          </w:tcPr>
          <w:p w14:paraId="72AADA98" w14:textId="77777777" w:rsidR="002F095C" w:rsidRDefault="002F095C" w:rsidP="00A5156B"/>
        </w:tc>
        <w:tc>
          <w:tcPr>
            <w:tcW w:w="1337" w:type="dxa"/>
          </w:tcPr>
          <w:p w14:paraId="1F90FC46" w14:textId="77777777" w:rsidR="002F095C" w:rsidRDefault="002F095C" w:rsidP="00A5156B"/>
        </w:tc>
        <w:tc>
          <w:tcPr>
            <w:tcW w:w="6934" w:type="dxa"/>
          </w:tcPr>
          <w:p w14:paraId="182AC7FF" w14:textId="77777777" w:rsidR="002F095C" w:rsidRDefault="002F095C" w:rsidP="00A5156B"/>
        </w:tc>
      </w:tr>
      <w:tr w:rsidR="002F095C" w14:paraId="4875E5F0" w14:textId="77777777" w:rsidTr="00A5156B">
        <w:tc>
          <w:tcPr>
            <w:tcW w:w="1358" w:type="dxa"/>
          </w:tcPr>
          <w:p w14:paraId="16A75EDA" w14:textId="77777777" w:rsidR="002F095C" w:rsidRDefault="002F095C" w:rsidP="00A5156B"/>
        </w:tc>
        <w:tc>
          <w:tcPr>
            <w:tcW w:w="1337" w:type="dxa"/>
          </w:tcPr>
          <w:p w14:paraId="2DEE8A24" w14:textId="77777777" w:rsidR="002F095C" w:rsidRDefault="002F095C" w:rsidP="00A5156B"/>
        </w:tc>
        <w:tc>
          <w:tcPr>
            <w:tcW w:w="6934" w:type="dxa"/>
          </w:tcPr>
          <w:p w14:paraId="333662B7" w14:textId="77777777" w:rsidR="002F095C" w:rsidRDefault="002F095C" w:rsidP="00A5156B"/>
        </w:tc>
      </w:tr>
      <w:tr w:rsidR="002F095C" w14:paraId="0A308852" w14:textId="77777777" w:rsidTr="00A5156B">
        <w:tc>
          <w:tcPr>
            <w:tcW w:w="1358" w:type="dxa"/>
          </w:tcPr>
          <w:p w14:paraId="6E0311C2" w14:textId="77777777" w:rsidR="002F095C" w:rsidRDefault="002F095C" w:rsidP="00A5156B"/>
        </w:tc>
        <w:tc>
          <w:tcPr>
            <w:tcW w:w="1337" w:type="dxa"/>
          </w:tcPr>
          <w:p w14:paraId="06CD3D0F" w14:textId="77777777" w:rsidR="002F095C" w:rsidRDefault="002F095C" w:rsidP="00A5156B"/>
        </w:tc>
        <w:tc>
          <w:tcPr>
            <w:tcW w:w="6934" w:type="dxa"/>
          </w:tcPr>
          <w:p w14:paraId="0AAC2C6A" w14:textId="77777777" w:rsidR="002F095C" w:rsidRDefault="002F095C" w:rsidP="00A5156B"/>
        </w:tc>
      </w:tr>
      <w:tr w:rsidR="002F095C" w14:paraId="032B71D7" w14:textId="77777777" w:rsidTr="00A5156B">
        <w:tc>
          <w:tcPr>
            <w:tcW w:w="1358" w:type="dxa"/>
          </w:tcPr>
          <w:p w14:paraId="02EA72E8" w14:textId="77777777" w:rsidR="002F095C" w:rsidRDefault="002F095C" w:rsidP="00A5156B"/>
        </w:tc>
        <w:tc>
          <w:tcPr>
            <w:tcW w:w="1337" w:type="dxa"/>
          </w:tcPr>
          <w:p w14:paraId="7746DBD6" w14:textId="77777777" w:rsidR="002F095C" w:rsidRDefault="002F095C" w:rsidP="00A5156B"/>
        </w:tc>
        <w:tc>
          <w:tcPr>
            <w:tcW w:w="6934" w:type="dxa"/>
          </w:tcPr>
          <w:p w14:paraId="746C8B5D" w14:textId="77777777" w:rsidR="002F095C" w:rsidRDefault="002F095C" w:rsidP="00A5156B"/>
        </w:tc>
      </w:tr>
      <w:tr w:rsidR="002F095C" w14:paraId="493076C6" w14:textId="77777777" w:rsidTr="00A5156B">
        <w:tc>
          <w:tcPr>
            <w:tcW w:w="1358" w:type="dxa"/>
          </w:tcPr>
          <w:p w14:paraId="34BAECBE" w14:textId="77777777" w:rsidR="002F095C" w:rsidRDefault="002F095C" w:rsidP="00A5156B"/>
        </w:tc>
        <w:tc>
          <w:tcPr>
            <w:tcW w:w="1337" w:type="dxa"/>
          </w:tcPr>
          <w:p w14:paraId="0219123E" w14:textId="77777777" w:rsidR="002F095C" w:rsidRDefault="002F095C" w:rsidP="00A5156B"/>
        </w:tc>
        <w:tc>
          <w:tcPr>
            <w:tcW w:w="6934" w:type="dxa"/>
          </w:tcPr>
          <w:p w14:paraId="16DD7725" w14:textId="77777777" w:rsidR="002F095C" w:rsidRDefault="002F095C" w:rsidP="00A5156B"/>
        </w:tc>
      </w:tr>
      <w:tr w:rsidR="002F095C" w14:paraId="7AF63D4D" w14:textId="77777777" w:rsidTr="00A5156B">
        <w:tc>
          <w:tcPr>
            <w:tcW w:w="1358" w:type="dxa"/>
          </w:tcPr>
          <w:p w14:paraId="63495A7A" w14:textId="77777777" w:rsidR="002F095C" w:rsidRDefault="002F095C" w:rsidP="00A5156B">
            <w:pPr>
              <w:rPr>
                <w:rFonts w:eastAsia="Malgun Gothic"/>
              </w:rPr>
            </w:pPr>
          </w:p>
        </w:tc>
        <w:tc>
          <w:tcPr>
            <w:tcW w:w="1337" w:type="dxa"/>
          </w:tcPr>
          <w:p w14:paraId="1020DE47" w14:textId="77777777" w:rsidR="002F095C" w:rsidRDefault="002F095C" w:rsidP="00A5156B">
            <w:pPr>
              <w:rPr>
                <w:rFonts w:eastAsia="Malgun Gothic"/>
              </w:rPr>
            </w:pPr>
          </w:p>
        </w:tc>
        <w:tc>
          <w:tcPr>
            <w:tcW w:w="6934" w:type="dxa"/>
          </w:tcPr>
          <w:p w14:paraId="57FC091B" w14:textId="77777777" w:rsidR="002F095C" w:rsidRDefault="002F095C" w:rsidP="00A5156B"/>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227" w:author="冷冰雪(Bingxue Leng)" w:date="2021-03-15T17:22:00Z">
              <w:r>
                <w:t>OPPO</w:t>
              </w:r>
            </w:ins>
          </w:p>
        </w:tc>
        <w:tc>
          <w:tcPr>
            <w:tcW w:w="1337" w:type="dxa"/>
          </w:tcPr>
          <w:p w14:paraId="20063058" w14:textId="4AD193E6" w:rsidR="00E86847" w:rsidRDefault="006959BD" w:rsidP="006A6BB5">
            <w:ins w:id="228" w:author="冷冰雪(Bingxue Leng)" w:date="2021-03-15T17:44:00Z">
              <w:r>
                <w:t>See comments</w:t>
              </w:r>
            </w:ins>
          </w:p>
        </w:tc>
        <w:tc>
          <w:tcPr>
            <w:tcW w:w="6934" w:type="dxa"/>
          </w:tcPr>
          <w:p w14:paraId="28796F52" w14:textId="6330A166" w:rsidR="00E86847" w:rsidRDefault="00C51DDF" w:rsidP="006A6BB5">
            <w:ins w:id="229"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E86847" w14:paraId="4D0B26BD" w14:textId="77777777" w:rsidTr="006A6BB5">
        <w:tc>
          <w:tcPr>
            <w:tcW w:w="1358" w:type="dxa"/>
          </w:tcPr>
          <w:p w14:paraId="6A121AB5" w14:textId="77777777" w:rsidR="00E86847" w:rsidRDefault="00E86847" w:rsidP="006A6BB5"/>
        </w:tc>
        <w:tc>
          <w:tcPr>
            <w:tcW w:w="1337" w:type="dxa"/>
          </w:tcPr>
          <w:p w14:paraId="53977841" w14:textId="77777777" w:rsidR="00E86847" w:rsidRDefault="00E86847" w:rsidP="006A6BB5"/>
        </w:tc>
        <w:tc>
          <w:tcPr>
            <w:tcW w:w="6934" w:type="dxa"/>
          </w:tcPr>
          <w:p w14:paraId="74ED4208" w14:textId="77777777" w:rsidR="00E86847" w:rsidRDefault="00E86847" w:rsidP="006A6BB5"/>
        </w:tc>
      </w:tr>
      <w:tr w:rsidR="00E86847" w14:paraId="2A4B849A" w14:textId="77777777" w:rsidTr="006A6BB5">
        <w:tc>
          <w:tcPr>
            <w:tcW w:w="1358" w:type="dxa"/>
          </w:tcPr>
          <w:p w14:paraId="3FDA07FD" w14:textId="77777777" w:rsidR="00E86847" w:rsidRDefault="00E86847" w:rsidP="006A6BB5"/>
        </w:tc>
        <w:tc>
          <w:tcPr>
            <w:tcW w:w="1337" w:type="dxa"/>
          </w:tcPr>
          <w:p w14:paraId="2A713AE5" w14:textId="77777777" w:rsidR="00E86847" w:rsidRDefault="00E86847" w:rsidP="006A6BB5"/>
        </w:tc>
        <w:tc>
          <w:tcPr>
            <w:tcW w:w="6934" w:type="dxa"/>
          </w:tcPr>
          <w:p w14:paraId="54ED2FB1" w14:textId="77777777" w:rsidR="00E86847" w:rsidRDefault="00E86847" w:rsidP="006A6BB5"/>
        </w:tc>
      </w:tr>
      <w:tr w:rsidR="00E86847" w14:paraId="6224D010" w14:textId="77777777" w:rsidTr="006A6BB5">
        <w:tc>
          <w:tcPr>
            <w:tcW w:w="1358" w:type="dxa"/>
          </w:tcPr>
          <w:p w14:paraId="2E2ABF9E" w14:textId="77777777" w:rsidR="00E86847" w:rsidRDefault="00E86847" w:rsidP="006A6BB5"/>
        </w:tc>
        <w:tc>
          <w:tcPr>
            <w:tcW w:w="1337" w:type="dxa"/>
          </w:tcPr>
          <w:p w14:paraId="3905E8AA" w14:textId="77777777" w:rsidR="00E86847" w:rsidRDefault="00E86847" w:rsidP="006A6BB5"/>
        </w:tc>
        <w:tc>
          <w:tcPr>
            <w:tcW w:w="6934" w:type="dxa"/>
          </w:tcPr>
          <w:p w14:paraId="32BB9A8D" w14:textId="77777777" w:rsidR="00E86847" w:rsidRDefault="00E86847" w:rsidP="006A6BB5"/>
        </w:tc>
      </w:tr>
      <w:tr w:rsidR="00E86847" w14:paraId="40B5B4F6" w14:textId="77777777" w:rsidTr="006A6BB5">
        <w:tc>
          <w:tcPr>
            <w:tcW w:w="1358" w:type="dxa"/>
          </w:tcPr>
          <w:p w14:paraId="394EE289" w14:textId="77777777" w:rsidR="00E86847" w:rsidRDefault="00E86847" w:rsidP="006A6BB5"/>
        </w:tc>
        <w:tc>
          <w:tcPr>
            <w:tcW w:w="1337" w:type="dxa"/>
          </w:tcPr>
          <w:p w14:paraId="22556AC0" w14:textId="77777777" w:rsidR="00E86847" w:rsidRDefault="00E86847" w:rsidP="006A6BB5"/>
        </w:tc>
        <w:tc>
          <w:tcPr>
            <w:tcW w:w="6934" w:type="dxa"/>
          </w:tcPr>
          <w:p w14:paraId="41ED1E71" w14:textId="77777777" w:rsidR="00E86847" w:rsidRDefault="00E86847" w:rsidP="006A6BB5"/>
        </w:tc>
      </w:tr>
      <w:tr w:rsidR="00E86847" w14:paraId="5569F7BA" w14:textId="77777777" w:rsidTr="006A6BB5">
        <w:tc>
          <w:tcPr>
            <w:tcW w:w="1358" w:type="dxa"/>
          </w:tcPr>
          <w:p w14:paraId="15EC0807" w14:textId="77777777" w:rsidR="00E86847" w:rsidRDefault="00E86847" w:rsidP="006A6BB5"/>
        </w:tc>
        <w:tc>
          <w:tcPr>
            <w:tcW w:w="1337" w:type="dxa"/>
          </w:tcPr>
          <w:p w14:paraId="1AFCB309" w14:textId="77777777" w:rsidR="00E86847" w:rsidRDefault="00E86847" w:rsidP="006A6BB5"/>
        </w:tc>
        <w:tc>
          <w:tcPr>
            <w:tcW w:w="6934" w:type="dxa"/>
          </w:tcPr>
          <w:p w14:paraId="6B6D267A" w14:textId="77777777" w:rsidR="00E86847" w:rsidRDefault="00E86847" w:rsidP="006A6BB5"/>
        </w:tc>
      </w:tr>
      <w:tr w:rsidR="00E86847" w14:paraId="0A86D771" w14:textId="77777777" w:rsidTr="006A6BB5">
        <w:tc>
          <w:tcPr>
            <w:tcW w:w="1358" w:type="dxa"/>
          </w:tcPr>
          <w:p w14:paraId="5D517981" w14:textId="77777777" w:rsidR="00E86847" w:rsidRDefault="00E86847" w:rsidP="006A6BB5">
            <w:pPr>
              <w:rPr>
                <w:rFonts w:eastAsia="Malgun Gothic"/>
              </w:rPr>
            </w:pPr>
          </w:p>
        </w:tc>
        <w:tc>
          <w:tcPr>
            <w:tcW w:w="1337" w:type="dxa"/>
          </w:tcPr>
          <w:p w14:paraId="19AF2906" w14:textId="77777777" w:rsidR="00E86847" w:rsidRDefault="00E86847" w:rsidP="006A6BB5">
            <w:pPr>
              <w:rPr>
                <w:rFonts w:eastAsia="Malgun Gothic"/>
              </w:rPr>
            </w:pPr>
          </w:p>
        </w:tc>
        <w:tc>
          <w:tcPr>
            <w:tcW w:w="6934" w:type="dxa"/>
          </w:tcPr>
          <w:p w14:paraId="6FC598E1" w14:textId="77777777" w:rsidR="00E86847" w:rsidRDefault="00E86847" w:rsidP="006A6BB5"/>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30"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Others</w:t>
      </w:r>
      <w:r w:rsidRPr="00DA01AA">
        <w:rPr>
          <w:rFonts w:ascii="Arial" w:hAnsi="Arial" w:cs="Arial"/>
          <w:b/>
          <w:bCs/>
        </w:rPr>
        <w:t xml:space="preserve"> </w:t>
      </w:r>
    </w:p>
    <w:tbl>
      <w:tblPr>
        <w:tblStyle w:val="aff4"/>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231" w:author="冷冰雪(Bingxue Leng)" w:date="2021-03-15T17:46:00Z">
              <w:r>
                <w:t>OPPO</w:t>
              </w:r>
            </w:ins>
          </w:p>
        </w:tc>
        <w:tc>
          <w:tcPr>
            <w:tcW w:w="1337" w:type="dxa"/>
          </w:tcPr>
          <w:p w14:paraId="4B675346" w14:textId="438FA19D" w:rsidR="008709B7" w:rsidRDefault="006F254D" w:rsidP="00A5156B">
            <w:ins w:id="232" w:author="冷冰雪(Bingxue Leng)" w:date="2021-03-16T12:05:00Z">
              <w:r>
                <w:t>NONE</w:t>
              </w:r>
            </w:ins>
          </w:p>
        </w:tc>
        <w:tc>
          <w:tcPr>
            <w:tcW w:w="6934" w:type="dxa"/>
          </w:tcPr>
          <w:p w14:paraId="55F27A5F" w14:textId="5E84E2FB" w:rsidR="006959BD" w:rsidRDefault="006F254D" w:rsidP="00A5156B">
            <w:ins w:id="233"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8709B7" w14:paraId="26B5FB41" w14:textId="77777777" w:rsidTr="00A5156B">
        <w:tc>
          <w:tcPr>
            <w:tcW w:w="1358" w:type="dxa"/>
          </w:tcPr>
          <w:p w14:paraId="00A01FBD" w14:textId="77777777" w:rsidR="008709B7" w:rsidRDefault="008709B7" w:rsidP="00A5156B"/>
        </w:tc>
        <w:tc>
          <w:tcPr>
            <w:tcW w:w="1337" w:type="dxa"/>
          </w:tcPr>
          <w:p w14:paraId="19EE5068" w14:textId="77777777" w:rsidR="008709B7" w:rsidRDefault="008709B7" w:rsidP="00A5156B"/>
        </w:tc>
        <w:tc>
          <w:tcPr>
            <w:tcW w:w="6934" w:type="dxa"/>
          </w:tcPr>
          <w:p w14:paraId="668F68D7" w14:textId="77777777" w:rsidR="008709B7" w:rsidRDefault="008709B7" w:rsidP="00A5156B"/>
        </w:tc>
      </w:tr>
      <w:tr w:rsidR="008709B7" w14:paraId="0D5B66B0" w14:textId="77777777" w:rsidTr="00A5156B">
        <w:tc>
          <w:tcPr>
            <w:tcW w:w="1358" w:type="dxa"/>
          </w:tcPr>
          <w:p w14:paraId="2E74A111" w14:textId="77777777" w:rsidR="008709B7" w:rsidRDefault="008709B7" w:rsidP="00A5156B"/>
        </w:tc>
        <w:tc>
          <w:tcPr>
            <w:tcW w:w="1337" w:type="dxa"/>
          </w:tcPr>
          <w:p w14:paraId="4B53C259" w14:textId="77777777" w:rsidR="008709B7" w:rsidRDefault="008709B7" w:rsidP="00A5156B"/>
        </w:tc>
        <w:tc>
          <w:tcPr>
            <w:tcW w:w="6934" w:type="dxa"/>
          </w:tcPr>
          <w:p w14:paraId="67539A82" w14:textId="77777777" w:rsidR="008709B7" w:rsidRDefault="008709B7" w:rsidP="00A5156B"/>
        </w:tc>
      </w:tr>
      <w:tr w:rsidR="008709B7" w14:paraId="3134304B" w14:textId="77777777" w:rsidTr="00A5156B">
        <w:tc>
          <w:tcPr>
            <w:tcW w:w="1358" w:type="dxa"/>
          </w:tcPr>
          <w:p w14:paraId="067F3247" w14:textId="77777777" w:rsidR="008709B7" w:rsidRDefault="008709B7" w:rsidP="00A5156B"/>
        </w:tc>
        <w:tc>
          <w:tcPr>
            <w:tcW w:w="1337" w:type="dxa"/>
          </w:tcPr>
          <w:p w14:paraId="58B87415" w14:textId="77777777" w:rsidR="008709B7" w:rsidRDefault="008709B7" w:rsidP="00A5156B"/>
        </w:tc>
        <w:tc>
          <w:tcPr>
            <w:tcW w:w="6934" w:type="dxa"/>
          </w:tcPr>
          <w:p w14:paraId="374A1C80" w14:textId="77777777" w:rsidR="008709B7" w:rsidRDefault="008709B7" w:rsidP="00A5156B"/>
        </w:tc>
      </w:tr>
      <w:tr w:rsidR="008709B7" w14:paraId="45749CF3" w14:textId="77777777" w:rsidTr="00A5156B">
        <w:tc>
          <w:tcPr>
            <w:tcW w:w="1358" w:type="dxa"/>
          </w:tcPr>
          <w:p w14:paraId="3A2D8643" w14:textId="77777777" w:rsidR="008709B7" w:rsidRDefault="008709B7" w:rsidP="00A5156B"/>
        </w:tc>
        <w:tc>
          <w:tcPr>
            <w:tcW w:w="1337" w:type="dxa"/>
          </w:tcPr>
          <w:p w14:paraId="7F848A15" w14:textId="77777777" w:rsidR="008709B7" w:rsidRDefault="008709B7" w:rsidP="00A5156B"/>
        </w:tc>
        <w:tc>
          <w:tcPr>
            <w:tcW w:w="6934" w:type="dxa"/>
          </w:tcPr>
          <w:p w14:paraId="1AB24E5A" w14:textId="77777777" w:rsidR="008709B7" w:rsidRDefault="008709B7" w:rsidP="00A5156B"/>
        </w:tc>
      </w:tr>
      <w:tr w:rsidR="008709B7" w14:paraId="10F14CCC" w14:textId="77777777" w:rsidTr="00A5156B">
        <w:tc>
          <w:tcPr>
            <w:tcW w:w="1358" w:type="dxa"/>
          </w:tcPr>
          <w:p w14:paraId="25B5F058" w14:textId="77777777" w:rsidR="008709B7" w:rsidRDefault="008709B7" w:rsidP="00A5156B"/>
        </w:tc>
        <w:tc>
          <w:tcPr>
            <w:tcW w:w="1337" w:type="dxa"/>
          </w:tcPr>
          <w:p w14:paraId="4FD2202F" w14:textId="77777777" w:rsidR="008709B7" w:rsidRDefault="008709B7" w:rsidP="00A5156B"/>
        </w:tc>
        <w:tc>
          <w:tcPr>
            <w:tcW w:w="6934" w:type="dxa"/>
          </w:tcPr>
          <w:p w14:paraId="4B29781A" w14:textId="77777777" w:rsidR="008709B7" w:rsidRDefault="008709B7" w:rsidP="00A5156B"/>
        </w:tc>
      </w:tr>
      <w:tr w:rsidR="008709B7" w14:paraId="552528A3" w14:textId="77777777" w:rsidTr="00A5156B">
        <w:tc>
          <w:tcPr>
            <w:tcW w:w="1358" w:type="dxa"/>
          </w:tcPr>
          <w:p w14:paraId="141BEF4D" w14:textId="77777777" w:rsidR="008709B7" w:rsidRDefault="008709B7" w:rsidP="00A5156B">
            <w:pPr>
              <w:rPr>
                <w:rFonts w:eastAsia="Malgun Gothic"/>
              </w:rPr>
            </w:pPr>
          </w:p>
        </w:tc>
        <w:tc>
          <w:tcPr>
            <w:tcW w:w="1337" w:type="dxa"/>
          </w:tcPr>
          <w:p w14:paraId="0EB81180" w14:textId="77777777" w:rsidR="008709B7" w:rsidRDefault="008709B7" w:rsidP="00A5156B">
            <w:pPr>
              <w:rPr>
                <w:rFonts w:eastAsia="Malgun Gothic"/>
              </w:rPr>
            </w:pPr>
          </w:p>
        </w:tc>
        <w:tc>
          <w:tcPr>
            <w:tcW w:w="6934" w:type="dxa"/>
          </w:tcPr>
          <w:p w14:paraId="46841BA3" w14:textId="77777777" w:rsidR="008709B7" w:rsidRDefault="008709B7" w:rsidP="00A5156B"/>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proofErr w:type="spellStart"/>
      <w:r w:rsidR="00B61C61" w:rsidRPr="00DA01AA">
        <w:rPr>
          <w:rFonts w:ascii="Arial" w:hAnsi="Arial" w:cs="Arial"/>
        </w:rPr>
        <w:t>dependant</w:t>
      </w:r>
      <w:proofErr w:type="spellEnd"/>
      <w:r w:rsidR="00B61C61" w:rsidRPr="00DA01AA">
        <w:rPr>
          <w:rFonts w:ascii="Arial" w:hAnsi="Arial" w:cs="Arial"/>
        </w:rPr>
        <w:t xml:space="preserve">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proofErr w:type="gramStart"/>
            <w:r>
              <w:rPr>
                <w:lang w:val="en-US"/>
              </w:rPr>
              <w:t>Response  (</w:t>
            </w:r>
            <w:proofErr w:type="gramEnd"/>
            <w:r>
              <w:rPr>
                <w:lang w:val="en-US"/>
              </w:rPr>
              <w:t>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34" w:author="冷冰雪(Bingxue Leng)" w:date="2021-03-15T17:50:00Z">
              <w:r>
                <w:t>OPPO</w:t>
              </w:r>
            </w:ins>
          </w:p>
        </w:tc>
        <w:tc>
          <w:tcPr>
            <w:tcW w:w="1337" w:type="dxa"/>
          </w:tcPr>
          <w:p w14:paraId="0D0AA77C" w14:textId="7801E662" w:rsidR="00F16FCD" w:rsidRDefault="006959BD" w:rsidP="00A5156B">
            <w:ins w:id="235" w:author="冷冰雪(Bingxue Leng)" w:date="2021-03-15T17:50:00Z">
              <w:r>
                <w:t>N</w:t>
              </w:r>
            </w:ins>
          </w:p>
        </w:tc>
        <w:tc>
          <w:tcPr>
            <w:tcW w:w="6934" w:type="dxa"/>
          </w:tcPr>
          <w:p w14:paraId="6CC7F46B" w14:textId="1D326697" w:rsidR="00F16FCD" w:rsidRDefault="006F254D" w:rsidP="00A5156B">
            <w:ins w:id="236"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F16FCD" w14:paraId="5FC69357" w14:textId="77777777" w:rsidTr="00A5156B">
        <w:tc>
          <w:tcPr>
            <w:tcW w:w="1358" w:type="dxa"/>
          </w:tcPr>
          <w:p w14:paraId="57E3A5EC" w14:textId="77777777" w:rsidR="00F16FCD" w:rsidRDefault="00F16FCD" w:rsidP="00A5156B"/>
        </w:tc>
        <w:tc>
          <w:tcPr>
            <w:tcW w:w="1337" w:type="dxa"/>
          </w:tcPr>
          <w:p w14:paraId="53612F64" w14:textId="77777777" w:rsidR="00F16FCD" w:rsidRDefault="00F16FCD" w:rsidP="00A5156B"/>
        </w:tc>
        <w:tc>
          <w:tcPr>
            <w:tcW w:w="6934" w:type="dxa"/>
          </w:tcPr>
          <w:p w14:paraId="5263F54E" w14:textId="77777777" w:rsidR="00F16FCD" w:rsidRDefault="00F16FCD" w:rsidP="00A5156B"/>
        </w:tc>
      </w:tr>
      <w:tr w:rsidR="00F16FCD" w14:paraId="3A06BCA8" w14:textId="77777777" w:rsidTr="00A5156B">
        <w:tc>
          <w:tcPr>
            <w:tcW w:w="1358" w:type="dxa"/>
          </w:tcPr>
          <w:p w14:paraId="600F60EC" w14:textId="77777777" w:rsidR="00F16FCD" w:rsidRDefault="00F16FCD" w:rsidP="00A5156B"/>
        </w:tc>
        <w:tc>
          <w:tcPr>
            <w:tcW w:w="1337" w:type="dxa"/>
          </w:tcPr>
          <w:p w14:paraId="4906224A" w14:textId="77777777" w:rsidR="00F16FCD" w:rsidRDefault="00F16FCD" w:rsidP="00A5156B"/>
        </w:tc>
        <w:tc>
          <w:tcPr>
            <w:tcW w:w="6934" w:type="dxa"/>
          </w:tcPr>
          <w:p w14:paraId="0B5E4196" w14:textId="77777777" w:rsidR="00F16FCD" w:rsidRDefault="00F16FCD" w:rsidP="00A5156B"/>
        </w:tc>
      </w:tr>
      <w:tr w:rsidR="00F16FCD" w14:paraId="64891BB0" w14:textId="77777777" w:rsidTr="00A5156B">
        <w:tc>
          <w:tcPr>
            <w:tcW w:w="1358" w:type="dxa"/>
          </w:tcPr>
          <w:p w14:paraId="2F805678" w14:textId="77777777" w:rsidR="00F16FCD" w:rsidRDefault="00F16FCD" w:rsidP="00A5156B"/>
        </w:tc>
        <w:tc>
          <w:tcPr>
            <w:tcW w:w="1337" w:type="dxa"/>
          </w:tcPr>
          <w:p w14:paraId="69820079" w14:textId="77777777" w:rsidR="00F16FCD" w:rsidRDefault="00F16FCD" w:rsidP="00A5156B"/>
        </w:tc>
        <w:tc>
          <w:tcPr>
            <w:tcW w:w="6934" w:type="dxa"/>
          </w:tcPr>
          <w:p w14:paraId="3B591BB7" w14:textId="77777777" w:rsidR="00F16FCD" w:rsidRDefault="00F16FCD" w:rsidP="00A5156B"/>
        </w:tc>
      </w:tr>
      <w:tr w:rsidR="00F16FCD" w14:paraId="127FF6C1" w14:textId="77777777" w:rsidTr="00A5156B">
        <w:tc>
          <w:tcPr>
            <w:tcW w:w="1358" w:type="dxa"/>
          </w:tcPr>
          <w:p w14:paraId="7AF81177" w14:textId="77777777" w:rsidR="00F16FCD" w:rsidRDefault="00F16FCD" w:rsidP="00A5156B"/>
        </w:tc>
        <w:tc>
          <w:tcPr>
            <w:tcW w:w="1337" w:type="dxa"/>
          </w:tcPr>
          <w:p w14:paraId="19C2FCF7" w14:textId="77777777" w:rsidR="00F16FCD" w:rsidRDefault="00F16FCD" w:rsidP="00A5156B"/>
        </w:tc>
        <w:tc>
          <w:tcPr>
            <w:tcW w:w="6934" w:type="dxa"/>
          </w:tcPr>
          <w:p w14:paraId="686F5796" w14:textId="77777777" w:rsidR="00F16FCD" w:rsidRDefault="00F16FCD" w:rsidP="00A5156B"/>
        </w:tc>
      </w:tr>
      <w:tr w:rsidR="00F16FCD" w14:paraId="51652F9F" w14:textId="77777777" w:rsidTr="00A5156B">
        <w:tc>
          <w:tcPr>
            <w:tcW w:w="1358" w:type="dxa"/>
          </w:tcPr>
          <w:p w14:paraId="5229F4BF" w14:textId="77777777" w:rsidR="00F16FCD" w:rsidRDefault="00F16FCD" w:rsidP="00A5156B"/>
        </w:tc>
        <w:tc>
          <w:tcPr>
            <w:tcW w:w="1337" w:type="dxa"/>
          </w:tcPr>
          <w:p w14:paraId="2E9F2ACA" w14:textId="77777777" w:rsidR="00F16FCD" w:rsidRDefault="00F16FCD" w:rsidP="00A5156B"/>
        </w:tc>
        <w:tc>
          <w:tcPr>
            <w:tcW w:w="6934" w:type="dxa"/>
          </w:tcPr>
          <w:p w14:paraId="2B395456" w14:textId="77777777" w:rsidR="00F16FCD" w:rsidRDefault="00F16FCD" w:rsidP="00A5156B"/>
        </w:tc>
      </w:tr>
      <w:tr w:rsidR="00F16FCD" w14:paraId="6DE9DEDD" w14:textId="77777777" w:rsidTr="00A5156B">
        <w:tc>
          <w:tcPr>
            <w:tcW w:w="1358" w:type="dxa"/>
          </w:tcPr>
          <w:p w14:paraId="31E0D26F" w14:textId="77777777" w:rsidR="00F16FCD" w:rsidRDefault="00F16FCD" w:rsidP="00A5156B">
            <w:pPr>
              <w:rPr>
                <w:rFonts w:eastAsia="Malgun Gothic"/>
              </w:rPr>
            </w:pPr>
          </w:p>
        </w:tc>
        <w:tc>
          <w:tcPr>
            <w:tcW w:w="1337" w:type="dxa"/>
          </w:tcPr>
          <w:p w14:paraId="18F5C6D7" w14:textId="77777777" w:rsidR="00F16FCD" w:rsidRDefault="00F16FCD" w:rsidP="00A5156B">
            <w:pPr>
              <w:rPr>
                <w:rFonts w:eastAsia="Malgun Gothic"/>
              </w:rPr>
            </w:pPr>
          </w:p>
        </w:tc>
        <w:tc>
          <w:tcPr>
            <w:tcW w:w="6934" w:type="dxa"/>
          </w:tcPr>
          <w:p w14:paraId="27D9E9C4" w14:textId="77777777" w:rsidR="00F16FCD" w:rsidRDefault="00F16FCD" w:rsidP="00A5156B"/>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37" w:author="冷冰雪(Bingxue Leng)" w:date="2021-03-15T17:55:00Z">
              <w:r>
                <w:t>O</w:t>
              </w:r>
            </w:ins>
            <w:ins w:id="238" w:author="冷冰雪(Bingxue Leng)" w:date="2021-03-15T17:56:00Z">
              <w:r>
                <w:t>PPO</w:t>
              </w:r>
            </w:ins>
          </w:p>
        </w:tc>
        <w:tc>
          <w:tcPr>
            <w:tcW w:w="1337" w:type="dxa"/>
          </w:tcPr>
          <w:p w14:paraId="6DEEE299" w14:textId="738AECA0" w:rsidR="00A8145A" w:rsidRDefault="007F558E" w:rsidP="00A5156B">
            <w:ins w:id="239" w:author="冷冰雪(Bingxue Leng)" w:date="2021-03-15T17:56:00Z">
              <w:r>
                <w:t>Y</w:t>
              </w:r>
            </w:ins>
          </w:p>
        </w:tc>
        <w:tc>
          <w:tcPr>
            <w:tcW w:w="6934" w:type="dxa"/>
          </w:tcPr>
          <w:p w14:paraId="00780AEF" w14:textId="77777777" w:rsidR="00A8145A" w:rsidRDefault="00A8145A" w:rsidP="00A5156B"/>
        </w:tc>
      </w:tr>
      <w:tr w:rsidR="00A8145A" w14:paraId="4C7115C8" w14:textId="77777777" w:rsidTr="00A5156B">
        <w:tc>
          <w:tcPr>
            <w:tcW w:w="1358" w:type="dxa"/>
          </w:tcPr>
          <w:p w14:paraId="25594DF9" w14:textId="77777777" w:rsidR="00A8145A" w:rsidRDefault="00A8145A" w:rsidP="00A5156B"/>
        </w:tc>
        <w:tc>
          <w:tcPr>
            <w:tcW w:w="1337" w:type="dxa"/>
          </w:tcPr>
          <w:p w14:paraId="6E11086F" w14:textId="77777777" w:rsidR="00A8145A" w:rsidRDefault="00A8145A" w:rsidP="00A5156B"/>
        </w:tc>
        <w:tc>
          <w:tcPr>
            <w:tcW w:w="6934" w:type="dxa"/>
          </w:tcPr>
          <w:p w14:paraId="1E7D6AA6" w14:textId="77777777" w:rsidR="00A8145A" w:rsidRDefault="00A8145A" w:rsidP="00A5156B"/>
        </w:tc>
      </w:tr>
      <w:tr w:rsidR="00A8145A" w14:paraId="656A8EFA" w14:textId="77777777" w:rsidTr="00A5156B">
        <w:tc>
          <w:tcPr>
            <w:tcW w:w="1358" w:type="dxa"/>
          </w:tcPr>
          <w:p w14:paraId="295D6B54" w14:textId="77777777" w:rsidR="00A8145A" w:rsidRDefault="00A8145A" w:rsidP="00A5156B"/>
        </w:tc>
        <w:tc>
          <w:tcPr>
            <w:tcW w:w="1337" w:type="dxa"/>
          </w:tcPr>
          <w:p w14:paraId="7FEB4EE7" w14:textId="77777777" w:rsidR="00A8145A" w:rsidRDefault="00A8145A" w:rsidP="00A5156B"/>
        </w:tc>
        <w:tc>
          <w:tcPr>
            <w:tcW w:w="6934" w:type="dxa"/>
          </w:tcPr>
          <w:p w14:paraId="013EE883" w14:textId="77777777" w:rsidR="00A8145A" w:rsidRDefault="00A8145A" w:rsidP="00A5156B"/>
        </w:tc>
      </w:tr>
      <w:tr w:rsidR="00A8145A" w14:paraId="1E27807B" w14:textId="77777777" w:rsidTr="00A5156B">
        <w:tc>
          <w:tcPr>
            <w:tcW w:w="1358" w:type="dxa"/>
          </w:tcPr>
          <w:p w14:paraId="43FBFF2A" w14:textId="77777777" w:rsidR="00A8145A" w:rsidRDefault="00A8145A" w:rsidP="00A5156B"/>
        </w:tc>
        <w:tc>
          <w:tcPr>
            <w:tcW w:w="1337" w:type="dxa"/>
          </w:tcPr>
          <w:p w14:paraId="3578B43E" w14:textId="77777777" w:rsidR="00A8145A" w:rsidRDefault="00A8145A" w:rsidP="00A5156B"/>
        </w:tc>
        <w:tc>
          <w:tcPr>
            <w:tcW w:w="6934" w:type="dxa"/>
          </w:tcPr>
          <w:p w14:paraId="72A77B06" w14:textId="77777777" w:rsidR="00A8145A" w:rsidRDefault="00A8145A" w:rsidP="00A5156B"/>
        </w:tc>
      </w:tr>
      <w:tr w:rsidR="00A8145A" w14:paraId="7FBAB992" w14:textId="77777777" w:rsidTr="00A5156B">
        <w:tc>
          <w:tcPr>
            <w:tcW w:w="1358" w:type="dxa"/>
          </w:tcPr>
          <w:p w14:paraId="6C78A65A" w14:textId="77777777" w:rsidR="00A8145A" w:rsidRDefault="00A8145A" w:rsidP="00A5156B"/>
        </w:tc>
        <w:tc>
          <w:tcPr>
            <w:tcW w:w="1337" w:type="dxa"/>
          </w:tcPr>
          <w:p w14:paraId="6B92C952" w14:textId="77777777" w:rsidR="00A8145A" w:rsidRDefault="00A8145A" w:rsidP="00A5156B"/>
        </w:tc>
        <w:tc>
          <w:tcPr>
            <w:tcW w:w="6934" w:type="dxa"/>
          </w:tcPr>
          <w:p w14:paraId="79424E17" w14:textId="77777777" w:rsidR="00A8145A" w:rsidRDefault="00A8145A" w:rsidP="00A5156B"/>
        </w:tc>
      </w:tr>
      <w:tr w:rsidR="00A8145A" w14:paraId="13CE0CBE" w14:textId="77777777" w:rsidTr="00A5156B">
        <w:tc>
          <w:tcPr>
            <w:tcW w:w="1358" w:type="dxa"/>
          </w:tcPr>
          <w:p w14:paraId="396E0190" w14:textId="77777777" w:rsidR="00A8145A" w:rsidRDefault="00A8145A" w:rsidP="00A5156B"/>
        </w:tc>
        <w:tc>
          <w:tcPr>
            <w:tcW w:w="1337" w:type="dxa"/>
          </w:tcPr>
          <w:p w14:paraId="4C3EBDF7" w14:textId="77777777" w:rsidR="00A8145A" w:rsidRDefault="00A8145A" w:rsidP="00A5156B"/>
        </w:tc>
        <w:tc>
          <w:tcPr>
            <w:tcW w:w="6934" w:type="dxa"/>
          </w:tcPr>
          <w:p w14:paraId="1E0A7F9B" w14:textId="77777777" w:rsidR="00A8145A" w:rsidRDefault="00A8145A" w:rsidP="00A5156B"/>
        </w:tc>
      </w:tr>
      <w:tr w:rsidR="00A8145A" w14:paraId="240373DF" w14:textId="77777777" w:rsidTr="00A5156B">
        <w:tc>
          <w:tcPr>
            <w:tcW w:w="1358" w:type="dxa"/>
          </w:tcPr>
          <w:p w14:paraId="62CB87AC" w14:textId="77777777" w:rsidR="00A8145A" w:rsidRDefault="00A8145A" w:rsidP="00A5156B">
            <w:pPr>
              <w:rPr>
                <w:rFonts w:eastAsia="Malgun Gothic"/>
              </w:rPr>
            </w:pPr>
          </w:p>
        </w:tc>
        <w:tc>
          <w:tcPr>
            <w:tcW w:w="1337" w:type="dxa"/>
          </w:tcPr>
          <w:p w14:paraId="3520C998" w14:textId="77777777" w:rsidR="00A8145A" w:rsidRDefault="00A8145A" w:rsidP="00A5156B">
            <w:pPr>
              <w:rPr>
                <w:rFonts w:eastAsia="Malgun Gothic"/>
              </w:rPr>
            </w:pPr>
          </w:p>
        </w:tc>
        <w:tc>
          <w:tcPr>
            <w:tcW w:w="6934" w:type="dxa"/>
          </w:tcPr>
          <w:p w14:paraId="45E2AC94" w14:textId="77777777" w:rsidR="00A8145A" w:rsidRDefault="00A8145A" w:rsidP="00A5156B"/>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240" w:author="冷冰雪(Bingxue Leng)" w:date="2021-03-15T17:56:00Z">
              <w:r>
                <w:t>OPPO</w:t>
              </w:r>
            </w:ins>
          </w:p>
        </w:tc>
        <w:tc>
          <w:tcPr>
            <w:tcW w:w="1337" w:type="dxa"/>
          </w:tcPr>
          <w:p w14:paraId="401F7EDE" w14:textId="31227662" w:rsidR="00A8145A" w:rsidRDefault="007F558E" w:rsidP="00A5156B">
            <w:ins w:id="241" w:author="冷冰雪(Bingxue Leng)" w:date="2021-03-15T17:57:00Z">
              <w:r>
                <w:t>C, D</w:t>
              </w:r>
            </w:ins>
          </w:p>
        </w:tc>
        <w:tc>
          <w:tcPr>
            <w:tcW w:w="6934" w:type="dxa"/>
          </w:tcPr>
          <w:p w14:paraId="7C2DC645" w14:textId="77777777" w:rsidR="006F254D" w:rsidRDefault="006F254D" w:rsidP="006F254D">
            <w:pPr>
              <w:rPr>
                <w:ins w:id="242" w:author="冷冰雪(Bingxue Leng)" w:date="2021-03-16T12:06:00Z"/>
              </w:rPr>
            </w:pPr>
            <w:ins w:id="243"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244" w:author="冷冰雪(Bingxue Leng)" w:date="2021-03-16T12:06:00Z"/>
                <w:rFonts w:eastAsia="Yu Mincho"/>
              </w:rPr>
            </w:pPr>
            <w:ins w:id="245"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246" w:author="冷冰雪(Bingxue Leng)" w:date="2021-03-16T12:06:00Z">
              <w:r>
                <w:t>The UE should be active when it sends some message that needs reply from peer UE, like CSI request or inter-UE coordination message which is pending RAN1 conclusion in the future.</w:t>
              </w:r>
            </w:ins>
          </w:p>
        </w:tc>
      </w:tr>
      <w:tr w:rsidR="00A8145A" w14:paraId="385AB88C" w14:textId="77777777" w:rsidTr="00A5156B">
        <w:tc>
          <w:tcPr>
            <w:tcW w:w="1358" w:type="dxa"/>
          </w:tcPr>
          <w:p w14:paraId="074FDC9D" w14:textId="77777777" w:rsidR="00A8145A" w:rsidRDefault="00A8145A" w:rsidP="00A5156B"/>
        </w:tc>
        <w:tc>
          <w:tcPr>
            <w:tcW w:w="1337" w:type="dxa"/>
          </w:tcPr>
          <w:p w14:paraId="1DCF319A" w14:textId="77777777" w:rsidR="00A8145A" w:rsidRDefault="00A8145A" w:rsidP="00A5156B"/>
        </w:tc>
        <w:tc>
          <w:tcPr>
            <w:tcW w:w="6934" w:type="dxa"/>
          </w:tcPr>
          <w:p w14:paraId="30AEAE1F" w14:textId="77777777" w:rsidR="00A8145A" w:rsidRDefault="00A8145A" w:rsidP="00A5156B"/>
        </w:tc>
      </w:tr>
      <w:tr w:rsidR="00A8145A" w14:paraId="7266520C" w14:textId="77777777" w:rsidTr="00A5156B">
        <w:tc>
          <w:tcPr>
            <w:tcW w:w="1358" w:type="dxa"/>
          </w:tcPr>
          <w:p w14:paraId="0B66B22C" w14:textId="77777777" w:rsidR="00A8145A" w:rsidRDefault="00A8145A" w:rsidP="00A5156B"/>
        </w:tc>
        <w:tc>
          <w:tcPr>
            <w:tcW w:w="1337" w:type="dxa"/>
          </w:tcPr>
          <w:p w14:paraId="7DCDF741" w14:textId="77777777" w:rsidR="00A8145A" w:rsidRDefault="00A8145A" w:rsidP="00A5156B"/>
        </w:tc>
        <w:tc>
          <w:tcPr>
            <w:tcW w:w="6934" w:type="dxa"/>
          </w:tcPr>
          <w:p w14:paraId="61937E6F" w14:textId="77777777" w:rsidR="00A8145A" w:rsidRDefault="00A8145A" w:rsidP="00A5156B"/>
        </w:tc>
      </w:tr>
      <w:tr w:rsidR="00A8145A" w14:paraId="4E6E66FF" w14:textId="77777777" w:rsidTr="00A5156B">
        <w:tc>
          <w:tcPr>
            <w:tcW w:w="1358" w:type="dxa"/>
          </w:tcPr>
          <w:p w14:paraId="5A667B83" w14:textId="77777777" w:rsidR="00A8145A" w:rsidRDefault="00A8145A" w:rsidP="00A5156B"/>
        </w:tc>
        <w:tc>
          <w:tcPr>
            <w:tcW w:w="1337" w:type="dxa"/>
          </w:tcPr>
          <w:p w14:paraId="289D32D3" w14:textId="77777777" w:rsidR="00A8145A" w:rsidRDefault="00A8145A" w:rsidP="00A5156B"/>
        </w:tc>
        <w:tc>
          <w:tcPr>
            <w:tcW w:w="6934" w:type="dxa"/>
          </w:tcPr>
          <w:p w14:paraId="31B38126" w14:textId="77777777" w:rsidR="00A8145A" w:rsidRDefault="00A8145A" w:rsidP="00A5156B"/>
        </w:tc>
      </w:tr>
      <w:tr w:rsidR="00A8145A" w14:paraId="61E27E28" w14:textId="77777777" w:rsidTr="00A5156B">
        <w:tc>
          <w:tcPr>
            <w:tcW w:w="1358" w:type="dxa"/>
          </w:tcPr>
          <w:p w14:paraId="7C721674" w14:textId="77777777" w:rsidR="00A8145A" w:rsidRDefault="00A8145A" w:rsidP="00A5156B"/>
        </w:tc>
        <w:tc>
          <w:tcPr>
            <w:tcW w:w="1337" w:type="dxa"/>
          </w:tcPr>
          <w:p w14:paraId="3FD46DD5" w14:textId="77777777" w:rsidR="00A8145A" w:rsidRDefault="00A8145A" w:rsidP="00A5156B"/>
        </w:tc>
        <w:tc>
          <w:tcPr>
            <w:tcW w:w="6934" w:type="dxa"/>
          </w:tcPr>
          <w:p w14:paraId="53864A70" w14:textId="77777777" w:rsidR="00A8145A" w:rsidRDefault="00A8145A" w:rsidP="00A5156B"/>
        </w:tc>
      </w:tr>
      <w:tr w:rsidR="00A8145A" w14:paraId="768D4F8C" w14:textId="77777777" w:rsidTr="00A5156B">
        <w:tc>
          <w:tcPr>
            <w:tcW w:w="1358" w:type="dxa"/>
          </w:tcPr>
          <w:p w14:paraId="490EABB5" w14:textId="77777777" w:rsidR="00A8145A" w:rsidRDefault="00A8145A" w:rsidP="00A5156B"/>
        </w:tc>
        <w:tc>
          <w:tcPr>
            <w:tcW w:w="1337" w:type="dxa"/>
          </w:tcPr>
          <w:p w14:paraId="52DE1D2A" w14:textId="77777777" w:rsidR="00A8145A" w:rsidRDefault="00A8145A" w:rsidP="00A5156B"/>
        </w:tc>
        <w:tc>
          <w:tcPr>
            <w:tcW w:w="6934" w:type="dxa"/>
          </w:tcPr>
          <w:p w14:paraId="2E11A901" w14:textId="77777777" w:rsidR="00A8145A" w:rsidRDefault="00A8145A" w:rsidP="00A5156B"/>
        </w:tc>
      </w:tr>
      <w:tr w:rsidR="00A8145A" w14:paraId="60AF2266" w14:textId="77777777" w:rsidTr="00A5156B">
        <w:tc>
          <w:tcPr>
            <w:tcW w:w="1358" w:type="dxa"/>
          </w:tcPr>
          <w:p w14:paraId="263192F1" w14:textId="77777777" w:rsidR="00A8145A" w:rsidRDefault="00A8145A" w:rsidP="00A5156B">
            <w:pPr>
              <w:rPr>
                <w:rFonts w:eastAsia="Malgun Gothic"/>
              </w:rPr>
            </w:pPr>
          </w:p>
        </w:tc>
        <w:tc>
          <w:tcPr>
            <w:tcW w:w="1337" w:type="dxa"/>
          </w:tcPr>
          <w:p w14:paraId="56DEDC60" w14:textId="77777777" w:rsidR="00A8145A" w:rsidRDefault="00A8145A" w:rsidP="00A5156B">
            <w:pPr>
              <w:rPr>
                <w:rFonts w:eastAsia="Malgun Gothic"/>
              </w:rPr>
            </w:pPr>
          </w:p>
        </w:tc>
        <w:tc>
          <w:tcPr>
            <w:tcW w:w="6934" w:type="dxa"/>
          </w:tcPr>
          <w:p w14:paraId="3EB92AE3" w14:textId="77777777" w:rsidR="00A8145A" w:rsidRDefault="00A8145A" w:rsidP="00A5156B"/>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lastRenderedPageBreak/>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 xml:space="preserve">Resource selection enhancements </w:t>
      </w:r>
      <w:proofErr w:type="gramStart"/>
      <w:r w:rsidRPr="00DA01AA">
        <w:rPr>
          <w:rFonts w:ascii="Arial" w:hAnsi="Arial" w:cs="Arial"/>
          <w:b/>
          <w:bCs/>
          <w:lang w:val="en-US"/>
        </w:rPr>
        <w:t>taking into account</w:t>
      </w:r>
      <w:proofErr w:type="gramEnd"/>
      <w:r w:rsidRPr="00DA01AA">
        <w:rPr>
          <w:rFonts w:ascii="Arial" w:hAnsi="Arial" w:cs="Arial"/>
          <w:b/>
          <w:bCs/>
          <w:lang w:val="en-US"/>
        </w:rPr>
        <w:t xml:space="preserve">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247" w:author="冷冰雪(Bingxue Leng)" w:date="2021-03-15T18:03:00Z">
              <w:r>
                <w:t>OPPO</w:t>
              </w:r>
            </w:ins>
          </w:p>
        </w:tc>
        <w:tc>
          <w:tcPr>
            <w:tcW w:w="1337" w:type="dxa"/>
          </w:tcPr>
          <w:p w14:paraId="79C68480" w14:textId="23F7D59A" w:rsidR="00A8145A" w:rsidRDefault="00FC6710" w:rsidP="00A5156B">
            <w:ins w:id="248" w:author="冷冰雪(Bingxue Leng)" w:date="2021-03-15T18:03:00Z">
              <w:r>
                <w:t>A</w:t>
              </w:r>
            </w:ins>
          </w:p>
        </w:tc>
        <w:tc>
          <w:tcPr>
            <w:tcW w:w="6934" w:type="dxa"/>
          </w:tcPr>
          <w:p w14:paraId="57B1B334" w14:textId="77777777" w:rsidR="006D43AC" w:rsidRDefault="006D43AC" w:rsidP="006D43AC">
            <w:pPr>
              <w:rPr>
                <w:ins w:id="249" w:author="冷冰雪(Bingxue Leng)" w:date="2021-03-16T12:24:00Z"/>
              </w:rPr>
            </w:pPr>
            <w:ins w:id="250"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251"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A8145A" w14:paraId="7E27E641" w14:textId="77777777" w:rsidTr="00A5156B">
        <w:tc>
          <w:tcPr>
            <w:tcW w:w="1358" w:type="dxa"/>
          </w:tcPr>
          <w:p w14:paraId="03572376" w14:textId="77777777" w:rsidR="00A8145A" w:rsidRDefault="00A8145A" w:rsidP="00A5156B"/>
        </w:tc>
        <w:tc>
          <w:tcPr>
            <w:tcW w:w="1337" w:type="dxa"/>
          </w:tcPr>
          <w:p w14:paraId="40F82A47" w14:textId="77777777" w:rsidR="00A8145A" w:rsidRDefault="00A8145A" w:rsidP="00A5156B"/>
        </w:tc>
        <w:tc>
          <w:tcPr>
            <w:tcW w:w="6934" w:type="dxa"/>
          </w:tcPr>
          <w:p w14:paraId="0B7AB96B" w14:textId="77777777" w:rsidR="00A8145A" w:rsidRDefault="00A8145A" w:rsidP="00A5156B"/>
        </w:tc>
      </w:tr>
      <w:tr w:rsidR="00A8145A" w14:paraId="683B78AD" w14:textId="77777777" w:rsidTr="00A5156B">
        <w:tc>
          <w:tcPr>
            <w:tcW w:w="1358" w:type="dxa"/>
          </w:tcPr>
          <w:p w14:paraId="5BB94825" w14:textId="77777777" w:rsidR="00A8145A" w:rsidRDefault="00A8145A" w:rsidP="00A5156B"/>
        </w:tc>
        <w:tc>
          <w:tcPr>
            <w:tcW w:w="1337" w:type="dxa"/>
          </w:tcPr>
          <w:p w14:paraId="6E118915" w14:textId="77777777" w:rsidR="00A8145A" w:rsidRDefault="00A8145A" w:rsidP="00A5156B"/>
        </w:tc>
        <w:tc>
          <w:tcPr>
            <w:tcW w:w="6934" w:type="dxa"/>
          </w:tcPr>
          <w:p w14:paraId="31C4DC12" w14:textId="77777777" w:rsidR="00A8145A" w:rsidRDefault="00A8145A" w:rsidP="00A5156B"/>
        </w:tc>
      </w:tr>
      <w:tr w:rsidR="00A8145A" w14:paraId="1573FA5F" w14:textId="77777777" w:rsidTr="00A5156B">
        <w:tc>
          <w:tcPr>
            <w:tcW w:w="1358" w:type="dxa"/>
          </w:tcPr>
          <w:p w14:paraId="4C917264" w14:textId="77777777" w:rsidR="00A8145A" w:rsidRDefault="00A8145A" w:rsidP="00A5156B"/>
        </w:tc>
        <w:tc>
          <w:tcPr>
            <w:tcW w:w="1337" w:type="dxa"/>
          </w:tcPr>
          <w:p w14:paraId="02DE559A" w14:textId="77777777" w:rsidR="00A8145A" w:rsidRDefault="00A8145A" w:rsidP="00A5156B"/>
        </w:tc>
        <w:tc>
          <w:tcPr>
            <w:tcW w:w="6934" w:type="dxa"/>
          </w:tcPr>
          <w:p w14:paraId="26869E4F" w14:textId="77777777" w:rsidR="00A8145A" w:rsidRDefault="00A8145A" w:rsidP="00A5156B"/>
        </w:tc>
      </w:tr>
      <w:tr w:rsidR="00A8145A" w14:paraId="17B416F2" w14:textId="77777777" w:rsidTr="00A5156B">
        <w:tc>
          <w:tcPr>
            <w:tcW w:w="1358" w:type="dxa"/>
          </w:tcPr>
          <w:p w14:paraId="1D58C570" w14:textId="77777777" w:rsidR="00A8145A" w:rsidRDefault="00A8145A" w:rsidP="00A5156B"/>
        </w:tc>
        <w:tc>
          <w:tcPr>
            <w:tcW w:w="1337" w:type="dxa"/>
          </w:tcPr>
          <w:p w14:paraId="719B12A1" w14:textId="77777777" w:rsidR="00A8145A" w:rsidRDefault="00A8145A" w:rsidP="00A5156B"/>
        </w:tc>
        <w:tc>
          <w:tcPr>
            <w:tcW w:w="6934" w:type="dxa"/>
          </w:tcPr>
          <w:p w14:paraId="6526AC7D" w14:textId="77777777" w:rsidR="00A8145A" w:rsidRDefault="00A8145A" w:rsidP="00A5156B"/>
        </w:tc>
      </w:tr>
      <w:tr w:rsidR="00A8145A" w14:paraId="2D09F3DD" w14:textId="77777777" w:rsidTr="00A5156B">
        <w:tc>
          <w:tcPr>
            <w:tcW w:w="1358" w:type="dxa"/>
          </w:tcPr>
          <w:p w14:paraId="72E10C17" w14:textId="77777777" w:rsidR="00A8145A" w:rsidRDefault="00A8145A" w:rsidP="00A5156B"/>
        </w:tc>
        <w:tc>
          <w:tcPr>
            <w:tcW w:w="1337" w:type="dxa"/>
          </w:tcPr>
          <w:p w14:paraId="3E99C7D1" w14:textId="77777777" w:rsidR="00A8145A" w:rsidRDefault="00A8145A" w:rsidP="00A5156B"/>
        </w:tc>
        <w:tc>
          <w:tcPr>
            <w:tcW w:w="6934" w:type="dxa"/>
          </w:tcPr>
          <w:p w14:paraId="2C936156" w14:textId="77777777" w:rsidR="00A8145A" w:rsidRDefault="00A8145A" w:rsidP="00A5156B"/>
        </w:tc>
      </w:tr>
      <w:tr w:rsidR="00A8145A" w14:paraId="0817D8F6" w14:textId="77777777" w:rsidTr="00A5156B">
        <w:tc>
          <w:tcPr>
            <w:tcW w:w="1358" w:type="dxa"/>
          </w:tcPr>
          <w:p w14:paraId="71DD3408" w14:textId="77777777" w:rsidR="00A8145A" w:rsidRDefault="00A8145A" w:rsidP="00A5156B">
            <w:pPr>
              <w:rPr>
                <w:rFonts w:eastAsia="Malgun Gothic"/>
              </w:rPr>
            </w:pPr>
          </w:p>
        </w:tc>
        <w:tc>
          <w:tcPr>
            <w:tcW w:w="1337" w:type="dxa"/>
          </w:tcPr>
          <w:p w14:paraId="4E221370" w14:textId="77777777" w:rsidR="00A8145A" w:rsidRDefault="00A8145A" w:rsidP="00A5156B">
            <w:pPr>
              <w:rPr>
                <w:rFonts w:eastAsia="Malgun Gothic"/>
              </w:rPr>
            </w:pPr>
          </w:p>
        </w:tc>
        <w:tc>
          <w:tcPr>
            <w:tcW w:w="6934" w:type="dxa"/>
          </w:tcPr>
          <w:p w14:paraId="0C508556" w14:textId="77777777" w:rsidR="00A8145A" w:rsidRDefault="00A8145A" w:rsidP="00A5156B"/>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w:t>
      </w:r>
      <w:proofErr w:type="gramStart"/>
      <w:r>
        <w:t>this aspects</w:t>
      </w:r>
      <w:proofErr w:type="gramEnd"/>
      <w:r>
        <w:t xml:space="preserve"> following the WID bullet of “Specify mechanism aiming to align sidelink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252" w:name="_Ref66454433"/>
      <w:r w:rsidRPr="006A6BB5">
        <w:t>R2-200xxxx - RAN2#113 Chairman Notes, RAN2 Chairman</w:t>
      </w:r>
      <w:bookmarkEnd w:id="252"/>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 xml:space="preserve">R2-2100497 – Discussion on timer configuration for sidelink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sidelink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冷冰雪(Bingxue Leng)" w:date="2021-03-16T10:23:00Z" w:initials="冷冰雪(Bingx">
    <w:p w14:paraId="2ACA5834" w14:textId="20A1BF9D" w:rsidR="008260B4" w:rsidRDefault="008260B4">
      <w:pPr>
        <w:pStyle w:val="af8"/>
      </w:pPr>
      <w:r>
        <w:rPr>
          <w:rStyle w:val="af7"/>
        </w:rPr>
        <w:annotationRef/>
      </w:r>
      <w:r>
        <w:t>We didn’t have a conclusion on which UE (Tx or Rx) to set the DRX timers, and there is another ongoing offline discussion for this issue, it is not the scope of [703].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A5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15DA" w14:textId="77777777" w:rsidR="0067069F" w:rsidRDefault="0067069F">
      <w:r>
        <w:separator/>
      </w:r>
    </w:p>
  </w:endnote>
  <w:endnote w:type="continuationSeparator" w:id="0">
    <w:p w14:paraId="00CF9989" w14:textId="77777777" w:rsidR="0067069F" w:rsidRDefault="0067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8260B4" w:rsidRDefault="008260B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04AE" w14:textId="77777777" w:rsidR="0067069F" w:rsidRDefault="0067069F">
      <w:r>
        <w:separator/>
      </w:r>
    </w:p>
  </w:footnote>
  <w:footnote w:type="continuationSeparator" w:id="0">
    <w:p w14:paraId="374F0EE7" w14:textId="77777777" w:rsidR="0067069F" w:rsidRDefault="0067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8260B4" w:rsidRDefault="008260B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OPPO (Qianxi)">
    <w15:presenceInfo w15:providerId="None" w15:userId="OPPO (Qianxi)"/>
  </w15:person>
  <w15:person w15:author="冷冰雪(Bingxue Leng) [2]">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214AC"/>
    <w:rsid w:val="0002564D"/>
    <w:rsid w:val="00025ECA"/>
    <w:rsid w:val="000325B8"/>
    <w:rsid w:val="00034AD4"/>
    <w:rsid w:val="00034C15"/>
    <w:rsid w:val="000369F5"/>
    <w:rsid w:val="00036BA1"/>
    <w:rsid w:val="000413B5"/>
    <w:rsid w:val="000422E2"/>
    <w:rsid w:val="00042F22"/>
    <w:rsid w:val="000444EF"/>
    <w:rsid w:val="00052A07"/>
    <w:rsid w:val="000534E3"/>
    <w:rsid w:val="00054495"/>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5EB"/>
    <w:rsid w:val="00085B52"/>
    <w:rsid w:val="00086325"/>
    <w:rsid w:val="000866F2"/>
    <w:rsid w:val="0009009F"/>
    <w:rsid w:val="00091557"/>
    <w:rsid w:val="000924C1"/>
    <w:rsid w:val="000924F0"/>
    <w:rsid w:val="000926E1"/>
    <w:rsid w:val="00093474"/>
    <w:rsid w:val="0009510F"/>
    <w:rsid w:val="000A1B7B"/>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E80"/>
    <w:rsid w:val="000D4797"/>
    <w:rsid w:val="000D4D06"/>
    <w:rsid w:val="000E0527"/>
    <w:rsid w:val="000E1E92"/>
    <w:rsid w:val="000E20FE"/>
    <w:rsid w:val="000E3CB0"/>
    <w:rsid w:val="000E456F"/>
    <w:rsid w:val="000E5C98"/>
    <w:rsid w:val="000F06D6"/>
    <w:rsid w:val="000F0EB1"/>
    <w:rsid w:val="000F1106"/>
    <w:rsid w:val="000F3BE9"/>
    <w:rsid w:val="000F3F6C"/>
    <w:rsid w:val="000F48A2"/>
    <w:rsid w:val="000F55E5"/>
    <w:rsid w:val="000F5D38"/>
    <w:rsid w:val="000F6DF3"/>
    <w:rsid w:val="001005FF"/>
    <w:rsid w:val="00101B46"/>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806"/>
    <w:rsid w:val="003D109F"/>
    <w:rsid w:val="003D13FB"/>
    <w:rsid w:val="003D2478"/>
    <w:rsid w:val="003D3C45"/>
    <w:rsid w:val="003D5B1F"/>
    <w:rsid w:val="003D602E"/>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813BD"/>
    <w:rsid w:val="00582809"/>
    <w:rsid w:val="0058798C"/>
    <w:rsid w:val="005900FA"/>
    <w:rsid w:val="00593367"/>
    <w:rsid w:val="005935A4"/>
    <w:rsid w:val="005948C2"/>
    <w:rsid w:val="0059564A"/>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921"/>
    <w:rsid w:val="009633C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483"/>
    <w:rsid w:val="00A657D7"/>
    <w:rsid w:val="00A660AC"/>
    <w:rsid w:val="00A679D6"/>
    <w:rsid w:val="00A67E6C"/>
    <w:rsid w:val="00A71B99"/>
    <w:rsid w:val="00A739B2"/>
    <w:rsid w:val="00A739D0"/>
    <w:rsid w:val="00A74CC2"/>
    <w:rsid w:val="00A761D4"/>
    <w:rsid w:val="00A77EC4"/>
    <w:rsid w:val="00A8145A"/>
    <w:rsid w:val="00A81E58"/>
    <w:rsid w:val="00A82E95"/>
    <w:rsid w:val="00A87ADF"/>
    <w:rsid w:val="00A914DF"/>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D87"/>
    <w:rsid w:val="00D40B33"/>
    <w:rsid w:val="00D4318F"/>
    <w:rsid w:val="00D438BF"/>
    <w:rsid w:val="00D440F8"/>
    <w:rsid w:val="00D462C4"/>
    <w:rsid w:val="00D46FC9"/>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E2A86"/>
    <w:rsid w:val="00DE5608"/>
    <w:rsid w:val="00DE58D0"/>
    <w:rsid w:val="00DE654F"/>
    <w:rsid w:val="00DE6F7B"/>
    <w:rsid w:val="00DF0AAD"/>
    <w:rsid w:val="00DF0B6E"/>
    <w:rsid w:val="00DF15E0"/>
    <w:rsid w:val="00DF37A0"/>
    <w:rsid w:val="00E012B4"/>
    <w:rsid w:val="00E014D8"/>
    <w:rsid w:val="00E110E7"/>
    <w:rsid w:val="00E11B20"/>
    <w:rsid w:val="00E128B1"/>
    <w:rsid w:val="00E12B33"/>
    <w:rsid w:val="00E1788B"/>
    <w:rsid w:val="00E17FA2"/>
    <w:rsid w:val="00E208A3"/>
    <w:rsid w:val="00E21868"/>
    <w:rsid w:val="00E22330"/>
    <w:rsid w:val="00E26F35"/>
    <w:rsid w:val="00E30B5A"/>
    <w:rsid w:val="00E3123D"/>
    <w:rsid w:val="00E31461"/>
    <w:rsid w:val="00E31D43"/>
    <w:rsid w:val="00E31F8F"/>
    <w:rsid w:val="00E32608"/>
    <w:rsid w:val="00E33239"/>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10629"/>
    <w:rsid w:val="00F1494B"/>
    <w:rsid w:val="00F15FA5"/>
    <w:rsid w:val="00F16FCD"/>
    <w:rsid w:val="00F209B7"/>
    <w:rsid w:val="00F2376F"/>
    <w:rsid w:val="00F2379B"/>
    <w:rsid w:val="00F243D8"/>
    <w:rsid w:val="00F260DD"/>
    <w:rsid w:val="00F30828"/>
    <w:rsid w:val="00F313D6"/>
    <w:rsid w:val="00F344EF"/>
    <w:rsid w:val="00F34F17"/>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1F69"/>
    <w:rsid w:val="00F72B72"/>
    <w:rsid w:val="00F74B09"/>
    <w:rsid w:val="00F74BB9"/>
    <w:rsid w:val="00F75582"/>
    <w:rsid w:val="00F75AC1"/>
    <w:rsid w:val="00F76EFA"/>
    <w:rsid w:val="00F804BE"/>
    <w:rsid w:val="00F80AC4"/>
    <w:rsid w:val="00F817CE"/>
    <w:rsid w:val="00F8456C"/>
    <w:rsid w:val="00F84A69"/>
    <w:rsid w:val="00F859D8"/>
    <w:rsid w:val="00F868F5"/>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7743"/>
    <w:rsid w:val="00FC1790"/>
    <w:rsid w:val="00FC60B2"/>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styleId="aff6">
    <w:name w:val="Unresolved Mention"/>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CA10FFFB-A8DC-4CA2-8C63-8EED796B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26</Pages>
  <Words>7591</Words>
  <Characters>43273</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Ericsson</vt:lpstr>
      <vt:lpstr>1	Introduction</vt:lpstr>
      <vt:lpstr>2	Details of Timers</vt:lpstr>
      <vt:lpstr>    2.1 Parameters Defining the DRX Cycle</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lpstr>        2.4.2 SL HARQ Retransmission Timer</vt:lpstr>
      <vt:lpstr>        2.4.2 SL HARQ RTT and Retransmission Timers for Broadcast</vt:lpstr>
      <vt:lpstr>    2.5 Overall Aspects Related to DRX Active Time</vt:lpstr>
      <vt:lpstr>    2.5 Other Aspects related to DRX Timers</vt:lpstr>
      <vt:lpstr>4	Agreements from RAN2#103 [1]</vt:lpstr>
      <vt:lpstr>5	References</vt:lpstr>
    </vt:vector>
  </TitlesOfParts>
  <Company>Ericsson</Company>
  <LinksUpToDate>false</LinksUpToDate>
  <CharactersWithSpaces>50763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冷冰雪(Bingxue Leng)</cp:lastModifiedBy>
  <cp:revision>2</cp:revision>
  <cp:lastPrinted>2008-01-31T07:09:00Z</cp:lastPrinted>
  <dcterms:created xsi:type="dcterms:W3CDTF">2021-03-16T04:44:00Z</dcterms:created>
  <dcterms:modified xsi:type="dcterms:W3CDTF">2021-03-16T04:44:00Z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