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EEDAC" w14:textId="77777777" w:rsidR="001A04D7" w:rsidRDefault="001A04D7">
      <w:pPr>
        <w:pStyle w:val="3GPPHeader"/>
      </w:pPr>
      <w:bookmarkStart w:id="0" w:name="_Hlk32912998"/>
      <w:r>
        <w:t>3GPP RAN WG2 Meeting #113bis-e</w:t>
      </w:r>
      <w:r>
        <w:tab/>
        <w:t>R2-210xxxx</w:t>
      </w:r>
      <w:r>
        <w:br/>
        <w:t xml:space="preserve">E-meeting, 12 – 20 </w:t>
      </w:r>
      <w:proofErr w:type="gramStart"/>
      <w:r>
        <w:t>Apr,</w:t>
      </w:r>
      <w:proofErr w:type="gramEnd"/>
      <w:r>
        <w:t xml:space="preserve">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SimSun" w:cs="Arial"/>
          <w:b w:val="0"/>
          <w:szCs w:val="24"/>
          <w:lang w:val="en-US" w:eastAsia="en-US"/>
        </w:rPr>
        <w:t>Email discussion rapporteur (</w:t>
      </w:r>
      <w:r>
        <w:rPr>
          <w:rFonts w:eastAsia="SimSun" w:cs="Arial" w:hint="eastAsia"/>
          <w:b w:val="0"/>
          <w:szCs w:val="24"/>
          <w:lang w:val="en-US"/>
        </w:rPr>
        <w:t>Huawei</w:t>
      </w:r>
      <w:r>
        <w:rPr>
          <w:rFonts w:eastAsia="SimSun" w:cs="Arial"/>
          <w:b w:val="0"/>
          <w:szCs w:val="24"/>
          <w:lang w:val="en-US" w:eastAsia="en-US"/>
        </w:rPr>
        <w:t xml:space="preserve">, </w:t>
      </w:r>
      <w:proofErr w:type="spellStart"/>
      <w:r>
        <w:rPr>
          <w:rFonts w:eastAsia="SimSun" w:cs="Arial"/>
          <w:b w:val="0"/>
          <w:szCs w:val="24"/>
          <w:lang w:val="en-US" w:eastAsia="en-US"/>
        </w:rPr>
        <w:t>HiSilicon</w:t>
      </w:r>
      <w:proofErr w:type="spellEnd"/>
      <w:r>
        <w:rPr>
          <w:rFonts w:eastAsia="SimSun" w:cs="Arial"/>
          <w:b w:val="0"/>
          <w:szCs w:val="24"/>
          <w:lang w:val="en-US" w:eastAsia="en-US"/>
        </w:rPr>
        <w:t>)</w:t>
      </w:r>
    </w:p>
    <w:p w14:paraId="34AFFCB1" w14:textId="77777777" w:rsidR="001A04D7" w:rsidRDefault="001A04D7">
      <w:pPr>
        <w:pStyle w:val="3GPPHeader"/>
        <w:ind w:left="1695" w:hanging="1695"/>
        <w:jc w:val="left"/>
        <w:rPr>
          <w:rFonts w:eastAsia="SimSun" w:cs="Arial"/>
          <w:b w:val="0"/>
          <w:szCs w:val="24"/>
          <w:lang w:eastAsia="en-US"/>
        </w:rPr>
      </w:pPr>
      <w:r>
        <w:rPr>
          <w:sz w:val="22"/>
          <w:szCs w:val="22"/>
        </w:rPr>
        <w:t>Title:</w:t>
      </w:r>
      <w:r>
        <w:rPr>
          <w:sz w:val="22"/>
          <w:szCs w:val="22"/>
        </w:rPr>
        <w:tab/>
      </w:r>
      <w:r>
        <w:rPr>
          <w:sz w:val="22"/>
          <w:szCs w:val="22"/>
        </w:rPr>
        <w:tab/>
      </w:r>
      <w:r>
        <w:rPr>
          <w:rFonts w:eastAsia="SimSun" w:cs="Arial"/>
          <w:b w:val="0"/>
          <w:szCs w:val="24"/>
          <w:lang w:eastAsia="en-US"/>
        </w:rPr>
        <w:t>Report from [POST113-e][</w:t>
      </w:r>
      <w:proofErr w:type="gramStart"/>
      <w:r>
        <w:rPr>
          <w:rFonts w:eastAsia="SimSun" w:cs="Arial"/>
          <w:b w:val="0"/>
          <w:szCs w:val="24"/>
          <w:lang w:eastAsia="en-US"/>
        </w:rPr>
        <w:t>504][</w:t>
      </w:r>
      <w:proofErr w:type="gramEnd"/>
      <w:r>
        <w:rPr>
          <w:rFonts w:eastAsia="SimSun" w:cs="Arial"/>
          <w:b w:val="0"/>
          <w:szCs w:val="24"/>
          <w:lang w:eastAsia="en-US"/>
        </w:rPr>
        <w:t>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Heading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w:t>
      </w:r>
      <w:proofErr w:type="gramStart"/>
      <w:r>
        <w:t>504][</w:t>
      </w:r>
      <w:proofErr w:type="gramEnd"/>
      <w:r>
        <w:t>SDT]  CG open issues  (Huawei)</w:t>
      </w:r>
    </w:p>
    <w:p w14:paraId="3AA83CB2" w14:textId="77777777" w:rsidR="001A04D7" w:rsidRDefault="001A04D7">
      <w:pPr>
        <w:pStyle w:val="EmailDiscussion2"/>
      </w:pPr>
      <w:r>
        <w:tab/>
        <w:t xml:space="preserve">Scope:   1) FFS points from CG </w:t>
      </w:r>
      <w:proofErr w:type="gramStart"/>
      <w:r>
        <w:t>agreements  2</w:t>
      </w:r>
      <w:proofErr w:type="gramEnd"/>
      <w:r>
        <w:t>)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Heading2"/>
        <w:rPr>
          <w:rFonts w:eastAsia="SimSun"/>
        </w:rPr>
      </w:pPr>
      <w:r>
        <w:rPr>
          <w:rFonts w:eastAsia="SimSun" w:hint="eastAsia"/>
        </w:rPr>
        <w:t>C</w:t>
      </w:r>
      <w:r>
        <w:rPr>
          <w:rFonts w:eastAsia="SimSun"/>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SimSun"/>
              </w:rPr>
            </w:pPr>
            <w:r>
              <w:rPr>
                <w:rFonts w:eastAsia="SimSun" w:hint="eastAsia"/>
              </w:rPr>
              <w:t>Samsung</w:t>
            </w:r>
          </w:p>
        </w:tc>
        <w:tc>
          <w:tcPr>
            <w:tcW w:w="4551" w:type="dxa"/>
          </w:tcPr>
          <w:p w14:paraId="30D92A01" w14:textId="77777777" w:rsidR="001A04D7" w:rsidRDefault="001A04D7">
            <w:pPr>
              <w:rPr>
                <w:rFonts w:eastAsia="SimSun"/>
              </w:rPr>
            </w:pPr>
            <w:r>
              <w:rPr>
                <w:rFonts w:eastAsia="SimSun" w:hint="eastAsia"/>
              </w:rPr>
              <w:t xml:space="preserve">Anil </w:t>
            </w:r>
            <w:proofErr w:type="spellStart"/>
            <w:r>
              <w:rPr>
                <w:rFonts w:eastAsia="SimSun" w:hint="eastAsia"/>
              </w:rPr>
              <w:t>Agiwal</w:t>
            </w:r>
            <w:proofErr w:type="spellEnd"/>
          </w:p>
        </w:tc>
        <w:tc>
          <w:tcPr>
            <w:tcW w:w="3261" w:type="dxa"/>
          </w:tcPr>
          <w:p w14:paraId="162D4427" w14:textId="77777777" w:rsidR="001A04D7" w:rsidRDefault="001A04D7">
            <w:pPr>
              <w:rPr>
                <w:rFonts w:eastAsia="SimSun"/>
              </w:rPr>
            </w:pPr>
            <w:r>
              <w:rPr>
                <w:rFonts w:eastAsia="SimSun"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proofErr w:type="spellStart"/>
            <w:r>
              <w:rPr>
                <w:rFonts w:hint="eastAsia"/>
                <w:lang w:eastAsia="ko-KR"/>
              </w:rPr>
              <w:t>SeungJune</w:t>
            </w:r>
            <w:proofErr w:type="spellEnd"/>
            <w:r>
              <w:rPr>
                <w:rFonts w:hint="eastAsia"/>
                <w:lang w:eastAsia="ko-KR"/>
              </w:rPr>
              <w:t xml:space="preserve"> Yi</w:t>
            </w:r>
          </w:p>
        </w:tc>
        <w:tc>
          <w:tcPr>
            <w:tcW w:w="3261" w:type="dxa"/>
          </w:tcPr>
          <w:p w14:paraId="5DC026BE" w14:textId="77777777" w:rsidR="001A04D7" w:rsidRDefault="00896AC7">
            <w:pPr>
              <w:rPr>
                <w:lang w:eastAsia="ko-KR"/>
              </w:rPr>
            </w:pPr>
            <w:hyperlink r:id="rId11" w:history="1">
              <w:r w:rsidR="001A04D7">
                <w:rPr>
                  <w:rStyle w:val="Hyperlink"/>
                  <w:lang w:eastAsia="ko-KR"/>
                </w:rPr>
                <w:t>s</w:t>
              </w:r>
              <w:r w:rsidR="001A04D7">
                <w:rPr>
                  <w:rStyle w:val="Hyperlink"/>
                  <w:rFonts w:hint="eastAsia"/>
                  <w:lang w:eastAsia="ko-KR"/>
                </w:rPr>
                <w:t>eungjune.</w:t>
              </w:r>
              <w:r w:rsidR="001A04D7">
                <w:rPr>
                  <w:rStyle w:val="Hyperlink"/>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proofErr w:type="spellStart"/>
            <w:r>
              <w:t>HuangHe</w:t>
            </w:r>
            <w:proofErr w:type="spellEnd"/>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DengXian"/>
              </w:rPr>
            </w:pPr>
            <w:r w:rsidRPr="00C3677C">
              <w:rPr>
                <w:rFonts w:eastAsia="DengXian" w:hint="eastAsia"/>
              </w:rPr>
              <w:t>Sharp</w:t>
            </w:r>
          </w:p>
        </w:tc>
        <w:tc>
          <w:tcPr>
            <w:tcW w:w="4551" w:type="dxa"/>
          </w:tcPr>
          <w:p w14:paraId="68D5D378" w14:textId="77777777" w:rsidR="00F71A30" w:rsidRPr="00C3677C" w:rsidRDefault="00F71A30" w:rsidP="00F71A30">
            <w:pPr>
              <w:rPr>
                <w:rFonts w:eastAsia="DengXian"/>
              </w:rPr>
            </w:pPr>
            <w:r w:rsidRPr="00C3677C">
              <w:rPr>
                <w:rFonts w:eastAsia="DengXian"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DengXian"/>
              </w:rPr>
            </w:pPr>
            <w:r>
              <w:rPr>
                <w:rFonts w:eastAsia="DengXian"/>
              </w:rPr>
              <w:t>Lenovo</w:t>
            </w:r>
          </w:p>
        </w:tc>
        <w:tc>
          <w:tcPr>
            <w:tcW w:w="4551" w:type="dxa"/>
          </w:tcPr>
          <w:p w14:paraId="68294545" w14:textId="77777777" w:rsidR="00B72D4A" w:rsidRPr="00C3677C" w:rsidRDefault="00B72D4A" w:rsidP="00B72D4A">
            <w:pPr>
              <w:rPr>
                <w:rFonts w:eastAsia="DengXian"/>
              </w:rPr>
            </w:pPr>
            <w:r>
              <w:rPr>
                <w:rFonts w:eastAsia="DengXian"/>
              </w:rPr>
              <w:t xml:space="preserve">Joachim </w:t>
            </w:r>
            <w:proofErr w:type="spellStart"/>
            <w:r>
              <w:rPr>
                <w:rFonts w:eastAsia="DengXian"/>
              </w:rPr>
              <w:t>Löhr</w:t>
            </w:r>
            <w:proofErr w:type="spellEnd"/>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DengXian"/>
              </w:rPr>
            </w:pPr>
            <w:r>
              <w:rPr>
                <w:rFonts w:eastAsia="DengXian"/>
              </w:rPr>
              <w:t>CATT</w:t>
            </w:r>
          </w:p>
        </w:tc>
        <w:tc>
          <w:tcPr>
            <w:tcW w:w="4551" w:type="dxa"/>
          </w:tcPr>
          <w:p w14:paraId="1C437F7E" w14:textId="77777777" w:rsidR="00B72D4A" w:rsidRPr="00C3677C" w:rsidRDefault="00B72D4A" w:rsidP="00B72D4A">
            <w:pPr>
              <w:rPr>
                <w:rFonts w:eastAsia="DengXian"/>
              </w:rPr>
            </w:pPr>
            <w:r>
              <w:rPr>
                <w:rFonts w:eastAsia="DengXian"/>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lang w:eastAsia="zh-TW"/>
              </w:rPr>
            </w:pPr>
            <w:proofErr w:type="spellStart"/>
            <w:r w:rsidRPr="00282946">
              <w:rPr>
                <w:rFonts w:eastAsia="PMingLiU" w:hint="eastAsia"/>
                <w:lang w:eastAsia="zh-TW"/>
              </w:rPr>
              <w:t>A</w:t>
            </w:r>
            <w:r w:rsidRPr="00282946">
              <w:rPr>
                <w:rFonts w:eastAsia="PMingLiU"/>
                <w:lang w:eastAsia="zh-TW"/>
              </w:rPr>
              <w:t>SUSTeK</w:t>
            </w:r>
            <w:proofErr w:type="spellEnd"/>
          </w:p>
        </w:tc>
        <w:tc>
          <w:tcPr>
            <w:tcW w:w="4551" w:type="dxa"/>
          </w:tcPr>
          <w:p w14:paraId="4610FD84" w14:textId="77777777" w:rsidR="00B72D4A" w:rsidRPr="00282946" w:rsidRDefault="00B72D4A" w:rsidP="00B72D4A">
            <w:pPr>
              <w:rPr>
                <w:rFonts w:eastAsia="PMingLiU"/>
                <w:lang w:eastAsia="zh-TW"/>
              </w:rPr>
            </w:pPr>
            <w:proofErr w:type="spellStart"/>
            <w:r w:rsidRPr="00282946">
              <w:rPr>
                <w:rFonts w:eastAsia="PMingLiU" w:hint="eastAsia"/>
                <w:lang w:eastAsia="zh-TW"/>
              </w:rPr>
              <w:t>TunHuai</w:t>
            </w:r>
            <w:proofErr w:type="spellEnd"/>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DengXian"/>
              </w:rPr>
            </w:pPr>
            <w:proofErr w:type="spellStart"/>
            <w:r>
              <w:rPr>
                <w:rFonts w:eastAsia="DengXian" w:hint="eastAsia"/>
              </w:rPr>
              <w:t>Spreadtrum</w:t>
            </w:r>
            <w:proofErr w:type="spellEnd"/>
          </w:p>
        </w:tc>
        <w:tc>
          <w:tcPr>
            <w:tcW w:w="4551" w:type="dxa"/>
          </w:tcPr>
          <w:p w14:paraId="11BDB480" w14:textId="77777777" w:rsidR="00B72D4A" w:rsidRDefault="00B72D4A" w:rsidP="00B72D4A">
            <w:pPr>
              <w:rPr>
                <w:rFonts w:eastAsia="DengXian"/>
              </w:rPr>
            </w:pPr>
            <w:proofErr w:type="spellStart"/>
            <w:r>
              <w:rPr>
                <w:rFonts w:eastAsia="DengXian" w:hint="eastAsia"/>
              </w:rPr>
              <w:t>Lifeng</w:t>
            </w:r>
            <w:proofErr w:type="spellEnd"/>
            <w:r>
              <w:rPr>
                <w:rFonts w:eastAsia="DengXian" w:hint="eastAsia"/>
              </w:rPr>
              <w:t xml:space="preserve"> Han</w:t>
            </w:r>
          </w:p>
        </w:tc>
        <w:tc>
          <w:tcPr>
            <w:tcW w:w="3261" w:type="dxa"/>
          </w:tcPr>
          <w:p w14:paraId="35C24334" w14:textId="77777777" w:rsidR="00B72D4A" w:rsidRPr="00E77F25" w:rsidRDefault="00B72D4A" w:rsidP="00B72D4A">
            <w:pPr>
              <w:rPr>
                <w:rFonts w:eastAsia="SimSun"/>
              </w:rPr>
            </w:pPr>
            <w:r w:rsidRPr="00E77F25">
              <w:rPr>
                <w:rFonts w:eastAsia="SimSun"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DengXian"/>
              </w:rPr>
            </w:pPr>
            <w:r>
              <w:rPr>
                <w:rFonts w:eastAsia="DengXian" w:hint="eastAsia"/>
              </w:rPr>
              <w:t>O</w:t>
            </w:r>
            <w:r>
              <w:rPr>
                <w:rFonts w:eastAsia="DengXian"/>
              </w:rPr>
              <w:t>PPO</w:t>
            </w:r>
          </w:p>
        </w:tc>
        <w:tc>
          <w:tcPr>
            <w:tcW w:w="4551" w:type="dxa"/>
          </w:tcPr>
          <w:p w14:paraId="14AA51FC" w14:textId="77777777" w:rsidR="00B72D4A" w:rsidRDefault="00B72D4A" w:rsidP="00B72D4A">
            <w:pPr>
              <w:rPr>
                <w:rFonts w:eastAsia="DengXian"/>
              </w:rPr>
            </w:pPr>
            <w:proofErr w:type="spellStart"/>
            <w:r>
              <w:rPr>
                <w:rFonts w:eastAsia="DengXian" w:hint="eastAsia"/>
              </w:rPr>
              <w:t>X</w:t>
            </w:r>
            <w:r>
              <w:rPr>
                <w:rFonts w:eastAsia="DengXian"/>
              </w:rPr>
              <w:t>ue</w:t>
            </w:r>
            <w:proofErr w:type="spellEnd"/>
            <w:r>
              <w:rPr>
                <w:rFonts w:eastAsia="DengXian"/>
              </w:rPr>
              <w:t xml:space="preserve"> Lin</w:t>
            </w:r>
          </w:p>
        </w:tc>
        <w:tc>
          <w:tcPr>
            <w:tcW w:w="3261" w:type="dxa"/>
          </w:tcPr>
          <w:p w14:paraId="6517E525" w14:textId="77777777" w:rsidR="00B72D4A" w:rsidRPr="00E77F25" w:rsidRDefault="00B72D4A" w:rsidP="00B72D4A">
            <w:pPr>
              <w:rPr>
                <w:rFonts w:eastAsia="SimSun"/>
              </w:rPr>
            </w:pPr>
            <w:r>
              <w:rPr>
                <w:rFonts w:eastAsia="SimSun" w:hint="eastAsia"/>
              </w:rPr>
              <w:t>l</w:t>
            </w:r>
            <w:r>
              <w:rPr>
                <w:rFonts w:eastAsia="SimSun"/>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4551" w:type="dxa"/>
          </w:tcPr>
          <w:p w14:paraId="643412C2" w14:textId="77777777" w:rsidR="00B72D4A" w:rsidRDefault="00B72D4A" w:rsidP="00B72D4A">
            <w:pPr>
              <w:rPr>
                <w:rFonts w:eastAsia="DengXian"/>
              </w:rPr>
            </w:pPr>
            <w:proofErr w:type="spellStart"/>
            <w:r>
              <w:rPr>
                <w:rFonts w:eastAsia="DengXian" w:hint="eastAsia"/>
              </w:rPr>
              <w:t>Y</w:t>
            </w:r>
            <w:r>
              <w:rPr>
                <w:rFonts w:eastAsia="DengXian"/>
              </w:rPr>
              <w:t>inghao</w:t>
            </w:r>
            <w:proofErr w:type="spellEnd"/>
            <w:r>
              <w:rPr>
                <w:rFonts w:eastAsia="DengXian"/>
              </w:rPr>
              <w:t xml:space="preserve"> Guo</w:t>
            </w:r>
          </w:p>
        </w:tc>
        <w:tc>
          <w:tcPr>
            <w:tcW w:w="3261" w:type="dxa"/>
          </w:tcPr>
          <w:p w14:paraId="3CC08022" w14:textId="77777777" w:rsidR="00B72D4A" w:rsidRDefault="00B72D4A" w:rsidP="00B72D4A">
            <w:pPr>
              <w:rPr>
                <w:rFonts w:eastAsia="SimSun"/>
              </w:rPr>
            </w:pPr>
            <w:r>
              <w:rPr>
                <w:rFonts w:eastAsia="SimSun" w:hint="eastAsia"/>
              </w:rPr>
              <w:t>y</w:t>
            </w:r>
            <w:r>
              <w:rPr>
                <w:rFonts w:eastAsia="SimSun"/>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 xml:space="preserve">Yassin </w:t>
            </w:r>
            <w:proofErr w:type="spellStart"/>
            <w:r w:rsidRPr="00AD02A9">
              <w:rPr>
                <w:rFonts w:eastAsia="Times New Roman" w:cs="Arial"/>
              </w:rPr>
              <w:t>Awad</w:t>
            </w:r>
            <w:proofErr w:type="spellEnd"/>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DengXian"/>
              </w:rPr>
              <w:t>Interdigital</w:t>
            </w:r>
          </w:p>
        </w:tc>
        <w:tc>
          <w:tcPr>
            <w:tcW w:w="4551" w:type="dxa"/>
          </w:tcPr>
          <w:p w14:paraId="44C25DFA" w14:textId="77777777" w:rsidR="00235115" w:rsidRPr="00AD02A9" w:rsidRDefault="00235115" w:rsidP="00235115">
            <w:pPr>
              <w:rPr>
                <w:rFonts w:eastAsia="Times New Roman" w:cs="Arial"/>
              </w:rPr>
            </w:pPr>
            <w:r>
              <w:rPr>
                <w:rFonts w:eastAsia="DengXian"/>
              </w:rPr>
              <w:t xml:space="preserve">Faris </w:t>
            </w:r>
            <w:proofErr w:type="spellStart"/>
            <w:r>
              <w:rPr>
                <w:rFonts w:eastAsia="DengXian"/>
              </w:rPr>
              <w:t>Alfarhan</w:t>
            </w:r>
            <w:proofErr w:type="spellEnd"/>
          </w:p>
        </w:tc>
        <w:tc>
          <w:tcPr>
            <w:tcW w:w="3261" w:type="dxa"/>
          </w:tcPr>
          <w:p w14:paraId="6F9C1CF4" w14:textId="77777777" w:rsidR="00235115" w:rsidRDefault="00896AC7" w:rsidP="00235115">
            <w:pPr>
              <w:rPr>
                <w:rFonts w:eastAsia="Times New Roman" w:cs="Arial"/>
              </w:rPr>
            </w:pPr>
            <w:hyperlink r:id="rId12" w:history="1">
              <w:r w:rsidR="00C0761E" w:rsidRPr="00DA52FD">
                <w:rPr>
                  <w:rStyle w:val="Hyperlink"/>
                  <w:rFonts w:eastAsia="SimSun"/>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DengXian"/>
              </w:rPr>
            </w:pPr>
            <w:r>
              <w:rPr>
                <w:rFonts w:eastAsia="DengXian"/>
              </w:rPr>
              <w:t>Intel</w:t>
            </w:r>
          </w:p>
        </w:tc>
        <w:tc>
          <w:tcPr>
            <w:tcW w:w="4551" w:type="dxa"/>
          </w:tcPr>
          <w:p w14:paraId="1BB44C91" w14:textId="77777777" w:rsidR="00C0761E" w:rsidRDefault="00C0761E" w:rsidP="00C0761E">
            <w:pPr>
              <w:rPr>
                <w:rFonts w:eastAsia="DengXian"/>
              </w:rPr>
            </w:pPr>
            <w:proofErr w:type="spellStart"/>
            <w:r>
              <w:rPr>
                <w:rFonts w:eastAsia="DengXian"/>
              </w:rPr>
              <w:t>Ansab</w:t>
            </w:r>
            <w:proofErr w:type="spellEnd"/>
            <w:r>
              <w:rPr>
                <w:rFonts w:eastAsia="DengXian"/>
              </w:rPr>
              <w:t xml:space="preserve"> Ali</w:t>
            </w:r>
          </w:p>
        </w:tc>
        <w:tc>
          <w:tcPr>
            <w:tcW w:w="3261" w:type="dxa"/>
          </w:tcPr>
          <w:p w14:paraId="6EEA18AF" w14:textId="77777777" w:rsidR="00C0761E" w:rsidRDefault="00C0761E" w:rsidP="00C0761E">
            <w:pPr>
              <w:rPr>
                <w:rFonts w:eastAsia="SimSun"/>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lang w:eastAsia="ja-JP"/>
              </w:rPr>
            </w:pPr>
            <w:proofErr w:type="spellStart"/>
            <w:r w:rsidRPr="005C3DA7">
              <w:rPr>
                <w:rFonts w:eastAsia="Yu Mincho" w:hint="eastAsia"/>
                <w:lang w:eastAsia="ja-JP"/>
              </w:rPr>
              <w:t>O</w:t>
            </w:r>
            <w:r w:rsidRPr="005C3DA7">
              <w:rPr>
                <w:rFonts w:eastAsia="Yu Mincho"/>
                <w:lang w:eastAsia="ja-JP"/>
              </w:rPr>
              <w:t>hta</w:t>
            </w:r>
            <w:proofErr w:type="spellEnd"/>
            <w:r w:rsidRPr="005C3DA7">
              <w:rPr>
                <w:rFonts w:eastAsia="Yu Mincho"/>
                <w:lang w:eastAsia="ja-JP"/>
              </w:rPr>
              <w:t>, Yoshiaki</w:t>
            </w:r>
          </w:p>
        </w:tc>
        <w:tc>
          <w:tcPr>
            <w:tcW w:w="3261" w:type="dxa"/>
          </w:tcPr>
          <w:p w14:paraId="5EC133BB" w14:textId="77777777" w:rsidR="00F14E6D" w:rsidRPr="005C3DA7" w:rsidRDefault="00896AC7" w:rsidP="00F14E6D">
            <w:pPr>
              <w:rPr>
                <w:rFonts w:eastAsia="Yu Mincho"/>
                <w:lang w:eastAsia="ja-JP"/>
              </w:rPr>
            </w:pPr>
            <w:hyperlink r:id="rId13" w:history="1">
              <w:r w:rsidR="00F14E6D" w:rsidRPr="005C3DA7">
                <w:rPr>
                  <w:rStyle w:val="Hyperlink"/>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lang w:eastAsia="ja-JP"/>
              </w:rPr>
            </w:pPr>
            <w:proofErr w:type="spellStart"/>
            <w:r>
              <w:rPr>
                <w:rFonts w:eastAsia="Yu Mincho"/>
                <w:lang w:eastAsia="ja-JP"/>
              </w:rPr>
              <w:t>Ruiming</w:t>
            </w:r>
            <w:proofErr w:type="spellEnd"/>
            <w:r>
              <w:rPr>
                <w:rFonts w:eastAsia="Yu Mincho"/>
                <w:lang w:eastAsia="ja-JP"/>
              </w:rPr>
              <w:t xml:space="preserve">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proofErr w:type="spellStart"/>
            <w:r>
              <w:rPr>
                <w:rFonts w:eastAsia="Yu Mincho"/>
                <w:lang w:eastAsia="ja-JP"/>
              </w:rPr>
              <w:t>Yumin</w:t>
            </w:r>
            <w:proofErr w:type="spellEnd"/>
            <w:r>
              <w:rPr>
                <w:rFonts w:eastAsia="Yu Mincho"/>
                <w:lang w:eastAsia="ja-JP"/>
              </w:rPr>
              <w:t xml:space="preserve">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DengXian" w:eastAsia="DengXian" w:hAnsi="DengXian"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 xml:space="preserve">Henrik </w:t>
            </w:r>
            <w:proofErr w:type="spellStart"/>
            <w:r w:rsidRPr="00BC55C6">
              <w:rPr>
                <w:rFonts w:eastAsia="Yu Mincho"/>
                <w:lang w:eastAsia="ja-JP"/>
              </w:rPr>
              <w:t>Enbuske</w:t>
            </w:r>
            <w:proofErr w:type="spellEnd"/>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AD0F24">
            <w:pPr>
              <w:rPr>
                <w:rFonts w:eastAsia="Yu Mincho"/>
                <w:lang w:eastAsia="ja-JP"/>
              </w:rPr>
            </w:pPr>
            <w:r w:rsidRPr="00A07DA8">
              <w:rPr>
                <w:rFonts w:eastAsia="Yu Mincho"/>
                <w:lang w:eastAsia="ja-JP"/>
              </w:rPr>
              <w:t>Henrik.enbuske@ericsson.com</w:t>
            </w:r>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PMingLiU"/>
                <w:lang w:eastAsia="zh-TW"/>
              </w:rPr>
            </w:pPr>
            <w:r>
              <w:rPr>
                <w:rFonts w:eastAsia="PMingLiU"/>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proofErr w:type="spellStart"/>
            <w:r>
              <w:rPr>
                <w:rFonts w:eastAsia="Yu Mincho"/>
                <w:lang w:eastAsia="ja-JP"/>
              </w:rPr>
              <w:t>Chunli</w:t>
            </w:r>
            <w:proofErr w:type="spellEnd"/>
            <w:r>
              <w:rPr>
                <w:rFonts w:eastAsia="Yu Mincho"/>
                <w:lang w:eastAsia="ja-JP"/>
              </w:rPr>
              <w:t xml:space="preserve">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r w:rsidRPr="00A07DA8">
              <w:rPr>
                <w:rFonts w:eastAsia="SimSun"/>
              </w:rPr>
              <w:t>Chunli.wu@nokia-sbell.com</w:t>
            </w:r>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DengXian"/>
              </w:rPr>
            </w:pPr>
            <w:r>
              <w:rPr>
                <w:rFonts w:eastAsia="DengXian" w:hint="eastAsia"/>
              </w:rPr>
              <w:t>v</w:t>
            </w:r>
            <w:r>
              <w:rPr>
                <w:rFonts w:eastAsia="DengXian"/>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DengXian"/>
              </w:rPr>
            </w:pPr>
            <w:proofErr w:type="spellStart"/>
            <w:r>
              <w:rPr>
                <w:rFonts w:eastAsia="DengXian" w:hint="eastAsia"/>
              </w:rPr>
              <w:t>Y</w:t>
            </w:r>
            <w:r>
              <w:rPr>
                <w:rFonts w:eastAsia="DengXian"/>
              </w:rPr>
              <w:t>itao</w:t>
            </w:r>
            <w:proofErr w:type="spellEnd"/>
            <w:r>
              <w:rPr>
                <w:rFonts w:eastAsia="DengXian"/>
              </w:rPr>
              <w:t xml:space="preserve">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SimSun"/>
              </w:rPr>
            </w:pPr>
            <w:r>
              <w:rPr>
                <w:rFonts w:eastAsia="SimSun"/>
              </w:rPr>
              <w:t>yitao.mo@vivo.com</w:t>
            </w:r>
          </w:p>
        </w:tc>
      </w:tr>
      <w:tr w:rsidR="00E64B60" w14:paraId="77E1273C"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113ACF6" w14:textId="76A35131" w:rsidR="00E64B60" w:rsidRDefault="00673372" w:rsidP="00072A06">
            <w:pPr>
              <w:rPr>
                <w:rFonts w:eastAsia="DengXian"/>
              </w:rPr>
            </w:pPr>
            <w:r>
              <w:rPr>
                <w:rFonts w:eastAsia="DengXian"/>
              </w:rPr>
              <w:t>Panasonic</w:t>
            </w:r>
          </w:p>
        </w:tc>
        <w:tc>
          <w:tcPr>
            <w:tcW w:w="4551" w:type="dxa"/>
            <w:tcBorders>
              <w:top w:val="single" w:sz="4" w:space="0" w:color="auto"/>
              <w:left w:val="single" w:sz="4" w:space="0" w:color="auto"/>
              <w:bottom w:val="single" w:sz="4" w:space="0" w:color="auto"/>
              <w:right w:val="single" w:sz="4" w:space="0" w:color="auto"/>
            </w:tcBorders>
          </w:tcPr>
          <w:p w14:paraId="0ADF15EA" w14:textId="700A399B" w:rsidR="00E64B60" w:rsidRDefault="00673372" w:rsidP="00072A06">
            <w:pPr>
              <w:rPr>
                <w:rFonts w:eastAsia="DengXian"/>
              </w:rPr>
            </w:pPr>
            <w:proofErr w:type="spellStart"/>
            <w:r>
              <w:rPr>
                <w:rFonts w:eastAsia="DengXian"/>
              </w:rPr>
              <w:t>Rikin</w:t>
            </w:r>
            <w:proofErr w:type="spellEnd"/>
            <w:r>
              <w:rPr>
                <w:rFonts w:eastAsia="DengXian"/>
              </w:rPr>
              <w:t xml:space="preserve"> Shah</w:t>
            </w:r>
          </w:p>
        </w:tc>
        <w:tc>
          <w:tcPr>
            <w:tcW w:w="3261" w:type="dxa"/>
            <w:tcBorders>
              <w:top w:val="single" w:sz="4" w:space="0" w:color="auto"/>
              <w:left w:val="single" w:sz="4" w:space="0" w:color="auto"/>
              <w:bottom w:val="single" w:sz="4" w:space="0" w:color="auto"/>
              <w:right w:val="single" w:sz="4" w:space="0" w:color="auto"/>
            </w:tcBorders>
          </w:tcPr>
          <w:p w14:paraId="2B585C7E" w14:textId="4E2E8D10" w:rsidR="00E64B60" w:rsidRDefault="00673372" w:rsidP="00072A06">
            <w:pPr>
              <w:rPr>
                <w:rFonts w:eastAsia="SimSun"/>
              </w:rPr>
            </w:pPr>
            <w:r>
              <w:rPr>
                <w:rFonts w:eastAsia="SimSun"/>
              </w:rPr>
              <w:t>Rikin.shah@eu.panasonic.com</w:t>
            </w:r>
          </w:p>
        </w:tc>
      </w:tr>
      <w:tr w:rsidR="00673372" w14:paraId="1DF89B6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7894EB7" w14:textId="606C4DCB" w:rsidR="00673372" w:rsidRPr="008154CA" w:rsidRDefault="008154CA" w:rsidP="00072A06">
            <w:pPr>
              <w:rPr>
                <w:rFonts w:eastAsia="PMingLiU"/>
                <w:lang w:eastAsia="zh-TW"/>
              </w:rPr>
            </w:pPr>
            <w:r>
              <w:rPr>
                <w:rFonts w:ascii="PMingLiU" w:eastAsia="PMingLiU" w:hAnsi="PMingLiU" w:hint="eastAsia"/>
                <w:lang w:eastAsia="zh-TW"/>
              </w:rPr>
              <w:t>G</w:t>
            </w:r>
            <w:r>
              <w:rPr>
                <w:rFonts w:eastAsia="PMingLiU" w:hint="eastAsia"/>
                <w:lang w:eastAsia="zh-TW"/>
              </w:rPr>
              <w:t>o</w:t>
            </w:r>
            <w:r>
              <w:rPr>
                <w:rFonts w:eastAsia="PMingLiU"/>
                <w:lang w:eastAsia="zh-TW"/>
              </w:rPr>
              <w:t>ogle</w:t>
            </w:r>
          </w:p>
        </w:tc>
        <w:tc>
          <w:tcPr>
            <w:tcW w:w="4551" w:type="dxa"/>
            <w:tcBorders>
              <w:top w:val="single" w:sz="4" w:space="0" w:color="auto"/>
              <w:left w:val="single" w:sz="4" w:space="0" w:color="auto"/>
              <w:bottom w:val="single" w:sz="4" w:space="0" w:color="auto"/>
              <w:right w:val="single" w:sz="4" w:space="0" w:color="auto"/>
            </w:tcBorders>
          </w:tcPr>
          <w:p w14:paraId="299DA1B7" w14:textId="6A2B7566" w:rsidR="00673372" w:rsidRDefault="008154CA" w:rsidP="00072A06">
            <w:pPr>
              <w:rPr>
                <w:rFonts w:eastAsia="DengXian"/>
              </w:rPr>
            </w:pPr>
            <w:proofErr w:type="spellStart"/>
            <w:r>
              <w:rPr>
                <w:rFonts w:eastAsia="DengXian"/>
              </w:rPr>
              <w:t>Shiangrung</w:t>
            </w:r>
            <w:proofErr w:type="spellEnd"/>
          </w:p>
        </w:tc>
        <w:tc>
          <w:tcPr>
            <w:tcW w:w="3261" w:type="dxa"/>
            <w:tcBorders>
              <w:top w:val="single" w:sz="4" w:space="0" w:color="auto"/>
              <w:left w:val="single" w:sz="4" w:space="0" w:color="auto"/>
              <w:bottom w:val="single" w:sz="4" w:space="0" w:color="auto"/>
              <w:right w:val="single" w:sz="4" w:space="0" w:color="auto"/>
            </w:tcBorders>
          </w:tcPr>
          <w:p w14:paraId="1F51BE27" w14:textId="40769D6D" w:rsidR="00673372" w:rsidRDefault="008154CA" w:rsidP="00072A06">
            <w:pPr>
              <w:rPr>
                <w:rFonts w:eastAsia="SimSun"/>
              </w:rPr>
            </w:pPr>
            <w:r>
              <w:rPr>
                <w:rFonts w:eastAsia="SimSun"/>
              </w:rPr>
              <w:t>Shiangrungye@google.com</w:t>
            </w:r>
          </w:p>
        </w:tc>
      </w:tr>
      <w:tr w:rsidR="004E5756" w14:paraId="44B0910F"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B23FE1C" w14:textId="351CEE24" w:rsidR="004E5756" w:rsidRDefault="004E5756" w:rsidP="00072A06">
            <w:pPr>
              <w:rPr>
                <w:rFonts w:ascii="PMingLiU" w:eastAsia="PMingLiU" w:hAnsi="PMingLiU" w:hint="eastAsia"/>
                <w:lang w:eastAsia="zh-TW"/>
              </w:rPr>
            </w:pPr>
            <w:r w:rsidRPr="004E5756">
              <w:rPr>
                <w:rFonts w:eastAsia="DengXian"/>
              </w:rPr>
              <w:t>NEC</w:t>
            </w:r>
          </w:p>
        </w:tc>
        <w:tc>
          <w:tcPr>
            <w:tcW w:w="4551" w:type="dxa"/>
            <w:tcBorders>
              <w:top w:val="single" w:sz="4" w:space="0" w:color="auto"/>
              <w:left w:val="single" w:sz="4" w:space="0" w:color="auto"/>
              <w:bottom w:val="single" w:sz="4" w:space="0" w:color="auto"/>
              <w:right w:val="single" w:sz="4" w:space="0" w:color="auto"/>
            </w:tcBorders>
          </w:tcPr>
          <w:p w14:paraId="7ED83349" w14:textId="75C95E78" w:rsidR="004E5756" w:rsidRDefault="004E5756" w:rsidP="00072A06">
            <w:pPr>
              <w:rPr>
                <w:rFonts w:eastAsia="DengXian"/>
              </w:rPr>
            </w:pPr>
            <w:r>
              <w:rPr>
                <w:rFonts w:eastAsia="DengXian"/>
              </w:rPr>
              <w:t>Maxime Grau</w:t>
            </w:r>
          </w:p>
        </w:tc>
        <w:tc>
          <w:tcPr>
            <w:tcW w:w="3261" w:type="dxa"/>
            <w:tcBorders>
              <w:top w:val="single" w:sz="4" w:space="0" w:color="auto"/>
              <w:left w:val="single" w:sz="4" w:space="0" w:color="auto"/>
              <w:bottom w:val="single" w:sz="4" w:space="0" w:color="auto"/>
              <w:right w:val="single" w:sz="4" w:space="0" w:color="auto"/>
            </w:tcBorders>
          </w:tcPr>
          <w:p w14:paraId="473483C9" w14:textId="0559BC46" w:rsidR="004E5756" w:rsidRDefault="004E5756" w:rsidP="00072A06">
            <w:pPr>
              <w:rPr>
                <w:rFonts w:eastAsia="SimSun"/>
              </w:rPr>
            </w:pPr>
            <w:r>
              <w:rPr>
                <w:rFonts w:eastAsia="SimSun"/>
              </w:rPr>
              <w:t>Maxime.grau@emea.nec.com</w:t>
            </w:r>
          </w:p>
        </w:tc>
      </w:tr>
    </w:tbl>
    <w:p w14:paraId="3F9AC26C" w14:textId="77777777" w:rsidR="001A04D7" w:rsidRDefault="001A04D7">
      <w:pPr>
        <w:rPr>
          <w:rFonts w:eastAsia="SimSun"/>
        </w:rPr>
      </w:pPr>
    </w:p>
    <w:p w14:paraId="2F218D6A" w14:textId="77777777" w:rsidR="001A04D7" w:rsidRDefault="001A04D7">
      <w:pPr>
        <w:pStyle w:val="Heading1"/>
      </w:pPr>
      <w:r>
        <w:t>CG resource configuration</w:t>
      </w:r>
    </w:p>
    <w:p w14:paraId="353AEFBA" w14:textId="77777777" w:rsidR="001A04D7" w:rsidRDefault="001A04D7">
      <w:pPr>
        <w:pStyle w:val="Heading2"/>
        <w:rPr>
          <w:rFonts w:eastAsia="SimSun"/>
        </w:rPr>
      </w:pPr>
      <w:r>
        <w:rPr>
          <w:rFonts w:eastAsia="SimSun" w:hint="eastAsia"/>
        </w:rPr>
        <w:t>N</w:t>
      </w:r>
      <w:r>
        <w:rPr>
          <w:rFonts w:eastAsia="SimSun"/>
        </w:rPr>
        <w:t>UL and SUL</w:t>
      </w:r>
    </w:p>
    <w:p w14:paraId="310B92B4" w14:textId="77777777" w:rsidR="001A04D7" w:rsidRDefault="001A04D7">
      <w:pPr>
        <w:rPr>
          <w:rFonts w:eastAsia="SimSun"/>
        </w:rPr>
      </w:pPr>
      <w:r>
        <w:rPr>
          <w:rFonts w:eastAsia="SimSun" w:hint="eastAsia"/>
        </w:rPr>
        <w:t>D</w:t>
      </w:r>
      <w:r>
        <w:rPr>
          <w:rFonts w:eastAsia="SimSun"/>
        </w:rPr>
        <w:t xml:space="preserve">uring RAN2#113e, the following agreement, highlighted in </w:t>
      </w:r>
      <w:r>
        <w:rPr>
          <w:rFonts w:eastAsia="SimSun"/>
          <w:highlight w:val="yellow"/>
        </w:rPr>
        <w:t>yellow</w:t>
      </w:r>
      <w:r>
        <w:rPr>
          <w:rFonts w:eastAsia="SimSun"/>
        </w:rPr>
        <w:t xml:space="preserve">, has been made in the </w:t>
      </w:r>
      <w:proofErr w:type="spellStart"/>
      <w:r>
        <w:rPr>
          <w:rFonts w:eastAsia="SimSun"/>
        </w:rPr>
        <w:t>dicussion</w:t>
      </w:r>
      <w:proofErr w:type="spellEnd"/>
      <w:r>
        <w:rPr>
          <w:rFonts w:eastAsia="SimSun"/>
        </w:rPr>
        <w:t xml:space="preserve">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UEs in </w:t>
      </w:r>
      <w:proofErr w:type="spellStart"/>
      <w:r>
        <w:t>RRC_Connected</w:t>
      </w:r>
      <w:proofErr w:type="spellEnd"/>
      <w:r>
        <w:t xml:space="preserve"> only within the </w:t>
      </w:r>
      <w:proofErr w:type="spellStart"/>
      <w:r>
        <w:t>RRCRelease</w:t>
      </w:r>
      <w:proofErr w:type="spellEnd"/>
      <w:r>
        <w:t xml:space="preserve"> message, </w:t>
      </w:r>
      <w:proofErr w:type="gramStart"/>
      <w:r>
        <w:t>i.e.</w:t>
      </w:r>
      <w:proofErr w:type="gramEnd"/>
      <w:r>
        <w:t xml:space="preserve"> no need to also include it in </w:t>
      </w:r>
      <w:proofErr w:type="spellStart"/>
      <w:r>
        <w:t>RRCReconfiguration</w:t>
      </w:r>
      <w:proofErr w:type="spellEnd"/>
      <w:r>
        <w:t xml:space="preserve">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SimSun"/>
        </w:rPr>
      </w:pPr>
    </w:p>
    <w:p w14:paraId="59651B79" w14:textId="77777777" w:rsidR="001A04D7" w:rsidRDefault="001A04D7">
      <w:pPr>
        <w:rPr>
          <w:rFonts w:eastAsia="SimSun"/>
        </w:rPr>
      </w:pPr>
      <w:r>
        <w:rPr>
          <w:rFonts w:eastAsia="SimSun"/>
        </w:rPr>
        <w:t xml:space="preserve">Then, in the discussion for R16 IIOT, the following has been agreed for the CG configuration in NUL and SUL that the restriction in the field description for </w:t>
      </w:r>
      <w:proofErr w:type="spellStart"/>
      <w:r>
        <w:rPr>
          <w:rFonts w:eastAsia="SimSun"/>
        </w:rPr>
        <w:t>ConfiguredGrantConfig</w:t>
      </w:r>
      <w:proofErr w:type="spellEnd"/>
      <w:r>
        <w:rPr>
          <w:rFonts w:eastAsia="SimSun"/>
        </w:rPr>
        <w:t xml:space="preserve"> that Type1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 xml:space="preserve">Huawei, </w:t>
            </w:r>
            <w:proofErr w:type="spellStart"/>
            <w:r>
              <w:t>HiSilicon</w:t>
            </w:r>
            <w:proofErr w:type="spellEnd"/>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SimSun"/>
        </w:rPr>
      </w:pPr>
    </w:p>
    <w:p w14:paraId="28810841" w14:textId="77777777" w:rsidR="001A04D7" w:rsidRDefault="00314168">
      <w:pPr>
        <w:jc w:val="left"/>
        <w:rPr>
          <w:rFonts w:eastAsia="SimSun"/>
        </w:rPr>
      </w:pPr>
      <w:r>
        <w:rPr>
          <w:noProof/>
          <w:lang w:val="en-US" w:eastAsia="zh-TW"/>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SimSun"/>
        </w:rPr>
      </w:pPr>
      <w:r>
        <w:rPr>
          <w:rFonts w:eastAsia="SimSun" w:hint="eastAsia"/>
        </w:rPr>
        <w:t>B</w:t>
      </w:r>
      <w:r>
        <w:rPr>
          <w:rFonts w:eastAsia="SimSun"/>
        </w:rPr>
        <w:t>ased on the above agreement and agreed CR, we would like to ask the following question on the CG-SDT configuration on NUL and SUL.</w:t>
      </w:r>
    </w:p>
    <w:p w14:paraId="520BD84F" w14:textId="77777777" w:rsidR="001A04D7" w:rsidRDefault="001A04D7">
      <w:pPr>
        <w:rPr>
          <w:rFonts w:eastAsia="SimSun"/>
          <w:b/>
        </w:rPr>
      </w:pPr>
      <w:r>
        <w:rPr>
          <w:rFonts w:eastAsia="SimSun"/>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SimSun" w:cs="Arial"/>
                <w:lang w:val="en-US"/>
              </w:rPr>
            </w:pPr>
            <w:r>
              <w:rPr>
                <w:rFonts w:eastAsia="SimSun" w:cs="Arial" w:hint="eastAsia"/>
                <w:lang w:val="en-US"/>
              </w:rPr>
              <w:t>Samsung</w:t>
            </w:r>
          </w:p>
        </w:tc>
        <w:tc>
          <w:tcPr>
            <w:tcW w:w="1105" w:type="dxa"/>
          </w:tcPr>
          <w:p w14:paraId="3F3E27A3" w14:textId="77777777" w:rsidR="001A04D7" w:rsidRDefault="001A04D7">
            <w:pPr>
              <w:rPr>
                <w:rFonts w:eastAsia="SimSun" w:cs="Arial"/>
                <w:lang w:val="en-US"/>
              </w:rPr>
            </w:pPr>
            <w:r>
              <w:rPr>
                <w:rFonts w:eastAsia="SimSun" w:cs="Arial" w:hint="eastAsia"/>
                <w:lang w:val="en-US"/>
              </w:rPr>
              <w:t>Yes</w:t>
            </w:r>
          </w:p>
        </w:tc>
        <w:tc>
          <w:tcPr>
            <w:tcW w:w="7062" w:type="dxa"/>
          </w:tcPr>
          <w:p w14:paraId="4E835F2C" w14:textId="77777777" w:rsidR="001A04D7" w:rsidRDefault="001A04D7">
            <w:pPr>
              <w:rPr>
                <w:rFonts w:eastAsia="SimSun" w:cs="Arial"/>
                <w:lang w:val="en-US"/>
              </w:rPr>
            </w:pPr>
            <w:r>
              <w:rPr>
                <w:rFonts w:eastAsia="SimSun"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SimSun"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SimSun" w:cs="Arial"/>
                <w:lang w:val="en-US"/>
              </w:rPr>
            </w:pPr>
          </w:p>
        </w:tc>
      </w:tr>
      <w:tr w:rsidR="00F71A30" w14:paraId="70BC6006" w14:textId="77777777" w:rsidTr="00BC55C6">
        <w:tc>
          <w:tcPr>
            <w:tcW w:w="1718" w:type="dxa"/>
          </w:tcPr>
          <w:p w14:paraId="41FB01F0"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55862D93"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178F54FE" w14:textId="77777777" w:rsidR="00F71A30" w:rsidRDefault="00F71A30" w:rsidP="00F71A30">
            <w:pPr>
              <w:rPr>
                <w:rFonts w:eastAsia="SimSun" w:cs="Arial"/>
                <w:lang w:val="en-US"/>
              </w:rPr>
            </w:pPr>
          </w:p>
        </w:tc>
      </w:tr>
      <w:tr w:rsidR="007B0FCE" w14:paraId="030689CA" w14:textId="77777777" w:rsidTr="00BC55C6">
        <w:tc>
          <w:tcPr>
            <w:tcW w:w="1718" w:type="dxa"/>
          </w:tcPr>
          <w:p w14:paraId="05BCB886" w14:textId="77777777" w:rsidR="007B0FCE" w:rsidRDefault="007B0FCE" w:rsidP="007B0FCE">
            <w:pPr>
              <w:rPr>
                <w:rFonts w:eastAsia="SimSun" w:cs="Arial"/>
                <w:lang w:val="en-US"/>
              </w:rPr>
            </w:pPr>
            <w:r>
              <w:rPr>
                <w:rFonts w:eastAsia="SimSun" w:cs="Arial"/>
                <w:lang w:val="en-US"/>
              </w:rPr>
              <w:t>Lenovo</w:t>
            </w:r>
          </w:p>
        </w:tc>
        <w:tc>
          <w:tcPr>
            <w:tcW w:w="1105" w:type="dxa"/>
          </w:tcPr>
          <w:p w14:paraId="33FFA759" w14:textId="77777777" w:rsidR="007B0FCE" w:rsidRDefault="007B0FCE" w:rsidP="007B0FCE">
            <w:pPr>
              <w:rPr>
                <w:rFonts w:eastAsia="SimSun" w:cs="Arial"/>
                <w:lang w:val="en-US"/>
              </w:rPr>
            </w:pPr>
            <w:r>
              <w:rPr>
                <w:rFonts w:eastAsia="SimSun" w:cs="Arial"/>
                <w:lang w:val="en-US"/>
              </w:rPr>
              <w:t>Yes</w:t>
            </w:r>
          </w:p>
        </w:tc>
        <w:tc>
          <w:tcPr>
            <w:tcW w:w="7062" w:type="dxa"/>
          </w:tcPr>
          <w:p w14:paraId="71C3E3C9" w14:textId="77777777" w:rsidR="007B0FCE" w:rsidRDefault="007B0FCE" w:rsidP="007B0FCE">
            <w:pPr>
              <w:rPr>
                <w:rFonts w:eastAsia="SimSun" w:cs="Arial"/>
                <w:lang w:val="en-US"/>
              </w:rPr>
            </w:pPr>
          </w:p>
        </w:tc>
      </w:tr>
      <w:tr w:rsidR="007B0FCE" w14:paraId="3539037B" w14:textId="77777777" w:rsidTr="00BC55C6">
        <w:tc>
          <w:tcPr>
            <w:tcW w:w="1718" w:type="dxa"/>
          </w:tcPr>
          <w:p w14:paraId="2CE0AFEC" w14:textId="77777777" w:rsidR="007B0FCE" w:rsidRDefault="007B0FCE" w:rsidP="007B0FCE">
            <w:pPr>
              <w:rPr>
                <w:rFonts w:eastAsia="SimSun" w:cs="Arial"/>
                <w:lang w:val="en-US"/>
              </w:rPr>
            </w:pPr>
            <w:r>
              <w:rPr>
                <w:rFonts w:eastAsia="SimSun" w:cs="Arial"/>
                <w:lang w:val="en-US"/>
              </w:rPr>
              <w:t>CATT</w:t>
            </w:r>
          </w:p>
        </w:tc>
        <w:tc>
          <w:tcPr>
            <w:tcW w:w="1105" w:type="dxa"/>
          </w:tcPr>
          <w:p w14:paraId="42C9CAA7" w14:textId="77777777" w:rsidR="007B0FCE" w:rsidRDefault="007B0FCE" w:rsidP="007B0FCE">
            <w:pPr>
              <w:rPr>
                <w:rFonts w:eastAsia="SimSun" w:cs="Arial"/>
                <w:lang w:val="en-US"/>
              </w:rPr>
            </w:pPr>
            <w:r>
              <w:rPr>
                <w:rFonts w:eastAsia="SimSun" w:cs="Arial"/>
                <w:lang w:val="en-US"/>
              </w:rPr>
              <w:t xml:space="preserve">Yes </w:t>
            </w:r>
          </w:p>
        </w:tc>
        <w:tc>
          <w:tcPr>
            <w:tcW w:w="7062" w:type="dxa"/>
          </w:tcPr>
          <w:p w14:paraId="527031F2" w14:textId="77777777" w:rsidR="007B0FCE" w:rsidRDefault="007B0FCE" w:rsidP="007B0FCE">
            <w:pPr>
              <w:rPr>
                <w:rFonts w:eastAsia="SimSun" w:cs="Arial"/>
                <w:lang w:val="en-US"/>
              </w:rPr>
            </w:pPr>
            <w:r w:rsidRPr="0029438D">
              <w:rPr>
                <w:rFonts w:eastAsia="SimSun"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5" w:type="dxa"/>
          </w:tcPr>
          <w:p w14:paraId="3698DB5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SimSun" w:cs="Arial"/>
                <w:lang w:val="en-US"/>
              </w:rPr>
            </w:pPr>
          </w:p>
        </w:tc>
      </w:tr>
      <w:tr w:rsidR="007B0FCE" w14:paraId="50C27916" w14:textId="77777777" w:rsidTr="00BC55C6">
        <w:tc>
          <w:tcPr>
            <w:tcW w:w="1718" w:type="dxa"/>
          </w:tcPr>
          <w:p w14:paraId="537344CE" w14:textId="77777777" w:rsidR="007B0FCE" w:rsidRDefault="007B0FCE" w:rsidP="007B0FCE">
            <w:pPr>
              <w:rPr>
                <w:rFonts w:eastAsia="SimSun" w:cs="Arial"/>
                <w:lang w:val="en-US"/>
              </w:rPr>
            </w:pPr>
            <w:proofErr w:type="spellStart"/>
            <w:r>
              <w:rPr>
                <w:rFonts w:eastAsia="DengXian" w:hint="eastAsia"/>
              </w:rPr>
              <w:lastRenderedPageBreak/>
              <w:t>Spreadtrum</w:t>
            </w:r>
            <w:proofErr w:type="spellEnd"/>
          </w:p>
        </w:tc>
        <w:tc>
          <w:tcPr>
            <w:tcW w:w="1105" w:type="dxa"/>
          </w:tcPr>
          <w:p w14:paraId="08237811"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53C1E6DC" w14:textId="77777777" w:rsidR="007B0FCE" w:rsidRPr="0029438D" w:rsidRDefault="007B0FCE" w:rsidP="007B0FCE">
            <w:pPr>
              <w:rPr>
                <w:rFonts w:eastAsia="SimSun" w:cs="Arial"/>
                <w:lang w:val="en-US"/>
              </w:rPr>
            </w:pPr>
          </w:p>
        </w:tc>
      </w:tr>
      <w:tr w:rsidR="007B0FCE" w14:paraId="25C84C9F" w14:textId="77777777" w:rsidTr="00BC55C6">
        <w:tc>
          <w:tcPr>
            <w:tcW w:w="1718" w:type="dxa"/>
          </w:tcPr>
          <w:p w14:paraId="4FAC21CD" w14:textId="77777777" w:rsidR="007B0FCE" w:rsidRDefault="007B0FCE" w:rsidP="007B0FCE">
            <w:pPr>
              <w:rPr>
                <w:rFonts w:eastAsia="DengXian"/>
              </w:rPr>
            </w:pPr>
            <w:r>
              <w:rPr>
                <w:rFonts w:eastAsia="DengXian" w:hint="eastAsia"/>
              </w:rPr>
              <w:t>O</w:t>
            </w:r>
            <w:r>
              <w:rPr>
                <w:rFonts w:eastAsia="DengXian"/>
              </w:rPr>
              <w:t>PPO</w:t>
            </w:r>
          </w:p>
        </w:tc>
        <w:tc>
          <w:tcPr>
            <w:tcW w:w="1105" w:type="dxa"/>
          </w:tcPr>
          <w:p w14:paraId="19998307" w14:textId="77777777" w:rsidR="007B0FCE" w:rsidRDefault="007B0FCE" w:rsidP="007B0FCE">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314456F2" w14:textId="77777777" w:rsidR="007B0FCE" w:rsidRPr="0029438D" w:rsidRDefault="007B0FCE" w:rsidP="007B0FCE">
            <w:pPr>
              <w:rPr>
                <w:rFonts w:eastAsia="SimSun" w:cs="Arial"/>
                <w:lang w:val="en-US"/>
              </w:rPr>
            </w:pPr>
          </w:p>
        </w:tc>
      </w:tr>
      <w:tr w:rsidR="007B0FCE" w14:paraId="4B87EDBA" w14:textId="77777777" w:rsidTr="00BC55C6">
        <w:tc>
          <w:tcPr>
            <w:tcW w:w="1718" w:type="dxa"/>
          </w:tcPr>
          <w:p w14:paraId="103026EA" w14:textId="77777777" w:rsidR="007B0FCE" w:rsidRDefault="007B0FCE" w:rsidP="007B0FC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105" w:type="dxa"/>
          </w:tcPr>
          <w:p w14:paraId="2251867F"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2CA1856A" w14:textId="77777777" w:rsidR="007B0FCE" w:rsidRPr="0029438D" w:rsidRDefault="007B0FCE" w:rsidP="007B0FCE">
            <w:pPr>
              <w:rPr>
                <w:rFonts w:eastAsia="SimSun"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SimSun" w:cs="Arial"/>
                <w:lang w:val="en-US"/>
              </w:rPr>
            </w:pPr>
          </w:p>
        </w:tc>
      </w:tr>
      <w:tr w:rsidR="00235115" w14:paraId="08EE2174" w14:textId="77777777" w:rsidTr="00BC55C6">
        <w:tc>
          <w:tcPr>
            <w:tcW w:w="1718" w:type="dxa"/>
          </w:tcPr>
          <w:p w14:paraId="070F21A0" w14:textId="77777777" w:rsidR="00235115" w:rsidRDefault="00235115" w:rsidP="00235115">
            <w:pPr>
              <w:rPr>
                <w:rFonts w:eastAsia="DengXian"/>
              </w:rPr>
            </w:pPr>
            <w:r>
              <w:rPr>
                <w:rFonts w:eastAsia="DengXian"/>
              </w:rPr>
              <w:t>Interdigital</w:t>
            </w:r>
          </w:p>
        </w:tc>
        <w:tc>
          <w:tcPr>
            <w:tcW w:w="1105" w:type="dxa"/>
          </w:tcPr>
          <w:p w14:paraId="6A89B889" w14:textId="77777777" w:rsidR="00235115" w:rsidRDefault="00235115" w:rsidP="00235115">
            <w:pPr>
              <w:rPr>
                <w:rFonts w:eastAsia="SimSun" w:cs="Arial"/>
                <w:lang w:val="en-US"/>
              </w:rPr>
            </w:pPr>
            <w:r>
              <w:rPr>
                <w:rFonts w:eastAsia="SimSun" w:cs="Arial"/>
                <w:lang w:val="en-US"/>
              </w:rPr>
              <w:t>yes</w:t>
            </w:r>
          </w:p>
        </w:tc>
        <w:tc>
          <w:tcPr>
            <w:tcW w:w="7062" w:type="dxa"/>
          </w:tcPr>
          <w:p w14:paraId="40794F90" w14:textId="77777777" w:rsidR="00235115" w:rsidRPr="0029438D" w:rsidRDefault="00235115" w:rsidP="00235115">
            <w:pPr>
              <w:rPr>
                <w:rFonts w:eastAsia="SimSun" w:cs="Arial"/>
                <w:lang w:val="en-US"/>
              </w:rPr>
            </w:pPr>
          </w:p>
        </w:tc>
      </w:tr>
      <w:tr w:rsidR="00C0761E" w14:paraId="34F76E04" w14:textId="77777777" w:rsidTr="00BC55C6">
        <w:tc>
          <w:tcPr>
            <w:tcW w:w="1718" w:type="dxa"/>
          </w:tcPr>
          <w:p w14:paraId="32862653" w14:textId="77777777" w:rsidR="00C0761E" w:rsidRDefault="00C0761E" w:rsidP="00235115">
            <w:pPr>
              <w:rPr>
                <w:rFonts w:eastAsia="DengXian"/>
              </w:rPr>
            </w:pPr>
            <w:r>
              <w:rPr>
                <w:rFonts w:eastAsia="DengXian"/>
              </w:rPr>
              <w:t>Intel</w:t>
            </w:r>
          </w:p>
        </w:tc>
        <w:tc>
          <w:tcPr>
            <w:tcW w:w="1105" w:type="dxa"/>
          </w:tcPr>
          <w:p w14:paraId="5F79070E" w14:textId="77777777" w:rsidR="00C0761E" w:rsidRDefault="00C0761E" w:rsidP="00235115">
            <w:pPr>
              <w:rPr>
                <w:rFonts w:eastAsia="SimSun" w:cs="Arial"/>
                <w:lang w:val="en-US"/>
              </w:rPr>
            </w:pPr>
            <w:r>
              <w:rPr>
                <w:rFonts w:eastAsia="SimSun" w:cs="Arial"/>
                <w:lang w:val="en-US"/>
              </w:rPr>
              <w:t>Yes</w:t>
            </w:r>
          </w:p>
        </w:tc>
        <w:tc>
          <w:tcPr>
            <w:tcW w:w="7062" w:type="dxa"/>
          </w:tcPr>
          <w:p w14:paraId="41109A2C" w14:textId="77777777" w:rsidR="00C0761E" w:rsidRPr="0029438D" w:rsidRDefault="00C0761E" w:rsidP="00235115">
            <w:pPr>
              <w:rPr>
                <w:rFonts w:eastAsia="SimSun"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SimSun"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SimSun"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SimSun"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SimSun"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SimSun"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DengXian"/>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SimSun"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DengXian"/>
              </w:rPr>
            </w:pPr>
            <w:r>
              <w:rPr>
                <w:rFonts w:eastAsia="DengXian" w:hint="eastAsia"/>
              </w:rPr>
              <w:t>v</w:t>
            </w:r>
            <w:r>
              <w:rPr>
                <w:rFonts w:eastAsia="DengXian"/>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DengXian" w:cs="Arial"/>
                <w:lang w:val="en-US"/>
              </w:rPr>
            </w:pPr>
            <w:r>
              <w:rPr>
                <w:rFonts w:eastAsia="DengXian" w:cs="Arial" w:hint="eastAsia"/>
                <w:lang w:val="en-US"/>
              </w:rPr>
              <w:t>Y</w:t>
            </w:r>
            <w:r>
              <w:rPr>
                <w:rFonts w:eastAsia="DengXia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SimSun" w:cs="Arial"/>
                <w:lang w:val="en-US"/>
              </w:rPr>
            </w:pPr>
            <w:r>
              <w:rPr>
                <w:rFonts w:eastAsia="SimSun" w:cs="Arial" w:hint="eastAsia"/>
                <w:lang w:val="en-US"/>
              </w:rPr>
              <w:t>T</w:t>
            </w:r>
            <w:r>
              <w:rPr>
                <w:rFonts w:eastAsia="SimSun" w:cs="Arial"/>
                <w:lang w:val="en-US"/>
              </w:rPr>
              <w:t xml:space="preserve">his is </w:t>
            </w:r>
            <w:proofErr w:type="gramStart"/>
            <w:r>
              <w:rPr>
                <w:rFonts w:eastAsia="SimSun" w:cs="Arial"/>
                <w:lang w:val="en-US"/>
              </w:rPr>
              <w:t>similar to</w:t>
            </w:r>
            <w:proofErr w:type="gramEnd"/>
            <w:r>
              <w:rPr>
                <w:rFonts w:eastAsia="SimSun" w:cs="Arial"/>
                <w:lang w:val="en-US"/>
              </w:rPr>
              <w:t xml:space="preserve"> the mechanism of </w:t>
            </w:r>
            <w:r w:rsidR="00A07DA8">
              <w:rPr>
                <w:rFonts w:eastAsia="SimSun" w:cs="Arial"/>
                <w:lang w:val="en-US"/>
              </w:rPr>
              <w:t xml:space="preserve">the </w:t>
            </w:r>
            <w:r>
              <w:rPr>
                <w:rFonts w:eastAsia="SimSun" w:cs="Arial"/>
                <w:lang w:val="en-US"/>
              </w:rPr>
              <w:t xml:space="preserve">legacy RACH resource configuration. </w:t>
            </w:r>
          </w:p>
        </w:tc>
      </w:tr>
      <w:tr w:rsidR="00673372" w14:paraId="1565256C" w14:textId="77777777" w:rsidTr="00BC55C6">
        <w:tc>
          <w:tcPr>
            <w:tcW w:w="1718" w:type="dxa"/>
            <w:tcBorders>
              <w:top w:val="single" w:sz="4" w:space="0" w:color="auto"/>
              <w:left w:val="single" w:sz="4" w:space="0" w:color="auto"/>
              <w:bottom w:val="single" w:sz="4" w:space="0" w:color="auto"/>
              <w:right w:val="single" w:sz="4" w:space="0" w:color="auto"/>
            </w:tcBorders>
          </w:tcPr>
          <w:p w14:paraId="559255FC" w14:textId="510F263F" w:rsidR="00673372" w:rsidRDefault="00673372" w:rsidP="00071324">
            <w:pPr>
              <w:rPr>
                <w:rFonts w:eastAsia="DengXian"/>
              </w:rPr>
            </w:pPr>
            <w:r>
              <w:rPr>
                <w:rFonts w:eastAsia="DengXian"/>
              </w:rPr>
              <w:t>Panasonic</w:t>
            </w:r>
          </w:p>
        </w:tc>
        <w:tc>
          <w:tcPr>
            <w:tcW w:w="1105" w:type="dxa"/>
            <w:tcBorders>
              <w:top w:val="single" w:sz="4" w:space="0" w:color="auto"/>
              <w:left w:val="single" w:sz="4" w:space="0" w:color="auto"/>
              <w:bottom w:val="single" w:sz="4" w:space="0" w:color="auto"/>
              <w:right w:val="single" w:sz="4" w:space="0" w:color="auto"/>
            </w:tcBorders>
          </w:tcPr>
          <w:p w14:paraId="69F97FE2" w14:textId="22FF24C9" w:rsidR="00673372" w:rsidRDefault="00673372"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3ABEB0D" w14:textId="77777777" w:rsidR="00673372" w:rsidRDefault="00673372" w:rsidP="00071324">
            <w:pPr>
              <w:rPr>
                <w:rFonts w:eastAsia="SimSun" w:cs="Arial"/>
                <w:lang w:val="en-US"/>
              </w:rPr>
            </w:pPr>
          </w:p>
        </w:tc>
      </w:tr>
      <w:tr w:rsidR="00673372" w14:paraId="4EBC5928" w14:textId="77777777" w:rsidTr="00BC55C6">
        <w:tc>
          <w:tcPr>
            <w:tcW w:w="1718" w:type="dxa"/>
            <w:tcBorders>
              <w:top w:val="single" w:sz="4" w:space="0" w:color="auto"/>
              <w:left w:val="single" w:sz="4" w:space="0" w:color="auto"/>
              <w:bottom w:val="single" w:sz="4" w:space="0" w:color="auto"/>
              <w:right w:val="single" w:sz="4" w:space="0" w:color="auto"/>
            </w:tcBorders>
          </w:tcPr>
          <w:p w14:paraId="4D48E8BD" w14:textId="5964CFE8" w:rsidR="00673372" w:rsidRDefault="008154CA" w:rsidP="00071324">
            <w:pPr>
              <w:rPr>
                <w:rFonts w:eastAsia="DengXian"/>
              </w:rPr>
            </w:pPr>
            <w:r>
              <w:rPr>
                <w:rFonts w:eastAsia="DengXian"/>
              </w:rPr>
              <w:t>Google</w:t>
            </w:r>
          </w:p>
        </w:tc>
        <w:tc>
          <w:tcPr>
            <w:tcW w:w="1105" w:type="dxa"/>
            <w:tcBorders>
              <w:top w:val="single" w:sz="4" w:space="0" w:color="auto"/>
              <w:left w:val="single" w:sz="4" w:space="0" w:color="auto"/>
              <w:bottom w:val="single" w:sz="4" w:space="0" w:color="auto"/>
              <w:right w:val="single" w:sz="4" w:space="0" w:color="auto"/>
            </w:tcBorders>
          </w:tcPr>
          <w:p w14:paraId="011574A7" w14:textId="5C1E4ACC" w:rsidR="00673372" w:rsidRDefault="008154CA"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F28E3EA" w14:textId="77777777" w:rsidR="00673372" w:rsidRDefault="00673372" w:rsidP="00071324">
            <w:pPr>
              <w:rPr>
                <w:rFonts w:eastAsia="SimSun" w:cs="Arial"/>
                <w:lang w:val="en-US"/>
              </w:rPr>
            </w:pPr>
          </w:p>
        </w:tc>
      </w:tr>
      <w:tr w:rsidR="008154CA" w14:paraId="380A0DDD" w14:textId="77777777" w:rsidTr="00BC55C6">
        <w:tc>
          <w:tcPr>
            <w:tcW w:w="1718" w:type="dxa"/>
            <w:tcBorders>
              <w:top w:val="single" w:sz="4" w:space="0" w:color="auto"/>
              <w:left w:val="single" w:sz="4" w:space="0" w:color="auto"/>
              <w:bottom w:val="single" w:sz="4" w:space="0" w:color="auto"/>
              <w:right w:val="single" w:sz="4" w:space="0" w:color="auto"/>
            </w:tcBorders>
          </w:tcPr>
          <w:p w14:paraId="2B363214" w14:textId="4770BBFB" w:rsidR="008154CA" w:rsidRDefault="004E5756" w:rsidP="00071324">
            <w:pPr>
              <w:rPr>
                <w:rFonts w:eastAsia="DengXian"/>
              </w:rPr>
            </w:pPr>
            <w:r>
              <w:rPr>
                <w:rFonts w:eastAsia="DengXian"/>
              </w:rPr>
              <w:t>NEC</w:t>
            </w:r>
          </w:p>
        </w:tc>
        <w:tc>
          <w:tcPr>
            <w:tcW w:w="1105" w:type="dxa"/>
            <w:tcBorders>
              <w:top w:val="single" w:sz="4" w:space="0" w:color="auto"/>
              <w:left w:val="single" w:sz="4" w:space="0" w:color="auto"/>
              <w:bottom w:val="single" w:sz="4" w:space="0" w:color="auto"/>
              <w:right w:val="single" w:sz="4" w:space="0" w:color="auto"/>
            </w:tcBorders>
          </w:tcPr>
          <w:p w14:paraId="592BF58B" w14:textId="1728E951" w:rsidR="008154CA" w:rsidRDefault="004E5756"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0677ABE4" w14:textId="77777777" w:rsidR="008154CA" w:rsidRDefault="008154CA" w:rsidP="00071324">
            <w:pPr>
              <w:rPr>
                <w:rFonts w:eastAsia="SimSun" w:cs="Arial"/>
                <w:lang w:val="en-US"/>
              </w:rPr>
            </w:pPr>
          </w:p>
        </w:tc>
      </w:tr>
    </w:tbl>
    <w:p w14:paraId="7D82715B" w14:textId="77777777" w:rsidR="001A04D7" w:rsidRDefault="001A04D7">
      <w:pPr>
        <w:rPr>
          <w:rFonts w:eastAsia="SimSun"/>
        </w:rPr>
      </w:pPr>
    </w:p>
    <w:p w14:paraId="10439D3B" w14:textId="77777777" w:rsidR="001A04D7" w:rsidRDefault="001A04D7">
      <w:pPr>
        <w:pStyle w:val="Heading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w:t>
      </w:r>
      <w:proofErr w:type="gramStart"/>
      <w:r>
        <w:t>and also</w:t>
      </w:r>
      <w:proofErr w:type="gramEnd"/>
      <w:r>
        <w:t xml:space="preserve">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Heading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proofErr w:type="spellStart"/>
            <w:r>
              <w:rPr>
                <w:i/>
                <w:iCs/>
              </w:rPr>
              <w:t>PURConfigurationRequest</w:t>
            </w:r>
            <w:proofErr w:type="spellEnd"/>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SimSun"/>
              </w:rPr>
              <w:t xml:space="preserve">according to 5.6.23.2, </w:t>
            </w:r>
            <w:r>
              <w:t xml:space="preserve">the UE shall set the contents of the </w:t>
            </w:r>
            <w:proofErr w:type="spellStart"/>
            <w:r>
              <w:rPr>
                <w:i/>
                <w:iCs/>
              </w:rPr>
              <w:t>PURConfigurationRequest</w:t>
            </w:r>
            <w:proofErr w:type="spellEnd"/>
            <w:r>
              <w:t xml:space="preserve"> message as follows:</w:t>
            </w:r>
          </w:p>
          <w:p w14:paraId="232EAC0A" w14:textId="77777777" w:rsidR="001A04D7" w:rsidRDefault="001A04D7">
            <w:pPr>
              <w:pStyle w:val="B1"/>
              <w:spacing w:after="0"/>
            </w:pPr>
            <w:r>
              <w:t>1&gt;</w:t>
            </w:r>
            <w:r>
              <w:tab/>
              <w:t xml:space="preserve">if the UE is interested to be configured with PUR, include </w:t>
            </w:r>
            <w:proofErr w:type="spellStart"/>
            <w:r>
              <w:rPr>
                <w:i/>
              </w:rPr>
              <w:t>pur-SetupRequest</w:t>
            </w:r>
            <w:proofErr w:type="spellEnd"/>
            <w:r>
              <w:t xml:space="preserve"> and set the contents of </w:t>
            </w:r>
            <w:proofErr w:type="spellStart"/>
            <w:r>
              <w:rPr>
                <w:i/>
              </w:rPr>
              <w:t>pur-SetupRequest</w:t>
            </w:r>
            <w:proofErr w:type="spellEnd"/>
            <w:r>
              <w:t xml:space="preserve"> as follows:</w:t>
            </w:r>
          </w:p>
          <w:p w14:paraId="508AB45A" w14:textId="77777777" w:rsidR="001A04D7" w:rsidRDefault="001A04D7">
            <w:pPr>
              <w:pStyle w:val="B2"/>
              <w:spacing w:after="0"/>
              <w:rPr>
                <w:rFonts w:eastAsia="SimSun"/>
              </w:rPr>
            </w:pPr>
            <w:r>
              <w:t>2&gt;</w:t>
            </w:r>
            <w:r>
              <w:tab/>
              <w:t xml:space="preserve">set </w:t>
            </w:r>
            <w:proofErr w:type="spellStart"/>
            <w:r>
              <w:rPr>
                <w:i/>
                <w:highlight w:val="yellow"/>
              </w:rPr>
              <w:t>requestedNumOccasions</w:t>
            </w:r>
            <w:proofErr w:type="spellEnd"/>
            <w:r>
              <w:t xml:space="preserve"> to the requested </w:t>
            </w:r>
            <w:r>
              <w:rPr>
                <w:rFonts w:eastAsia="SimSun"/>
              </w:rPr>
              <w:t xml:space="preserve">number of PUR occasions </w:t>
            </w:r>
            <w:proofErr w:type="gramStart"/>
            <w:r>
              <w:rPr>
                <w:rFonts w:eastAsia="SimSun"/>
              </w:rPr>
              <w:t>requested;</w:t>
            </w:r>
            <w:proofErr w:type="gramEnd"/>
          </w:p>
          <w:p w14:paraId="7435CDCA" w14:textId="77777777" w:rsidR="001A04D7" w:rsidRDefault="001A04D7">
            <w:pPr>
              <w:pStyle w:val="B2"/>
              <w:spacing w:after="0"/>
              <w:rPr>
                <w:rFonts w:eastAsia="SimSun"/>
              </w:rPr>
            </w:pPr>
            <w:r>
              <w:t>2&gt;</w:t>
            </w:r>
            <w:r>
              <w:tab/>
              <w:t xml:space="preserve">set </w:t>
            </w:r>
            <w:proofErr w:type="spellStart"/>
            <w:r>
              <w:rPr>
                <w:i/>
                <w:highlight w:val="yellow"/>
              </w:rPr>
              <w:t>requestedPeriodicityAndOffset</w:t>
            </w:r>
            <w:proofErr w:type="spellEnd"/>
            <w:r>
              <w:t xml:space="preserve"> according to the </w:t>
            </w:r>
            <w:r>
              <w:rPr>
                <w:rFonts w:eastAsia="SimSun"/>
              </w:rPr>
              <w:t xml:space="preserve">requested periodicity between consecutive PUR occasions and the requested time offset with respect to current time until the first PUR </w:t>
            </w:r>
            <w:proofErr w:type="gramStart"/>
            <w:r>
              <w:rPr>
                <w:rFonts w:eastAsia="SimSun"/>
              </w:rPr>
              <w:t>occasion;</w:t>
            </w:r>
            <w:proofErr w:type="gramEnd"/>
          </w:p>
          <w:p w14:paraId="4F24AA34" w14:textId="77777777" w:rsidR="001A04D7" w:rsidRDefault="001A04D7">
            <w:pPr>
              <w:pStyle w:val="B2"/>
              <w:spacing w:after="0"/>
              <w:rPr>
                <w:rFonts w:eastAsia="SimSun"/>
              </w:rPr>
            </w:pPr>
            <w:r>
              <w:t>2&gt;</w:t>
            </w:r>
            <w:r>
              <w:tab/>
              <w:t xml:space="preserve">set </w:t>
            </w:r>
            <w:proofErr w:type="spellStart"/>
            <w:r>
              <w:rPr>
                <w:i/>
                <w:highlight w:val="yellow"/>
              </w:rPr>
              <w:t>requestedTBS</w:t>
            </w:r>
            <w:proofErr w:type="spellEnd"/>
            <w:r>
              <w:t xml:space="preserve"> to the </w:t>
            </w:r>
            <w:r>
              <w:rPr>
                <w:rFonts w:eastAsia="SimSun"/>
              </w:rPr>
              <w:t>requested TBS for the PUR occasion(s</w:t>
            </w:r>
            <w:proofErr w:type="gramStart"/>
            <w:r>
              <w:rPr>
                <w:rFonts w:eastAsia="SimSun"/>
              </w:rPr>
              <w:t>);</w:t>
            </w:r>
            <w:proofErr w:type="gramEnd"/>
          </w:p>
          <w:p w14:paraId="4CA2756A" w14:textId="77777777" w:rsidR="001A04D7" w:rsidRDefault="001A04D7">
            <w:pPr>
              <w:pStyle w:val="B2"/>
              <w:spacing w:after="0"/>
              <w:rPr>
                <w:rFonts w:eastAsia="SimSun"/>
              </w:rPr>
            </w:pPr>
            <w:r>
              <w:rPr>
                <w:rFonts w:eastAsia="SimSun"/>
              </w:rPr>
              <w:t>2&gt;</w:t>
            </w:r>
            <w:r>
              <w:rPr>
                <w:rFonts w:eastAsia="SimSun"/>
              </w:rPr>
              <w:tab/>
              <w:t xml:space="preserve">if RRC response message is preferred by the UE for acknowledging the reception of a transmission using PUR, include </w:t>
            </w:r>
            <w:proofErr w:type="spellStart"/>
            <w:r>
              <w:rPr>
                <w:rFonts w:eastAsia="SimSun"/>
                <w:i/>
                <w:highlight w:val="yellow"/>
              </w:rPr>
              <w:t>rrc</w:t>
            </w:r>
            <w:proofErr w:type="spellEnd"/>
            <w:r>
              <w:rPr>
                <w:rFonts w:eastAsia="SimSun"/>
                <w:i/>
                <w:highlight w:val="yellow"/>
              </w:rPr>
              <w:t>-</w:t>
            </w:r>
            <w:proofErr w:type="gramStart"/>
            <w:r>
              <w:rPr>
                <w:rFonts w:eastAsia="SimSun"/>
                <w:i/>
                <w:highlight w:val="yellow"/>
              </w:rPr>
              <w:t>ACK</w:t>
            </w:r>
            <w:r>
              <w:rPr>
                <w:rFonts w:eastAsia="SimSun"/>
              </w:rPr>
              <w:t>;</w:t>
            </w:r>
            <w:proofErr w:type="gramEnd"/>
          </w:p>
          <w:p w14:paraId="0F7F4C43" w14:textId="77777777" w:rsidR="001A04D7" w:rsidRDefault="001A04D7">
            <w:pPr>
              <w:pStyle w:val="B1"/>
              <w:spacing w:after="0"/>
              <w:rPr>
                <w:rFonts w:eastAsia="SimSun"/>
              </w:rPr>
            </w:pPr>
            <w:r>
              <w:rPr>
                <w:rFonts w:eastAsia="SimSun"/>
              </w:rPr>
              <w:t>1&gt;</w:t>
            </w:r>
            <w:r>
              <w:rPr>
                <w:rFonts w:eastAsia="SimSun"/>
              </w:rPr>
              <w:tab/>
              <w:t>if the UE is no longer interested to be configured with PUR:</w:t>
            </w:r>
          </w:p>
          <w:p w14:paraId="219D5745" w14:textId="77777777" w:rsidR="001A04D7" w:rsidRDefault="001A04D7">
            <w:pPr>
              <w:pStyle w:val="B2"/>
              <w:spacing w:after="0"/>
              <w:rPr>
                <w:rFonts w:eastAsia="SimSun"/>
              </w:rPr>
            </w:pPr>
            <w:r>
              <w:rPr>
                <w:rFonts w:eastAsia="SimSun"/>
              </w:rPr>
              <w:t>2&gt;</w:t>
            </w:r>
            <w:r>
              <w:rPr>
                <w:rFonts w:eastAsia="SimSun"/>
              </w:rPr>
              <w:tab/>
              <w:t xml:space="preserve">include </w:t>
            </w:r>
            <w:proofErr w:type="spellStart"/>
            <w:r>
              <w:rPr>
                <w:rFonts w:eastAsia="SimSun"/>
                <w:i/>
              </w:rPr>
              <w:t>pur-</w:t>
            </w:r>
            <w:proofErr w:type="gramStart"/>
            <w:r>
              <w:rPr>
                <w:rFonts w:eastAsia="SimSun"/>
                <w:i/>
              </w:rPr>
              <w:t>ReleaseRequest</w:t>
            </w:r>
            <w:proofErr w:type="spellEnd"/>
            <w:r>
              <w:rPr>
                <w:rFonts w:eastAsia="SimSun"/>
              </w:rPr>
              <w:t>;</w:t>
            </w:r>
            <w:proofErr w:type="gramEnd"/>
          </w:p>
          <w:p w14:paraId="2C29BCFF" w14:textId="77777777" w:rsidR="001A04D7" w:rsidRDefault="001A04D7">
            <w:pPr>
              <w:spacing w:after="0"/>
              <w:rPr>
                <w:rFonts w:eastAsia="SimSun"/>
              </w:rPr>
            </w:pPr>
            <w:r>
              <w:t xml:space="preserve">The UE shall submit the </w:t>
            </w:r>
            <w:proofErr w:type="spellStart"/>
            <w:r>
              <w:rPr>
                <w:i/>
                <w:iCs/>
              </w:rPr>
              <w:t>PURConfigurationRequest</w:t>
            </w:r>
            <w:proofErr w:type="spellEnd"/>
            <w:r>
              <w:rPr>
                <w:i/>
              </w:rPr>
              <w:t xml:space="preserve"> </w:t>
            </w:r>
            <w:r>
              <w:t>message to lower layers for transmission.</w:t>
            </w:r>
          </w:p>
        </w:tc>
      </w:tr>
    </w:tbl>
    <w:p w14:paraId="4F8B9DCA" w14:textId="77777777" w:rsidR="001A04D7" w:rsidRDefault="001A04D7">
      <w:pPr>
        <w:spacing w:after="0"/>
        <w:rPr>
          <w:rFonts w:eastAsia="SimSun"/>
        </w:rPr>
      </w:pPr>
    </w:p>
    <w:p w14:paraId="3A311EC8" w14:textId="77777777" w:rsidR="001A04D7" w:rsidRDefault="001A04D7">
      <w:pPr>
        <w:spacing w:after="0"/>
      </w:pPr>
      <w:r>
        <w:t xml:space="preserve">Note that in the email discussion [1], PUR configuration request has already been </w:t>
      </w:r>
      <w:proofErr w:type="spellStart"/>
      <w:r>
        <w:t>dicussed</w:t>
      </w:r>
      <w:proofErr w:type="spellEnd"/>
      <w:r>
        <w:t xml:space="preserve"> and the following has been summarized after the discussion, which may serve as the baseline for the discussion here </w:t>
      </w:r>
    </w:p>
    <w:p w14:paraId="0976B4AD" w14:textId="77777777" w:rsidR="001A04D7" w:rsidRDefault="001A04D7">
      <w:pPr>
        <w:spacing w:after="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t>(13/26) companies agree with the proposal that UE can indicate to the n</w:t>
            </w:r>
            <w:proofErr w:type="spellStart"/>
            <w:r>
              <w:rPr>
                <w:lang w:val="en-US"/>
              </w:rPr>
              <w:t>etwork</w:t>
            </w:r>
            <w:proofErr w:type="spellEnd"/>
            <w:r>
              <w:rPr>
                <w:lang w:val="en-US"/>
              </w:rPr>
              <w:t xml:space="preserve">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221B13BE" w14:textId="77777777" w:rsidR="001A04D7" w:rsidRDefault="001A04D7">
            <w:pPr>
              <w:rPr>
                <w:rFonts w:eastAsia="SimSun"/>
              </w:rPr>
            </w:pPr>
            <w:r>
              <w:lastRenderedPageBreak/>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SimSun"/>
        </w:rPr>
      </w:pPr>
      <w:r>
        <w:rPr>
          <w:rFonts w:eastAsia="SimSun" w:hint="eastAsia"/>
        </w:rPr>
        <w:t>B</w:t>
      </w:r>
      <w:r>
        <w:rPr>
          <w:rFonts w:eastAsia="SimSun"/>
        </w:rPr>
        <w:t>ased on the above summary, the following 3 options can be summarized:</w:t>
      </w:r>
    </w:p>
    <w:p w14:paraId="65FD0DBE" w14:textId="77777777" w:rsidR="001A04D7" w:rsidRDefault="001A04D7">
      <w:pPr>
        <w:numPr>
          <w:ilvl w:val="0"/>
          <w:numId w:val="23"/>
        </w:numPr>
        <w:spacing w:after="0"/>
        <w:rPr>
          <w:rFonts w:eastAsia="SimSun"/>
        </w:rPr>
      </w:pPr>
      <w:r>
        <w:rPr>
          <w:rFonts w:eastAsia="SimSun" w:hint="eastAsia"/>
        </w:rPr>
        <w:t>Option</w:t>
      </w:r>
      <w:r>
        <w:rPr>
          <w:rFonts w:eastAsia="SimSun"/>
        </w:rPr>
        <w:t xml:space="preserve">1: CG configuration based on network implementation. </w:t>
      </w:r>
      <w:proofErr w:type="spellStart"/>
      <w:r w:rsidR="00053B31">
        <w:rPr>
          <w:rFonts w:eastAsia="SimSun"/>
        </w:rPr>
        <w:t>E</w:t>
      </w:r>
      <w:r>
        <w:rPr>
          <w:rFonts w:eastAsia="SimSun"/>
        </w:rPr>
        <w:t>.g</w:t>
      </w:r>
      <w:proofErr w:type="spellEnd"/>
      <w:r>
        <w:rPr>
          <w:rFonts w:eastAsia="SimSun"/>
        </w:rPr>
        <w:t>, QoS of the supported traffic of the UE, and no spec change is needed</w:t>
      </w:r>
    </w:p>
    <w:p w14:paraId="38052C9B" w14:textId="77777777" w:rsidR="001A04D7" w:rsidRDefault="001A04D7">
      <w:pPr>
        <w:numPr>
          <w:ilvl w:val="0"/>
          <w:numId w:val="23"/>
        </w:numPr>
        <w:spacing w:after="0"/>
        <w:rPr>
          <w:rFonts w:eastAsia="SimSun"/>
        </w:rPr>
      </w:pPr>
      <w:r>
        <w:rPr>
          <w:rFonts w:eastAsia="SimSun"/>
        </w:rPr>
        <w:t>Option2: Introduce a new RRC message, like in PUR for PUR configuration request</w:t>
      </w:r>
    </w:p>
    <w:p w14:paraId="398D1671" w14:textId="77777777" w:rsidR="001A04D7" w:rsidRDefault="001A04D7">
      <w:pPr>
        <w:numPr>
          <w:ilvl w:val="0"/>
          <w:numId w:val="23"/>
        </w:numPr>
        <w:spacing w:after="0"/>
        <w:rPr>
          <w:rFonts w:eastAsia="SimSun"/>
        </w:rPr>
      </w:pPr>
      <w:r>
        <w:rPr>
          <w:rFonts w:eastAsia="SimSun"/>
        </w:rPr>
        <w:t>Option3: Reuse the legacy UE assistance information framework for CG-SDT configuration request</w:t>
      </w:r>
    </w:p>
    <w:p w14:paraId="74A2C89C" w14:textId="77777777" w:rsidR="001A04D7" w:rsidRDefault="001A04D7">
      <w:pPr>
        <w:spacing w:after="0"/>
        <w:rPr>
          <w:rFonts w:eastAsia="SimSun"/>
        </w:rPr>
      </w:pPr>
    </w:p>
    <w:p w14:paraId="23F70787" w14:textId="77777777" w:rsidR="001A04D7" w:rsidRDefault="001A04D7">
      <w:pPr>
        <w:spacing w:after="0"/>
        <w:rPr>
          <w:rFonts w:eastAsia="SimSun"/>
        </w:rPr>
      </w:pPr>
      <w:r>
        <w:rPr>
          <w:rFonts w:eastAsia="SimSun"/>
        </w:rPr>
        <w:t xml:space="preserve">Companies are invited to </w:t>
      </w:r>
      <w:proofErr w:type="spellStart"/>
      <w:r>
        <w:rPr>
          <w:rFonts w:eastAsia="SimSun"/>
        </w:rPr>
        <w:t>downselect</w:t>
      </w:r>
      <w:proofErr w:type="spellEnd"/>
      <w:r>
        <w:rPr>
          <w:rFonts w:eastAsia="SimSun"/>
        </w:rPr>
        <w:t xml:space="preserve">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SimSun"/>
          <w:b/>
        </w:rPr>
      </w:pPr>
      <w:r>
        <w:rPr>
          <w:rFonts w:eastAsia="SimSun" w:hint="eastAsia"/>
          <w:b/>
        </w:rPr>
        <w:t>Option</w:t>
      </w:r>
      <w:r>
        <w:rPr>
          <w:rFonts w:eastAsia="SimSun"/>
          <w:b/>
        </w:rPr>
        <w:t xml:space="preserve">1: CG configuration based on network implementation. </w:t>
      </w:r>
      <w:proofErr w:type="spellStart"/>
      <w:r w:rsidR="00053B31">
        <w:rPr>
          <w:rFonts w:eastAsia="SimSun"/>
          <w:b/>
        </w:rPr>
        <w:t>E</w:t>
      </w:r>
      <w:r>
        <w:rPr>
          <w:rFonts w:eastAsia="SimSun"/>
          <w:b/>
        </w:rPr>
        <w:t>.g</w:t>
      </w:r>
      <w:proofErr w:type="spellEnd"/>
      <w:r>
        <w:rPr>
          <w:rFonts w:eastAsia="SimSun"/>
          <w:b/>
        </w:rPr>
        <w:t>, QoS of the supported traffic of the UE, and no spec change is needed</w:t>
      </w:r>
    </w:p>
    <w:p w14:paraId="7991D921" w14:textId="77777777" w:rsidR="001A04D7" w:rsidRDefault="001A04D7">
      <w:pPr>
        <w:numPr>
          <w:ilvl w:val="0"/>
          <w:numId w:val="23"/>
        </w:numPr>
        <w:spacing w:after="0"/>
        <w:rPr>
          <w:rFonts w:eastAsia="SimSun"/>
          <w:b/>
        </w:rPr>
      </w:pPr>
      <w:r>
        <w:rPr>
          <w:rFonts w:eastAsia="SimSun"/>
          <w:b/>
        </w:rPr>
        <w:t>Option2: Introduce a new RRC message, like in PUR for PUR configuration request</w:t>
      </w:r>
    </w:p>
    <w:p w14:paraId="6B43CF6E" w14:textId="77777777" w:rsidR="001A04D7" w:rsidRDefault="001A04D7">
      <w:pPr>
        <w:numPr>
          <w:ilvl w:val="0"/>
          <w:numId w:val="23"/>
        </w:numPr>
        <w:spacing w:after="0"/>
        <w:rPr>
          <w:rFonts w:eastAsia="SimSun"/>
          <w:b/>
        </w:rPr>
      </w:pPr>
      <w:r>
        <w:rPr>
          <w:rFonts w:eastAsia="SimSun"/>
          <w:b/>
        </w:rPr>
        <w:t>Option3: Reuse the legacy UE assistance information framework for CG-SDT configuration request</w:t>
      </w:r>
    </w:p>
    <w:p w14:paraId="2379A653" w14:textId="77777777" w:rsidR="001A04D7" w:rsidRDefault="001A04D7">
      <w:pPr>
        <w:rPr>
          <w:b/>
          <w:bCs/>
          <w:lang w:val="en-US"/>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6B8F40A5" w14:textId="77777777" w:rsidTr="00C30270">
        <w:tc>
          <w:tcPr>
            <w:tcW w:w="1719"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6"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C30270">
        <w:tc>
          <w:tcPr>
            <w:tcW w:w="1719" w:type="dxa"/>
          </w:tcPr>
          <w:p w14:paraId="71AFF74B" w14:textId="77777777" w:rsidR="001A04D7" w:rsidRDefault="001A04D7">
            <w:pPr>
              <w:rPr>
                <w:rFonts w:eastAsia="SimSun" w:cs="Arial"/>
                <w:lang w:val="en-US"/>
              </w:rPr>
            </w:pPr>
            <w:r>
              <w:rPr>
                <w:rFonts w:eastAsia="SimSun" w:cs="Arial" w:hint="eastAsia"/>
                <w:lang w:val="en-US"/>
              </w:rPr>
              <w:t>Samsung</w:t>
            </w:r>
          </w:p>
        </w:tc>
        <w:tc>
          <w:tcPr>
            <w:tcW w:w="1106" w:type="dxa"/>
          </w:tcPr>
          <w:p w14:paraId="06AEF41B" w14:textId="77777777" w:rsidR="001A04D7" w:rsidRDefault="001A04D7">
            <w:pPr>
              <w:rPr>
                <w:rFonts w:eastAsia="SimSun" w:cs="Arial"/>
                <w:lang w:val="en-US"/>
              </w:rPr>
            </w:pPr>
            <w:r>
              <w:rPr>
                <w:rFonts w:eastAsia="SimSun" w:cs="Arial" w:hint="eastAsia"/>
                <w:lang w:val="en-US"/>
              </w:rPr>
              <w:t>Option 1</w:t>
            </w:r>
          </w:p>
        </w:tc>
        <w:tc>
          <w:tcPr>
            <w:tcW w:w="7066" w:type="dxa"/>
          </w:tcPr>
          <w:p w14:paraId="00D76D07" w14:textId="77777777" w:rsidR="001A04D7" w:rsidRDefault="001A04D7">
            <w:pPr>
              <w:rPr>
                <w:rFonts w:eastAsia="SimSun" w:cs="Arial"/>
                <w:lang w:val="en-US"/>
              </w:rPr>
            </w:pPr>
            <w:r>
              <w:rPr>
                <w:rFonts w:eastAsia="SimSun" w:cs="Arial"/>
                <w:lang w:val="en-US"/>
              </w:rPr>
              <w:t>Network is aware of established DRBs and associated traffic for each of these DRBs. So additional information seems not essential.</w:t>
            </w:r>
          </w:p>
        </w:tc>
      </w:tr>
      <w:tr w:rsidR="001A04D7" w14:paraId="024DBEB3" w14:textId="77777777" w:rsidTr="00C30270">
        <w:tc>
          <w:tcPr>
            <w:tcW w:w="1719"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6"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C30270">
        <w:tc>
          <w:tcPr>
            <w:tcW w:w="1719"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6" w:type="dxa"/>
          </w:tcPr>
          <w:p w14:paraId="30F192BE" w14:textId="77777777" w:rsidR="00376716" w:rsidRDefault="00376716">
            <w:pPr>
              <w:rPr>
                <w:rFonts w:cs="Arial"/>
                <w:lang w:val="en-US" w:eastAsia="ko-KR"/>
              </w:rPr>
            </w:pPr>
            <w:r>
              <w:rPr>
                <w:rFonts w:cs="Arial"/>
                <w:lang w:val="en-US" w:eastAsia="ko-KR"/>
              </w:rPr>
              <w:t xml:space="preserve">We agree with Samsung and LG views above. Options 2 and 3 are </w:t>
            </w:r>
            <w:proofErr w:type="spellStart"/>
            <w:r>
              <w:rPr>
                <w:rFonts w:cs="Arial"/>
                <w:lang w:val="en-US" w:eastAsia="ko-KR"/>
              </w:rPr>
              <w:t>optimisations</w:t>
            </w:r>
            <w:proofErr w:type="spellEnd"/>
            <w:r>
              <w:rPr>
                <w:rFonts w:cs="Arial"/>
                <w:lang w:val="en-US" w:eastAsia="ko-KR"/>
              </w:rPr>
              <w:t xml:space="preserve"> in our view and can be left for future releases (as mentioned by LG)</w:t>
            </w:r>
          </w:p>
        </w:tc>
      </w:tr>
      <w:tr w:rsidR="00F71A30" w14:paraId="6BD28757" w14:textId="77777777" w:rsidTr="00C30270">
        <w:tc>
          <w:tcPr>
            <w:tcW w:w="1719" w:type="dxa"/>
          </w:tcPr>
          <w:p w14:paraId="4D73D73F"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70155876" w14:textId="77777777" w:rsidR="00F71A30" w:rsidRDefault="00F71A30" w:rsidP="00F71A30">
            <w:pPr>
              <w:rPr>
                <w:rFonts w:eastAsia="SimSun" w:cs="Arial"/>
                <w:lang w:val="en-US"/>
              </w:rPr>
            </w:pPr>
            <w:r>
              <w:rPr>
                <w:rFonts w:eastAsia="SimSun" w:cs="Arial" w:hint="eastAsia"/>
                <w:lang w:val="en-US"/>
              </w:rPr>
              <w:t>Option 3</w:t>
            </w:r>
          </w:p>
        </w:tc>
        <w:tc>
          <w:tcPr>
            <w:tcW w:w="7066" w:type="dxa"/>
          </w:tcPr>
          <w:p w14:paraId="7DEF9921" w14:textId="77777777" w:rsidR="00F71A30" w:rsidRDefault="00F71A30" w:rsidP="00F71A30">
            <w:pPr>
              <w:rPr>
                <w:rFonts w:eastAsia="SimSun" w:cs="Arial"/>
                <w:lang w:val="en-US"/>
              </w:rPr>
            </w:pPr>
            <w:r>
              <w:rPr>
                <w:rFonts w:eastAsia="SimSun" w:cs="Arial" w:hint="eastAsia"/>
                <w:lang w:val="en-US"/>
              </w:rPr>
              <w:t xml:space="preserve">It is </w:t>
            </w:r>
            <w:proofErr w:type="spellStart"/>
            <w:r>
              <w:rPr>
                <w:rFonts w:eastAsia="SimSun" w:cs="Arial" w:hint="eastAsia"/>
                <w:lang w:val="en-US"/>
              </w:rPr>
              <w:t>benfit</w:t>
            </w:r>
            <w:proofErr w:type="spellEnd"/>
            <w:r>
              <w:rPr>
                <w:rFonts w:eastAsia="SimSun" w:cs="Arial" w:hint="eastAsia"/>
                <w:lang w:val="en-US"/>
              </w:rPr>
              <w:t xml:space="preserve"> for the UE to request the CG configuration instead of depending on network implementation. </w:t>
            </w:r>
            <w:r>
              <w:rPr>
                <w:rFonts w:eastAsia="SimSun" w:cs="Arial"/>
                <w:lang w:val="en-US"/>
              </w:rPr>
              <w:t>Existing UE assistance information could be reused.</w:t>
            </w:r>
          </w:p>
        </w:tc>
      </w:tr>
      <w:tr w:rsidR="007B0FCE" w14:paraId="710DCD88" w14:textId="77777777" w:rsidTr="00C30270">
        <w:tc>
          <w:tcPr>
            <w:tcW w:w="1719" w:type="dxa"/>
          </w:tcPr>
          <w:p w14:paraId="069EF44B" w14:textId="77777777" w:rsidR="007B0FCE" w:rsidRDefault="007B0FCE" w:rsidP="007B0FCE">
            <w:pPr>
              <w:rPr>
                <w:rFonts w:eastAsia="SimSun" w:cs="Arial"/>
                <w:lang w:val="en-US"/>
              </w:rPr>
            </w:pPr>
            <w:r>
              <w:rPr>
                <w:rFonts w:eastAsia="SimSun" w:cs="Arial"/>
                <w:lang w:val="en-US"/>
              </w:rPr>
              <w:t>Lenovo</w:t>
            </w:r>
          </w:p>
        </w:tc>
        <w:tc>
          <w:tcPr>
            <w:tcW w:w="1106" w:type="dxa"/>
          </w:tcPr>
          <w:p w14:paraId="1B0E9313" w14:textId="77777777" w:rsidR="007B0FCE" w:rsidRDefault="007B0FCE" w:rsidP="007B0FCE">
            <w:pPr>
              <w:rPr>
                <w:rFonts w:eastAsia="SimSun" w:cs="Arial"/>
                <w:lang w:val="en-US"/>
              </w:rPr>
            </w:pPr>
            <w:r>
              <w:rPr>
                <w:rFonts w:cs="Arial"/>
                <w:lang w:val="en-US" w:eastAsia="ko-KR"/>
              </w:rPr>
              <w:t>Option 2/3</w:t>
            </w:r>
          </w:p>
        </w:tc>
        <w:tc>
          <w:tcPr>
            <w:tcW w:w="7066" w:type="dxa"/>
          </w:tcPr>
          <w:p w14:paraId="192D11BA" w14:textId="77777777" w:rsidR="007B0FCE" w:rsidRDefault="007B0FCE" w:rsidP="007B0FCE">
            <w:pPr>
              <w:rPr>
                <w:rFonts w:eastAsia="SimSun" w:cs="Arial"/>
                <w:lang w:val="en-US"/>
              </w:rPr>
            </w:pPr>
            <w:r>
              <w:rPr>
                <w:rFonts w:cs="Arial"/>
                <w:lang w:val="en-US" w:eastAsia="ko-KR"/>
              </w:rPr>
              <w:t xml:space="preserve">We see some benefits in supporting a UE request mechanism. It will allow network to configure CG-SDT resources more efficiently </w:t>
            </w:r>
            <w:proofErr w:type="gramStart"/>
            <w:r>
              <w:rPr>
                <w:rFonts w:cs="Arial"/>
                <w:lang w:val="en-US" w:eastAsia="ko-KR"/>
              </w:rPr>
              <w:t>similar to</w:t>
            </w:r>
            <w:proofErr w:type="gramEnd"/>
            <w:r>
              <w:rPr>
                <w:rFonts w:cs="Arial"/>
                <w:lang w:val="en-US" w:eastAsia="ko-KR"/>
              </w:rPr>
              <w:t xml:space="preserve">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w:t>
            </w:r>
            <w:proofErr w:type="gramStart"/>
            <w:r>
              <w:rPr>
                <w:rFonts w:cs="Arial"/>
                <w:lang w:val="en-US" w:eastAsia="ko-KR"/>
              </w:rPr>
              <w:t>in order to</w:t>
            </w:r>
            <w:proofErr w:type="gramEnd"/>
            <w:r>
              <w:rPr>
                <w:rFonts w:cs="Arial"/>
                <w:lang w:val="en-US" w:eastAsia="ko-KR"/>
              </w:rPr>
              <w:t xml:space="preserve"> minimize standardization efforts. </w:t>
            </w:r>
          </w:p>
        </w:tc>
      </w:tr>
      <w:tr w:rsidR="007B0FCE" w14:paraId="21F72EB3" w14:textId="77777777" w:rsidTr="00C30270">
        <w:tc>
          <w:tcPr>
            <w:tcW w:w="1719" w:type="dxa"/>
          </w:tcPr>
          <w:p w14:paraId="3992C6C1" w14:textId="77777777" w:rsidR="007B0FCE" w:rsidRDefault="007B0FCE" w:rsidP="007B0FCE">
            <w:pPr>
              <w:rPr>
                <w:rFonts w:eastAsia="SimSun" w:cs="Arial"/>
                <w:lang w:val="en-US"/>
              </w:rPr>
            </w:pPr>
            <w:r>
              <w:rPr>
                <w:rFonts w:eastAsia="SimSun" w:cs="Arial"/>
                <w:lang w:val="en-US"/>
              </w:rPr>
              <w:t>CATT</w:t>
            </w:r>
          </w:p>
        </w:tc>
        <w:tc>
          <w:tcPr>
            <w:tcW w:w="1106" w:type="dxa"/>
          </w:tcPr>
          <w:p w14:paraId="4EDFA6C4" w14:textId="77777777" w:rsidR="007B0FCE" w:rsidRDefault="007B0FCE" w:rsidP="007B0FCE">
            <w:pPr>
              <w:rPr>
                <w:rFonts w:eastAsia="SimSun" w:cs="Arial"/>
                <w:lang w:val="en-US"/>
              </w:rPr>
            </w:pPr>
            <w:r>
              <w:rPr>
                <w:rFonts w:eastAsia="SimSun" w:cs="Arial"/>
                <w:lang w:val="en-US"/>
              </w:rPr>
              <w:t>Option 3</w:t>
            </w:r>
          </w:p>
        </w:tc>
        <w:tc>
          <w:tcPr>
            <w:tcW w:w="7066" w:type="dxa"/>
          </w:tcPr>
          <w:p w14:paraId="750D8012" w14:textId="77777777" w:rsidR="007B0FCE" w:rsidRDefault="007B0FCE" w:rsidP="007B0FCE">
            <w:pPr>
              <w:rPr>
                <w:rFonts w:eastAsia="SimSun" w:cs="Arial"/>
                <w:lang w:val="en-US"/>
              </w:rPr>
            </w:pPr>
            <w:r w:rsidRPr="0029438D">
              <w:rPr>
                <w:rFonts w:eastAsia="SimSun" w:cs="Arial"/>
                <w:lang w:val="en-US"/>
              </w:rPr>
              <w:t>We think it is useful to report the TBS and period</w:t>
            </w:r>
            <w:r>
              <w:rPr>
                <w:rFonts w:eastAsia="SimSun" w:cs="Arial"/>
                <w:lang w:val="en-US"/>
              </w:rPr>
              <w:t xml:space="preserve">. This is </w:t>
            </w:r>
            <w:r w:rsidRPr="0029438D">
              <w:rPr>
                <w:rFonts w:eastAsia="SimSun" w:cs="Arial"/>
                <w:lang w:val="en-US"/>
              </w:rPr>
              <w:t xml:space="preserve">especially </w:t>
            </w:r>
            <w:r>
              <w:rPr>
                <w:rFonts w:eastAsia="SimSun" w:cs="Arial"/>
                <w:lang w:val="en-US"/>
              </w:rPr>
              <w:t xml:space="preserve">useful if </w:t>
            </w:r>
            <w:r w:rsidRPr="0029438D">
              <w:rPr>
                <w:rFonts w:eastAsia="SimSun" w:cs="Arial"/>
                <w:lang w:val="en-US"/>
              </w:rPr>
              <w:t>SRB2</w:t>
            </w:r>
            <w:r>
              <w:rPr>
                <w:rFonts w:eastAsia="SimSun" w:cs="Arial"/>
                <w:lang w:val="en-US"/>
              </w:rPr>
              <w:t xml:space="preserve"> uses for SDT</w:t>
            </w:r>
            <w:r w:rsidRPr="0029438D">
              <w:rPr>
                <w:rFonts w:eastAsia="SimSun" w:cs="Arial"/>
                <w:lang w:val="en-US"/>
              </w:rPr>
              <w:t xml:space="preserve">. The gNB may not know </w:t>
            </w:r>
            <w:proofErr w:type="gramStart"/>
            <w:r w:rsidRPr="0029438D">
              <w:rPr>
                <w:rFonts w:eastAsia="SimSun" w:cs="Arial"/>
                <w:lang w:val="en-US"/>
              </w:rPr>
              <w:t>the these</w:t>
            </w:r>
            <w:proofErr w:type="gramEnd"/>
            <w:r w:rsidRPr="0029438D">
              <w:rPr>
                <w:rFonts w:eastAsia="SimSun" w:cs="Arial"/>
                <w:lang w:val="en-US"/>
              </w:rPr>
              <w:t xml:space="preserve"> parameters, e.g. LPP</w:t>
            </w:r>
          </w:p>
        </w:tc>
      </w:tr>
      <w:tr w:rsidR="007B0FCE" w14:paraId="74AE1017" w14:textId="77777777" w:rsidTr="00C30270">
        <w:tc>
          <w:tcPr>
            <w:tcW w:w="1719" w:type="dxa"/>
          </w:tcPr>
          <w:p w14:paraId="22C73BC2"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Option 1</w:t>
            </w:r>
          </w:p>
        </w:tc>
        <w:tc>
          <w:tcPr>
            <w:tcW w:w="7066" w:type="dxa"/>
          </w:tcPr>
          <w:p w14:paraId="166D2841" w14:textId="77777777" w:rsidR="007B0FCE" w:rsidRPr="0029438D" w:rsidRDefault="007B0FCE" w:rsidP="007B0FCE">
            <w:pPr>
              <w:rPr>
                <w:rFonts w:eastAsia="SimSun" w:cs="Arial"/>
                <w:lang w:val="en-US"/>
              </w:rPr>
            </w:pPr>
          </w:p>
        </w:tc>
      </w:tr>
      <w:tr w:rsidR="007B0FCE" w14:paraId="191D9BA6" w14:textId="77777777" w:rsidTr="00C30270">
        <w:tc>
          <w:tcPr>
            <w:tcW w:w="1719" w:type="dxa"/>
          </w:tcPr>
          <w:p w14:paraId="54AC3153"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6" w:type="dxa"/>
          </w:tcPr>
          <w:p w14:paraId="6CED1770" w14:textId="77777777" w:rsidR="007B0FCE" w:rsidRDefault="007B0FCE" w:rsidP="007B0FCE">
            <w:pPr>
              <w:rPr>
                <w:rFonts w:eastAsia="SimSun" w:cs="Arial"/>
                <w:lang w:val="en-US"/>
              </w:rPr>
            </w:pPr>
            <w:r>
              <w:rPr>
                <w:rFonts w:eastAsia="SimSun" w:cs="Arial" w:hint="eastAsia"/>
                <w:lang w:val="en-US"/>
              </w:rPr>
              <w:t>Option 1</w:t>
            </w:r>
          </w:p>
        </w:tc>
        <w:tc>
          <w:tcPr>
            <w:tcW w:w="7066" w:type="dxa"/>
          </w:tcPr>
          <w:p w14:paraId="5EA91F2B" w14:textId="77777777" w:rsidR="007B0FCE" w:rsidRPr="0029438D" w:rsidRDefault="007B0FCE" w:rsidP="007B0FCE">
            <w:pPr>
              <w:rPr>
                <w:rFonts w:eastAsia="SimSun" w:cs="Arial"/>
                <w:lang w:val="en-US"/>
              </w:rPr>
            </w:pPr>
            <w:r w:rsidRPr="00C0004A">
              <w:rPr>
                <w:rFonts w:eastAsia="SimSun" w:cs="Arial" w:hint="eastAsia"/>
                <w:lang w:val="en-US"/>
              </w:rPr>
              <w:t xml:space="preserve">The </w:t>
            </w:r>
            <w:r w:rsidRPr="00C0004A">
              <w:rPr>
                <w:rFonts w:eastAsia="SimSun" w:cs="Arial"/>
                <w:lang w:val="en-US"/>
              </w:rPr>
              <w:t xml:space="preserve">CG-SDT resource can be determined based on the </w:t>
            </w:r>
            <w:proofErr w:type="spellStart"/>
            <w:r w:rsidRPr="00C0004A">
              <w:rPr>
                <w:rFonts w:eastAsia="SimSun" w:cs="Arial"/>
                <w:lang w:val="en-US"/>
              </w:rPr>
              <w:t>Qos</w:t>
            </w:r>
            <w:proofErr w:type="spellEnd"/>
            <w:r w:rsidRPr="00C0004A">
              <w:rPr>
                <w:rFonts w:eastAsia="SimSun" w:cs="Arial"/>
                <w:lang w:val="en-US"/>
              </w:rPr>
              <w:t xml:space="preserve"> of the related DRBs by the network before moving the UE to the inactive state.</w:t>
            </w:r>
            <w:r>
              <w:rPr>
                <w:rFonts w:eastAsia="SimSun" w:cs="Arial"/>
                <w:lang w:val="en-US"/>
              </w:rPr>
              <w:t xml:space="preserve"> Seems no need to introduce further information provided from UE in R17.</w:t>
            </w:r>
          </w:p>
        </w:tc>
      </w:tr>
      <w:tr w:rsidR="007B0FCE" w14:paraId="2E1B27FA" w14:textId="77777777" w:rsidTr="00C30270">
        <w:tc>
          <w:tcPr>
            <w:tcW w:w="1719" w:type="dxa"/>
          </w:tcPr>
          <w:p w14:paraId="1FE8FFC8" w14:textId="77777777" w:rsidR="007B0FCE" w:rsidRDefault="007B0FCE" w:rsidP="007B0FCE">
            <w:pPr>
              <w:rPr>
                <w:rFonts w:eastAsia="DengXian"/>
              </w:rPr>
            </w:pPr>
            <w:r>
              <w:rPr>
                <w:rFonts w:eastAsia="DengXian" w:hint="eastAsia"/>
              </w:rPr>
              <w:t>O</w:t>
            </w:r>
            <w:r>
              <w:rPr>
                <w:rFonts w:eastAsia="DengXian"/>
              </w:rPr>
              <w:t>PPO</w:t>
            </w:r>
          </w:p>
        </w:tc>
        <w:tc>
          <w:tcPr>
            <w:tcW w:w="1106" w:type="dxa"/>
          </w:tcPr>
          <w:p w14:paraId="48A95247"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 1</w:t>
            </w:r>
          </w:p>
        </w:tc>
        <w:tc>
          <w:tcPr>
            <w:tcW w:w="7066" w:type="dxa"/>
          </w:tcPr>
          <w:p w14:paraId="22C65798" w14:textId="77777777" w:rsidR="007B0FCE" w:rsidRPr="00C0004A" w:rsidRDefault="007B0FCE" w:rsidP="007B0FCE">
            <w:pPr>
              <w:rPr>
                <w:rFonts w:eastAsia="SimSun" w:cs="Arial"/>
                <w:lang w:val="en-US"/>
              </w:rPr>
            </w:pPr>
            <w:r>
              <w:rPr>
                <w:rFonts w:eastAsia="DengXian" w:cs="Arial"/>
                <w:lang w:val="en-US"/>
              </w:rPr>
              <w:t>W</w:t>
            </w:r>
            <w:r w:rsidRPr="004F7C8D">
              <w:rPr>
                <w:rFonts w:eastAsia="DengXian" w:cs="Arial"/>
                <w:lang w:val="en-US"/>
              </w:rPr>
              <w:t>e are not sure whether the information provided by UE is reliable.</w:t>
            </w:r>
            <w:r>
              <w:rPr>
                <w:rFonts w:eastAsia="DengXian" w:cs="Arial"/>
                <w:lang w:val="en-US"/>
              </w:rPr>
              <w:t xml:space="preserve"> It might be not essential for the network to make the decision when configuring CG resources.</w:t>
            </w:r>
          </w:p>
        </w:tc>
      </w:tr>
      <w:tr w:rsidR="007B0FCE" w14:paraId="3AB8E90E" w14:textId="77777777" w:rsidTr="00C30270">
        <w:tc>
          <w:tcPr>
            <w:tcW w:w="1719" w:type="dxa"/>
          </w:tcPr>
          <w:p w14:paraId="62D97FC7" w14:textId="77777777" w:rsidR="007B0FCE" w:rsidRDefault="007B0FCE" w:rsidP="007B0FC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106" w:type="dxa"/>
          </w:tcPr>
          <w:p w14:paraId="4D07ECF4"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ption2/3</w:t>
            </w:r>
          </w:p>
        </w:tc>
        <w:tc>
          <w:tcPr>
            <w:tcW w:w="7066" w:type="dxa"/>
          </w:tcPr>
          <w:p w14:paraId="441A298D" w14:textId="77777777" w:rsidR="007B0FCE" w:rsidRDefault="007B0FCE" w:rsidP="007B0FCE">
            <w:pPr>
              <w:rPr>
                <w:rFonts w:eastAsia="SimSun" w:cs="Arial"/>
                <w:lang w:val="en-US"/>
              </w:rPr>
            </w:pPr>
            <w:r>
              <w:rPr>
                <w:rFonts w:eastAsia="SimSun" w:cs="Arial"/>
                <w:lang w:val="en-US"/>
              </w:rPr>
              <w:t xml:space="preserve">It is hard for the network to give UE an accurate configuration based on the QoS information for the UE. For CG-SDT configuration, what is important is the periodicity, offset and TB size and number of request CG </w:t>
            </w:r>
            <w:proofErr w:type="spellStart"/>
            <w:r>
              <w:rPr>
                <w:rFonts w:eastAsia="SimSun" w:cs="Arial"/>
                <w:lang w:val="en-US"/>
              </w:rPr>
              <w:t>occaions</w:t>
            </w:r>
            <w:proofErr w:type="spellEnd"/>
            <w:r>
              <w:rPr>
                <w:rFonts w:eastAsia="SimSun" w:cs="Arial"/>
                <w:lang w:val="en-US"/>
              </w:rPr>
              <w:t>. These information are not available in the QoS information.</w:t>
            </w:r>
          </w:p>
        </w:tc>
      </w:tr>
      <w:tr w:rsidR="0005567D" w14:paraId="18CEA00B" w14:textId="77777777" w:rsidTr="00C30270">
        <w:tc>
          <w:tcPr>
            <w:tcW w:w="1719" w:type="dxa"/>
          </w:tcPr>
          <w:p w14:paraId="62D187F7"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6" w:type="dxa"/>
          </w:tcPr>
          <w:p w14:paraId="63CBB43E" w14:textId="77777777" w:rsidR="0005567D" w:rsidRPr="0005567D" w:rsidRDefault="0005567D" w:rsidP="0005567D">
            <w:pPr>
              <w:rPr>
                <w:rFonts w:cs="Arial"/>
                <w:lang w:val="en-US" w:eastAsia="ko-KR"/>
              </w:rPr>
            </w:pPr>
          </w:p>
        </w:tc>
      </w:tr>
      <w:tr w:rsidR="00235115" w14:paraId="1A78E63B" w14:textId="77777777" w:rsidTr="00C30270">
        <w:tc>
          <w:tcPr>
            <w:tcW w:w="1719" w:type="dxa"/>
          </w:tcPr>
          <w:p w14:paraId="49DE8097" w14:textId="77777777" w:rsidR="00235115" w:rsidRDefault="00235115" w:rsidP="00235115">
            <w:pPr>
              <w:rPr>
                <w:rFonts w:eastAsia="DengXian"/>
              </w:rPr>
            </w:pPr>
            <w:r>
              <w:rPr>
                <w:rFonts w:eastAsia="DengXian"/>
              </w:rPr>
              <w:lastRenderedPageBreak/>
              <w:t>Interdigital</w:t>
            </w:r>
          </w:p>
        </w:tc>
        <w:tc>
          <w:tcPr>
            <w:tcW w:w="1106" w:type="dxa"/>
          </w:tcPr>
          <w:p w14:paraId="77F7FC57" w14:textId="77777777" w:rsidR="00235115" w:rsidRDefault="00235115" w:rsidP="00235115">
            <w:pPr>
              <w:rPr>
                <w:rFonts w:eastAsia="SimSun" w:cs="Arial"/>
                <w:lang w:val="en-US"/>
              </w:rPr>
            </w:pPr>
            <w:r>
              <w:rPr>
                <w:rFonts w:eastAsia="SimSun" w:cs="Arial"/>
                <w:lang w:val="en-US"/>
              </w:rPr>
              <w:t>Option 1</w:t>
            </w:r>
          </w:p>
        </w:tc>
        <w:tc>
          <w:tcPr>
            <w:tcW w:w="7066" w:type="dxa"/>
          </w:tcPr>
          <w:p w14:paraId="7F988D7D" w14:textId="77777777" w:rsidR="00235115" w:rsidRDefault="00235115" w:rsidP="00235115">
            <w:pPr>
              <w:rPr>
                <w:rFonts w:eastAsia="SimSun" w:cs="Arial"/>
                <w:lang w:val="en-US"/>
              </w:rPr>
            </w:pPr>
            <w:r w:rsidRPr="00067479">
              <w:rPr>
                <w:rFonts w:eastAsia="SimSun" w:cs="Arial"/>
                <w:lang w:val="en-US"/>
              </w:rPr>
              <w:t xml:space="preserve">It </w:t>
            </w:r>
            <w:r>
              <w:rPr>
                <w:rFonts w:eastAsia="SimSun" w:cs="Arial"/>
                <w:lang w:val="en-US"/>
              </w:rPr>
              <w:t>is</w:t>
            </w:r>
            <w:r w:rsidRPr="00067479">
              <w:rPr>
                <w:rFonts w:eastAsia="SimSun" w:cs="Arial"/>
                <w:lang w:val="en-US"/>
              </w:rPr>
              <w:t xml:space="preserve"> sufficient to </w:t>
            </w:r>
            <w:r>
              <w:rPr>
                <w:rFonts w:eastAsia="SimSun" w:cs="Arial"/>
                <w:lang w:val="en-US"/>
              </w:rPr>
              <w:t>report buffered data using</w:t>
            </w:r>
            <w:r w:rsidRPr="00067479">
              <w:rPr>
                <w:rFonts w:eastAsia="SimSun" w:cs="Arial"/>
                <w:lang w:val="en-US"/>
              </w:rPr>
              <w:t xml:space="preserve"> BSR in </w:t>
            </w:r>
            <w:r>
              <w:rPr>
                <w:rFonts w:eastAsia="SimSun" w:cs="Arial"/>
                <w:lang w:val="en-US"/>
              </w:rPr>
              <w:t xml:space="preserve">the initial </w:t>
            </w:r>
            <w:r w:rsidRPr="00067479">
              <w:rPr>
                <w:rFonts w:eastAsia="SimSun" w:cs="Arial"/>
                <w:lang w:val="en-US"/>
              </w:rPr>
              <w:t>small data PDU. Then It’s up to the network to provide additional CG resources</w:t>
            </w:r>
            <w:r>
              <w:rPr>
                <w:rFonts w:eastAsia="SimSun" w:cs="Arial"/>
                <w:lang w:val="en-US"/>
              </w:rPr>
              <w:t>, if not already available.</w:t>
            </w:r>
          </w:p>
        </w:tc>
      </w:tr>
      <w:tr w:rsidR="00C0761E" w14:paraId="0C49F73C" w14:textId="77777777" w:rsidTr="00C30270">
        <w:tc>
          <w:tcPr>
            <w:tcW w:w="1719" w:type="dxa"/>
          </w:tcPr>
          <w:p w14:paraId="2B25159D" w14:textId="77777777" w:rsidR="00C0761E" w:rsidRDefault="00C0761E" w:rsidP="00C0761E">
            <w:pPr>
              <w:rPr>
                <w:rFonts w:eastAsia="DengXian"/>
              </w:rPr>
            </w:pPr>
            <w:r>
              <w:rPr>
                <w:rFonts w:eastAsia="SimSun" w:cs="Arial"/>
                <w:lang w:val="en-US"/>
              </w:rPr>
              <w:t>Intel</w:t>
            </w:r>
          </w:p>
        </w:tc>
        <w:tc>
          <w:tcPr>
            <w:tcW w:w="1106" w:type="dxa"/>
          </w:tcPr>
          <w:p w14:paraId="48BAFA02" w14:textId="77777777" w:rsidR="00C0761E" w:rsidRDefault="00C0761E" w:rsidP="00C0761E">
            <w:pPr>
              <w:rPr>
                <w:rFonts w:eastAsia="SimSun" w:cs="Arial"/>
                <w:lang w:val="en-US"/>
              </w:rPr>
            </w:pPr>
            <w:r>
              <w:rPr>
                <w:rFonts w:cs="Arial"/>
                <w:lang w:val="en-US" w:eastAsia="ko-KR"/>
              </w:rPr>
              <w:t>Option 3 or Option 2</w:t>
            </w:r>
          </w:p>
        </w:tc>
        <w:tc>
          <w:tcPr>
            <w:tcW w:w="7066" w:type="dxa"/>
          </w:tcPr>
          <w:p w14:paraId="4815EDA0" w14:textId="77777777" w:rsidR="00C0761E" w:rsidRPr="00067479" w:rsidRDefault="00C0761E" w:rsidP="00C0761E">
            <w:pPr>
              <w:rPr>
                <w:rFonts w:eastAsia="SimSun"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C30270">
        <w:tc>
          <w:tcPr>
            <w:tcW w:w="1719" w:type="dxa"/>
          </w:tcPr>
          <w:p w14:paraId="0C9E5FB0"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6" w:type="dxa"/>
          </w:tcPr>
          <w:p w14:paraId="7C2BC03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C30270">
        <w:tc>
          <w:tcPr>
            <w:tcW w:w="1719"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6"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w:t>
            </w:r>
            <w:proofErr w:type="gramStart"/>
            <w:r w:rsidRPr="005C3DA7">
              <w:rPr>
                <w:rFonts w:eastAsia="Yu Mincho" w:cs="Arial"/>
                <w:lang w:val="en-US" w:eastAsia="ja-JP"/>
              </w:rPr>
              <w:t>e.g.</w:t>
            </w:r>
            <w:proofErr w:type="gramEnd"/>
            <w:r w:rsidRPr="005C3DA7">
              <w:rPr>
                <w:rFonts w:eastAsia="Yu Mincho" w:cs="Arial"/>
                <w:lang w:val="en-US" w:eastAsia="ja-JP"/>
              </w:rPr>
              <w:t xml:space="preserve"> buffer threshold, </w:t>
            </w:r>
            <w:r w:rsidR="00494160" w:rsidRPr="005C3DA7">
              <w:rPr>
                <w:rFonts w:eastAsia="Yu Mincho" w:cs="Arial"/>
                <w:lang w:val="en-US" w:eastAsia="ja-JP"/>
              </w:rPr>
              <w:t>QoS information, DRB information, and so on.</w:t>
            </w:r>
          </w:p>
        </w:tc>
      </w:tr>
      <w:tr w:rsidR="00F02D6D" w14:paraId="68E9EE2A" w14:textId="77777777" w:rsidTr="00C30270">
        <w:tc>
          <w:tcPr>
            <w:tcW w:w="1719" w:type="dxa"/>
          </w:tcPr>
          <w:p w14:paraId="2A671E6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510692FC" w14:textId="77777777" w:rsidR="00F02D6D" w:rsidRPr="005C3DA7" w:rsidRDefault="00F02D6D" w:rsidP="00F02D6D">
            <w:pPr>
              <w:rPr>
                <w:rFonts w:eastAsia="Yu Mincho" w:cs="Arial"/>
                <w:lang w:val="en-US" w:eastAsia="ja-JP"/>
              </w:rPr>
            </w:pPr>
            <w:r>
              <w:rPr>
                <w:rFonts w:eastAsia="PMingLiU" w:cs="Arial"/>
                <w:lang w:val="en-US" w:eastAsia="zh-TW"/>
              </w:rPr>
              <w:t>Option 2 or option 3</w:t>
            </w:r>
          </w:p>
        </w:tc>
        <w:tc>
          <w:tcPr>
            <w:tcW w:w="7066" w:type="dxa"/>
          </w:tcPr>
          <w:p w14:paraId="0441BC85" w14:textId="77777777" w:rsidR="00F02D6D" w:rsidRPr="005C3DA7" w:rsidRDefault="00F02D6D" w:rsidP="00F02D6D">
            <w:pPr>
              <w:rPr>
                <w:rFonts w:eastAsia="Yu Mincho" w:cs="Arial"/>
                <w:lang w:val="en-US" w:eastAsia="ja-JP"/>
              </w:rPr>
            </w:pPr>
            <w:r>
              <w:rPr>
                <w:rFonts w:eastAsia="PMingLiU" w:cs="Arial"/>
                <w:lang w:val="en-US" w:eastAsia="zh-TW"/>
              </w:rPr>
              <w:t xml:space="preserve">We do see the benefit to allow UE sending resource request message or assistance </w:t>
            </w:r>
            <w:proofErr w:type="spellStart"/>
            <w:proofErr w:type="gramStart"/>
            <w:r>
              <w:rPr>
                <w:rFonts w:eastAsia="PMingLiU" w:cs="Arial"/>
                <w:lang w:val="en-US" w:eastAsia="zh-TW"/>
              </w:rPr>
              <w:t>information,i.e</w:t>
            </w:r>
            <w:proofErr w:type="spellEnd"/>
            <w:r>
              <w:rPr>
                <w:rFonts w:eastAsia="PMingLiU" w:cs="Arial"/>
                <w:lang w:val="en-US" w:eastAsia="zh-TW"/>
              </w:rPr>
              <w:t>.</w:t>
            </w:r>
            <w:proofErr w:type="gramEnd"/>
            <w:r>
              <w:rPr>
                <w:rFonts w:eastAsia="PMingLiU" w:cs="Arial"/>
                <w:lang w:val="en-US" w:eastAsia="zh-TW"/>
              </w:rPr>
              <w:t xml:space="preserv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C30270">
        <w:tc>
          <w:tcPr>
            <w:tcW w:w="1719"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6" w:type="dxa"/>
          </w:tcPr>
          <w:p w14:paraId="375409BB" w14:textId="77777777" w:rsidR="006D26B9" w:rsidRDefault="006D26B9" w:rsidP="00F02D6D">
            <w:pPr>
              <w:rPr>
                <w:rFonts w:eastAsia="PMingLiU" w:cs="Arial"/>
                <w:lang w:val="en-US" w:eastAsia="zh-TW"/>
              </w:rPr>
            </w:pPr>
          </w:p>
        </w:tc>
      </w:tr>
      <w:tr w:rsidR="00BC55C6" w14:paraId="7CC64FCE" w14:textId="77777777" w:rsidTr="00C30270">
        <w:tc>
          <w:tcPr>
            <w:tcW w:w="1719"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PMingLiU" w:cs="Arial"/>
                <w:lang w:val="en-US" w:eastAsia="zh-TW"/>
              </w:rPr>
            </w:pPr>
            <w:r w:rsidRPr="00BC55C6">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PMingLiU" w:cs="Arial"/>
                <w:lang w:val="en-US" w:eastAsia="zh-TW"/>
              </w:rPr>
            </w:pPr>
            <w:r w:rsidRPr="00BC55C6">
              <w:rPr>
                <w:rFonts w:eastAsia="PMingLiU"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C30270">
        <w:tc>
          <w:tcPr>
            <w:tcW w:w="1719"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PMingLiU" w:cs="Arial"/>
                <w:lang w:val="en-US" w:eastAsia="zh-TW"/>
              </w:rPr>
            </w:pPr>
            <w:r>
              <w:rPr>
                <w:rFonts w:eastAsia="DengXian"/>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PMingLiU" w:cs="Arial"/>
                <w:lang w:val="en-US" w:eastAsia="zh-TW"/>
              </w:rPr>
            </w:pPr>
            <w:r>
              <w:rPr>
                <w:rFonts w:eastAsia="SimSun"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SimSun" w:cs="Arial"/>
                <w:lang w:val="en-US"/>
              </w:rPr>
            </w:pPr>
            <w:r w:rsidRPr="00E706C6">
              <w:rPr>
                <w:rFonts w:eastAsia="SimSun" w:cs="Arial"/>
                <w:lang w:val="en-US"/>
              </w:rPr>
              <w:t>Some UE assistant information could be useful for the network to configure the CG configurations.</w:t>
            </w:r>
          </w:p>
          <w:p w14:paraId="423B58BE" w14:textId="633AE7C8" w:rsidR="00261D5B" w:rsidRPr="00BC55C6" w:rsidRDefault="00261D5B" w:rsidP="00261D5B">
            <w:pPr>
              <w:rPr>
                <w:rFonts w:eastAsia="PMingLiU" w:cs="Arial"/>
                <w:lang w:val="en-US" w:eastAsia="zh-TW"/>
              </w:rPr>
            </w:pPr>
            <w:r>
              <w:rPr>
                <w:rFonts w:eastAsia="SimSun" w:cs="Arial"/>
                <w:lang w:val="en-US"/>
              </w:rPr>
              <w:t xml:space="preserve">For example, </w:t>
            </w:r>
            <w:r w:rsidRPr="005944B9">
              <w:rPr>
                <w:rFonts w:eastAsia="SimSun" w:cs="Arial"/>
                <w:lang w:val="en-US"/>
              </w:rPr>
              <w:t>the UE might have preferences for specific time occasions where the pre-configured PUSCH resources should occur. This can be due to the traffic characteristics of the application requiring SDT or it can be due to the type of UE (</w:t>
            </w:r>
            <w:proofErr w:type="gramStart"/>
            <w:r w:rsidRPr="005944B9">
              <w:rPr>
                <w:rFonts w:eastAsia="SimSun" w:cs="Arial"/>
                <w:lang w:val="en-US"/>
              </w:rPr>
              <w:t>e.g.</w:t>
            </w:r>
            <w:proofErr w:type="gramEnd"/>
            <w:r w:rsidRPr="005944B9">
              <w:rPr>
                <w:rFonts w:eastAsia="SimSun" w:cs="Arial"/>
                <w:lang w:val="en-US"/>
              </w:rPr>
              <w:t xml:space="preserve"> a Multi-USIM device).</w:t>
            </w:r>
          </w:p>
        </w:tc>
      </w:tr>
      <w:tr w:rsidR="00261D5B" w14:paraId="2620D1A9" w14:textId="77777777" w:rsidTr="00C30270">
        <w:tc>
          <w:tcPr>
            <w:tcW w:w="1719" w:type="dxa"/>
            <w:tcBorders>
              <w:top w:val="single" w:sz="4" w:space="0" w:color="auto"/>
              <w:left w:val="single" w:sz="4" w:space="0" w:color="auto"/>
              <w:bottom w:val="single" w:sz="4" w:space="0" w:color="auto"/>
              <w:right w:val="single" w:sz="4" w:space="0" w:color="auto"/>
            </w:tcBorders>
          </w:tcPr>
          <w:p w14:paraId="22C9D441" w14:textId="26F70FE8" w:rsidR="00261D5B" w:rsidRPr="00261D5B" w:rsidRDefault="00261D5B" w:rsidP="00261D5B">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DengXian" w:cs="Arial"/>
                <w:lang w:val="en-US"/>
              </w:rPr>
            </w:pPr>
            <w:r>
              <w:rPr>
                <w:rFonts w:eastAsia="DengXian" w:cs="Arial" w:hint="eastAsia"/>
                <w:lang w:val="en-US"/>
              </w:rPr>
              <w:t>O</w:t>
            </w:r>
            <w:r>
              <w:rPr>
                <w:rFonts w:eastAsia="DengXian" w:cs="Arial"/>
                <w:lang w:val="en-US"/>
              </w:rPr>
              <w:t xml:space="preserve">ption 2/3 </w:t>
            </w:r>
          </w:p>
        </w:tc>
        <w:tc>
          <w:tcPr>
            <w:tcW w:w="7066"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PMingLiU" w:cs="Arial"/>
                <w:lang w:val="en-US" w:eastAsia="zh-TW"/>
              </w:rPr>
            </w:pPr>
            <w:r>
              <w:rPr>
                <w:rFonts w:eastAsia="SimSun" w:cs="Arial" w:hint="eastAsia"/>
                <w:lang w:val="en-US"/>
              </w:rPr>
              <w:t>W</w:t>
            </w:r>
            <w:r>
              <w:rPr>
                <w:rFonts w:eastAsia="SimSun" w:cs="Arial"/>
                <w:lang w:val="en-US"/>
              </w:rPr>
              <w:t xml:space="preserve">e think the request allows the UE to report the characteristic of UL data traffic to the </w:t>
            </w:r>
            <w:r>
              <w:rPr>
                <w:rFonts w:eastAsia="SimSun" w:cs="Arial" w:hint="eastAsia"/>
                <w:lang w:val="en-US"/>
              </w:rPr>
              <w:t>netw</w:t>
            </w:r>
            <w:r>
              <w:rPr>
                <w:rFonts w:eastAsia="SimSun" w:cs="Arial"/>
                <w:lang w:val="en-US"/>
              </w:rPr>
              <w:t>ork, which is useful for CG-SDT resource configuration.</w:t>
            </w:r>
            <w:r w:rsidR="00A953D6">
              <w:rPr>
                <w:rFonts w:eastAsia="SimSun" w:cs="Arial"/>
                <w:lang w:val="en-US"/>
              </w:rPr>
              <w:t xml:space="preserve"> To reduce the normative work, we think the </w:t>
            </w:r>
            <w:r w:rsidR="00E542BF">
              <w:rPr>
                <w:rFonts w:eastAsia="SimSun" w:cs="Arial"/>
                <w:lang w:val="en-US"/>
              </w:rPr>
              <w:t>legacy framework</w:t>
            </w:r>
            <w:r w:rsidR="009C7C41">
              <w:rPr>
                <w:rFonts w:eastAsia="SimSun" w:cs="Arial"/>
                <w:lang w:val="en-US"/>
              </w:rPr>
              <w:t xml:space="preserve"> (</w:t>
            </w:r>
            <w:proofErr w:type="gramStart"/>
            <w:r w:rsidR="009C7C41">
              <w:rPr>
                <w:rFonts w:eastAsia="SimSun" w:cs="Arial"/>
                <w:lang w:val="en-US"/>
              </w:rPr>
              <w:t>i.e.</w:t>
            </w:r>
            <w:proofErr w:type="gramEnd"/>
            <w:r w:rsidR="009C7C41">
              <w:rPr>
                <w:rFonts w:eastAsia="SimSun" w:cs="Arial"/>
                <w:lang w:val="en-US"/>
              </w:rPr>
              <w:t xml:space="preserve"> option 2/3)</w:t>
            </w:r>
            <w:r w:rsidR="00E542BF">
              <w:rPr>
                <w:rFonts w:eastAsia="SimSun" w:cs="Arial"/>
                <w:lang w:val="en-US"/>
              </w:rPr>
              <w:t xml:space="preserve"> can be reused</w:t>
            </w:r>
            <w:r w:rsidR="00D326D0">
              <w:rPr>
                <w:rFonts w:eastAsia="SimSun" w:cs="Arial"/>
                <w:lang w:val="en-US"/>
              </w:rPr>
              <w:t xml:space="preserve"> for </w:t>
            </w:r>
            <w:r w:rsidR="001567DB">
              <w:rPr>
                <w:rFonts w:eastAsia="SimSun" w:cs="Arial"/>
                <w:lang w:val="en-US"/>
              </w:rPr>
              <w:t xml:space="preserve">NR </w:t>
            </w:r>
            <w:r w:rsidR="00D326D0">
              <w:rPr>
                <w:rFonts w:eastAsia="SimSun" w:cs="Arial"/>
                <w:lang w:val="en-US"/>
              </w:rPr>
              <w:t>SDT.</w:t>
            </w:r>
          </w:p>
        </w:tc>
      </w:tr>
      <w:tr w:rsidR="00673372" w14:paraId="7A59BD1E" w14:textId="77777777" w:rsidTr="00C30270">
        <w:tc>
          <w:tcPr>
            <w:tcW w:w="1719" w:type="dxa"/>
            <w:tcBorders>
              <w:top w:val="single" w:sz="4" w:space="0" w:color="auto"/>
              <w:left w:val="single" w:sz="4" w:space="0" w:color="auto"/>
              <w:bottom w:val="single" w:sz="4" w:space="0" w:color="auto"/>
              <w:right w:val="single" w:sz="4" w:space="0" w:color="auto"/>
            </w:tcBorders>
          </w:tcPr>
          <w:p w14:paraId="33B0F753" w14:textId="70C0F473" w:rsidR="00673372" w:rsidRDefault="00673372" w:rsidP="00261D5B">
            <w:pPr>
              <w:rPr>
                <w:rFonts w:eastAsia="DengXian" w:cs="Arial"/>
                <w:lang w:val="en-US"/>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70D0B4A" w14:textId="7B0413ED" w:rsidR="00673372" w:rsidRDefault="00673372" w:rsidP="00261D5B">
            <w:pPr>
              <w:rPr>
                <w:rFonts w:eastAsia="DengXian" w:cs="Arial"/>
                <w:lang w:val="en-US"/>
              </w:rPr>
            </w:pPr>
            <w:r>
              <w:rPr>
                <w:rFonts w:eastAsia="DengXian"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3A76CB15" w14:textId="63B18D37" w:rsidR="00673372" w:rsidRDefault="00673372" w:rsidP="00261D5B">
            <w:pPr>
              <w:rPr>
                <w:rFonts w:eastAsia="SimSun" w:cs="Arial"/>
                <w:lang w:val="en-US"/>
              </w:rPr>
            </w:pPr>
            <w:r>
              <w:rPr>
                <w:rFonts w:eastAsia="PMingLiU" w:cs="Arial"/>
                <w:lang w:val="en-US" w:eastAsia="zh-TW"/>
              </w:rPr>
              <w:t xml:space="preserve">Even for same services, traffic pattern and packet size can be different. In this case, it </w:t>
            </w:r>
            <w:proofErr w:type="gramStart"/>
            <w:r>
              <w:rPr>
                <w:rFonts w:eastAsia="PMingLiU" w:cs="Arial"/>
                <w:lang w:val="en-US" w:eastAsia="zh-TW"/>
              </w:rPr>
              <w:t>would</w:t>
            </w:r>
            <w:proofErr w:type="gramEnd"/>
            <w:r>
              <w:rPr>
                <w:rFonts w:eastAsia="PMingLiU" w:cs="Arial"/>
                <w:lang w:val="en-US" w:eastAsia="zh-TW"/>
              </w:rPr>
              <w:t xml:space="preserve"> beneficial for UE to provide assistance information regarding TB size and CG periodicity.</w:t>
            </w:r>
          </w:p>
        </w:tc>
      </w:tr>
      <w:tr w:rsidR="008154CA" w14:paraId="7691926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93D407C" w14:textId="77777777" w:rsidR="008154CA" w:rsidRDefault="008154CA">
            <w:pPr>
              <w:rPr>
                <w:rFonts w:eastAsia="DengXian"/>
              </w:rPr>
            </w:pPr>
            <w:r>
              <w:rPr>
                <w:rFonts w:eastAsia="DengXian"/>
              </w:rPr>
              <w:t>Google</w:t>
            </w:r>
          </w:p>
        </w:tc>
        <w:tc>
          <w:tcPr>
            <w:tcW w:w="1106" w:type="dxa"/>
            <w:tcBorders>
              <w:top w:val="single" w:sz="4" w:space="0" w:color="auto"/>
              <w:left w:val="single" w:sz="4" w:space="0" w:color="auto"/>
              <w:bottom w:val="single" w:sz="4" w:space="0" w:color="auto"/>
              <w:right w:val="single" w:sz="4" w:space="0" w:color="auto"/>
            </w:tcBorders>
            <w:hideMark/>
          </w:tcPr>
          <w:p w14:paraId="7DDF975B" w14:textId="77777777" w:rsidR="008154CA" w:rsidRDefault="008154CA">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hideMark/>
          </w:tcPr>
          <w:p w14:paraId="05BE74C0" w14:textId="77777777" w:rsidR="008154CA" w:rsidRDefault="008154CA">
            <w:pPr>
              <w:rPr>
                <w:rFonts w:eastAsia="SimSun" w:cs="Arial"/>
                <w:lang w:val="en-US"/>
              </w:rPr>
            </w:pPr>
            <w:r>
              <w:rPr>
                <w:rFonts w:eastAsia="SimSun" w:cs="Arial"/>
                <w:lang w:val="en-US"/>
              </w:rPr>
              <w:t xml:space="preserve">The network could determine a CG-SDT configuration for UE according to the QoS </w:t>
            </w:r>
            <w:proofErr w:type="spellStart"/>
            <w:r>
              <w:rPr>
                <w:rFonts w:eastAsia="SimSun" w:cs="Arial"/>
                <w:lang w:val="en-US"/>
              </w:rPr>
              <w:t>requirments</w:t>
            </w:r>
            <w:proofErr w:type="spellEnd"/>
            <w:r>
              <w:rPr>
                <w:rFonts w:eastAsia="SimSun" w:cs="Arial"/>
                <w:lang w:val="en-US"/>
              </w:rPr>
              <w:t xml:space="preserve"> of data traffic.      </w:t>
            </w:r>
          </w:p>
        </w:tc>
      </w:tr>
      <w:tr w:rsidR="00C30270" w14:paraId="6347FB29" w14:textId="77777777" w:rsidTr="00C30270">
        <w:tc>
          <w:tcPr>
            <w:tcW w:w="1719" w:type="dxa"/>
            <w:tcBorders>
              <w:top w:val="single" w:sz="4" w:space="0" w:color="auto"/>
              <w:left w:val="single" w:sz="4" w:space="0" w:color="auto"/>
              <w:bottom w:val="single" w:sz="4" w:space="0" w:color="auto"/>
              <w:right w:val="single" w:sz="4" w:space="0" w:color="auto"/>
            </w:tcBorders>
          </w:tcPr>
          <w:p w14:paraId="044D3EAE" w14:textId="4F378163" w:rsidR="00C30270" w:rsidRDefault="00C30270" w:rsidP="00C30270">
            <w:pPr>
              <w:rPr>
                <w:rFonts w:eastAsia="DengXian"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226A5A53" w14:textId="1F6B89E3" w:rsidR="00C30270" w:rsidRDefault="00C30270" w:rsidP="00C30270">
            <w:pPr>
              <w:rPr>
                <w:rFonts w:eastAsia="DengXia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517F612" w14:textId="7B95888D" w:rsidR="00C30270" w:rsidRDefault="00C30270" w:rsidP="00C30270">
            <w:pPr>
              <w:rPr>
                <w:rFonts w:eastAsia="PMingLiU" w:cs="Arial"/>
                <w:lang w:val="en-US" w:eastAsia="zh-TW"/>
              </w:rPr>
            </w:pPr>
            <w:r>
              <w:rPr>
                <w:rFonts w:eastAsia="PMingLiU" w:cs="Arial"/>
                <w:lang w:val="en-US" w:eastAsia="zh-TW"/>
              </w:rPr>
              <w:t>We think option 1 is sufficient.</w:t>
            </w:r>
          </w:p>
        </w:tc>
      </w:tr>
    </w:tbl>
    <w:p w14:paraId="3A173020" w14:textId="77777777" w:rsidR="001A04D7" w:rsidRDefault="001A04D7">
      <w:pPr>
        <w:rPr>
          <w:lang w:val="en-US"/>
        </w:rPr>
      </w:pPr>
    </w:p>
    <w:p w14:paraId="269DFC24" w14:textId="77777777" w:rsidR="001A04D7" w:rsidRDefault="001A04D7">
      <w:pPr>
        <w:pStyle w:val="Heading2"/>
      </w:pPr>
      <w:r>
        <w:rPr>
          <w:rFonts w:hint="eastAsia"/>
        </w:rPr>
        <w:t>C</w:t>
      </w:r>
      <w:r>
        <w:t xml:space="preserve">G resource release </w:t>
      </w:r>
    </w:p>
    <w:p w14:paraId="15DEB39E" w14:textId="77777777" w:rsidR="001A04D7" w:rsidRDefault="001A04D7">
      <w:pPr>
        <w:rPr>
          <w:rFonts w:eastAsia="SimSun"/>
        </w:rPr>
      </w:pPr>
      <w:r>
        <w:rPr>
          <w:rFonts w:eastAsia="SimSun"/>
        </w:rPr>
        <w:t>In Legacy PUR, there are four mechanisms for the UE to release the PUR configurations, as specified in [4].</w:t>
      </w:r>
    </w:p>
    <w:p w14:paraId="1B9D7344"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 xml:space="preserve">Released by </w:t>
      </w:r>
      <w:proofErr w:type="spellStart"/>
      <w:r>
        <w:rPr>
          <w:rFonts w:eastAsia="SimSun"/>
          <w:b/>
          <w:i/>
          <w:szCs w:val="22"/>
        </w:rPr>
        <w:t>RRCRelease</w:t>
      </w:r>
      <w:proofErr w:type="spellEnd"/>
      <w:r>
        <w:rPr>
          <w:rFonts w:eastAsia="SimSun"/>
          <w:b/>
          <w:i/>
          <w:szCs w:val="22"/>
        </w:rPr>
        <w:t xml:space="preserve"> message</w:t>
      </w:r>
      <w:r>
        <w:rPr>
          <w:rFonts w:eastAsia="SimSun"/>
          <w:szCs w:val="22"/>
        </w:rPr>
        <w:t xml:space="preserve">: When the PUR procedure is terminated with </w:t>
      </w:r>
      <w:proofErr w:type="spellStart"/>
      <w:r>
        <w:rPr>
          <w:rFonts w:eastAsia="SimSun"/>
          <w:szCs w:val="22"/>
        </w:rPr>
        <w:t>RRCRelease</w:t>
      </w:r>
      <w:proofErr w:type="spellEnd"/>
      <w:r>
        <w:rPr>
          <w:rFonts w:eastAsia="SimSun"/>
          <w:szCs w:val="22"/>
        </w:rPr>
        <w:t xml:space="preserve"> message, the network may set the PUR configuration to </w:t>
      </w:r>
      <w:proofErr w:type="gramStart"/>
      <w:r>
        <w:rPr>
          <w:rFonts w:eastAsia="SimSun"/>
          <w:szCs w:val="22"/>
        </w:rPr>
        <w:t>release;</w:t>
      </w:r>
      <w:proofErr w:type="gramEnd"/>
    </w:p>
    <w:p w14:paraId="025BBA65"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system information</w:t>
      </w:r>
      <w:r>
        <w:rPr>
          <w:rFonts w:eastAsia="SimSun"/>
          <w:szCs w:val="22"/>
        </w:rPr>
        <w:t xml:space="preserve">: The network can send paging to trigger the UEs to read updated system information with disabling indicator of PUR function and the UE releases the PUR configuration directly when the updated system information is </w:t>
      </w:r>
      <w:proofErr w:type="gramStart"/>
      <w:r>
        <w:rPr>
          <w:rFonts w:eastAsia="SimSun"/>
          <w:szCs w:val="22"/>
        </w:rPr>
        <w:t>received;</w:t>
      </w:r>
      <w:proofErr w:type="gramEnd"/>
    </w:p>
    <w:p w14:paraId="140A5B22"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M consecutive skipped PUR occasions</w:t>
      </w:r>
      <w:r>
        <w:rPr>
          <w:rFonts w:eastAsia="SimSun"/>
          <w:szCs w:val="22"/>
        </w:rPr>
        <w:t xml:space="preserve">: If the UE does not have data to transmit on PUR allocation or PUR transmission fails (i.e., not </w:t>
      </w:r>
      <w:proofErr w:type="spellStart"/>
      <w:r>
        <w:rPr>
          <w:rFonts w:eastAsia="SimSun"/>
          <w:szCs w:val="22"/>
        </w:rPr>
        <w:t>responsed</w:t>
      </w:r>
      <w:proofErr w:type="spellEnd"/>
      <w:r>
        <w:rPr>
          <w:rFonts w:eastAsia="SimSun"/>
          <w:szCs w:val="22"/>
        </w:rPr>
        <w:t xml:space="preserve"> by PDCCH from the network) </w:t>
      </w:r>
      <w:proofErr w:type="spellStart"/>
      <w:r>
        <w:rPr>
          <w:rFonts w:eastAsia="SimSun"/>
          <w:szCs w:val="22"/>
        </w:rPr>
        <w:t>for m</w:t>
      </w:r>
      <w:proofErr w:type="spellEnd"/>
      <w:r>
        <w:rPr>
          <w:rFonts w:eastAsia="SimSun"/>
          <w:szCs w:val="22"/>
        </w:rPr>
        <w:t xml:space="preserve"> consecutive PUR occasions, the UE releases the PUR </w:t>
      </w:r>
      <w:proofErr w:type="gramStart"/>
      <w:r>
        <w:rPr>
          <w:rFonts w:eastAsia="SimSun"/>
          <w:szCs w:val="22"/>
        </w:rPr>
        <w:t>configuration;</w:t>
      </w:r>
      <w:proofErr w:type="gramEnd"/>
      <w:r>
        <w:rPr>
          <w:rFonts w:eastAsia="SimSun"/>
          <w:szCs w:val="22"/>
        </w:rPr>
        <w:t xml:space="preserve"> </w:t>
      </w:r>
    </w:p>
    <w:p w14:paraId="6C56E1CC"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bookmarkStart w:id="11" w:name="OLE_LINK4"/>
      <w:r>
        <w:rPr>
          <w:rFonts w:eastAsia="SimSun"/>
          <w:b/>
          <w:i/>
          <w:szCs w:val="22"/>
        </w:rPr>
        <w:lastRenderedPageBreak/>
        <w:t>RRC procedure initiated in a different cell</w:t>
      </w:r>
      <w:r w:rsidRPr="00494160">
        <w:rPr>
          <w:rFonts w:eastAsia="SimSun"/>
          <w:szCs w:val="22"/>
        </w:rPr>
        <w:t>:</w:t>
      </w:r>
      <w:r>
        <w:rPr>
          <w:rFonts w:eastAsia="SimSun"/>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SimSun"/>
        </w:rPr>
      </w:pPr>
      <w:r>
        <w:rPr>
          <w:rFonts w:eastAsia="SimSun"/>
        </w:rPr>
        <w:t xml:space="preserve">During RAN2#113, the following </w:t>
      </w:r>
      <w:proofErr w:type="spellStart"/>
      <w:r>
        <w:rPr>
          <w:rFonts w:eastAsia="SimSun"/>
        </w:rPr>
        <w:t>mechinams</w:t>
      </w:r>
      <w:proofErr w:type="spellEnd"/>
      <w:r>
        <w:rPr>
          <w:rFonts w:eastAsia="SimSun"/>
        </w:rPr>
        <w:t xml:space="preserve">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SimSun"/>
                <w:b/>
              </w:rPr>
            </w:pPr>
            <w:r>
              <w:rPr>
                <w:rFonts w:eastAsia="SimSun"/>
                <w:b/>
              </w:rPr>
              <w:t>Agreements</w:t>
            </w:r>
          </w:p>
          <w:p w14:paraId="0CC100C7" w14:textId="77777777" w:rsidR="001A04D7" w:rsidRDefault="001A04D7">
            <w:pPr>
              <w:rPr>
                <w:rFonts w:eastAsia="SimSun"/>
              </w:rPr>
            </w:pPr>
            <w:r>
              <w:rPr>
                <w:rFonts w:eastAsia="SimSun" w:hint="eastAsia"/>
              </w:rPr>
              <w:t>=</w:t>
            </w:r>
            <w:r>
              <w:rPr>
                <w:rFonts w:eastAsia="SimSun"/>
              </w:rPr>
              <w:t>==OMITTED==</w:t>
            </w:r>
          </w:p>
          <w:p w14:paraId="6347811F" w14:textId="77777777" w:rsidR="001A04D7" w:rsidRDefault="001A04D7">
            <w:pPr>
              <w:rPr>
                <w:rFonts w:eastAsia="SimSun"/>
              </w:rPr>
            </w:pPr>
            <w:r>
              <w:rPr>
                <w:rFonts w:eastAsia="SimSun"/>
              </w:rPr>
              <w:t>3.</w:t>
            </w:r>
            <w:r>
              <w:rPr>
                <w:rFonts w:eastAsia="SimSun"/>
              </w:rPr>
              <w:tab/>
            </w:r>
            <w:proofErr w:type="spellStart"/>
            <w:r>
              <w:rPr>
                <w:rFonts w:eastAsia="SimSun"/>
              </w:rPr>
              <w:t>RRCRelease</w:t>
            </w:r>
            <w:proofErr w:type="spellEnd"/>
            <w:r>
              <w:rPr>
                <w:rFonts w:eastAsia="SimSun"/>
              </w:rPr>
              <w:t xml:space="preserve"> message is used to reconfigure or release the CG-SDT resources while UE is in RRC_INACTIVE</w:t>
            </w:r>
          </w:p>
          <w:p w14:paraId="49317BC2" w14:textId="77777777" w:rsidR="001A04D7" w:rsidRDefault="001A04D7">
            <w:pPr>
              <w:rPr>
                <w:rFonts w:eastAsia="SimSun"/>
              </w:rPr>
            </w:pPr>
            <w:r>
              <w:rPr>
                <w:rFonts w:eastAsia="SimSun" w:hint="eastAsia"/>
              </w:rPr>
              <w:t>=</w:t>
            </w:r>
            <w:r>
              <w:rPr>
                <w:rFonts w:eastAsia="SimSun"/>
              </w:rPr>
              <w:t>==OMITTED==</w:t>
            </w:r>
          </w:p>
          <w:p w14:paraId="0A659C71" w14:textId="77777777" w:rsidR="001A04D7" w:rsidRDefault="001A04D7">
            <w:pPr>
              <w:rPr>
                <w:rFonts w:eastAsia="SimSun"/>
              </w:rPr>
            </w:pPr>
            <w:r>
              <w:rPr>
                <w:rFonts w:eastAsia="SimSun"/>
              </w:rPr>
              <w:t>9.</w:t>
            </w:r>
            <w:r>
              <w:rPr>
                <w:rFonts w:eastAsia="SimSun"/>
              </w:rPr>
              <w:tab/>
              <w:t xml:space="preserve">UE releases CG-SDT resources when TAT expires in </w:t>
            </w:r>
            <w:proofErr w:type="spellStart"/>
            <w:r>
              <w:rPr>
                <w:rFonts w:eastAsia="SimSun"/>
              </w:rPr>
              <w:t>RRC_Inactive</w:t>
            </w:r>
            <w:proofErr w:type="spellEnd"/>
            <w:r>
              <w:rPr>
                <w:rFonts w:eastAsia="SimSun"/>
              </w:rPr>
              <w:t xml:space="preserve"> state</w:t>
            </w:r>
          </w:p>
        </w:tc>
      </w:tr>
    </w:tbl>
    <w:p w14:paraId="6FD580D4" w14:textId="77777777" w:rsidR="001A04D7" w:rsidRDefault="001A04D7">
      <w:pPr>
        <w:rPr>
          <w:rFonts w:eastAsia="SimSun"/>
        </w:rPr>
      </w:pPr>
    </w:p>
    <w:p w14:paraId="6CBC3F39" w14:textId="77777777" w:rsidR="001A04D7" w:rsidRDefault="001A04D7">
      <w:pPr>
        <w:rPr>
          <w:rFonts w:eastAsia="SimSun"/>
        </w:rPr>
      </w:pPr>
      <w:r>
        <w:rPr>
          <w:rFonts w:eastAsia="SimSun"/>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SimSun"/>
              </w:rPr>
            </w:pPr>
            <w:r>
              <w:rPr>
                <w:rFonts w:eastAsia="SimSun"/>
              </w:rPr>
              <w:t>8.</w:t>
            </w:r>
            <w:r>
              <w:rPr>
                <w:rFonts w:eastAsia="SimSun"/>
              </w:rPr>
              <w:tab/>
              <w:t>FFS Discuss further in stage 3 how to specify the agreement that CG-SDT resources are only valid in one cell (</w:t>
            </w:r>
            <w:proofErr w:type="gramStart"/>
            <w:r>
              <w:rPr>
                <w:rFonts w:eastAsia="SimSun"/>
              </w:rPr>
              <w:t>i.e.</w:t>
            </w:r>
            <w:proofErr w:type="gramEnd"/>
            <w:r>
              <w:rPr>
                <w:rFonts w:eastAsia="SimSun"/>
              </w:rPr>
              <w:t xml:space="preserve"> cell in which </w:t>
            </w:r>
            <w:proofErr w:type="spellStart"/>
            <w:r>
              <w:rPr>
                <w:rFonts w:eastAsia="SimSun"/>
              </w:rPr>
              <w:t>RRCRelease</w:t>
            </w:r>
            <w:proofErr w:type="spellEnd"/>
            <w:r>
              <w:rPr>
                <w:rFonts w:eastAsia="SimSun"/>
              </w:rPr>
              <w:t xml:space="preserve"> is received)</w:t>
            </w:r>
          </w:p>
        </w:tc>
      </w:tr>
    </w:tbl>
    <w:p w14:paraId="1F868F3C" w14:textId="77777777" w:rsidR="001A04D7" w:rsidRDefault="001A04D7">
      <w:pPr>
        <w:rPr>
          <w:rFonts w:eastAsia="SimSun"/>
        </w:rPr>
      </w:pPr>
    </w:p>
    <w:p w14:paraId="0831C625" w14:textId="77777777" w:rsidR="001A04D7" w:rsidRDefault="001A04D7">
      <w:pPr>
        <w:rPr>
          <w:rFonts w:eastAsia="SimSun"/>
        </w:rPr>
      </w:pPr>
      <w:r>
        <w:rPr>
          <w:rFonts w:eastAsia="SimSun"/>
        </w:rPr>
        <w:t xml:space="preserve">In the following, we continue the </w:t>
      </w:r>
      <w:r w:rsidR="00494160">
        <w:rPr>
          <w:rFonts w:eastAsia="SimSun"/>
        </w:rPr>
        <w:pgNum/>
      </w:r>
      <w:proofErr w:type="spellStart"/>
      <w:r w:rsidR="00494160">
        <w:rPr>
          <w:rFonts w:eastAsia="SimSun"/>
        </w:rPr>
        <w:t>iscussion</w:t>
      </w:r>
      <w:proofErr w:type="spellEnd"/>
      <w:r>
        <w:rPr>
          <w:rFonts w:eastAsia="SimSun"/>
        </w:rPr>
        <w:t xml:space="preserve"> on CG configuration release during RRC_INACTIVE and </w:t>
      </w:r>
      <w:proofErr w:type="spellStart"/>
      <w:r>
        <w:rPr>
          <w:rFonts w:eastAsia="SimSun"/>
        </w:rPr>
        <w:t>disucss</w:t>
      </w:r>
      <w:proofErr w:type="spellEnd"/>
      <w:r>
        <w:rPr>
          <w:rFonts w:eastAsia="SimSun"/>
        </w:rPr>
        <w:t xml:space="preserve"> whether some of the legacy PUR mechanisms can be reused. </w:t>
      </w:r>
    </w:p>
    <w:p w14:paraId="788B28A5" w14:textId="77777777" w:rsidR="001A04D7" w:rsidRDefault="001A04D7">
      <w:pPr>
        <w:pStyle w:val="Heading3"/>
      </w:pPr>
      <w:r>
        <w:t>Release by system information indication</w:t>
      </w:r>
    </w:p>
    <w:p w14:paraId="0DA32C6B" w14:textId="77777777" w:rsidR="001A04D7" w:rsidRDefault="001A04D7">
      <w:pPr>
        <w:rPr>
          <w:rFonts w:eastAsia="SimSun"/>
        </w:rPr>
      </w:pPr>
      <w:r>
        <w:rPr>
          <w:rFonts w:eastAsia="SimSun" w:hint="eastAsia"/>
        </w:rPr>
        <w:t>I</w:t>
      </w:r>
      <w:r>
        <w:rPr>
          <w:rFonts w:eastAsia="SimSun"/>
        </w:rPr>
        <w:t xml:space="preserve">n the legacy PUR, by indication of the system information, the PUR resources of the UEs within the whole cell can be released. The indication of PUR release is carried in SIB2, with related spec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SimSun"/>
                <w:sz w:val="16"/>
              </w:rPr>
            </w:pPr>
            <w:r>
              <w:rPr>
                <w:rFonts w:eastAsia="SimSun" w:hint="eastAsia"/>
                <w:sz w:val="16"/>
              </w:rPr>
              <w:t>=</w:t>
            </w:r>
            <w:r>
              <w:rPr>
                <w:rFonts w:eastAsia="SimSun"/>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SimSun"/>
        </w:rPr>
      </w:pPr>
    </w:p>
    <w:p w14:paraId="75D8CBBA" w14:textId="77777777" w:rsidR="001A04D7" w:rsidRDefault="001A04D7">
      <w:pPr>
        <w:rPr>
          <w:rFonts w:eastAsia="SimSun"/>
        </w:rPr>
      </w:pPr>
      <w:r>
        <w:rPr>
          <w:rFonts w:eastAsia="SimSun" w:hint="eastAsia"/>
        </w:rPr>
        <w:t>T</w:t>
      </w:r>
      <w:r>
        <w:rPr>
          <w:rFonts w:eastAsia="SimSun"/>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proofErr w:type="spellStart"/>
            <w:r>
              <w:rPr>
                <w:i/>
              </w:rPr>
              <w:t>pur</w:t>
            </w:r>
            <w:proofErr w:type="spellEnd"/>
            <w:r>
              <w:rPr>
                <w:i/>
              </w:rPr>
              <w:t>-Config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proofErr w:type="spellStart"/>
            <w:r>
              <w:rPr>
                <w:i/>
              </w:rPr>
              <w:t>pur</w:t>
            </w:r>
            <w:proofErr w:type="spellEnd"/>
            <w:r>
              <w:rPr>
                <w:i/>
              </w:rPr>
              <w:t>-Config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proofErr w:type="spellStart"/>
            <w:r>
              <w:rPr>
                <w:i/>
              </w:rPr>
              <w:t>pur</w:t>
            </w:r>
            <w:proofErr w:type="spellEnd"/>
            <w:r>
              <w:rPr>
                <w:i/>
              </w:rPr>
              <w:t>-Config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proofErr w:type="spellStart"/>
            <w:r>
              <w:rPr>
                <w:i/>
              </w:rPr>
              <w:t>pur</w:t>
            </w:r>
            <w:proofErr w:type="spellEnd"/>
            <w:r>
              <w:rPr>
                <w:i/>
              </w:rPr>
              <w:t>-Config</w:t>
            </w:r>
            <w:r>
              <w:t>:</w:t>
            </w:r>
          </w:p>
          <w:p w14:paraId="62136EF2" w14:textId="77777777" w:rsidR="001A04D7" w:rsidRDefault="001A04D7">
            <w:pPr>
              <w:pStyle w:val="B2"/>
              <w:spacing w:after="0"/>
            </w:pPr>
            <w:r>
              <w:t xml:space="preserve">2&gt; 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1E942524" w14:textId="77777777" w:rsidR="001A04D7" w:rsidRDefault="001A04D7">
            <w:pPr>
              <w:pStyle w:val="B2"/>
              <w:spacing w:after="0"/>
              <w:rPr>
                <w:highlight w:val="yellow"/>
              </w:rPr>
            </w:pPr>
            <w:r>
              <w:rPr>
                <w:highlight w:val="yellow"/>
              </w:rPr>
              <w:t>2&gt;</w:t>
            </w:r>
            <w:r>
              <w:rPr>
                <w:highlight w:val="yellow"/>
              </w:rPr>
              <w:tab/>
              <w:t xml:space="preserve">release </w:t>
            </w:r>
            <w:proofErr w:type="spellStart"/>
            <w:r>
              <w:rPr>
                <w:i/>
                <w:highlight w:val="yellow"/>
              </w:rPr>
              <w:t>pur</w:t>
            </w:r>
            <w:proofErr w:type="spellEnd"/>
            <w:r>
              <w:rPr>
                <w:i/>
                <w:highlight w:val="yellow"/>
              </w:rPr>
              <w:t>-</w:t>
            </w:r>
            <w:proofErr w:type="gramStart"/>
            <w:r>
              <w:rPr>
                <w:i/>
                <w:highlight w:val="yellow"/>
              </w:rPr>
              <w:t>Config</w:t>
            </w:r>
            <w:r>
              <w:rPr>
                <w:highlight w:val="yellow"/>
              </w:rPr>
              <w:t>;</w:t>
            </w:r>
            <w:proofErr w:type="gramEnd"/>
          </w:p>
          <w:p w14:paraId="346186C8" w14:textId="77777777" w:rsidR="001A04D7" w:rsidRDefault="001A04D7">
            <w:pPr>
              <w:pStyle w:val="B2"/>
              <w:spacing w:after="0"/>
            </w:pPr>
            <w:r>
              <w:rPr>
                <w:highlight w:val="yellow"/>
              </w:rPr>
              <w:t>2&gt;</w:t>
            </w:r>
            <w:r>
              <w:rPr>
                <w:highlight w:val="yellow"/>
              </w:rPr>
              <w:tab/>
              <w:t xml:space="preserve">discard previously stored </w:t>
            </w:r>
            <w:proofErr w:type="spellStart"/>
            <w:r>
              <w:rPr>
                <w:i/>
                <w:highlight w:val="yellow"/>
              </w:rPr>
              <w:t>pur</w:t>
            </w:r>
            <w:proofErr w:type="spellEnd"/>
            <w:r>
              <w:rPr>
                <w:i/>
                <w:highlight w:val="yellow"/>
              </w:rPr>
              <w:t>-Config</w:t>
            </w:r>
            <w:r>
              <w:rPr>
                <w:highlight w:val="yellow"/>
              </w:rPr>
              <w:t>.</w:t>
            </w:r>
          </w:p>
        </w:tc>
      </w:tr>
    </w:tbl>
    <w:p w14:paraId="6FBC1569" w14:textId="77777777" w:rsidR="001A04D7" w:rsidRDefault="001A04D7">
      <w:pPr>
        <w:rPr>
          <w:rFonts w:eastAsia="SimSun"/>
        </w:rPr>
      </w:pPr>
    </w:p>
    <w:p w14:paraId="1D8E43E0" w14:textId="77777777" w:rsidR="001A04D7" w:rsidRDefault="001A04D7">
      <w:pPr>
        <w:rPr>
          <w:rFonts w:eastAsia="SimSun"/>
        </w:rPr>
      </w:pPr>
      <w:r>
        <w:rPr>
          <w:rFonts w:eastAsia="SimSun" w:hint="eastAsia"/>
        </w:rPr>
        <w:lastRenderedPageBreak/>
        <w:t>T</w:t>
      </w:r>
      <w:r>
        <w:rPr>
          <w:rFonts w:eastAsia="SimSun"/>
        </w:rPr>
        <w:t xml:space="preserve">he main reason this was introduced was that this enables the network to release all the PUR configurations given to the UE, in case of network resource shortage, or other cases. Companies are </w:t>
      </w:r>
      <w:proofErr w:type="spellStart"/>
      <w:r>
        <w:rPr>
          <w:rFonts w:eastAsia="SimSun"/>
        </w:rPr>
        <w:t>inivited</w:t>
      </w:r>
      <w:proofErr w:type="spellEnd"/>
      <w:r>
        <w:rPr>
          <w:rFonts w:eastAsia="SimSun"/>
        </w:rPr>
        <w:t xml:space="preserve"> to answer the following question for whether this mechanism can be reused for CG-SDT in R17.</w:t>
      </w:r>
    </w:p>
    <w:p w14:paraId="75CE9D0C" w14:textId="77777777" w:rsidR="001A04D7" w:rsidRDefault="001A04D7">
      <w:pPr>
        <w:rPr>
          <w:rFonts w:eastAsia="SimSun"/>
          <w:b/>
        </w:rPr>
      </w:pPr>
      <w:r>
        <w:rPr>
          <w:rFonts w:eastAsia="SimSun"/>
          <w:b/>
        </w:rPr>
        <w:t>Question3: Do companies support to introduce a bit in the system information to indicate the support of the gNB for CG-SDT in RRC_INACTIVE?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0D908B5D" w14:textId="77777777" w:rsidTr="00C30270">
        <w:tc>
          <w:tcPr>
            <w:tcW w:w="1719"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6"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C30270">
        <w:tc>
          <w:tcPr>
            <w:tcW w:w="1719" w:type="dxa"/>
          </w:tcPr>
          <w:p w14:paraId="7D3F24CE" w14:textId="77777777" w:rsidR="001A04D7" w:rsidRDefault="001A04D7">
            <w:pPr>
              <w:rPr>
                <w:rFonts w:eastAsia="SimSun" w:cs="Arial"/>
                <w:lang w:val="en-US"/>
              </w:rPr>
            </w:pPr>
            <w:r>
              <w:rPr>
                <w:rFonts w:eastAsia="SimSun" w:cs="Arial" w:hint="eastAsia"/>
                <w:lang w:val="en-US"/>
              </w:rPr>
              <w:t>Samsung</w:t>
            </w:r>
          </w:p>
        </w:tc>
        <w:tc>
          <w:tcPr>
            <w:tcW w:w="1106" w:type="dxa"/>
          </w:tcPr>
          <w:p w14:paraId="7A73F19D" w14:textId="77777777" w:rsidR="001A04D7" w:rsidRDefault="001A04D7">
            <w:pPr>
              <w:rPr>
                <w:rFonts w:eastAsia="SimSun" w:cs="Arial"/>
                <w:lang w:val="en-US"/>
              </w:rPr>
            </w:pPr>
            <w:r>
              <w:rPr>
                <w:rFonts w:eastAsia="SimSun" w:cs="Arial" w:hint="eastAsia"/>
                <w:lang w:val="en-US"/>
              </w:rPr>
              <w:t>No</w:t>
            </w:r>
          </w:p>
        </w:tc>
        <w:tc>
          <w:tcPr>
            <w:tcW w:w="7066" w:type="dxa"/>
          </w:tcPr>
          <w:p w14:paraId="4D08FAC3" w14:textId="77777777" w:rsidR="001A04D7" w:rsidRDefault="001A04D7">
            <w:pPr>
              <w:rPr>
                <w:rFonts w:cs="Arial"/>
                <w:lang w:val="en-US" w:eastAsia="ko-KR"/>
              </w:rPr>
            </w:pPr>
            <w:r>
              <w:rPr>
                <w:rFonts w:cs="Arial" w:hint="eastAsia"/>
                <w:lang w:val="en-US" w:eastAsia="ko-KR"/>
              </w:rPr>
              <w:t xml:space="preserve">Implicit release and release by </w:t>
            </w:r>
            <w:proofErr w:type="spellStart"/>
            <w:r>
              <w:rPr>
                <w:rFonts w:cs="Arial" w:hint="eastAsia"/>
                <w:lang w:val="en-US" w:eastAsia="ko-KR"/>
              </w:rPr>
              <w:t>RRCRelease</w:t>
            </w:r>
            <w:proofErr w:type="spellEnd"/>
            <w:r>
              <w:rPr>
                <w:rFonts w:cs="Arial" w:hint="eastAsia"/>
                <w:lang w:val="en-US" w:eastAsia="ko-KR"/>
              </w:rPr>
              <w:t xml:space="preserve"> message </w:t>
            </w:r>
            <w:proofErr w:type="gramStart"/>
            <w:r>
              <w:rPr>
                <w:rFonts w:cs="Arial" w:hint="eastAsia"/>
                <w:lang w:val="en-US" w:eastAsia="ko-KR"/>
              </w:rPr>
              <w:t>seems</w:t>
            </w:r>
            <w:proofErr w:type="gramEnd"/>
            <w:r>
              <w:rPr>
                <w:rFonts w:cs="Arial" w:hint="eastAsia"/>
                <w:lang w:val="en-US" w:eastAsia="ko-KR"/>
              </w:rPr>
              <w:t xml:space="preserve"> sufficient</w:t>
            </w:r>
          </w:p>
        </w:tc>
      </w:tr>
      <w:tr w:rsidR="001A04D7" w14:paraId="53734C70" w14:textId="77777777" w:rsidTr="00C30270">
        <w:tc>
          <w:tcPr>
            <w:tcW w:w="1719" w:type="dxa"/>
          </w:tcPr>
          <w:p w14:paraId="5AE7B6D0" w14:textId="77777777" w:rsidR="001A04D7" w:rsidRDefault="001A04D7">
            <w:pPr>
              <w:rPr>
                <w:rFonts w:cs="Arial"/>
                <w:lang w:val="en-US" w:eastAsia="ko-KR"/>
              </w:rPr>
            </w:pPr>
            <w:r>
              <w:rPr>
                <w:rFonts w:cs="Arial" w:hint="eastAsia"/>
                <w:lang w:val="en-US" w:eastAsia="ko-KR"/>
              </w:rPr>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6"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C30270">
        <w:tc>
          <w:tcPr>
            <w:tcW w:w="1719"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6" w:type="dxa"/>
          </w:tcPr>
          <w:p w14:paraId="7683F642"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this seems to be an optimization which is not essential. </w:t>
            </w:r>
          </w:p>
        </w:tc>
      </w:tr>
      <w:tr w:rsidR="00F71A30" w14:paraId="7AFA9224" w14:textId="77777777" w:rsidTr="00C30270">
        <w:tc>
          <w:tcPr>
            <w:tcW w:w="1719" w:type="dxa"/>
          </w:tcPr>
          <w:p w14:paraId="5C936F2A"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1F1C7BC5" w14:textId="77777777" w:rsidR="00F71A30" w:rsidRDefault="00F71A30" w:rsidP="00F71A30">
            <w:pPr>
              <w:rPr>
                <w:rFonts w:eastAsia="SimSun" w:cs="Arial"/>
                <w:lang w:val="en-US"/>
              </w:rPr>
            </w:pPr>
            <w:r>
              <w:rPr>
                <w:rFonts w:eastAsia="SimSun" w:cs="Arial" w:hint="eastAsia"/>
                <w:lang w:val="en-US"/>
              </w:rPr>
              <w:t>N</w:t>
            </w:r>
            <w:r>
              <w:rPr>
                <w:rFonts w:eastAsia="SimSun" w:cs="Arial"/>
                <w:lang w:val="en-US"/>
              </w:rPr>
              <w:t>o</w:t>
            </w:r>
          </w:p>
        </w:tc>
        <w:tc>
          <w:tcPr>
            <w:tcW w:w="7066" w:type="dxa"/>
          </w:tcPr>
          <w:p w14:paraId="22C5026B" w14:textId="77777777" w:rsidR="00F71A30" w:rsidRDefault="00F71A30" w:rsidP="00F71A30">
            <w:pPr>
              <w:rPr>
                <w:rFonts w:cs="Arial"/>
                <w:lang w:val="en-US" w:eastAsia="ko-KR"/>
              </w:rPr>
            </w:pPr>
          </w:p>
        </w:tc>
      </w:tr>
      <w:tr w:rsidR="00B17B94" w14:paraId="256E2405" w14:textId="77777777" w:rsidTr="00C30270">
        <w:tc>
          <w:tcPr>
            <w:tcW w:w="1719" w:type="dxa"/>
          </w:tcPr>
          <w:p w14:paraId="79C57605" w14:textId="77777777" w:rsidR="00B17B94" w:rsidRDefault="00B17B94" w:rsidP="00B17B94">
            <w:pPr>
              <w:rPr>
                <w:rFonts w:eastAsia="SimSun" w:cs="Arial"/>
                <w:lang w:val="en-US"/>
              </w:rPr>
            </w:pPr>
            <w:r>
              <w:rPr>
                <w:rFonts w:eastAsia="SimSun" w:cs="Arial"/>
                <w:lang w:val="en-US"/>
              </w:rPr>
              <w:t>Lenovo</w:t>
            </w:r>
          </w:p>
        </w:tc>
        <w:tc>
          <w:tcPr>
            <w:tcW w:w="1106" w:type="dxa"/>
          </w:tcPr>
          <w:p w14:paraId="274DA344" w14:textId="77777777" w:rsidR="00B17B94" w:rsidRDefault="00B17B94" w:rsidP="00B17B94">
            <w:pPr>
              <w:rPr>
                <w:rFonts w:eastAsia="SimSun" w:cs="Arial"/>
                <w:lang w:val="en-US"/>
              </w:rPr>
            </w:pPr>
            <w:r>
              <w:rPr>
                <w:rFonts w:cs="Arial"/>
                <w:lang w:val="en-US" w:eastAsia="ko-KR"/>
              </w:rPr>
              <w:t>Maybe</w:t>
            </w:r>
          </w:p>
        </w:tc>
        <w:tc>
          <w:tcPr>
            <w:tcW w:w="7066"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C30270">
        <w:tc>
          <w:tcPr>
            <w:tcW w:w="1719" w:type="dxa"/>
          </w:tcPr>
          <w:p w14:paraId="0D6891C9" w14:textId="77777777" w:rsidR="00B17B94" w:rsidRDefault="00B17B94" w:rsidP="00B17B94">
            <w:pPr>
              <w:rPr>
                <w:rFonts w:eastAsia="SimSun" w:cs="Arial"/>
                <w:lang w:val="en-US"/>
              </w:rPr>
            </w:pPr>
            <w:r>
              <w:rPr>
                <w:rFonts w:eastAsia="SimSun" w:cs="Arial"/>
                <w:lang w:val="en-US"/>
              </w:rPr>
              <w:t>CATT</w:t>
            </w:r>
          </w:p>
        </w:tc>
        <w:tc>
          <w:tcPr>
            <w:tcW w:w="1106" w:type="dxa"/>
          </w:tcPr>
          <w:p w14:paraId="7FAD87CF" w14:textId="77777777" w:rsidR="00B17B94" w:rsidRDefault="00B17B94" w:rsidP="00B17B94">
            <w:pPr>
              <w:rPr>
                <w:rFonts w:eastAsia="SimSun" w:cs="Arial"/>
                <w:lang w:val="en-US"/>
              </w:rPr>
            </w:pPr>
            <w:r>
              <w:rPr>
                <w:rFonts w:eastAsia="SimSun" w:cs="Arial"/>
                <w:lang w:val="en-US"/>
              </w:rPr>
              <w:t>No</w:t>
            </w:r>
          </w:p>
        </w:tc>
        <w:tc>
          <w:tcPr>
            <w:tcW w:w="7066" w:type="dxa"/>
          </w:tcPr>
          <w:p w14:paraId="3F400E74" w14:textId="77777777" w:rsidR="00B17B94" w:rsidRDefault="00B17B94" w:rsidP="00B17B94">
            <w:pPr>
              <w:rPr>
                <w:rFonts w:cs="Arial"/>
                <w:lang w:val="en-US" w:eastAsia="ko-KR"/>
              </w:rPr>
            </w:pPr>
            <w:r>
              <w:rPr>
                <w:rFonts w:cs="Arial"/>
                <w:lang w:val="en-US" w:eastAsia="ko-KR"/>
              </w:rPr>
              <w:t xml:space="preserve">This seems an </w:t>
            </w:r>
            <w:proofErr w:type="spellStart"/>
            <w:r>
              <w:rPr>
                <w:rFonts w:cs="Arial"/>
                <w:lang w:val="en-US" w:eastAsia="ko-KR"/>
              </w:rPr>
              <w:t>optimisation</w:t>
            </w:r>
            <w:proofErr w:type="spellEnd"/>
          </w:p>
        </w:tc>
      </w:tr>
      <w:tr w:rsidR="00B17B94" w14:paraId="70F6D429" w14:textId="77777777" w:rsidTr="00C30270">
        <w:tc>
          <w:tcPr>
            <w:tcW w:w="1719" w:type="dxa"/>
          </w:tcPr>
          <w:p w14:paraId="57F29775" w14:textId="77777777" w:rsidR="00B17B94" w:rsidRPr="00671041" w:rsidRDefault="00B17B94" w:rsidP="00B17B94">
            <w:pPr>
              <w:rPr>
                <w:rFonts w:eastAsia="PMingLiU" w:cs="Arial"/>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lang w:val="en-US" w:eastAsia="zh-TW"/>
              </w:rPr>
            </w:pPr>
            <w:r>
              <w:rPr>
                <w:rFonts w:eastAsia="PMingLiU" w:cs="Arial"/>
                <w:lang w:val="en-US" w:eastAsia="zh-TW"/>
              </w:rPr>
              <w:t>Yes</w:t>
            </w:r>
          </w:p>
        </w:tc>
        <w:tc>
          <w:tcPr>
            <w:tcW w:w="7066" w:type="dxa"/>
          </w:tcPr>
          <w:p w14:paraId="49919465" w14:textId="77777777" w:rsidR="00B17B94" w:rsidRPr="00623208" w:rsidRDefault="00B17B94" w:rsidP="00B17B94">
            <w:pPr>
              <w:rPr>
                <w:rFonts w:eastAsia="PMingLiU" w:cs="Arial"/>
                <w:lang w:val="en-US" w:eastAsia="zh-TW"/>
              </w:rPr>
            </w:pPr>
            <w:r>
              <w:rPr>
                <w:rFonts w:eastAsia="PMingLiU" w:cs="Arial" w:hint="eastAsia"/>
                <w:lang w:val="en-US" w:eastAsia="zh-TW"/>
              </w:rPr>
              <w:t>We could follow LTE mechanism.</w:t>
            </w:r>
          </w:p>
        </w:tc>
      </w:tr>
      <w:tr w:rsidR="00B17B94" w14:paraId="7EDAA067" w14:textId="77777777" w:rsidTr="00C30270">
        <w:tc>
          <w:tcPr>
            <w:tcW w:w="1719" w:type="dxa"/>
          </w:tcPr>
          <w:p w14:paraId="48361132" w14:textId="77777777" w:rsidR="00B17B94" w:rsidRDefault="00B17B94" w:rsidP="00B17B94">
            <w:pPr>
              <w:rPr>
                <w:rFonts w:eastAsia="SimSun" w:cs="Arial"/>
                <w:lang w:val="en-US"/>
              </w:rPr>
            </w:pPr>
            <w:proofErr w:type="spellStart"/>
            <w:r>
              <w:rPr>
                <w:rFonts w:eastAsia="SimSun" w:cs="Arial" w:hint="eastAsia"/>
                <w:lang w:val="en-US"/>
              </w:rPr>
              <w:t>Spreadtrum</w:t>
            </w:r>
            <w:proofErr w:type="spellEnd"/>
          </w:p>
        </w:tc>
        <w:tc>
          <w:tcPr>
            <w:tcW w:w="1106" w:type="dxa"/>
          </w:tcPr>
          <w:p w14:paraId="5D3E7F02" w14:textId="77777777" w:rsidR="00B17B94" w:rsidRDefault="00B17B94" w:rsidP="00B17B94">
            <w:pPr>
              <w:rPr>
                <w:rFonts w:eastAsia="SimSun" w:cs="Arial"/>
                <w:lang w:val="en-US"/>
              </w:rPr>
            </w:pPr>
            <w:r>
              <w:rPr>
                <w:rFonts w:eastAsia="SimSun" w:cs="Arial" w:hint="eastAsia"/>
                <w:lang w:val="en-US"/>
              </w:rPr>
              <w:t>No</w:t>
            </w:r>
          </w:p>
        </w:tc>
        <w:tc>
          <w:tcPr>
            <w:tcW w:w="7066" w:type="dxa"/>
          </w:tcPr>
          <w:p w14:paraId="419B5362" w14:textId="77777777" w:rsidR="00B17B94" w:rsidRDefault="00B17B94" w:rsidP="00B17B94">
            <w:pPr>
              <w:rPr>
                <w:rFonts w:cs="Arial"/>
                <w:lang w:val="en-US" w:eastAsia="ko-KR"/>
              </w:rPr>
            </w:pPr>
            <w:proofErr w:type="spellStart"/>
            <w:r>
              <w:rPr>
                <w:rFonts w:eastAsia="SimSun"/>
              </w:rPr>
              <w:t>RRCRelease</w:t>
            </w:r>
            <w:proofErr w:type="spellEnd"/>
            <w:r>
              <w:rPr>
                <w:rFonts w:eastAsia="SimSun"/>
              </w:rPr>
              <w:t xml:space="preserve"> message can be used in this situation.</w:t>
            </w:r>
          </w:p>
        </w:tc>
      </w:tr>
      <w:tr w:rsidR="00B17B94" w14:paraId="0207C8FE" w14:textId="77777777" w:rsidTr="00C30270">
        <w:tc>
          <w:tcPr>
            <w:tcW w:w="1719" w:type="dxa"/>
          </w:tcPr>
          <w:p w14:paraId="24488C66" w14:textId="77777777" w:rsidR="00B17B94" w:rsidRDefault="00B17B94" w:rsidP="00B17B94">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0E3EFDFF" w14:textId="77777777" w:rsidR="00B17B94" w:rsidRDefault="00B17B94" w:rsidP="00B17B94">
            <w:pPr>
              <w:rPr>
                <w:rFonts w:eastAsia="SimSun" w:cs="Arial"/>
                <w:lang w:val="en-US"/>
              </w:rPr>
            </w:pPr>
            <w:r>
              <w:rPr>
                <w:rFonts w:eastAsia="SimSun" w:cs="Arial"/>
                <w:lang w:val="en-US"/>
              </w:rPr>
              <w:t>Yes</w:t>
            </w:r>
          </w:p>
        </w:tc>
        <w:tc>
          <w:tcPr>
            <w:tcW w:w="7066" w:type="dxa"/>
          </w:tcPr>
          <w:p w14:paraId="21A2EA6B" w14:textId="77777777" w:rsidR="00B17B94" w:rsidRDefault="00B17B94" w:rsidP="00B17B94">
            <w:pPr>
              <w:rPr>
                <w:rFonts w:eastAsia="SimSun"/>
              </w:rPr>
            </w:pPr>
            <w:r w:rsidRPr="004F7C8D">
              <w:rPr>
                <w:rFonts w:eastAsia="DengXian" w:cs="Arial" w:hint="eastAsia"/>
                <w:lang w:val="en-US"/>
              </w:rPr>
              <w:t>T</w:t>
            </w:r>
            <w:r w:rsidRPr="004F7C8D">
              <w:rPr>
                <w:rFonts w:eastAsia="DengXian" w:cs="Arial"/>
                <w:lang w:val="en-US"/>
              </w:rPr>
              <w:t xml:space="preserve">here is </w:t>
            </w:r>
            <w:proofErr w:type="gramStart"/>
            <w:r w:rsidRPr="004F7C8D">
              <w:rPr>
                <w:rFonts w:eastAsia="DengXian" w:cs="Arial"/>
                <w:lang w:val="en-US"/>
              </w:rPr>
              <w:t>benefit</w:t>
            </w:r>
            <w:proofErr w:type="gramEnd"/>
            <w:r w:rsidRPr="004F7C8D">
              <w:rPr>
                <w:rFonts w:eastAsia="DengXian" w:cs="Arial"/>
                <w:lang w:val="en-US"/>
              </w:rPr>
              <w:t xml:space="preserve"> to introduce this mechanism and we are open to discuss it.</w:t>
            </w:r>
          </w:p>
        </w:tc>
      </w:tr>
      <w:tr w:rsidR="00B17B94" w14:paraId="6686730D" w14:textId="77777777" w:rsidTr="00C30270">
        <w:tc>
          <w:tcPr>
            <w:tcW w:w="1719" w:type="dxa"/>
          </w:tcPr>
          <w:p w14:paraId="7FB65BA3" w14:textId="77777777" w:rsidR="00B17B94" w:rsidRDefault="00B17B94" w:rsidP="00B17B94">
            <w:pPr>
              <w:rPr>
                <w:rFonts w:eastAsia="SimSun" w:cs="Arial"/>
                <w:lang w:val="en-US"/>
              </w:rPr>
            </w:pPr>
            <w:r w:rsidRPr="002D188C">
              <w:rPr>
                <w:rFonts w:eastAsia="SimSun" w:cs="Arial" w:hint="eastAsia"/>
                <w:lang w:val="en-US"/>
              </w:rPr>
              <w:t>H</w:t>
            </w:r>
            <w:r w:rsidRPr="002D188C">
              <w:rPr>
                <w:rFonts w:eastAsia="SimSun" w:cs="Arial"/>
                <w:lang w:val="en-US"/>
              </w:rPr>
              <w:t xml:space="preserve">uawei, </w:t>
            </w:r>
            <w:proofErr w:type="spellStart"/>
            <w:r w:rsidRPr="002D188C">
              <w:rPr>
                <w:rFonts w:eastAsia="SimSun" w:cs="Arial"/>
                <w:lang w:val="en-US"/>
              </w:rPr>
              <w:t>HiSilicon</w:t>
            </w:r>
            <w:proofErr w:type="spellEnd"/>
          </w:p>
        </w:tc>
        <w:tc>
          <w:tcPr>
            <w:tcW w:w="1106" w:type="dxa"/>
          </w:tcPr>
          <w:p w14:paraId="11E6723B" w14:textId="77777777" w:rsidR="00B17B94" w:rsidRDefault="00B17B94" w:rsidP="00B17B94">
            <w:pPr>
              <w:rPr>
                <w:rFonts w:eastAsia="SimSun" w:cs="Arial"/>
                <w:lang w:val="en-US"/>
              </w:rPr>
            </w:pPr>
            <w:r w:rsidRPr="002D188C">
              <w:rPr>
                <w:rFonts w:eastAsia="SimSun" w:cs="Arial" w:hint="eastAsia"/>
                <w:lang w:val="en-US"/>
              </w:rPr>
              <w:t>Y</w:t>
            </w:r>
          </w:p>
        </w:tc>
        <w:tc>
          <w:tcPr>
            <w:tcW w:w="7066" w:type="dxa"/>
          </w:tcPr>
          <w:p w14:paraId="50B90F22" w14:textId="77777777" w:rsidR="00B17B94" w:rsidRDefault="00B17B94" w:rsidP="00B17B94">
            <w:pPr>
              <w:rPr>
                <w:rFonts w:cs="Arial"/>
                <w:lang w:val="en-US" w:eastAsia="ko-KR"/>
              </w:rPr>
            </w:pPr>
            <w:r w:rsidRPr="00925429">
              <w:rPr>
                <w:rFonts w:eastAsia="SimSun" w:cs="Arial" w:hint="eastAsia"/>
                <w:lang w:val="en-US"/>
              </w:rPr>
              <w:t>I</w:t>
            </w:r>
            <w:r w:rsidRPr="00925429">
              <w:rPr>
                <w:rFonts w:eastAsia="SimSun" w:cs="Arial"/>
                <w:lang w:val="en-US"/>
              </w:rPr>
              <w:t xml:space="preserve">t should be allowed for the network to release the CG resources reserved previously for SDT, </w:t>
            </w:r>
            <w:proofErr w:type="gramStart"/>
            <w:r w:rsidRPr="00925429">
              <w:rPr>
                <w:rFonts w:eastAsia="SimSun" w:cs="Arial"/>
                <w:lang w:val="en-US"/>
              </w:rPr>
              <w:t>e.g.</w:t>
            </w:r>
            <w:proofErr w:type="gramEnd"/>
            <w:r w:rsidRPr="00925429">
              <w:rPr>
                <w:rFonts w:eastAsia="SimSun" w:cs="Arial"/>
                <w:lang w:val="en-US"/>
              </w:rPr>
              <w:t xml:space="preserve">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C30270">
        <w:tc>
          <w:tcPr>
            <w:tcW w:w="1719"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6"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proofErr w:type="spellStart"/>
            <w:r w:rsidR="00076531">
              <w:rPr>
                <w:rFonts w:eastAsia="SimSun"/>
              </w:rPr>
              <w:t>RRCRelease</w:t>
            </w:r>
            <w:proofErr w:type="spellEnd"/>
            <w:r w:rsidR="00076531">
              <w:rPr>
                <w:rFonts w:eastAsia="SimSun"/>
              </w:rPr>
              <w:t xml:space="preserve"> message.</w:t>
            </w:r>
            <w:r>
              <w:rPr>
                <w:rFonts w:cs="Arial"/>
                <w:lang w:val="en-US" w:eastAsia="ko-KR"/>
              </w:rPr>
              <w:t xml:space="preserve"> </w:t>
            </w:r>
          </w:p>
        </w:tc>
      </w:tr>
      <w:tr w:rsidR="00235115" w14:paraId="061CD0EB" w14:textId="77777777" w:rsidTr="00C30270">
        <w:tc>
          <w:tcPr>
            <w:tcW w:w="1719" w:type="dxa"/>
          </w:tcPr>
          <w:p w14:paraId="044BF910"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719E969A" w14:textId="77777777" w:rsidR="00235115" w:rsidRPr="002D188C" w:rsidRDefault="00235115" w:rsidP="00235115">
            <w:pPr>
              <w:rPr>
                <w:rFonts w:eastAsia="SimSun" w:cs="Arial"/>
                <w:lang w:val="en-US"/>
              </w:rPr>
            </w:pPr>
            <w:r>
              <w:rPr>
                <w:rFonts w:eastAsia="SimSun" w:cs="Arial"/>
                <w:lang w:val="en-US"/>
              </w:rPr>
              <w:t>No</w:t>
            </w:r>
          </w:p>
        </w:tc>
        <w:tc>
          <w:tcPr>
            <w:tcW w:w="7066" w:type="dxa"/>
          </w:tcPr>
          <w:p w14:paraId="6C049032" w14:textId="77777777" w:rsidR="00235115" w:rsidRPr="00925429" w:rsidRDefault="00235115" w:rsidP="00235115">
            <w:pPr>
              <w:rPr>
                <w:rFonts w:eastAsia="SimSun" w:cs="Arial"/>
                <w:lang w:val="en-US"/>
              </w:rPr>
            </w:pPr>
            <w:r>
              <w:rPr>
                <w:rFonts w:eastAsia="SimSun" w:cs="Arial"/>
                <w:lang w:val="en-US"/>
              </w:rPr>
              <w:t>Release of the CG can be provided part of the RRC release message, which is sufficient.</w:t>
            </w:r>
          </w:p>
        </w:tc>
      </w:tr>
      <w:tr w:rsidR="00C0761E" w14:paraId="64498630" w14:textId="77777777" w:rsidTr="00C30270">
        <w:tc>
          <w:tcPr>
            <w:tcW w:w="1719" w:type="dxa"/>
          </w:tcPr>
          <w:p w14:paraId="1A877980" w14:textId="77777777" w:rsidR="00C0761E" w:rsidRDefault="00C0761E" w:rsidP="00C0761E">
            <w:pPr>
              <w:rPr>
                <w:rFonts w:eastAsia="SimSun" w:cs="Arial"/>
                <w:lang w:val="en-US"/>
              </w:rPr>
            </w:pPr>
            <w:r>
              <w:rPr>
                <w:rFonts w:eastAsia="SimSun" w:cs="Arial"/>
                <w:lang w:val="en-US"/>
              </w:rPr>
              <w:t>Intel</w:t>
            </w:r>
          </w:p>
        </w:tc>
        <w:tc>
          <w:tcPr>
            <w:tcW w:w="1106" w:type="dxa"/>
          </w:tcPr>
          <w:p w14:paraId="5A4CEAD5" w14:textId="77777777" w:rsidR="00C0761E" w:rsidRDefault="00C0761E" w:rsidP="00C0761E">
            <w:pPr>
              <w:rPr>
                <w:rFonts w:eastAsia="SimSun" w:cs="Arial"/>
                <w:lang w:val="en-US"/>
              </w:rPr>
            </w:pPr>
            <w:r>
              <w:rPr>
                <w:rFonts w:cs="Arial"/>
                <w:lang w:val="en-US" w:eastAsia="ko-KR"/>
              </w:rPr>
              <w:t>No</w:t>
            </w:r>
          </w:p>
        </w:tc>
        <w:tc>
          <w:tcPr>
            <w:tcW w:w="7066" w:type="dxa"/>
          </w:tcPr>
          <w:p w14:paraId="53D9C438" w14:textId="77777777" w:rsidR="00C0761E" w:rsidRDefault="00C0761E" w:rsidP="00C0761E">
            <w:pPr>
              <w:rPr>
                <w:rFonts w:eastAsia="SimSun" w:cs="Arial"/>
                <w:lang w:val="en-US"/>
              </w:rPr>
            </w:pPr>
            <w:r>
              <w:rPr>
                <w:rFonts w:cs="Arial"/>
                <w:lang w:val="en-US" w:eastAsia="ko-KR"/>
              </w:rPr>
              <w:t xml:space="preserve">Relying on </w:t>
            </w:r>
            <w:proofErr w:type="spellStart"/>
            <w:r>
              <w:rPr>
                <w:rFonts w:cs="Arial"/>
                <w:lang w:val="en-US" w:eastAsia="ko-KR"/>
              </w:rPr>
              <w:t>RRCRelease</w:t>
            </w:r>
            <w:proofErr w:type="spellEnd"/>
            <w:r>
              <w:rPr>
                <w:rFonts w:cs="Arial"/>
                <w:lang w:val="en-US" w:eastAsia="ko-KR"/>
              </w:rPr>
              <w:t xml:space="preserve"> message should be sufficient for </w:t>
            </w:r>
            <w:proofErr w:type="gramStart"/>
            <w:r>
              <w:rPr>
                <w:rFonts w:cs="Arial"/>
                <w:lang w:val="en-US" w:eastAsia="ko-KR"/>
              </w:rPr>
              <w:t>the majority of</w:t>
            </w:r>
            <w:proofErr w:type="gramEnd"/>
            <w:r>
              <w:rPr>
                <w:rFonts w:cs="Arial"/>
                <w:lang w:val="en-US" w:eastAsia="ko-KR"/>
              </w:rPr>
              <w:t xml:space="preserve"> possible scenarios and SIB based release mechanism does not seem essential to support (at least in this release where UE can only use CG-SDT in the cell that provided its configuration).</w:t>
            </w:r>
          </w:p>
        </w:tc>
      </w:tr>
      <w:tr w:rsidR="002F6CCB" w14:paraId="3C5C0FAB" w14:textId="77777777" w:rsidTr="00C30270">
        <w:trPr>
          <w:trHeight w:val="273"/>
        </w:trPr>
        <w:tc>
          <w:tcPr>
            <w:tcW w:w="1719"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6"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C30270">
        <w:trPr>
          <w:trHeight w:val="273"/>
        </w:trPr>
        <w:tc>
          <w:tcPr>
            <w:tcW w:w="1719"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6" w:type="dxa"/>
          </w:tcPr>
          <w:p w14:paraId="179F20D3"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SDT, </w:t>
            </w:r>
            <w:proofErr w:type="spellStart"/>
            <w:r w:rsidRPr="005C3DA7">
              <w:rPr>
                <w:rFonts w:eastAsia="Yu Mincho" w:cs="Arial"/>
                <w:lang w:val="en-US" w:eastAsia="ja-JP"/>
              </w:rPr>
              <w:t>transistion</w:t>
            </w:r>
            <w:proofErr w:type="spellEnd"/>
            <w:r w:rsidRPr="005C3DA7">
              <w:rPr>
                <w:rFonts w:eastAsia="Yu Mincho" w:cs="Arial"/>
                <w:lang w:val="en-US" w:eastAsia="ja-JP"/>
              </w:rPr>
              <w:t xml:space="preserve"> from CONNECTED to INACTIVE, and so on. The </w:t>
            </w:r>
            <w:proofErr w:type="spellStart"/>
            <w:r w:rsidRPr="005C3DA7">
              <w:rPr>
                <w:rFonts w:eastAsia="Yu Mincho" w:cs="Arial"/>
                <w:lang w:val="en-US" w:eastAsia="ja-JP"/>
              </w:rPr>
              <w:t>the</w:t>
            </w:r>
            <w:proofErr w:type="spellEnd"/>
            <w:r w:rsidRPr="005C3DA7">
              <w:rPr>
                <w:rFonts w:eastAsia="Yu Mincho" w:cs="Arial"/>
                <w:lang w:val="en-US" w:eastAsia="ja-JP"/>
              </w:rPr>
              <w:t xml:space="preserve"> resource for the SDT can be </w:t>
            </w:r>
            <w:proofErr w:type="gramStart"/>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roofErr w:type="gramEnd"/>
            <w:r w:rsidRPr="005C3DA7">
              <w:rPr>
                <w:rFonts w:eastAsia="Yu Mincho" w:cs="Arial"/>
                <w:lang w:val="en-US" w:eastAsia="ja-JP"/>
              </w:rPr>
              <w:t>.</w:t>
            </w:r>
          </w:p>
        </w:tc>
      </w:tr>
      <w:tr w:rsidR="00F02D6D" w14:paraId="37EFA266" w14:textId="77777777" w:rsidTr="00C30270">
        <w:trPr>
          <w:trHeight w:val="273"/>
        </w:trPr>
        <w:tc>
          <w:tcPr>
            <w:tcW w:w="1719"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6" w:type="dxa"/>
          </w:tcPr>
          <w:p w14:paraId="1A57DE16" w14:textId="77777777" w:rsidR="00F02D6D" w:rsidRPr="005C3DA7" w:rsidRDefault="00F02D6D" w:rsidP="002F6CCB">
            <w:pPr>
              <w:rPr>
                <w:rFonts w:eastAsia="Yu Mincho" w:cs="Arial"/>
                <w:lang w:val="en-US" w:eastAsia="ja-JP"/>
              </w:rPr>
            </w:pPr>
            <w:r>
              <w:rPr>
                <w:rFonts w:cs="Arial"/>
                <w:lang w:val="en-US" w:eastAsia="ko-KR"/>
              </w:rPr>
              <w:t xml:space="preserve">Using </w:t>
            </w:r>
            <w:proofErr w:type="spellStart"/>
            <w:r>
              <w:rPr>
                <w:rFonts w:cs="Arial"/>
                <w:lang w:val="en-US" w:eastAsia="ko-KR"/>
              </w:rPr>
              <w:t>RRCRelease</w:t>
            </w:r>
            <w:proofErr w:type="spellEnd"/>
            <w:r>
              <w:rPr>
                <w:rFonts w:cs="Arial"/>
                <w:lang w:val="en-US" w:eastAsia="ko-KR"/>
              </w:rPr>
              <w:t xml:space="preserve"> message is sufficient.</w:t>
            </w:r>
          </w:p>
        </w:tc>
      </w:tr>
      <w:tr w:rsidR="00CD380C" w14:paraId="51CB2F89" w14:textId="77777777" w:rsidTr="00C30270">
        <w:trPr>
          <w:trHeight w:val="273"/>
        </w:trPr>
        <w:tc>
          <w:tcPr>
            <w:tcW w:w="1719"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6" w:type="dxa"/>
          </w:tcPr>
          <w:p w14:paraId="21D05EA2" w14:textId="77777777" w:rsidR="00CD380C" w:rsidRDefault="00CD380C" w:rsidP="002F6CCB">
            <w:pPr>
              <w:rPr>
                <w:rFonts w:cs="Arial"/>
                <w:lang w:val="en-US" w:eastAsia="ko-KR"/>
              </w:rPr>
            </w:pPr>
          </w:p>
        </w:tc>
      </w:tr>
      <w:tr w:rsidR="00BC55C6" w14:paraId="3429AE61"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lang w:val="en-US" w:eastAsia="ja-JP"/>
              </w:rPr>
            </w:pPr>
            <w:r w:rsidRPr="00BC55C6">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lang w:val="en-US" w:eastAsia="ko-KR"/>
              </w:rPr>
            </w:pPr>
            <w:r>
              <w:rPr>
                <w:rFonts w:cs="Arial"/>
                <w:lang w:val="en-US" w:eastAsia="ko-KR"/>
              </w:rPr>
              <w:t xml:space="preserve">Implicit release or explicit </w:t>
            </w:r>
            <w:proofErr w:type="spellStart"/>
            <w:r>
              <w:rPr>
                <w:rFonts w:cs="Arial"/>
                <w:lang w:val="en-US" w:eastAsia="ko-KR"/>
              </w:rPr>
              <w:t>RRCRelease</w:t>
            </w:r>
            <w:proofErr w:type="spellEnd"/>
            <w:r>
              <w:rPr>
                <w:rFonts w:cs="Arial"/>
                <w:lang w:val="en-US" w:eastAsia="ko-KR"/>
              </w:rPr>
              <w:t xml:space="preserve"> is sufficient. Due to the slow nature of </w:t>
            </w:r>
            <w:proofErr w:type="gramStart"/>
            <w:r>
              <w:rPr>
                <w:rFonts w:cs="Arial"/>
                <w:lang w:val="en-US" w:eastAsia="ko-KR"/>
              </w:rPr>
              <w:t>SIB</w:t>
            </w:r>
            <w:proofErr w:type="gramEnd"/>
            <w:r>
              <w:rPr>
                <w:rFonts w:cs="Arial"/>
                <w:lang w:val="en-US" w:eastAsia="ko-KR"/>
              </w:rPr>
              <w:t xml:space="preserve"> there would not be any quick release.</w:t>
            </w:r>
          </w:p>
        </w:tc>
      </w:tr>
      <w:tr w:rsidR="00061269" w14:paraId="5D4FC977"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SimSun"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SimSun" w:cs="Arial"/>
                <w:lang w:val="en-US"/>
              </w:rPr>
              <w:t>Y</w:t>
            </w:r>
          </w:p>
        </w:tc>
        <w:tc>
          <w:tcPr>
            <w:tcW w:w="7066"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E706C6">
              <w:rPr>
                <w:rFonts w:eastAsia="SimSun" w:cs="Arial"/>
                <w:lang w:val="zh-CN"/>
              </w:rPr>
              <w:t>Should allow some group releasing via SIB to allow the NW control of the allocated resources.</w:t>
            </w:r>
            <w:r w:rsidRPr="00276D33">
              <w:rPr>
                <w:rFonts w:eastAsia="SimSun" w:cs="Arial"/>
              </w:rPr>
              <w:t xml:space="preserve"> </w:t>
            </w:r>
            <w:r>
              <w:rPr>
                <w:rFonts w:eastAsia="SimSun" w:cs="Arial"/>
              </w:rPr>
              <w:t>However, we don’t see a need to broadcast information of the features supported by the network. Anyway, the CG-SDT is configured by the network itself and it is applicable only in the cell where the resources are configured. Hence, rather we see a need for information to control the usage of the CG-SDT resources, e.g., disable the usage of those.</w:t>
            </w:r>
            <w:r>
              <w:rPr>
                <w:rFonts w:eastAsia="SimSun" w:cs="Arial"/>
                <w:lang w:val="en-US"/>
              </w:rPr>
              <w:t xml:space="preserve"> Details can be further discussed. N</w:t>
            </w:r>
            <w:r w:rsidRPr="00E706C6">
              <w:rPr>
                <w:rFonts w:eastAsia="SimSun" w:cs="Arial"/>
                <w:lang w:val="en-US"/>
              </w:rPr>
              <w:t>ot necessarily 1 bit</w:t>
            </w:r>
            <w:r>
              <w:rPr>
                <w:rFonts w:eastAsia="SimSun" w:cs="Arial"/>
                <w:lang w:val="en-US"/>
              </w:rPr>
              <w:t>.</w:t>
            </w:r>
          </w:p>
        </w:tc>
      </w:tr>
      <w:tr w:rsidR="00061269" w14:paraId="5DA2FB4C"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DF2A178" w14:textId="1F18269B" w:rsidR="00061269" w:rsidRDefault="00061269" w:rsidP="00061269">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0EBC01F0" w14:textId="5294A144" w:rsidR="00061269" w:rsidRPr="00061269" w:rsidRDefault="005A559A" w:rsidP="00061269">
            <w:pPr>
              <w:rPr>
                <w:rFonts w:eastAsia="SimSun" w:cs="Arial"/>
                <w:lang w:val="zh-CN"/>
              </w:rPr>
            </w:pPr>
            <w:r>
              <w:rPr>
                <w:rFonts w:eastAsia="SimSun" w:cs="Arial"/>
                <w:lang w:val="zh-CN"/>
              </w:rPr>
              <w:t>Cons</w:t>
            </w:r>
            <w:r w:rsidR="00A07DA8">
              <w:rPr>
                <w:rFonts w:eastAsia="SimSun" w:cs="Arial"/>
                <w:lang w:val="zh-CN"/>
              </w:rPr>
              <w:t>id</w:t>
            </w:r>
            <w:r>
              <w:rPr>
                <w:rFonts w:eastAsia="SimSun" w:cs="Arial"/>
                <w:lang w:val="zh-CN"/>
              </w:rPr>
              <w:t>ering the CG re</w:t>
            </w:r>
            <w:r w:rsidR="00A07DA8">
              <w:rPr>
                <w:rFonts w:eastAsia="SimSun" w:cs="Arial"/>
                <w:lang w:val="zh-CN"/>
              </w:rPr>
              <w:t>sou</w:t>
            </w:r>
            <w:r>
              <w:rPr>
                <w:rFonts w:eastAsia="SimSun" w:cs="Arial"/>
                <w:lang w:val="zh-CN"/>
              </w:rPr>
              <w:t>rce is only for small data</w:t>
            </w:r>
            <w:r w:rsidR="00D875EF">
              <w:rPr>
                <w:rFonts w:eastAsia="SimSun" w:cs="Arial"/>
                <w:lang w:val="zh-CN"/>
              </w:rPr>
              <w:t xml:space="preserve"> (</w:t>
            </w:r>
            <w:r w:rsidR="00491D16">
              <w:rPr>
                <w:rFonts w:eastAsia="SimSun" w:cs="Arial"/>
                <w:lang w:val="zh-CN"/>
              </w:rPr>
              <w:t>i.e.</w:t>
            </w:r>
            <w:r w:rsidR="00D875EF">
              <w:rPr>
                <w:rFonts w:eastAsia="SimSun" w:cs="Arial"/>
                <w:lang w:val="zh-CN"/>
              </w:rPr>
              <w:t xml:space="preserve"> the amount of allocated resource is small)</w:t>
            </w:r>
            <w:r>
              <w:rPr>
                <w:rFonts w:eastAsia="SimSun" w:cs="Arial"/>
                <w:lang w:val="zh-CN"/>
              </w:rPr>
              <w:t>, so the network overload issue might be not so urgen</w:t>
            </w:r>
            <w:r w:rsidR="00E97E4F">
              <w:rPr>
                <w:rFonts w:eastAsia="SimSun" w:cs="Arial"/>
                <w:lang w:val="zh-CN"/>
              </w:rPr>
              <w:t>t</w:t>
            </w:r>
            <w:r w:rsidR="00061269">
              <w:rPr>
                <w:rFonts w:eastAsia="SimSun" w:cs="Arial"/>
                <w:lang w:val="zh-CN"/>
              </w:rPr>
              <w:t>.</w:t>
            </w:r>
            <w:r w:rsidR="00D75B8C">
              <w:rPr>
                <w:rFonts w:eastAsia="SimSun" w:cs="Arial"/>
                <w:lang w:val="zh-CN"/>
              </w:rPr>
              <w:t xml:space="preserve"> Besides,</w:t>
            </w:r>
            <w:r w:rsidR="00061269">
              <w:rPr>
                <w:rFonts w:eastAsia="SimSun" w:cs="Arial"/>
                <w:lang w:val="zh-CN"/>
              </w:rPr>
              <w:t xml:space="preserve"> </w:t>
            </w:r>
            <w:r w:rsidR="00D75B8C">
              <w:rPr>
                <w:rFonts w:eastAsia="SimSun" w:cs="Arial"/>
                <w:lang w:val="zh-CN"/>
              </w:rPr>
              <w:t>i</w:t>
            </w:r>
            <w:r w:rsidR="00061269">
              <w:rPr>
                <w:rFonts w:eastAsia="SimSun" w:cs="Arial"/>
                <w:lang w:val="zh-CN"/>
              </w:rPr>
              <w:t>f the UE doesn’</w:t>
            </w:r>
            <w:r w:rsidR="00061269">
              <w:rPr>
                <w:rFonts w:eastAsia="SimSun" w:cs="Arial" w:hint="eastAsia"/>
                <w:lang w:val="zh-CN"/>
              </w:rPr>
              <w:t>t</w:t>
            </w:r>
            <w:r w:rsidR="00061269">
              <w:rPr>
                <w:rFonts w:eastAsia="SimSun" w:cs="Arial"/>
                <w:lang w:val="zh-CN"/>
              </w:rPr>
              <w:t xml:space="preserve"> transmit any UP data </w:t>
            </w:r>
            <w:r w:rsidR="00CD5411">
              <w:rPr>
                <w:rFonts w:eastAsia="SimSun" w:cs="Arial"/>
                <w:lang w:val="zh-CN"/>
              </w:rPr>
              <w:t>for a time</w:t>
            </w:r>
            <w:r w:rsidR="00061269">
              <w:rPr>
                <w:rFonts w:eastAsia="SimSun" w:cs="Arial"/>
                <w:lang w:val="zh-CN"/>
              </w:rPr>
              <w:t xml:space="preserve">, implicit release </w:t>
            </w:r>
            <w:r w:rsidR="00AB39CC">
              <w:rPr>
                <w:rFonts w:eastAsia="SimSun" w:cs="Arial"/>
                <w:lang w:val="zh-CN"/>
              </w:rPr>
              <w:t>based on TAT exp</w:t>
            </w:r>
            <w:r w:rsidR="00A07DA8">
              <w:rPr>
                <w:rFonts w:eastAsia="SimSun" w:cs="Arial"/>
                <w:lang w:val="zh-CN"/>
              </w:rPr>
              <w:t>ir</w:t>
            </w:r>
            <w:r w:rsidR="00AB39CC">
              <w:rPr>
                <w:rFonts w:eastAsia="SimSun" w:cs="Arial"/>
                <w:lang w:val="zh-CN"/>
              </w:rPr>
              <w:t xml:space="preserve">y </w:t>
            </w:r>
            <w:r w:rsidR="00061269">
              <w:rPr>
                <w:rFonts w:eastAsia="SimSun" w:cs="Arial"/>
                <w:lang w:val="zh-CN"/>
              </w:rPr>
              <w:t xml:space="preserve">at both UE and NW side can be adopted. If the UE </w:t>
            </w:r>
            <w:r w:rsidR="00061269">
              <w:rPr>
                <w:rFonts w:eastAsia="SimSun" w:cs="Arial"/>
                <w:lang w:val="zh-CN"/>
              </w:rPr>
              <w:lastRenderedPageBreak/>
              <w:t xml:space="preserve">triggers SDT procedure, the NW </w:t>
            </w:r>
            <w:r w:rsidR="006F5E7A">
              <w:rPr>
                <w:rFonts w:eastAsia="SimSun" w:cs="Arial"/>
                <w:lang w:val="zh-CN"/>
              </w:rPr>
              <w:t xml:space="preserve">can use RRC Release message to </w:t>
            </w:r>
            <w:r w:rsidR="00F255E0">
              <w:rPr>
                <w:rFonts w:eastAsia="SimSun" w:cs="Arial"/>
                <w:lang w:val="zh-CN"/>
              </w:rPr>
              <w:t>release the resource.</w:t>
            </w:r>
          </w:p>
        </w:tc>
      </w:tr>
      <w:tr w:rsidR="00673372" w14:paraId="448F0A4A"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7B8516EC" w14:textId="30B6FFB1" w:rsidR="00673372" w:rsidRDefault="00673372" w:rsidP="00061269">
            <w:pPr>
              <w:rPr>
                <w:rFonts w:eastAsia="SimSun" w:cs="Arial"/>
                <w:lang w:val="en-US"/>
              </w:rPr>
            </w:pPr>
            <w:r>
              <w:rPr>
                <w:rFonts w:eastAsia="SimSun" w:cs="Arial"/>
                <w:lang w:val="en-US"/>
              </w:rPr>
              <w:lastRenderedPageBreak/>
              <w:t>Panasonic</w:t>
            </w:r>
          </w:p>
        </w:tc>
        <w:tc>
          <w:tcPr>
            <w:tcW w:w="1106" w:type="dxa"/>
            <w:tcBorders>
              <w:top w:val="single" w:sz="4" w:space="0" w:color="auto"/>
              <w:left w:val="single" w:sz="4" w:space="0" w:color="auto"/>
              <w:bottom w:val="single" w:sz="4" w:space="0" w:color="auto"/>
              <w:right w:val="single" w:sz="4" w:space="0" w:color="auto"/>
            </w:tcBorders>
          </w:tcPr>
          <w:p w14:paraId="3BCD6142" w14:textId="0379289A" w:rsidR="00673372" w:rsidRDefault="00673372" w:rsidP="00061269">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118EED4" w14:textId="0AF6F41F" w:rsidR="00673372" w:rsidRPr="00673372" w:rsidRDefault="00673372" w:rsidP="00061269">
            <w:pPr>
              <w:rPr>
                <w:rFonts w:cs="Arial"/>
                <w:lang w:val="en-US" w:eastAsia="ko-KR"/>
              </w:rPr>
            </w:pPr>
            <w:r>
              <w:rPr>
                <w:rFonts w:cs="Arial"/>
                <w:lang w:val="en-US" w:eastAsia="ko-KR"/>
              </w:rPr>
              <w:t>We are open to discuss such mechanism.</w:t>
            </w:r>
          </w:p>
        </w:tc>
      </w:tr>
      <w:tr w:rsidR="008154CA" w14:paraId="13E1A13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77B7673C"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5200669A" w14:textId="77777777" w:rsidR="008154CA" w:rsidRDefault="008154C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746CFAE2" w14:textId="77777777" w:rsidR="008154CA" w:rsidRDefault="008154CA">
            <w:pPr>
              <w:rPr>
                <w:rFonts w:eastAsia="SimSun" w:cs="Arial"/>
                <w:lang w:val="en-US"/>
              </w:rPr>
            </w:pPr>
            <w:r>
              <w:rPr>
                <w:rFonts w:eastAsia="SimSun" w:cs="Arial"/>
                <w:lang w:val="en-US"/>
              </w:rPr>
              <w:t>It may be rare to release resources from UEs at the same time.</w:t>
            </w:r>
          </w:p>
        </w:tc>
      </w:tr>
      <w:tr w:rsidR="00C30270" w14:paraId="49FA3A36"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14D1D377" w14:textId="3D1AF64E" w:rsidR="00C30270" w:rsidRDefault="00C30270" w:rsidP="00C30270">
            <w:pPr>
              <w:rPr>
                <w:rFonts w:eastAsia="SimSun" w:cs="Arial"/>
                <w:lang w:val="en-US"/>
              </w:rPr>
            </w:pPr>
            <w:r>
              <w:rPr>
                <w:rFonts w:eastAsia="Yu Mincho" w:cs="Arial"/>
                <w:lang w:val="en-US" w:eastAsia="ja-JP"/>
              </w:rPr>
              <w:t>NEC</w:t>
            </w:r>
          </w:p>
        </w:tc>
        <w:tc>
          <w:tcPr>
            <w:tcW w:w="1106" w:type="dxa"/>
            <w:tcBorders>
              <w:top w:val="single" w:sz="4" w:space="0" w:color="auto"/>
              <w:left w:val="single" w:sz="4" w:space="0" w:color="auto"/>
              <w:bottom w:val="single" w:sz="4" w:space="0" w:color="auto"/>
              <w:right w:val="single" w:sz="4" w:space="0" w:color="auto"/>
            </w:tcBorders>
          </w:tcPr>
          <w:p w14:paraId="50AA3DF1" w14:textId="4E67E7BA" w:rsidR="00C30270" w:rsidRDefault="00C30270" w:rsidP="00C30270">
            <w:pPr>
              <w:rPr>
                <w:rFonts w:eastAsia="SimSun" w:cs="Arial"/>
                <w:lang w:val="en-US"/>
              </w:rPr>
            </w:pPr>
            <w:r>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E172BDB" w14:textId="033198CD" w:rsidR="00C30270" w:rsidRDefault="00C30270" w:rsidP="00C30270">
            <w:pPr>
              <w:rPr>
                <w:rFonts w:eastAsia="SimSun" w:cs="Arial"/>
                <w:lang w:val="zh-CN"/>
              </w:rPr>
            </w:pPr>
            <w:r w:rsidRPr="002C5566">
              <w:rPr>
                <w:rFonts w:cs="Arial"/>
                <w:lang w:val="en-US" w:eastAsia="ko-KR"/>
              </w:rPr>
              <w:t xml:space="preserve">Since CG-SDT is only allowed in the same cell and up to NW implementation, dedicated </w:t>
            </w:r>
            <w:proofErr w:type="spellStart"/>
            <w:r w:rsidRPr="002C5566">
              <w:rPr>
                <w:rFonts w:cs="Arial"/>
                <w:lang w:val="en-US" w:eastAsia="ko-KR"/>
              </w:rPr>
              <w:t>signalling</w:t>
            </w:r>
            <w:proofErr w:type="spellEnd"/>
            <w:r w:rsidRPr="002C5566">
              <w:rPr>
                <w:rFonts w:cs="Arial"/>
                <w:lang w:val="en-US" w:eastAsia="ko-KR"/>
              </w:rPr>
              <w:t xml:space="preserve"> should be sufficient and adding 1 bit seems like unnecessary optimization</w:t>
            </w:r>
            <w:r>
              <w:rPr>
                <w:rFonts w:cs="Arial"/>
                <w:lang w:val="en-US" w:eastAsia="ko-KR"/>
              </w:rPr>
              <w:t>.</w:t>
            </w:r>
          </w:p>
        </w:tc>
      </w:tr>
    </w:tbl>
    <w:p w14:paraId="7AEB8DEE" w14:textId="77777777" w:rsidR="001A04D7" w:rsidRDefault="001A04D7">
      <w:pPr>
        <w:rPr>
          <w:rFonts w:eastAsia="SimSun"/>
        </w:rPr>
      </w:pPr>
    </w:p>
    <w:p w14:paraId="39B0EAA2" w14:textId="77777777" w:rsidR="001A04D7" w:rsidRDefault="001A04D7">
      <w:pPr>
        <w:pStyle w:val="Heading3"/>
      </w:pPr>
      <w:r>
        <w:t>Implicit release of CG-SDT resource</w:t>
      </w:r>
    </w:p>
    <w:p w14:paraId="53261667" w14:textId="77777777" w:rsidR="001A04D7" w:rsidRDefault="001A04D7">
      <w:pPr>
        <w:overflowPunct/>
        <w:spacing w:after="0"/>
        <w:jc w:val="left"/>
        <w:textAlignment w:val="auto"/>
        <w:rPr>
          <w:rFonts w:eastAsia="Times New Roman"/>
        </w:rPr>
      </w:pPr>
      <w:r>
        <w:rPr>
          <w:rFonts w:eastAsia="SimSun"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w:t>
      </w:r>
      <w:proofErr w:type="spellStart"/>
      <w:r>
        <w:t>condidition</w:t>
      </w:r>
      <w:proofErr w:type="spellEnd"/>
      <w:r>
        <w:t xml:space="preserve">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Heading4"/>
              <w:numPr>
                <w:ilvl w:val="0"/>
                <w:numId w:val="0"/>
              </w:numPr>
              <w:spacing w:before="0" w:after="0"/>
              <w:ind w:left="1006" w:hanging="864"/>
            </w:pPr>
            <w:bookmarkStart w:id="13" w:name="_Toc60863340"/>
            <w:bookmarkStart w:id="14" w:name="_Toc46482971"/>
            <w:bookmarkStart w:id="15" w:name="_Toc46481737"/>
            <w:bookmarkStart w:id="16" w:name="_Toc46480503"/>
            <w:r>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proofErr w:type="spellStart"/>
            <w:r>
              <w:rPr>
                <w:i/>
              </w:rPr>
              <w:t>pur</w:t>
            </w:r>
            <w:proofErr w:type="spellEnd"/>
            <w:r>
              <w:rPr>
                <w:i/>
              </w:rPr>
              <w:t>-Config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A83F981" w14:textId="77777777" w:rsidR="001A04D7" w:rsidRDefault="001A04D7">
            <w:pPr>
              <w:pStyle w:val="B3"/>
              <w:spacing w:after="0"/>
            </w:pPr>
            <w:r>
              <w:t>3&gt;</w:t>
            </w:r>
            <w:r>
              <w:tab/>
              <w:t xml:space="preserve">release </w:t>
            </w:r>
            <w:proofErr w:type="spellStart"/>
            <w:r>
              <w:rPr>
                <w:i/>
              </w:rPr>
              <w:t>pur</w:t>
            </w:r>
            <w:proofErr w:type="spellEnd"/>
            <w:r>
              <w:rPr>
                <w:i/>
              </w:rPr>
              <w:t>-</w:t>
            </w:r>
            <w:proofErr w:type="gramStart"/>
            <w:r>
              <w:rPr>
                <w:i/>
              </w:rPr>
              <w:t>Config</w:t>
            </w:r>
            <w:r>
              <w:t>;</w:t>
            </w:r>
            <w:proofErr w:type="gramEnd"/>
          </w:p>
          <w:p w14:paraId="6407C56B" w14:textId="77777777" w:rsidR="001A04D7" w:rsidRDefault="001A04D7">
            <w:pPr>
              <w:pStyle w:val="B3"/>
              <w:spacing w:after="0"/>
            </w:pPr>
            <w:r>
              <w:t>3&gt;</w:t>
            </w:r>
            <w:r>
              <w:tab/>
              <w:t xml:space="preserve">discard previously stored </w:t>
            </w:r>
            <w:proofErr w:type="spellStart"/>
            <w:r>
              <w:rPr>
                <w:i/>
              </w:rPr>
              <w:t>pur</w:t>
            </w:r>
            <w:proofErr w:type="spellEnd"/>
            <w:r>
              <w:rPr>
                <w:i/>
              </w:rPr>
              <w:t>-</w:t>
            </w:r>
            <w:proofErr w:type="gramStart"/>
            <w:r>
              <w:rPr>
                <w:i/>
              </w:rPr>
              <w:t>Config</w:t>
            </w:r>
            <w:r>
              <w:t>;</w:t>
            </w:r>
            <w:proofErr w:type="gramEnd"/>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proofErr w:type="spellStart"/>
            <w:r>
              <w:rPr>
                <w:i/>
              </w:rPr>
              <w:t>pur-ImplicitReleaseAfter</w:t>
            </w:r>
            <w:proofErr w:type="spellEnd"/>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 xml:space="preserve">consider the PUR occasion as </w:t>
            </w:r>
            <w:proofErr w:type="gramStart"/>
            <w:r>
              <w:t>skipped;</w:t>
            </w:r>
            <w:proofErr w:type="gramEnd"/>
          </w:p>
          <w:p w14:paraId="48141B00" w14:textId="77777777" w:rsidR="001A04D7" w:rsidRDefault="001A04D7">
            <w:pPr>
              <w:pStyle w:val="B4"/>
              <w:spacing w:after="0"/>
            </w:pPr>
            <w:r>
              <w:t>4&gt;</w:t>
            </w:r>
            <w:r>
              <w:tab/>
              <w:t xml:space="preserve">if </w:t>
            </w:r>
            <w:proofErr w:type="spellStart"/>
            <w:r>
              <w:rPr>
                <w:i/>
              </w:rPr>
              <w:t>pur-ImplicitReleaseAfter</w:t>
            </w:r>
            <w:proofErr w:type="spellEnd"/>
            <w:r>
              <w:t xml:space="preserve"> number of consecutive PUR occasions have been skipped:</w:t>
            </w:r>
          </w:p>
          <w:p w14:paraId="465CB7E7" w14:textId="77777777" w:rsidR="001A04D7" w:rsidRDefault="001A04D7">
            <w:pPr>
              <w:pStyle w:val="B5"/>
              <w:spacing w:after="0"/>
            </w:pPr>
            <w:r>
              <w:t>5&gt;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E07E5A4" w14:textId="77777777" w:rsidR="001A04D7" w:rsidRDefault="001A04D7">
            <w:pPr>
              <w:pStyle w:val="B5"/>
              <w:spacing w:after="0"/>
            </w:pPr>
            <w:r>
              <w:t>5&gt;</w:t>
            </w:r>
            <w:r>
              <w:tab/>
              <w:t xml:space="preserve">release </w:t>
            </w:r>
            <w:proofErr w:type="spellStart"/>
            <w:r>
              <w:rPr>
                <w:i/>
              </w:rPr>
              <w:t>pur</w:t>
            </w:r>
            <w:proofErr w:type="spellEnd"/>
            <w:r>
              <w:rPr>
                <w:i/>
              </w:rPr>
              <w:t>-</w:t>
            </w:r>
            <w:proofErr w:type="gramStart"/>
            <w:r>
              <w:rPr>
                <w:i/>
              </w:rPr>
              <w:t>Config</w:t>
            </w:r>
            <w:r>
              <w:t>;</w:t>
            </w:r>
            <w:proofErr w:type="gramEnd"/>
          </w:p>
          <w:p w14:paraId="4001C4C8" w14:textId="77777777" w:rsidR="001A04D7" w:rsidRDefault="001A04D7">
            <w:pPr>
              <w:pStyle w:val="B5"/>
              <w:spacing w:after="0"/>
            </w:pPr>
            <w:r>
              <w:t>5&gt;</w:t>
            </w:r>
            <w:r>
              <w:tab/>
              <w:t xml:space="preserve">discard previously stored </w:t>
            </w:r>
            <w:proofErr w:type="spellStart"/>
            <w:r>
              <w:rPr>
                <w:i/>
              </w:rPr>
              <w:t>pur</w:t>
            </w:r>
            <w:proofErr w:type="spellEnd"/>
            <w:r>
              <w:rPr>
                <w:i/>
              </w:rPr>
              <w:t>-Config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lastRenderedPageBreak/>
              <w:t>Summary</w:t>
            </w:r>
            <w:r>
              <w:t xml:space="preserve">: </w:t>
            </w:r>
          </w:p>
          <w:p w14:paraId="403002AF" w14:textId="77777777" w:rsidR="001A04D7" w:rsidRDefault="001A04D7">
            <w:r>
              <w:t>(13/26) companies agree with the proposal that UE can indicate to the n</w:t>
            </w:r>
            <w:proofErr w:type="spellStart"/>
            <w:r>
              <w:rPr>
                <w:lang w:val="en-US"/>
              </w:rPr>
              <w:t>etwork</w:t>
            </w:r>
            <w:proofErr w:type="spellEnd"/>
            <w:r>
              <w:rPr>
                <w:lang w:val="en-US"/>
              </w:rPr>
              <w:t xml:space="preserve">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0CE3CA1F"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SimSun"/>
        </w:rPr>
      </w:pPr>
      <w:r>
        <w:rPr>
          <w:rFonts w:eastAsia="SimSun" w:hint="eastAsia"/>
        </w:rPr>
        <w:t>B</w:t>
      </w:r>
      <w:r>
        <w:rPr>
          <w:rFonts w:eastAsia="SimSun"/>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314D7D20" w14:textId="77777777" w:rsidTr="00C30270">
        <w:tc>
          <w:tcPr>
            <w:tcW w:w="1716"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C30270">
        <w:tc>
          <w:tcPr>
            <w:tcW w:w="1716" w:type="dxa"/>
          </w:tcPr>
          <w:p w14:paraId="04C60301" w14:textId="77777777" w:rsidR="001A04D7" w:rsidRDefault="001A04D7">
            <w:pPr>
              <w:rPr>
                <w:rFonts w:eastAsia="SimSun" w:cs="Arial"/>
                <w:lang w:val="en-US"/>
              </w:rPr>
            </w:pPr>
            <w:r>
              <w:rPr>
                <w:rFonts w:eastAsia="SimSun" w:cs="Arial" w:hint="eastAsia"/>
                <w:lang w:val="en-US"/>
              </w:rPr>
              <w:t>Samsung</w:t>
            </w:r>
          </w:p>
        </w:tc>
        <w:tc>
          <w:tcPr>
            <w:tcW w:w="1144" w:type="dxa"/>
          </w:tcPr>
          <w:p w14:paraId="3B6DF0B1" w14:textId="77777777" w:rsidR="001A04D7" w:rsidRDefault="001A04D7">
            <w:pPr>
              <w:rPr>
                <w:rFonts w:eastAsia="SimSun" w:cs="Arial"/>
                <w:lang w:val="en-US"/>
              </w:rPr>
            </w:pPr>
            <w:r>
              <w:rPr>
                <w:rFonts w:eastAsia="SimSun" w:cs="Arial" w:hint="eastAsia"/>
                <w:lang w:val="en-US"/>
              </w:rPr>
              <w:t>See comments</w:t>
            </w:r>
          </w:p>
        </w:tc>
        <w:tc>
          <w:tcPr>
            <w:tcW w:w="7031"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w:t>
            </w:r>
            <w:proofErr w:type="gramStart"/>
            <w:r>
              <w:rPr>
                <w:rFonts w:cs="Arial"/>
                <w:lang w:val="en-US" w:eastAsia="ko-KR"/>
              </w:rPr>
              <w:t>i.e.</w:t>
            </w:r>
            <w:proofErr w:type="gramEnd"/>
            <w:r>
              <w:rPr>
                <w:rFonts w:cs="Arial"/>
                <w:lang w:val="en-US" w:eastAsia="ko-KR"/>
              </w:rPr>
              <w:t xml:space="preserv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lang w:val="en-US" w:eastAsia="ko-KR"/>
              </w:rPr>
            </w:pPr>
            <w:r>
              <w:t xml:space="preserve">We can use a </w:t>
            </w:r>
            <w:proofErr w:type="gramStart"/>
            <w:r>
              <w:t>timer based</w:t>
            </w:r>
            <w:proofErr w:type="gramEnd"/>
            <w:r>
              <w:t xml:space="preserve"> approach where the timer is started when CG-SDT resource config is received and it is restarted whenever UE uses the CG-SDT resource. If timer expires CG-SDT resources can be released.</w:t>
            </w:r>
          </w:p>
        </w:tc>
      </w:tr>
      <w:tr w:rsidR="001A04D7" w14:paraId="3782E72A" w14:textId="77777777" w:rsidTr="00C30270">
        <w:tc>
          <w:tcPr>
            <w:tcW w:w="1716" w:type="dxa"/>
          </w:tcPr>
          <w:p w14:paraId="59EE6F17" w14:textId="77777777" w:rsidR="001A04D7" w:rsidRDefault="001A04D7">
            <w:pPr>
              <w:rPr>
                <w:rFonts w:cs="Arial"/>
                <w:lang w:val="en-US" w:eastAsia="ko-KR"/>
              </w:rPr>
            </w:pPr>
            <w:r>
              <w:rPr>
                <w:rFonts w:cs="Arial" w:hint="eastAsia"/>
                <w:lang w:val="en-US" w:eastAsia="ko-KR"/>
              </w:rPr>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31"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C30270">
        <w:tc>
          <w:tcPr>
            <w:tcW w:w="1716"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31"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w:t>
            </w:r>
            <w:proofErr w:type="gramStart"/>
            <w:r>
              <w:rPr>
                <w:rFonts w:cs="Arial"/>
                <w:lang w:val="en-US" w:eastAsia="ko-KR"/>
              </w:rPr>
              <w:t>timer based</w:t>
            </w:r>
            <w:proofErr w:type="gramEnd"/>
            <w:r>
              <w:rPr>
                <w:rFonts w:cs="Arial"/>
                <w:lang w:val="en-US" w:eastAsia="ko-KR"/>
              </w:rPr>
              <w:t xml:space="preserve"> mechanism to </w:t>
            </w:r>
            <w:proofErr w:type="spellStart"/>
            <w:r>
              <w:rPr>
                <w:rFonts w:cs="Arial"/>
                <w:lang w:val="en-US" w:eastAsia="ko-KR"/>
              </w:rPr>
              <w:t>relase</w:t>
            </w:r>
            <w:proofErr w:type="spellEnd"/>
            <w:r>
              <w:rPr>
                <w:rFonts w:cs="Arial"/>
                <w:lang w:val="en-US" w:eastAsia="ko-KR"/>
              </w:rPr>
              <w:t xml:space="preserve"> the resources (i.e. based on the TA). So, we think this may be sufficient. </w:t>
            </w:r>
          </w:p>
        </w:tc>
      </w:tr>
      <w:tr w:rsidR="00F71A30" w14:paraId="5A8FA349" w14:textId="77777777" w:rsidTr="00C30270">
        <w:tc>
          <w:tcPr>
            <w:tcW w:w="1716" w:type="dxa"/>
          </w:tcPr>
          <w:p w14:paraId="75D33B3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39420A6" w14:textId="77777777" w:rsidR="00F71A30" w:rsidRDefault="00F71A30" w:rsidP="00F71A30">
            <w:pPr>
              <w:rPr>
                <w:rFonts w:eastAsia="SimSun" w:cs="Arial"/>
                <w:lang w:val="en-US"/>
              </w:rPr>
            </w:pPr>
            <w:r>
              <w:rPr>
                <w:rFonts w:eastAsia="SimSun" w:cs="Arial"/>
                <w:lang w:val="en-US"/>
              </w:rPr>
              <w:t>See comments</w:t>
            </w:r>
          </w:p>
        </w:tc>
        <w:tc>
          <w:tcPr>
            <w:tcW w:w="7031" w:type="dxa"/>
          </w:tcPr>
          <w:p w14:paraId="24B54E75" w14:textId="77777777" w:rsidR="00F71A30" w:rsidRPr="00C3677C" w:rsidRDefault="00F71A30" w:rsidP="00F71A30">
            <w:pPr>
              <w:rPr>
                <w:rFonts w:eastAsia="DengXian" w:cs="Arial"/>
                <w:lang w:val="en-US"/>
              </w:rPr>
            </w:pPr>
            <w:r w:rsidRPr="00C3677C">
              <w:rPr>
                <w:rFonts w:eastAsia="DengXian" w:cs="Arial" w:hint="eastAsia"/>
                <w:lang w:val="en-US"/>
              </w:rPr>
              <w:t>Implicit mechanism is ok</w:t>
            </w:r>
            <w:r w:rsidRPr="00C3677C">
              <w:rPr>
                <w:rFonts w:eastAsia="DengXian" w:cs="Arial"/>
                <w:lang w:val="en-US"/>
              </w:rPr>
              <w:t xml:space="preserve"> for us. Current agreed </w:t>
            </w:r>
            <w:r w:rsidRPr="003D7946">
              <w:rPr>
                <w:rFonts w:eastAsia="SimSun"/>
              </w:rPr>
              <w:t>TAT</w:t>
            </w:r>
            <w:r>
              <w:rPr>
                <w:rFonts w:eastAsia="SimSun"/>
              </w:rPr>
              <w:t xml:space="preserve"> expiry could be such </w:t>
            </w:r>
            <w:proofErr w:type="spellStart"/>
            <w:r>
              <w:rPr>
                <w:rFonts w:eastAsia="SimSun"/>
              </w:rPr>
              <w:t>a</w:t>
            </w:r>
            <w:proofErr w:type="spellEnd"/>
            <w:r>
              <w:rPr>
                <w:rFonts w:eastAsia="SimSun"/>
              </w:rPr>
              <w:t xml:space="preserve"> implicit </w:t>
            </w:r>
            <w:proofErr w:type="spellStart"/>
            <w:proofErr w:type="gramStart"/>
            <w:r>
              <w:rPr>
                <w:rFonts w:eastAsia="SimSun"/>
              </w:rPr>
              <w:t>mechanism.However</w:t>
            </w:r>
            <w:proofErr w:type="spellEnd"/>
            <w:proofErr w:type="gramEnd"/>
            <w:r>
              <w:rPr>
                <w:rFonts w:eastAsia="SimSun"/>
              </w:rPr>
              <w:t>, we don’t have strong view to introduce that  “</w:t>
            </w:r>
            <w:r w:rsidRPr="00E2367D">
              <w:rPr>
                <w:rFonts w:eastAsia="SimSun"/>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SimSun"/>
              </w:rPr>
              <w:t>”</w:t>
            </w:r>
          </w:p>
        </w:tc>
      </w:tr>
      <w:tr w:rsidR="00B30CEA" w14:paraId="1348CFDB" w14:textId="77777777" w:rsidTr="00C30270">
        <w:tc>
          <w:tcPr>
            <w:tcW w:w="1716" w:type="dxa"/>
          </w:tcPr>
          <w:p w14:paraId="53781DFB" w14:textId="77777777" w:rsidR="00B30CEA" w:rsidRDefault="00B30CEA" w:rsidP="00B30CEA">
            <w:pPr>
              <w:rPr>
                <w:rFonts w:eastAsia="SimSun" w:cs="Arial"/>
                <w:lang w:val="en-US"/>
              </w:rPr>
            </w:pPr>
            <w:r>
              <w:rPr>
                <w:rFonts w:eastAsia="SimSun" w:cs="Arial"/>
                <w:lang w:val="en-US"/>
              </w:rPr>
              <w:t>Lenovo</w:t>
            </w:r>
          </w:p>
        </w:tc>
        <w:tc>
          <w:tcPr>
            <w:tcW w:w="1144" w:type="dxa"/>
          </w:tcPr>
          <w:p w14:paraId="422306B1" w14:textId="77777777" w:rsidR="00B30CEA" w:rsidRDefault="00B30CEA" w:rsidP="00B30CEA">
            <w:pPr>
              <w:rPr>
                <w:rFonts w:eastAsia="SimSun" w:cs="Arial"/>
                <w:lang w:val="en-US"/>
              </w:rPr>
            </w:pPr>
            <w:r>
              <w:rPr>
                <w:rFonts w:eastAsia="SimSun" w:cs="Arial"/>
                <w:lang w:val="en-US"/>
              </w:rPr>
              <w:t>See comments</w:t>
            </w:r>
          </w:p>
        </w:tc>
        <w:tc>
          <w:tcPr>
            <w:tcW w:w="7031"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w:t>
            </w:r>
            <w:proofErr w:type="gramStart"/>
            <w:r>
              <w:rPr>
                <w:rFonts w:cs="Arial"/>
                <w:lang w:val="en-US" w:eastAsia="ko-KR"/>
              </w:rPr>
              <w:t>e.g.</w:t>
            </w:r>
            <w:proofErr w:type="gramEnd"/>
            <w:r>
              <w:rPr>
                <w:rFonts w:cs="Arial"/>
                <w:lang w:val="en-US" w:eastAsia="ko-KR"/>
              </w:rPr>
              <w:t xml:space="preserve"> based on TAT </w:t>
            </w:r>
            <w:proofErr w:type="spellStart"/>
            <w:r>
              <w:rPr>
                <w:rFonts w:cs="Arial"/>
                <w:lang w:val="en-US" w:eastAsia="ko-KR"/>
              </w:rPr>
              <w:t>expriy</w:t>
            </w:r>
            <w:proofErr w:type="spellEnd"/>
            <w:r>
              <w:rPr>
                <w:rFonts w:cs="Arial"/>
                <w:lang w:val="en-US" w:eastAsia="ko-KR"/>
              </w:rPr>
              <w:t xml:space="preserve">, might be sufficient. In </w:t>
            </w:r>
            <w:proofErr w:type="gramStart"/>
            <w:r>
              <w:rPr>
                <w:rFonts w:cs="Arial"/>
                <w:lang w:val="en-US" w:eastAsia="ko-KR"/>
              </w:rPr>
              <w:t>addition</w:t>
            </w:r>
            <w:proofErr w:type="gramEnd"/>
            <w:r>
              <w:rPr>
                <w:rFonts w:cs="Arial"/>
                <w:lang w:val="en-US" w:eastAsia="ko-KR"/>
              </w:rPr>
              <w:t xml:space="preserve">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C30270">
        <w:tc>
          <w:tcPr>
            <w:tcW w:w="1716" w:type="dxa"/>
          </w:tcPr>
          <w:p w14:paraId="6B5ACDC3" w14:textId="77777777" w:rsidR="00B30CEA" w:rsidRDefault="00B30CEA" w:rsidP="00B30CEA">
            <w:pPr>
              <w:rPr>
                <w:rFonts w:eastAsia="SimSun" w:cs="Arial"/>
                <w:lang w:val="en-US"/>
              </w:rPr>
            </w:pPr>
            <w:r>
              <w:rPr>
                <w:rFonts w:eastAsia="SimSun" w:cs="Arial"/>
                <w:lang w:val="en-US"/>
              </w:rPr>
              <w:t>CATT</w:t>
            </w:r>
          </w:p>
        </w:tc>
        <w:tc>
          <w:tcPr>
            <w:tcW w:w="1144" w:type="dxa"/>
          </w:tcPr>
          <w:p w14:paraId="15949D71" w14:textId="77777777" w:rsidR="00B30CEA" w:rsidRDefault="00B30CEA" w:rsidP="00B30CEA">
            <w:pPr>
              <w:rPr>
                <w:rFonts w:eastAsia="SimSun" w:cs="Arial"/>
                <w:lang w:val="en-US"/>
              </w:rPr>
            </w:pPr>
            <w:r>
              <w:rPr>
                <w:rFonts w:eastAsia="SimSun" w:cs="Arial"/>
                <w:lang w:val="en-US"/>
              </w:rPr>
              <w:t>See comment</w:t>
            </w:r>
          </w:p>
        </w:tc>
        <w:tc>
          <w:tcPr>
            <w:tcW w:w="7031" w:type="dxa"/>
          </w:tcPr>
          <w:p w14:paraId="0168A53D" w14:textId="77777777" w:rsidR="00B30CEA" w:rsidRPr="00C3677C" w:rsidRDefault="00B30CEA" w:rsidP="00B30CEA">
            <w:pPr>
              <w:rPr>
                <w:rFonts w:eastAsia="DengXian" w:cs="Arial"/>
                <w:lang w:val="en-US"/>
              </w:rPr>
            </w:pPr>
            <w:r w:rsidRPr="002949BE">
              <w:rPr>
                <w:rFonts w:eastAsia="DengXian" w:cs="Arial"/>
                <w:lang w:val="en-US"/>
              </w:rPr>
              <w:t xml:space="preserve">We agree with Samsung that CG occasions/configurations may be mapped to SSBs. And CG occasions may be not used when there is no available SSB. We are OK with </w:t>
            </w:r>
            <w:proofErr w:type="gramStart"/>
            <w:r w:rsidRPr="002949BE">
              <w:rPr>
                <w:rFonts w:eastAsia="DengXian" w:cs="Arial"/>
                <w:lang w:val="en-US"/>
              </w:rPr>
              <w:t>timer based</w:t>
            </w:r>
            <w:proofErr w:type="gramEnd"/>
            <w:r w:rsidRPr="002949BE">
              <w:rPr>
                <w:rFonts w:eastAsia="DengXian" w:cs="Arial"/>
                <w:lang w:val="en-US"/>
              </w:rPr>
              <w:t xml:space="preserve"> solution.</w:t>
            </w:r>
          </w:p>
        </w:tc>
      </w:tr>
      <w:tr w:rsidR="00B30CEA" w14:paraId="43A66F19" w14:textId="77777777" w:rsidTr="00C30270">
        <w:tc>
          <w:tcPr>
            <w:tcW w:w="1716" w:type="dxa"/>
          </w:tcPr>
          <w:p w14:paraId="2544260F" w14:textId="77777777" w:rsidR="00B30CEA" w:rsidRPr="00671041" w:rsidRDefault="00B30CEA" w:rsidP="00B30CEA">
            <w:pPr>
              <w:rPr>
                <w:rFonts w:eastAsia="PMingLiU" w:cs="Arial"/>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No</w:t>
            </w:r>
          </w:p>
        </w:tc>
        <w:tc>
          <w:tcPr>
            <w:tcW w:w="7031" w:type="dxa"/>
          </w:tcPr>
          <w:p w14:paraId="151E3A12"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Agree with ZTE.</w:t>
            </w:r>
          </w:p>
        </w:tc>
      </w:tr>
      <w:tr w:rsidR="00B30CEA" w14:paraId="2341C90E" w14:textId="77777777" w:rsidTr="00C30270">
        <w:tc>
          <w:tcPr>
            <w:tcW w:w="1716" w:type="dxa"/>
          </w:tcPr>
          <w:p w14:paraId="6300F283" w14:textId="77777777" w:rsidR="00B30CEA" w:rsidRDefault="00B30CEA" w:rsidP="00B30CEA">
            <w:pPr>
              <w:rPr>
                <w:rFonts w:eastAsia="SimSun" w:cs="Arial"/>
                <w:lang w:val="en-US"/>
              </w:rPr>
            </w:pPr>
            <w:proofErr w:type="spellStart"/>
            <w:r>
              <w:rPr>
                <w:rFonts w:eastAsia="SimSun" w:cs="Arial" w:hint="eastAsia"/>
                <w:lang w:val="en-US"/>
              </w:rPr>
              <w:t>Spreadtrum</w:t>
            </w:r>
            <w:proofErr w:type="spellEnd"/>
          </w:p>
        </w:tc>
        <w:tc>
          <w:tcPr>
            <w:tcW w:w="1144" w:type="dxa"/>
          </w:tcPr>
          <w:p w14:paraId="36648307" w14:textId="77777777" w:rsidR="00B30CEA" w:rsidRDefault="00B30CEA" w:rsidP="00B30CEA">
            <w:pPr>
              <w:rPr>
                <w:rFonts w:eastAsia="SimSun" w:cs="Arial"/>
                <w:lang w:val="en-US"/>
              </w:rPr>
            </w:pPr>
            <w:r>
              <w:rPr>
                <w:rFonts w:eastAsia="SimSun" w:cs="Arial" w:hint="eastAsia"/>
                <w:lang w:val="en-US"/>
              </w:rPr>
              <w:t>No</w:t>
            </w:r>
          </w:p>
        </w:tc>
        <w:tc>
          <w:tcPr>
            <w:tcW w:w="7031" w:type="dxa"/>
          </w:tcPr>
          <w:p w14:paraId="49036B8D" w14:textId="77777777" w:rsidR="00B30CEA" w:rsidRPr="002949BE" w:rsidRDefault="00B30CEA" w:rsidP="00B30CEA">
            <w:pPr>
              <w:rPr>
                <w:rFonts w:eastAsia="DengXian" w:cs="Arial"/>
                <w:lang w:val="en-US"/>
              </w:rPr>
            </w:pPr>
            <w:r>
              <w:rPr>
                <w:rFonts w:eastAsia="SimSun" w:cs="Arial"/>
                <w:lang w:val="en-US"/>
              </w:rPr>
              <w:t>Timer based solution (</w:t>
            </w:r>
            <w:proofErr w:type="gramStart"/>
            <w:r>
              <w:rPr>
                <w:rFonts w:eastAsia="SimSun" w:cs="Arial"/>
                <w:lang w:val="en-US"/>
              </w:rPr>
              <w:t>e.g.</w:t>
            </w:r>
            <w:proofErr w:type="gramEnd"/>
            <w:r>
              <w:rPr>
                <w:rFonts w:eastAsia="SimSun" w:cs="Arial"/>
                <w:lang w:val="en-US"/>
              </w:rPr>
              <w:t xml:space="preserve"> TAT timer) is enough and also the</w:t>
            </w:r>
            <w:r>
              <w:rPr>
                <w:rFonts w:eastAsia="Times New Roman" w:hint="eastAsia"/>
              </w:rPr>
              <w:t xml:space="preserve"> </w:t>
            </w:r>
            <w:r>
              <w:rPr>
                <w:rFonts w:eastAsia="Times New Roman"/>
              </w:rPr>
              <w:t xml:space="preserve">network can explicitly release the resource by </w:t>
            </w:r>
            <w:proofErr w:type="spellStart"/>
            <w:r>
              <w:rPr>
                <w:rFonts w:eastAsia="Times New Roman"/>
              </w:rPr>
              <w:t>RRCRelease</w:t>
            </w:r>
            <w:proofErr w:type="spellEnd"/>
            <w:r>
              <w:rPr>
                <w:rFonts w:eastAsia="Times New Roman"/>
              </w:rPr>
              <w:t xml:space="preserve"> message based on the network’s load. It can somehow avoid mismatch between UE and network.</w:t>
            </w:r>
          </w:p>
        </w:tc>
      </w:tr>
      <w:tr w:rsidR="00B30CEA" w14:paraId="71A9420D" w14:textId="77777777" w:rsidTr="00C30270">
        <w:tc>
          <w:tcPr>
            <w:tcW w:w="1716" w:type="dxa"/>
          </w:tcPr>
          <w:p w14:paraId="2DCAE6D8" w14:textId="77777777" w:rsidR="00B30CEA" w:rsidRDefault="00B30CEA" w:rsidP="00B30CEA">
            <w:pPr>
              <w:rPr>
                <w:rFonts w:eastAsia="SimSun" w:cs="Arial"/>
                <w:lang w:val="en-US"/>
              </w:rPr>
            </w:pPr>
            <w:r>
              <w:rPr>
                <w:rFonts w:eastAsia="SimSun" w:cs="Arial" w:hint="eastAsia"/>
                <w:lang w:val="en-US"/>
              </w:rPr>
              <w:lastRenderedPageBreak/>
              <w:t>O</w:t>
            </w:r>
            <w:r>
              <w:rPr>
                <w:rFonts w:eastAsia="SimSun" w:cs="Arial"/>
                <w:lang w:val="en-US"/>
              </w:rPr>
              <w:t>PPO</w:t>
            </w:r>
          </w:p>
        </w:tc>
        <w:tc>
          <w:tcPr>
            <w:tcW w:w="1144" w:type="dxa"/>
          </w:tcPr>
          <w:p w14:paraId="5C06AE41" w14:textId="77777777" w:rsidR="00B30CEA" w:rsidRDefault="00B30CEA" w:rsidP="00B30CEA">
            <w:pPr>
              <w:rPr>
                <w:rFonts w:eastAsia="SimSun" w:cs="Arial"/>
                <w:lang w:val="en-US"/>
              </w:rPr>
            </w:pPr>
            <w:r>
              <w:rPr>
                <w:rFonts w:eastAsia="SimSun" w:cs="Arial" w:hint="eastAsia"/>
                <w:lang w:val="en-US"/>
              </w:rPr>
              <w:t>S</w:t>
            </w:r>
            <w:r>
              <w:rPr>
                <w:rFonts w:eastAsia="SimSun" w:cs="Arial"/>
                <w:lang w:val="en-US"/>
              </w:rPr>
              <w:t>ee some comments</w:t>
            </w:r>
          </w:p>
        </w:tc>
        <w:tc>
          <w:tcPr>
            <w:tcW w:w="7031" w:type="dxa"/>
          </w:tcPr>
          <w:p w14:paraId="0757DFE3" w14:textId="77777777" w:rsidR="00B30CEA" w:rsidRPr="004F7C8D" w:rsidRDefault="00B30CEA" w:rsidP="00B30CEA">
            <w:pPr>
              <w:rPr>
                <w:rFonts w:eastAsia="DengXian" w:cs="Arial"/>
                <w:lang w:val="en-US"/>
              </w:rPr>
            </w:pPr>
            <w:r w:rsidRPr="004F7C8D">
              <w:rPr>
                <w:rFonts w:eastAsia="DengXian" w:cs="Arial" w:hint="eastAsia"/>
                <w:lang w:val="en-US"/>
              </w:rPr>
              <w:t>W</w:t>
            </w:r>
            <w:r w:rsidRPr="004F7C8D">
              <w:rPr>
                <w:rFonts w:eastAsia="DengXian" w:cs="Arial"/>
                <w:lang w:val="en-US"/>
              </w:rPr>
              <w:t xml:space="preserve">e agree to introduce implicit releasing mechanism since we have already made some agreements which shall be considered as implicit release, </w:t>
            </w:r>
            <w:proofErr w:type="gramStart"/>
            <w:r w:rsidRPr="004F7C8D">
              <w:rPr>
                <w:rFonts w:eastAsia="DengXian" w:cs="Arial"/>
                <w:lang w:val="en-US"/>
              </w:rPr>
              <w:t>i.e.</w:t>
            </w:r>
            <w:proofErr w:type="gramEnd"/>
            <w:r w:rsidRPr="004F7C8D">
              <w:rPr>
                <w:rFonts w:eastAsia="DengXian" w:cs="Arial"/>
                <w:lang w:val="en-US"/>
              </w:rPr>
              <w:t xml:space="preserve"> UE releases CG resources when SDT-TAT expires, or UE moves/accesses to another cell which is different from the last serving one.</w:t>
            </w:r>
          </w:p>
          <w:p w14:paraId="5134CCFF" w14:textId="77777777" w:rsidR="00B30CEA" w:rsidRDefault="00B30CEA" w:rsidP="00B30CEA">
            <w:pPr>
              <w:rPr>
                <w:rFonts w:eastAsia="SimSun" w:cs="Arial"/>
                <w:lang w:val="en-US"/>
              </w:rPr>
            </w:pPr>
            <w:r w:rsidRPr="004F7C8D">
              <w:rPr>
                <w:rFonts w:eastAsia="DengXian"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C30270">
        <w:tc>
          <w:tcPr>
            <w:tcW w:w="1716" w:type="dxa"/>
          </w:tcPr>
          <w:p w14:paraId="0557F0C0" w14:textId="77777777" w:rsidR="00B30CEA" w:rsidRDefault="00B30CEA" w:rsidP="00B30CEA">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19BBAB54" w14:textId="77777777" w:rsidR="00B30CEA" w:rsidRDefault="00B30CEA" w:rsidP="00B30CEA">
            <w:pPr>
              <w:rPr>
                <w:rFonts w:eastAsia="SimSun" w:cs="Arial"/>
                <w:lang w:val="en-US"/>
              </w:rPr>
            </w:pPr>
            <w:r>
              <w:rPr>
                <w:rFonts w:eastAsia="SimSun" w:cs="Arial" w:hint="eastAsia"/>
                <w:lang w:val="en-US"/>
              </w:rPr>
              <w:t>N</w:t>
            </w:r>
            <w:r>
              <w:rPr>
                <w:rFonts w:eastAsia="SimSun" w:cs="Arial"/>
                <w:lang w:val="en-US"/>
              </w:rPr>
              <w:t>o strong view</w:t>
            </w:r>
          </w:p>
        </w:tc>
        <w:tc>
          <w:tcPr>
            <w:tcW w:w="7031" w:type="dxa"/>
          </w:tcPr>
          <w:p w14:paraId="4FA8641F" w14:textId="77777777" w:rsidR="00B30CEA" w:rsidRDefault="00B30CEA" w:rsidP="00B30CEA">
            <w:pPr>
              <w:rPr>
                <w:rFonts w:eastAsia="DengXian" w:cs="Arial"/>
                <w:lang w:val="en-US"/>
              </w:rPr>
            </w:pPr>
            <w:r>
              <w:rPr>
                <w:rFonts w:eastAsia="DengXian" w:cs="Arial"/>
                <w:lang w:val="en-US"/>
              </w:rPr>
              <w:t xml:space="preserve">We think the </w:t>
            </w:r>
            <w:proofErr w:type="spellStart"/>
            <w:r>
              <w:rPr>
                <w:rFonts w:eastAsia="DengXian" w:cs="Arial"/>
                <w:lang w:val="en-US"/>
              </w:rPr>
              <w:t>releaes</w:t>
            </w:r>
            <w:proofErr w:type="spellEnd"/>
            <w:r>
              <w:rPr>
                <w:rFonts w:eastAsia="DengXian" w:cs="Arial"/>
                <w:lang w:val="en-US"/>
              </w:rPr>
              <w:t xml:space="preserve"> mechanism is beneficial of the </w:t>
            </w:r>
            <w:proofErr w:type="spellStart"/>
            <w:r>
              <w:rPr>
                <w:rFonts w:eastAsia="DengXian" w:cs="Arial"/>
                <w:lang w:val="en-US"/>
              </w:rPr>
              <w:t>efficeint</w:t>
            </w:r>
            <w:proofErr w:type="spellEnd"/>
            <w:r>
              <w:rPr>
                <w:rFonts w:eastAsia="DengXian" w:cs="Arial"/>
                <w:lang w:val="en-US"/>
              </w:rPr>
              <w:t xml:space="preserve"> usage of the CG resource for the UE and the network and gNB detection </w:t>
            </w:r>
            <w:proofErr w:type="gramStart"/>
            <w:r>
              <w:rPr>
                <w:rFonts w:eastAsia="DengXian" w:cs="Arial"/>
                <w:lang w:val="en-US"/>
              </w:rPr>
              <w:t>complexities .</w:t>
            </w:r>
            <w:proofErr w:type="gramEnd"/>
            <w:r>
              <w:rPr>
                <w:rFonts w:eastAsia="DengXian" w:cs="Arial"/>
                <w:lang w:val="en-US"/>
              </w:rPr>
              <w:t xml:space="preserve"> </w:t>
            </w:r>
          </w:p>
          <w:p w14:paraId="0A15D25B" w14:textId="77777777" w:rsidR="00B30CEA" w:rsidRDefault="00B30CEA" w:rsidP="00B30CEA">
            <w:pPr>
              <w:rPr>
                <w:rFonts w:eastAsia="DengXian" w:cs="Arial"/>
                <w:lang w:val="en-US"/>
              </w:rPr>
            </w:pPr>
            <w:proofErr w:type="gramStart"/>
            <w:r>
              <w:rPr>
                <w:rFonts w:eastAsia="DengXian" w:cs="Arial"/>
                <w:lang w:val="en-US"/>
              </w:rPr>
              <w:t>But,</w:t>
            </w:r>
            <w:proofErr w:type="gramEnd"/>
            <w:r>
              <w:rPr>
                <w:rFonts w:eastAsia="DengXian" w:cs="Arial"/>
                <w:lang w:val="en-US"/>
              </w:rPr>
              <w:t xml:space="preserve"> we agree that we have already agreed when the TAT expires the UE shall release the CG resource configuration. </w:t>
            </w:r>
          </w:p>
          <w:p w14:paraId="02339F6A" w14:textId="77777777" w:rsidR="00B30CEA" w:rsidRPr="00C3677C" w:rsidRDefault="00B30CEA" w:rsidP="00B30CEA">
            <w:pPr>
              <w:rPr>
                <w:rFonts w:eastAsia="DengXian" w:cs="Arial"/>
                <w:lang w:val="en-US"/>
              </w:rPr>
            </w:pPr>
            <w:r>
              <w:rPr>
                <w:rFonts w:eastAsia="DengXian" w:cs="Arial"/>
                <w:lang w:val="en-US"/>
              </w:rPr>
              <w:t xml:space="preserve">Also, CG to SSB association and multiple CG </w:t>
            </w:r>
            <w:proofErr w:type="spellStart"/>
            <w:r>
              <w:rPr>
                <w:rFonts w:eastAsia="DengXian" w:cs="Arial"/>
                <w:lang w:val="en-US"/>
              </w:rPr>
              <w:t>configuartions</w:t>
            </w:r>
            <w:proofErr w:type="spellEnd"/>
            <w:r>
              <w:rPr>
                <w:rFonts w:eastAsia="DengXian" w:cs="Arial"/>
                <w:lang w:val="en-US"/>
              </w:rPr>
              <w:t xml:space="preserve"> may create some complexities in this release. </w:t>
            </w:r>
          </w:p>
        </w:tc>
      </w:tr>
      <w:tr w:rsidR="0005567D" w14:paraId="379D40AD" w14:textId="77777777" w:rsidTr="00C30270">
        <w:tc>
          <w:tcPr>
            <w:tcW w:w="1716"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31"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C30270">
        <w:tc>
          <w:tcPr>
            <w:tcW w:w="1716" w:type="dxa"/>
          </w:tcPr>
          <w:p w14:paraId="26C6F1B5" w14:textId="77777777" w:rsidR="00235115" w:rsidRDefault="00235115" w:rsidP="00235115">
            <w:pPr>
              <w:rPr>
                <w:rFonts w:eastAsia="SimSun" w:cs="Arial"/>
                <w:lang w:val="en-US"/>
              </w:rPr>
            </w:pPr>
            <w:r>
              <w:rPr>
                <w:rFonts w:eastAsia="SimSun" w:cs="Arial"/>
                <w:lang w:val="en-US"/>
              </w:rPr>
              <w:t>Interdigital</w:t>
            </w:r>
          </w:p>
        </w:tc>
        <w:tc>
          <w:tcPr>
            <w:tcW w:w="1144" w:type="dxa"/>
          </w:tcPr>
          <w:p w14:paraId="393383D2" w14:textId="77777777" w:rsidR="00235115" w:rsidRDefault="00235115" w:rsidP="00235115">
            <w:pPr>
              <w:rPr>
                <w:rFonts w:eastAsia="SimSun" w:cs="Arial"/>
                <w:lang w:val="en-US"/>
              </w:rPr>
            </w:pPr>
            <w:r>
              <w:rPr>
                <w:rFonts w:eastAsia="SimSun" w:cs="Arial"/>
                <w:lang w:val="en-US"/>
              </w:rPr>
              <w:t>No</w:t>
            </w:r>
          </w:p>
        </w:tc>
        <w:tc>
          <w:tcPr>
            <w:tcW w:w="7031" w:type="dxa"/>
          </w:tcPr>
          <w:p w14:paraId="0854EBAE" w14:textId="77777777" w:rsidR="00235115" w:rsidRDefault="00235115" w:rsidP="00235115">
            <w:pPr>
              <w:rPr>
                <w:rFonts w:eastAsia="DengXian" w:cs="Arial"/>
                <w:lang w:val="en-US"/>
              </w:rPr>
            </w:pPr>
            <w:r>
              <w:rPr>
                <w:rFonts w:eastAsia="DengXian" w:cs="Arial"/>
                <w:lang w:val="en-US"/>
              </w:rPr>
              <w:t xml:space="preserve">The UE may fail </w:t>
            </w:r>
            <w:proofErr w:type="gramStart"/>
            <w:r>
              <w:rPr>
                <w:rFonts w:eastAsia="DengXian" w:cs="Arial"/>
                <w:lang w:val="en-US"/>
              </w:rPr>
              <w:t>a number of</w:t>
            </w:r>
            <w:proofErr w:type="gramEnd"/>
            <w:r>
              <w:rPr>
                <w:rFonts w:eastAsia="DengXian" w:cs="Arial"/>
                <w:lang w:val="en-US"/>
              </w:rPr>
              <w:t xml:space="preserve"> transmissions due to temporary beam miss-alignment, which should not trigger releasing the CG configuration all together. </w:t>
            </w:r>
            <w:r>
              <w:rPr>
                <w:rFonts w:eastAsia="SimSun" w:cs="Arial"/>
                <w:lang w:val="en-US"/>
              </w:rPr>
              <w:t>UE can release the CG upon expiry of the TA timer anyway, and that is sufficient.</w:t>
            </w:r>
          </w:p>
        </w:tc>
      </w:tr>
      <w:tr w:rsidR="00C0761E" w14:paraId="622EE773" w14:textId="77777777" w:rsidTr="00C30270">
        <w:tc>
          <w:tcPr>
            <w:tcW w:w="1716" w:type="dxa"/>
          </w:tcPr>
          <w:p w14:paraId="4A960511" w14:textId="77777777" w:rsidR="00C0761E" w:rsidRDefault="00C0761E" w:rsidP="00C0761E">
            <w:pPr>
              <w:rPr>
                <w:rFonts w:eastAsia="SimSun" w:cs="Arial"/>
                <w:lang w:val="en-US"/>
              </w:rPr>
            </w:pPr>
            <w:r>
              <w:rPr>
                <w:rFonts w:eastAsia="SimSun" w:cs="Arial"/>
                <w:lang w:val="en-US"/>
              </w:rPr>
              <w:t>Intel</w:t>
            </w:r>
          </w:p>
        </w:tc>
        <w:tc>
          <w:tcPr>
            <w:tcW w:w="1144" w:type="dxa"/>
          </w:tcPr>
          <w:p w14:paraId="784D3823" w14:textId="77777777" w:rsidR="00C0761E" w:rsidRDefault="00C0761E" w:rsidP="00C0761E">
            <w:pPr>
              <w:rPr>
                <w:rFonts w:eastAsia="SimSun" w:cs="Arial"/>
                <w:lang w:val="en-US"/>
              </w:rPr>
            </w:pPr>
            <w:r>
              <w:rPr>
                <w:rFonts w:eastAsia="SimSun" w:cs="Arial"/>
                <w:lang w:val="en-US"/>
              </w:rPr>
              <w:t>No</w:t>
            </w:r>
          </w:p>
        </w:tc>
        <w:tc>
          <w:tcPr>
            <w:tcW w:w="7031" w:type="dxa"/>
          </w:tcPr>
          <w:p w14:paraId="456F842F" w14:textId="77777777" w:rsidR="00C0761E" w:rsidRDefault="00C0761E" w:rsidP="00C0761E">
            <w:pPr>
              <w:rPr>
                <w:rFonts w:eastAsia="DengXian" w:cs="Arial"/>
                <w:lang w:val="en-US"/>
              </w:rPr>
            </w:pPr>
            <w:r>
              <w:rPr>
                <w:rFonts w:cs="Arial"/>
                <w:lang w:val="en-US" w:eastAsia="ko-KR"/>
              </w:rPr>
              <w:t xml:space="preserve">While we do see some potential benefit for this optimization, we do not see this as essential given that a </w:t>
            </w:r>
            <w:proofErr w:type="gramStart"/>
            <w:r>
              <w:rPr>
                <w:rFonts w:cs="Arial"/>
                <w:lang w:val="en-US" w:eastAsia="ko-KR"/>
              </w:rPr>
              <w:t>timer based</w:t>
            </w:r>
            <w:proofErr w:type="gramEnd"/>
            <w:r>
              <w:rPr>
                <w:rFonts w:cs="Arial"/>
                <w:lang w:val="en-US" w:eastAsia="ko-KR"/>
              </w:rPr>
              <w:t xml:space="preserve">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C30270">
        <w:tc>
          <w:tcPr>
            <w:tcW w:w="1716" w:type="dxa"/>
          </w:tcPr>
          <w:p w14:paraId="3C720197"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31" w:type="dxa"/>
          </w:tcPr>
          <w:p w14:paraId="1B410F82"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C30270">
        <w:tc>
          <w:tcPr>
            <w:tcW w:w="1716"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C30270">
        <w:tc>
          <w:tcPr>
            <w:tcW w:w="1716" w:type="dxa"/>
          </w:tcPr>
          <w:p w14:paraId="48B4A8F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31" w:type="dxa"/>
          </w:tcPr>
          <w:p w14:paraId="418C244F" w14:textId="77777777" w:rsidR="00F02D6D" w:rsidRPr="005C3DA7" w:rsidRDefault="00F02D6D" w:rsidP="00F02D6D">
            <w:pPr>
              <w:rPr>
                <w:rFonts w:eastAsia="Yu Mincho" w:cs="Arial"/>
                <w:lang w:val="en-US" w:eastAsia="ja-JP"/>
              </w:rPr>
            </w:pPr>
            <w:r>
              <w:rPr>
                <w:rFonts w:eastAsia="PMingLiU" w:cs="Arial"/>
                <w:lang w:val="en-US" w:eastAsia="zh-TW"/>
              </w:rPr>
              <w:t xml:space="preserve">Network and UE may have different counter status of the unused or failed CG based transmission. </w:t>
            </w:r>
            <w:proofErr w:type="spellStart"/>
            <w:r>
              <w:rPr>
                <w:rFonts w:eastAsia="PMingLiU" w:cs="Arial"/>
                <w:lang w:val="en-US" w:eastAsia="zh-TW"/>
              </w:rPr>
              <w:t>Becasue</w:t>
            </w:r>
            <w:proofErr w:type="spellEnd"/>
            <w:r>
              <w:rPr>
                <w:rFonts w:eastAsia="PMingLiU" w:cs="Arial"/>
                <w:lang w:val="en-US" w:eastAsia="zh-TW"/>
              </w:rPr>
              <w:t xml:space="preserve"> it</w:t>
            </w:r>
            <w:r>
              <w:rPr>
                <w:rFonts w:eastAsia="PMingLiU" w:cs="Arial"/>
                <w:lang w:eastAsia="zh-TW"/>
              </w:rPr>
              <w:t xml:space="preserve"> is possible that UE transmits small data over CG </w:t>
            </w:r>
            <w:proofErr w:type="gramStart"/>
            <w:r>
              <w:rPr>
                <w:rFonts w:eastAsia="PMingLiU" w:cs="Arial"/>
                <w:lang w:eastAsia="zh-TW"/>
              </w:rPr>
              <w:t>resource</w:t>
            </w:r>
            <w:proofErr w:type="gramEnd"/>
            <w:r>
              <w:rPr>
                <w:rFonts w:eastAsia="PMingLiU" w:cs="Arial"/>
                <w:lang w:eastAsia="zh-TW"/>
              </w:rPr>
              <w:t xml:space="preserve"> but network could not detect the transmission. </w:t>
            </w:r>
            <w:r>
              <w:rPr>
                <w:rFonts w:cs="Arial"/>
              </w:rPr>
              <w:t>A CG transmission not received can be miss-interpreted as a skipped occasion.</w:t>
            </w:r>
          </w:p>
        </w:tc>
      </w:tr>
      <w:tr w:rsidR="00873DAD" w14:paraId="1332F81A" w14:textId="77777777" w:rsidTr="00C30270">
        <w:tc>
          <w:tcPr>
            <w:tcW w:w="1716"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31"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C30270">
        <w:tc>
          <w:tcPr>
            <w:tcW w:w="1716"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PMingLiU" w:cs="Arial"/>
                <w:lang w:val="en-US" w:eastAsia="zh-TW"/>
              </w:rPr>
            </w:pPr>
            <w:r>
              <w:rPr>
                <w:rFonts w:eastAsia="PMingLiU"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actual mechanism should be discussed and to what extent a CG configuration is valid. A UE would anyway not have several CG configurations active for which the implicit release </w:t>
            </w:r>
            <w:proofErr w:type="gramStart"/>
            <w:r w:rsidRPr="00BC55C6">
              <w:rPr>
                <w:rFonts w:eastAsia="PMingLiU" w:cs="Arial"/>
                <w:lang w:val="en-US" w:eastAsia="zh-TW"/>
              </w:rPr>
              <w:t>apply</w:t>
            </w:r>
            <w:proofErr w:type="gramEnd"/>
            <w:r w:rsidRPr="00BC55C6">
              <w:rPr>
                <w:rFonts w:eastAsia="PMingLiU" w:cs="Arial"/>
                <w:lang w:val="en-US" w:eastAsia="zh-TW"/>
              </w:rPr>
              <w:t xml:space="preserve"> to.</w:t>
            </w:r>
          </w:p>
        </w:tc>
      </w:tr>
      <w:tr w:rsidR="000931EA" w14:paraId="4991779E" w14:textId="77777777" w:rsidTr="00C30270">
        <w:tc>
          <w:tcPr>
            <w:tcW w:w="1716"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PMingLiU" w:cs="Arial"/>
                <w:lang w:val="en-US" w:eastAsia="zh-TW"/>
              </w:rPr>
            </w:pPr>
            <w:r>
              <w:rPr>
                <w:rFonts w:eastAsia="SimSun" w:cs="Arial"/>
                <w:lang w:val="en-US"/>
              </w:rPr>
              <w:t>No strong opinion</w:t>
            </w:r>
          </w:p>
        </w:tc>
        <w:tc>
          <w:tcPr>
            <w:tcW w:w="7031"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PMingLiU" w:cs="Arial"/>
                <w:lang w:val="en-US" w:eastAsia="zh-TW"/>
              </w:rPr>
            </w:pPr>
            <w:r w:rsidRPr="00E706C6">
              <w:rPr>
                <w:rFonts w:eastAsia="DengXian" w:cs="Arial"/>
                <w:lang w:val="en-US"/>
              </w:rPr>
              <w:t xml:space="preserve">Could be enough with Timer (TAT) based approach. </w:t>
            </w:r>
          </w:p>
        </w:tc>
      </w:tr>
      <w:tr w:rsidR="000931EA" w14:paraId="6EBB1BE3" w14:textId="77777777" w:rsidTr="00C30270">
        <w:tc>
          <w:tcPr>
            <w:tcW w:w="1716" w:type="dxa"/>
            <w:tcBorders>
              <w:top w:val="single" w:sz="4" w:space="0" w:color="auto"/>
              <w:left w:val="single" w:sz="4" w:space="0" w:color="auto"/>
              <w:bottom w:val="single" w:sz="4" w:space="0" w:color="auto"/>
              <w:right w:val="single" w:sz="4" w:space="0" w:color="auto"/>
            </w:tcBorders>
          </w:tcPr>
          <w:p w14:paraId="3F1882EF" w14:textId="20782F91" w:rsidR="000931EA" w:rsidRDefault="009B407A" w:rsidP="000931EA">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SimSun" w:cs="Arial"/>
                <w:lang w:val="en-US"/>
              </w:rPr>
            </w:pPr>
            <w:r>
              <w:rPr>
                <w:rFonts w:eastAsia="SimSun" w:cs="Arial" w:hint="eastAsia"/>
                <w:lang w:val="en-US"/>
              </w:rPr>
              <w:t>N</w:t>
            </w:r>
            <w:r>
              <w:rPr>
                <w:rFonts w:eastAsia="SimSun" w:cs="Arial"/>
                <w:lang w:val="en-US"/>
              </w:rPr>
              <w:t>o</w:t>
            </w:r>
          </w:p>
        </w:tc>
        <w:tc>
          <w:tcPr>
            <w:tcW w:w="7031"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DengXian" w:cs="Arial"/>
                <w:lang w:val="en-US"/>
              </w:rPr>
            </w:pPr>
            <w:r>
              <w:rPr>
                <w:rFonts w:eastAsia="DengXian" w:cs="Arial"/>
                <w:lang w:val="en-US"/>
              </w:rPr>
              <w:t>After reviewing comm</w:t>
            </w:r>
            <w:r w:rsidR="00A07DA8">
              <w:rPr>
                <w:rFonts w:eastAsia="DengXian" w:cs="Arial"/>
                <w:lang w:val="en-US"/>
              </w:rPr>
              <w:t>en</w:t>
            </w:r>
            <w:r>
              <w:rPr>
                <w:rFonts w:eastAsia="DengXian" w:cs="Arial"/>
                <w:lang w:val="en-US"/>
              </w:rPr>
              <w:t>ts from network vendors, it seems resource waste and blind detection on CG resource</w:t>
            </w:r>
            <w:r w:rsidR="00A07DA8">
              <w:rPr>
                <w:rFonts w:eastAsia="DengXian" w:cs="Arial"/>
                <w:lang w:val="en-US"/>
              </w:rPr>
              <w:t>s</w:t>
            </w:r>
            <w:r w:rsidR="002F4685">
              <w:rPr>
                <w:rFonts w:eastAsia="DengXian" w:cs="Arial"/>
                <w:lang w:val="en-US"/>
              </w:rPr>
              <w:t xml:space="preserve"> are not important </w:t>
            </w:r>
            <w:r w:rsidR="00A07DA8">
              <w:rPr>
                <w:rFonts w:eastAsia="DengXian" w:cs="Arial"/>
                <w:lang w:val="en-US"/>
              </w:rPr>
              <w:t>issues</w:t>
            </w:r>
            <w:r w:rsidR="002F4685">
              <w:rPr>
                <w:rFonts w:eastAsia="DengXian" w:cs="Arial"/>
                <w:lang w:val="en-US"/>
              </w:rPr>
              <w:t>.</w:t>
            </w:r>
            <w:r w:rsidR="00B36586">
              <w:rPr>
                <w:rFonts w:eastAsia="DengXian" w:cs="Arial"/>
                <w:lang w:val="en-US"/>
              </w:rPr>
              <w:t xml:space="preserve"> In this sense, </w:t>
            </w:r>
            <w:r w:rsidR="00CD5411">
              <w:rPr>
                <w:rFonts w:eastAsia="DengXian" w:cs="Arial"/>
                <w:lang w:val="en-US"/>
              </w:rPr>
              <w:t>we are okay to not introduce implicit</w:t>
            </w:r>
            <w:r w:rsidR="00511023">
              <w:rPr>
                <w:rFonts w:eastAsia="DengXian" w:cs="Arial"/>
                <w:lang w:val="en-US"/>
              </w:rPr>
              <w:t xml:space="preserve"> for UE simplicity.</w:t>
            </w:r>
            <w:r>
              <w:rPr>
                <w:rFonts w:eastAsia="DengXian" w:cs="Arial"/>
                <w:lang w:val="en-US"/>
              </w:rPr>
              <w:t xml:space="preserve"> </w:t>
            </w:r>
          </w:p>
        </w:tc>
      </w:tr>
      <w:tr w:rsidR="00673372" w14:paraId="2A339F8E" w14:textId="77777777" w:rsidTr="00C30270">
        <w:tc>
          <w:tcPr>
            <w:tcW w:w="1716" w:type="dxa"/>
            <w:tcBorders>
              <w:top w:val="single" w:sz="4" w:space="0" w:color="auto"/>
              <w:left w:val="single" w:sz="4" w:space="0" w:color="auto"/>
              <w:bottom w:val="single" w:sz="4" w:space="0" w:color="auto"/>
              <w:right w:val="single" w:sz="4" w:space="0" w:color="auto"/>
            </w:tcBorders>
          </w:tcPr>
          <w:p w14:paraId="73195EB8" w14:textId="04CCC91B" w:rsidR="00673372" w:rsidRDefault="00673372" w:rsidP="000931EA">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2F53AC89" w14:textId="590F122E" w:rsidR="00673372" w:rsidRDefault="00673372" w:rsidP="000931EA">
            <w:pPr>
              <w:rPr>
                <w:rFonts w:eastAsia="SimSun" w:cs="Arial"/>
                <w:lang w:val="en-US"/>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380EC8A1" w14:textId="591FBF02" w:rsidR="00673372" w:rsidRDefault="00673372" w:rsidP="000931EA">
            <w:pPr>
              <w:rPr>
                <w:rFonts w:eastAsia="DengXian" w:cs="Arial"/>
                <w:lang w:val="en-US"/>
              </w:rPr>
            </w:pPr>
            <w:r>
              <w:rPr>
                <w:rFonts w:eastAsia="PMingLiU" w:cs="Arial"/>
                <w:lang w:val="en-US" w:eastAsia="zh-TW"/>
              </w:rPr>
              <w:t>Agree with ZTE</w:t>
            </w:r>
          </w:p>
        </w:tc>
      </w:tr>
      <w:tr w:rsidR="008154CA" w14:paraId="2B23355B"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C262AC9" w14:textId="77777777" w:rsidR="008154CA" w:rsidRDefault="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3F4450F6" w14:textId="77777777" w:rsidR="008154CA" w:rsidRDefault="008154CA">
            <w:pPr>
              <w:rPr>
                <w:rFonts w:eastAsia="DengXian" w:cs="Arial"/>
                <w:lang w:val="en-US"/>
              </w:rPr>
            </w:pPr>
            <w:r>
              <w:rPr>
                <w:rFonts w:eastAsia="DengXian"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3AE2D571" w14:textId="77777777" w:rsidR="008154CA" w:rsidRDefault="008154CA">
            <w:pPr>
              <w:rPr>
                <w:rFonts w:eastAsia="DengXian" w:cs="Arial"/>
                <w:lang w:val="en-US"/>
              </w:rPr>
            </w:pPr>
            <w:r>
              <w:rPr>
                <w:rFonts w:eastAsia="DengXian" w:cs="Arial"/>
                <w:lang w:val="en-US"/>
              </w:rPr>
              <w:t>The TA timer is sufficient to release CG configuration implicitly.</w:t>
            </w:r>
          </w:p>
        </w:tc>
      </w:tr>
      <w:tr w:rsidR="00C30270" w14:paraId="04006C25" w14:textId="77777777" w:rsidTr="00C30270">
        <w:tc>
          <w:tcPr>
            <w:tcW w:w="1716" w:type="dxa"/>
            <w:tcBorders>
              <w:top w:val="single" w:sz="4" w:space="0" w:color="auto"/>
              <w:left w:val="single" w:sz="4" w:space="0" w:color="auto"/>
              <w:bottom w:val="single" w:sz="4" w:space="0" w:color="auto"/>
              <w:right w:val="single" w:sz="4" w:space="0" w:color="auto"/>
            </w:tcBorders>
          </w:tcPr>
          <w:p w14:paraId="3A0C80A0" w14:textId="401FC037" w:rsidR="00C30270" w:rsidRDefault="00C30270" w:rsidP="00C30270">
            <w:pPr>
              <w:rPr>
                <w:rFonts w:eastAsia="SimSun"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0CAF413C" w14:textId="1D1DD32D" w:rsidR="00C30270" w:rsidRDefault="00C30270" w:rsidP="00C30270">
            <w:pPr>
              <w:rPr>
                <w:rFonts w:eastAsia="SimSun" w:cs="Arial"/>
                <w:lang w:val="en-US"/>
              </w:rPr>
            </w:pPr>
            <w:r>
              <w:rPr>
                <w:rFonts w:eastAsia="PMingLiU" w:cs="Arial"/>
                <w:lang w:val="en-US" w:eastAsia="zh-TW"/>
              </w:rPr>
              <w:t>See comment</w:t>
            </w:r>
          </w:p>
        </w:tc>
        <w:tc>
          <w:tcPr>
            <w:tcW w:w="7031" w:type="dxa"/>
            <w:tcBorders>
              <w:top w:val="single" w:sz="4" w:space="0" w:color="auto"/>
              <w:left w:val="single" w:sz="4" w:space="0" w:color="auto"/>
              <w:bottom w:val="single" w:sz="4" w:space="0" w:color="auto"/>
              <w:right w:val="single" w:sz="4" w:space="0" w:color="auto"/>
            </w:tcBorders>
          </w:tcPr>
          <w:p w14:paraId="3A665CBC" w14:textId="1C3B2CFB" w:rsidR="00C30270" w:rsidRDefault="00C30270" w:rsidP="00C30270">
            <w:pPr>
              <w:rPr>
                <w:rFonts w:eastAsia="DengXian" w:cs="Arial"/>
                <w:lang w:val="en-US"/>
              </w:rPr>
            </w:pPr>
            <w:r w:rsidRPr="002C5566">
              <w:rPr>
                <w:rFonts w:eastAsia="PMingLiU" w:cs="Arial"/>
                <w:lang w:val="en-US" w:eastAsia="zh-TW"/>
              </w:rPr>
              <w:t xml:space="preserve">We see benefit of implicit CG release for one CG </w:t>
            </w:r>
            <w:proofErr w:type="gramStart"/>
            <w:r w:rsidRPr="002C5566">
              <w:rPr>
                <w:rFonts w:eastAsia="PMingLiU" w:cs="Arial"/>
                <w:lang w:val="en-US" w:eastAsia="zh-TW"/>
              </w:rPr>
              <w:t>Resource,</w:t>
            </w:r>
            <w:proofErr w:type="gramEnd"/>
            <w:r w:rsidRPr="002C5566">
              <w:rPr>
                <w:rFonts w:eastAsia="PMingLiU" w:cs="Arial"/>
                <w:lang w:val="en-US" w:eastAsia="zh-TW"/>
              </w:rPr>
              <w:t xml:space="preserve"> however this becomes complicated with multiple CG configurations and </w:t>
            </w:r>
            <w:r>
              <w:rPr>
                <w:rFonts w:eastAsia="PMingLiU" w:cs="Arial"/>
                <w:lang w:val="en-US" w:eastAsia="zh-TW"/>
              </w:rPr>
              <w:t xml:space="preserve">we </w:t>
            </w:r>
            <w:r w:rsidRPr="002C5566">
              <w:rPr>
                <w:rFonts w:eastAsia="PMingLiU" w:cs="Arial"/>
                <w:lang w:val="en-US" w:eastAsia="zh-TW"/>
              </w:rPr>
              <w:t>think tha</w:t>
            </w:r>
            <w:r>
              <w:rPr>
                <w:rFonts w:eastAsia="PMingLiU" w:cs="Arial"/>
                <w:lang w:val="en-US" w:eastAsia="zh-TW"/>
              </w:rPr>
              <w:t>t</w:t>
            </w:r>
            <w:r w:rsidRPr="002C5566">
              <w:rPr>
                <w:rFonts w:eastAsia="PMingLiU" w:cs="Arial"/>
                <w:lang w:val="en-US" w:eastAsia="zh-TW"/>
              </w:rPr>
              <w:t xml:space="preserve"> this should be discussed in future releases if necessary</w:t>
            </w:r>
          </w:p>
        </w:tc>
      </w:tr>
    </w:tbl>
    <w:p w14:paraId="2564C694" w14:textId="77777777" w:rsidR="001A04D7" w:rsidRDefault="001A04D7">
      <w:pPr>
        <w:rPr>
          <w:rFonts w:eastAsia="SimSun"/>
        </w:rPr>
      </w:pPr>
    </w:p>
    <w:p w14:paraId="2622DA08" w14:textId="77777777" w:rsidR="001A04D7" w:rsidRDefault="001A04D7">
      <w:pPr>
        <w:pStyle w:val="Heading2"/>
        <w:rPr>
          <w:rFonts w:eastAsia="SimSun"/>
        </w:rPr>
      </w:pPr>
      <w:r>
        <w:rPr>
          <w:rFonts w:eastAsia="SimSun" w:hint="eastAsia"/>
        </w:rPr>
        <w:lastRenderedPageBreak/>
        <w:t>C</w:t>
      </w:r>
      <w:r>
        <w:rPr>
          <w:rFonts w:eastAsia="SimSun"/>
        </w:rPr>
        <w:t>G-SDT and BWP configuration</w:t>
      </w:r>
    </w:p>
    <w:p w14:paraId="22133C93" w14:textId="77777777" w:rsidR="001A04D7" w:rsidRDefault="001A04D7">
      <w:r>
        <w:rPr>
          <w:rFonts w:eastAsia="SimSun" w:hint="eastAsia"/>
        </w:rPr>
        <w:t>D</w:t>
      </w:r>
      <w:r>
        <w:rPr>
          <w:rFonts w:eastAsia="SimSun"/>
        </w:rPr>
        <w:t xml:space="preserve">uring the email discussion in [1] in RAN2#113e, the discussion for BWP configuration for CG-SDT has been triggered on whether CG resources for SDT can be </w:t>
      </w:r>
      <w:proofErr w:type="spellStart"/>
      <w:r>
        <w:rPr>
          <w:rFonts w:eastAsia="SimSun"/>
        </w:rPr>
        <w:t>confifgured</w:t>
      </w:r>
      <w:proofErr w:type="spellEnd"/>
      <w:r>
        <w:rPr>
          <w:rFonts w:eastAsia="SimSun"/>
        </w:rPr>
        <w:t xml:space="preserve">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w:t>
      </w:r>
      <w:proofErr w:type="gramStart"/>
      <w:r>
        <w:t>e.g.</w:t>
      </w:r>
      <w:proofErr w:type="gramEnd"/>
      <w:r>
        <w:t xml:space="preserve"> UE specific dedicated UL BWP.</w:t>
      </w:r>
    </w:p>
    <w:p w14:paraId="555A9773" w14:textId="77777777" w:rsidR="001A04D7" w:rsidRDefault="001A04D7">
      <w:pPr>
        <w:rPr>
          <w:rFonts w:eastAsia="SimSun"/>
        </w:rPr>
      </w:pPr>
      <w:r>
        <w:rPr>
          <w:rFonts w:eastAsia="SimSun"/>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SimSun"/>
                <w:lang w:val="en-US"/>
              </w:rPr>
            </w:pPr>
            <w:r>
              <w:rPr>
                <w:lang w:val="en-US"/>
              </w:rPr>
              <w:t xml:space="preserve">Companies supporting option 2 are concerned about the congestion on initial UL BWP. Companies which are </w:t>
            </w:r>
            <w:proofErr w:type="spellStart"/>
            <w:r>
              <w:rPr>
                <w:lang w:val="en-US"/>
              </w:rPr>
              <w:t>ony</w:t>
            </w:r>
            <w:proofErr w:type="spellEnd"/>
            <w:r>
              <w:rPr>
                <w:lang w:val="en-US"/>
              </w:rPr>
              <w:t xml:space="preserve">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SimSun"/>
        </w:rPr>
      </w:pPr>
    </w:p>
    <w:p w14:paraId="62F4A8E3" w14:textId="77777777" w:rsidR="001A04D7" w:rsidRDefault="001A04D7">
      <w:pPr>
        <w:rPr>
          <w:rFonts w:eastAsia="SimSun"/>
        </w:rPr>
      </w:pPr>
      <w:r>
        <w:rPr>
          <w:rFonts w:eastAsia="SimSun"/>
        </w:rPr>
        <w:t>On the above discussion, one observation that the rapporteur would like to make is that, even if we only allow it to be configured on initial BWP, the configuration is still dedicated configuration. For Option2, it is better to be reworded as “</w:t>
      </w:r>
      <w:r>
        <w:rPr>
          <w:rFonts w:eastAsia="SimSun"/>
          <w:i/>
        </w:rPr>
        <w:t>BWPs other than initial BWP</w:t>
      </w:r>
      <w:r>
        <w:rPr>
          <w:rFonts w:eastAsia="SimSun"/>
        </w:rPr>
        <w:t>”.</w:t>
      </w:r>
    </w:p>
    <w:p w14:paraId="5EFFFC08" w14:textId="77777777" w:rsidR="001A04D7" w:rsidRDefault="001A04D7">
      <w:pPr>
        <w:rPr>
          <w:rFonts w:eastAsia="SimSun"/>
        </w:rPr>
      </w:pPr>
      <w:r>
        <w:rPr>
          <w:rFonts w:eastAsia="SimSun"/>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t>
      </w:r>
      <w:proofErr w:type="gramStart"/>
      <w:r>
        <w:rPr>
          <w:rFonts w:eastAsia="SimSun"/>
        </w:rPr>
        <w:t>While,</w:t>
      </w:r>
      <w:proofErr w:type="gramEnd"/>
      <w:r>
        <w:rPr>
          <w:rFonts w:eastAsia="SimSun"/>
        </w:rPr>
        <w:t xml:space="preserve"> this would not be a problem if the configured non-initial BWP contains the bandwidth of the initial BWP. </w:t>
      </w:r>
    </w:p>
    <w:p w14:paraId="1D74AA81" w14:textId="77777777" w:rsidR="001A04D7" w:rsidRDefault="001A04D7">
      <w:pPr>
        <w:rPr>
          <w:rFonts w:eastAsia="SimSun"/>
        </w:rPr>
      </w:pPr>
    </w:p>
    <w:p w14:paraId="1FBDEA69" w14:textId="77777777" w:rsidR="001A04D7" w:rsidRDefault="001A04D7">
      <w:pPr>
        <w:rPr>
          <w:rFonts w:eastAsia="SimSun"/>
        </w:rPr>
      </w:pPr>
      <w:r>
        <w:rPr>
          <w:rFonts w:eastAsia="SimSun"/>
        </w:rPr>
        <w:t>Companies are invited to answer the following question:</w:t>
      </w:r>
    </w:p>
    <w:p w14:paraId="53D685ED" w14:textId="77777777" w:rsidR="001A04D7" w:rsidRDefault="001A04D7">
      <w:pPr>
        <w:rPr>
          <w:rFonts w:eastAsia="SimSun"/>
          <w:b/>
        </w:rPr>
      </w:pPr>
      <w:r>
        <w:rPr>
          <w:rFonts w:eastAsia="SimSun"/>
          <w:b/>
        </w:rPr>
        <w:t>Question5: Which option do companies prefer for the CG-SDT configuration with regards to BWP?</w:t>
      </w:r>
    </w:p>
    <w:p w14:paraId="67DCAF62" w14:textId="77777777" w:rsidR="001A04D7" w:rsidRDefault="001A04D7">
      <w:pPr>
        <w:numPr>
          <w:ilvl w:val="0"/>
          <w:numId w:val="28"/>
        </w:numPr>
        <w:rPr>
          <w:rFonts w:eastAsia="SimSun"/>
          <w:b/>
        </w:rPr>
      </w:pPr>
      <w:r>
        <w:rPr>
          <w:rFonts w:eastAsia="SimSun"/>
          <w:b/>
        </w:rPr>
        <w:t>Option1: CG-SDT resource can only be configured on initial BWP.</w:t>
      </w:r>
    </w:p>
    <w:p w14:paraId="18413E16" w14:textId="77777777" w:rsidR="001A04D7" w:rsidRDefault="001A04D7">
      <w:pPr>
        <w:numPr>
          <w:ilvl w:val="0"/>
          <w:numId w:val="28"/>
        </w:numPr>
        <w:rPr>
          <w:rFonts w:eastAsia="SimSun"/>
          <w:b/>
        </w:rPr>
      </w:pPr>
      <w:r>
        <w:rPr>
          <w:rFonts w:eastAsia="SimSun"/>
          <w:b/>
        </w:rPr>
        <w:t>Option2a: CG-SDT resource can be configured on BWPs other than initial BWP.</w:t>
      </w:r>
    </w:p>
    <w:p w14:paraId="19F792A8" w14:textId="77777777" w:rsidR="001A04D7" w:rsidRDefault="001A04D7">
      <w:pPr>
        <w:numPr>
          <w:ilvl w:val="0"/>
          <w:numId w:val="28"/>
        </w:numPr>
        <w:rPr>
          <w:rFonts w:eastAsia="SimSun"/>
          <w:b/>
        </w:rPr>
      </w:pPr>
      <w:r>
        <w:rPr>
          <w:rFonts w:eastAsia="SimSun"/>
          <w:b/>
        </w:rPr>
        <w:t xml:space="preserve">Option2b: </w:t>
      </w:r>
      <w:r>
        <w:rPr>
          <w:b/>
          <w:bCs/>
        </w:rPr>
        <w:t xml:space="preserve">CG-SDT resource can be configured on BWPs other than initial BWP for FDD and only if the CG-SDT BWP includes initial BWP for TDD. </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23AF9E9D" w14:textId="77777777" w:rsidTr="008154CA">
        <w:tc>
          <w:tcPr>
            <w:tcW w:w="1716"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31"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8154CA">
        <w:tc>
          <w:tcPr>
            <w:tcW w:w="1716" w:type="dxa"/>
          </w:tcPr>
          <w:p w14:paraId="2364A4A2" w14:textId="77777777" w:rsidR="001A04D7" w:rsidRDefault="001A04D7">
            <w:pPr>
              <w:rPr>
                <w:rFonts w:eastAsia="SimSun" w:cs="Arial"/>
                <w:lang w:val="en-US"/>
              </w:rPr>
            </w:pPr>
            <w:r>
              <w:rPr>
                <w:rFonts w:eastAsia="SimSun" w:cs="Arial" w:hint="eastAsia"/>
                <w:lang w:val="en-US"/>
              </w:rPr>
              <w:t>Samsung</w:t>
            </w:r>
          </w:p>
        </w:tc>
        <w:tc>
          <w:tcPr>
            <w:tcW w:w="1144" w:type="dxa"/>
          </w:tcPr>
          <w:p w14:paraId="670CAC26" w14:textId="77777777" w:rsidR="001A04D7" w:rsidRDefault="001A04D7">
            <w:pPr>
              <w:rPr>
                <w:rFonts w:eastAsia="SimSun" w:cs="Arial"/>
                <w:lang w:val="en-US"/>
              </w:rPr>
            </w:pPr>
            <w:r>
              <w:rPr>
                <w:rFonts w:eastAsia="SimSun" w:cs="Arial" w:hint="eastAsia"/>
                <w:lang w:val="en-US"/>
              </w:rPr>
              <w:t>Option 2a</w:t>
            </w:r>
          </w:p>
        </w:tc>
        <w:tc>
          <w:tcPr>
            <w:tcW w:w="7031"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w:t>
            </w:r>
            <w:proofErr w:type="gramStart"/>
            <w:r>
              <w:rPr>
                <w:rFonts w:cs="Arial"/>
                <w:lang w:val="en-US" w:eastAsia="ko-KR"/>
              </w:rPr>
              <w:t>So</w:t>
            </w:r>
            <w:proofErr w:type="gramEnd"/>
            <w:r>
              <w:rPr>
                <w:rFonts w:cs="Arial"/>
                <w:lang w:val="en-US" w:eastAsia="ko-KR"/>
              </w:rPr>
              <w:t xml:space="preserve"> we do not agree that option 2b is the only way to ensure that paging is transmitted in CG-SDT BWP.</w:t>
            </w:r>
          </w:p>
        </w:tc>
      </w:tr>
      <w:tr w:rsidR="001A04D7" w14:paraId="2EE43C34" w14:textId="77777777" w:rsidTr="008154CA">
        <w:tc>
          <w:tcPr>
            <w:tcW w:w="1716"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31" w:type="dxa"/>
          </w:tcPr>
          <w:p w14:paraId="0ADBD76E" w14:textId="77777777" w:rsidR="001A04D7" w:rsidRDefault="001A04D7">
            <w:pPr>
              <w:rPr>
                <w:rFonts w:cs="Arial"/>
                <w:lang w:val="en-US" w:eastAsia="ko-KR"/>
              </w:rPr>
            </w:pPr>
          </w:p>
        </w:tc>
      </w:tr>
      <w:tr w:rsidR="00376716" w14:paraId="5D484C06" w14:textId="77777777" w:rsidTr="008154CA">
        <w:tc>
          <w:tcPr>
            <w:tcW w:w="1716" w:type="dxa"/>
          </w:tcPr>
          <w:p w14:paraId="04E654EF" w14:textId="77777777" w:rsidR="00376716" w:rsidRDefault="00376716" w:rsidP="00376716">
            <w:pPr>
              <w:rPr>
                <w:rFonts w:cs="Arial"/>
                <w:lang w:val="en-US" w:eastAsia="ko-KR"/>
              </w:rPr>
            </w:pPr>
            <w:r>
              <w:rPr>
                <w:rFonts w:eastAsia="SimSun" w:cs="Arial"/>
                <w:lang w:val="en-US"/>
              </w:rPr>
              <w:t>ZTE</w:t>
            </w:r>
          </w:p>
        </w:tc>
        <w:tc>
          <w:tcPr>
            <w:tcW w:w="1144" w:type="dxa"/>
          </w:tcPr>
          <w:p w14:paraId="13551797" w14:textId="77777777" w:rsidR="00376716" w:rsidRDefault="00376716" w:rsidP="00376716">
            <w:pPr>
              <w:rPr>
                <w:rFonts w:cs="Arial"/>
                <w:lang w:val="en-US" w:eastAsia="ko-KR"/>
              </w:rPr>
            </w:pPr>
            <w:r>
              <w:rPr>
                <w:rFonts w:eastAsia="SimSun" w:cs="Arial"/>
                <w:lang w:val="en-US"/>
              </w:rPr>
              <w:t>Option 2a</w:t>
            </w:r>
          </w:p>
        </w:tc>
        <w:tc>
          <w:tcPr>
            <w:tcW w:w="7031" w:type="dxa"/>
          </w:tcPr>
          <w:p w14:paraId="4276A943" w14:textId="77777777" w:rsidR="00376716" w:rsidRDefault="00376716" w:rsidP="00376716">
            <w:pPr>
              <w:rPr>
                <w:rFonts w:cs="Arial"/>
                <w:lang w:val="en-US" w:eastAsia="ko-KR"/>
              </w:rPr>
            </w:pPr>
          </w:p>
        </w:tc>
      </w:tr>
      <w:tr w:rsidR="00F71A30" w14:paraId="79776B08" w14:textId="77777777" w:rsidTr="008154CA">
        <w:tc>
          <w:tcPr>
            <w:tcW w:w="1716" w:type="dxa"/>
          </w:tcPr>
          <w:p w14:paraId="39997678"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F62AFD6" w14:textId="77777777" w:rsidR="00F71A30" w:rsidRDefault="00F71A30" w:rsidP="00F71A30">
            <w:pPr>
              <w:rPr>
                <w:rFonts w:eastAsia="SimSun" w:cs="Arial"/>
                <w:lang w:val="en-US"/>
              </w:rPr>
            </w:pPr>
            <w:r>
              <w:rPr>
                <w:rFonts w:eastAsia="SimSun" w:cs="Arial" w:hint="eastAsia"/>
                <w:lang w:val="en-US"/>
              </w:rPr>
              <w:t>Option 2a</w:t>
            </w:r>
            <w:r>
              <w:rPr>
                <w:rFonts w:eastAsia="SimSun" w:cs="Arial"/>
                <w:lang w:val="en-US"/>
              </w:rPr>
              <w:t xml:space="preserve"> with comments</w:t>
            </w:r>
          </w:p>
        </w:tc>
        <w:tc>
          <w:tcPr>
            <w:tcW w:w="7031" w:type="dxa"/>
          </w:tcPr>
          <w:p w14:paraId="18008135" w14:textId="77777777" w:rsidR="00F71A30" w:rsidRPr="00C3677C" w:rsidRDefault="00F71A30" w:rsidP="00F71A30">
            <w:pPr>
              <w:rPr>
                <w:rFonts w:eastAsia="DengXian" w:cs="Arial"/>
                <w:lang w:val="en-US"/>
              </w:rPr>
            </w:pPr>
            <w:r w:rsidRPr="00C3677C">
              <w:rPr>
                <w:rFonts w:eastAsia="DengXian" w:cs="Arial" w:hint="eastAsia"/>
                <w:lang w:val="en-US"/>
              </w:rPr>
              <w:t xml:space="preserve">It is not clear why NW could be configured CG-SDT either initial BWP or other BWPs. </w:t>
            </w:r>
            <w:r w:rsidRPr="00C3677C">
              <w:rPr>
                <w:rFonts w:eastAsia="DengXian" w:cs="Arial"/>
                <w:lang w:val="en-US"/>
              </w:rPr>
              <w:t>It could be NW implementation.</w:t>
            </w:r>
          </w:p>
          <w:p w14:paraId="66698746" w14:textId="77777777" w:rsidR="00F71A30" w:rsidRPr="00C3677C" w:rsidRDefault="00F71A30" w:rsidP="00F71A30">
            <w:pPr>
              <w:rPr>
                <w:rFonts w:eastAsia="DengXian" w:cs="Arial"/>
                <w:lang w:val="en-US"/>
              </w:rPr>
            </w:pPr>
            <w:r w:rsidRPr="00C3677C">
              <w:rPr>
                <w:rFonts w:eastAsia="DengXian" w:cs="Arial"/>
                <w:lang w:val="en-US"/>
              </w:rPr>
              <w:t>If most companies are ok with BWPs other than initial BWP, we are ok with it too.</w:t>
            </w:r>
          </w:p>
        </w:tc>
      </w:tr>
      <w:tr w:rsidR="006823E6" w14:paraId="2C4103F7" w14:textId="77777777" w:rsidTr="008154CA">
        <w:tc>
          <w:tcPr>
            <w:tcW w:w="1716" w:type="dxa"/>
          </w:tcPr>
          <w:p w14:paraId="7552139B" w14:textId="77777777" w:rsidR="006823E6" w:rsidRDefault="006823E6" w:rsidP="006823E6">
            <w:pPr>
              <w:rPr>
                <w:rFonts w:eastAsia="SimSun" w:cs="Arial"/>
                <w:lang w:val="en-US"/>
              </w:rPr>
            </w:pPr>
            <w:r>
              <w:rPr>
                <w:rFonts w:eastAsia="SimSun" w:cs="Arial"/>
                <w:lang w:val="en-US"/>
              </w:rPr>
              <w:t>Lenovo</w:t>
            </w:r>
          </w:p>
        </w:tc>
        <w:tc>
          <w:tcPr>
            <w:tcW w:w="1144" w:type="dxa"/>
          </w:tcPr>
          <w:p w14:paraId="68C70B54" w14:textId="77777777" w:rsidR="006823E6" w:rsidRDefault="006823E6" w:rsidP="006823E6">
            <w:pPr>
              <w:rPr>
                <w:rFonts w:eastAsia="SimSun" w:cs="Arial"/>
                <w:lang w:val="en-US"/>
              </w:rPr>
            </w:pPr>
            <w:r>
              <w:rPr>
                <w:rFonts w:eastAsia="SimSun" w:cs="Arial"/>
                <w:lang w:val="en-US"/>
              </w:rPr>
              <w:t>Option 2a</w:t>
            </w:r>
          </w:p>
        </w:tc>
        <w:tc>
          <w:tcPr>
            <w:tcW w:w="7031" w:type="dxa"/>
          </w:tcPr>
          <w:p w14:paraId="370A969E" w14:textId="77777777" w:rsidR="006823E6" w:rsidRPr="00C3677C" w:rsidRDefault="006823E6" w:rsidP="006823E6">
            <w:pPr>
              <w:rPr>
                <w:rFonts w:eastAsia="DengXian" w:cs="Arial"/>
                <w:lang w:val="en-US"/>
              </w:rPr>
            </w:pPr>
          </w:p>
        </w:tc>
      </w:tr>
      <w:tr w:rsidR="006823E6" w14:paraId="77F6D339" w14:textId="77777777" w:rsidTr="008154CA">
        <w:tc>
          <w:tcPr>
            <w:tcW w:w="1716" w:type="dxa"/>
          </w:tcPr>
          <w:p w14:paraId="5541E908" w14:textId="77777777" w:rsidR="006823E6" w:rsidRDefault="006823E6" w:rsidP="006823E6">
            <w:pPr>
              <w:rPr>
                <w:rFonts w:eastAsia="SimSun" w:cs="Arial"/>
                <w:lang w:val="en-US"/>
              </w:rPr>
            </w:pPr>
            <w:r>
              <w:rPr>
                <w:rFonts w:eastAsia="SimSun" w:cs="Arial"/>
                <w:lang w:val="en-US"/>
              </w:rPr>
              <w:lastRenderedPageBreak/>
              <w:t>CATT</w:t>
            </w:r>
          </w:p>
        </w:tc>
        <w:tc>
          <w:tcPr>
            <w:tcW w:w="1144" w:type="dxa"/>
          </w:tcPr>
          <w:p w14:paraId="5C95AAA0" w14:textId="77777777" w:rsidR="006823E6" w:rsidRDefault="006823E6" w:rsidP="006823E6">
            <w:pPr>
              <w:rPr>
                <w:rFonts w:eastAsia="SimSun" w:cs="Arial"/>
                <w:lang w:val="en-US"/>
              </w:rPr>
            </w:pPr>
            <w:r>
              <w:rPr>
                <w:rFonts w:eastAsia="SimSun" w:cs="Arial"/>
                <w:lang w:val="en-US"/>
              </w:rPr>
              <w:t>Option 1</w:t>
            </w:r>
          </w:p>
        </w:tc>
        <w:tc>
          <w:tcPr>
            <w:tcW w:w="7031" w:type="dxa"/>
          </w:tcPr>
          <w:p w14:paraId="74BFAA57" w14:textId="77777777" w:rsidR="006823E6" w:rsidRPr="00C3677C" w:rsidRDefault="006823E6" w:rsidP="006823E6">
            <w:pPr>
              <w:rPr>
                <w:rFonts w:eastAsia="DengXian" w:cs="Arial"/>
                <w:lang w:val="en-US"/>
              </w:rPr>
            </w:pPr>
            <w:r w:rsidRPr="002949BE">
              <w:rPr>
                <w:rFonts w:eastAsia="DengXian" w:cs="Arial"/>
                <w:lang w:val="en-US"/>
              </w:rPr>
              <w:t>We think if dedicated BWP is used for SDT, some issues need to be resolved in TDD, since DL BWP is paired with UL BWP. For example, how to receive SI (</w:t>
            </w:r>
            <w:proofErr w:type="gramStart"/>
            <w:r w:rsidRPr="002949BE">
              <w:rPr>
                <w:rFonts w:eastAsia="DengXian" w:cs="Arial"/>
                <w:lang w:val="en-US"/>
              </w:rPr>
              <w:t>e.g.</w:t>
            </w:r>
            <w:proofErr w:type="gramEnd"/>
            <w:r w:rsidRPr="002949BE">
              <w:rPr>
                <w:rFonts w:eastAsia="DengXian" w:cs="Arial"/>
                <w:lang w:val="en-US"/>
              </w:rPr>
              <w:t xml:space="preserve"> </w:t>
            </w:r>
            <w:proofErr w:type="spellStart"/>
            <w:r w:rsidRPr="002949BE">
              <w:rPr>
                <w:rFonts w:eastAsia="DengXian" w:cs="Arial"/>
                <w:lang w:val="en-US"/>
              </w:rPr>
              <w:t>posSIB</w:t>
            </w:r>
            <w:proofErr w:type="spellEnd"/>
            <w:r w:rsidRPr="002949BE">
              <w:rPr>
                <w:rFonts w:eastAsia="DengXian" w:cs="Arial"/>
                <w:lang w:val="en-US"/>
              </w:rPr>
              <w:t>(s)) during SDT. We prefer to keep it simple in R17.</w:t>
            </w:r>
          </w:p>
        </w:tc>
      </w:tr>
      <w:tr w:rsidR="006823E6" w14:paraId="2B434FAC" w14:textId="77777777" w:rsidTr="008154CA">
        <w:tc>
          <w:tcPr>
            <w:tcW w:w="1716" w:type="dxa"/>
          </w:tcPr>
          <w:p w14:paraId="53122938" w14:textId="77777777" w:rsidR="006823E6" w:rsidRPr="00671041" w:rsidRDefault="006823E6" w:rsidP="006823E6">
            <w:pPr>
              <w:rPr>
                <w:rFonts w:eastAsia="PMingLiU" w:cs="Arial"/>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lang w:val="en-US" w:eastAsia="zh-TW"/>
              </w:rPr>
            </w:pPr>
            <w:r w:rsidRPr="00671041">
              <w:rPr>
                <w:rFonts w:eastAsia="PMingLiU" w:cs="Arial" w:hint="eastAsia"/>
                <w:lang w:val="en-US" w:eastAsia="zh-TW"/>
              </w:rPr>
              <w:t>Option 2a with comments</w:t>
            </w:r>
          </w:p>
        </w:tc>
        <w:tc>
          <w:tcPr>
            <w:tcW w:w="7031" w:type="dxa"/>
          </w:tcPr>
          <w:p w14:paraId="4FE8A65E" w14:textId="77777777" w:rsidR="006823E6" w:rsidRPr="00671041" w:rsidRDefault="006823E6" w:rsidP="006823E6">
            <w:pPr>
              <w:rPr>
                <w:rFonts w:eastAsia="PMingLiU" w:cs="Arial"/>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8154CA">
        <w:tc>
          <w:tcPr>
            <w:tcW w:w="1716" w:type="dxa"/>
          </w:tcPr>
          <w:p w14:paraId="5054460F" w14:textId="77777777" w:rsidR="006823E6" w:rsidRDefault="006823E6" w:rsidP="006823E6">
            <w:pPr>
              <w:rPr>
                <w:rFonts w:eastAsia="SimSun" w:cs="Arial"/>
                <w:lang w:val="en-US"/>
              </w:rPr>
            </w:pPr>
            <w:proofErr w:type="spellStart"/>
            <w:r>
              <w:rPr>
                <w:rFonts w:eastAsia="SimSun" w:cs="Arial"/>
                <w:lang w:val="en-US"/>
              </w:rPr>
              <w:t>S</w:t>
            </w:r>
            <w:r>
              <w:rPr>
                <w:rFonts w:eastAsia="SimSun" w:cs="Arial" w:hint="eastAsia"/>
                <w:lang w:val="en-US"/>
              </w:rPr>
              <w:t>preadtrum</w:t>
            </w:r>
            <w:proofErr w:type="spellEnd"/>
          </w:p>
        </w:tc>
        <w:tc>
          <w:tcPr>
            <w:tcW w:w="1144" w:type="dxa"/>
          </w:tcPr>
          <w:p w14:paraId="4C109FB7" w14:textId="77777777" w:rsidR="006823E6" w:rsidRDefault="006823E6" w:rsidP="006823E6">
            <w:pPr>
              <w:rPr>
                <w:rFonts w:eastAsia="SimSun" w:cs="Arial"/>
                <w:lang w:val="en-US"/>
              </w:rPr>
            </w:pPr>
            <w:r>
              <w:rPr>
                <w:rFonts w:eastAsia="SimSun" w:cs="Arial" w:hint="eastAsia"/>
                <w:lang w:val="en-US"/>
              </w:rPr>
              <w:t>Option 1</w:t>
            </w:r>
          </w:p>
        </w:tc>
        <w:tc>
          <w:tcPr>
            <w:tcW w:w="7031" w:type="dxa"/>
          </w:tcPr>
          <w:p w14:paraId="34CC0965" w14:textId="77777777" w:rsidR="006823E6" w:rsidRPr="002949BE" w:rsidRDefault="006823E6" w:rsidP="006823E6">
            <w:pPr>
              <w:rPr>
                <w:rFonts w:eastAsia="DengXian" w:cs="Arial"/>
                <w:lang w:val="en-US"/>
              </w:rPr>
            </w:pPr>
            <w:r>
              <w:rPr>
                <w:rFonts w:eastAsia="DengXian" w:cs="Arial" w:hint="eastAsia"/>
              </w:rPr>
              <w:t xml:space="preserve">Option 1 is simpler </w:t>
            </w:r>
            <w:r>
              <w:rPr>
                <w:rFonts w:eastAsia="DengXian" w:cs="Arial"/>
              </w:rPr>
              <w:t>for the UE and will not add additional requirement for the UE in inactive state.</w:t>
            </w:r>
          </w:p>
        </w:tc>
      </w:tr>
      <w:tr w:rsidR="006823E6" w14:paraId="053B10D4" w14:textId="77777777" w:rsidTr="008154CA">
        <w:tc>
          <w:tcPr>
            <w:tcW w:w="1716" w:type="dxa"/>
          </w:tcPr>
          <w:p w14:paraId="695DD225"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4F53CA67"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 xml:space="preserve">ption </w:t>
            </w:r>
            <w:r w:rsidR="00801176">
              <w:rPr>
                <w:rFonts w:eastAsia="SimSun" w:cs="Arial"/>
                <w:lang w:val="en-US"/>
              </w:rPr>
              <w:t>1</w:t>
            </w:r>
            <w:r>
              <w:rPr>
                <w:rFonts w:eastAsia="SimSun" w:cs="Arial"/>
                <w:lang w:val="en-US"/>
              </w:rPr>
              <w:t xml:space="preserve"> </w:t>
            </w:r>
          </w:p>
        </w:tc>
        <w:tc>
          <w:tcPr>
            <w:tcW w:w="7031" w:type="dxa"/>
          </w:tcPr>
          <w:p w14:paraId="5C88C003" w14:textId="77777777" w:rsidR="006823E6" w:rsidRDefault="006823E6" w:rsidP="006823E6">
            <w:pPr>
              <w:rPr>
                <w:rFonts w:eastAsia="DengXian" w:cs="Arial"/>
              </w:rPr>
            </w:pPr>
          </w:p>
        </w:tc>
      </w:tr>
      <w:tr w:rsidR="006823E6" w14:paraId="65295E30" w14:textId="77777777" w:rsidTr="008154CA">
        <w:tc>
          <w:tcPr>
            <w:tcW w:w="1716" w:type="dxa"/>
          </w:tcPr>
          <w:p w14:paraId="46015168" w14:textId="77777777" w:rsidR="006823E6" w:rsidRDefault="006823E6" w:rsidP="006823E6">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3B9CEC0E"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ption2a</w:t>
            </w:r>
          </w:p>
        </w:tc>
        <w:tc>
          <w:tcPr>
            <w:tcW w:w="7031" w:type="dxa"/>
          </w:tcPr>
          <w:p w14:paraId="0E18B6CC" w14:textId="77777777" w:rsidR="006823E6" w:rsidRPr="00C3677C" w:rsidRDefault="006823E6" w:rsidP="006823E6">
            <w:pPr>
              <w:rPr>
                <w:rFonts w:eastAsia="DengXian" w:cs="Arial"/>
                <w:lang w:val="en-US"/>
              </w:rPr>
            </w:pPr>
            <w:r>
              <w:rPr>
                <w:rFonts w:eastAsia="DengXian" w:cs="Arial"/>
                <w:lang w:val="en-US"/>
              </w:rPr>
              <w:t xml:space="preserve">It is up to the network configuration to configure CG-SDT on BWPs other than </w:t>
            </w:r>
            <w:proofErr w:type="spellStart"/>
            <w:r>
              <w:rPr>
                <w:rFonts w:eastAsia="DengXian" w:cs="Arial"/>
                <w:lang w:val="en-US"/>
              </w:rPr>
              <w:t>inital</w:t>
            </w:r>
            <w:proofErr w:type="spellEnd"/>
            <w:r>
              <w:rPr>
                <w:rFonts w:eastAsia="DengXian" w:cs="Arial"/>
                <w:lang w:val="en-US"/>
              </w:rPr>
              <w:t xml:space="preserve"> BWP provided in SIB1.</w:t>
            </w:r>
          </w:p>
        </w:tc>
      </w:tr>
      <w:tr w:rsidR="0005567D" w14:paraId="4EB64376" w14:textId="77777777" w:rsidTr="008154CA">
        <w:tc>
          <w:tcPr>
            <w:tcW w:w="1716" w:type="dxa"/>
          </w:tcPr>
          <w:p w14:paraId="7F0F4C79" w14:textId="77777777" w:rsidR="0005567D" w:rsidRPr="0005567D" w:rsidRDefault="0005567D" w:rsidP="0005567D">
            <w:pPr>
              <w:rPr>
                <w:rFonts w:eastAsia="SimSun" w:cs="Arial"/>
                <w:lang w:val="en-US"/>
              </w:rPr>
            </w:pPr>
            <w:r w:rsidRPr="0005567D">
              <w:rPr>
                <w:rFonts w:eastAsia="SimSun" w:cs="Arial"/>
                <w:lang w:val="en-US"/>
              </w:rPr>
              <w:t>Sony</w:t>
            </w:r>
          </w:p>
        </w:tc>
        <w:tc>
          <w:tcPr>
            <w:tcW w:w="1144" w:type="dxa"/>
          </w:tcPr>
          <w:p w14:paraId="08F5B386" w14:textId="77777777" w:rsidR="0005567D" w:rsidRPr="0005567D" w:rsidRDefault="0005567D" w:rsidP="0005567D">
            <w:pPr>
              <w:rPr>
                <w:rFonts w:eastAsia="SimSun" w:cs="Arial"/>
                <w:lang w:val="en-US"/>
              </w:rPr>
            </w:pPr>
            <w:r w:rsidRPr="0005567D">
              <w:rPr>
                <w:rFonts w:cs="Arial" w:hint="eastAsia"/>
                <w:lang w:val="en-US" w:eastAsia="ko-KR"/>
              </w:rPr>
              <w:t>Option 2a</w:t>
            </w:r>
            <w:r w:rsidRPr="0005567D">
              <w:rPr>
                <w:rFonts w:cs="Arial"/>
                <w:lang w:val="en-US" w:eastAsia="ko-KR"/>
              </w:rPr>
              <w:t xml:space="preserve"> or 2b</w:t>
            </w:r>
          </w:p>
        </w:tc>
        <w:tc>
          <w:tcPr>
            <w:tcW w:w="7031"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8154CA">
        <w:tc>
          <w:tcPr>
            <w:tcW w:w="1716" w:type="dxa"/>
          </w:tcPr>
          <w:p w14:paraId="4146E780" w14:textId="77777777" w:rsidR="00235115" w:rsidRDefault="00235115" w:rsidP="00235115">
            <w:pPr>
              <w:rPr>
                <w:rFonts w:eastAsia="SimSun" w:cs="Arial"/>
                <w:lang w:val="en-US"/>
              </w:rPr>
            </w:pPr>
            <w:r>
              <w:rPr>
                <w:rFonts w:eastAsia="SimSun" w:cs="Arial"/>
                <w:lang w:val="en-US"/>
              </w:rPr>
              <w:t>Interdigital</w:t>
            </w:r>
          </w:p>
        </w:tc>
        <w:tc>
          <w:tcPr>
            <w:tcW w:w="1144" w:type="dxa"/>
          </w:tcPr>
          <w:p w14:paraId="582BE6FA" w14:textId="77777777" w:rsidR="00235115" w:rsidRDefault="00235115" w:rsidP="00235115">
            <w:pPr>
              <w:rPr>
                <w:rFonts w:eastAsia="SimSun" w:cs="Arial"/>
                <w:lang w:val="en-US"/>
              </w:rPr>
            </w:pPr>
            <w:r>
              <w:rPr>
                <w:rFonts w:eastAsia="SimSun" w:cs="Arial"/>
                <w:lang w:val="en-US"/>
              </w:rPr>
              <w:t>Option 2a</w:t>
            </w:r>
          </w:p>
        </w:tc>
        <w:tc>
          <w:tcPr>
            <w:tcW w:w="7031" w:type="dxa"/>
          </w:tcPr>
          <w:p w14:paraId="2748D79E" w14:textId="77777777" w:rsidR="00235115" w:rsidRDefault="00235115" w:rsidP="00235115">
            <w:pPr>
              <w:rPr>
                <w:rFonts w:eastAsia="DengXian" w:cs="Arial"/>
                <w:lang w:val="en-US"/>
              </w:rPr>
            </w:pPr>
            <w:r>
              <w:rPr>
                <w:lang w:eastAsia="sv-SE"/>
              </w:rPr>
              <w:t xml:space="preserve">To offload SDT traffic from the initial </w:t>
            </w:r>
            <w:proofErr w:type="spellStart"/>
            <w:r>
              <w:rPr>
                <w:lang w:eastAsia="sv-SE"/>
              </w:rPr>
              <w:t>bwp</w:t>
            </w:r>
            <w:proofErr w:type="spellEnd"/>
            <w:r>
              <w:rPr>
                <w:lang w:eastAsia="sv-SE"/>
              </w:rPr>
              <w:t>, it can be beneficial to configure the CG on a different BWP.</w:t>
            </w:r>
          </w:p>
        </w:tc>
      </w:tr>
      <w:tr w:rsidR="00C0761E" w14:paraId="69A7A241" w14:textId="77777777" w:rsidTr="008154CA">
        <w:tc>
          <w:tcPr>
            <w:tcW w:w="1716" w:type="dxa"/>
          </w:tcPr>
          <w:p w14:paraId="69AA42D7" w14:textId="77777777" w:rsidR="00C0761E" w:rsidRDefault="00C0761E" w:rsidP="00C0761E">
            <w:pPr>
              <w:rPr>
                <w:rFonts w:eastAsia="SimSun" w:cs="Arial"/>
                <w:lang w:val="en-US"/>
              </w:rPr>
            </w:pPr>
            <w:r>
              <w:rPr>
                <w:rFonts w:eastAsia="SimSun" w:cs="Arial"/>
                <w:lang w:val="en-US"/>
              </w:rPr>
              <w:t>Intel</w:t>
            </w:r>
          </w:p>
        </w:tc>
        <w:tc>
          <w:tcPr>
            <w:tcW w:w="1144" w:type="dxa"/>
          </w:tcPr>
          <w:p w14:paraId="43D329D7" w14:textId="77777777" w:rsidR="00C0761E" w:rsidRDefault="00C0761E" w:rsidP="00C0761E">
            <w:pPr>
              <w:rPr>
                <w:rFonts w:eastAsia="SimSun" w:cs="Arial"/>
                <w:lang w:val="en-US"/>
              </w:rPr>
            </w:pPr>
            <w:r>
              <w:rPr>
                <w:rFonts w:eastAsia="SimSun" w:cs="Arial"/>
                <w:lang w:val="en-US"/>
              </w:rPr>
              <w:t>Option 2a</w:t>
            </w:r>
          </w:p>
        </w:tc>
        <w:tc>
          <w:tcPr>
            <w:tcW w:w="7031" w:type="dxa"/>
          </w:tcPr>
          <w:p w14:paraId="16F900FD" w14:textId="77777777" w:rsidR="00C0761E" w:rsidRDefault="00C0761E" w:rsidP="00C0761E">
            <w:pPr>
              <w:rPr>
                <w:lang w:eastAsia="sv-SE"/>
              </w:rPr>
            </w:pPr>
            <w:r>
              <w:rPr>
                <w:rFonts w:eastAsia="DengXian" w:cs="Arial"/>
                <w:lang w:val="en-US"/>
              </w:rPr>
              <w:t xml:space="preserve">Limiting to just the initial BWP seems restrictive. SDT session aims to be of short duration and should have minimal impacts on UE's activities done during RRC_INACTIVE. </w:t>
            </w:r>
            <w:proofErr w:type="gramStart"/>
            <w:r>
              <w:rPr>
                <w:rFonts w:eastAsia="DengXian" w:cs="Arial"/>
                <w:lang w:val="en-US"/>
              </w:rPr>
              <w:t>Moreover</w:t>
            </w:r>
            <w:proofErr w:type="gramEnd"/>
            <w:r>
              <w:rPr>
                <w:rFonts w:eastAsia="DengXian" w:cs="Arial"/>
                <w:lang w:val="en-US"/>
              </w:rPr>
              <w:t xml:space="preserve"> for paging, gNB is aware that UE has an going SDT session (in a given BWP) and therefore, gNB may not page the UE. For other paging activities (</w:t>
            </w:r>
            <w:proofErr w:type="gramStart"/>
            <w:r>
              <w:rPr>
                <w:rFonts w:eastAsia="DengXian" w:cs="Arial"/>
                <w:lang w:val="en-US"/>
              </w:rPr>
              <w:t>e.g.</w:t>
            </w:r>
            <w:proofErr w:type="gramEnd"/>
            <w:r>
              <w:rPr>
                <w:rFonts w:eastAsia="DengXian" w:cs="Arial"/>
                <w:lang w:val="en-US"/>
              </w:rPr>
              <w:t xml:space="preserve"> SI monitoring), UE could anyway do the monitoring when is not performing SDT operation. </w:t>
            </w:r>
          </w:p>
        </w:tc>
      </w:tr>
      <w:tr w:rsidR="002F6CCB" w14:paraId="27355082" w14:textId="77777777" w:rsidTr="008154CA">
        <w:tc>
          <w:tcPr>
            <w:tcW w:w="1716" w:type="dxa"/>
          </w:tcPr>
          <w:p w14:paraId="5F08883B"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31" w:type="dxa"/>
          </w:tcPr>
          <w:p w14:paraId="0C6203B8" w14:textId="77777777" w:rsidR="002F6CCB" w:rsidRDefault="002F6CCB" w:rsidP="002F6CCB">
            <w:pPr>
              <w:rPr>
                <w:rFonts w:eastAsia="DengXian" w:cs="Arial"/>
                <w:lang w:val="en-US"/>
              </w:rPr>
            </w:pPr>
          </w:p>
        </w:tc>
      </w:tr>
      <w:tr w:rsidR="00022AD6" w14:paraId="3141A08C" w14:textId="77777777" w:rsidTr="008154CA">
        <w:tc>
          <w:tcPr>
            <w:tcW w:w="1716"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31"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8154CA">
        <w:tc>
          <w:tcPr>
            <w:tcW w:w="1716" w:type="dxa"/>
          </w:tcPr>
          <w:p w14:paraId="3DB8E0EB"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PMingLiU" w:cs="Arial"/>
                <w:lang w:val="en-US" w:eastAsia="zh-TW"/>
              </w:rPr>
              <w:t>Option 1</w:t>
            </w:r>
          </w:p>
        </w:tc>
        <w:tc>
          <w:tcPr>
            <w:tcW w:w="7031" w:type="dxa"/>
          </w:tcPr>
          <w:p w14:paraId="30A4A148" w14:textId="77777777" w:rsidR="00F02D6D" w:rsidRPr="005C3DA7" w:rsidRDefault="00F02D6D" w:rsidP="00F02D6D">
            <w:pPr>
              <w:rPr>
                <w:rFonts w:eastAsia="Yu Mincho" w:cs="Arial"/>
                <w:lang w:val="en-US" w:eastAsia="ja-JP"/>
              </w:rPr>
            </w:pPr>
            <w:r>
              <w:rPr>
                <w:rFonts w:eastAsia="DengXian" w:cs="Arial"/>
                <w:lang w:val="en-US"/>
              </w:rPr>
              <w:t>Option 1 is simpler for both UE and network.</w:t>
            </w:r>
          </w:p>
        </w:tc>
      </w:tr>
      <w:tr w:rsidR="003964B5" w14:paraId="209600C3" w14:textId="77777777" w:rsidTr="008154CA">
        <w:tc>
          <w:tcPr>
            <w:tcW w:w="1716"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31" w:type="dxa"/>
          </w:tcPr>
          <w:p w14:paraId="54998527" w14:textId="77777777" w:rsidR="003964B5" w:rsidRDefault="003964B5" w:rsidP="00F02D6D">
            <w:pPr>
              <w:rPr>
                <w:rFonts w:eastAsia="DengXian" w:cs="Arial"/>
                <w:lang w:val="en-US"/>
              </w:rPr>
            </w:pPr>
          </w:p>
        </w:tc>
      </w:tr>
      <w:tr w:rsidR="00BC55C6" w14:paraId="1B235CEC" w14:textId="77777777" w:rsidTr="008154CA">
        <w:tc>
          <w:tcPr>
            <w:tcW w:w="1716"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PMingLiU" w:cs="Arial"/>
                <w:lang w:val="en-US" w:eastAsia="zh-TW"/>
              </w:rPr>
            </w:pPr>
            <w:r w:rsidRPr="00BC55C6">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DengXian" w:cs="Arial"/>
                <w:lang w:val="en-US"/>
              </w:rPr>
            </w:pPr>
          </w:p>
        </w:tc>
      </w:tr>
      <w:tr w:rsidR="008C5FF9" w14:paraId="6ADC9C2C" w14:textId="77777777" w:rsidTr="008154CA">
        <w:tc>
          <w:tcPr>
            <w:tcW w:w="1716"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PMingLiU" w:cs="Arial"/>
                <w:lang w:val="en-US" w:eastAsia="zh-TW"/>
              </w:rPr>
            </w:pPr>
            <w:r>
              <w:rPr>
                <w:rFonts w:eastAsia="SimSun" w:cs="Arial"/>
                <w:lang w:val="en-US"/>
              </w:rPr>
              <w:t xml:space="preserve">Option 1 </w:t>
            </w:r>
          </w:p>
        </w:tc>
        <w:tc>
          <w:tcPr>
            <w:tcW w:w="7031"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DengXian" w:cs="Arial"/>
                <w:lang w:val="en-US"/>
              </w:rPr>
            </w:pPr>
            <w:r>
              <w:rPr>
                <w:rFonts w:eastAsia="DengXian" w:cs="Arial"/>
                <w:lang w:val="en-US"/>
              </w:rPr>
              <w:t>Agree with CATT, we should try to keep it simple in Rel-17.</w:t>
            </w:r>
          </w:p>
        </w:tc>
      </w:tr>
      <w:tr w:rsidR="008C5FF9" w14:paraId="1ABAFE4E" w14:textId="77777777" w:rsidTr="008154CA">
        <w:tc>
          <w:tcPr>
            <w:tcW w:w="1716"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SimSun" w:cs="Arial"/>
                <w:lang w:val="en-US"/>
              </w:rPr>
            </w:pPr>
            <w:r>
              <w:rPr>
                <w:rFonts w:eastAsia="SimSun" w:cs="Arial" w:hint="eastAsia"/>
                <w:lang w:val="en-US"/>
              </w:rPr>
              <w:t>O</w:t>
            </w:r>
            <w:r>
              <w:rPr>
                <w:rFonts w:eastAsia="SimSun" w:cs="Arial"/>
                <w:lang w:val="en-US"/>
              </w:rPr>
              <w:t>ption 1</w:t>
            </w:r>
          </w:p>
        </w:tc>
        <w:tc>
          <w:tcPr>
            <w:tcW w:w="7031"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DengXian" w:cs="Arial"/>
                <w:lang w:val="en-US"/>
              </w:rPr>
            </w:pPr>
            <w:r>
              <w:rPr>
                <w:rFonts w:eastAsia="DengXian" w:cs="Arial" w:hint="eastAsia"/>
                <w:lang w:val="en-US"/>
              </w:rPr>
              <w:t>C</w:t>
            </w:r>
            <w:r>
              <w:rPr>
                <w:rFonts w:eastAsia="DengXian" w:cs="Arial"/>
                <w:lang w:val="en-US"/>
              </w:rPr>
              <w:t xml:space="preserve">G-SDT is intended for UP data of small size, we are not convinced why </w:t>
            </w:r>
            <w:r w:rsidR="00B9360D">
              <w:rPr>
                <w:rFonts w:eastAsia="DengXian" w:cs="Arial"/>
                <w:lang w:val="en-US"/>
              </w:rPr>
              <w:t xml:space="preserve">narrow </w:t>
            </w:r>
            <w:r>
              <w:rPr>
                <w:rFonts w:eastAsia="DengXian" w:cs="Arial"/>
                <w:lang w:val="en-US"/>
              </w:rPr>
              <w:t>bandwidth and resource load is a big issue</w:t>
            </w:r>
            <w:r w:rsidR="00922DB7">
              <w:rPr>
                <w:rFonts w:eastAsia="DengXian" w:cs="Arial"/>
                <w:lang w:val="en-US"/>
              </w:rPr>
              <w:t xml:space="preserve"> if initial BWP is used. </w:t>
            </w:r>
            <w:r>
              <w:rPr>
                <w:rFonts w:eastAsia="DengXian" w:cs="Arial"/>
                <w:lang w:val="en-US"/>
              </w:rPr>
              <w:t xml:space="preserve"> </w:t>
            </w:r>
          </w:p>
        </w:tc>
      </w:tr>
      <w:tr w:rsidR="00673372" w14:paraId="0B320E4F" w14:textId="77777777" w:rsidTr="008154CA">
        <w:tc>
          <w:tcPr>
            <w:tcW w:w="1716" w:type="dxa"/>
            <w:tcBorders>
              <w:top w:val="single" w:sz="4" w:space="0" w:color="auto"/>
              <w:left w:val="single" w:sz="4" w:space="0" w:color="auto"/>
              <w:bottom w:val="single" w:sz="4" w:space="0" w:color="auto"/>
              <w:right w:val="single" w:sz="4" w:space="0" w:color="auto"/>
            </w:tcBorders>
          </w:tcPr>
          <w:p w14:paraId="15B8858F" w14:textId="564820AB" w:rsidR="00673372" w:rsidRDefault="00673372" w:rsidP="008C5FF9">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2E87A11" w14:textId="33670A4B" w:rsidR="00673372" w:rsidRDefault="00673372" w:rsidP="008C5FF9">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0B9FC415" w14:textId="77777777" w:rsidR="00673372" w:rsidRDefault="00673372" w:rsidP="008C5FF9">
            <w:pPr>
              <w:rPr>
                <w:rFonts w:eastAsia="DengXian" w:cs="Arial"/>
                <w:lang w:val="en-US"/>
              </w:rPr>
            </w:pPr>
          </w:p>
        </w:tc>
      </w:tr>
      <w:tr w:rsidR="008154CA" w14:paraId="6E18E987"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3420E62" w14:textId="77777777" w:rsidR="008154CA" w:rsidRDefault="008154CA" w:rsidP="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82EB40C" w14:textId="72CE2AE2" w:rsidR="008154CA" w:rsidRDefault="008154CA" w:rsidP="008154CA">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hideMark/>
          </w:tcPr>
          <w:p w14:paraId="22BE0029" w14:textId="11B3D36E" w:rsidR="008154CA" w:rsidRDefault="008154CA" w:rsidP="008154CA">
            <w:pPr>
              <w:rPr>
                <w:rFonts w:eastAsia="DengXian" w:cs="Arial"/>
                <w:lang w:val="en-US"/>
              </w:rPr>
            </w:pPr>
          </w:p>
        </w:tc>
      </w:tr>
      <w:tr w:rsidR="00C30270" w14:paraId="36D7CE48" w14:textId="77777777" w:rsidTr="008154CA">
        <w:tc>
          <w:tcPr>
            <w:tcW w:w="1716" w:type="dxa"/>
            <w:tcBorders>
              <w:top w:val="single" w:sz="4" w:space="0" w:color="auto"/>
              <w:left w:val="single" w:sz="4" w:space="0" w:color="auto"/>
              <w:bottom w:val="single" w:sz="4" w:space="0" w:color="auto"/>
              <w:right w:val="single" w:sz="4" w:space="0" w:color="auto"/>
            </w:tcBorders>
          </w:tcPr>
          <w:p w14:paraId="0A6454A6" w14:textId="534BA92D" w:rsidR="00C30270" w:rsidRDefault="00C30270" w:rsidP="00C30270">
            <w:pPr>
              <w:rPr>
                <w:rFonts w:eastAsia="SimSun"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46101994" w14:textId="18A617B7" w:rsidR="00C30270" w:rsidRDefault="00C30270" w:rsidP="00C30270">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72B22239" w14:textId="36E87E54" w:rsidR="00C30270" w:rsidRDefault="00C30270" w:rsidP="00C30270">
            <w:pPr>
              <w:rPr>
                <w:rFonts w:eastAsia="DengXian" w:cs="Arial"/>
                <w:lang w:val="en-US"/>
              </w:rPr>
            </w:pPr>
            <w:r>
              <w:rPr>
                <w:rFonts w:eastAsia="DengXian" w:cs="Arial"/>
                <w:lang w:val="en-US"/>
              </w:rPr>
              <w:t>Because CG-SDT configuration is dedicated, it is up to gNB to give the appropriate dedicated BWP. If issues are found in TDD or FDD, then we can discuss further restrictions (</w:t>
            </w:r>
            <w:proofErr w:type="gramStart"/>
            <w:r>
              <w:rPr>
                <w:rFonts w:eastAsia="DengXian" w:cs="Arial"/>
                <w:lang w:val="en-US"/>
              </w:rPr>
              <w:t>e.g.</w:t>
            </w:r>
            <w:proofErr w:type="gramEnd"/>
            <w:r>
              <w:rPr>
                <w:rFonts w:eastAsia="DengXian" w:cs="Arial"/>
                <w:lang w:val="en-US"/>
              </w:rPr>
              <w:t xml:space="preserve"> Option 1 or Option 2b)</w:t>
            </w:r>
          </w:p>
        </w:tc>
      </w:tr>
    </w:tbl>
    <w:p w14:paraId="35A7F947" w14:textId="77777777" w:rsidR="001A04D7" w:rsidRDefault="001A04D7">
      <w:pPr>
        <w:rPr>
          <w:rFonts w:eastAsia="SimSun"/>
        </w:rPr>
      </w:pPr>
    </w:p>
    <w:p w14:paraId="0812FABA" w14:textId="77777777" w:rsidR="001A04D7" w:rsidRDefault="001A04D7">
      <w:pPr>
        <w:pStyle w:val="Heading1"/>
      </w:pPr>
      <w:r>
        <w:t>PDCCH monitoring after CG transmission</w:t>
      </w:r>
    </w:p>
    <w:p w14:paraId="5B29748E" w14:textId="77777777" w:rsidR="001A04D7" w:rsidRDefault="001A04D7">
      <w:pPr>
        <w:rPr>
          <w:rFonts w:eastAsia="SimSun"/>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SimSun"/>
        </w:rPr>
      </w:pPr>
      <w:r>
        <w:rPr>
          <w:rFonts w:eastAsia="Yu Mincho"/>
        </w:rPr>
        <w:t xml:space="preserve">Note that as mentioned in Section 3, we have agreed that subsequent uplink transmission for CG-SDT can also be based on DG, </w:t>
      </w:r>
      <w:proofErr w:type="gramStart"/>
      <w:r>
        <w:rPr>
          <w:rFonts w:eastAsia="Yu Mincho"/>
        </w:rPr>
        <w:t>similar to</w:t>
      </w:r>
      <w:proofErr w:type="gramEnd"/>
      <w:r>
        <w:rPr>
          <w:rFonts w:eastAsia="Yu Mincho"/>
        </w:rPr>
        <w:t xml:space="preserve"> RA-SDT. Hence, we think the PDCCH monitoring after DG transmission is a common issue for both RA-SDT and CG-SDT in RRC_INACTIVE and would like to delegate the discussion to a more general one. In this case, we don’t repeat the </w:t>
      </w:r>
      <w:proofErr w:type="spellStart"/>
      <w:r>
        <w:rPr>
          <w:rFonts w:eastAsia="Yu Mincho"/>
        </w:rPr>
        <w:t>discusion</w:t>
      </w:r>
      <w:proofErr w:type="spellEnd"/>
      <w:r>
        <w:rPr>
          <w:rFonts w:eastAsia="Yu Mincho"/>
        </w:rPr>
        <w:t xml:space="preserve"> between CG and RA-SDT. </w:t>
      </w:r>
    </w:p>
    <w:p w14:paraId="43D25EAA" w14:textId="77777777" w:rsidR="001A04D7" w:rsidRDefault="001A04D7">
      <w:pPr>
        <w:rPr>
          <w:b/>
          <w:sz w:val="28"/>
          <w:szCs w:val="28"/>
        </w:rPr>
      </w:pPr>
      <w:r>
        <w:rPr>
          <w:rFonts w:eastAsia="Yu Mincho"/>
        </w:rPr>
        <w:t xml:space="preserve">In legacy PUR, the UE monitors PDCCH when the timer </w:t>
      </w:r>
      <w:proofErr w:type="spellStart"/>
      <w:r>
        <w:rPr>
          <w:rFonts w:eastAsia="Yu Mincho"/>
          <w:i/>
        </w:rPr>
        <w:t>pur-ResponseWindowTimer</w:t>
      </w:r>
      <w:proofErr w:type="spellEnd"/>
      <w:r>
        <w:rPr>
          <w:rFonts w:eastAsia="Yu Mincho"/>
          <w:i/>
        </w:rPr>
        <w:t xml:space="preserve"> </w:t>
      </w:r>
      <w:r>
        <w:rPr>
          <w:rFonts w:eastAsia="Yu Mincho"/>
        </w:rPr>
        <w:t xml:space="preserve">is </w:t>
      </w:r>
      <w:proofErr w:type="spellStart"/>
      <w:r>
        <w:rPr>
          <w:rFonts w:eastAsia="Yu Mincho"/>
        </w:rPr>
        <w:t>runnning</w:t>
      </w:r>
      <w:proofErr w:type="spellEnd"/>
      <w:r>
        <w:rPr>
          <w:rFonts w:eastAsia="Yu Mincho"/>
        </w:rPr>
        <w:t xml:space="preserve">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lastRenderedPageBreak/>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noProof/>
              </w:rPr>
            </w:pPr>
            <w:r>
              <w:rPr>
                <w:noProof/>
              </w:rPr>
              <w:t>-</w:t>
            </w:r>
            <w:r>
              <w:rPr>
                <w:noProof/>
              </w:rPr>
              <w:tab/>
              <w:t>discard the PUR-RNTI.</w:t>
            </w:r>
          </w:p>
        </w:tc>
      </w:tr>
    </w:tbl>
    <w:p w14:paraId="3A0A50C4" w14:textId="77777777" w:rsidR="001A04D7" w:rsidRDefault="001A04D7">
      <w:pPr>
        <w:rPr>
          <w:rFonts w:eastAsia="SimSun"/>
        </w:rPr>
      </w:pPr>
    </w:p>
    <w:p w14:paraId="38C952A2" w14:textId="77777777" w:rsidR="001A04D7" w:rsidRDefault="001A04D7">
      <w:pPr>
        <w:rPr>
          <w:rFonts w:eastAsia="SimSun"/>
        </w:rPr>
      </w:pPr>
      <w:r>
        <w:rPr>
          <w:rFonts w:eastAsia="SimSun" w:hint="eastAsia"/>
        </w:rPr>
        <w:t>T</w:t>
      </w:r>
      <w:r>
        <w:rPr>
          <w:rFonts w:eastAsia="SimSun"/>
        </w:rPr>
        <w:t xml:space="preserve">he UE </w:t>
      </w:r>
      <w:proofErr w:type="spellStart"/>
      <w:r>
        <w:rPr>
          <w:rFonts w:eastAsia="SimSun"/>
        </w:rPr>
        <w:t>behavior</w:t>
      </w:r>
      <w:proofErr w:type="spellEnd"/>
      <w:r>
        <w:rPr>
          <w:rFonts w:eastAsia="SimSun"/>
        </w:rPr>
        <w:t xml:space="preserve"> related to PUR-</w:t>
      </w:r>
      <w:proofErr w:type="spellStart"/>
      <w:r>
        <w:rPr>
          <w:rFonts w:eastAsia="SimSun"/>
        </w:rPr>
        <w:t>ResponseWindowTimer</w:t>
      </w:r>
      <w:proofErr w:type="spellEnd"/>
      <w:r>
        <w:rPr>
          <w:rFonts w:eastAsia="SimSun"/>
        </w:rPr>
        <w:t xml:space="preserve"> can be summarized as follows:</w:t>
      </w:r>
    </w:p>
    <w:p w14:paraId="1E73EC1E" w14:textId="77777777" w:rsidR="001A04D7" w:rsidRDefault="001A04D7">
      <w:pPr>
        <w:numPr>
          <w:ilvl w:val="0"/>
          <w:numId w:val="27"/>
        </w:numPr>
        <w:rPr>
          <w:rFonts w:eastAsia="SimSun"/>
        </w:rPr>
      </w:pPr>
      <w:r>
        <w:rPr>
          <w:rFonts w:eastAsia="SimSun"/>
        </w:rPr>
        <w:t>Start the timer immediately after PUR transmission</w:t>
      </w:r>
    </w:p>
    <w:p w14:paraId="6035F784" w14:textId="77777777" w:rsidR="001A04D7" w:rsidRDefault="001A04D7">
      <w:pPr>
        <w:numPr>
          <w:ilvl w:val="0"/>
          <w:numId w:val="27"/>
        </w:numPr>
        <w:rPr>
          <w:rFonts w:eastAsia="SimSun"/>
        </w:rPr>
      </w:pPr>
      <w:r>
        <w:rPr>
          <w:rFonts w:eastAsia="SimSun"/>
        </w:rPr>
        <w:t>Stop the timer when fallback indication is received or PUR retransmission is scheduled</w:t>
      </w:r>
    </w:p>
    <w:p w14:paraId="11655AC6" w14:textId="77777777" w:rsidR="001A04D7" w:rsidRDefault="001A04D7">
      <w:pPr>
        <w:numPr>
          <w:ilvl w:val="0"/>
          <w:numId w:val="27"/>
        </w:numPr>
        <w:rPr>
          <w:rFonts w:eastAsia="SimSun"/>
        </w:rPr>
      </w:pPr>
      <w:r>
        <w:rPr>
          <w:rFonts w:eastAsia="SimSun" w:hint="eastAsia"/>
        </w:rPr>
        <w:t>W</w:t>
      </w:r>
      <w:r>
        <w:rPr>
          <w:rFonts w:eastAsia="SimSun"/>
        </w:rPr>
        <w:t xml:space="preserve">hen the timer expires, stop PDCCH </w:t>
      </w:r>
      <w:proofErr w:type="spellStart"/>
      <w:r>
        <w:rPr>
          <w:rFonts w:eastAsia="SimSun"/>
        </w:rPr>
        <w:t>monitoroing</w:t>
      </w:r>
      <w:proofErr w:type="spellEnd"/>
      <w:r>
        <w:rPr>
          <w:rFonts w:eastAsia="SimSun"/>
        </w:rPr>
        <w:t xml:space="preserve"> by discarding the PUR-RNTI and indicate PUR failure to upper layers</w:t>
      </w:r>
    </w:p>
    <w:p w14:paraId="78580CE8" w14:textId="77777777" w:rsidR="001A04D7" w:rsidRDefault="001A04D7">
      <w:pPr>
        <w:rPr>
          <w:rFonts w:eastAsia="SimSun"/>
        </w:rPr>
      </w:pPr>
      <w:r>
        <w:rPr>
          <w:rFonts w:eastAsia="SimSun" w:hint="eastAsia"/>
        </w:rPr>
        <w:t>F</w:t>
      </w:r>
      <w:r>
        <w:rPr>
          <w:rFonts w:eastAsia="SimSun"/>
        </w:rPr>
        <w:t xml:space="preserve">or CG retransmission, </w:t>
      </w:r>
      <w:proofErr w:type="gramStart"/>
      <w:r>
        <w:rPr>
          <w:rFonts w:eastAsia="SimSun"/>
        </w:rPr>
        <w:t>similar to</w:t>
      </w:r>
      <w:proofErr w:type="gramEnd"/>
      <w:r>
        <w:rPr>
          <w:rFonts w:eastAsia="SimSun"/>
        </w:rPr>
        <w:t xml:space="preserve"> PUR, we would need a </w:t>
      </w:r>
      <w:proofErr w:type="spellStart"/>
      <w:r>
        <w:rPr>
          <w:rFonts w:eastAsia="SimSun"/>
        </w:rPr>
        <w:t>machanism</w:t>
      </w:r>
      <w:proofErr w:type="spellEnd"/>
      <w:r>
        <w:rPr>
          <w:rFonts w:eastAsia="SimSun"/>
        </w:rPr>
        <w:t xml:space="preserve">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 xml:space="preserve">Question6: Do companies agree that the UE shall start a timer after CG/DG transmission and monitor PDCCH while this </w:t>
      </w:r>
      <w:proofErr w:type="spellStart"/>
      <w:r>
        <w:rPr>
          <w:b/>
          <w:bCs/>
          <w:lang w:val="en-US"/>
        </w:rPr>
        <w:t>timer</w:t>
      </w:r>
      <w:proofErr w:type="spellEnd"/>
      <w:r>
        <w:rPr>
          <w:b/>
          <w:bCs/>
          <w:lang w:val="en-US"/>
        </w:rPr>
        <w:t xml:space="preserve"> is running?</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3EFD6461" w14:textId="77777777" w:rsidTr="00C30270">
        <w:tc>
          <w:tcPr>
            <w:tcW w:w="1719"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6"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C30270">
        <w:tc>
          <w:tcPr>
            <w:tcW w:w="1719" w:type="dxa"/>
          </w:tcPr>
          <w:p w14:paraId="1A00C0BF" w14:textId="77777777" w:rsidR="001A04D7" w:rsidRDefault="001A04D7">
            <w:pPr>
              <w:rPr>
                <w:rFonts w:eastAsia="SimSun" w:cs="Arial"/>
                <w:lang w:val="en-US"/>
              </w:rPr>
            </w:pPr>
            <w:r>
              <w:rPr>
                <w:rFonts w:eastAsia="SimSun" w:cs="Arial" w:hint="eastAsia"/>
                <w:lang w:val="en-US"/>
              </w:rPr>
              <w:t>Samsung</w:t>
            </w:r>
          </w:p>
        </w:tc>
        <w:tc>
          <w:tcPr>
            <w:tcW w:w="1106" w:type="dxa"/>
          </w:tcPr>
          <w:p w14:paraId="29EF1B42" w14:textId="77777777" w:rsidR="001A04D7" w:rsidRDefault="001A04D7">
            <w:pPr>
              <w:rPr>
                <w:rFonts w:eastAsia="SimSun" w:cs="Arial"/>
                <w:lang w:val="en-US"/>
              </w:rPr>
            </w:pPr>
            <w:r>
              <w:rPr>
                <w:rFonts w:eastAsia="SimSun" w:cs="Arial" w:hint="eastAsia"/>
                <w:lang w:val="en-US"/>
              </w:rPr>
              <w:t>Yes</w:t>
            </w:r>
          </w:p>
        </w:tc>
        <w:tc>
          <w:tcPr>
            <w:tcW w:w="7066" w:type="dxa"/>
          </w:tcPr>
          <w:p w14:paraId="54F56B79" w14:textId="77777777" w:rsidR="001A04D7" w:rsidRDefault="001A04D7">
            <w:pPr>
              <w:rPr>
                <w:rFonts w:eastAsia="SimSun" w:cs="Arial"/>
                <w:lang w:val="en-US"/>
              </w:rPr>
            </w:pPr>
          </w:p>
        </w:tc>
      </w:tr>
      <w:tr w:rsidR="001A04D7" w14:paraId="45648147" w14:textId="77777777" w:rsidTr="00C30270">
        <w:tc>
          <w:tcPr>
            <w:tcW w:w="1719"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6" w:type="dxa"/>
          </w:tcPr>
          <w:p w14:paraId="5D7DFD1F" w14:textId="77777777" w:rsidR="001A04D7" w:rsidRDefault="001A04D7">
            <w:pPr>
              <w:rPr>
                <w:rFonts w:cs="Arial"/>
                <w:lang w:val="en-US" w:eastAsia="ko-KR"/>
              </w:rPr>
            </w:pPr>
            <w:r>
              <w:rPr>
                <w:rFonts w:cs="Arial"/>
                <w:lang w:val="en-US" w:eastAsia="ko-KR"/>
              </w:rPr>
              <w:t xml:space="preserve">We think DRX mechanism can be used in RRC_INACTIVE. Then, </w:t>
            </w:r>
            <w:proofErr w:type="spellStart"/>
            <w:r>
              <w:rPr>
                <w:rFonts w:cs="Arial"/>
                <w:lang w:val="en-US" w:eastAsia="ko-KR"/>
              </w:rPr>
              <w:t>drx-InactivityTimer</w:t>
            </w:r>
            <w:proofErr w:type="spellEnd"/>
            <w:r>
              <w:rPr>
                <w:rFonts w:cs="Arial"/>
                <w:lang w:val="en-US" w:eastAsia="ko-KR"/>
              </w:rPr>
              <w:t xml:space="preserve"> can control the PDCCH monitoring.</w:t>
            </w:r>
          </w:p>
        </w:tc>
      </w:tr>
      <w:tr w:rsidR="00376716" w14:paraId="608A6DE8" w14:textId="77777777" w:rsidTr="00C30270">
        <w:tc>
          <w:tcPr>
            <w:tcW w:w="1719" w:type="dxa"/>
          </w:tcPr>
          <w:p w14:paraId="3BC053AA" w14:textId="77777777" w:rsidR="00376716" w:rsidRDefault="00376716">
            <w:pPr>
              <w:rPr>
                <w:rFonts w:cs="Arial"/>
                <w:lang w:val="en-US" w:eastAsia="ko-KR"/>
              </w:rPr>
            </w:pPr>
            <w:r>
              <w:rPr>
                <w:rFonts w:cs="Arial"/>
                <w:lang w:val="en-US" w:eastAsia="ko-KR"/>
              </w:rPr>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6" w:type="dxa"/>
          </w:tcPr>
          <w:p w14:paraId="7C0ED83C" w14:textId="77777777" w:rsidR="00376716" w:rsidRDefault="00376716">
            <w:pPr>
              <w:rPr>
                <w:rFonts w:cs="Arial"/>
                <w:lang w:val="en-US" w:eastAsia="ko-KR"/>
              </w:rPr>
            </w:pPr>
            <w:r>
              <w:rPr>
                <w:rFonts w:cs="Arial"/>
                <w:lang w:val="en-US" w:eastAsia="ko-KR"/>
              </w:rPr>
              <w:t xml:space="preserve">In case of NR-U we already defined such </w:t>
            </w:r>
            <w:proofErr w:type="gramStart"/>
            <w:r>
              <w:rPr>
                <w:rFonts w:cs="Arial"/>
                <w:lang w:val="en-US" w:eastAsia="ko-KR"/>
              </w:rPr>
              <w:t>timer</w:t>
            </w:r>
            <w:proofErr w:type="gramEnd"/>
            <w:r>
              <w:rPr>
                <w:rFonts w:cs="Arial"/>
                <w:lang w:val="en-US" w:eastAsia="ko-KR"/>
              </w:rPr>
              <w:t xml:space="preserve"> and this could be reused. So, we want to clarify whether a new timer will be defined, and if so why? We think the CG-baseline from Rel-16 will be sufficient for this purpose. </w:t>
            </w:r>
          </w:p>
        </w:tc>
      </w:tr>
      <w:tr w:rsidR="00F71A30" w14:paraId="1E4A190D" w14:textId="77777777" w:rsidTr="00C30270">
        <w:tc>
          <w:tcPr>
            <w:tcW w:w="1719" w:type="dxa"/>
          </w:tcPr>
          <w:p w14:paraId="39A73DB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5FF7668D" w14:textId="77777777" w:rsidR="00F71A30" w:rsidRDefault="00F71A30" w:rsidP="00F71A30">
            <w:pPr>
              <w:rPr>
                <w:rFonts w:eastAsia="SimSun" w:cs="Arial"/>
                <w:lang w:val="en-US"/>
              </w:rPr>
            </w:pPr>
            <w:r>
              <w:rPr>
                <w:rFonts w:eastAsia="SimSun" w:cs="Arial" w:hint="eastAsia"/>
                <w:lang w:val="en-US"/>
              </w:rPr>
              <w:t>Yes</w:t>
            </w:r>
          </w:p>
        </w:tc>
        <w:tc>
          <w:tcPr>
            <w:tcW w:w="7066" w:type="dxa"/>
          </w:tcPr>
          <w:p w14:paraId="31261D98" w14:textId="77777777" w:rsidR="00F71A30" w:rsidRDefault="00F71A30" w:rsidP="00F71A30">
            <w:pPr>
              <w:rPr>
                <w:rFonts w:cs="Arial"/>
                <w:lang w:val="en-US" w:eastAsia="ko-KR"/>
              </w:rPr>
            </w:pPr>
          </w:p>
        </w:tc>
      </w:tr>
      <w:tr w:rsidR="00D26AB5" w14:paraId="028DB530" w14:textId="77777777" w:rsidTr="00C30270">
        <w:tc>
          <w:tcPr>
            <w:tcW w:w="1719" w:type="dxa"/>
          </w:tcPr>
          <w:p w14:paraId="1BAFD07B" w14:textId="77777777" w:rsidR="00D26AB5" w:rsidRDefault="00D26AB5" w:rsidP="00D26AB5">
            <w:pPr>
              <w:rPr>
                <w:rFonts w:eastAsia="SimSun" w:cs="Arial"/>
                <w:lang w:val="en-US"/>
              </w:rPr>
            </w:pPr>
            <w:r>
              <w:rPr>
                <w:rFonts w:eastAsia="SimSun" w:cs="Arial"/>
                <w:lang w:val="en-US"/>
              </w:rPr>
              <w:t>Lenovo</w:t>
            </w:r>
          </w:p>
        </w:tc>
        <w:tc>
          <w:tcPr>
            <w:tcW w:w="1106" w:type="dxa"/>
          </w:tcPr>
          <w:p w14:paraId="42DDC079" w14:textId="77777777" w:rsidR="00D26AB5" w:rsidRDefault="00D26AB5" w:rsidP="00D26AB5">
            <w:pPr>
              <w:rPr>
                <w:rFonts w:eastAsia="SimSun" w:cs="Arial"/>
                <w:lang w:val="en-US"/>
              </w:rPr>
            </w:pPr>
            <w:r>
              <w:rPr>
                <w:rFonts w:eastAsia="SimSun" w:cs="Arial"/>
                <w:lang w:val="en-US"/>
              </w:rPr>
              <w:t>Yes</w:t>
            </w:r>
          </w:p>
        </w:tc>
        <w:tc>
          <w:tcPr>
            <w:tcW w:w="7066"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C30270">
        <w:tc>
          <w:tcPr>
            <w:tcW w:w="1719" w:type="dxa"/>
          </w:tcPr>
          <w:p w14:paraId="116C9522" w14:textId="77777777" w:rsidR="00D26AB5" w:rsidRDefault="00D26AB5" w:rsidP="00D26AB5">
            <w:pPr>
              <w:rPr>
                <w:rFonts w:eastAsia="SimSun" w:cs="Arial"/>
                <w:lang w:val="en-US"/>
              </w:rPr>
            </w:pPr>
            <w:r>
              <w:rPr>
                <w:rFonts w:eastAsia="SimSun" w:cs="Arial"/>
                <w:lang w:val="en-US"/>
              </w:rPr>
              <w:t>CATT</w:t>
            </w:r>
          </w:p>
        </w:tc>
        <w:tc>
          <w:tcPr>
            <w:tcW w:w="1106" w:type="dxa"/>
          </w:tcPr>
          <w:p w14:paraId="0DA1F0A8" w14:textId="77777777" w:rsidR="00D26AB5" w:rsidRDefault="00D26AB5" w:rsidP="00D26AB5">
            <w:pPr>
              <w:rPr>
                <w:rFonts w:eastAsia="SimSun" w:cs="Arial"/>
                <w:lang w:val="en-US"/>
              </w:rPr>
            </w:pPr>
            <w:r>
              <w:rPr>
                <w:rFonts w:eastAsia="SimSun" w:cs="Arial"/>
                <w:lang w:val="en-US"/>
              </w:rPr>
              <w:t xml:space="preserve">Yes </w:t>
            </w:r>
          </w:p>
        </w:tc>
        <w:tc>
          <w:tcPr>
            <w:tcW w:w="7066" w:type="dxa"/>
          </w:tcPr>
          <w:p w14:paraId="189A0319" w14:textId="77777777" w:rsidR="00D26AB5" w:rsidRDefault="00D26AB5" w:rsidP="00D26AB5">
            <w:pPr>
              <w:rPr>
                <w:rFonts w:cs="Arial"/>
                <w:lang w:val="en-US" w:eastAsia="ko-KR"/>
              </w:rPr>
            </w:pPr>
          </w:p>
        </w:tc>
      </w:tr>
      <w:tr w:rsidR="00D26AB5" w14:paraId="62F7ED1A" w14:textId="77777777" w:rsidTr="00C30270">
        <w:tc>
          <w:tcPr>
            <w:tcW w:w="1719" w:type="dxa"/>
          </w:tcPr>
          <w:p w14:paraId="24BD7284" w14:textId="77777777" w:rsidR="00D26AB5" w:rsidRPr="00671041" w:rsidRDefault="00D26AB5" w:rsidP="00D26AB5">
            <w:pPr>
              <w:rPr>
                <w:rFonts w:eastAsia="PMingLiU" w:cs="Arial"/>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lang w:val="en-US" w:eastAsia="zh-TW"/>
              </w:rPr>
            </w:pPr>
            <w:r w:rsidRPr="00671041">
              <w:rPr>
                <w:rFonts w:eastAsia="PMingLiU" w:cs="Arial" w:hint="eastAsia"/>
                <w:lang w:val="en-US" w:eastAsia="zh-TW"/>
              </w:rPr>
              <w:t>Yes</w:t>
            </w:r>
          </w:p>
        </w:tc>
        <w:tc>
          <w:tcPr>
            <w:tcW w:w="7066"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C30270">
        <w:tc>
          <w:tcPr>
            <w:tcW w:w="1719" w:type="dxa"/>
          </w:tcPr>
          <w:p w14:paraId="5C4FE94B" w14:textId="77777777" w:rsidR="00D26AB5" w:rsidRDefault="00D26AB5" w:rsidP="00D26AB5">
            <w:pPr>
              <w:rPr>
                <w:rFonts w:eastAsia="SimSun" w:cs="Arial"/>
                <w:lang w:val="en-US"/>
              </w:rPr>
            </w:pPr>
            <w:proofErr w:type="spellStart"/>
            <w:r>
              <w:rPr>
                <w:rFonts w:eastAsia="SimSun" w:cs="Arial" w:hint="eastAsia"/>
                <w:lang w:val="en-US"/>
              </w:rPr>
              <w:t>Spreadtrum</w:t>
            </w:r>
            <w:proofErr w:type="spellEnd"/>
          </w:p>
        </w:tc>
        <w:tc>
          <w:tcPr>
            <w:tcW w:w="1106" w:type="dxa"/>
          </w:tcPr>
          <w:p w14:paraId="00B5BCD7" w14:textId="77777777" w:rsidR="00D26AB5" w:rsidRDefault="00D26AB5" w:rsidP="00D26AB5">
            <w:pPr>
              <w:rPr>
                <w:rFonts w:eastAsia="SimSun" w:cs="Arial"/>
                <w:lang w:val="en-US"/>
              </w:rPr>
            </w:pPr>
            <w:r>
              <w:rPr>
                <w:rFonts w:eastAsia="SimSun" w:cs="Arial" w:hint="eastAsia"/>
                <w:lang w:val="en-US"/>
              </w:rPr>
              <w:t>Yes</w:t>
            </w:r>
          </w:p>
        </w:tc>
        <w:tc>
          <w:tcPr>
            <w:tcW w:w="7066" w:type="dxa"/>
          </w:tcPr>
          <w:p w14:paraId="571A285F" w14:textId="77777777" w:rsidR="00D26AB5" w:rsidRDefault="00D26AB5" w:rsidP="00D26AB5">
            <w:pPr>
              <w:rPr>
                <w:rFonts w:cs="Arial"/>
                <w:lang w:val="en-US" w:eastAsia="ko-KR"/>
              </w:rPr>
            </w:pPr>
          </w:p>
        </w:tc>
      </w:tr>
      <w:tr w:rsidR="00D26AB5" w14:paraId="6D3DB6F6" w14:textId="77777777" w:rsidTr="00C30270">
        <w:tc>
          <w:tcPr>
            <w:tcW w:w="1719" w:type="dxa"/>
          </w:tcPr>
          <w:p w14:paraId="03C84587" w14:textId="77777777" w:rsidR="00D26AB5" w:rsidRDefault="00D26AB5" w:rsidP="00D26AB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351FEC90" w14:textId="77777777" w:rsidR="00D26AB5" w:rsidRDefault="00D26AB5" w:rsidP="00D26AB5">
            <w:pPr>
              <w:rPr>
                <w:rFonts w:eastAsia="SimSun" w:cs="Arial"/>
                <w:lang w:val="en-US"/>
              </w:rPr>
            </w:pPr>
            <w:r>
              <w:rPr>
                <w:rFonts w:eastAsia="SimSun" w:cs="Arial" w:hint="eastAsia"/>
                <w:lang w:val="en-US"/>
              </w:rPr>
              <w:t>Y</w:t>
            </w:r>
            <w:r>
              <w:rPr>
                <w:rFonts w:eastAsia="SimSun" w:cs="Arial"/>
                <w:lang w:val="en-US"/>
              </w:rPr>
              <w:t>es</w:t>
            </w:r>
          </w:p>
        </w:tc>
        <w:tc>
          <w:tcPr>
            <w:tcW w:w="7066" w:type="dxa"/>
          </w:tcPr>
          <w:p w14:paraId="24C323B6" w14:textId="77777777" w:rsidR="00D26AB5" w:rsidRDefault="00D26AB5" w:rsidP="00D26AB5">
            <w:pPr>
              <w:rPr>
                <w:rFonts w:cs="Arial"/>
                <w:lang w:val="en-US" w:eastAsia="ko-KR"/>
              </w:rPr>
            </w:pPr>
          </w:p>
        </w:tc>
      </w:tr>
      <w:tr w:rsidR="00D26AB5" w14:paraId="6801E2CF" w14:textId="77777777" w:rsidTr="00C30270">
        <w:tc>
          <w:tcPr>
            <w:tcW w:w="1719" w:type="dxa"/>
          </w:tcPr>
          <w:p w14:paraId="73A0DDE5" w14:textId="77777777" w:rsidR="00D26AB5" w:rsidRDefault="00D26AB5" w:rsidP="00D26AB5">
            <w:pPr>
              <w:rPr>
                <w:rFonts w:eastAsia="SimSun" w:cs="Arial"/>
                <w:lang w:val="en-US"/>
              </w:rPr>
            </w:pPr>
            <w:r w:rsidRPr="002D188C">
              <w:rPr>
                <w:rFonts w:eastAsia="SimSun" w:cs="Arial" w:hint="eastAsia"/>
                <w:lang w:val="en-US"/>
              </w:rPr>
              <w:t>H</w:t>
            </w:r>
            <w:r w:rsidRPr="002D188C">
              <w:rPr>
                <w:rFonts w:eastAsia="SimSun" w:cs="Arial"/>
                <w:lang w:val="en-US"/>
              </w:rPr>
              <w:t xml:space="preserve">uawei, </w:t>
            </w:r>
            <w:proofErr w:type="spellStart"/>
            <w:r w:rsidRPr="002D188C">
              <w:rPr>
                <w:rFonts w:eastAsia="SimSun" w:cs="Arial"/>
                <w:lang w:val="en-US"/>
              </w:rPr>
              <w:t>HiSilicon</w:t>
            </w:r>
            <w:proofErr w:type="spellEnd"/>
          </w:p>
        </w:tc>
        <w:tc>
          <w:tcPr>
            <w:tcW w:w="1106" w:type="dxa"/>
          </w:tcPr>
          <w:p w14:paraId="7D6D94FF" w14:textId="77777777" w:rsidR="00D26AB5" w:rsidRDefault="00D26AB5" w:rsidP="00D26AB5">
            <w:pPr>
              <w:rPr>
                <w:rFonts w:eastAsia="SimSun" w:cs="Arial"/>
                <w:lang w:val="en-US"/>
              </w:rPr>
            </w:pPr>
            <w:r w:rsidRPr="002D188C">
              <w:rPr>
                <w:rFonts w:eastAsia="SimSun" w:cs="Arial" w:hint="eastAsia"/>
                <w:lang w:val="en-US"/>
              </w:rPr>
              <w:t>Y</w:t>
            </w:r>
            <w:r w:rsidRPr="002D188C">
              <w:rPr>
                <w:rFonts w:eastAsia="SimSun" w:cs="Arial"/>
                <w:lang w:val="en-US"/>
              </w:rPr>
              <w:t>es</w:t>
            </w:r>
          </w:p>
        </w:tc>
        <w:tc>
          <w:tcPr>
            <w:tcW w:w="7066" w:type="dxa"/>
          </w:tcPr>
          <w:p w14:paraId="6FF9EFBF" w14:textId="77777777" w:rsidR="00D26AB5" w:rsidRPr="002D188C" w:rsidRDefault="00D26AB5" w:rsidP="00D26AB5">
            <w:pPr>
              <w:rPr>
                <w:rFonts w:eastAsia="SimSun" w:cs="Arial"/>
                <w:lang w:val="en-US"/>
              </w:rPr>
            </w:pPr>
            <w:r w:rsidRPr="002D188C">
              <w:rPr>
                <w:rFonts w:eastAsia="SimSun" w:cs="Arial" w:hint="eastAsia"/>
                <w:lang w:val="en-US"/>
              </w:rPr>
              <w:t>@</w:t>
            </w:r>
            <w:r w:rsidRPr="002D188C">
              <w:rPr>
                <w:rFonts w:eastAsia="SimSun" w:cs="Arial"/>
                <w:lang w:val="en-US"/>
              </w:rPr>
              <w:t xml:space="preserve">ZTE, the CG-timer in R15 is not used </w:t>
            </w:r>
            <w:r>
              <w:rPr>
                <w:rFonts w:eastAsia="SimSun"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SimSun" w:cs="Arial"/>
                <w:lang w:val="en-US"/>
              </w:rPr>
              <w:lastRenderedPageBreak/>
              <w:t xml:space="preserve">Then, for the companies that </w:t>
            </w:r>
            <w:proofErr w:type="spellStart"/>
            <w:r>
              <w:rPr>
                <w:rFonts w:eastAsia="SimSun" w:cs="Arial"/>
                <w:lang w:val="en-US"/>
              </w:rPr>
              <w:t>mentnioned</w:t>
            </w:r>
            <w:proofErr w:type="spellEnd"/>
            <w:r>
              <w:rPr>
                <w:rFonts w:eastAsia="SimSun" w:cs="Arial"/>
                <w:lang w:val="en-US"/>
              </w:rPr>
              <w:t xml:space="preserve"> DRX can be reused. In PUR, a new timer has been introduced as shown in the explanation. </w:t>
            </w:r>
            <w:r w:rsidRPr="002D188C">
              <w:rPr>
                <w:rFonts w:eastAsia="SimSun" w:cs="Arial" w:hint="eastAsia"/>
                <w:lang w:val="en-US"/>
              </w:rPr>
              <w:t>W</w:t>
            </w:r>
            <w:r w:rsidRPr="002D188C">
              <w:rPr>
                <w:rFonts w:eastAsia="SimSun" w:cs="Arial"/>
                <w:lang w:val="en-US"/>
              </w:rPr>
              <w:t xml:space="preserve">e think a new timer should be defined for the PDCCH monitoring after CG transmission, </w:t>
            </w:r>
            <w:proofErr w:type="gramStart"/>
            <w:r w:rsidRPr="002D188C">
              <w:rPr>
                <w:rFonts w:eastAsia="SimSun" w:cs="Arial"/>
                <w:lang w:val="en-US"/>
              </w:rPr>
              <w:t>similar to</w:t>
            </w:r>
            <w:proofErr w:type="gramEnd"/>
            <w:r w:rsidRPr="002D188C">
              <w:rPr>
                <w:rFonts w:eastAsia="SimSun" w:cs="Arial"/>
                <w:lang w:val="en-US"/>
              </w:rPr>
              <w:t xml:space="preserve"> PUR</w:t>
            </w:r>
            <w:r>
              <w:rPr>
                <w:rFonts w:eastAsia="SimSun" w:cs="Arial"/>
                <w:lang w:val="en-US"/>
              </w:rPr>
              <w:t>.</w:t>
            </w:r>
          </w:p>
        </w:tc>
      </w:tr>
      <w:tr w:rsidR="0005567D" w14:paraId="03C63AA9" w14:textId="77777777" w:rsidTr="00C30270">
        <w:tc>
          <w:tcPr>
            <w:tcW w:w="1719" w:type="dxa"/>
          </w:tcPr>
          <w:p w14:paraId="2B67058E" w14:textId="77777777" w:rsidR="0005567D" w:rsidRPr="0005567D" w:rsidRDefault="0005567D" w:rsidP="0005567D">
            <w:pPr>
              <w:rPr>
                <w:rFonts w:cs="Arial"/>
                <w:lang w:val="en-US" w:eastAsia="ko-KR"/>
              </w:rPr>
            </w:pPr>
            <w:r w:rsidRPr="0005567D">
              <w:rPr>
                <w:rFonts w:eastAsia="SimSun" w:cs="Arial"/>
                <w:lang w:val="en-US"/>
              </w:rPr>
              <w:lastRenderedPageBreak/>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6"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C30270">
        <w:tc>
          <w:tcPr>
            <w:tcW w:w="1719" w:type="dxa"/>
          </w:tcPr>
          <w:p w14:paraId="66C5247B"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341580A4" w14:textId="77777777" w:rsidR="00235115" w:rsidRPr="002D188C" w:rsidRDefault="00235115" w:rsidP="00235115">
            <w:pPr>
              <w:rPr>
                <w:rFonts w:eastAsia="SimSun" w:cs="Arial"/>
                <w:lang w:val="en-US"/>
              </w:rPr>
            </w:pPr>
            <w:r>
              <w:rPr>
                <w:rFonts w:eastAsia="SimSun" w:cs="Arial"/>
                <w:lang w:val="en-US"/>
              </w:rPr>
              <w:t>Yes</w:t>
            </w:r>
          </w:p>
        </w:tc>
        <w:tc>
          <w:tcPr>
            <w:tcW w:w="7066" w:type="dxa"/>
          </w:tcPr>
          <w:p w14:paraId="37F4D404" w14:textId="77777777" w:rsidR="00235115" w:rsidRPr="002D188C" w:rsidRDefault="00235115" w:rsidP="00235115">
            <w:pPr>
              <w:rPr>
                <w:rFonts w:eastAsia="SimSun" w:cs="Arial"/>
                <w:lang w:val="en-US"/>
              </w:rPr>
            </w:pPr>
          </w:p>
        </w:tc>
      </w:tr>
      <w:tr w:rsidR="00C0761E" w14:paraId="33C5BBC8" w14:textId="77777777" w:rsidTr="00C30270">
        <w:tc>
          <w:tcPr>
            <w:tcW w:w="1719" w:type="dxa"/>
          </w:tcPr>
          <w:p w14:paraId="4B01BBF3" w14:textId="77777777" w:rsidR="00C0761E" w:rsidRDefault="00C0761E" w:rsidP="00C0761E">
            <w:pPr>
              <w:rPr>
                <w:rFonts w:eastAsia="SimSun" w:cs="Arial"/>
                <w:lang w:val="en-US"/>
              </w:rPr>
            </w:pPr>
            <w:r>
              <w:rPr>
                <w:rFonts w:eastAsia="SimSun" w:cs="Arial"/>
                <w:lang w:val="en-US"/>
              </w:rPr>
              <w:t>Intel</w:t>
            </w:r>
          </w:p>
        </w:tc>
        <w:tc>
          <w:tcPr>
            <w:tcW w:w="1106" w:type="dxa"/>
          </w:tcPr>
          <w:p w14:paraId="1C9441F4" w14:textId="77777777" w:rsidR="00C0761E" w:rsidRDefault="00C0761E" w:rsidP="00C0761E">
            <w:pPr>
              <w:rPr>
                <w:rFonts w:eastAsia="SimSun" w:cs="Arial"/>
                <w:lang w:val="en-US"/>
              </w:rPr>
            </w:pPr>
            <w:r>
              <w:rPr>
                <w:rFonts w:eastAsia="SimSun" w:cs="Arial"/>
                <w:lang w:val="en-US"/>
              </w:rPr>
              <w:t>FFS</w:t>
            </w:r>
          </w:p>
        </w:tc>
        <w:tc>
          <w:tcPr>
            <w:tcW w:w="7066" w:type="dxa"/>
          </w:tcPr>
          <w:p w14:paraId="7EB2FDF6" w14:textId="77777777" w:rsidR="00C0761E" w:rsidRPr="002D188C" w:rsidRDefault="00C0761E" w:rsidP="00C0761E">
            <w:pPr>
              <w:rPr>
                <w:rFonts w:eastAsia="SimSun"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C30270">
        <w:tc>
          <w:tcPr>
            <w:tcW w:w="1719" w:type="dxa"/>
          </w:tcPr>
          <w:p w14:paraId="43C1B369" w14:textId="77777777" w:rsidR="002F6CCB" w:rsidRDefault="002F6CCB" w:rsidP="002F6CCB">
            <w:pPr>
              <w:rPr>
                <w:rFonts w:eastAsia="SimSun" w:cs="Arial"/>
                <w:lang w:val="en-US"/>
              </w:rPr>
            </w:pPr>
            <w:r>
              <w:rPr>
                <w:rFonts w:eastAsia="SimSun" w:cs="Arial"/>
                <w:lang w:val="en-US"/>
              </w:rPr>
              <w:t>ITRI</w:t>
            </w:r>
          </w:p>
        </w:tc>
        <w:tc>
          <w:tcPr>
            <w:tcW w:w="1106" w:type="dxa"/>
          </w:tcPr>
          <w:p w14:paraId="790C8F1E" w14:textId="77777777" w:rsidR="002F6CCB" w:rsidRPr="00FD657E" w:rsidRDefault="002F6CCB" w:rsidP="002F6CCB">
            <w:pPr>
              <w:rPr>
                <w:rFonts w:eastAsia="PMingLiU" w:cs="Arial"/>
                <w:lang w:val="en-US" w:eastAsia="zh-TW"/>
              </w:rPr>
            </w:pPr>
            <w:r>
              <w:rPr>
                <w:rFonts w:eastAsia="SimSun"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6" w:type="dxa"/>
          </w:tcPr>
          <w:p w14:paraId="71DB7924" w14:textId="77777777" w:rsidR="002F6CCB" w:rsidRDefault="002F6CCB" w:rsidP="002F6CCB">
            <w:pPr>
              <w:rPr>
                <w:rFonts w:cs="Arial"/>
                <w:lang w:val="en-US" w:eastAsia="ko-KR"/>
              </w:rPr>
            </w:pPr>
          </w:p>
        </w:tc>
      </w:tr>
      <w:tr w:rsidR="00022AD6" w14:paraId="347567DA" w14:textId="77777777" w:rsidTr="00C30270">
        <w:tc>
          <w:tcPr>
            <w:tcW w:w="1719"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6"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C30270">
        <w:tc>
          <w:tcPr>
            <w:tcW w:w="1719" w:type="dxa"/>
          </w:tcPr>
          <w:p w14:paraId="171DF595" w14:textId="77777777" w:rsidR="00F02D6D" w:rsidRPr="005C3DA7" w:rsidRDefault="00F02D6D" w:rsidP="00F02D6D">
            <w:pPr>
              <w:rPr>
                <w:rFonts w:eastAsia="Yu Mincho" w:cs="Arial"/>
                <w:lang w:val="en-US" w:eastAsia="ja-JP"/>
              </w:rPr>
            </w:pPr>
            <w:r>
              <w:rPr>
                <w:rFonts w:eastAsia="SimSun"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SimSun" w:cs="Arial"/>
                <w:lang w:val="en-US"/>
              </w:rPr>
              <w:t>Yes</w:t>
            </w:r>
          </w:p>
        </w:tc>
        <w:tc>
          <w:tcPr>
            <w:tcW w:w="7066"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C30270">
        <w:tc>
          <w:tcPr>
            <w:tcW w:w="1719" w:type="dxa"/>
          </w:tcPr>
          <w:p w14:paraId="4CB62D27" w14:textId="77777777" w:rsidR="00BB0802" w:rsidRDefault="00BB0802" w:rsidP="00F02D6D">
            <w:pPr>
              <w:rPr>
                <w:rFonts w:eastAsia="SimSun" w:cs="Arial"/>
                <w:lang w:val="en-US"/>
              </w:rPr>
            </w:pPr>
            <w:r>
              <w:rPr>
                <w:rFonts w:eastAsia="SimSun" w:cs="Arial"/>
                <w:lang w:val="en-US"/>
              </w:rPr>
              <w:t>Xiaomi</w:t>
            </w:r>
          </w:p>
        </w:tc>
        <w:tc>
          <w:tcPr>
            <w:tcW w:w="1106" w:type="dxa"/>
          </w:tcPr>
          <w:p w14:paraId="03EF1128" w14:textId="77777777" w:rsidR="00BB0802" w:rsidRDefault="00BB0802" w:rsidP="00F02D6D">
            <w:pPr>
              <w:rPr>
                <w:rFonts w:eastAsia="SimSun" w:cs="Arial"/>
                <w:lang w:val="en-US"/>
              </w:rPr>
            </w:pPr>
            <w:r>
              <w:rPr>
                <w:rFonts w:eastAsia="SimSun" w:cs="Arial"/>
                <w:lang w:val="en-US"/>
              </w:rPr>
              <w:t>Yes</w:t>
            </w:r>
          </w:p>
        </w:tc>
        <w:tc>
          <w:tcPr>
            <w:tcW w:w="7066"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C30270">
        <w:tc>
          <w:tcPr>
            <w:tcW w:w="1719"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SimSun" w:cs="Arial"/>
                <w:lang w:val="en-US"/>
              </w:rPr>
            </w:pPr>
            <w:r>
              <w:rPr>
                <w:rFonts w:eastAsia="SimSun"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C30270">
        <w:tc>
          <w:tcPr>
            <w:tcW w:w="1719"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C30270">
        <w:tc>
          <w:tcPr>
            <w:tcW w:w="1719"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DengXian" w:cs="Arial"/>
                <w:lang w:val="en-US"/>
              </w:rPr>
            </w:pPr>
            <w:r>
              <w:rPr>
                <w:rFonts w:eastAsia="DengXian" w:cs="Arial" w:hint="eastAsia"/>
                <w:lang w:val="en-US"/>
              </w:rPr>
              <w:t>T</w:t>
            </w:r>
            <w:r>
              <w:rPr>
                <w:rFonts w:eastAsia="DengXian" w:cs="Arial"/>
                <w:lang w:val="en-US"/>
              </w:rPr>
              <w:t xml:space="preserve">his is straight-forward. </w:t>
            </w:r>
          </w:p>
        </w:tc>
      </w:tr>
      <w:tr w:rsidR="00673372" w14:paraId="0C090A4E" w14:textId="77777777" w:rsidTr="00C30270">
        <w:tc>
          <w:tcPr>
            <w:tcW w:w="1719" w:type="dxa"/>
            <w:tcBorders>
              <w:top w:val="single" w:sz="4" w:space="0" w:color="auto"/>
              <w:left w:val="single" w:sz="4" w:space="0" w:color="auto"/>
              <w:bottom w:val="single" w:sz="4" w:space="0" w:color="auto"/>
              <w:right w:val="single" w:sz="4" w:space="0" w:color="auto"/>
            </w:tcBorders>
          </w:tcPr>
          <w:p w14:paraId="4CB1570B" w14:textId="29C56512" w:rsidR="00673372" w:rsidRDefault="00673372" w:rsidP="00D54C81">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A651464" w14:textId="5E3BFA74" w:rsidR="00673372" w:rsidRDefault="00673372" w:rsidP="00D54C8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2CC208A" w14:textId="77777777" w:rsidR="00673372" w:rsidRDefault="00673372" w:rsidP="00D54C81">
            <w:pPr>
              <w:rPr>
                <w:rFonts w:eastAsia="DengXian" w:cs="Arial"/>
                <w:lang w:val="en-US"/>
              </w:rPr>
            </w:pPr>
          </w:p>
        </w:tc>
      </w:tr>
      <w:tr w:rsidR="008154CA" w14:paraId="3E2D541E"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5FDCBC0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32278775" w14:textId="77777777" w:rsidR="008154CA" w:rsidRDefault="008154CA">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845E95" w14:textId="77777777" w:rsidR="008154CA" w:rsidRDefault="008154CA">
            <w:pPr>
              <w:rPr>
                <w:rFonts w:eastAsia="SimSun" w:cs="Arial"/>
                <w:lang w:val="en-US"/>
              </w:rPr>
            </w:pPr>
          </w:p>
        </w:tc>
      </w:tr>
      <w:tr w:rsidR="00C30270" w14:paraId="1138E7A2" w14:textId="77777777" w:rsidTr="00C30270">
        <w:tc>
          <w:tcPr>
            <w:tcW w:w="1719" w:type="dxa"/>
            <w:tcBorders>
              <w:top w:val="single" w:sz="4" w:space="0" w:color="auto"/>
              <w:left w:val="single" w:sz="4" w:space="0" w:color="auto"/>
              <w:bottom w:val="single" w:sz="4" w:space="0" w:color="auto"/>
              <w:right w:val="single" w:sz="4" w:space="0" w:color="auto"/>
            </w:tcBorders>
          </w:tcPr>
          <w:p w14:paraId="5E7FA685" w14:textId="649B183B" w:rsidR="00C30270" w:rsidRDefault="00C30270" w:rsidP="00C30270">
            <w:pPr>
              <w:rPr>
                <w:rFonts w:eastAsia="SimSun" w:cs="Arial"/>
                <w:lang w:val="en-US"/>
              </w:rPr>
            </w:pPr>
            <w:r>
              <w:rPr>
                <w:rFonts w:eastAsia="SimSu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62242032" w14:textId="2CFD8A64" w:rsidR="00C30270" w:rsidRDefault="00C30270" w:rsidP="00C30270">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1EF3FCE0" w14:textId="77777777" w:rsidR="00C30270" w:rsidRDefault="00C30270" w:rsidP="00C30270">
            <w:pPr>
              <w:rPr>
                <w:rFonts w:eastAsia="DengXian" w:cs="Arial"/>
                <w:lang w:val="en-US"/>
              </w:rPr>
            </w:pPr>
          </w:p>
        </w:tc>
      </w:tr>
    </w:tbl>
    <w:p w14:paraId="6389B344" w14:textId="77777777" w:rsidR="001A04D7" w:rsidRDefault="001A04D7">
      <w:pPr>
        <w:rPr>
          <w:rFonts w:eastAsia="SimSun"/>
          <w:lang w:val="en-US"/>
        </w:rPr>
      </w:pPr>
    </w:p>
    <w:p w14:paraId="34AF15BD" w14:textId="77777777" w:rsidR="001A04D7" w:rsidRDefault="001A04D7">
      <w:pPr>
        <w:rPr>
          <w:rFonts w:eastAsia="SimSun"/>
        </w:rPr>
      </w:pPr>
    </w:p>
    <w:p w14:paraId="3BE1CBED" w14:textId="77777777" w:rsidR="001A04D7" w:rsidRDefault="001A04D7">
      <w:pPr>
        <w:pStyle w:val="Heading1"/>
      </w:pPr>
      <w:r>
        <w:t xml:space="preserve">CG retransmission </w:t>
      </w:r>
    </w:p>
    <w:p w14:paraId="60591BE3" w14:textId="77777777" w:rsidR="001A04D7" w:rsidRDefault="001A04D7">
      <w:pPr>
        <w:rPr>
          <w:rFonts w:eastAsia="SimSun"/>
        </w:rPr>
      </w:pPr>
      <w:r>
        <w:rPr>
          <w:rFonts w:eastAsia="SimSun"/>
        </w:rPr>
        <w:t xml:space="preserve">In RAN2#113e, it has been agreed that the subsequent uplink transmission following an </w:t>
      </w:r>
      <w:proofErr w:type="spellStart"/>
      <w:r>
        <w:rPr>
          <w:rFonts w:eastAsia="SimSun"/>
        </w:rPr>
        <w:t>intiail</w:t>
      </w:r>
      <w:proofErr w:type="spellEnd"/>
      <w:r>
        <w:rPr>
          <w:rFonts w:eastAsia="SimSun"/>
        </w:rPr>
        <w:t xml:space="preserve">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SimSun"/>
                <w:b/>
              </w:rPr>
            </w:pPr>
            <w:r>
              <w:rPr>
                <w:rFonts w:eastAsia="SimSun" w:hint="eastAsia"/>
                <w:b/>
              </w:rPr>
              <w:t>A</w:t>
            </w:r>
            <w:r>
              <w:rPr>
                <w:rFonts w:eastAsia="SimSun"/>
                <w:b/>
              </w:rPr>
              <w:t>greements</w:t>
            </w:r>
          </w:p>
          <w:p w14:paraId="055FAAD9" w14:textId="77777777" w:rsidR="001A04D7" w:rsidRDefault="001A04D7">
            <w:pPr>
              <w:rPr>
                <w:rFonts w:eastAsia="SimSun"/>
              </w:rPr>
            </w:pPr>
            <w:r>
              <w:rPr>
                <w:rFonts w:eastAsia="SimSun" w:hint="eastAsia"/>
              </w:rPr>
              <w:t>=</w:t>
            </w:r>
            <w:r>
              <w:rPr>
                <w:rFonts w:eastAsia="SimSun"/>
              </w:rPr>
              <w:t>=OMITTED==</w:t>
            </w:r>
          </w:p>
          <w:p w14:paraId="4229E973" w14:textId="77777777" w:rsidR="001A04D7" w:rsidRDefault="001A04D7">
            <w:pPr>
              <w:rPr>
                <w:rFonts w:eastAsia="SimSun"/>
              </w:rPr>
            </w:pPr>
            <w:r>
              <w:rPr>
                <w:rFonts w:eastAsia="SimSun"/>
              </w:rPr>
              <w:t>4.</w:t>
            </w:r>
            <w:r>
              <w:rPr>
                <w:rFonts w:eastAsia="SimSun"/>
              </w:rPr>
              <w:tab/>
              <w:t>For CG-SDT the subsequent data transmission can use the CG resource or DG (</w:t>
            </w:r>
            <w:proofErr w:type="spellStart"/>
            <w:r>
              <w:rPr>
                <w:rFonts w:eastAsia="SimSun"/>
              </w:rPr>
              <w:t>i.e</w:t>
            </w:r>
            <w:proofErr w:type="spellEnd"/>
            <w:r>
              <w:rPr>
                <w:rFonts w:eastAsia="SimSun"/>
              </w:rPr>
              <w:t xml:space="preserv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SimSun"/>
        </w:rPr>
      </w:pPr>
    </w:p>
    <w:p w14:paraId="09975986" w14:textId="77777777" w:rsidR="001A04D7" w:rsidRDefault="001A04D7">
      <w:pPr>
        <w:rPr>
          <w:rFonts w:eastAsia="SimSun"/>
        </w:rPr>
      </w:pPr>
      <w:proofErr w:type="gramStart"/>
      <w:r>
        <w:rPr>
          <w:rFonts w:eastAsia="SimSun"/>
        </w:rPr>
        <w:t>While,</w:t>
      </w:r>
      <w:proofErr w:type="gramEnd"/>
      <w:r>
        <w:rPr>
          <w:rFonts w:eastAsia="SimSun"/>
        </w:rPr>
        <w:t xml:space="preserv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Heading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w:t>
      </w:r>
      <w:r>
        <w:rPr>
          <w:rFonts w:cs="Arial"/>
        </w:rPr>
        <w:lastRenderedPageBreak/>
        <w:t xml:space="preserve">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SimSun" w:cs="Arial"/>
        </w:rPr>
      </w:pPr>
      <w:r>
        <w:rPr>
          <w:rFonts w:cs="Arial"/>
        </w:rPr>
        <w:t xml:space="preserve">For the </w:t>
      </w:r>
      <w:proofErr w:type="spellStart"/>
      <w:r>
        <w:rPr>
          <w:rFonts w:cs="Arial"/>
        </w:rPr>
        <w:t>tdocs</w:t>
      </w:r>
      <w:proofErr w:type="spellEnd"/>
      <w:r>
        <w:rPr>
          <w:rFonts w:cs="Arial"/>
        </w:rPr>
        <w:t xml:space="preserve">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29FB61F0" w14:textId="77777777" w:rsidTr="00C30270">
        <w:tc>
          <w:tcPr>
            <w:tcW w:w="1719" w:type="dxa"/>
            <w:shd w:val="clear" w:color="auto" w:fill="D9D9D9"/>
          </w:tcPr>
          <w:p w14:paraId="7A6BFA6E" w14:textId="77777777" w:rsidR="001A04D7" w:rsidRDefault="001A04D7">
            <w:pPr>
              <w:jc w:val="center"/>
              <w:rPr>
                <w:b/>
                <w:lang w:val="en-US" w:eastAsia="ko-KR"/>
              </w:rPr>
            </w:pPr>
            <w:r>
              <w:rPr>
                <w:b/>
                <w:lang w:val="en-US" w:eastAsia="ko-KR"/>
              </w:rPr>
              <w:t>Company</w:t>
            </w:r>
          </w:p>
        </w:tc>
        <w:tc>
          <w:tcPr>
            <w:tcW w:w="1106"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6"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C30270">
        <w:tc>
          <w:tcPr>
            <w:tcW w:w="1719" w:type="dxa"/>
          </w:tcPr>
          <w:p w14:paraId="2BE90E2E" w14:textId="77777777" w:rsidR="001A04D7" w:rsidRDefault="001A04D7">
            <w:pPr>
              <w:rPr>
                <w:rFonts w:eastAsia="SimSun" w:cs="Arial"/>
                <w:lang w:val="en-US"/>
              </w:rPr>
            </w:pPr>
            <w:r>
              <w:rPr>
                <w:rFonts w:eastAsia="SimSun" w:cs="Arial" w:hint="eastAsia"/>
                <w:lang w:val="en-US"/>
              </w:rPr>
              <w:t>Samsung</w:t>
            </w:r>
          </w:p>
        </w:tc>
        <w:tc>
          <w:tcPr>
            <w:tcW w:w="1106" w:type="dxa"/>
          </w:tcPr>
          <w:p w14:paraId="26D1B3F5" w14:textId="77777777" w:rsidR="001A04D7" w:rsidRDefault="001A04D7">
            <w:pPr>
              <w:rPr>
                <w:rFonts w:eastAsia="SimSun" w:cs="Arial"/>
                <w:lang w:val="en-US"/>
              </w:rPr>
            </w:pPr>
            <w:r>
              <w:rPr>
                <w:rFonts w:eastAsia="SimSun" w:cs="Arial" w:hint="eastAsia"/>
                <w:lang w:val="en-US"/>
              </w:rPr>
              <w:t>Yes</w:t>
            </w:r>
          </w:p>
        </w:tc>
        <w:tc>
          <w:tcPr>
            <w:tcW w:w="7066" w:type="dxa"/>
          </w:tcPr>
          <w:p w14:paraId="55F18F26" w14:textId="77777777" w:rsidR="001A04D7" w:rsidRDefault="001A04D7">
            <w:pPr>
              <w:rPr>
                <w:rFonts w:eastAsia="SimSun" w:cs="Arial"/>
                <w:lang w:val="en-US"/>
              </w:rPr>
            </w:pPr>
          </w:p>
        </w:tc>
      </w:tr>
      <w:tr w:rsidR="001A04D7" w14:paraId="1801D6D4" w14:textId="77777777" w:rsidTr="00C30270">
        <w:tc>
          <w:tcPr>
            <w:tcW w:w="1719" w:type="dxa"/>
          </w:tcPr>
          <w:p w14:paraId="37DF4227" w14:textId="77777777" w:rsidR="001A04D7" w:rsidRDefault="001A04D7">
            <w:pPr>
              <w:rPr>
                <w:rFonts w:cs="Arial"/>
                <w:lang w:val="en-US" w:eastAsia="ko-KR"/>
              </w:rPr>
            </w:pPr>
            <w:r>
              <w:rPr>
                <w:rFonts w:cs="Arial" w:hint="eastAsia"/>
                <w:lang w:val="en-US" w:eastAsia="ko-KR"/>
              </w:rPr>
              <w:t>LG</w:t>
            </w:r>
          </w:p>
        </w:tc>
        <w:tc>
          <w:tcPr>
            <w:tcW w:w="1106" w:type="dxa"/>
          </w:tcPr>
          <w:p w14:paraId="0AF99B4D" w14:textId="77777777" w:rsidR="001A04D7" w:rsidRDefault="001A04D7">
            <w:pPr>
              <w:rPr>
                <w:rFonts w:cs="Arial"/>
                <w:lang w:val="en-US" w:eastAsia="ko-KR"/>
              </w:rPr>
            </w:pPr>
            <w:r>
              <w:rPr>
                <w:rFonts w:cs="Arial" w:hint="eastAsia"/>
                <w:lang w:val="en-US" w:eastAsia="ko-KR"/>
              </w:rPr>
              <w:t>No</w:t>
            </w:r>
          </w:p>
        </w:tc>
        <w:tc>
          <w:tcPr>
            <w:tcW w:w="7066"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C30270">
        <w:tc>
          <w:tcPr>
            <w:tcW w:w="1719" w:type="dxa"/>
          </w:tcPr>
          <w:p w14:paraId="199B4A6D" w14:textId="77777777" w:rsidR="00376716" w:rsidRDefault="00376716">
            <w:pPr>
              <w:rPr>
                <w:rFonts w:cs="Arial"/>
                <w:lang w:val="en-US" w:eastAsia="ko-KR"/>
              </w:rPr>
            </w:pPr>
            <w:r>
              <w:rPr>
                <w:rFonts w:cs="Arial"/>
                <w:lang w:val="en-US" w:eastAsia="ko-KR"/>
              </w:rPr>
              <w:t>ZTE</w:t>
            </w:r>
          </w:p>
        </w:tc>
        <w:tc>
          <w:tcPr>
            <w:tcW w:w="1106" w:type="dxa"/>
          </w:tcPr>
          <w:p w14:paraId="7582EF0B" w14:textId="77777777" w:rsidR="00376716" w:rsidRDefault="00376716">
            <w:pPr>
              <w:rPr>
                <w:rFonts w:cs="Arial"/>
                <w:lang w:val="en-US" w:eastAsia="ko-KR"/>
              </w:rPr>
            </w:pPr>
            <w:r>
              <w:rPr>
                <w:rFonts w:cs="Arial"/>
                <w:lang w:val="en-US" w:eastAsia="ko-KR"/>
              </w:rPr>
              <w:t>Yes, and same as Rel-16</w:t>
            </w:r>
          </w:p>
        </w:tc>
        <w:tc>
          <w:tcPr>
            <w:tcW w:w="7066" w:type="dxa"/>
          </w:tcPr>
          <w:p w14:paraId="3B1962B8"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we can reuse the autonomous retransmission in CG from Rel-16 baseline. So, nothing new is needed.</w:t>
            </w:r>
          </w:p>
        </w:tc>
      </w:tr>
      <w:tr w:rsidR="00F71A30" w14:paraId="4B670CA8" w14:textId="77777777" w:rsidTr="00C30270">
        <w:tc>
          <w:tcPr>
            <w:tcW w:w="1719" w:type="dxa"/>
          </w:tcPr>
          <w:p w14:paraId="3CDB259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E3DDEA8" w14:textId="77777777" w:rsidR="00F71A30" w:rsidRDefault="00F71A30" w:rsidP="00F71A30">
            <w:pPr>
              <w:rPr>
                <w:rFonts w:eastAsia="SimSun" w:cs="Arial"/>
                <w:lang w:val="en-US"/>
              </w:rPr>
            </w:pPr>
            <w:r>
              <w:rPr>
                <w:rFonts w:eastAsia="SimSun" w:cs="Arial"/>
                <w:lang w:val="en-US"/>
              </w:rPr>
              <w:t>Yes</w:t>
            </w:r>
          </w:p>
        </w:tc>
        <w:tc>
          <w:tcPr>
            <w:tcW w:w="7066" w:type="dxa"/>
          </w:tcPr>
          <w:p w14:paraId="6693B3D6" w14:textId="77777777" w:rsidR="00F71A30" w:rsidRDefault="00F71A30" w:rsidP="00F71A30">
            <w:pPr>
              <w:rPr>
                <w:rFonts w:cs="Arial"/>
                <w:lang w:val="en-US" w:eastAsia="ko-KR"/>
              </w:rPr>
            </w:pPr>
          </w:p>
        </w:tc>
      </w:tr>
      <w:tr w:rsidR="00A01325" w14:paraId="32BF11C1" w14:textId="77777777" w:rsidTr="00C30270">
        <w:tc>
          <w:tcPr>
            <w:tcW w:w="1719" w:type="dxa"/>
          </w:tcPr>
          <w:p w14:paraId="4B5D62CC" w14:textId="77777777" w:rsidR="00A01325" w:rsidRDefault="00A01325" w:rsidP="00A01325">
            <w:pPr>
              <w:rPr>
                <w:rFonts w:eastAsia="SimSun" w:cs="Arial"/>
                <w:lang w:val="en-US"/>
              </w:rPr>
            </w:pPr>
            <w:r>
              <w:rPr>
                <w:rFonts w:eastAsia="SimSun" w:cs="Arial"/>
                <w:lang w:val="en-US"/>
              </w:rPr>
              <w:t>Lenovo</w:t>
            </w:r>
          </w:p>
        </w:tc>
        <w:tc>
          <w:tcPr>
            <w:tcW w:w="1106" w:type="dxa"/>
          </w:tcPr>
          <w:p w14:paraId="58A3F6D0" w14:textId="77777777" w:rsidR="00A01325" w:rsidRDefault="00A01325" w:rsidP="00A01325">
            <w:pPr>
              <w:rPr>
                <w:rFonts w:eastAsia="SimSun" w:cs="Arial"/>
                <w:lang w:val="en-US"/>
              </w:rPr>
            </w:pPr>
          </w:p>
        </w:tc>
        <w:tc>
          <w:tcPr>
            <w:tcW w:w="7066"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w:t>
            </w:r>
            <w:proofErr w:type="spellStart"/>
            <w:r>
              <w:rPr>
                <w:rFonts w:cs="Arial"/>
                <w:lang w:val="en-US" w:eastAsia="ko-KR"/>
              </w:rPr>
              <w:t>fiunctionality</w:t>
            </w:r>
            <w:proofErr w:type="spellEnd"/>
            <w:r>
              <w:rPr>
                <w:rFonts w:cs="Arial"/>
                <w:lang w:val="en-US" w:eastAsia="ko-KR"/>
              </w:rPr>
              <w:t xml:space="preserve"> is </w:t>
            </w:r>
            <w:proofErr w:type="gramStart"/>
            <w:r>
              <w:rPr>
                <w:rFonts w:cs="Arial"/>
                <w:lang w:val="en-US" w:eastAsia="ko-KR"/>
              </w:rPr>
              <w:t>really necessary</w:t>
            </w:r>
            <w:proofErr w:type="gramEnd"/>
            <w:r>
              <w:rPr>
                <w:rFonts w:cs="Arial"/>
                <w:lang w:val="en-US" w:eastAsia="ko-KR"/>
              </w:rPr>
              <w:t>. The autonomous (re)transmission mechanism was designed for LBT failures or deprioritized grants (</w:t>
            </w:r>
            <w:proofErr w:type="spellStart"/>
            <w:r>
              <w:rPr>
                <w:rFonts w:cs="Arial"/>
                <w:lang w:val="en-US" w:eastAsia="ko-KR"/>
              </w:rPr>
              <w:t>IIoT</w:t>
            </w:r>
            <w:proofErr w:type="spellEnd"/>
            <w:r>
              <w:rPr>
                <w:rFonts w:cs="Arial"/>
                <w:lang w:val="en-US" w:eastAsia="ko-KR"/>
              </w:rPr>
              <w:t xml:space="preserve">). Here the situation is different. Also </w:t>
            </w:r>
            <w:r>
              <w:t xml:space="preserve">since for SDT the periodicities between CG transmission occasions may </w:t>
            </w:r>
            <w:proofErr w:type="gramStart"/>
            <w:r>
              <w:t>be  relatively</w:t>
            </w:r>
            <w:proofErr w:type="gramEnd"/>
            <w:r>
              <w:t xml:space="preserve"> large, it might be more efficient to rely on dynamic grants addressed to the CS-RNTI instead of </w:t>
            </w:r>
            <w:proofErr w:type="spellStart"/>
            <w:r>
              <w:t>autonomouts</w:t>
            </w:r>
            <w:proofErr w:type="spellEnd"/>
            <w:r>
              <w:t xml:space="preserve"> retransmissions.</w:t>
            </w:r>
          </w:p>
        </w:tc>
      </w:tr>
      <w:tr w:rsidR="00A01325" w14:paraId="358C6DC7" w14:textId="77777777" w:rsidTr="00C30270">
        <w:tc>
          <w:tcPr>
            <w:tcW w:w="1719" w:type="dxa"/>
          </w:tcPr>
          <w:p w14:paraId="6718E863" w14:textId="77777777" w:rsidR="00A01325" w:rsidRDefault="00A01325" w:rsidP="00A01325">
            <w:pPr>
              <w:rPr>
                <w:rFonts w:eastAsia="SimSun" w:cs="Arial"/>
                <w:lang w:val="en-US"/>
              </w:rPr>
            </w:pPr>
            <w:r>
              <w:rPr>
                <w:rFonts w:eastAsia="SimSun" w:cs="Arial"/>
                <w:lang w:val="en-US"/>
              </w:rPr>
              <w:t>CATT</w:t>
            </w:r>
          </w:p>
        </w:tc>
        <w:tc>
          <w:tcPr>
            <w:tcW w:w="1106" w:type="dxa"/>
          </w:tcPr>
          <w:p w14:paraId="4197FE8C" w14:textId="77777777" w:rsidR="00A01325" w:rsidRDefault="00A01325" w:rsidP="00A01325">
            <w:pPr>
              <w:rPr>
                <w:rFonts w:eastAsia="SimSun" w:cs="Arial"/>
                <w:lang w:val="en-US"/>
              </w:rPr>
            </w:pPr>
            <w:r>
              <w:rPr>
                <w:rFonts w:eastAsia="SimSun" w:cs="Arial"/>
                <w:lang w:val="en-US"/>
              </w:rPr>
              <w:t>Yes</w:t>
            </w:r>
          </w:p>
        </w:tc>
        <w:tc>
          <w:tcPr>
            <w:tcW w:w="7066" w:type="dxa"/>
          </w:tcPr>
          <w:p w14:paraId="7F0D1FDD" w14:textId="77777777" w:rsidR="00A01325" w:rsidRDefault="00A01325" w:rsidP="00A01325">
            <w:pPr>
              <w:rPr>
                <w:rFonts w:cs="Arial"/>
                <w:lang w:val="en-US" w:eastAsia="ko-KR"/>
              </w:rPr>
            </w:pPr>
            <w:r w:rsidRPr="002949BE">
              <w:rPr>
                <w:rFonts w:cs="Arial"/>
                <w:lang w:val="en-US" w:eastAsia="ko-KR"/>
              </w:rPr>
              <w:t xml:space="preserve">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w:t>
            </w:r>
            <w:proofErr w:type="gramStart"/>
            <w:r w:rsidRPr="002949BE">
              <w:rPr>
                <w:rFonts w:cs="Arial"/>
                <w:lang w:val="en-US" w:eastAsia="ko-KR"/>
              </w:rPr>
              <w:t>e.g.</w:t>
            </w:r>
            <w:proofErr w:type="gramEnd"/>
            <w:r w:rsidRPr="002949BE">
              <w:rPr>
                <w:rFonts w:cs="Arial"/>
                <w:lang w:val="en-US" w:eastAsia="ko-KR"/>
              </w:rPr>
              <w:t xml:space="preserve"> BSR if agreed.</w:t>
            </w:r>
          </w:p>
        </w:tc>
      </w:tr>
      <w:tr w:rsidR="00A01325" w14:paraId="3B9F7978" w14:textId="77777777" w:rsidTr="00C30270">
        <w:tc>
          <w:tcPr>
            <w:tcW w:w="1719" w:type="dxa"/>
          </w:tcPr>
          <w:p w14:paraId="675C34F2"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6" w:type="dxa"/>
          </w:tcPr>
          <w:p w14:paraId="576816F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66" w:type="dxa"/>
          </w:tcPr>
          <w:p w14:paraId="4F45962F" w14:textId="77777777" w:rsidR="00A01325" w:rsidRPr="00282946" w:rsidRDefault="00A01325" w:rsidP="00A01325">
            <w:pPr>
              <w:rPr>
                <w:rFonts w:eastAsia="PMingLiU" w:cs="Arial"/>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C30270">
        <w:tc>
          <w:tcPr>
            <w:tcW w:w="1719" w:type="dxa"/>
          </w:tcPr>
          <w:p w14:paraId="7003B5C0"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6" w:type="dxa"/>
          </w:tcPr>
          <w:p w14:paraId="596079B0" w14:textId="77777777" w:rsidR="00A01325" w:rsidRDefault="00A01325" w:rsidP="00A01325">
            <w:pPr>
              <w:rPr>
                <w:rFonts w:eastAsia="SimSun" w:cs="Arial"/>
                <w:lang w:val="en-US"/>
              </w:rPr>
            </w:pPr>
            <w:r>
              <w:rPr>
                <w:rFonts w:eastAsia="SimSun" w:cs="Arial" w:hint="eastAsia"/>
                <w:lang w:val="en-US"/>
              </w:rPr>
              <w:t>No</w:t>
            </w:r>
          </w:p>
        </w:tc>
        <w:tc>
          <w:tcPr>
            <w:tcW w:w="7066" w:type="dxa"/>
          </w:tcPr>
          <w:p w14:paraId="6529475A" w14:textId="77777777" w:rsidR="00A01325" w:rsidRPr="00E77F25" w:rsidRDefault="00A01325" w:rsidP="00A01325">
            <w:pPr>
              <w:rPr>
                <w:rFonts w:eastAsia="SimSun" w:cs="Arial"/>
                <w:lang w:val="en-US"/>
              </w:rPr>
            </w:pPr>
            <w:r w:rsidRPr="00E77F25">
              <w:rPr>
                <w:rFonts w:eastAsia="SimSun" w:cs="Arial" w:hint="eastAsia"/>
                <w:lang w:val="en-US"/>
              </w:rPr>
              <w:t xml:space="preserve">For </w:t>
            </w:r>
            <w:r w:rsidRPr="00E77F25">
              <w:rPr>
                <w:rFonts w:eastAsia="SimSun" w:cs="Arial"/>
                <w:lang w:val="en-US"/>
              </w:rPr>
              <w:t>initial</w:t>
            </w:r>
            <w:r w:rsidRPr="00E77F25">
              <w:rPr>
                <w:rFonts w:eastAsia="SimSun" w:cs="Arial" w:hint="eastAsia"/>
                <w:lang w:val="en-US"/>
              </w:rPr>
              <w:t xml:space="preserve"> transmission, fallback to RA-SDT can handle the BFR situation. </w:t>
            </w:r>
            <w:r w:rsidRPr="00E77F25">
              <w:rPr>
                <w:rFonts w:eastAsia="SimSun" w:cs="Arial"/>
                <w:lang w:val="en-US"/>
              </w:rPr>
              <w:t xml:space="preserve">For subsequent transmission, network can handle the failure situation. </w:t>
            </w:r>
            <w:proofErr w:type="gramStart"/>
            <w:r w:rsidRPr="00E77F25">
              <w:rPr>
                <w:rFonts w:eastAsia="SimSun" w:cs="Arial"/>
                <w:lang w:val="en-US"/>
              </w:rPr>
              <w:t>So</w:t>
            </w:r>
            <w:proofErr w:type="gramEnd"/>
            <w:r w:rsidRPr="00E77F25">
              <w:rPr>
                <w:rFonts w:eastAsia="SimSun" w:cs="Arial"/>
                <w:lang w:val="en-US"/>
              </w:rPr>
              <w:t xml:space="preserve"> no need to introduce autonomous retransmission.</w:t>
            </w:r>
          </w:p>
        </w:tc>
      </w:tr>
      <w:tr w:rsidR="00A01325" w14:paraId="46648A70" w14:textId="77777777" w:rsidTr="00C30270">
        <w:tc>
          <w:tcPr>
            <w:tcW w:w="1719" w:type="dxa"/>
          </w:tcPr>
          <w:p w14:paraId="3E63DE42"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18526012" w14:textId="77777777" w:rsidR="00A01325" w:rsidRDefault="00A01325" w:rsidP="00A01325">
            <w:pPr>
              <w:rPr>
                <w:rFonts w:eastAsia="SimSun" w:cs="Arial"/>
                <w:lang w:val="en-US"/>
              </w:rPr>
            </w:pPr>
            <w:r>
              <w:rPr>
                <w:rFonts w:eastAsia="SimSun" w:cs="Arial" w:hint="eastAsia"/>
                <w:lang w:val="en-US"/>
              </w:rPr>
              <w:t>N</w:t>
            </w:r>
            <w:r>
              <w:rPr>
                <w:rFonts w:eastAsia="SimSun" w:cs="Arial"/>
                <w:lang w:val="en-US"/>
              </w:rPr>
              <w:t>o</w:t>
            </w:r>
          </w:p>
        </w:tc>
        <w:tc>
          <w:tcPr>
            <w:tcW w:w="7066" w:type="dxa"/>
          </w:tcPr>
          <w:p w14:paraId="2B3C6111" w14:textId="77777777" w:rsidR="00A01325" w:rsidRPr="00E77F25" w:rsidRDefault="00A01325" w:rsidP="00A01325">
            <w:pPr>
              <w:rPr>
                <w:rFonts w:eastAsia="SimSun" w:cs="Arial"/>
                <w:lang w:val="en-US"/>
              </w:rPr>
            </w:pPr>
            <w:r>
              <w:rPr>
                <w:rFonts w:eastAsia="SimSun" w:cs="Arial" w:hint="eastAsia"/>
                <w:lang w:val="en-US"/>
              </w:rPr>
              <w:t>W</w:t>
            </w:r>
            <w:r>
              <w:rPr>
                <w:rFonts w:eastAsia="SimSun" w:cs="Arial"/>
                <w:lang w:val="en-US"/>
              </w:rPr>
              <w:t xml:space="preserve">e think </w:t>
            </w:r>
            <w:proofErr w:type="spellStart"/>
            <w:r>
              <w:rPr>
                <w:rFonts w:eastAsia="SimSun" w:cs="Arial"/>
                <w:lang w:val="en-US"/>
              </w:rPr>
              <w:t>automonous</w:t>
            </w:r>
            <w:proofErr w:type="spellEnd"/>
            <w:r>
              <w:rPr>
                <w:rFonts w:eastAsia="SimSun" w:cs="Arial"/>
                <w:lang w:val="en-US"/>
              </w:rPr>
              <w:t xml:space="preserve"> retransmission mechanism is not necessary for CG-SDT since it is introduced for NR-U and this is not what we are focused on.</w:t>
            </w:r>
          </w:p>
        </w:tc>
      </w:tr>
      <w:tr w:rsidR="00A01325" w14:paraId="5A800FEE" w14:textId="77777777" w:rsidTr="00C30270">
        <w:tc>
          <w:tcPr>
            <w:tcW w:w="1719" w:type="dxa"/>
          </w:tcPr>
          <w:p w14:paraId="1A1FCC8C"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50F6D2E0"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66" w:type="dxa"/>
          </w:tcPr>
          <w:p w14:paraId="2804C82C" w14:textId="77777777" w:rsidR="00A01325" w:rsidRDefault="00A01325" w:rsidP="00A01325">
            <w:pPr>
              <w:rPr>
                <w:rFonts w:cs="Arial"/>
                <w:lang w:val="en-US" w:eastAsia="ko-KR"/>
              </w:rPr>
            </w:pPr>
            <w:r>
              <w:rPr>
                <w:rFonts w:eastAsia="SimSun" w:cs="Arial"/>
                <w:lang w:val="en-US"/>
              </w:rPr>
              <w:t>We see benefits for autonomous retransmission for CG-SDT.</w:t>
            </w:r>
          </w:p>
        </w:tc>
      </w:tr>
      <w:tr w:rsidR="0005567D" w14:paraId="0E411C33" w14:textId="77777777" w:rsidTr="00C30270">
        <w:tc>
          <w:tcPr>
            <w:tcW w:w="1719" w:type="dxa"/>
          </w:tcPr>
          <w:p w14:paraId="7DF01664"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6"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w:t>
            </w:r>
            <w:proofErr w:type="spellStart"/>
            <w:r w:rsidRPr="0005567D">
              <w:rPr>
                <w:rFonts w:cs="Arial"/>
                <w:lang w:val="en-US" w:eastAsia="ko-KR"/>
              </w:rPr>
              <w:t>urget</w:t>
            </w:r>
            <w:proofErr w:type="spellEnd"/>
            <w:r w:rsidRPr="0005567D">
              <w:rPr>
                <w:rFonts w:cs="Arial"/>
                <w:lang w:val="en-US" w:eastAsia="ko-KR"/>
              </w:rPr>
              <w:t xml:space="preserve"> </w:t>
            </w:r>
            <w:r w:rsidR="00DC617D">
              <w:rPr>
                <w:rFonts w:cs="Arial"/>
                <w:lang w:val="en-US" w:eastAsia="ko-KR"/>
              </w:rPr>
              <w:t xml:space="preserve">data </w:t>
            </w:r>
            <w:r w:rsidRPr="0005567D">
              <w:rPr>
                <w:rFonts w:cs="Arial"/>
                <w:lang w:val="en-US" w:eastAsia="ko-KR"/>
              </w:rPr>
              <w:t xml:space="preserve">transmission like URLLC, so dynamically assigning a </w:t>
            </w:r>
            <w:proofErr w:type="spellStart"/>
            <w:r w:rsidRPr="0005567D">
              <w:rPr>
                <w:rFonts w:cs="Arial"/>
                <w:lang w:val="en-US" w:eastAsia="ko-KR"/>
              </w:rPr>
              <w:t>retx</w:t>
            </w:r>
            <w:proofErr w:type="spellEnd"/>
            <w:r w:rsidRPr="0005567D">
              <w:rPr>
                <w:rFonts w:cs="Arial"/>
                <w:lang w:val="en-US" w:eastAsia="ko-KR"/>
              </w:rPr>
              <w:t xml:space="preserve"> DCI would be the baseline.</w:t>
            </w:r>
          </w:p>
        </w:tc>
      </w:tr>
      <w:tr w:rsidR="00235115" w14:paraId="34E386F5" w14:textId="77777777" w:rsidTr="00C30270">
        <w:tc>
          <w:tcPr>
            <w:tcW w:w="1719" w:type="dxa"/>
          </w:tcPr>
          <w:p w14:paraId="72E39B74" w14:textId="77777777" w:rsidR="00235115" w:rsidRDefault="00235115" w:rsidP="00235115">
            <w:pPr>
              <w:rPr>
                <w:rFonts w:eastAsia="SimSun" w:cs="Arial"/>
                <w:lang w:val="en-US"/>
              </w:rPr>
            </w:pPr>
            <w:r>
              <w:rPr>
                <w:rFonts w:eastAsia="SimSun" w:cs="Arial"/>
                <w:lang w:val="en-US"/>
              </w:rPr>
              <w:t>Interdigital</w:t>
            </w:r>
          </w:p>
        </w:tc>
        <w:tc>
          <w:tcPr>
            <w:tcW w:w="1106" w:type="dxa"/>
          </w:tcPr>
          <w:p w14:paraId="20CFA38F" w14:textId="77777777" w:rsidR="00235115" w:rsidRDefault="00235115" w:rsidP="00235115">
            <w:pPr>
              <w:rPr>
                <w:rFonts w:eastAsia="SimSun" w:cs="Arial"/>
                <w:lang w:val="en-US"/>
              </w:rPr>
            </w:pPr>
            <w:r>
              <w:rPr>
                <w:rFonts w:eastAsia="SimSun" w:cs="Arial"/>
                <w:lang w:val="en-US"/>
              </w:rPr>
              <w:t>Yes</w:t>
            </w:r>
          </w:p>
        </w:tc>
        <w:tc>
          <w:tcPr>
            <w:tcW w:w="7066" w:type="dxa"/>
          </w:tcPr>
          <w:p w14:paraId="58C26683" w14:textId="77777777" w:rsidR="00235115" w:rsidRDefault="00235115" w:rsidP="00235115">
            <w:pPr>
              <w:rPr>
                <w:rFonts w:eastAsia="SimSun" w:cs="Arial"/>
                <w:lang w:val="en-US"/>
              </w:rPr>
            </w:pPr>
            <w:r>
              <w:rPr>
                <w:rFonts w:eastAsia="SimSun" w:cs="Arial"/>
                <w:lang w:val="en-US"/>
              </w:rPr>
              <w:t>This can be beneficial when UL beams are misaligned, UL is miss-synchronization, or when channel conditions are poor.</w:t>
            </w:r>
          </w:p>
        </w:tc>
      </w:tr>
      <w:tr w:rsidR="00C0761E" w14:paraId="34670054" w14:textId="77777777" w:rsidTr="00C30270">
        <w:tc>
          <w:tcPr>
            <w:tcW w:w="1719" w:type="dxa"/>
          </w:tcPr>
          <w:p w14:paraId="17BD36E7" w14:textId="77777777" w:rsidR="00C0761E" w:rsidRDefault="00C0761E" w:rsidP="00235115">
            <w:pPr>
              <w:rPr>
                <w:rFonts w:eastAsia="SimSun" w:cs="Arial"/>
                <w:lang w:val="en-US"/>
              </w:rPr>
            </w:pPr>
            <w:r>
              <w:rPr>
                <w:rFonts w:eastAsia="SimSun" w:cs="Arial"/>
                <w:lang w:val="en-US"/>
              </w:rPr>
              <w:t>Intel</w:t>
            </w:r>
          </w:p>
        </w:tc>
        <w:tc>
          <w:tcPr>
            <w:tcW w:w="1106" w:type="dxa"/>
          </w:tcPr>
          <w:p w14:paraId="50F003D9" w14:textId="77777777" w:rsidR="00C0761E" w:rsidRDefault="00C0761E" w:rsidP="00235115">
            <w:pPr>
              <w:rPr>
                <w:rFonts w:eastAsia="SimSun" w:cs="Arial"/>
                <w:lang w:val="en-US"/>
              </w:rPr>
            </w:pPr>
            <w:r>
              <w:rPr>
                <w:rFonts w:eastAsia="SimSun" w:cs="Arial"/>
                <w:lang w:val="en-US"/>
              </w:rPr>
              <w:t>Yes</w:t>
            </w:r>
          </w:p>
        </w:tc>
        <w:tc>
          <w:tcPr>
            <w:tcW w:w="7066" w:type="dxa"/>
          </w:tcPr>
          <w:p w14:paraId="22D0840F" w14:textId="77777777" w:rsidR="00C0761E" w:rsidRDefault="00C0761E" w:rsidP="00235115">
            <w:pPr>
              <w:rPr>
                <w:rFonts w:eastAsia="SimSun" w:cs="Arial"/>
                <w:lang w:val="en-US"/>
              </w:rPr>
            </w:pPr>
          </w:p>
        </w:tc>
      </w:tr>
      <w:tr w:rsidR="002F6CCB" w14:paraId="225D6347" w14:textId="77777777" w:rsidTr="00C30270">
        <w:tc>
          <w:tcPr>
            <w:tcW w:w="1719" w:type="dxa"/>
          </w:tcPr>
          <w:p w14:paraId="6E8457E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662E0EE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6" w:type="dxa"/>
          </w:tcPr>
          <w:p w14:paraId="0FFE1AF8"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C30270">
        <w:tc>
          <w:tcPr>
            <w:tcW w:w="1719" w:type="dxa"/>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6"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w:t>
            </w:r>
            <w:proofErr w:type="spellStart"/>
            <w:r>
              <w:rPr>
                <w:rFonts w:eastAsia="Yu Mincho" w:cs="Arial"/>
                <w:lang w:val="en-US" w:eastAsia="ja-JP"/>
              </w:rPr>
              <w:t>clarifired</w:t>
            </w:r>
            <w:proofErr w:type="spellEnd"/>
            <w:r>
              <w:rPr>
                <w:rFonts w:eastAsia="Yu Mincho" w:cs="Arial"/>
                <w:lang w:val="en-US" w:eastAsia="ja-JP"/>
              </w:rPr>
              <w:t xml:space="preserve"> if URLLC traffic is also the scope of SDT</w:t>
            </w:r>
            <w:r w:rsidR="009836AA">
              <w:rPr>
                <w:rFonts w:eastAsia="Yu Mincho" w:cs="Arial"/>
                <w:lang w:val="en-US" w:eastAsia="ja-JP"/>
              </w:rPr>
              <w:t>, and if not, DG is sufficient.</w:t>
            </w:r>
          </w:p>
        </w:tc>
      </w:tr>
      <w:tr w:rsidR="00F02D6D" w:rsidRPr="009F0463" w14:paraId="13557DF8" w14:textId="77777777" w:rsidTr="00C30270">
        <w:tc>
          <w:tcPr>
            <w:tcW w:w="1719" w:type="dxa"/>
          </w:tcPr>
          <w:p w14:paraId="3C789390"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78C1D633"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6" w:type="dxa"/>
          </w:tcPr>
          <w:p w14:paraId="3F434908" w14:textId="77777777" w:rsidR="00F02D6D" w:rsidRPr="005C3DA7" w:rsidRDefault="00F02D6D" w:rsidP="00F02D6D">
            <w:pPr>
              <w:rPr>
                <w:rFonts w:eastAsia="Yu Mincho" w:cs="Arial"/>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C30270">
        <w:tc>
          <w:tcPr>
            <w:tcW w:w="1719" w:type="dxa"/>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6"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6"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C30270">
        <w:tc>
          <w:tcPr>
            <w:tcW w:w="1719" w:type="dxa"/>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w:t>
            </w:r>
            <w:proofErr w:type="spellStart"/>
            <w:r w:rsidRPr="00BC55C6">
              <w:rPr>
                <w:rFonts w:eastAsia="PMingLiU" w:cs="Arial"/>
                <w:lang w:val="en-US" w:eastAsia="zh-TW"/>
              </w:rPr>
              <w:t>usecase</w:t>
            </w:r>
            <w:proofErr w:type="spellEnd"/>
            <w:r w:rsidRPr="00BC55C6">
              <w:rPr>
                <w:rFonts w:eastAsia="PMingLiU" w:cs="Arial"/>
                <w:lang w:val="en-US" w:eastAsia="zh-TW"/>
              </w:rPr>
              <w:t xml:space="preserve"> we believe in for CG-SDT does not need </w:t>
            </w:r>
            <w:proofErr w:type="spellStart"/>
            <w:r w:rsidRPr="00BC55C6">
              <w:rPr>
                <w:rFonts w:eastAsia="PMingLiU" w:cs="Arial"/>
                <w:lang w:val="en-US" w:eastAsia="zh-TW"/>
              </w:rPr>
              <w:t>autonoumos</w:t>
            </w:r>
            <w:proofErr w:type="spellEnd"/>
            <w:r w:rsidRPr="00BC55C6">
              <w:rPr>
                <w:rFonts w:eastAsia="PMingLiU" w:cs="Arial"/>
                <w:lang w:val="en-US" w:eastAsia="zh-TW"/>
              </w:rPr>
              <w:t xml:space="preserve"> re-</w:t>
            </w:r>
            <w:proofErr w:type="spellStart"/>
            <w:r w:rsidRPr="00BC55C6">
              <w:rPr>
                <w:rFonts w:eastAsia="PMingLiU" w:cs="Arial"/>
                <w:lang w:val="en-US" w:eastAsia="zh-TW"/>
              </w:rPr>
              <w:t>tx</w:t>
            </w:r>
            <w:proofErr w:type="spellEnd"/>
            <w:r w:rsidRPr="00BC55C6">
              <w:rPr>
                <w:rFonts w:eastAsia="PMingLiU" w:cs="Arial"/>
                <w:lang w:val="en-US" w:eastAsia="zh-TW"/>
              </w:rPr>
              <w:t xml:space="preserve">. </w:t>
            </w:r>
          </w:p>
        </w:tc>
      </w:tr>
      <w:tr w:rsidR="00FF71AA" w14:paraId="3F2E7128" w14:textId="77777777" w:rsidTr="00C30270">
        <w:tc>
          <w:tcPr>
            <w:tcW w:w="1719" w:type="dxa"/>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PMingLiU" w:cs="Arial"/>
                <w:lang w:val="en-US" w:eastAsia="zh-TW"/>
              </w:rPr>
            </w:pPr>
            <w:r>
              <w:rPr>
                <w:rFonts w:eastAsia="SimSun"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PMingLiU" w:cs="Arial"/>
                <w:lang w:val="en-US" w:eastAsia="zh-TW"/>
              </w:rPr>
            </w:pPr>
            <w:r>
              <w:rPr>
                <w:rFonts w:eastAsia="SimSun" w:cs="Arial"/>
                <w:lang w:val="en-US"/>
              </w:rPr>
              <w:t>No</w:t>
            </w:r>
            <w:r w:rsidRPr="003B1420">
              <w:rPr>
                <w:rFonts w:eastAsia="SimSun" w:cs="Arial"/>
                <w:lang w:val="zh-CN"/>
              </w:rPr>
              <w:t xml:space="preserve"> retransmission since the NW </w:t>
            </w:r>
            <w:r>
              <w:rPr>
                <w:rFonts w:eastAsia="SimSun" w:cs="Arial"/>
                <w:lang w:val="en-US"/>
              </w:rPr>
              <w:t>would</w:t>
            </w:r>
            <w:r w:rsidRPr="003B1420">
              <w:rPr>
                <w:rFonts w:eastAsia="SimSun" w:cs="Arial"/>
                <w:lang w:val="zh-CN"/>
              </w:rPr>
              <w:t xml:space="preserve"> not be able to do soft combining without UCI. We don’t think we </w:t>
            </w:r>
            <w:r w:rsidRPr="00276D33">
              <w:rPr>
                <w:rFonts w:eastAsia="SimSun" w:cs="Arial"/>
              </w:rPr>
              <w:t>sh</w:t>
            </w:r>
            <w:r>
              <w:rPr>
                <w:rFonts w:eastAsia="SimSun" w:cs="Arial"/>
              </w:rPr>
              <w:t>ould</w:t>
            </w:r>
            <w:r w:rsidRPr="003B1420">
              <w:rPr>
                <w:rFonts w:eastAsia="SimSun" w:cs="Arial"/>
                <w:lang w:val="zh-CN"/>
              </w:rPr>
              <w:t xml:space="preserve"> introduce UCI </w:t>
            </w:r>
            <w:r>
              <w:rPr>
                <w:rFonts w:eastAsia="SimSun" w:cs="Arial"/>
                <w:lang w:val="en-US"/>
              </w:rPr>
              <w:t>for this as it was only supported for NR-U</w:t>
            </w:r>
            <w:r w:rsidRPr="003B1420">
              <w:rPr>
                <w:rFonts w:eastAsia="SimSun" w:cs="Arial"/>
                <w:lang w:val="zh-CN"/>
              </w:rPr>
              <w:t>.</w:t>
            </w:r>
          </w:p>
        </w:tc>
      </w:tr>
      <w:tr w:rsidR="00FF71AA" w14:paraId="0B4D68C2" w14:textId="77777777" w:rsidTr="00C30270">
        <w:tc>
          <w:tcPr>
            <w:tcW w:w="1719" w:type="dxa"/>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SimSun" w:cs="Arial"/>
                <w:lang w:val="en-US"/>
              </w:rPr>
            </w:pPr>
            <w:r>
              <w:rPr>
                <w:rFonts w:eastAsia="SimSun" w:cs="Arial" w:hint="eastAsia"/>
                <w:lang w:val="en-US"/>
              </w:rPr>
              <w:t>T</w:t>
            </w:r>
            <w:r>
              <w:rPr>
                <w:rFonts w:eastAsia="SimSun" w:cs="Arial"/>
                <w:lang w:val="en-US"/>
              </w:rPr>
              <w:t xml:space="preserve">o improve </w:t>
            </w:r>
            <w:r w:rsidR="001151C0">
              <w:rPr>
                <w:rFonts w:eastAsia="SimSun" w:cs="Arial"/>
                <w:lang w:val="en-US"/>
              </w:rPr>
              <w:t xml:space="preserve">link </w:t>
            </w:r>
            <w:r>
              <w:rPr>
                <w:rFonts w:eastAsia="SimSun" w:cs="Arial"/>
                <w:lang w:val="en-US"/>
              </w:rPr>
              <w:t xml:space="preserve">robustness, CG autonomous with power ramping is needed, which is </w:t>
            </w:r>
            <w:proofErr w:type="gramStart"/>
            <w:r>
              <w:rPr>
                <w:rFonts w:eastAsia="SimSun" w:cs="Arial"/>
                <w:lang w:val="en-US"/>
              </w:rPr>
              <w:t>similar to</w:t>
            </w:r>
            <w:proofErr w:type="gramEnd"/>
            <w:r>
              <w:rPr>
                <w:rFonts w:eastAsia="SimSun" w:cs="Arial"/>
                <w:lang w:val="en-US"/>
              </w:rPr>
              <w:t xml:space="preserve"> PRACH re-attempt</w:t>
            </w:r>
            <w:r w:rsidR="00736D82">
              <w:rPr>
                <w:rFonts w:eastAsia="SimSun" w:cs="Arial"/>
                <w:lang w:val="en-US"/>
              </w:rPr>
              <w:t>i</w:t>
            </w:r>
            <w:r w:rsidR="00912936">
              <w:rPr>
                <w:rFonts w:eastAsia="SimSun" w:cs="Arial"/>
                <w:lang w:val="en-US"/>
              </w:rPr>
              <w:t>ng</w:t>
            </w:r>
            <w:r>
              <w:rPr>
                <w:rFonts w:eastAsia="SimSun" w:cs="Arial"/>
                <w:lang w:val="en-US"/>
              </w:rPr>
              <w:t xml:space="preserve">. </w:t>
            </w:r>
          </w:p>
        </w:tc>
      </w:tr>
      <w:tr w:rsidR="00673372" w14:paraId="30A682DC" w14:textId="77777777" w:rsidTr="00C30270">
        <w:tc>
          <w:tcPr>
            <w:tcW w:w="1719" w:type="dxa"/>
            <w:tcBorders>
              <w:top w:val="single" w:sz="4" w:space="0" w:color="auto"/>
              <w:left w:val="single" w:sz="4" w:space="0" w:color="auto"/>
              <w:bottom w:val="single" w:sz="4" w:space="0" w:color="auto"/>
              <w:right w:val="single" w:sz="4" w:space="0" w:color="auto"/>
            </w:tcBorders>
          </w:tcPr>
          <w:p w14:paraId="441A14B6" w14:textId="0216F100" w:rsidR="00673372" w:rsidRDefault="00673372" w:rsidP="00FF71A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7995D5D" w14:textId="25EE95AE" w:rsidR="00673372" w:rsidRDefault="00673372" w:rsidP="00FF71AA">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119F8B0F" w14:textId="77777777" w:rsidR="00673372" w:rsidRDefault="00673372" w:rsidP="00FF71AA">
            <w:pPr>
              <w:rPr>
                <w:rFonts w:eastAsia="SimSun" w:cs="Arial"/>
                <w:lang w:val="en-US"/>
              </w:rPr>
            </w:pPr>
          </w:p>
        </w:tc>
      </w:tr>
      <w:tr w:rsidR="008154CA" w14:paraId="4912C64B"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E13D7F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1A523345" w14:textId="77777777" w:rsidR="008154CA" w:rsidRDefault="008154C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5E85AB8A" w14:textId="77777777" w:rsidR="008154CA" w:rsidRDefault="008154CA">
            <w:pPr>
              <w:rPr>
                <w:rFonts w:eastAsia="SimSun" w:cs="Arial"/>
                <w:lang w:val="en-US"/>
              </w:rPr>
            </w:pPr>
            <w:r>
              <w:rPr>
                <w:rFonts w:eastAsia="SimSun" w:cs="Arial"/>
                <w:lang w:val="en-US"/>
              </w:rPr>
              <w:t xml:space="preserve">The autonomous retransmission does not have significant benefit in licensed spectrum. </w:t>
            </w:r>
          </w:p>
        </w:tc>
      </w:tr>
      <w:tr w:rsidR="00C30270" w14:paraId="735FB190" w14:textId="77777777" w:rsidTr="00C30270">
        <w:tc>
          <w:tcPr>
            <w:tcW w:w="1719" w:type="dxa"/>
            <w:tcBorders>
              <w:top w:val="single" w:sz="4" w:space="0" w:color="auto"/>
              <w:left w:val="single" w:sz="4" w:space="0" w:color="auto"/>
              <w:bottom w:val="single" w:sz="4" w:space="0" w:color="auto"/>
              <w:right w:val="single" w:sz="4" w:space="0" w:color="auto"/>
            </w:tcBorders>
          </w:tcPr>
          <w:p w14:paraId="59F371F2" w14:textId="4C65440F" w:rsidR="00C30270" w:rsidRDefault="00C30270" w:rsidP="00C30270">
            <w:pPr>
              <w:jc w:val="center"/>
              <w:rPr>
                <w:rFonts w:eastAsia="SimSun"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6B6732EB" w14:textId="63F0D30E" w:rsidR="00C30270" w:rsidRDefault="00C30270" w:rsidP="00C30270">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711951B0" w14:textId="28DDB799" w:rsidR="00C30270" w:rsidRDefault="00C30270" w:rsidP="00C30270">
            <w:pPr>
              <w:rPr>
                <w:rFonts w:eastAsia="SimSun" w:cs="Arial"/>
                <w:lang w:val="en-US"/>
              </w:rPr>
            </w:pPr>
            <w:r>
              <w:rPr>
                <w:rFonts w:eastAsia="PMingLiU" w:cs="Arial"/>
                <w:lang w:val="en-US" w:eastAsia="zh-TW"/>
              </w:rPr>
              <w:t>We</w:t>
            </w:r>
            <w:r w:rsidRPr="002C5566">
              <w:rPr>
                <w:rFonts w:eastAsia="PMingLiU" w:cs="Arial"/>
                <w:lang w:val="en-US" w:eastAsia="zh-TW"/>
              </w:rPr>
              <w:t xml:space="preserve"> see the benefit of retransmission to request a more appropriate S</w:t>
            </w:r>
            <w:r>
              <w:rPr>
                <w:rFonts w:eastAsia="PMingLiU" w:cs="Arial"/>
                <w:lang w:val="en-US" w:eastAsia="zh-TW"/>
              </w:rPr>
              <w:t>S</w:t>
            </w:r>
            <w:r w:rsidRPr="002C5566">
              <w:rPr>
                <w:rFonts w:eastAsia="PMingLiU" w:cs="Arial"/>
                <w:lang w:val="en-US" w:eastAsia="zh-TW"/>
              </w:rPr>
              <w:t>B if the current beam is not suitable anymore due to mobility. However autonomous retransmission may not be suited for CG-SDT and we prefer having legacy BFR mechanisms</w:t>
            </w:r>
          </w:p>
        </w:tc>
      </w:tr>
    </w:tbl>
    <w:p w14:paraId="146E4B20" w14:textId="77777777" w:rsidR="001A04D7" w:rsidRDefault="001A04D7">
      <w:pPr>
        <w:pStyle w:val="Heading2"/>
        <w:rPr>
          <w:lang w:val="en-US"/>
        </w:rPr>
      </w:pPr>
      <w:r>
        <w:rPr>
          <w:rFonts w:hint="eastAsia"/>
          <w:lang w:val="en-US"/>
        </w:rPr>
        <w:t>R</w:t>
      </w:r>
      <w:r>
        <w:rPr>
          <w:lang w:val="en-US"/>
        </w:rPr>
        <w:t>etransmission by dynamic grant</w:t>
      </w:r>
    </w:p>
    <w:p w14:paraId="6644CDD5" w14:textId="77777777" w:rsidR="001A04D7" w:rsidRDefault="001A04D7">
      <w:pPr>
        <w:rPr>
          <w:rFonts w:eastAsia="SimSun"/>
          <w:lang w:val="en-US"/>
        </w:rPr>
      </w:pPr>
      <w:r>
        <w:rPr>
          <w:rFonts w:eastAsia="SimSun" w:hint="eastAsia"/>
          <w:lang w:val="en-US"/>
        </w:rPr>
        <w:t>A</w:t>
      </w:r>
      <w:r>
        <w:rPr>
          <w:rFonts w:eastAsia="SimSun"/>
          <w:lang w:val="en-US"/>
        </w:rPr>
        <w:t xml:space="preserve">nother approach for retransmission is retransmission by dynamic grant. For legacy PUR, </w:t>
      </w:r>
      <w:r w:rsidR="009F0463">
        <w:rPr>
          <w:rFonts w:eastAsia="SimSun"/>
          <w:lang w:val="en-US"/>
        </w:rPr>
        <w:pgNum/>
      </w:r>
      <w:proofErr w:type="spellStart"/>
      <w:r w:rsidR="009F0463">
        <w:rPr>
          <w:rFonts w:eastAsia="SimSun"/>
          <w:lang w:val="en-US"/>
        </w:rPr>
        <w:t>etransmission</w:t>
      </w:r>
      <w:proofErr w:type="spellEnd"/>
      <w:r>
        <w:rPr>
          <w:rFonts w:eastAsia="SimSun"/>
          <w:lang w:val="en-US"/>
        </w:rPr>
        <w:t xml:space="preserve"> by dynamic grant is supported for the UE by monitoring PDCCH addressed to PUR-RNTI while the PUR-</w:t>
      </w:r>
      <w:proofErr w:type="spellStart"/>
      <w:r>
        <w:rPr>
          <w:rFonts w:eastAsia="SimSun"/>
          <w:lang w:val="en-US"/>
        </w:rPr>
        <w:t>ResponseWindow</w:t>
      </w:r>
      <w:proofErr w:type="spellEnd"/>
      <w:r>
        <w:rPr>
          <w:rFonts w:eastAsia="SimSun"/>
          <w:lang w:val="en-US"/>
        </w:rPr>
        <w:t xml:space="preserve"> is running. </w:t>
      </w:r>
    </w:p>
    <w:p w14:paraId="789961F5" w14:textId="77777777" w:rsidR="001A04D7" w:rsidRDefault="001A04D7">
      <w:pPr>
        <w:rPr>
          <w:rFonts w:eastAsia="SimSun"/>
          <w:lang w:val="en-US"/>
        </w:rPr>
      </w:pPr>
      <w:r>
        <w:rPr>
          <w:rFonts w:eastAsia="SimSun"/>
          <w:lang w:val="en-US"/>
        </w:rPr>
        <w:t>Companies are invited to reply to the following question:</w:t>
      </w:r>
    </w:p>
    <w:p w14:paraId="2F4FDE54" w14:textId="77777777" w:rsidR="001A04D7" w:rsidRDefault="001A04D7">
      <w:pPr>
        <w:rPr>
          <w:rFonts w:eastAsia="SimSun"/>
          <w:b/>
          <w:lang w:val="en-US"/>
        </w:rPr>
      </w:pPr>
      <w:r>
        <w:rPr>
          <w:rFonts w:eastAsia="SimSun"/>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SimSun" w:cs="Arial"/>
                <w:lang w:val="en-US"/>
              </w:rPr>
            </w:pPr>
            <w:r>
              <w:rPr>
                <w:rFonts w:eastAsia="SimSun" w:cs="Arial" w:hint="eastAsia"/>
                <w:lang w:val="en-US"/>
              </w:rPr>
              <w:t>Samsung</w:t>
            </w:r>
          </w:p>
        </w:tc>
        <w:tc>
          <w:tcPr>
            <w:tcW w:w="1105" w:type="dxa"/>
          </w:tcPr>
          <w:p w14:paraId="2F97711E" w14:textId="77777777" w:rsidR="001A04D7" w:rsidRDefault="001A04D7">
            <w:pPr>
              <w:rPr>
                <w:rFonts w:eastAsia="SimSun" w:cs="Arial"/>
                <w:lang w:val="en-US"/>
              </w:rPr>
            </w:pPr>
            <w:r>
              <w:rPr>
                <w:rFonts w:eastAsia="SimSun" w:cs="Arial" w:hint="eastAsia"/>
                <w:lang w:val="en-US"/>
              </w:rPr>
              <w:t>Yes</w:t>
            </w:r>
          </w:p>
        </w:tc>
        <w:tc>
          <w:tcPr>
            <w:tcW w:w="7057" w:type="dxa"/>
          </w:tcPr>
          <w:p w14:paraId="5FDB6390" w14:textId="77777777" w:rsidR="001A04D7" w:rsidRDefault="001A04D7">
            <w:pPr>
              <w:rPr>
                <w:rFonts w:eastAsia="SimSun"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SimSun"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SimSun" w:cs="Arial"/>
                <w:lang w:val="en-US"/>
              </w:rPr>
            </w:pPr>
            <w:r>
              <w:rPr>
                <w:rFonts w:eastAsia="SimSun"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68DBC8EC" w14:textId="77777777" w:rsidR="00F71A30" w:rsidRDefault="00F71A30" w:rsidP="00F71A30">
            <w:pPr>
              <w:rPr>
                <w:rFonts w:eastAsia="SimSun" w:cs="Arial"/>
                <w:lang w:val="en-US"/>
              </w:rPr>
            </w:pPr>
            <w:r>
              <w:rPr>
                <w:rFonts w:eastAsia="SimSun" w:cs="Arial" w:hint="eastAsia"/>
                <w:lang w:val="en-US"/>
              </w:rPr>
              <w:t>Yes</w:t>
            </w:r>
          </w:p>
        </w:tc>
        <w:tc>
          <w:tcPr>
            <w:tcW w:w="7057" w:type="dxa"/>
          </w:tcPr>
          <w:p w14:paraId="52B7FEF8" w14:textId="77777777" w:rsidR="00F71A30" w:rsidRDefault="00F71A30" w:rsidP="00F71A30">
            <w:pPr>
              <w:rPr>
                <w:rFonts w:eastAsia="SimSun" w:cs="Arial"/>
                <w:lang w:val="en-US"/>
              </w:rPr>
            </w:pPr>
          </w:p>
        </w:tc>
      </w:tr>
      <w:tr w:rsidR="00A01325" w14:paraId="420F65E5" w14:textId="77777777" w:rsidTr="00BC55C6">
        <w:tc>
          <w:tcPr>
            <w:tcW w:w="1718" w:type="dxa"/>
          </w:tcPr>
          <w:p w14:paraId="332EEE7B" w14:textId="77777777" w:rsidR="00A01325" w:rsidRDefault="00A01325" w:rsidP="00A01325">
            <w:pPr>
              <w:rPr>
                <w:rFonts w:eastAsia="SimSun" w:cs="Arial"/>
                <w:lang w:val="en-US"/>
              </w:rPr>
            </w:pPr>
            <w:r>
              <w:rPr>
                <w:rFonts w:eastAsia="SimSun" w:cs="Arial"/>
                <w:lang w:val="en-US"/>
              </w:rPr>
              <w:t>Lenovo</w:t>
            </w:r>
          </w:p>
        </w:tc>
        <w:tc>
          <w:tcPr>
            <w:tcW w:w="1105" w:type="dxa"/>
          </w:tcPr>
          <w:p w14:paraId="2A7FB66F" w14:textId="77777777" w:rsidR="00A01325" w:rsidRDefault="00A01325" w:rsidP="00A01325">
            <w:pPr>
              <w:rPr>
                <w:rFonts w:eastAsia="SimSun" w:cs="Arial"/>
                <w:lang w:val="en-US"/>
              </w:rPr>
            </w:pPr>
            <w:r>
              <w:rPr>
                <w:rFonts w:eastAsia="SimSun" w:cs="Arial"/>
                <w:lang w:val="en-US"/>
              </w:rPr>
              <w:t>Yes</w:t>
            </w:r>
          </w:p>
        </w:tc>
        <w:tc>
          <w:tcPr>
            <w:tcW w:w="7057" w:type="dxa"/>
          </w:tcPr>
          <w:p w14:paraId="00867A53" w14:textId="77777777" w:rsidR="00A01325" w:rsidRDefault="00A01325" w:rsidP="00A01325">
            <w:pPr>
              <w:rPr>
                <w:rFonts w:eastAsia="SimSun" w:cs="Arial"/>
                <w:lang w:val="en-US"/>
              </w:rPr>
            </w:pPr>
          </w:p>
        </w:tc>
      </w:tr>
      <w:tr w:rsidR="00A01325" w14:paraId="5C0BBBEC" w14:textId="77777777" w:rsidTr="00BC55C6">
        <w:tc>
          <w:tcPr>
            <w:tcW w:w="1718" w:type="dxa"/>
          </w:tcPr>
          <w:p w14:paraId="63C4CE51" w14:textId="77777777" w:rsidR="00A01325" w:rsidRDefault="00A01325" w:rsidP="00A01325">
            <w:pPr>
              <w:rPr>
                <w:rFonts w:eastAsia="SimSun" w:cs="Arial"/>
                <w:lang w:val="en-US"/>
              </w:rPr>
            </w:pPr>
            <w:r>
              <w:rPr>
                <w:rFonts w:eastAsia="SimSun" w:cs="Arial"/>
                <w:lang w:val="en-US"/>
              </w:rPr>
              <w:t>CATT</w:t>
            </w:r>
          </w:p>
        </w:tc>
        <w:tc>
          <w:tcPr>
            <w:tcW w:w="1105" w:type="dxa"/>
          </w:tcPr>
          <w:p w14:paraId="102BF3B6" w14:textId="77777777" w:rsidR="00A01325" w:rsidRDefault="00A01325" w:rsidP="00A01325">
            <w:pPr>
              <w:rPr>
                <w:rFonts w:eastAsia="SimSun" w:cs="Arial"/>
                <w:lang w:val="en-US"/>
              </w:rPr>
            </w:pPr>
            <w:r>
              <w:rPr>
                <w:rFonts w:eastAsia="SimSun" w:cs="Arial"/>
                <w:lang w:val="en-US"/>
              </w:rPr>
              <w:t>Yes</w:t>
            </w:r>
          </w:p>
        </w:tc>
        <w:tc>
          <w:tcPr>
            <w:tcW w:w="7057" w:type="dxa"/>
          </w:tcPr>
          <w:p w14:paraId="01315162" w14:textId="77777777" w:rsidR="00A01325" w:rsidRDefault="00A01325" w:rsidP="00A01325">
            <w:pPr>
              <w:rPr>
                <w:rFonts w:eastAsia="SimSun" w:cs="Arial"/>
                <w:lang w:val="en-US"/>
              </w:rPr>
            </w:pPr>
            <w:r w:rsidRPr="002949BE">
              <w:rPr>
                <w:rFonts w:eastAsia="SimSun" w:cs="Arial"/>
                <w:lang w:val="en-US"/>
              </w:rPr>
              <w:t xml:space="preserve">But we think enhancements are </w:t>
            </w:r>
            <w:proofErr w:type="gramStart"/>
            <w:r w:rsidRPr="002949BE">
              <w:rPr>
                <w:rFonts w:eastAsia="SimSun" w:cs="Arial"/>
                <w:lang w:val="en-US"/>
              </w:rPr>
              <w:t>need</w:t>
            </w:r>
            <w:proofErr w:type="gramEnd"/>
            <w:r w:rsidRPr="002949BE">
              <w:rPr>
                <w:rFonts w:eastAsia="SimSun" w:cs="Arial"/>
                <w:lang w:val="en-US"/>
              </w:rPr>
              <w:t xml:space="preserve">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SimSun" w:cs="Arial"/>
                <w:lang w:val="en-US"/>
              </w:rPr>
            </w:pPr>
          </w:p>
        </w:tc>
      </w:tr>
      <w:tr w:rsidR="00A01325" w14:paraId="01C6E106" w14:textId="77777777" w:rsidTr="00BC55C6">
        <w:tc>
          <w:tcPr>
            <w:tcW w:w="1718" w:type="dxa"/>
          </w:tcPr>
          <w:p w14:paraId="27D9E8B6"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5" w:type="dxa"/>
          </w:tcPr>
          <w:p w14:paraId="6DC1681B" w14:textId="77777777" w:rsidR="00A01325" w:rsidRDefault="00A01325" w:rsidP="00A01325">
            <w:pPr>
              <w:rPr>
                <w:rFonts w:eastAsia="SimSun" w:cs="Arial"/>
                <w:lang w:val="en-US"/>
              </w:rPr>
            </w:pPr>
            <w:r>
              <w:rPr>
                <w:rFonts w:eastAsia="SimSun" w:cs="Arial" w:hint="eastAsia"/>
                <w:lang w:val="en-US"/>
              </w:rPr>
              <w:t>Yes</w:t>
            </w:r>
          </w:p>
        </w:tc>
        <w:tc>
          <w:tcPr>
            <w:tcW w:w="7057" w:type="dxa"/>
          </w:tcPr>
          <w:p w14:paraId="2FC3B36B" w14:textId="77777777" w:rsidR="00A01325" w:rsidRPr="002949BE" w:rsidRDefault="00A01325" w:rsidP="00A01325">
            <w:pPr>
              <w:rPr>
                <w:rFonts w:eastAsia="SimSun" w:cs="Arial"/>
                <w:lang w:val="en-US"/>
              </w:rPr>
            </w:pPr>
          </w:p>
        </w:tc>
      </w:tr>
      <w:tr w:rsidR="00A01325" w14:paraId="401237C7" w14:textId="77777777" w:rsidTr="00BC55C6">
        <w:tc>
          <w:tcPr>
            <w:tcW w:w="1718" w:type="dxa"/>
          </w:tcPr>
          <w:p w14:paraId="45B34BCA"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0A6F6F76"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7013BBA2" w14:textId="77777777" w:rsidR="00A01325" w:rsidRPr="002949BE" w:rsidRDefault="00A01325" w:rsidP="00A01325">
            <w:pPr>
              <w:rPr>
                <w:rFonts w:eastAsia="SimSun" w:cs="Arial"/>
                <w:lang w:val="en-US"/>
              </w:rPr>
            </w:pPr>
          </w:p>
        </w:tc>
      </w:tr>
      <w:tr w:rsidR="00A01325" w14:paraId="7ABE0C04" w14:textId="77777777" w:rsidTr="00BC55C6">
        <w:tc>
          <w:tcPr>
            <w:tcW w:w="1718" w:type="dxa"/>
          </w:tcPr>
          <w:p w14:paraId="15F2A5F0"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5" w:type="dxa"/>
          </w:tcPr>
          <w:p w14:paraId="18D49718"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2EB54252" w14:textId="77777777" w:rsidR="00A01325" w:rsidRPr="002949BE" w:rsidRDefault="00A01325" w:rsidP="00A01325">
            <w:pPr>
              <w:rPr>
                <w:rFonts w:eastAsia="SimSun"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SimSun" w:cs="Arial"/>
                <w:lang w:val="en-US"/>
              </w:rPr>
            </w:pPr>
          </w:p>
        </w:tc>
      </w:tr>
      <w:tr w:rsidR="00235115" w14:paraId="72620C57" w14:textId="77777777" w:rsidTr="00BC55C6">
        <w:tc>
          <w:tcPr>
            <w:tcW w:w="1718" w:type="dxa"/>
          </w:tcPr>
          <w:p w14:paraId="2EFA843F" w14:textId="77777777" w:rsidR="00235115" w:rsidRDefault="00235115" w:rsidP="00235115">
            <w:pPr>
              <w:rPr>
                <w:rFonts w:eastAsia="SimSun" w:cs="Arial"/>
                <w:lang w:val="en-US"/>
              </w:rPr>
            </w:pPr>
            <w:r>
              <w:rPr>
                <w:rFonts w:eastAsia="SimSun" w:cs="Arial"/>
                <w:lang w:val="en-US"/>
              </w:rPr>
              <w:t>Interdigital</w:t>
            </w:r>
          </w:p>
        </w:tc>
        <w:tc>
          <w:tcPr>
            <w:tcW w:w="1105" w:type="dxa"/>
          </w:tcPr>
          <w:p w14:paraId="5BB0300A" w14:textId="77777777" w:rsidR="00235115" w:rsidRDefault="00235115" w:rsidP="00235115">
            <w:pPr>
              <w:rPr>
                <w:rFonts w:eastAsia="SimSun" w:cs="Arial"/>
                <w:lang w:val="en-US"/>
              </w:rPr>
            </w:pPr>
            <w:r>
              <w:rPr>
                <w:rFonts w:eastAsia="SimSun" w:cs="Arial"/>
                <w:lang w:val="en-US"/>
              </w:rPr>
              <w:t>Yes</w:t>
            </w:r>
          </w:p>
        </w:tc>
        <w:tc>
          <w:tcPr>
            <w:tcW w:w="7057" w:type="dxa"/>
          </w:tcPr>
          <w:p w14:paraId="112FD098" w14:textId="77777777" w:rsidR="00235115" w:rsidRPr="002949BE" w:rsidRDefault="00235115" w:rsidP="00235115">
            <w:pPr>
              <w:rPr>
                <w:rFonts w:eastAsia="SimSun" w:cs="Arial"/>
                <w:lang w:val="en-US"/>
              </w:rPr>
            </w:pPr>
          </w:p>
        </w:tc>
      </w:tr>
      <w:tr w:rsidR="00C0761E" w14:paraId="65BF2A49" w14:textId="77777777" w:rsidTr="00BC55C6">
        <w:tc>
          <w:tcPr>
            <w:tcW w:w="1718" w:type="dxa"/>
          </w:tcPr>
          <w:p w14:paraId="36805D7E" w14:textId="77777777" w:rsidR="00C0761E" w:rsidRDefault="00C0761E" w:rsidP="00235115">
            <w:pPr>
              <w:rPr>
                <w:rFonts w:eastAsia="SimSun" w:cs="Arial"/>
                <w:lang w:val="en-US"/>
              </w:rPr>
            </w:pPr>
            <w:r>
              <w:rPr>
                <w:rFonts w:eastAsia="SimSun" w:cs="Arial"/>
                <w:lang w:val="en-US"/>
              </w:rPr>
              <w:t>Intel</w:t>
            </w:r>
          </w:p>
        </w:tc>
        <w:tc>
          <w:tcPr>
            <w:tcW w:w="1105" w:type="dxa"/>
          </w:tcPr>
          <w:p w14:paraId="758F7639" w14:textId="77777777" w:rsidR="00C0761E" w:rsidRDefault="00C0761E" w:rsidP="00235115">
            <w:pPr>
              <w:rPr>
                <w:rFonts w:eastAsia="SimSun" w:cs="Arial"/>
                <w:lang w:val="en-US"/>
              </w:rPr>
            </w:pPr>
            <w:r>
              <w:rPr>
                <w:rFonts w:eastAsia="SimSun" w:cs="Arial"/>
                <w:lang w:val="en-US"/>
              </w:rPr>
              <w:t>Yes</w:t>
            </w:r>
          </w:p>
        </w:tc>
        <w:tc>
          <w:tcPr>
            <w:tcW w:w="7057" w:type="dxa"/>
          </w:tcPr>
          <w:p w14:paraId="1BB7658A" w14:textId="77777777" w:rsidR="00C0761E" w:rsidRPr="002949BE" w:rsidRDefault="00C0761E" w:rsidP="00235115">
            <w:pPr>
              <w:rPr>
                <w:rFonts w:eastAsia="SimSun"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SimSun"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SimSun"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SimSun"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SimSun"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SimSun"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PMingLiU" w:cs="Arial"/>
                <w:lang w:val="en-US" w:eastAsia="zh-TW"/>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SimSun"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SimSun" w:cs="Arial"/>
                <w:lang w:val="en-US"/>
              </w:rPr>
            </w:pPr>
            <w:r>
              <w:rPr>
                <w:rFonts w:eastAsia="SimSun" w:cs="Arial" w:hint="eastAsia"/>
                <w:lang w:val="en-US"/>
              </w:rPr>
              <w:lastRenderedPageBreak/>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SimSun" w:cs="Arial"/>
                <w:lang w:val="en-US"/>
              </w:rPr>
            </w:pPr>
            <w:r>
              <w:rPr>
                <w:rFonts w:eastAsia="SimSun" w:cs="Arial" w:hint="eastAsia"/>
                <w:lang w:val="en-US"/>
              </w:rPr>
              <w:t>Y</w:t>
            </w:r>
            <w:r>
              <w:rPr>
                <w:rFonts w:eastAsia="SimSun"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SimSun" w:cs="Arial"/>
                <w:lang w:val="en-US"/>
              </w:rPr>
            </w:pPr>
            <w:r>
              <w:rPr>
                <w:rFonts w:eastAsia="SimSun" w:cs="Arial" w:hint="eastAsia"/>
                <w:lang w:val="en-US"/>
              </w:rPr>
              <w:t>T</w:t>
            </w:r>
            <w:r>
              <w:rPr>
                <w:rFonts w:eastAsia="SimSun" w:cs="Arial"/>
                <w:lang w:val="en-US"/>
              </w:rPr>
              <w:t xml:space="preserve">his is the same as </w:t>
            </w:r>
            <w:r w:rsidR="00491A51">
              <w:rPr>
                <w:rFonts w:eastAsia="SimSun" w:cs="Arial"/>
                <w:lang w:val="en-US"/>
              </w:rPr>
              <w:t xml:space="preserve">the </w:t>
            </w:r>
            <w:r w:rsidR="0048581C">
              <w:rPr>
                <w:rFonts w:eastAsia="SimSun" w:cs="Arial" w:hint="eastAsia"/>
                <w:lang w:val="en-US"/>
              </w:rPr>
              <w:t>existing</w:t>
            </w:r>
            <w:r w:rsidR="0048581C">
              <w:rPr>
                <w:rFonts w:eastAsia="SimSun" w:cs="Arial"/>
                <w:lang w:val="en-US"/>
              </w:rPr>
              <w:t xml:space="preserve"> </w:t>
            </w:r>
            <w:r>
              <w:rPr>
                <w:rFonts w:eastAsia="SimSun" w:cs="Arial"/>
                <w:lang w:val="en-US"/>
              </w:rPr>
              <w:t>CS-RNTI</w:t>
            </w:r>
            <w:r w:rsidR="00F351E7">
              <w:rPr>
                <w:rFonts w:eastAsia="SimSun" w:cs="Arial"/>
                <w:lang w:val="en-US"/>
              </w:rPr>
              <w:t xml:space="preserve"> </w:t>
            </w:r>
            <w:r w:rsidR="00F351E7">
              <w:rPr>
                <w:rFonts w:eastAsia="SimSun" w:cs="Arial" w:hint="eastAsia"/>
                <w:lang w:val="en-US"/>
              </w:rPr>
              <w:t>PDCCH</w:t>
            </w:r>
            <w:r>
              <w:rPr>
                <w:rFonts w:eastAsia="SimSun" w:cs="Arial"/>
                <w:lang w:val="en-US"/>
              </w:rPr>
              <w:t xml:space="preserve"> </w:t>
            </w:r>
            <w:r w:rsidR="004C1C05">
              <w:rPr>
                <w:rFonts w:eastAsia="SimSun" w:cs="Arial"/>
                <w:lang w:val="en-US"/>
              </w:rPr>
              <w:t xml:space="preserve">scheduling </w:t>
            </w:r>
            <w:r>
              <w:rPr>
                <w:rFonts w:eastAsia="SimSun" w:cs="Arial"/>
                <w:lang w:val="en-US"/>
              </w:rPr>
              <w:t xml:space="preserve">retransmission </w:t>
            </w:r>
            <w:r w:rsidR="00C62B69">
              <w:rPr>
                <w:rFonts w:eastAsia="SimSun" w:cs="Arial"/>
                <w:lang w:val="en-US"/>
              </w:rPr>
              <w:t>mechanism.</w:t>
            </w:r>
            <w:r w:rsidR="007838F1">
              <w:rPr>
                <w:rFonts w:eastAsia="SimSun" w:cs="Arial"/>
                <w:lang w:val="en-US"/>
              </w:rPr>
              <w:t xml:space="preserve"> </w:t>
            </w:r>
            <w:r w:rsidR="007838F1">
              <w:rPr>
                <w:rFonts w:eastAsia="SimSun" w:cs="Arial" w:hint="eastAsia"/>
                <w:lang w:val="en-US"/>
              </w:rPr>
              <w:t>And</w:t>
            </w:r>
            <w:r w:rsidR="007838F1">
              <w:rPr>
                <w:rFonts w:eastAsia="SimSun" w:cs="Arial"/>
                <w:lang w:val="en-US"/>
              </w:rPr>
              <w:t xml:space="preserve"> it should be supported for CG-SDT.</w:t>
            </w:r>
          </w:p>
        </w:tc>
      </w:tr>
      <w:tr w:rsidR="00673372" w14:paraId="140C8CB9" w14:textId="77777777" w:rsidTr="00BC55C6">
        <w:tc>
          <w:tcPr>
            <w:tcW w:w="1718" w:type="dxa"/>
            <w:tcBorders>
              <w:top w:val="single" w:sz="4" w:space="0" w:color="auto"/>
              <w:left w:val="single" w:sz="4" w:space="0" w:color="auto"/>
              <w:bottom w:val="single" w:sz="4" w:space="0" w:color="auto"/>
              <w:right w:val="single" w:sz="4" w:space="0" w:color="auto"/>
            </w:tcBorders>
          </w:tcPr>
          <w:p w14:paraId="5DF16764" w14:textId="5DC0173C" w:rsidR="00673372" w:rsidRDefault="00673372" w:rsidP="001F41E3">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11184956" w14:textId="1CE92B93" w:rsidR="00673372" w:rsidRDefault="00673372"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6BC23232" w14:textId="77777777" w:rsidR="00673372" w:rsidRDefault="00673372" w:rsidP="001F41E3">
            <w:pPr>
              <w:rPr>
                <w:rFonts w:eastAsia="SimSun" w:cs="Arial"/>
                <w:lang w:val="en-US"/>
              </w:rPr>
            </w:pPr>
          </w:p>
        </w:tc>
      </w:tr>
      <w:tr w:rsidR="00673372" w14:paraId="27357993" w14:textId="77777777" w:rsidTr="00BC55C6">
        <w:tc>
          <w:tcPr>
            <w:tcW w:w="1718" w:type="dxa"/>
            <w:tcBorders>
              <w:top w:val="single" w:sz="4" w:space="0" w:color="auto"/>
              <w:left w:val="single" w:sz="4" w:space="0" w:color="auto"/>
              <w:bottom w:val="single" w:sz="4" w:space="0" w:color="auto"/>
              <w:right w:val="single" w:sz="4" w:space="0" w:color="auto"/>
            </w:tcBorders>
          </w:tcPr>
          <w:p w14:paraId="361CADBA" w14:textId="3E3C278B" w:rsidR="00673372" w:rsidRDefault="008154CA" w:rsidP="001F41E3">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0541811B" w14:textId="2AB44E24" w:rsidR="00673372" w:rsidRDefault="008154CA"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3D0295B1" w14:textId="77777777" w:rsidR="00673372" w:rsidRDefault="00673372" w:rsidP="001F41E3">
            <w:pPr>
              <w:rPr>
                <w:rFonts w:eastAsia="SimSun" w:cs="Arial"/>
                <w:lang w:val="en-US"/>
              </w:rPr>
            </w:pPr>
          </w:p>
        </w:tc>
      </w:tr>
      <w:tr w:rsidR="00C30270" w14:paraId="1E5D6E66" w14:textId="77777777" w:rsidTr="00BC55C6">
        <w:tc>
          <w:tcPr>
            <w:tcW w:w="1718" w:type="dxa"/>
            <w:tcBorders>
              <w:top w:val="single" w:sz="4" w:space="0" w:color="auto"/>
              <w:left w:val="single" w:sz="4" w:space="0" w:color="auto"/>
              <w:bottom w:val="single" w:sz="4" w:space="0" w:color="auto"/>
              <w:right w:val="single" w:sz="4" w:space="0" w:color="auto"/>
            </w:tcBorders>
          </w:tcPr>
          <w:p w14:paraId="531A7A4F" w14:textId="0F3C7403" w:rsidR="00C30270" w:rsidRDefault="00C30270" w:rsidP="00C30270">
            <w:pPr>
              <w:rPr>
                <w:rFonts w:eastAsia="SimSun" w:cs="Arial"/>
                <w:lang w:val="en-US"/>
              </w:rPr>
            </w:pPr>
            <w:r>
              <w:rPr>
                <w:rFonts w:eastAsia="PMingLiU" w:cs="Arial"/>
                <w:lang w:val="en-US" w:eastAsia="zh-TW"/>
              </w:rPr>
              <w:t>NEC</w:t>
            </w:r>
          </w:p>
        </w:tc>
        <w:tc>
          <w:tcPr>
            <w:tcW w:w="1105" w:type="dxa"/>
            <w:tcBorders>
              <w:top w:val="single" w:sz="4" w:space="0" w:color="auto"/>
              <w:left w:val="single" w:sz="4" w:space="0" w:color="auto"/>
              <w:bottom w:val="single" w:sz="4" w:space="0" w:color="auto"/>
              <w:right w:val="single" w:sz="4" w:space="0" w:color="auto"/>
            </w:tcBorders>
          </w:tcPr>
          <w:p w14:paraId="39D3005E" w14:textId="1D3B4CAB" w:rsidR="00C30270" w:rsidRDefault="00C30270" w:rsidP="00C30270">
            <w:pPr>
              <w:rPr>
                <w:rFonts w:eastAsia="SimSun" w:cs="Arial"/>
                <w:lang w:val="en-US"/>
              </w:rPr>
            </w:pPr>
            <w:r>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EC1DD8D" w14:textId="77777777" w:rsidR="00C30270" w:rsidRDefault="00C30270" w:rsidP="00C30270">
            <w:pPr>
              <w:rPr>
                <w:rFonts w:eastAsia="SimSun" w:cs="Arial"/>
                <w:lang w:val="en-US"/>
              </w:rPr>
            </w:pPr>
          </w:p>
        </w:tc>
      </w:tr>
    </w:tbl>
    <w:p w14:paraId="3B302247" w14:textId="77777777" w:rsidR="001A04D7" w:rsidRDefault="001A04D7">
      <w:pPr>
        <w:rPr>
          <w:rFonts w:eastAsia="SimSun"/>
          <w:b/>
          <w:lang w:val="en-US"/>
        </w:rPr>
      </w:pPr>
    </w:p>
    <w:p w14:paraId="409FC20E" w14:textId="77777777" w:rsidR="001A04D7" w:rsidRDefault="001A04D7">
      <w:pPr>
        <w:pStyle w:val="Heading2"/>
        <w:rPr>
          <w:rFonts w:eastAsia="SimSun"/>
          <w:lang w:val="en-US"/>
        </w:rPr>
      </w:pPr>
      <w:r>
        <w:rPr>
          <w:rFonts w:eastAsia="SimSun" w:hint="eastAsia"/>
          <w:lang w:val="en-US"/>
        </w:rPr>
        <w:t>A</w:t>
      </w:r>
      <w:r>
        <w:rPr>
          <w:rFonts w:eastAsia="SimSun"/>
          <w:lang w:val="en-US"/>
        </w:rPr>
        <w:t>CK feedback indication in DCI</w:t>
      </w:r>
    </w:p>
    <w:p w14:paraId="4BE458C5" w14:textId="77777777" w:rsidR="001A04D7" w:rsidRDefault="001A04D7">
      <w:pPr>
        <w:rPr>
          <w:rFonts w:eastAsia="SimSun"/>
          <w:lang w:val="en-US"/>
        </w:rPr>
      </w:pPr>
      <w:r>
        <w:rPr>
          <w:rFonts w:eastAsia="SimSun"/>
          <w:lang w:val="en-US"/>
        </w:rPr>
        <w:t xml:space="preserve">In LTE PUR, ACK feedback indication was introduced for the PUR-CP solution to terminate the PUR procedure, which is highlighted in </w:t>
      </w:r>
      <w:r>
        <w:rPr>
          <w:rFonts w:eastAsia="SimSun"/>
          <w:highlight w:val="yellow"/>
          <w:lang w:val="en-US"/>
        </w:rPr>
        <w:t>yellow</w:t>
      </w:r>
      <w:r>
        <w:rPr>
          <w:rFonts w:eastAsia="SimSun"/>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lang w:val="en-US" w:eastAsia="zh-TW"/>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SimSun"/>
          <w:lang w:val="en-US"/>
        </w:rPr>
      </w:pPr>
      <w:r>
        <w:rPr>
          <w:rFonts w:eastAsia="SimSun"/>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SimSun"/>
          <w:lang w:val="en-US"/>
        </w:rPr>
        <w:t xml:space="preserve">The reason for introducing ACK feedback in PUR is </w:t>
      </w:r>
      <w:proofErr w:type="gramStart"/>
      <w:r>
        <w:rPr>
          <w:rFonts w:eastAsia="SimSun"/>
          <w:lang w:val="en-US"/>
        </w:rPr>
        <w:t>that,</w:t>
      </w:r>
      <w:proofErr w:type="gramEnd"/>
      <w:r>
        <w:rPr>
          <w:rFonts w:eastAsia="SimSun"/>
          <w:lang w:val="en-US"/>
        </w:rPr>
        <w:t xml:space="preserve">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SimSun" w:cs="Arial"/>
          <w:noProof/>
        </w:rPr>
      </w:pPr>
      <w:r>
        <w:rPr>
          <w:rFonts w:eastAsia="SimSun" w:cs="Arial" w:hint="eastAsia"/>
        </w:rPr>
        <w:t>W</w:t>
      </w:r>
      <w:r>
        <w:rPr>
          <w:rFonts w:eastAsia="SimSun" w:cs="Arial"/>
        </w:rPr>
        <w:t xml:space="preserve">hile for CG-SDT, in the previous meeting, we have agreed that subsequent uplink can be based on CG, some mechanisms are needed for the UE to acknowledge ACK for CG transmission before performing subsequent uplink with CG (e.g., L1 ACK </w:t>
      </w:r>
      <w:proofErr w:type="gramStart"/>
      <w:r>
        <w:rPr>
          <w:rFonts w:eastAsia="SimSun" w:cs="Arial"/>
        </w:rPr>
        <w:t>similar to</w:t>
      </w:r>
      <w:proofErr w:type="gramEnd"/>
      <w:r>
        <w:rPr>
          <w:rFonts w:eastAsia="SimSun" w:cs="Arial"/>
        </w:rPr>
        <w:t xml:space="preserve"> PUR, or CG-timer similar to R15 CR). </w:t>
      </w:r>
    </w:p>
    <w:p w14:paraId="02748A96" w14:textId="77777777" w:rsidR="001A04D7" w:rsidRDefault="001A04D7">
      <w:pPr>
        <w:rPr>
          <w:rFonts w:eastAsia="SimSun"/>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75ED64D2" w14:textId="77777777" w:rsidTr="00C30270">
        <w:tc>
          <w:tcPr>
            <w:tcW w:w="1716"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C30270">
        <w:tc>
          <w:tcPr>
            <w:tcW w:w="1716" w:type="dxa"/>
          </w:tcPr>
          <w:p w14:paraId="2F41D483" w14:textId="77777777" w:rsidR="001A04D7" w:rsidRDefault="001A04D7">
            <w:pPr>
              <w:rPr>
                <w:rFonts w:eastAsia="SimSun" w:cs="Arial"/>
                <w:lang w:val="en-US"/>
              </w:rPr>
            </w:pPr>
            <w:r>
              <w:rPr>
                <w:rFonts w:eastAsia="SimSun" w:cs="Arial" w:hint="eastAsia"/>
                <w:lang w:val="en-US"/>
              </w:rPr>
              <w:t>Samsung</w:t>
            </w:r>
          </w:p>
        </w:tc>
        <w:tc>
          <w:tcPr>
            <w:tcW w:w="1144" w:type="dxa"/>
          </w:tcPr>
          <w:p w14:paraId="0B8261C3" w14:textId="77777777" w:rsidR="001A04D7" w:rsidRDefault="001A04D7">
            <w:pPr>
              <w:rPr>
                <w:rFonts w:eastAsia="SimSun" w:cs="Arial"/>
                <w:lang w:val="en-US"/>
              </w:rPr>
            </w:pPr>
            <w:r>
              <w:rPr>
                <w:rFonts w:eastAsia="SimSun" w:cs="Arial" w:hint="eastAsia"/>
                <w:lang w:val="en-US"/>
              </w:rPr>
              <w:t>See comments</w:t>
            </w:r>
          </w:p>
        </w:tc>
        <w:tc>
          <w:tcPr>
            <w:tcW w:w="7031" w:type="dxa"/>
          </w:tcPr>
          <w:p w14:paraId="23ED23D9" w14:textId="77777777" w:rsidR="001A04D7" w:rsidRDefault="001A04D7">
            <w:pPr>
              <w:rPr>
                <w:rFonts w:eastAsia="SimSun" w:cs="Arial"/>
                <w:lang w:val="en-US"/>
              </w:rPr>
            </w:pPr>
            <w:r>
              <w:rPr>
                <w:rFonts w:eastAsia="SimSun" w:cs="Arial"/>
                <w:lang w:val="en-US"/>
              </w:rPr>
              <w:t>N</w:t>
            </w:r>
            <w:r>
              <w:rPr>
                <w:rFonts w:eastAsia="SimSun" w:cs="Arial" w:hint="eastAsia"/>
                <w:lang w:val="en-US"/>
              </w:rPr>
              <w:t xml:space="preserve">etwork </w:t>
            </w:r>
            <w:r>
              <w:rPr>
                <w:rFonts w:eastAsia="SimSun"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C30270">
        <w:tc>
          <w:tcPr>
            <w:tcW w:w="1716"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31" w:type="dxa"/>
          </w:tcPr>
          <w:p w14:paraId="675536E3" w14:textId="77777777" w:rsidR="001A04D7" w:rsidRDefault="001A04D7">
            <w:pPr>
              <w:rPr>
                <w:rFonts w:cs="Arial"/>
                <w:lang w:val="en-US" w:eastAsia="ko-KR"/>
              </w:rPr>
            </w:pPr>
            <w:r>
              <w:rPr>
                <w:rFonts w:cs="Arial" w:hint="eastAsia"/>
                <w:lang w:val="en-US" w:eastAsia="ko-KR"/>
              </w:rPr>
              <w:t xml:space="preserve">We think </w:t>
            </w:r>
            <w:proofErr w:type="gramStart"/>
            <w:r>
              <w:rPr>
                <w:rFonts w:cs="Arial"/>
                <w:lang w:val="en-US" w:eastAsia="ko-KR"/>
              </w:rPr>
              <w:t xml:space="preserve">some kind of </w:t>
            </w:r>
            <w:r>
              <w:rPr>
                <w:rFonts w:cs="Arial" w:hint="eastAsia"/>
                <w:lang w:val="en-US" w:eastAsia="ko-KR"/>
              </w:rPr>
              <w:t>feedback</w:t>
            </w:r>
            <w:proofErr w:type="gramEnd"/>
            <w:r>
              <w:rPr>
                <w:rFonts w:cs="Arial" w:hint="eastAsia"/>
                <w:lang w:val="en-US" w:eastAsia="ko-KR"/>
              </w:rPr>
              <w:t xml:space="preserve">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C30270">
        <w:tc>
          <w:tcPr>
            <w:tcW w:w="1716"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31"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w:t>
            </w:r>
            <w:proofErr w:type="gramStart"/>
            <w:r w:rsidR="00C7414E">
              <w:rPr>
                <w:rFonts w:cs="Arial"/>
                <w:lang w:val="en-US" w:eastAsia="ko-KR"/>
              </w:rPr>
              <w:t>i.e.</w:t>
            </w:r>
            <w:proofErr w:type="gramEnd"/>
            <w:r w:rsidR="00C7414E">
              <w:rPr>
                <w:rFonts w:cs="Arial"/>
                <w:lang w:val="en-US" w:eastAsia="ko-KR"/>
              </w:rPr>
              <w:t xml:space="preserv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C30270">
        <w:tc>
          <w:tcPr>
            <w:tcW w:w="1716" w:type="dxa"/>
          </w:tcPr>
          <w:p w14:paraId="7894BE9C"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7D614EE5" w14:textId="77777777" w:rsidR="00F71A30" w:rsidRDefault="00F71A30" w:rsidP="00F71A30">
            <w:pPr>
              <w:rPr>
                <w:rFonts w:eastAsia="SimSun" w:cs="Arial"/>
                <w:lang w:val="en-US"/>
              </w:rPr>
            </w:pPr>
            <w:r>
              <w:rPr>
                <w:rFonts w:eastAsia="SimSun" w:cs="Arial" w:hint="eastAsia"/>
                <w:lang w:val="en-US"/>
              </w:rPr>
              <w:t>Yes</w:t>
            </w:r>
          </w:p>
        </w:tc>
        <w:tc>
          <w:tcPr>
            <w:tcW w:w="7031" w:type="dxa"/>
          </w:tcPr>
          <w:p w14:paraId="191C9A82" w14:textId="77777777" w:rsidR="00F71A30" w:rsidRDefault="00F71A30" w:rsidP="00F71A30">
            <w:pPr>
              <w:rPr>
                <w:rFonts w:eastAsia="SimSun" w:cs="Arial"/>
                <w:lang w:val="en-US"/>
              </w:rPr>
            </w:pPr>
            <w:r>
              <w:rPr>
                <w:rFonts w:eastAsia="SimSun" w:cs="Arial" w:hint="eastAsia"/>
                <w:lang w:val="en-US"/>
              </w:rPr>
              <w:t xml:space="preserve">L1 ACK could be used before a DL </w:t>
            </w:r>
            <w:r>
              <w:rPr>
                <w:rFonts w:eastAsia="SimSun" w:cs="Arial"/>
                <w:lang w:val="en-US"/>
              </w:rPr>
              <w:t>response arrival</w:t>
            </w:r>
            <w:r>
              <w:rPr>
                <w:rFonts w:eastAsia="SimSun" w:cs="Arial" w:hint="eastAsia"/>
                <w:lang w:val="en-US"/>
              </w:rPr>
              <w:t xml:space="preserve"> to avoid unnecessary </w:t>
            </w:r>
            <w:proofErr w:type="spellStart"/>
            <w:r>
              <w:rPr>
                <w:rFonts w:eastAsia="SimSun" w:cs="Arial" w:hint="eastAsia"/>
                <w:lang w:val="en-US"/>
              </w:rPr>
              <w:t>terminatation</w:t>
            </w:r>
            <w:proofErr w:type="spellEnd"/>
            <w:r>
              <w:rPr>
                <w:rFonts w:eastAsia="SimSun" w:cs="Arial" w:hint="eastAsia"/>
                <w:lang w:val="en-US"/>
              </w:rPr>
              <w:t xml:space="preserve"> of the transmission by RRC release.</w:t>
            </w:r>
            <w:r>
              <w:rPr>
                <w:rFonts w:eastAsia="SimSun" w:cs="Arial"/>
                <w:lang w:val="en-US"/>
              </w:rPr>
              <w:t xml:space="preserve"> And autonomous retransmission could be avoided by reception of L1 ACK.</w:t>
            </w:r>
          </w:p>
          <w:p w14:paraId="796035AE" w14:textId="77777777" w:rsidR="00F71A30" w:rsidRDefault="00F71A30" w:rsidP="00F71A30">
            <w:pPr>
              <w:rPr>
                <w:rFonts w:eastAsia="SimSun" w:cs="Arial"/>
                <w:lang w:val="en-US"/>
              </w:rPr>
            </w:pPr>
            <w:r>
              <w:rPr>
                <w:rFonts w:eastAsia="SimSun" w:cs="Arial"/>
                <w:lang w:val="en-US"/>
              </w:rPr>
              <w:t xml:space="preserve">However, unlike the L1 ACK for PUR to shorten the time for PDCCH monitoring, the UE </w:t>
            </w:r>
            <w:proofErr w:type="gramStart"/>
            <w:r>
              <w:rPr>
                <w:rFonts w:eastAsia="SimSun" w:cs="Arial"/>
                <w:lang w:val="en-US"/>
              </w:rPr>
              <w:t>has to</w:t>
            </w:r>
            <w:proofErr w:type="gramEnd"/>
            <w:r>
              <w:rPr>
                <w:rFonts w:eastAsia="SimSun" w:cs="Arial"/>
                <w:lang w:val="en-US"/>
              </w:rPr>
              <w:t xml:space="preserve"> keep monitoring of PDCCH till a RRC release is received or other failure case occurs.</w:t>
            </w:r>
          </w:p>
        </w:tc>
      </w:tr>
      <w:tr w:rsidR="00714EE5" w14:paraId="666EA3BE" w14:textId="77777777" w:rsidTr="00C30270">
        <w:tc>
          <w:tcPr>
            <w:tcW w:w="1716" w:type="dxa"/>
          </w:tcPr>
          <w:p w14:paraId="21C2EFBD" w14:textId="77777777" w:rsidR="00714EE5" w:rsidRDefault="00714EE5" w:rsidP="00714EE5">
            <w:pPr>
              <w:rPr>
                <w:rFonts w:eastAsia="SimSun" w:cs="Arial"/>
                <w:lang w:val="en-US"/>
              </w:rPr>
            </w:pPr>
            <w:r>
              <w:rPr>
                <w:rFonts w:eastAsia="SimSun" w:cs="Arial"/>
                <w:lang w:val="en-US"/>
              </w:rPr>
              <w:t>Lenovo</w:t>
            </w:r>
          </w:p>
        </w:tc>
        <w:tc>
          <w:tcPr>
            <w:tcW w:w="1144" w:type="dxa"/>
          </w:tcPr>
          <w:p w14:paraId="4E73F7B5" w14:textId="77777777" w:rsidR="00714EE5" w:rsidRDefault="00714EE5" w:rsidP="00714EE5">
            <w:pPr>
              <w:rPr>
                <w:rFonts w:eastAsia="SimSun" w:cs="Arial"/>
                <w:lang w:val="en-US"/>
              </w:rPr>
            </w:pPr>
          </w:p>
        </w:tc>
        <w:tc>
          <w:tcPr>
            <w:tcW w:w="7031" w:type="dxa"/>
          </w:tcPr>
          <w:p w14:paraId="51F2B09F" w14:textId="77777777" w:rsidR="00714EE5" w:rsidRDefault="00714EE5" w:rsidP="00714EE5">
            <w:pPr>
              <w:rPr>
                <w:rFonts w:eastAsia="SimSun" w:cs="Arial"/>
                <w:lang w:val="en-US"/>
              </w:rPr>
            </w:pPr>
            <w:r>
              <w:rPr>
                <w:rFonts w:eastAsia="SimSun" w:cs="Arial"/>
                <w:lang w:val="en-US"/>
              </w:rPr>
              <w:t xml:space="preserve">We agree with Samsung that L1 ACK seems not essential. </w:t>
            </w:r>
          </w:p>
        </w:tc>
      </w:tr>
      <w:tr w:rsidR="00714EE5" w14:paraId="51D0EBAE" w14:textId="77777777" w:rsidTr="00C30270">
        <w:tc>
          <w:tcPr>
            <w:tcW w:w="1716" w:type="dxa"/>
          </w:tcPr>
          <w:p w14:paraId="3D8CA403" w14:textId="77777777" w:rsidR="00714EE5" w:rsidRDefault="00714EE5" w:rsidP="00714EE5">
            <w:pPr>
              <w:jc w:val="left"/>
              <w:rPr>
                <w:rFonts w:eastAsia="SimSun" w:cs="Arial"/>
                <w:lang w:val="en-US"/>
              </w:rPr>
            </w:pPr>
            <w:r>
              <w:rPr>
                <w:rFonts w:eastAsia="SimSun" w:cs="Arial"/>
                <w:lang w:val="en-US"/>
              </w:rPr>
              <w:t>CATT</w:t>
            </w:r>
          </w:p>
        </w:tc>
        <w:tc>
          <w:tcPr>
            <w:tcW w:w="1144" w:type="dxa"/>
          </w:tcPr>
          <w:p w14:paraId="577CE7D2" w14:textId="77777777" w:rsidR="00714EE5" w:rsidRDefault="00714EE5" w:rsidP="00714EE5">
            <w:pPr>
              <w:rPr>
                <w:rFonts w:eastAsia="SimSun" w:cs="Arial"/>
                <w:lang w:val="en-US"/>
              </w:rPr>
            </w:pPr>
            <w:r>
              <w:rPr>
                <w:rFonts w:eastAsia="SimSun" w:cs="Arial"/>
                <w:lang w:val="en-US"/>
              </w:rPr>
              <w:t>Yes</w:t>
            </w:r>
          </w:p>
        </w:tc>
        <w:tc>
          <w:tcPr>
            <w:tcW w:w="7031" w:type="dxa"/>
          </w:tcPr>
          <w:p w14:paraId="6DD6503B" w14:textId="77777777" w:rsidR="00714EE5" w:rsidRDefault="00714EE5" w:rsidP="00714EE5">
            <w:pPr>
              <w:rPr>
                <w:rFonts w:eastAsia="SimSun" w:cs="Arial"/>
                <w:lang w:val="en-US"/>
              </w:rPr>
            </w:pPr>
            <w:r w:rsidRPr="00F6666A">
              <w:rPr>
                <w:rFonts w:eastAsia="SimSun" w:cs="Arial"/>
                <w:lang w:val="en-US"/>
              </w:rPr>
              <w:t xml:space="preserve">We agree L1 ACK feedback is </w:t>
            </w:r>
            <w:proofErr w:type="spellStart"/>
            <w:r w:rsidRPr="00F6666A">
              <w:rPr>
                <w:rFonts w:eastAsia="SimSun" w:cs="Arial"/>
                <w:lang w:val="en-US"/>
              </w:rPr>
              <w:t>benefial</w:t>
            </w:r>
            <w:proofErr w:type="spellEnd"/>
            <w:r w:rsidRPr="00F6666A">
              <w:rPr>
                <w:rFonts w:eastAsia="SimSun" w:cs="Arial"/>
                <w:lang w:val="en-US"/>
              </w:rPr>
              <w:t xml:space="preserve"> on terminating the whole SDT procedure. But we think it is only used for the last UL MAC PDU.</w:t>
            </w:r>
          </w:p>
        </w:tc>
      </w:tr>
      <w:tr w:rsidR="00714EE5" w14:paraId="702DBDE6" w14:textId="77777777" w:rsidTr="00C30270">
        <w:tc>
          <w:tcPr>
            <w:tcW w:w="1716" w:type="dxa"/>
          </w:tcPr>
          <w:p w14:paraId="56EE62FA" w14:textId="77777777" w:rsidR="00714EE5" w:rsidRPr="00671041" w:rsidRDefault="00714EE5" w:rsidP="00714EE5">
            <w:pPr>
              <w:rPr>
                <w:rFonts w:eastAsia="PMingLiU" w:cs="Arial"/>
                <w:lang w:val="en-US" w:eastAsia="zh-TW"/>
              </w:rPr>
            </w:pPr>
            <w:r>
              <w:rPr>
                <w:rFonts w:eastAsia="PMingLiU" w:cs="Arial" w:hint="eastAsia"/>
                <w:lang w:val="en-US" w:eastAsia="zh-TW"/>
              </w:rPr>
              <w:t>ASUSTEK</w:t>
            </w:r>
          </w:p>
        </w:tc>
        <w:tc>
          <w:tcPr>
            <w:tcW w:w="1144" w:type="dxa"/>
          </w:tcPr>
          <w:p w14:paraId="1257F8D3" w14:textId="77777777" w:rsidR="00714EE5" w:rsidRPr="00671041" w:rsidRDefault="00714EE5" w:rsidP="00714EE5">
            <w:pPr>
              <w:rPr>
                <w:rFonts w:eastAsia="PMingLiU" w:cs="Arial"/>
                <w:lang w:val="en-US" w:eastAsia="zh-TW"/>
              </w:rPr>
            </w:pPr>
            <w:r w:rsidRPr="00671041">
              <w:rPr>
                <w:rFonts w:eastAsia="PMingLiU" w:cs="Arial" w:hint="eastAsia"/>
                <w:lang w:val="en-US" w:eastAsia="zh-TW"/>
              </w:rPr>
              <w:t>Yes</w:t>
            </w:r>
          </w:p>
        </w:tc>
        <w:tc>
          <w:tcPr>
            <w:tcW w:w="7031" w:type="dxa"/>
          </w:tcPr>
          <w:p w14:paraId="53F16E9F" w14:textId="77777777" w:rsidR="00714EE5" w:rsidRPr="00623208" w:rsidRDefault="00714EE5" w:rsidP="00714EE5">
            <w:pPr>
              <w:rPr>
                <w:rFonts w:eastAsia="PMingLiU" w:cs="Arial"/>
                <w:lang w:val="en-US" w:eastAsia="zh-TW"/>
              </w:rPr>
            </w:pPr>
          </w:p>
        </w:tc>
      </w:tr>
      <w:tr w:rsidR="00714EE5" w14:paraId="477789D5" w14:textId="77777777" w:rsidTr="00C30270">
        <w:tc>
          <w:tcPr>
            <w:tcW w:w="1716" w:type="dxa"/>
          </w:tcPr>
          <w:p w14:paraId="25DB0F3A" w14:textId="77777777" w:rsidR="00714EE5" w:rsidRDefault="00714EE5" w:rsidP="00714EE5">
            <w:pPr>
              <w:jc w:val="left"/>
              <w:rPr>
                <w:rFonts w:eastAsia="SimSun" w:cs="Arial"/>
                <w:lang w:val="en-US"/>
              </w:rPr>
            </w:pPr>
            <w:proofErr w:type="spellStart"/>
            <w:r>
              <w:rPr>
                <w:rFonts w:eastAsia="SimSun" w:cs="Arial" w:hint="eastAsia"/>
                <w:lang w:val="en-US"/>
              </w:rPr>
              <w:lastRenderedPageBreak/>
              <w:t>Spreadtrum</w:t>
            </w:r>
            <w:proofErr w:type="spellEnd"/>
          </w:p>
        </w:tc>
        <w:tc>
          <w:tcPr>
            <w:tcW w:w="1144" w:type="dxa"/>
          </w:tcPr>
          <w:p w14:paraId="5FE3E27C" w14:textId="77777777" w:rsidR="00714EE5" w:rsidRDefault="00714EE5" w:rsidP="00714EE5">
            <w:pPr>
              <w:rPr>
                <w:rFonts w:eastAsia="SimSun" w:cs="Arial"/>
                <w:lang w:val="en-US"/>
              </w:rPr>
            </w:pPr>
            <w:r>
              <w:rPr>
                <w:rFonts w:eastAsia="SimSun" w:cs="Arial" w:hint="eastAsia"/>
                <w:lang w:val="en-US"/>
              </w:rPr>
              <w:t>May</w:t>
            </w:r>
            <w:r>
              <w:rPr>
                <w:rFonts w:eastAsia="SimSun" w:cs="Arial"/>
                <w:lang w:val="en-US"/>
              </w:rPr>
              <w:t>be</w:t>
            </w:r>
          </w:p>
        </w:tc>
        <w:tc>
          <w:tcPr>
            <w:tcW w:w="7031" w:type="dxa"/>
          </w:tcPr>
          <w:p w14:paraId="447494A6" w14:textId="77777777" w:rsidR="00714EE5" w:rsidRPr="00F6666A" w:rsidRDefault="00714EE5" w:rsidP="00714EE5">
            <w:pPr>
              <w:rPr>
                <w:rFonts w:eastAsia="SimSun" w:cs="Arial"/>
                <w:lang w:val="en-US"/>
              </w:rPr>
            </w:pPr>
            <w:r>
              <w:rPr>
                <w:rFonts w:eastAsia="SimSun" w:cs="Arial" w:hint="eastAsia"/>
                <w:lang w:val="en-US"/>
              </w:rPr>
              <w:t xml:space="preserve">We prefer using </w:t>
            </w:r>
            <w:proofErr w:type="spellStart"/>
            <w:r>
              <w:rPr>
                <w:rFonts w:eastAsia="SimSun" w:cs="Arial" w:hint="eastAsia"/>
                <w:lang w:val="en-US"/>
              </w:rPr>
              <w:t>RRCRelease</w:t>
            </w:r>
            <w:proofErr w:type="spellEnd"/>
            <w:r>
              <w:rPr>
                <w:rFonts w:eastAsia="SimSun" w:cs="Arial" w:hint="eastAsia"/>
                <w:lang w:val="en-US"/>
              </w:rPr>
              <w:t xml:space="preserve"> message to terminate CG-SDT</w:t>
            </w:r>
            <w:r>
              <w:rPr>
                <w:rFonts w:eastAsia="SimSun" w:cs="Arial"/>
                <w:lang w:val="en-US"/>
              </w:rPr>
              <w:t>. But feedback mechanism maybe beneficial in some cases.</w:t>
            </w:r>
          </w:p>
        </w:tc>
      </w:tr>
      <w:tr w:rsidR="00714EE5" w14:paraId="65C66B77" w14:textId="77777777" w:rsidTr="00C30270">
        <w:tc>
          <w:tcPr>
            <w:tcW w:w="1716" w:type="dxa"/>
          </w:tcPr>
          <w:p w14:paraId="4FEF8EF0" w14:textId="77777777" w:rsidR="00714EE5" w:rsidRDefault="00714EE5" w:rsidP="00714EE5">
            <w:pPr>
              <w:jc w:val="left"/>
              <w:rPr>
                <w:rFonts w:eastAsia="SimSun" w:cs="Arial"/>
                <w:lang w:val="en-US"/>
              </w:rPr>
            </w:pPr>
            <w:r>
              <w:rPr>
                <w:rFonts w:eastAsia="SimSun" w:cs="Arial" w:hint="eastAsia"/>
                <w:lang w:val="en-US"/>
              </w:rPr>
              <w:t>O</w:t>
            </w:r>
            <w:r>
              <w:rPr>
                <w:rFonts w:eastAsia="SimSun" w:cs="Arial"/>
                <w:lang w:val="en-US"/>
              </w:rPr>
              <w:t>PPO</w:t>
            </w:r>
          </w:p>
        </w:tc>
        <w:tc>
          <w:tcPr>
            <w:tcW w:w="1144" w:type="dxa"/>
          </w:tcPr>
          <w:p w14:paraId="344B6FDE"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31" w:type="dxa"/>
          </w:tcPr>
          <w:p w14:paraId="4D0F79F4" w14:textId="77777777" w:rsidR="00714EE5" w:rsidRDefault="00801176" w:rsidP="00714EE5">
            <w:pPr>
              <w:rPr>
                <w:rFonts w:eastAsia="SimSun" w:cs="Arial"/>
                <w:lang w:val="en-US"/>
              </w:rPr>
            </w:pPr>
            <w:r>
              <w:rPr>
                <w:rFonts w:eastAsia="SimSun" w:cs="Arial"/>
                <w:lang w:val="en-US"/>
              </w:rPr>
              <w:t xml:space="preserve">Since we have agreed to support subsequent new transmission on CG, we think L1 ACK is beneficial to shorten the time to perform new </w:t>
            </w:r>
            <w:proofErr w:type="spellStart"/>
            <w:r>
              <w:rPr>
                <w:rFonts w:eastAsia="SimSun" w:cs="Arial"/>
                <w:lang w:val="en-US"/>
              </w:rPr>
              <w:t>tranmsision</w:t>
            </w:r>
            <w:proofErr w:type="spellEnd"/>
            <w:r>
              <w:rPr>
                <w:rFonts w:eastAsia="SimSun" w:cs="Arial"/>
                <w:lang w:val="en-US"/>
              </w:rPr>
              <w:t xml:space="preserve"> on CG.</w:t>
            </w:r>
          </w:p>
        </w:tc>
      </w:tr>
      <w:tr w:rsidR="00714EE5" w14:paraId="61195A27" w14:textId="77777777" w:rsidTr="00C30270">
        <w:tc>
          <w:tcPr>
            <w:tcW w:w="1716" w:type="dxa"/>
          </w:tcPr>
          <w:p w14:paraId="0815AEAB" w14:textId="77777777" w:rsidR="00714EE5" w:rsidRDefault="00714EE5" w:rsidP="00714EE5">
            <w:pPr>
              <w:jc w:val="left"/>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42DA81F4"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31" w:type="dxa"/>
          </w:tcPr>
          <w:p w14:paraId="53B85172" w14:textId="77777777" w:rsidR="00714EE5" w:rsidRDefault="00714EE5" w:rsidP="00714EE5">
            <w:pPr>
              <w:rPr>
                <w:rFonts w:eastAsia="SimSun" w:cs="Arial"/>
                <w:lang w:val="en-US"/>
              </w:rPr>
            </w:pPr>
            <w:r>
              <w:rPr>
                <w:rFonts w:eastAsia="SimSun" w:cs="Arial" w:hint="eastAsia"/>
                <w:lang w:val="en-US"/>
              </w:rPr>
              <w:t>L</w:t>
            </w:r>
            <w:r>
              <w:rPr>
                <w:rFonts w:eastAsia="SimSun"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C30270">
        <w:tc>
          <w:tcPr>
            <w:tcW w:w="1716" w:type="dxa"/>
          </w:tcPr>
          <w:p w14:paraId="24A47EE9" w14:textId="77777777" w:rsidR="0005567D" w:rsidRPr="0005567D" w:rsidRDefault="0005567D" w:rsidP="0005567D">
            <w:pPr>
              <w:rPr>
                <w:rFonts w:cs="Arial"/>
                <w:lang w:val="en-US" w:eastAsia="ko-KR"/>
              </w:rPr>
            </w:pPr>
            <w:r w:rsidRPr="0005567D">
              <w:rPr>
                <w:rFonts w:eastAsia="SimSun" w:cs="Arial"/>
                <w:lang w:val="en-US"/>
              </w:rPr>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31"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C30270">
        <w:tc>
          <w:tcPr>
            <w:tcW w:w="1716" w:type="dxa"/>
          </w:tcPr>
          <w:p w14:paraId="2B94C7CD" w14:textId="77777777" w:rsidR="00235115" w:rsidRDefault="00235115" w:rsidP="00235115">
            <w:pPr>
              <w:jc w:val="left"/>
              <w:rPr>
                <w:rFonts w:eastAsia="SimSun" w:cs="Arial"/>
                <w:lang w:val="en-US"/>
              </w:rPr>
            </w:pPr>
            <w:r>
              <w:rPr>
                <w:rFonts w:eastAsia="SimSun" w:cs="Arial"/>
                <w:lang w:val="en-US"/>
              </w:rPr>
              <w:t>Interdigital</w:t>
            </w:r>
          </w:p>
        </w:tc>
        <w:tc>
          <w:tcPr>
            <w:tcW w:w="1144" w:type="dxa"/>
          </w:tcPr>
          <w:p w14:paraId="05C1D646" w14:textId="77777777" w:rsidR="00235115" w:rsidRDefault="00235115" w:rsidP="00235115">
            <w:pPr>
              <w:rPr>
                <w:rFonts w:eastAsia="SimSun" w:cs="Arial"/>
                <w:lang w:val="en-US"/>
              </w:rPr>
            </w:pPr>
            <w:r>
              <w:rPr>
                <w:rFonts w:eastAsia="SimSun" w:cs="Arial"/>
                <w:lang w:val="en-US"/>
              </w:rPr>
              <w:t>Yes</w:t>
            </w:r>
          </w:p>
        </w:tc>
        <w:tc>
          <w:tcPr>
            <w:tcW w:w="7031" w:type="dxa"/>
          </w:tcPr>
          <w:p w14:paraId="7845E3E3" w14:textId="77777777" w:rsidR="00235115" w:rsidRDefault="00235115" w:rsidP="00235115">
            <w:pPr>
              <w:rPr>
                <w:rFonts w:eastAsia="SimSun" w:cs="Arial"/>
                <w:lang w:val="en-US"/>
              </w:rPr>
            </w:pPr>
            <w:r>
              <w:rPr>
                <w:rFonts w:eastAsia="SimSun" w:cs="Arial"/>
                <w:lang w:val="en-US"/>
              </w:rPr>
              <w:t>HARQ-ACK info should be provided to terminate the procedure and unnecessary PDCCH monitoring.</w:t>
            </w:r>
          </w:p>
        </w:tc>
      </w:tr>
      <w:tr w:rsidR="00C0761E" w14:paraId="4BD066BE" w14:textId="77777777" w:rsidTr="00C30270">
        <w:tc>
          <w:tcPr>
            <w:tcW w:w="1716" w:type="dxa"/>
          </w:tcPr>
          <w:p w14:paraId="5AC79B2D" w14:textId="77777777" w:rsidR="00C0761E" w:rsidRDefault="00C0761E" w:rsidP="00C0761E">
            <w:pPr>
              <w:jc w:val="left"/>
              <w:rPr>
                <w:rFonts w:eastAsia="SimSun" w:cs="Arial"/>
                <w:lang w:val="en-US"/>
              </w:rPr>
            </w:pPr>
            <w:r>
              <w:rPr>
                <w:rFonts w:eastAsia="SimSun" w:cs="Arial"/>
                <w:lang w:val="en-US"/>
              </w:rPr>
              <w:t>Intel</w:t>
            </w:r>
          </w:p>
        </w:tc>
        <w:tc>
          <w:tcPr>
            <w:tcW w:w="1144" w:type="dxa"/>
          </w:tcPr>
          <w:p w14:paraId="3698F832" w14:textId="77777777" w:rsidR="00C0761E" w:rsidRDefault="00C0761E" w:rsidP="00C0761E">
            <w:pPr>
              <w:rPr>
                <w:rFonts w:eastAsia="SimSun" w:cs="Arial"/>
                <w:lang w:val="en-US"/>
              </w:rPr>
            </w:pPr>
            <w:r>
              <w:rPr>
                <w:rFonts w:eastAsia="SimSun" w:cs="Arial"/>
                <w:lang w:val="en-US"/>
              </w:rPr>
              <w:t>Maybe not</w:t>
            </w:r>
          </w:p>
        </w:tc>
        <w:tc>
          <w:tcPr>
            <w:tcW w:w="7031" w:type="dxa"/>
          </w:tcPr>
          <w:p w14:paraId="257670C1" w14:textId="77777777" w:rsidR="00C0761E" w:rsidRDefault="00C0761E" w:rsidP="00C0761E">
            <w:pPr>
              <w:rPr>
                <w:rFonts w:eastAsia="SimSun" w:cs="Arial"/>
                <w:lang w:val="en-US"/>
              </w:rPr>
            </w:pPr>
            <w:r>
              <w:rPr>
                <w:rFonts w:eastAsia="SimSun"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C30270">
        <w:tc>
          <w:tcPr>
            <w:tcW w:w="1716" w:type="dxa"/>
          </w:tcPr>
          <w:p w14:paraId="15025D92" w14:textId="77777777" w:rsidR="002F6CCB" w:rsidRPr="00FD657E" w:rsidRDefault="002F6CCB" w:rsidP="002F6CCB">
            <w:pPr>
              <w:jc w:val="left"/>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lang w:val="en-US" w:eastAsia="zh-TW"/>
              </w:rPr>
            </w:pPr>
            <w:r w:rsidRPr="00FD657E">
              <w:rPr>
                <w:rFonts w:eastAsia="PMingLiU" w:cs="Arial"/>
                <w:lang w:val="en-US" w:eastAsia="zh-TW"/>
              </w:rPr>
              <w:t>Yes</w:t>
            </w:r>
          </w:p>
        </w:tc>
        <w:tc>
          <w:tcPr>
            <w:tcW w:w="7031" w:type="dxa"/>
          </w:tcPr>
          <w:p w14:paraId="37FE9034" w14:textId="77777777" w:rsidR="002F6CCB" w:rsidRDefault="002F6CCB" w:rsidP="002F6CCB">
            <w:pPr>
              <w:rPr>
                <w:rFonts w:eastAsia="SimSun" w:cs="Arial"/>
                <w:lang w:val="en-US"/>
              </w:rPr>
            </w:pPr>
          </w:p>
        </w:tc>
      </w:tr>
      <w:tr w:rsidR="009F0463" w14:paraId="3BD499EB" w14:textId="77777777" w:rsidTr="00C30270">
        <w:tc>
          <w:tcPr>
            <w:tcW w:w="1716"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proofErr w:type="spellStart"/>
            <w:r>
              <w:rPr>
                <w:rFonts w:eastAsia="SimSun" w:cs="Arial" w:hint="eastAsia"/>
                <w:lang w:val="en-US"/>
              </w:rPr>
              <w:t>RRCRelease</w:t>
            </w:r>
            <w:proofErr w:type="spellEnd"/>
            <w:r>
              <w:rPr>
                <w:rFonts w:eastAsia="SimSun" w:cs="Arial" w:hint="eastAsia"/>
                <w:lang w:val="en-US"/>
              </w:rPr>
              <w:t xml:space="preserve"> message </w:t>
            </w:r>
            <w:r>
              <w:rPr>
                <w:rFonts w:eastAsia="SimSun" w:cs="Arial"/>
                <w:lang w:val="en-US"/>
              </w:rPr>
              <w:t>will</w:t>
            </w:r>
            <w:r>
              <w:rPr>
                <w:rFonts w:eastAsia="SimSun" w:cs="Arial" w:hint="eastAsia"/>
                <w:lang w:val="en-US"/>
              </w:rPr>
              <w:t xml:space="preserve"> terminate CG-SDT</w:t>
            </w:r>
            <w:r>
              <w:rPr>
                <w:rFonts w:eastAsia="SimSun" w:cs="Arial"/>
                <w:lang w:val="en-US"/>
              </w:rPr>
              <w:t>.</w:t>
            </w:r>
          </w:p>
        </w:tc>
      </w:tr>
      <w:tr w:rsidR="00F02D6D" w14:paraId="018A7056" w14:textId="77777777" w:rsidTr="00C30270">
        <w:tc>
          <w:tcPr>
            <w:tcW w:w="1716" w:type="dxa"/>
          </w:tcPr>
          <w:p w14:paraId="6621A84E" w14:textId="77777777" w:rsidR="00F02D6D" w:rsidRPr="005C3DA7" w:rsidRDefault="00F02D6D" w:rsidP="00F02D6D">
            <w:pPr>
              <w:jc w:val="left"/>
              <w:rPr>
                <w:rFonts w:eastAsia="Yu Mincho" w:cs="Arial"/>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31" w:type="dxa"/>
          </w:tcPr>
          <w:p w14:paraId="7DF38035" w14:textId="77777777" w:rsidR="00F02D6D" w:rsidRPr="005C3DA7" w:rsidRDefault="00F02D6D" w:rsidP="00F02D6D">
            <w:pPr>
              <w:rPr>
                <w:rFonts w:eastAsia="Yu Mincho" w:cs="Arial"/>
                <w:lang w:val="en-US" w:eastAsia="ja-JP"/>
              </w:rPr>
            </w:pPr>
            <w:proofErr w:type="spellStart"/>
            <w:r>
              <w:rPr>
                <w:rFonts w:eastAsia="SimSun" w:cs="Arial"/>
                <w:lang w:val="en-US"/>
              </w:rPr>
              <w:t>Feeback</w:t>
            </w:r>
            <w:proofErr w:type="spellEnd"/>
            <w:r>
              <w:rPr>
                <w:rFonts w:eastAsia="SimSun" w:cs="Arial"/>
                <w:lang w:val="en-US"/>
              </w:rPr>
              <w:t xml:space="preserve"> indication is beneficial in some cases.</w:t>
            </w:r>
          </w:p>
        </w:tc>
      </w:tr>
      <w:tr w:rsidR="00E0197D" w14:paraId="156C2FE6" w14:textId="77777777" w:rsidTr="00C30270">
        <w:tc>
          <w:tcPr>
            <w:tcW w:w="1716"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31" w:type="dxa"/>
          </w:tcPr>
          <w:p w14:paraId="547B334F" w14:textId="77777777" w:rsidR="00E0197D" w:rsidRDefault="00E0197D" w:rsidP="00F02D6D">
            <w:pPr>
              <w:rPr>
                <w:rFonts w:eastAsia="SimSun" w:cs="Arial"/>
                <w:lang w:val="en-US"/>
              </w:rPr>
            </w:pPr>
            <w:r>
              <w:rPr>
                <w:rFonts w:eastAsia="SimSun" w:cs="Arial"/>
                <w:lang w:val="en-US"/>
              </w:rPr>
              <w:t xml:space="preserve">We can </w:t>
            </w:r>
            <w:proofErr w:type="gramStart"/>
            <w:r>
              <w:rPr>
                <w:rFonts w:eastAsia="SimSun" w:cs="Arial"/>
                <w:lang w:val="en-US"/>
              </w:rPr>
              <w:t>reused</w:t>
            </w:r>
            <w:proofErr w:type="gramEnd"/>
            <w:r>
              <w:rPr>
                <w:rFonts w:eastAsia="SimSun" w:cs="Arial"/>
                <w:lang w:val="en-US"/>
              </w:rPr>
              <w:t xml:space="preserve"> the Rel-16 DFI.</w:t>
            </w:r>
          </w:p>
        </w:tc>
      </w:tr>
      <w:tr w:rsidR="00BC55C6" w14:paraId="5FBF9520" w14:textId="77777777" w:rsidTr="00C30270">
        <w:tc>
          <w:tcPr>
            <w:tcW w:w="1716"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PMingLiU" w:cs="Arial"/>
                <w:lang w:val="en-US" w:eastAsia="zh-TW"/>
              </w:rPr>
            </w:pPr>
            <w:r w:rsidRPr="00BC55C6">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SimSun" w:cs="Arial"/>
                <w:lang w:val="en-US"/>
              </w:rPr>
            </w:pPr>
            <w:r>
              <w:rPr>
                <w:rFonts w:eastAsia="SimSun" w:cs="Arial"/>
                <w:lang w:val="en-US"/>
              </w:rPr>
              <w:t>Implicit ACK might be sufficient, needs some more discussion</w:t>
            </w:r>
          </w:p>
        </w:tc>
      </w:tr>
      <w:tr w:rsidR="008767D4" w14:paraId="2992A5A2" w14:textId="77777777" w:rsidTr="00C30270">
        <w:tc>
          <w:tcPr>
            <w:tcW w:w="1716"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PMingLiU" w:cs="Arial"/>
                <w:lang w:val="en-US" w:eastAsia="zh-TW"/>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SimSun" w:cs="Arial"/>
                <w:lang w:val="en-US"/>
              </w:rPr>
            </w:pPr>
            <w:r>
              <w:rPr>
                <w:rFonts w:eastAsia="SimSun" w:cs="Arial"/>
                <w:lang w:val="en-US"/>
              </w:rPr>
              <w:t>Agree with Samsung we can rely on other DL msg (</w:t>
            </w:r>
            <w:proofErr w:type="gramStart"/>
            <w:r>
              <w:rPr>
                <w:rFonts w:eastAsia="SimSun" w:cs="Arial"/>
                <w:lang w:val="en-US"/>
              </w:rPr>
              <w:t>e.g.</w:t>
            </w:r>
            <w:proofErr w:type="gramEnd"/>
            <w:r>
              <w:rPr>
                <w:rFonts w:eastAsia="SimSun" w:cs="Arial"/>
                <w:lang w:val="en-US"/>
              </w:rPr>
              <w:t xml:space="preserve"> TA MAC CE) or UL grant without introducing L1 ACK. </w:t>
            </w:r>
          </w:p>
          <w:p w14:paraId="513CEE66" w14:textId="29386EC3" w:rsidR="008767D4" w:rsidRDefault="008767D4" w:rsidP="008767D4">
            <w:pPr>
              <w:rPr>
                <w:rFonts w:eastAsia="SimSun" w:cs="Arial"/>
                <w:lang w:val="en-US"/>
              </w:rPr>
            </w:pPr>
            <w:r w:rsidRPr="003B1420">
              <w:rPr>
                <w:rFonts w:eastAsia="SimSun" w:cs="Arial"/>
                <w:lang w:val="en-US"/>
              </w:rPr>
              <w:t xml:space="preserve">We should not assume the NR-U mechanisms are to be supported for SDT </w:t>
            </w:r>
            <w:r>
              <w:rPr>
                <w:rFonts w:eastAsia="SimSun" w:cs="Arial"/>
                <w:lang w:val="en-US"/>
              </w:rPr>
              <w:t>as it increases implementation complexity quite a bit</w:t>
            </w:r>
            <w:r w:rsidRPr="003B1420">
              <w:rPr>
                <w:rFonts w:eastAsia="SimSun" w:cs="Arial"/>
                <w:lang w:val="en-US"/>
              </w:rPr>
              <w:t>.</w:t>
            </w:r>
            <w:r>
              <w:rPr>
                <w:rFonts w:eastAsia="SimSun" w:cs="Arial"/>
                <w:lang w:val="en-US"/>
              </w:rPr>
              <w:t xml:space="preserve"> SDT does not necessarily operate on NR-U bands.</w:t>
            </w:r>
          </w:p>
        </w:tc>
      </w:tr>
      <w:tr w:rsidR="008767D4" w14:paraId="2C51C41D" w14:textId="77777777" w:rsidTr="00C30270">
        <w:tc>
          <w:tcPr>
            <w:tcW w:w="1716"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SimSun" w:cs="Arial"/>
                <w:lang w:val="en-US"/>
              </w:rPr>
            </w:pPr>
            <w:r>
              <w:rPr>
                <w:rFonts w:eastAsia="SimSun" w:cs="Arial" w:hint="eastAsia"/>
                <w:lang w:val="en-US"/>
              </w:rPr>
              <w:t>Y</w:t>
            </w:r>
            <w:r>
              <w:rPr>
                <w:rFonts w:eastAsia="SimSun" w:cs="Arial"/>
                <w:lang w:val="en-US"/>
              </w:rPr>
              <w:t>es</w:t>
            </w:r>
          </w:p>
        </w:tc>
        <w:tc>
          <w:tcPr>
            <w:tcW w:w="7031"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SimSun" w:cs="Arial"/>
                <w:lang w:val="en-US"/>
              </w:rPr>
            </w:pPr>
            <w:r>
              <w:rPr>
                <w:rFonts w:eastAsia="SimSun" w:cs="Arial" w:hint="eastAsia"/>
                <w:lang w:val="en-US"/>
              </w:rPr>
              <w:t>C</w:t>
            </w:r>
            <w:r>
              <w:rPr>
                <w:rFonts w:eastAsia="SimSun" w:cs="Arial"/>
                <w:lang w:val="en-US"/>
              </w:rPr>
              <w:t xml:space="preserve">onsidering the length </w:t>
            </w:r>
            <w:r w:rsidR="001813C1">
              <w:rPr>
                <w:rFonts w:eastAsia="SimSun" w:cs="Arial"/>
                <w:lang w:val="en-US"/>
              </w:rPr>
              <w:t xml:space="preserve">of </w:t>
            </w:r>
            <w:r>
              <w:rPr>
                <w:rFonts w:eastAsia="SimSun" w:cs="Arial"/>
                <w:lang w:val="en-US"/>
              </w:rPr>
              <w:t>T319 for SDT</w:t>
            </w:r>
            <w:r w:rsidR="00A90348">
              <w:rPr>
                <w:rFonts w:eastAsia="SimSun" w:cs="Arial"/>
                <w:lang w:val="en-US"/>
              </w:rPr>
              <w:t xml:space="preserve"> might be far larger than CG periodicity,</w:t>
            </w:r>
            <w:r w:rsidR="00D76CBA">
              <w:rPr>
                <w:rFonts w:eastAsia="SimSun" w:cs="Arial"/>
                <w:lang w:val="en-US"/>
              </w:rPr>
              <w:t xml:space="preserve"> the NW </w:t>
            </w:r>
            <w:r w:rsidR="00491A51">
              <w:rPr>
                <w:rFonts w:eastAsia="SimSun" w:cs="Arial"/>
                <w:lang w:val="en-US"/>
              </w:rPr>
              <w:t>may</w:t>
            </w:r>
            <w:r w:rsidR="00D76CBA">
              <w:rPr>
                <w:rFonts w:eastAsia="SimSun" w:cs="Arial"/>
                <w:lang w:val="en-US"/>
              </w:rPr>
              <w:t xml:space="preserve"> not send any UL/DL scheduling respond</w:t>
            </w:r>
            <w:r w:rsidR="004B6EC2">
              <w:rPr>
                <w:rFonts w:eastAsia="SimSun" w:cs="Arial"/>
                <w:lang w:val="en-US"/>
              </w:rPr>
              <w:t>ing</w:t>
            </w:r>
            <w:r w:rsidR="00D76CBA">
              <w:rPr>
                <w:rFonts w:eastAsia="SimSun" w:cs="Arial"/>
                <w:lang w:val="en-US"/>
              </w:rPr>
              <w:t xml:space="preserve"> to the CG PUSCH transmission</w:t>
            </w:r>
            <w:r w:rsidR="00FD1593">
              <w:rPr>
                <w:rFonts w:eastAsia="SimSun" w:cs="Arial"/>
                <w:lang w:val="en-US"/>
              </w:rPr>
              <w:t xml:space="preserve"> (</w:t>
            </w:r>
            <w:proofErr w:type="gramStart"/>
            <w:r w:rsidR="00FD1593">
              <w:rPr>
                <w:rFonts w:eastAsia="SimSun" w:cs="Arial"/>
                <w:lang w:val="en-US"/>
              </w:rPr>
              <w:t>i.e.</w:t>
            </w:r>
            <w:proofErr w:type="gramEnd"/>
            <w:r w:rsidR="00FD1593">
              <w:rPr>
                <w:rFonts w:eastAsia="SimSun" w:cs="Arial"/>
                <w:lang w:val="en-US"/>
              </w:rPr>
              <w:t xml:space="preserve"> the NW would like to continue the CG-SDT procedure and there is no DL data)</w:t>
            </w:r>
            <w:r w:rsidR="00D76CBA">
              <w:rPr>
                <w:rFonts w:eastAsia="SimSun" w:cs="Arial"/>
                <w:lang w:val="en-US"/>
              </w:rPr>
              <w:t>.</w:t>
            </w:r>
            <w:r w:rsidR="00FD1593">
              <w:rPr>
                <w:rFonts w:eastAsia="SimSun" w:cs="Arial"/>
                <w:lang w:val="en-US"/>
              </w:rPr>
              <w:t xml:space="preserve"> An explicit DL L1 feedback is needed to stop the running PDCCH monitoring window for UE power saving. </w:t>
            </w:r>
            <w:r w:rsidR="00D76CBA">
              <w:rPr>
                <w:rFonts w:eastAsia="SimSun" w:cs="Arial"/>
                <w:lang w:val="en-US"/>
              </w:rPr>
              <w:t xml:space="preserve">   </w:t>
            </w:r>
            <w:r w:rsidR="00A90348">
              <w:rPr>
                <w:rFonts w:eastAsia="SimSun" w:cs="Arial"/>
                <w:lang w:val="en-US"/>
              </w:rPr>
              <w:t xml:space="preserve"> </w:t>
            </w:r>
            <w:r>
              <w:rPr>
                <w:rFonts w:eastAsia="SimSun" w:cs="Arial"/>
                <w:lang w:val="en-US"/>
              </w:rPr>
              <w:t xml:space="preserve"> </w:t>
            </w:r>
          </w:p>
        </w:tc>
      </w:tr>
      <w:tr w:rsidR="00673372" w14:paraId="556B52CE" w14:textId="77777777" w:rsidTr="00C30270">
        <w:tc>
          <w:tcPr>
            <w:tcW w:w="1716" w:type="dxa"/>
            <w:tcBorders>
              <w:top w:val="single" w:sz="4" w:space="0" w:color="auto"/>
              <w:left w:val="single" w:sz="4" w:space="0" w:color="auto"/>
              <w:bottom w:val="single" w:sz="4" w:space="0" w:color="auto"/>
              <w:right w:val="single" w:sz="4" w:space="0" w:color="auto"/>
            </w:tcBorders>
          </w:tcPr>
          <w:p w14:paraId="2B8768B8" w14:textId="0A9EE9FD" w:rsidR="00673372" w:rsidRDefault="00673372" w:rsidP="008767D4">
            <w:pPr>
              <w:jc w:val="left"/>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04C933A3" w14:textId="48E9F923" w:rsidR="00673372" w:rsidRDefault="00673372" w:rsidP="008767D4">
            <w:pPr>
              <w:rPr>
                <w:rFonts w:eastAsia="SimSun" w:cs="Arial"/>
                <w:lang w:val="en-US"/>
              </w:rPr>
            </w:pPr>
            <w:r>
              <w:rPr>
                <w:rFonts w:eastAsia="SimSun" w:cs="Arial"/>
                <w:lang w:val="en-US"/>
              </w:rPr>
              <w:t>Yes</w:t>
            </w:r>
          </w:p>
        </w:tc>
        <w:tc>
          <w:tcPr>
            <w:tcW w:w="7031" w:type="dxa"/>
            <w:tcBorders>
              <w:top w:val="single" w:sz="4" w:space="0" w:color="auto"/>
              <w:left w:val="single" w:sz="4" w:space="0" w:color="auto"/>
              <w:bottom w:val="single" w:sz="4" w:space="0" w:color="auto"/>
              <w:right w:val="single" w:sz="4" w:space="0" w:color="auto"/>
            </w:tcBorders>
          </w:tcPr>
          <w:p w14:paraId="35CEB10F" w14:textId="77777777" w:rsidR="00673372" w:rsidRDefault="00673372" w:rsidP="008767D4">
            <w:pPr>
              <w:rPr>
                <w:rFonts w:eastAsia="SimSun" w:cs="Arial"/>
                <w:lang w:val="en-US"/>
              </w:rPr>
            </w:pPr>
          </w:p>
        </w:tc>
      </w:tr>
      <w:tr w:rsidR="008154CA" w14:paraId="2DC36D5D"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18CDE42E" w14:textId="77777777" w:rsidR="008154CA" w:rsidRDefault="008154CA">
            <w:pPr>
              <w:jc w:val="left"/>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DB7769A" w14:textId="77777777" w:rsidR="008154CA" w:rsidRDefault="008154CA">
            <w:pPr>
              <w:rPr>
                <w:rFonts w:eastAsia="SimSun" w:cs="Arial"/>
                <w:lang w:val="en-US"/>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724DCD21" w14:textId="1FFFCA55" w:rsidR="008154CA" w:rsidRDefault="008154CA">
            <w:pPr>
              <w:rPr>
                <w:rFonts w:eastAsia="SimSun" w:cs="Arial"/>
                <w:lang w:val="en-US"/>
              </w:rPr>
            </w:pPr>
            <w:r>
              <w:rPr>
                <w:rFonts w:eastAsia="SimSun" w:cs="Arial"/>
                <w:lang w:val="en-US"/>
              </w:rPr>
              <w:t>The network transmits RRC release to end subsequent data transmission so L1 ACK may not be needed.</w:t>
            </w:r>
          </w:p>
        </w:tc>
      </w:tr>
      <w:tr w:rsidR="00C30270" w14:paraId="4364C778" w14:textId="77777777" w:rsidTr="00C30270">
        <w:tc>
          <w:tcPr>
            <w:tcW w:w="1716" w:type="dxa"/>
            <w:tcBorders>
              <w:top w:val="single" w:sz="4" w:space="0" w:color="auto"/>
              <w:left w:val="single" w:sz="4" w:space="0" w:color="auto"/>
              <w:bottom w:val="single" w:sz="4" w:space="0" w:color="auto"/>
              <w:right w:val="single" w:sz="4" w:space="0" w:color="auto"/>
            </w:tcBorders>
          </w:tcPr>
          <w:p w14:paraId="360FDB2D" w14:textId="58723FA1" w:rsidR="00C30270" w:rsidRDefault="00C30270" w:rsidP="00C30270">
            <w:pPr>
              <w:jc w:val="left"/>
              <w:rPr>
                <w:rFonts w:eastAsia="SimSun"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19580BD7" w14:textId="31FFF202" w:rsidR="00C30270" w:rsidRDefault="00C30270" w:rsidP="00C30270">
            <w:pPr>
              <w:rPr>
                <w:rFonts w:eastAsia="SimSun" w:cs="Arial"/>
                <w:lang w:val="en-US"/>
              </w:rPr>
            </w:pPr>
            <w:r>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61CAFD50" w14:textId="42F40D7E" w:rsidR="00C30270" w:rsidRDefault="00C30270" w:rsidP="00C30270">
            <w:pPr>
              <w:rPr>
                <w:rFonts w:eastAsia="SimSun" w:cs="Arial"/>
                <w:lang w:val="en-US"/>
              </w:rPr>
            </w:pPr>
            <w:r>
              <w:rPr>
                <w:rFonts w:eastAsia="SimSun" w:cs="Arial"/>
                <w:lang w:val="en-US"/>
              </w:rPr>
              <w:t>We a</w:t>
            </w:r>
            <w:r w:rsidRPr="00EB2174">
              <w:rPr>
                <w:rFonts w:eastAsia="SimSun" w:cs="Arial"/>
                <w:lang w:val="en-US"/>
              </w:rPr>
              <w:t>gree with Samsung that we should send an LS to RAN1.</w:t>
            </w:r>
          </w:p>
        </w:tc>
      </w:tr>
    </w:tbl>
    <w:p w14:paraId="727647FE" w14:textId="77777777" w:rsidR="001A04D7" w:rsidRDefault="001A04D7">
      <w:pPr>
        <w:rPr>
          <w:rFonts w:eastAsia="SimSun"/>
          <w:lang w:val="en-US"/>
        </w:rPr>
      </w:pPr>
    </w:p>
    <w:p w14:paraId="3EB4D961" w14:textId="77777777" w:rsidR="001A04D7" w:rsidRDefault="001A04D7">
      <w:pPr>
        <w:pStyle w:val="Heading2"/>
        <w:rPr>
          <w:rFonts w:eastAsia="SimSun"/>
          <w:lang w:val="en-US"/>
        </w:rPr>
      </w:pPr>
      <w:r>
        <w:rPr>
          <w:rFonts w:eastAsia="SimSun" w:hint="eastAsia"/>
          <w:lang w:val="en-US"/>
        </w:rPr>
        <w:t>HA</w:t>
      </w:r>
      <w:r>
        <w:rPr>
          <w:rFonts w:eastAsia="SimSun"/>
          <w:lang w:val="en-US"/>
        </w:rPr>
        <w:t>RQ processes</w:t>
      </w:r>
    </w:p>
    <w:p w14:paraId="3B042CB0" w14:textId="77777777" w:rsidR="001A04D7" w:rsidRDefault="001A04D7">
      <w:pPr>
        <w:rPr>
          <w:rFonts w:eastAsia="SimSun"/>
          <w:lang w:val="en-US"/>
        </w:rPr>
      </w:pPr>
      <w:r>
        <w:rPr>
          <w:rFonts w:eastAsia="SimSun"/>
          <w:lang w:val="en-US"/>
        </w:rPr>
        <w:t xml:space="preserve">In legacy PUR, there is only one HARQ process supported for uplink PUR </w:t>
      </w:r>
      <w:proofErr w:type="spellStart"/>
      <w:proofErr w:type="gramStart"/>
      <w:r>
        <w:rPr>
          <w:rFonts w:eastAsia="SimSun"/>
          <w:lang w:val="en-US"/>
        </w:rPr>
        <w:t>transmissson.</w:t>
      </w:r>
      <w:r>
        <w:rPr>
          <w:rFonts w:eastAsia="SimSun" w:hint="eastAsia"/>
          <w:lang w:val="en-US"/>
        </w:rPr>
        <w:t>T</w:t>
      </w:r>
      <w:r>
        <w:rPr>
          <w:rFonts w:eastAsia="SimSun"/>
          <w:lang w:val="en-US"/>
        </w:rPr>
        <w:t>he</w:t>
      </w:r>
      <w:proofErr w:type="spellEnd"/>
      <w:proofErr w:type="gramEnd"/>
      <w:r>
        <w:rPr>
          <w:rFonts w:eastAsia="SimSun"/>
          <w:lang w:val="en-US"/>
        </w:rPr>
        <w:t xml:space="preserv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SimSun"/>
          <w:lang w:val="en-US"/>
        </w:rPr>
      </w:pPr>
      <w:r>
        <w:rPr>
          <w:rFonts w:eastAsia="SimSun"/>
          <w:lang w:val="en-US"/>
        </w:rPr>
        <w:t xml:space="preserve">Companies are </w:t>
      </w:r>
      <w:proofErr w:type="spellStart"/>
      <w:r>
        <w:rPr>
          <w:rFonts w:eastAsia="SimSun"/>
          <w:lang w:val="en-US"/>
        </w:rPr>
        <w:t>inviated</w:t>
      </w:r>
      <w:proofErr w:type="spellEnd"/>
      <w:r>
        <w:rPr>
          <w:rFonts w:eastAsia="SimSun"/>
          <w:lang w:val="en-US"/>
        </w:rPr>
        <w:t xml:space="preserve"> to answer the following question:</w:t>
      </w:r>
    </w:p>
    <w:p w14:paraId="0AA87933" w14:textId="77777777" w:rsidR="001A04D7" w:rsidRDefault="001A04D7">
      <w:pPr>
        <w:rPr>
          <w:rFonts w:eastAsia="SimSun"/>
          <w:b/>
          <w:lang w:val="en-US"/>
        </w:rPr>
      </w:pPr>
      <w:r>
        <w:rPr>
          <w:rFonts w:eastAsia="SimSun"/>
          <w:b/>
          <w:lang w:val="en-US"/>
        </w:rPr>
        <w:t xml:space="preserve">Question10: Do companies see a need to support </w:t>
      </w:r>
      <w:r w:rsidR="009F0463">
        <w:rPr>
          <w:rFonts w:eastAsia="SimSun"/>
          <w:b/>
          <w:lang w:val="en-US"/>
        </w:rPr>
        <w:pgNum/>
      </w:r>
      <w:proofErr w:type="spellStart"/>
      <w:r w:rsidR="009F0463">
        <w:rPr>
          <w:rFonts w:eastAsia="SimSun"/>
          <w:b/>
          <w:lang w:val="en-US"/>
        </w:rPr>
        <w:t>ultiple</w:t>
      </w:r>
      <w:proofErr w:type="spellEnd"/>
      <w:r>
        <w:rPr>
          <w:rFonts w:eastAsia="SimSun"/>
          <w:b/>
          <w:lang w:val="en-US"/>
        </w:rPr>
        <w:t xml:space="preserve"> HARQ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SimSun" w:cs="Arial"/>
                <w:lang w:val="en-US"/>
              </w:rPr>
            </w:pPr>
            <w:r>
              <w:rPr>
                <w:rFonts w:eastAsia="SimSun" w:cs="Arial" w:hint="eastAsia"/>
                <w:lang w:val="en-US"/>
              </w:rPr>
              <w:t>Samsung</w:t>
            </w:r>
          </w:p>
        </w:tc>
        <w:tc>
          <w:tcPr>
            <w:tcW w:w="1144" w:type="dxa"/>
          </w:tcPr>
          <w:p w14:paraId="006131D5" w14:textId="77777777" w:rsidR="001A04D7" w:rsidRDefault="001A04D7">
            <w:pPr>
              <w:rPr>
                <w:rFonts w:eastAsia="SimSun" w:cs="Arial"/>
                <w:lang w:val="en-US"/>
              </w:rPr>
            </w:pPr>
            <w:r>
              <w:rPr>
                <w:rFonts w:eastAsia="SimSun" w:cs="Arial" w:hint="eastAsia"/>
                <w:lang w:val="en-US"/>
              </w:rPr>
              <w:t>See comments</w:t>
            </w:r>
          </w:p>
        </w:tc>
        <w:tc>
          <w:tcPr>
            <w:tcW w:w="6801" w:type="dxa"/>
          </w:tcPr>
          <w:p w14:paraId="2BC155C1" w14:textId="77777777" w:rsidR="001A04D7" w:rsidRDefault="001A04D7">
            <w:pPr>
              <w:rPr>
                <w:rFonts w:eastAsia="SimSun" w:cs="Arial"/>
                <w:lang w:val="en-US"/>
              </w:rPr>
            </w:pPr>
            <w:r>
              <w:rPr>
                <w:rFonts w:eastAsia="SimSun" w:cs="Arial"/>
                <w:lang w:val="en-US"/>
              </w:rPr>
              <w:t>S</w:t>
            </w:r>
            <w:r>
              <w:rPr>
                <w:rFonts w:eastAsia="SimSun" w:cs="Arial" w:hint="eastAsia"/>
                <w:lang w:val="en-US"/>
              </w:rPr>
              <w:t xml:space="preserve">ubsequent </w:t>
            </w:r>
            <w:r>
              <w:rPr>
                <w:rFonts w:eastAsia="SimSun" w:cs="Arial"/>
                <w:lang w:val="en-US"/>
              </w:rPr>
              <w:t xml:space="preserve">UL transmission can work even with single HARQ process. </w:t>
            </w:r>
            <w:proofErr w:type="gramStart"/>
            <w:r>
              <w:rPr>
                <w:rFonts w:eastAsia="SimSun" w:cs="Arial"/>
                <w:lang w:val="en-US"/>
              </w:rPr>
              <w:t>Also</w:t>
            </w:r>
            <w:proofErr w:type="gramEnd"/>
            <w:r>
              <w:rPr>
                <w:rFonts w:eastAsia="SimSun" w:cs="Arial"/>
                <w:lang w:val="en-US"/>
              </w:rPr>
              <w:t xml:space="preserve"> for SDT scenario(s), we do not think that there will be lots of data to be transmitted for SDT enabled RBs.</w:t>
            </w:r>
          </w:p>
          <w:p w14:paraId="33038862" w14:textId="77777777" w:rsidR="001A04D7" w:rsidRDefault="001A04D7">
            <w:pPr>
              <w:rPr>
                <w:rFonts w:eastAsia="SimSun" w:cs="Arial"/>
                <w:lang w:val="en-US"/>
              </w:rPr>
            </w:pPr>
          </w:p>
          <w:p w14:paraId="2993F377" w14:textId="77777777" w:rsidR="001A04D7" w:rsidRDefault="001A04D7">
            <w:pPr>
              <w:rPr>
                <w:rFonts w:eastAsia="SimSun" w:cs="Arial"/>
                <w:lang w:val="en-US"/>
              </w:rPr>
            </w:pPr>
            <w:proofErr w:type="gramStart"/>
            <w:r>
              <w:rPr>
                <w:rFonts w:eastAsia="SimSun" w:cs="Arial"/>
                <w:lang w:val="en-US"/>
              </w:rPr>
              <w:t>So</w:t>
            </w:r>
            <w:proofErr w:type="gramEnd"/>
            <w:r>
              <w:rPr>
                <w:rFonts w:eastAsia="SimSun" w:cs="Arial"/>
                <w:lang w:val="en-US"/>
              </w:rPr>
              <w:t xml:space="preserve">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lastRenderedPageBreak/>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w:t>
            </w:r>
            <w:proofErr w:type="gramStart"/>
            <w:r>
              <w:rPr>
                <w:rFonts w:cs="Arial"/>
                <w:lang w:val="en-US" w:eastAsia="ko-KR"/>
              </w:rPr>
              <w:t>i.e.</w:t>
            </w:r>
            <w:proofErr w:type="gramEnd"/>
            <w:r>
              <w:rPr>
                <w:rFonts w:cs="Arial"/>
                <w:lang w:val="en-US" w:eastAsia="ko-KR"/>
              </w:rPr>
              <w:t xml:space="preserv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6FA15F3F" w14:textId="77777777" w:rsidR="00F71A30" w:rsidRDefault="00F71A30" w:rsidP="00F71A30">
            <w:pPr>
              <w:rPr>
                <w:rFonts w:eastAsia="SimSun" w:cs="Arial"/>
                <w:lang w:val="en-US"/>
              </w:rPr>
            </w:pPr>
          </w:p>
        </w:tc>
        <w:tc>
          <w:tcPr>
            <w:tcW w:w="6801" w:type="dxa"/>
          </w:tcPr>
          <w:p w14:paraId="1CCFE9D4" w14:textId="77777777" w:rsidR="00F71A30" w:rsidRDefault="00F71A30" w:rsidP="00F71A30">
            <w:pPr>
              <w:rPr>
                <w:rFonts w:eastAsia="SimSun" w:cs="Arial"/>
                <w:lang w:val="en-US"/>
              </w:rPr>
            </w:pPr>
            <w:r>
              <w:rPr>
                <w:rFonts w:eastAsia="SimSun"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SimSun" w:cs="Arial"/>
                <w:lang w:val="en-US"/>
              </w:rPr>
            </w:pPr>
            <w:r>
              <w:rPr>
                <w:rFonts w:eastAsia="SimSun" w:cs="Arial"/>
                <w:lang w:val="en-US"/>
              </w:rPr>
              <w:t>Lenovo</w:t>
            </w:r>
          </w:p>
        </w:tc>
        <w:tc>
          <w:tcPr>
            <w:tcW w:w="1144" w:type="dxa"/>
          </w:tcPr>
          <w:p w14:paraId="3899E034" w14:textId="77777777" w:rsidR="00FC4452" w:rsidRDefault="00FC4452" w:rsidP="00FC4452">
            <w:pPr>
              <w:rPr>
                <w:rFonts w:eastAsia="SimSun" w:cs="Arial"/>
                <w:lang w:val="en-US"/>
              </w:rPr>
            </w:pPr>
            <w:r>
              <w:rPr>
                <w:rFonts w:eastAsia="SimSun" w:cs="Arial"/>
                <w:lang w:val="en-US"/>
              </w:rPr>
              <w:t>Y</w:t>
            </w:r>
          </w:p>
        </w:tc>
        <w:tc>
          <w:tcPr>
            <w:tcW w:w="6801" w:type="dxa"/>
          </w:tcPr>
          <w:p w14:paraId="023AF513" w14:textId="77777777" w:rsidR="00FC4452" w:rsidRDefault="00FC4452" w:rsidP="00FC4452">
            <w:pPr>
              <w:rPr>
                <w:rFonts w:eastAsia="SimSun" w:cs="Arial"/>
                <w:lang w:val="en-US"/>
              </w:rPr>
            </w:pPr>
            <w:r>
              <w:rPr>
                <w:rFonts w:eastAsia="SimSun" w:cs="Arial"/>
                <w:lang w:val="en-US"/>
              </w:rPr>
              <w:t xml:space="preserve">We don’t foresee any issues to support multiple HARQ processes. </w:t>
            </w:r>
            <w:proofErr w:type="gramStart"/>
            <w:r>
              <w:rPr>
                <w:rFonts w:eastAsia="SimSun" w:cs="Arial"/>
                <w:lang w:val="en-US"/>
              </w:rPr>
              <w:t>Therefore</w:t>
            </w:r>
            <w:proofErr w:type="gramEnd"/>
            <w:r>
              <w:rPr>
                <w:rFonts w:eastAsia="SimSun" w:cs="Arial"/>
                <w:lang w:val="en-US"/>
              </w:rPr>
              <w:t xml:space="preserv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SimSun" w:cs="Arial"/>
                <w:lang w:val="en-US"/>
              </w:rPr>
            </w:pPr>
            <w:r>
              <w:rPr>
                <w:rFonts w:eastAsia="SimSun" w:cs="Arial"/>
                <w:lang w:val="en-US"/>
              </w:rPr>
              <w:t>CATT</w:t>
            </w:r>
          </w:p>
        </w:tc>
        <w:tc>
          <w:tcPr>
            <w:tcW w:w="1144" w:type="dxa"/>
          </w:tcPr>
          <w:p w14:paraId="75DA07E0" w14:textId="77777777" w:rsidR="00FC4452" w:rsidRDefault="00FC4452" w:rsidP="00FC4452">
            <w:pPr>
              <w:rPr>
                <w:rFonts w:eastAsia="SimSun" w:cs="Arial"/>
                <w:lang w:val="en-US"/>
              </w:rPr>
            </w:pPr>
            <w:r>
              <w:rPr>
                <w:rFonts w:eastAsia="SimSun" w:cs="Arial"/>
                <w:lang w:val="en-US"/>
              </w:rPr>
              <w:t xml:space="preserve">Yes </w:t>
            </w:r>
          </w:p>
        </w:tc>
        <w:tc>
          <w:tcPr>
            <w:tcW w:w="6801" w:type="dxa"/>
          </w:tcPr>
          <w:p w14:paraId="486D0C8B" w14:textId="77777777" w:rsidR="00FC4452" w:rsidRDefault="00FC4452" w:rsidP="00FC4452">
            <w:pPr>
              <w:rPr>
                <w:rFonts w:eastAsia="SimSun"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lang w:val="en-US" w:eastAsia="zh-TW"/>
              </w:rPr>
            </w:pPr>
            <w:r>
              <w:rPr>
                <w:rFonts w:eastAsia="PMingLiU" w:cs="Arial" w:hint="eastAsia"/>
                <w:lang w:val="en-US" w:eastAsia="zh-TW"/>
              </w:rPr>
              <w:t>ASUSTEK</w:t>
            </w:r>
          </w:p>
        </w:tc>
        <w:tc>
          <w:tcPr>
            <w:tcW w:w="1144" w:type="dxa"/>
          </w:tcPr>
          <w:p w14:paraId="2919C8FE" w14:textId="77777777" w:rsidR="00FC4452" w:rsidRPr="00671041" w:rsidRDefault="00FC4452" w:rsidP="00FC4452">
            <w:pPr>
              <w:rPr>
                <w:rFonts w:eastAsia="PMingLiU" w:cs="Arial"/>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SimSun" w:cs="Arial"/>
                <w:lang w:val="en-US"/>
              </w:rPr>
            </w:pPr>
            <w:proofErr w:type="spellStart"/>
            <w:r>
              <w:rPr>
                <w:rFonts w:eastAsia="SimSun" w:cs="Arial" w:hint="eastAsia"/>
                <w:lang w:val="en-US"/>
              </w:rPr>
              <w:t>Spreadtrum</w:t>
            </w:r>
            <w:proofErr w:type="spellEnd"/>
          </w:p>
        </w:tc>
        <w:tc>
          <w:tcPr>
            <w:tcW w:w="1144" w:type="dxa"/>
          </w:tcPr>
          <w:p w14:paraId="30AF6428" w14:textId="77777777" w:rsidR="00FC4452" w:rsidRDefault="00FC4452" w:rsidP="00FC4452">
            <w:pPr>
              <w:rPr>
                <w:rFonts w:eastAsia="SimSun" w:cs="Arial"/>
                <w:lang w:val="en-US"/>
              </w:rPr>
            </w:pPr>
          </w:p>
        </w:tc>
        <w:tc>
          <w:tcPr>
            <w:tcW w:w="6801" w:type="dxa"/>
          </w:tcPr>
          <w:p w14:paraId="53A231B0" w14:textId="77777777" w:rsidR="00FC4452" w:rsidRDefault="00FC4452" w:rsidP="00FC4452">
            <w:pPr>
              <w:rPr>
                <w:rFonts w:eastAsia="SimSun" w:cs="Arial"/>
                <w:lang w:val="en-US"/>
              </w:rPr>
            </w:pPr>
            <w:r>
              <w:rPr>
                <w:rFonts w:eastAsia="SimSun" w:cs="Arial" w:hint="eastAsia"/>
                <w:lang w:val="en-US"/>
              </w:rPr>
              <w:t>SDT procedure is introduced for small data volume</w:t>
            </w:r>
            <w:r w:rsidRPr="00FD07A0">
              <w:rPr>
                <w:rFonts w:eastAsia="SimSun" w:cs="Arial"/>
                <w:lang w:val="en-US"/>
              </w:rPr>
              <w:t xml:space="preserve"> services</w:t>
            </w:r>
            <w:r>
              <w:rPr>
                <w:rFonts w:eastAsia="SimSun"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1B798FDB"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21907C75" w14:textId="77777777" w:rsidR="00FC4452" w:rsidRDefault="00FC4452" w:rsidP="00FC4452">
            <w:pPr>
              <w:rPr>
                <w:rFonts w:eastAsia="SimSun" w:cs="Arial"/>
                <w:lang w:val="en-US"/>
              </w:rPr>
            </w:pPr>
            <w:r>
              <w:rPr>
                <w:rFonts w:eastAsia="SimSun" w:cs="Arial" w:hint="eastAsia"/>
                <w:lang w:val="en-US"/>
              </w:rPr>
              <w:t>P</w:t>
            </w:r>
            <w:r>
              <w:rPr>
                <w:rFonts w:eastAsia="SimSun"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79C817BC"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0C438FE5" w14:textId="77777777" w:rsidR="00FC4452" w:rsidRDefault="00FC4452" w:rsidP="00FC4452">
            <w:pPr>
              <w:rPr>
                <w:rFonts w:eastAsia="SimSun" w:cs="Arial"/>
                <w:lang w:val="en-US"/>
              </w:rPr>
            </w:pPr>
            <w:r>
              <w:rPr>
                <w:rFonts w:eastAsia="SimSun" w:cs="Arial" w:hint="eastAsia"/>
                <w:lang w:val="en-US"/>
              </w:rPr>
              <w:t>T</w:t>
            </w:r>
            <w:r>
              <w:rPr>
                <w:rFonts w:eastAsia="SimSun"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SimSun" w:cs="Arial"/>
                <w:lang w:val="en-US"/>
              </w:rPr>
            </w:pPr>
            <w:r>
              <w:rPr>
                <w:rFonts w:eastAsia="SimSun" w:cs="Arial"/>
                <w:lang w:val="en-US"/>
              </w:rPr>
              <w:t>Interdigital</w:t>
            </w:r>
          </w:p>
        </w:tc>
        <w:tc>
          <w:tcPr>
            <w:tcW w:w="1144" w:type="dxa"/>
          </w:tcPr>
          <w:p w14:paraId="638461B3" w14:textId="77777777" w:rsidR="00235115" w:rsidRDefault="00235115" w:rsidP="00235115">
            <w:pPr>
              <w:rPr>
                <w:rFonts w:eastAsia="SimSun" w:cs="Arial"/>
                <w:lang w:val="en-US"/>
              </w:rPr>
            </w:pPr>
            <w:r>
              <w:rPr>
                <w:rFonts w:eastAsia="SimSun" w:cs="Arial"/>
                <w:lang w:val="en-US"/>
              </w:rPr>
              <w:t>Yes</w:t>
            </w:r>
          </w:p>
        </w:tc>
        <w:tc>
          <w:tcPr>
            <w:tcW w:w="6801" w:type="dxa"/>
          </w:tcPr>
          <w:p w14:paraId="68A4F7BA" w14:textId="77777777" w:rsidR="00235115" w:rsidRDefault="00235115" w:rsidP="00235115">
            <w:pPr>
              <w:rPr>
                <w:rFonts w:eastAsia="SimSun" w:cs="Arial"/>
                <w:lang w:val="en-US"/>
              </w:rPr>
            </w:pPr>
            <w:r>
              <w:rPr>
                <w:rFonts w:eastAsia="SimSun"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SimSun" w:cs="Arial"/>
                <w:lang w:val="en-US"/>
              </w:rPr>
            </w:pPr>
            <w:r>
              <w:rPr>
                <w:rFonts w:eastAsia="SimSun" w:cs="Arial"/>
                <w:lang w:val="en-US"/>
              </w:rPr>
              <w:t>Intel</w:t>
            </w:r>
          </w:p>
        </w:tc>
        <w:tc>
          <w:tcPr>
            <w:tcW w:w="1144" w:type="dxa"/>
          </w:tcPr>
          <w:p w14:paraId="443B3273" w14:textId="77777777" w:rsidR="00C0761E" w:rsidRDefault="00C0761E" w:rsidP="00C0761E">
            <w:pPr>
              <w:rPr>
                <w:rFonts w:eastAsia="SimSun" w:cs="Arial"/>
                <w:lang w:val="en-US"/>
              </w:rPr>
            </w:pPr>
            <w:r>
              <w:rPr>
                <w:rFonts w:eastAsia="SimSun" w:cs="Arial"/>
                <w:lang w:val="en-US"/>
              </w:rPr>
              <w:t>Yes</w:t>
            </w:r>
          </w:p>
        </w:tc>
        <w:tc>
          <w:tcPr>
            <w:tcW w:w="6801" w:type="dxa"/>
          </w:tcPr>
          <w:p w14:paraId="2E0B3235" w14:textId="77777777" w:rsidR="00C0761E" w:rsidRDefault="00C0761E" w:rsidP="00C0761E">
            <w:pPr>
              <w:rPr>
                <w:rFonts w:eastAsia="SimSun" w:cs="Arial"/>
                <w:lang w:val="en-US"/>
              </w:rPr>
            </w:pPr>
            <w:r>
              <w:rPr>
                <w:rFonts w:eastAsia="SimSun"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SimSun"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SimSun"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SimSun"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SimSun"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SimSun" w:cs="Arial"/>
                <w:lang w:val="en-US"/>
              </w:rPr>
            </w:pPr>
            <w:r w:rsidRPr="00BC55C6">
              <w:rPr>
                <w:rFonts w:eastAsia="SimSun"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PMingLiU" w:cs="Arial"/>
                <w:lang w:val="en-US" w:eastAsia="zh-TW"/>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SimSun" w:cs="Arial"/>
                <w:lang w:val="en-US"/>
              </w:rPr>
            </w:pPr>
            <w:r w:rsidRPr="00F25BDF">
              <w:rPr>
                <w:rFonts w:eastAsia="SimSun" w:cs="Arial"/>
                <w:lang w:val="en-US"/>
              </w:rPr>
              <w:t>PUR was defined for NB-IoT which supported only 1 process. We do not see the need to limit it for SDT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1FA64659" w:rsidR="009C7DE7" w:rsidRDefault="009C7DE7" w:rsidP="009C7DE7">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SimSun" w:cs="Arial"/>
                <w:lang w:val="en-US"/>
              </w:rPr>
            </w:pPr>
            <w:r>
              <w:rPr>
                <w:rFonts w:eastAsia="SimSun" w:cs="Arial" w:hint="eastAsia"/>
                <w:lang w:val="en-US"/>
              </w:rPr>
              <w:t>Y</w:t>
            </w:r>
            <w:r>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SimSun" w:cs="Arial"/>
                <w:lang w:val="en-US"/>
              </w:rPr>
            </w:pPr>
            <w:r>
              <w:rPr>
                <w:rFonts w:eastAsia="SimSun" w:cs="Arial" w:hint="eastAsia"/>
                <w:lang w:val="en-US"/>
              </w:rPr>
              <w:t>T</w:t>
            </w:r>
            <w:r>
              <w:rPr>
                <w:rFonts w:eastAsia="SimSun" w:cs="Arial"/>
                <w:lang w:val="en-US"/>
              </w:rPr>
              <w:t>o simu</w:t>
            </w:r>
            <w:r w:rsidR="001C121E">
              <w:rPr>
                <w:rFonts w:eastAsia="SimSun" w:cs="Arial"/>
                <w:lang w:val="en-US"/>
              </w:rPr>
              <w:t>l</w:t>
            </w:r>
            <w:r>
              <w:rPr>
                <w:rFonts w:eastAsia="SimSun" w:cs="Arial"/>
                <w:lang w:val="en-US"/>
              </w:rPr>
              <w:t>tan</w:t>
            </w:r>
            <w:r w:rsidR="001C121E">
              <w:rPr>
                <w:rFonts w:eastAsia="SimSun" w:cs="Arial"/>
                <w:lang w:val="en-US"/>
              </w:rPr>
              <w:t>e</w:t>
            </w:r>
            <w:r>
              <w:rPr>
                <w:rFonts w:eastAsia="SimSun" w:cs="Arial"/>
                <w:lang w:val="en-US"/>
              </w:rPr>
              <w:t>ou</w:t>
            </w:r>
            <w:r w:rsidR="001C121E">
              <w:rPr>
                <w:rFonts w:eastAsia="SimSun" w:cs="Arial"/>
                <w:lang w:val="en-US"/>
              </w:rPr>
              <w:t>s</w:t>
            </w:r>
            <w:r>
              <w:rPr>
                <w:rFonts w:eastAsia="SimSun" w:cs="Arial"/>
                <w:lang w:val="en-US"/>
              </w:rPr>
              <w:t>ly</w:t>
            </w:r>
            <w:r w:rsidR="001C121E">
              <w:rPr>
                <w:rFonts w:eastAsia="SimSun" w:cs="Arial"/>
                <w:lang w:val="en-US"/>
              </w:rPr>
              <w:t xml:space="preserve"> </w:t>
            </w:r>
            <w:r>
              <w:rPr>
                <w:rFonts w:eastAsia="SimSun" w:cs="Arial"/>
                <w:lang w:val="en-US"/>
              </w:rPr>
              <w:t>support more service with</w:t>
            </w:r>
            <w:r w:rsidR="00553B69">
              <w:rPr>
                <w:rFonts w:eastAsia="SimSun" w:cs="Arial"/>
                <w:lang w:val="en-US"/>
              </w:rPr>
              <w:t xml:space="preserve"> HARQ transmission, </w:t>
            </w:r>
            <w:r w:rsidR="00274A8E">
              <w:rPr>
                <w:rFonts w:eastAsia="SimSun" w:cs="Arial"/>
                <w:lang w:val="en-US"/>
              </w:rPr>
              <w:t>multiple HARQ processes are needed.</w:t>
            </w:r>
            <w:r>
              <w:rPr>
                <w:rFonts w:eastAsia="SimSun" w:cs="Arial"/>
                <w:lang w:val="en-US"/>
              </w:rPr>
              <w:t xml:space="preserve"> </w:t>
            </w:r>
          </w:p>
        </w:tc>
      </w:tr>
      <w:tr w:rsidR="00673372" w14:paraId="6B3118A9" w14:textId="77777777" w:rsidTr="00BC55C6">
        <w:tc>
          <w:tcPr>
            <w:tcW w:w="1689" w:type="dxa"/>
            <w:tcBorders>
              <w:top w:val="single" w:sz="4" w:space="0" w:color="auto"/>
              <w:left w:val="single" w:sz="4" w:space="0" w:color="auto"/>
              <w:bottom w:val="single" w:sz="4" w:space="0" w:color="auto"/>
              <w:right w:val="single" w:sz="4" w:space="0" w:color="auto"/>
            </w:tcBorders>
          </w:tcPr>
          <w:p w14:paraId="4D2DC1F4" w14:textId="5D9217CF" w:rsidR="00673372" w:rsidRDefault="00673372" w:rsidP="009C7DE7">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F768EF8" w14:textId="0241B068" w:rsidR="00673372" w:rsidRDefault="00673372" w:rsidP="009C7DE7">
            <w:pPr>
              <w:rPr>
                <w:rFonts w:eastAsia="SimSun" w:cs="Arial"/>
                <w:lang w:val="en-US"/>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257BE6D" w14:textId="77777777" w:rsidR="00673372" w:rsidRDefault="00673372" w:rsidP="009C7DE7">
            <w:pPr>
              <w:rPr>
                <w:rFonts w:eastAsia="SimSun" w:cs="Arial"/>
                <w:lang w:val="en-US"/>
              </w:rPr>
            </w:pPr>
          </w:p>
        </w:tc>
      </w:tr>
      <w:tr w:rsidR="00C30270" w14:paraId="7C58E369" w14:textId="77777777" w:rsidTr="00BC55C6">
        <w:tc>
          <w:tcPr>
            <w:tcW w:w="1689" w:type="dxa"/>
            <w:tcBorders>
              <w:top w:val="single" w:sz="4" w:space="0" w:color="auto"/>
              <w:left w:val="single" w:sz="4" w:space="0" w:color="auto"/>
              <w:bottom w:val="single" w:sz="4" w:space="0" w:color="auto"/>
              <w:right w:val="single" w:sz="4" w:space="0" w:color="auto"/>
            </w:tcBorders>
          </w:tcPr>
          <w:p w14:paraId="414AC55F" w14:textId="229CE1F3" w:rsidR="00C30270" w:rsidRDefault="00C30270" w:rsidP="00C30270">
            <w:pPr>
              <w:rPr>
                <w:rFonts w:eastAsia="SimSun" w:cs="Arial"/>
                <w:lang w:val="en-US"/>
              </w:rPr>
            </w:pPr>
            <w:r>
              <w:rPr>
                <w:rFonts w:eastAsia="SimSun" w:cs="Arial"/>
                <w:lang w:val="en-US"/>
              </w:rPr>
              <w:t>NEC</w:t>
            </w:r>
          </w:p>
        </w:tc>
        <w:tc>
          <w:tcPr>
            <w:tcW w:w="1144" w:type="dxa"/>
            <w:tcBorders>
              <w:top w:val="single" w:sz="4" w:space="0" w:color="auto"/>
              <w:left w:val="single" w:sz="4" w:space="0" w:color="auto"/>
              <w:bottom w:val="single" w:sz="4" w:space="0" w:color="auto"/>
              <w:right w:val="single" w:sz="4" w:space="0" w:color="auto"/>
            </w:tcBorders>
          </w:tcPr>
          <w:p w14:paraId="6C82B1C3" w14:textId="77777777" w:rsidR="00C30270" w:rsidRDefault="00C30270" w:rsidP="00C30270">
            <w:pPr>
              <w:rPr>
                <w:rFonts w:eastAsia="SimSun" w:cs="Arial"/>
                <w:lang w:val="en-US"/>
              </w:rPr>
            </w:pPr>
          </w:p>
        </w:tc>
        <w:tc>
          <w:tcPr>
            <w:tcW w:w="6801" w:type="dxa"/>
            <w:tcBorders>
              <w:top w:val="single" w:sz="4" w:space="0" w:color="auto"/>
              <w:left w:val="single" w:sz="4" w:space="0" w:color="auto"/>
              <w:bottom w:val="single" w:sz="4" w:space="0" w:color="auto"/>
              <w:right w:val="single" w:sz="4" w:space="0" w:color="auto"/>
            </w:tcBorders>
          </w:tcPr>
          <w:p w14:paraId="6CEA8763" w14:textId="7794F593" w:rsidR="00C30270" w:rsidRDefault="00C30270" w:rsidP="00C30270">
            <w:pPr>
              <w:rPr>
                <w:rFonts w:eastAsia="SimSun" w:cs="Arial"/>
                <w:lang w:val="en-US"/>
              </w:rPr>
            </w:pPr>
            <w:r>
              <w:rPr>
                <w:rFonts w:eastAsia="SimSun" w:cs="Arial"/>
                <w:lang w:val="en-US"/>
              </w:rPr>
              <w:t>No strong view but following Rel-16 baseline is fine.</w:t>
            </w:r>
          </w:p>
        </w:tc>
      </w:tr>
    </w:tbl>
    <w:p w14:paraId="1404C7C6" w14:textId="77777777" w:rsidR="001A04D7" w:rsidRDefault="001A04D7">
      <w:pPr>
        <w:rPr>
          <w:rFonts w:eastAsia="SimSun"/>
          <w:lang w:val="en-US"/>
        </w:rPr>
      </w:pPr>
    </w:p>
    <w:p w14:paraId="1670B366" w14:textId="77777777" w:rsidR="001A04D7" w:rsidRDefault="001A04D7">
      <w:pPr>
        <w:pStyle w:val="Heading1"/>
      </w:pPr>
      <w:r>
        <w:rPr>
          <w:rFonts w:hint="eastAsia"/>
        </w:rPr>
        <w:t>V</w:t>
      </w:r>
      <w:r>
        <w:t>alidity Aspects</w:t>
      </w:r>
    </w:p>
    <w:p w14:paraId="7C9F19EE" w14:textId="77777777" w:rsidR="001A04D7" w:rsidRDefault="001A04D7">
      <w:pPr>
        <w:rPr>
          <w:rFonts w:eastAsia="SimSun"/>
          <w:bCs/>
          <w:lang w:val="en-US"/>
        </w:rPr>
      </w:pPr>
      <w:r>
        <w:rPr>
          <w:rFonts w:eastAsia="SimSun"/>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SimSun"/>
                <w:bCs/>
                <w:lang w:val="en-US"/>
              </w:rPr>
            </w:pPr>
            <w:r>
              <w:rPr>
                <w:rFonts w:eastAsia="SimSun"/>
                <w:bCs/>
                <w:lang w:val="en-US"/>
              </w:rPr>
              <w:t>6.</w:t>
            </w:r>
            <w:r>
              <w:rPr>
                <w:rFonts w:eastAsia="SimSun"/>
                <w:bCs/>
                <w:lang w:val="en-US"/>
              </w:rPr>
              <w:tab/>
              <w:t xml:space="preserve">From RAN2 point of view, assume </w:t>
            </w:r>
            <w:proofErr w:type="gramStart"/>
            <w:r>
              <w:rPr>
                <w:rFonts w:eastAsia="SimSun"/>
                <w:bCs/>
                <w:lang w:val="en-US"/>
              </w:rPr>
              <w:t>similar to</w:t>
            </w:r>
            <w:proofErr w:type="gramEnd"/>
            <w:r>
              <w:rPr>
                <w:rFonts w:eastAsia="SimSun"/>
                <w:bCs/>
                <w:lang w:val="en-US"/>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SimSun"/>
                <w:bCs/>
                <w:lang w:val="en-US"/>
              </w:rPr>
            </w:pPr>
            <w:r>
              <w:rPr>
                <w:rFonts w:eastAsia="SimSun" w:hint="eastAsia"/>
                <w:bCs/>
                <w:lang w:val="en-US"/>
              </w:rPr>
              <w:t>=</w:t>
            </w:r>
            <w:r>
              <w:rPr>
                <w:rFonts w:eastAsia="SimSun"/>
                <w:bCs/>
                <w:lang w:val="en-US"/>
              </w:rPr>
              <w:t>=OMITTED===</w:t>
            </w:r>
          </w:p>
          <w:p w14:paraId="234719D5" w14:textId="77777777" w:rsidR="001A04D7" w:rsidRDefault="001A04D7">
            <w:pPr>
              <w:rPr>
                <w:rFonts w:eastAsia="SimSun"/>
                <w:bCs/>
                <w:lang w:val="en-US"/>
              </w:rPr>
            </w:pPr>
            <w:r>
              <w:rPr>
                <w:rFonts w:eastAsia="SimSun"/>
                <w:bCs/>
                <w:lang w:val="en-US"/>
              </w:rPr>
              <w:t>9.</w:t>
            </w:r>
            <w:r>
              <w:rPr>
                <w:rFonts w:eastAsia="SimSun"/>
                <w:bCs/>
                <w:lang w:val="en-US"/>
              </w:rPr>
              <w:tab/>
              <w:t xml:space="preserve">UE releases CG-SDT resources when TAT expires in </w:t>
            </w:r>
            <w:proofErr w:type="spellStart"/>
            <w:r>
              <w:rPr>
                <w:rFonts w:eastAsia="SimSun"/>
                <w:bCs/>
                <w:lang w:val="en-US"/>
              </w:rPr>
              <w:t>RRC_Inactive</w:t>
            </w:r>
            <w:proofErr w:type="spellEnd"/>
            <w:r>
              <w:rPr>
                <w:rFonts w:eastAsia="SimSun"/>
                <w:bCs/>
                <w:lang w:val="en-US"/>
              </w:rPr>
              <w:t xml:space="preserve"> state</w:t>
            </w:r>
          </w:p>
        </w:tc>
      </w:tr>
    </w:tbl>
    <w:p w14:paraId="729CF907" w14:textId="77777777" w:rsidR="001A04D7" w:rsidRDefault="001A04D7">
      <w:pPr>
        <w:rPr>
          <w:rFonts w:eastAsia="SimSun"/>
          <w:bCs/>
          <w:lang w:val="en-US"/>
        </w:rPr>
      </w:pPr>
    </w:p>
    <w:p w14:paraId="0B0A765C" w14:textId="77777777" w:rsidR="001A04D7" w:rsidRDefault="001A04D7">
      <w:pPr>
        <w:rPr>
          <w:rFonts w:eastAsia="SimSun"/>
          <w:bCs/>
          <w:lang w:val="en-US"/>
        </w:rPr>
      </w:pPr>
      <w:r>
        <w:rPr>
          <w:rFonts w:eastAsia="SimSun"/>
          <w:bCs/>
          <w:lang w:val="en-US"/>
        </w:rPr>
        <w:lastRenderedPageBreak/>
        <w:t xml:space="preserve">An LS is sent to RAN1 afterwards and according to the reply LS from RAN1 in [3]. With this, we know that RAN1 is studying the issue of TA </w:t>
      </w:r>
      <w:proofErr w:type="spellStart"/>
      <w:r>
        <w:rPr>
          <w:rFonts w:eastAsia="SimSun"/>
          <w:bCs/>
          <w:lang w:val="en-US"/>
        </w:rPr>
        <w:t>valudation</w:t>
      </w:r>
      <w:proofErr w:type="spellEnd"/>
      <w:r>
        <w:rPr>
          <w:rFonts w:eastAsia="SimSun"/>
          <w:bCs/>
          <w:lang w:val="en-US"/>
        </w:rPr>
        <w:t xml:space="preserve"> for CG-SDT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ListParagraph"/>
              <w:overflowPunct/>
              <w:snapToGrid w:val="0"/>
              <w:spacing w:after="60"/>
              <w:ind w:left="0"/>
              <w:textAlignment w:val="auto"/>
              <w:rPr>
                <w:rFonts w:cs="Arial"/>
                <w:color w:val="000000"/>
              </w:rPr>
            </w:pPr>
            <w:r>
              <w:rPr>
                <w:rFonts w:eastAsia="SimSun" w:cs="Arial" w:hint="eastAsia"/>
                <w:color w:val="000000"/>
              </w:rPr>
              <w:t>=</w:t>
            </w:r>
            <w:r>
              <w:rPr>
                <w:rFonts w:eastAsia="SimSun" w:cs="Arial"/>
                <w:color w:val="000000"/>
              </w:rPr>
              <w:t>=OMITTED==</w:t>
            </w:r>
          </w:p>
          <w:p w14:paraId="51936F54" w14:textId="77777777" w:rsidR="001A04D7" w:rsidRDefault="001A04D7">
            <w:pPr>
              <w:pStyle w:val="ListParagraph"/>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SimSun"/>
          <w:bCs/>
          <w:lang w:val="en-US"/>
        </w:rPr>
      </w:pPr>
    </w:p>
    <w:p w14:paraId="0619746C" w14:textId="77777777" w:rsidR="001A04D7" w:rsidRDefault="001A04D7">
      <w:pPr>
        <w:rPr>
          <w:rFonts w:eastAsia="SimSun"/>
          <w:bCs/>
          <w:lang w:val="en-US"/>
        </w:rPr>
      </w:pPr>
      <w:r>
        <w:rPr>
          <w:rFonts w:eastAsia="SimSun" w:hint="eastAsia"/>
          <w:bCs/>
          <w:lang w:val="en-US"/>
        </w:rPr>
        <w:t>I</w:t>
      </w:r>
      <w:r>
        <w:rPr>
          <w:rFonts w:eastAsia="SimSun"/>
          <w:bCs/>
          <w:lang w:val="en-US"/>
        </w:rPr>
        <w:t>n this section, we continue the discussion on CG resource validation.</w:t>
      </w:r>
    </w:p>
    <w:p w14:paraId="19940F68" w14:textId="77777777" w:rsidR="001A04D7" w:rsidRDefault="001A04D7">
      <w:pPr>
        <w:pStyle w:val="Heading2"/>
      </w:pPr>
      <w:r>
        <w:rPr>
          <w:rFonts w:hint="eastAsia"/>
        </w:rPr>
        <w:t>T</w:t>
      </w:r>
      <w:r>
        <w:t>ime-based criterion for CG resource validity</w:t>
      </w:r>
    </w:p>
    <w:p w14:paraId="601FB6C9" w14:textId="77777777" w:rsidR="001A04D7" w:rsidRDefault="001A04D7">
      <w:pPr>
        <w:rPr>
          <w:rFonts w:eastAsia="SimSun"/>
        </w:rPr>
      </w:pPr>
      <w:r>
        <w:rPr>
          <w:rFonts w:eastAsia="SimSun" w:hint="eastAsia"/>
        </w:rPr>
        <w:t>D</w:t>
      </w:r>
      <w:r>
        <w:rPr>
          <w:rFonts w:eastAsia="SimSun"/>
        </w:rPr>
        <w:t xml:space="preserve">uring RAN2#113e, the following issue, highlighted in </w:t>
      </w:r>
      <w:r>
        <w:rPr>
          <w:rFonts w:eastAsia="SimSun"/>
          <w:highlight w:val="yellow"/>
        </w:rPr>
        <w:t>yellow</w:t>
      </w:r>
      <w:r>
        <w:rPr>
          <w:rFonts w:eastAsia="SimSun"/>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SimSun"/>
              </w:rPr>
            </w:pPr>
            <w:r>
              <w:rPr>
                <w:rFonts w:eastAsia="SimSun"/>
              </w:rPr>
              <w:t>9.</w:t>
            </w:r>
            <w:r>
              <w:rPr>
                <w:rFonts w:eastAsia="SimSun"/>
              </w:rPr>
              <w:tab/>
              <w:t>If CG-SDT resources are configured on the selected UL carrier and are valid, then CG-SDT is chosen.  Otherwise,</w:t>
            </w:r>
          </w:p>
          <w:p w14:paraId="09E5E4AE" w14:textId="77777777" w:rsidR="001A04D7" w:rsidRDefault="001A04D7">
            <w:pPr>
              <w:rPr>
                <w:rFonts w:eastAsia="SimSun"/>
              </w:rPr>
            </w:pPr>
            <w:r>
              <w:rPr>
                <w:rFonts w:eastAsia="SimSun" w:hint="eastAsia"/>
              </w:rPr>
              <w:t>•</w:t>
            </w:r>
            <w:r>
              <w:rPr>
                <w:rFonts w:eastAsia="SimSun"/>
              </w:rPr>
              <w:tab/>
              <w:t xml:space="preserve"> If 2 step RA-SDT resources are configured on the UL carrier and criteria to select 2 step RA SDT is met, then 2 step RA-SDT is chosen</w:t>
            </w:r>
          </w:p>
          <w:p w14:paraId="53829A16"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545E24A5"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3AB0A1F0" w14:textId="77777777" w:rsidR="001A04D7" w:rsidRDefault="001A04D7">
            <w:pPr>
              <w:rPr>
                <w:rFonts w:eastAsia="SimSun"/>
              </w:rPr>
            </w:pPr>
            <w:r>
              <w:rPr>
                <w:rFonts w:eastAsia="SimSun" w:hint="eastAsia"/>
              </w:rPr>
              <w:t>•</w:t>
            </w:r>
            <w:r>
              <w:rPr>
                <w:rFonts w:eastAsia="SimSun"/>
              </w:rPr>
              <w:tab/>
              <w:t xml:space="preserve"> If both 2 step RA-SDT and 4 step RA-SDT resources are configured on the UL carrier, RA type selection is performed based on RSRP threshold. </w:t>
            </w:r>
          </w:p>
          <w:p w14:paraId="25413F6B" w14:textId="77777777" w:rsidR="001A04D7" w:rsidRDefault="001A04D7">
            <w:pPr>
              <w:rPr>
                <w:rFonts w:eastAsia="SimSun"/>
              </w:rPr>
            </w:pPr>
            <w:r>
              <w:rPr>
                <w:rFonts w:eastAsia="SimSun"/>
              </w:rPr>
              <w:t>-     FFS whether RSRP threshold for RA type selection is common or different for SDT and non SDT.</w:t>
            </w:r>
          </w:p>
          <w:p w14:paraId="532AAD6F" w14:textId="77777777" w:rsidR="001A04D7" w:rsidRDefault="001A04D7">
            <w:pPr>
              <w:rPr>
                <w:rFonts w:eastAsia="SimSun"/>
              </w:rPr>
            </w:pPr>
            <w:r>
              <w:rPr>
                <w:rFonts w:eastAsia="SimSun"/>
              </w:rPr>
              <w:t xml:space="preserve">- </w:t>
            </w:r>
            <w:r>
              <w:rPr>
                <w:rFonts w:eastAsia="SimSun"/>
              </w:rPr>
              <w:tab/>
            </w:r>
            <w:r>
              <w:rPr>
                <w:rFonts w:eastAsia="SimSun"/>
                <w:highlight w:val="yellow"/>
              </w:rPr>
              <w:t>FFS what validity includes if we need to deal with CG resource availability delay?</w:t>
            </w:r>
          </w:p>
        </w:tc>
      </w:tr>
    </w:tbl>
    <w:p w14:paraId="360D2233" w14:textId="77777777" w:rsidR="001A04D7" w:rsidRDefault="001A04D7">
      <w:pPr>
        <w:rPr>
          <w:rFonts w:eastAsia="SimSun"/>
        </w:rPr>
      </w:pPr>
    </w:p>
    <w:p w14:paraId="30E5C676" w14:textId="77777777" w:rsidR="001A04D7" w:rsidRDefault="001A04D7">
      <w:pPr>
        <w:rPr>
          <w:rFonts w:eastAsia="SimSun"/>
        </w:rPr>
      </w:pPr>
      <w:proofErr w:type="gramStart"/>
      <w:r>
        <w:rPr>
          <w:rFonts w:eastAsia="SimSun"/>
        </w:rPr>
        <w:t>In order to</w:t>
      </w:r>
      <w:proofErr w:type="gramEnd"/>
      <w:r>
        <w:rPr>
          <w:rFonts w:eastAsia="SimSun"/>
        </w:rPr>
        <w:t xml:space="preserve"> resolve the above FFS, companies are invited to answer the following question:</w:t>
      </w:r>
    </w:p>
    <w:p w14:paraId="79FB5EBA" w14:textId="77777777" w:rsidR="001A04D7" w:rsidRDefault="001A04D7">
      <w:pPr>
        <w:rPr>
          <w:rFonts w:eastAsia="SimSun"/>
          <w:b/>
        </w:rPr>
      </w:pPr>
      <w:r>
        <w:rPr>
          <w:rFonts w:eastAsia="SimSun"/>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SimSun" w:cs="Arial"/>
                <w:lang w:val="en-US"/>
              </w:rPr>
            </w:pPr>
            <w:r>
              <w:rPr>
                <w:rFonts w:eastAsia="SimSun" w:cs="Arial" w:hint="eastAsia"/>
                <w:lang w:val="en-US"/>
              </w:rPr>
              <w:t>Samsung</w:t>
            </w:r>
          </w:p>
        </w:tc>
        <w:tc>
          <w:tcPr>
            <w:tcW w:w="1106" w:type="dxa"/>
          </w:tcPr>
          <w:p w14:paraId="012F2D3D" w14:textId="77777777" w:rsidR="001A04D7" w:rsidRDefault="001A04D7">
            <w:pPr>
              <w:rPr>
                <w:rFonts w:eastAsia="SimSun" w:cs="Arial"/>
                <w:lang w:val="en-US"/>
              </w:rPr>
            </w:pPr>
            <w:r>
              <w:rPr>
                <w:rFonts w:eastAsia="SimSun"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 xml:space="preserve">free. On the other </w:t>
            </w:r>
            <w:proofErr w:type="spellStart"/>
            <w:r>
              <w:rPr>
                <w:rFonts w:cs="Arial"/>
                <w:lang w:val="en-US" w:eastAsia="ko-KR"/>
              </w:rPr>
              <w:t>hnad</w:t>
            </w:r>
            <w:proofErr w:type="spellEnd"/>
            <w:r>
              <w:rPr>
                <w:rFonts w:cs="Arial"/>
                <w:lang w:val="en-US" w:eastAsia="ko-KR"/>
              </w:rPr>
              <w:t xml:space="preserve">, RA resources for SDT are contention based and likely to incur larger delays. </w:t>
            </w:r>
            <w:proofErr w:type="gramStart"/>
            <w:r>
              <w:rPr>
                <w:rFonts w:cs="Arial"/>
                <w:lang w:val="en-US" w:eastAsia="ko-KR"/>
              </w:rPr>
              <w:t>So</w:t>
            </w:r>
            <w:proofErr w:type="gramEnd"/>
            <w:r>
              <w:rPr>
                <w:rFonts w:cs="Arial"/>
                <w:lang w:val="en-US" w:eastAsia="ko-KR"/>
              </w:rPr>
              <w:t xml:space="preserve">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SimSun" w:cs="Arial"/>
                <w:lang w:val="en-US"/>
              </w:rPr>
              <w:t>ZTE</w:t>
            </w:r>
          </w:p>
        </w:tc>
        <w:tc>
          <w:tcPr>
            <w:tcW w:w="1106" w:type="dxa"/>
          </w:tcPr>
          <w:p w14:paraId="5100C05E" w14:textId="77777777" w:rsidR="00D243F6" w:rsidRDefault="00D243F6" w:rsidP="00D243F6">
            <w:pPr>
              <w:rPr>
                <w:rFonts w:cs="Arial"/>
                <w:lang w:val="en-US" w:eastAsia="ko-KR"/>
              </w:rPr>
            </w:pPr>
            <w:r>
              <w:rPr>
                <w:rFonts w:eastAsia="SimSun"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06ED8423" w14:textId="77777777" w:rsidR="00F71A30" w:rsidRDefault="00F71A30" w:rsidP="00F71A30">
            <w:pPr>
              <w:rPr>
                <w:rFonts w:eastAsia="SimSun" w:cs="Arial"/>
                <w:lang w:val="en-US"/>
              </w:rPr>
            </w:pPr>
            <w:r>
              <w:rPr>
                <w:rFonts w:eastAsia="SimSun"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SimSun" w:cs="Arial"/>
                <w:lang w:val="en-US"/>
              </w:rPr>
            </w:pPr>
            <w:r>
              <w:rPr>
                <w:rFonts w:eastAsia="SimSun" w:cs="Arial"/>
                <w:lang w:val="en-US"/>
              </w:rPr>
              <w:t>Lenovo</w:t>
            </w:r>
          </w:p>
        </w:tc>
        <w:tc>
          <w:tcPr>
            <w:tcW w:w="1106" w:type="dxa"/>
          </w:tcPr>
          <w:p w14:paraId="71865A00" w14:textId="77777777" w:rsidR="00A9118C" w:rsidRDefault="00A9118C" w:rsidP="00A9118C">
            <w:pPr>
              <w:rPr>
                <w:rFonts w:eastAsia="SimSun" w:cs="Arial"/>
                <w:lang w:val="en-US"/>
              </w:rPr>
            </w:pPr>
            <w:r>
              <w:rPr>
                <w:rFonts w:eastAsia="SimSun"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SimSun" w:cs="Arial"/>
                <w:lang w:val="en-US"/>
              </w:rPr>
            </w:pPr>
            <w:r>
              <w:rPr>
                <w:rFonts w:eastAsia="SimSun" w:cs="Arial"/>
                <w:lang w:val="en-US"/>
              </w:rPr>
              <w:t>CATT</w:t>
            </w:r>
          </w:p>
        </w:tc>
        <w:tc>
          <w:tcPr>
            <w:tcW w:w="1106" w:type="dxa"/>
          </w:tcPr>
          <w:p w14:paraId="7E6D7FB1" w14:textId="77777777" w:rsidR="00A9118C" w:rsidRDefault="00A9118C" w:rsidP="00A9118C">
            <w:pPr>
              <w:rPr>
                <w:rFonts w:eastAsia="SimSun" w:cs="Arial"/>
                <w:lang w:val="en-US"/>
              </w:rPr>
            </w:pPr>
            <w:r>
              <w:rPr>
                <w:rFonts w:eastAsia="SimSun"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SimSun" w:cs="Arial"/>
                <w:lang w:val="en-US"/>
              </w:rPr>
            </w:pPr>
            <w:proofErr w:type="spellStart"/>
            <w:r>
              <w:rPr>
                <w:rFonts w:eastAsia="SimSun" w:cs="Arial" w:hint="eastAsia"/>
                <w:lang w:val="en-US"/>
              </w:rPr>
              <w:t>Spreadtrum</w:t>
            </w:r>
            <w:proofErr w:type="spellEnd"/>
          </w:p>
        </w:tc>
        <w:tc>
          <w:tcPr>
            <w:tcW w:w="1106" w:type="dxa"/>
          </w:tcPr>
          <w:p w14:paraId="7DF401E1" w14:textId="77777777" w:rsidR="00A9118C" w:rsidRDefault="00A9118C" w:rsidP="00A9118C">
            <w:pPr>
              <w:rPr>
                <w:rFonts w:eastAsia="SimSun" w:cs="Arial"/>
                <w:lang w:val="en-US"/>
              </w:rPr>
            </w:pPr>
            <w:r>
              <w:rPr>
                <w:rFonts w:eastAsia="SimSun"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2E4ADB8" w14:textId="77777777" w:rsidR="00A9118C" w:rsidRDefault="00A9118C" w:rsidP="00A9118C">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DengXian" w:cs="Arial" w:hint="eastAsia"/>
                <w:lang w:val="en-US"/>
              </w:rPr>
              <w:t>W</w:t>
            </w:r>
            <w:r w:rsidRPr="004E54E2">
              <w:rPr>
                <w:rFonts w:eastAsia="DengXian" w:cs="Arial"/>
                <w:lang w:val="en-US"/>
              </w:rPr>
              <w:t xml:space="preserve">e do not think latency is </w:t>
            </w:r>
            <w:proofErr w:type="spellStart"/>
            <w:r w:rsidRPr="004E54E2">
              <w:rPr>
                <w:rFonts w:eastAsia="DengXian" w:cs="Arial"/>
                <w:lang w:val="en-US"/>
              </w:rPr>
              <w:t>criticial</w:t>
            </w:r>
            <w:proofErr w:type="spellEnd"/>
            <w:r w:rsidRPr="004E54E2">
              <w:rPr>
                <w:rFonts w:eastAsia="DengXian" w:cs="Arial"/>
                <w:lang w:val="en-US"/>
              </w:rPr>
              <w:t xml:space="preserve"> in SDT.</w:t>
            </w:r>
          </w:p>
        </w:tc>
      </w:tr>
      <w:tr w:rsidR="00A9118C" w14:paraId="22E9F718" w14:textId="77777777" w:rsidTr="00BC55C6">
        <w:tc>
          <w:tcPr>
            <w:tcW w:w="1718" w:type="dxa"/>
          </w:tcPr>
          <w:p w14:paraId="0272A280" w14:textId="77777777" w:rsidR="00A9118C" w:rsidRDefault="00A9118C" w:rsidP="00A9118C">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02D0AFB1" w14:textId="77777777" w:rsidR="00A9118C" w:rsidRDefault="00A9118C" w:rsidP="00A9118C">
            <w:pPr>
              <w:rPr>
                <w:rFonts w:eastAsia="SimSun" w:cs="Arial"/>
                <w:lang w:val="en-US"/>
              </w:rPr>
            </w:pPr>
            <w:r>
              <w:rPr>
                <w:rFonts w:eastAsia="SimSun" w:cs="Arial"/>
                <w:lang w:val="en-US"/>
              </w:rPr>
              <w:t>Maybe</w:t>
            </w:r>
          </w:p>
        </w:tc>
        <w:tc>
          <w:tcPr>
            <w:tcW w:w="7062" w:type="dxa"/>
          </w:tcPr>
          <w:p w14:paraId="1AF0CCB5" w14:textId="77777777" w:rsidR="00A9118C" w:rsidRPr="00925429" w:rsidRDefault="00A9118C" w:rsidP="00A9118C">
            <w:pPr>
              <w:rPr>
                <w:rFonts w:eastAsia="SimSun" w:cs="Arial"/>
                <w:lang w:val="en-US"/>
              </w:rPr>
            </w:pPr>
            <w:r w:rsidRPr="00925429">
              <w:rPr>
                <w:rFonts w:eastAsia="SimSun" w:cs="Arial"/>
                <w:lang w:val="en-US"/>
              </w:rPr>
              <w:t xml:space="preserve">We think normally RA resources can be available much quicker that CG-SDT resources and if we configure CG resources with low periodicity to account for </w:t>
            </w:r>
            <w:r w:rsidRPr="00925429">
              <w:rPr>
                <w:rFonts w:eastAsia="SimSun" w:cs="Arial"/>
                <w:lang w:val="en-US"/>
              </w:rPr>
              <w:lastRenderedPageBreak/>
              <w:t xml:space="preserve">maximum packet delay required by the service, then too many </w:t>
            </w:r>
            <w:proofErr w:type="gramStart"/>
            <w:r w:rsidRPr="00925429">
              <w:rPr>
                <w:rFonts w:eastAsia="SimSun" w:cs="Arial"/>
                <w:lang w:val="en-US"/>
              </w:rPr>
              <w:t>resource</w:t>
            </w:r>
            <w:proofErr w:type="gramEnd"/>
            <w:r w:rsidRPr="00925429">
              <w:rPr>
                <w:rFonts w:eastAsia="SimSun" w:cs="Arial"/>
                <w:lang w:val="en-US"/>
              </w:rPr>
              <w:t xml:space="preserv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SimSun" w:cs="Arial"/>
                <w:lang w:val="en-US"/>
              </w:rPr>
            </w:pPr>
            <w:r w:rsidRPr="0005567D">
              <w:rPr>
                <w:rFonts w:eastAsia="SimSun" w:cs="Arial"/>
                <w:lang w:val="en-US"/>
              </w:rPr>
              <w:lastRenderedPageBreak/>
              <w:t>Sony</w:t>
            </w:r>
          </w:p>
        </w:tc>
        <w:tc>
          <w:tcPr>
            <w:tcW w:w="1106" w:type="dxa"/>
          </w:tcPr>
          <w:p w14:paraId="4D216F20" w14:textId="77777777" w:rsidR="0005567D" w:rsidRPr="0005567D" w:rsidRDefault="0005567D" w:rsidP="0005567D">
            <w:pPr>
              <w:rPr>
                <w:rFonts w:eastAsia="SimSun" w:cs="Arial"/>
                <w:lang w:val="en-US"/>
              </w:rPr>
            </w:pPr>
            <w:r w:rsidRPr="0005567D">
              <w:rPr>
                <w:rFonts w:eastAsia="SimSun"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SimSun" w:cs="Arial"/>
                <w:lang w:val="en-US"/>
              </w:rPr>
            </w:pPr>
            <w:r>
              <w:rPr>
                <w:rFonts w:eastAsia="SimSun" w:cs="Arial"/>
                <w:lang w:val="en-US"/>
              </w:rPr>
              <w:t>Interdigital</w:t>
            </w:r>
          </w:p>
        </w:tc>
        <w:tc>
          <w:tcPr>
            <w:tcW w:w="1106" w:type="dxa"/>
          </w:tcPr>
          <w:p w14:paraId="4AF0ACAC" w14:textId="77777777" w:rsidR="00235115" w:rsidRDefault="00235115" w:rsidP="00235115">
            <w:pPr>
              <w:rPr>
                <w:rFonts w:eastAsia="SimSun" w:cs="Arial"/>
                <w:lang w:val="en-US"/>
              </w:rPr>
            </w:pPr>
            <w:r>
              <w:rPr>
                <w:rFonts w:eastAsia="SimSun" w:cs="Arial"/>
                <w:lang w:val="en-US"/>
              </w:rPr>
              <w:t>Maybe</w:t>
            </w:r>
          </w:p>
        </w:tc>
        <w:tc>
          <w:tcPr>
            <w:tcW w:w="7062" w:type="dxa"/>
          </w:tcPr>
          <w:p w14:paraId="0E1D1057" w14:textId="77777777" w:rsidR="00235115" w:rsidRPr="00925429" w:rsidRDefault="00235115" w:rsidP="00235115">
            <w:pPr>
              <w:rPr>
                <w:rFonts w:eastAsia="SimSun" w:cs="Arial"/>
                <w:lang w:val="en-US"/>
              </w:rPr>
            </w:pPr>
            <w:r>
              <w:rPr>
                <w:rFonts w:eastAsia="SimSun" w:cs="Arial"/>
                <w:lang w:val="en-US"/>
              </w:rPr>
              <w:t xml:space="preserve">The current work item does not </w:t>
            </w:r>
            <w:proofErr w:type="spellStart"/>
            <w:r>
              <w:rPr>
                <w:rFonts w:eastAsia="SimSun" w:cs="Arial"/>
                <w:lang w:val="en-US"/>
              </w:rPr>
              <w:t>menion</w:t>
            </w:r>
            <w:proofErr w:type="spellEnd"/>
            <w:r>
              <w:rPr>
                <w:rFonts w:eastAsia="SimSun" w:cs="Arial"/>
                <w:lang w:val="en-US"/>
              </w:rPr>
              <w:t xml:space="preserve"> anything for latency of data, but that aspect can be </w:t>
            </w:r>
            <w:proofErr w:type="gramStart"/>
            <w:r>
              <w:rPr>
                <w:rFonts w:eastAsia="SimSun" w:cs="Arial"/>
                <w:lang w:val="en-US"/>
              </w:rPr>
              <w:t>looked into</w:t>
            </w:r>
            <w:proofErr w:type="gramEnd"/>
            <w:r>
              <w:rPr>
                <w:rFonts w:eastAsia="SimSun" w:cs="Arial"/>
                <w:lang w:val="en-US"/>
              </w:rPr>
              <w:t xml:space="preserve">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SimSun" w:cs="Arial"/>
                <w:lang w:val="en-US"/>
              </w:rPr>
            </w:pPr>
            <w:r>
              <w:rPr>
                <w:rFonts w:eastAsia="SimSun" w:cs="Arial"/>
                <w:lang w:val="en-US"/>
              </w:rPr>
              <w:t>Intel</w:t>
            </w:r>
          </w:p>
        </w:tc>
        <w:tc>
          <w:tcPr>
            <w:tcW w:w="1106" w:type="dxa"/>
          </w:tcPr>
          <w:p w14:paraId="079680C8" w14:textId="77777777" w:rsidR="00C0761E" w:rsidRDefault="00C0761E" w:rsidP="00C0761E">
            <w:pPr>
              <w:rPr>
                <w:rFonts w:eastAsia="SimSun" w:cs="Arial"/>
                <w:lang w:val="en-US"/>
              </w:rPr>
            </w:pPr>
            <w:r>
              <w:rPr>
                <w:rFonts w:eastAsia="SimSun" w:cs="Arial"/>
                <w:lang w:val="en-US"/>
              </w:rPr>
              <w:t>No</w:t>
            </w:r>
          </w:p>
        </w:tc>
        <w:tc>
          <w:tcPr>
            <w:tcW w:w="7062" w:type="dxa"/>
          </w:tcPr>
          <w:p w14:paraId="33D7386C" w14:textId="77777777" w:rsidR="00C0761E" w:rsidRDefault="00C0761E" w:rsidP="00C0761E">
            <w:pPr>
              <w:rPr>
                <w:rFonts w:eastAsia="SimSun"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 xml:space="preserve">We do not think there is a Use Case with latency requirement that require this, </w:t>
            </w:r>
            <w:proofErr w:type="spellStart"/>
            <w:r>
              <w:rPr>
                <w:rFonts w:cs="Arial"/>
                <w:lang w:val="en-US" w:eastAsia="ko-KR"/>
              </w:rPr>
              <w:t>i.e</w:t>
            </w:r>
            <w:proofErr w:type="spellEnd"/>
            <w:r>
              <w:rPr>
                <w:rFonts w:cs="Arial"/>
                <w:lang w:val="en-US" w:eastAsia="ko-KR"/>
              </w:rPr>
              <w:t xml:space="preserv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PMingLiU"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SimSun" w:cs="Arial"/>
                <w:lang w:val="en-US"/>
              </w:rPr>
              <w:t xml:space="preserve">CG if valid should always be </w:t>
            </w:r>
            <w:proofErr w:type="spellStart"/>
            <w:r>
              <w:rPr>
                <w:rFonts w:eastAsia="SimSun" w:cs="Arial"/>
                <w:lang w:val="en-US"/>
              </w:rPr>
              <w:t>priorized</w:t>
            </w:r>
            <w:proofErr w:type="spellEnd"/>
            <w:r>
              <w:rPr>
                <w:rFonts w:eastAsia="SimSun" w:cs="Arial"/>
                <w:lang w:val="en-US"/>
              </w:rPr>
              <w:t xml:space="preserve">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001B4BB6" w:rsidR="0015032A" w:rsidRDefault="0015032A" w:rsidP="0015032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DengXian" w:cs="Arial"/>
                <w:lang w:val="en-US"/>
              </w:rPr>
            </w:pPr>
            <w:r>
              <w:rPr>
                <w:rFonts w:eastAsia="DengXian" w:cs="Arial" w:hint="eastAsia"/>
                <w:lang w:val="en-US"/>
              </w:rPr>
              <w:t>N</w:t>
            </w:r>
            <w:r>
              <w:rPr>
                <w:rFonts w:eastAsia="DengXia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14069A78" w:rsidR="0015032A" w:rsidRDefault="00FA66E8" w:rsidP="0015032A">
            <w:pPr>
              <w:rPr>
                <w:rFonts w:eastAsia="SimSun" w:cs="Arial"/>
                <w:lang w:val="en-US"/>
              </w:rPr>
            </w:pPr>
            <w:r>
              <w:rPr>
                <w:rFonts w:eastAsia="SimSun" w:cs="Arial" w:hint="eastAsia"/>
                <w:lang w:val="en-US"/>
              </w:rPr>
              <w:t>F</w:t>
            </w:r>
            <w:r>
              <w:rPr>
                <w:rFonts w:eastAsia="SimSun" w:cs="Arial"/>
                <w:lang w:val="en-US"/>
              </w:rPr>
              <w:t>rom UE perspective, the UE should be able to fallback to RACH-SDT or legacy resumption procedure before transmitting the CG-PUSCH in this case. Anyway, the validation of CG resource</w:t>
            </w:r>
            <w:r w:rsidR="005F5804">
              <w:rPr>
                <w:rFonts w:eastAsia="SimSun" w:cs="Arial"/>
                <w:lang w:val="en-US"/>
              </w:rPr>
              <w:t>s</w:t>
            </w:r>
            <w:r>
              <w:rPr>
                <w:rFonts w:eastAsia="SimSun" w:cs="Arial"/>
                <w:lang w:val="en-US"/>
              </w:rPr>
              <w:t xml:space="preserve"> should not take </w:t>
            </w:r>
            <w:r w:rsidR="00ED1741">
              <w:rPr>
                <w:rFonts w:eastAsia="SimSun" w:cs="Arial"/>
                <w:lang w:val="en-US"/>
              </w:rPr>
              <w:t xml:space="preserve">delay into account. </w:t>
            </w:r>
            <w:r w:rsidR="005F5804">
              <w:rPr>
                <w:rFonts w:eastAsia="SimSun" w:cs="Arial"/>
                <w:lang w:val="en-US"/>
              </w:rPr>
              <w:t>Otherwise, the CG-SDT may never be triggered since it is a bit hard to perfectly make the CG resources match the</w:t>
            </w:r>
            <w:r w:rsidR="00852076">
              <w:rPr>
                <w:rFonts w:eastAsia="SimSun" w:cs="Arial"/>
                <w:lang w:val="en-US"/>
              </w:rPr>
              <w:t xml:space="preserve"> characteristic of </w:t>
            </w:r>
            <w:proofErr w:type="spellStart"/>
            <w:r w:rsidR="00852076">
              <w:rPr>
                <w:rFonts w:eastAsia="SimSun" w:cs="Arial"/>
                <w:lang w:val="en-US"/>
              </w:rPr>
              <w:t>UPdata</w:t>
            </w:r>
            <w:proofErr w:type="spellEnd"/>
            <w:r w:rsidR="00852076">
              <w:rPr>
                <w:rFonts w:eastAsia="SimSun" w:cs="Arial"/>
                <w:lang w:val="en-US"/>
              </w:rPr>
              <w:t>. What’s worse, we are not sure how to precisely validate the CG resource</w:t>
            </w:r>
            <w:r w:rsidR="008D4A9D">
              <w:rPr>
                <w:rFonts w:eastAsia="SimSun" w:cs="Arial"/>
                <w:lang w:val="en-US"/>
              </w:rPr>
              <w:t xml:space="preserve"> based on potential transmission latency?</w:t>
            </w:r>
            <w:r w:rsidR="00852076">
              <w:rPr>
                <w:rFonts w:eastAsia="SimSun" w:cs="Arial"/>
                <w:lang w:val="en-US"/>
              </w:rPr>
              <w:t xml:space="preserve">   </w:t>
            </w:r>
            <w:r w:rsidR="005F5804">
              <w:rPr>
                <w:rFonts w:eastAsia="SimSun" w:cs="Arial"/>
                <w:lang w:val="en-US"/>
              </w:rPr>
              <w:t xml:space="preserve"> </w:t>
            </w:r>
          </w:p>
        </w:tc>
      </w:tr>
      <w:tr w:rsidR="00673372" w14:paraId="17028420" w14:textId="77777777" w:rsidTr="00BC55C6">
        <w:tc>
          <w:tcPr>
            <w:tcW w:w="1718" w:type="dxa"/>
            <w:tcBorders>
              <w:top w:val="single" w:sz="4" w:space="0" w:color="auto"/>
              <w:left w:val="single" w:sz="4" w:space="0" w:color="auto"/>
              <w:bottom w:val="single" w:sz="4" w:space="0" w:color="auto"/>
              <w:right w:val="single" w:sz="4" w:space="0" w:color="auto"/>
            </w:tcBorders>
          </w:tcPr>
          <w:p w14:paraId="11AB9FC2" w14:textId="00C02220" w:rsidR="00673372" w:rsidRDefault="00673372" w:rsidP="0015032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001C7F97" w14:textId="58E6D8D9" w:rsidR="00673372" w:rsidRDefault="00673372" w:rsidP="0015032A">
            <w:pPr>
              <w:rPr>
                <w:rFonts w:eastAsia="DengXian" w:cs="Arial"/>
                <w:lang w:val="en-US"/>
              </w:rPr>
            </w:pPr>
            <w:r>
              <w:rPr>
                <w:rFonts w:eastAsia="DengXia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0577A7A" w14:textId="77777777" w:rsidR="00673372" w:rsidRDefault="00673372" w:rsidP="0015032A">
            <w:pPr>
              <w:rPr>
                <w:rFonts w:eastAsia="SimSun" w:cs="Arial"/>
                <w:lang w:val="en-US"/>
              </w:rPr>
            </w:pPr>
          </w:p>
        </w:tc>
      </w:tr>
      <w:tr w:rsidR="00C30270" w14:paraId="45A9EDE9" w14:textId="77777777" w:rsidTr="00BC55C6">
        <w:tc>
          <w:tcPr>
            <w:tcW w:w="1718" w:type="dxa"/>
            <w:tcBorders>
              <w:top w:val="single" w:sz="4" w:space="0" w:color="auto"/>
              <w:left w:val="single" w:sz="4" w:space="0" w:color="auto"/>
              <w:bottom w:val="single" w:sz="4" w:space="0" w:color="auto"/>
              <w:right w:val="single" w:sz="4" w:space="0" w:color="auto"/>
            </w:tcBorders>
          </w:tcPr>
          <w:p w14:paraId="62FE46D9" w14:textId="2822F21B" w:rsidR="00C30270" w:rsidRDefault="00C30270" w:rsidP="00C30270">
            <w:pPr>
              <w:jc w:val="center"/>
              <w:rPr>
                <w:rFonts w:eastAsia="SimSun" w:cs="Arial"/>
                <w:lang w:val="en-US"/>
              </w:rPr>
            </w:pPr>
            <w:r>
              <w:rPr>
                <w:rFonts w:eastAsia="SimSu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4FF0DA62" w14:textId="5FAEABFB" w:rsidR="00C30270" w:rsidRDefault="00C30270" w:rsidP="00C30270">
            <w:pPr>
              <w:rPr>
                <w:rFonts w:eastAsia="DengXia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5F6BC7D" w14:textId="4B08A289" w:rsidR="00C30270" w:rsidRDefault="00C30270" w:rsidP="00C30270">
            <w:pPr>
              <w:rPr>
                <w:rFonts w:eastAsia="SimSun" w:cs="Arial"/>
                <w:lang w:val="en-US"/>
              </w:rPr>
            </w:pPr>
            <w:r>
              <w:rPr>
                <w:rFonts w:eastAsia="SimSun" w:cs="Arial"/>
                <w:lang w:val="en-US"/>
              </w:rPr>
              <w:t>We think that SDT is not meant for low-latency communication.</w:t>
            </w:r>
          </w:p>
        </w:tc>
      </w:tr>
    </w:tbl>
    <w:p w14:paraId="0400BEBF" w14:textId="77777777" w:rsidR="001A04D7" w:rsidRDefault="001A04D7">
      <w:pPr>
        <w:rPr>
          <w:rFonts w:eastAsia="SimSun"/>
        </w:rPr>
      </w:pPr>
    </w:p>
    <w:p w14:paraId="2BA25DE2" w14:textId="77777777" w:rsidR="001A04D7" w:rsidRDefault="001A04D7">
      <w:pPr>
        <w:pStyle w:val="Heading1"/>
      </w:pPr>
      <w:r>
        <w:rPr>
          <w:rFonts w:hint="eastAsia"/>
        </w:rPr>
        <w:t>B</w:t>
      </w:r>
      <w:r>
        <w:t>eam selection</w:t>
      </w:r>
    </w:p>
    <w:p w14:paraId="0EF87F4C" w14:textId="77777777" w:rsidR="001A04D7" w:rsidRDefault="001A04D7">
      <w:pPr>
        <w:rPr>
          <w:rFonts w:eastAsia="SimSun"/>
        </w:rPr>
      </w:pPr>
      <w:r>
        <w:rPr>
          <w:rFonts w:eastAsia="SimSun" w:hint="eastAsia"/>
        </w:rPr>
        <w:t>I</w:t>
      </w:r>
      <w:r>
        <w:rPr>
          <w:rFonts w:eastAsia="SimSun"/>
        </w:rPr>
        <w:t xml:space="preserve">n RAN2#112e, the following agreements, highlighted in </w:t>
      </w:r>
      <w:r>
        <w:rPr>
          <w:rFonts w:eastAsia="SimSun"/>
          <w:highlight w:val="yellow"/>
        </w:rPr>
        <w:t>yellow</w:t>
      </w:r>
      <w:r>
        <w:rPr>
          <w:rFonts w:eastAsia="SimSun"/>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SimSun"/>
          <w:lang w:eastAsia="zh-CN"/>
        </w:rPr>
      </w:pPr>
      <w:r>
        <w:rPr>
          <w:rFonts w:eastAsia="SimSun" w:hint="eastAsia"/>
          <w:lang w:eastAsia="zh-CN"/>
        </w:rPr>
        <w:t>=</w:t>
      </w:r>
      <w:r>
        <w:rPr>
          <w:rFonts w:eastAsia="SimSun"/>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SimSun"/>
        </w:rPr>
      </w:pPr>
    </w:p>
    <w:p w14:paraId="6C372B2E" w14:textId="77777777" w:rsidR="001A04D7" w:rsidRDefault="001A04D7">
      <w:pPr>
        <w:rPr>
          <w:rFonts w:eastAsia="SimSun"/>
        </w:rPr>
      </w:pPr>
      <w:r>
        <w:rPr>
          <w:rFonts w:eastAsia="SimSun"/>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SimSun"/>
        </w:rPr>
      </w:pPr>
      <w:r>
        <w:rPr>
          <w:rFonts w:eastAsia="SimSun" w:hint="eastAsia"/>
        </w:rPr>
        <w:t>S</w:t>
      </w:r>
      <w:r>
        <w:rPr>
          <w:rFonts w:eastAsia="SimSun"/>
        </w:rPr>
        <w:t>imilar issue also exists for CG-SDT. Companies are invited to answer the following question:</w:t>
      </w:r>
    </w:p>
    <w:p w14:paraId="2755332D" w14:textId="77777777" w:rsidR="001A04D7" w:rsidRDefault="001A04D7">
      <w:pPr>
        <w:rPr>
          <w:rFonts w:eastAsia="SimSun"/>
          <w:b/>
        </w:rPr>
      </w:pPr>
      <w:r>
        <w:rPr>
          <w:rFonts w:eastAsia="SimSun"/>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lastRenderedPageBreak/>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SimSun" w:cs="Arial"/>
                <w:lang w:val="en-US"/>
              </w:rPr>
            </w:pPr>
            <w:r>
              <w:rPr>
                <w:rFonts w:eastAsia="SimSun" w:cs="Arial" w:hint="eastAsia"/>
                <w:lang w:val="en-US"/>
              </w:rPr>
              <w:t>Samsung</w:t>
            </w:r>
          </w:p>
        </w:tc>
        <w:tc>
          <w:tcPr>
            <w:tcW w:w="1106" w:type="dxa"/>
          </w:tcPr>
          <w:p w14:paraId="7F150BE5" w14:textId="77777777" w:rsidR="001A04D7" w:rsidRDefault="001A04D7">
            <w:pPr>
              <w:rPr>
                <w:rFonts w:eastAsia="SimSun"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w:t>
            </w:r>
            <w:proofErr w:type="gramStart"/>
            <w:r>
              <w:rPr>
                <w:rFonts w:cs="Arial"/>
                <w:lang w:val="en-US" w:eastAsia="ko-KR"/>
              </w:rPr>
              <w:t>similar to</w:t>
            </w:r>
            <w:proofErr w:type="gramEnd"/>
            <w:r>
              <w:rPr>
                <w:rFonts w:cs="Arial"/>
                <w:lang w:val="en-US" w:eastAsia="ko-KR"/>
              </w:rPr>
              <w:t xml:space="preserve">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A86B3CF" w14:textId="77777777" w:rsidR="00F71A30" w:rsidRDefault="00F71A30" w:rsidP="00F71A30">
            <w:pPr>
              <w:rPr>
                <w:rFonts w:eastAsia="SimSun" w:cs="Arial"/>
                <w:lang w:val="en-US"/>
              </w:rPr>
            </w:pPr>
          </w:p>
        </w:tc>
        <w:tc>
          <w:tcPr>
            <w:tcW w:w="7062" w:type="dxa"/>
          </w:tcPr>
          <w:p w14:paraId="5CACDE9E" w14:textId="77777777" w:rsidR="00F71A30" w:rsidRPr="00C3677C" w:rsidRDefault="00F71A30" w:rsidP="00F71A30">
            <w:pPr>
              <w:rPr>
                <w:rFonts w:eastAsia="DengXian" w:cs="Arial"/>
                <w:lang w:val="en-US"/>
              </w:rPr>
            </w:pPr>
            <w:r w:rsidRPr="00C3677C">
              <w:rPr>
                <w:rFonts w:eastAsia="DengXian" w:cs="Arial" w:hint="eastAsia"/>
                <w:lang w:val="en-US"/>
              </w:rPr>
              <w:t>RAN1</w:t>
            </w:r>
            <w:r w:rsidRPr="00C3677C">
              <w:rPr>
                <w:rFonts w:eastAsia="DengXian"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SimSun" w:cs="Arial"/>
                <w:lang w:val="en-US"/>
              </w:rPr>
            </w:pPr>
            <w:r>
              <w:rPr>
                <w:rFonts w:eastAsia="SimSun" w:cs="Arial"/>
                <w:lang w:val="en-US"/>
              </w:rPr>
              <w:t>Lenovo</w:t>
            </w:r>
          </w:p>
        </w:tc>
        <w:tc>
          <w:tcPr>
            <w:tcW w:w="1106" w:type="dxa"/>
          </w:tcPr>
          <w:p w14:paraId="050085E0" w14:textId="77777777" w:rsidR="0071326B" w:rsidRDefault="0071326B" w:rsidP="0071326B">
            <w:pPr>
              <w:rPr>
                <w:rFonts w:eastAsia="SimSun" w:cs="Arial"/>
                <w:lang w:val="en-US"/>
              </w:rPr>
            </w:pPr>
            <w:r>
              <w:rPr>
                <w:rFonts w:eastAsia="SimSun" w:cs="Arial"/>
                <w:lang w:val="en-US"/>
              </w:rPr>
              <w:t xml:space="preserve">No </w:t>
            </w:r>
          </w:p>
        </w:tc>
        <w:tc>
          <w:tcPr>
            <w:tcW w:w="7062" w:type="dxa"/>
          </w:tcPr>
          <w:p w14:paraId="001C9927" w14:textId="77777777" w:rsidR="0071326B" w:rsidRPr="00C3677C" w:rsidRDefault="0071326B" w:rsidP="0071326B">
            <w:pPr>
              <w:rPr>
                <w:rFonts w:eastAsia="DengXian" w:cs="Arial"/>
                <w:lang w:val="en-US"/>
              </w:rPr>
            </w:pPr>
            <w:r>
              <w:rPr>
                <w:rFonts w:eastAsia="DengXian" w:cs="Arial"/>
                <w:lang w:val="en-US"/>
              </w:rPr>
              <w:t xml:space="preserve">In our view UE should trigger the RACH based scheme, </w:t>
            </w:r>
            <w:proofErr w:type="gramStart"/>
            <w:r>
              <w:rPr>
                <w:rFonts w:eastAsia="DengXian" w:cs="Arial"/>
                <w:lang w:val="en-US"/>
              </w:rPr>
              <w:t>i.e.</w:t>
            </w:r>
            <w:proofErr w:type="gramEnd"/>
            <w:r>
              <w:rPr>
                <w:rFonts w:eastAsia="DengXian" w:cs="Arial"/>
                <w:lang w:val="en-US"/>
              </w:rPr>
              <w:t xml:space="preserve"> RACH-SDT, in case no suitable candidate beam has been detected. We think that </w:t>
            </w:r>
            <w:proofErr w:type="spellStart"/>
            <w:r>
              <w:rPr>
                <w:rFonts w:eastAsia="DengXian" w:cs="Arial"/>
                <w:lang w:val="en-US"/>
              </w:rPr>
              <w:t>i</w:t>
            </w:r>
            <w:r w:rsidRPr="00981545">
              <w:rPr>
                <w:szCs w:val="28"/>
              </w:rPr>
              <w:t>f</w:t>
            </w:r>
            <w:proofErr w:type="spellEnd"/>
            <w:r w:rsidRPr="00981545">
              <w:rPr>
                <w:szCs w:val="28"/>
              </w:rPr>
              <w:t xml:space="preserve"> there is no qualified candidate beam found it implies that the link quality is not good enough for UE to send user data via CG resource. </w:t>
            </w:r>
            <w:proofErr w:type="gramStart"/>
            <w:r>
              <w:rPr>
                <w:szCs w:val="28"/>
              </w:rPr>
              <w:t>Therefore</w:t>
            </w:r>
            <w:proofErr w:type="gramEnd"/>
            <w:r>
              <w:rPr>
                <w:szCs w:val="28"/>
              </w:rPr>
              <w:t xml:space="preserve"> it’s not sensible to select any SSB.</w:t>
            </w:r>
          </w:p>
        </w:tc>
      </w:tr>
      <w:tr w:rsidR="0071326B" w14:paraId="506DB2CA" w14:textId="77777777" w:rsidTr="00BC55C6">
        <w:tc>
          <w:tcPr>
            <w:tcW w:w="1718" w:type="dxa"/>
          </w:tcPr>
          <w:p w14:paraId="0AA85A3B" w14:textId="77777777" w:rsidR="0071326B" w:rsidRDefault="0071326B" w:rsidP="0071326B">
            <w:pPr>
              <w:rPr>
                <w:rFonts w:eastAsia="SimSun" w:cs="Arial"/>
                <w:lang w:val="en-US"/>
              </w:rPr>
            </w:pPr>
            <w:r>
              <w:rPr>
                <w:rFonts w:eastAsia="SimSun" w:cs="Arial"/>
                <w:lang w:val="en-US"/>
              </w:rPr>
              <w:t>CATT</w:t>
            </w:r>
          </w:p>
        </w:tc>
        <w:tc>
          <w:tcPr>
            <w:tcW w:w="1106" w:type="dxa"/>
          </w:tcPr>
          <w:p w14:paraId="779A502A" w14:textId="77777777" w:rsidR="0071326B" w:rsidRDefault="0071326B" w:rsidP="0071326B">
            <w:pPr>
              <w:rPr>
                <w:rFonts w:eastAsia="SimSun" w:cs="Arial"/>
                <w:lang w:val="en-US"/>
              </w:rPr>
            </w:pPr>
            <w:r>
              <w:rPr>
                <w:rFonts w:eastAsia="SimSun" w:cs="Arial"/>
                <w:lang w:val="en-US"/>
              </w:rPr>
              <w:t>No</w:t>
            </w:r>
          </w:p>
        </w:tc>
        <w:tc>
          <w:tcPr>
            <w:tcW w:w="7062" w:type="dxa"/>
          </w:tcPr>
          <w:p w14:paraId="76024714" w14:textId="77777777" w:rsidR="0071326B" w:rsidRPr="00C3677C" w:rsidRDefault="0071326B" w:rsidP="0071326B">
            <w:pPr>
              <w:rPr>
                <w:rFonts w:eastAsia="DengXian" w:cs="Arial"/>
                <w:lang w:val="en-US"/>
              </w:rPr>
            </w:pPr>
            <w:r w:rsidRPr="00F6666A">
              <w:rPr>
                <w:rFonts w:eastAsia="DengXian" w:cs="Arial"/>
                <w:lang w:val="en-US"/>
              </w:rPr>
              <w:t xml:space="preserve">We think in this case, CG configurations, </w:t>
            </w:r>
            <w:proofErr w:type="gramStart"/>
            <w:r w:rsidRPr="00F6666A">
              <w:rPr>
                <w:rFonts w:eastAsia="DengXian" w:cs="Arial"/>
                <w:lang w:val="en-US"/>
              </w:rPr>
              <w:t>e.g.</w:t>
            </w:r>
            <w:proofErr w:type="gramEnd"/>
            <w:r w:rsidRPr="00F6666A">
              <w:rPr>
                <w:rFonts w:eastAsia="DengXian" w:cs="Arial"/>
                <w:lang w:val="en-US"/>
              </w:rPr>
              <w:t xml:space="preserve"> MCS maybe not suitable for SDT. It is likely the transmission may fail using CG-SDT</w:t>
            </w:r>
            <w:r>
              <w:rPr>
                <w:rFonts w:eastAsia="DengXian"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lang w:val="en-US" w:eastAsia="zh-TW"/>
              </w:rPr>
            </w:pPr>
            <w:r>
              <w:rPr>
                <w:rFonts w:eastAsia="PMingLiU" w:cs="Arial" w:hint="eastAsia"/>
                <w:lang w:val="en-US" w:eastAsia="zh-TW"/>
              </w:rPr>
              <w:t>ASUSTEK</w:t>
            </w:r>
          </w:p>
        </w:tc>
        <w:tc>
          <w:tcPr>
            <w:tcW w:w="1106" w:type="dxa"/>
          </w:tcPr>
          <w:p w14:paraId="53234783" w14:textId="77777777" w:rsidR="0071326B" w:rsidRPr="00671041" w:rsidRDefault="0071326B" w:rsidP="0071326B">
            <w:pPr>
              <w:rPr>
                <w:rFonts w:eastAsia="PMingLiU" w:cs="Arial"/>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SimSun" w:cs="Arial"/>
                <w:lang w:val="en-US"/>
              </w:rPr>
            </w:pPr>
            <w:proofErr w:type="spellStart"/>
            <w:r>
              <w:rPr>
                <w:rFonts w:eastAsia="SimSun" w:cs="Arial" w:hint="eastAsia"/>
                <w:lang w:val="en-US"/>
              </w:rPr>
              <w:t>Spreadtrum</w:t>
            </w:r>
            <w:proofErr w:type="spellEnd"/>
          </w:p>
        </w:tc>
        <w:tc>
          <w:tcPr>
            <w:tcW w:w="1106" w:type="dxa"/>
          </w:tcPr>
          <w:p w14:paraId="662E600F" w14:textId="77777777" w:rsidR="0071326B" w:rsidRDefault="0071326B" w:rsidP="0071326B">
            <w:pPr>
              <w:rPr>
                <w:rFonts w:eastAsia="SimSun" w:cs="Arial"/>
                <w:lang w:val="en-US"/>
              </w:rPr>
            </w:pPr>
          </w:p>
        </w:tc>
        <w:tc>
          <w:tcPr>
            <w:tcW w:w="7062" w:type="dxa"/>
          </w:tcPr>
          <w:p w14:paraId="1C281DB5" w14:textId="77777777" w:rsidR="0071326B" w:rsidRPr="00F6666A" w:rsidRDefault="0071326B" w:rsidP="0071326B">
            <w:pPr>
              <w:rPr>
                <w:rFonts w:eastAsia="DengXian" w:cs="Arial"/>
                <w:lang w:val="en-US"/>
              </w:rPr>
            </w:pPr>
            <w:r>
              <w:rPr>
                <w:rFonts w:eastAsia="DengXian" w:cs="Arial" w:hint="eastAsia"/>
                <w:lang w:val="en-US"/>
              </w:rPr>
              <w:t>We should wait for RAN1</w:t>
            </w:r>
            <w:r>
              <w:rPr>
                <w:rFonts w:eastAsia="DengXian"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0952C97" w14:textId="77777777" w:rsidR="0071326B" w:rsidRDefault="00801176" w:rsidP="0071326B">
            <w:pPr>
              <w:rPr>
                <w:rFonts w:eastAsia="SimSun" w:cs="Arial"/>
                <w:lang w:val="en-US"/>
              </w:rPr>
            </w:pPr>
            <w:r>
              <w:rPr>
                <w:rFonts w:eastAsia="SimSun" w:cs="Arial"/>
                <w:lang w:val="en-US"/>
              </w:rPr>
              <w:t>Maybe</w:t>
            </w:r>
          </w:p>
        </w:tc>
        <w:tc>
          <w:tcPr>
            <w:tcW w:w="7062" w:type="dxa"/>
          </w:tcPr>
          <w:p w14:paraId="05DC7773" w14:textId="77777777" w:rsidR="0071326B" w:rsidRDefault="00801176" w:rsidP="0071326B">
            <w:pPr>
              <w:rPr>
                <w:rFonts w:eastAsia="DengXian" w:cs="Arial"/>
                <w:lang w:val="en-US"/>
              </w:rPr>
            </w:pPr>
            <w:r>
              <w:rPr>
                <w:rFonts w:eastAsia="DengXian" w:cs="Arial" w:hint="eastAsia"/>
                <w:lang w:val="en-US"/>
              </w:rPr>
              <w:t>W</w:t>
            </w:r>
            <w:r>
              <w:rPr>
                <w:rFonts w:eastAsia="DengXian" w:cs="Arial"/>
                <w:lang w:val="en-US"/>
              </w:rPr>
              <w:t xml:space="preserve">e have not discussed whether the beam selection is common or </w:t>
            </w:r>
            <w:proofErr w:type="spellStart"/>
            <w:r>
              <w:rPr>
                <w:rFonts w:eastAsia="DengXian" w:cs="Arial"/>
                <w:lang w:val="en-US"/>
              </w:rPr>
              <w:t>seperate</w:t>
            </w:r>
            <w:proofErr w:type="spellEnd"/>
            <w:r>
              <w:rPr>
                <w:rFonts w:eastAsia="DengXian" w:cs="Arial"/>
                <w:lang w:val="en-US"/>
              </w:rPr>
              <w:t xml:space="preserve"> between RA-SDT and CG-SDT. To be specific, there are </w:t>
            </w:r>
            <w:proofErr w:type="gramStart"/>
            <w:r>
              <w:rPr>
                <w:rFonts w:eastAsia="DengXian" w:cs="Arial"/>
                <w:lang w:val="en-US"/>
              </w:rPr>
              <w:t>actually two</w:t>
            </w:r>
            <w:proofErr w:type="gramEnd"/>
            <w:r>
              <w:rPr>
                <w:rFonts w:eastAsia="DengXian" w:cs="Arial"/>
                <w:lang w:val="en-US"/>
              </w:rPr>
              <w:t xml:space="preserve"> possible solutions:</w:t>
            </w:r>
          </w:p>
          <w:p w14:paraId="75DF1B0A"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 xml:space="preserve">ption1: beam selection is performed before SDT type selection. UE selects a beam with SS-RSRP above the threshold, otherwise, UE selects any beam. After the beam selection, UE determine whether there is </w:t>
            </w:r>
            <w:proofErr w:type="spellStart"/>
            <w:r>
              <w:rPr>
                <w:rFonts w:eastAsia="DengXian" w:cs="Arial"/>
                <w:lang w:val="en-US"/>
              </w:rPr>
              <w:t>vailid</w:t>
            </w:r>
            <w:proofErr w:type="spellEnd"/>
            <w:r>
              <w:rPr>
                <w:rFonts w:eastAsia="DengXian" w:cs="Arial"/>
                <w:lang w:val="en-US"/>
              </w:rPr>
              <w:t xml:space="preserve"> CG resources.</w:t>
            </w:r>
          </w:p>
          <w:p w14:paraId="0B1D4B8B"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DengXian" w:cs="Arial"/>
                <w:lang w:val="en-US"/>
              </w:rPr>
            </w:pPr>
            <w:r>
              <w:rPr>
                <w:rFonts w:eastAsia="DengXian" w:cs="Arial" w:hint="eastAsia"/>
                <w:lang w:val="en-US"/>
              </w:rPr>
              <w:t>F</w:t>
            </w:r>
            <w:r>
              <w:rPr>
                <w:rFonts w:eastAsia="DengXian"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3366D11E" w14:textId="77777777" w:rsidR="0071326B" w:rsidRDefault="0071326B" w:rsidP="0071326B">
            <w:pPr>
              <w:rPr>
                <w:rFonts w:eastAsia="SimSun" w:cs="Arial"/>
                <w:lang w:val="en-US"/>
              </w:rPr>
            </w:pPr>
          </w:p>
        </w:tc>
        <w:tc>
          <w:tcPr>
            <w:tcW w:w="7062" w:type="dxa"/>
          </w:tcPr>
          <w:p w14:paraId="0A714464" w14:textId="77777777" w:rsidR="0071326B" w:rsidRDefault="0071326B" w:rsidP="0071326B">
            <w:pPr>
              <w:rPr>
                <w:rFonts w:eastAsia="DengXian" w:cs="Arial"/>
                <w:lang w:val="en-US"/>
              </w:rPr>
            </w:pPr>
            <w:r>
              <w:rPr>
                <w:rFonts w:eastAsia="DengXian" w:cs="Arial"/>
                <w:lang w:val="en-US"/>
              </w:rPr>
              <w:t xml:space="preserve">RAN1 inputs are needed. RAN1 is discussing on the mapping between CG </w:t>
            </w:r>
            <w:proofErr w:type="spellStart"/>
            <w:r>
              <w:rPr>
                <w:rFonts w:eastAsia="DengXian" w:cs="Arial"/>
                <w:lang w:val="en-US"/>
              </w:rPr>
              <w:t>occassion</w:t>
            </w:r>
            <w:proofErr w:type="spellEnd"/>
            <w:r>
              <w:rPr>
                <w:rFonts w:eastAsia="DengXian" w:cs="Arial"/>
                <w:lang w:val="en-US"/>
              </w:rPr>
              <w:t xml:space="preserve"> and SSB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SimSun" w:cs="Arial"/>
                <w:lang w:val="en-US"/>
              </w:rPr>
            </w:pPr>
            <w:r>
              <w:rPr>
                <w:rFonts w:eastAsia="SimSun" w:cs="Arial"/>
                <w:lang w:val="en-US"/>
              </w:rPr>
              <w:t>Interdigital</w:t>
            </w:r>
          </w:p>
        </w:tc>
        <w:tc>
          <w:tcPr>
            <w:tcW w:w="1106" w:type="dxa"/>
          </w:tcPr>
          <w:p w14:paraId="24489CA5" w14:textId="77777777" w:rsidR="00235115" w:rsidRDefault="00235115" w:rsidP="00235115">
            <w:pPr>
              <w:rPr>
                <w:rFonts w:eastAsia="SimSun" w:cs="Arial"/>
                <w:lang w:val="en-US"/>
              </w:rPr>
            </w:pPr>
            <w:r>
              <w:rPr>
                <w:rFonts w:eastAsia="SimSun" w:cs="Arial"/>
                <w:lang w:val="en-US"/>
              </w:rPr>
              <w:t>No</w:t>
            </w:r>
          </w:p>
        </w:tc>
        <w:tc>
          <w:tcPr>
            <w:tcW w:w="7062" w:type="dxa"/>
          </w:tcPr>
          <w:p w14:paraId="10AE245C" w14:textId="77777777" w:rsidR="00235115" w:rsidRDefault="00235115" w:rsidP="00235115">
            <w:pPr>
              <w:rPr>
                <w:rFonts w:eastAsia="DengXian" w:cs="Arial"/>
                <w:lang w:val="en-US"/>
              </w:rPr>
            </w:pPr>
            <w:r>
              <w:rPr>
                <w:rFonts w:eastAsia="DengXian" w:cs="Arial"/>
                <w:lang w:val="en-US"/>
              </w:rPr>
              <w:t xml:space="preserve">UE selects a RACH-SDT if no CG resource meets the configured RSRP </w:t>
            </w:r>
            <w:proofErr w:type="spellStart"/>
            <w:r>
              <w:rPr>
                <w:rFonts w:eastAsia="DengXian" w:cs="Arial"/>
                <w:lang w:val="en-US"/>
              </w:rPr>
              <w:t>therhosld</w:t>
            </w:r>
            <w:proofErr w:type="spellEnd"/>
            <w:r>
              <w:rPr>
                <w:rFonts w:eastAsia="DengXian" w:cs="Arial"/>
                <w:lang w:val="en-US"/>
              </w:rPr>
              <w:t>.</w:t>
            </w:r>
          </w:p>
        </w:tc>
      </w:tr>
      <w:tr w:rsidR="00F65A8A" w14:paraId="6BE70A3E" w14:textId="77777777" w:rsidTr="00BC55C6">
        <w:tc>
          <w:tcPr>
            <w:tcW w:w="1718" w:type="dxa"/>
          </w:tcPr>
          <w:p w14:paraId="6947E4EC" w14:textId="77777777" w:rsidR="00F65A8A" w:rsidRDefault="00F65A8A" w:rsidP="00F65A8A">
            <w:pPr>
              <w:rPr>
                <w:rFonts w:eastAsia="SimSun" w:cs="Arial"/>
                <w:lang w:val="en-US"/>
              </w:rPr>
            </w:pPr>
            <w:r>
              <w:rPr>
                <w:rFonts w:eastAsia="SimSun" w:cs="Arial"/>
                <w:lang w:val="en-US"/>
              </w:rPr>
              <w:t>Intel</w:t>
            </w:r>
          </w:p>
        </w:tc>
        <w:tc>
          <w:tcPr>
            <w:tcW w:w="1106" w:type="dxa"/>
          </w:tcPr>
          <w:p w14:paraId="0626104C" w14:textId="77777777" w:rsidR="00F65A8A" w:rsidRDefault="00F65A8A" w:rsidP="00F65A8A">
            <w:pPr>
              <w:rPr>
                <w:rFonts w:eastAsia="SimSun" w:cs="Arial"/>
                <w:lang w:val="en-US"/>
              </w:rPr>
            </w:pPr>
            <w:r>
              <w:rPr>
                <w:rFonts w:eastAsia="SimSun" w:cs="Arial"/>
                <w:lang w:val="en-US"/>
              </w:rPr>
              <w:t>Yes</w:t>
            </w:r>
          </w:p>
        </w:tc>
        <w:tc>
          <w:tcPr>
            <w:tcW w:w="7062" w:type="dxa"/>
          </w:tcPr>
          <w:p w14:paraId="7D4BEFEC" w14:textId="77777777" w:rsidR="00F65A8A" w:rsidRDefault="00F65A8A" w:rsidP="00F65A8A">
            <w:pPr>
              <w:rPr>
                <w:rFonts w:eastAsia="DengXian" w:cs="Arial"/>
                <w:lang w:val="en-US"/>
              </w:rPr>
            </w:pPr>
            <w:r>
              <w:rPr>
                <w:rFonts w:eastAsia="DengXian" w:cs="Arial"/>
                <w:lang w:val="en-US"/>
              </w:rPr>
              <w:t>As mentioned by ZTE, we do not see any reason to deviate from the “normal” RACH procedure,</w:t>
            </w:r>
          </w:p>
          <w:p w14:paraId="65403967" w14:textId="77777777" w:rsidR="00F65A8A" w:rsidRDefault="00F65A8A" w:rsidP="00F65A8A">
            <w:pPr>
              <w:rPr>
                <w:rFonts w:eastAsia="DengXian" w:cs="Arial"/>
                <w:lang w:val="en-US"/>
              </w:rPr>
            </w:pPr>
            <w:r>
              <w:rPr>
                <w:rFonts w:eastAsia="DengXian" w:cs="Arial"/>
                <w:lang w:val="en-US"/>
              </w:rPr>
              <w:t>It is also worth mentioning that this RSRP threshold should be different from the ones defined for RACH procedure (</w:t>
            </w:r>
            <w:proofErr w:type="gramStart"/>
            <w:r>
              <w:rPr>
                <w:rFonts w:eastAsia="DengXian" w:cs="Arial"/>
                <w:lang w:val="en-US"/>
              </w:rPr>
              <w:t>i.e.</w:t>
            </w:r>
            <w:proofErr w:type="gramEnd"/>
            <w:r>
              <w:rPr>
                <w:rFonts w:eastAsia="DengXian" w:cs="Arial"/>
                <w:lang w:val="en-US"/>
              </w:rPr>
              <w:t xml:space="preserve"> </w:t>
            </w:r>
            <w:proofErr w:type="spellStart"/>
            <w:r w:rsidRPr="00413365">
              <w:rPr>
                <w:i/>
                <w:iCs/>
              </w:rPr>
              <w:t>rsrp-ThresholdSSB</w:t>
            </w:r>
            <w:proofErr w:type="spellEnd"/>
            <w:r>
              <w:t xml:space="preserve"> and </w:t>
            </w:r>
            <w:proofErr w:type="spellStart"/>
            <w:r w:rsidRPr="00413365">
              <w:rPr>
                <w:i/>
                <w:iCs/>
              </w:rPr>
              <w:t>msgA</w:t>
            </w:r>
            <w:proofErr w:type="spellEnd"/>
            <w:r w:rsidRPr="00413365">
              <w:rPr>
                <w:i/>
                <w:iCs/>
              </w:rPr>
              <w:t>-RSRP-</w:t>
            </w:r>
            <w:proofErr w:type="spellStart"/>
            <w:r w:rsidRPr="00413365">
              <w:rPr>
                <w:i/>
                <w:iCs/>
              </w:rPr>
              <w:t>ThresholdSSB</w:t>
            </w:r>
            <w:proofErr w:type="spellEnd"/>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UE can </w:t>
            </w:r>
            <w:proofErr w:type="spellStart"/>
            <w:r w:rsidRPr="00BC55C6">
              <w:rPr>
                <w:rFonts w:eastAsia="PMingLiU" w:cs="Arial"/>
                <w:lang w:val="en-US" w:eastAsia="zh-TW"/>
              </w:rPr>
              <w:t>genrally</w:t>
            </w:r>
            <w:proofErr w:type="spellEnd"/>
            <w:r w:rsidRPr="00BC55C6">
              <w:rPr>
                <w:rFonts w:eastAsia="PMingLiU" w:cs="Arial"/>
                <w:lang w:val="en-US" w:eastAsia="zh-TW"/>
              </w:rPr>
              <w:t xml:space="preserve"> select any SSB </w:t>
            </w:r>
            <w:proofErr w:type="gramStart"/>
            <w:r w:rsidRPr="00BC55C6">
              <w:rPr>
                <w:rFonts w:eastAsia="PMingLiU" w:cs="Arial"/>
                <w:lang w:val="en-US" w:eastAsia="zh-TW"/>
              </w:rPr>
              <w:t>as long as</w:t>
            </w:r>
            <w:proofErr w:type="gramEnd"/>
            <w:r w:rsidRPr="00BC55C6">
              <w:rPr>
                <w:rFonts w:eastAsia="PMingLiU" w:cs="Arial"/>
                <w:lang w:val="en-US" w:eastAsia="zh-TW"/>
              </w:rPr>
              <w:t xml:space="preserve"> TA is valid. The impact on SDT is then if one can assume that at least one beam is above the threshold for SDT, </w:t>
            </w:r>
            <w:proofErr w:type="gramStart"/>
            <w:r w:rsidRPr="00BC55C6">
              <w:rPr>
                <w:rFonts w:eastAsia="PMingLiU" w:cs="Arial"/>
                <w:lang w:val="en-US" w:eastAsia="zh-TW"/>
              </w:rPr>
              <w:t>e.g.</w:t>
            </w:r>
            <w:proofErr w:type="gramEnd"/>
            <w:r w:rsidRPr="00BC55C6">
              <w:rPr>
                <w:rFonts w:eastAsia="PMingLiU" w:cs="Arial"/>
                <w:lang w:val="en-US" w:eastAsia="zh-TW"/>
              </w:rPr>
              <w:t xml:space="preserve"> if the UE hasn’t moved. If it is beam selection during ongoing CG, then the TA validation criteria of RSRP+/-delta ensure that you are not below the threshold. If </w:t>
            </w:r>
            <w:proofErr w:type="gramStart"/>
            <w:r w:rsidRPr="00BC55C6">
              <w:rPr>
                <w:rFonts w:eastAsia="PMingLiU" w:cs="Arial"/>
                <w:lang w:val="en-US" w:eastAsia="zh-TW"/>
              </w:rPr>
              <w:t>not</w:t>
            </w:r>
            <w:proofErr w:type="gramEnd"/>
            <w:r w:rsidRPr="00BC55C6">
              <w:rPr>
                <w:rFonts w:eastAsia="PMingLiU" w:cs="Arial"/>
                <w:lang w:val="en-US" w:eastAsia="zh-TW"/>
              </w:rPr>
              <w:t xml:space="preserve">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PMingLiU" w:cs="Arial"/>
                <w:lang w:val="en-US" w:eastAsia="zh-TW"/>
              </w:rPr>
            </w:pPr>
            <w:r>
              <w:rPr>
                <w:rFonts w:eastAsia="SimSun"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PMingLiU" w:cs="Arial"/>
                <w:lang w:val="en-US" w:eastAsia="zh-TW"/>
              </w:rPr>
            </w:pPr>
            <w:r w:rsidRPr="00952A49">
              <w:rPr>
                <w:rFonts w:eastAsia="DengXian" w:cs="Arial"/>
                <w:lang w:val="en-US"/>
              </w:rPr>
              <w:t xml:space="preserve">Agree with </w:t>
            </w:r>
            <w:r>
              <w:rPr>
                <w:rFonts w:eastAsia="DengXian" w:cs="Arial"/>
                <w:lang w:val="en-US"/>
              </w:rPr>
              <w:t>others</w:t>
            </w:r>
            <w:r w:rsidRPr="00952A49">
              <w:rPr>
                <w:rFonts w:eastAsia="DengXian" w:cs="Arial"/>
                <w:lang w:val="en-US"/>
              </w:rPr>
              <w:t xml:space="preserve"> if no valid beam for CG, it should trigger RA-SDT. CG should only be used on the configured beams to avoid interference. No such issue for RA in legacy</w:t>
            </w:r>
            <w:r>
              <w:rPr>
                <w:rFonts w:eastAsia="DengXian" w:cs="Arial"/>
                <w:lang w:val="en-US"/>
              </w:rPr>
              <w:t xml:space="preserve"> as there is always preambles allocated for each SSB</w:t>
            </w:r>
            <w:r w:rsidRPr="00952A49">
              <w:rPr>
                <w:rFonts w:eastAsia="DengXian"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63CEF1FB" w:rsidR="00575994" w:rsidRDefault="00575994" w:rsidP="00575994">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DengXian" w:cs="Arial"/>
                <w:lang w:val="en-US"/>
              </w:rPr>
            </w:pPr>
            <w:r>
              <w:rPr>
                <w:rFonts w:eastAsia="DengXian" w:cs="Arial"/>
                <w:lang w:val="en-US"/>
              </w:rPr>
              <w:t xml:space="preserve">Under the mentioned situation, it implies that the link quality is not suitable for CG </w:t>
            </w:r>
            <w:r w:rsidR="00F77223">
              <w:rPr>
                <w:rFonts w:eastAsia="DengXian" w:cs="Arial"/>
                <w:lang w:val="en-US"/>
              </w:rPr>
              <w:t xml:space="preserve">PUSCH </w:t>
            </w:r>
            <w:r>
              <w:rPr>
                <w:rFonts w:eastAsia="DengXian" w:cs="Arial"/>
                <w:lang w:val="en-US"/>
              </w:rPr>
              <w:t>transmission. Then the UE should choose RA-SDT if configured o</w:t>
            </w:r>
            <w:r w:rsidR="00776F21">
              <w:rPr>
                <w:rFonts w:eastAsia="DengXian" w:cs="Arial"/>
                <w:lang w:val="en-US"/>
              </w:rPr>
              <w:t>r</w:t>
            </w:r>
            <w:r>
              <w:rPr>
                <w:rFonts w:eastAsia="DengXian" w:cs="Arial"/>
                <w:lang w:val="en-US"/>
              </w:rPr>
              <w:t xml:space="preserve"> legacy RACH procedure</w:t>
            </w:r>
            <w:r w:rsidR="00566A85">
              <w:rPr>
                <w:rFonts w:eastAsia="DengXian" w:cs="Arial"/>
                <w:lang w:val="en-US"/>
              </w:rPr>
              <w:t xml:space="preserve"> otherwise</w:t>
            </w:r>
            <w:r>
              <w:rPr>
                <w:rFonts w:eastAsia="DengXian" w:cs="Arial"/>
                <w:lang w:val="en-US"/>
              </w:rPr>
              <w:t xml:space="preserve">.   </w:t>
            </w:r>
          </w:p>
        </w:tc>
      </w:tr>
      <w:tr w:rsidR="00673372" w14:paraId="32CCD549" w14:textId="77777777" w:rsidTr="00BC55C6">
        <w:tc>
          <w:tcPr>
            <w:tcW w:w="1718" w:type="dxa"/>
            <w:tcBorders>
              <w:top w:val="single" w:sz="4" w:space="0" w:color="auto"/>
              <w:left w:val="single" w:sz="4" w:space="0" w:color="auto"/>
              <w:bottom w:val="single" w:sz="4" w:space="0" w:color="auto"/>
              <w:right w:val="single" w:sz="4" w:space="0" w:color="auto"/>
            </w:tcBorders>
          </w:tcPr>
          <w:p w14:paraId="3815EA29" w14:textId="4D2F7874" w:rsidR="00673372" w:rsidRDefault="00673372" w:rsidP="00575994">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4EA41" w14:textId="2B4D13AF" w:rsidR="00673372" w:rsidRDefault="00673372"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0C5BA4C5" w14:textId="4D9CA505" w:rsidR="00673372" w:rsidRDefault="00673372" w:rsidP="00575994">
            <w:pPr>
              <w:rPr>
                <w:rFonts w:eastAsia="DengXian" w:cs="Arial"/>
                <w:lang w:val="en-US"/>
              </w:rPr>
            </w:pPr>
            <w:r>
              <w:rPr>
                <w:rFonts w:eastAsia="PMingLiU" w:cs="Arial"/>
                <w:lang w:val="en-US" w:eastAsia="zh-TW"/>
              </w:rPr>
              <w:t>In this case, UE should select RA-SDT.</w:t>
            </w:r>
          </w:p>
        </w:tc>
      </w:tr>
      <w:tr w:rsidR="00673372" w14:paraId="2FF5D291" w14:textId="77777777" w:rsidTr="00BC55C6">
        <w:tc>
          <w:tcPr>
            <w:tcW w:w="1718" w:type="dxa"/>
            <w:tcBorders>
              <w:top w:val="single" w:sz="4" w:space="0" w:color="auto"/>
              <w:left w:val="single" w:sz="4" w:space="0" w:color="auto"/>
              <w:bottom w:val="single" w:sz="4" w:space="0" w:color="auto"/>
              <w:right w:val="single" w:sz="4" w:space="0" w:color="auto"/>
            </w:tcBorders>
          </w:tcPr>
          <w:p w14:paraId="08068C25" w14:textId="04F0946E" w:rsidR="00673372" w:rsidRDefault="008154CA" w:rsidP="00575994">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tcPr>
          <w:p w14:paraId="7E3B113F" w14:textId="3A047127" w:rsidR="00673372" w:rsidRDefault="008154CA" w:rsidP="00575994">
            <w:pPr>
              <w:rPr>
                <w:rFonts w:eastAsia="SimSun" w:cs="Arial"/>
                <w:lang w:val="en-US"/>
              </w:rPr>
            </w:pPr>
            <w:r>
              <w:rPr>
                <w:rFonts w:eastAsia="SimSun" w:cs="Arial"/>
                <w:lang w:val="en-US"/>
              </w:rPr>
              <w:t>-</w:t>
            </w:r>
          </w:p>
        </w:tc>
        <w:tc>
          <w:tcPr>
            <w:tcW w:w="7062" w:type="dxa"/>
            <w:tcBorders>
              <w:top w:val="single" w:sz="4" w:space="0" w:color="auto"/>
              <w:left w:val="single" w:sz="4" w:space="0" w:color="auto"/>
              <w:bottom w:val="single" w:sz="4" w:space="0" w:color="auto"/>
              <w:right w:val="single" w:sz="4" w:space="0" w:color="auto"/>
            </w:tcBorders>
          </w:tcPr>
          <w:p w14:paraId="3B11ABBA" w14:textId="0DF089FF" w:rsidR="00673372" w:rsidRDefault="008154CA" w:rsidP="00575994">
            <w:pPr>
              <w:rPr>
                <w:rFonts w:eastAsia="DengXian" w:cs="Arial"/>
                <w:lang w:val="en-US"/>
              </w:rPr>
            </w:pPr>
            <w:r>
              <w:rPr>
                <w:rFonts w:eastAsia="DengXian" w:cs="Arial"/>
                <w:lang w:val="en-US"/>
              </w:rPr>
              <w:t>We can wait for RAN1 input.</w:t>
            </w:r>
          </w:p>
        </w:tc>
      </w:tr>
      <w:tr w:rsidR="00C30270" w14:paraId="67FC36B8" w14:textId="77777777" w:rsidTr="00BC55C6">
        <w:tc>
          <w:tcPr>
            <w:tcW w:w="1718" w:type="dxa"/>
            <w:tcBorders>
              <w:top w:val="single" w:sz="4" w:space="0" w:color="auto"/>
              <w:left w:val="single" w:sz="4" w:space="0" w:color="auto"/>
              <w:bottom w:val="single" w:sz="4" w:space="0" w:color="auto"/>
              <w:right w:val="single" w:sz="4" w:space="0" w:color="auto"/>
            </w:tcBorders>
          </w:tcPr>
          <w:p w14:paraId="1ED3D934" w14:textId="45278460" w:rsidR="00C30270" w:rsidRDefault="00C30270" w:rsidP="00C30270">
            <w:pPr>
              <w:rPr>
                <w:rFonts w:eastAsia="SimSun"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40406CB1" w14:textId="180E307E" w:rsidR="00C30270" w:rsidRDefault="00C30270" w:rsidP="00C30270">
            <w:pPr>
              <w:rPr>
                <w:rFonts w:eastAsia="SimSun" w:cs="Arial"/>
                <w:lang w:val="en-US"/>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0296A31D" w14:textId="73670E8A" w:rsidR="00C30270" w:rsidRDefault="00C30270" w:rsidP="00C30270">
            <w:pPr>
              <w:rPr>
                <w:rFonts w:eastAsia="DengXian" w:cs="Arial"/>
                <w:lang w:val="en-US"/>
              </w:rPr>
            </w:pPr>
            <w:r>
              <w:rPr>
                <w:rFonts w:eastAsia="PMingLiU" w:cs="Arial"/>
                <w:lang w:val="en-US" w:eastAsia="zh-TW"/>
              </w:rPr>
              <w:t>The UE should fallback to RA-SDT.</w:t>
            </w:r>
          </w:p>
        </w:tc>
      </w:tr>
    </w:tbl>
    <w:p w14:paraId="1798005A" w14:textId="77777777" w:rsidR="001A04D7" w:rsidRDefault="001A04D7">
      <w:pPr>
        <w:rPr>
          <w:rFonts w:eastAsia="SimSun"/>
        </w:rPr>
      </w:pPr>
    </w:p>
    <w:p w14:paraId="3D5230FF" w14:textId="77777777" w:rsidR="001A04D7" w:rsidRDefault="001A04D7">
      <w:pPr>
        <w:pStyle w:val="Heading1"/>
        <w:rPr>
          <w:rFonts w:eastAsia="SimSun"/>
        </w:rPr>
      </w:pPr>
      <w:r>
        <w:rPr>
          <w:rFonts w:eastAsia="SimSun" w:hint="eastAsia"/>
        </w:rPr>
        <w:t>U</w:t>
      </w:r>
      <w:r>
        <w:rPr>
          <w:rFonts w:eastAsia="SimSun"/>
        </w:rPr>
        <w:t>L carrier selection for CG-SDT</w:t>
      </w:r>
    </w:p>
    <w:p w14:paraId="152E783D" w14:textId="77777777" w:rsidR="001A04D7" w:rsidRDefault="001A04D7">
      <w:pPr>
        <w:rPr>
          <w:rFonts w:eastAsia="SimSun"/>
        </w:rPr>
      </w:pPr>
      <w:r>
        <w:rPr>
          <w:rFonts w:eastAsia="SimSun" w:hint="eastAsia"/>
        </w:rPr>
        <w:t>I</w:t>
      </w:r>
      <w:r>
        <w:rPr>
          <w:rFonts w:eastAsia="SimSun"/>
        </w:rPr>
        <w:t xml:space="preserve">n RAN2#113e meeting, the following has been agreed for the UL carrier selection for SDT,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SimSun"/>
              </w:rPr>
            </w:pPr>
            <w:r>
              <w:rPr>
                <w:rFonts w:eastAsia="SimSun" w:hint="eastAsia"/>
              </w:rPr>
              <w:t>=</w:t>
            </w:r>
            <w:r>
              <w:rPr>
                <w:rFonts w:eastAsia="SimSun"/>
              </w:rPr>
              <w:t>==OMITTED===</w:t>
            </w:r>
          </w:p>
          <w:p w14:paraId="26F5FEB1" w14:textId="77777777" w:rsidR="001A04D7" w:rsidRDefault="001A04D7">
            <w:pPr>
              <w:rPr>
                <w:rFonts w:eastAsia="SimSun"/>
              </w:rPr>
            </w:pPr>
            <w:r>
              <w:rPr>
                <w:rFonts w:eastAsia="SimSun"/>
              </w:rPr>
              <w:t>8.</w:t>
            </w:r>
            <w:r>
              <w:rPr>
                <w:rFonts w:eastAsia="SimSun"/>
              </w:rPr>
              <w:tab/>
              <w:t xml:space="preserve">For SDT, UE performs </w:t>
            </w:r>
            <w:r>
              <w:rPr>
                <w:rFonts w:eastAsia="SimSun"/>
                <w:highlight w:val="yellow"/>
              </w:rPr>
              <w:t>UL carrier selection</w:t>
            </w:r>
            <w:r>
              <w:rPr>
                <w:rFonts w:eastAsia="SimSun"/>
              </w:rPr>
              <w:t xml:space="preserve"> (</w:t>
            </w:r>
            <w:proofErr w:type="gramStart"/>
            <w:r>
              <w:rPr>
                <w:rFonts w:eastAsia="SimSun"/>
              </w:rPr>
              <w:t>i.e.</w:t>
            </w:r>
            <w:proofErr w:type="gramEnd"/>
            <w:r>
              <w:rPr>
                <w:rFonts w:eastAsia="SimSun"/>
              </w:rPr>
              <w:t xml:space="preserve"> if SUL is configured in the cell, UL carrier selected based on RSRP threshold).  FFS whether the RSRP threshold for carrier selection is specific to SDT)</w:t>
            </w:r>
          </w:p>
          <w:p w14:paraId="463897AE" w14:textId="77777777" w:rsidR="001A04D7" w:rsidRDefault="001A04D7">
            <w:pPr>
              <w:rPr>
                <w:rFonts w:eastAsia="SimSun"/>
              </w:rPr>
            </w:pPr>
            <w:r>
              <w:rPr>
                <w:rFonts w:eastAsia="SimSun"/>
              </w:rPr>
              <w:t>9.</w:t>
            </w:r>
            <w:r>
              <w:rPr>
                <w:rFonts w:eastAsia="SimSun"/>
              </w:rPr>
              <w:tab/>
              <w:t xml:space="preserve">If CG-SDT resources are configured on the </w:t>
            </w:r>
            <w:r>
              <w:rPr>
                <w:rFonts w:eastAsia="SimSun"/>
                <w:highlight w:val="yellow"/>
              </w:rPr>
              <w:t>selected UL carrier</w:t>
            </w:r>
            <w:r>
              <w:rPr>
                <w:rFonts w:eastAsia="SimSun"/>
              </w:rPr>
              <w:t xml:space="preserve"> and are valid, then CG-SDT is chosen.  Otherwise,</w:t>
            </w:r>
          </w:p>
          <w:p w14:paraId="041FBDB7" w14:textId="77777777" w:rsidR="001A04D7" w:rsidRDefault="001A04D7">
            <w:pPr>
              <w:rPr>
                <w:rFonts w:eastAsia="SimSun"/>
              </w:rPr>
            </w:pPr>
            <w:r>
              <w:rPr>
                <w:rFonts w:eastAsia="SimSun" w:hint="eastAsia"/>
              </w:rPr>
              <w:t>•</w:t>
            </w:r>
            <w:r>
              <w:rPr>
                <w:rFonts w:eastAsia="SimSun"/>
              </w:rPr>
              <w:tab/>
              <w:t>If 2 step RA-SDT resources are configured on the UL carrier and criteria to select 2 step RA SDT is met, then 2 step RA-SDT is chosen</w:t>
            </w:r>
          </w:p>
          <w:p w14:paraId="50BDBE3E"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1A38232C"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76AA0FDF" w14:textId="77777777" w:rsidR="001A04D7" w:rsidRDefault="001A04D7">
            <w:pPr>
              <w:rPr>
                <w:rFonts w:eastAsia="SimSun"/>
              </w:rPr>
            </w:pPr>
            <w:r>
              <w:rPr>
                <w:rFonts w:eastAsia="SimSun" w:hint="eastAsia"/>
              </w:rPr>
              <w:t>•</w:t>
            </w:r>
            <w:r>
              <w:rPr>
                <w:rFonts w:eastAsia="SimSun"/>
              </w:rPr>
              <w:tab/>
              <w:t>If both 2 step RA-SDT and 4 step RA-SDT resources are configured on the UL carrier, RA type selection is performed based on RSRP threshold.</w:t>
            </w:r>
          </w:p>
        </w:tc>
      </w:tr>
    </w:tbl>
    <w:p w14:paraId="4467A407" w14:textId="77777777" w:rsidR="001A04D7" w:rsidRDefault="001A04D7">
      <w:pPr>
        <w:rPr>
          <w:rFonts w:eastAsia="SimSun"/>
        </w:rPr>
      </w:pPr>
    </w:p>
    <w:p w14:paraId="570C6C25" w14:textId="77777777" w:rsidR="001A04D7" w:rsidRDefault="001A04D7">
      <w:pPr>
        <w:rPr>
          <w:rFonts w:eastAsia="SimSun"/>
          <w:lang w:val="en-US"/>
        </w:rPr>
      </w:pPr>
      <w:r>
        <w:rPr>
          <w:rFonts w:eastAsia="SimSun"/>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SimSun"/>
          <w:lang w:val="en-US"/>
        </w:rPr>
      </w:pPr>
    </w:p>
    <w:p w14:paraId="45D66698" w14:textId="77777777" w:rsidR="001A04D7" w:rsidRDefault="001A04D7">
      <w:pPr>
        <w:rPr>
          <w:rFonts w:eastAsia="SimSun"/>
          <w:lang w:val="en-US"/>
        </w:rPr>
      </w:pPr>
      <w:r>
        <w:rPr>
          <w:rFonts w:eastAsia="SimSun"/>
          <w:lang w:val="en-US"/>
        </w:rPr>
        <w:t>We need to discuss whether the same should also be applicable for CG-SDT. Companies are invited to answer the following question:</w:t>
      </w:r>
    </w:p>
    <w:p w14:paraId="4D2AA8FD" w14:textId="77777777" w:rsidR="001A04D7" w:rsidRDefault="001A04D7">
      <w:pPr>
        <w:rPr>
          <w:rFonts w:eastAsia="SimSun"/>
          <w:b/>
        </w:rPr>
      </w:pPr>
      <w:r>
        <w:rPr>
          <w:rFonts w:eastAsia="SimSun"/>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SimSun" w:cs="Arial"/>
                <w:lang w:val="en-US"/>
              </w:rPr>
            </w:pPr>
            <w:proofErr w:type="spellStart"/>
            <w:r>
              <w:rPr>
                <w:rFonts w:eastAsia="SimSun" w:cs="Arial" w:hint="eastAsia"/>
                <w:lang w:val="en-US"/>
              </w:rPr>
              <w:t>Samsing</w:t>
            </w:r>
            <w:proofErr w:type="spellEnd"/>
          </w:p>
        </w:tc>
        <w:tc>
          <w:tcPr>
            <w:tcW w:w="1105" w:type="dxa"/>
          </w:tcPr>
          <w:p w14:paraId="46BAEE17" w14:textId="77777777" w:rsidR="001A04D7" w:rsidRDefault="001A04D7">
            <w:pPr>
              <w:rPr>
                <w:rFonts w:eastAsia="SimSun" w:cs="Arial"/>
                <w:lang w:val="en-US"/>
              </w:rPr>
            </w:pPr>
            <w:r>
              <w:rPr>
                <w:rFonts w:eastAsia="SimSun"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 xml:space="preserve">It is possible that UE in out of coverage of NUL and only in coverage of SUL. </w:t>
            </w:r>
            <w:proofErr w:type="gramStart"/>
            <w:r>
              <w:rPr>
                <w:rFonts w:cs="Arial"/>
                <w:lang w:val="en-US" w:eastAsia="ko-KR"/>
              </w:rPr>
              <w:t>So</w:t>
            </w:r>
            <w:proofErr w:type="gramEnd"/>
            <w:r>
              <w:rPr>
                <w:rFonts w:cs="Arial"/>
                <w:lang w:val="en-US" w:eastAsia="ko-KR"/>
              </w:rPr>
              <w:t xml:space="preserve"> it is beneficial to select UL carrier for CG-SDT. </w:t>
            </w:r>
            <w:proofErr w:type="gramStart"/>
            <w:r>
              <w:rPr>
                <w:rFonts w:cs="Arial"/>
                <w:lang w:val="en-US" w:eastAsia="ko-KR"/>
              </w:rPr>
              <w:t>Similar to</w:t>
            </w:r>
            <w:proofErr w:type="gramEnd"/>
            <w:r>
              <w:rPr>
                <w:rFonts w:cs="Arial"/>
                <w:lang w:val="en-US" w:eastAsia="ko-KR"/>
              </w:rPr>
              <w:t xml:space="preserve">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lastRenderedPageBreak/>
              <w:t>ZTE</w:t>
            </w:r>
          </w:p>
        </w:tc>
        <w:tc>
          <w:tcPr>
            <w:tcW w:w="1105" w:type="dxa"/>
          </w:tcPr>
          <w:p w14:paraId="716C0CA0" w14:textId="77777777" w:rsidR="00542366" w:rsidRDefault="00542366" w:rsidP="00542366">
            <w:pPr>
              <w:rPr>
                <w:rFonts w:cs="Arial"/>
                <w:lang w:val="en-US" w:eastAsia="ko-KR"/>
              </w:rPr>
            </w:pPr>
            <w:r>
              <w:rPr>
                <w:rFonts w:eastAsia="SimSun"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 xml:space="preserve">and we think this </w:t>
            </w:r>
            <w:proofErr w:type="spellStart"/>
            <w:r w:rsidRPr="00542366">
              <w:rPr>
                <w:rFonts w:cs="Arial"/>
                <w:lang w:val="en-US" w:eastAsia="ko-KR"/>
              </w:rPr>
              <w:t>optimisaiton</w:t>
            </w:r>
            <w:proofErr w:type="spellEnd"/>
            <w:r w:rsidRPr="00542366">
              <w:rPr>
                <w:rFonts w:cs="Arial"/>
                <w:lang w:val="en-US" w:eastAsia="ko-KR"/>
              </w:rPr>
              <w:t xml:space="preserve"> is not </w:t>
            </w:r>
            <w:proofErr w:type="gramStart"/>
            <w:r w:rsidRPr="00542366">
              <w:rPr>
                <w:rFonts w:cs="Arial"/>
                <w:lang w:val="en-US" w:eastAsia="ko-KR"/>
              </w:rPr>
              <w:t>really essential</w:t>
            </w:r>
            <w:proofErr w:type="gramEnd"/>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SimSun" w:cs="Arial"/>
                <w:lang w:val="en-US"/>
              </w:rPr>
            </w:pPr>
            <w:r>
              <w:rPr>
                <w:rFonts w:eastAsia="SimSun" w:cs="Arial" w:hint="eastAsia"/>
                <w:lang w:val="en-US"/>
              </w:rPr>
              <w:t xml:space="preserve">Sharp </w:t>
            </w:r>
          </w:p>
        </w:tc>
        <w:tc>
          <w:tcPr>
            <w:tcW w:w="1105" w:type="dxa"/>
          </w:tcPr>
          <w:p w14:paraId="4EFE8212" w14:textId="77777777" w:rsidR="00F71A30" w:rsidRDefault="00F71A30" w:rsidP="00F71A30">
            <w:pPr>
              <w:rPr>
                <w:rFonts w:eastAsia="SimSun" w:cs="Arial"/>
                <w:lang w:val="en-US"/>
              </w:rPr>
            </w:pPr>
            <w:r>
              <w:rPr>
                <w:rFonts w:eastAsia="SimSun"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SimSun" w:cs="Arial"/>
                <w:lang w:val="en-US"/>
              </w:rPr>
            </w:pPr>
            <w:r>
              <w:rPr>
                <w:rFonts w:eastAsia="SimSun" w:cs="Arial"/>
                <w:lang w:val="en-US"/>
              </w:rPr>
              <w:t>Lenovo</w:t>
            </w:r>
          </w:p>
        </w:tc>
        <w:tc>
          <w:tcPr>
            <w:tcW w:w="1105" w:type="dxa"/>
          </w:tcPr>
          <w:p w14:paraId="319F6FAE" w14:textId="77777777" w:rsidR="00412259" w:rsidRDefault="00412259" w:rsidP="00412259">
            <w:pPr>
              <w:rPr>
                <w:rFonts w:eastAsia="SimSun" w:cs="Arial"/>
                <w:lang w:val="en-US"/>
              </w:rPr>
            </w:pPr>
            <w:r>
              <w:rPr>
                <w:rFonts w:eastAsia="SimSun"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SimSun" w:cs="Arial"/>
                <w:lang w:val="en-US"/>
              </w:rPr>
            </w:pPr>
            <w:r>
              <w:rPr>
                <w:rFonts w:eastAsia="SimSun" w:cs="Arial"/>
                <w:lang w:val="en-US"/>
              </w:rPr>
              <w:t>CATT</w:t>
            </w:r>
          </w:p>
        </w:tc>
        <w:tc>
          <w:tcPr>
            <w:tcW w:w="1105" w:type="dxa"/>
          </w:tcPr>
          <w:p w14:paraId="774B46AC" w14:textId="77777777" w:rsidR="00412259" w:rsidRDefault="00412259" w:rsidP="00412259">
            <w:pPr>
              <w:rPr>
                <w:rFonts w:eastAsia="SimSun"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SimSun" w:cs="Arial"/>
                <w:lang w:val="en-US"/>
              </w:rPr>
            </w:pPr>
            <w:proofErr w:type="spellStart"/>
            <w:r>
              <w:rPr>
                <w:rFonts w:eastAsia="SimSun" w:cs="Arial" w:hint="eastAsia"/>
                <w:lang w:val="en-US"/>
              </w:rPr>
              <w:t>Spreadtrum</w:t>
            </w:r>
            <w:proofErr w:type="spellEnd"/>
          </w:p>
        </w:tc>
        <w:tc>
          <w:tcPr>
            <w:tcW w:w="1105" w:type="dxa"/>
          </w:tcPr>
          <w:p w14:paraId="50BE2731" w14:textId="77777777" w:rsidR="00412259" w:rsidRDefault="00412259" w:rsidP="00412259">
            <w:pPr>
              <w:rPr>
                <w:rFonts w:eastAsia="SimSun" w:cs="Arial"/>
                <w:lang w:val="en-US"/>
              </w:rPr>
            </w:pPr>
            <w:r>
              <w:rPr>
                <w:rFonts w:eastAsia="SimSun"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7FF9590D" w14:textId="77777777" w:rsidR="00412259" w:rsidRDefault="00412259" w:rsidP="00412259">
            <w:pPr>
              <w:rPr>
                <w:rFonts w:eastAsia="SimSun" w:cs="Arial"/>
                <w:lang w:val="en-US"/>
              </w:rPr>
            </w:pPr>
            <w:r>
              <w:rPr>
                <w:rFonts w:eastAsia="SimSun" w:cs="Arial" w:hint="eastAsia"/>
                <w:lang w:val="en-US"/>
              </w:rPr>
              <w:t>Y</w:t>
            </w:r>
            <w:r>
              <w:rPr>
                <w:rFonts w:eastAsia="SimSun"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5" w:type="dxa"/>
          </w:tcPr>
          <w:p w14:paraId="0BC19609" w14:textId="77777777" w:rsidR="00412259" w:rsidRDefault="00412259" w:rsidP="00A245B6">
            <w:pPr>
              <w:tabs>
                <w:tab w:val="left" w:pos="230"/>
              </w:tabs>
              <w:rPr>
                <w:rFonts w:eastAsia="SimSun" w:cs="Arial"/>
                <w:lang w:val="en-US"/>
              </w:rPr>
            </w:pPr>
            <w:r>
              <w:rPr>
                <w:rFonts w:eastAsia="SimSun" w:cs="Arial"/>
                <w:lang w:val="en-US"/>
              </w:rPr>
              <w:tab/>
              <w:t>No</w:t>
            </w:r>
          </w:p>
        </w:tc>
        <w:tc>
          <w:tcPr>
            <w:tcW w:w="7063" w:type="dxa"/>
          </w:tcPr>
          <w:p w14:paraId="1CA59BE8" w14:textId="77777777" w:rsidR="00412259" w:rsidRDefault="00412259" w:rsidP="00412259">
            <w:pPr>
              <w:rPr>
                <w:rFonts w:eastAsia="SimSun" w:cs="Arial"/>
                <w:lang w:val="en-US"/>
              </w:rPr>
            </w:pPr>
            <w:r>
              <w:rPr>
                <w:rFonts w:eastAsia="SimSun"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SimSun" w:cs="Arial"/>
                <w:lang w:val="en-US"/>
              </w:rPr>
            </w:pPr>
          </w:p>
          <w:p w14:paraId="7C7EE7C3" w14:textId="77777777" w:rsidR="00A245B6" w:rsidRDefault="00412259" w:rsidP="00412259">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SimSun" w:cs="Arial"/>
                <w:lang w:val="en-US"/>
              </w:rPr>
              <w:t xml:space="preserve">Therefore, the UE does not need to select UL carrier </w:t>
            </w:r>
            <w:proofErr w:type="gramStart"/>
            <w:r w:rsidRPr="007259D1">
              <w:rPr>
                <w:rFonts w:eastAsia="SimSun" w:cs="Arial"/>
                <w:lang w:val="en-US"/>
              </w:rPr>
              <w:t>similar to</w:t>
            </w:r>
            <w:proofErr w:type="gramEnd"/>
            <w:r w:rsidRPr="007259D1">
              <w:rPr>
                <w:rFonts w:eastAsia="SimSun" w:cs="Arial"/>
                <w:lang w:val="en-US"/>
              </w:rPr>
              <w:t xml:space="preserve">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SimSun" w:cs="Arial"/>
                <w:lang w:val="en-US"/>
              </w:rPr>
            </w:pPr>
            <w:r w:rsidRPr="00DC617D">
              <w:rPr>
                <w:rFonts w:eastAsia="SimSun"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SimSun" w:cs="Arial"/>
                <w:lang w:val="en-US"/>
              </w:rPr>
            </w:pPr>
            <w:r>
              <w:rPr>
                <w:rFonts w:eastAsia="SimSun" w:cs="Arial"/>
                <w:lang w:val="en-US"/>
              </w:rPr>
              <w:t>Interdigital</w:t>
            </w:r>
          </w:p>
        </w:tc>
        <w:tc>
          <w:tcPr>
            <w:tcW w:w="1105" w:type="dxa"/>
          </w:tcPr>
          <w:p w14:paraId="7F2D88AF" w14:textId="77777777" w:rsidR="00235115" w:rsidRDefault="00235115" w:rsidP="00235115">
            <w:pPr>
              <w:tabs>
                <w:tab w:val="left" w:pos="230"/>
              </w:tabs>
              <w:rPr>
                <w:rFonts w:eastAsia="SimSun" w:cs="Arial"/>
                <w:lang w:val="en-US"/>
              </w:rPr>
            </w:pPr>
            <w:r>
              <w:rPr>
                <w:rFonts w:eastAsia="SimSun" w:cs="Arial"/>
                <w:lang w:val="en-US"/>
              </w:rPr>
              <w:t>Yes</w:t>
            </w:r>
          </w:p>
        </w:tc>
        <w:tc>
          <w:tcPr>
            <w:tcW w:w="7063" w:type="dxa"/>
          </w:tcPr>
          <w:p w14:paraId="10E1A860" w14:textId="77777777" w:rsidR="00235115" w:rsidRDefault="00235115" w:rsidP="00235115">
            <w:pPr>
              <w:rPr>
                <w:rFonts w:eastAsia="SimSun" w:cs="Arial"/>
                <w:lang w:val="en-US"/>
              </w:rPr>
            </w:pPr>
            <w:r>
              <w:rPr>
                <w:rFonts w:eastAsia="SimSun"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SimSun" w:cs="Arial"/>
                <w:lang w:val="en-US"/>
              </w:rPr>
            </w:pPr>
            <w:r>
              <w:rPr>
                <w:rFonts w:eastAsia="SimSun" w:cs="Arial"/>
                <w:lang w:val="en-US"/>
              </w:rPr>
              <w:t>Intel</w:t>
            </w:r>
          </w:p>
        </w:tc>
        <w:tc>
          <w:tcPr>
            <w:tcW w:w="1105" w:type="dxa"/>
          </w:tcPr>
          <w:p w14:paraId="2C7FD839" w14:textId="77777777" w:rsidR="00F65A8A" w:rsidRDefault="00F65A8A" w:rsidP="00F65A8A">
            <w:pPr>
              <w:tabs>
                <w:tab w:val="left" w:pos="230"/>
              </w:tabs>
              <w:rPr>
                <w:rFonts w:eastAsia="SimSun" w:cs="Arial"/>
                <w:lang w:val="en-US"/>
              </w:rPr>
            </w:pPr>
            <w:r>
              <w:rPr>
                <w:rFonts w:eastAsia="SimSun" w:cs="Arial"/>
                <w:lang w:val="en-US"/>
              </w:rPr>
              <w:t>Yes</w:t>
            </w:r>
          </w:p>
        </w:tc>
        <w:tc>
          <w:tcPr>
            <w:tcW w:w="7063" w:type="dxa"/>
          </w:tcPr>
          <w:p w14:paraId="3F96CBD6" w14:textId="77777777" w:rsidR="00F65A8A" w:rsidRDefault="00F65A8A" w:rsidP="00F65A8A">
            <w:pPr>
              <w:rPr>
                <w:rFonts w:eastAsia="SimSun"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w:t>
            </w:r>
            <w:proofErr w:type="gramStart"/>
            <w:r>
              <w:rPr>
                <w:rFonts w:cs="Arial"/>
                <w:lang w:val="en-US" w:eastAsia="ko-KR"/>
              </w:rPr>
              <w:t>i.e.</w:t>
            </w:r>
            <w:proofErr w:type="gramEnd"/>
            <w:r>
              <w:rPr>
                <w:rFonts w:cs="Arial"/>
                <w:lang w:val="en-US" w:eastAsia="ko-KR"/>
              </w:rPr>
              <w:t xml:space="preserve"> based on resources configured). In other words, UL carrier selection happens before the determination of whether the UE needs to perform SDT or not. Once an UL carrier is selected, the rest of the steps (</w:t>
            </w:r>
            <w:proofErr w:type="gramStart"/>
            <w:r>
              <w:rPr>
                <w:rFonts w:cs="Arial"/>
                <w:lang w:val="en-US" w:eastAsia="ko-KR"/>
              </w:rPr>
              <w:t>i.e.</w:t>
            </w:r>
            <w:proofErr w:type="gramEnd"/>
            <w:r>
              <w:rPr>
                <w:rFonts w:cs="Arial"/>
                <w:lang w:val="en-US" w:eastAsia="ko-KR"/>
              </w:rPr>
              <w:t xml:space="preserv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 xml:space="preserve">The initial carrier selection should not be SDT specific but adhere to legacy, with </w:t>
            </w:r>
            <w:proofErr w:type="spellStart"/>
            <w:r w:rsidRPr="00BC55C6">
              <w:rPr>
                <w:rFonts w:cs="Arial"/>
                <w:lang w:val="en-US" w:eastAsia="ko-KR"/>
              </w:rPr>
              <w:t>preceeding</w:t>
            </w:r>
            <w:proofErr w:type="spellEnd"/>
            <w:r w:rsidRPr="00BC55C6">
              <w:rPr>
                <w:rFonts w:cs="Arial"/>
                <w:lang w:val="en-US" w:eastAsia="ko-KR"/>
              </w:rPr>
              <w:t xml:space="preserve"> SDT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PMingLiU" w:cs="Arial"/>
                <w:lang w:val="en-US" w:eastAsia="zh-TW"/>
              </w:rPr>
            </w:pPr>
            <w:r>
              <w:rPr>
                <w:rFonts w:eastAsia="SimSun" w:cs="Arial"/>
                <w:lang w:val="en-US"/>
              </w:rPr>
              <w:lastRenderedPageBreak/>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PMingLiU" w:cs="Arial"/>
                <w:lang w:val="en-US" w:eastAsia="zh-TW"/>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SimSun" w:cs="Arial"/>
                <w:lang w:val="en-US"/>
              </w:rPr>
            </w:pPr>
            <w:r>
              <w:rPr>
                <w:rFonts w:eastAsia="SimSun" w:cs="Arial" w:hint="eastAsia"/>
                <w:lang w:val="en-US"/>
              </w:rPr>
              <w:t>Y</w:t>
            </w:r>
            <w:r>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DengXian" w:cs="Arial"/>
                <w:lang w:val="en-US"/>
              </w:rPr>
            </w:pPr>
            <w:r>
              <w:rPr>
                <w:rFonts w:eastAsia="DengXian" w:cs="Arial" w:hint="eastAsia"/>
                <w:lang w:val="en-US"/>
              </w:rPr>
              <w:t>T</w:t>
            </w:r>
            <w:r>
              <w:rPr>
                <w:rFonts w:eastAsia="DengXian" w:cs="Arial"/>
                <w:lang w:val="en-US"/>
              </w:rPr>
              <w:t xml:space="preserve">his is </w:t>
            </w:r>
            <w:proofErr w:type="gramStart"/>
            <w:r>
              <w:rPr>
                <w:rFonts w:eastAsia="DengXian" w:cs="Arial"/>
                <w:lang w:val="en-US"/>
              </w:rPr>
              <w:t>similar to</w:t>
            </w:r>
            <w:proofErr w:type="gramEnd"/>
            <w:r>
              <w:rPr>
                <w:rFonts w:eastAsia="DengXian" w:cs="Arial"/>
                <w:lang w:val="en-US"/>
              </w:rPr>
              <w:t xml:space="preserve"> the legacy RA procedure. </w:t>
            </w:r>
          </w:p>
        </w:tc>
      </w:tr>
      <w:tr w:rsidR="00673372" w14:paraId="60A05A6F" w14:textId="77777777" w:rsidTr="00BC55C6">
        <w:tc>
          <w:tcPr>
            <w:tcW w:w="1718" w:type="dxa"/>
            <w:tcBorders>
              <w:top w:val="single" w:sz="4" w:space="0" w:color="auto"/>
              <w:left w:val="single" w:sz="4" w:space="0" w:color="auto"/>
              <w:bottom w:val="single" w:sz="4" w:space="0" w:color="auto"/>
              <w:right w:val="single" w:sz="4" w:space="0" w:color="auto"/>
            </w:tcBorders>
          </w:tcPr>
          <w:p w14:paraId="33C82DCA" w14:textId="00B7AC7A" w:rsidR="00673372" w:rsidRDefault="00673372" w:rsidP="00BD42CE">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21917022" w14:textId="7EEA359A" w:rsidR="00673372" w:rsidRDefault="00673372"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63878258" w14:textId="77777777" w:rsidR="00673372" w:rsidRDefault="00673372" w:rsidP="00BD42CE">
            <w:pPr>
              <w:rPr>
                <w:rFonts w:eastAsia="DengXian" w:cs="Arial"/>
                <w:lang w:val="en-US"/>
              </w:rPr>
            </w:pPr>
          </w:p>
        </w:tc>
      </w:tr>
      <w:tr w:rsidR="00582AAC" w14:paraId="6ABBA6A9" w14:textId="77777777" w:rsidTr="00BC55C6">
        <w:tc>
          <w:tcPr>
            <w:tcW w:w="1718" w:type="dxa"/>
            <w:tcBorders>
              <w:top w:val="single" w:sz="4" w:space="0" w:color="auto"/>
              <w:left w:val="single" w:sz="4" w:space="0" w:color="auto"/>
              <w:bottom w:val="single" w:sz="4" w:space="0" w:color="auto"/>
              <w:right w:val="single" w:sz="4" w:space="0" w:color="auto"/>
            </w:tcBorders>
          </w:tcPr>
          <w:p w14:paraId="01D42150" w14:textId="263B26DA" w:rsidR="00582AAC" w:rsidRDefault="008154CA" w:rsidP="00BD42CE">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420EA871" w14:textId="671A8E82" w:rsidR="00582AAC" w:rsidRDefault="008154CA"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4760E19A" w14:textId="77777777" w:rsidR="00582AAC" w:rsidRDefault="00582AAC" w:rsidP="00BD42CE">
            <w:pPr>
              <w:rPr>
                <w:rFonts w:eastAsia="DengXian" w:cs="Arial"/>
                <w:lang w:val="en-US"/>
              </w:rPr>
            </w:pPr>
          </w:p>
        </w:tc>
      </w:tr>
      <w:tr w:rsidR="00C30270" w14:paraId="6A71CC65" w14:textId="77777777" w:rsidTr="00BC55C6">
        <w:tc>
          <w:tcPr>
            <w:tcW w:w="1718" w:type="dxa"/>
            <w:tcBorders>
              <w:top w:val="single" w:sz="4" w:space="0" w:color="auto"/>
              <w:left w:val="single" w:sz="4" w:space="0" w:color="auto"/>
              <w:bottom w:val="single" w:sz="4" w:space="0" w:color="auto"/>
              <w:right w:val="single" w:sz="4" w:space="0" w:color="auto"/>
            </w:tcBorders>
          </w:tcPr>
          <w:p w14:paraId="25017D7D" w14:textId="3DD2379A" w:rsidR="00C30270" w:rsidRDefault="00C30270" w:rsidP="00BD42CE">
            <w:pPr>
              <w:rPr>
                <w:rFonts w:eastAsia="SimSun" w:cs="Arial"/>
                <w:lang w:val="en-US"/>
              </w:rPr>
            </w:pPr>
            <w:r>
              <w:rPr>
                <w:rFonts w:eastAsia="SimSun" w:cs="Arial"/>
                <w:lang w:val="en-US"/>
              </w:rPr>
              <w:t>NEC</w:t>
            </w:r>
          </w:p>
        </w:tc>
        <w:tc>
          <w:tcPr>
            <w:tcW w:w="1105" w:type="dxa"/>
            <w:tcBorders>
              <w:top w:val="single" w:sz="4" w:space="0" w:color="auto"/>
              <w:left w:val="single" w:sz="4" w:space="0" w:color="auto"/>
              <w:bottom w:val="single" w:sz="4" w:space="0" w:color="auto"/>
              <w:right w:val="single" w:sz="4" w:space="0" w:color="auto"/>
            </w:tcBorders>
          </w:tcPr>
          <w:p w14:paraId="4537DA0F" w14:textId="3EE70A54" w:rsidR="00C30270" w:rsidRDefault="00C30270"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0AB55B07" w14:textId="77777777" w:rsidR="00C30270" w:rsidRDefault="00C30270" w:rsidP="00BD42CE">
            <w:pPr>
              <w:rPr>
                <w:rFonts w:eastAsia="DengXian" w:cs="Arial"/>
                <w:lang w:val="en-US"/>
              </w:rPr>
            </w:pPr>
          </w:p>
        </w:tc>
      </w:tr>
    </w:tbl>
    <w:p w14:paraId="6470311A" w14:textId="77777777" w:rsidR="001A04D7" w:rsidRDefault="001A04D7">
      <w:pPr>
        <w:rPr>
          <w:rFonts w:eastAsia="SimSun"/>
          <w:lang w:val="en-US"/>
        </w:rPr>
      </w:pPr>
    </w:p>
    <w:p w14:paraId="3F189713" w14:textId="77777777" w:rsidR="001A04D7" w:rsidRDefault="001A04D7">
      <w:pPr>
        <w:pStyle w:val="Heading1"/>
      </w:pPr>
      <w:r>
        <w:t>Conclusion</w:t>
      </w:r>
    </w:p>
    <w:p w14:paraId="2D688B92" w14:textId="77777777" w:rsidR="001A04D7" w:rsidRDefault="001A04D7">
      <w:pPr>
        <w:rPr>
          <w:rFonts w:eastAsia="SimSun"/>
        </w:rPr>
      </w:pPr>
      <w:r>
        <w:rPr>
          <w:rFonts w:eastAsia="SimSun" w:hint="eastAsia"/>
        </w:rPr>
        <w:t>B</w:t>
      </w:r>
      <w:r>
        <w:rPr>
          <w:rFonts w:eastAsia="SimSun"/>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Heading1"/>
      </w:pPr>
      <w:r>
        <w:t>References</w:t>
      </w:r>
      <w:bookmarkEnd w:id="0"/>
    </w:p>
    <w:p w14:paraId="288F7B53" w14:textId="77777777" w:rsidR="001A04D7" w:rsidRDefault="001A04D7">
      <w:pPr>
        <w:pStyle w:val="Doc-title"/>
        <w:spacing w:afterLines="50" w:after="120"/>
        <w:ind w:left="0" w:firstLine="0"/>
      </w:pPr>
      <w:r>
        <w:t>[1]   R2-2100930</w:t>
      </w:r>
      <w:r>
        <w:tab/>
        <w:t>Report from email discussion [POST112-e][</w:t>
      </w:r>
      <w:proofErr w:type="gramStart"/>
      <w:r>
        <w:t>550][</w:t>
      </w:r>
      <w:proofErr w:type="gramEnd"/>
      <w:r>
        <w:t>SDT] Further details of CG aspect Lenovo, Motorola Mobility</w:t>
      </w:r>
    </w:p>
    <w:p w14:paraId="237AD939" w14:textId="77777777" w:rsidR="001A04D7" w:rsidRDefault="001A04D7">
      <w:pPr>
        <w:pStyle w:val="Doc-title"/>
        <w:spacing w:afterLines="50" w:after="120"/>
        <w:ind w:left="0" w:firstLine="0"/>
      </w:pPr>
      <w:r>
        <w:t>[2]   R2-2101954</w:t>
      </w:r>
      <w:r>
        <w:tab/>
        <w:t xml:space="preserve">Session minutes for NR-U, Power Savings, </w:t>
      </w:r>
      <w:proofErr w:type="gramStart"/>
      <w:r>
        <w:t>NTN</w:t>
      </w:r>
      <w:proofErr w:type="gramEnd"/>
      <w:r>
        <w:t xml:space="preserve"> and 2-step RACH Session chair (</w:t>
      </w:r>
      <w:proofErr w:type="spellStart"/>
      <w:r>
        <w:t>InterDigital</w:t>
      </w:r>
      <w:proofErr w:type="spellEnd"/>
      <w:r>
        <w:t>)</w:t>
      </w:r>
    </w:p>
    <w:p w14:paraId="3AEC30C8" w14:textId="77777777" w:rsidR="001A04D7" w:rsidRDefault="001A04D7">
      <w:pPr>
        <w:spacing w:afterLines="50"/>
        <w:rPr>
          <w:rFonts w:eastAsia="SimSun" w:cs="Arial"/>
          <w:szCs w:val="24"/>
          <w:lang w:val="en-US"/>
        </w:rPr>
      </w:pPr>
      <w:r>
        <w:rPr>
          <w:rFonts w:eastAsia="SimSun" w:cs="Arial" w:hint="eastAsia"/>
          <w:szCs w:val="24"/>
          <w:lang w:val="en-US"/>
        </w:rPr>
        <w:t>[</w:t>
      </w:r>
      <w:r>
        <w:rPr>
          <w:rFonts w:eastAsia="SimSun" w:cs="Arial"/>
          <w:szCs w:val="24"/>
          <w:lang w:val="en-US"/>
        </w:rPr>
        <w:t>3]</w:t>
      </w:r>
      <w:r>
        <w:rPr>
          <w:rFonts w:eastAsia="SimSun" w:cs="Arial"/>
          <w:szCs w:val="24"/>
          <w:lang w:val="en-US"/>
        </w:rPr>
        <w:tab/>
        <w:t>R1-2102125</w:t>
      </w:r>
      <w:r>
        <w:rPr>
          <w:rFonts w:eastAsia="SimSun" w:cs="Arial"/>
          <w:szCs w:val="24"/>
          <w:lang w:val="en-US"/>
        </w:rPr>
        <w:tab/>
        <w:t>Reply LS on physical layer aspects of small data transmission</w:t>
      </w:r>
      <w:r>
        <w:rPr>
          <w:rFonts w:eastAsia="SimSun" w:cs="Arial"/>
          <w:szCs w:val="24"/>
          <w:lang w:val="en-US"/>
        </w:rPr>
        <w:tab/>
      </w:r>
    </w:p>
    <w:p w14:paraId="121830AA" w14:textId="77777777" w:rsidR="001A04D7" w:rsidRDefault="001A04D7">
      <w:pPr>
        <w:spacing w:afterLines="50"/>
        <w:rPr>
          <w:rFonts w:eastAsia="SimSun" w:cs="Arial"/>
          <w:szCs w:val="24"/>
          <w:lang w:val="en-US"/>
        </w:rPr>
      </w:pPr>
      <w:r>
        <w:rPr>
          <w:rFonts w:eastAsia="SimSun" w:cs="Arial"/>
          <w:szCs w:val="24"/>
          <w:lang w:val="en-US"/>
        </w:rPr>
        <w:t>[4]</w:t>
      </w:r>
      <w:r>
        <w:rPr>
          <w:rFonts w:eastAsia="SimSun" w:cs="Arial"/>
          <w:szCs w:val="24"/>
          <w:lang w:val="en-US"/>
        </w:rPr>
        <w:tab/>
        <w:t>TS 36.331, Radio Resource Control Protocol, 3GPP</w:t>
      </w:r>
    </w:p>
    <w:p w14:paraId="450FB297" w14:textId="77777777" w:rsidR="001A04D7" w:rsidRDefault="001A04D7">
      <w:pPr>
        <w:spacing w:afterLines="50"/>
        <w:rPr>
          <w:rFonts w:eastAsia="SimSun" w:cs="Arial"/>
          <w:szCs w:val="24"/>
          <w:lang w:val="en-US"/>
        </w:rPr>
      </w:pPr>
      <w:r>
        <w:rPr>
          <w:rFonts w:eastAsia="SimSun" w:cs="Arial"/>
          <w:szCs w:val="24"/>
          <w:lang w:val="en-US"/>
        </w:rPr>
        <w:t>[5]</w:t>
      </w:r>
      <w:r>
        <w:rPr>
          <w:rFonts w:eastAsia="SimSun" w:cs="Arial"/>
          <w:szCs w:val="24"/>
          <w:lang w:val="en-US"/>
        </w:rPr>
        <w:tab/>
        <w:t>TS 36.321, Medium Access Control Protocol, 3GPP</w:t>
      </w:r>
    </w:p>
    <w:p w14:paraId="0643139D" w14:textId="77777777" w:rsidR="001A04D7" w:rsidRDefault="001A04D7">
      <w:pPr>
        <w:rPr>
          <w:rFonts w:eastAsia="SimSun"/>
        </w:rPr>
      </w:pPr>
      <w:r>
        <w:rPr>
          <w:rFonts w:eastAsia="SimSun" w:hint="eastAsia"/>
        </w:rPr>
        <w:t>[</w:t>
      </w:r>
      <w:r>
        <w:rPr>
          <w:rFonts w:eastAsia="SimSun"/>
        </w:rPr>
        <w:t>6]</w:t>
      </w:r>
      <w:r>
        <w:rPr>
          <w:rFonts w:eastAsia="SimSun"/>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06422" w14:textId="77777777" w:rsidR="00896AC7" w:rsidRDefault="00896AC7">
      <w:pPr>
        <w:spacing w:after="0"/>
      </w:pPr>
      <w:r>
        <w:separator/>
      </w:r>
    </w:p>
  </w:endnote>
  <w:endnote w:type="continuationSeparator" w:id="0">
    <w:p w14:paraId="6187B26D" w14:textId="77777777" w:rsidR="00896AC7" w:rsidRDefault="00896A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3C0F" w14:textId="0E9A898A" w:rsidR="001A04D7" w:rsidRDefault="001A04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54C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54CA">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53D44" w14:textId="77777777" w:rsidR="00896AC7" w:rsidRDefault="00896AC7">
      <w:pPr>
        <w:spacing w:after="0"/>
      </w:pPr>
      <w:r>
        <w:separator/>
      </w:r>
    </w:p>
  </w:footnote>
  <w:footnote w:type="continuationSeparator" w:id="0">
    <w:p w14:paraId="3972DB35" w14:textId="77777777" w:rsidR="00896AC7" w:rsidRDefault="00896A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2"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0"/>
  </w:num>
  <w:num w:numId="3">
    <w:abstractNumId w:val="21"/>
  </w:num>
  <w:num w:numId="4">
    <w:abstractNumId w:val="14"/>
  </w:num>
  <w:num w:numId="5">
    <w:abstractNumId w:val="7"/>
  </w:num>
  <w:num w:numId="6">
    <w:abstractNumId w:val="6"/>
  </w:num>
  <w:num w:numId="7">
    <w:abstractNumId w:val="9"/>
  </w:num>
  <w:num w:numId="8">
    <w:abstractNumId w:val="16"/>
  </w:num>
  <w:num w:numId="9">
    <w:abstractNumId w:val="17"/>
  </w:num>
  <w:num w:numId="10">
    <w:abstractNumId w:val="27"/>
  </w:num>
  <w:num w:numId="11">
    <w:abstractNumId w:val="19"/>
  </w:num>
  <w:num w:numId="12">
    <w:abstractNumId w:val="25"/>
  </w:num>
  <w:num w:numId="13">
    <w:abstractNumId w:val="18"/>
  </w:num>
  <w:num w:numId="14">
    <w:abstractNumId w:val="5"/>
  </w:num>
  <w:num w:numId="15">
    <w:abstractNumId w:val="15"/>
  </w:num>
  <w:num w:numId="16">
    <w:abstractNumId w:val="13"/>
  </w:num>
  <w:num w:numId="17">
    <w:abstractNumId w:val="3"/>
  </w:num>
  <w:num w:numId="18">
    <w:abstractNumId w:val="23"/>
  </w:num>
  <w:num w:numId="19">
    <w:abstractNumId w:val="4"/>
  </w:num>
  <w:num w:numId="20">
    <w:abstractNumId w:val="28"/>
  </w:num>
  <w:num w:numId="21">
    <w:abstractNumId w:val="12"/>
  </w:num>
  <w:num w:numId="22">
    <w:abstractNumId w:val="18"/>
  </w:num>
  <w:num w:numId="23">
    <w:abstractNumId w:val="24"/>
  </w:num>
  <w:num w:numId="24">
    <w:abstractNumId w:val="0"/>
  </w:num>
  <w:num w:numId="25">
    <w:abstractNumId w:val="11"/>
  </w:num>
  <w:num w:numId="26">
    <w:abstractNumId w:val="20"/>
  </w:num>
  <w:num w:numId="27">
    <w:abstractNumId w:val="8"/>
  </w:num>
  <w:num w:numId="28">
    <w:abstractNumId w:val="26"/>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AD6"/>
    <w:rsid w:val="00041422"/>
    <w:rsid w:val="00053B31"/>
    <w:rsid w:val="0005567D"/>
    <w:rsid w:val="00061269"/>
    <w:rsid w:val="00071324"/>
    <w:rsid w:val="00072A06"/>
    <w:rsid w:val="00076531"/>
    <w:rsid w:val="000931EA"/>
    <w:rsid w:val="0009411D"/>
    <w:rsid w:val="000B3E2B"/>
    <w:rsid w:val="000C4653"/>
    <w:rsid w:val="000D6F28"/>
    <w:rsid w:val="000E0D1C"/>
    <w:rsid w:val="0010507A"/>
    <w:rsid w:val="00107925"/>
    <w:rsid w:val="001151C0"/>
    <w:rsid w:val="0012296F"/>
    <w:rsid w:val="00127B46"/>
    <w:rsid w:val="00130F84"/>
    <w:rsid w:val="00147E3C"/>
    <w:rsid w:val="0015032A"/>
    <w:rsid w:val="00153A04"/>
    <w:rsid w:val="001567DB"/>
    <w:rsid w:val="001813C1"/>
    <w:rsid w:val="001A04D7"/>
    <w:rsid w:val="001C121E"/>
    <w:rsid w:val="001F41E3"/>
    <w:rsid w:val="001F41E7"/>
    <w:rsid w:val="00206338"/>
    <w:rsid w:val="00207A33"/>
    <w:rsid w:val="0023066E"/>
    <w:rsid w:val="00235115"/>
    <w:rsid w:val="00261D5B"/>
    <w:rsid w:val="00274A8E"/>
    <w:rsid w:val="00282946"/>
    <w:rsid w:val="00283490"/>
    <w:rsid w:val="00283777"/>
    <w:rsid w:val="0029438D"/>
    <w:rsid w:val="002949BE"/>
    <w:rsid w:val="002A07E1"/>
    <w:rsid w:val="002C3D71"/>
    <w:rsid w:val="002D3E6E"/>
    <w:rsid w:val="002F4685"/>
    <w:rsid w:val="002F6CCB"/>
    <w:rsid w:val="00314168"/>
    <w:rsid w:val="00316AF0"/>
    <w:rsid w:val="00370D56"/>
    <w:rsid w:val="00375571"/>
    <w:rsid w:val="00376716"/>
    <w:rsid w:val="003964B5"/>
    <w:rsid w:val="003D50F2"/>
    <w:rsid w:val="003E0BEB"/>
    <w:rsid w:val="003E1302"/>
    <w:rsid w:val="003E134C"/>
    <w:rsid w:val="003E755A"/>
    <w:rsid w:val="00412259"/>
    <w:rsid w:val="00417475"/>
    <w:rsid w:val="0048581C"/>
    <w:rsid w:val="00491A51"/>
    <w:rsid w:val="00491D16"/>
    <w:rsid w:val="00494160"/>
    <w:rsid w:val="004A7B26"/>
    <w:rsid w:val="004B6EC2"/>
    <w:rsid w:val="004C1C05"/>
    <w:rsid w:val="004E5756"/>
    <w:rsid w:val="004F06FA"/>
    <w:rsid w:val="00511023"/>
    <w:rsid w:val="00516916"/>
    <w:rsid w:val="00542366"/>
    <w:rsid w:val="00553B69"/>
    <w:rsid w:val="00566A85"/>
    <w:rsid w:val="00575994"/>
    <w:rsid w:val="00582AAC"/>
    <w:rsid w:val="005A559A"/>
    <w:rsid w:val="005C3DA7"/>
    <w:rsid w:val="005D3B7A"/>
    <w:rsid w:val="005F14D1"/>
    <w:rsid w:val="005F3506"/>
    <w:rsid w:val="005F5804"/>
    <w:rsid w:val="0061591B"/>
    <w:rsid w:val="006161F5"/>
    <w:rsid w:val="00616B21"/>
    <w:rsid w:val="00623208"/>
    <w:rsid w:val="00631003"/>
    <w:rsid w:val="006353CA"/>
    <w:rsid w:val="006542A4"/>
    <w:rsid w:val="00671258"/>
    <w:rsid w:val="00673372"/>
    <w:rsid w:val="006823E6"/>
    <w:rsid w:val="00692E55"/>
    <w:rsid w:val="006C2ABA"/>
    <w:rsid w:val="006C44F9"/>
    <w:rsid w:val="006D26B9"/>
    <w:rsid w:val="006F5E7A"/>
    <w:rsid w:val="0071326B"/>
    <w:rsid w:val="00714EE5"/>
    <w:rsid w:val="0072138D"/>
    <w:rsid w:val="007259D1"/>
    <w:rsid w:val="00727F3D"/>
    <w:rsid w:val="00736D82"/>
    <w:rsid w:val="00751848"/>
    <w:rsid w:val="00760D6F"/>
    <w:rsid w:val="00766DED"/>
    <w:rsid w:val="00771D66"/>
    <w:rsid w:val="00776F21"/>
    <w:rsid w:val="007838F1"/>
    <w:rsid w:val="007904B6"/>
    <w:rsid w:val="00790F35"/>
    <w:rsid w:val="00795E37"/>
    <w:rsid w:val="007B0FCE"/>
    <w:rsid w:val="007B7D28"/>
    <w:rsid w:val="007C64E9"/>
    <w:rsid w:val="007D02B1"/>
    <w:rsid w:val="007D3BE1"/>
    <w:rsid w:val="00801176"/>
    <w:rsid w:val="008020BF"/>
    <w:rsid w:val="008154CA"/>
    <w:rsid w:val="00820950"/>
    <w:rsid w:val="00852076"/>
    <w:rsid w:val="00873DAD"/>
    <w:rsid w:val="0087517A"/>
    <w:rsid w:val="008767D4"/>
    <w:rsid w:val="00896AC7"/>
    <w:rsid w:val="008C5FF9"/>
    <w:rsid w:val="008D4A9D"/>
    <w:rsid w:val="008D5DE9"/>
    <w:rsid w:val="00912936"/>
    <w:rsid w:val="00922DB7"/>
    <w:rsid w:val="00925429"/>
    <w:rsid w:val="00952DC2"/>
    <w:rsid w:val="009655D8"/>
    <w:rsid w:val="009836AA"/>
    <w:rsid w:val="009A0F68"/>
    <w:rsid w:val="009B407A"/>
    <w:rsid w:val="009C7C41"/>
    <w:rsid w:val="009C7DE7"/>
    <w:rsid w:val="009D327F"/>
    <w:rsid w:val="009E7D59"/>
    <w:rsid w:val="009F0463"/>
    <w:rsid w:val="00A01325"/>
    <w:rsid w:val="00A038E0"/>
    <w:rsid w:val="00A07DA8"/>
    <w:rsid w:val="00A237C7"/>
    <w:rsid w:val="00A245B6"/>
    <w:rsid w:val="00A268C9"/>
    <w:rsid w:val="00A72B71"/>
    <w:rsid w:val="00A814CC"/>
    <w:rsid w:val="00A90348"/>
    <w:rsid w:val="00A9118C"/>
    <w:rsid w:val="00A953D6"/>
    <w:rsid w:val="00AA2A43"/>
    <w:rsid w:val="00AB39CC"/>
    <w:rsid w:val="00AD02A9"/>
    <w:rsid w:val="00AD2E49"/>
    <w:rsid w:val="00AF24B7"/>
    <w:rsid w:val="00AF3034"/>
    <w:rsid w:val="00B01BC3"/>
    <w:rsid w:val="00B02746"/>
    <w:rsid w:val="00B17B94"/>
    <w:rsid w:val="00B22C38"/>
    <w:rsid w:val="00B30CEA"/>
    <w:rsid w:val="00B36586"/>
    <w:rsid w:val="00B370DA"/>
    <w:rsid w:val="00B40487"/>
    <w:rsid w:val="00B51B2C"/>
    <w:rsid w:val="00B5565F"/>
    <w:rsid w:val="00B66B2B"/>
    <w:rsid w:val="00B72D4A"/>
    <w:rsid w:val="00B9360D"/>
    <w:rsid w:val="00B95BF4"/>
    <w:rsid w:val="00BA0312"/>
    <w:rsid w:val="00BB0802"/>
    <w:rsid w:val="00BB4924"/>
    <w:rsid w:val="00BB6164"/>
    <w:rsid w:val="00BC086E"/>
    <w:rsid w:val="00BC41CF"/>
    <w:rsid w:val="00BC55C6"/>
    <w:rsid w:val="00BD42CE"/>
    <w:rsid w:val="00BE283A"/>
    <w:rsid w:val="00BE49B8"/>
    <w:rsid w:val="00C01D4E"/>
    <w:rsid w:val="00C0761E"/>
    <w:rsid w:val="00C25D6D"/>
    <w:rsid w:val="00C30270"/>
    <w:rsid w:val="00C30CE7"/>
    <w:rsid w:val="00C42E38"/>
    <w:rsid w:val="00C62B69"/>
    <w:rsid w:val="00C63E37"/>
    <w:rsid w:val="00C7414E"/>
    <w:rsid w:val="00C87DA4"/>
    <w:rsid w:val="00CD12A0"/>
    <w:rsid w:val="00CD380C"/>
    <w:rsid w:val="00CD5411"/>
    <w:rsid w:val="00CE6243"/>
    <w:rsid w:val="00D1378A"/>
    <w:rsid w:val="00D243F6"/>
    <w:rsid w:val="00D26AB5"/>
    <w:rsid w:val="00D326D0"/>
    <w:rsid w:val="00D34AFA"/>
    <w:rsid w:val="00D54C81"/>
    <w:rsid w:val="00D60E8A"/>
    <w:rsid w:val="00D75B8C"/>
    <w:rsid w:val="00D76CBA"/>
    <w:rsid w:val="00D804F7"/>
    <w:rsid w:val="00D86071"/>
    <w:rsid w:val="00D875EF"/>
    <w:rsid w:val="00DC617D"/>
    <w:rsid w:val="00DC6265"/>
    <w:rsid w:val="00DD759E"/>
    <w:rsid w:val="00DF7983"/>
    <w:rsid w:val="00E0197D"/>
    <w:rsid w:val="00E16227"/>
    <w:rsid w:val="00E46A43"/>
    <w:rsid w:val="00E478E6"/>
    <w:rsid w:val="00E51350"/>
    <w:rsid w:val="00E542BF"/>
    <w:rsid w:val="00E547E1"/>
    <w:rsid w:val="00E60AAC"/>
    <w:rsid w:val="00E64B60"/>
    <w:rsid w:val="00E720C9"/>
    <w:rsid w:val="00E80B21"/>
    <w:rsid w:val="00E80FE1"/>
    <w:rsid w:val="00E97E4F"/>
    <w:rsid w:val="00EA22AC"/>
    <w:rsid w:val="00ED1741"/>
    <w:rsid w:val="00EF0180"/>
    <w:rsid w:val="00F02D6D"/>
    <w:rsid w:val="00F12D78"/>
    <w:rsid w:val="00F14E6D"/>
    <w:rsid w:val="00F255E0"/>
    <w:rsid w:val="00F26742"/>
    <w:rsid w:val="00F273D5"/>
    <w:rsid w:val="00F351E7"/>
    <w:rsid w:val="00F43AB1"/>
    <w:rsid w:val="00F45E15"/>
    <w:rsid w:val="00F548EB"/>
    <w:rsid w:val="00F65A8A"/>
    <w:rsid w:val="00F6666A"/>
    <w:rsid w:val="00F70C48"/>
    <w:rsid w:val="00F71A30"/>
    <w:rsid w:val="00F77223"/>
    <w:rsid w:val="00FA66E8"/>
    <w:rsid w:val="00FA6B1D"/>
    <w:rsid w:val="00FC4452"/>
    <w:rsid w:val="00FC4A6A"/>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link w:val="B5Char"/>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customStyle="1" w:styleId="UnresolvedMention4">
    <w:name w:val="Unresolved Mention4"/>
    <w:uiPriority w:val="99"/>
    <w:semiHidden/>
    <w:unhideWhenUsed/>
    <w:rsid w:val="00F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4170">
      <w:bodyDiv w:val="1"/>
      <w:marLeft w:val="0"/>
      <w:marRight w:val="0"/>
      <w:marTop w:val="0"/>
      <w:marBottom w:val="0"/>
      <w:divBdr>
        <w:top w:val="none" w:sz="0" w:space="0" w:color="auto"/>
        <w:left w:val="none" w:sz="0" w:space="0" w:color="auto"/>
        <w:bottom w:val="none" w:sz="0" w:space="0" w:color="auto"/>
        <w:right w:val="none" w:sz="0" w:space="0" w:color="auto"/>
      </w:divBdr>
    </w:div>
    <w:div w:id="172846410">
      <w:bodyDiv w:val="1"/>
      <w:marLeft w:val="0"/>
      <w:marRight w:val="0"/>
      <w:marTop w:val="0"/>
      <w:marBottom w:val="0"/>
      <w:divBdr>
        <w:top w:val="none" w:sz="0" w:space="0" w:color="auto"/>
        <w:left w:val="none" w:sz="0" w:space="0" w:color="auto"/>
        <w:bottom w:val="none" w:sz="0" w:space="0" w:color="auto"/>
        <w:right w:val="none" w:sz="0" w:space="0" w:color="auto"/>
      </w:divBdr>
    </w:div>
    <w:div w:id="199129742">
      <w:bodyDiv w:val="1"/>
      <w:marLeft w:val="0"/>
      <w:marRight w:val="0"/>
      <w:marTop w:val="0"/>
      <w:marBottom w:val="0"/>
      <w:divBdr>
        <w:top w:val="none" w:sz="0" w:space="0" w:color="auto"/>
        <w:left w:val="none" w:sz="0" w:space="0" w:color="auto"/>
        <w:bottom w:val="none" w:sz="0" w:space="0" w:color="auto"/>
        <w:right w:val="none" w:sz="0" w:space="0" w:color="auto"/>
      </w:divBdr>
    </w:div>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832768450">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7594556">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47900884">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1392461675">
      <w:bodyDiv w:val="1"/>
      <w:marLeft w:val="0"/>
      <w:marRight w:val="0"/>
      <w:marTop w:val="0"/>
      <w:marBottom w:val="0"/>
      <w:divBdr>
        <w:top w:val="none" w:sz="0" w:space="0" w:color="auto"/>
        <w:left w:val="none" w:sz="0" w:space="0" w:color="auto"/>
        <w:bottom w:val="none" w:sz="0" w:space="0" w:color="auto"/>
        <w:right w:val="none" w:sz="0" w:space="0" w:color="auto"/>
      </w:divBdr>
    </w:div>
    <w:div w:id="1410466534">
      <w:bodyDiv w:val="1"/>
      <w:marLeft w:val="0"/>
      <w:marRight w:val="0"/>
      <w:marTop w:val="0"/>
      <w:marBottom w:val="0"/>
      <w:divBdr>
        <w:top w:val="none" w:sz="0" w:space="0" w:color="auto"/>
        <w:left w:val="none" w:sz="0" w:space="0" w:color="auto"/>
        <w:bottom w:val="none" w:sz="0" w:space="0" w:color="auto"/>
        <w:right w:val="none" w:sz="0" w:space="0" w:color="auto"/>
      </w:divBdr>
    </w:div>
    <w:div w:id="1438678441">
      <w:bodyDiv w:val="1"/>
      <w:marLeft w:val="0"/>
      <w:marRight w:val="0"/>
      <w:marTop w:val="0"/>
      <w:marBottom w:val="0"/>
      <w:divBdr>
        <w:top w:val="none" w:sz="0" w:space="0" w:color="auto"/>
        <w:left w:val="none" w:sz="0" w:space="0" w:color="auto"/>
        <w:bottom w:val="none" w:sz="0" w:space="0" w:color="auto"/>
        <w:right w:val="none" w:sz="0" w:space="0" w:color="auto"/>
      </w:divBdr>
    </w:div>
    <w:div w:id="1554542470">
      <w:bodyDiv w:val="1"/>
      <w:marLeft w:val="0"/>
      <w:marRight w:val="0"/>
      <w:marTop w:val="0"/>
      <w:marBottom w:val="0"/>
      <w:divBdr>
        <w:top w:val="none" w:sz="0" w:space="0" w:color="auto"/>
        <w:left w:val="none" w:sz="0" w:space="0" w:color="auto"/>
        <w:bottom w:val="none" w:sz="0" w:space="0" w:color="auto"/>
        <w:right w:val="none" w:sz="0" w:space="0" w:color="auto"/>
      </w:divBdr>
    </w:div>
    <w:div w:id="1687175742">
      <w:bodyDiv w:val="1"/>
      <w:marLeft w:val="0"/>
      <w:marRight w:val="0"/>
      <w:marTop w:val="0"/>
      <w:marBottom w:val="0"/>
      <w:divBdr>
        <w:top w:val="none" w:sz="0" w:space="0" w:color="auto"/>
        <w:left w:val="none" w:sz="0" w:space="0" w:color="auto"/>
        <w:bottom w:val="none" w:sz="0" w:space="0" w:color="auto"/>
        <w:right w:val="none" w:sz="0" w:space="0" w:color="auto"/>
      </w:divBdr>
    </w:div>
    <w:div w:id="1726903073">
      <w:bodyDiv w:val="1"/>
      <w:marLeft w:val="0"/>
      <w:marRight w:val="0"/>
      <w:marTop w:val="0"/>
      <w:marBottom w:val="0"/>
      <w:divBdr>
        <w:top w:val="none" w:sz="0" w:space="0" w:color="auto"/>
        <w:left w:val="none" w:sz="0" w:space="0" w:color="auto"/>
        <w:bottom w:val="none" w:sz="0" w:space="0" w:color="auto"/>
        <w:right w:val="none" w:sz="0" w:space="0" w:color="auto"/>
      </w:divBdr>
    </w:div>
    <w:div w:id="1850214970">
      <w:bodyDiv w:val="1"/>
      <w:marLeft w:val="0"/>
      <w:marRight w:val="0"/>
      <w:marTop w:val="0"/>
      <w:marBottom w:val="0"/>
      <w:divBdr>
        <w:top w:val="none" w:sz="0" w:space="0" w:color="auto"/>
        <w:left w:val="none" w:sz="0" w:space="0" w:color="auto"/>
        <w:bottom w:val="none" w:sz="0" w:space="0" w:color="auto"/>
        <w:right w:val="none" w:sz="0" w:space="0" w:color="auto"/>
      </w:divBdr>
    </w:div>
    <w:div w:id="1927304912">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51875699">
      <w:bodyDiv w:val="1"/>
      <w:marLeft w:val="0"/>
      <w:marRight w:val="0"/>
      <w:marTop w:val="0"/>
      <w:marBottom w:val="0"/>
      <w:divBdr>
        <w:top w:val="none" w:sz="0" w:space="0" w:color="auto"/>
        <w:left w:val="none" w:sz="0" w:space="0" w:color="auto"/>
        <w:bottom w:val="none" w:sz="0" w:space="0" w:color="auto"/>
        <w:right w:val="none" w:sz="0" w:space="0" w:color="auto"/>
      </w:divBdr>
    </w:div>
    <w:div w:id="2058239782">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2.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3.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B5994-36A1-4159-A9B6-8E1F793B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77</TotalTime>
  <Pages>25</Pages>
  <Words>9873</Words>
  <Characters>56279</Characters>
  <Application>Microsoft Office Word</Application>
  <DocSecurity>0</DocSecurity>
  <Lines>468</Lines>
  <Paragraphs>132</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66020</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Maxime Grau</cp:lastModifiedBy>
  <cp:revision>4</cp:revision>
  <cp:lastPrinted>2016-11-05T00:26:00Z</cp:lastPrinted>
  <dcterms:created xsi:type="dcterms:W3CDTF">2021-03-25T10:23:00Z</dcterms:created>
  <dcterms:modified xsi:type="dcterms:W3CDTF">2021-03-25T12:38:00Z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