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#113-bis-e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pPr>
        <w:snapToGrid w:val="0"/>
        <w:rPr>
          <w:rFonts w:cs="Arial"/>
          <w:snapToGrid w:val="0"/>
          <w:sz w:val="28"/>
          <w:szCs w:val="28"/>
        </w:rPr>
      </w:pPr>
    </w:p>
    <w:p>
      <w:pPr>
        <w:pStyle w:val="EmailDiscussion"/>
        <w:tabs>
          <w:tab w:val="clear" w:pos="1619"/>
          <w:tab w:val="left" w:pos="720"/>
        </w:tabs>
        <w:spacing w:after="0" w:line="240" w:lineRule="auto"/>
        <w:ind w:left="720"/>
      </w:pPr>
      <w:r>
        <w:t>[Post113-e][502][SDT]  General/Other CP issues  (ZTE)</w:t>
      </w:r>
    </w:p>
    <w:p>
      <w:pPr>
        <w:pStyle w:val="EmailDiscussion2"/>
        <w:ind w:left="723"/>
      </w:pPr>
      <w:r>
        <w:tab/>
        <w:t xml:space="preserve">Scope:  </w:t>
      </w:r>
    </w:p>
    <w:p>
      <w:pPr>
        <w:pStyle w:val="EmailDiscussion2"/>
        <w:ind w:left="723"/>
      </w:pPr>
      <w:r>
        <w:tab/>
        <w:t xml:space="preserve">1) Non-SDT data handling (including three options), </w:t>
      </w:r>
    </w:p>
    <w:p>
      <w:pPr>
        <w:pStyle w:val="EmailDiscussion2"/>
        <w:ind w:left="723"/>
      </w:pPr>
      <w:r>
        <w:tab/>
        <w:t xml:space="preserve">2) Subsequent data transmission issues (e.g. BSR triggers, etc).  </w:t>
      </w:r>
    </w:p>
    <w:p>
      <w:pPr>
        <w:pStyle w:val="EmailDiscussion2"/>
        <w:ind w:left="723"/>
        <w:rPr>
          <w:lang w:val="en-US"/>
        </w:rPr>
      </w:pPr>
      <w:r>
        <w:tab/>
        <w:t xml:space="preserve">3) Other remaining issues </w:t>
      </w:r>
    </w:p>
    <w:p>
      <w:pPr>
        <w:pStyle w:val="EmailDiscussion2"/>
        <w:ind w:left="723"/>
      </w:pPr>
      <w:r>
        <w:tab/>
        <w:t>Intended outcome: Report to the next meeting.</w:t>
      </w:r>
    </w:p>
    <w:p>
      <w:pPr>
        <w:pStyle w:val="EmailDiscussion2"/>
        <w:ind w:left="723"/>
      </w:pPr>
      <w:r>
        <w:tab/>
        <w:t>Deadline: long</w:t>
      </w:r>
    </w:p>
    <w:p>
      <w:pPr>
        <w:snapToGrid w:val="0"/>
        <w:rPr>
          <w:rFonts w:cs="Arial"/>
          <w:b/>
          <w:bCs/>
          <w:snapToGrid w:val="0"/>
        </w:rPr>
      </w:pPr>
      <w:r>
        <w:rPr>
          <w:rFonts w:cs="Arial"/>
          <w:b/>
          <w:bCs/>
          <w:snapToGrid w:val="0"/>
        </w:rPr>
        <w:t xml:space="preserve">Deadline for company comments: </w:t>
      </w:r>
    </w:p>
    <w:p>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pPr>
        <w:snapToGrid w:val="0"/>
        <w:rPr>
          <w:rFonts w:cs="Arial"/>
          <w:snapToGrid w:val="0"/>
        </w:rPr>
      </w:pPr>
      <w:r>
        <w:rPr>
          <w:highlight w:val="yellow"/>
        </w:rPr>
        <w:t>Deadline Friday March 26 1100 UTC</w:t>
      </w:r>
    </w:p>
    <w:p>
      <w:pPr>
        <w:snapToGrid w:val="0"/>
        <w:rPr>
          <w:rFonts w:cs="Arial"/>
          <w:snapToGrid w:val="0"/>
          <w:sz w:val="20"/>
          <w:szCs w:val="20"/>
        </w:rPr>
      </w:pPr>
    </w:p>
    <w:p>
      <w:pPr>
        <w:snapToGrid w:val="0"/>
        <w:rPr>
          <w:rFonts w:cs="Arial"/>
          <w:b/>
          <w:bCs/>
          <w:snapToGrid w:val="0"/>
          <w:sz w:val="20"/>
          <w:szCs w:val="20"/>
          <w:u w:val="single"/>
        </w:rPr>
      </w:pPr>
      <w:r>
        <w:rPr>
          <w:rFonts w:cs="Arial"/>
          <w:b/>
          <w:bCs/>
          <w:snapToGrid w:val="0"/>
          <w:sz w:val="20"/>
          <w:szCs w:val="20"/>
          <w:highlight w:val="yellow"/>
          <w:u w:val="single"/>
        </w:rPr>
        <w:t>Discussion summary</w:t>
      </w:r>
    </w:p>
    <w:p>
      <w:pPr>
        <w:pStyle w:val="af4"/>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pPr>
        <w:pStyle w:val="1"/>
        <w:rPr>
          <w:snapToGrid w:val="0"/>
        </w:rPr>
      </w:pPr>
      <w:r>
        <w:rPr>
          <w:snapToGrid w:val="0"/>
        </w:rPr>
        <w:t>Discussion</w:t>
      </w:r>
    </w:p>
    <w:p>
      <w:pPr>
        <w:pStyle w:val="2"/>
        <w:rPr>
          <w:snapToGrid w:val="0"/>
          <w:lang w:val="en-US"/>
        </w:rPr>
      </w:pPr>
      <w:bookmarkStart w:id="2" w:name="_Hlk65494826"/>
      <w:r>
        <w:rPr>
          <w:snapToGrid w:val="0"/>
          <w:lang w:val="en-GB"/>
        </w:rPr>
        <w:t>Resuming non-SDT DRBs</w:t>
      </w:r>
    </w:p>
    <w:bookmarkEnd w:id="2"/>
    <w:p>
      <w:pPr>
        <w:snapToGrid w:val="0"/>
        <w:rPr>
          <w:rFonts w:cs="Arial"/>
          <w:snapToGrid w:val="0"/>
          <w:sz w:val="20"/>
          <w:szCs w:val="20"/>
        </w:rPr>
      </w:pPr>
      <w:r>
        <w:rPr>
          <w:rFonts w:cs="Arial"/>
          <w:snapToGrid w:val="0"/>
          <w:sz w:val="20"/>
          <w:szCs w:val="20"/>
        </w:rPr>
        <w:t xml:space="preserve">The following agreements was made regarding SDT DRBs: </w:t>
      </w:r>
    </w:p>
    <w:tbl>
      <w:tblPr>
        <w:tblStyle w:val="ae"/>
        <w:tblW w:w="0" w:type="auto"/>
        <w:tblLook w:val="04A0" w:firstRow="1" w:lastRow="0" w:firstColumn="1" w:lastColumn="0" w:noHBand="0" w:noVBand="1"/>
      </w:tblPr>
      <w:tblGrid>
        <w:gridCol w:w="9017"/>
      </w:tblGrid>
      <w:tr>
        <w:tc>
          <w:tcPr>
            <w:tcW w:w="15867" w:type="dxa"/>
          </w:tcPr>
          <w:p>
            <w:pPr>
              <w:snapToGrid w:val="0"/>
              <w:rPr>
                <w:u w:val="single"/>
                <w:lang w:val="en-GB"/>
              </w:rPr>
            </w:pPr>
            <w:r>
              <w:rPr>
                <w:u w:val="single"/>
              </w:rPr>
              <w:t>RAN2#111-e</w:t>
            </w:r>
          </w:p>
          <w:p>
            <w:pPr>
              <w:snapToGrid w:val="0"/>
            </w:pPr>
            <w:r>
              <w:t>Small data transmission is configured by the network on a per DRB basis</w:t>
            </w:r>
          </w:p>
          <w:p>
            <w:pPr>
              <w:snapToGrid w:val="0"/>
              <w:rPr>
                <w:u w:val="single"/>
              </w:rPr>
            </w:pPr>
            <w:r>
              <w:rPr>
                <w:u w:val="single"/>
              </w:rPr>
              <w:t>RAN2#112-e</w:t>
            </w:r>
          </w:p>
          <w:p>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pPr>
              <w:snapToGrid w:val="0"/>
              <w:rPr>
                <w:u w:val="single"/>
              </w:rPr>
            </w:pPr>
            <w:r>
              <w:rPr>
                <w:u w:val="single"/>
              </w:rPr>
              <w:lastRenderedPageBreak/>
              <w:t>RAN2#113-e (WA)</w:t>
            </w:r>
          </w:p>
          <w:p>
            <w:pPr>
              <w:snapToGrid w:val="0"/>
            </w:pPr>
            <w:r>
              <w:t>Support configuring of SRB1 and SRB2 for small data transmission for carrying RRC and NAS messages.</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pPr>
        <w:snapToGrid w:val="0"/>
        <w:rPr>
          <w:rFonts w:cs="Arial"/>
          <w:snapToGrid w:val="0"/>
          <w:sz w:val="20"/>
          <w:szCs w:val="20"/>
        </w:rPr>
      </w:pPr>
      <w:r>
        <w:rPr>
          <w:rFonts w:cs="Arial"/>
          <w:snapToGrid w:val="0"/>
          <w:sz w:val="20"/>
          <w:szCs w:val="20"/>
        </w:rPr>
        <w:t xml:space="preserve">Related to the above is the question whether the UE resumes </w:t>
      </w:r>
    </w:p>
    <w:p>
      <w:pPr>
        <w:snapToGrid w:val="0"/>
        <w:rPr>
          <w:rFonts w:cs="Arial"/>
          <w:snapToGrid w:val="0"/>
          <w:sz w:val="20"/>
          <w:szCs w:val="20"/>
        </w:rPr>
      </w:pPr>
      <w:r>
        <w:rPr>
          <w:rFonts w:cs="Arial"/>
          <w:snapToGrid w:val="0"/>
          <w:sz w:val="20"/>
          <w:szCs w:val="20"/>
        </w:rPr>
        <w:t xml:space="preserve">There are two options: </w:t>
      </w:r>
    </w:p>
    <w:p>
      <w:pPr>
        <w:pStyle w:val="af4"/>
        <w:numPr>
          <w:ilvl w:val="0"/>
          <w:numId w:val="6"/>
        </w:numPr>
        <w:snapToGrid w:val="0"/>
        <w:rPr>
          <w:rFonts w:cs="Arial"/>
          <w:snapToGrid w:val="0"/>
          <w:sz w:val="20"/>
          <w:szCs w:val="20"/>
          <w:u w:val="single"/>
        </w:rPr>
      </w:pPr>
      <w:r>
        <w:rPr>
          <w:rFonts w:cs="Arial"/>
          <w:snapToGrid w:val="0"/>
          <w:sz w:val="20"/>
          <w:szCs w:val="20"/>
          <w:u w:val="single"/>
        </w:rPr>
        <w:t>Non-SDT RBs are also resumed:</w:t>
      </w:r>
    </w:p>
    <w:p>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pPr>
        <w:pStyle w:val="af4"/>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e"/>
        <w:tblW w:w="0" w:type="auto"/>
        <w:tblLook w:val="04A0" w:firstRow="1" w:lastRow="0" w:firstColumn="1" w:lastColumn="0" w:noHBand="0" w:noVBand="1"/>
      </w:tblPr>
      <w:tblGrid>
        <w:gridCol w:w="9017"/>
      </w:tblGrid>
      <w:tr>
        <w:tc>
          <w:tcPr>
            <w:tcW w:w="15867" w:type="dxa"/>
          </w:tcPr>
          <w:p>
            <w:pPr>
              <w:pStyle w:val="3"/>
              <w:numPr>
                <w:ilvl w:val="0"/>
                <w:numId w:val="0"/>
              </w:numPr>
              <w:ind w:left="720" w:hanging="720"/>
            </w:pPr>
            <w:r>
              <w:t>5.4.5</w:t>
            </w:r>
            <w:r>
              <w:rPr>
                <w:szCs w:val="24"/>
              </w:rPr>
              <w:tab/>
            </w:r>
            <w:r>
              <w:t>Buffer Status Reporting</w:t>
            </w:r>
          </w:p>
          <w:p>
            <w:pPr>
              <w:rPr>
                <w:highlight w:val="yellow"/>
              </w:rPr>
            </w:pPr>
            <w:r>
              <w:rPr>
                <w:highlight w:val="yellow"/>
              </w:rPr>
              <w:t>[OMITTED PART]</w:t>
            </w:r>
          </w:p>
          <w:p>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e"/>
        <w:tblW w:w="0" w:type="auto"/>
        <w:tblLook w:val="04A0" w:firstRow="1" w:lastRow="0" w:firstColumn="1" w:lastColumn="0" w:noHBand="0" w:noVBand="1"/>
      </w:tblPr>
      <w:tblGrid>
        <w:gridCol w:w="1188"/>
        <w:gridCol w:w="1298"/>
        <w:gridCol w:w="6531"/>
      </w:tblGrid>
      <w:tr>
        <w:tc>
          <w:tcPr>
            <w:tcW w:w="15867" w:type="dxa"/>
            <w:gridSpan w:val="3"/>
          </w:tcPr>
          <w:p>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tc>
          <w:tcPr>
            <w:tcW w:w="1413" w:type="dxa"/>
          </w:tcPr>
          <w:p>
            <w:pPr>
              <w:snapToGrid w:val="0"/>
              <w:rPr>
                <w:rFonts w:cs="Arial"/>
                <w:snapToGrid w:val="0"/>
                <w:sz w:val="20"/>
                <w:szCs w:val="20"/>
              </w:rPr>
            </w:pPr>
            <w:r>
              <w:rPr>
                <w:rFonts w:cs="Arial"/>
                <w:snapToGrid w:val="0"/>
                <w:sz w:val="20"/>
                <w:szCs w:val="20"/>
              </w:rPr>
              <w:t>Company</w:t>
            </w:r>
          </w:p>
        </w:tc>
        <w:tc>
          <w:tcPr>
            <w:tcW w:w="1843" w:type="dxa"/>
          </w:tcPr>
          <w:p>
            <w:pPr>
              <w:snapToGrid w:val="0"/>
              <w:rPr>
                <w:rFonts w:cs="Arial"/>
                <w:snapToGrid w:val="0"/>
                <w:sz w:val="20"/>
                <w:szCs w:val="20"/>
              </w:rPr>
            </w:pPr>
            <w:r>
              <w:rPr>
                <w:rFonts w:cs="Arial"/>
                <w:snapToGrid w:val="0"/>
                <w:sz w:val="20"/>
                <w:szCs w:val="20"/>
              </w:rPr>
              <w:t>Yes/No</w:t>
            </w:r>
          </w:p>
        </w:tc>
        <w:tc>
          <w:tcPr>
            <w:tcW w:w="12611" w:type="dxa"/>
          </w:tcPr>
          <w:p>
            <w:pPr>
              <w:snapToGrid w:val="0"/>
              <w:rPr>
                <w:rFonts w:cs="Arial"/>
                <w:snapToGrid w:val="0"/>
                <w:sz w:val="20"/>
                <w:szCs w:val="20"/>
              </w:rPr>
            </w:pPr>
            <w:r>
              <w:rPr>
                <w:rFonts w:cs="Arial"/>
                <w:snapToGrid w:val="0"/>
                <w:sz w:val="20"/>
                <w:szCs w:val="20"/>
              </w:rPr>
              <w:t>Comments</w:t>
            </w:r>
          </w:p>
        </w:tc>
      </w:tr>
      <w:tr>
        <w:tc>
          <w:tcPr>
            <w:tcW w:w="1413" w:type="dxa"/>
          </w:tcPr>
          <w:p>
            <w:pPr>
              <w:snapToGrid w:val="0"/>
              <w:rPr>
                <w:rFonts w:cs="Arial"/>
                <w:snapToGrid w:val="0"/>
                <w:sz w:val="20"/>
                <w:szCs w:val="20"/>
              </w:rPr>
            </w:pPr>
            <w:r>
              <w:rPr>
                <w:rFonts w:cs="Arial" w:hint="eastAsia"/>
                <w:snapToGrid w:val="0"/>
                <w:sz w:val="20"/>
                <w:szCs w:val="20"/>
              </w:rPr>
              <w:t>LG</w:t>
            </w:r>
          </w:p>
        </w:tc>
        <w:tc>
          <w:tcPr>
            <w:tcW w:w="1843" w:type="dxa"/>
          </w:tcPr>
          <w:p>
            <w:pPr>
              <w:snapToGrid w:val="0"/>
              <w:rPr>
                <w:rFonts w:cs="Arial"/>
                <w:snapToGrid w:val="0"/>
                <w:sz w:val="20"/>
                <w:szCs w:val="20"/>
              </w:rPr>
            </w:pPr>
            <w:r>
              <w:rPr>
                <w:rFonts w:cs="Arial" w:hint="eastAsia"/>
                <w:snapToGrid w:val="0"/>
                <w:sz w:val="20"/>
                <w:szCs w:val="20"/>
              </w:rPr>
              <w:t>No</w:t>
            </w:r>
          </w:p>
        </w:tc>
        <w:tc>
          <w:tcPr>
            <w:tcW w:w="12611" w:type="dxa"/>
          </w:tcPr>
          <w:p>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e"/>
        <w:tblW w:w="0" w:type="auto"/>
        <w:tblLook w:val="04A0" w:firstRow="1" w:lastRow="0" w:firstColumn="1" w:lastColumn="0" w:noHBand="0" w:noVBand="1"/>
      </w:tblPr>
      <w:tblGrid>
        <w:gridCol w:w="1179"/>
        <w:gridCol w:w="1324"/>
        <w:gridCol w:w="6514"/>
      </w:tblGrid>
      <w:tr>
        <w:tc>
          <w:tcPr>
            <w:tcW w:w="15867" w:type="dxa"/>
            <w:gridSpan w:val="3"/>
          </w:tcPr>
          <w:p>
            <w:pPr>
              <w:snapToGrid w:val="0"/>
              <w:rPr>
                <w:rFonts w:cs="Arial"/>
                <w:snapToGrid w:val="0"/>
                <w:sz w:val="20"/>
                <w:szCs w:val="20"/>
              </w:rPr>
            </w:pPr>
            <w:r>
              <w:rPr>
                <w:rFonts w:cs="Arial"/>
                <w:snapToGrid w:val="0"/>
                <w:sz w:val="20"/>
                <w:szCs w:val="20"/>
              </w:rPr>
              <w:t>Q2: Which option do companies prefer for the non-SDT RBs?</w:t>
            </w:r>
          </w:p>
          <w:p>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pPr>
              <w:snapToGrid w:val="0"/>
              <w:rPr>
                <w:rFonts w:cs="Arial"/>
                <w:snapToGrid w:val="0"/>
                <w:sz w:val="20"/>
                <w:szCs w:val="20"/>
              </w:rPr>
            </w:pPr>
            <w:r>
              <w:rPr>
                <w:rFonts w:cs="Arial"/>
                <w:snapToGrid w:val="0"/>
                <w:sz w:val="20"/>
                <w:szCs w:val="20"/>
              </w:rPr>
              <w:lastRenderedPageBreak/>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tc>
          <w:tcPr>
            <w:tcW w:w="1413" w:type="dxa"/>
          </w:tcPr>
          <w:p>
            <w:pPr>
              <w:snapToGrid w:val="0"/>
              <w:rPr>
                <w:rFonts w:cs="Arial"/>
                <w:snapToGrid w:val="0"/>
                <w:sz w:val="20"/>
                <w:szCs w:val="20"/>
              </w:rPr>
            </w:pPr>
            <w:r>
              <w:rPr>
                <w:rFonts w:cs="Arial"/>
                <w:snapToGrid w:val="0"/>
                <w:sz w:val="20"/>
                <w:szCs w:val="20"/>
              </w:rPr>
              <w:lastRenderedPageBreak/>
              <w:t>Company</w:t>
            </w:r>
          </w:p>
        </w:tc>
        <w:tc>
          <w:tcPr>
            <w:tcW w:w="1843" w:type="dxa"/>
          </w:tcPr>
          <w:p>
            <w:pPr>
              <w:snapToGrid w:val="0"/>
              <w:rPr>
                <w:rFonts w:cs="Arial"/>
                <w:snapToGrid w:val="0"/>
                <w:sz w:val="20"/>
                <w:szCs w:val="20"/>
              </w:rPr>
            </w:pPr>
            <w:r>
              <w:rPr>
                <w:rFonts w:cs="Arial"/>
                <w:snapToGrid w:val="0"/>
                <w:sz w:val="20"/>
                <w:szCs w:val="20"/>
              </w:rPr>
              <w:t>Resume/</w:t>
            </w:r>
          </w:p>
          <w:p>
            <w:pPr>
              <w:snapToGrid w:val="0"/>
              <w:rPr>
                <w:rFonts w:cs="Arial"/>
                <w:snapToGrid w:val="0"/>
                <w:sz w:val="20"/>
                <w:szCs w:val="20"/>
              </w:rPr>
            </w:pPr>
            <w:r>
              <w:rPr>
                <w:rFonts w:cs="Arial"/>
                <w:snapToGrid w:val="0"/>
                <w:sz w:val="20"/>
                <w:szCs w:val="20"/>
              </w:rPr>
              <w:t>Don’t Resume</w:t>
            </w:r>
          </w:p>
        </w:tc>
        <w:tc>
          <w:tcPr>
            <w:tcW w:w="12611" w:type="dxa"/>
          </w:tcPr>
          <w:p>
            <w:pPr>
              <w:snapToGrid w:val="0"/>
              <w:rPr>
                <w:rFonts w:cs="Arial"/>
                <w:snapToGrid w:val="0"/>
                <w:sz w:val="20"/>
                <w:szCs w:val="20"/>
              </w:rPr>
            </w:pPr>
            <w:r>
              <w:rPr>
                <w:rFonts w:cs="Arial"/>
                <w:snapToGrid w:val="0"/>
                <w:sz w:val="20"/>
                <w:szCs w:val="20"/>
              </w:rPr>
              <w:t>Comments</w:t>
            </w:r>
          </w:p>
        </w:tc>
      </w:tr>
      <w:tr>
        <w:tc>
          <w:tcPr>
            <w:tcW w:w="1413" w:type="dxa"/>
          </w:tcPr>
          <w:p>
            <w:pPr>
              <w:snapToGrid w:val="0"/>
              <w:rPr>
                <w:rFonts w:cs="Arial"/>
                <w:snapToGrid w:val="0"/>
                <w:sz w:val="20"/>
                <w:szCs w:val="20"/>
              </w:rPr>
            </w:pPr>
            <w:r>
              <w:rPr>
                <w:rFonts w:cs="Arial" w:hint="eastAsia"/>
                <w:snapToGrid w:val="0"/>
                <w:sz w:val="20"/>
                <w:szCs w:val="20"/>
              </w:rPr>
              <w:t>LG</w:t>
            </w:r>
          </w:p>
        </w:tc>
        <w:tc>
          <w:tcPr>
            <w:tcW w:w="1843" w:type="dxa"/>
          </w:tcPr>
          <w:p>
            <w:pPr>
              <w:snapToGrid w:val="0"/>
              <w:rPr>
                <w:rFonts w:cs="Arial"/>
                <w:snapToGrid w:val="0"/>
                <w:sz w:val="20"/>
                <w:szCs w:val="20"/>
              </w:rPr>
            </w:pPr>
            <w:r>
              <w:rPr>
                <w:rFonts w:cs="Arial" w:hint="eastAsia"/>
                <w:snapToGrid w:val="0"/>
                <w:sz w:val="20"/>
                <w:szCs w:val="20"/>
              </w:rPr>
              <w:t>Option 2</w:t>
            </w:r>
          </w:p>
        </w:tc>
        <w:tc>
          <w:tcPr>
            <w:tcW w:w="12611" w:type="dxa"/>
          </w:tcPr>
          <w:p>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bl>
    <w:p>
      <w:pPr>
        <w:snapToGrid w:val="0"/>
        <w:rPr>
          <w:rFonts w:cs="Arial"/>
          <w:snapToGrid w:val="0"/>
          <w:sz w:val="20"/>
          <w:szCs w:val="20"/>
        </w:rPr>
      </w:pPr>
    </w:p>
    <w:p>
      <w:pPr>
        <w:pStyle w:val="2"/>
        <w:rPr>
          <w:snapToGrid w:val="0"/>
          <w:lang w:val="en-US"/>
        </w:rPr>
      </w:pPr>
      <w:r>
        <w:rPr>
          <w:snapToGrid w:val="0"/>
          <w:lang w:val="en-GB"/>
        </w:rPr>
        <w:t>Indication to the network about data over non-SDT RBs</w:t>
      </w:r>
    </w:p>
    <w:p>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pPr>
        <w:snapToGrid w:val="0"/>
        <w:rPr>
          <w:rFonts w:cs="Arial"/>
          <w:snapToGrid w:val="0"/>
          <w:sz w:val="20"/>
          <w:szCs w:val="20"/>
          <w:u w:val="single"/>
        </w:rPr>
      </w:pPr>
      <w:r>
        <w:rPr>
          <w:rFonts w:cs="Arial"/>
          <w:snapToGrid w:val="0"/>
          <w:sz w:val="20"/>
          <w:szCs w:val="20"/>
          <w:u w:val="single"/>
        </w:rPr>
        <w:t>Option 1: Another CCCH message is sent</w:t>
      </w:r>
    </w:p>
    <w:p>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pPr>
        <w:pStyle w:val="af4"/>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pPr>
        <w:pStyle w:val="af4"/>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pPr>
        <w:pStyle w:val="af4"/>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pPr>
        <w:pStyle w:val="af4"/>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pPr>
        <w:pStyle w:val="af4"/>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pPr>
        <w:snapToGrid w:val="0"/>
        <w:rPr>
          <w:rFonts w:cs="Arial"/>
          <w:snapToGrid w:val="0"/>
          <w:sz w:val="20"/>
          <w:szCs w:val="20"/>
          <w:u w:val="single"/>
        </w:rPr>
      </w:pPr>
      <w:r>
        <w:rPr>
          <w:rFonts w:cs="Arial"/>
          <w:snapToGrid w:val="0"/>
          <w:sz w:val="20"/>
          <w:szCs w:val="20"/>
          <w:u w:val="single"/>
        </w:rPr>
        <w:t>Option 2: A new MAC level indication is triggered</w:t>
      </w:r>
    </w:p>
    <w:p>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w:t>
      </w:r>
      <w:r>
        <w:rPr>
          <w:rFonts w:cs="Arial"/>
          <w:snapToGrid w:val="0"/>
          <w:sz w:val="20"/>
          <w:szCs w:val="20"/>
        </w:rPr>
        <w:lastRenderedPageBreak/>
        <w:t xml:space="preserve">triggered (as this will not work for all cases). So, if we want to go via MAC based indication, then it seems we need a new MAC CE to be triggered to indicate arrival of data over non-SDT bearers. </w:t>
      </w:r>
    </w:p>
    <w:p>
      <w:pPr>
        <w:snapToGrid w:val="0"/>
        <w:rPr>
          <w:rFonts w:cs="Arial"/>
          <w:snapToGrid w:val="0"/>
          <w:sz w:val="20"/>
          <w:szCs w:val="20"/>
          <w:u w:val="single"/>
        </w:rPr>
      </w:pPr>
      <w:r>
        <w:rPr>
          <w:rFonts w:cs="Arial"/>
          <w:snapToGrid w:val="0"/>
          <w:sz w:val="20"/>
          <w:szCs w:val="20"/>
          <w:u w:val="single"/>
        </w:rPr>
        <w:t>Option 3: A DCCH message is triggered</w:t>
      </w:r>
    </w:p>
    <w:p>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e"/>
        <w:tblW w:w="0" w:type="auto"/>
        <w:tblLook w:val="04A0" w:firstRow="1" w:lastRow="0" w:firstColumn="1" w:lastColumn="0" w:noHBand="0" w:noVBand="1"/>
      </w:tblPr>
      <w:tblGrid>
        <w:gridCol w:w="1183"/>
        <w:gridCol w:w="1439"/>
        <w:gridCol w:w="6395"/>
      </w:tblGrid>
      <w:tr>
        <w:tc>
          <w:tcPr>
            <w:tcW w:w="15867" w:type="dxa"/>
            <w:gridSpan w:val="3"/>
          </w:tcPr>
          <w:p>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tc>
          <w:tcPr>
            <w:tcW w:w="1413" w:type="dxa"/>
          </w:tcPr>
          <w:p>
            <w:pPr>
              <w:snapToGrid w:val="0"/>
              <w:rPr>
                <w:rFonts w:cs="Arial"/>
                <w:snapToGrid w:val="0"/>
                <w:sz w:val="20"/>
                <w:szCs w:val="20"/>
              </w:rPr>
            </w:pPr>
            <w:r>
              <w:rPr>
                <w:rFonts w:cs="Arial"/>
                <w:snapToGrid w:val="0"/>
                <w:sz w:val="20"/>
                <w:szCs w:val="20"/>
              </w:rPr>
              <w:t>Company</w:t>
            </w:r>
          </w:p>
        </w:tc>
        <w:tc>
          <w:tcPr>
            <w:tcW w:w="1843" w:type="dxa"/>
          </w:tcPr>
          <w:p>
            <w:pPr>
              <w:snapToGrid w:val="0"/>
              <w:rPr>
                <w:rFonts w:cs="Arial"/>
                <w:snapToGrid w:val="0"/>
                <w:sz w:val="20"/>
                <w:szCs w:val="20"/>
              </w:rPr>
            </w:pPr>
            <w:r>
              <w:rPr>
                <w:rFonts w:cs="Arial"/>
                <w:snapToGrid w:val="0"/>
                <w:sz w:val="20"/>
                <w:szCs w:val="20"/>
              </w:rPr>
              <w:t>Overall description is okay? (Yes/No)</w:t>
            </w:r>
          </w:p>
        </w:tc>
        <w:tc>
          <w:tcPr>
            <w:tcW w:w="12611" w:type="dxa"/>
          </w:tcPr>
          <w:p>
            <w:pPr>
              <w:snapToGrid w:val="0"/>
              <w:rPr>
                <w:rFonts w:cs="Arial"/>
                <w:snapToGrid w:val="0"/>
                <w:sz w:val="20"/>
                <w:szCs w:val="20"/>
              </w:rPr>
            </w:pPr>
            <w:r>
              <w:rPr>
                <w:rFonts w:cs="Arial"/>
                <w:snapToGrid w:val="0"/>
                <w:sz w:val="20"/>
                <w:szCs w:val="20"/>
              </w:rPr>
              <w:t>Comments (pros and cons of option 1 – CCCH message)</w:t>
            </w:r>
          </w:p>
        </w:tc>
      </w:tr>
      <w:tr>
        <w:tc>
          <w:tcPr>
            <w:tcW w:w="1413" w:type="dxa"/>
          </w:tcPr>
          <w:p>
            <w:pPr>
              <w:snapToGrid w:val="0"/>
              <w:rPr>
                <w:rFonts w:cs="Arial"/>
                <w:snapToGrid w:val="0"/>
                <w:sz w:val="20"/>
                <w:szCs w:val="20"/>
              </w:rPr>
            </w:pPr>
            <w:r>
              <w:rPr>
                <w:rFonts w:cs="Arial" w:hint="eastAsia"/>
                <w:snapToGrid w:val="0"/>
                <w:sz w:val="20"/>
                <w:szCs w:val="20"/>
              </w:rPr>
              <w:t>LG</w:t>
            </w:r>
          </w:p>
        </w:tc>
        <w:tc>
          <w:tcPr>
            <w:tcW w:w="1843" w:type="dxa"/>
          </w:tcPr>
          <w:p>
            <w:pPr>
              <w:snapToGrid w:val="0"/>
              <w:rPr>
                <w:rFonts w:cs="Arial"/>
                <w:snapToGrid w:val="0"/>
                <w:sz w:val="20"/>
                <w:szCs w:val="20"/>
              </w:rPr>
            </w:pPr>
            <w:r>
              <w:rPr>
                <w:rFonts w:cs="Arial" w:hint="eastAsia"/>
                <w:snapToGrid w:val="0"/>
                <w:sz w:val="20"/>
                <w:szCs w:val="20"/>
              </w:rPr>
              <w:t>No</w:t>
            </w:r>
          </w:p>
        </w:tc>
        <w:tc>
          <w:tcPr>
            <w:tcW w:w="12611" w:type="dxa"/>
          </w:tcPr>
          <w:p>
            <w:pPr>
              <w:snapToGrid w:val="0"/>
              <w:rPr>
                <w:rFonts w:cs="Arial"/>
                <w:snapToGrid w:val="0"/>
                <w:sz w:val="20"/>
                <w:szCs w:val="20"/>
              </w:rPr>
            </w:pPr>
            <w:r>
              <w:rPr>
                <w:rFonts w:cs="Arial" w:hint="eastAsia"/>
                <w:snapToGrid w:val="0"/>
                <w:sz w:val="20"/>
                <w:szCs w:val="20"/>
              </w:rPr>
              <w:t>We support Option 1.</w:t>
            </w:r>
          </w:p>
          <w:p>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bl>
    <w:p>
      <w:pPr>
        <w:snapToGrid w:val="0"/>
        <w:rPr>
          <w:rFonts w:cs="Arial"/>
          <w:snapToGrid w:val="0"/>
          <w:sz w:val="20"/>
          <w:szCs w:val="20"/>
        </w:rPr>
      </w:pPr>
    </w:p>
    <w:tbl>
      <w:tblPr>
        <w:tblStyle w:val="ae"/>
        <w:tblW w:w="0" w:type="auto"/>
        <w:tblLook w:val="04A0" w:firstRow="1" w:lastRow="0" w:firstColumn="1" w:lastColumn="0" w:noHBand="0" w:noVBand="1"/>
      </w:tblPr>
      <w:tblGrid>
        <w:gridCol w:w="1223"/>
        <w:gridCol w:w="1462"/>
        <w:gridCol w:w="6332"/>
      </w:tblGrid>
      <w:tr>
        <w:tc>
          <w:tcPr>
            <w:tcW w:w="15867" w:type="dxa"/>
            <w:gridSpan w:val="3"/>
          </w:tcPr>
          <w:p>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tc>
          <w:tcPr>
            <w:tcW w:w="1413" w:type="dxa"/>
          </w:tcPr>
          <w:p>
            <w:pPr>
              <w:snapToGrid w:val="0"/>
              <w:rPr>
                <w:rFonts w:cs="Arial"/>
                <w:snapToGrid w:val="0"/>
                <w:sz w:val="20"/>
                <w:szCs w:val="20"/>
              </w:rPr>
            </w:pPr>
            <w:r>
              <w:rPr>
                <w:rFonts w:cs="Arial"/>
                <w:snapToGrid w:val="0"/>
                <w:sz w:val="20"/>
                <w:szCs w:val="20"/>
              </w:rPr>
              <w:t>Company</w:t>
            </w:r>
          </w:p>
        </w:tc>
        <w:tc>
          <w:tcPr>
            <w:tcW w:w="1843" w:type="dxa"/>
          </w:tcPr>
          <w:p>
            <w:pPr>
              <w:snapToGrid w:val="0"/>
              <w:rPr>
                <w:rFonts w:cs="Arial"/>
                <w:snapToGrid w:val="0"/>
                <w:sz w:val="20"/>
                <w:szCs w:val="20"/>
              </w:rPr>
            </w:pPr>
            <w:r>
              <w:rPr>
                <w:rFonts w:cs="Arial"/>
                <w:snapToGrid w:val="0"/>
                <w:sz w:val="20"/>
                <w:szCs w:val="20"/>
              </w:rPr>
              <w:t>Overall description is okay? (Yes/No)</w:t>
            </w:r>
          </w:p>
        </w:tc>
        <w:tc>
          <w:tcPr>
            <w:tcW w:w="12611" w:type="dxa"/>
          </w:tcPr>
          <w:p>
            <w:pPr>
              <w:snapToGrid w:val="0"/>
              <w:rPr>
                <w:rFonts w:cs="Arial"/>
                <w:snapToGrid w:val="0"/>
                <w:sz w:val="20"/>
                <w:szCs w:val="20"/>
              </w:rPr>
            </w:pPr>
            <w:r>
              <w:rPr>
                <w:rFonts w:cs="Arial"/>
                <w:snapToGrid w:val="0"/>
                <w:sz w:val="20"/>
                <w:szCs w:val="20"/>
              </w:rPr>
              <w:t>Comments (pros and cons of option 2 – MAC level indication)</w:t>
            </w:r>
          </w:p>
        </w:tc>
      </w:tr>
      <w:tr>
        <w:tc>
          <w:tcPr>
            <w:tcW w:w="1413" w:type="dxa"/>
          </w:tcPr>
          <w:p>
            <w:pPr>
              <w:snapToGrid w:val="0"/>
              <w:rPr>
                <w:rFonts w:cs="Arial"/>
                <w:snapToGrid w:val="0"/>
                <w:sz w:val="20"/>
                <w:szCs w:val="20"/>
              </w:rPr>
            </w:pPr>
            <w:r>
              <w:rPr>
                <w:rFonts w:cs="Arial" w:hint="eastAsia"/>
                <w:snapToGrid w:val="0"/>
                <w:sz w:val="20"/>
                <w:szCs w:val="20"/>
              </w:rPr>
              <w:t>LG</w:t>
            </w:r>
          </w:p>
        </w:tc>
        <w:tc>
          <w:tcPr>
            <w:tcW w:w="1843" w:type="dxa"/>
          </w:tcPr>
          <w:p>
            <w:pPr>
              <w:snapToGrid w:val="0"/>
              <w:rPr>
                <w:rFonts w:cs="Arial"/>
                <w:snapToGrid w:val="0"/>
                <w:sz w:val="20"/>
                <w:szCs w:val="20"/>
              </w:rPr>
            </w:pPr>
            <w:r>
              <w:rPr>
                <w:rFonts w:cs="Arial" w:hint="eastAsia"/>
                <w:snapToGrid w:val="0"/>
                <w:sz w:val="20"/>
                <w:szCs w:val="20"/>
              </w:rPr>
              <w:t>Yes</w:t>
            </w:r>
          </w:p>
        </w:tc>
        <w:tc>
          <w:tcPr>
            <w:tcW w:w="12611" w:type="dxa"/>
          </w:tcPr>
          <w:p>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bl>
    <w:p>
      <w:pPr>
        <w:snapToGrid w:val="0"/>
        <w:rPr>
          <w:rFonts w:cs="Arial"/>
          <w:snapToGrid w:val="0"/>
          <w:sz w:val="20"/>
          <w:szCs w:val="20"/>
        </w:rPr>
      </w:pPr>
    </w:p>
    <w:tbl>
      <w:tblPr>
        <w:tblStyle w:val="ae"/>
        <w:tblW w:w="0" w:type="auto"/>
        <w:tblLook w:val="04A0" w:firstRow="1" w:lastRow="0" w:firstColumn="1" w:lastColumn="0" w:noHBand="0" w:noVBand="1"/>
      </w:tblPr>
      <w:tblGrid>
        <w:gridCol w:w="1171"/>
        <w:gridCol w:w="1417"/>
        <w:gridCol w:w="6429"/>
      </w:tblGrid>
      <w:tr>
        <w:tc>
          <w:tcPr>
            <w:tcW w:w="15867" w:type="dxa"/>
            <w:gridSpan w:val="3"/>
          </w:tcPr>
          <w:p>
            <w:pPr>
              <w:snapToGrid w:val="0"/>
              <w:rPr>
                <w:rFonts w:cs="Arial"/>
                <w:snapToGrid w:val="0"/>
                <w:sz w:val="20"/>
                <w:szCs w:val="20"/>
              </w:rPr>
            </w:pPr>
            <w:r>
              <w:rPr>
                <w:rFonts w:cs="Arial"/>
                <w:snapToGrid w:val="0"/>
                <w:sz w:val="20"/>
                <w:szCs w:val="20"/>
              </w:rPr>
              <w:lastRenderedPageBreak/>
              <w:t xml:space="preserve">Q5: Finally, for option 3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tc>
          <w:tcPr>
            <w:tcW w:w="1413" w:type="dxa"/>
          </w:tcPr>
          <w:p>
            <w:pPr>
              <w:snapToGrid w:val="0"/>
              <w:rPr>
                <w:rFonts w:cs="Arial"/>
                <w:snapToGrid w:val="0"/>
                <w:sz w:val="20"/>
                <w:szCs w:val="20"/>
              </w:rPr>
            </w:pPr>
            <w:r>
              <w:rPr>
                <w:rFonts w:cs="Arial"/>
                <w:snapToGrid w:val="0"/>
                <w:sz w:val="20"/>
                <w:szCs w:val="20"/>
              </w:rPr>
              <w:t>Company</w:t>
            </w:r>
          </w:p>
        </w:tc>
        <w:tc>
          <w:tcPr>
            <w:tcW w:w="1843" w:type="dxa"/>
          </w:tcPr>
          <w:p>
            <w:pPr>
              <w:snapToGrid w:val="0"/>
              <w:rPr>
                <w:rFonts w:cs="Arial"/>
                <w:snapToGrid w:val="0"/>
                <w:sz w:val="20"/>
                <w:szCs w:val="20"/>
              </w:rPr>
            </w:pPr>
            <w:r>
              <w:rPr>
                <w:rFonts w:cs="Arial"/>
                <w:snapToGrid w:val="0"/>
                <w:sz w:val="20"/>
                <w:szCs w:val="20"/>
              </w:rPr>
              <w:t>Overall description is okay? (Yes/No)</w:t>
            </w:r>
          </w:p>
        </w:tc>
        <w:tc>
          <w:tcPr>
            <w:tcW w:w="12611" w:type="dxa"/>
          </w:tcPr>
          <w:p>
            <w:pPr>
              <w:snapToGrid w:val="0"/>
              <w:rPr>
                <w:rFonts w:cs="Arial"/>
                <w:snapToGrid w:val="0"/>
                <w:sz w:val="20"/>
                <w:szCs w:val="20"/>
              </w:rPr>
            </w:pPr>
            <w:r>
              <w:rPr>
                <w:rFonts w:cs="Arial"/>
                <w:snapToGrid w:val="0"/>
                <w:sz w:val="20"/>
                <w:szCs w:val="20"/>
              </w:rPr>
              <w:t>Comments (pros and cons of option 3 – DCCH message)</w:t>
            </w:r>
          </w:p>
        </w:tc>
      </w:tr>
      <w:tr>
        <w:tc>
          <w:tcPr>
            <w:tcW w:w="1413" w:type="dxa"/>
          </w:tcPr>
          <w:p>
            <w:pPr>
              <w:snapToGrid w:val="0"/>
              <w:rPr>
                <w:rFonts w:cs="Arial"/>
                <w:snapToGrid w:val="0"/>
                <w:sz w:val="20"/>
                <w:szCs w:val="20"/>
              </w:rPr>
            </w:pPr>
            <w:r>
              <w:rPr>
                <w:rFonts w:cs="Arial" w:hint="eastAsia"/>
                <w:snapToGrid w:val="0"/>
                <w:sz w:val="20"/>
                <w:szCs w:val="20"/>
              </w:rPr>
              <w:t>LG</w:t>
            </w:r>
          </w:p>
        </w:tc>
        <w:tc>
          <w:tcPr>
            <w:tcW w:w="1843" w:type="dxa"/>
          </w:tcPr>
          <w:p>
            <w:pPr>
              <w:snapToGrid w:val="0"/>
              <w:rPr>
                <w:rFonts w:cs="Arial"/>
                <w:snapToGrid w:val="0"/>
                <w:sz w:val="20"/>
                <w:szCs w:val="20"/>
              </w:rPr>
            </w:pPr>
            <w:r>
              <w:rPr>
                <w:rFonts w:cs="Arial" w:hint="eastAsia"/>
                <w:snapToGrid w:val="0"/>
                <w:sz w:val="20"/>
                <w:szCs w:val="20"/>
              </w:rPr>
              <w:t>No</w:t>
            </w:r>
          </w:p>
        </w:tc>
        <w:tc>
          <w:tcPr>
            <w:tcW w:w="12611" w:type="dxa"/>
          </w:tcPr>
          <w:p>
            <w:pPr>
              <w:snapToGrid w:val="0"/>
              <w:rPr>
                <w:rFonts w:cs="Arial"/>
                <w:snapToGrid w:val="0"/>
                <w:sz w:val="20"/>
                <w:szCs w:val="20"/>
              </w:rPr>
            </w:pPr>
            <w:r>
              <w:rPr>
                <w:rFonts w:cs="Arial" w:hint="eastAsia"/>
                <w:snapToGrid w:val="0"/>
                <w:sz w:val="20"/>
                <w:szCs w:val="20"/>
              </w:rPr>
              <w:t>We are open for Option 3.</w:t>
            </w:r>
          </w:p>
          <w:p>
            <w:pPr>
              <w:snapToGrid w:val="0"/>
              <w:rPr>
                <w:rFonts w:cs="Arial"/>
                <w:snapToGrid w:val="0"/>
                <w:sz w:val="20"/>
                <w:szCs w:val="20"/>
              </w:rPr>
            </w:pPr>
            <w:r>
              <w:rPr>
                <w:rFonts w:cs="Arial"/>
                <w:snapToGrid w:val="0"/>
                <w:sz w:val="20"/>
                <w:szCs w:val="20"/>
              </w:rPr>
              <w:t>The problem in transmitting RRCResumeRequest message using DCCH is that the message itself is security protected. It means that if the network cannot identify the UE who transmits the RRCResumeRequest message, then the network cannot decipher</w:t>
            </w:r>
            <w:bookmarkStart w:id="3" w:name="_GoBack"/>
            <w:bookmarkEnd w:id="3"/>
            <w:r>
              <w:rPr>
                <w:rFonts w:cs="Arial"/>
                <w:snapToGrid w:val="0"/>
                <w:sz w:val="20"/>
                <w:szCs w:val="20"/>
              </w:rPr>
              <w:t xml:space="preserve"> the RRCResumeRequest message because the network does not know the security key used for ciphering of the RRCResumeRequest message. </w:t>
            </w:r>
          </w:p>
          <w:p>
            <w:pPr>
              <w:snapToGrid w:val="0"/>
              <w:rPr>
                <w:rFonts w:cs="Arial" w:hint="eastAsia"/>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r>
        <w:tc>
          <w:tcPr>
            <w:tcW w:w="1413" w:type="dxa"/>
          </w:tcPr>
          <w:p>
            <w:pPr>
              <w:snapToGrid w:val="0"/>
              <w:rPr>
                <w:rFonts w:cs="Arial"/>
                <w:snapToGrid w:val="0"/>
                <w:sz w:val="20"/>
                <w:szCs w:val="20"/>
              </w:rPr>
            </w:pPr>
          </w:p>
        </w:tc>
        <w:tc>
          <w:tcPr>
            <w:tcW w:w="1843" w:type="dxa"/>
          </w:tcPr>
          <w:p>
            <w:pPr>
              <w:snapToGrid w:val="0"/>
              <w:rPr>
                <w:rFonts w:cs="Arial"/>
                <w:snapToGrid w:val="0"/>
                <w:sz w:val="20"/>
                <w:szCs w:val="20"/>
              </w:rPr>
            </w:pPr>
          </w:p>
        </w:tc>
        <w:tc>
          <w:tcPr>
            <w:tcW w:w="12611" w:type="dxa"/>
          </w:tcPr>
          <w:p>
            <w:pPr>
              <w:snapToGrid w:val="0"/>
              <w:rPr>
                <w:rFonts w:cs="Arial"/>
                <w:snapToGrid w:val="0"/>
                <w:sz w:val="20"/>
                <w:szCs w:val="20"/>
              </w:rPr>
            </w:pP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pPr>
        <w:snapToGrid w:val="0"/>
        <w:rPr>
          <w:rFonts w:cs="Arial"/>
          <w:snapToGrid w:val="0"/>
          <w:sz w:val="20"/>
          <w:szCs w:val="20"/>
        </w:rPr>
      </w:pPr>
    </w:p>
    <w:tbl>
      <w:tblPr>
        <w:tblStyle w:val="ae"/>
        <w:tblW w:w="0" w:type="auto"/>
        <w:tblLook w:val="04A0" w:firstRow="1" w:lastRow="0" w:firstColumn="1" w:lastColumn="0" w:noHBand="0" w:noVBand="1"/>
      </w:tblPr>
      <w:tblGrid>
        <w:gridCol w:w="1188"/>
        <w:gridCol w:w="457"/>
        <w:gridCol w:w="433"/>
        <w:gridCol w:w="433"/>
        <w:gridCol w:w="6506"/>
      </w:tblGrid>
      <w:tr>
        <w:tc>
          <w:tcPr>
            <w:tcW w:w="15867" w:type="dxa"/>
            <w:gridSpan w:val="5"/>
          </w:tcPr>
          <w:p>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tc>
          <w:tcPr>
            <w:tcW w:w="1413" w:type="dxa"/>
            <w:vMerge w:val="restart"/>
          </w:tcPr>
          <w:p>
            <w:pPr>
              <w:snapToGrid w:val="0"/>
              <w:rPr>
                <w:rFonts w:cs="Arial"/>
                <w:snapToGrid w:val="0"/>
                <w:sz w:val="20"/>
                <w:szCs w:val="20"/>
              </w:rPr>
            </w:pPr>
            <w:r>
              <w:rPr>
                <w:rFonts w:cs="Arial"/>
                <w:snapToGrid w:val="0"/>
                <w:sz w:val="20"/>
                <w:szCs w:val="20"/>
              </w:rPr>
              <w:t>Company</w:t>
            </w:r>
          </w:p>
        </w:tc>
        <w:tc>
          <w:tcPr>
            <w:tcW w:w="1701" w:type="dxa"/>
            <w:gridSpan w:val="3"/>
          </w:tcPr>
          <w:p>
            <w:pPr>
              <w:snapToGrid w:val="0"/>
              <w:rPr>
                <w:rFonts w:cs="Arial"/>
                <w:snapToGrid w:val="0"/>
                <w:sz w:val="20"/>
                <w:szCs w:val="20"/>
              </w:rPr>
            </w:pPr>
            <w:r>
              <w:rPr>
                <w:rFonts w:cs="Arial"/>
                <w:snapToGrid w:val="0"/>
                <w:sz w:val="20"/>
                <w:szCs w:val="20"/>
              </w:rPr>
              <w:t>Preferred option</w:t>
            </w:r>
          </w:p>
        </w:tc>
        <w:tc>
          <w:tcPr>
            <w:tcW w:w="12753" w:type="dxa"/>
            <w:vMerge w:val="restart"/>
          </w:tcPr>
          <w:p>
            <w:pPr>
              <w:snapToGrid w:val="0"/>
              <w:rPr>
                <w:rFonts w:cs="Arial"/>
                <w:snapToGrid w:val="0"/>
                <w:sz w:val="20"/>
                <w:szCs w:val="20"/>
              </w:rPr>
            </w:pPr>
            <w:r>
              <w:rPr>
                <w:rFonts w:cs="Arial"/>
                <w:snapToGrid w:val="0"/>
                <w:sz w:val="20"/>
                <w:szCs w:val="20"/>
              </w:rPr>
              <w:t>Comments</w:t>
            </w:r>
          </w:p>
        </w:tc>
      </w:tr>
      <w:tr>
        <w:tc>
          <w:tcPr>
            <w:tcW w:w="1413" w:type="dxa"/>
            <w:vMerge/>
          </w:tcPr>
          <w:p>
            <w:pPr>
              <w:snapToGrid w:val="0"/>
              <w:rPr>
                <w:rFonts w:cs="Arial"/>
                <w:snapToGrid w:val="0"/>
                <w:sz w:val="20"/>
                <w:szCs w:val="20"/>
              </w:rPr>
            </w:pPr>
          </w:p>
        </w:tc>
        <w:tc>
          <w:tcPr>
            <w:tcW w:w="567" w:type="dxa"/>
          </w:tcPr>
          <w:p>
            <w:pPr>
              <w:snapToGrid w:val="0"/>
              <w:rPr>
                <w:rFonts w:cs="Arial"/>
                <w:snapToGrid w:val="0"/>
                <w:sz w:val="20"/>
                <w:szCs w:val="20"/>
              </w:rPr>
            </w:pPr>
            <w:r>
              <w:rPr>
                <w:rFonts w:cs="Arial"/>
                <w:snapToGrid w:val="0"/>
                <w:sz w:val="20"/>
                <w:szCs w:val="20"/>
              </w:rPr>
              <w:t>1</w:t>
            </w:r>
          </w:p>
        </w:tc>
        <w:tc>
          <w:tcPr>
            <w:tcW w:w="567" w:type="dxa"/>
          </w:tcPr>
          <w:p>
            <w:pPr>
              <w:snapToGrid w:val="0"/>
              <w:rPr>
                <w:rFonts w:cs="Arial"/>
                <w:snapToGrid w:val="0"/>
                <w:sz w:val="20"/>
                <w:szCs w:val="20"/>
              </w:rPr>
            </w:pPr>
            <w:r>
              <w:rPr>
                <w:rFonts w:cs="Arial"/>
                <w:snapToGrid w:val="0"/>
                <w:sz w:val="20"/>
                <w:szCs w:val="20"/>
              </w:rPr>
              <w:t>2</w:t>
            </w:r>
          </w:p>
        </w:tc>
        <w:tc>
          <w:tcPr>
            <w:tcW w:w="567" w:type="dxa"/>
          </w:tcPr>
          <w:p>
            <w:pPr>
              <w:snapToGrid w:val="0"/>
              <w:rPr>
                <w:rFonts w:cs="Arial"/>
                <w:snapToGrid w:val="0"/>
                <w:sz w:val="20"/>
                <w:szCs w:val="20"/>
              </w:rPr>
            </w:pPr>
            <w:r>
              <w:rPr>
                <w:rFonts w:cs="Arial"/>
                <w:snapToGrid w:val="0"/>
                <w:sz w:val="20"/>
                <w:szCs w:val="20"/>
              </w:rPr>
              <w:t>3</w:t>
            </w:r>
          </w:p>
        </w:tc>
        <w:tc>
          <w:tcPr>
            <w:tcW w:w="12753" w:type="dxa"/>
            <w:vMerge/>
          </w:tcPr>
          <w:p>
            <w:pPr>
              <w:snapToGrid w:val="0"/>
              <w:rPr>
                <w:rFonts w:cs="Arial"/>
                <w:snapToGrid w:val="0"/>
                <w:sz w:val="20"/>
                <w:szCs w:val="20"/>
              </w:rPr>
            </w:pPr>
          </w:p>
        </w:tc>
      </w:tr>
      <w:tr>
        <w:tc>
          <w:tcPr>
            <w:tcW w:w="1413" w:type="dxa"/>
          </w:tcPr>
          <w:p>
            <w:pPr>
              <w:snapToGrid w:val="0"/>
              <w:rPr>
                <w:rFonts w:cs="Arial"/>
                <w:snapToGrid w:val="0"/>
                <w:sz w:val="20"/>
                <w:szCs w:val="20"/>
              </w:rPr>
            </w:pPr>
            <w:r>
              <w:rPr>
                <w:rFonts w:cs="Arial" w:hint="eastAsia"/>
                <w:snapToGrid w:val="0"/>
                <w:sz w:val="20"/>
                <w:szCs w:val="20"/>
              </w:rPr>
              <w:t>LG</w:t>
            </w:r>
          </w:p>
        </w:tc>
        <w:tc>
          <w:tcPr>
            <w:tcW w:w="567" w:type="dxa"/>
          </w:tcPr>
          <w:p>
            <w:pPr>
              <w:snapToGrid w:val="0"/>
              <w:rPr>
                <w:rFonts w:cs="Arial"/>
                <w:snapToGrid w:val="0"/>
                <w:sz w:val="20"/>
                <w:szCs w:val="20"/>
              </w:rPr>
            </w:pPr>
            <w:r>
              <w:rPr>
                <w:rFonts w:cs="Arial" w:hint="eastAsia"/>
                <w:snapToGrid w:val="0"/>
                <w:sz w:val="20"/>
                <w:szCs w:val="20"/>
              </w:rPr>
              <w:t>O</w:t>
            </w:r>
          </w:p>
        </w:tc>
        <w:tc>
          <w:tcPr>
            <w:tcW w:w="567" w:type="dxa"/>
          </w:tcPr>
          <w:p>
            <w:pPr>
              <w:snapToGrid w:val="0"/>
              <w:rPr>
                <w:rFonts w:cs="Arial"/>
                <w:snapToGrid w:val="0"/>
                <w:sz w:val="20"/>
                <w:szCs w:val="20"/>
              </w:rPr>
            </w:pPr>
          </w:p>
        </w:tc>
        <w:tc>
          <w:tcPr>
            <w:tcW w:w="567" w:type="dxa"/>
          </w:tcPr>
          <w:p>
            <w:pPr>
              <w:snapToGrid w:val="0"/>
              <w:rPr>
                <w:rFonts w:cs="Arial"/>
                <w:snapToGrid w:val="0"/>
                <w:sz w:val="20"/>
                <w:szCs w:val="20"/>
              </w:rPr>
            </w:pPr>
          </w:p>
        </w:tc>
        <w:tc>
          <w:tcPr>
            <w:tcW w:w="12753" w:type="dxa"/>
          </w:tcPr>
          <w:p>
            <w:pPr>
              <w:snapToGrid w:val="0"/>
              <w:rPr>
                <w:rFonts w:cs="Arial" w:hint="eastAsia"/>
                <w:snapToGrid w:val="0"/>
                <w:sz w:val="20"/>
                <w:szCs w:val="20"/>
              </w:rPr>
            </w:pPr>
            <w:r>
              <w:rPr>
                <w:rFonts w:cs="Arial" w:hint="eastAsia"/>
                <w:snapToGrid w:val="0"/>
                <w:sz w:val="20"/>
                <w:szCs w:val="20"/>
              </w:rPr>
              <w:t>Option 1 should be supported.</w:t>
            </w:r>
          </w:p>
          <w:p>
            <w:pPr>
              <w:snapToGrid w:val="0"/>
              <w:rPr>
                <w:rFonts w:cs="Arial"/>
                <w:snapToGrid w:val="0"/>
                <w:sz w:val="20"/>
                <w:szCs w:val="20"/>
              </w:rPr>
            </w:pPr>
            <w:r>
              <w:rPr>
                <w:rFonts w:cs="Arial"/>
                <w:snapToGrid w:val="0"/>
                <w:sz w:val="20"/>
                <w:szCs w:val="20"/>
              </w:rPr>
              <w:t>Option 3 may be considered when dedicated UL grant is available.</w:t>
            </w:r>
          </w:p>
          <w:p>
            <w:pPr>
              <w:snapToGrid w:val="0"/>
              <w:rPr>
                <w:rFonts w:cs="Arial"/>
                <w:snapToGrid w:val="0"/>
                <w:sz w:val="20"/>
                <w:szCs w:val="20"/>
              </w:rPr>
            </w:pPr>
            <w:r>
              <w:rPr>
                <w:rFonts w:cs="Arial"/>
                <w:snapToGrid w:val="0"/>
                <w:sz w:val="20"/>
                <w:szCs w:val="20"/>
              </w:rPr>
              <w:t>We don’t support Option 2.</w:t>
            </w:r>
          </w:p>
        </w:tc>
      </w:tr>
      <w:tr>
        <w:tc>
          <w:tcPr>
            <w:tcW w:w="1413" w:type="dxa"/>
          </w:tcPr>
          <w:p>
            <w:pPr>
              <w:snapToGrid w:val="0"/>
              <w:rPr>
                <w:rFonts w:cs="Arial"/>
                <w:snapToGrid w:val="0"/>
                <w:sz w:val="20"/>
                <w:szCs w:val="20"/>
              </w:rPr>
            </w:pPr>
          </w:p>
        </w:tc>
        <w:tc>
          <w:tcPr>
            <w:tcW w:w="567" w:type="dxa"/>
          </w:tcPr>
          <w:p>
            <w:pPr>
              <w:snapToGrid w:val="0"/>
              <w:rPr>
                <w:rFonts w:cs="Arial"/>
                <w:snapToGrid w:val="0"/>
                <w:sz w:val="20"/>
                <w:szCs w:val="20"/>
              </w:rPr>
            </w:pPr>
          </w:p>
        </w:tc>
        <w:tc>
          <w:tcPr>
            <w:tcW w:w="567" w:type="dxa"/>
          </w:tcPr>
          <w:p>
            <w:pPr>
              <w:snapToGrid w:val="0"/>
              <w:rPr>
                <w:rFonts w:cs="Arial"/>
                <w:snapToGrid w:val="0"/>
                <w:sz w:val="20"/>
                <w:szCs w:val="20"/>
              </w:rPr>
            </w:pPr>
          </w:p>
        </w:tc>
        <w:tc>
          <w:tcPr>
            <w:tcW w:w="567" w:type="dxa"/>
          </w:tcPr>
          <w:p>
            <w:pPr>
              <w:snapToGrid w:val="0"/>
              <w:rPr>
                <w:rFonts w:cs="Arial"/>
                <w:snapToGrid w:val="0"/>
                <w:sz w:val="20"/>
                <w:szCs w:val="20"/>
              </w:rPr>
            </w:pPr>
          </w:p>
        </w:tc>
        <w:tc>
          <w:tcPr>
            <w:tcW w:w="12753" w:type="dxa"/>
          </w:tcPr>
          <w:p>
            <w:pPr>
              <w:snapToGrid w:val="0"/>
              <w:rPr>
                <w:rFonts w:cs="Arial"/>
                <w:snapToGrid w:val="0"/>
                <w:sz w:val="20"/>
                <w:szCs w:val="20"/>
              </w:rPr>
            </w:pPr>
          </w:p>
        </w:tc>
      </w:tr>
    </w:tbl>
    <w:p>
      <w:pPr>
        <w:snapToGrid w:val="0"/>
        <w:rPr>
          <w:rFonts w:cs="Arial"/>
          <w:snapToGrid w:val="0"/>
          <w:sz w:val="20"/>
          <w:szCs w:val="20"/>
        </w:rPr>
      </w:pPr>
    </w:p>
    <w:p>
      <w:pPr>
        <w:pStyle w:val="2"/>
        <w:rPr>
          <w:snapToGrid w:val="0"/>
          <w:lang w:val="en-US"/>
        </w:rPr>
      </w:pPr>
      <w:r>
        <w:rPr>
          <w:snapToGrid w:val="0"/>
          <w:lang w:val="en-GB"/>
        </w:rPr>
        <w:t>Bearer types for SDT</w:t>
      </w:r>
    </w:p>
    <w:p>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lastRenderedPageBreak/>
        <w:t>MN terminated SCG bearer</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pPr>
        <w:pStyle w:val="af4"/>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pPr>
        <w:shd w:val="clear" w:color="auto" w:fill="FFFFFF"/>
        <w:spacing w:after="0" w:line="300" w:lineRule="atLeast"/>
        <w:rPr>
          <w:rFonts w:ascii="Arial" w:eastAsia="Times New Roman" w:hAnsi="Arial" w:cs="Arial"/>
          <w:color w:val="000000"/>
          <w:sz w:val="18"/>
          <w:szCs w:val="18"/>
          <w:lang w:val="en-GB" w:eastAsia="en-GB"/>
        </w:rPr>
      </w:pPr>
    </w:p>
    <w:tbl>
      <w:tblPr>
        <w:tblStyle w:val="ae"/>
        <w:tblW w:w="0" w:type="auto"/>
        <w:tblLook w:val="04A0" w:firstRow="1" w:lastRow="0" w:firstColumn="1" w:lastColumn="0" w:noHBand="0" w:noVBand="1"/>
      </w:tblPr>
      <w:tblGrid>
        <w:gridCol w:w="1137"/>
        <w:gridCol w:w="429"/>
        <w:gridCol w:w="402"/>
        <w:gridCol w:w="399"/>
        <w:gridCol w:w="400"/>
        <w:gridCol w:w="404"/>
        <w:gridCol w:w="405"/>
        <w:gridCol w:w="5441"/>
      </w:tblGrid>
      <w:tr>
        <w:tc>
          <w:tcPr>
            <w:tcW w:w="15867" w:type="dxa"/>
            <w:gridSpan w:val="8"/>
          </w:tcPr>
          <w:p>
            <w:pPr>
              <w:snapToGrid w:val="0"/>
              <w:rPr>
                <w:rFonts w:cs="Arial"/>
                <w:snapToGrid w:val="0"/>
                <w:sz w:val="20"/>
                <w:szCs w:val="20"/>
              </w:rPr>
            </w:pPr>
            <w:r>
              <w:rPr>
                <w:rFonts w:cs="Arial"/>
                <w:snapToGrid w:val="0"/>
                <w:sz w:val="20"/>
                <w:szCs w:val="20"/>
              </w:rPr>
              <w:t>Q7: Which bearer types can be configured for SDT?</w:t>
            </w:r>
          </w:p>
          <w:p>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tc>
          <w:tcPr>
            <w:tcW w:w="1363" w:type="dxa"/>
            <w:vMerge w:val="restart"/>
          </w:tcPr>
          <w:p>
            <w:pPr>
              <w:snapToGrid w:val="0"/>
              <w:jc w:val="center"/>
              <w:rPr>
                <w:rFonts w:cs="Arial"/>
                <w:snapToGrid w:val="0"/>
                <w:sz w:val="20"/>
                <w:szCs w:val="20"/>
              </w:rPr>
            </w:pPr>
            <w:r>
              <w:rPr>
                <w:rFonts w:cs="Arial"/>
                <w:snapToGrid w:val="0"/>
                <w:sz w:val="20"/>
                <w:szCs w:val="20"/>
              </w:rPr>
              <w:t>Company</w:t>
            </w:r>
          </w:p>
        </w:tc>
        <w:tc>
          <w:tcPr>
            <w:tcW w:w="3218" w:type="dxa"/>
            <w:gridSpan w:val="6"/>
          </w:tcPr>
          <w:p>
            <w:pPr>
              <w:snapToGrid w:val="0"/>
              <w:jc w:val="center"/>
              <w:rPr>
                <w:rFonts w:cs="Arial"/>
                <w:snapToGrid w:val="0"/>
                <w:sz w:val="20"/>
                <w:szCs w:val="20"/>
              </w:rPr>
            </w:pPr>
            <w:r>
              <w:rPr>
                <w:rFonts w:cs="Arial"/>
                <w:snapToGrid w:val="0"/>
                <w:sz w:val="20"/>
                <w:szCs w:val="20"/>
              </w:rPr>
              <w:t>Bearer type supported for SDT? Y/N</w:t>
            </w:r>
          </w:p>
        </w:tc>
        <w:tc>
          <w:tcPr>
            <w:tcW w:w="11286" w:type="dxa"/>
            <w:vMerge w:val="restart"/>
          </w:tcPr>
          <w:p>
            <w:pPr>
              <w:snapToGrid w:val="0"/>
              <w:jc w:val="center"/>
              <w:rPr>
                <w:rFonts w:cs="Arial"/>
                <w:snapToGrid w:val="0"/>
                <w:sz w:val="20"/>
                <w:szCs w:val="20"/>
              </w:rPr>
            </w:pPr>
            <w:r>
              <w:rPr>
                <w:rFonts w:cs="Arial"/>
                <w:snapToGrid w:val="0"/>
                <w:sz w:val="20"/>
                <w:szCs w:val="20"/>
              </w:rPr>
              <w:t>Comments</w:t>
            </w:r>
          </w:p>
        </w:tc>
      </w:tr>
      <w:tr>
        <w:tc>
          <w:tcPr>
            <w:tcW w:w="1363" w:type="dxa"/>
            <w:vMerge/>
          </w:tcPr>
          <w:p>
            <w:pPr>
              <w:snapToGrid w:val="0"/>
              <w:rPr>
                <w:rFonts w:cs="Arial"/>
                <w:snapToGrid w:val="0"/>
                <w:sz w:val="20"/>
                <w:szCs w:val="20"/>
              </w:rPr>
            </w:pPr>
          </w:p>
        </w:tc>
        <w:tc>
          <w:tcPr>
            <w:tcW w:w="535" w:type="dxa"/>
          </w:tcPr>
          <w:p>
            <w:pPr>
              <w:snapToGrid w:val="0"/>
              <w:rPr>
                <w:rFonts w:cs="Arial"/>
                <w:snapToGrid w:val="0"/>
                <w:sz w:val="20"/>
                <w:szCs w:val="20"/>
              </w:rPr>
            </w:pPr>
            <w:r>
              <w:rPr>
                <w:rFonts w:cs="Arial"/>
                <w:snapToGrid w:val="0"/>
                <w:sz w:val="20"/>
                <w:szCs w:val="20"/>
              </w:rPr>
              <w:t>1</w:t>
            </w:r>
          </w:p>
        </w:tc>
        <w:tc>
          <w:tcPr>
            <w:tcW w:w="537" w:type="dxa"/>
          </w:tcPr>
          <w:p>
            <w:pPr>
              <w:snapToGrid w:val="0"/>
              <w:rPr>
                <w:rFonts w:cs="Arial"/>
                <w:snapToGrid w:val="0"/>
                <w:sz w:val="20"/>
                <w:szCs w:val="20"/>
              </w:rPr>
            </w:pPr>
            <w:r>
              <w:rPr>
                <w:rFonts w:cs="Arial"/>
                <w:snapToGrid w:val="0"/>
                <w:sz w:val="20"/>
                <w:szCs w:val="20"/>
              </w:rPr>
              <w:t>2</w:t>
            </w:r>
          </w:p>
        </w:tc>
        <w:tc>
          <w:tcPr>
            <w:tcW w:w="528" w:type="dxa"/>
          </w:tcPr>
          <w:p>
            <w:pPr>
              <w:snapToGrid w:val="0"/>
              <w:rPr>
                <w:rFonts w:cs="Arial"/>
                <w:snapToGrid w:val="0"/>
                <w:sz w:val="20"/>
                <w:szCs w:val="20"/>
              </w:rPr>
            </w:pPr>
            <w:r>
              <w:rPr>
                <w:rFonts w:cs="Arial"/>
                <w:snapToGrid w:val="0"/>
                <w:sz w:val="20"/>
                <w:szCs w:val="20"/>
              </w:rPr>
              <w:t>3</w:t>
            </w:r>
          </w:p>
        </w:tc>
        <w:tc>
          <w:tcPr>
            <w:tcW w:w="531" w:type="dxa"/>
          </w:tcPr>
          <w:p>
            <w:pPr>
              <w:snapToGrid w:val="0"/>
              <w:rPr>
                <w:rFonts w:cs="Arial"/>
                <w:snapToGrid w:val="0"/>
                <w:sz w:val="20"/>
                <w:szCs w:val="20"/>
              </w:rPr>
            </w:pPr>
            <w:r>
              <w:rPr>
                <w:rFonts w:cs="Arial"/>
                <w:snapToGrid w:val="0"/>
                <w:sz w:val="20"/>
                <w:szCs w:val="20"/>
              </w:rPr>
              <w:t>4</w:t>
            </w:r>
          </w:p>
        </w:tc>
        <w:tc>
          <w:tcPr>
            <w:tcW w:w="542" w:type="dxa"/>
          </w:tcPr>
          <w:p>
            <w:pPr>
              <w:snapToGrid w:val="0"/>
              <w:rPr>
                <w:rFonts w:cs="Arial"/>
                <w:snapToGrid w:val="0"/>
                <w:sz w:val="20"/>
                <w:szCs w:val="20"/>
              </w:rPr>
            </w:pPr>
            <w:r>
              <w:rPr>
                <w:rFonts w:cs="Arial"/>
                <w:snapToGrid w:val="0"/>
                <w:sz w:val="20"/>
                <w:szCs w:val="20"/>
              </w:rPr>
              <w:t>5</w:t>
            </w:r>
          </w:p>
        </w:tc>
        <w:tc>
          <w:tcPr>
            <w:tcW w:w="545" w:type="dxa"/>
          </w:tcPr>
          <w:p>
            <w:pPr>
              <w:snapToGrid w:val="0"/>
              <w:rPr>
                <w:rFonts w:cs="Arial"/>
                <w:snapToGrid w:val="0"/>
                <w:sz w:val="20"/>
                <w:szCs w:val="20"/>
              </w:rPr>
            </w:pPr>
            <w:r>
              <w:rPr>
                <w:rFonts w:cs="Arial"/>
                <w:snapToGrid w:val="0"/>
                <w:sz w:val="20"/>
                <w:szCs w:val="20"/>
              </w:rPr>
              <w:t>6</w:t>
            </w:r>
          </w:p>
        </w:tc>
        <w:tc>
          <w:tcPr>
            <w:tcW w:w="11286" w:type="dxa"/>
            <w:vMerge/>
          </w:tcPr>
          <w:p>
            <w:pPr>
              <w:snapToGrid w:val="0"/>
              <w:rPr>
                <w:rFonts w:cs="Arial"/>
                <w:snapToGrid w:val="0"/>
                <w:sz w:val="20"/>
                <w:szCs w:val="20"/>
              </w:rPr>
            </w:pPr>
          </w:p>
        </w:tc>
      </w:tr>
      <w:tr>
        <w:tc>
          <w:tcPr>
            <w:tcW w:w="1363" w:type="dxa"/>
          </w:tcPr>
          <w:p>
            <w:pPr>
              <w:snapToGrid w:val="0"/>
              <w:rPr>
                <w:rFonts w:cs="Arial"/>
                <w:snapToGrid w:val="0"/>
                <w:sz w:val="20"/>
                <w:szCs w:val="20"/>
              </w:rPr>
            </w:pPr>
            <w:r>
              <w:rPr>
                <w:rFonts w:cs="Arial" w:hint="eastAsia"/>
                <w:snapToGrid w:val="0"/>
                <w:sz w:val="20"/>
                <w:szCs w:val="20"/>
              </w:rPr>
              <w:t>LG</w:t>
            </w:r>
          </w:p>
        </w:tc>
        <w:tc>
          <w:tcPr>
            <w:tcW w:w="535" w:type="dxa"/>
          </w:tcPr>
          <w:p>
            <w:pPr>
              <w:snapToGrid w:val="0"/>
              <w:rPr>
                <w:rFonts w:cs="Arial"/>
                <w:snapToGrid w:val="0"/>
                <w:sz w:val="20"/>
                <w:szCs w:val="20"/>
              </w:rPr>
            </w:pPr>
            <w:r>
              <w:rPr>
                <w:rFonts w:cs="Arial" w:hint="eastAsia"/>
                <w:snapToGrid w:val="0"/>
                <w:sz w:val="20"/>
                <w:szCs w:val="20"/>
              </w:rPr>
              <w:t>O</w:t>
            </w:r>
          </w:p>
        </w:tc>
        <w:tc>
          <w:tcPr>
            <w:tcW w:w="537" w:type="dxa"/>
          </w:tcPr>
          <w:p>
            <w:pPr>
              <w:snapToGrid w:val="0"/>
              <w:rPr>
                <w:rFonts w:cs="Arial"/>
                <w:snapToGrid w:val="0"/>
                <w:sz w:val="20"/>
                <w:szCs w:val="20"/>
              </w:rPr>
            </w:pPr>
          </w:p>
        </w:tc>
        <w:tc>
          <w:tcPr>
            <w:tcW w:w="528" w:type="dxa"/>
          </w:tcPr>
          <w:p>
            <w:pPr>
              <w:snapToGrid w:val="0"/>
              <w:rPr>
                <w:rFonts w:cs="Arial"/>
                <w:snapToGrid w:val="0"/>
                <w:sz w:val="20"/>
                <w:szCs w:val="20"/>
              </w:rPr>
            </w:pPr>
          </w:p>
        </w:tc>
        <w:tc>
          <w:tcPr>
            <w:tcW w:w="531" w:type="dxa"/>
          </w:tcPr>
          <w:p>
            <w:pPr>
              <w:snapToGrid w:val="0"/>
              <w:rPr>
                <w:rFonts w:cs="Arial"/>
                <w:snapToGrid w:val="0"/>
                <w:sz w:val="20"/>
                <w:szCs w:val="20"/>
              </w:rPr>
            </w:pPr>
          </w:p>
        </w:tc>
        <w:tc>
          <w:tcPr>
            <w:tcW w:w="542" w:type="dxa"/>
          </w:tcPr>
          <w:p>
            <w:pPr>
              <w:snapToGrid w:val="0"/>
              <w:rPr>
                <w:rFonts w:cs="Arial"/>
                <w:snapToGrid w:val="0"/>
                <w:sz w:val="20"/>
                <w:szCs w:val="20"/>
              </w:rPr>
            </w:pPr>
          </w:p>
        </w:tc>
        <w:tc>
          <w:tcPr>
            <w:tcW w:w="545" w:type="dxa"/>
          </w:tcPr>
          <w:p>
            <w:pPr>
              <w:snapToGrid w:val="0"/>
              <w:rPr>
                <w:rFonts w:cs="Arial"/>
                <w:snapToGrid w:val="0"/>
                <w:sz w:val="20"/>
                <w:szCs w:val="20"/>
              </w:rPr>
            </w:pPr>
          </w:p>
        </w:tc>
        <w:tc>
          <w:tcPr>
            <w:tcW w:w="11286" w:type="dxa"/>
          </w:tcPr>
          <w:p>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tc>
          <w:tcPr>
            <w:tcW w:w="1363" w:type="dxa"/>
          </w:tcPr>
          <w:p>
            <w:pPr>
              <w:snapToGrid w:val="0"/>
              <w:rPr>
                <w:rFonts w:cs="Arial"/>
                <w:snapToGrid w:val="0"/>
                <w:sz w:val="20"/>
                <w:szCs w:val="20"/>
              </w:rPr>
            </w:pPr>
          </w:p>
        </w:tc>
        <w:tc>
          <w:tcPr>
            <w:tcW w:w="535" w:type="dxa"/>
          </w:tcPr>
          <w:p>
            <w:pPr>
              <w:snapToGrid w:val="0"/>
              <w:rPr>
                <w:rFonts w:cs="Arial"/>
                <w:snapToGrid w:val="0"/>
                <w:sz w:val="20"/>
                <w:szCs w:val="20"/>
              </w:rPr>
            </w:pPr>
          </w:p>
        </w:tc>
        <w:tc>
          <w:tcPr>
            <w:tcW w:w="537" w:type="dxa"/>
          </w:tcPr>
          <w:p>
            <w:pPr>
              <w:snapToGrid w:val="0"/>
              <w:rPr>
                <w:rFonts w:cs="Arial"/>
                <w:snapToGrid w:val="0"/>
                <w:sz w:val="20"/>
                <w:szCs w:val="20"/>
              </w:rPr>
            </w:pPr>
          </w:p>
        </w:tc>
        <w:tc>
          <w:tcPr>
            <w:tcW w:w="528" w:type="dxa"/>
          </w:tcPr>
          <w:p>
            <w:pPr>
              <w:snapToGrid w:val="0"/>
              <w:rPr>
                <w:rFonts w:cs="Arial"/>
                <w:snapToGrid w:val="0"/>
                <w:sz w:val="20"/>
                <w:szCs w:val="20"/>
              </w:rPr>
            </w:pPr>
          </w:p>
        </w:tc>
        <w:tc>
          <w:tcPr>
            <w:tcW w:w="531" w:type="dxa"/>
          </w:tcPr>
          <w:p>
            <w:pPr>
              <w:snapToGrid w:val="0"/>
              <w:rPr>
                <w:rFonts w:cs="Arial"/>
                <w:snapToGrid w:val="0"/>
                <w:sz w:val="20"/>
                <w:szCs w:val="20"/>
              </w:rPr>
            </w:pPr>
          </w:p>
        </w:tc>
        <w:tc>
          <w:tcPr>
            <w:tcW w:w="542" w:type="dxa"/>
          </w:tcPr>
          <w:p>
            <w:pPr>
              <w:snapToGrid w:val="0"/>
              <w:rPr>
                <w:rFonts w:cs="Arial"/>
                <w:snapToGrid w:val="0"/>
                <w:sz w:val="20"/>
                <w:szCs w:val="20"/>
              </w:rPr>
            </w:pPr>
          </w:p>
        </w:tc>
        <w:tc>
          <w:tcPr>
            <w:tcW w:w="545" w:type="dxa"/>
          </w:tcPr>
          <w:p>
            <w:pPr>
              <w:snapToGrid w:val="0"/>
              <w:rPr>
                <w:rFonts w:cs="Arial"/>
                <w:snapToGrid w:val="0"/>
                <w:sz w:val="20"/>
                <w:szCs w:val="20"/>
              </w:rPr>
            </w:pPr>
          </w:p>
        </w:tc>
        <w:tc>
          <w:tcPr>
            <w:tcW w:w="11286" w:type="dxa"/>
          </w:tcPr>
          <w:p>
            <w:pPr>
              <w:snapToGrid w:val="0"/>
              <w:rPr>
                <w:rFonts w:cs="Arial"/>
                <w:snapToGrid w:val="0"/>
                <w:sz w:val="20"/>
                <w:szCs w:val="20"/>
              </w:rPr>
            </w:pPr>
          </w:p>
        </w:tc>
      </w:tr>
    </w:tbl>
    <w:p>
      <w:pPr>
        <w:shd w:val="clear" w:color="auto" w:fill="FFFFFF"/>
        <w:spacing w:after="0" w:line="300" w:lineRule="atLeast"/>
        <w:rPr>
          <w:rFonts w:ascii="Arial" w:eastAsia="Times New Roman" w:hAnsi="Arial" w:cs="Arial"/>
          <w:color w:val="000000"/>
          <w:sz w:val="18"/>
          <w:szCs w:val="18"/>
          <w:lang w:val="en-GB" w:eastAsia="en-GB"/>
        </w:rPr>
      </w:pPr>
    </w:p>
    <w:p>
      <w:pPr>
        <w:shd w:val="clear" w:color="auto" w:fill="FFFFFF"/>
        <w:spacing w:after="0" w:line="300" w:lineRule="atLeast"/>
        <w:rPr>
          <w:rFonts w:ascii="Arial" w:eastAsia="Times New Roman" w:hAnsi="Arial" w:cs="Arial"/>
          <w:color w:val="000000"/>
          <w:sz w:val="18"/>
          <w:szCs w:val="18"/>
          <w:lang w:val="en-GB" w:eastAsia="en-GB"/>
        </w:rPr>
      </w:pPr>
    </w:p>
    <w:p>
      <w:pPr>
        <w:rPr>
          <w:sz w:val="20"/>
          <w:szCs w:val="20"/>
          <w:lang w:eastAsia="zh-CN"/>
        </w:rPr>
      </w:pPr>
    </w:p>
    <w:p>
      <w:pPr>
        <w:pStyle w:val="1"/>
        <w:rPr>
          <w:snapToGrid w:val="0"/>
        </w:rPr>
      </w:pPr>
      <w:r>
        <w:rPr>
          <w:snapToGrid w:val="0"/>
        </w:rPr>
        <w:t>Conclusion and proposals</w:t>
      </w:r>
    </w:p>
    <w:p>
      <w:pPr>
        <w:pStyle w:val="af4"/>
        <w:snapToGrid w:val="0"/>
        <w:ind w:left="1440"/>
        <w:rPr>
          <w:rFonts w:cs="Arial"/>
          <w:snapToGrid w:val="0"/>
          <w:color w:val="ED7D31" w:themeColor="accent2"/>
          <w:sz w:val="20"/>
          <w:szCs w:val="20"/>
          <w:u w:val="single"/>
        </w:rPr>
      </w:pPr>
    </w:p>
    <w:p>
      <w:pPr>
        <w:pStyle w:val="1"/>
        <w:rPr>
          <w:snapToGrid w:val="0"/>
        </w:rPr>
      </w:pPr>
      <w:r>
        <w:rPr>
          <w:snapToGrid w:val="0"/>
        </w:rPr>
        <w:t>References</w:t>
      </w:r>
    </w:p>
    <w:p>
      <w:pPr>
        <w:pStyle w:val="af4"/>
        <w:numPr>
          <w:ilvl w:val="0"/>
          <w:numId w:val="10"/>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pPr>
        <w:pStyle w:val="af4"/>
        <w:ind w:left="360"/>
        <w:rPr>
          <w:lang w:val="en-GB" w:eastAsia="en-GB"/>
        </w:rPr>
      </w:pPr>
    </w:p>
    <w:p>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c>
          <w:tcPr>
            <w:tcW w:w="2689" w:type="dxa"/>
          </w:tcPr>
          <w:p>
            <w:pPr>
              <w:rPr>
                <w:rFonts w:hint="eastAsia"/>
                <w:lang w:val="en-GB"/>
              </w:rPr>
            </w:pPr>
            <w:r>
              <w:rPr>
                <w:rFonts w:hint="eastAsia"/>
                <w:lang w:val="en-GB"/>
              </w:rPr>
              <w:t>LG Electronics</w:t>
            </w:r>
          </w:p>
        </w:tc>
        <w:tc>
          <w:tcPr>
            <w:tcW w:w="7889" w:type="dxa"/>
          </w:tcPr>
          <w:p>
            <w:pPr>
              <w:rPr>
                <w:rFonts w:hint="eastAsia"/>
                <w:lang w:val="en-GB"/>
              </w:rPr>
            </w:pPr>
            <w:r>
              <w:rPr>
                <w:rFonts w:hint="eastAsia"/>
                <w:lang w:val="en-GB"/>
              </w:rPr>
              <w:t>SeungJune Yi (</w:t>
            </w:r>
            <w:hyperlink r:id="rId12" w:history="1">
              <w:r>
                <w:rPr>
                  <w:rStyle w:val="af1"/>
                  <w:rFonts w:hint="eastAsia"/>
                  <w:lang w:val="en-GB"/>
                </w:rPr>
                <w:t>seungjune.yi@lge.com</w:t>
              </w:r>
            </w:hyperlink>
            <w:r>
              <w:rPr>
                <w:rFonts w:hint="eastAsia"/>
                <w:lang w:val="en-GB"/>
              </w:rPr>
              <w:t xml:space="preserve">) </w:t>
            </w:r>
          </w:p>
        </w:tc>
        <w:tc>
          <w:tcPr>
            <w:tcW w:w="5289" w:type="dxa"/>
          </w:tcPr>
          <w:p>
            <w:pPr>
              <w:rPr>
                <w:lang w:val="en-GB" w:eastAsia="en-GB"/>
              </w:rPr>
            </w:pPr>
          </w:p>
        </w:tc>
      </w:tr>
      <w:tr>
        <w:tc>
          <w:tcPr>
            <w:tcW w:w="2689" w:type="dxa"/>
          </w:tcPr>
          <w:p>
            <w:pPr>
              <w:rPr>
                <w:lang w:val="en-GB"/>
              </w:rPr>
            </w:pPr>
          </w:p>
        </w:tc>
        <w:tc>
          <w:tcPr>
            <w:tcW w:w="7889" w:type="dxa"/>
          </w:tcPr>
          <w:p>
            <w:pPr>
              <w:rPr>
                <w:lang w:val="en-GB"/>
              </w:rPr>
            </w:pPr>
          </w:p>
        </w:tc>
        <w:tc>
          <w:tcPr>
            <w:tcW w:w="5289" w:type="dxa"/>
          </w:tcPr>
          <w:p>
            <w:pPr>
              <w:rPr>
                <w:lang w:val="en-GB"/>
              </w:rPr>
            </w:pPr>
          </w:p>
        </w:tc>
      </w:tr>
      <w:tr>
        <w:tc>
          <w:tcPr>
            <w:tcW w:w="2689" w:type="dxa"/>
          </w:tcPr>
          <w:p>
            <w:pPr>
              <w:rPr>
                <w:lang w:val="en-GB"/>
              </w:rPr>
            </w:pPr>
          </w:p>
        </w:tc>
        <w:tc>
          <w:tcPr>
            <w:tcW w:w="7889" w:type="dxa"/>
          </w:tcPr>
          <w:p>
            <w:pPr>
              <w:rPr>
                <w:lang w:val="en-GB"/>
              </w:rPr>
            </w:pPr>
          </w:p>
        </w:tc>
        <w:tc>
          <w:tcPr>
            <w:tcW w:w="5289" w:type="dxa"/>
          </w:tcPr>
          <w:p>
            <w:pPr>
              <w:rPr>
                <w:lang w:val="en-GB"/>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af4"/>
        <w:ind w:left="360"/>
        <w:rPr>
          <w:lang w:val="en-GB" w:eastAsia="en-GB"/>
        </w:rPr>
      </w:pPr>
    </w:p>
    <w:sectPr>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4"/>
  </w:num>
  <w:num w:numId="6">
    <w:abstractNumId w:val="5"/>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B35A0-84F9-433F-97EE-0E2F90C8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2059</Words>
  <Characters>11739</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14</cp:revision>
  <dcterms:created xsi:type="dcterms:W3CDTF">2021-03-05T00:50:00Z</dcterms:created>
  <dcterms:modified xsi:type="dcterms:W3CDTF">2021-03-05T03:15:00Z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