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 xml:space="preserve">Huawei, </w:t>
      </w:r>
      <w:proofErr w:type="spellStart"/>
      <w:r w:rsidRPr="00BB7AD1">
        <w:t>HiSilicon</w:t>
      </w:r>
      <w:proofErr w:type="spellEnd"/>
    </w:p>
    <w:p w14:paraId="40A8DF13" w14:textId="5C20DDE3" w:rsidR="007B1E9B" w:rsidRPr="00BB7AD1" w:rsidRDefault="00211B2D" w:rsidP="00FE4CCD">
      <w:pPr>
        <w:pStyle w:val="3GPPHeader"/>
        <w:ind w:left="1701" w:hangingChars="810" w:hanging="1701"/>
      </w:pPr>
      <w:r w:rsidRPr="00BB7AD1">
        <w:t>Title:</w:t>
      </w:r>
      <w:r w:rsidRPr="00BB7AD1">
        <w:tab/>
      </w:r>
      <w:r w:rsidRPr="00BB7AD1">
        <w:rPr>
          <w:rFonts w:eastAsia="MS Mincho"/>
          <w:lang w:eastAsia="en-GB"/>
        </w:rPr>
        <w:t>Report of [</w:t>
      </w:r>
      <w:r w:rsidR="00DF1330">
        <w:t>POST113-e][106][NTN]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c"/>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proofErr w:type="spellStart"/>
      <w:r>
        <w:t>sr-ProhibitTimer</w:t>
      </w:r>
      <w:proofErr w:type="spellEnd"/>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c"/>
      </w:pPr>
    </w:p>
    <w:p w14:paraId="7F851835" w14:textId="29BE818D" w:rsidR="00D15B1C" w:rsidRDefault="00C4100F">
      <w:pPr>
        <w:pStyle w:val="ac"/>
      </w:pPr>
      <w:r>
        <w:t>This</w:t>
      </w:r>
      <w:r w:rsidR="00D15B1C">
        <w:t xml:space="preserve"> offline discussion is divided into two phases:</w:t>
      </w:r>
    </w:p>
    <w:p w14:paraId="4376F6CC" w14:textId="6B0DC7B5" w:rsidR="00D15B1C" w:rsidRDefault="00D15B1C">
      <w:pPr>
        <w:pStyle w:val="ac"/>
      </w:pPr>
      <w:r>
        <w:t>Phase I to collect companies’ views, the deadline is March 23 1100 UTC;</w:t>
      </w:r>
    </w:p>
    <w:p w14:paraId="5A9B98CD" w14:textId="1DBFBEDC" w:rsidR="00970830" w:rsidRDefault="00D15B1C">
      <w:pPr>
        <w:pStyle w:val="ac"/>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af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proofErr w:type="spellStart"/>
      <w:r w:rsidRPr="00F13CF8">
        <w:rPr>
          <w:rFonts w:ascii="Arial" w:hAnsi="Arial"/>
          <w:i/>
        </w:rPr>
        <w:t>msgA</w:t>
      </w:r>
      <w:proofErr w:type="spellEnd"/>
      <w:r w:rsidRPr="00F13CF8">
        <w:rPr>
          <w:rFonts w:ascii="Arial" w:hAnsi="Arial"/>
          <w:i/>
        </w:rPr>
        <w:t>-RSRP-Threshold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af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宋体"/>
              </w:rPr>
            </w:pPr>
            <w:r>
              <w:rPr>
                <w:rFonts w:eastAsia="宋体"/>
              </w:rPr>
              <w:lastRenderedPageBreak/>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 xml:space="preserve">based on time or number of received </w:t>
      </w:r>
      <w:proofErr w:type="spellStart"/>
      <w:r w:rsidRPr="005C2DF8">
        <w:rPr>
          <w:rFonts w:ascii="Arial" w:hAnsi="Arial"/>
        </w:rPr>
        <w:t>fallbackRAR</w:t>
      </w:r>
      <w:proofErr w:type="spellEnd"/>
      <w:r w:rsidRPr="005C2DF8">
        <w:rPr>
          <w:rFonts w:ascii="Arial" w:hAnsi="Arial"/>
        </w:rPr>
        <w:t>.</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aff5"/>
        <w:numPr>
          <w:ilvl w:val="0"/>
          <w:numId w:val="29"/>
        </w:numPr>
        <w:rPr>
          <w:rFonts w:ascii="Arial" w:hAnsi="Arial"/>
        </w:rPr>
      </w:pPr>
      <w:r w:rsidRPr="00851579">
        <w:rPr>
          <w:rFonts w:ascii="Arial" w:hAnsi="Arial"/>
        </w:rPr>
        <w:t>Based on the</w:t>
      </w:r>
      <w:r w:rsidR="004D1813">
        <w:rPr>
          <w:rFonts w:ascii="Arial" w:hAnsi="Arial"/>
        </w:rPr>
        <w:t xml:space="preserve"> UE</w:t>
      </w:r>
      <w:r w:rsidRPr="00851579">
        <w:rPr>
          <w:rFonts w:ascii="Arial" w:hAnsi="Arial"/>
        </w:rPr>
        <w:t xml:space="preserve"> calculated RTT, i.e. UE specific UE-satellite RTT. If the UE specific UE-satellite RTT is lower than a threshold, UE selects 2-step RACH, otherwise UE selects 4-step RACH. [1]</w:t>
      </w:r>
      <w:r w:rsidR="00851579" w:rsidRPr="00851579">
        <w:rPr>
          <w:rFonts w:ascii="Arial" w:hAnsi="Arial"/>
        </w:rPr>
        <w:t>[3]</w:t>
      </w:r>
      <w:r w:rsidR="00851579">
        <w:rPr>
          <w:rFonts w:ascii="Arial" w:hAnsi="Arial"/>
        </w:rPr>
        <w:t>[4]</w:t>
      </w:r>
      <w:r w:rsidR="00862818">
        <w:rPr>
          <w:rFonts w:ascii="Arial" w:hAnsi="Arial"/>
        </w:rPr>
        <w:t>[7][9]</w:t>
      </w:r>
    </w:p>
    <w:p w14:paraId="1701E697" w14:textId="658C7F62" w:rsidR="00150E31" w:rsidRPr="00851579" w:rsidRDefault="00150E31" w:rsidP="00851579">
      <w:pPr>
        <w:pStyle w:val="aff5"/>
        <w:numPr>
          <w:ilvl w:val="0"/>
          <w:numId w:val="29"/>
        </w:numPr>
        <w:rPr>
          <w:rFonts w:ascii="Arial" w:hAnsi="Arial"/>
        </w:rPr>
      </w:pPr>
      <w:r w:rsidRPr="00851579">
        <w:rPr>
          <w:rFonts w:ascii="Arial" w:hAnsi="Arial"/>
        </w:rPr>
        <w:t>Based on the distance from UE to satellite. If the distance from UE to satellite is lower than a threshold, UE selects 2-step RACH, otherwise UE selects 4-step RACH. [1]</w:t>
      </w:r>
      <w:r w:rsidR="00851579" w:rsidRPr="00851579">
        <w:rPr>
          <w:rFonts w:ascii="Arial" w:hAnsi="Arial"/>
        </w:rPr>
        <w:t>[3]</w:t>
      </w:r>
    </w:p>
    <w:p w14:paraId="39D37541" w14:textId="627958B2" w:rsidR="00150E31" w:rsidRPr="00851579" w:rsidRDefault="004D1813" w:rsidP="00851579">
      <w:pPr>
        <w:pStyle w:val="aff5"/>
        <w:numPr>
          <w:ilvl w:val="0"/>
          <w:numId w:val="29"/>
        </w:numPr>
        <w:rPr>
          <w:rFonts w:ascii="Arial" w:hAnsi="Arial"/>
        </w:rPr>
      </w:pPr>
      <w:r>
        <w:rPr>
          <w:rFonts w:ascii="Arial" w:hAnsi="Arial"/>
        </w:rPr>
        <w:t>B</w:t>
      </w:r>
      <w:r w:rsidR="00150E31" w:rsidRPr="00851579">
        <w:rPr>
          <w:rFonts w:ascii="Arial" w:hAnsi="Arial"/>
        </w:rPr>
        <w:t>ased on UE ID.</w:t>
      </w:r>
      <w:r w:rsidR="00614177">
        <w:rPr>
          <w:rFonts w:ascii="Arial" w:hAnsi="Arial"/>
        </w:rPr>
        <w:t xml:space="preserve"> Separate the UEs into two different groups by UE ID</w:t>
      </w:r>
      <w:r w:rsidR="00C4100F">
        <w:rPr>
          <w:rFonts w:ascii="Arial" w:hAnsi="Arial"/>
        </w:rPr>
        <w:t>, i.e. one for 2-step RACH, the other one for 4-step RACH</w:t>
      </w:r>
      <w:r w:rsidR="00150E31" w:rsidRPr="00851579">
        <w:rPr>
          <w:rFonts w:ascii="Arial" w:hAnsi="Arial"/>
        </w:rPr>
        <w:t xml:space="preserve"> [1]</w:t>
      </w:r>
      <w:r w:rsidR="00614177">
        <w:rPr>
          <w:rFonts w:ascii="Arial" w:hAnsi="Arial"/>
        </w:rPr>
        <w:t>.</w:t>
      </w:r>
    </w:p>
    <w:p w14:paraId="78E451AD" w14:textId="5F8BBD1E" w:rsidR="00851579" w:rsidRPr="00851579" w:rsidRDefault="00851579" w:rsidP="00851579">
      <w:pPr>
        <w:pStyle w:val="aff5"/>
        <w:numPr>
          <w:ilvl w:val="0"/>
          <w:numId w:val="29"/>
        </w:numPr>
        <w:rPr>
          <w:rFonts w:ascii="Arial" w:hAnsi="Arial"/>
        </w:rPr>
      </w:pPr>
      <w:r w:rsidRPr="00851579">
        <w:rPr>
          <w:rFonts w:ascii="Arial" w:hAnsi="Arial"/>
        </w:rPr>
        <w:t>LCH based RA type selection. The latency requirement of different UL logical channels could be considered in RA type selection. [2]</w:t>
      </w:r>
    </w:p>
    <w:p w14:paraId="0EE320FC" w14:textId="73CA74A5" w:rsidR="00851579" w:rsidRDefault="00851579" w:rsidP="00851579">
      <w:pPr>
        <w:pStyle w:val="aff5"/>
        <w:numPr>
          <w:ilvl w:val="0"/>
          <w:numId w:val="29"/>
        </w:numPr>
        <w:rPr>
          <w:rFonts w:ascii="Arial" w:hAnsi="Arial"/>
        </w:rPr>
      </w:pPr>
      <w:r w:rsidRPr="00851579">
        <w:rPr>
          <w:rFonts w:ascii="Arial" w:hAnsi="Arial"/>
        </w:rPr>
        <w:t>QoS requirement based RA type selection. Service QoS requirement (e.g. delay) may be quite different from different type of NTN UEs which is up to the upper layer application requirement. [3]</w:t>
      </w:r>
      <w:r>
        <w:rPr>
          <w:rFonts w:ascii="Arial" w:hAnsi="Arial"/>
        </w:rPr>
        <w:t>[4]</w:t>
      </w:r>
    </w:p>
    <w:p w14:paraId="38E9C8DD" w14:textId="445443B4" w:rsidR="00851579" w:rsidRDefault="00851579" w:rsidP="00851579">
      <w:pPr>
        <w:pStyle w:val="aff5"/>
        <w:numPr>
          <w:ilvl w:val="0"/>
          <w:numId w:val="29"/>
        </w:numPr>
        <w:rPr>
          <w:rFonts w:ascii="Arial" w:hAnsi="Arial"/>
        </w:rPr>
      </w:pPr>
      <w:r>
        <w:rPr>
          <w:rFonts w:ascii="Arial" w:hAnsi="Arial"/>
        </w:rPr>
        <w:t>Based on slice ID. [4]</w:t>
      </w:r>
    </w:p>
    <w:p w14:paraId="6DC1E494" w14:textId="136FC7F2" w:rsidR="00862818" w:rsidRDefault="00862818" w:rsidP="00862818">
      <w:pPr>
        <w:pStyle w:val="aff5"/>
        <w:numPr>
          <w:ilvl w:val="0"/>
          <w:numId w:val="29"/>
        </w:numPr>
        <w:rPr>
          <w:rFonts w:ascii="Arial" w:hAnsi="Arial"/>
        </w:rPr>
      </w:pPr>
      <w:r>
        <w:rPr>
          <w:rFonts w:ascii="Arial" w:hAnsi="Arial"/>
        </w:rPr>
        <w:t xml:space="preserve">Based on elevation angel of the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423F99A5" w14:textId="758C7181" w:rsidR="00862818" w:rsidRDefault="00862818" w:rsidP="00851579">
      <w:pPr>
        <w:pStyle w:val="aff5"/>
        <w:numPr>
          <w:ilvl w:val="0"/>
          <w:numId w:val="29"/>
        </w:numPr>
        <w:rPr>
          <w:ins w:id="1" w:author="Qualcomm-Bharat" w:date="2021-03-19T09:00:00Z"/>
          <w:rFonts w:ascii="Arial" w:hAnsi="Arial"/>
        </w:rPr>
      </w:pPr>
      <w:r>
        <w:rPr>
          <w:rFonts w:ascii="Arial" w:hAnsi="Arial"/>
        </w:rPr>
        <w:t xml:space="preserve">Based on relative location of the NTN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0C9F5208" w14:textId="77777777" w:rsidR="00CA10E1" w:rsidRPr="00851579" w:rsidRDefault="00CA10E1" w:rsidP="00CA10E1">
      <w:pPr>
        <w:pStyle w:val="aff5"/>
        <w:numPr>
          <w:ilvl w:val="0"/>
          <w:numId w:val="29"/>
        </w:numPr>
        <w:rPr>
          <w:ins w:id="2" w:author="Qualcomm-Bharat" w:date="2021-03-19T09:00:00Z"/>
          <w:rFonts w:ascii="Arial" w:hAnsi="Arial"/>
        </w:rPr>
      </w:pPr>
      <w:ins w:id="3" w:author="Qualcomm-Bharat" w:date="2021-03-19T09:00:00Z">
        <w:r>
          <w:rPr>
            <w:rFonts w:ascii="Arial" w:hAnsi="Arial"/>
          </w:rPr>
          <w:t>Based on a group which can be associated with UE type, power class, GNSS capability, t</w:t>
        </w:r>
        <w:r w:rsidRPr="00EF0F6A">
          <w:rPr>
            <w:rFonts w:ascii="Arial" w:hAnsi="Arial"/>
          </w:rPr>
          <w:t>ime and frequency synchronization/compensation accuracy</w:t>
        </w:r>
        <w:r>
          <w:rPr>
            <w:rFonts w:ascii="Arial" w:hAnsi="Arial"/>
          </w:rPr>
          <w:t xml:space="preserve"> etc.</w:t>
        </w:r>
      </w:ins>
    </w:p>
    <w:p w14:paraId="27EB6570" w14:textId="77777777" w:rsidR="00CA10E1" w:rsidRPr="00851579" w:rsidRDefault="00CA10E1" w:rsidP="00851579">
      <w:pPr>
        <w:pStyle w:val="aff5"/>
        <w:numPr>
          <w:ilvl w:val="0"/>
          <w:numId w:val="29"/>
        </w:numPr>
        <w:rPr>
          <w:rFonts w:ascii="Arial" w:hAnsi="Arial"/>
        </w:rPr>
      </w:pP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af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ac"/>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ac"/>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 xml:space="preserve">For option 1 and option 2, we think the concept is the same because the longer </w:t>
            </w:r>
            <w:r w:rsidRPr="000E0917">
              <w:rPr>
                <w:rFonts w:ascii="Arial" w:hAnsi="Arial" w:cs="Arial"/>
                <w:color w:val="000000" w:themeColor="text1"/>
              </w:rPr>
              <w:lastRenderedPageBreak/>
              <w:t>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afd"/>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w:t>
                  </w:r>
                  <w:proofErr w:type="spellStart"/>
                  <w:r w:rsidRPr="00BA3C4F">
                    <w:rPr>
                      <w:sz w:val="20"/>
                      <w:szCs w:val="20"/>
                      <w:lang w:val="en-US"/>
                    </w:rPr>
                    <w:t>MsgA</w:t>
                  </w:r>
                  <w:proofErr w:type="spellEnd"/>
                  <w:r w:rsidRPr="00BA3C4F">
                    <w:rPr>
                      <w:sz w:val="20"/>
                      <w:szCs w:val="20"/>
                      <w:lang w:val="en-US"/>
                    </w:rPr>
                    <w:t xml:space="preserve">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42099A" w:rsidP="000E091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42099A" w:rsidP="000E0917">
                  <w:pPr>
                    <w:numPr>
                      <w:ilvl w:val="0"/>
                      <w:numId w:val="35"/>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w:t>
                  </w:r>
                  <w:proofErr w:type="spellStart"/>
                  <w:r w:rsidR="000E0917" w:rsidRPr="00BA3C4F">
                    <w:rPr>
                      <w:sz w:val="20"/>
                      <w:szCs w:val="20"/>
                      <w:lang w:val="en-US"/>
                    </w:rPr>
                    <w:t>ied</w:t>
                  </w:r>
                  <w:proofErr w:type="spellEnd"/>
                  <w:r w:rsidR="000E0917" w:rsidRPr="00BA3C4F">
                    <w:rPr>
                      <w:sz w:val="20"/>
                      <w:szCs w:val="20"/>
                      <w:lang w:val="en-US"/>
                    </w:rPr>
                    <w:t xml:space="preserve"> in TS 38.213 section 4.2.</w:t>
                  </w:r>
                </w:p>
                <w:p w14:paraId="3EAEBBFE" w14:textId="77777777" w:rsidR="000E0917" w:rsidRPr="00BA3C4F" w:rsidRDefault="0042099A" w:rsidP="000E0917">
                  <w:pPr>
                    <w:numPr>
                      <w:ilvl w:val="0"/>
                      <w:numId w:val="35"/>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w:t>
            </w:r>
            <w:r>
              <w:rPr>
                <w:lang w:eastAsia="zh-CN"/>
              </w:rPr>
              <w:lastRenderedPageBreak/>
              <w:t>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lastRenderedPageBreak/>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aff5"/>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aff5"/>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aff5"/>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aff5"/>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aff5"/>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aff5"/>
              <w:numPr>
                <w:ilvl w:val="0"/>
                <w:numId w:val="36"/>
              </w:numPr>
            </w:pPr>
            <w:r>
              <w:rPr>
                <w:lang w:val="sv-SE"/>
              </w:rPr>
              <w:t>This seems like a general enhancement and is not related to NTN. We see no need for this.</w:t>
            </w:r>
          </w:p>
          <w:p w14:paraId="66B20A63" w14:textId="77777777" w:rsidR="00C63FFE" w:rsidRPr="00D72C0B" w:rsidRDefault="00C63FFE" w:rsidP="00C63FFE">
            <w:pPr>
              <w:pStyle w:val="aff5"/>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宋体"/>
                <w:szCs w:val="20"/>
                <w:lang w:eastAsia="zh-CN"/>
              </w:rPr>
            </w:pPr>
            <w:r w:rsidRPr="00D72C0B">
              <w:rPr>
                <w:rFonts w:hint="eastAsia"/>
                <w:szCs w:val="20"/>
              </w:rPr>
              <w:t xml:space="preserve">Option </w:t>
            </w:r>
            <w:r w:rsidRPr="00D72C0B">
              <w:rPr>
                <w:szCs w:val="20"/>
              </w:rPr>
              <w:t>1 UE specific UE-satellite RTT</w:t>
            </w:r>
            <w:r>
              <w:rPr>
                <w:rFonts w:eastAsia="宋体"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宋体"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pPr>
            <w:r>
              <w:t>We support enhancement</w:t>
            </w:r>
            <w:r w:rsidR="000D5E22">
              <w:t>s</w:t>
            </w:r>
            <w:r>
              <w:t xml:space="preserve"> </w:t>
            </w:r>
            <w:r w:rsidR="000D5E22">
              <w:t xml:space="preserve">based on </w:t>
            </w:r>
            <w:r>
              <w:t>Option1</w:t>
            </w:r>
            <w:r w:rsidR="000D5E22">
              <w:t xml:space="preserve"> and</w:t>
            </w:r>
            <w:r>
              <w:t xml:space="preserve"> Option5. </w:t>
            </w:r>
          </w:p>
          <w:p w14:paraId="224D6CA7" w14:textId="2C77917E" w:rsidR="00895D7C" w:rsidRDefault="007176B7" w:rsidP="00895D7C">
            <w:r>
              <w:t>The motivation to have 2-step RACH in NTN is to reduce latency.</w:t>
            </w:r>
            <w:r w:rsidR="00703F84" w:rsidRPr="004140D9">
              <w:t xml:space="preserve"> </w:t>
            </w:r>
            <w:r>
              <w:t>T</w:t>
            </w:r>
            <w:r w:rsidR="00703F84" w:rsidRPr="004140D9">
              <w:t xml:space="preserve">o avoid 2-step RACH overload, </w:t>
            </w:r>
            <w:r w:rsidR="00895D7C">
              <w:t xml:space="preserve">it is reasonable to select </w:t>
            </w:r>
            <w:r w:rsidR="00703F84" w:rsidRPr="004140D9">
              <w:t xml:space="preserve">2-step for time-critical </w:t>
            </w:r>
            <w:r w:rsidR="00004456">
              <w:rPr>
                <w:rFonts w:hint="eastAsia"/>
                <w:lang w:eastAsia="zh-CN"/>
              </w:rPr>
              <w:t>service</w:t>
            </w:r>
            <w:r w:rsidR="00004456">
              <w:t xml:space="preserve"> </w:t>
            </w:r>
            <w:r w:rsidR="00895D7C">
              <w:t xml:space="preserve">while select </w:t>
            </w:r>
            <w:r w:rsidR="00895D7C" w:rsidRPr="004140D9">
              <w:t>4-step RACH for delay-tolerant service</w:t>
            </w:r>
            <w:r w:rsidR="00703F84" w:rsidRPr="004140D9">
              <w:t xml:space="preserve">. Thus, UE may need </w:t>
            </w:r>
            <w:r w:rsidR="00703F84">
              <w:t>support</w:t>
            </w:r>
            <w:r w:rsidR="00703F84" w:rsidRPr="004140D9">
              <w:t xml:space="preserve"> QoS requirement </w:t>
            </w:r>
            <w:r w:rsidR="00895D7C">
              <w:t xml:space="preserve">differentiation </w:t>
            </w:r>
            <w:r w:rsidR="00703F84" w:rsidRPr="004140D9">
              <w:t>(e.g. latency</w:t>
            </w:r>
            <w:r w:rsidR="00703F84">
              <w:t xml:space="preserve"> requirement of different UL logical channel</w:t>
            </w:r>
            <w:r w:rsidR="00703F84" w:rsidRPr="004140D9">
              <w:t xml:space="preserve">) </w:t>
            </w:r>
            <w:r w:rsidR="00703F84">
              <w:t>in</w:t>
            </w:r>
            <w:r w:rsidR="00703F84" w:rsidRPr="004140D9">
              <w:t xml:space="preserve"> RA type selection.</w:t>
            </w:r>
            <w:r w:rsidR="00895D7C">
              <w:t xml:space="preserve"> </w:t>
            </w:r>
          </w:p>
          <w:p w14:paraId="2A144CC4" w14:textId="48A65003" w:rsidR="007176B7" w:rsidRPr="007176B7" w:rsidRDefault="007176B7" w:rsidP="00895D7C">
            <w:r>
              <w:t>Furthermore, c</w:t>
            </w:r>
            <w:r w:rsidRPr="004140D9">
              <w:t xml:space="preserve">onsidering no obvious near-far effect in NTN, UE located at cell edge can reduce latency more than UE at cell centre by using 2-step RACH if UEs have similar coverage. How to identify the cell edge UE can base on either estimated RTT or distance </w:t>
            </w:r>
            <w:r w:rsidRPr="004140D9">
              <w:lastRenderedPageBreak/>
              <w:t>between UE and satellite.</w:t>
            </w:r>
            <w:r w:rsidR="00CA4F5A">
              <w:t xml:space="preserve"> Since Option1 and Option2 are similar mechanism</w:t>
            </w:r>
            <w:r w:rsidR="004B4969">
              <w:t xml:space="preserve"> and</w:t>
            </w:r>
            <w:r w:rsidR="00CA4F5A">
              <w:t xml:space="preserve"> </w:t>
            </w:r>
            <w:r w:rsidR="00C925D5">
              <w:t xml:space="preserve">UE will estimate </w:t>
            </w:r>
            <w:r w:rsidR="00CA4F5A">
              <w:t xml:space="preserve">RTT </w:t>
            </w:r>
            <w:r w:rsidR="00C925D5">
              <w:t>before RACH</w:t>
            </w:r>
            <w:r w:rsidR="00CA4F5A">
              <w:t xml:space="preserve">, it seems Option1 is better.    </w:t>
            </w:r>
            <w:r>
              <w:t xml:space="preserve"> </w:t>
            </w:r>
          </w:p>
        </w:tc>
      </w:tr>
      <w:tr w:rsidR="00C04B91" w14:paraId="4F4708D9" w14:textId="77777777" w:rsidTr="0082299D">
        <w:tc>
          <w:tcPr>
            <w:tcW w:w="1696" w:type="dxa"/>
            <w:vAlign w:val="center"/>
          </w:tcPr>
          <w:p w14:paraId="735AB88B" w14:textId="533DDACF" w:rsidR="00C04B91" w:rsidRPr="00BB7AD1" w:rsidRDefault="00C04B91" w:rsidP="00C04B91">
            <w:pPr>
              <w:rPr>
                <w:szCs w:val="20"/>
                <w:lang w:eastAsia="zh-CN"/>
              </w:rPr>
            </w:pPr>
            <w:r>
              <w:rPr>
                <w:rFonts w:hint="eastAsia"/>
                <w:szCs w:val="20"/>
                <w:lang w:eastAsia="zh-CN"/>
              </w:rPr>
              <w:lastRenderedPageBreak/>
              <w:t>O</w:t>
            </w:r>
            <w:r>
              <w:rPr>
                <w:szCs w:val="20"/>
                <w:lang w:eastAsia="zh-CN"/>
              </w:rPr>
              <w:t>PPO</w:t>
            </w:r>
          </w:p>
        </w:tc>
        <w:tc>
          <w:tcPr>
            <w:tcW w:w="7938" w:type="dxa"/>
          </w:tcPr>
          <w:p w14:paraId="07000E32" w14:textId="055A1E69" w:rsidR="00C04B91" w:rsidRDefault="00C04B91" w:rsidP="00C04B91">
            <w:pPr>
              <w:rPr>
                <w:lang w:eastAsia="zh-CN"/>
              </w:rPr>
            </w:pPr>
            <w:r>
              <w:rPr>
                <w:lang w:eastAsia="zh-CN"/>
              </w:rPr>
              <w:t xml:space="preserve">We think UE location information should be considered on top on RSRP to </w:t>
            </w:r>
            <w:r w:rsidRPr="007A1D0D">
              <w:rPr>
                <w:lang w:eastAsia="zh-CN"/>
              </w:rPr>
              <w:t xml:space="preserve">compensate </w:t>
            </w:r>
            <w:r>
              <w:rPr>
                <w:lang w:eastAsia="zh-CN"/>
              </w:rPr>
              <w:t xml:space="preserve">the </w:t>
            </w:r>
            <w:r w:rsidRPr="00E0379A">
              <w:rPr>
                <w:lang w:eastAsia="zh-CN"/>
              </w:rPr>
              <w:t>unobvious near-far effect</w:t>
            </w:r>
            <w:r>
              <w:rPr>
                <w:lang w:eastAsia="zh-CN"/>
              </w:rPr>
              <w:t xml:space="preserve"> in NTN, any of option 1/2/7/8 is ok, we just need to choose one from these options.</w:t>
            </w:r>
          </w:p>
          <w:p w14:paraId="7A66A7FA" w14:textId="100B846D" w:rsidR="00C04B91" w:rsidRPr="00BB7AD1" w:rsidRDefault="00C04B91" w:rsidP="00C04B91">
            <w:r>
              <w:rPr>
                <w:lang w:eastAsia="zh-CN"/>
              </w:rPr>
              <w:t xml:space="preserve">In addition, for SR triggered RACH, </w:t>
            </w:r>
            <w:r>
              <w:rPr>
                <w:rFonts w:eastAsia="Calibri"/>
              </w:rPr>
              <w:t>the delay requirement of different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p>
        </w:tc>
      </w:tr>
      <w:tr w:rsidR="00C6373B" w14:paraId="6234BBA0" w14:textId="77777777" w:rsidTr="0082299D">
        <w:tc>
          <w:tcPr>
            <w:tcW w:w="1696" w:type="dxa"/>
            <w:vAlign w:val="center"/>
          </w:tcPr>
          <w:p w14:paraId="732B3D61" w14:textId="334B9BE6" w:rsidR="00C6373B" w:rsidRPr="00BB7AD1" w:rsidRDefault="00C6373B" w:rsidP="00C6373B">
            <w:pPr>
              <w:rPr>
                <w:szCs w:val="20"/>
              </w:rPr>
            </w:pPr>
            <w:r>
              <w:rPr>
                <w:szCs w:val="20"/>
              </w:rPr>
              <w:t>Qualcomm</w:t>
            </w:r>
          </w:p>
        </w:tc>
        <w:tc>
          <w:tcPr>
            <w:tcW w:w="7938" w:type="dxa"/>
          </w:tcPr>
          <w:p w14:paraId="65E969F3" w14:textId="3E46FBCD" w:rsidR="00F948B2" w:rsidRDefault="00C6373B" w:rsidP="00C6373B">
            <w:r>
              <w:t xml:space="preserve">In our view, only choosing one over another is not sufficient. </w:t>
            </w:r>
            <w:r w:rsidR="00B63132">
              <w:t>We have added a new option (9).</w:t>
            </w:r>
            <w:r w:rsidR="00F948B2">
              <w:t xml:space="preserve"> </w:t>
            </w:r>
            <w:r>
              <w:t xml:space="preserve">We would need more than one criterion. </w:t>
            </w:r>
          </w:p>
          <w:p w14:paraId="76A89141" w14:textId="2D954326" w:rsidR="00C6373B" w:rsidRDefault="00C6373B" w:rsidP="00C6373B">
            <w:r>
              <w:t xml:space="preserve">At least we need </w:t>
            </w:r>
            <w:r w:rsidR="00F948B2">
              <w:t>“</w:t>
            </w:r>
            <w:r>
              <w:t xml:space="preserve">RSRP based </w:t>
            </w:r>
            <w:r w:rsidR="00F948B2">
              <w:t>+</w:t>
            </w:r>
            <w:r>
              <w:t xml:space="preserve"> (1) and/or (5) and/or (9)</w:t>
            </w:r>
            <w:r w:rsidR="00F948B2">
              <w:t>”</w:t>
            </w:r>
            <w:r>
              <w:t xml:space="preserve">. </w:t>
            </w:r>
          </w:p>
          <w:p w14:paraId="3BD96E7D" w14:textId="77777777" w:rsidR="00C6373B" w:rsidRDefault="00C6373B" w:rsidP="00C6373B">
            <w:r>
              <w:t xml:space="preserve">2, 7 and 8 are covered by (1). 4 and 6 are covered by (5). </w:t>
            </w:r>
          </w:p>
          <w:p w14:paraId="5CDE9631" w14:textId="77777777" w:rsidR="00C6373B" w:rsidRPr="00BB7AD1" w:rsidRDefault="00C6373B" w:rsidP="00C6373B"/>
        </w:tc>
      </w:tr>
      <w:tr w:rsidR="00F403BE" w14:paraId="6E4AEA3E" w14:textId="77777777" w:rsidTr="0082299D">
        <w:tc>
          <w:tcPr>
            <w:tcW w:w="1696" w:type="dxa"/>
            <w:vAlign w:val="center"/>
          </w:tcPr>
          <w:p w14:paraId="1C0EE38F" w14:textId="6EC27211" w:rsidR="00F403BE" w:rsidRPr="00BB7AD1" w:rsidRDefault="00F403BE" w:rsidP="00F403BE">
            <w:pPr>
              <w:rPr>
                <w:szCs w:val="20"/>
              </w:rPr>
            </w:pPr>
            <w:r>
              <w:rPr>
                <w:szCs w:val="20"/>
              </w:rPr>
              <w:t>Sony</w:t>
            </w:r>
          </w:p>
        </w:tc>
        <w:tc>
          <w:tcPr>
            <w:tcW w:w="7938" w:type="dxa"/>
          </w:tcPr>
          <w:p w14:paraId="349EE5AC" w14:textId="77777777" w:rsidR="00F403BE" w:rsidRDefault="00F403BE" w:rsidP="00F403BE">
            <w:r>
              <w:t xml:space="preserve">We prefer Option 1 and 2. </w:t>
            </w:r>
          </w:p>
          <w:p w14:paraId="4EDDB5C0" w14:textId="77777777" w:rsidR="00F403BE" w:rsidRDefault="00F403BE" w:rsidP="00F403BE">
            <w:r>
              <w:t>If TA &gt; Threshold, use 2-step. If RTT &gt; Threshold, use 2-step.</w:t>
            </w:r>
          </w:p>
          <w:p w14:paraId="023CB726" w14:textId="2A925E6B" w:rsidR="00F403BE" w:rsidRPr="00BB7AD1" w:rsidRDefault="00F403BE" w:rsidP="00F403BE">
            <w:pPr>
              <w:rPr>
                <w:rFonts w:eastAsia="Malgun Gothic"/>
              </w:rPr>
            </w:pPr>
            <w:r>
              <w:t>Ideally, if UE knows that it is on NTN, it should always use 2-step in order to minimise the impact of large RTT on the duration of the RACH procedure.</w:t>
            </w:r>
          </w:p>
        </w:tc>
      </w:tr>
      <w:tr w:rsidR="00F403BE" w14:paraId="724C0045" w14:textId="77777777" w:rsidTr="0082299D">
        <w:tc>
          <w:tcPr>
            <w:tcW w:w="1696" w:type="dxa"/>
            <w:vAlign w:val="center"/>
          </w:tcPr>
          <w:p w14:paraId="4B094AA1" w14:textId="112686A3" w:rsidR="00F403BE" w:rsidRPr="00BB7AD1" w:rsidRDefault="00363A5A" w:rsidP="00F403BE">
            <w:pPr>
              <w:rPr>
                <w:rFonts w:hint="eastAsia"/>
                <w:szCs w:val="20"/>
                <w:lang w:eastAsia="zh-CN"/>
              </w:rPr>
            </w:pPr>
            <w:r>
              <w:rPr>
                <w:rFonts w:hint="eastAsia"/>
                <w:szCs w:val="20"/>
                <w:lang w:eastAsia="zh-CN"/>
              </w:rPr>
              <w:t>L</w:t>
            </w:r>
            <w:r>
              <w:rPr>
                <w:szCs w:val="20"/>
                <w:lang w:eastAsia="zh-CN"/>
              </w:rPr>
              <w:t>enovo</w:t>
            </w:r>
          </w:p>
        </w:tc>
        <w:tc>
          <w:tcPr>
            <w:tcW w:w="7938" w:type="dxa"/>
          </w:tcPr>
          <w:p w14:paraId="1F01E5F2" w14:textId="77777777" w:rsidR="00F403BE" w:rsidRDefault="003357FA" w:rsidP="00F403BE">
            <w:pPr>
              <w:rPr>
                <w:lang w:eastAsia="zh-CN"/>
              </w:rPr>
            </w:pPr>
            <w:r>
              <w:rPr>
                <w:rFonts w:hint="eastAsia"/>
                <w:lang w:eastAsia="zh-CN"/>
              </w:rPr>
              <w:t>W</w:t>
            </w:r>
            <w:r>
              <w:rPr>
                <w:lang w:eastAsia="zh-CN"/>
              </w:rPr>
              <w:t>e support Option 1, 4 and 6.</w:t>
            </w:r>
          </w:p>
          <w:p w14:paraId="25B374A9" w14:textId="74F03817" w:rsidR="0042099A" w:rsidRDefault="003357FA" w:rsidP="00F403BE">
            <w:pPr>
              <w:rPr>
                <w:lang w:eastAsia="zh-CN"/>
              </w:rPr>
            </w:pPr>
            <w:r>
              <w:rPr>
                <w:rFonts w:hint="eastAsia"/>
                <w:lang w:eastAsia="zh-CN"/>
              </w:rPr>
              <w:t>O</w:t>
            </w:r>
            <w:r>
              <w:rPr>
                <w:lang w:eastAsia="zh-CN"/>
              </w:rPr>
              <w:t>ption 1</w:t>
            </w:r>
            <w:r w:rsidR="0042099A">
              <w:rPr>
                <w:lang w:eastAsia="zh-CN"/>
              </w:rPr>
              <w:t xml:space="preserve"> is a preferred option as </w:t>
            </w:r>
            <w:r w:rsidR="0042099A" w:rsidRPr="0042099A">
              <w:rPr>
                <w:lang w:eastAsia="zh-CN"/>
              </w:rPr>
              <w:t xml:space="preserve">2-step RA </w:t>
            </w:r>
            <w:r w:rsidR="0042099A">
              <w:rPr>
                <w:lang w:eastAsia="zh-CN"/>
              </w:rPr>
              <w:t>is</w:t>
            </w:r>
            <w:r w:rsidR="0042099A" w:rsidRPr="0042099A">
              <w:rPr>
                <w:lang w:eastAsia="zh-CN"/>
              </w:rPr>
              <w:t xml:space="preserve"> helpful in mitigating the impact of the propagation delay</w:t>
            </w:r>
            <w:r w:rsidR="0042099A">
              <w:rPr>
                <w:lang w:eastAsia="zh-CN"/>
              </w:rPr>
              <w:t xml:space="preserve"> which is important for UEs with time-sensitive services. And UE needs to calculate the propagation delay before initiating RA for TA pre-compensation, therefore the result can also be used for RA type selection.</w:t>
            </w:r>
            <w:r w:rsidR="0042099A">
              <w:rPr>
                <w:rFonts w:hint="eastAsia"/>
                <w:lang w:eastAsia="zh-CN"/>
              </w:rPr>
              <w:t xml:space="preserve"> O</w:t>
            </w:r>
            <w:r w:rsidR="0042099A">
              <w:rPr>
                <w:lang w:eastAsia="zh-CN"/>
              </w:rPr>
              <w:t>ption 2 is similar to Option 1 as propagation is calculated by distance.</w:t>
            </w:r>
          </w:p>
          <w:p w14:paraId="3E80E7DE" w14:textId="0B90EB1D" w:rsidR="0042099A" w:rsidRPr="00BB7AD1" w:rsidRDefault="0042099A" w:rsidP="00F403BE">
            <w:pPr>
              <w:rPr>
                <w:rFonts w:hint="eastAsia"/>
                <w:lang w:eastAsia="zh-CN"/>
              </w:rPr>
            </w:pPr>
            <w:r>
              <w:rPr>
                <w:rFonts w:hint="eastAsia"/>
                <w:lang w:eastAsia="zh-CN"/>
              </w:rPr>
              <w:t>W</w:t>
            </w:r>
            <w:r>
              <w:rPr>
                <w:lang w:eastAsia="zh-CN"/>
              </w:rPr>
              <w:t>e also think Option 4 and 6 can be considered as UE with time-sensitive services needs 2-step RA the most</w:t>
            </w:r>
            <w:r w:rsidR="001D2643">
              <w:rPr>
                <w:lang w:eastAsia="zh-CN"/>
              </w:rPr>
              <w: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F403BE" w14:paraId="117269FA" w14:textId="77777777" w:rsidTr="0082299D">
        <w:tc>
          <w:tcPr>
            <w:tcW w:w="1696" w:type="dxa"/>
            <w:vAlign w:val="center"/>
          </w:tcPr>
          <w:p w14:paraId="68B341FD" w14:textId="77777777" w:rsidR="00F403BE" w:rsidRPr="00BB7AD1" w:rsidRDefault="00F403BE" w:rsidP="00F403BE">
            <w:pPr>
              <w:rPr>
                <w:rFonts w:eastAsia="Malgun Gothic"/>
                <w:szCs w:val="20"/>
              </w:rPr>
            </w:pPr>
          </w:p>
        </w:tc>
        <w:tc>
          <w:tcPr>
            <w:tcW w:w="7938" w:type="dxa"/>
          </w:tcPr>
          <w:p w14:paraId="3FF7688B" w14:textId="77777777" w:rsidR="00F403BE" w:rsidRPr="00BB7AD1" w:rsidRDefault="00F403BE" w:rsidP="00F403BE">
            <w:pPr>
              <w:rPr>
                <w:rFonts w:eastAsia="Malgun Gothic"/>
              </w:rPr>
            </w:pPr>
          </w:p>
        </w:tc>
      </w:tr>
      <w:tr w:rsidR="00F403BE" w14:paraId="0A8F09D4" w14:textId="77777777" w:rsidTr="0082299D">
        <w:tc>
          <w:tcPr>
            <w:tcW w:w="1696" w:type="dxa"/>
            <w:vAlign w:val="center"/>
          </w:tcPr>
          <w:p w14:paraId="6D584840" w14:textId="77777777" w:rsidR="00F403BE" w:rsidRPr="00BB7AD1" w:rsidRDefault="00F403BE" w:rsidP="00F403BE">
            <w:pPr>
              <w:rPr>
                <w:rFonts w:eastAsia="Malgun Gothic" w:cstheme="minorHAnsi"/>
                <w:szCs w:val="20"/>
              </w:rPr>
            </w:pPr>
          </w:p>
        </w:tc>
        <w:tc>
          <w:tcPr>
            <w:tcW w:w="7938" w:type="dxa"/>
          </w:tcPr>
          <w:p w14:paraId="6ED8B46F" w14:textId="77777777" w:rsidR="00F403BE" w:rsidRPr="00BB7AD1" w:rsidRDefault="00F403BE" w:rsidP="00F403BE">
            <w:pPr>
              <w:rPr>
                <w:rFonts w:eastAsia="Malgun Gothic"/>
              </w:rPr>
            </w:pPr>
          </w:p>
        </w:tc>
      </w:tr>
      <w:tr w:rsidR="00F403BE" w14:paraId="7CBB070C" w14:textId="77777777" w:rsidTr="0082299D">
        <w:tc>
          <w:tcPr>
            <w:tcW w:w="1696" w:type="dxa"/>
            <w:vAlign w:val="center"/>
          </w:tcPr>
          <w:p w14:paraId="2C78B51A" w14:textId="77777777" w:rsidR="00F403BE" w:rsidRPr="00BB7AD1" w:rsidRDefault="00F403BE" w:rsidP="00F403BE">
            <w:pPr>
              <w:rPr>
                <w:rFonts w:eastAsia="PMingLiU" w:cstheme="minorHAnsi"/>
                <w:szCs w:val="20"/>
              </w:rPr>
            </w:pPr>
          </w:p>
        </w:tc>
        <w:tc>
          <w:tcPr>
            <w:tcW w:w="7938" w:type="dxa"/>
          </w:tcPr>
          <w:p w14:paraId="2DC86AEE" w14:textId="77777777" w:rsidR="00F403BE" w:rsidRPr="00BB7AD1" w:rsidRDefault="00F403BE" w:rsidP="00F403BE">
            <w:pPr>
              <w:rPr>
                <w:rFonts w:eastAsia="Malgun Gothic"/>
              </w:rPr>
            </w:pPr>
          </w:p>
        </w:tc>
      </w:tr>
      <w:tr w:rsidR="00F403BE" w14:paraId="5132A522" w14:textId="77777777" w:rsidTr="0082299D">
        <w:tc>
          <w:tcPr>
            <w:tcW w:w="1696" w:type="dxa"/>
            <w:vAlign w:val="center"/>
          </w:tcPr>
          <w:p w14:paraId="2E0A485A" w14:textId="77777777" w:rsidR="00F403BE" w:rsidRPr="00BB7AD1" w:rsidRDefault="00F403BE" w:rsidP="00F403BE">
            <w:pPr>
              <w:rPr>
                <w:rFonts w:eastAsia="PMingLiU" w:cstheme="minorHAnsi"/>
                <w:szCs w:val="20"/>
              </w:rPr>
            </w:pPr>
          </w:p>
        </w:tc>
        <w:tc>
          <w:tcPr>
            <w:tcW w:w="7938" w:type="dxa"/>
          </w:tcPr>
          <w:p w14:paraId="5B867B3C" w14:textId="77777777" w:rsidR="00F403BE" w:rsidRPr="00BB7AD1" w:rsidRDefault="00F403BE" w:rsidP="00F403BE">
            <w:pPr>
              <w:rPr>
                <w:rFonts w:eastAsia="Malgun Gothic"/>
              </w:rPr>
            </w:pPr>
          </w:p>
        </w:tc>
      </w:tr>
      <w:tr w:rsidR="00F403BE" w14:paraId="4005B74F" w14:textId="77777777" w:rsidTr="0082299D">
        <w:tc>
          <w:tcPr>
            <w:tcW w:w="1696" w:type="dxa"/>
            <w:vAlign w:val="center"/>
          </w:tcPr>
          <w:p w14:paraId="1EF5D841" w14:textId="77777777" w:rsidR="00F403BE" w:rsidRPr="00BB7AD1" w:rsidRDefault="00F403BE" w:rsidP="00F403BE">
            <w:pPr>
              <w:rPr>
                <w:rFonts w:eastAsia="宋体"/>
                <w:szCs w:val="20"/>
                <w:lang w:eastAsia="zh-CN"/>
              </w:rPr>
            </w:pPr>
          </w:p>
        </w:tc>
        <w:tc>
          <w:tcPr>
            <w:tcW w:w="7938" w:type="dxa"/>
          </w:tcPr>
          <w:p w14:paraId="5875F35A" w14:textId="77777777" w:rsidR="00F403BE" w:rsidRPr="00BB7AD1" w:rsidRDefault="00F403BE" w:rsidP="00F403BE">
            <w:pPr>
              <w:rPr>
                <w:rFonts w:eastAsia="Malgun Gothic"/>
              </w:rPr>
            </w:pPr>
          </w:p>
        </w:tc>
      </w:tr>
      <w:tr w:rsidR="00F403BE" w14:paraId="2BD31D07" w14:textId="77777777" w:rsidTr="0082299D">
        <w:tc>
          <w:tcPr>
            <w:tcW w:w="1696" w:type="dxa"/>
            <w:vAlign w:val="center"/>
          </w:tcPr>
          <w:p w14:paraId="365635F4" w14:textId="77777777" w:rsidR="00F403BE" w:rsidRPr="00BB7AD1" w:rsidRDefault="00F403BE" w:rsidP="00F403BE">
            <w:pPr>
              <w:rPr>
                <w:rFonts w:eastAsia="宋体"/>
                <w:szCs w:val="20"/>
                <w:lang w:eastAsia="zh-CN"/>
              </w:rPr>
            </w:pPr>
          </w:p>
        </w:tc>
        <w:tc>
          <w:tcPr>
            <w:tcW w:w="7938" w:type="dxa"/>
          </w:tcPr>
          <w:p w14:paraId="2460ACD5" w14:textId="77777777" w:rsidR="00F403BE" w:rsidRPr="00BB7AD1" w:rsidRDefault="00F403BE" w:rsidP="00F403BE">
            <w:pPr>
              <w:rPr>
                <w:rFonts w:eastAsia="Malgun Gothic"/>
              </w:rPr>
            </w:pPr>
          </w:p>
        </w:tc>
      </w:tr>
      <w:tr w:rsidR="00F403BE" w14:paraId="646DEFC1" w14:textId="77777777" w:rsidTr="0082299D">
        <w:tc>
          <w:tcPr>
            <w:tcW w:w="1696" w:type="dxa"/>
            <w:vAlign w:val="center"/>
          </w:tcPr>
          <w:p w14:paraId="5D0D717B" w14:textId="77777777" w:rsidR="00F403BE" w:rsidRPr="00BB7AD1" w:rsidRDefault="00F403BE" w:rsidP="00F403BE">
            <w:pPr>
              <w:rPr>
                <w:rFonts w:eastAsia="Malgun Gothic"/>
                <w:szCs w:val="20"/>
              </w:rPr>
            </w:pPr>
          </w:p>
        </w:tc>
        <w:tc>
          <w:tcPr>
            <w:tcW w:w="7938" w:type="dxa"/>
          </w:tcPr>
          <w:p w14:paraId="67C750A6" w14:textId="77777777" w:rsidR="00F403BE" w:rsidRPr="00BB7AD1" w:rsidRDefault="00F403BE" w:rsidP="00F403BE">
            <w:pPr>
              <w:rPr>
                <w:rFonts w:eastAsia="Malgun Gothic"/>
              </w:rPr>
            </w:pPr>
          </w:p>
        </w:tc>
      </w:tr>
      <w:tr w:rsidR="00F403BE" w14:paraId="62635C1C" w14:textId="77777777" w:rsidTr="0082299D">
        <w:tc>
          <w:tcPr>
            <w:tcW w:w="1696" w:type="dxa"/>
            <w:vAlign w:val="center"/>
          </w:tcPr>
          <w:p w14:paraId="6893BE31" w14:textId="77777777" w:rsidR="00F403BE" w:rsidRPr="00BB7AD1" w:rsidRDefault="00F403BE" w:rsidP="00F403BE">
            <w:pPr>
              <w:rPr>
                <w:szCs w:val="20"/>
                <w:lang w:eastAsia="zh-CN"/>
              </w:rPr>
            </w:pPr>
          </w:p>
        </w:tc>
        <w:tc>
          <w:tcPr>
            <w:tcW w:w="7938" w:type="dxa"/>
          </w:tcPr>
          <w:p w14:paraId="06F43A0B" w14:textId="77777777" w:rsidR="00F403BE" w:rsidRPr="00BB7AD1" w:rsidRDefault="00F403BE" w:rsidP="00F403B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af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ac"/>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ac"/>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ac"/>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ac"/>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ac"/>
              <w:jc w:val="center"/>
              <w:rPr>
                <w:lang w:eastAsia="zh-CN"/>
              </w:rPr>
            </w:pPr>
            <w:r>
              <w:rPr>
                <w:lang w:eastAsia="zh-CN"/>
              </w:rPr>
              <w:t>Comments</w:t>
            </w:r>
          </w:p>
          <w:p w14:paraId="1AEE67CE" w14:textId="41F843A8" w:rsidR="00BF2C2E" w:rsidRDefault="00BF2C2E" w:rsidP="00ED69A8">
            <w:pPr>
              <w:pStyle w:val="ac"/>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12" w:name="OLE_LINK85"/>
            <w:bookmarkStart w:id="13" w:name="OLE_LINK86"/>
            <w:r w:rsidRPr="000E0917">
              <w:rPr>
                <w:rFonts w:ascii="Arial" w:hAnsi="Arial" w:cs="Arial"/>
                <w:color w:val="000000" w:themeColor="text1"/>
              </w:rPr>
              <w:t xml:space="preserve">It depends on which option in Q1 is </w:t>
            </w:r>
            <w:r w:rsidRPr="000E0917">
              <w:rPr>
                <w:rFonts w:ascii="Arial" w:hAnsi="Arial" w:cs="Arial"/>
                <w:color w:val="000000" w:themeColor="text1"/>
              </w:rPr>
              <w:lastRenderedPageBreak/>
              <w:t>accepted.</w:t>
            </w:r>
            <w:r w:rsidR="0090009A">
              <w:rPr>
                <w:rFonts w:ascii="Arial" w:hAnsi="Arial" w:cs="Arial"/>
                <w:color w:val="000000" w:themeColor="text1"/>
              </w:rPr>
              <w:t xml:space="preserve"> This can be FFS after deciding the option of Q1</w:t>
            </w:r>
            <w:bookmarkEnd w:id="12"/>
            <w:bookmarkEnd w:id="13"/>
            <w:r w:rsidR="0090009A">
              <w:rPr>
                <w:rFonts w:ascii="Arial" w:hAnsi="Arial" w:cs="Arial"/>
                <w:color w:val="000000" w:themeColor="text1"/>
              </w:rPr>
              <w:t>.</w:t>
            </w:r>
          </w:p>
        </w:tc>
      </w:tr>
      <w:bookmarkEnd w:id="1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r w:rsidRPr="00982EE6">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C04B91" w14:paraId="753987AC" w14:textId="4DDFAD1B" w:rsidTr="00BF2C2E">
        <w:tc>
          <w:tcPr>
            <w:tcW w:w="1696" w:type="dxa"/>
            <w:vAlign w:val="center"/>
          </w:tcPr>
          <w:p w14:paraId="3C5DB500" w14:textId="3DE60D22"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1843" w:type="dxa"/>
          </w:tcPr>
          <w:p w14:paraId="71F593F1" w14:textId="3D92AB58" w:rsidR="00C04B91" w:rsidRPr="00BB7AD1" w:rsidRDefault="00C04B91" w:rsidP="00C04B91">
            <w:r>
              <w:rPr>
                <w:lang w:eastAsia="zh-CN"/>
              </w:rPr>
              <w:t>N</w:t>
            </w:r>
          </w:p>
        </w:tc>
        <w:tc>
          <w:tcPr>
            <w:tcW w:w="1985" w:type="dxa"/>
          </w:tcPr>
          <w:p w14:paraId="63474732" w14:textId="3EC4169A" w:rsidR="00C04B91" w:rsidRPr="00BB7AD1" w:rsidRDefault="00C04B91" w:rsidP="00C04B91">
            <w:r>
              <w:rPr>
                <w:rFonts w:hint="eastAsia"/>
                <w:lang w:eastAsia="zh-CN"/>
              </w:rPr>
              <w:t>Y</w:t>
            </w:r>
          </w:p>
        </w:tc>
        <w:tc>
          <w:tcPr>
            <w:tcW w:w="4110" w:type="dxa"/>
          </w:tcPr>
          <w:p w14:paraId="1900B835" w14:textId="03A3DE4D" w:rsidR="00C04B91" w:rsidRPr="00BB7AD1" w:rsidRDefault="00C04B91" w:rsidP="00C04B91">
            <w:r>
              <w:rPr>
                <w:lang w:eastAsia="zh-CN"/>
              </w:rPr>
              <w:t>Legacy RSRP threshold should be considered as baseline.</w:t>
            </w:r>
          </w:p>
        </w:tc>
      </w:tr>
      <w:tr w:rsidR="009B6CDA" w14:paraId="644686ED" w14:textId="4BA78319" w:rsidTr="00BF2C2E">
        <w:tc>
          <w:tcPr>
            <w:tcW w:w="1696" w:type="dxa"/>
            <w:vAlign w:val="center"/>
          </w:tcPr>
          <w:p w14:paraId="3B16CCE4" w14:textId="6C3D4368" w:rsidR="009B6CDA" w:rsidRPr="00BB7AD1" w:rsidRDefault="009B6CDA" w:rsidP="009B6CDA">
            <w:pPr>
              <w:rPr>
                <w:szCs w:val="20"/>
              </w:rPr>
            </w:pPr>
            <w:r>
              <w:rPr>
                <w:szCs w:val="20"/>
              </w:rPr>
              <w:t>Qualcomm</w:t>
            </w:r>
          </w:p>
        </w:tc>
        <w:tc>
          <w:tcPr>
            <w:tcW w:w="1843" w:type="dxa"/>
          </w:tcPr>
          <w:p w14:paraId="74BF26F5" w14:textId="054FD2EA" w:rsidR="009B6CDA" w:rsidRPr="00BB7AD1" w:rsidRDefault="009B6CDA" w:rsidP="009B6CDA">
            <w:r>
              <w:t>N</w:t>
            </w:r>
          </w:p>
        </w:tc>
        <w:tc>
          <w:tcPr>
            <w:tcW w:w="1985" w:type="dxa"/>
          </w:tcPr>
          <w:p w14:paraId="060FFEEE" w14:textId="625AFE4C" w:rsidR="009B6CDA" w:rsidRPr="00BB7AD1" w:rsidRDefault="009B6CDA" w:rsidP="009B6CDA">
            <w:r>
              <w:t>Y</w:t>
            </w:r>
          </w:p>
        </w:tc>
        <w:tc>
          <w:tcPr>
            <w:tcW w:w="4110" w:type="dxa"/>
          </w:tcPr>
          <w:p w14:paraId="745D389C" w14:textId="57DA98A7" w:rsidR="009B6CDA" w:rsidRPr="00BB7AD1" w:rsidRDefault="009B6CDA" w:rsidP="009B6CDA">
            <w:r>
              <w:t xml:space="preserve">Minimum RSRP threshold may need to be defined for transmitting PUSCH in 2 step RACH. </w:t>
            </w:r>
          </w:p>
        </w:tc>
      </w:tr>
      <w:tr w:rsidR="00F403BE" w14:paraId="52B64615" w14:textId="3751B368" w:rsidTr="00BF2C2E">
        <w:tc>
          <w:tcPr>
            <w:tcW w:w="1696" w:type="dxa"/>
            <w:vAlign w:val="center"/>
          </w:tcPr>
          <w:p w14:paraId="00B3311B" w14:textId="0835EBC2" w:rsidR="00F403BE" w:rsidRPr="00BB7AD1" w:rsidRDefault="00F403BE" w:rsidP="00F403BE">
            <w:pPr>
              <w:rPr>
                <w:szCs w:val="20"/>
              </w:rPr>
            </w:pPr>
            <w:r>
              <w:rPr>
                <w:szCs w:val="20"/>
              </w:rPr>
              <w:t>Sony</w:t>
            </w:r>
          </w:p>
        </w:tc>
        <w:tc>
          <w:tcPr>
            <w:tcW w:w="1843" w:type="dxa"/>
          </w:tcPr>
          <w:p w14:paraId="756F87B6" w14:textId="17A23404" w:rsidR="00F403BE" w:rsidRPr="00BB7AD1" w:rsidRDefault="00F403BE" w:rsidP="00F403BE">
            <w:pPr>
              <w:rPr>
                <w:rFonts w:eastAsia="Malgun Gothic"/>
              </w:rPr>
            </w:pPr>
            <w:r>
              <w:t>Y</w:t>
            </w:r>
          </w:p>
        </w:tc>
        <w:tc>
          <w:tcPr>
            <w:tcW w:w="1985" w:type="dxa"/>
          </w:tcPr>
          <w:p w14:paraId="3CCD3E0D" w14:textId="44B23C51" w:rsidR="00F403BE" w:rsidRPr="00BB7AD1" w:rsidRDefault="00F403BE" w:rsidP="00F403BE">
            <w:pPr>
              <w:rPr>
                <w:rFonts w:eastAsia="Malgun Gothic"/>
              </w:rPr>
            </w:pPr>
            <w:r>
              <w:t>N</w:t>
            </w:r>
          </w:p>
        </w:tc>
        <w:tc>
          <w:tcPr>
            <w:tcW w:w="4110" w:type="dxa"/>
          </w:tcPr>
          <w:p w14:paraId="545C64A3" w14:textId="04C0D87B" w:rsidR="00F403BE" w:rsidRPr="00BB7AD1" w:rsidRDefault="00F403BE" w:rsidP="00F403BE">
            <w:pPr>
              <w:rPr>
                <w:rFonts w:eastAsia="Malgun Gothic"/>
              </w:rPr>
            </w:pPr>
            <w:r>
              <w:t>RSRP will not vary much within a spot beam footprint.</w:t>
            </w:r>
          </w:p>
        </w:tc>
      </w:tr>
      <w:tr w:rsidR="00F403BE" w14:paraId="17C600D8" w14:textId="778DA278" w:rsidTr="00BF2C2E">
        <w:tc>
          <w:tcPr>
            <w:tcW w:w="1696" w:type="dxa"/>
            <w:vAlign w:val="center"/>
          </w:tcPr>
          <w:p w14:paraId="35AB677A" w14:textId="0FFD82D4" w:rsidR="00F403BE" w:rsidRPr="00BB7AD1" w:rsidRDefault="001D2643" w:rsidP="00F403BE">
            <w:pPr>
              <w:rPr>
                <w:szCs w:val="20"/>
              </w:rPr>
            </w:pPr>
            <w:r>
              <w:rPr>
                <w:rFonts w:hint="eastAsia"/>
                <w:szCs w:val="20"/>
                <w:lang w:eastAsia="zh-CN"/>
              </w:rPr>
              <w:t>Lenovo</w:t>
            </w:r>
          </w:p>
        </w:tc>
        <w:tc>
          <w:tcPr>
            <w:tcW w:w="1843" w:type="dxa"/>
          </w:tcPr>
          <w:p w14:paraId="0BAD709D" w14:textId="6772A498" w:rsidR="00F403BE" w:rsidRPr="00BB7AD1" w:rsidRDefault="001D2643" w:rsidP="00F403BE">
            <w:pPr>
              <w:rPr>
                <w:rFonts w:hint="eastAsia"/>
                <w:lang w:eastAsia="zh-CN"/>
              </w:rPr>
            </w:pPr>
            <w:r>
              <w:rPr>
                <w:rFonts w:hint="eastAsia"/>
                <w:lang w:eastAsia="zh-CN"/>
              </w:rPr>
              <w:t>D</w:t>
            </w:r>
            <w:r>
              <w:rPr>
                <w:lang w:eastAsia="zh-CN"/>
              </w:rPr>
              <w:t>epends</w:t>
            </w:r>
          </w:p>
        </w:tc>
        <w:tc>
          <w:tcPr>
            <w:tcW w:w="1985" w:type="dxa"/>
          </w:tcPr>
          <w:p w14:paraId="24BF5221" w14:textId="34215727" w:rsidR="00F403BE" w:rsidRPr="00BB7AD1" w:rsidRDefault="001D2643" w:rsidP="00F403BE">
            <w:pPr>
              <w:rPr>
                <w:rFonts w:hint="eastAsia"/>
                <w:lang w:eastAsia="zh-CN"/>
              </w:rPr>
            </w:pPr>
            <w:r>
              <w:rPr>
                <w:rFonts w:hint="eastAsia"/>
                <w:lang w:eastAsia="zh-CN"/>
              </w:rPr>
              <w:t>Y</w:t>
            </w:r>
          </w:p>
        </w:tc>
        <w:tc>
          <w:tcPr>
            <w:tcW w:w="4110" w:type="dxa"/>
          </w:tcPr>
          <w:p w14:paraId="0F9ECCF5" w14:textId="6A7609CB" w:rsidR="00F403BE" w:rsidRPr="00BB7AD1" w:rsidRDefault="006B36C4" w:rsidP="00F403BE">
            <w:r>
              <w:t>We think whether n</w:t>
            </w:r>
            <w:r w:rsidRPr="006B36C4">
              <w:t xml:space="preserve">ew </w:t>
            </w:r>
            <w:r>
              <w:t>c</w:t>
            </w:r>
            <w:r w:rsidRPr="006B36C4">
              <w:t xml:space="preserve">riteria </w:t>
            </w:r>
            <w:r>
              <w:t>are</w:t>
            </w:r>
            <w:r w:rsidRPr="006B36C4">
              <w:t xml:space="preserve"> applied alone</w:t>
            </w:r>
            <w:r>
              <w:t xml:space="preserve"> or not should depend on that new criteria will be agreed, and how the RSRP threshold is configured. E.g. if </w:t>
            </w:r>
            <w:r w:rsidRPr="006B36C4">
              <w:rPr>
                <w:i/>
                <w:iCs/>
              </w:rPr>
              <w:t>msgA-RSRP-Threshold</w:t>
            </w:r>
            <w:r>
              <w:t xml:space="preserve"> is only configured as the lower bound of ensuring successfule 2-step RA, the new criteria should be combined with </w:t>
            </w:r>
            <w:r w:rsidRPr="006B36C4">
              <w:t>msgA-RSRP-Threshold</w:t>
            </w:r>
            <w:r>
              <w:t xml:space="preserve">. Otherwise </w:t>
            </w:r>
            <w:r>
              <w:t xml:space="preserve">the new criteria </w:t>
            </w:r>
            <w:r>
              <w:t>may</w:t>
            </w:r>
            <w:r>
              <w:t xml:space="preserve"> be</w:t>
            </w:r>
            <w:r>
              <w:t xml:space="preserve"> applied alone for RA type selection.</w:t>
            </w:r>
          </w:p>
        </w:tc>
      </w:tr>
      <w:tr w:rsidR="00F403BE" w14:paraId="310F8496" w14:textId="5A29941E" w:rsidTr="00BF2C2E">
        <w:tc>
          <w:tcPr>
            <w:tcW w:w="1696" w:type="dxa"/>
            <w:vAlign w:val="center"/>
          </w:tcPr>
          <w:p w14:paraId="221B0EBA" w14:textId="77777777" w:rsidR="00F403BE" w:rsidRPr="00BB7AD1" w:rsidRDefault="00F403BE" w:rsidP="00F403BE">
            <w:pPr>
              <w:rPr>
                <w:rFonts w:eastAsia="Malgun Gothic"/>
                <w:szCs w:val="20"/>
              </w:rPr>
            </w:pPr>
          </w:p>
        </w:tc>
        <w:tc>
          <w:tcPr>
            <w:tcW w:w="1843" w:type="dxa"/>
          </w:tcPr>
          <w:p w14:paraId="0310A827" w14:textId="77777777" w:rsidR="00F403BE" w:rsidRPr="00BB7AD1" w:rsidRDefault="00F403BE" w:rsidP="00F403BE">
            <w:pPr>
              <w:rPr>
                <w:rFonts w:eastAsia="Malgun Gothic"/>
              </w:rPr>
            </w:pPr>
          </w:p>
        </w:tc>
        <w:tc>
          <w:tcPr>
            <w:tcW w:w="1985" w:type="dxa"/>
          </w:tcPr>
          <w:p w14:paraId="58C6A2E2" w14:textId="77777777" w:rsidR="00F403BE" w:rsidRPr="00BB7AD1" w:rsidRDefault="00F403BE" w:rsidP="00F403BE">
            <w:pPr>
              <w:rPr>
                <w:rFonts w:eastAsia="Malgun Gothic"/>
              </w:rPr>
            </w:pPr>
          </w:p>
        </w:tc>
        <w:tc>
          <w:tcPr>
            <w:tcW w:w="4110" w:type="dxa"/>
          </w:tcPr>
          <w:p w14:paraId="082416D2" w14:textId="77777777" w:rsidR="00F403BE" w:rsidRPr="00BB7AD1" w:rsidRDefault="00F403BE" w:rsidP="00F403BE">
            <w:pPr>
              <w:rPr>
                <w:rFonts w:eastAsia="Malgun Gothic"/>
              </w:rPr>
            </w:pPr>
          </w:p>
        </w:tc>
      </w:tr>
      <w:tr w:rsidR="00F403BE" w14:paraId="505A855D" w14:textId="6B8C3A8C" w:rsidTr="00BF2C2E">
        <w:tc>
          <w:tcPr>
            <w:tcW w:w="1696" w:type="dxa"/>
            <w:vAlign w:val="center"/>
          </w:tcPr>
          <w:p w14:paraId="3B5E2C9C" w14:textId="77777777" w:rsidR="00F403BE" w:rsidRPr="00BB7AD1" w:rsidRDefault="00F403BE" w:rsidP="00F403BE">
            <w:pPr>
              <w:rPr>
                <w:rFonts w:eastAsia="Malgun Gothic" w:cstheme="minorHAnsi"/>
                <w:szCs w:val="20"/>
              </w:rPr>
            </w:pPr>
          </w:p>
        </w:tc>
        <w:tc>
          <w:tcPr>
            <w:tcW w:w="1843" w:type="dxa"/>
          </w:tcPr>
          <w:p w14:paraId="26E23D68" w14:textId="77777777" w:rsidR="00F403BE" w:rsidRPr="00BB7AD1" w:rsidRDefault="00F403BE" w:rsidP="00F403BE">
            <w:pPr>
              <w:rPr>
                <w:rFonts w:eastAsia="Malgun Gothic"/>
              </w:rPr>
            </w:pPr>
          </w:p>
        </w:tc>
        <w:tc>
          <w:tcPr>
            <w:tcW w:w="1985" w:type="dxa"/>
          </w:tcPr>
          <w:p w14:paraId="211F2505" w14:textId="77777777" w:rsidR="00F403BE" w:rsidRPr="00BB7AD1" w:rsidRDefault="00F403BE" w:rsidP="00F403BE">
            <w:pPr>
              <w:rPr>
                <w:rFonts w:eastAsia="Malgun Gothic"/>
              </w:rPr>
            </w:pPr>
          </w:p>
        </w:tc>
        <w:tc>
          <w:tcPr>
            <w:tcW w:w="4110" w:type="dxa"/>
          </w:tcPr>
          <w:p w14:paraId="7DAEF8E7" w14:textId="77777777" w:rsidR="00F403BE" w:rsidRPr="00BB7AD1" w:rsidRDefault="00F403BE" w:rsidP="00F403BE">
            <w:pPr>
              <w:rPr>
                <w:rFonts w:eastAsia="Malgun Gothic"/>
              </w:rPr>
            </w:pPr>
          </w:p>
        </w:tc>
      </w:tr>
      <w:tr w:rsidR="00F403BE" w14:paraId="1E9EEA99" w14:textId="3C8FB36C" w:rsidTr="00BF2C2E">
        <w:tc>
          <w:tcPr>
            <w:tcW w:w="1696" w:type="dxa"/>
            <w:vAlign w:val="center"/>
          </w:tcPr>
          <w:p w14:paraId="3BBB1EAC" w14:textId="77777777" w:rsidR="00F403BE" w:rsidRPr="00BB7AD1" w:rsidRDefault="00F403BE" w:rsidP="00F403BE">
            <w:pPr>
              <w:rPr>
                <w:rFonts w:eastAsia="PMingLiU" w:cstheme="minorHAnsi"/>
                <w:szCs w:val="20"/>
              </w:rPr>
            </w:pPr>
          </w:p>
        </w:tc>
        <w:tc>
          <w:tcPr>
            <w:tcW w:w="1843" w:type="dxa"/>
          </w:tcPr>
          <w:p w14:paraId="149476D1" w14:textId="77777777" w:rsidR="00F403BE" w:rsidRPr="00BB7AD1" w:rsidRDefault="00F403BE" w:rsidP="00F403BE">
            <w:pPr>
              <w:rPr>
                <w:rFonts w:eastAsia="Malgun Gothic"/>
              </w:rPr>
            </w:pPr>
          </w:p>
        </w:tc>
        <w:tc>
          <w:tcPr>
            <w:tcW w:w="1985" w:type="dxa"/>
          </w:tcPr>
          <w:p w14:paraId="0A810F86" w14:textId="77777777" w:rsidR="00F403BE" w:rsidRPr="00BB7AD1" w:rsidRDefault="00F403BE" w:rsidP="00F403BE">
            <w:pPr>
              <w:rPr>
                <w:rFonts w:eastAsia="Malgun Gothic"/>
              </w:rPr>
            </w:pPr>
          </w:p>
        </w:tc>
        <w:tc>
          <w:tcPr>
            <w:tcW w:w="4110" w:type="dxa"/>
          </w:tcPr>
          <w:p w14:paraId="6FE319A9" w14:textId="77777777" w:rsidR="00F403BE" w:rsidRPr="00BB7AD1" w:rsidRDefault="00F403BE" w:rsidP="00F403BE">
            <w:pPr>
              <w:rPr>
                <w:rFonts w:eastAsia="Malgun Gothic"/>
              </w:rPr>
            </w:pPr>
          </w:p>
        </w:tc>
      </w:tr>
      <w:tr w:rsidR="00F403BE" w14:paraId="0F733815" w14:textId="765C6A04" w:rsidTr="00BF2C2E">
        <w:tc>
          <w:tcPr>
            <w:tcW w:w="1696" w:type="dxa"/>
            <w:vAlign w:val="center"/>
          </w:tcPr>
          <w:p w14:paraId="519AABAC" w14:textId="77777777" w:rsidR="00F403BE" w:rsidRPr="00BB7AD1" w:rsidRDefault="00F403BE" w:rsidP="00F403BE">
            <w:pPr>
              <w:rPr>
                <w:rFonts w:eastAsia="PMingLiU" w:cstheme="minorHAnsi"/>
                <w:szCs w:val="20"/>
              </w:rPr>
            </w:pPr>
          </w:p>
        </w:tc>
        <w:tc>
          <w:tcPr>
            <w:tcW w:w="1843" w:type="dxa"/>
          </w:tcPr>
          <w:p w14:paraId="35B8D940" w14:textId="77777777" w:rsidR="00F403BE" w:rsidRPr="00BB7AD1" w:rsidRDefault="00F403BE" w:rsidP="00F403BE">
            <w:pPr>
              <w:rPr>
                <w:rFonts w:eastAsia="Malgun Gothic"/>
              </w:rPr>
            </w:pPr>
          </w:p>
        </w:tc>
        <w:tc>
          <w:tcPr>
            <w:tcW w:w="1985" w:type="dxa"/>
          </w:tcPr>
          <w:p w14:paraId="0B5B477C" w14:textId="77777777" w:rsidR="00F403BE" w:rsidRPr="00BB7AD1" w:rsidRDefault="00F403BE" w:rsidP="00F403BE">
            <w:pPr>
              <w:rPr>
                <w:rFonts w:eastAsia="Malgun Gothic"/>
              </w:rPr>
            </w:pPr>
          </w:p>
        </w:tc>
        <w:tc>
          <w:tcPr>
            <w:tcW w:w="4110" w:type="dxa"/>
          </w:tcPr>
          <w:p w14:paraId="525C24F2" w14:textId="77777777" w:rsidR="00F403BE" w:rsidRPr="00BB7AD1" w:rsidRDefault="00F403BE" w:rsidP="00F403BE">
            <w:pPr>
              <w:rPr>
                <w:rFonts w:eastAsia="Malgun Gothic"/>
              </w:rPr>
            </w:pPr>
          </w:p>
        </w:tc>
      </w:tr>
      <w:tr w:rsidR="00F403BE" w14:paraId="2265FC22" w14:textId="34023DBE" w:rsidTr="00BF2C2E">
        <w:tc>
          <w:tcPr>
            <w:tcW w:w="1696" w:type="dxa"/>
            <w:vAlign w:val="center"/>
          </w:tcPr>
          <w:p w14:paraId="523B2A36" w14:textId="77777777" w:rsidR="00F403BE" w:rsidRPr="00BB7AD1" w:rsidRDefault="00F403BE" w:rsidP="00F403BE">
            <w:pPr>
              <w:rPr>
                <w:rFonts w:eastAsia="宋体"/>
                <w:szCs w:val="20"/>
                <w:lang w:eastAsia="zh-CN"/>
              </w:rPr>
            </w:pPr>
          </w:p>
        </w:tc>
        <w:tc>
          <w:tcPr>
            <w:tcW w:w="1843" w:type="dxa"/>
          </w:tcPr>
          <w:p w14:paraId="42CF3661" w14:textId="77777777" w:rsidR="00F403BE" w:rsidRPr="00BB7AD1" w:rsidRDefault="00F403BE" w:rsidP="00F403BE">
            <w:pPr>
              <w:rPr>
                <w:rFonts w:eastAsia="Malgun Gothic"/>
              </w:rPr>
            </w:pPr>
          </w:p>
        </w:tc>
        <w:tc>
          <w:tcPr>
            <w:tcW w:w="1985" w:type="dxa"/>
          </w:tcPr>
          <w:p w14:paraId="607A9667" w14:textId="77777777" w:rsidR="00F403BE" w:rsidRPr="00BB7AD1" w:rsidRDefault="00F403BE" w:rsidP="00F403BE">
            <w:pPr>
              <w:rPr>
                <w:rFonts w:eastAsia="Malgun Gothic"/>
              </w:rPr>
            </w:pPr>
          </w:p>
        </w:tc>
        <w:tc>
          <w:tcPr>
            <w:tcW w:w="4110" w:type="dxa"/>
          </w:tcPr>
          <w:p w14:paraId="55077618" w14:textId="77777777" w:rsidR="00F403BE" w:rsidRPr="00BB7AD1" w:rsidRDefault="00F403BE" w:rsidP="00F403BE">
            <w:pPr>
              <w:rPr>
                <w:rFonts w:eastAsia="Malgun Gothic"/>
              </w:rPr>
            </w:pPr>
          </w:p>
        </w:tc>
      </w:tr>
      <w:tr w:rsidR="00F403BE" w14:paraId="2CD2339C" w14:textId="1A4A48EB" w:rsidTr="00BF2C2E">
        <w:tc>
          <w:tcPr>
            <w:tcW w:w="1696" w:type="dxa"/>
            <w:vAlign w:val="center"/>
          </w:tcPr>
          <w:p w14:paraId="3D867679" w14:textId="77777777" w:rsidR="00F403BE" w:rsidRPr="00BB7AD1" w:rsidRDefault="00F403BE" w:rsidP="00F403BE">
            <w:pPr>
              <w:rPr>
                <w:rFonts w:eastAsia="宋体"/>
                <w:szCs w:val="20"/>
                <w:lang w:eastAsia="zh-CN"/>
              </w:rPr>
            </w:pPr>
          </w:p>
        </w:tc>
        <w:tc>
          <w:tcPr>
            <w:tcW w:w="1843" w:type="dxa"/>
          </w:tcPr>
          <w:p w14:paraId="6A7BDCCA" w14:textId="77777777" w:rsidR="00F403BE" w:rsidRPr="00BB7AD1" w:rsidRDefault="00F403BE" w:rsidP="00F403BE">
            <w:pPr>
              <w:rPr>
                <w:rFonts w:eastAsia="Malgun Gothic"/>
              </w:rPr>
            </w:pPr>
          </w:p>
        </w:tc>
        <w:tc>
          <w:tcPr>
            <w:tcW w:w="1985" w:type="dxa"/>
          </w:tcPr>
          <w:p w14:paraId="551C5F06" w14:textId="77777777" w:rsidR="00F403BE" w:rsidRPr="00BB7AD1" w:rsidRDefault="00F403BE" w:rsidP="00F403BE">
            <w:pPr>
              <w:rPr>
                <w:rFonts w:eastAsia="Malgun Gothic"/>
              </w:rPr>
            </w:pPr>
          </w:p>
        </w:tc>
        <w:tc>
          <w:tcPr>
            <w:tcW w:w="4110" w:type="dxa"/>
          </w:tcPr>
          <w:p w14:paraId="2EDC1CD0" w14:textId="77777777" w:rsidR="00F403BE" w:rsidRPr="00BB7AD1" w:rsidRDefault="00F403BE" w:rsidP="00F403BE">
            <w:pPr>
              <w:rPr>
                <w:rFonts w:eastAsia="Malgun Gothic"/>
              </w:rPr>
            </w:pPr>
          </w:p>
        </w:tc>
      </w:tr>
      <w:tr w:rsidR="00F403BE" w14:paraId="2CB3D902" w14:textId="4D4A2F4E" w:rsidTr="00BF2C2E">
        <w:tc>
          <w:tcPr>
            <w:tcW w:w="1696" w:type="dxa"/>
            <w:vAlign w:val="center"/>
          </w:tcPr>
          <w:p w14:paraId="1712B5AD" w14:textId="77777777" w:rsidR="00F403BE" w:rsidRPr="00BB7AD1" w:rsidRDefault="00F403BE" w:rsidP="00F403BE">
            <w:pPr>
              <w:rPr>
                <w:rFonts w:eastAsia="Malgun Gothic"/>
                <w:szCs w:val="20"/>
              </w:rPr>
            </w:pPr>
          </w:p>
        </w:tc>
        <w:tc>
          <w:tcPr>
            <w:tcW w:w="1843" w:type="dxa"/>
          </w:tcPr>
          <w:p w14:paraId="43D064B2" w14:textId="77777777" w:rsidR="00F403BE" w:rsidRPr="00BB7AD1" w:rsidRDefault="00F403BE" w:rsidP="00F403BE">
            <w:pPr>
              <w:rPr>
                <w:rFonts w:eastAsia="Malgun Gothic"/>
              </w:rPr>
            </w:pPr>
          </w:p>
        </w:tc>
        <w:tc>
          <w:tcPr>
            <w:tcW w:w="1985" w:type="dxa"/>
          </w:tcPr>
          <w:p w14:paraId="204C249C" w14:textId="77777777" w:rsidR="00F403BE" w:rsidRPr="00BB7AD1" w:rsidRDefault="00F403BE" w:rsidP="00F403BE">
            <w:pPr>
              <w:rPr>
                <w:rFonts w:eastAsia="Malgun Gothic"/>
              </w:rPr>
            </w:pPr>
          </w:p>
        </w:tc>
        <w:tc>
          <w:tcPr>
            <w:tcW w:w="4110" w:type="dxa"/>
          </w:tcPr>
          <w:p w14:paraId="320591B6" w14:textId="77777777" w:rsidR="00F403BE" w:rsidRPr="00BB7AD1" w:rsidRDefault="00F403BE" w:rsidP="00F403BE">
            <w:pPr>
              <w:rPr>
                <w:rFonts w:eastAsia="Malgun Gothic"/>
              </w:rPr>
            </w:pPr>
          </w:p>
        </w:tc>
      </w:tr>
      <w:tr w:rsidR="00F403BE" w14:paraId="1AC20411" w14:textId="1AB3CCCF" w:rsidTr="00BF2C2E">
        <w:tc>
          <w:tcPr>
            <w:tcW w:w="1696" w:type="dxa"/>
            <w:vAlign w:val="center"/>
          </w:tcPr>
          <w:p w14:paraId="0A98DB20" w14:textId="77777777" w:rsidR="00F403BE" w:rsidRPr="00BB7AD1" w:rsidRDefault="00F403BE" w:rsidP="00F403BE">
            <w:pPr>
              <w:rPr>
                <w:szCs w:val="20"/>
                <w:lang w:eastAsia="zh-CN"/>
              </w:rPr>
            </w:pPr>
          </w:p>
        </w:tc>
        <w:tc>
          <w:tcPr>
            <w:tcW w:w="1843" w:type="dxa"/>
          </w:tcPr>
          <w:p w14:paraId="251B1359" w14:textId="77777777" w:rsidR="00F403BE" w:rsidRPr="00BB7AD1" w:rsidRDefault="00F403BE" w:rsidP="00F403BE">
            <w:pPr>
              <w:rPr>
                <w:lang w:eastAsia="zh-CN"/>
              </w:rPr>
            </w:pPr>
          </w:p>
        </w:tc>
        <w:tc>
          <w:tcPr>
            <w:tcW w:w="1985" w:type="dxa"/>
          </w:tcPr>
          <w:p w14:paraId="44E8D8C8" w14:textId="77777777" w:rsidR="00F403BE" w:rsidRPr="00BB7AD1" w:rsidRDefault="00F403BE" w:rsidP="00F403BE"/>
        </w:tc>
        <w:tc>
          <w:tcPr>
            <w:tcW w:w="4110" w:type="dxa"/>
          </w:tcPr>
          <w:p w14:paraId="7EC4E4EE" w14:textId="77777777" w:rsidR="00F403BE" w:rsidRPr="00BB7AD1" w:rsidRDefault="00F403BE" w:rsidP="00F403BE"/>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w:t>
      </w:r>
      <w:r w:rsidR="00B6011D">
        <w:rPr>
          <w:rFonts w:ascii="Arial" w:hAnsi="Arial"/>
          <w:b/>
        </w:rPr>
        <w:lastRenderedPageBreak/>
        <w:t xml:space="preserve">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af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ac"/>
              <w:jc w:val="center"/>
              <w:rPr>
                <w:szCs w:val="20"/>
              </w:rPr>
            </w:pPr>
            <w:r w:rsidRPr="00BB7AD1">
              <w:rPr>
                <w:szCs w:val="20"/>
              </w:rPr>
              <w:t>Company</w:t>
            </w:r>
          </w:p>
        </w:tc>
        <w:tc>
          <w:tcPr>
            <w:tcW w:w="2552" w:type="dxa"/>
            <w:shd w:val="clear" w:color="auto" w:fill="BFBFBF" w:themeFill="background1" w:themeFillShade="BF"/>
          </w:tcPr>
          <w:p w14:paraId="6763044B" w14:textId="1B407DB0" w:rsidR="00DD235E" w:rsidRDefault="00DD235E" w:rsidP="00ED69A8">
            <w:pPr>
              <w:pStyle w:val="ac"/>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ac"/>
              <w:jc w:val="center"/>
            </w:pPr>
            <w:r>
              <w:t>(Y or N)</w:t>
            </w:r>
          </w:p>
        </w:tc>
        <w:tc>
          <w:tcPr>
            <w:tcW w:w="5386" w:type="dxa"/>
            <w:shd w:val="clear" w:color="auto" w:fill="BFBFBF" w:themeFill="background1" w:themeFillShade="BF"/>
          </w:tcPr>
          <w:p w14:paraId="6FA6A40C" w14:textId="77777777" w:rsidR="00DD235E" w:rsidRDefault="00DD235E" w:rsidP="00ED69A8">
            <w:pPr>
              <w:pStyle w:val="ac"/>
              <w:jc w:val="center"/>
              <w:rPr>
                <w:lang w:eastAsia="zh-CN"/>
              </w:rPr>
            </w:pPr>
            <w:r>
              <w:rPr>
                <w:lang w:eastAsia="zh-CN"/>
              </w:rPr>
              <w:t>Comments</w:t>
            </w:r>
          </w:p>
          <w:p w14:paraId="66F04A75" w14:textId="77777777" w:rsidR="00DD235E" w:rsidRDefault="00DD235E" w:rsidP="00ED69A8">
            <w:pPr>
              <w:pStyle w:val="ac"/>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宋体"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Y with comment</w:t>
            </w:r>
          </w:p>
        </w:tc>
        <w:tc>
          <w:tcPr>
            <w:tcW w:w="5386" w:type="dxa"/>
          </w:tcPr>
          <w:p w14:paraId="31A97BBE" w14:textId="486F25B5" w:rsidR="00C63FFE" w:rsidRPr="00BB7AD1" w:rsidRDefault="00CE61B6" w:rsidP="00C63FFE">
            <w:r>
              <w:t xml:space="preserve">We don’t think each LCH should has </w:t>
            </w:r>
            <w:r w:rsidR="00C203A3">
              <w:t>ist own</w:t>
            </w:r>
            <w:r>
              <w:t xml:space="preserve"> 2-step RA resource</w:t>
            </w:r>
            <w:r w:rsidR="00FE3C91">
              <w:t>.</w:t>
            </w:r>
            <w:r>
              <w:t xml:space="preserve"> </w:t>
            </w:r>
            <w:r w:rsidR="00FE3C91">
              <w:t>H</w:t>
            </w:r>
            <w:r>
              <w:t xml:space="preserve">owever, we agree the </w:t>
            </w:r>
            <w:r w:rsidR="00A00F9C">
              <w:t xml:space="preserve">intention </w:t>
            </w:r>
            <w:r>
              <w:t>that different LCH can trigger 2-step or 4-step RAC</w:t>
            </w:r>
            <w:r>
              <w:rPr>
                <w:rFonts w:hint="eastAsia"/>
                <w:lang w:eastAsia="zh-CN"/>
              </w:rPr>
              <w:t>H</w:t>
            </w:r>
            <w:r>
              <w:t xml:space="preserve"> based on it’s QoS requirement.</w:t>
            </w:r>
          </w:p>
        </w:tc>
      </w:tr>
      <w:tr w:rsidR="00C04B91" w14:paraId="2FD16A31" w14:textId="77777777" w:rsidTr="00DD235E">
        <w:tc>
          <w:tcPr>
            <w:tcW w:w="1696" w:type="dxa"/>
            <w:vAlign w:val="center"/>
          </w:tcPr>
          <w:p w14:paraId="7EC18701" w14:textId="40388FA6"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2552" w:type="dxa"/>
          </w:tcPr>
          <w:p w14:paraId="6165335D" w14:textId="54EBBA41" w:rsidR="00C04B91" w:rsidRPr="00BB7AD1" w:rsidRDefault="00C04B91" w:rsidP="00C04B91">
            <w:r w:rsidRPr="00085924">
              <w:rPr>
                <w:rFonts w:hint="eastAsia"/>
              </w:rPr>
              <w:t>Y</w:t>
            </w:r>
          </w:p>
        </w:tc>
        <w:tc>
          <w:tcPr>
            <w:tcW w:w="5386" w:type="dxa"/>
          </w:tcPr>
          <w:p w14:paraId="71205E50" w14:textId="77777777" w:rsidR="00085924" w:rsidRPr="00085924" w:rsidRDefault="00085924" w:rsidP="00085924">
            <w:r>
              <w:t xml:space="preserve">First we need to clarify that </w:t>
            </w:r>
            <w:r w:rsidRPr="00085924">
              <w:t xml:space="preserve">LCH based RA type selection does not mean </w:t>
            </w:r>
            <w:r>
              <w:t xml:space="preserve">each LCH has its own 2-step RA resource, it means </w:t>
            </w:r>
            <w:r w:rsidRPr="00085924">
              <w:t>whether to allow the logical channel that triggers RACH procedure to use 2-step RACH.</w:t>
            </w:r>
          </w:p>
          <w:p w14:paraId="2AAC51F8" w14:textId="66EB1983" w:rsidR="00C04B91" w:rsidRPr="00BB7AD1" w:rsidRDefault="00085924" w:rsidP="00085924">
            <w:r>
              <w:t xml:space="preserve">To </w:t>
            </w:r>
            <w:r w:rsidRPr="00085924">
              <w:t>allow 2-step RACH to be configured for each logical channel</w:t>
            </w:r>
            <w:r w:rsidR="00C04B91" w:rsidRPr="00085924">
              <w:t xml:space="preserve"> is the most straightforward way to implement LCH based RA type selection.</w:t>
            </w:r>
          </w:p>
        </w:tc>
      </w:tr>
      <w:tr w:rsidR="004B7185" w14:paraId="6191C6F7" w14:textId="77777777" w:rsidTr="00DD235E">
        <w:tc>
          <w:tcPr>
            <w:tcW w:w="1696" w:type="dxa"/>
            <w:vAlign w:val="center"/>
          </w:tcPr>
          <w:p w14:paraId="0FE3B524" w14:textId="40214823" w:rsidR="004B7185" w:rsidRPr="00BB7AD1" w:rsidRDefault="004B7185" w:rsidP="004B7185">
            <w:pPr>
              <w:rPr>
                <w:szCs w:val="20"/>
              </w:rPr>
            </w:pPr>
            <w:r>
              <w:rPr>
                <w:szCs w:val="20"/>
              </w:rPr>
              <w:t>Qualcomm</w:t>
            </w:r>
          </w:p>
        </w:tc>
        <w:tc>
          <w:tcPr>
            <w:tcW w:w="2552" w:type="dxa"/>
          </w:tcPr>
          <w:p w14:paraId="2DA8E9AA" w14:textId="57D949C5" w:rsidR="004B7185" w:rsidRPr="00BB7AD1" w:rsidRDefault="004B7185" w:rsidP="004B7185">
            <w:r>
              <w:t>Yes</w:t>
            </w:r>
          </w:p>
        </w:tc>
        <w:tc>
          <w:tcPr>
            <w:tcW w:w="5386" w:type="dxa"/>
          </w:tcPr>
          <w:p w14:paraId="0C1A21DD" w14:textId="49771F93" w:rsidR="004B7185" w:rsidRPr="00BB7AD1" w:rsidRDefault="004B7185" w:rsidP="004B7185">
            <w:r>
              <w:t xml:space="preserve">If there is congestion, network may want to enable 2 step RACH only to high priority logical channel and share the </w:t>
            </w:r>
            <w:r w:rsidR="00714710">
              <w:t xml:space="preserve">time/frequency </w:t>
            </w:r>
            <w:r>
              <w:t>resource to multiple UEs.</w:t>
            </w:r>
          </w:p>
        </w:tc>
      </w:tr>
      <w:tr w:rsidR="00F403BE" w14:paraId="672E6543" w14:textId="77777777" w:rsidTr="00DD235E">
        <w:tc>
          <w:tcPr>
            <w:tcW w:w="1696" w:type="dxa"/>
            <w:vAlign w:val="center"/>
          </w:tcPr>
          <w:p w14:paraId="308AEDF6" w14:textId="27446F98" w:rsidR="00F403BE" w:rsidRPr="00BB7AD1" w:rsidRDefault="00F403BE" w:rsidP="00F403BE">
            <w:pPr>
              <w:rPr>
                <w:szCs w:val="20"/>
              </w:rPr>
            </w:pPr>
            <w:r>
              <w:rPr>
                <w:szCs w:val="20"/>
              </w:rPr>
              <w:t>Sony</w:t>
            </w:r>
          </w:p>
        </w:tc>
        <w:tc>
          <w:tcPr>
            <w:tcW w:w="2552" w:type="dxa"/>
          </w:tcPr>
          <w:p w14:paraId="5CD7D659" w14:textId="0779CF59" w:rsidR="00F403BE" w:rsidRPr="00BB7AD1" w:rsidRDefault="00F403BE" w:rsidP="00F403BE">
            <w:pPr>
              <w:rPr>
                <w:rFonts w:eastAsia="Malgun Gothic"/>
              </w:rPr>
            </w:pPr>
            <w:r>
              <w:t>N</w:t>
            </w:r>
          </w:p>
        </w:tc>
        <w:tc>
          <w:tcPr>
            <w:tcW w:w="5386" w:type="dxa"/>
          </w:tcPr>
          <w:p w14:paraId="43171286" w14:textId="6A1AD344" w:rsidR="00F403BE" w:rsidRPr="00BB7AD1" w:rsidRDefault="00F403BE" w:rsidP="00F403BE">
            <w:pPr>
              <w:rPr>
                <w:rFonts w:eastAsia="Malgun Gothic"/>
              </w:rPr>
            </w:pPr>
            <w:r>
              <w:rPr>
                <w:rFonts w:eastAsia="Malgun Gothic"/>
              </w:rPr>
              <w:t>We think this is an optimisation</w:t>
            </w:r>
          </w:p>
        </w:tc>
      </w:tr>
      <w:tr w:rsidR="00F403BE" w14:paraId="04A2E90E" w14:textId="77777777" w:rsidTr="00DD235E">
        <w:tc>
          <w:tcPr>
            <w:tcW w:w="1696" w:type="dxa"/>
            <w:vAlign w:val="center"/>
          </w:tcPr>
          <w:p w14:paraId="79EF9939" w14:textId="319222FC" w:rsidR="00F403BE" w:rsidRPr="00BB7AD1" w:rsidRDefault="006B36C4" w:rsidP="00F403BE">
            <w:pPr>
              <w:rPr>
                <w:rFonts w:hint="eastAsia"/>
                <w:szCs w:val="20"/>
                <w:lang w:eastAsia="zh-CN"/>
              </w:rPr>
            </w:pPr>
            <w:r>
              <w:rPr>
                <w:rFonts w:hint="eastAsia"/>
                <w:szCs w:val="20"/>
                <w:lang w:eastAsia="zh-CN"/>
              </w:rPr>
              <w:t>L</w:t>
            </w:r>
            <w:r>
              <w:rPr>
                <w:szCs w:val="20"/>
                <w:lang w:eastAsia="zh-CN"/>
              </w:rPr>
              <w:t>enovo</w:t>
            </w:r>
          </w:p>
        </w:tc>
        <w:tc>
          <w:tcPr>
            <w:tcW w:w="2552" w:type="dxa"/>
          </w:tcPr>
          <w:p w14:paraId="77D61065" w14:textId="4E54F3F0" w:rsidR="00F403BE" w:rsidRPr="00BB7AD1" w:rsidRDefault="006B36C4" w:rsidP="00F403BE">
            <w:pPr>
              <w:rPr>
                <w:rFonts w:hint="eastAsia"/>
                <w:lang w:eastAsia="zh-CN"/>
              </w:rPr>
            </w:pPr>
            <w:r>
              <w:rPr>
                <w:rFonts w:hint="eastAsia"/>
                <w:lang w:eastAsia="zh-CN"/>
              </w:rPr>
              <w:t>N</w:t>
            </w:r>
          </w:p>
        </w:tc>
        <w:tc>
          <w:tcPr>
            <w:tcW w:w="5386" w:type="dxa"/>
          </w:tcPr>
          <w:p w14:paraId="336A0086" w14:textId="2E410FC6" w:rsidR="00F403BE" w:rsidRPr="00BB7AD1" w:rsidRDefault="006B36C4" w:rsidP="00F403BE">
            <w:pPr>
              <w:rPr>
                <w:rFonts w:hint="eastAsia"/>
                <w:lang w:eastAsia="zh-CN"/>
              </w:rPr>
            </w:pPr>
            <w:r>
              <w:rPr>
                <w:rFonts w:hint="eastAsia"/>
                <w:lang w:eastAsia="zh-CN"/>
              </w:rPr>
              <w:t>W</w:t>
            </w:r>
            <w:r>
              <w:rPr>
                <w:lang w:eastAsia="zh-CN"/>
              </w:rPr>
              <w:t>e think this optimization is not needed.</w:t>
            </w:r>
          </w:p>
        </w:tc>
      </w:tr>
      <w:tr w:rsidR="00F403BE" w14:paraId="0D995DF7" w14:textId="77777777" w:rsidTr="00DD235E">
        <w:tc>
          <w:tcPr>
            <w:tcW w:w="1696" w:type="dxa"/>
            <w:vAlign w:val="center"/>
          </w:tcPr>
          <w:p w14:paraId="78D35F6D" w14:textId="77777777" w:rsidR="00F403BE" w:rsidRPr="00BB7AD1" w:rsidRDefault="00F403BE" w:rsidP="00F403BE">
            <w:pPr>
              <w:rPr>
                <w:rFonts w:eastAsia="Malgun Gothic"/>
                <w:szCs w:val="20"/>
              </w:rPr>
            </w:pPr>
          </w:p>
        </w:tc>
        <w:tc>
          <w:tcPr>
            <w:tcW w:w="2552" w:type="dxa"/>
          </w:tcPr>
          <w:p w14:paraId="6000D248" w14:textId="77777777" w:rsidR="00F403BE" w:rsidRPr="00BB7AD1" w:rsidRDefault="00F403BE" w:rsidP="00F403BE">
            <w:pPr>
              <w:rPr>
                <w:rFonts w:eastAsia="Malgun Gothic"/>
              </w:rPr>
            </w:pPr>
          </w:p>
        </w:tc>
        <w:tc>
          <w:tcPr>
            <w:tcW w:w="5386" w:type="dxa"/>
          </w:tcPr>
          <w:p w14:paraId="1E932258" w14:textId="77777777" w:rsidR="00F403BE" w:rsidRPr="00BB7AD1" w:rsidRDefault="00F403BE" w:rsidP="00F403BE">
            <w:pPr>
              <w:rPr>
                <w:rFonts w:eastAsia="Malgun Gothic"/>
              </w:rPr>
            </w:pPr>
          </w:p>
        </w:tc>
      </w:tr>
      <w:tr w:rsidR="00F403BE" w14:paraId="7032FCF0" w14:textId="77777777" w:rsidTr="00DD235E">
        <w:tc>
          <w:tcPr>
            <w:tcW w:w="1696" w:type="dxa"/>
            <w:vAlign w:val="center"/>
          </w:tcPr>
          <w:p w14:paraId="4FB697F5" w14:textId="77777777" w:rsidR="00F403BE" w:rsidRPr="00BB7AD1" w:rsidRDefault="00F403BE" w:rsidP="00F403BE">
            <w:pPr>
              <w:rPr>
                <w:rFonts w:eastAsia="Malgun Gothic" w:cstheme="minorHAnsi"/>
                <w:szCs w:val="20"/>
              </w:rPr>
            </w:pPr>
          </w:p>
        </w:tc>
        <w:tc>
          <w:tcPr>
            <w:tcW w:w="2552" w:type="dxa"/>
          </w:tcPr>
          <w:p w14:paraId="2AF079EE" w14:textId="77777777" w:rsidR="00F403BE" w:rsidRPr="00BB7AD1" w:rsidRDefault="00F403BE" w:rsidP="00F403BE">
            <w:pPr>
              <w:rPr>
                <w:rFonts w:eastAsia="Malgun Gothic"/>
              </w:rPr>
            </w:pPr>
          </w:p>
        </w:tc>
        <w:tc>
          <w:tcPr>
            <w:tcW w:w="5386" w:type="dxa"/>
          </w:tcPr>
          <w:p w14:paraId="361574EA" w14:textId="77777777" w:rsidR="00F403BE" w:rsidRPr="00BB7AD1" w:rsidRDefault="00F403BE" w:rsidP="00F403BE">
            <w:pPr>
              <w:rPr>
                <w:rFonts w:eastAsia="Malgun Gothic"/>
              </w:rPr>
            </w:pPr>
          </w:p>
        </w:tc>
      </w:tr>
      <w:tr w:rsidR="00F403BE" w14:paraId="46233339" w14:textId="77777777" w:rsidTr="00DD235E">
        <w:tc>
          <w:tcPr>
            <w:tcW w:w="1696" w:type="dxa"/>
            <w:vAlign w:val="center"/>
          </w:tcPr>
          <w:p w14:paraId="6F1E6B69" w14:textId="77777777" w:rsidR="00F403BE" w:rsidRPr="00BB7AD1" w:rsidRDefault="00F403BE" w:rsidP="00F403BE">
            <w:pPr>
              <w:rPr>
                <w:rFonts w:eastAsia="PMingLiU" w:cstheme="minorHAnsi"/>
                <w:szCs w:val="20"/>
              </w:rPr>
            </w:pPr>
          </w:p>
        </w:tc>
        <w:tc>
          <w:tcPr>
            <w:tcW w:w="2552" w:type="dxa"/>
          </w:tcPr>
          <w:p w14:paraId="7D0B8E75" w14:textId="77777777" w:rsidR="00F403BE" w:rsidRPr="00BB7AD1" w:rsidRDefault="00F403BE" w:rsidP="00F403BE">
            <w:pPr>
              <w:rPr>
                <w:rFonts w:eastAsia="Malgun Gothic"/>
              </w:rPr>
            </w:pPr>
          </w:p>
        </w:tc>
        <w:tc>
          <w:tcPr>
            <w:tcW w:w="5386" w:type="dxa"/>
          </w:tcPr>
          <w:p w14:paraId="22BCF582" w14:textId="77777777" w:rsidR="00F403BE" w:rsidRPr="00BB7AD1" w:rsidRDefault="00F403BE" w:rsidP="00F403BE">
            <w:pPr>
              <w:rPr>
                <w:rFonts w:eastAsia="Malgun Gothic"/>
              </w:rPr>
            </w:pPr>
          </w:p>
        </w:tc>
      </w:tr>
      <w:tr w:rsidR="00F403BE" w14:paraId="0E159740" w14:textId="77777777" w:rsidTr="00DD235E">
        <w:tc>
          <w:tcPr>
            <w:tcW w:w="1696" w:type="dxa"/>
            <w:vAlign w:val="center"/>
          </w:tcPr>
          <w:p w14:paraId="4F70F7FC" w14:textId="77777777" w:rsidR="00F403BE" w:rsidRPr="00BB7AD1" w:rsidRDefault="00F403BE" w:rsidP="00F403BE">
            <w:pPr>
              <w:rPr>
                <w:rFonts w:eastAsia="PMingLiU" w:cstheme="minorHAnsi"/>
                <w:szCs w:val="20"/>
              </w:rPr>
            </w:pPr>
          </w:p>
        </w:tc>
        <w:tc>
          <w:tcPr>
            <w:tcW w:w="2552" w:type="dxa"/>
          </w:tcPr>
          <w:p w14:paraId="3BE65610" w14:textId="77777777" w:rsidR="00F403BE" w:rsidRPr="00BB7AD1" w:rsidRDefault="00F403BE" w:rsidP="00F403BE">
            <w:pPr>
              <w:rPr>
                <w:rFonts w:eastAsia="Malgun Gothic"/>
              </w:rPr>
            </w:pPr>
          </w:p>
        </w:tc>
        <w:tc>
          <w:tcPr>
            <w:tcW w:w="5386" w:type="dxa"/>
          </w:tcPr>
          <w:p w14:paraId="734736FE" w14:textId="77777777" w:rsidR="00F403BE" w:rsidRPr="00BB7AD1" w:rsidRDefault="00F403BE" w:rsidP="00F403BE">
            <w:pPr>
              <w:rPr>
                <w:rFonts w:eastAsia="Malgun Gothic"/>
              </w:rPr>
            </w:pPr>
          </w:p>
        </w:tc>
      </w:tr>
      <w:tr w:rsidR="00F403BE" w14:paraId="3F4AC632" w14:textId="77777777" w:rsidTr="00DD235E">
        <w:tc>
          <w:tcPr>
            <w:tcW w:w="1696" w:type="dxa"/>
            <w:vAlign w:val="center"/>
          </w:tcPr>
          <w:p w14:paraId="6D583828" w14:textId="77777777" w:rsidR="00F403BE" w:rsidRPr="00BB7AD1" w:rsidRDefault="00F403BE" w:rsidP="00F403BE">
            <w:pPr>
              <w:rPr>
                <w:rFonts w:eastAsia="宋体"/>
                <w:szCs w:val="20"/>
                <w:lang w:eastAsia="zh-CN"/>
              </w:rPr>
            </w:pPr>
          </w:p>
        </w:tc>
        <w:tc>
          <w:tcPr>
            <w:tcW w:w="2552" w:type="dxa"/>
          </w:tcPr>
          <w:p w14:paraId="6C6F426D" w14:textId="77777777" w:rsidR="00F403BE" w:rsidRPr="00BB7AD1" w:rsidRDefault="00F403BE" w:rsidP="00F403BE">
            <w:pPr>
              <w:rPr>
                <w:rFonts w:eastAsia="Malgun Gothic"/>
              </w:rPr>
            </w:pPr>
          </w:p>
        </w:tc>
        <w:tc>
          <w:tcPr>
            <w:tcW w:w="5386" w:type="dxa"/>
          </w:tcPr>
          <w:p w14:paraId="52025A30" w14:textId="77777777" w:rsidR="00F403BE" w:rsidRPr="00BB7AD1" w:rsidRDefault="00F403BE" w:rsidP="00F403BE">
            <w:pPr>
              <w:rPr>
                <w:rFonts w:eastAsia="Malgun Gothic"/>
              </w:rPr>
            </w:pPr>
          </w:p>
        </w:tc>
      </w:tr>
      <w:tr w:rsidR="00F403BE" w14:paraId="203AB3E3" w14:textId="77777777" w:rsidTr="00DD235E">
        <w:tc>
          <w:tcPr>
            <w:tcW w:w="1696" w:type="dxa"/>
            <w:vAlign w:val="center"/>
          </w:tcPr>
          <w:p w14:paraId="32A24614" w14:textId="77777777" w:rsidR="00F403BE" w:rsidRPr="00BB7AD1" w:rsidRDefault="00F403BE" w:rsidP="00F403BE">
            <w:pPr>
              <w:rPr>
                <w:rFonts w:eastAsia="宋体"/>
                <w:szCs w:val="20"/>
                <w:lang w:eastAsia="zh-CN"/>
              </w:rPr>
            </w:pPr>
          </w:p>
        </w:tc>
        <w:tc>
          <w:tcPr>
            <w:tcW w:w="2552" w:type="dxa"/>
          </w:tcPr>
          <w:p w14:paraId="166745E9" w14:textId="77777777" w:rsidR="00F403BE" w:rsidRPr="00BB7AD1" w:rsidRDefault="00F403BE" w:rsidP="00F403BE">
            <w:pPr>
              <w:rPr>
                <w:rFonts w:eastAsia="Malgun Gothic"/>
              </w:rPr>
            </w:pPr>
          </w:p>
        </w:tc>
        <w:tc>
          <w:tcPr>
            <w:tcW w:w="5386" w:type="dxa"/>
          </w:tcPr>
          <w:p w14:paraId="5C28B1D2" w14:textId="77777777" w:rsidR="00F403BE" w:rsidRPr="00BB7AD1" w:rsidRDefault="00F403BE" w:rsidP="00F403BE">
            <w:pPr>
              <w:rPr>
                <w:rFonts w:eastAsia="Malgun Gothic"/>
              </w:rPr>
            </w:pPr>
          </w:p>
        </w:tc>
      </w:tr>
      <w:tr w:rsidR="00F403BE" w14:paraId="2091E7A4" w14:textId="77777777" w:rsidTr="00DD235E">
        <w:tc>
          <w:tcPr>
            <w:tcW w:w="1696" w:type="dxa"/>
            <w:vAlign w:val="center"/>
          </w:tcPr>
          <w:p w14:paraId="0713C2D7" w14:textId="77777777" w:rsidR="00F403BE" w:rsidRPr="00BB7AD1" w:rsidRDefault="00F403BE" w:rsidP="00F403BE">
            <w:pPr>
              <w:rPr>
                <w:rFonts w:eastAsia="Malgun Gothic"/>
                <w:szCs w:val="20"/>
              </w:rPr>
            </w:pPr>
          </w:p>
        </w:tc>
        <w:tc>
          <w:tcPr>
            <w:tcW w:w="2552" w:type="dxa"/>
          </w:tcPr>
          <w:p w14:paraId="1C266E80" w14:textId="77777777" w:rsidR="00F403BE" w:rsidRPr="00BB7AD1" w:rsidRDefault="00F403BE" w:rsidP="00F403BE">
            <w:pPr>
              <w:rPr>
                <w:rFonts w:eastAsia="Malgun Gothic"/>
              </w:rPr>
            </w:pPr>
          </w:p>
        </w:tc>
        <w:tc>
          <w:tcPr>
            <w:tcW w:w="5386" w:type="dxa"/>
          </w:tcPr>
          <w:p w14:paraId="3EDF88DA" w14:textId="77777777" w:rsidR="00F403BE" w:rsidRPr="00BB7AD1" w:rsidRDefault="00F403BE" w:rsidP="00F403BE">
            <w:pPr>
              <w:rPr>
                <w:rFonts w:eastAsia="Malgun Gothic"/>
              </w:rPr>
            </w:pPr>
          </w:p>
        </w:tc>
      </w:tr>
      <w:tr w:rsidR="00F403BE" w14:paraId="36E23113" w14:textId="77777777" w:rsidTr="00DD235E">
        <w:tc>
          <w:tcPr>
            <w:tcW w:w="1696" w:type="dxa"/>
            <w:vAlign w:val="center"/>
          </w:tcPr>
          <w:p w14:paraId="18704D41" w14:textId="77777777" w:rsidR="00F403BE" w:rsidRPr="00BB7AD1" w:rsidRDefault="00F403BE" w:rsidP="00F403BE">
            <w:pPr>
              <w:rPr>
                <w:szCs w:val="20"/>
                <w:lang w:eastAsia="zh-CN"/>
              </w:rPr>
            </w:pPr>
          </w:p>
        </w:tc>
        <w:tc>
          <w:tcPr>
            <w:tcW w:w="2552" w:type="dxa"/>
          </w:tcPr>
          <w:p w14:paraId="275085D0" w14:textId="77777777" w:rsidR="00F403BE" w:rsidRPr="00BB7AD1" w:rsidRDefault="00F403BE" w:rsidP="00F403BE">
            <w:pPr>
              <w:rPr>
                <w:lang w:eastAsia="zh-CN"/>
              </w:rPr>
            </w:pPr>
          </w:p>
        </w:tc>
        <w:tc>
          <w:tcPr>
            <w:tcW w:w="5386" w:type="dxa"/>
          </w:tcPr>
          <w:p w14:paraId="0E38DF7B" w14:textId="77777777" w:rsidR="00F403BE" w:rsidRPr="00BB7AD1" w:rsidRDefault="00F403BE" w:rsidP="00F403BE"/>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 xml:space="preserve">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w:t>
      </w:r>
      <w:r w:rsidRPr="00EE3053">
        <w:rPr>
          <w:rFonts w:ascii="Arial" w:hAnsi="Arial"/>
        </w:rPr>
        <w:lastRenderedPageBreak/>
        <w:t>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af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ac"/>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ac"/>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ac"/>
              <w:jc w:val="center"/>
            </w:pPr>
            <w:r>
              <w:t>(Y or N)</w:t>
            </w:r>
          </w:p>
        </w:tc>
        <w:tc>
          <w:tcPr>
            <w:tcW w:w="5386" w:type="dxa"/>
            <w:shd w:val="clear" w:color="auto" w:fill="BFBFBF" w:themeFill="background1" w:themeFillShade="BF"/>
          </w:tcPr>
          <w:p w14:paraId="779D6CE3" w14:textId="77777777" w:rsidR="00EE3053" w:rsidRDefault="00EE3053" w:rsidP="00ED69A8">
            <w:pPr>
              <w:pStyle w:val="ac"/>
              <w:jc w:val="center"/>
              <w:rPr>
                <w:lang w:eastAsia="zh-CN"/>
              </w:rPr>
            </w:pPr>
            <w:r>
              <w:rPr>
                <w:lang w:eastAsia="zh-CN"/>
              </w:rPr>
              <w:t>Comments</w:t>
            </w:r>
          </w:p>
          <w:p w14:paraId="6D672B16" w14:textId="77777777" w:rsidR="00EE3053" w:rsidRDefault="00EE3053" w:rsidP="00ED69A8">
            <w:pPr>
              <w:pStyle w:val="ac"/>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eastAsia="zh-CN"/>
              </w:rPr>
            </w:pPr>
            <w:r>
              <w:rPr>
                <w:rFonts w:hint="eastAsia"/>
                <w:szCs w:val="20"/>
                <w:lang w:eastAsia="zh-CN"/>
              </w:rPr>
              <w:t>CATT</w:t>
            </w:r>
          </w:p>
        </w:tc>
        <w:tc>
          <w:tcPr>
            <w:tcW w:w="2552" w:type="dxa"/>
          </w:tcPr>
          <w:p w14:paraId="7788047F" w14:textId="4CA8CF89" w:rsidR="003B4B4A" w:rsidRPr="00FB287E" w:rsidRDefault="00FB287E" w:rsidP="00C9786D">
            <w:pPr>
              <w:rPr>
                <w:rFonts w:eastAsia="宋体"/>
                <w:lang w:eastAsia="zh-CN"/>
              </w:rPr>
            </w:pPr>
            <w:r>
              <w:rPr>
                <w:rFonts w:eastAsia="宋体" w:hint="eastAsia"/>
                <w:lang w:eastAsia="zh-CN"/>
              </w:rPr>
              <w:t>Y</w:t>
            </w:r>
          </w:p>
        </w:tc>
        <w:tc>
          <w:tcPr>
            <w:tcW w:w="5386" w:type="dxa"/>
          </w:tcPr>
          <w:p w14:paraId="38216569" w14:textId="31F33FBA" w:rsidR="003B4B4A" w:rsidRPr="00BB7AD1" w:rsidRDefault="003B4B4A" w:rsidP="00552881">
            <w:r>
              <w:rPr>
                <w:rFonts w:hint="eastAsia"/>
              </w:rPr>
              <w:t xml:space="preserve">Criteria of 2-step RA and 4-step RA </w:t>
            </w:r>
            <w:r w:rsidR="00552881">
              <w:rPr>
                <w:rFonts w:eastAsia="宋体" w:hint="eastAsia"/>
                <w:lang w:eastAsia="zh-CN"/>
              </w:rPr>
              <w:t xml:space="preserve">in Rel-16 </w:t>
            </w:r>
            <w:r>
              <w:rPr>
                <w:rFonts w:hint="eastAsia"/>
              </w:rPr>
              <w:t xml:space="preserve">still </w:t>
            </w:r>
            <w:r w:rsidR="00552881">
              <w:rPr>
                <w:rFonts w:eastAsia="宋体" w:hint="eastAsia"/>
                <w:lang w:eastAsia="zh-CN"/>
              </w:rPr>
              <w:t xml:space="preserve">will </w:t>
            </w:r>
            <w:r>
              <w:rPr>
                <w:rFonts w:hint="eastAsia"/>
              </w:rPr>
              <w:t xml:space="preserve">work </w:t>
            </w:r>
            <w:r w:rsidR="00552881">
              <w:rPr>
                <w:rFonts w:eastAsia="宋体" w:hint="eastAsia"/>
                <w:lang w:eastAsia="zh-CN"/>
              </w:rPr>
              <w:t>for</w:t>
            </w:r>
            <w:r>
              <w:rPr>
                <w:rFonts w:hint="eastAsia"/>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r>
              <w:rPr>
                <w:rFonts w:eastAsia="Malgun Gothic"/>
              </w:rPr>
              <w:t>I</w:t>
            </w:r>
            <w:r w:rsidR="00ED4536" w:rsidRPr="00ED4536">
              <w:rPr>
                <w:rFonts w:eastAsia="Malgun Gothic"/>
              </w:rPr>
              <w:t>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085924" w14:paraId="54D38F7A" w14:textId="77777777" w:rsidTr="00ED69A8">
        <w:tc>
          <w:tcPr>
            <w:tcW w:w="1696" w:type="dxa"/>
            <w:vAlign w:val="center"/>
          </w:tcPr>
          <w:p w14:paraId="7B098485" w14:textId="490CB0B3" w:rsidR="00085924" w:rsidRPr="00BB7AD1" w:rsidRDefault="00085924" w:rsidP="00085924">
            <w:pPr>
              <w:rPr>
                <w:szCs w:val="20"/>
                <w:lang w:eastAsia="zh-CN"/>
              </w:rPr>
            </w:pPr>
            <w:r>
              <w:rPr>
                <w:rFonts w:hint="eastAsia"/>
                <w:szCs w:val="20"/>
                <w:lang w:eastAsia="zh-CN"/>
              </w:rPr>
              <w:t>O</w:t>
            </w:r>
            <w:r>
              <w:rPr>
                <w:szCs w:val="20"/>
                <w:lang w:eastAsia="zh-CN"/>
              </w:rPr>
              <w:t>PPO</w:t>
            </w:r>
          </w:p>
        </w:tc>
        <w:tc>
          <w:tcPr>
            <w:tcW w:w="2552" w:type="dxa"/>
          </w:tcPr>
          <w:p w14:paraId="372DD808" w14:textId="06E3A44A" w:rsidR="00085924" w:rsidRPr="00BB7AD1" w:rsidRDefault="00085924" w:rsidP="00085924">
            <w:r>
              <w:rPr>
                <w:rFonts w:hint="eastAsia"/>
                <w:lang w:eastAsia="zh-CN"/>
              </w:rPr>
              <w:t>Y</w:t>
            </w:r>
          </w:p>
        </w:tc>
        <w:tc>
          <w:tcPr>
            <w:tcW w:w="5386" w:type="dxa"/>
          </w:tcPr>
          <w:p w14:paraId="74C56C2A" w14:textId="5AB3EF8F" w:rsidR="00085924" w:rsidRPr="00BB7AD1" w:rsidRDefault="002B1D5F" w:rsidP="002B1D5F">
            <w:r>
              <w:rPr>
                <w:lang w:eastAsia="zh-CN"/>
              </w:rPr>
              <w:t xml:space="preserve">2-step RACH in </w:t>
            </w:r>
            <w:r>
              <w:rPr>
                <w:rFonts w:hint="eastAsia"/>
                <w:lang w:eastAsia="zh-CN"/>
              </w:rPr>
              <w:t>hand</w:t>
            </w:r>
            <w:r>
              <w:rPr>
                <w:lang w:eastAsia="zh-CN"/>
              </w:rPr>
              <w:t xml:space="preserve">over has been supported in Rel-16, and we don’t need to limit the use of 2-step RACH for </w:t>
            </w:r>
            <w:r>
              <w:rPr>
                <w:rFonts w:hint="eastAsia"/>
                <w:lang w:eastAsia="zh-CN"/>
              </w:rPr>
              <w:t>hand</w:t>
            </w:r>
            <w:r>
              <w:rPr>
                <w:lang w:eastAsia="zh-CN"/>
              </w:rPr>
              <w:t>over in NTN.</w:t>
            </w:r>
            <w:r w:rsidR="00085924">
              <w:rPr>
                <w:lang w:eastAsia="zh-CN"/>
              </w:rPr>
              <w:t xml:space="preserve"> </w:t>
            </w:r>
            <w:r>
              <w:rPr>
                <w:lang w:eastAsia="zh-CN"/>
              </w:rPr>
              <w:t xml:space="preserve">It </w:t>
            </w:r>
            <w:r w:rsidR="00085924">
              <w:rPr>
                <w:lang w:eastAsia="zh-CN"/>
              </w:rPr>
              <w:t>depends on network implementation</w:t>
            </w:r>
            <w:r>
              <w:rPr>
                <w:lang w:eastAsia="zh-CN"/>
              </w:rPr>
              <w:t>, and we see no spec impact.</w:t>
            </w:r>
          </w:p>
        </w:tc>
      </w:tr>
      <w:tr w:rsidR="00D2609A" w14:paraId="021904ED" w14:textId="77777777" w:rsidTr="00ED69A8">
        <w:tc>
          <w:tcPr>
            <w:tcW w:w="1696" w:type="dxa"/>
            <w:vAlign w:val="center"/>
          </w:tcPr>
          <w:p w14:paraId="53341DDA" w14:textId="41EA0059" w:rsidR="00D2609A" w:rsidRPr="00BB7AD1" w:rsidRDefault="00D2609A" w:rsidP="00D2609A">
            <w:pPr>
              <w:rPr>
                <w:szCs w:val="20"/>
                <w:lang w:eastAsia="zh-CN"/>
              </w:rPr>
            </w:pPr>
            <w:r>
              <w:rPr>
                <w:szCs w:val="20"/>
              </w:rPr>
              <w:t>Qualcomm</w:t>
            </w:r>
          </w:p>
        </w:tc>
        <w:tc>
          <w:tcPr>
            <w:tcW w:w="2552" w:type="dxa"/>
          </w:tcPr>
          <w:p w14:paraId="116A0891" w14:textId="77777777" w:rsidR="00D2609A" w:rsidRPr="00BB7AD1" w:rsidRDefault="00D2609A" w:rsidP="00D2609A"/>
        </w:tc>
        <w:tc>
          <w:tcPr>
            <w:tcW w:w="5386" w:type="dxa"/>
          </w:tcPr>
          <w:p w14:paraId="2BD76A62" w14:textId="5C6C727D" w:rsidR="00D2609A" w:rsidRPr="00BB7AD1" w:rsidRDefault="00AA4873" w:rsidP="00D2609A">
            <w:r>
              <w:t>N</w:t>
            </w:r>
            <w:r w:rsidR="00D2609A">
              <w:t>etwork may or may not configure 2 step RACH for handover. In NTN, question is whether 2 step RACH can be used for inter-satellite handover? We can leave this to RAN1.</w:t>
            </w:r>
          </w:p>
        </w:tc>
      </w:tr>
      <w:tr w:rsidR="00F403BE" w14:paraId="6BCA6425" w14:textId="77777777" w:rsidTr="00ED69A8">
        <w:tc>
          <w:tcPr>
            <w:tcW w:w="1696" w:type="dxa"/>
            <w:vAlign w:val="center"/>
          </w:tcPr>
          <w:p w14:paraId="14DEAAFA" w14:textId="54FCE215" w:rsidR="00F403BE" w:rsidRPr="00BB7AD1" w:rsidRDefault="00F403BE" w:rsidP="00F403BE">
            <w:pPr>
              <w:rPr>
                <w:szCs w:val="20"/>
              </w:rPr>
            </w:pPr>
            <w:r>
              <w:rPr>
                <w:szCs w:val="20"/>
              </w:rPr>
              <w:t>Sony</w:t>
            </w:r>
          </w:p>
        </w:tc>
        <w:tc>
          <w:tcPr>
            <w:tcW w:w="2552" w:type="dxa"/>
          </w:tcPr>
          <w:p w14:paraId="3D51F91D" w14:textId="047A290F" w:rsidR="00F403BE" w:rsidRPr="00BB7AD1" w:rsidRDefault="00F403BE" w:rsidP="00F403BE">
            <w:r>
              <w:t>Y</w:t>
            </w:r>
          </w:p>
        </w:tc>
        <w:tc>
          <w:tcPr>
            <w:tcW w:w="5386" w:type="dxa"/>
          </w:tcPr>
          <w:p w14:paraId="0CCE922C" w14:textId="710ABCAA" w:rsidR="00F403BE" w:rsidRPr="00BB7AD1" w:rsidRDefault="00F403BE" w:rsidP="00F403BE">
            <w:r>
              <w:t>It is upto Network implementation</w:t>
            </w:r>
          </w:p>
        </w:tc>
      </w:tr>
      <w:tr w:rsidR="00F403BE" w14:paraId="72584623" w14:textId="77777777" w:rsidTr="00ED69A8">
        <w:tc>
          <w:tcPr>
            <w:tcW w:w="1696" w:type="dxa"/>
            <w:vAlign w:val="center"/>
          </w:tcPr>
          <w:p w14:paraId="4E70C831" w14:textId="6D4BB891" w:rsidR="00F403BE" w:rsidRPr="00BB7AD1" w:rsidRDefault="006B36C4" w:rsidP="00F403BE">
            <w:pPr>
              <w:rPr>
                <w:rFonts w:hint="eastAsia"/>
                <w:szCs w:val="20"/>
                <w:lang w:eastAsia="zh-CN"/>
              </w:rPr>
            </w:pPr>
            <w:r>
              <w:rPr>
                <w:rFonts w:hint="eastAsia"/>
                <w:szCs w:val="20"/>
                <w:lang w:eastAsia="zh-CN"/>
              </w:rPr>
              <w:t>L</w:t>
            </w:r>
            <w:r>
              <w:rPr>
                <w:szCs w:val="20"/>
                <w:lang w:eastAsia="zh-CN"/>
              </w:rPr>
              <w:t>enovo</w:t>
            </w:r>
          </w:p>
        </w:tc>
        <w:tc>
          <w:tcPr>
            <w:tcW w:w="2552" w:type="dxa"/>
          </w:tcPr>
          <w:p w14:paraId="57BCD73E" w14:textId="0CF488C4" w:rsidR="00F403BE" w:rsidRPr="006B36C4" w:rsidRDefault="006B36C4" w:rsidP="00F403BE">
            <w:pPr>
              <w:rPr>
                <w:rFonts w:hint="eastAsia"/>
                <w:lang w:eastAsia="zh-CN"/>
              </w:rPr>
            </w:pPr>
            <w:r>
              <w:rPr>
                <w:rFonts w:hint="eastAsia"/>
                <w:lang w:eastAsia="zh-CN"/>
              </w:rPr>
              <w:t>Y</w:t>
            </w:r>
          </w:p>
        </w:tc>
        <w:tc>
          <w:tcPr>
            <w:tcW w:w="5386" w:type="dxa"/>
          </w:tcPr>
          <w:p w14:paraId="029A3E64" w14:textId="0CFEB347" w:rsidR="00F403BE" w:rsidRPr="006B36C4" w:rsidRDefault="006B36C4" w:rsidP="00F403BE">
            <w:pPr>
              <w:rPr>
                <w:rFonts w:hint="eastAsia"/>
                <w:lang w:eastAsia="zh-CN"/>
              </w:rPr>
            </w:pPr>
            <w:r>
              <w:rPr>
                <w:rFonts w:hint="eastAsia"/>
                <w:lang w:eastAsia="zh-CN"/>
              </w:rPr>
              <w:t>N</w:t>
            </w:r>
            <w:r>
              <w:rPr>
                <w:lang w:eastAsia="zh-CN"/>
              </w:rPr>
              <w:t>W implementation can handle.</w:t>
            </w:r>
          </w:p>
        </w:tc>
      </w:tr>
      <w:tr w:rsidR="00F403BE" w14:paraId="3A6CEAA5" w14:textId="77777777" w:rsidTr="00ED69A8">
        <w:tc>
          <w:tcPr>
            <w:tcW w:w="1696" w:type="dxa"/>
            <w:vAlign w:val="center"/>
          </w:tcPr>
          <w:p w14:paraId="3F879551" w14:textId="77777777" w:rsidR="00F403BE" w:rsidRPr="00BB7AD1" w:rsidRDefault="00F403BE" w:rsidP="00F403BE">
            <w:pPr>
              <w:rPr>
                <w:szCs w:val="20"/>
              </w:rPr>
            </w:pPr>
          </w:p>
        </w:tc>
        <w:tc>
          <w:tcPr>
            <w:tcW w:w="2552" w:type="dxa"/>
          </w:tcPr>
          <w:p w14:paraId="4F7824DC" w14:textId="77777777" w:rsidR="00F403BE" w:rsidRPr="00BB7AD1" w:rsidRDefault="00F403BE" w:rsidP="00F403BE"/>
        </w:tc>
        <w:tc>
          <w:tcPr>
            <w:tcW w:w="5386" w:type="dxa"/>
          </w:tcPr>
          <w:p w14:paraId="4F2ADCFE" w14:textId="77777777" w:rsidR="00F403BE" w:rsidRPr="00BB7AD1" w:rsidRDefault="00F403BE" w:rsidP="00F403BE"/>
        </w:tc>
      </w:tr>
      <w:tr w:rsidR="00F403BE" w14:paraId="3F9E2A59" w14:textId="77777777" w:rsidTr="00ED69A8">
        <w:tc>
          <w:tcPr>
            <w:tcW w:w="1696" w:type="dxa"/>
            <w:vAlign w:val="center"/>
          </w:tcPr>
          <w:p w14:paraId="7F7284C5" w14:textId="77777777" w:rsidR="00F403BE" w:rsidRPr="00BB7AD1" w:rsidRDefault="00F403BE" w:rsidP="00F403BE">
            <w:pPr>
              <w:rPr>
                <w:rFonts w:eastAsia="Malgun Gothic"/>
                <w:szCs w:val="20"/>
              </w:rPr>
            </w:pPr>
          </w:p>
        </w:tc>
        <w:tc>
          <w:tcPr>
            <w:tcW w:w="2552" w:type="dxa"/>
          </w:tcPr>
          <w:p w14:paraId="675C68AF" w14:textId="77777777" w:rsidR="00F403BE" w:rsidRPr="00BB7AD1" w:rsidRDefault="00F403BE" w:rsidP="00F403BE">
            <w:pPr>
              <w:rPr>
                <w:rFonts w:eastAsia="Malgun Gothic"/>
              </w:rPr>
            </w:pPr>
          </w:p>
        </w:tc>
        <w:tc>
          <w:tcPr>
            <w:tcW w:w="5386" w:type="dxa"/>
          </w:tcPr>
          <w:p w14:paraId="5F28E9CC" w14:textId="77777777" w:rsidR="00F403BE" w:rsidRPr="00BB7AD1" w:rsidRDefault="00F403BE" w:rsidP="00F403BE">
            <w:pPr>
              <w:rPr>
                <w:rFonts w:eastAsia="Malgun Gothic"/>
              </w:rPr>
            </w:pPr>
          </w:p>
        </w:tc>
      </w:tr>
      <w:tr w:rsidR="00F403BE" w14:paraId="500F1C2C" w14:textId="77777777" w:rsidTr="00ED69A8">
        <w:tc>
          <w:tcPr>
            <w:tcW w:w="1696" w:type="dxa"/>
            <w:vAlign w:val="center"/>
          </w:tcPr>
          <w:p w14:paraId="31CB801C" w14:textId="77777777" w:rsidR="00F403BE" w:rsidRPr="00BB7AD1" w:rsidRDefault="00F403BE" w:rsidP="00F403BE">
            <w:pPr>
              <w:rPr>
                <w:rFonts w:eastAsia="Malgun Gothic" w:cstheme="minorHAnsi"/>
                <w:szCs w:val="20"/>
              </w:rPr>
            </w:pPr>
          </w:p>
        </w:tc>
        <w:tc>
          <w:tcPr>
            <w:tcW w:w="2552" w:type="dxa"/>
          </w:tcPr>
          <w:p w14:paraId="66FE7B99" w14:textId="77777777" w:rsidR="00F403BE" w:rsidRPr="00BB7AD1" w:rsidRDefault="00F403BE" w:rsidP="00F403BE">
            <w:pPr>
              <w:rPr>
                <w:rFonts w:eastAsia="Malgun Gothic"/>
              </w:rPr>
            </w:pPr>
          </w:p>
        </w:tc>
        <w:tc>
          <w:tcPr>
            <w:tcW w:w="5386" w:type="dxa"/>
          </w:tcPr>
          <w:p w14:paraId="4BD89D15" w14:textId="77777777" w:rsidR="00F403BE" w:rsidRPr="00BB7AD1" w:rsidRDefault="00F403BE" w:rsidP="00F403BE">
            <w:pPr>
              <w:rPr>
                <w:rFonts w:eastAsia="Malgun Gothic"/>
              </w:rPr>
            </w:pPr>
          </w:p>
        </w:tc>
      </w:tr>
      <w:tr w:rsidR="00F403BE" w14:paraId="633FC2B6" w14:textId="77777777" w:rsidTr="00ED69A8">
        <w:tc>
          <w:tcPr>
            <w:tcW w:w="1696" w:type="dxa"/>
            <w:vAlign w:val="center"/>
          </w:tcPr>
          <w:p w14:paraId="6EB8B340" w14:textId="77777777" w:rsidR="00F403BE" w:rsidRPr="00BB7AD1" w:rsidRDefault="00F403BE" w:rsidP="00F403BE">
            <w:pPr>
              <w:rPr>
                <w:rFonts w:eastAsia="PMingLiU" w:cstheme="minorHAnsi"/>
                <w:szCs w:val="20"/>
              </w:rPr>
            </w:pPr>
          </w:p>
        </w:tc>
        <w:tc>
          <w:tcPr>
            <w:tcW w:w="2552" w:type="dxa"/>
          </w:tcPr>
          <w:p w14:paraId="3EC19456" w14:textId="77777777" w:rsidR="00F403BE" w:rsidRPr="00BB7AD1" w:rsidRDefault="00F403BE" w:rsidP="00F403BE">
            <w:pPr>
              <w:rPr>
                <w:rFonts w:eastAsia="Malgun Gothic"/>
              </w:rPr>
            </w:pPr>
          </w:p>
        </w:tc>
        <w:tc>
          <w:tcPr>
            <w:tcW w:w="5386" w:type="dxa"/>
          </w:tcPr>
          <w:p w14:paraId="23648B46" w14:textId="77777777" w:rsidR="00F403BE" w:rsidRPr="00BB7AD1" w:rsidRDefault="00F403BE" w:rsidP="00F403BE">
            <w:pPr>
              <w:rPr>
                <w:rFonts w:eastAsia="Malgun Gothic"/>
              </w:rPr>
            </w:pPr>
          </w:p>
        </w:tc>
      </w:tr>
      <w:tr w:rsidR="00F403BE" w14:paraId="77CC6CB8" w14:textId="77777777" w:rsidTr="00ED69A8">
        <w:tc>
          <w:tcPr>
            <w:tcW w:w="1696" w:type="dxa"/>
            <w:vAlign w:val="center"/>
          </w:tcPr>
          <w:p w14:paraId="201DA87F" w14:textId="77777777" w:rsidR="00F403BE" w:rsidRPr="00BB7AD1" w:rsidRDefault="00F403BE" w:rsidP="00F403BE">
            <w:pPr>
              <w:rPr>
                <w:rFonts w:eastAsia="PMingLiU" w:cstheme="minorHAnsi"/>
                <w:szCs w:val="20"/>
              </w:rPr>
            </w:pPr>
          </w:p>
        </w:tc>
        <w:tc>
          <w:tcPr>
            <w:tcW w:w="2552" w:type="dxa"/>
          </w:tcPr>
          <w:p w14:paraId="2CD5C497" w14:textId="77777777" w:rsidR="00F403BE" w:rsidRPr="00BB7AD1" w:rsidRDefault="00F403BE" w:rsidP="00F403BE">
            <w:pPr>
              <w:rPr>
                <w:rFonts w:eastAsia="Malgun Gothic"/>
              </w:rPr>
            </w:pPr>
          </w:p>
        </w:tc>
        <w:tc>
          <w:tcPr>
            <w:tcW w:w="5386" w:type="dxa"/>
          </w:tcPr>
          <w:p w14:paraId="1FE38E07" w14:textId="77777777" w:rsidR="00F403BE" w:rsidRPr="00BB7AD1" w:rsidRDefault="00F403BE" w:rsidP="00F403BE">
            <w:pPr>
              <w:rPr>
                <w:rFonts w:eastAsia="Malgun Gothic"/>
              </w:rPr>
            </w:pPr>
          </w:p>
        </w:tc>
      </w:tr>
      <w:tr w:rsidR="00F403BE" w14:paraId="268ABE59" w14:textId="77777777" w:rsidTr="00ED69A8">
        <w:tc>
          <w:tcPr>
            <w:tcW w:w="1696" w:type="dxa"/>
            <w:vAlign w:val="center"/>
          </w:tcPr>
          <w:p w14:paraId="7873C84D" w14:textId="77777777" w:rsidR="00F403BE" w:rsidRPr="00BB7AD1" w:rsidRDefault="00F403BE" w:rsidP="00F403BE">
            <w:pPr>
              <w:rPr>
                <w:rFonts w:eastAsia="宋体"/>
                <w:szCs w:val="20"/>
                <w:lang w:eastAsia="zh-CN"/>
              </w:rPr>
            </w:pPr>
          </w:p>
        </w:tc>
        <w:tc>
          <w:tcPr>
            <w:tcW w:w="2552" w:type="dxa"/>
          </w:tcPr>
          <w:p w14:paraId="0CD81CC0" w14:textId="77777777" w:rsidR="00F403BE" w:rsidRPr="00BB7AD1" w:rsidRDefault="00F403BE" w:rsidP="00F403BE">
            <w:pPr>
              <w:rPr>
                <w:rFonts w:eastAsia="Malgun Gothic"/>
              </w:rPr>
            </w:pPr>
          </w:p>
        </w:tc>
        <w:tc>
          <w:tcPr>
            <w:tcW w:w="5386" w:type="dxa"/>
          </w:tcPr>
          <w:p w14:paraId="59D39F15" w14:textId="77777777" w:rsidR="00F403BE" w:rsidRPr="00BB7AD1" w:rsidRDefault="00F403BE" w:rsidP="00F403BE">
            <w:pPr>
              <w:rPr>
                <w:rFonts w:eastAsia="Malgun Gothic"/>
              </w:rPr>
            </w:pPr>
          </w:p>
        </w:tc>
      </w:tr>
      <w:tr w:rsidR="00F403BE" w14:paraId="4A4D155F" w14:textId="77777777" w:rsidTr="00ED69A8">
        <w:tc>
          <w:tcPr>
            <w:tcW w:w="1696" w:type="dxa"/>
            <w:vAlign w:val="center"/>
          </w:tcPr>
          <w:p w14:paraId="33B52E61" w14:textId="77777777" w:rsidR="00F403BE" w:rsidRPr="00BB7AD1" w:rsidRDefault="00F403BE" w:rsidP="00F403BE">
            <w:pPr>
              <w:rPr>
                <w:rFonts w:eastAsia="宋体"/>
                <w:szCs w:val="20"/>
                <w:lang w:eastAsia="zh-CN"/>
              </w:rPr>
            </w:pPr>
          </w:p>
        </w:tc>
        <w:tc>
          <w:tcPr>
            <w:tcW w:w="2552" w:type="dxa"/>
          </w:tcPr>
          <w:p w14:paraId="48C1151B" w14:textId="77777777" w:rsidR="00F403BE" w:rsidRPr="00BB7AD1" w:rsidRDefault="00F403BE" w:rsidP="00F403BE">
            <w:pPr>
              <w:rPr>
                <w:rFonts w:eastAsia="Malgun Gothic"/>
              </w:rPr>
            </w:pPr>
          </w:p>
        </w:tc>
        <w:tc>
          <w:tcPr>
            <w:tcW w:w="5386" w:type="dxa"/>
          </w:tcPr>
          <w:p w14:paraId="32538CCB" w14:textId="77777777" w:rsidR="00F403BE" w:rsidRPr="00BB7AD1" w:rsidRDefault="00F403BE" w:rsidP="00F403BE">
            <w:pPr>
              <w:rPr>
                <w:rFonts w:eastAsia="Malgun Gothic"/>
              </w:rPr>
            </w:pPr>
          </w:p>
        </w:tc>
      </w:tr>
      <w:tr w:rsidR="00F403BE" w14:paraId="2726F304" w14:textId="77777777" w:rsidTr="00ED69A8">
        <w:tc>
          <w:tcPr>
            <w:tcW w:w="1696" w:type="dxa"/>
            <w:vAlign w:val="center"/>
          </w:tcPr>
          <w:p w14:paraId="0A39BE3F" w14:textId="77777777" w:rsidR="00F403BE" w:rsidRPr="00BB7AD1" w:rsidRDefault="00F403BE" w:rsidP="00F403BE">
            <w:pPr>
              <w:rPr>
                <w:rFonts w:eastAsia="Malgun Gothic"/>
                <w:szCs w:val="20"/>
              </w:rPr>
            </w:pPr>
          </w:p>
        </w:tc>
        <w:tc>
          <w:tcPr>
            <w:tcW w:w="2552" w:type="dxa"/>
          </w:tcPr>
          <w:p w14:paraId="64443D78" w14:textId="77777777" w:rsidR="00F403BE" w:rsidRPr="00BB7AD1" w:rsidRDefault="00F403BE" w:rsidP="00F403BE">
            <w:pPr>
              <w:rPr>
                <w:rFonts w:eastAsia="Malgun Gothic"/>
              </w:rPr>
            </w:pPr>
          </w:p>
        </w:tc>
        <w:tc>
          <w:tcPr>
            <w:tcW w:w="5386" w:type="dxa"/>
          </w:tcPr>
          <w:p w14:paraId="28F7027B" w14:textId="77777777" w:rsidR="00F403BE" w:rsidRPr="00BB7AD1" w:rsidRDefault="00F403BE" w:rsidP="00F403BE">
            <w:pPr>
              <w:rPr>
                <w:rFonts w:eastAsia="Malgun Gothic"/>
              </w:rPr>
            </w:pPr>
          </w:p>
        </w:tc>
      </w:tr>
      <w:tr w:rsidR="00F403BE" w14:paraId="10E322B8" w14:textId="77777777" w:rsidTr="00ED69A8">
        <w:tc>
          <w:tcPr>
            <w:tcW w:w="1696" w:type="dxa"/>
            <w:vAlign w:val="center"/>
          </w:tcPr>
          <w:p w14:paraId="1C459B20" w14:textId="77777777" w:rsidR="00F403BE" w:rsidRPr="00BB7AD1" w:rsidRDefault="00F403BE" w:rsidP="00F403BE">
            <w:pPr>
              <w:rPr>
                <w:szCs w:val="20"/>
                <w:lang w:eastAsia="zh-CN"/>
              </w:rPr>
            </w:pPr>
          </w:p>
        </w:tc>
        <w:tc>
          <w:tcPr>
            <w:tcW w:w="2552" w:type="dxa"/>
          </w:tcPr>
          <w:p w14:paraId="355CD6B8" w14:textId="77777777" w:rsidR="00F403BE" w:rsidRPr="00BB7AD1" w:rsidRDefault="00F403BE" w:rsidP="00F403BE">
            <w:pPr>
              <w:rPr>
                <w:lang w:eastAsia="zh-CN"/>
              </w:rPr>
            </w:pPr>
          </w:p>
        </w:tc>
        <w:tc>
          <w:tcPr>
            <w:tcW w:w="5386" w:type="dxa"/>
          </w:tcPr>
          <w:p w14:paraId="45A61E3F" w14:textId="77777777" w:rsidR="00F403BE" w:rsidRPr="00BB7AD1" w:rsidRDefault="00F403BE" w:rsidP="00F403BE"/>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 xml:space="preserve">[6]. A proactive switching from 2-step RACH to 4-step RACH is proposed in [4], i.e. based on time or number of received </w:t>
      </w:r>
      <w:proofErr w:type="spellStart"/>
      <w:r w:rsidRPr="00ED69A8">
        <w:rPr>
          <w:rFonts w:ascii="Arial" w:hAnsi="Arial"/>
        </w:rPr>
        <w:t>fallbackRAR</w:t>
      </w:r>
      <w:proofErr w:type="spellEnd"/>
      <w:r w:rsidRPr="00ED69A8">
        <w:rPr>
          <w:rFonts w:ascii="Arial" w:hAnsi="Arial"/>
        </w:rPr>
        <w:t>, other than current maximum number of MSGA transmissions (</w:t>
      </w:r>
      <w:proofErr w:type="spellStart"/>
      <w:r w:rsidRPr="00ED69A8">
        <w:rPr>
          <w:rFonts w:ascii="Arial" w:hAnsi="Arial"/>
          <w:i/>
        </w:rPr>
        <w:t>msgA-TransMax</w:t>
      </w:r>
      <w:proofErr w:type="spellEnd"/>
      <w:r w:rsidRPr="00ED69A8">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rPr>
        <w:t>vise</w:t>
      </w:r>
      <w:proofErr w:type="spellEnd"/>
      <w:r w:rsidRPr="00ED69A8">
        <w:rPr>
          <w:rFonts w:ascii="Arial" w:hAnsi="Arial"/>
        </w:rPr>
        <w:t xml:space="preserv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proofErr w:type="spellStart"/>
      <w:r w:rsidRPr="00520F85">
        <w:rPr>
          <w:rFonts w:ascii="Arial" w:hAnsi="Arial"/>
          <w:b/>
          <w:i/>
        </w:rPr>
        <w:t>msgA-TransMax</w:t>
      </w:r>
      <w:proofErr w:type="spellEnd"/>
      <w:r w:rsidRPr="00ED69A8">
        <w:rPr>
          <w:rFonts w:ascii="Arial" w:hAnsi="Arial"/>
          <w:b/>
        </w:rPr>
        <w:t>)</w:t>
      </w:r>
      <w:r w:rsidRPr="00BF2C2E">
        <w:rPr>
          <w:rFonts w:ascii="Arial" w:hAnsi="Arial"/>
          <w:b/>
        </w:rPr>
        <w:t>?</w:t>
      </w:r>
    </w:p>
    <w:p w14:paraId="2B2807F5" w14:textId="77777777" w:rsidR="00ED69A8" w:rsidRDefault="00ED69A8" w:rsidP="00ED69A8"/>
    <w:tbl>
      <w:tblPr>
        <w:tblStyle w:val="af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ac"/>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ac"/>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ac"/>
              <w:jc w:val="center"/>
            </w:pPr>
            <w:r>
              <w:t>(Y or N)</w:t>
            </w:r>
          </w:p>
        </w:tc>
        <w:tc>
          <w:tcPr>
            <w:tcW w:w="1985" w:type="dxa"/>
            <w:shd w:val="clear" w:color="auto" w:fill="BFBFBF" w:themeFill="background1" w:themeFillShade="BF"/>
          </w:tcPr>
          <w:p w14:paraId="343D32C6" w14:textId="4F2E3CCB" w:rsidR="00520F85" w:rsidRDefault="00520F85" w:rsidP="00F404D0">
            <w:pPr>
              <w:pStyle w:val="ac"/>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ac"/>
              <w:jc w:val="center"/>
              <w:rPr>
                <w:lang w:eastAsia="zh-CN"/>
              </w:rPr>
            </w:pPr>
            <w:r>
              <w:rPr>
                <w:lang w:eastAsia="zh-CN"/>
              </w:rPr>
              <w:t>(Y or N)</w:t>
            </w:r>
          </w:p>
        </w:tc>
        <w:tc>
          <w:tcPr>
            <w:tcW w:w="4110" w:type="dxa"/>
            <w:shd w:val="clear" w:color="auto" w:fill="BFBFBF" w:themeFill="background1" w:themeFillShade="BF"/>
          </w:tcPr>
          <w:p w14:paraId="4709647E" w14:textId="77777777" w:rsidR="00520F85" w:rsidRDefault="00520F85" w:rsidP="00F404D0">
            <w:pPr>
              <w:pStyle w:val="ac"/>
              <w:jc w:val="center"/>
              <w:rPr>
                <w:lang w:eastAsia="zh-CN"/>
              </w:rPr>
            </w:pPr>
            <w:r>
              <w:rPr>
                <w:lang w:eastAsia="zh-CN"/>
              </w:rPr>
              <w:t>Comments</w:t>
            </w:r>
          </w:p>
          <w:p w14:paraId="4E6107BF" w14:textId="77777777" w:rsidR="00520F85" w:rsidRDefault="00520F85" w:rsidP="00F404D0">
            <w:pPr>
              <w:pStyle w:val="ac"/>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lastRenderedPageBreak/>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lastRenderedPageBreak/>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eastAsia="zh-CN"/>
              </w:rPr>
            </w:pPr>
            <w:r>
              <w:rPr>
                <w:rFonts w:hint="eastAsia"/>
                <w:szCs w:val="20"/>
                <w:lang w:eastAsia="zh-CN"/>
              </w:rPr>
              <w:t>CATT</w:t>
            </w:r>
          </w:p>
        </w:tc>
        <w:tc>
          <w:tcPr>
            <w:tcW w:w="1843" w:type="dxa"/>
          </w:tcPr>
          <w:p w14:paraId="2ADE7BB0" w14:textId="77777777" w:rsidR="001B0232" w:rsidRPr="00BB7AD1" w:rsidRDefault="001B0232" w:rsidP="00C9786D">
            <w:pPr>
              <w:rPr>
                <w:lang w:eastAsia="zh-CN"/>
              </w:rPr>
            </w:pPr>
            <w:r>
              <w:rPr>
                <w:rFonts w:hint="eastAsia"/>
                <w:lang w:eastAsia="zh-CN"/>
              </w:rPr>
              <w:t>N</w:t>
            </w:r>
          </w:p>
        </w:tc>
        <w:tc>
          <w:tcPr>
            <w:tcW w:w="1985" w:type="dxa"/>
          </w:tcPr>
          <w:p w14:paraId="343BCCFB" w14:textId="77777777" w:rsidR="001B0232" w:rsidRPr="00BB7AD1" w:rsidRDefault="001B0232" w:rsidP="00C9786D">
            <w:pPr>
              <w:rPr>
                <w:lang w:eastAsia="zh-CN"/>
              </w:rPr>
            </w:pPr>
            <w:r>
              <w:rPr>
                <w:rFonts w:hint="eastAsia"/>
                <w:lang w:eastAsia="zh-CN"/>
              </w:rPr>
              <w:t>N</w:t>
            </w:r>
          </w:p>
        </w:tc>
        <w:tc>
          <w:tcPr>
            <w:tcW w:w="4110" w:type="dxa"/>
          </w:tcPr>
          <w:p w14:paraId="75337BF1" w14:textId="77777777" w:rsidR="001B0232" w:rsidRPr="00BB7AD1" w:rsidRDefault="001B0232" w:rsidP="00C9786D">
            <w:r>
              <w:rPr>
                <w:lang w:eastAsia="zh-CN"/>
              </w:rPr>
              <w:t>I</w:t>
            </w:r>
            <w:r>
              <w:rPr>
                <w:rFonts w:hint="eastAsia"/>
                <w:lang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r w:rsidRPr="00063AB0">
              <w:rPr>
                <w:rFonts w:eastAsia="Malgun Gothic"/>
              </w:rPr>
              <w:t>It is a network implementation issue on how to configure maximum number of MSGA transmissions (</w:t>
            </w:r>
            <w:r w:rsidRPr="00D8512E">
              <w:rPr>
                <w:rFonts w:eastAsia="Malgun Gothic"/>
                <w:i/>
                <w:iCs/>
              </w:rPr>
              <w:t>msgA-TransMax</w:t>
            </w:r>
            <w:r w:rsidRPr="00063AB0">
              <w:rPr>
                <w:rFonts w:eastAsia="Malgun Gothic"/>
              </w:rPr>
              <w:t>) to avoid large access delay and congestion/contention on 2-step RA resources. It seems not necessary to introduce additional proactive RA type switch mechanism.</w:t>
            </w:r>
          </w:p>
          <w:p w14:paraId="29EA6BD2" w14:textId="386FC921" w:rsidR="00CE19CC" w:rsidRPr="00BB7AD1" w:rsidRDefault="00063AB0" w:rsidP="00063AB0">
            <w:pPr>
              <w:rPr>
                <w:rFonts w:eastAsia="Malgun Gothic"/>
              </w:rPr>
            </w:pPr>
            <w:r w:rsidRPr="00063AB0">
              <w:rPr>
                <w:rFonts w:eastAsia="Malgun Gothic"/>
              </w:rPr>
              <w:t>We think it is beneficial to have NW controlled mechanism on 2-step/4-step RACH type selection based on RACH load. How to use the BI indicator in RAR for 2-step/4-step load control can be FFS.</w:t>
            </w:r>
          </w:p>
        </w:tc>
      </w:tr>
      <w:tr w:rsidR="002B1D5F" w14:paraId="15C80CA5" w14:textId="77777777" w:rsidTr="00F404D0">
        <w:tc>
          <w:tcPr>
            <w:tcW w:w="1696" w:type="dxa"/>
            <w:vAlign w:val="center"/>
          </w:tcPr>
          <w:p w14:paraId="5D05B4ED" w14:textId="742F2379"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3EFAD664" w14:textId="4F70BCE9" w:rsidR="002B1D5F" w:rsidRPr="00BB7AD1" w:rsidRDefault="002B1D5F" w:rsidP="002B1D5F">
            <w:r>
              <w:rPr>
                <w:rFonts w:hint="eastAsia"/>
                <w:lang w:eastAsia="zh-CN"/>
              </w:rPr>
              <w:t>N</w:t>
            </w:r>
          </w:p>
        </w:tc>
        <w:tc>
          <w:tcPr>
            <w:tcW w:w="1985" w:type="dxa"/>
          </w:tcPr>
          <w:p w14:paraId="37FFA28E" w14:textId="330C1C79" w:rsidR="002B1D5F" w:rsidRPr="00BB7AD1" w:rsidRDefault="002B1D5F" w:rsidP="002B1D5F">
            <w:r>
              <w:rPr>
                <w:rFonts w:hint="eastAsia"/>
                <w:lang w:eastAsia="zh-CN"/>
              </w:rPr>
              <w:t>N</w:t>
            </w:r>
          </w:p>
        </w:tc>
        <w:tc>
          <w:tcPr>
            <w:tcW w:w="4110" w:type="dxa"/>
          </w:tcPr>
          <w:p w14:paraId="650BEE76" w14:textId="72AD2206" w:rsidR="002B1D5F" w:rsidRPr="00BB7AD1" w:rsidRDefault="002B1D5F" w:rsidP="002B1D5F">
            <w:r>
              <w:rPr>
                <w:lang w:eastAsia="zh-CN"/>
              </w:rPr>
              <w:t xml:space="preserve">The current </w:t>
            </w:r>
            <w:r w:rsidRPr="00B03878">
              <w:rPr>
                <w:lang w:eastAsia="zh-CN"/>
              </w:rPr>
              <w:t xml:space="preserve">msgA-TransMax based RA type switching is </w:t>
            </w:r>
            <w:r>
              <w:rPr>
                <w:lang w:eastAsia="zh-CN"/>
              </w:rPr>
              <w:t>sufficient</w:t>
            </w:r>
            <w:r w:rsidRPr="00B03878">
              <w:rPr>
                <w:lang w:eastAsia="zh-CN"/>
              </w:rPr>
              <w:t>. No need to introduce other mechanism</w:t>
            </w:r>
            <w:r>
              <w:rPr>
                <w:lang w:eastAsia="zh-CN"/>
              </w:rPr>
              <w:t>.</w:t>
            </w:r>
          </w:p>
        </w:tc>
      </w:tr>
      <w:tr w:rsidR="00C874D7" w14:paraId="14E24B2C" w14:textId="77777777" w:rsidTr="00F404D0">
        <w:tc>
          <w:tcPr>
            <w:tcW w:w="1696" w:type="dxa"/>
            <w:vAlign w:val="center"/>
          </w:tcPr>
          <w:p w14:paraId="3699DF5F" w14:textId="0F9C5FF0" w:rsidR="00C874D7" w:rsidRPr="00BB7AD1" w:rsidRDefault="00C874D7" w:rsidP="00C874D7">
            <w:pPr>
              <w:rPr>
                <w:szCs w:val="20"/>
                <w:lang w:eastAsia="zh-CN"/>
              </w:rPr>
            </w:pPr>
            <w:r>
              <w:rPr>
                <w:szCs w:val="20"/>
              </w:rPr>
              <w:t>Qualcomm</w:t>
            </w:r>
          </w:p>
        </w:tc>
        <w:tc>
          <w:tcPr>
            <w:tcW w:w="1843" w:type="dxa"/>
          </w:tcPr>
          <w:p w14:paraId="481B19A6" w14:textId="7D1932C1" w:rsidR="00C874D7" w:rsidRPr="00BB7AD1" w:rsidRDefault="00C874D7" w:rsidP="00C874D7">
            <w:r>
              <w:t>N</w:t>
            </w:r>
          </w:p>
        </w:tc>
        <w:tc>
          <w:tcPr>
            <w:tcW w:w="1985" w:type="dxa"/>
          </w:tcPr>
          <w:p w14:paraId="52B3E2D9" w14:textId="4ABD1BA3" w:rsidR="00C874D7" w:rsidRPr="00BB7AD1" w:rsidRDefault="00C874D7" w:rsidP="00C874D7">
            <w:r>
              <w:t>N</w:t>
            </w:r>
          </w:p>
        </w:tc>
        <w:tc>
          <w:tcPr>
            <w:tcW w:w="4110" w:type="dxa"/>
          </w:tcPr>
          <w:p w14:paraId="5A128E19" w14:textId="53DA0A11" w:rsidR="00C874D7" w:rsidRPr="00BB7AD1" w:rsidRDefault="00C874D7" w:rsidP="00C874D7">
            <w:r>
              <w:t xml:space="preserve">We also think simply network can configure small value of </w:t>
            </w:r>
            <w:r w:rsidRPr="00B67938">
              <w:t>msgA-TransMax</w:t>
            </w:r>
            <w:r>
              <w:t>. This should be sufficient to fallback to 4 step RACH.</w:t>
            </w:r>
          </w:p>
        </w:tc>
      </w:tr>
      <w:tr w:rsidR="00F403BE" w14:paraId="3C373D38" w14:textId="77777777" w:rsidTr="00F404D0">
        <w:tc>
          <w:tcPr>
            <w:tcW w:w="1696" w:type="dxa"/>
            <w:vAlign w:val="center"/>
          </w:tcPr>
          <w:p w14:paraId="486A94A6" w14:textId="770DED1F" w:rsidR="00F403BE" w:rsidRPr="00BB7AD1" w:rsidRDefault="00F403BE" w:rsidP="00F403BE">
            <w:pPr>
              <w:rPr>
                <w:szCs w:val="20"/>
              </w:rPr>
            </w:pPr>
            <w:r>
              <w:rPr>
                <w:szCs w:val="20"/>
              </w:rPr>
              <w:t>Sony</w:t>
            </w:r>
          </w:p>
        </w:tc>
        <w:tc>
          <w:tcPr>
            <w:tcW w:w="1843" w:type="dxa"/>
          </w:tcPr>
          <w:p w14:paraId="3BD590F4" w14:textId="6C4EB878" w:rsidR="00F403BE" w:rsidRPr="00BB7AD1" w:rsidRDefault="00F403BE" w:rsidP="00F403BE">
            <w:r>
              <w:t>N</w:t>
            </w:r>
          </w:p>
        </w:tc>
        <w:tc>
          <w:tcPr>
            <w:tcW w:w="1985" w:type="dxa"/>
          </w:tcPr>
          <w:p w14:paraId="0B26A2A8" w14:textId="2307B753" w:rsidR="00F403BE" w:rsidRPr="00BB7AD1" w:rsidRDefault="00F403BE" w:rsidP="00F403BE">
            <w:r>
              <w:t>Y</w:t>
            </w:r>
          </w:p>
        </w:tc>
        <w:tc>
          <w:tcPr>
            <w:tcW w:w="4110" w:type="dxa"/>
          </w:tcPr>
          <w:p w14:paraId="643ABB7B" w14:textId="2C30B4B9" w:rsidR="00F403BE" w:rsidRPr="00BB7AD1" w:rsidRDefault="00F403BE" w:rsidP="00F403BE">
            <w: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F403BE" w:rsidRPr="00996358" w14:paraId="6AB0A0F2" w14:textId="77777777" w:rsidTr="00F404D0">
        <w:tc>
          <w:tcPr>
            <w:tcW w:w="1696" w:type="dxa"/>
            <w:vAlign w:val="center"/>
          </w:tcPr>
          <w:p w14:paraId="2E345786" w14:textId="073F0C9D" w:rsidR="00F403BE" w:rsidRPr="00BB7AD1" w:rsidRDefault="006B36C4" w:rsidP="00F403BE">
            <w:pPr>
              <w:rPr>
                <w:rFonts w:hint="eastAsia"/>
                <w:szCs w:val="20"/>
                <w:lang w:eastAsia="zh-CN"/>
              </w:rPr>
            </w:pPr>
            <w:r>
              <w:rPr>
                <w:rFonts w:hint="eastAsia"/>
                <w:szCs w:val="20"/>
                <w:lang w:eastAsia="zh-CN"/>
              </w:rPr>
              <w:t>L</w:t>
            </w:r>
            <w:r>
              <w:rPr>
                <w:szCs w:val="20"/>
                <w:lang w:eastAsia="zh-CN"/>
              </w:rPr>
              <w:t>enovo</w:t>
            </w:r>
          </w:p>
        </w:tc>
        <w:tc>
          <w:tcPr>
            <w:tcW w:w="1843" w:type="dxa"/>
          </w:tcPr>
          <w:p w14:paraId="290E82C7" w14:textId="1C794902" w:rsidR="00F403BE" w:rsidRPr="006B36C4" w:rsidRDefault="006B36C4" w:rsidP="00F403BE">
            <w:pPr>
              <w:rPr>
                <w:rFonts w:hint="eastAsia"/>
                <w:lang w:eastAsia="zh-CN"/>
              </w:rPr>
            </w:pPr>
            <w:r>
              <w:rPr>
                <w:rFonts w:hint="eastAsia"/>
                <w:lang w:eastAsia="zh-CN"/>
              </w:rPr>
              <w:t>Y</w:t>
            </w:r>
          </w:p>
        </w:tc>
        <w:tc>
          <w:tcPr>
            <w:tcW w:w="1985" w:type="dxa"/>
          </w:tcPr>
          <w:p w14:paraId="2CBBD0A1" w14:textId="07A3D861" w:rsidR="00F403BE" w:rsidRPr="006B36C4" w:rsidRDefault="006B36C4" w:rsidP="00F403BE">
            <w:pPr>
              <w:rPr>
                <w:rFonts w:hint="eastAsia"/>
                <w:lang w:eastAsia="zh-CN"/>
              </w:rPr>
            </w:pPr>
            <w:r>
              <w:rPr>
                <w:rFonts w:hint="eastAsia"/>
                <w:lang w:eastAsia="zh-CN"/>
              </w:rPr>
              <w:t>N</w:t>
            </w:r>
          </w:p>
        </w:tc>
        <w:tc>
          <w:tcPr>
            <w:tcW w:w="4110" w:type="dxa"/>
          </w:tcPr>
          <w:p w14:paraId="3C3F7D24" w14:textId="168B98F8" w:rsidR="00F403BE" w:rsidRPr="00996358" w:rsidRDefault="00996358" w:rsidP="00F403BE">
            <w:pPr>
              <w:rPr>
                <w:rFonts w:hint="eastAsia"/>
                <w:lang w:eastAsia="zh-CN"/>
              </w:rPr>
            </w:pPr>
            <w:r>
              <w:rPr>
                <w:rFonts w:hint="eastAsia"/>
                <w:lang w:eastAsia="zh-CN"/>
              </w:rPr>
              <w:t>T</w:t>
            </w:r>
            <w:r>
              <w:rPr>
                <w:lang w:eastAsia="zh-CN"/>
              </w:rPr>
              <w:t xml:space="preserve">his could be an issue as a </w:t>
            </w:r>
            <w:r>
              <w:rPr>
                <w:rFonts w:hint="eastAsia"/>
                <w:lang w:eastAsia="zh-CN"/>
              </w:rPr>
              <w:t>consequence</w:t>
            </w:r>
            <w:r>
              <w:rPr>
                <w:lang w:eastAsia="zh-CN"/>
              </w:rPr>
              <w:t xml:space="preserve"> </w:t>
            </w:r>
            <w:r>
              <w:rPr>
                <w:rFonts w:hint="eastAsia"/>
                <w:lang w:eastAsia="zh-CN"/>
              </w:rPr>
              <w:t>of</w:t>
            </w:r>
            <w:r>
              <w:rPr>
                <w:lang w:eastAsia="zh-CN"/>
              </w:rPr>
              <w:t xml:space="preserve"> </w:t>
            </w:r>
            <w:r>
              <w:rPr>
                <w:rFonts w:hint="eastAsia"/>
                <w:lang w:eastAsia="zh-CN"/>
              </w:rPr>
              <w:t>inappropriate</w:t>
            </w:r>
            <w:r>
              <w:rPr>
                <w:lang w:eastAsia="zh-CN"/>
              </w:rPr>
              <w:t xml:space="preserve"> RA type selection in NTN (e.g. only using </w:t>
            </w:r>
            <w:r w:rsidRPr="00996358">
              <w:rPr>
                <w:i/>
                <w:iCs/>
                <w:lang w:eastAsia="zh-CN"/>
              </w:rPr>
              <w:t>msgA-RSRP-Threshold</w:t>
            </w:r>
            <w:r>
              <w:rPr>
                <w:lang w:eastAsia="zh-CN"/>
              </w:rPr>
              <w:t xml:space="preserve"> without further enhancement). Our concern is that if most UEs select 2-step RA, there will be frequent </w:t>
            </w:r>
            <w:r w:rsidRPr="00996358">
              <w:rPr>
                <w:lang w:eastAsia="zh-CN"/>
              </w:rPr>
              <w:t>contention resolution</w:t>
            </w:r>
            <w:r>
              <w:rPr>
                <w:lang w:eastAsia="zh-CN"/>
              </w:rPr>
              <w:t xml:space="preserve"> failures but these UEs still need to attempt </w:t>
            </w:r>
            <w:r w:rsidRPr="00996358">
              <w:rPr>
                <w:i/>
                <w:iCs/>
                <w:lang w:eastAsia="zh-CN"/>
              </w:rPr>
              <w:t>msgA-TransMax</w:t>
            </w:r>
            <w:r>
              <w:rPr>
                <w:lang w:eastAsia="zh-CN"/>
              </w:rPr>
              <w:t xml:space="preserve"> MSGA transmissions until it can switch to 4-step RA. In this case relying on NW implementation on configuring an appropiate </w:t>
            </w:r>
            <w:r w:rsidRPr="00996358">
              <w:rPr>
                <w:i/>
                <w:iCs/>
                <w:lang w:eastAsia="zh-CN"/>
              </w:rPr>
              <w:t>msgA-TransMax</w:t>
            </w:r>
            <w:r>
              <w:rPr>
                <w:lang w:eastAsia="zh-CN"/>
              </w:rPr>
              <w:t xml:space="preserve"> may not be sufficient as no information can be refered from </w:t>
            </w:r>
            <w:r w:rsidRPr="00996358">
              <w:rPr>
                <w:lang w:eastAsia="zh-CN"/>
              </w:rPr>
              <w:t>the idle/inactive U</w:t>
            </w:r>
            <w:r>
              <w:rPr>
                <w:lang w:eastAsia="zh-CN"/>
              </w:rPr>
              <w:t>E</w:t>
            </w:r>
            <w:r w:rsidRPr="00996358">
              <w:rPr>
                <w:lang w:eastAsia="zh-CN"/>
              </w:rPr>
              <w:t>s</w:t>
            </w:r>
            <w:r>
              <w:rPr>
                <w:lang w:eastAsia="zh-CN"/>
              </w:rPr>
              <w:t>.</w:t>
            </w:r>
          </w:p>
        </w:tc>
      </w:tr>
      <w:tr w:rsidR="00F403BE" w14:paraId="5DCBAF43" w14:textId="77777777" w:rsidTr="00F404D0">
        <w:tc>
          <w:tcPr>
            <w:tcW w:w="1696" w:type="dxa"/>
            <w:vAlign w:val="center"/>
          </w:tcPr>
          <w:p w14:paraId="151B6013" w14:textId="77777777" w:rsidR="00F403BE" w:rsidRPr="00BB7AD1" w:rsidRDefault="00F403BE" w:rsidP="00F403BE">
            <w:pPr>
              <w:rPr>
                <w:szCs w:val="20"/>
              </w:rPr>
            </w:pPr>
          </w:p>
        </w:tc>
        <w:tc>
          <w:tcPr>
            <w:tcW w:w="1843" w:type="dxa"/>
          </w:tcPr>
          <w:p w14:paraId="56416B8E" w14:textId="77777777" w:rsidR="00F403BE" w:rsidRPr="00BB7AD1" w:rsidRDefault="00F403BE" w:rsidP="00F403BE"/>
        </w:tc>
        <w:tc>
          <w:tcPr>
            <w:tcW w:w="1985" w:type="dxa"/>
          </w:tcPr>
          <w:p w14:paraId="26C7F856" w14:textId="77777777" w:rsidR="00F403BE" w:rsidRPr="00BB7AD1" w:rsidRDefault="00F403BE" w:rsidP="00F403BE"/>
        </w:tc>
        <w:tc>
          <w:tcPr>
            <w:tcW w:w="4110" w:type="dxa"/>
          </w:tcPr>
          <w:p w14:paraId="608EB53C" w14:textId="77777777" w:rsidR="00F403BE" w:rsidRPr="00BB7AD1" w:rsidRDefault="00F403BE" w:rsidP="00F403BE"/>
        </w:tc>
      </w:tr>
      <w:tr w:rsidR="00F403BE" w14:paraId="4162A565" w14:textId="77777777" w:rsidTr="00F404D0">
        <w:tc>
          <w:tcPr>
            <w:tcW w:w="1696" w:type="dxa"/>
            <w:vAlign w:val="center"/>
          </w:tcPr>
          <w:p w14:paraId="6A0F8FD4" w14:textId="77777777" w:rsidR="00F403BE" w:rsidRPr="00BB7AD1" w:rsidRDefault="00F403BE" w:rsidP="00F403BE">
            <w:pPr>
              <w:rPr>
                <w:rFonts w:eastAsia="Malgun Gothic"/>
                <w:szCs w:val="20"/>
              </w:rPr>
            </w:pPr>
          </w:p>
        </w:tc>
        <w:tc>
          <w:tcPr>
            <w:tcW w:w="1843" w:type="dxa"/>
          </w:tcPr>
          <w:p w14:paraId="720DA6D5" w14:textId="77777777" w:rsidR="00F403BE" w:rsidRPr="00BB7AD1" w:rsidRDefault="00F403BE" w:rsidP="00F403BE">
            <w:pPr>
              <w:rPr>
                <w:rFonts w:eastAsia="Malgun Gothic"/>
              </w:rPr>
            </w:pPr>
          </w:p>
        </w:tc>
        <w:tc>
          <w:tcPr>
            <w:tcW w:w="1985" w:type="dxa"/>
          </w:tcPr>
          <w:p w14:paraId="10C62C06" w14:textId="77777777" w:rsidR="00F403BE" w:rsidRPr="00BB7AD1" w:rsidRDefault="00F403BE" w:rsidP="00F403BE">
            <w:pPr>
              <w:rPr>
                <w:rFonts w:eastAsia="Malgun Gothic"/>
              </w:rPr>
            </w:pPr>
          </w:p>
        </w:tc>
        <w:tc>
          <w:tcPr>
            <w:tcW w:w="4110" w:type="dxa"/>
          </w:tcPr>
          <w:p w14:paraId="1D93925C" w14:textId="77777777" w:rsidR="00F403BE" w:rsidRPr="00BB7AD1" w:rsidRDefault="00F403BE" w:rsidP="00F403BE">
            <w:pPr>
              <w:rPr>
                <w:rFonts w:eastAsia="Malgun Gothic"/>
              </w:rPr>
            </w:pPr>
          </w:p>
        </w:tc>
      </w:tr>
      <w:tr w:rsidR="00F403BE" w14:paraId="7343EB11" w14:textId="77777777" w:rsidTr="00F404D0">
        <w:tc>
          <w:tcPr>
            <w:tcW w:w="1696" w:type="dxa"/>
            <w:vAlign w:val="center"/>
          </w:tcPr>
          <w:p w14:paraId="006FE298" w14:textId="77777777" w:rsidR="00F403BE" w:rsidRPr="00BB7AD1" w:rsidRDefault="00F403BE" w:rsidP="00F403BE">
            <w:pPr>
              <w:rPr>
                <w:rFonts w:eastAsia="Malgun Gothic" w:cstheme="minorHAnsi"/>
                <w:szCs w:val="20"/>
              </w:rPr>
            </w:pPr>
          </w:p>
        </w:tc>
        <w:tc>
          <w:tcPr>
            <w:tcW w:w="1843" w:type="dxa"/>
          </w:tcPr>
          <w:p w14:paraId="5F549EF5" w14:textId="77777777" w:rsidR="00F403BE" w:rsidRPr="00BB7AD1" w:rsidRDefault="00F403BE" w:rsidP="00F403BE">
            <w:pPr>
              <w:rPr>
                <w:rFonts w:eastAsia="Malgun Gothic"/>
              </w:rPr>
            </w:pPr>
          </w:p>
        </w:tc>
        <w:tc>
          <w:tcPr>
            <w:tcW w:w="1985" w:type="dxa"/>
          </w:tcPr>
          <w:p w14:paraId="4C63109E" w14:textId="77777777" w:rsidR="00F403BE" w:rsidRPr="00BB7AD1" w:rsidRDefault="00F403BE" w:rsidP="00F403BE">
            <w:pPr>
              <w:rPr>
                <w:rFonts w:eastAsia="Malgun Gothic"/>
              </w:rPr>
            </w:pPr>
          </w:p>
        </w:tc>
        <w:tc>
          <w:tcPr>
            <w:tcW w:w="4110" w:type="dxa"/>
          </w:tcPr>
          <w:p w14:paraId="0F816D1F" w14:textId="77777777" w:rsidR="00F403BE" w:rsidRPr="00BB7AD1" w:rsidRDefault="00F403BE" w:rsidP="00F403BE">
            <w:pPr>
              <w:rPr>
                <w:rFonts w:eastAsia="Malgun Gothic"/>
              </w:rPr>
            </w:pPr>
          </w:p>
        </w:tc>
      </w:tr>
      <w:tr w:rsidR="00F403BE" w14:paraId="1BFE9A82" w14:textId="77777777" w:rsidTr="00F404D0">
        <w:tc>
          <w:tcPr>
            <w:tcW w:w="1696" w:type="dxa"/>
            <w:vAlign w:val="center"/>
          </w:tcPr>
          <w:p w14:paraId="0F9DDCD8" w14:textId="77777777" w:rsidR="00F403BE" w:rsidRPr="00BB7AD1" w:rsidRDefault="00F403BE" w:rsidP="00F403BE">
            <w:pPr>
              <w:rPr>
                <w:rFonts w:eastAsia="PMingLiU" w:cstheme="minorHAnsi"/>
                <w:szCs w:val="20"/>
              </w:rPr>
            </w:pPr>
          </w:p>
        </w:tc>
        <w:tc>
          <w:tcPr>
            <w:tcW w:w="1843" w:type="dxa"/>
          </w:tcPr>
          <w:p w14:paraId="362E1313" w14:textId="77777777" w:rsidR="00F403BE" w:rsidRPr="00BB7AD1" w:rsidRDefault="00F403BE" w:rsidP="00F403BE">
            <w:pPr>
              <w:rPr>
                <w:rFonts w:eastAsia="Malgun Gothic"/>
              </w:rPr>
            </w:pPr>
          </w:p>
        </w:tc>
        <w:tc>
          <w:tcPr>
            <w:tcW w:w="1985" w:type="dxa"/>
          </w:tcPr>
          <w:p w14:paraId="209E9A1E" w14:textId="77777777" w:rsidR="00F403BE" w:rsidRPr="00BB7AD1" w:rsidRDefault="00F403BE" w:rsidP="00F403BE">
            <w:pPr>
              <w:rPr>
                <w:rFonts w:eastAsia="Malgun Gothic"/>
              </w:rPr>
            </w:pPr>
          </w:p>
        </w:tc>
        <w:tc>
          <w:tcPr>
            <w:tcW w:w="4110" w:type="dxa"/>
          </w:tcPr>
          <w:p w14:paraId="7F8B3F0C" w14:textId="77777777" w:rsidR="00F403BE" w:rsidRPr="00BB7AD1" w:rsidRDefault="00F403BE" w:rsidP="00F403BE">
            <w:pPr>
              <w:rPr>
                <w:rFonts w:eastAsia="Malgun Gothic"/>
              </w:rPr>
            </w:pPr>
          </w:p>
        </w:tc>
      </w:tr>
      <w:tr w:rsidR="00F403BE" w14:paraId="49F47B58" w14:textId="77777777" w:rsidTr="00F404D0">
        <w:tc>
          <w:tcPr>
            <w:tcW w:w="1696" w:type="dxa"/>
            <w:vAlign w:val="center"/>
          </w:tcPr>
          <w:p w14:paraId="117A3D7A" w14:textId="77777777" w:rsidR="00F403BE" w:rsidRPr="00BB7AD1" w:rsidRDefault="00F403BE" w:rsidP="00F403BE">
            <w:pPr>
              <w:rPr>
                <w:rFonts w:eastAsia="PMingLiU" w:cstheme="minorHAnsi"/>
                <w:szCs w:val="20"/>
              </w:rPr>
            </w:pPr>
          </w:p>
        </w:tc>
        <w:tc>
          <w:tcPr>
            <w:tcW w:w="1843" w:type="dxa"/>
          </w:tcPr>
          <w:p w14:paraId="19953967" w14:textId="77777777" w:rsidR="00F403BE" w:rsidRPr="00BB7AD1" w:rsidRDefault="00F403BE" w:rsidP="00F403BE">
            <w:pPr>
              <w:rPr>
                <w:rFonts w:eastAsia="Malgun Gothic"/>
              </w:rPr>
            </w:pPr>
          </w:p>
        </w:tc>
        <w:tc>
          <w:tcPr>
            <w:tcW w:w="1985" w:type="dxa"/>
          </w:tcPr>
          <w:p w14:paraId="0CC7F438" w14:textId="77777777" w:rsidR="00F403BE" w:rsidRPr="00BB7AD1" w:rsidRDefault="00F403BE" w:rsidP="00F403BE">
            <w:pPr>
              <w:rPr>
                <w:rFonts w:eastAsia="Malgun Gothic"/>
              </w:rPr>
            </w:pPr>
          </w:p>
        </w:tc>
        <w:tc>
          <w:tcPr>
            <w:tcW w:w="4110" w:type="dxa"/>
          </w:tcPr>
          <w:p w14:paraId="6DF0CCFA" w14:textId="77777777" w:rsidR="00F403BE" w:rsidRPr="00BB7AD1" w:rsidRDefault="00F403BE" w:rsidP="00F403BE">
            <w:pPr>
              <w:rPr>
                <w:rFonts w:eastAsia="Malgun Gothic"/>
              </w:rPr>
            </w:pPr>
          </w:p>
        </w:tc>
      </w:tr>
      <w:tr w:rsidR="00F403BE" w14:paraId="0D3ABA7F" w14:textId="77777777" w:rsidTr="00F404D0">
        <w:tc>
          <w:tcPr>
            <w:tcW w:w="1696" w:type="dxa"/>
            <w:vAlign w:val="center"/>
          </w:tcPr>
          <w:p w14:paraId="432CC7CB" w14:textId="77777777" w:rsidR="00F403BE" w:rsidRPr="00BB7AD1" w:rsidRDefault="00F403BE" w:rsidP="00F403BE">
            <w:pPr>
              <w:rPr>
                <w:rFonts w:eastAsia="宋体"/>
                <w:szCs w:val="20"/>
                <w:lang w:eastAsia="zh-CN"/>
              </w:rPr>
            </w:pPr>
          </w:p>
        </w:tc>
        <w:tc>
          <w:tcPr>
            <w:tcW w:w="1843" w:type="dxa"/>
          </w:tcPr>
          <w:p w14:paraId="27F99502" w14:textId="77777777" w:rsidR="00F403BE" w:rsidRPr="00BB7AD1" w:rsidRDefault="00F403BE" w:rsidP="00F403BE">
            <w:pPr>
              <w:rPr>
                <w:rFonts w:eastAsia="Malgun Gothic"/>
              </w:rPr>
            </w:pPr>
          </w:p>
        </w:tc>
        <w:tc>
          <w:tcPr>
            <w:tcW w:w="1985" w:type="dxa"/>
          </w:tcPr>
          <w:p w14:paraId="2CD63489" w14:textId="77777777" w:rsidR="00F403BE" w:rsidRPr="00BB7AD1" w:rsidRDefault="00F403BE" w:rsidP="00F403BE">
            <w:pPr>
              <w:rPr>
                <w:rFonts w:eastAsia="Malgun Gothic"/>
              </w:rPr>
            </w:pPr>
          </w:p>
        </w:tc>
        <w:tc>
          <w:tcPr>
            <w:tcW w:w="4110" w:type="dxa"/>
          </w:tcPr>
          <w:p w14:paraId="30AA3833" w14:textId="77777777" w:rsidR="00F403BE" w:rsidRPr="00BB7AD1" w:rsidRDefault="00F403BE" w:rsidP="00F403BE">
            <w:pPr>
              <w:rPr>
                <w:rFonts w:eastAsia="Malgun Gothic"/>
              </w:rPr>
            </w:pPr>
          </w:p>
        </w:tc>
      </w:tr>
      <w:tr w:rsidR="00F403BE" w14:paraId="2F8C38D5" w14:textId="77777777" w:rsidTr="00F404D0">
        <w:tc>
          <w:tcPr>
            <w:tcW w:w="1696" w:type="dxa"/>
            <w:vAlign w:val="center"/>
          </w:tcPr>
          <w:p w14:paraId="211155EF" w14:textId="77777777" w:rsidR="00F403BE" w:rsidRPr="00BB7AD1" w:rsidRDefault="00F403BE" w:rsidP="00F403BE">
            <w:pPr>
              <w:rPr>
                <w:rFonts w:eastAsia="宋体"/>
                <w:szCs w:val="20"/>
                <w:lang w:eastAsia="zh-CN"/>
              </w:rPr>
            </w:pPr>
          </w:p>
        </w:tc>
        <w:tc>
          <w:tcPr>
            <w:tcW w:w="1843" w:type="dxa"/>
          </w:tcPr>
          <w:p w14:paraId="311A635A" w14:textId="77777777" w:rsidR="00F403BE" w:rsidRPr="00BB7AD1" w:rsidRDefault="00F403BE" w:rsidP="00F403BE">
            <w:pPr>
              <w:rPr>
                <w:rFonts w:eastAsia="Malgun Gothic"/>
              </w:rPr>
            </w:pPr>
          </w:p>
        </w:tc>
        <w:tc>
          <w:tcPr>
            <w:tcW w:w="1985" w:type="dxa"/>
          </w:tcPr>
          <w:p w14:paraId="5C625001" w14:textId="77777777" w:rsidR="00F403BE" w:rsidRPr="00BB7AD1" w:rsidRDefault="00F403BE" w:rsidP="00F403BE">
            <w:pPr>
              <w:rPr>
                <w:rFonts w:eastAsia="Malgun Gothic"/>
              </w:rPr>
            </w:pPr>
          </w:p>
        </w:tc>
        <w:tc>
          <w:tcPr>
            <w:tcW w:w="4110" w:type="dxa"/>
          </w:tcPr>
          <w:p w14:paraId="42A42E2C" w14:textId="77777777" w:rsidR="00F403BE" w:rsidRPr="00BB7AD1" w:rsidRDefault="00F403BE" w:rsidP="00F403BE">
            <w:pPr>
              <w:rPr>
                <w:rFonts w:eastAsia="Malgun Gothic"/>
              </w:rPr>
            </w:pPr>
          </w:p>
        </w:tc>
      </w:tr>
      <w:tr w:rsidR="00F403BE" w14:paraId="26731B1C" w14:textId="77777777" w:rsidTr="00F404D0">
        <w:tc>
          <w:tcPr>
            <w:tcW w:w="1696" w:type="dxa"/>
            <w:vAlign w:val="center"/>
          </w:tcPr>
          <w:p w14:paraId="316D1DF8" w14:textId="77777777" w:rsidR="00F403BE" w:rsidRPr="00BB7AD1" w:rsidRDefault="00F403BE" w:rsidP="00F403BE">
            <w:pPr>
              <w:rPr>
                <w:rFonts w:eastAsia="Malgun Gothic"/>
                <w:szCs w:val="20"/>
              </w:rPr>
            </w:pPr>
          </w:p>
        </w:tc>
        <w:tc>
          <w:tcPr>
            <w:tcW w:w="1843" w:type="dxa"/>
          </w:tcPr>
          <w:p w14:paraId="42237DB9" w14:textId="77777777" w:rsidR="00F403BE" w:rsidRPr="00BB7AD1" w:rsidRDefault="00F403BE" w:rsidP="00F403BE">
            <w:pPr>
              <w:rPr>
                <w:rFonts w:eastAsia="Malgun Gothic"/>
              </w:rPr>
            </w:pPr>
          </w:p>
        </w:tc>
        <w:tc>
          <w:tcPr>
            <w:tcW w:w="1985" w:type="dxa"/>
          </w:tcPr>
          <w:p w14:paraId="669AF8BF" w14:textId="77777777" w:rsidR="00F403BE" w:rsidRPr="00BB7AD1" w:rsidRDefault="00F403BE" w:rsidP="00F403BE">
            <w:pPr>
              <w:rPr>
                <w:rFonts w:eastAsia="Malgun Gothic"/>
              </w:rPr>
            </w:pPr>
          </w:p>
        </w:tc>
        <w:tc>
          <w:tcPr>
            <w:tcW w:w="4110" w:type="dxa"/>
          </w:tcPr>
          <w:p w14:paraId="6245AFB8" w14:textId="77777777" w:rsidR="00F403BE" w:rsidRPr="00BB7AD1" w:rsidRDefault="00F403BE" w:rsidP="00F403BE">
            <w:pPr>
              <w:rPr>
                <w:rFonts w:eastAsia="Malgun Gothic"/>
              </w:rPr>
            </w:pPr>
          </w:p>
        </w:tc>
      </w:tr>
      <w:tr w:rsidR="00F403BE" w14:paraId="23BCD5C7" w14:textId="77777777" w:rsidTr="00F404D0">
        <w:tc>
          <w:tcPr>
            <w:tcW w:w="1696" w:type="dxa"/>
            <w:vAlign w:val="center"/>
          </w:tcPr>
          <w:p w14:paraId="28E3BEEA" w14:textId="77777777" w:rsidR="00F403BE" w:rsidRPr="00BB7AD1" w:rsidRDefault="00F403BE" w:rsidP="00F403BE">
            <w:pPr>
              <w:rPr>
                <w:szCs w:val="20"/>
                <w:lang w:eastAsia="zh-CN"/>
              </w:rPr>
            </w:pPr>
          </w:p>
        </w:tc>
        <w:tc>
          <w:tcPr>
            <w:tcW w:w="1843" w:type="dxa"/>
          </w:tcPr>
          <w:p w14:paraId="441FE442" w14:textId="77777777" w:rsidR="00F403BE" w:rsidRPr="00BB7AD1" w:rsidRDefault="00F403BE" w:rsidP="00F403BE">
            <w:pPr>
              <w:rPr>
                <w:lang w:eastAsia="zh-CN"/>
              </w:rPr>
            </w:pPr>
          </w:p>
        </w:tc>
        <w:tc>
          <w:tcPr>
            <w:tcW w:w="1985" w:type="dxa"/>
          </w:tcPr>
          <w:p w14:paraId="16849C3C" w14:textId="77777777" w:rsidR="00F403BE" w:rsidRPr="00BB7AD1" w:rsidRDefault="00F403BE" w:rsidP="00F403BE"/>
        </w:tc>
        <w:tc>
          <w:tcPr>
            <w:tcW w:w="4110" w:type="dxa"/>
          </w:tcPr>
          <w:p w14:paraId="786A5E9E" w14:textId="77777777" w:rsidR="00F403BE" w:rsidRPr="00BB7AD1" w:rsidRDefault="00F403BE" w:rsidP="00F403BE"/>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w:t>
      </w:r>
      <w:proofErr w:type="spellStart"/>
      <w:r w:rsidRPr="00E75F33">
        <w:rPr>
          <w:rFonts w:ascii="Arial" w:hAnsi="Arial"/>
        </w:rPr>
        <w:t>msgA</w:t>
      </w:r>
      <w:proofErr w:type="spellEnd"/>
      <w:r>
        <w:rPr>
          <w:rFonts w:ascii="Arial" w:hAnsi="Arial"/>
        </w:rPr>
        <w:t>:</w:t>
      </w:r>
    </w:p>
    <w:p w14:paraId="2154904F" w14:textId="77777777" w:rsidR="00E75F33" w:rsidRDefault="00E75F33" w:rsidP="00E75F33">
      <w:pPr>
        <w:rPr>
          <w:rFonts w:ascii="Arial" w:hAnsi="Arial"/>
        </w:rPr>
      </w:pPr>
    </w:p>
    <w:tbl>
      <w:tblPr>
        <w:tblStyle w:val="af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aff5"/>
        <w:numPr>
          <w:ilvl w:val="0"/>
          <w:numId w:val="31"/>
        </w:numPr>
        <w:rPr>
          <w:rFonts w:ascii="Arial" w:hAnsi="Arial"/>
        </w:rPr>
      </w:pPr>
      <w:r>
        <w:rPr>
          <w:rFonts w:ascii="Arial" w:hAnsi="Arial"/>
        </w:rPr>
        <w:t xml:space="preserve">Reporting </w:t>
      </w:r>
      <w:r w:rsidRPr="001F6243">
        <w:rPr>
          <w:rFonts w:ascii="Arial" w:hAnsi="Arial"/>
          <w:highlight w:val="yellow"/>
        </w:rPr>
        <w:t>fine</w:t>
      </w:r>
      <w:r>
        <w:rPr>
          <w:rFonts w:ascii="Arial" w:hAnsi="Arial"/>
        </w:rPr>
        <w:t xml:space="preserve"> value. </w:t>
      </w:r>
      <w:r w:rsidR="007038B2" w:rsidRPr="00F404D0">
        <w:rPr>
          <w:rFonts w:ascii="Arial" w:hAnsi="Arial"/>
        </w:rPr>
        <w:t>UE specific RTT</w:t>
      </w:r>
      <w:r w:rsidR="00F404D0" w:rsidRPr="00F404D0">
        <w:rPr>
          <w:rFonts w:ascii="Arial" w:hAnsi="Arial"/>
        </w:rPr>
        <w:t xml:space="preserve"> or User specific TA </w:t>
      </w:r>
      <w:r>
        <w:rPr>
          <w:rFonts w:ascii="Arial" w:hAnsi="Arial"/>
        </w:rPr>
        <w:t>(</w:t>
      </w:r>
      <w:r w:rsidRPr="00CF1C5E">
        <w:t>N</w:t>
      </w:r>
      <w:r w:rsidRPr="00CF1C5E">
        <w:rPr>
          <w:vertAlign w:val="subscript"/>
        </w:rPr>
        <w:t>TA</w:t>
      </w:r>
      <w:r w:rsidRPr="00F404D0">
        <w:rPr>
          <w:rFonts w:ascii="Arial" w:hAnsi="Arial"/>
        </w:rPr>
        <w:t xml:space="preserve"> </w:t>
      </w:r>
      <w:r w:rsidR="00F404D0" w:rsidRPr="00F404D0">
        <w:rPr>
          <w:rFonts w:ascii="Arial" w:hAnsi="Arial"/>
        </w:rPr>
        <w:t xml:space="preserve">as defined by RAN1 for </w:t>
      </w:r>
      <w:proofErr w:type="spellStart"/>
      <w:r w:rsidR="00F404D0" w:rsidRPr="00F404D0">
        <w:rPr>
          <w:rFonts w:ascii="Arial" w:hAnsi="Arial"/>
        </w:rPr>
        <w:t>MsgA</w:t>
      </w:r>
      <w:proofErr w:type="spellEnd"/>
      <w:r w:rsidR="00F404D0" w:rsidRPr="00F404D0">
        <w:rPr>
          <w:rFonts w:ascii="Arial" w:hAnsi="Arial"/>
        </w:rPr>
        <w:t>/Msg1 transmission</w:t>
      </w:r>
      <w:r w:rsidR="00783B23">
        <w:rPr>
          <w:rFonts w:ascii="Arial" w:hAnsi="Arial"/>
        </w:rPr>
        <w:t>)</w:t>
      </w:r>
      <w:r w:rsidR="00F404D0" w:rsidRPr="00F404D0">
        <w:rPr>
          <w:rFonts w:ascii="Arial" w:hAnsi="Arial"/>
        </w:rPr>
        <w:t xml:space="preserve">, </w:t>
      </w:r>
      <w:r w:rsidR="007038B2" w:rsidRPr="00F404D0">
        <w:rPr>
          <w:rFonts w:ascii="Arial" w:hAnsi="Arial"/>
        </w:rPr>
        <w:t xml:space="preserve">and the </w:t>
      </w:r>
      <w:r w:rsidR="00F404D0">
        <w:rPr>
          <w:rFonts w:ascii="Arial" w:hAnsi="Arial"/>
        </w:rPr>
        <w:t>exact information</w:t>
      </w:r>
      <w:r>
        <w:rPr>
          <w:rFonts w:ascii="Arial" w:hAnsi="Arial"/>
        </w:rPr>
        <w:t xml:space="preserve"> (e.g. size)</w:t>
      </w:r>
      <w:r w:rsidR="007038B2" w:rsidRPr="00F404D0">
        <w:rPr>
          <w:rFonts w:ascii="Arial" w:hAnsi="Arial"/>
        </w:rPr>
        <w:t xml:space="preserve"> depends on RAN1 outcome</w:t>
      </w:r>
      <w:r w:rsidR="00F404D0" w:rsidRPr="00F404D0">
        <w:rPr>
          <w:rFonts w:ascii="Arial" w:hAnsi="Arial"/>
        </w:rPr>
        <w:t xml:space="preserve"> [1][6][8]</w:t>
      </w:r>
      <w:r w:rsidR="00F404D0">
        <w:rPr>
          <w:rFonts w:ascii="Arial" w:hAnsi="Arial"/>
        </w:rPr>
        <w:t>.</w:t>
      </w:r>
    </w:p>
    <w:p w14:paraId="72375E8B" w14:textId="482888B6" w:rsidR="007038B2" w:rsidRPr="00F404D0" w:rsidRDefault="004E0FE7" w:rsidP="0033648C">
      <w:pPr>
        <w:pStyle w:val="aff5"/>
        <w:numPr>
          <w:ilvl w:val="0"/>
          <w:numId w:val="31"/>
        </w:numPr>
        <w:rPr>
          <w:rFonts w:ascii="Arial" w:hAnsi="Arial"/>
        </w:rPr>
      </w:pPr>
      <w:r w:rsidRPr="001F6243">
        <w:rPr>
          <w:rFonts w:ascii="Arial" w:hAnsi="Arial"/>
        </w:rPr>
        <w:t xml:space="preserve">Reporting </w:t>
      </w:r>
      <w:r>
        <w:rPr>
          <w:rFonts w:ascii="Arial" w:hAnsi="Arial"/>
          <w:highlight w:val="yellow"/>
        </w:rPr>
        <w:t>c</w:t>
      </w:r>
      <w:r w:rsidR="007038B2" w:rsidRPr="0033648C">
        <w:rPr>
          <w:rFonts w:ascii="Arial" w:hAnsi="Arial"/>
          <w:highlight w:val="yellow"/>
        </w:rPr>
        <w:t>oarse</w:t>
      </w:r>
      <w:r>
        <w:rPr>
          <w:rFonts w:ascii="Arial" w:hAnsi="Arial"/>
        </w:rPr>
        <w:t xml:space="preserve"> value</w:t>
      </w:r>
      <w:r w:rsidR="00783B23">
        <w:rPr>
          <w:rFonts w:ascii="Arial" w:hAnsi="Arial"/>
        </w:rPr>
        <w:t xml:space="preserve"> range</w:t>
      </w:r>
      <w:r>
        <w:rPr>
          <w:rFonts w:ascii="Arial" w:hAnsi="Arial"/>
        </w:rPr>
        <w:t>.</w:t>
      </w:r>
      <w:r w:rsidR="007038B2" w:rsidRPr="00F404D0">
        <w:rPr>
          <w:rFonts w:ascii="Arial" w:hAnsi="Arial"/>
        </w:rPr>
        <w:t xml:space="preserve"> </w:t>
      </w:r>
      <w:r w:rsidR="00783B23">
        <w:rPr>
          <w:rFonts w:ascii="Arial" w:hAnsi="Arial"/>
        </w:rPr>
        <w:t xml:space="preserve">This </w:t>
      </w:r>
      <w:r w:rsidR="0033648C" w:rsidRPr="0033648C">
        <w:rPr>
          <w:rFonts w:ascii="Arial" w:hAnsi="Arial"/>
        </w:rPr>
        <w:t xml:space="preserve">UE-calculated </w:t>
      </w:r>
      <w:r w:rsidR="007038B2" w:rsidRPr="00F404D0">
        <w:rPr>
          <w:rFonts w:ascii="Arial" w:hAnsi="Arial"/>
        </w:rPr>
        <w:t>TA value</w:t>
      </w:r>
      <w:r>
        <w:rPr>
          <w:rFonts w:ascii="Arial" w:hAnsi="Arial"/>
        </w:rPr>
        <w:t xml:space="preserve"> range</w:t>
      </w:r>
      <w:r w:rsidR="00F404D0" w:rsidRPr="00F404D0">
        <w:rPr>
          <w:rFonts w:ascii="Arial" w:hAnsi="Arial"/>
        </w:rPr>
        <w:t xml:space="preserve"> can be represented by</w:t>
      </w:r>
      <w:r w:rsidR="00F404D0">
        <w:rPr>
          <w:rFonts w:ascii="Arial" w:hAnsi="Arial"/>
        </w:rPr>
        <w:t xml:space="preserve"> MSG1/MSGA</w:t>
      </w:r>
      <w:r w:rsidR="00F404D0" w:rsidRPr="00F404D0">
        <w:rPr>
          <w:rFonts w:ascii="Arial" w:hAnsi="Arial"/>
        </w:rPr>
        <w:t xml:space="preserve"> PRACH resource [5]</w:t>
      </w:r>
      <w:r w:rsidR="00F404D0">
        <w:rPr>
          <w:rFonts w:ascii="Arial" w:hAnsi="Arial"/>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af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ac"/>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ac"/>
              <w:jc w:val="center"/>
            </w:pPr>
            <w:r w:rsidRPr="0033648C">
              <w:t>User specific TA as defined by RAN1</w:t>
            </w:r>
            <w:r>
              <w:t xml:space="preserve">? </w:t>
            </w:r>
          </w:p>
          <w:p w14:paraId="1D5B15BE" w14:textId="77777777" w:rsidR="0033648C" w:rsidRPr="00BB7AD1" w:rsidRDefault="0033648C" w:rsidP="00770C6F">
            <w:pPr>
              <w:pStyle w:val="ac"/>
              <w:jc w:val="center"/>
            </w:pPr>
            <w:r>
              <w:t>(Y or N)</w:t>
            </w:r>
          </w:p>
        </w:tc>
        <w:tc>
          <w:tcPr>
            <w:tcW w:w="1985" w:type="dxa"/>
            <w:shd w:val="clear" w:color="auto" w:fill="BFBFBF" w:themeFill="background1" w:themeFillShade="BF"/>
          </w:tcPr>
          <w:p w14:paraId="4A5DE913" w14:textId="2980D5A0" w:rsidR="0033648C" w:rsidRDefault="0033648C" w:rsidP="00770C6F">
            <w:pPr>
              <w:pStyle w:val="ac"/>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ac"/>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ac"/>
              <w:jc w:val="center"/>
              <w:rPr>
                <w:lang w:eastAsia="zh-CN"/>
              </w:rPr>
            </w:pPr>
            <w:r>
              <w:rPr>
                <w:lang w:eastAsia="zh-CN"/>
              </w:rPr>
              <w:t>Comments</w:t>
            </w:r>
          </w:p>
          <w:p w14:paraId="30C189B8" w14:textId="77777777" w:rsidR="0033648C" w:rsidRDefault="0033648C" w:rsidP="00770C6F">
            <w:pPr>
              <w:pStyle w:val="ac"/>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lastRenderedPageBreak/>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eastAsia="zh-CN"/>
              </w:rPr>
            </w:pPr>
            <w:r>
              <w:rPr>
                <w:rFonts w:hint="eastAsia"/>
                <w:szCs w:val="20"/>
                <w:lang w:eastAsia="zh-CN"/>
              </w:rPr>
              <w:t>CATT</w:t>
            </w:r>
          </w:p>
        </w:tc>
        <w:tc>
          <w:tcPr>
            <w:tcW w:w="1843" w:type="dxa"/>
          </w:tcPr>
          <w:p w14:paraId="6F5BD7CD" w14:textId="77777777" w:rsidR="00D3171E" w:rsidRPr="00BB7AD1" w:rsidRDefault="00D3171E" w:rsidP="00C9786D">
            <w:pPr>
              <w:rPr>
                <w:lang w:eastAsia="zh-CN"/>
              </w:rPr>
            </w:pPr>
            <w:r>
              <w:rPr>
                <w:rFonts w:hint="eastAsia"/>
                <w:lang w:eastAsia="zh-CN"/>
              </w:rPr>
              <w:t>Y</w:t>
            </w:r>
          </w:p>
        </w:tc>
        <w:tc>
          <w:tcPr>
            <w:tcW w:w="1985" w:type="dxa"/>
          </w:tcPr>
          <w:p w14:paraId="3172BA6D" w14:textId="77777777" w:rsidR="00D3171E" w:rsidRPr="00BB7AD1" w:rsidRDefault="00D3171E" w:rsidP="00C9786D">
            <w:pPr>
              <w:rPr>
                <w:lang w:eastAsia="zh-CN"/>
              </w:rPr>
            </w:pPr>
            <w:r>
              <w:rPr>
                <w:rFonts w:hint="eastAsia"/>
                <w:lang w:eastAsia="zh-CN"/>
              </w:rPr>
              <w:t>N</w:t>
            </w:r>
          </w:p>
        </w:tc>
        <w:tc>
          <w:tcPr>
            <w:tcW w:w="4110" w:type="dxa"/>
          </w:tcPr>
          <w:p w14:paraId="1966B11B" w14:textId="77777777" w:rsidR="00D3171E" w:rsidRDefault="00D3171E" w:rsidP="00C9786D">
            <w:r w:rsidRPr="00356426">
              <w:t>Reporting fine value</w:t>
            </w:r>
            <w:r>
              <w:rPr>
                <w:rFonts w:hint="eastAsia"/>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rPr>
              <w:t xml:space="preserve">Furthermore, the value of </w:t>
            </w:r>
            <w:r w:rsidRPr="00356426">
              <w:t>User specific TA</w:t>
            </w:r>
            <w:r>
              <w:rPr>
                <w:rFonts w:hint="eastAsia"/>
              </w:rPr>
              <w:t xml:space="preserve"> </w:t>
            </w:r>
            <w:r>
              <w:rPr>
                <w:rFonts w:eastAsiaTheme="majorEastAsia" w:hint="eastAsia"/>
              </w:rPr>
              <w:t xml:space="preserve">which indicates UE to Satellite is less than </w:t>
            </w:r>
            <w:r w:rsidRPr="00356426">
              <w:t xml:space="preserve">UE specific RTT </w:t>
            </w:r>
            <w:r>
              <w:rPr>
                <w:rFonts w:hint="eastAsia"/>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t>User specific TA</w:t>
            </w:r>
            <w:r>
              <w:rPr>
                <w:rFonts w:hint="eastAsia"/>
              </w:rPr>
              <w:t>(</w:t>
            </w:r>
            <w:r>
              <w:rPr>
                <w:rFonts w:eastAsiaTheme="majorEastAsia" w:hint="eastAsia"/>
              </w:rPr>
              <w:t>UE - Satellite</w:t>
            </w:r>
            <w:r>
              <w:rPr>
                <w:rFonts w:hint="eastAsia"/>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r w:rsidRPr="00B10F1B">
              <w:rPr>
                <w:rFonts w:eastAsia="Malgun Gothic"/>
              </w:rPr>
              <w:t xml:space="preserve">We </w:t>
            </w:r>
            <w:r>
              <w:rPr>
                <w:rFonts w:eastAsia="Malgun Gothic"/>
              </w:rPr>
              <w:t>think</w:t>
            </w:r>
            <w:r w:rsidRPr="00B10F1B">
              <w:rPr>
                <w:rFonts w:eastAsia="Malgun Gothic"/>
              </w:rPr>
              <w:t xml:space="preserve"> the UE-calculated TA value reported to NW via MsgA/Msg3 or other PUSCH will add more overhead to PUSCH. How to encode reported TA need further study. </w:t>
            </w:r>
            <w:r w:rsidR="007D2AD8">
              <w:rPr>
                <w:rFonts w:eastAsia="Malgun Gothic"/>
              </w:rPr>
              <w:t xml:space="preserve">Furthermore, whether and how to report UE position </w:t>
            </w:r>
            <w:r w:rsidR="00821631">
              <w:rPr>
                <w:rFonts w:eastAsia="Malgun Gothic"/>
              </w:rPr>
              <w:t xml:space="preserve">to NW </w:t>
            </w:r>
            <w:r w:rsidR="007D2AD8">
              <w:rPr>
                <w:rFonts w:eastAsia="Malgun Gothic"/>
              </w:rPr>
              <w:t>can be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(coarse value range represented by MSG1/MSGA PRACH resource) may increase the RACH collision if UE's TA is not even distributed.</w:t>
            </w:r>
          </w:p>
        </w:tc>
      </w:tr>
      <w:tr w:rsidR="002B1D5F" w14:paraId="7F695BBF" w14:textId="77777777" w:rsidTr="00770C6F">
        <w:tc>
          <w:tcPr>
            <w:tcW w:w="1696" w:type="dxa"/>
            <w:vAlign w:val="center"/>
          </w:tcPr>
          <w:p w14:paraId="62A592D3" w14:textId="1E441AAF"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04FE8FAF" w14:textId="35C07634" w:rsidR="002B1D5F" w:rsidRPr="00BB7AD1" w:rsidRDefault="002B1D5F" w:rsidP="002B1D5F">
            <w:r>
              <w:rPr>
                <w:rFonts w:hint="eastAsia"/>
                <w:lang w:eastAsia="zh-CN"/>
              </w:rPr>
              <w:t>Y</w:t>
            </w:r>
          </w:p>
        </w:tc>
        <w:tc>
          <w:tcPr>
            <w:tcW w:w="1985" w:type="dxa"/>
          </w:tcPr>
          <w:p w14:paraId="34DAD6AF" w14:textId="33837F6F" w:rsidR="002B1D5F" w:rsidRPr="00BB7AD1" w:rsidRDefault="002B1D5F" w:rsidP="002B1D5F">
            <w:r>
              <w:rPr>
                <w:rFonts w:hint="eastAsia"/>
                <w:lang w:eastAsia="zh-CN"/>
              </w:rPr>
              <w:t>N</w:t>
            </w:r>
          </w:p>
        </w:tc>
        <w:tc>
          <w:tcPr>
            <w:tcW w:w="4110" w:type="dxa"/>
          </w:tcPr>
          <w:p w14:paraId="4A6AD48F" w14:textId="56BC974B" w:rsidR="002B1D5F" w:rsidRPr="00BB7AD1" w:rsidRDefault="002B1D5F" w:rsidP="002B1D5F">
            <w:r>
              <w:rPr>
                <w:lang w:eastAsia="zh-CN"/>
              </w:rPr>
              <w:t xml:space="preserve">The reported TA should be </w:t>
            </w:r>
            <w:r w:rsidRPr="00D44BF1">
              <w:rPr>
                <w:lang w:eastAsia="zh-CN"/>
              </w:rPr>
              <w:t>accurate</w:t>
            </w:r>
            <w:r>
              <w:rPr>
                <w:lang w:eastAsia="zh-CN"/>
              </w:rPr>
              <w:t xml:space="preserve"> enough to </w:t>
            </w:r>
            <w:r w:rsidRPr="00C22613">
              <w:rPr>
                <w:lang w:eastAsia="zh-CN"/>
              </w:rPr>
              <w:t>facilitate</w:t>
            </w:r>
            <w:r>
              <w:rPr>
                <w:lang w:eastAsia="zh-CN"/>
              </w:rPr>
              <w:t xml:space="preserve"> UL scheduling for the UE by network. TA report based on </w:t>
            </w:r>
            <w:r w:rsidRPr="00C22613">
              <w:rPr>
                <w:lang w:eastAsia="zh-CN"/>
              </w:rPr>
              <w:t>PRACH resource</w:t>
            </w:r>
            <w:r>
              <w:rPr>
                <w:lang w:eastAsia="zh-CN"/>
              </w:rPr>
              <w:t xml:space="preserve"> is too coarse, and it would cause PRACH resource split as well.</w:t>
            </w:r>
          </w:p>
        </w:tc>
      </w:tr>
      <w:tr w:rsidR="006F22FD" w14:paraId="332D724A" w14:textId="77777777" w:rsidTr="00770C6F">
        <w:tc>
          <w:tcPr>
            <w:tcW w:w="1696" w:type="dxa"/>
            <w:vAlign w:val="center"/>
          </w:tcPr>
          <w:p w14:paraId="07F19A83" w14:textId="788835DC" w:rsidR="006F22FD" w:rsidRPr="00BB7AD1" w:rsidRDefault="006F22FD" w:rsidP="006F22FD">
            <w:pPr>
              <w:rPr>
                <w:szCs w:val="20"/>
                <w:lang w:eastAsia="zh-CN"/>
              </w:rPr>
            </w:pPr>
            <w:r>
              <w:rPr>
                <w:szCs w:val="20"/>
              </w:rPr>
              <w:t>Qualcomm</w:t>
            </w:r>
          </w:p>
        </w:tc>
        <w:tc>
          <w:tcPr>
            <w:tcW w:w="1843" w:type="dxa"/>
          </w:tcPr>
          <w:p w14:paraId="5AC14B43" w14:textId="1C873AED" w:rsidR="006F22FD" w:rsidRPr="00BB7AD1" w:rsidRDefault="006F22FD" w:rsidP="006F22FD">
            <w:r>
              <w:t>Y</w:t>
            </w:r>
          </w:p>
        </w:tc>
        <w:tc>
          <w:tcPr>
            <w:tcW w:w="1985" w:type="dxa"/>
          </w:tcPr>
          <w:p w14:paraId="4471219B" w14:textId="0AEC4F46" w:rsidR="006F22FD" w:rsidRPr="00BB7AD1" w:rsidRDefault="006F22FD" w:rsidP="006F22FD">
            <w:r>
              <w:t>N</w:t>
            </w:r>
          </w:p>
        </w:tc>
        <w:tc>
          <w:tcPr>
            <w:tcW w:w="4110" w:type="dxa"/>
          </w:tcPr>
          <w:p w14:paraId="43231019" w14:textId="26A9D43F" w:rsidR="006F22FD" w:rsidRPr="00BB7AD1" w:rsidRDefault="006F22FD" w:rsidP="006F22FD">
            <w:r>
              <w:t>Resource partitioning should be avoided.</w:t>
            </w:r>
          </w:p>
        </w:tc>
      </w:tr>
      <w:tr w:rsidR="00F403BE" w14:paraId="0A56E6BB" w14:textId="77777777" w:rsidTr="00770C6F">
        <w:tc>
          <w:tcPr>
            <w:tcW w:w="1696" w:type="dxa"/>
            <w:vAlign w:val="center"/>
          </w:tcPr>
          <w:p w14:paraId="7186473D" w14:textId="34AA45B6" w:rsidR="00F403BE" w:rsidRPr="00BB7AD1" w:rsidRDefault="00F403BE" w:rsidP="00F403BE">
            <w:pPr>
              <w:rPr>
                <w:szCs w:val="20"/>
              </w:rPr>
            </w:pPr>
            <w:r>
              <w:rPr>
                <w:szCs w:val="20"/>
              </w:rPr>
              <w:t>Sony</w:t>
            </w:r>
          </w:p>
        </w:tc>
        <w:tc>
          <w:tcPr>
            <w:tcW w:w="1843" w:type="dxa"/>
          </w:tcPr>
          <w:p w14:paraId="4767DE81" w14:textId="03411E14" w:rsidR="00F403BE" w:rsidRPr="00BB7AD1" w:rsidRDefault="00F403BE" w:rsidP="00F403BE">
            <w:r>
              <w:t>Y</w:t>
            </w:r>
          </w:p>
        </w:tc>
        <w:tc>
          <w:tcPr>
            <w:tcW w:w="1985" w:type="dxa"/>
          </w:tcPr>
          <w:p w14:paraId="76CFD1B4" w14:textId="742B9943" w:rsidR="00F403BE" w:rsidRPr="00BB7AD1" w:rsidRDefault="00F403BE" w:rsidP="00F403BE">
            <w:r>
              <w:t>N</w:t>
            </w:r>
          </w:p>
        </w:tc>
        <w:tc>
          <w:tcPr>
            <w:tcW w:w="4110" w:type="dxa"/>
          </w:tcPr>
          <w:p w14:paraId="1DACD43D" w14:textId="47A3A1CB" w:rsidR="00F403BE" w:rsidRPr="00BB7AD1" w:rsidRDefault="00F403BE" w:rsidP="00F403BE">
            <w:r>
              <w:t>Agree with Xiaomi</w:t>
            </w:r>
          </w:p>
        </w:tc>
      </w:tr>
      <w:tr w:rsidR="00F403BE" w14:paraId="3FF9AD23" w14:textId="77777777" w:rsidTr="00770C6F">
        <w:tc>
          <w:tcPr>
            <w:tcW w:w="1696" w:type="dxa"/>
            <w:vAlign w:val="center"/>
          </w:tcPr>
          <w:p w14:paraId="42DE3ABF" w14:textId="68DF2110" w:rsidR="00F403BE" w:rsidRPr="00BB7AD1" w:rsidRDefault="007A089E" w:rsidP="00F403BE">
            <w:pPr>
              <w:rPr>
                <w:rFonts w:hint="eastAsia"/>
                <w:szCs w:val="20"/>
                <w:lang w:eastAsia="zh-CN"/>
              </w:rPr>
            </w:pPr>
            <w:r>
              <w:rPr>
                <w:rFonts w:hint="eastAsia"/>
                <w:szCs w:val="20"/>
                <w:lang w:eastAsia="zh-CN"/>
              </w:rPr>
              <w:t>L</w:t>
            </w:r>
            <w:r>
              <w:rPr>
                <w:szCs w:val="20"/>
                <w:lang w:eastAsia="zh-CN"/>
              </w:rPr>
              <w:t>enovo</w:t>
            </w:r>
          </w:p>
        </w:tc>
        <w:tc>
          <w:tcPr>
            <w:tcW w:w="1843" w:type="dxa"/>
          </w:tcPr>
          <w:p w14:paraId="62808EAC" w14:textId="0E3A67C7" w:rsidR="00F403BE" w:rsidRPr="007A089E" w:rsidRDefault="007A089E" w:rsidP="00F403BE">
            <w:pPr>
              <w:rPr>
                <w:rFonts w:hint="eastAsia"/>
                <w:lang w:eastAsia="zh-CN"/>
              </w:rPr>
            </w:pPr>
            <w:r>
              <w:rPr>
                <w:rFonts w:hint="eastAsia"/>
                <w:lang w:eastAsia="zh-CN"/>
              </w:rPr>
              <w:t>Y</w:t>
            </w:r>
          </w:p>
        </w:tc>
        <w:tc>
          <w:tcPr>
            <w:tcW w:w="1985" w:type="dxa"/>
          </w:tcPr>
          <w:p w14:paraId="78EE3BCA" w14:textId="71ABFF4D" w:rsidR="00F403BE" w:rsidRPr="007A089E" w:rsidRDefault="007A089E" w:rsidP="00F403BE">
            <w:pPr>
              <w:rPr>
                <w:rFonts w:hint="eastAsia"/>
                <w:lang w:eastAsia="zh-CN"/>
              </w:rPr>
            </w:pPr>
            <w:r>
              <w:rPr>
                <w:rFonts w:hint="eastAsia"/>
                <w:lang w:eastAsia="zh-CN"/>
              </w:rPr>
              <w:t>N</w:t>
            </w:r>
          </w:p>
        </w:tc>
        <w:tc>
          <w:tcPr>
            <w:tcW w:w="4110" w:type="dxa"/>
          </w:tcPr>
          <w:p w14:paraId="6678B662" w14:textId="77B3E89B" w:rsidR="00F403BE" w:rsidRPr="007A089E" w:rsidRDefault="007A089E" w:rsidP="00F403BE">
            <w:pPr>
              <w:rPr>
                <w:rFonts w:hint="eastAsia"/>
                <w:lang w:eastAsia="zh-CN"/>
              </w:rPr>
            </w:pPr>
            <w:r>
              <w:rPr>
                <w:rFonts w:hint="eastAsia"/>
                <w:lang w:eastAsia="zh-CN"/>
              </w:rPr>
              <w:t>A</w:t>
            </w:r>
            <w:r>
              <w:rPr>
                <w:lang w:eastAsia="zh-CN"/>
              </w:rPr>
              <w:t xml:space="preserve"> coarse TA value may not be useful to scheduling.</w:t>
            </w:r>
          </w:p>
        </w:tc>
      </w:tr>
      <w:tr w:rsidR="00F403BE" w14:paraId="6C9CD181" w14:textId="77777777" w:rsidTr="00770C6F">
        <w:tc>
          <w:tcPr>
            <w:tcW w:w="1696" w:type="dxa"/>
            <w:vAlign w:val="center"/>
          </w:tcPr>
          <w:p w14:paraId="6873E1E4" w14:textId="77777777" w:rsidR="00F403BE" w:rsidRPr="00BB7AD1" w:rsidRDefault="00F403BE" w:rsidP="00F403BE">
            <w:pPr>
              <w:rPr>
                <w:szCs w:val="20"/>
              </w:rPr>
            </w:pPr>
          </w:p>
        </w:tc>
        <w:tc>
          <w:tcPr>
            <w:tcW w:w="1843" w:type="dxa"/>
          </w:tcPr>
          <w:p w14:paraId="40ADE14A" w14:textId="77777777" w:rsidR="00F403BE" w:rsidRPr="00BB7AD1" w:rsidRDefault="00F403BE" w:rsidP="00F403BE"/>
        </w:tc>
        <w:tc>
          <w:tcPr>
            <w:tcW w:w="1985" w:type="dxa"/>
          </w:tcPr>
          <w:p w14:paraId="69A89837" w14:textId="77777777" w:rsidR="00F403BE" w:rsidRPr="00BB7AD1" w:rsidRDefault="00F403BE" w:rsidP="00F403BE"/>
        </w:tc>
        <w:tc>
          <w:tcPr>
            <w:tcW w:w="4110" w:type="dxa"/>
          </w:tcPr>
          <w:p w14:paraId="03E46900" w14:textId="77777777" w:rsidR="00F403BE" w:rsidRPr="00BB7AD1" w:rsidRDefault="00F403BE" w:rsidP="00F403BE"/>
        </w:tc>
      </w:tr>
      <w:tr w:rsidR="00F403BE" w14:paraId="6C9BF7ED" w14:textId="77777777" w:rsidTr="00770C6F">
        <w:tc>
          <w:tcPr>
            <w:tcW w:w="1696" w:type="dxa"/>
            <w:vAlign w:val="center"/>
          </w:tcPr>
          <w:p w14:paraId="571E3E05" w14:textId="77777777" w:rsidR="00F403BE" w:rsidRPr="00BB7AD1" w:rsidRDefault="00F403BE" w:rsidP="00F403BE">
            <w:pPr>
              <w:rPr>
                <w:rFonts w:eastAsia="Malgun Gothic"/>
                <w:szCs w:val="20"/>
              </w:rPr>
            </w:pPr>
          </w:p>
        </w:tc>
        <w:tc>
          <w:tcPr>
            <w:tcW w:w="1843" w:type="dxa"/>
          </w:tcPr>
          <w:p w14:paraId="3E3E1EE8" w14:textId="77777777" w:rsidR="00F403BE" w:rsidRPr="00BB7AD1" w:rsidRDefault="00F403BE" w:rsidP="00F403BE">
            <w:pPr>
              <w:rPr>
                <w:rFonts w:eastAsia="Malgun Gothic"/>
              </w:rPr>
            </w:pPr>
          </w:p>
        </w:tc>
        <w:tc>
          <w:tcPr>
            <w:tcW w:w="1985" w:type="dxa"/>
          </w:tcPr>
          <w:p w14:paraId="703482FE" w14:textId="77777777" w:rsidR="00F403BE" w:rsidRPr="00BB7AD1" w:rsidRDefault="00F403BE" w:rsidP="00F403BE">
            <w:pPr>
              <w:rPr>
                <w:rFonts w:eastAsia="Malgun Gothic"/>
              </w:rPr>
            </w:pPr>
          </w:p>
        </w:tc>
        <w:tc>
          <w:tcPr>
            <w:tcW w:w="4110" w:type="dxa"/>
          </w:tcPr>
          <w:p w14:paraId="29924CE0" w14:textId="77777777" w:rsidR="00F403BE" w:rsidRPr="00BB7AD1" w:rsidRDefault="00F403BE" w:rsidP="00F403BE">
            <w:pPr>
              <w:rPr>
                <w:rFonts w:eastAsia="Malgun Gothic"/>
              </w:rPr>
            </w:pPr>
          </w:p>
        </w:tc>
      </w:tr>
      <w:tr w:rsidR="00F403BE" w14:paraId="3298566A" w14:textId="77777777" w:rsidTr="00770C6F">
        <w:tc>
          <w:tcPr>
            <w:tcW w:w="1696" w:type="dxa"/>
            <w:vAlign w:val="center"/>
          </w:tcPr>
          <w:p w14:paraId="36833509" w14:textId="77777777" w:rsidR="00F403BE" w:rsidRPr="00BB7AD1" w:rsidRDefault="00F403BE" w:rsidP="00F403BE">
            <w:pPr>
              <w:rPr>
                <w:rFonts w:eastAsia="Malgun Gothic" w:cstheme="minorHAnsi"/>
                <w:szCs w:val="20"/>
              </w:rPr>
            </w:pPr>
          </w:p>
        </w:tc>
        <w:tc>
          <w:tcPr>
            <w:tcW w:w="1843" w:type="dxa"/>
          </w:tcPr>
          <w:p w14:paraId="62967083" w14:textId="77777777" w:rsidR="00F403BE" w:rsidRPr="00BB7AD1" w:rsidRDefault="00F403BE" w:rsidP="00F403BE">
            <w:pPr>
              <w:rPr>
                <w:rFonts w:eastAsia="Malgun Gothic"/>
              </w:rPr>
            </w:pPr>
          </w:p>
        </w:tc>
        <w:tc>
          <w:tcPr>
            <w:tcW w:w="1985" w:type="dxa"/>
          </w:tcPr>
          <w:p w14:paraId="40672E0D" w14:textId="77777777" w:rsidR="00F403BE" w:rsidRPr="00BB7AD1" w:rsidRDefault="00F403BE" w:rsidP="00F403BE">
            <w:pPr>
              <w:rPr>
                <w:rFonts w:eastAsia="Malgun Gothic"/>
              </w:rPr>
            </w:pPr>
          </w:p>
        </w:tc>
        <w:tc>
          <w:tcPr>
            <w:tcW w:w="4110" w:type="dxa"/>
          </w:tcPr>
          <w:p w14:paraId="515E881B" w14:textId="77777777" w:rsidR="00F403BE" w:rsidRPr="007A089E" w:rsidRDefault="00F403BE" w:rsidP="00F403BE">
            <w:pPr>
              <w:rPr>
                <w:rFonts w:eastAsia="Malgun Gothic"/>
              </w:rPr>
            </w:pPr>
          </w:p>
        </w:tc>
      </w:tr>
      <w:tr w:rsidR="00F403BE" w14:paraId="10F253BE" w14:textId="77777777" w:rsidTr="00770C6F">
        <w:tc>
          <w:tcPr>
            <w:tcW w:w="1696" w:type="dxa"/>
            <w:vAlign w:val="center"/>
          </w:tcPr>
          <w:p w14:paraId="1937FBD9" w14:textId="77777777" w:rsidR="00F403BE" w:rsidRPr="00BB7AD1" w:rsidRDefault="00F403BE" w:rsidP="00F403BE">
            <w:pPr>
              <w:rPr>
                <w:rFonts w:eastAsia="PMingLiU" w:cstheme="minorHAnsi"/>
                <w:szCs w:val="20"/>
              </w:rPr>
            </w:pPr>
          </w:p>
        </w:tc>
        <w:tc>
          <w:tcPr>
            <w:tcW w:w="1843" w:type="dxa"/>
          </w:tcPr>
          <w:p w14:paraId="13C5776C" w14:textId="77777777" w:rsidR="00F403BE" w:rsidRPr="00BB7AD1" w:rsidRDefault="00F403BE" w:rsidP="00F403BE">
            <w:pPr>
              <w:rPr>
                <w:rFonts w:eastAsia="Malgun Gothic"/>
              </w:rPr>
            </w:pPr>
          </w:p>
        </w:tc>
        <w:tc>
          <w:tcPr>
            <w:tcW w:w="1985" w:type="dxa"/>
          </w:tcPr>
          <w:p w14:paraId="19831792" w14:textId="77777777" w:rsidR="00F403BE" w:rsidRPr="00BB7AD1" w:rsidRDefault="00F403BE" w:rsidP="00F403BE">
            <w:pPr>
              <w:rPr>
                <w:rFonts w:eastAsia="Malgun Gothic"/>
              </w:rPr>
            </w:pPr>
          </w:p>
        </w:tc>
        <w:tc>
          <w:tcPr>
            <w:tcW w:w="4110" w:type="dxa"/>
          </w:tcPr>
          <w:p w14:paraId="552BEB65" w14:textId="77777777" w:rsidR="00F403BE" w:rsidRPr="00BB7AD1" w:rsidRDefault="00F403BE" w:rsidP="00F403BE">
            <w:pPr>
              <w:rPr>
                <w:rFonts w:eastAsia="Malgun Gothic"/>
              </w:rPr>
            </w:pPr>
          </w:p>
        </w:tc>
      </w:tr>
      <w:tr w:rsidR="00F403BE" w14:paraId="5DD763B7" w14:textId="77777777" w:rsidTr="00770C6F">
        <w:tc>
          <w:tcPr>
            <w:tcW w:w="1696" w:type="dxa"/>
            <w:vAlign w:val="center"/>
          </w:tcPr>
          <w:p w14:paraId="3B834F87" w14:textId="77777777" w:rsidR="00F403BE" w:rsidRPr="00BB7AD1" w:rsidRDefault="00F403BE" w:rsidP="00F403BE">
            <w:pPr>
              <w:rPr>
                <w:rFonts w:eastAsia="PMingLiU" w:cstheme="minorHAnsi"/>
                <w:szCs w:val="20"/>
              </w:rPr>
            </w:pPr>
          </w:p>
        </w:tc>
        <w:tc>
          <w:tcPr>
            <w:tcW w:w="1843" w:type="dxa"/>
          </w:tcPr>
          <w:p w14:paraId="378ECE07" w14:textId="77777777" w:rsidR="00F403BE" w:rsidRPr="00BB7AD1" w:rsidRDefault="00F403BE" w:rsidP="00F403BE">
            <w:pPr>
              <w:rPr>
                <w:rFonts w:eastAsia="Malgun Gothic"/>
              </w:rPr>
            </w:pPr>
          </w:p>
        </w:tc>
        <w:tc>
          <w:tcPr>
            <w:tcW w:w="1985" w:type="dxa"/>
          </w:tcPr>
          <w:p w14:paraId="7C82B02A" w14:textId="77777777" w:rsidR="00F403BE" w:rsidRPr="00BB7AD1" w:rsidRDefault="00F403BE" w:rsidP="00F403BE">
            <w:pPr>
              <w:rPr>
                <w:rFonts w:eastAsia="Malgun Gothic"/>
              </w:rPr>
            </w:pPr>
          </w:p>
        </w:tc>
        <w:tc>
          <w:tcPr>
            <w:tcW w:w="4110" w:type="dxa"/>
          </w:tcPr>
          <w:p w14:paraId="3CAD425B" w14:textId="77777777" w:rsidR="00F403BE" w:rsidRPr="00BB7AD1" w:rsidRDefault="00F403BE" w:rsidP="00F403BE">
            <w:pPr>
              <w:rPr>
                <w:rFonts w:eastAsia="Malgun Gothic"/>
              </w:rPr>
            </w:pPr>
          </w:p>
        </w:tc>
      </w:tr>
      <w:tr w:rsidR="00F403BE" w14:paraId="493707F6" w14:textId="77777777" w:rsidTr="00770C6F">
        <w:tc>
          <w:tcPr>
            <w:tcW w:w="1696" w:type="dxa"/>
            <w:vAlign w:val="center"/>
          </w:tcPr>
          <w:p w14:paraId="2B194856" w14:textId="77777777" w:rsidR="00F403BE" w:rsidRPr="00BB7AD1" w:rsidRDefault="00F403BE" w:rsidP="00F403BE">
            <w:pPr>
              <w:rPr>
                <w:rFonts w:eastAsia="宋体"/>
                <w:szCs w:val="20"/>
                <w:lang w:eastAsia="zh-CN"/>
              </w:rPr>
            </w:pPr>
          </w:p>
        </w:tc>
        <w:tc>
          <w:tcPr>
            <w:tcW w:w="1843" w:type="dxa"/>
          </w:tcPr>
          <w:p w14:paraId="03F8D174" w14:textId="77777777" w:rsidR="00F403BE" w:rsidRPr="00BB7AD1" w:rsidRDefault="00F403BE" w:rsidP="00F403BE">
            <w:pPr>
              <w:rPr>
                <w:rFonts w:eastAsia="Malgun Gothic"/>
              </w:rPr>
            </w:pPr>
          </w:p>
        </w:tc>
        <w:tc>
          <w:tcPr>
            <w:tcW w:w="1985" w:type="dxa"/>
          </w:tcPr>
          <w:p w14:paraId="7B880A2E" w14:textId="77777777" w:rsidR="00F403BE" w:rsidRPr="00BB7AD1" w:rsidRDefault="00F403BE" w:rsidP="00F403BE">
            <w:pPr>
              <w:rPr>
                <w:rFonts w:eastAsia="Malgun Gothic"/>
              </w:rPr>
            </w:pPr>
          </w:p>
        </w:tc>
        <w:tc>
          <w:tcPr>
            <w:tcW w:w="4110" w:type="dxa"/>
          </w:tcPr>
          <w:p w14:paraId="2CFB8C03" w14:textId="77777777" w:rsidR="00F403BE" w:rsidRPr="00BB7AD1" w:rsidRDefault="00F403BE" w:rsidP="00F403BE">
            <w:pPr>
              <w:rPr>
                <w:rFonts w:eastAsia="Malgun Gothic"/>
              </w:rPr>
            </w:pPr>
          </w:p>
        </w:tc>
      </w:tr>
      <w:tr w:rsidR="00F403BE" w14:paraId="777CA281" w14:textId="77777777" w:rsidTr="00770C6F">
        <w:tc>
          <w:tcPr>
            <w:tcW w:w="1696" w:type="dxa"/>
            <w:vAlign w:val="center"/>
          </w:tcPr>
          <w:p w14:paraId="5F393D09" w14:textId="77777777" w:rsidR="00F403BE" w:rsidRPr="00BB7AD1" w:rsidRDefault="00F403BE" w:rsidP="00F403BE">
            <w:pPr>
              <w:rPr>
                <w:rFonts w:eastAsia="宋体"/>
                <w:szCs w:val="20"/>
                <w:lang w:eastAsia="zh-CN"/>
              </w:rPr>
            </w:pPr>
          </w:p>
        </w:tc>
        <w:tc>
          <w:tcPr>
            <w:tcW w:w="1843" w:type="dxa"/>
          </w:tcPr>
          <w:p w14:paraId="31E765DA" w14:textId="77777777" w:rsidR="00F403BE" w:rsidRPr="00BB7AD1" w:rsidRDefault="00F403BE" w:rsidP="00F403BE">
            <w:pPr>
              <w:rPr>
                <w:rFonts w:eastAsia="Malgun Gothic"/>
              </w:rPr>
            </w:pPr>
          </w:p>
        </w:tc>
        <w:tc>
          <w:tcPr>
            <w:tcW w:w="1985" w:type="dxa"/>
          </w:tcPr>
          <w:p w14:paraId="153B1F09" w14:textId="77777777" w:rsidR="00F403BE" w:rsidRPr="00BB7AD1" w:rsidRDefault="00F403BE" w:rsidP="00F403BE">
            <w:pPr>
              <w:rPr>
                <w:rFonts w:eastAsia="Malgun Gothic"/>
              </w:rPr>
            </w:pPr>
          </w:p>
        </w:tc>
        <w:tc>
          <w:tcPr>
            <w:tcW w:w="4110" w:type="dxa"/>
          </w:tcPr>
          <w:p w14:paraId="182250A6" w14:textId="77777777" w:rsidR="00F403BE" w:rsidRPr="00BB7AD1" w:rsidRDefault="00F403BE" w:rsidP="00F403BE">
            <w:pPr>
              <w:rPr>
                <w:rFonts w:eastAsia="Malgun Gothic"/>
              </w:rPr>
            </w:pPr>
          </w:p>
        </w:tc>
      </w:tr>
      <w:tr w:rsidR="00F403BE" w14:paraId="527853F4" w14:textId="77777777" w:rsidTr="00770C6F">
        <w:tc>
          <w:tcPr>
            <w:tcW w:w="1696" w:type="dxa"/>
            <w:vAlign w:val="center"/>
          </w:tcPr>
          <w:p w14:paraId="03732388" w14:textId="77777777" w:rsidR="00F403BE" w:rsidRPr="00BB7AD1" w:rsidRDefault="00F403BE" w:rsidP="00F403BE">
            <w:pPr>
              <w:rPr>
                <w:rFonts w:eastAsia="Malgun Gothic"/>
                <w:szCs w:val="20"/>
              </w:rPr>
            </w:pPr>
          </w:p>
        </w:tc>
        <w:tc>
          <w:tcPr>
            <w:tcW w:w="1843" w:type="dxa"/>
          </w:tcPr>
          <w:p w14:paraId="7326C4D6" w14:textId="77777777" w:rsidR="00F403BE" w:rsidRPr="00BB7AD1" w:rsidRDefault="00F403BE" w:rsidP="00F403BE">
            <w:pPr>
              <w:rPr>
                <w:rFonts w:eastAsia="Malgun Gothic"/>
              </w:rPr>
            </w:pPr>
          </w:p>
        </w:tc>
        <w:tc>
          <w:tcPr>
            <w:tcW w:w="1985" w:type="dxa"/>
          </w:tcPr>
          <w:p w14:paraId="315A3AEE" w14:textId="77777777" w:rsidR="00F403BE" w:rsidRPr="00BB7AD1" w:rsidRDefault="00F403BE" w:rsidP="00F403BE">
            <w:pPr>
              <w:rPr>
                <w:rFonts w:eastAsia="Malgun Gothic"/>
              </w:rPr>
            </w:pPr>
          </w:p>
        </w:tc>
        <w:tc>
          <w:tcPr>
            <w:tcW w:w="4110" w:type="dxa"/>
          </w:tcPr>
          <w:p w14:paraId="6D939998" w14:textId="77777777" w:rsidR="00F403BE" w:rsidRPr="00BB7AD1" w:rsidRDefault="00F403BE" w:rsidP="00F403BE">
            <w:pPr>
              <w:rPr>
                <w:rFonts w:eastAsia="Malgun Gothic"/>
              </w:rPr>
            </w:pPr>
          </w:p>
        </w:tc>
      </w:tr>
      <w:tr w:rsidR="00F403BE" w14:paraId="4CBBCF14" w14:textId="77777777" w:rsidTr="00770C6F">
        <w:tc>
          <w:tcPr>
            <w:tcW w:w="1696" w:type="dxa"/>
            <w:vAlign w:val="center"/>
          </w:tcPr>
          <w:p w14:paraId="6D399BAB" w14:textId="77777777" w:rsidR="00F403BE" w:rsidRPr="00BB7AD1" w:rsidRDefault="00F403BE" w:rsidP="00F403BE">
            <w:pPr>
              <w:rPr>
                <w:szCs w:val="20"/>
                <w:lang w:eastAsia="zh-CN"/>
              </w:rPr>
            </w:pPr>
          </w:p>
        </w:tc>
        <w:tc>
          <w:tcPr>
            <w:tcW w:w="1843" w:type="dxa"/>
          </w:tcPr>
          <w:p w14:paraId="5615DBC4" w14:textId="77777777" w:rsidR="00F403BE" w:rsidRPr="00BB7AD1" w:rsidRDefault="00F403BE" w:rsidP="00F403BE">
            <w:pPr>
              <w:rPr>
                <w:lang w:eastAsia="zh-CN"/>
              </w:rPr>
            </w:pPr>
          </w:p>
        </w:tc>
        <w:tc>
          <w:tcPr>
            <w:tcW w:w="1985" w:type="dxa"/>
          </w:tcPr>
          <w:p w14:paraId="1F9CD6BB" w14:textId="77777777" w:rsidR="00F403BE" w:rsidRPr="00BB7AD1" w:rsidRDefault="00F403BE" w:rsidP="00F403BE"/>
        </w:tc>
        <w:tc>
          <w:tcPr>
            <w:tcW w:w="4110" w:type="dxa"/>
          </w:tcPr>
          <w:p w14:paraId="5EE68652" w14:textId="77777777" w:rsidR="00F403BE" w:rsidRPr="00BB7AD1" w:rsidRDefault="00F403BE" w:rsidP="00F403BE"/>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aff5"/>
        <w:numPr>
          <w:ilvl w:val="0"/>
          <w:numId w:val="32"/>
        </w:numPr>
        <w:rPr>
          <w:rFonts w:ascii="Arial" w:hAnsi="Arial"/>
          <w:b/>
        </w:rPr>
      </w:pPr>
      <w:r w:rsidRPr="006507BD">
        <w:rPr>
          <w:rFonts w:ascii="Arial" w:hAnsi="Arial"/>
          <w: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f5"/>
        <w:numPr>
          <w:ilvl w:val="0"/>
          <w:numId w:val="32"/>
        </w:numPr>
        <w:rPr>
          <w:rFonts w:ascii="Arial" w:hAnsi="Arial"/>
          <w:b/>
        </w:rPr>
      </w:pPr>
      <w:r w:rsidRPr="006507BD">
        <w:rPr>
          <w:rFonts w:ascii="Arial" w:hAnsi="Arial"/>
          <w:b/>
        </w:rPr>
        <w:t xml:space="preserve">For 2-step RA, the UE-calculated TA report can be multiplexed in </w:t>
      </w:r>
      <w:proofErr w:type="spellStart"/>
      <w:r w:rsidRPr="006507BD">
        <w:rPr>
          <w:rFonts w:ascii="Arial" w:hAnsi="Arial"/>
          <w:b/>
        </w:rPr>
        <w:t>MsgA</w:t>
      </w:r>
      <w:proofErr w:type="spellEnd"/>
      <w:r w:rsidRPr="006507BD">
        <w:rPr>
          <w:rFonts w:ascii="Arial" w:hAnsi="Arial"/>
          <w:b/>
        </w:rPr>
        <w:t xml:space="preserve"> PUSCH if the size of the </w:t>
      </w:r>
      <w:proofErr w:type="spellStart"/>
      <w:r w:rsidRPr="006507BD">
        <w:rPr>
          <w:rFonts w:ascii="Arial" w:hAnsi="Arial"/>
          <w:b/>
        </w:rPr>
        <w:t>MsgA</w:t>
      </w:r>
      <w:proofErr w:type="spellEnd"/>
      <w:r w:rsidRPr="006507BD">
        <w:rPr>
          <w:rFonts w:ascii="Arial" w:hAnsi="Arial"/>
          <w:b/>
        </w:rPr>
        <w:t xml:space="preserve"> PUSCH is enough. Otherwise, the UE-calculated TA reported should be transmitted via an UL-SCH resource scheduled by </w:t>
      </w:r>
      <w:proofErr w:type="spellStart"/>
      <w:r w:rsidRPr="006507BD">
        <w:rPr>
          <w:rFonts w:ascii="Arial" w:hAnsi="Arial"/>
          <w:b/>
        </w:rPr>
        <w:t>MsgB</w:t>
      </w:r>
      <w:proofErr w:type="spellEnd"/>
      <w:r w:rsidRPr="006507BD">
        <w:rPr>
          <w:rFonts w:ascii="Arial" w:hAnsi="Arial"/>
          <w:b/>
        </w:rPr>
        <w:t>.</w:t>
      </w:r>
    </w:p>
    <w:p w14:paraId="4A079012" w14:textId="77777777" w:rsidR="0033648C" w:rsidRDefault="0033648C" w:rsidP="0033648C">
      <w:pPr>
        <w:rPr>
          <w:rFonts w:ascii="Arial" w:hAnsi="Arial"/>
        </w:rPr>
      </w:pPr>
    </w:p>
    <w:tbl>
      <w:tblPr>
        <w:tblStyle w:val="af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ac"/>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ac"/>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ac"/>
              <w:jc w:val="center"/>
            </w:pPr>
            <w:r>
              <w:t>(Y or N)</w:t>
            </w:r>
          </w:p>
        </w:tc>
        <w:tc>
          <w:tcPr>
            <w:tcW w:w="5386" w:type="dxa"/>
            <w:shd w:val="clear" w:color="auto" w:fill="BFBFBF" w:themeFill="background1" w:themeFillShade="BF"/>
          </w:tcPr>
          <w:p w14:paraId="0D06E10A" w14:textId="77777777" w:rsidR="0033648C" w:rsidRDefault="0033648C" w:rsidP="00770C6F">
            <w:pPr>
              <w:pStyle w:val="ac"/>
              <w:jc w:val="center"/>
              <w:rPr>
                <w:lang w:eastAsia="zh-CN"/>
              </w:rPr>
            </w:pPr>
            <w:r>
              <w:rPr>
                <w:lang w:eastAsia="zh-CN"/>
              </w:rPr>
              <w:t>Comments</w:t>
            </w:r>
          </w:p>
          <w:p w14:paraId="5BF3E5EB" w14:textId="77777777" w:rsidR="0033648C" w:rsidRDefault="0033648C" w:rsidP="00770C6F">
            <w:pPr>
              <w:pStyle w:val="ac"/>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When delays are changing for all UEs in a cell, it may be complicated to signal new Koffset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 xml:space="preserve">Thus, it may be few users in a cell that will have a gain by having Koffset+k0/k1/k2 lower than what is needed for the </w:t>
            </w:r>
            <w:r>
              <w:lastRenderedPageBreak/>
              <w:t>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rPr>
            </w:pPr>
            <w:r>
              <w:rPr>
                <w:rFonts w:hint="eastAsia"/>
                <w:szCs w:val="20"/>
              </w:rPr>
              <w:t>CATT</w:t>
            </w:r>
          </w:p>
        </w:tc>
        <w:tc>
          <w:tcPr>
            <w:tcW w:w="2552" w:type="dxa"/>
          </w:tcPr>
          <w:p w14:paraId="5C57D1A0" w14:textId="77777777" w:rsidR="0096138E" w:rsidRPr="00BB7AD1" w:rsidRDefault="0096138E" w:rsidP="00C9786D">
            <w:r>
              <w:rPr>
                <w:rFonts w:hint="eastAsia"/>
              </w:rPr>
              <w:t>Y</w:t>
            </w:r>
          </w:p>
        </w:tc>
        <w:tc>
          <w:tcPr>
            <w:tcW w:w="5386" w:type="dxa"/>
          </w:tcPr>
          <w:p w14:paraId="3011BE45" w14:textId="77777777" w:rsidR="0096138E" w:rsidRPr="00BB7AD1" w:rsidRDefault="0096138E" w:rsidP="00C9786D">
            <w:r>
              <w:t>The</w:t>
            </w:r>
            <w:r>
              <w:rPr>
                <w:rFonts w:hint="eastAsia"/>
              </w:rPr>
              <w:t xml:space="preserve"> value of </w:t>
            </w:r>
            <w:r w:rsidRPr="002A4992">
              <w:t xml:space="preserve">UE-calculated </w:t>
            </w:r>
            <w:r w:rsidRPr="00356426">
              <w:t>TA</w:t>
            </w:r>
            <w:r>
              <w:rPr>
                <w:rFonts w:hint="eastAsia"/>
              </w:rPr>
              <w:t xml:space="preserve"> is required by gNB.</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r w:rsidRPr="003A3C73">
              <w:rPr>
                <w:rFonts w:eastAsia="Malgun Gothic"/>
              </w:rPr>
              <w:t xml:space="preserve">We think whether UE report UE-calculated TA to NW and in which message the report should be included should be controlled by NW. </w:t>
            </w:r>
          </w:p>
          <w:p w14:paraId="56509CD1" w14:textId="1CFA18B5" w:rsidR="00CE19CC" w:rsidRPr="00BB7AD1" w:rsidRDefault="003A3C73" w:rsidP="003A3C73">
            <w:pPr>
              <w:rPr>
                <w:rFonts w:eastAsia="Malgun Gothic"/>
              </w:rPr>
            </w:pPr>
            <w:r w:rsidRPr="003A3C73">
              <w:rPr>
                <w:rFonts w:eastAsia="Malgun Gothic"/>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2B1D5F" w14:paraId="5AC6AFA3" w14:textId="77777777" w:rsidTr="00770C6F">
        <w:tc>
          <w:tcPr>
            <w:tcW w:w="1696" w:type="dxa"/>
            <w:vAlign w:val="center"/>
          </w:tcPr>
          <w:p w14:paraId="35B22481" w14:textId="236F7792" w:rsidR="002B1D5F" w:rsidRPr="00BB7AD1" w:rsidRDefault="002B1D5F" w:rsidP="002B1D5F">
            <w:pPr>
              <w:rPr>
                <w:szCs w:val="20"/>
                <w:lang w:eastAsia="zh-CN"/>
              </w:rPr>
            </w:pPr>
            <w:r>
              <w:rPr>
                <w:szCs w:val="20"/>
                <w:lang w:eastAsia="zh-CN"/>
              </w:rPr>
              <w:t>OPPO</w:t>
            </w:r>
          </w:p>
        </w:tc>
        <w:tc>
          <w:tcPr>
            <w:tcW w:w="2552" w:type="dxa"/>
          </w:tcPr>
          <w:p w14:paraId="0E2F3D9C" w14:textId="06CF973E" w:rsidR="002B1D5F" w:rsidRPr="00BB7AD1" w:rsidRDefault="002B1D5F" w:rsidP="002B1D5F"/>
        </w:tc>
        <w:tc>
          <w:tcPr>
            <w:tcW w:w="5386" w:type="dxa"/>
          </w:tcPr>
          <w:p w14:paraId="0C5494AD" w14:textId="397AC0B4" w:rsidR="00177064" w:rsidRDefault="00177064" w:rsidP="002B1D5F">
            <w:pPr>
              <w:rPr>
                <w:rFonts w:eastAsia="Malgun Gothic"/>
              </w:rPr>
            </w:pPr>
            <w:r>
              <w:rPr>
                <w:lang w:eastAsia="zh-CN"/>
              </w:rPr>
              <w:t>We agree with Nokia that</w:t>
            </w:r>
            <w:r w:rsidR="002B1D5F">
              <w:rPr>
                <w:lang w:eastAsia="zh-CN"/>
              </w:rPr>
              <w:t xml:space="preserve"> whether </w:t>
            </w:r>
            <w:r w:rsidR="002B1D5F" w:rsidRPr="003A3C73">
              <w:rPr>
                <w:rFonts w:eastAsia="Malgun Gothic"/>
              </w:rPr>
              <w:t xml:space="preserve">UE report UE-calculated TA </w:t>
            </w:r>
            <w:r w:rsidR="002B1D5F">
              <w:rPr>
                <w:rFonts w:eastAsia="Malgun Gothic"/>
              </w:rPr>
              <w:t>should be con</w:t>
            </w:r>
            <w:r>
              <w:rPr>
                <w:rFonts w:eastAsia="Malgun Gothic"/>
              </w:rPr>
              <w:t>trolled by network.</w:t>
            </w:r>
          </w:p>
          <w:p w14:paraId="455B4DDB" w14:textId="7F269EFF" w:rsidR="002B1D5F" w:rsidRPr="00BB7AD1" w:rsidRDefault="00177064" w:rsidP="00177064">
            <w:r>
              <w:rPr>
                <w:lang w:eastAsia="zh-CN"/>
              </w:rPr>
              <w:t>I</w:t>
            </w:r>
            <w:r>
              <w:rPr>
                <w:rFonts w:hint="eastAsia"/>
                <w:lang w:eastAsia="zh-CN"/>
              </w:rPr>
              <w:t>f</w:t>
            </w:r>
            <w:r>
              <w:rPr>
                <w:lang w:eastAsia="zh-CN"/>
              </w:rPr>
              <w:t xml:space="preserve"> TA report is requested by network, w</w:t>
            </w:r>
            <w:r w:rsidR="002B1D5F">
              <w:rPr>
                <w:lang w:eastAsia="zh-CN"/>
              </w:rPr>
              <w:t xml:space="preserve">hether UE reports TA </w:t>
            </w:r>
            <w:r w:rsidR="002B1D5F" w:rsidRPr="005C6064">
              <w:rPr>
                <w:lang w:eastAsia="zh-CN"/>
              </w:rPr>
              <w:t xml:space="preserve">via </w:t>
            </w:r>
            <w:r w:rsidR="002B1D5F">
              <w:rPr>
                <w:lang w:eastAsia="zh-CN"/>
              </w:rPr>
              <w:t xml:space="preserve">MsgA/Msg3 or </w:t>
            </w:r>
            <w:r w:rsidR="002B1D5F" w:rsidRPr="005C6064">
              <w:rPr>
                <w:lang w:eastAsia="zh-CN"/>
              </w:rPr>
              <w:t xml:space="preserve">via </w:t>
            </w:r>
            <w:r w:rsidR="002B1D5F">
              <w:rPr>
                <w:lang w:eastAsia="zh-CN"/>
              </w:rPr>
              <w:t xml:space="preserve">later PUSCH transmission depends the </w:t>
            </w:r>
            <w:r w:rsidR="002B1D5F" w:rsidRPr="005C6064">
              <w:rPr>
                <w:lang w:eastAsia="zh-CN"/>
              </w:rPr>
              <w:t>PUSCH size</w:t>
            </w:r>
            <w:r w:rsidR="002B1D5F">
              <w:rPr>
                <w:lang w:eastAsia="zh-CN"/>
              </w:rPr>
              <w:t xml:space="preserve"> allocated</w:t>
            </w:r>
            <w:r w:rsidR="002B1D5F" w:rsidRPr="005C6064">
              <w:rPr>
                <w:lang w:eastAsia="zh-CN"/>
              </w:rPr>
              <w:t xml:space="preserve"> by network.</w:t>
            </w:r>
            <w:r>
              <w:rPr>
                <w:lang w:eastAsia="zh-CN"/>
              </w:rPr>
              <w:t xml:space="preserve"> Otherwise, UE does not report TA.</w:t>
            </w:r>
          </w:p>
        </w:tc>
      </w:tr>
      <w:tr w:rsidR="00AF2365" w14:paraId="5AA3C152" w14:textId="77777777" w:rsidTr="00770C6F">
        <w:tc>
          <w:tcPr>
            <w:tcW w:w="1696" w:type="dxa"/>
            <w:vAlign w:val="center"/>
          </w:tcPr>
          <w:p w14:paraId="134CDB55" w14:textId="54704B01" w:rsidR="00AF2365" w:rsidRPr="00BB7AD1" w:rsidRDefault="00AF2365" w:rsidP="00AF2365">
            <w:pPr>
              <w:rPr>
                <w:szCs w:val="20"/>
                <w:lang w:eastAsia="zh-CN"/>
              </w:rPr>
            </w:pPr>
            <w:r>
              <w:rPr>
                <w:szCs w:val="20"/>
              </w:rPr>
              <w:t>Qualcomm</w:t>
            </w:r>
          </w:p>
        </w:tc>
        <w:tc>
          <w:tcPr>
            <w:tcW w:w="2552" w:type="dxa"/>
          </w:tcPr>
          <w:p w14:paraId="0686FA90" w14:textId="72FA4DCF" w:rsidR="00AF2365" w:rsidRPr="00BB7AD1" w:rsidRDefault="00AF2365" w:rsidP="00AF2365">
            <w:r>
              <w:t>Yes</w:t>
            </w:r>
          </w:p>
        </w:tc>
        <w:tc>
          <w:tcPr>
            <w:tcW w:w="5386" w:type="dxa"/>
          </w:tcPr>
          <w:p w14:paraId="03472003" w14:textId="5EA9456C" w:rsidR="00AF2365" w:rsidRPr="00BB7AD1" w:rsidRDefault="00AF2365" w:rsidP="00AF2365">
            <w:r>
              <w:t>TA is readily available</w:t>
            </w:r>
            <w:r w:rsidR="00117772">
              <w:t xml:space="preserve"> data for UE from Msg1.</w:t>
            </w:r>
            <w:r w:rsidR="00FF5A5A">
              <w:t xml:space="preserve"> If it is sent via MAC CE, </w:t>
            </w:r>
            <w:r w:rsidR="00AE2566">
              <w:t>whether to send it depends on LCP.</w:t>
            </w:r>
            <w:r w:rsidR="004407E6">
              <w:t xml:space="preserve"> </w:t>
            </w:r>
          </w:p>
        </w:tc>
      </w:tr>
      <w:tr w:rsidR="00F403BE" w14:paraId="2603DAAF" w14:textId="77777777" w:rsidTr="00770C6F">
        <w:tc>
          <w:tcPr>
            <w:tcW w:w="1696" w:type="dxa"/>
            <w:vAlign w:val="center"/>
          </w:tcPr>
          <w:p w14:paraId="573C4367" w14:textId="2A961E42" w:rsidR="00F403BE" w:rsidRPr="00BB7AD1" w:rsidRDefault="00F403BE" w:rsidP="00F403BE">
            <w:pPr>
              <w:rPr>
                <w:szCs w:val="20"/>
              </w:rPr>
            </w:pPr>
            <w:r>
              <w:rPr>
                <w:szCs w:val="20"/>
              </w:rPr>
              <w:t>Sony</w:t>
            </w:r>
          </w:p>
        </w:tc>
        <w:tc>
          <w:tcPr>
            <w:tcW w:w="2552" w:type="dxa"/>
          </w:tcPr>
          <w:p w14:paraId="3DF2A461" w14:textId="5C138133" w:rsidR="00F403BE" w:rsidRPr="00BB7AD1" w:rsidRDefault="00F403BE" w:rsidP="00F403BE">
            <w:r>
              <w:t>Yes</w:t>
            </w:r>
          </w:p>
        </w:tc>
        <w:tc>
          <w:tcPr>
            <w:tcW w:w="5386" w:type="dxa"/>
          </w:tcPr>
          <w:p w14:paraId="2098EE8A" w14:textId="77777777" w:rsidR="00F403BE" w:rsidRPr="00BB7AD1" w:rsidRDefault="00F403BE" w:rsidP="00F403BE"/>
        </w:tc>
      </w:tr>
      <w:tr w:rsidR="00F403BE" w14:paraId="267F56EE" w14:textId="77777777" w:rsidTr="00770C6F">
        <w:tc>
          <w:tcPr>
            <w:tcW w:w="1696" w:type="dxa"/>
            <w:vAlign w:val="center"/>
          </w:tcPr>
          <w:p w14:paraId="7CE9280A" w14:textId="098CE4B3" w:rsidR="00F403BE" w:rsidRPr="00BB7AD1" w:rsidRDefault="007A089E" w:rsidP="00F403BE">
            <w:pPr>
              <w:rPr>
                <w:rFonts w:hint="eastAsia"/>
                <w:szCs w:val="20"/>
                <w:lang w:eastAsia="zh-CN"/>
              </w:rPr>
            </w:pPr>
            <w:r>
              <w:rPr>
                <w:rFonts w:hint="eastAsia"/>
                <w:szCs w:val="20"/>
                <w:lang w:eastAsia="zh-CN"/>
              </w:rPr>
              <w:t>L</w:t>
            </w:r>
            <w:r>
              <w:rPr>
                <w:szCs w:val="20"/>
                <w:lang w:eastAsia="zh-CN"/>
              </w:rPr>
              <w:t>enovo</w:t>
            </w:r>
          </w:p>
        </w:tc>
        <w:tc>
          <w:tcPr>
            <w:tcW w:w="2552" w:type="dxa"/>
          </w:tcPr>
          <w:p w14:paraId="17B1F7E1" w14:textId="0EF0D101" w:rsidR="00F403BE" w:rsidRPr="007A089E" w:rsidRDefault="007A089E" w:rsidP="00F403BE">
            <w:pPr>
              <w:rPr>
                <w:rFonts w:hint="eastAsia"/>
                <w:lang w:eastAsia="zh-CN"/>
              </w:rPr>
            </w:pPr>
            <w:r>
              <w:rPr>
                <w:rFonts w:hint="eastAsia"/>
                <w:lang w:eastAsia="zh-CN"/>
              </w:rPr>
              <w:t>Y</w:t>
            </w:r>
            <w:r>
              <w:rPr>
                <w:lang w:eastAsia="zh-CN"/>
              </w:rPr>
              <w:t>es but</w:t>
            </w:r>
          </w:p>
        </w:tc>
        <w:tc>
          <w:tcPr>
            <w:tcW w:w="5386" w:type="dxa"/>
          </w:tcPr>
          <w:p w14:paraId="217F2A1D" w14:textId="519797DA" w:rsidR="00F403BE" w:rsidRPr="007A089E" w:rsidRDefault="007A089E" w:rsidP="007A089E">
            <w:pPr>
              <w:rPr>
                <w:rFonts w:hint="eastAsia"/>
                <w:lang w:eastAsia="zh-CN"/>
              </w:rPr>
            </w:pPr>
            <w:r>
              <w:rPr>
                <w:rFonts w:hint="eastAsia"/>
                <w:lang w:eastAsia="zh-CN"/>
              </w:rPr>
              <w:t>W</w:t>
            </w:r>
            <w:r>
              <w:rPr>
                <w:lang w:eastAsia="zh-CN"/>
              </w:rPr>
              <w:t>e understand the benifit but have concern on the size required for reporting. Besides we think it is better to be optional and controlled by NW.</w:t>
            </w:r>
          </w:p>
        </w:tc>
      </w:tr>
      <w:tr w:rsidR="00F403BE" w14:paraId="654A510E" w14:textId="77777777" w:rsidTr="00770C6F">
        <w:tc>
          <w:tcPr>
            <w:tcW w:w="1696" w:type="dxa"/>
            <w:vAlign w:val="center"/>
          </w:tcPr>
          <w:p w14:paraId="7E36AB5E" w14:textId="77777777" w:rsidR="00F403BE" w:rsidRPr="00BB7AD1" w:rsidRDefault="00F403BE" w:rsidP="00F403BE">
            <w:pPr>
              <w:rPr>
                <w:szCs w:val="20"/>
              </w:rPr>
            </w:pPr>
          </w:p>
        </w:tc>
        <w:tc>
          <w:tcPr>
            <w:tcW w:w="2552" w:type="dxa"/>
          </w:tcPr>
          <w:p w14:paraId="12593D39" w14:textId="77777777" w:rsidR="00F403BE" w:rsidRPr="00BB7AD1" w:rsidRDefault="00F403BE" w:rsidP="00F403BE"/>
        </w:tc>
        <w:tc>
          <w:tcPr>
            <w:tcW w:w="5386" w:type="dxa"/>
          </w:tcPr>
          <w:p w14:paraId="048E61CB" w14:textId="77777777" w:rsidR="00F403BE" w:rsidRPr="00BB7AD1" w:rsidRDefault="00F403BE" w:rsidP="00F403BE"/>
        </w:tc>
      </w:tr>
      <w:tr w:rsidR="00F403BE" w14:paraId="5D272E53" w14:textId="77777777" w:rsidTr="00770C6F">
        <w:tc>
          <w:tcPr>
            <w:tcW w:w="1696" w:type="dxa"/>
            <w:vAlign w:val="center"/>
          </w:tcPr>
          <w:p w14:paraId="6F147BA5" w14:textId="77777777" w:rsidR="00F403BE" w:rsidRPr="00BB7AD1" w:rsidRDefault="00F403BE" w:rsidP="00F403BE">
            <w:pPr>
              <w:rPr>
                <w:rFonts w:eastAsia="Malgun Gothic"/>
                <w:szCs w:val="20"/>
              </w:rPr>
            </w:pPr>
          </w:p>
        </w:tc>
        <w:tc>
          <w:tcPr>
            <w:tcW w:w="2552" w:type="dxa"/>
          </w:tcPr>
          <w:p w14:paraId="7FD868EA" w14:textId="77777777" w:rsidR="00F403BE" w:rsidRPr="00BB7AD1" w:rsidRDefault="00F403BE" w:rsidP="00F403BE">
            <w:pPr>
              <w:rPr>
                <w:rFonts w:eastAsia="Malgun Gothic"/>
              </w:rPr>
            </w:pPr>
          </w:p>
        </w:tc>
        <w:tc>
          <w:tcPr>
            <w:tcW w:w="5386" w:type="dxa"/>
          </w:tcPr>
          <w:p w14:paraId="2C3DE281" w14:textId="77777777" w:rsidR="00F403BE" w:rsidRPr="00BB7AD1" w:rsidRDefault="00F403BE" w:rsidP="00F403BE">
            <w:pPr>
              <w:rPr>
                <w:rFonts w:eastAsia="Malgun Gothic"/>
              </w:rPr>
            </w:pPr>
          </w:p>
        </w:tc>
      </w:tr>
      <w:tr w:rsidR="00F403BE" w14:paraId="2EFEF3C4" w14:textId="77777777" w:rsidTr="00770C6F">
        <w:tc>
          <w:tcPr>
            <w:tcW w:w="1696" w:type="dxa"/>
            <w:vAlign w:val="center"/>
          </w:tcPr>
          <w:p w14:paraId="43292096" w14:textId="77777777" w:rsidR="00F403BE" w:rsidRPr="00BB7AD1" w:rsidRDefault="00F403BE" w:rsidP="00F403BE">
            <w:pPr>
              <w:rPr>
                <w:rFonts w:eastAsia="Malgun Gothic" w:cstheme="minorHAnsi"/>
                <w:szCs w:val="20"/>
              </w:rPr>
            </w:pPr>
          </w:p>
        </w:tc>
        <w:tc>
          <w:tcPr>
            <w:tcW w:w="2552" w:type="dxa"/>
          </w:tcPr>
          <w:p w14:paraId="1BD3ECB1" w14:textId="77777777" w:rsidR="00F403BE" w:rsidRPr="00BB7AD1" w:rsidRDefault="00F403BE" w:rsidP="00F403BE">
            <w:pPr>
              <w:rPr>
                <w:rFonts w:eastAsia="Malgun Gothic"/>
              </w:rPr>
            </w:pPr>
          </w:p>
        </w:tc>
        <w:tc>
          <w:tcPr>
            <w:tcW w:w="5386" w:type="dxa"/>
          </w:tcPr>
          <w:p w14:paraId="2C2BFFBE" w14:textId="77777777" w:rsidR="00F403BE" w:rsidRPr="00BB7AD1" w:rsidRDefault="00F403BE" w:rsidP="00F403BE">
            <w:pPr>
              <w:rPr>
                <w:rFonts w:eastAsia="Malgun Gothic"/>
              </w:rPr>
            </w:pPr>
          </w:p>
        </w:tc>
      </w:tr>
      <w:tr w:rsidR="00F403BE" w14:paraId="3BEF64CB" w14:textId="77777777" w:rsidTr="00770C6F">
        <w:tc>
          <w:tcPr>
            <w:tcW w:w="1696" w:type="dxa"/>
            <w:vAlign w:val="center"/>
          </w:tcPr>
          <w:p w14:paraId="05DA7495" w14:textId="77777777" w:rsidR="00F403BE" w:rsidRPr="00BB7AD1" w:rsidRDefault="00F403BE" w:rsidP="00F403BE">
            <w:pPr>
              <w:rPr>
                <w:rFonts w:eastAsia="PMingLiU" w:cstheme="minorHAnsi"/>
                <w:szCs w:val="20"/>
              </w:rPr>
            </w:pPr>
          </w:p>
        </w:tc>
        <w:tc>
          <w:tcPr>
            <w:tcW w:w="2552" w:type="dxa"/>
          </w:tcPr>
          <w:p w14:paraId="28B72B75" w14:textId="77777777" w:rsidR="00F403BE" w:rsidRPr="00BB7AD1" w:rsidRDefault="00F403BE" w:rsidP="00F403BE">
            <w:pPr>
              <w:rPr>
                <w:rFonts w:eastAsia="Malgun Gothic"/>
              </w:rPr>
            </w:pPr>
          </w:p>
        </w:tc>
        <w:tc>
          <w:tcPr>
            <w:tcW w:w="5386" w:type="dxa"/>
          </w:tcPr>
          <w:p w14:paraId="160AEB3E" w14:textId="77777777" w:rsidR="00F403BE" w:rsidRPr="00BB7AD1" w:rsidRDefault="00F403BE" w:rsidP="00F403BE">
            <w:pPr>
              <w:rPr>
                <w:rFonts w:eastAsia="Malgun Gothic"/>
              </w:rPr>
            </w:pPr>
          </w:p>
        </w:tc>
      </w:tr>
      <w:tr w:rsidR="00F403BE" w14:paraId="2E81BA13" w14:textId="77777777" w:rsidTr="00770C6F">
        <w:tc>
          <w:tcPr>
            <w:tcW w:w="1696" w:type="dxa"/>
            <w:vAlign w:val="center"/>
          </w:tcPr>
          <w:p w14:paraId="69FA8D38" w14:textId="77777777" w:rsidR="00F403BE" w:rsidRPr="00BB7AD1" w:rsidRDefault="00F403BE" w:rsidP="00F403BE">
            <w:pPr>
              <w:rPr>
                <w:rFonts w:eastAsia="PMingLiU" w:cstheme="minorHAnsi"/>
                <w:szCs w:val="20"/>
              </w:rPr>
            </w:pPr>
          </w:p>
        </w:tc>
        <w:tc>
          <w:tcPr>
            <w:tcW w:w="2552" w:type="dxa"/>
          </w:tcPr>
          <w:p w14:paraId="4C089681" w14:textId="77777777" w:rsidR="00F403BE" w:rsidRPr="00BB7AD1" w:rsidRDefault="00F403BE" w:rsidP="00F403BE">
            <w:pPr>
              <w:rPr>
                <w:rFonts w:eastAsia="Malgun Gothic"/>
              </w:rPr>
            </w:pPr>
          </w:p>
        </w:tc>
        <w:tc>
          <w:tcPr>
            <w:tcW w:w="5386" w:type="dxa"/>
          </w:tcPr>
          <w:p w14:paraId="0082A1B1" w14:textId="77777777" w:rsidR="00F403BE" w:rsidRPr="00BB7AD1" w:rsidRDefault="00F403BE" w:rsidP="00F403BE">
            <w:pPr>
              <w:rPr>
                <w:rFonts w:eastAsia="Malgun Gothic"/>
              </w:rPr>
            </w:pPr>
          </w:p>
        </w:tc>
      </w:tr>
      <w:tr w:rsidR="00F403BE" w14:paraId="70038A8C" w14:textId="77777777" w:rsidTr="00770C6F">
        <w:tc>
          <w:tcPr>
            <w:tcW w:w="1696" w:type="dxa"/>
            <w:vAlign w:val="center"/>
          </w:tcPr>
          <w:p w14:paraId="41CC3C47" w14:textId="77777777" w:rsidR="00F403BE" w:rsidRPr="00BB7AD1" w:rsidRDefault="00F403BE" w:rsidP="00F403BE">
            <w:pPr>
              <w:rPr>
                <w:rFonts w:eastAsia="宋体"/>
                <w:szCs w:val="20"/>
                <w:lang w:eastAsia="zh-CN"/>
              </w:rPr>
            </w:pPr>
          </w:p>
        </w:tc>
        <w:tc>
          <w:tcPr>
            <w:tcW w:w="2552" w:type="dxa"/>
          </w:tcPr>
          <w:p w14:paraId="533138CF" w14:textId="77777777" w:rsidR="00F403BE" w:rsidRPr="00BB7AD1" w:rsidRDefault="00F403BE" w:rsidP="00F403BE">
            <w:pPr>
              <w:rPr>
                <w:rFonts w:eastAsia="Malgun Gothic"/>
              </w:rPr>
            </w:pPr>
          </w:p>
        </w:tc>
        <w:tc>
          <w:tcPr>
            <w:tcW w:w="5386" w:type="dxa"/>
          </w:tcPr>
          <w:p w14:paraId="225D4A99" w14:textId="77777777" w:rsidR="00F403BE" w:rsidRPr="00BB7AD1" w:rsidRDefault="00F403BE" w:rsidP="00F403BE">
            <w:pPr>
              <w:rPr>
                <w:rFonts w:eastAsia="Malgun Gothic"/>
              </w:rPr>
            </w:pPr>
          </w:p>
        </w:tc>
      </w:tr>
      <w:tr w:rsidR="00F403BE" w14:paraId="41AE4BA0" w14:textId="77777777" w:rsidTr="00770C6F">
        <w:tc>
          <w:tcPr>
            <w:tcW w:w="1696" w:type="dxa"/>
            <w:vAlign w:val="center"/>
          </w:tcPr>
          <w:p w14:paraId="52E71B30" w14:textId="77777777" w:rsidR="00F403BE" w:rsidRPr="00BB7AD1" w:rsidRDefault="00F403BE" w:rsidP="00F403BE">
            <w:pPr>
              <w:rPr>
                <w:rFonts w:eastAsia="宋体"/>
                <w:szCs w:val="20"/>
                <w:lang w:eastAsia="zh-CN"/>
              </w:rPr>
            </w:pPr>
          </w:p>
        </w:tc>
        <w:tc>
          <w:tcPr>
            <w:tcW w:w="2552" w:type="dxa"/>
          </w:tcPr>
          <w:p w14:paraId="070AE3DF" w14:textId="77777777" w:rsidR="00F403BE" w:rsidRPr="00BB7AD1" w:rsidRDefault="00F403BE" w:rsidP="00F403BE">
            <w:pPr>
              <w:rPr>
                <w:rFonts w:eastAsia="Malgun Gothic"/>
              </w:rPr>
            </w:pPr>
          </w:p>
        </w:tc>
        <w:tc>
          <w:tcPr>
            <w:tcW w:w="5386" w:type="dxa"/>
          </w:tcPr>
          <w:p w14:paraId="47D496E9" w14:textId="77777777" w:rsidR="00F403BE" w:rsidRPr="00BB7AD1" w:rsidRDefault="00F403BE" w:rsidP="00F403BE">
            <w:pPr>
              <w:rPr>
                <w:rFonts w:eastAsia="Malgun Gothic"/>
              </w:rPr>
            </w:pPr>
          </w:p>
        </w:tc>
      </w:tr>
      <w:tr w:rsidR="00F403BE" w14:paraId="327F1CF3" w14:textId="77777777" w:rsidTr="00770C6F">
        <w:tc>
          <w:tcPr>
            <w:tcW w:w="1696" w:type="dxa"/>
            <w:vAlign w:val="center"/>
          </w:tcPr>
          <w:p w14:paraId="569810F1" w14:textId="77777777" w:rsidR="00F403BE" w:rsidRPr="00BB7AD1" w:rsidRDefault="00F403BE" w:rsidP="00F403BE">
            <w:pPr>
              <w:rPr>
                <w:rFonts w:eastAsia="Malgun Gothic"/>
                <w:szCs w:val="20"/>
              </w:rPr>
            </w:pPr>
          </w:p>
        </w:tc>
        <w:tc>
          <w:tcPr>
            <w:tcW w:w="2552" w:type="dxa"/>
          </w:tcPr>
          <w:p w14:paraId="22CEC2E5" w14:textId="77777777" w:rsidR="00F403BE" w:rsidRPr="00BB7AD1" w:rsidRDefault="00F403BE" w:rsidP="00F403BE">
            <w:pPr>
              <w:rPr>
                <w:rFonts w:eastAsia="Malgun Gothic"/>
              </w:rPr>
            </w:pPr>
          </w:p>
        </w:tc>
        <w:tc>
          <w:tcPr>
            <w:tcW w:w="5386" w:type="dxa"/>
          </w:tcPr>
          <w:p w14:paraId="7117A0C2" w14:textId="77777777" w:rsidR="00F403BE" w:rsidRPr="00BB7AD1" w:rsidRDefault="00F403BE" w:rsidP="00F403BE">
            <w:pPr>
              <w:rPr>
                <w:rFonts w:eastAsia="Malgun Gothic"/>
              </w:rPr>
            </w:pPr>
          </w:p>
        </w:tc>
      </w:tr>
      <w:tr w:rsidR="00F403BE" w14:paraId="056907F3" w14:textId="77777777" w:rsidTr="00770C6F">
        <w:tc>
          <w:tcPr>
            <w:tcW w:w="1696" w:type="dxa"/>
            <w:vAlign w:val="center"/>
          </w:tcPr>
          <w:p w14:paraId="51867476" w14:textId="77777777" w:rsidR="00F403BE" w:rsidRPr="00BB7AD1" w:rsidRDefault="00F403BE" w:rsidP="00F403BE">
            <w:pPr>
              <w:rPr>
                <w:szCs w:val="20"/>
                <w:lang w:eastAsia="zh-CN"/>
              </w:rPr>
            </w:pPr>
          </w:p>
        </w:tc>
        <w:tc>
          <w:tcPr>
            <w:tcW w:w="2552" w:type="dxa"/>
          </w:tcPr>
          <w:p w14:paraId="2E2EB912" w14:textId="77777777" w:rsidR="00F403BE" w:rsidRPr="00BB7AD1" w:rsidRDefault="00F403BE" w:rsidP="00F403BE">
            <w:pPr>
              <w:rPr>
                <w:lang w:eastAsia="zh-CN"/>
              </w:rPr>
            </w:pPr>
          </w:p>
        </w:tc>
        <w:tc>
          <w:tcPr>
            <w:tcW w:w="5386" w:type="dxa"/>
          </w:tcPr>
          <w:p w14:paraId="517EB816" w14:textId="77777777" w:rsidR="00F403BE" w:rsidRPr="00BB7AD1" w:rsidRDefault="00F403BE" w:rsidP="00F403BE"/>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w:t>
      </w:r>
      <w:proofErr w:type="spellStart"/>
      <w:r w:rsidR="0021423A" w:rsidRPr="000E4F8A">
        <w:rPr>
          <w:rFonts w:ascii="Arial" w:eastAsia="Calibri" w:hAnsi="Arial"/>
          <w:b/>
        </w:rPr>
        <w:t>MsgB</w:t>
      </w:r>
      <w:proofErr w:type="spellEnd"/>
      <w:r w:rsidR="0021423A" w:rsidRPr="000E4F8A">
        <w:rPr>
          <w:rFonts w:ascii="Arial" w:eastAsia="Calibri" w:hAnsi="Arial"/>
          <w:b/>
        </w:rPr>
        <w:t xml:space="preserve">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af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ac"/>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ac"/>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ac"/>
              <w:jc w:val="center"/>
            </w:pPr>
            <w:r>
              <w:t>(Y or N)</w:t>
            </w:r>
          </w:p>
        </w:tc>
        <w:tc>
          <w:tcPr>
            <w:tcW w:w="5386" w:type="dxa"/>
            <w:shd w:val="clear" w:color="auto" w:fill="BFBFBF" w:themeFill="background1" w:themeFillShade="BF"/>
          </w:tcPr>
          <w:p w14:paraId="10002F68" w14:textId="77777777" w:rsidR="000E4F8A" w:rsidRDefault="000E4F8A" w:rsidP="00770C6F">
            <w:pPr>
              <w:pStyle w:val="ac"/>
              <w:jc w:val="center"/>
              <w:rPr>
                <w:lang w:eastAsia="zh-CN"/>
              </w:rPr>
            </w:pPr>
            <w:r>
              <w:rPr>
                <w:lang w:eastAsia="zh-CN"/>
              </w:rPr>
              <w:t>Comments</w:t>
            </w:r>
          </w:p>
          <w:p w14:paraId="72276120" w14:textId="77777777" w:rsidR="000E4F8A" w:rsidRDefault="000E4F8A" w:rsidP="00770C6F">
            <w:pPr>
              <w:pStyle w:val="ac"/>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w:t>
            </w:r>
            <w:r>
              <w:lastRenderedPageBreak/>
              <w:t xml:space="preserve">issue as the main contribution to TA drift is the movement of satellites in LEO. </w:t>
            </w:r>
          </w:p>
          <w:p w14:paraId="4C84B3C7" w14:textId="4BC4F97B" w:rsidR="00CE19CC" w:rsidRPr="00BB7AD1" w:rsidRDefault="00CE19CC" w:rsidP="00CE19CC">
            <w:r>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lastRenderedPageBreak/>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rPr>
            </w:pPr>
            <w:r>
              <w:rPr>
                <w:rFonts w:hint="eastAsia"/>
                <w:szCs w:val="20"/>
                <w:lang w:eastAsia="zh-CN"/>
              </w:rPr>
              <w:t>CATT</w:t>
            </w:r>
          </w:p>
        </w:tc>
        <w:tc>
          <w:tcPr>
            <w:tcW w:w="2552" w:type="dxa"/>
          </w:tcPr>
          <w:p w14:paraId="4449D191" w14:textId="77777777" w:rsidR="0096138E" w:rsidRPr="00BB7AD1" w:rsidRDefault="0096138E" w:rsidP="00C9786D">
            <w:r>
              <w:rPr>
                <w:rFonts w:hint="eastAsia"/>
                <w:lang w:eastAsia="zh-CN"/>
              </w:rPr>
              <w:t>Y</w:t>
            </w:r>
          </w:p>
        </w:tc>
        <w:tc>
          <w:tcPr>
            <w:tcW w:w="5386" w:type="dxa"/>
          </w:tcPr>
          <w:p w14:paraId="5EF99272" w14:textId="77777777" w:rsidR="0096138E" w:rsidRDefault="0096138E" w:rsidP="00C9786D">
            <w:pPr>
              <w:rPr>
                <w:lang w:eastAsia="zh-CN"/>
              </w:rPr>
            </w:pPr>
            <w:r>
              <w:rPr>
                <w:lang w:eastAsia="zh-CN"/>
              </w:rPr>
              <w:t>T</w:t>
            </w:r>
            <w:r>
              <w:rPr>
                <w:rFonts w:hint="eastAsia"/>
                <w:lang w:eastAsia="zh-CN"/>
              </w:rPr>
              <w:t>he reason why UE report the TA to gNB is that 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with comment</w:t>
            </w:r>
          </w:p>
        </w:tc>
        <w:tc>
          <w:tcPr>
            <w:tcW w:w="5386" w:type="dxa"/>
          </w:tcPr>
          <w:p w14:paraId="142F8374" w14:textId="33D6C742" w:rsidR="00CE19CC" w:rsidRPr="00BB7AD1" w:rsidRDefault="00071A48" w:rsidP="00CE19CC">
            <w:pPr>
              <w:rPr>
                <w:rFonts w:eastAsia="Malgun Gothic"/>
              </w:rPr>
            </w:pPr>
            <w:r>
              <w:rPr>
                <w:rFonts w:eastAsia="Malgun Gothic"/>
              </w:rPr>
              <w:t>If UE report TA to NW is agreed</w:t>
            </w:r>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we think UE should report the </w:t>
            </w:r>
            <w:r w:rsidR="000A1470">
              <w:rPr>
                <w:rFonts w:eastAsia="Malgun Gothic"/>
              </w:rPr>
              <w:t xml:space="preserve">UE-estimated </w:t>
            </w:r>
            <w:r w:rsidR="00EB7C58">
              <w:rPr>
                <w:rFonts w:eastAsia="Malgun Gothic"/>
              </w:rPr>
              <w:t>TA</w:t>
            </w:r>
            <w:r>
              <w:rPr>
                <w:rFonts w:eastAsia="Malgun Gothic"/>
              </w:rPr>
              <w:t xml:space="preserve"> adjusted by TA command.</w:t>
            </w:r>
            <w:r w:rsidR="00A613F7">
              <w:rPr>
                <w:rFonts w:eastAsia="Malgun Gothic"/>
              </w:rPr>
              <w:t xml:space="preserve"> </w:t>
            </w:r>
          </w:p>
        </w:tc>
      </w:tr>
      <w:tr w:rsidR="00CE19CC" w14:paraId="18182F5C" w14:textId="77777777" w:rsidTr="00770C6F">
        <w:tc>
          <w:tcPr>
            <w:tcW w:w="1696" w:type="dxa"/>
            <w:vAlign w:val="center"/>
          </w:tcPr>
          <w:p w14:paraId="15ED1E4E" w14:textId="24507438"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2552" w:type="dxa"/>
          </w:tcPr>
          <w:p w14:paraId="44B063BD" w14:textId="77777777" w:rsidR="00CE19CC" w:rsidRPr="00BB7AD1" w:rsidRDefault="00CE19CC" w:rsidP="00CE19CC"/>
        </w:tc>
        <w:tc>
          <w:tcPr>
            <w:tcW w:w="5386" w:type="dxa"/>
          </w:tcPr>
          <w:p w14:paraId="62DF1F88" w14:textId="77777777" w:rsidR="00CE19CC" w:rsidRDefault="00177064" w:rsidP="00177064">
            <w:pPr>
              <w:rPr>
                <w:lang w:eastAsia="zh-CN"/>
              </w:rPr>
            </w:pPr>
            <w:r>
              <w:rPr>
                <w:lang w:eastAsia="zh-CN"/>
              </w:rPr>
              <w:t>We think either option is ok, we just need to choose one.</w:t>
            </w:r>
          </w:p>
          <w:p w14:paraId="729DD177" w14:textId="394269FC" w:rsidR="00177064" w:rsidRPr="00177064" w:rsidRDefault="00177064" w:rsidP="00177064">
            <w:pPr>
              <w:rPr>
                <w:lang w:eastAsia="zh-CN"/>
              </w:rPr>
            </w:pPr>
            <w:r>
              <w:rPr>
                <w:lang w:eastAsia="zh-CN"/>
              </w:rPr>
              <w:t xml:space="preserve">If UE reports the </w:t>
            </w:r>
            <w:r w:rsidRPr="00177064">
              <w:rPr>
                <w:lang w:eastAsia="zh-CN"/>
              </w:rPr>
              <w:t>adjusted</w:t>
            </w:r>
            <w:r>
              <w:rPr>
                <w:lang w:eastAsia="zh-CN"/>
              </w:rPr>
              <w:t xml:space="preserve"> UE-calculated TA, network could derive UE’s absolute TA by adding the broadcasted common TA to </w:t>
            </w:r>
            <w:r w:rsidRPr="00177064">
              <w:rPr>
                <w:lang w:eastAsia="zh-CN"/>
              </w:rPr>
              <w:t>the reported TA.</w:t>
            </w:r>
          </w:p>
          <w:p w14:paraId="0DB2500A" w14:textId="7206AEFA" w:rsidR="00177064" w:rsidRPr="00177064" w:rsidRDefault="00177064" w:rsidP="00177064">
            <w:pPr>
              <w:rPr>
                <w:lang w:eastAsia="zh-CN"/>
              </w:rPr>
            </w:pPr>
            <w:r>
              <w:rPr>
                <w:lang w:eastAsia="zh-CN"/>
              </w:rPr>
              <w:t xml:space="preserve">If UE reports the UE-calculated TA, network could derive UE’s absolute TA by adding the broadcasted common TA and timing </w:t>
            </w:r>
            <w:r w:rsidRPr="00177064">
              <w:rPr>
                <w:lang w:eastAsia="zh-CN"/>
              </w:rPr>
              <w:t>adjustment in RAR/MSGB to the reported TA.</w:t>
            </w:r>
          </w:p>
          <w:p w14:paraId="3DEF157D" w14:textId="70FB4548" w:rsidR="00177064" w:rsidRPr="00177064" w:rsidRDefault="00177064" w:rsidP="00177064">
            <w:pPr>
              <w:rPr>
                <w:lang w:eastAsia="zh-CN"/>
              </w:rPr>
            </w:pPr>
          </w:p>
        </w:tc>
      </w:tr>
      <w:tr w:rsidR="00890021" w14:paraId="1021D2E0" w14:textId="77777777" w:rsidTr="00770C6F">
        <w:tc>
          <w:tcPr>
            <w:tcW w:w="1696" w:type="dxa"/>
            <w:vAlign w:val="center"/>
          </w:tcPr>
          <w:p w14:paraId="72DD92D1" w14:textId="401EE90E" w:rsidR="00890021" w:rsidRPr="00BB7AD1" w:rsidRDefault="00890021" w:rsidP="00890021">
            <w:pPr>
              <w:rPr>
                <w:szCs w:val="20"/>
                <w:lang w:eastAsia="zh-CN"/>
              </w:rPr>
            </w:pPr>
            <w:r>
              <w:rPr>
                <w:szCs w:val="20"/>
              </w:rPr>
              <w:t>Qualcomm</w:t>
            </w:r>
          </w:p>
        </w:tc>
        <w:tc>
          <w:tcPr>
            <w:tcW w:w="2552" w:type="dxa"/>
          </w:tcPr>
          <w:p w14:paraId="3956572F" w14:textId="7CDF8723" w:rsidR="00890021" w:rsidRPr="00BB7AD1" w:rsidRDefault="00890021" w:rsidP="00890021">
            <w:r>
              <w:t>Y/N</w:t>
            </w:r>
          </w:p>
        </w:tc>
        <w:tc>
          <w:tcPr>
            <w:tcW w:w="5386" w:type="dxa"/>
          </w:tcPr>
          <w:p w14:paraId="405B7845" w14:textId="76F237E0" w:rsidR="00890021" w:rsidRPr="00BB7AD1" w:rsidRDefault="00890021" w:rsidP="00890021">
            <w:r>
              <w:t>Either way should work. If adjusted TA is reported, then RRC message is not best to carry it.</w:t>
            </w:r>
          </w:p>
        </w:tc>
      </w:tr>
      <w:tr w:rsidR="00F403BE" w14:paraId="26544FEC" w14:textId="77777777" w:rsidTr="00770C6F">
        <w:tc>
          <w:tcPr>
            <w:tcW w:w="1696" w:type="dxa"/>
            <w:vAlign w:val="center"/>
          </w:tcPr>
          <w:p w14:paraId="7CA38CC0" w14:textId="77C58AAB" w:rsidR="00F403BE" w:rsidRPr="00BB7AD1" w:rsidRDefault="00F403BE" w:rsidP="00F403BE">
            <w:pPr>
              <w:rPr>
                <w:szCs w:val="20"/>
              </w:rPr>
            </w:pPr>
            <w:r>
              <w:rPr>
                <w:szCs w:val="20"/>
              </w:rPr>
              <w:t>Sony</w:t>
            </w:r>
          </w:p>
        </w:tc>
        <w:tc>
          <w:tcPr>
            <w:tcW w:w="2552" w:type="dxa"/>
          </w:tcPr>
          <w:p w14:paraId="295B967D" w14:textId="7065C697" w:rsidR="00F403BE" w:rsidRPr="00BB7AD1" w:rsidRDefault="00F403BE" w:rsidP="00F403BE">
            <w:r>
              <w:t>N</w:t>
            </w:r>
          </w:p>
        </w:tc>
        <w:tc>
          <w:tcPr>
            <w:tcW w:w="5386" w:type="dxa"/>
          </w:tcPr>
          <w:p w14:paraId="39A91340" w14:textId="0B809475" w:rsidR="00F403BE" w:rsidRPr="00BB7AD1" w:rsidRDefault="00F403BE" w:rsidP="00F403BE">
            <w:r>
              <w:t>It should be absolute TA as calculated by UE</w:t>
            </w:r>
          </w:p>
        </w:tc>
      </w:tr>
      <w:tr w:rsidR="00F403BE" w14:paraId="3E85C754" w14:textId="77777777" w:rsidTr="00770C6F">
        <w:tc>
          <w:tcPr>
            <w:tcW w:w="1696" w:type="dxa"/>
            <w:vAlign w:val="center"/>
          </w:tcPr>
          <w:p w14:paraId="0B8AEA21" w14:textId="3C4215B4" w:rsidR="00F403BE" w:rsidRPr="00BB7AD1" w:rsidRDefault="007A089E" w:rsidP="00F403BE">
            <w:pPr>
              <w:rPr>
                <w:rFonts w:hint="eastAsia"/>
                <w:szCs w:val="20"/>
                <w:lang w:eastAsia="zh-CN"/>
              </w:rPr>
            </w:pPr>
            <w:r>
              <w:rPr>
                <w:rFonts w:hint="eastAsia"/>
                <w:szCs w:val="20"/>
                <w:lang w:eastAsia="zh-CN"/>
              </w:rPr>
              <w:t>L</w:t>
            </w:r>
            <w:r>
              <w:rPr>
                <w:szCs w:val="20"/>
                <w:lang w:eastAsia="zh-CN"/>
              </w:rPr>
              <w:t>enovo</w:t>
            </w:r>
          </w:p>
        </w:tc>
        <w:tc>
          <w:tcPr>
            <w:tcW w:w="2552" w:type="dxa"/>
          </w:tcPr>
          <w:p w14:paraId="6B449BD9" w14:textId="27316260" w:rsidR="00F403BE" w:rsidRPr="007A089E" w:rsidRDefault="00F403BE" w:rsidP="00F403BE">
            <w:pPr>
              <w:rPr>
                <w:rFonts w:hint="eastAsia"/>
                <w:lang w:eastAsia="zh-CN"/>
              </w:rPr>
            </w:pPr>
          </w:p>
        </w:tc>
        <w:tc>
          <w:tcPr>
            <w:tcW w:w="5386" w:type="dxa"/>
          </w:tcPr>
          <w:p w14:paraId="421BC5F3" w14:textId="7199AB59" w:rsidR="00F403BE" w:rsidRPr="007A089E" w:rsidRDefault="007A089E" w:rsidP="00F403BE">
            <w:pPr>
              <w:rPr>
                <w:rFonts w:hint="eastAsia"/>
                <w:lang w:eastAsia="zh-CN"/>
              </w:rPr>
            </w:pPr>
            <w:r>
              <w:rPr>
                <w:rFonts w:hint="eastAsia"/>
                <w:lang w:eastAsia="zh-CN"/>
              </w:rPr>
              <w:t>E</w:t>
            </w:r>
            <w:r>
              <w:rPr>
                <w:lang w:eastAsia="zh-CN"/>
              </w:rPr>
              <w:t>ither way can work.</w:t>
            </w:r>
          </w:p>
        </w:tc>
      </w:tr>
      <w:tr w:rsidR="00F403BE" w14:paraId="437B924B" w14:textId="77777777" w:rsidTr="00770C6F">
        <w:tc>
          <w:tcPr>
            <w:tcW w:w="1696" w:type="dxa"/>
            <w:vAlign w:val="center"/>
          </w:tcPr>
          <w:p w14:paraId="2D3CC95E" w14:textId="77777777" w:rsidR="00F403BE" w:rsidRPr="00BB7AD1" w:rsidRDefault="00F403BE" w:rsidP="00F403BE">
            <w:pPr>
              <w:rPr>
                <w:szCs w:val="20"/>
              </w:rPr>
            </w:pPr>
          </w:p>
        </w:tc>
        <w:tc>
          <w:tcPr>
            <w:tcW w:w="2552" w:type="dxa"/>
          </w:tcPr>
          <w:p w14:paraId="1005EB8D" w14:textId="77777777" w:rsidR="00F403BE" w:rsidRPr="00BB7AD1" w:rsidRDefault="00F403BE" w:rsidP="00F403BE"/>
        </w:tc>
        <w:tc>
          <w:tcPr>
            <w:tcW w:w="5386" w:type="dxa"/>
          </w:tcPr>
          <w:p w14:paraId="4E2A2FE0" w14:textId="77777777" w:rsidR="00F403BE" w:rsidRPr="00BB7AD1" w:rsidRDefault="00F403BE" w:rsidP="00F403BE"/>
        </w:tc>
      </w:tr>
      <w:tr w:rsidR="00F403BE" w14:paraId="62B2D15C" w14:textId="77777777" w:rsidTr="00770C6F">
        <w:tc>
          <w:tcPr>
            <w:tcW w:w="1696" w:type="dxa"/>
            <w:vAlign w:val="center"/>
          </w:tcPr>
          <w:p w14:paraId="76A832FD" w14:textId="77777777" w:rsidR="00F403BE" w:rsidRPr="00BB7AD1" w:rsidRDefault="00F403BE" w:rsidP="00F403BE">
            <w:pPr>
              <w:rPr>
                <w:rFonts w:eastAsia="Malgun Gothic"/>
                <w:szCs w:val="20"/>
              </w:rPr>
            </w:pPr>
          </w:p>
        </w:tc>
        <w:tc>
          <w:tcPr>
            <w:tcW w:w="2552" w:type="dxa"/>
          </w:tcPr>
          <w:p w14:paraId="2DB91BC2" w14:textId="77777777" w:rsidR="00F403BE" w:rsidRPr="00BB7AD1" w:rsidRDefault="00F403BE" w:rsidP="00F403BE">
            <w:pPr>
              <w:rPr>
                <w:rFonts w:eastAsia="Malgun Gothic"/>
              </w:rPr>
            </w:pPr>
          </w:p>
        </w:tc>
        <w:tc>
          <w:tcPr>
            <w:tcW w:w="5386" w:type="dxa"/>
          </w:tcPr>
          <w:p w14:paraId="316AA118" w14:textId="77777777" w:rsidR="00F403BE" w:rsidRPr="00BB7AD1" w:rsidRDefault="00F403BE" w:rsidP="00F403BE">
            <w:pPr>
              <w:rPr>
                <w:rFonts w:eastAsia="Malgun Gothic"/>
              </w:rPr>
            </w:pPr>
          </w:p>
        </w:tc>
      </w:tr>
      <w:tr w:rsidR="00F403BE" w14:paraId="64F96D33" w14:textId="77777777" w:rsidTr="00770C6F">
        <w:tc>
          <w:tcPr>
            <w:tcW w:w="1696" w:type="dxa"/>
            <w:vAlign w:val="center"/>
          </w:tcPr>
          <w:p w14:paraId="0116A6BE" w14:textId="77777777" w:rsidR="00F403BE" w:rsidRPr="00BB7AD1" w:rsidRDefault="00F403BE" w:rsidP="00F403BE">
            <w:pPr>
              <w:rPr>
                <w:rFonts w:eastAsia="Malgun Gothic" w:cstheme="minorHAnsi"/>
                <w:szCs w:val="20"/>
              </w:rPr>
            </w:pPr>
          </w:p>
        </w:tc>
        <w:tc>
          <w:tcPr>
            <w:tcW w:w="2552" w:type="dxa"/>
          </w:tcPr>
          <w:p w14:paraId="5D078536" w14:textId="77777777" w:rsidR="00F403BE" w:rsidRPr="00BB7AD1" w:rsidRDefault="00F403BE" w:rsidP="00F403BE">
            <w:pPr>
              <w:rPr>
                <w:rFonts w:eastAsia="Malgun Gothic"/>
              </w:rPr>
            </w:pPr>
          </w:p>
        </w:tc>
        <w:tc>
          <w:tcPr>
            <w:tcW w:w="5386" w:type="dxa"/>
          </w:tcPr>
          <w:p w14:paraId="048E5FAF" w14:textId="77777777" w:rsidR="00F403BE" w:rsidRPr="00BB7AD1" w:rsidRDefault="00F403BE" w:rsidP="00F403BE">
            <w:pPr>
              <w:rPr>
                <w:rFonts w:eastAsia="Malgun Gothic"/>
              </w:rPr>
            </w:pPr>
          </w:p>
        </w:tc>
      </w:tr>
      <w:tr w:rsidR="00F403BE" w14:paraId="304E0C4A" w14:textId="77777777" w:rsidTr="00770C6F">
        <w:tc>
          <w:tcPr>
            <w:tcW w:w="1696" w:type="dxa"/>
            <w:vAlign w:val="center"/>
          </w:tcPr>
          <w:p w14:paraId="4FDF394F" w14:textId="77777777" w:rsidR="00F403BE" w:rsidRPr="00BB7AD1" w:rsidRDefault="00F403BE" w:rsidP="00F403BE">
            <w:pPr>
              <w:rPr>
                <w:rFonts w:eastAsia="PMingLiU" w:cstheme="minorHAnsi"/>
                <w:szCs w:val="20"/>
              </w:rPr>
            </w:pPr>
          </w:p>
        </w:tc>
        <w:tc>
          <w:tcPr>
            <w:tcW w:w="2552" w:type="dxa"/>
          </w:tcPr>
          <w:p w14:paraId="41A6683C" w14:textId="77777777" w:rsidR="00F403BE" w:rsidRPr="00BB7AD1" w:rsidRDefault="00F403BE" w:rsidP="00F403BE">
            <w:pPr>
              <w:rPr>
                <w:rFonts w:eastAsia="Malgun Gothic"/>
              </w:rPr>
            </w:pPr>
          </w:p>
        </w:tc>
        <w:tc>
          <w:tcPr>
            <w:tcW w:w="5386" w:type="dxa"/>
          </w:tcPr>
          <w:p w14:paraId="27F9AC27" w14:textId="77777777" w:rsidR="00F403BE" w:rsidRPr="00BB7AD1" w:rsidRDefault="00F403BE" w:rsidP="00F403BE">
            <w:pPr>
              <w:rPr>
                <w:rFonts w:eastAsia="Malgun Gothic"/>
              </w:rPr>
            </w:pPr>
          </w:p>
        </w:tc>
      </w:tr>
      <w:tr w:rsidR="00F403BE" w14:paraId="4F301848" w14:textId="77777777" w:rsidTr="00770C6F">
        <w:tc>
          <w:tcPr>
            <w:tcW w:w="1696" w:type="dxa"/>
            <w:vAlign w:val="center"/>
          </w:tcPr>
          <w:p w14:paraId="3D3A4E98" w14:textId="77777777" w:rsidR="00F403BE" w:rsidRPr="00BB7AD1" w:rsidRDefault="00F403BE" w:rsidP="00F403BE">
            <w:pPr>
              <w:rPr>
                <w:rFonts w:eastAsia="PMingLiU" w:cstheme="minorHAnsi"/>
                <w:szCs w:val="20"/>
              </w:rPr>
            </w:pPr>
          </w:p>
        </w:tc>
        <w:tc>
          <w:tcPr>
            <w:tcW w:w="2552" w:type="dxa"/>
          </w:tcPr>
          <w:p w14:paraId="00E603A6" w14:textId="77777777" w:rsidR="00F403BE" w:rsidRPr="00BB7AD1" w:rsidRDefault="00F403BE" w:rsidP="00F403BE">
            <w:pPr>
              <w:rPr>
                <w:rFonts w:eastAsia="Malgun Gothic"/>
              </w:rPr>
            </w:pPr>
          </w:p>
        </w:tc>
        <w:tc>
          <w:tcPr>
            <w:tcW w:w="5386" w:type="dxa"/>
          </w:tcPr>
          <w:p w14:paraId="1326B666" w14:textId="77777777" w:rsidR="00F403BE" w:rsidRPr="00BB7AD1" w:rsidRDefault="00F403BE" w:rsidP="00F403BE">
            <w:pPr>
              <w:rPr>
                <w:rFonts w:eastAsia="Malgun Gothic"/>
              </w:rPr>
            </w:pPr>
          </w:p>
        </w:tc>
      </w:tr>
      <w:tr w:rsidR="00F403BE" w14:paraId="328C6BD8" w14:textId="77777777" w:rsidTr="00770C6F">
        <w:tc>
          <w:tcPr>
            <w:tcW w:w="1696" w:type="dxa"/>
            <w:vAlign w:val="center"/>
          </w:tcPr>
          <w:p w14:paraId="03207477" w14:textId="77777777" w:rsidR="00F403BE" w:rsidRPr="00BB7AD1" w:rsidRDefault="00F403BE" w:rsidP="00F403BE">
            <w:pPr>
              <w:rPr>
                <w:rFonts w:eastAsia="宋体"/>
                <w:szCs w:val="20"/>
                <w:lang w:eastAsia="zh-CN"/>
              </w:rPr>
            </w:pPr>
          </w:p>
        </w:tc>
        <w:tc>
          <w:tcPr>
            <w:tcW w:w="2552" w:type="dxa"/>
          </w:tcPr>
          <w:p w14:paraId="0F209D0D" w14:textId="77777777" w:rsidR="00F403BE" w:rsidRPr="00BB7AD1" w:rsidRDefault="00F403BE" w:rsidP="00F403BE">
            <w:pPr>
              <w:rPr>
                <w:rFonts w:eastAsia="Malgun Gothic"/>
              </w:rPr>
            </w:pPr>
          </w:p>
        </w:tc>
        <w:tc>
          <w:tcPr>
            <w:tcW w:w="5386" w:type="dxa"/>
          </w:tcPr>
          <w:p w14:paraId="7135A874" w14:textId="77777777" w:rsidR="00F403BE" w:rsidRPr="00BB7AD1" w:rsidRDefault="00F403BE" w:rsidP="00F403BE">
            <w:pPr>
              <w:rPr>
                <w:rFonts w:eastAsia="Malgun Gothic"/>
              </w:rPr>
            </w:pPr>
          </w:p>
        </w:tc>
      </w:tr>
      <w:tr w:rsidR="00F403BE" w14:paraId="229DAC20" w14:textId="77777777" w:rsidTr="00770C6F">
        <w:tc>
          <w:tcPr>
            <w:tcW w:w="1696" w:type="dxa"/>
            <w:vAlign w:val="center"/>
          </w:tcPr>
          <w:p w14:paraId="50120121" w14:textId="77777777" w:rsidR="00F403BE" w:rsidRPr="00BB7AD1" w:rsidRDefault="00F403BE" w:rsidP="00F403BE">
            <w:pPr>
              <w:rPr>
                <w:rFonts w:eastAsia="宋体"/>
                <w:szCs w:val="20"/>
                <w:lang w:eastAsia="zh-CN"/>
              </w:rPr>
            </w:pPr>
          </w:p>
        </w:tc>
        <w:tc>
          <w:tcPr>
            <w:tcW w:w="2552" w:type="dxa"/>
          </w:tcPr>
          <w:p w14:paraId="5DC229A6" w14:textId="77777777" w:rsidR="00F403BE" w:rsidRPr="00BB7AD1" w:rsidRDefault="00F403BE" w:rsidP="00F403BE">
            <w:pPr>
              <w:rPr>
                <w:rFonts w:eastAsia="Malgun Gothic"/>
              </w:rPr>
            </w:pPr>
          </w:p>
        </w:tc>
        <w:tc>
          <w:tcPr>
            <w:tcW w:w="5386" w:type="dxa"/>
          </w:tcPr>
          <w:p w14:paraId="7CC4BD43" w14:textId="77777777" w:rsidR="00F403BE" w:rsidRPr="00BB7AD1" w:rsidRDefault="00F403BE" w:rsidP="00F403BE">
            <w:pPr>
              <w:rPr>
                <w:rFonts w:eastAsia="Malgun Gothic"/>
              </w:rPr>
            </w:pPr>
          </w:p>
        </w:tc>
      </w:tr>
      <w:tr w:rsidR="00F403BE" w14:paraId="04FD86BA" w14:textId="77777777" w:rsidTr="00770C6F">
        <w:tc>
          <w:tcPr>
            <w:tcW w:w="1696" w:type="dxa"/>
            <w:vAlign w:val="center"/>
          </w:tcPr>
          <w:p w14:paraId="15E119F9" w14:textId="77777777" w:rsidR="00F403BE" w:rsidRPr="00BB7AD1" w:rsidRDefault="00F403BE" w:rsidP="00F403BE">
            <w:pPr>
              <w:rPr>
                <w:rFonts w:eastAsia="Malgun Gothic"/>
                <w:szCs w:val="20"/>
              </w:rPr>
            </w:pPr>
          </w:p>
        </w:tc>
        <w:tc>
          <w:tcPr>
            <w:tcW w:w="2552" w:type="dxa"/>
          </w:tcPr>
          <w:p w14:paraId="77AE30D5" w14:textId="77777777" w:rsidR="00F403BE" w:rsidRPr="00BB7AD1" w:rsidRDefault="00F403BE" w:rsidP="00F403BE">
            <w:pPr>
              <w:rPr>
                <w:rFonts w:eastAsia="Malgun Gothic"/>
              </w:rPr>
            </w:pPr>
          </w:p>
        </w:tc>
        <w:tc>
          <w:tcPr>
            <w:tcW w:w="5386" w:type="dxa"/>
          </w:tcPr>
          <w:p w14:paraId="7094513D" w14:textId="77777777" w:rsidR="00F403BE" w:rsidRPr="00BB7AD1" w:rsidRDefault="00F403BE" w:rsidP="00F403BE">
            <w:pPr>
              <w:rPr>
                <w:rFonts w:eastAsia="Malgun Gothic"/>
              </w:rPr>
            </w:pPr>
          </w:p>
        </w:tc>
      </w:tr>
      <w:tr w:rsidR="00F403BE" w14:paraId="2109406E" w14:textId="77777777" w:rsidTr="00770C6F">
        <w:tc>
          <w:tcPr>
            <w:tcW w:w="1696" w:type="dxa"/>
            <w:vAlign w:val="center"/>
          </w:tcPr>
          <w:p w14:paraId="0D2640E6" w14:textId="77777777" w:rsidR="00F403BE" w:rsidRPr="00BB7AD1" w:rsidRDefault="00F403BE" w:rsidP="00F403BE">
            <w:pPr>
              <w:rPr>
                <w:szCs w:val="20"/>
                <w:lang w:eastAsia="zh-CN"/>
              </w:rPr>
            </w:pPr>
          </w:p>
        </w:tc>
        <w:tc>
          <w:tcPr>
            <w:tcW w:w="2552" w:type="dxa"/>
          </w:tcPr>
          <w:p w14:paraId="0F947B4B" w14:textId="77777777" w:rsidR="00F403BE" w:rsidRPr="00BB7AD1" w:rsidRDefault="00F403BE" w:rsidP="00F403BE">
            <w:pPr>
              <w:rPr>
                <w:lang w:eastAsia="zh-CN"/>
              </w:rPr>
            </w:pPr>
          </w:p>
        </w:tc>
        <w:tc>
          <w:tcPr>
            <w:tcW w:w="5386" w:type="dxa"/>
          </w:tcPr>
          <w:p w14:paraId="4E4AA784" w14:textId="77777777" w:rsidR="00F403BE" w:rsidRPr="00BB7AD1" w:rsidRDefault="00F403BE" w:rsidP="00F403BE"/>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af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ac"/>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ac"/>
              <w:jc w:val="center"/>
            </w:pPr>
            <w:r w:rsidRPr="006A5F74">
              <w:t>UE-calculat</w:t>
            </w:r>
            <w:r>
              <w:t xml:space="preserve">ed TA is reported by MAC CE? </w:t>
            </w:r>
          </w:p>
          <w:p w14:paraId="25BFE478" w14:textId="77777777" w:rsidR="006A5F74" w:rsidRPr="00BB7AD1" w:rsidRDefault="006A5F74" w:rsidP="00770C6F">
            <w:pPr>
              <w:pStyle w:val="ac"/>
              <w:jc w:val="center"/>
            </w:pPr>
            <w:r>
              <w:t>(Y or N)</w:t>
            </w:r>
          </w:p>
        </w:tc>
        <w:tc>
          <w:tcPr>
            <w:tcW w:w="1985" w:type="dxa"/>
            <w:shd w:val="clear" w:color="auto" w:fill="BFBFBF" w:themeFill="background1" w:themeFillShade="BF"/>
          </w:tcPr>
          <w:p w14:paraId="4DAC9A5F" w14:textId="4E64EB85" w:rsidR="006A5F74" w:rsidRDefault="006A5F74" w:rsidP="00770C6F">
            <w:pPr>
              <w:pStyle w:val="ac"/>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ac"/>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ac"/>
              <w:jc w:val="center"/>
              <w:rPr>
                <w:lang w:eastAsia="zh-CN"/>
              </w:rPr>
            </w:pPr>
            <w:r>
              <w:rPr>
                <w:lang w:eastAsia="zh-CN"/>
              </w:rPr>
              <w:t>Comments</w:t>
            </w:r>
          </w:p>
          <w:p w14:paraId="027D4A04" w14:textId="77777777" w:rsidR="006A5F74" w:rsidRDefault="006A5F74" w:rsidP="00770C6F">
            <w:pPr>
              <w:pStyle w:val="ac"/>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 xml:space="preserve">CE will align with the current TA mechanism, </w:t>
            </w:r>
            <w:r w:rsidRPr="001A50FD">
              <w:rPr>
                <w:rFonts w:ascii="Arial" w:hAnsi="Arial" w:cs="Arial"/>
                <w:color w:val="000000" w:themeColor="text1"/>
              </w:rPr>
              <w:lastRenderedPageBreak/>
              <w:t>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rPr>
            </w:pPr>
            <w:r>
              <w:rPr>
                <w:rFonts w:hint="eastAsia"/>
                <w:szCs w:val="20"/>
                <w:lang w:eastAsia="zh-CN"/>
              </w:rPr>
              <w:t>CATT</w:t>
            </w:r>
          </w:p>
        </w:tc>
        <w:tc>
          <w:tcPr>
            <w:tcW w:w="1843" w:type="dxa"/>
          </w:tcPr>
          <w:p w14:paraId="612DF348" w14:textId="77777777" w:rsidR="00734D53" w:rsidRPr="00BB7AD1" w:rsidRDefault="00734D53" w:rsidP="00C9786D">
            <w:r>
              <w:rPr>
                <w:rFonts w:hint="eastAsia"/>
                <w:lang w:eastAsia="zh-CN"/>
              </w:rPr>
              <w:t>N</w:t>
            </w:r>
          </w:p>
        </w:tc>
        <w:tc>
          <w:tcPr>
            <w:tcW w:w="1985" w:type="dxa"/>
          </w:tcPr>
          <w:p w14:paraId="3ADB0479" w14:textId="77777777" w:rsidR="00734D53" w:rsidRPr="00BB7AD1" w:rsidRDefault="00734D53" w:rsidP="00C9786D">
            <w:r>
              <w:rPr>
                <w:rFonts w:hint="eastAsia"/>
                <w:lang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r>
              <w:rPr>
                <w:rFonts w:hint="eastAsia"/>
                <w:lang w:eastAsia="zh-CN"/>
              </w:rPr>
              <w:t>So RRC signalling looks good to report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r w:rsidRPr="00AD4B51">
              <w:rPr>
                <w:rFonts w:eastAsia="Malgun Gothic"/>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CE19CC" w14:paraId="1E0B49C0" w14:textId="77777777" w:rsidTr="00770C6F">
        <w:tc>
          <w:tcPr>
            <w:tcW w:w="1696" w:type="dxa"/>
            <w:vAlign w:val="center"/>
          </w:tcPr>
          <w:p w14:paraId="42012EF7" w14:textId="054A98D0"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1843" w:type="dxa"/>
          </w:tcPr>
          <w:p w14:paraId="42738077" w14:textId="6797B383" w:rsidR="00CE19CC" w:rsidRPr="00BB7AD1" w:rsidRDefault="00177064" w:rsidP="00CE19CC">
            <w:pPr>
              <w:rPr>
                <w:lang w:eastAsia="zh-CN"/>
              </w:rPr>
            </w:pPr>
            <w:r>
              <w:rPr>
                <w:rFonts w:hint="eastAsia"/>
                <w:lang w:eastAsia="zh-CN"/>
              </w:rPr>
              <w:t>Y</w:t>
            </w:r>
          </w:p>
        </w:tc>
        <w:tc>
          <w:tcPr>
            <w:tcW w:w="1985" w:type="dxa"/>
          </w:tcPr>
          <w:p w14:paraId="64141AB0" w14:textId="20B5A3E7" w:rsidR="00CE19CC" w:rsidRPr="00BB7AD1" w:rsidRDefault="00177064" w:rsidP="00CE19CC">
            <w:pPr>
              <w:rPr>
                <w:lang w:eastAsia="zh-CN"/>
              </w:rPr>
            </w:pPr>
            <w:r>
              <w:rPr>
                <w:rFonts w:hint="eastAsia"/>
                <w:lang w:eastAsia="zh-CN"/>
              </w:rPr>
              <w:t>N</w:t>
            </w:r>
          </w:p>
        </w:tc>
        <w:tc>
          <w:tcPr>
            <w:tcW w:w="4110" w:type="dxa"/>
          </w:tcPr>
          <w:p w14:paraId="7250BA63" w14:textId="7C2EF866" w:rsidR="00CE19CC" w:rsidRPr="00BB7AD1" w:rsidRDefault="00177064" w:rsidP="003B066B">
            <w:pPr>
              <w:rPr>
                <w:lang w:eastAsia="zh-CN"/>
              </w:rPr>
            </w:pPr>
            <w:r>
              <w:rPr>
                <w:lang w:eastAsia="zh-CN"/>
              </w:rPr>
              <w:t>For RACH triggered by MAC</w:t>
            </w:r>
            <w:r w:rsidR="003B066B">
              <w:rPr>
                <w:lang w:eastAsia="zh-CN"/>
              </w:rPr>
              <w:t>, it is unknow to RRC. So TA report should be via MAC CE.</w:t>
            </w:r>
          </w:p>
        </w:tc>
      </w:tr>
      <w:tr w:rsidR="00ED6953" w14:paraId="7B17B42A" w14:textId="77777777" w:rsidTr="00770C6F">
        <w:tc>
          <w:tcPr>
            <w:tcW w:w="1696" w:type="dxa"/>
            <w:vAlign w:val="center"/>
          </w:tcPr>
          <w:p w14:paraId="3218FFE0" w14:textId="02B59A2E" w:rsidR="00ED6953" w:rsidRPr="00BB7AD1" w:rsidRDefault="00ED6953" w:rsidP="00ED6953">
            <w:pPr>
              <w:rPr>
                <w:szCs w:val="20"/>
                <w:lang w:eastAsia="zh-CN"/>
              </w:rPr>
            </w:pPr>
            <w:r>
              <w:rPr>
                <w:szCs w:val="20"/>
              </w:rPr>
              <w:t>Qualcomm</w:t>
            </w:r>
          </w:p>
        </w:tc>
        <w:tc>
          <w:tcPr>
            <w:tcW w:w="1843" w:type="dxa"/>
          </w:tcPr>
          <w:p w14:paraId="041D05E7" w14:textId="0BE895E1" w:rsidR="00ED6953" w:rsidRPr="00BB7AD1" w:rsidRDefault="00ED6953" w:rsidP="00ED6953">
            <w:r>
              <w:t>Y</w:t>
            </w:r>
          </w:p>
        </w:tc>
        <w:tc>
          <w:tcPr>
            <w:tcW w:w="1985" w:type="dxa"/>
          </w:tcPr>
          <w:p w14:paraId="68781401" w14:textId="74CA90EF" w:rsidR="00ED6953" w:rsidRPr="00BB7AD1" w:rsidRDefault="00ED6953" w:rsidP="00ED6953">
            <w:r>
              <w:t>N</w:t>
            </w:r>
          </w:p>
        </w:tc>
        <w:tc>
          <w:tcPr>
            <w:tcW w:w="4110" w:type="dxa"/>
          </w:tcPr>
          <w:p w14:paraId="61A46731" w14:textId="666FE050" w:rsidR="00ED6953" w:rsidRPr="00BB7AD1" w:rsidRDefault="00ED6953" w:rsidP="00C6511B">
            <w:r>
              <w:t>MAC CE is also faster to process and generate report.</w:t>
            </w:r>
            <w:r w:rsidR="00C811E4">
              <w:t xml:space="preserve"> Waiting until</w:t>
            </w:r>
            <w:r w:rsidR="00BD0776">
              <w:t xml:space="preserve"> SMC is too late.</w:t>
            </w:r>
          </w:p>
        </w:tc>
      </w:tr>
      <w:tr w:rsidR="00F403BE" w14:paraId="12267975" w14:textId="77777777" w:rsidTr="00770C6F">
        <w:tc>
          <w:tcPr>
            <w:tcW w:w="1696" w:type="dxa"/>
            <w:vAlign w:val="center"/>
          </w:tcPr>
          <w:p w14:paraId="5767A8A4" w14:textId="1FF43293" w:rsidR="00F403BE" w:rsidRPr="00BB7AD1" w:rsidRDefault="00F403BE" w:rsidP="00F403BE">
            <w:pPr>
              <w:rPr>
                <w:szCs w:val="20"/>
              </w:rPr>
            </w:pPr>
            <w:r>
              <w:rPr>
                <w:szCs w:val="20"/>
              </w:rPr>
              <w:t>Sony</w:t>
            </w:r>
          </w:p>
        </w:tc>
        <w:tc>
          <w:tcPr>
            <w:tcW w:w="1843" w:type="dxa"/>
          </w:tcPr>
          <w:p w14:paraId="3EBD7F4F" w14:textId="7644E925" w:rsidR="00F403BE" w:rsidRPr="00BB7AD1" w:rsidRDefault="00F403BE" w:rsidP="00F403BE">
            <w:r>
              <w:t>Y</w:t>
            </w:r>
          </w:p>
        </w:tc>
        <w:tc>
          <w:tcPr>
            <w:tcW w:w="1985" w:type="dxa"/>
          </w:tcPr>
          <w:p w14:paraId="06C9CA7A" w14:textId="4CB1360A" w:rsidR="00F403BE" w:rsidRPr="00BB7AD1" w:rsidRDefault="00F403BE" w:rsidP="00F403BE">
            <w:r>
              <w:t>Y</w:t>
            </w:r>
          </w:p>
        </w:tc>
        <w:tc>
          <w:tcPr>
            <w:tcW w:w="4110" w:type="dxa"/>
          </w:tcPr>
          <w:p w14:paraId="06695675" w14:textId="4572F260" w:rsidR="00F403BE" w:rsidRPr="00BB7AD1" w:rsidRDefault="00F403BE" w:rsidP="00F403BE">
            <w:r>
              <w:t>No strong preference and it depends on the message size</w:t>
            </w:r>
          </w:p>
        </w:tc>
      </w:tr>
      <w:tr w:rsidR="00F403BE" w14:paraId="155D6209" w14:textId="77777777" w:rsidTr="00770C6F">
        <w:tc>
          <w:tcPr>
            <w:tcW w:w="1696" w:type="dxa"/>
            <w:vAlign w:val="center"/>
          </w:tcPr>
          <w:p w14:paraId="690E44C2" w14:textId="115E03C7" w:rsidR="00F403BE" w:rsidRPr="00BB7AD1" w:rsidRDefault="007A089E" w:rsidP="00F403BE">
            <w:pPr>
              <w:rPr>
                <w:rFonts w:hint="eastAsia"/>
                <w:szCs w:val="20"/>
                <w:lang w:eastAsia="zh-CN"/>
              </w:rPr>
            </w:pPr>
            <w:r>
              <w:rPr>
                <w:rFonts w:hint="eastAsia"/>
                <w:szCs w:val="20"/>
                <w:lang w:eastAsia="zh-CN"/>
              </w:rPr>
              <w:t>L</w:t>
            </w:r>
            <w:r>
              <w:rPr>
                <w:szCs w:val="20"/>
                <w:lang w:eastAsia="zh-CN"/>
              </w:rPr>
              <w:t>enovo</w:t>
            </w:r>
          </w:p>
        </w:tc>
        <w:tc>
          <w:tcPr>
            <w:tcW w:w="1843" w:type="dxa"/>
          </w:tcPr>
          <w:p w14:paraId="6370BCB6" w14:textId="10E668CD" w:rsidR="00F403BE" w:rsidRPr="007A089E" w:rsidRDefault="007A089E" w:rsidP="00F403BE">
            <w:pPr>
              <w:rPr>
                <w:rFonts w:hint="eastAsia"/>
                <w:lang w:eastAsia="zh-CN"/>
              </w:rPr>
            </w:pPr>
            <w:r>
              <w:rPr>
                <w:rFonts w:hint="eastAsia"/>
                <w:lang w:eastAsia="zh-CN"/>
              </w:rPr>
              <w:t>Y</w:t>
            </w:r>
          </w:p>
        </w:tc>
        <w:tc>
          <w:tcPr>
            <w:tcW w:w="1985" w:type="dxa"/>
          </w:tcPr>
          <w:p w14:paraId="77048415" w14:textId="083661BE" w:rsidR="00F403BE" w:rsidRPr="007A089E" w:rsidRDefault="007A089E" w:rsidP="00F403BE">
            <w:pPr>
              <w:rPr>
                <w:rFonts w:hint="eastAsia"/>
                <w:lang w:eastAsia="zh-CN"/>
              </w:rPr>
            </w:pPr>
            <w:r>
              <w:rPr>
                <w:rFonts w:hint="eastAsia"/>
                <w:lang w:eastAsia="zh-CN"/>
              </w:rPr>
              <w:t>F</w:t>
            </w:r>
            <w:r>
              <w:rPr>
                <w:lang w:eastAsia="zh-CN"/>
              </w:rPr>
              <w:t>FS</w:t>
            </w:r>
          </w:p>
        </w:tc>
        <w:tc>
          <w:tcPr>
            <w:tcW w:w="4110" w:type="dxa"/>
          </w:tcPr>
          <w:p w14:paraId="034BFE09" w14:textId="4CC21DD8" w:rsidR="00F403BE" w:rsidRPr="007A089E" w:rsidRDefault="006C286C" w:rsidP="00F403BE">
            <w:pPr>
              <w:rPr>
                <w:rFonts w:hint="eastAsia"/>
                <w:lang w:eastAsia="zh-CN"/>
              </w:rPr>
            </w:pPr>
            <w:r>
              <w:rPr>
                <w:rFonts w:hint="eastAsia"/>
                <w:lang w:eastAsia="zh-CN"/>
              </w:rPr>
              <w:t>W</w:t>
            </w:r>
            <w:r>
              <w:rPr>
                <w:lang w:eastAsia="zh-CN"/>
              </w:rPr>
              <w:t xml:space="preserve">e prefer MAC CE as a more dynamic option. And we need to discuss the format of TA report first and see if MAC CE is </w:t>
            </w:r>
            <w:r>
              <w:rPr>
                <w:rFonts w:hint="eastAsia"/>
                <w:lang w:eastAsia="zh-CN"/>
              </w:rPr>
              <w:t>sufficient</w:t>
            </w:r>
            <w:r>
              <w:rPr>
                <w:lang w:eastAsia="zh-CN"/>
              </w:rPr>
              <w:t>.</w:t>
            </w:r>
          </w:p>
        </w:tc>
      </w:tr>
      <w:tr w:rsidR="00F403BE" w14:paraId="10595325" w14:textId="77777777" w:rsidTr="00770C6F">
        <w:tc>
          <w:tcPr>
            <w:tcW w:w="1696" w:type="dxa"/>
            <w:vAlign w:val="center"/>
          </w:tcPr>
          <w:p w14:paraId="3A86A0AE" w14:textId="77777777" w:rsidR="00F403BE" w:rsidRPr="00BB7AD1" w:rsidRDefault="00F403BE" w:rsidP="00F403BE">
            <w:pPr>
              <w:rPr>
                <w:szCs w:val="20"/>
              </w:rPr>
            </w:pPr>
          </w:p>
        </w:tc>
        <w:tc>
          <w:tcPr>
            <w:tcW w:w="1843" w:type="dxa"/>
          </w:tcPr>
          <w:p w14:paraId="59CF0089" w14:textId="77777777" w:rsidR="00F403BE" w:rsidRPr="00BB7AD1" w:rsidRDefault="00F403BE" w:rsidP="00F403BE"/>
        </w:tc>
        <w:tc>
          <w:tcPr>
            <w:tcW w:w="1985" w:type="dxa"/>
          </w:tcPr>
          <w:p w14:paraId="755472FD" w14:textId="77777777" w:rsidR="00F403BE" w:rsidRPr="00BB7AD1" w:rsidRDefault="00F403BE" w:rsidP="00F403BE"/>
        </w:tc>
        <w:tc>
          <w:tcPr>
            <w:tcW w:w="4110" w:type="dxa"/>
          </w:tcPr>
          <w:p w14:paraId="43CC5157" w14:textId="77777777" w:rsidR="00F403BE" w:rsidRPr="00BB7AD1" w:rsidRDefault="00F403BE" w:rsidP="00F403BE"/>
        </w:tc>
      </w:tr>
      <w:tr w:rsidR="00F403BE" w14:paraId="64FC8F2C" w14:textId="77777777" w:rsidTr="00770C6F">
        <w:tc>
          <w:tcPr>
            <w:tcW w:w="1696" w:type="dxa"/>
            <w:vAlign w:val="center"/>
          </w:tcPr>
          <w:p w14:paraId="4DD7726E" w14:textId="77777777" w:rsidR="00F403BE" w:rsidRPr="00BB7AD1" w:rsidRDefault="00F403BE" w:rsidP="00F403BE">
            <w:pPr>
              <w:rPr>
                <w:rFonts w:eastAsia="Malgun Gothic"/>
                <w:szCs w:val="20"/>
              </w:rPr>
            </w:pPr>
          </w:p>
        </w:tc>
        <w:tc>
          <w:tcPr>
            <w:tcW w:w="1843" w:type="dxa"/>
          </w:tcPr>
          <w:p w14:paraId="5D4DC472" w14:textId="77777777" w:rsidR="00F403BE" w:rsidRPr="00BB7AD1" w:rsidRDefault="00F403BE" w:rsidP="00F403BE">
            <w:pPr>
              <w:rPr>
                <w:rFonts w:eastAsia="Malgun Gothic"/>
              </w:rPr>
            </w:pPr>
          </w:p>
        </w:tc>
        <w:tc>
          <w:tcPr>
            <w:tcW w:w="1985" w:type="dxa"/>
          </w:tcPr>
          <w:p w14:paraId="0B762521" w14:textId="77777777" w:rsidR="00F403BE" w:rsidRPr="00BB7AD1" w:rsidRDefault="00F403BE" w:rsidP="00F403BE">
            <w:pPr>
              <w:rPr>
                <w:rFonts w:eastAsia="Malgun Gothic"/>
              </w:rPr>
            </w:pPr>
          </w:p>
        </w:tc>
        <w:tc>
          <w:tcPr>
            <w:tcW w:w="4110" w:type="dxa"/>
          </w:tcPr>
          <w:p w14:paraId="4E7B230D" w14:textId="77777777" w:rsidR="00F403BE" w:rsidRPr="00BB7AD1" w:rsidRDefault="00F403BE" w:rsidP="00F403BE">
            <w:pPr>
              <w:rPr>
                <w:rFonts w:eastAsia="Malgun Gothic"/>
              </w:rPr>
            </w:pPr>
          </w:p>
        </w:tc>
      </w:tr>
      <w:tr w:rsidR="00F403BE" w14:paraId="1D8A03D1" w14:textId="77777777" w:rsidTr="00770C6F">
        <w:tc>
          <w:tcPr>
            <w:tcW w:w="1696" w:type="dxa"/>
            <w:vAlign w:val="center"/>
          </w:tcPr>
          <w:p w14:paraId="480D88F0" w14:textId="77777777" w:rsidR="00F403BE" w:rsidRPr="00BB7AD1" w:rsidRDefault="00F403BE" w:rsidP="00F403BE">
            <w:pPr>
              <w:rPr>
                <w:rFonts w:eastAsia="Malgun Gothic" w:cstheme="minorHAnsi"/>
                <w:szCs w:val="20"/>
              </w:rPr>
            </w:pPr>
          </w:p>
        </w:tc>
        <w:tc>
          <w:tcPr>
            <w:tcW w:w="1843" w:type="dxa"/>
          </w:tcPr>
          <w:p w14:paraId="4A4B45FD" w14:textId="77777777" w:rsidR="00F403BE" w:rsidRPr="00BB7AD1" w:rsidRDefault="00F403BE" w:rsidP="00F403BE">
            <w:pPr>
              <w:rPr>
                <w:rFonts w:eastAsia="Malgun Gothic"/>
              </w:rPr>
            </w:pPr>
          </w:p>
        </w:tc>
        <w:tc>
          <w:tcPr>
            <w:tcW w:w="1985" w:type="dxa"/>
          </w:tcPr>
          <w:p w14:paraId="44C8DCD7" w14:textId="77777777" w:rsidR="00F403BE" w:rsidRPr="00BB7AD1" w:rsidRDefault="00F403BE" w:rsidP="00F403BE">
            <w:pPr>
              <w:rPr>
                <w:rFonts w:eastAsia="Malgun Gothic"/>
              </w:rPr>
            </w:pPr>
          </w:p>
        </w:tc>
        <w:tc>
          <w:tcPr>
            <w:tcW w:w="4110" w:type="dxa"/>
          </w:tcPr>
          <w:p w14:paraId="68CD0D74" w14:textId="77777777" w:rsidR="00F403BE" w:rsidRPr="00BB7AD1" w:rsidRDefault="00F403BE" w:rsidP="00F403BE">
            <w:pPr>
              <w:rPr>
                <w:rFonts w:eastAsia="Malgun Gothic"/>
              </w:rPr>
            </w:pPr>
          </w:p>
        </w:tc>
      </w:tr>
      <w:tr w:rsidR="00F403BE" w14:paraId="42ADD4ED" w14:textId="77777777" w:rsidTr="00770C6F">
        <w:tc>
          <w:tcPr>
            <w:tcW w:w="1696" w:type="dxa"/>
            <w:vAlign w:val="center"/>
          </w:tcPr>
          <w:p w14:paraId="52C13940" w14:textId="77777777" w:rsidR="00F403BE" w:rsidRPr="00BB7AD1" w:rsidRDefault="00F403BE" w:rsidP="00F403BE">
            <w:pPr>
              <w:rPr>
                <w:rFonts w:eastAsia="PMingLiU" w:cstheme="minorHAnsi"/>
                <w:szCs w:val="20"/>
              </w:rPr>
            </w:pPr>
          </w:p>
        </w:tc>
        <w:tc>
          <w:tcPr>
            <w:tcW w:w="1843" w:type="dxa"/>
          </w:tcPr>
          <w:p w14:paraId="59BE1B4C" w14:textId="77777777" w:rsidR="00F403BE" w:rsidRPr="00BB7AD1" w:rsidRDefault="00F403BE" w:rsidP="00F403BE">
            <w:pPr>
              <w:rPr>
                <w:rFonts w:eastAsia="Malgun Gothic"/>
              </w:rPr>
            </w:pPr>
          </w:p>
        </w:tc>
        <w:tc>
          <w:tcPr>
            <w:tcW w:w="1985" w:type="dxa"/>
          </w:tcPr>
          <w:p w14:paraId="6D2A24A6" w14:textId="77777777" w:rsidR="00F403BE" w:rsidRPr="00BB7AD1" w:rsidRDefault="00F403BE" w:rsidP="00F403BE">
            <w:pPr>
              <w:rPr>
                <w:rFonts w:eastAsia="Malgun Gothic"/>
              </w:rPr>
            </w:pPr>
          </w:p>
        </w:tc>
        <w:tc>
          <w:tcPr>
            <w:tcW w:w="4110" w:type="dxa"/>
          </w:tcPr>
          <w:p w14:paraId="04CCDFAE" w14:textId="77777777" w:rsidR="00F403BE" w:rsidRPr="00BB7AD1" w:rsidRDefault="00F403BE" w:rsidP="00F403BE">
            <w:pPr>
              <w:rPr>
                <w:rFonts w:eastAsia="Malgun Gothic"/>
              </w:rPr>
            </w:pPr>
          </w:p>
        </w:tc>
      </w:tr>
      <w:tr w:rsidR="00F403BE" w14:paraId="69E820E8" w14:textId="77777777" w:rsidTr="00770C6F">
        <w:tc>
          <w:tcPr>
            <w:tcW w:w="1696" w:type="dxa"/>
            <w:vAlign w:val="center"/>
          </w:tcPr>
          <w:p w14:paraId="21CE6336" w14:textId="77777777" w:rsidR="00F403BE" w:rsidRPr="00BB7AD1" w:rsidRDefault="00F403BE" w:rsidP="00F403BE">
            <w:pPr>
              <w:rPr>
                <w:rFonts w:eastAsia="PMingLiU" w:cstheme="minorHAnsi"/>
                <w:szCs w:val="20"/>
              </w:rPr>
            </w:pPr>
          </w:p>
        </w:tc>
        <w:tc>
          <w:tcPr>
            <w:tcW w:w="1843" w:type="dxa"/>
          </w:tcPr>
          <w:p w14:paraId="05C0E3AA" w14:textId="77777777" w:rsidR="00F403BE" w:rsidRPr="00BB7AD1" w:rsidRDefault="00F403BE" w:rsidP="00F403BE">
            <w:pPr>
              <w:rPr>
                <w:rFonts w:eastAsia="Malgun Gothic"/>
              </w:rPr>
            </w:pPr>
          </w:p>
        </w:tc>
        <w:tc>
          <w:tcPr>
            <w:tcW w:w="1985" w:type="dxa"/>
          </w:tcPr>
          <w:p w14:paraId="53EAAA74" w14:textId="77777777" w:rsidR="00F403BE" w:rsidRPr="00BB7AD1" w:rsidRDefault="00F403BE" w:rsidP="00F403BE">
            <w:pPr>
              <w:rPr>
                <w:rFonts w:eastAsia="Malgun Gothic"/>
              </w:rPr>
            </w:pPr>
          </w:p>
        </w:tc>
        <w:tc>
          <w:tcPr>
            <w:tcW w:w="4110" w:type="dxa"/>
          </w:tcPr>
          <w:p w14:paraId="6C99F8BB" w14:textId="77777777" w:rsidR="00F403BE" w:rsidRPr="00BB7AD1" w:rsidRDefault="00F403BE" w:rsidP="00F403BE">
            <w:pPr>
              <w:rPr>
                <w:rFonts w:eastAsia="Malgun Gothic"/>
              </w:rPr>
            </w:pPr>
          </w:p>
        </w:tc>
      </w:tr>
      <w:tr w:rsidR="00F403BE" w14:paraId="34F61AD1" w14:textId="77777777" w:rsidTr="00770C6F">
        <w:tc>
          <w:tcPr>
            <w:tcW w:w="1696" w:type="dxa"/>
            <w:vAlign w:val="center"/>
          </w:tcPr>
          <w:p w14:paraId="0943519B" w14:textId="77777777" w:rsidR="00F403BE" w:rsidRPr="00BB7AD1" w:rsidRDefault="00F403BE" w:rsidP="00F403BE">
            <w:pPr>
              <w:rPr>
                <w:rFonts w:eastAsia="宋体"/>
                <w:szCs w:val="20"/>
                <w:lang w:eastAsia="zh-CN"/>
              </w:rPr>
            </w:pPr>
          </w:p>
        </w:tc>
        <w:tc>
          <w:tcPr>
            <w:tcW w:w="1843" w:type="dxa"/>
          </w:tcPr>
          <w:p w14:paraId="769E5B4E" w14:textId="77777777" w:rsidR="00F403BE" w:rsidRPr="00BB7AD1" w:rsidRDefault="00F403BE" w:rsidP="00F403BE">
            <w:pPr>
              <w:rPr>
                <w:rFonts w:eastAsia="Malgun Gothic"/>
              </w:rPr>
            </w:pPr>
          </w:p>
        </w:tc>
        <w:tc>
          <w:tcPr>
            <w:tcW w:w="1985" w:type="dxa"/>
          </w:tcPr>
          <w:p w14:paraId="3421C1CA" w14:textId="77777777" w:rsidR="00F403BE" w:rsidRPr="00BB7AD1" w:rsidRDefault="00F403BE" w:rsidP="00F403BE">
            <w:pPr>
              <w:rPr>
                <w:rFonts w:eastAsia="Malgun Gothic"/>
              </w:rPr>
            </w:pPr>
          </w:p>
        </w:tc>
        <w:tc>
          <w:tcPr>
            <w:tcW w:w="4110" w:type="dxa"/>
          </w:tcPr>
          <w:p w14:paraId="0E141F01" w14:textId="77777777" w:rsidR="00F403BE" w:rsidRPr="00BB7AD1" w:rsidRDefault="00F403BE" w:rsidP="00F403BE">
            <w:pPr>
              <w:rPr>
                <w:rFonts w:eastAsia="Malgun Gothic"/>
              </w:rPr>
            </w:pPr>
          </w:p>
        </w:tc>
      </w:tr>
      <w:tr w:rsidR="00F403BE" w14:paraId="30BB7D93" w14:textId="77777777" w:rsidTr="00770C6F">
        <w:tc>
          <w:tcPr>
            <w:tcW w:w="1696" w:type="dxa"/>
            <w:vAlign w:val="center"/>
          </w:tcPr>
          <w:p w14:paraId="606F9944" w14:textId="77777777" w:rsidR="00F403BE" w:rsidRPr="00BB7AD1" w:rsidRDefault="00F403BE" w:rsidP="00F403BE">
            <w:pPr>
              <w:rPr>
                <w:rFonts w:eastAsia="宋体"/>
                <w:szCs w:val="20"/>
                <w:lang w:eastAsia="zh-CN"/>
              </w:rPr>
            </w:pPr>
          </w:p>
        </w:tc>
        <w:tc>
          <w:tcPr>
            <w:tcW w:w="1843" w:type="dxa"/>
          </w:tcPr>
          <w:p w14:paraId="3457C1A3" w14:textId="77777777" w:rsidR="00F403BE" w:rsidRPr="00BB7AD1" w:rsidRDefault="00F403BE" w:rsidP="00F403BE">
            <w:pPr>
              <w:rPr>
                <w:rFonts w:eastAsia="Malgun Gothic"/>
              </w:rPr>
            </w:pPr>
          </w:p>
        </w:tc>
        <w:tc>
          <w:tcPr>
            <w:tcW w:w="1985" w:type="dxa"/>
          </w:tcPr>
          <w:p w14:paraId="25AC4E54" w14:textId="77777777" w:rsidR="00F403BE" w:rsidRPr="00BB7AD1" w:rsidRDefault="00F403BE" w:rsidP="00F403BE">
            <w:pPr>
              <w:rPr>
                <w:rFonts w:eastAsia="Malgun Gothic"/>
              </w:rPr>
            </w:pPr>
          </w:p>
        </w:tc>
        <w:tc>
          <w:tcPr>
            <w:tcW w:w="4110" w:type="dxa"/>
          </w:tcPr>
          <w:p w14:paraId="5E45A443" w14:textId="77777777" w:rsidR="00F403BE" w:rsidRPr="00BB7AD1" w:rsidRDefault="00F403BE" w:rsidP="00F403BE">
            <w:pPr>
              <w:rPr>
                <w:rFonts w:eastAsia="Malgun Gothic"/>
              </w:rPr>
            </w:pPr>
          </w:p>
        </w:tc>
      </w:tr>
      <w:tr w:rsidR="00F403BE" w14:paraId="6132D0DA" w14:textId="77777777" w:rsidTr="00770C6F">
        <w:tc>
          <w:tcPr>
            <w:tcW w:w="1696" w:type="dxa"/>
            <w:vAlign w:val="center"/>
          </w:tcPr>
          <w:p w14:paraId="23CD4513" w14:textId="77777777" w:rsidR="00F403BE" w:rsidRPr="00BB7AD1" w:rsidRDefault="00F403BE" w:rsidP="00F403BE">
            <w:pPr>
              <w:rPr>
                <w:rFonts w:eastAsia="Malgun Gothic"/>
                <w:szCs w:val="20"/>
              </w:rPr>
            </w:pPr>
          </w:p>
        </w:tc>
        <w:tc>
          <w:tcPr>
            <w:tcW w:w="1843" w:type="dxa"/>
          </w:tcPr>
          <w:p w14:paraId="14DFA71F" w14:textId="77777777" w:rsidR="00F403BE" w:rsidRPr="00BB7AD1" w:rsidRDefault="00F403BE" w:rsidP="00F403BE">
            <w:pPr>
              <w:rPr>
                <w:rFonts w:eastAsia="Malgun Gothic"/>
              </w:rPr>
            </w:pPr>
          </w:p>
        </w:tc>
        <w:tc>
          <w:tcPr>
            <w:tcW w:w="1985" w:type="dxa"/>
          </w:tcPr>
          <w:p w14:paraId="631B1319" w14:textId="77777777" w:rsidR="00F403BE" w:rsidRPr="00BB7AD1" w:rsidRDefault="00F403BE" w:rsidP="00F403BE">
            <w:pPr>
              <w:rPr>
                <w:rFonts w:eastAsia="Malgun Gothic"/>
              </w:rPr>
            </w:pPr>
          </w:p>
        </w:tc>
        <w:tc>
          <w:tcPr>
            <w:tcW w:w="4110" w:type="dxa"/>
          </w:tcPr>
          <w:p w14:paraId="20B880D3" w14:textId="77777777" w:rsidR="00F403BE" w:rsidRPr="00BB7AD1" w:rsidRDefault="00F403BE" w:rsidP="00F403BE">
            <w:pPr>
              <w:rPr>
                <w:rFonts w:eastAsia="Malgun Gothic"/>
              </w:rPr>
            </w:pPr>
          </w:p>
        </w:tc>
      </w:tr>
      <w:tr w:rsidR="00F403BE" w14:paraId="105C484D" w14:textId="77777777" w:rsidTr="00770C6F">
        <w:tc>
          <w:tcPr>
            <w:tcW w:w="1696" w:type="dxa"/>
            <w:vAlign w:val="center"/>
          </w:tcPr>
          <w:p w14:paraId="75832FDB" w14:textId="77777777" w:rsidR="00F403BE" w:rsidRPr="00BB7AD1" w:rsidRDefault="00F403BE" w:rsidP="00F403BE">
            <w:pPr>
              <w:rPr>
                <w:szCs w:val="20"/>
                <w:lang w:eastAsia="zh-CN"/>
              </w:rPr>
            </w:pPr>
          </w:p>
        </w:tc>
        <w:tc>
          <w:tcPr>
            <w:tcW w:w="1843" w:type="dxa"/>
          </w:tcPr>
          <w:p w14:paraId="44CFDDA5" w14:textId="77777777" w:rsidR="00F403BE" w:rsidRPr="00BB7AD1" w:rsidRDefault="00F403BE" w:rsidP="00F403BE">
            <w:pPr>
              <w:rPr>
                <w:lang w:eastAsia="zh-CN"/>
              </w:rPr>
            </w:pPr>
          </w:p>
        </w:tc>
        <w:tc>
          <w:tcPr>
            <w:tcW w:w="1985" w:type="dxa"/>
          </w:tcPr>
          <w:p w14:paraId="7576CACB" w14:textId="77777777" w:rsidR="00F403BE" w:rsidRPr="00BB7AD1" w:rsidRDefault="00F403BE" w:rsidP="00F403BE"/>
        </w:tc>
        <w:tc>
          <w:tcPr>
            <w:tcW w:w="4110" w:type="dxa"/>
          </w:tcPr>
          <w:p w14:paraId="694ED55D" w14:textId="77777777" w:rsidR="00F403BE" w:rsidRPr="00BB7AD1" w:rsidRDefault="00F403BE" w:rsidP="00F403BE"/>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31"/>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14" w:author="Nokia" w:date="2021-03-19T14:04:00Z"/>
          <w:rFonts w:ascii="Arial" w:hAnsi="Arial"/>
        </w:rPr>
      </w:pPr>
      <w:ins w:id="15" w:author="Nokia" w:date="2021-03-19T14:04:00Z">
        <w:r>
          <w:rPr>
            <w:rFonts w:ascii="Arial" w:hAnsi="Arial"/>
          </w:rPr>
          <w:t>In [13], the following enhancements are proposed:</w:t>
        </w:r>
      </w:ins>
    </w:p>
    <w:p w14:paraId="66061B91" w14:textId="77777777" w:rsidR="006F41F1" w:rsidRDefault="006F41F1" w:rsidP="006F41F1">
      <w:pPr>
        <w:rPr>
          <w:ins w:id="16" w:author="Nokia" w:date="2021-03-19T14:04:00Z"/>
          <w:b/>
          <w:bCs/>
        </w:rPr>
      </w:pPr>
      <w:ins w:id="17"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18"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f5"/>
        <w:numPr>
          <w:ilvl w:val="0"/>
          <w:numId w:val="33"/>
        </w:numPr>
        <w:rPr>
          <w:rFonts w:ascii="Arial" w:hAnsi="Arial"/>
          <w:b/>
        </w:rPr>
      </w:pPr>
      <w:r w:rsidRPr="001F6243">
        <w:rPr>
          <w:rFonts w:ascii="Arial" w:hAnsi="Arial"/>
          <w:b/>
        </w:rPr>
        <w:t xml:space="preserve">The UE-calculated TA report can be requested by gNB. </w:t>
      </w:r>
    </w:p>
    <w:p w14:paraId="33390267" w14:textId="71730389" w:rsidR="005B0046" w:rsidRPr="001F6243" w:rsidRDefault="005B0046" w:rsidP="005B0046">
      <w:pPr>
        <w:pStyle w:val="aff5"/>
        <w:numPr>
          <w:ilvl w:val="0"/>
          <w:numId w:val="33"/>
        </w:numPr>
        <w:rPr>
          <w:rFonts w:ascii="Arial" w:hAnsi="Arial"/>
          <w:b/>
        </w:rPr>
      </w:pPr>
      <w:r w:rsidRPr="001F6243">
        <w:rPr>
          <w:rFonts w:ascii="Arial" w:hAnsi="Arial"/>
          <w: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ac"/>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ac"/>
              <w:jc w:val="center"/>
            </w:pPr>
            <w:r w:rsidRPr="006F22F7">
              <w:t>The UE-calculated TA report can be requested by gNB</w:t>
            </w:r>
            <w:r>
              <w:t xml:space="preserve">. </w:t>
            </w:r>
          </w:p>
          <w:p w14:paraId="7A409C08" w14:textId="5C403931" w:rsidR="005B0046" w:rsidRDefault="006F22F7" w:rsidP="00770C6F">
            <w:pPr>
              <w:pStyle w:val="ac"/>
              <w:jc w:val="center"/>
            </w:pPr>
            <w:r>
              <w:t>Is it agreeable</w:t>
            </w:r>
            <w:r w:rsidR="005B0046">
              <w:t xml:space="preserve">? </w:t>
            </w:r>
          </w:p>
          <w:p w14:paraId="1BAEE3E8" w14:textId="77777777" w:rsidR="005B0046" w:rsidRPr="00BB7AD1" w:rsidRDefault="005B0046" w:rsidP="00770C6F">
            <w:pPr>
              <w:pStyle w:val="ac"/>
              <w:jc w:val="center"/>
            </w:pPr>
            <w:r>
              <w:t>(Y or N)</w:t>
            </w:r>
          </w:p>
        </w:tc>
        <w:tc>
          <w:tcPr>
            <w:tcW w:w="1985" w:type="dxa"/>
            <w:shd w:val="clear" w:color="auto" w:fill="BFBFBF" w:themeFill="background1" w:themeFillShade="BF"/>
          </w:tcPr>
          <w:p w14:paraId="26DEF10F" w14:textId="77777777" w:rsidR="006F22F7" w:rsidRDefault="006F22F7" w:rsidP="00770C6F">
            <w:pPr>
              <w:pStyle w:val="ac"/>
              <w:jc w:val="center"/>
            </w:pPr>
            <w:r w:rsidRPr="006F22F7">
              <w:t>The UE-calculated TA can be reported periodically.</w:t>
            </w:r>
            <w:r>
              <w:t xml:space="preserve"> </w:t>
            </w:r>
          </w:p>
          <w:p w14:paraId="1F69FEA5" w14:textId="51D28146" w:rsidR="005B0046" w:rsidRDefault="006F22F7" w:rsidP="00770C6F">
            <w:pPr>
              <w:pStyle w:val="ac"/>
              <w:jc w:val="center"/>
              <w:rPr>
                <w:lang w:eastAsia="zh-CN"/>
              </w:rPr>
            </w:pPr>
            <w:r>
              <w:t>Is it agreebale</w:t>
            </w:r>
            <w:r w:rsidR="005B0046">
              <w:rPr>
                <w:lang w:eastAsia="zh-CN"/>
              </w:rPr>
              <w:t xml:space="preserve">? </w:t>
            </w:r>
          </w:p>
          <w:p w14:paraId="405ABEBB" w14:textId="77777777" w:rsidR="005B0046" w:rsidRDefault="005B0046" w:rsidP="00770C6F">
            <w:pPr>
              <w:pStyle w:val="ac"/>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ac"/>
              <w:jc w:val="center"/>
              <w:rPr>
                <w:lang w:eastAsia="zh-CN"/>
              </w:rPr>
            </w:pPr>
            <w:r>
              <w:rPr>
                <w:lang w:eastAsia="zh-CN"/>
              </w:rPr>
              <w:t>Comments</w:t>
            </w:r>
          </w:p>
          <w:p w14:paraId="52DEE060" w14:textId="77777777" w:rsidR="005B0046" w:rsidRDefault="005B0046" w:rsidP="00770C6F">
            <w:pPr>
              <w:pStyle w:val="ac"/>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af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 xml:space="preserve">Additionally, reporting can be triggered by a threshold/hysteresis in the UE (the threshold can be wrt the last reported TA + common </w:t>
            </w:r>
            <w:r>
              <w:rPr>
                <w:rFonts w:eastAsia="Malgun Gothic"/>
              </w:rPr>
              <w:lastRenderedPageBreak/>
              <w:t>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eastAsia="zh-CN"/>
              </w:rPr>
            </w:pPr>
            <w:r>
              <w:rPr>
                <w:rFonts w:hint="eastAsia"/>
                <w:szCs w:val="20"/>
                <w:lang w:eastAsia="zh-CN"/>
              </w:rPr>
              <w:lastRenderedPageBreak/>
              <w:t>CATT</w:t>
            </w:r>
          </w:p>
        </w:tc>
        <w:tc>
          <w:tcPr>
            <w:tcW w:w="1843" w:type="dxa"/>
          </w:tcPr>
          <w:p w14:paraId="2A1309E5" w14:textId="77777777" w:rsidR="00BF4DA8" w:rsidRPr="00947C23" w:rsidRDefault="00BF4DA8" w:rsidP="00C9786D">
            <w:pPr>
              <w:rPr>
                <w:szCs w:val="20"/>
                <w:lang w:eastAsia="zh-CN"/>
              </w:rPr>
            </w:pPr>
          </w:p>
        </w:tc>
        <w:tc>
          <w:tcPr>
            <w:tcW w:w="1985" w:type="dxa"/>
          </w:tcPr>
          <w:p w14:paraId="376F5EE0" w14:textId="77777777" w:rsidR="00BF4DA8" w:rsidRPr="00947C23" w:rsidRDefault="00BF4DA8" w:rsidP="00C9786D">
            <w:pPr>
              <w:rPr>
                <w:szCs w:val="20"/>
                <w:lang w:eastAsia="zh-CN"/>
              </w:rPr>
            </w:pPr>
          </w:p>
        </w:tc>
        <w:tc>
          <w:tcPr>
            <w:tcW w:w="4110" w:type="dxa"/>
          </w:tcPr>
          <w:p w14:paraId="46978932" w14:textId="77777777" w:rsidR="00BF4DA8" w:rsidRPr="00947C23" w:rsidRDefault="00BF4DA8" w:rsidP="00C9786D">
            <w:pPr>
              <w:rPr>
                <w:szCs w:val="20"/>
                <w:lang w:eastAsia="zh-CN"/>
              </w:rPr>
            </w:pPr>
            <w:r w:rsidRPr="00947C23">
              <w:rPr>
                <w:rFonts w:hint="eastAsia"/>
                <w:szCs w:val="20"/>
                <w:lang w:eastAsia="zh-CN"/>
              </w:rPr>
              <w:t>It can be FFS until there is clear requirement from gNB on TA value</w:t>
            </w:r>
            <w:r>
              <w:rPr>
                <w:rFonts w:hint="eastAsia"/>
                <w:szCs w:val="20"/>
                <w:lang w:eastAsia="zh-CN"/>
              </w:rPr>
              <w:t xml:space="preserve"> or LS from RAN1 on it</w:t>
            </w:r>
            <w:r w:rsidRPr="00947C23">
              <w:rPr>
                <w:rFonts w:hint="eastAsia"/>
                <w:szCs w:val="20"/>
                <w:lang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Y with comment</w:t>
            </w:r>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we think whether UE report UE-calculated TA to NW and in which message the report should be included should be controlled by NW. </w:t>
            </w:r>
          </w:p>
          <w:p w14:paraId="09613612" w14:textId="6E94FE0A" w:rsidR="00CE19CC" w:rsidRPr="00BB7AD1" w:rsidRDefault="006F41F1" w:rsidP="006F41F1">
            <w:pPr>
              <w:rPr>
                <w:rFonts w:eastAsia="Malgun Gothic"/>
              </w:rPr>
            </w:pPr>
            <w:r w:rsidRPr="006F41F1">
              <w:rPr>
                <w:rFonts w:eastAsia="Malgun Gothic"/>
              </w:rPr>
              <w:t>The periodically report seems not necessary if NW can request it on-demand.</w:t>
            </w:r>
          </w:p>
        </w:tc>
      </w:tr>
      <w:tr w:rsidR="00ED1CD4" w14:paraId="5C9D39C5" w14:textId="77777777" w:rsidTr="00770C6F">
        <w:tc>
          <w:tcPr>
            <w:tcW w:w="1696" w:type="dxa"/>
            <w:vAlign w:val="center"/>
          </w:tcPr>
          <w:p w14:paraId="25179DD5" w14:textId="22691DD9" w:rsidR="00ED1CD4" w:rsidRPr="00BB7AD1" w:rsidRDefault="00ED1CD4" w:rsidP="00ED1CD4">
            <w:pPr>
              <w:rPr>
                <w:szCs w:val="20"/>
                <w:lang w:eastAsia="zh-CN"/>
              </w:rPr>
            </w:pPr>
            <w:r>
              <w:rPr>
                <w:rFonts w:hint="eastAsia"/>
                <w:szCs w:val="20"/>
                <w:lang w:eastAsia="zh-CN"/>
              </w:rPr>
              <w:t>O</w:t>
            </w:r>
            <w:r>
              <w:rPr>
                <w:szCs w:val="20"/>
                <w:lang w:eastAsia="zh-CN"/>
              </w:rPr>
              <w:t>PPO</w:t>
            </w:r>
          </w:p>
        </w:tc>
        <w:tc>
          <w:tcPr>
            <w:tcW w:w="1843" w:type="dxa"/>
          </w:tcPr>
          <w:p w14:paraId="160ECAED" w14:textId="35AAC1C2" w:rsidR="00ED1CD4" w:rsidRPr="00BB7AD1" w:rsidRDefault="00ED1CD4" w:rsidP="00ED1CD4">
            <w:r>
              <w:rPr>
                <w:rFonts w:hint="eastAsia"/>
                <w:lang w:eastAsia="zh-CN"/>
              </w:rPr>
              <w:t>Y</w:t>
            </w:r>
          </w:p>
        </w:tc>
        <w:tc>
          <w:tcPr>
            <w:tcW w:w="1985" w:type="dxa"/>
          </w:tcPr>
          <w:p w14:paraId="508B91B5" w14:textId="72D80498" w:rsidR="00ED1CD4" w:rsidRPr="00BB7AD1" w:rsidRDefault="00ED1CD4" w:rsidP="00ED1CD4">
            <w:r>
              <w:rPr>
                <w:rFonts w:hint="eastAsia"/>
                <w:lang w:eastAsia="zh-CN"/>
              </w:rPr>
              <w:t>Y</w:t>
            </w:r>
          </w:p>
        </w:tc>
        <w:tc>
          <w:tcPr>
            <w:tcW w:w="4110" w:type="dxa"/>
          </w:tcPr>
          <w:p w14:paraId="6435223E" w14:textId="4E272A2A" w:rsidR="00ED1CD4" w:rsidRPr="000979FC" w:rsidRDefault="00ED1CD4" w:rsidP="00ED1CD4">
            <w:pPr>
              <w:rPr>
                <w:lang w:eastAsia="zh-CN"/>
              </w:rPr>
            </w:pPr>
            <w:r>
              <w:rPr>
                <w:lang w:eastAsia="zh-CN"/>
              </w:rPr>
              <w:t xml:space="preserve">For UEs in RRC idle/inactive state, we agree with Nokia’s proposal that whether to report </w:t>
            </w:r>
            <w:r w:rsidRPr="000979FC">
              <w:rPr>
                <w:lang w:eastAsia="zh-CN"/>
              </w:rPr>
              <w:t xml:space="preserve">TA </w:t>
            </w:r>
            <w:r>
              <w:rPr>
                <w:lang w:eastAsia="zh-CN"/>
              </w:rPr>
              <w:t>during RACH should</w:t>
            </w:r>
            <w:r w:rsidRPr="000979FC">
              <w:rPr>
                <w:lang w:eastAsia="zh-CN"/>
              </w:rPr>
              <w:t xml:space="preserve"> be controlled by network.</w:t>
            </w:r>
          </w:p>
          <w:p w14:paraId="15619BA8" w14:textId="656F9B6F" w:rsidR="00ED1CD4" w:rsidRPr="00BB7AD1" w:rsidRDefault="00ED1CD4" w:rsidP="00ED1CD4">
            <w:r w:rsidRPr="000979FC">
              <w:rPr>
                <w:lang w:eastAsia="zh-CN"/>
              </w:rPr>
              <w:t xml:space="preserve">For </w:t>
            </w:r>
            <w:r>
              <w:rPr>
                <w:lang w:eastAsia="zh-CN"/>
              </w:rPr>
              <w:t xml:space="preserve">UEs in RRC connected state, both </w:t>
            </w:r>
            <w:r w:rsidRPr="000979FC">
              <w:rPr>
                <w:lang w:eastAsia="zh-CN"/>
              </w:rPr>
              <w:t xml:space="preserve">periodic </w:t>
            </w:r>
            <w:r>
              <w:rPr>
                <w:lang w:eastAsia="zh-CN"/>
              </w:rPr>
              <w:t>TA report and TA report</w:t>
            </w:r>
            <w:r w:rsidRPr="000979FC">
              <w:rPr>
                <w:lang w:eastAsia="zh-CN"/>
              </w:rPr>
              <w:t xml:space="preserve"> requested by gNB should be supported.</w:t>
            </w:r>
          </w:p>
        </w:tc>
      </w:tr>
      <w:tr w:rsidR="008F1DAD" w14:paraId="14DA368B" w14:textId="77777777" w:rsidTr="00770C6F">
        <w:tc>
          <w:tcPr>
            <w:tcW w:w="1696" w:type="dxa"/>
            <w:vAlign w:val="center"/>
          </w:tcPr>
          <w:p w14:paraId="16BE2E2F" w14:textId="43576B1C" w:rsidR="008F1DAD" w:rsidRPr="00BB7AD1" w:rsidRDefault="008F1DAD" w:rsidP="008F1DAD">
            <w:pPr>
              <w:rPr>
                <w:szCs w:val="20"/>
                <w:lang w:eastAsia="zh-CN"/>
              </w:rPr>
            </w:pPr>
            <w:r>
              <w:rPr>
                <w:szCs w:val="20"/>
              </w:rPr>
              <w:t>Qualcomm</w:t>
            </w:r>
          </w:p>
        </w:tc>
        <w:tc>
          <w:tcPr>
            <w:tcW w:w="1843" w:type="dxa"/>
          </w:tcPr>
          <w:p w14:paraId="18FE7EF8" w14:textId="0BB4EE29" w:rsidR="008F1DAD" w:rsidRPr="00BB7AD1" w:rsidRDefault="008F1DAD" w:rsidP="008F1DAD">
            <w:r>
              <w:t>Y</w:t>
            </w:r>
          </w:p>
        </w:tc>
        <w:tc>
          <w:tcPr>
            <w:tcW w:w="1985" w:type="dxa"/>
          </w:tcPr>
          <w:p w14:paraId="7659A4EA" w14:textId="37215E55" w:rsidR="008F1DAD" w:rsidRPr="00BB7AD1" w:rsidRDefault="008F1DAD" w:rsidP="008F1DAD">
            <w:r>
              <w:t>Y</w:t>
            </w:r>
          </w:p>
        </w:tc>
        <w:tc>
          <w:tcPr>
            <w:tcW w:w="4110" w:type="dxa"/>
          </w:tcPr>
          <w:p w14:paraId="6818A762" w14:textId="72389BC1" w:rsidR="005F05C9" w:rsidRPr="00BB7AD1" w:rsidRDefault="008F1DAD" w:rsidP="00380421">
            <w:r>
              <w:t>Network can be allowed to either request the TA or configure UE to report periodically.</w:t>
            </w:r>
            <w:r w:rsidR="005F05C9">
              <w:t xml:space="preserve"> </w:t>
            </w:r>
          </w:p>
        </w:tc>
      </w:tr>
      <w:tr w:rsidR="00F403BE" w14:paraId="2ADECF00" w14:textId="77777777" w:rsidTr="00770C6F">
        <w:tc>
          <w:tcPr>
            <w:tcW w:w="1696" w:type="dxa"/>
            <w:vAlign w:val="center"/>
          </w:tcPr>
          <w:p w14:paraId="126B211B" w14:textId="7EE7020B" w:rsidR="00F403BE" w:rsidRPr="00BB7AD1" w:rsidRDefault="00F403BE" w:rsidP="00F403BE">
            <w:pPr>
              <w:rPr>
                <w:szCs w:val="20"/>
              </w:rPr>
            </w:pPr>
            <w:r>
              <w:rPr>
                <w:szCs w:val="20"/>
              </w:rPr>
              <w:t>Sony</w:t>
            </w:r>
          </w:p>
        </w:tc>
        <w:tc>
          <w:tcPr>
            <w:tcW w:w="1843" w:type="dxa"/>
          </w:tcPr>
          <w:p w14:paraId="32E1BB89" w14:textId="7F466943" w:rsidR="00F403BE" w:rsidRPr="00BB7AD1" w:rsidRDefault="00F403BE" w:rsidP="00F403BE">
            <w:r>
              <w:t>Y</w:t>
            </w:r>
          </w:p>
        </w:tc>
        <w:tc>
          <w:tcPr>
            <w:tcW w:w="1985" w:type="dxa"/>
          </w:tcPr>
          <w:p w14:paraId="18E44F7D" w14:textId="4B413DA1" w:rsidR="00F403BE" w:rsidRPr="00BB7AD1" w:rsidRDefault="00F403BE" w:rsidP="00F403BE">
            <w:r>
              <w:t>Y</w:t>
            </w:r>
          </w:p>
        </w:tc>
        <w:tc>
          <w:tcPr>
            <w:tcW w:w="4110" w:type="dxa"/>
          </w:tcPr>
          <w:p w14:paraId="09CA244A" w14:textId="77777777" w:rsidR="00F403BE" w:rsidRPr="00BB7AD1" w:rsidRDefault="00F403BE" w:rsidP="00F403BE"/>
        </w:tc>
      </w:tr>
      <w:tr w:rsidR="00F403BE" w14:paraId="3DA2AC3A" w14:textId="77777777" w:rsidTr="00770C6F">
        <w:tc>
          <w:tcPr>
            <w:tcW w:w="1696" w:type="dxa"/>
            <w:vAlign w:val="center"/>
          </w:tcPr>
          <w:p w14:paraId="40B7FB9B" w14:textId="54F8A90D" w:rsidR="00F403BE" w:rsidRPr="00BB7AD1" w:rsidRDefault="006C286C" w:rsidP="00F403BE">
            <w:pPr>
              <w:rPr>
                <w:rFonts w:hint="eastAsia"/>
                <w:szCs w:val="20"/>
                <w:lang w:eastAsia="zh-CN"/>
              </w:rPr>
            </w:pPr>
            <w:r>
              <w:rPr>
                <w:rFonts w:hint="eastAsia"/>
                <w:szCs w:val="20"/>
                <w:lang w:eastAsia="zh-CN"/>
              </w:rPr>
              <w:t>L</w:t>
            </w:r>
            <w:r>
              <w:rPr>
                <w:szCs w:val="20"/>
                <w:lang w:eastAsia="zh-CN"/>
              </w:rPr>
              <w:t>enovo</w:t>
            </w:r>
          </w:p>
        </w:tc>
        <w:tc>
          <w:tcPr>
            <w:tcW w:w="1843" w:type="dxa"/>
          </w:tcPr>
          <w:p w14:paraId="6D3C4385" w14:textId="627A4B09" w:rsidR="00F403BE" w:rsidRPr="006C286C" w:rsidRDefault="006C286C" w:rsidP="00F403BE">
            <w:pPr>
              <w:rPr>
                <w:rFonts w:hint="eastAsia"/>
                <w:lang w:eastAsia="zh-CN"/>
              </w:rPr>
            </w:pPr>
            <w:r>
              <w:rPr>
                <w:rFonts w:hint="eastAsia"/>
                <w:lang w:eastAsia="zh-CN"/>
              </w:rPr>
              <w:t>Y</w:t>
            </w:r>
          </w:p>
        </w:tc>
        <w:tc>
          <w:tcPr>
            <w:tcW w:w="1985" w:type="dxa"/>
          </w:tcPr>
          <w:p w14:paraId="3BF739D5" w14:textId="66EA32D8" w:rsidR="00F403BE" w:rsidRPr="006C286C" w:rsidRDefault="006C286C" w:rsidP="00F403BE">
            <w:pPr>
              <w:rPr>
                <w:rFonts w:hint="eastAsia"/>
                <w:lang w:eastAsia="zh-CN"/>
              </w:rPr>
            </w:pPr>
            <w:r>
              <w:rPr>
                <w:rFonts w:hint="eastAsia"/>
                <w:lang w:eastAsia="zh-CN"/>
              </w:rPr>
              <w:t>F</w:t>
            </w:r>
            <w:r>
              <w:rPr>
                <w:lang w:eastAsia="zh-CN"/>
              </w:rPr>
              <w:t>FS</w:t>
            </w:r>
          </w:p>
        </w:tc>
        <w:tc>
          <w:tcPr>
            <w:tcW w:w="4110" w:type="dxa"/>
          </w:tcPr>
          <w:p w14:paraId="1672653E" w14:textId="1960B6F1" w:rsidR="00F403BE" w:rsidRPr="006C286C" w:rsidRDefault="006C286C" w:rsidP="00F403BE">
            <w:pPr>
              <w:rPr>
                <w:rFonts w:hint="eastAsia"/>
                <w:lang w:eastAsia="zh-CN"/>
              </w:rPr>
            </w:pPr>
            <w:r>
              <w:rPr>
                <w:rFonts w:hint="eastAsia"/>
                <w:lang w:eastAsia="zh-CN"/>
              </w:rPr>
              <w:t>A</w:t>
            </w:r>
            <w:r>
              <w:rPr>
                <w:lang w:eastAsia="zh-CN"/>
              </w:rPr>
              <w:t>s in Q7 we think it is better to be controlled by NW. Periodic report may not be necessary.</w:t>
            </w:r>
          </w:p>
        </w:tc>
      </w:tr>
      <w:tr w:rsidR="00F403BE" w14:paraId="60B72C56" w14:textId="77777777" w:rsidTr="00770C6F">
        <w:tc>
          <w:tcPr>
            <w:tcW w:w="1696" w:type="dxa"/>
            <w:vAlign w:val="center"/>
          </w:tcPr>
          <w:p w14:paraId="24B60975" w14:textId="77777777" w:rsidR="00F403BE" w:rsidRPr="00BB7AD1" w:rsidRDefault="00F403BE" w:rsidP="00F403BE">
            <w:pPr>
              <w:rPr>
                <w:szCs w:val="20"/>
              </w:rPr>
            </w:pPr>
          </w:p>
        </w:tc>
        <w:tc>
          <w:tcPr>
            <w:tcW w:w="1843" w:type="dxa"/>
          </w:tcPr>
          <w:p w14:paraId="7695A5EB" w14:textId="77777777" w:rsidR="00F403BE" w:rsidRPr="00BB7AD1" w:rsidRDefault="00F403BE" w:rsidP="00F403BE"/>
        </w:tc>
        <w:tc>
          <w:tcPr>
            <w:tcW w:w="1985" w:type="dxa"/>
          </w:tcPr>
          <w:p w14:paraId="660B0F19" w14:textId="77777777" w:rsidR="00F403BE" w:rsidRPr="00BB7AD1" w:rsidRDefault="00F403BE" w:rsidP="00F403BE"/>
        </w:tc>
        <w:tc>
          <w:tcPr>
            <w:tcW w:w="4110" w:type="dxa"/>
          </w:tcPr>
          <w:p w14:paraId="514F0D1F" w14:textId="77777777" w:rsidR="00F403BE" w:rsidRPr="00BB7AD1" w:rsidRDefault="00F403BE" w:rsidP="00F403BE"/>
        </w:tc>
      </w:tr>
      <w:tr w:rsidR="00F403BE" w14:paraId="4922F4C3" w14:textId="77777777" w:rsidTr="00770C6F">
        <w:tc>
          <w:tcPr>
            <w:tcW w:w="1696" w:type="dxa"/>
            <w:vAlign w:val="center"/>
          </w:tcPr>
          <w:p w14:paraId="6E2CC36B" w14:textId="77777777" w:rsidR="00F403BE" w:rsidRPr="00BB7AD1" w:rsidRDefault="00F403BE" w:rsidP="00F403BE">
            <w:pPr>
              <w:rPr>
                <w:rFonts w:eastAsia="Malgun Gothic"/>
                <w:szCs w:val="20"/>
              </w:rPr>
            </w:pPr>
          </w:p>
        </w:tc>
        <w:tc>
          <w:tcPr>
            <w:tcW w:w="1843" w:type="dxa"/>
          </w:tcPr>
          <w:p w14:paraId="4651DA74" w14:textId="77777777" w:rsidR="00F403BE" w:rsidRPr="00BB7AD1" w:rsidRDefault="00F403BE" w:rsidP="00F403BE">
            <w:pPr>
              <w:rPr>
                <w:rFonts w:eastAsia="Malgun Gothic"/>
              </w:rPr>
            </w:pPr>
          </w:p>
        </w:tc>
        <w:tc>
          <w:tcPr>
            <w:tcW w:w="1985" w:type="dxa"/>
          </w:tcPr>
          <w:p w14:paraId="4D367446" w14:textId="77777777" w:rsidR="00F403BE" w:rsidRPr="00BB7AD1" w:rsidRDefault="00F403BE" w:rsidP="00F403BE">
            <w:pPr>
              <w:rPr>
                <w:rFonts w:eastAsia="Malgun Gothic"/>
              </w:rPr>
            </w:pPr>
          </w:p>
        </w:tc>
        <w:tc>
          <w:tcPr>
            <w:tcW w:w="4110" w:type="dxa"/>
          </w:tcPr>
          <w:p w14:paraId="3D177CFE" w14:textId="77777777" w:rsidR="00F403BE" w:rsidRPr="00BB7AD1" w:rsidRDefault="00F403BE" w:rsidP="00F403BE">
            <w:pPr>
              <w:rPr>
                <w:rFonts w:eastAsia="Malgun Gothic"/>
              </w:rPr>
            </w:pPr>
          </w:p>
        </w:tc>
      </w:tr>
      <w:tr w:rsidR="00F403BE" w14:paraId="4CFC7C8A" w14:textId="77777777" w:rsidTr="00770C6F">
        <w:tc>
          <w:tcPr>
            <w:tcW w:w="1696" w:type="dxa"/>
            <w:vAlign w:val="center"/>
          </w:tcPr>
          <w:p w14:paraId="5D14CA89" w14:textId="77777777" w:rsidR="00F403BE" w:rsidRPr="00BB7AD1" w:rsidRDefault="00F403BE" w:rsidP="00F403BE">
            <w:pPr>
              <w:rPr>
                <w:rFonts w:eastAsia="Malgun Gothic" w:cstheme="minorHAnsi"/>
                <w:szCs w:val="20"/>
              </w:rPr>
            </w:pPr>
          </w:p>
        </w:tc>
        <w:tc>
          <w:tcPr>
            <w:tcW w:w="1843" w:type="dxa"/>
          </w:tcPr>
          <w:p w14:paraId="01AAC09E" w14:textId="77777777" w:rsidR="00F403BE" w:rsidRPr="00BB7AD1" w:rsidRDefault="00F403BE" w:rsidP="00F403BE">
            <w:pPr>
              <w:rPr>
                <w:rFonts w:eastAsia="Malgun Gothic"/>
              </w:rPr>
            </w:pPr>
          </w:p>
        </w:tc>
        <w:tc>
          <w:tcPr>
            <w:tcW w:w="1985" w:type="dxa"/>
          </w:tcPr>
          <w:p w14:paraId="0EAC0E85" w14:textId="77777777" w:rsidR="00F403BE" w:rsidRPr="00BB7AD1" w:rsidRDefault="00F403BE" w:rsidP="00F403BE">
            <w:pPr>
              <w:rPr>
                <w:rFonts w:eastAsia="Malgun Gothic"/>
              </w:rPr>
            </w:pPr>
          </w:p>
        </w:tc>
        <w:tc>
          <w:tcPr>
            <w:tcW w:w="4110" w:type="dxa"/>
          </w:tcPr>
          <w:p w14:paraId="79B5C2BB" w14:textId="77777777" w:rsidR="00F403BE" w:rsidRPr="00BB7AD1" w:rsidRDefault="00F403BE" w:rsidP="00F403BE">
            <w:pPr>
              <w:rPr>
                <w:rFonts w:eastAsia="Malgun Gothic"/>
              </w:rPr>
            </w:pPr>
          </w:p>
        </w:tc>
      </w:tr>
      <w:tr w:rsidR="00F403BE" w14:paraId="7F769543" w14:textId="77777777" w:rsidTr="00770C6F">
        <w:tc>
          <w:tcPr>
            <w:tcW w:w="1696" w:type="dxa"/>
            <w:vAlign w:val="center"/>
          </w:tcPr>
          <w:p w14:paraId="0D4296AC" w14:textId="77777777" w:rsidR="00F403BE" w:rsidRPr="00BB7AD1" w:rsidRDefault="00F403BE" w:rsidP="00F403BE">
            <w:pPr>
              <w:rPr>
                <w:rFonts w:eastAsia="PMingLiU" w:cstheme="minorHAnsi"/>
                <w:szCs w:val="20"/>
              </w:rPr>
            </w:pPr>
          </w:p>
        </w:tc>
        <w:tc>
          <w:tcPr>
            <w:tcW w:w="1843" w:type="dxa"/>
          </w:tcPr>
          <w:p w14:paraId="4E9B0479" w14:textId="77777777" w:rsidR="00F403BE" w:rsidRPr="00BB7AD1" w:rsidRDefault="00F403BE" w:rsidP="00F403BE">
            <w:pPr>
              <w:rPr>
                <w:rFonts w:eastAsia="Malgun Gothic"/>
              </w:rPr>
            </w:pPr>
          </w:p>
        </w:tc>
        <w:tc>
          <w:tcPr>
            <w:tcW w:w="1985" w:type="dxa"/>
          </w:tcPr>
          <w:p w14:paraId="2C077471" w14:textId="77777777" w:rsidR="00F403BE" w:rsidRPr="00BB7AD1" w:rsidRDefault="00F403BE" w:rsidP="00F403BE">
            <w:pPr>
              <w:rPr>
                <w:rFonts w:eastAsia="Malgun Gothic"/>
              </w:rPr>
            </w:pPr>
          </w:p>
        </w:tc>
        <w:tc>
          <w:tcPr>
            <w:tcW w:w="4110" w:type="dxa"/>
          </w:tcPr>
          <w:p w14:paraId="350AEEC4" w14:textId="77777777" w:rsidR="00F403BE" w:rsidRPr="00BB7AD1" w:rsidRDefault="00F403BE" w:rsidP="00F403BE">
            <w:pPr>
              <w:rPr>
                <w:rFonts w:eastAsia="Malgun Gothic"/>
              </w:rPr>
            </w:pPr>
          </w:p>
        </w:tc>
      </w:tr>
      <w:tr w:rsidR="00F403BE" w14:paraId="0BE34714" w14:textId="77777777" w:rsidTr="00770C6F">
        <w:tc>
          <w:tcPr>
            <w:tcW w:w="1696" w:type="dxa"/>
            <w:vAlign w:val="center"/>
          </w:tcPr>
          <w:p w14:paraId="03493729" w14:textId="77777777" w:rsidR="00F403BE" w:rsidRPr="00BB7AD1" w:rsidRDefault="00F403BE" w:rsidP="00F403BE">
            <w:pPr>
              <w:rPr>
                <w:rFonts w:eastAsia="PMingLiU" w:cstheme="minorHAnsi"/>
                <w:szCs w:val="20"/>
              </w:rPr>
            </w:pPr>
          </w:p>
        </w:tc>
        <w:tc>
          <w:tcPr>
            <w:tcW w:w="1843" w:type="dxa"/>
          </w:tcPr>
          <w:p w14:paraId="2AD5D146" w14:textId="77777777" w:rsidR="00F403BE" w:rsidRPr="00BB7AD1" w:rsidRDefault="00F403BE" w:rsidP="00F403BE">
            <w:pPr>
              <w:rPr>
                <w:rFonts w:eastAsia="Malgun Gothic"/>
              </w:rPr>
            </w:pPr>
          </w:p>
        </w:tc>
        <w:tc>
          <w:tcPr>
            <w:tcW w:w="1985" w:type="dxa"/>
          </w:tcPr>
          <w:p w14:paraId="67CA38CE" w14:textId="77777777" w:rsidR="00F403BE" w:rsidRPr="00BB7AD1" w:rsidRDefault="00F403BE" w:rsidP="00F403BE">
            <w:pPr>
              <w:rPr>
                <w:rFonts w:eastAsia="Malgun Gothic"/>
              </w:rPr>
            </w:pPr>
          </w:p>
        </w:tc>
        <w:tc>
          <w:tcPr>
            <w:tcW w:w="4110" w:type="dxa"/>
          </w:tcPr>
          <w:p w14:paraId="53F22787" w14:textId="77777777" w:rsidR="00F403BE" w:rsidRPr="00BB7AD1" w:rsidRDefault="00F403BE" w:rsidP="00F403BE">
            <w:pPr>
              <w:rPr>
                <w:rFonts w:eastAsia="Malgun Gothic"/>
              </w:rPr>
            </w:pPr>
          </w:p>
        </w:tc>
      </w:tr>
      <w:tr w:rsidR="00F403BE" w14:paraId="359D2840" w14:textId="77777777" w:rsidTr="00770C6F">
        <w:tc>
          <w:tcPr>
            <w:tcW w:w="1696" w:type="dxa"/>
            <w:vAlign w:val="center"/>
          </w:tcPr>
          <w:p w14:paraId="292A865C" w14:textId="77777777" w:rsidR="00F403BE" w:rsidRPr="00BB7AD1" w:rsidRDefault="00F403BE" w:rsidP="00F403BE">
            <w:pPr>
              <w:rPr>
                <w:rFonts w:eastAsia="宋体"/>
                <w:szCs w:val="20"/>
                <w:lang w:eastAsia="zh-CN"/>
              </w:rPr>
            </w:pPr>
          </w:p>
        </w:tc>
        <w:tc>
          <w:tcPr>
            <w:tcW w:w="1843" w:type="dxa"/>
          </w:tcPr>
          <w:p w14:paraId="5F7144D2" w14:textId="77777777" w:rsidR="00F403BE" w:rsidRPr="00BB7AD1" w:rsidRDefault="00F403BE" w:rsidP="00F403BE">
            <w:pPr>
              <w:rPr>
                <w:rFonts w:eastAsia="Malgun Gothic"/>
              </w:rPr>
            </w:pPr>
          </w:p>
        </w:tc>
        <w:tc>
          <w:tcPr>
            <w:tcW w:w="1985" w:type="dxa"/>
          </w:tcPr>
          <w:p w14:paraId="176A1E7C" w14:textId="77777777" w:rsidR="00F403BE" w:rsidRPr="00BB7AD1" w:rsidRDefault="00F403BE" w:rsidP="00F403BE">
            <w:pPr>
              <w:rPr>
                <w:rFonts w:eastAsia="Malgun Gothic"/>
              </w:rPr>
            </w:pPr>
          </w:p>
        </w:tc>
        <w:tc>
          <w:tcPr>
            <w:tcW w:w="4110" w:type="dxa"/>
          </w:tcPr>
          <w:p w14:paraId="5D2027A1" w14:textId="77777777" w:rsidR="00F403BE" w:rsidRPr="00BB7AD1" w:rsidRDefault="00F403BE" w:rsidP="00F403BE">
            <w:pPr>
              <w:rPr>
                <w:rFonts w:eastAsia="Malgun Gothic"/>
              </w:rPr>
            </w:pPr>
          </w:p>
        </w:tc>
      </w:tr>
      <w:tr w:rsidR="00F403BE" w14:paraId="21ED6520" w14:textId="77777777" w:rsidTr="00770C6F">
        <w:tc>
          <w:tcPr>
            <w:tcW w:w="1696" w:type="dxa"/>
            <w:vAlign w:val="center"/>
          </w:tcPr>
          <w:p w14:paraId="691DF424" w14:textId="77777777" w:rsidR="00F403BE" w:rsidRPr="00BB7AD1" w:rsidRDefault="00F403BE" w:rsidP="00F403BE">
            <w:pPr>
              <w:rPr>
                <w:rFonts w:eastAsia="宋体"/>
                <w:szCs w:val="20"/>
                <w:lang w:eastAsia="zh-CN"/>
              </w:rPr>
            </w:pPr>
          </w:p>
        </w:tc>
        <w:tc>
          <w:tcPr>
            <w:tcW w:w="1843" w:type="dxa"/>
          </w:tcPr>
          <w:p w14:paraId="3D2C0190" w14:textId="77777777" w:rsidR="00F403BE" w:rsidRPr="00BB7AD1" w:rsidRDefault="00F403BE" w:rsidP="00F403BE">
            <w:pPr>
              <w:rPr>
                <w:rFonts w:eastAsia="Malgun Gothic"/>
              </w:rPr>
            </w:pPr>
          </w:p>
        </w:tc>
        <w:tc>
          <w:tcPr>
            <w:tcW w:w="1985" w:type="dxa"/>
          </w:tcPr>
          <w:p w14:paraId="5C44CE26" w14:textId="77777777" w:rsidR="00F403BE" w:rsidRPr="00BB7AD1" w:rsidRDefault="00F403BE" w:rsidP="00F403BE">
            <w:pPr>
              <w:rPr>
                <w:rFonts w:eastAsia="Malgun Gothic"/>
              </w:rPr>
            </w:pPr>
          </w:p>
        </w:tc>
        <w:tc>
          <w:tcPr>
            <w:tcW w:w="4110" w:type="dxa"/>
          </w:tcPr>
          <w:p w14:paraId="56A563AA" w14:textId="77777777" w:rsidR="00F403BE" w:rsidRPr="00BB7AD1" w:rsidRDefault="00F403BE" w:rsidP="00F403BE">
            <w:pPr>
              <w:rPr>
                <w:rFonts w:eastAsia="Malgun Gothic"/>
              </w:rPr>
            </w:pPr>
          </w:p>
        </w:tc>
      </w:tr>
      <w:tr w:rsidR="00F403BE" w14:paraId="3338E588" w14:textId="77777777" w:rsidTr="00770C6F">
        <w:tc>
          <w:tcPr>
            <w:tcW w:w="1696" w:type="dxa"/>
            <w:vAlign w:val="center"/>
          </w:tcPr>
          <w:p w14:paraId="2B4D3379" w14:textId="77777777" w:rsidR="00F403BE" w:rsidRPr="00BB7AD1" w:rsidRDefault="00F403BE" w:rsidP="00F403BE">
            <w:pPr>
              <w:rPr>
                <w:rFonts w:eastAsia="Malgun Gothic"/>
                <w:szCs w:val="20"/>
              </w:rPr>
            </w:pPr>
          </w:p>
        </w:tc>
        <w:tc>
          <w:tcPr>
            <w:tcW w:w="1843" w:type="dxa"/>
          </w:tcPr>
          <w:p w14:paraId="4BBC814C" w14:textId="77777777" w:rsidR="00F403BE" w:rsidRPr="00BB7AD1" w:rsidRDefault="00F403BE" w:rsidP="00F403BE">
            <w:pPr>
              <w:rPr>
                <w:rFonts w:eastAsia="Malgun Gothic"/>
              </w:rPr>
            </w:pPr>
          </w:p>
        </w:tc>
        <w:tc>
          <w:tcPr>
            <w:tcW w:w="1985" w:type="dxa"/>
          </w:tcPr>
          <w:p w14:paraId="19B9205F" w14:textId="77777777" w:rsidR="00F403BE" w:rsidRPr="00BB7AD1" w:rsidRDefault="00F403BE" w:rsidP="00F403BE">
            <w:pPr>
              <w:rPr>
                <w:rFonts w:eastAsia="Malgun Gothic"/>
              </w:rPr>
            </w:pPr>
          </w:p>
        </w:tc>
        <w:tc>
          <w:tcPr>
            <w:tcW w:w="4110" w:type="dxa"/>
          </w:tcPr>
          <w:p w14:paraId="6E1B953B" w14:textId="77777777" w:rsidR="00F403BE" w:rsidRPr="00BB7AD1" w:rsidRDefault="00F403BE" w:rsidP="00F403BE">
            <w:pPr>
              <w:rPr>
                <w:rFonts w:eastAsia="Malgun Gothic"/>
              </w:rPr>
            </w:pPr>
          </w:p>
        </w:tc>
      </w:tr>
      <w:tr w:rsidR="00F403BE" w14:paraId="63A212A2" w14:textId="77777777" w:rsidTr="00770C6F">
        <w:tc>
          <w:tcPr>
            <w:tcW w:w="1696" w:type="dxa"/>
            <w:vAlign w:val="center"/>
          </w:tcPr>
          <w:p w14:paraId="28CA57DE" w14:textId="77777777" w:rsidR="00F403BE" w:rsidRPr="00BB7AD1" w:rsidRDefault="00F403BE" w:rsidP="00F403BE">
            <w:pPr>
              <w:rPr>
                <w:szCs w:val="20"/>
                <w:lang w:eastAsia="zh-CN"/>
              </w:rPr>
            </w:pPr>
          </w:p>
        </w:tc>
        <w:tc>
          <w:tcPr>
            <w:tcW w:w="1843" w:type="dxa"/>
          </w:tcPr>
          <w:p w14:paraId="7599A1BB" w14:textId="77777777" w:rsidR="00F403BE" w:rsidRPr="00BB7AD1" w:rsidRDefault="00F403BE" w:rsidP="00F403BE">
            <w:pPr>
              <w:rPr>
                <w:lang w:eastAsia="zh-CN"/>
              </w:rPr>
            </w:pPr>
          </w:p>
        </w:tc>
        <w:tc>
          <w:tcPr>
            <w:tcW w:w="1985" w:type="dxa"/>
          </w:tcPr>
          <w:p w14:paraId="21DE8B15" w14:textId="77777777" w:rsidR="00F403BE" w:rsidRPr="00BB7AD1" w:rsidRDefault="00F403BE" w:rsidP="00F403BE"/>
        </w:tc>
        <w:tc>
          <w:tcPr>
            <w:tcW w:w="4110" w:type="dxa"/>
          </w:tcPr>
          <w:p w14:paraId="718A59C0" w14:textId="77777777" w:rsidR="00F403BE" w:rsidRPr="00BB7AD1" w:rsidRDefault="00F403BE" w:rsidP="00F403BE"/>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c"/>
      </w:pPr>
    </w:p>
    <w:p w14:paraId="570303EA" w14:textId="20212068" w:rsidR="007A4A8D" w:rsidRDefault="007A4A8D" w:rsidP="007A4A8D">
      <w:pPr>
        <w:pStyle w:val="21"/>
      </w:pPr>
      <w:r>
        <w:t>2.</w:t>
      </w:r>
      <w:r w:rsidR="00B77D26">
        <w:t>3</w:t>
      </w:r>
      <w:r>
        <w:tab/>
      </w:r>
      <w:proofErr w:type="spellStart"/>
      <w:r>
        <w:t>sr-ProhibitTimer</w:t>
      </w:r>
      <w:proofErr w:type="spellEnd"/>
    </w:p>
    <w:p w14:paraId="1103B9FE" w14:textId="5756AB0F" w:rsidR="007A4A8D" w:rsidRDefault="00770C6F">
      <w:pPr>
        <w:pStyle w:val="ac"/>
        <w:rPr>
          <w:rFonts w:cs="Arial"/>
        </w:rPr>
      </w:pPr>
      <w:r>
        <w:t xml:space="preserve">Two different handling of </w:t>
      </w:r>
      <w:proofErr w:type="spellStart"/>
      <w:r>
        <w:rPr>
          <w:rFonts w:cs="Arial"/>
        </w:rPr>
        <w:t>sr-ProhibitTimer</w:t>
      </w:r>
      <w:proofErr w:type="spellEnd"/>
      <w:r>
        <w:rPr>
          <w:rFonts w:cs="Arial"/>
        </w:rPr>
        <w:t xml:space="preserve"> </w:t>
      </w:r>
      <w:r>
        <w:t xml:space="preserve">are proposed, i.e. </w:t>
      </w:r>
      <w:r>
        <w:rPr>
          <w:rFonts w:eastAsia="Yu Mincho"/>
          <w:lang w:eastAsia="ja-JP"/>
        </w:rPr>
        <w:t xml:space="preserve">Extend the value range of </w:t>
      </w:r>
      <w:proofErr w:type="spellStart"/>
      <w:r>
        <w:rPr>
          <w:i/>
        </w:rPr>
        <w:t>sr-ProhibitTimer</w:t>
      </w:r>
      <w:proofErr w:type="spellEnd"/>
      <w:r>
        <w:t xml:space="preserve"> [10][12] </w:t>
      </w:r>
      <w:r w:rsidR="00771867">
        <w:t>or</w:t>
      </w:r>
      <w:r>
        <w:t xml:space="preserve"> introduce an offset for </w:t>
      </w:r>
      <w:proofErr w:type="spellStart"/>
      <w:r>
        <w:rPr>
          <w:i/>
        </w:rPr>
        <w:t>sr-ProhibitTimer</w:t>
      </w:r>
      <w:proofErr w:type="spellEnd"/>
      <w:r>
        <w:t xml:space="preserve"> [11]. Regarding the </w:t>
      </w:r>
      <w:r w:rsidR="00F43DAB">
        <w:t>extension</w:t>
      </w:r>
      <w:r>
        <w:t xml:space="preserve"> of </w:t>
      </w:r>
      <w:proofErr w:type="spellStart"/>
      <w:r>
        <w:rPr>
          <w:rFonts w:cs="Arial"/>
        </w:rPr>
        <w:t>sr-ProhibitTimer</w:t>
      </w:r>
      <w:proofErr w:type="spellEnd"/>
      <w:r>
        <w:rPr>
          <w:rFonts w:cs="Arial"/>
        </w:rPr>
        <w:t>,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proofErr w:type="spellStart"/>
      <w:r>
        <w:rPr>
          <w:rFonts w:cs="Arial"/>
        </w:rPr>
        <w:t>sr-ProhibitTimer</w:t>
      </w:r>
      <w:proofErr w:type="spellEnd"/>
      <w:r>
        <w:rPr>
          <w:rFonts w:cs="Arial"/>
        </w:rPr>
        <w:t xml:space="preserve"> is that “</w:t>
      </w:r>
      <w:r>
        <w:t xml:space="preserve">the UE </w:t>
      </w:r>
      <w:proofErr w:type="spellStart"/>
      <w:r>
        <w:t>behaviour</w:t>
      </w:r>
      <w:proofErr w:type="spellEnd"/>
      <w:r>
        <w:t xml:space="preserve"> during the offset is the same as that when </w:t>
      </w:r>
      <w:proofErr w:type="spellStart"/>
      <w:r>
        <w:rPr>
          <w:i/>
        </w:rPr>
        <w:t>sr-ProhibitTimer</w:t>
      </w:r>
      <w:proofErr w:type="spellEnd"/>
      <w:r>
        <w:t xml:space="preserve"> is running, i.e. the UE should not resend a SR during the offset.</w:t>
      </w:r>
      <w:r>
        <w:rPr>
          <w:rFonts w:cs="Arial"/>
        </w:rPr>
        <w:t>” [10].</w:t>
      </w:r>
    </w:p>
    <w:p w14:paraId="6B598887" w14:textId="77777777" w:rsidR="00770C6F" w:rsidRDefault="00770C6F">
      <w:pPr>
        <w:pStyle w:val="ac"/>
        <w:rPr>
          <w:rFonts w:cs="Arial"/>
        </w:rPr>
      </w:pPr>
    </w:p>
    <w:p w14:paraId="64D7A591" w14:textId="04F82168" w:rsidR="00770C6F" w:rsidRPr="006959B9" w:rsidRDefault="00770C6F">
      <w:pPr>
        <w:pStyle w:val="ac"/>
        <w:rPr>
          <w:rFonts w:cs="Arial"/>
          <w:b/>
        </w:rPr>
      </w:pPr>
      <w:r w:rsidRPr="006959B9">
        <w:rPr>
          <w:rFonts w:cs="Arial"/>
          <w:b/>
        </w:rPr>
        <w:t>Question</w:t>
      </w:r>
      <w:r w:rsidR="00F43DAB">
        <w:rPr>
          <w:rFonts w:cs="Arial"/>
          <w:b/>
        </w:rPr>
        <w:t xml:space="preserve"> 11</w:t>
      </w:r>
      <w:r w:rsidRPr="006959B9">
        <w:rPr>
          <w:rFonts w:cs="Arial"/>
          <w:b/>
        </w:rPr>
        <w:t xml:space="preserve">: how to handle </w:t>
      </w:r>
      <w:proofErr w:type="spellStart"/>
      <w:r w:rsidR="006959B9" w:rsidRPr="006959B9">
        <w:rPr>
          <w:rFonts w:cs="Arial"/>
          <w:b/>
        </w:rPr>
        <w:t>sr-ProhibitTimer</w:t>
      </w:r>
      <w:proofErr w:type="spellEnd"/>
      <w:r w:rsidR="006959B9" w:rsidRPr="006959B9">
        <w:rPr>
          <w:rFonts w:cs="Arial"/>
          <w:b/>
        </w:rPr>
        <w:t>? Three options for consideration:</w:t>
      </w:r>
    </w:p>
    <w:p w14:paraId="5AE645EA" w14:textId="2987D129" w:rsidR="006959B9" w:rsidRPr="006959B9" w:rsidRDefault="006959B9">
      <w:pPr>
        <w:pStyle w:val="ac"/>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 </w:t>
      </w:r>
      <w:r w:rsidRPr="006959B9">
        <w:rPr>
          <w:b/>
          <w:iCs/>
        </w:rPr>
        <w:t xml:space="preserve">adding the UE specific RTD to the configured </w:t>
      </w:r>
      <w:proofErr w:type="spellStart"/>
      <w:r w:rsidRPr="006959B9">
        <w:rPr>
          <w:b/>
          <w:i/>
        </w:rPr>
        <w:t>sr-ProhibitTimer</w:t>
      </w:r>
      <w:proofErr w:type="spellEnd"/>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c"/>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proofErr w:type="spellStart"/>
      <w:r w:rsidRPr="006959B9">
        <w:rPr>
          <w:b/>
          <w:i/>
        </w:rPr>
        <w:t>sr-ProhibitTimer</w:t>
      </w:r>
      <w:proofErr w:type="spellEnd"/>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proofErr w:type="spellStart"/>
      <w:r w:rsidRPr="006959B9">
        <w:rPr>
          <w:b/>
          <w:i/>
        </w:rPr>
        <w:t>sr-ProhibitTimer</w:t>
      </w:r>
      <w:proofErr w:type="spellEnd"/>
      <w:r w:rsidRPr="006959B9">
        <w:rPr>
          <w:b/>
          <w:iCs/>
        </w:rPr>
        <w:t xml:space="preserve"> length.</w:t>
      </w:r>
      <w:r w:rsidR="00771867">
        <w:rPr>
          <w:b/>
          <w:iCs/>
        </w:rPr>
        <w:t xml:space="preserve"> [12]</w:t>
      </w:r>
    </w:p>
    <w:p w14:paraId="21C69195" w14:textId="5E0896F8" w:rsidR="006959B9" w:rsidRPr="006959B9" w:rsidRDefault="006959B9">
      <w:pPr>
        <w:pStyle w:val="ac"/>
        <w:rPr>
          <w:b/>
        </w:rPr>
      </w:pPr>
      <w:r w:rsidRPr="006959B9">
        <w:rPr>
          <w:b/>
          <w:iCs/>
        </w:rPr>
        <w:t xml:space="preserve">Option 3: UE starts </w:t>
      </w:r>
      <w:proofErr w:type="spellStart"/>
      <w:r w:rsidRPr="00662B4D">
        <w:rPr>
          <w:b/>
          <w:i/>
          <w:iCs/>
        </w:rPr>
        <w:t>sr-ProhibitTimer</w:t>
      </w:r>
      <w:proofErr w:type="spellEnd"/>
      <w:r w:rsidRPr="006959B9">
        <w:rPr>
          <w:b/>
          <w:iCs/>
        </w:rPr>
        <w:t xml:space="preserve"> </w:t>
      </w:r>
      <w:proofErr w:type="spellStart"/>
      <w:r w:rsidRPr="00662B4D">
        <w:rPr>
          <w:b/>
          <w:i/>
          <w:iCs/>
        </w:rPr>
        <w:t>K_offset</w:t>
      </w:r>
      <w:proofErr w:type="spellEnd"/>
      <w:r w:rsidRPr="006959B9">
        <w:rPr>
          <w:b/>
          <w:iCs/>
        </w:rPr>
        <w:t xml:space="preserve"> after the UE transmits SR on one valid PUCCH resource. </w:t>
      </w:r>
      <w:proofErr w:type="spellStart"/>
      <w:r w:rsidRPr="00662B4D">
        <w:rPr>
          <w:b/>
          <w:i/>
          <w:iCs/>
        </w:rPr>
        <w:t>K_offset</w:t>
      </w:r>
      <w:proofErr w:type="spellEnd"/>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ac"/>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ac"/>
              <w:jc w:val="center"/>
            </w:pPr>
            <w:r>
              <w:t xml:space="preserve">Which option can be </w:t>
            </w:r>
            <w:r>
              <w:lastRenderedPageBreak/>
              <w:t xml:space="preserve">adopted? </w:t>
            </w:r>
          </w:p>
          <w:p w14:paraId="5ADCEAD8" w14:textId="378B99D7" w:rsidR="006959B9" w:rsidRPr="00BB7AD1" w:rsidRDefault="006959B9" w:rsidP="00D15B1C">
            <w:pPr>
              <w:pStyle w:val="ac"/>
              <w:jc w:val="center"/>
            </w:pPr>
            <w:r>
              <w:t>(option1/2/3)</w:t>
            </w:r>
          </w:p>
        </w:tc>
        <w:tc>
          <w:tcPr>
            <w:tcW w:w="5386" w:type="dxa"/>
            <w:shd w:val="clear" w:color="auto" w:fill="BFBFBF" w:themeFill="background1" w:themeFillShade="BF"/>
          </w:tcPr>
          <w:p w14:paraId="682A544E" w14:textId="77777777" w:rsidR="006959B9" w:rsidRDefault="006959B9" w:rsidP="00D15B1C">
            <w:pPr>
              <w:pStyle w:val="ac"/>
              <w:jc w:val="center"/>
              <w:rPr>
                <w:lang w:eastAsia="zh-CN"/>
              </w:rPr>
            </w:pPr>
            <w:r>
              <w:rPr>
                <w:lang w:eastAsia="zh-CN"/>
              </w:rPr>
              <w:lastRenderedPageBreak/>
              <w:t>Comments</w:t>
            </w:r>
          </w:p>
          <w:p w14:paraId="3AF12D7F" w14:textId="77777777" w:rsidR="006959B9" w:rsidRDefault="006959B9" w:rsidP="00D15B1C">
            <w:pPr>
              <w:pStyle w:val="ac"/>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t xml:space="preserve">Simplest configuration is to have a “sr-factor” times the 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eastAsia="zh-CN"/>
              </w:rPr>
            </w:pPr>
            <w:r w:rsidRPr="008036A8">
              <w:rPr>
                <w:rFonts w:hint="eastAsia"/>
                <w:szCs w:val="20"/>
                <w:lang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宋体"/>
                <w:lang w:eastAsia="zh-CN"/>
              </w:rPr>
            </w:pPr>
            <w:r w:rsidRPr="0016392F">
              <w:rPr>
                <w:rFonts w:hint="eastAsia"/>
                <w:lang w:eastAsia="zh-CN"/>
              </w:rPr>
              <w:t>Option1</w:t>
            </w:r>
            <w:r w:rsidR="00BF56E6">
              <w:rPr>
                <w:rFonts w:eastAsia="宋体" w:hint="eastAsia"/>
                <w:lang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宋体"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r>
              <w:rPr>
                <w:rFonts w:eastAsia="Malgun Gothic"/>
              </w:rPr>
              <w:t>No option</w:t>
            </w:r>
          </w:p>
        </w:tc>
        <w:tc>
          <w:tcPr>
            <w:tcW w:w="5386" w:type="dxa"/>
          </w:tcPr>
          <w:p w14:paraId="1A77904E" w14:textId="2DFAA387" w:rsidR="00CE19CC" w:rsidRPr="00BB7AD1" w:rsidRDefault="00EE5BE1" w:rsidP="00A11F48">
            <w:pPr>
              <w:rPr>
                <w:rFonts w:eastAsia="Malgun Gothic"/>
              </w:rPr>
            </w:pPr>
            <w:r>
              <w:t xml:space="preserve">We </w:t>
            </w:r>
            <w:r w:rsidR="00A11F48">
              <w:t xml:space="preserve">agree with Ericsson that NW should allow UE to send multiple SRs within an RTT. We </w:t>
            </w:r>
            <w:r>
              <w:t xml:space="preserve">prefer to extend the value range of </w:t>
            </w:r>
            <w:r w:rsidRPr="0073502C">
              <w:t>sr-ProhibitTimer</w:t>
            </w:r>
            <w:r>
              <w:t xml:space="preserve"> by considering the NTN RTT together with legacy </w:t>
            </w:r>
            <w:r w:rsidRPr="0073502C">
              <w:t xml:space="preserve">enumerated </w:t>
            </w:r>
            <w:r>
              <w:t xml:space="preserve">values (e.g. add more </w:t>
            </w:r>
            <w:r w:rsidRPr="0073502C">
              <w:t xml:space="preserve">enumerated </w:t>
            </w:r>
            <w:r>
              <w:t>value</w:t>
            </w:r>
            <w:r w:rsidR="00E62FF6">
              <w:t>s</w:t>
            </w:r>
            <w:r w:rsidR="00A11F48">
              <w:t xml:space="preserve"> which can cover RTT)</w:t>
            </w:r>
            <w:r>
              <w:t xml:space="preserve"> </w:t>
            </w:r>
          </w:p>
        </w:tc>
      </w:tr>
      <w:tr w:rsidR="00ED1CD4" w14:paraId="093482A2" w14:textId="77777777" w:rsidTr="00D15B1C">
        <w:tc>
          <w:tcPr>
            <w:tcW w:w="1696" w:type="dxa"/>
            <w:vAlign w:val="center"/>
          </w:tcPr>
          <w:p w14:paraId="0E490B7B" w14:textId="40A8D393" w:rsidR="00ED1CD4" w:rsidRPr="00BB7AD1" w:rsidRDefault="00ED1CD4" w:rsidP="00ED1CD4">
            <w:pPr>
              <w:rPr>
                <w:szCs w:val="20"/>
                <w:lang w:eastAsia="zh-CN"/>
              </w:rPr>
            </w:pPr>
            <w:r>
              <w:rPr>
                <w:rFonts w:hint="eastAsia"/>
                <w:szCs w:val="20"/>
                <w:lang w:eastAsia="zh-CN"/>
              </w:rPr>
              <w:t>O</w:t>
            </w:r>
            <w:r>
              <w:rPr>
                <w:szCs w:val="20"/>
                <w:lang w:eastAsia="zh-CN"/>
              </w:rPr>
              <w:t>PPO</w:t>
            </w:r>
          </w:p>
        </w:tc>
        <w:tc>
          <w:tcPr>
            <w:tcW w:w="2552" w:type="dxa"/>
          </w:tcPr>
          <w:p w14:paraId="234A2176" w14:textId="27C98698" w:rsidR="00ED1CD4" w:rsidRPr="00BB7AD1" w:rsidRDefault="00ED1CD4" w:rsidP="00ED1CD4">
            <w:r>
              <w:rPr>
                <w:lang w:eastAsia="zh-CN"/>
              </w:rPr>
              <w:t>option 1</w:t>
            </w:r>
          </w:p>
        </w:tc>
        <w:tc>
          <w:tcPr>
            <w:tcW w:w="5386" w:type="dxa"/>
          </w:tcPr>
          <w:p w14:paraId="6DF2730C" w14:textId="793D470A" w:rsidR="00ED1CD4" w:rsidRPr="00BB7AD1" w:rsidRDefault="00ED1CD4" w:rsidP="00ED1CD4">
            <w:r>
              <w:rPr>
                <w:lang w:eastAsia="zh-CN"/>
              </w:rPr>
              <w:t xml:space="preserve">Similar as </w:t>
            </w:r>
            <w:r w:rsidRPr="00D44BF1">
              <w:rPr>
                <w:lang w:eastAsia="zh-CN"/>
              </w:rPr>
              <w:t xml:space="preserve">drx-HARQ-RTT-TimerDL in the HARQ feedback enabled case, </w:t>
            </w:r>
            <w:r>
              <w:rPr>
                <w:lang w:eastAsia="zh-CN"/>
              </w:rPr>
              <w:t xml:space="preserve">the sr-ProhibitTimer should be extended by an offset, which directly reflects the UE-gNB </w:t>
            </w:r>
            <w:r w:rsidRPr="00D44BF1">
              <w:rPr>
                <w:lang w:eastAsia="zh-CN"/>
              </w:rPr>
              <w:t>RTD.</w:t>
            </w:r>
          </w:p>
        </w:tc>
      </w:tr>
      <w:tr w:rsidR="002A520A" w14:paraId="2EEDE625" w14:textId="77777777" w:rsidTr="00D15B1C">
        <w:tc>
          <w:tcPr>
            <w:tcW w:w="1696" w:type="dxa"/>
            <w:vAlign w:val="center"/>
          </w:tcPr>
          <w:p w14:paraId="3E842A4A" w14:textId="3A3A0242" w:rsidR="002A520A" w:rsidRPr="00BB7AD1" w:rsidRDefault="002A520A" w:rsidP="002A520A">
            <w:pPr>
              <w:rPr>
                <w:szCs w:val="20"/>
                <w:lang w:eastAsia="zh-CN"/>
              </w:rPr>
            </w:pPr>
            <w:r>
              <w:rPr>
                <w:szCs w:val="20"/>
              </w:rPr>
              <w:t>Qualcomm</w:t>
            </w:r>
          </w:p>
        </w:tc>
        <w:tc>
          <w:tcPr>
            <w:tcW w:w="2552" w:type="dxa"/>
          </w:tcPr>
          <w:p w14:paraId="6F571D84" w14:textId="5E755EDD" w:rsidR="002A520A" w:rsidRPr="00BB7AD1" w:rsidRDefault="002A520A" w:rsidP="002A520A">
            <w:r>
              <w:t>Option 1</w:t>
            </w:r>
          </w:p>
        </w:tc>
        <w:tc>
          <w:tcPr>
            <w:tcW w:w="5386" w:type="dxa"/>
          </w:tcPr>
          <w:p w14:paraId="7C14397A" w14:textId="57C529A9" w:rsidR="002A520A" w:rsidRPr="00BB7AD1" w:rsidRDefault="002A520A" w:rsidP="002A520A">
            <w:r>
              <w:t>The timer extended by multiple RTD may be too long. Simply this time needs to be extended by one RTD.</w:t>
            </w:r>
          </w:p>
        </w:tc>
      </w:tr>
      <w:tr w:rsidR="00F403BE" w14:paraId="24ACC7EA" w14:textId="77777777" w:rsidTr="00D15B1C">
        <w:tc>
          <w:tcPr>
            <w:tcW w:w="1696" w:type="dxa"/>
            <w:vAlign w:val="center"/>
          </w:tcPr>
          <w:p w14:paraId="77A2F7C6" w14:textId="263ABCD9" w:rsidR="00F403BE" w:rsidRPr="00BB7AD1" w:rsidRDefault="00F403BE" w:rsidP="00F403BE">
            <w:pPr>
              <w:rPr>
                <w:szCs w:val="20"/>
              </w:rPr>
            </w:pPr>
            <w:r>
              <w:rPr>
                <w:szCs w:val="20"/>
              </w:rPr>
              <w:t>Sony</w:t>
            </w:r>
          </w:p>
        </w:tc>
        <w:tc>
          <w:tcPr>
            <w:tcW w:w="2552" w:type="dxa"/>
          </w:tcPr>
          <w:p w14:paraId="42085B12" w14:textId="0D3C919D" w:rsidR="00F403BE" w:rsidRPr="00BB7AD1" w:rsidRDefault="00F403BE" w:rsidP="00F403BE">
            <w:r>
              <w:t>Option 3/No option</w:t>
            </w:r>
          </w:p>
        </w:tc>
        <w:tc>
          <w:tcPr>
            <w:tcW w:w="5386" w:type="dxa"/>
          </w:tcPr>
          <w:p w14:paraId="559A89FE" w14:textId="5AF2807E" w:rsidR="00F403BE" w:rsidRPr="00BB7AD1" w:rsidRDefault="00F403BE" w:rsidP="00F403BE">
            <w:r>
              <w:t>Minimum spec impact</w:t>
            </w:r>
          </w:p>
        </w:tc>
      </w:tr>
      <w:tr w:rsidR="00F403BE" w14:paraId="47DA6796" w14:textId="77777777" w:rsidTr="00D15B1C">
        <w:tc>
          <w:tcPr>
            <w:tcW w:w="1696" w:type="dxa"/>
            <w:vAlign w:val="center"/>
          </w:tcPr>
          <w:p w14:paraId="137E3267" w14:textId="40C1AB79" w:rsidR="00F403BE" w:rsidRPr="00BB7AD1" w:rsidRDefault="006C286C" w:rsidP="00F403BE">
            <w:pPr>
              <w:rPr>
                <w:rFonts w:hint="eastAsia"/>
                <w:szCs w:val="20"/>
                <w:lang w:eastAsia="zh-CN"/>
              </w:rPr>
            </w:pPr>
            <w:r>
              <w:rPr>
                <w:rFonts w:hint="eastAsia"/>
                <w:szCs w:val="20"/>
                <w:lang w:eastAsia="zh-CN"/>
              </w:rPr>
              <w:t>L</w:t>
            </w:r>
            <w:r>
              <w:rPr>
                <w:szCs w:val="20"/>
                <w:lang w:eastAsia="zh-CN"/>
              </w:rPr>
              <w:t>enovo</w:t>
            </w:r>
          </w:p>
        </w:tc>
        <w:tc>
          <w:tcPr>
            <w:tcW w:w="2552" w:type="dxa"/>
          </w:tcPr>
          <w:p w14:paraId="6B605D73" w14:textId="4DFBC58D" w:rsidR="00F403BE" w:rsidRPr="006C286C" w:rsidRDefault="006C286C" w:rsidP="00F403BE">
            <w:pPr>
              <w:rPr>
                <w:rFonts w:hint="eastAsia"/>
                <w:lang w:eastAsia="zh-CN"/>
              </w:rPr>
            </w:pPr>
            <w:r>
              <w:rPr>
                <w:rFonts w:hint="eastAsia"/>
                <w:lang w:eastAsia="zh-CN"/>
              </w:rPr>
              <w:t>O</w:t>
            </w:r>
            <w:r>
              <w:rPr>
                <w:lang w:eastAsia="zh-CN"/>
              </w:rPr>
              <w:t>ption 1</w:t>
            </w:r>
          </w:p>
        </w:tc>
        <w:tc>
          <w:tcPr>
            <w:tcW w:w="5386" w:type="dxa"/>
          </w:tcPr>
          <w:p w14:paraId="6AEE0248" w14:textId="79008C2D" w:rsidR="00F403BE" w:rsidRPr="006C286C" w:rsidRDefault="006C286C" w:rsidP="00F403BE">
            <w:pPr>
              <w:rPr>
                <w:rFonts w:hint="eastAsia"/>
                <w:lang w:eastAsia="zh-CN"/>
              </w:rPr>
            </w:pPr>
            <w:r>
              <w:rPr>
                <w:rFonts w:hint="eastAsia"/>
                <w:lang w:eastAsia="zh-CN"/>
              </w:rPr>
              <w:t>A</w:t>
            </w:r>
            <w:r>
              <w:rPr>
                <w:lang w:eastAsia="zh-CN"/>
              </w:rPr>
              <w:t>ligns with the extension of other UP timers.</w:t>
            </w:r>
          </w:p>
        </w:tc>
      </w:tr>
      <w:tr w:rsidR="00F403BE" w14:paraId="2084A451" w14:textId="77777777" w:rsidTr="00D15B1C">
        <w:tc>
          <w:tcPr>
            <w:tcW w:w="1696" w:type="dxa"/>
            <w:vAlign w:val="center"/>
          </w:tcPr>
          <w:p w14:paraId="20C4C0D5" w14:textId="77777777" w:rsidR="00F403BE" w:rsidRPr="00BB7AD1" w:rsidRDefault="00F403BE" w:rsidP="00F403BE">
            <w:pPr>
              <w:rPr>
                <w:szCs w:val="20"/>
              </w:rPr>
            </w:pPr>
          </w:p>
        </w:tc>
        <w:tc>
          <w:tcPr>
            <w:tcW w:w="2552" w:type="dxa"/>
          </w:tcPr>
          <w:p w14:paraId="37266EF7" w14:textId="77777777" w:rsidR="00F403BE" w:rsidRPr="00BB7AD1" w:rsidRDefault="00F403BE" w:rsidP="00F403BE"/>
        </w:tc>
        <w:tc>
          <w:tcPr>
            <w:tcW w:w="5386" w:type="dxa"/>
          </w:tcPr>
          <w:p w14:paraId="587BCD6D" w14:textId="77777777" w:rsidR="00F403BE" w:rsidRPr="00BB7AD1" w:rsidRDefault="00F403BE" w:rsidP="00F403BE"/>
        </w:tc>
      </w:tr>
      <w:tr w:rsidR="00F403BE" w14:paraId="65D89CEA" w14:textId="77777777" w:rsidTr="00D15B1C">
        <w:tc>
          <w:tcPr>
            <w:tcW w:w="1696" w:type="dxa"/>
            <w:vAlign w:val="center"/>
          </w:tcPr>
          <w:p w14:paraId="1BA0897A" w14:textId="77777777" w:rsidR="00F403BE" w:rsidRPr="00BB7AD1" w:rsidRDefault="00F403BE" w:rsidP="00F403BE">
            <w:pPr>
              <w:rPr>
                <w:rFonts w:eastAsia="Malgun Gothic"/>
                <w:szCs w:val="20"/>
              </w:rPr>
            </w:pPr>
          </w:p>
        </w:tc>
        <w:tc>
          <w:tcPr>
            <w:tcW w:w="2552" w:type="dxa"/>
          </w:tcPr>
          <w:p w14:paraId="78C6BCD2" w14:textId="77777777" w:rsidR="00F403BE" w:rsidRPr="00BB7AD1" w:rsidRDefault="00F403BE" w:rsidP="00F403BE">
            <w:pPr>
              <w:rPr>
                <w:rFonts w:eastAsia="Malgun Gothic"/>
              </w:rPr>
            </w:pPr>
          </w:p>
        </w:tc>
        <w:tc>
          <w:tcPr>
            <w:tcW w:w="5386" w:type="dxa"/>
          </w:tcPr>
          <w:p w14:paraId="7B46CAA2" w14:textId="77777777" w:rsidR="00F403BE" w:rsidRPr="00BB7AD1" w:rsidRDefault="00F403BE" w:rsidP="00F403BE">
            <w:pPr>
              <w:rPr>
                <w:rFonts w:eastAsia="Malgun Gothic"/>
              </w:rPr>
            </w:pPr>
          </w:p>
        </w:tc>
      </w:tr>
      <w:tr w:rsidR="00F403BE" w14:paraId="3C7EFB8E" w14:textId="77777777" w:rsidTr="00D15B1C">
        <w:tc>
          <w:tcPr>
            <w:tcW w:w="1696" w:type="dxa"/>
            <w:vAlign w:val="center"/>
          </w:tcPr>
          <w:p w14:paraId="4208A4C9" w14:textId="77777777" w:rsidR="00F403BE" w:rsidRPr="00BB7AD1" w:rsidRDefault="00F403BE" w:rsidP="00F403BE">
            <w:pPr>
              <w:rPr>
                <w:rFonts w:eastAsia="Malgun Gothic" w:cstheme="minorHAnsi"/>
                <w:szCs w:val="20"/>
              </w:rPr>
            </w:pPr>
          </w:p>
        </w:tc>
        <w:tc>
          <w:tcPr>
            <w:tcW w:w="2552" w:type="dxa"/>
          </w:tcPr>
          <w:p w14:paraId="60A67C73" w14:textId="77777777" w:rsidR="00F403BE" w:rsidRPr="00BB7AD1" w:rsidRDefault="00F403BE" w:rsidP="00F403BE">
            <w:pPr>
              <w:rPr>
                <w:rFonts w:eastAsia="Malgun Gothic"/>
              </w:rPr>
            </w:pPr>
          </w:p>
        </w:tc>
        <w:tc>
          <w:tcPr>
            <w:tcW w:w="5386" w:type="dxa"/>
          </w:tcPr>
          <w:p w14:paraId="6E0121EA" w14:textId="77777777" w:rsidR="00F403BE" w:rsidRPr="00BB7AD1" w:rsidRDefault="00F403BE" w:rsidP="00F403BE">
            <w:pPr>
              <w:rPr>
                <w:rFonts w:eastAsia="Malgun Gothic"/>
              </w:rPr>
            </w:pPr>
          </w:p>
        </w:tc>
      </w:tr>
      <w:tr w:rsidR="00F403BE" w14:paraId="28B3880D" w14:textId="77777777" w:rsidTr="00D15B1C">
        <w:tc>
          <w:tcPr>
            <w:tcW w:w="1696" w:type="dxa"/>
            <w:vAlign w:val="center"/>
          </w:tcPr>
          <w:p w14:paraId="6E853FA3" w14:textId="77777777" w:rsidR="00F403BE" w:rsidRPr="00BB7AD1" w:rsidRDefault="00F403BE" w:rsidP="00F403BE">
            <w:pPr>
              <w:rPr>
                <w:rFonts w:eastAsia="PMingLiU" w:cstheme="minorHAnsi"/>
                <w:szCs w:val="20"/>
              </w:rPr>
            </w:pPr>
          </w:p>
        </w:tc>
        <w:tc>
          <w:tcPr>
            <w:tcW w:w="2552" w:type="dxa"/>
          </w:tcPr>
          <w:p w14:paraId="08E7543E" w14:textId="77777777" w:rsidR="00F403BE" w:rsidRPr="00BB7AD1" w:rsidRDefault="00F403BE" w:rsidP="00F403BE">
            <w:pPr>
              <w:rPr>
                <w:rFonts w:eastAsia="Malgun Gothic"/>
              </w:rPr>
            </w:pPr>
          </w:p>
        </w:tc>
        <w:tc>
          <w:tcPr>
            <w:tcW w:w="5386" w:type="dxa"/>
          </w:tcPr>
          <w:p w14:paraId="2D978419" w14:textId="77777777" w:rsidR="00F403BE" w:rsidRPr="00BB7AD1" w:rsidRDefault="00F403BE" w:rsidP="00F403BE">
            <w:pPr>
              <w:rPr>
                <w:rFonts w:eastAsia="Malgun Gothic"/>
              </w:rPr>
            </w:pPr>
          </w:p>
        </w:tc>
      </w:tr>
      <w:tr w:rsidR="00F403BE" w14:paraId="1D46A063" w14:textId="77777777" w:rsidTr="00D15B1C">
        <w:tc>
          <w:tcPr>
            <w:tcW w:w="1696" w:type="dxa"/>
            <w:vAlign w:val="center"/>
          </w:tcPr>
          <w:p w14:paraId="0A7733D1" w14:textId="77777777" w:rsidR="00F403BE" w:rsidRPr="00BB7AD1" w:rsidRDefault="00F403BE" w:rsidP="00F403BE">
            <w:pPr>
              <w:rPr>
                <w:rFonts w:eastAsia="PMingLiU" w:cstheme="minorHAnsi"/>
                <w:szCs w:val="20"/>
              </w:rPr>
            </w:pPr>
          </w:p>
        </w:tc>
        <w:tc>
          <w:tcPr>
            <w:tcW w:w="2552" w:type="dxa"/>
          </w:tcPr>
          <w:p w14:paraId="1A0B8B48" w14:textId="77777777" w:rsidR="00F403BE" w:rsidRPr="00BB7AD1" w:rsidRDefault="00F403BE" w:rsidP="00F403BE">
            <w:pPr>
              <w:rPr>
                <w:rFonts w:eastAsia="Malgun Gothic"/>
              </w:rPr>
            </w:pPr>
          </w:p>
        </w:tc>
        <w:tc>
          <w:tcPr>
            <w:tcW w:w="5386" w:type="dxa"/>
          </w:tcPr>
          <w:p w14:paraId="47EAFF08" w14:textId="77777777" w:rsidR="00F403BE" w:rsidRPr="00BB7AD1" w:rsidRDefault="00F403BE" w:rsidP="00F403BE">
            <w:pPr>
              <w:rPr>
                <w:rFonts w:eastAsia="Malgun Gothic"/>
              </w:rPr>
            </w:pPr>
          </w:p>
        </w:tc>
      </w:tr>
      <w:tr w:rsidR="00F403BE" w14:paraId="68532BFC" w14:textId="77777777" w:rsidTr="00D15B1C">
        <w:tc>
          <w:tcPr>
            <w:tcW w:w="1696" w:type="dxa"/>
            <w:vAlign w:val="center"/>
          </w:tcPr>
          <w:p w14:paraId="3983BE92" w14:textId="77777777" w:rsidR="00F403BE" w:rsidRPr="00BB7AD1" w:rsidRDefault="00F403BE" w:rsidP="00F403BE">
            <w:pPr>
              <w:rPr>
                <w:rFonts w:eastAsia="宋体"/>
                <w:szCs w:val="20"/>
                <w:lang w:eastAsia="zh-CN"/>
              </w:rPr>
            </w:pPr>
          </w:p>
        </w:tc>
        <w:tc>
          <w:tcPr>
            <w:tcW w:w="2552" w:type="dxa"/>
          </w:tcPr>
          <w:p w14:paraId="0E32C142" w14:textId="77777777" w:rsidR="00F403BE" w:rsidRPr="00BB7AD1" w:rsidRDefault="00F403BE" w:rsidP="00F403BE">
            <w:pPr>
              <w:rPr>
                <w:rFonts w:eastAsia="Malgun Gothic"/>
              </w:rPr>
            </w:pPr>
          </w:p>
        </w:tc>
        <w:tc>
          <w:tcPr>
            <w:tcW w:w="5386" w:type="dxa"/>
          </w:tcPr>
          <w:p w14:paraId="4C2CA8C3" w14:textId="77777777" w:rsidR="00F403BE" w:rsidRPr="00BB7AD1" w:rsidRDefault="00F403BE" w:rsidP="00F403BE">
            <w:pPr>
              <w:rPr>
                <w:rFonts w:eastAsia="Malgun Gothic"/>
              </w:rPr>
            </w:pPr>
          </w:p>
        </w:tc>
      </w:tr>
      <w:tr w:rsidR="00F403BE" w14:paraId="33CB6EFE" w14:textId="77777777" w:rsidTr="00D15B1C">
        <w:tc>
          <w:tcPr>
            <w:tcW w:w="1696" w:type="dxa"/>
            <w:vAlign w:val="center"/>
          </w:tcPr>
          <w:p w14:paraId="59CB5902" w14:textId="77777777" w:rsidR="00F403BE" w:rsidRPr="00BB7AD1" w:rsidRDefault="00F403BE" w:rsidP="00F403BE">
            <w:pPr>
              <w:rPr>
                <w:rFonts w:eastAsia="宋体"/>
                <w:szCs w:val="20"/>
                <w:lang w:eastAsia="zh-CN"/>
              </w:rPr>
            </w:pPr>
          </w:p>
        </w:tc>
        <w:tc>
          <w:tcPr>
            <w:tcW w:w="2552" w:type="dxa"/>
          </w:tcPr>
          <w:p w14:paraId="6922823B" w14:textId="77777777" w:rsidR="00F403BE" w:rsidRPr="00BB7AD1" w:rsidRDefault="00F403BE" w:rsidP="00F403BE">
            <w:pPr>
              <w:rPr>
                <w:rFonts w:eastAsia="Malgun Gothic"/>
              </w:rPr>
            </w:pPr>
          </w:p>
        </w:tc>
        <w:tc>
          <w:tcPr>
            <w:tcW w:w="5386" w:type="dxa"/>
          </w:tcPr>
          <w:p w14:paraId="6BEB0FD6" w14:textId="77777777" w:rsidR="00F403BE" w:rsidRPr="00BB7AD1" w:rsidRDefault="00F403BE" w:rsidP="00F403BE">
            <w:pPr>
              <w:rPr>
                <w:rFonts w:eastAsia="Malgun Gothic"/>
              </w:rPr>
            </w:pPr>
          </w:p>
        </w:tc>
      </w:tr>
      <w:tr w:rsidR="00F403BE" w14:paraId="03BB57A3" w14:textId="77777777" w:rsidTr="00D15B1C">
        <w:tc>
          <w:tcPr>
            <w:tcW w:w="1696" w:type="dxa"/>
            <w:vAlign w:val="center"/>
          </w:tcPr>
          <w:p w14:paraId="1E6DCFA1" w14:textId="77777777" w:rsidR="00F403BE" w:rsidRPr="00BB7AD1" w:rsidRDefault="00F403BE" w:rsidP="00F403BE">
            <w:pPr>
              <w:rPr>
                <w:rFonts w:eastAsia="Malgun Gothic"/>
                <w:szCs w:val="20"/>
              </w:rPr>
            </w:pPr>
          </w:p>
        </w:tc>
        <w:tc>
          <w:tcPr>
            <w:tcW w:w="2552" w:type="dxa"/>
          </w:tcPr>
          <w:p w14:paraId="75C326A8" w14:textId="77777777" w:rsidR="00F403BE" w:rsidRPr="00BB7AD1" w:rsidRDefault="00F403BE" w:rsidP="00F403BE">
            <w:pPr>
              <w:rPr>
                <w:rFonts w:eastAsia="Malgun Gothic"/>
              </w:rPr>
            </w:pPr>
          </w:p>
        </w:tc>
        <w:tc>
          <w:tcPr>
            <w:tcW w:w="5386" w:type="dxa"/>
          </w:tcPr>
          <w:p w14:paraId="5AAEECB2" w14:textId="77777777" w:rsidR="00F403BE" w:rsidRPr="00BB7AD1" w:rsidRDefault="00F403BE" w:rsidP="00F403BE">
            <w:pPr>
              <w:rPr>
                <w:rFonts w:eastAsia="Malgun Gothic"/>
              </w:rPr>
            </w:pPr>
          </w:p>
        </w:tc>
      </w:tr>
      <w:tr w:rsidR="00F403BE" w14:paraId="79C4BF11" w14:textId="77777777" w:rsidTr="00D15B1C">
        <w:tc>
          <w:tcPr>
            <w:tcW w:w="1696" w:type="dxa"/>
            <w:vAlign w:val="center"/>
          </w:tcPr>
          <w:p w14:paraId="451DBC11" w14:textId="77777777" w:rsidR="00F403BE" w:rsidRPr="00BB7AD1" w:rsidRDefault="00F403BE" w:rsidP="00F403BE">
            <w:pPr>
              <w:rPr>
                <w:szCs w:val="20"/>
                <w:lang w:eastAsia="zh-CN"/>
              </w:rPr>
            </w:pPr>
          </w:p>
        </w:tc>
        <w:tc>
          <w:tcPr>
            <w:tcW w:w="2552" w:type="dxa"/>
          </w:tcPr>
          <w:p w14:paraId="20C4A654" w14:textId="77777777" w:rsidR="00F403BE" w:rsidRPr="00BB7AD1" w:rsidRDefault="00F403BE" w:rsidP="00F403BE">
            <w:pPr>
              <w:rPr>
                <w:lang w:eastAsia="zh-CN"/>
              </w:rPr>
            </w:pPr>
          </w:p>
        </w:tc>
        <w:tc>
          <w:tcPr>
            <w:tcW w:w="5386" w:type="dxa"/>
          </w:tcPr>
          <w:p w14:paraId="332DA94D" w14:textId="77777777" w:rsidR="00F403BE" w:rsidRPr="00BB7AD1" w:rsidRDefault="00F403BE" w:rsidP="00F403BE"/>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c"/>
      </w:pPr>
      <w:r w:rsidRPr="00BB7AD1">
        <w:t>Based on the dis</w:t>
      </w:r>
      <w:r w:rsidR="00AF112C">
        <w:t>cussion in the previous section</w:t>
      </w:r>
      <w:r w:rsidRPr="00BB7AD1">
        <w:t xml:space="preserve"> we propose the following:</w:t>
      </w:r>
    </w:p>
    <w:p w14:paraId="337078B5" w14:textId="77777777" w:rsidR="00FE1823" w:rsidRDefault="00FE1823">
      <w:pPr>
        <w:pStyle w:val="ac"/>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 xml:space="preserve">Huawei, </w:t>
      </w:r>
      <w:proofErr w:type="spellStart"/>
      <w:r>
        <w:rPr>
          <w:rFonts w:ascii="Arial" w:hAnsi="Arial"/>
        </w:rPr>
        <w:t>HiSilicon</w:t>
      </w:r>
      <w:proofErr w:type="spellEnd"/>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 xml:space="preserve">ZTE Corporation, </w:t>
      </w:r>
      <w:proofErr w:type="spellStart"/>
      <w:r w:rsidRPr="008639B0">
        <w:rPr>
          <w:rFonts w:ascii="Arial" w:hAnsi="Arial"/>
        </w:rPr>
        <w:t>Sanechips</w:t>
      </w:r>
      <w:proofErr w:type="spellEnd"/>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r>
      <w:proofErr w:type="spellStart"/>
      <w:r w:rsidRPr="008639B0">
        <w:rPr>
          <w:rFonts w:ascii="Arial" w:hAnsi="Arial"/>
        </w:rPr>
        <w:t>Convida</w:t>
      </w:r>
      <w:proofErr w:type="spellEnd"/>
      <w:r w:rsidRPr="008639B0">
        <w:rPr>
          <w:rFonts w:ascii="Arial" w:hAnsi="Arial"/>
        </w:rPr>
        <w:t xml:space="preserve">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ac"/>
        <w:numPr>
          <w:ilvl w:val="0"/>
          <w:numId w:val="25"/>
        </w:numPr>
        <w:rPr>
          <w:ins w:id="19" w:author="Nokia" w:date="2021-03-19T14:04:00Z"/>
        </w:rPr>
      </w:pPr>
      <w:ins w:id="20" w:author="Nokia" w:date="2021-03-19T14:04:00Z">
        <w:r>
          <w:t xml:space="preserve">[13] R2-2101063 </w:t>
        </w:r>
        <w:r w:rsidRPr="00EE42B7">
          <w:t>On UL scheduling enhancements and UE-calculated TA report in NTN</w:t>
        </w:r>
        <w:r>
          <w:t xml:space="preserve">  Nokia, Nokia Shanghai Bell</w:t>
        </w:r>
      </w:ins>
    </w:p>
    <w:p w14:paraId="3174A8EF" w14:textId="77777777" w:rsidR="004A5BC7" w:rsidRPr="006F41F1" w:rsidRDefault="004A5BC7">
      <w:pPr>
        <w:pStyle w:val="ac"/>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c"/>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proofErr w:type="spellStart"/>
            <w:r>
              <w:rPr>
                <w:rFonts w:ascii="Arial" w:hAnsi="Arial" w:hint="eastAsia"/>
              </w:rPr>
              <w:t>H</w:t>
            </w:r>
            <w:r>
              <w:rPr>
                <w:rFonts w:ascii="Arial" w:hAnsi="Arial"/>
              </w:rPr>
              <w:t>sin-Hsi</w:t>
            </w:r>
            <w:proofErr w:type="spellEnd"/>
            <w:r>
              <w:rPr>
                <w:rFonts w:ascii="Arial" w:hAnsi="Arial"/>
              </w:rPr>
              <w:t xml:space="preserve">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748C6D26" w:rsidR="00CF1C5E" w:rsidRPr="001F6243" w:rsidRDefault="00ED1CD4" w:rsidP="00CF1C5E">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3D70836D" w14:textId="535FDBA2" w:rsidR="00CF1C5E" w:rsidRPr="001F6243" w:rsidRDefault="00ED1CD4" w:rsidP="00CF1C5E">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206EB667" w14:textId="2CAB529E" w:rsidR="00CF1C5E" w:rsidRPr="001F6243" w:rsidRDefault="00ED1CD4" w:rsidP="00CF1C5E">
            <w:pPr>
              <w:rPr>
                <w:rFonts w:ascii="Arial" w:hAnsi="Arial"/>
              </w:rPr>
            </w:pPr>
            <w:r>
              <w:rPr>
                <w:rFonts w:ascii="Arial" w:hAnsi="Arial" w:hint="eastAsia"/>
              </w:rPr>
              <w:t>l</w:t>
            </w:r>
            <w:r>
              <w:rPr>
                <w:rFonts w:ascii="Arial" w:hAnsi="Arial"/>
              </w:rPr>
              <w:t>ihaitao@oppo.com</w:t>
            </w: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5877A50E" w:rsidR="00CF1C5E" w:rsidRPr="001F6243" w:rsidRDefault="0021426B" w:rsidP="00CF1C5E">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0FE39066" w14:textId="590EEC06" w:rsidR="00CF1C5E" w:rsidRPr="001F6243" w:rsidRDefault="0021426B" w:rsidP="00CF1C5E">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2827572C" w14:textId="72F81C4B" w:rsidR="00CF1C5E" w:rsidRPr="001F6243" w:rsidRDefault="0021426B" w:rsidP="00CF1C5E">
            <w:pPr>
              <w:rPr>
                <w:rFonts w:ascii="Arial" w:hAnsi="Arial"/>
              </w:rPr>
            </w:pPr>
            <w:r>
              <w:rPr>
                <w:rFonts w:ascii="Arial" w:hAnsi="Arial"/>
              </w:rPr>
              <w:t>bshrestha@qti.qualcomm.com</w:t>
            </w: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5D28D5E9" w:rsidR="00CF1C5E" w:rsidRPr="001F6243" w:rsidRDefault="00363A5A" w:rsidP="00CF1C5E">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1B28770D" w14:textId="5B6CC94E" w:rsidR="00CF1C5E" w:rsidRPr="001F6243" w:rsidRDefault="00363A5A" w:rsidP="00CF1C5E">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7A6BF820" w14:textId="5C1959BE" w:rsidR="00CF1C5E" w:rsidRPr="001F6243" w:rsidRDefault="00363A5A" w:rsidP="00CF1C5E">
            <w:pPr>
              <w:rPr>
                <w:rFonts w:ascii="Arial" w:hAnsi="Arial"/>
              </w:rPr>
            </w:pPr>
            <w:r>
              <w:rPr>
                <w:rFonts w:ascii="Arial" w:hAnsi="Arial" w:hint="eastAsia"/>
              </w:rPr>
              <w:t>x</w:t>
            </w:r>
            <w:r>
              <w:rPr>
                <w:rFonts w:ascii="Arial" w:hAnsi="Arial"/>
              </w:rPr>
              <w:t>umin13@lenovo.com</w:t>
            </w: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c"/>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8516" w14:textId="77777777" w:rsidR="00CA2022" w:rsidRDefault="00CA2022">
      <w:r>
        <w:separator/>
      </w:r>
    </w:p>
  </w:endnote>
  <w:endnote w:type="continuationSeparator" w:id="0">
    <w:p w14:paraId="173C3EDC" w14:textId="77777777" w:rsidR="00CA2022" w:rsidRDefault="00C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688E" w14:textId="787A9FD9" w:rsidR="0042099A" w:rsidRDefault="0042099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8D85A" w14:textId="77777777" w:rsidR="00CA2022" w:rsidRDefault="00CA2022">
      <w:r>
        <w:separator/>
      </w:r>
    </w:p>
  </w:footnote>
  <w:footnote w:type="continuationSeparator" w:id="0">
    <w:p w14:paraId="494B36CC" w14:textId="77777777" w:rsidR="00CA2022" w:rsidRDefault="00C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93DB" w14:textId="77777777" w:rsidR="0042099A" w:rsidRDefault="004209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3"/>
  </w:num>
  <w:num w:numId="3">
    <w:abstractNumId w:val="4"/>
  </w:num>
  <w:num w:numId="4">
    <w:abstractNumId w:val="11"/>
  </w:num>
  <w:num w:numId="5">
    <w:abstractNumId w:val="10"/>
  </w:num>
  <w:num w:numId="6">
    <w:abstractNumId w:val="23"/>
  </w:num>
  <w:num w:numId="7">
    <w:abstractNumId w:val="1"/>
  </w:num>
  <w:num w:numId="8">
    <w:abstractNumId w:val="33"/>
  </w:num>
  <w:num w:numId="9">
    <w:abstractNumId w:val="18"/>
  </w:num>
  <w:num w:numId="10">
    <w:abstractNumId w:val="14"/>
  </w:num>
  <w:num w:numId="11">
    <w:abstractNumId w:val="19"/>
  </w:num>
  <w:num w:numId="12">
    <w:abstractNumId w:val="20"/>
  </w:num>
  <w:num w:numId="13">
    <w:abstractNumId w:val="32"/>
  </w:num>
  <w:num w:numId="14">
    <w:abstractNumId w:val="9"/>
  </w:num>
  <w:num w:numId="15">
    <w:abstractNumId w:val="25"/>
  </w:num>
  <w:num w:numId="16">
    <w:abstractNumId w:val="0"/>
    <w:lvlOverride w:ilvl="0">
      <w:startOverride w:val="1"/>
    </w:lvlOverride>
  </w:num>
  <w:num w:numId="17">
    <w:abstractNumId w:val="15"/>
  </w:num>
  <w:num w:numId="18">
    <w:abstractNumId w:val="21"/>
  </w:num>
  <w:num w:numId="19">
    <w:abstractNumId w:val="12"/>
  </w:num>
  <w:num w:numId="20">
    <w:abstractNumId w:val="35"/>
  </w:num>
  <w:num w:numId="21">
    <w:abstractNumId w:val="28"/>
  </w:num>
  <w:num w:numId="22">
    <w:abstractNumId w:val="29"/>
  </w:num>
  <w:num w:numId="23">
    <w:abstractNumId w:val="20"/>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36"/>
  </w:num>
  <w:num w:numId="31">
    <w:abstractNumId w:val="3"/>
  </w:num>
  <w:num w:numId="32">
    <w:abstractNumId w:val="31"/>
  </w:num>
  <w:num w:numId="33">
    <w:abstractNumId w:val="26"/>
  </w:num>
  <w:num w:numId="34">
    <w:abstractNumId w:val="27"/>
  </w:num>
  <w:num w:numId="35">
    <w:abstractNumId w:val="17"/>
  </w:num>
  <w:num w:numId="36">
    <w:abstractNumId w:val="16"/>
  </w:num>
  <w:num w:numId="37">
    <w:abstractNumId w:val="7"/>
  </w:num>
  <w:num w:numId="38">
    <w:abstractNumId w:val="34"/>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63A5A"/>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363A5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63A5A"/>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a"/>
    <w:next w:val="aa"/>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1"/>
    <w:link w:val="ProposalChar"/>
    <w:qFormat/>
    <w:rsid w:val="005F05C9"/>
    <w:pPr>
      <w:numPr>
        <w:numId w:val="40"/>
      </w:numPr>
      <w:spacing w:after="180"/>
      <w:ind w:left="360" w:hanging="360"/>
    </w:pPr>
    <w:rPr>
      <w:rFonts w:ascii="Times New Roman" w:eastAsia="Batang" w:hAnsi="Times New Roman" w:cs="Times New Roman"/>
      <w:b/>
      <w:sz w:val="20"/>
      <w:szCs w:val="20"/>
    </w:rPr>
  </w:style>
  <w:style w:type="character" w:customStyle="1" w:styleId="ad">
    <w:name w:val="正文文本 字符"/>
    <w:link w:val="ac"/>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rsid w:val="005F05C9"/>
    <w:pPr>
      <w:ind w:left="720"/>
      <w:contextualSpacing/>
    </w:pPr>
  </w:style>
  <w:style w:type="character" w:customStyle="1" w:styleId="aff6">
    <w:name w:val="列表段落 字符"/>
    <w:link w:val="aff5"/>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ff5"/>
    <w:link w:val="CommentsChar"/>
    <w:qFormat/>
    <w:rsid w:val="005F05C9"/>
    <w:pPr>
      <w:numPr>
        <w:numId w:val="38"/>
      </w:numPr>
    </w:pPr>
    <w:rPr>
      <w:rFonts w:ascii="Arial Narrow" w:hAnsi="Arial Narrow"/>
      <w:color w:val="833C0B" w:themeColor="accent2" w:themeShade="80"/>
    </w:rPr>
  </w:style>
  <w:style w:type="character" w:customStyle="1" w:styleId="CommentsChar">
    <w:name w:val="Comments Char"/>
    <w:basedOn w:val="a2"/>
    <w:link w:val="Comments"/>
    <w:rsid w:val="005F05C9"/>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f7">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paragraph" w:customStyle="1" w:styleId="font14-underline-title">
    <w:name w:val="font14-underline-title"/>
    <w:basedOn w:val="a1"/>
    <w:link w:val="font14-underline-titleChar"/>
    <w:qFormat/>
    <w:rsid w:val="005F05C9"/>
    <w:rPr>
      <w:color w:val="2F5496" w:themeColor="accent1" w:themeShade="BF"/>
      <w:sz w:val="28"/>
      <w:szCs w:val="28"/>
      <w:u w:val="single"/>
    </w:rPr>
  </w:style>
  <w:style w:type="character" w:customStyle="1" w:styleId="font14-underline-titleChar">
    <w:name w:val="font14-underline-title Char"/>
    <w:basedOn w:val="a2"/>
    <w:link w:val="font14-underline-title"/>
    <w:rsid w:val="005F05C9"/>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rsid w:val="005F05C9"/>
    <w:rPr>
      <w:rFonts w:ascii="Times New Roman" w:eastAsia="Batang" w:hAnsi="Times New Roman"/>
      <w:b/>
      <w:lang w:val="en-GB" w:eastAsia="en-US"/>
    </w:rPr>
  </w:style>
  <w:style w:type="paragraph" w:customStyle="1" w:styleId="Comment-2">
    <w:name w:val="Comment-2"/>
    <w:basedOn w:val="Comments"/>
    <w:link w:val="Comment-2Char"/>
    <w:qFormat/>
    <w:rsid w:val="005F05C9"/>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F05C9"/>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D5AE4A-0A37-41B9-BB23-5462F70ADD4A}">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20</Pages>
  <Words>6997</Words>
  <Characters>39888</Characters>
  <Application>Microsoft Office Word</Application>
  <DocSecurity>0</DocSecurity>
  <Lines>332</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Min Min13 Xu</cp:lastModifiedBy>
  <cp:revision>7</cp:revision>
  <cp:lastPrinted>2008-01-31T07:09:00Z</cp:lastPrinted>
  <dcterms:created xsi:type="dcterms:W3CDTF">2021-03-19T16:32:00Z</dcterms:created>
  <dcterms:modified xsi:type="dcterms:W3CDTF">2021-03-22T06:41:00Z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