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0DA12" w14:textId="43532DD0" w:rsidR="005B2B11" w:rsidRDefault="004A6F3F">
      <w:pPr>
        <w:pStyle w:val="CRCoverPage"/>
        <w:rPr>
          <w:b/>
          <w:sz w:val="24"/>
          <w:lang w:val="en-US" w:eastAsia="zh-CN"/>
        </w:rPr>
      </w:pPr>
      <w:r>
        <w:rPr>
          <w:b/>
          <w:sz w:val="24"/>
          <w:lang w:val="en-US" w:eastAsia="zh-CN"/>
        </w:rPr>
        <w:t>3GPP TSG-RAN WG2 Meeting #113e</w:t>
      </w:r>
      <w:r>
        <w:rPr>
          <w:b/>
          <w:sz w:val="24"/>
          <w:lang w:val="en-US" w:eastAsia="zh-CN"/>
        </w:rPr>
        <w:tab/>
      </w:r>
      <w:r>
        <w:rPr>
          <w:b/>
          <w:sz w:val="24"/>
          <w:lang w:val="en-US" w:eastAsia="zh-CN"/>
        </w:rPr>
        <w:tab/>
      </w:r>
      <w:r>
        <w:rPr>
          <w:b/>
          <w:sz w:val="24"/>
          <w:lang w:val="en-US" w:eastAsia="zh-CN"/>
        </w:rPr>
        <w:tab/>
      </w:r>
      <w:r>
        <w:rPr>
          <w:b/>
          <w:sz w:val="24"/>
          <w:lang w:val="en-US" w:eastAsia="zh-CN"/>
        </w:rPr>
        <w:tab/>
      </w:r>
      <w:r>
        <w:rPr>
          <w:b/>
          <w:sz w:val="24"/>
          <w:lang w:val="en-US" w:eastAsia="zh-CN"/>
        </w:rPr>
        <w:tab/>
      </w:r>
      <w:r>
        <w:rPr>
          <w:b/>
          <w:sz w:val="24"/>
          <w:lang w:val="en-US" w:eastAsia="zh-CN"/>
        </w:rPr>
        <w:tab/>
      </w:r>
      <w:r w:rsidR="00A405A1">
        <w:rPr>
          <w:b/>
          <w:sz w:val="24"/>
          <w:lang w:val="en-US" w:eastAsia="zh-CN"/>
        </w:rPr>
        <w:t xml:space="preserve">Draft </w:t>
      </w:r>
      <w:r w:rsidR="00A405A1" w:rsidRPr="00A405A1">
        <w:rPr>
          <w:b/>
          <w:sz w:val="24"/>
          <w:lang w:val="en-US" w:eastAsia="zh-CN"/>
        </w:rPr>
        <w:t>R2-2100648</w:t>
      </w:r>
    </w:p>
    <w:p w14:paraId="348AC319" w14:textId="77777777" w:rsidR="005B2B11" w:rsidRDefault="004A6F3F">
      <w:pPr>
        <w:pStyle w:val="CRCoverPage"/>
        <w:rPr>
          <w:b/>
          <w:sz w:val="24"/>
          <w:lang w:val="en-US" w:eastAsia="zh-CN"/>
        </w:rPr>
      </w:pPr>
      <w:proofErr w:type="spellStart"/>
      <w:r>
        <w:rPr>
          <w:b/>
          <w:sz w:val="24"/>
          <w:lang w:val="en-US" w:eastAsia="zh-CN"/>
        </w:rPr>
        <w:t>Elbonia</w:t>
      </w:r>
      <w:proofErr w:type="spellEnd"/>
      <w:r>
        <w:rPr>
          <w:b/>
          <w:sz w:val="24"/>
          <w:lang w:val="en-US" w:eastAsia="zh-CN"/>
        </w:rPr>
        <w:t>, January 25th – Feb 5th, 2021</w:t>
      </w:r>
    </w:p>
    <w:p w14:paraId="4A6B78C3" w14:textId="77777777" w:rsidR="005B2B11" w:rsidRDefault="005B2B11">
      <w:pPr>
        <w:pStyle w:val="CRCoverPage"/>
        <w:rPr>
          <w:b/>
          <w:sz w:val="24"/>
          <w:lang w:val="en-US" w:eastAsia="zh-CN"/>
        </w:rPr>
      </w:pPr>
    </w:p>
    <w:p w14:paraId="1804B326" w14:textId="77777777" w:rsidR="005B2B11" w:rsidRDefault="004A6F3F">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8.11.2</w:t>
      </w:r>
    </w:p>
    <w:p w14:paraId="07597846" w14:textId="77777777" w:rsidR="005B2B11" w:rsidRDefault="004A6F3F">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0E67C324" w14:textId="77777777" w:rsidR="005B2B11" w:rsidRDefault="004A6F3F">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Report of [Post112-e][616][POS] End-to-end latency analysis (Intel)</w:t>
      </w:r>
    </w:p>
    <w:p w14:paraId="3DB5E7E9" w14:textId="77777777" w:rsidR="005B2B11" w:rsidRDefault="004A6F3F">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68EB974" w14:textId="77777777" w:rsidR="005B2B11" w:rsidRDefault="004A6F3F">
      <w:pPr>
        <w:pStyle w:val="Heading1"/>
        <w:numPr>
          <w:ilvl w:val="0"/>
          <w:numId w:val="10"/>
        </w:numPr>
      </w:pPr>
      <w:r>
        <w:t>Introduction</w:t>
      </w:r>
    </w:p>
    <w:p w14:paraId="2C6D4885" w14:textId="77777777" w:rsidR="005B2B11" w:rsidRDefault="004A6F3F">
      <w:pPr>
        <w:jc w:val="both"/>
      </w:pPr>
      <w:bookmarkStart w:id="0" w:name="Proposal_Pattern_Length"/>
      <w:r>
        <w:t>This contribution provides report for RAN WG2 email discussion:</w:t>
      </w:r>
    </w:p>
    <w:p w14:paraId="7783E4B0" w14:textId="77777777" w:rsidR="005B2B11" w:rsidRDefault="004A6F3F">
      <w:pPr>
        <w:pStyle w:val="EmailDiscussion"/>
        <w:numPr>
          <w:ilvl w:val="0"/>
          <w:numId w:val="11"/>
        </w:numPr>
      </w:pPr>
      <w:r>
        <w:t>[Post112-e][616][POS] TP for latency analysis results (Intel)</w:t>
      </w:r>
    </w:p>
    <w:p w14:paraId="19E933FE" w14:textId="77777777" w:rsidR="005B2B11" w:rsidRDefault="004A6F3F">
      <w:pPr>
        <w:pStyle w:val="EmailDiscussion2"/>
      </w:pPr>
      <w:r>
        <w:tab/>
        <w:t>Scope: Capture the latency analysis results in a TP, taking into account any input from RAN1/RAN3/SA2.</w:t>
      </w:r>
    </w:p>
    <w:p w14:paraId="227C5B16" w14:textId="77777777" w:rsidR="005B2B11" w:rsidRDefault="004A6F3F">
      <w:pPr>
        <w:pStyle w:val="EmailDiscussion2"/>
      </w:pPr>
      <w:r>
        <w:tab/>
        <w:t xml:space="preserve">Intended outcome: </w:t>
      </w:r>
      <w:proofErr w:type="spellStart"/>
      <w:r>
        <w:t>Endorsable</w:t>
      </w:r>
      <w:proofErr w:type="spellEnd"/>
      <w:r>
        <w:t xml:space="preserve"> TP</w:t>
      </w:r>
    </w:p>
    <w:p w14:paraId="17BF1D3B" w14:textId="77777777" w:rsidR="005B2B11" w:rsidRDefault="004A6F3F">
      <w:pPr>
        <w:pStyle w:val="EmailDiscussion2"/>
      </w:pPr>
      <w:r>
        <w:tab/>
        <w:t>Deadline:  Long</w:t>
      </w:r>
    </w:p>
    <w:p w14:paraId="19D129CB" w14:textId="77777777" w:rsidR="005B2B11" w:rsidRDefault="004A6F3F">
      <w:pPr>
        <w:rPr>
          <w:lang w:val="en-GB"/>
        </w:rPr>
      </w:pPr>
      <w:r>
        <w:rPr>
          <w:lang w:val="en-GB"/>
        </w:rPr>
        <w:t>Rapporteur proposes to divide the discussion in two phases:</w:t>
      </w:r>
    </w:p>
    <w:p w14:paraId="083CFD8F" w14:textId="77777777" w:rsidR="005B2B11" w:rsidRDefault="004A6F3F">
      <w:r>
        <w:rPr>
          <w:b/>
          <w:bCs/>
        </w:rPr>
        <w:t>Phase 1</w:t>
      </w:r>
      <w:r>
        <w:t>: To check companies’ view on how to capture latency reduction related evaluation, recommendation in the TR, and continue the discussion on which steps can be skipped.</w:t>
      </w:r>
    </w:p>
    <w:p w14:paraId="26D7FBE4" w14:textId="77777777" w:rsidR="005B2B11" w:rsidRDefault="004A6F3F">
      <w:pPr>
        <w:rPr>
          <w:color w:val="FF0000"/>
        </w:rPr>
      </w:pPr>
      <w:r>
        <w:rPr>
          <w:color w:val="FF0000"/>
        </w:rPr>
        <w:t>Deadline: Jan 4</w:t>
      </w:r>
      <w:r>
        <w:rPr>
          <w:color w:val="FF0000"/>
          <w:vertAlign w:val="superscript"/>
        </w:rPr>
        <w:t>th</w:t>
      </w:r>
      <w:r>
        <w:rPr>
          <w:color w:val="FF0000"/>
        </w:rPr>
        <w:t xml:space="preserve"> </w:t>
      </w:r>
    </w:p>
    <w:p w14:paraId="46E7225C" w14:textId="77777777" w:rsidR="005B2B11" w:rsidRDefault="004A6F3F">
      <w:r>
        <w:rPr>
          <w:b/>
          <w:bCs/>
        </w:rPr>
        <w:t>Phase 2</w:t>
      </w:r>
      <w:r>
        <w:t>: Check the draft TP.</w:t>
      </w:r>
    </w:p>
    <w:p w14:paraId="2C1DF6AB" w14:textId="77777777" w:rsidR="005B2B11" w:rsidRDefault="004A6F3F">
      <w:pPr>
        <w:rPr>
          <w:color w:val="FF0000"/>
        </w:rPr>
      </w:pPr>
      <w:r>
        <w:rPr>
          <w:color w:val="FF0000"/>
        </w:rPr>
        <w:t>Deadline: Jan 11</w:t>
      </w:r>
      <w:r>
        <w:rPr>
          <w:color w:val="FF0000"/>
          <w:vertAlign w:val="superscript"/>
        </w:rPr>
        <w:t>th</w:t>
      </w:r>
      <w:r>
        <w:rPr>
          <w:color w:val="FF0000"/>
        </w:rPr>
        <w:t xml:space="preserve"> </w:t>
      </w:r>
    </w:p>
    <w:p w14:paraId="148CD065" w14:textId="77777777" w:rsidR="005B2B11" w:rsidRDefault="004A6F3F">
      <w:pPr>
        <w:pStyle w:val="BodyText"/>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
      <w:tr w:rsidR="005B2B11" w14:paraId="004BFEEE" w14:textId="77777777">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79237719" w14:textId="77777777" w:rsidR="005B2B11" w:rsidRDefault="004A6F3F">
            <w:pPr>
              <w:pStyle w:val="BodyText"/>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09CF410" w14:textId="77777777" w:rsidR="005B2B11" w:rsidRDefault="004A6F3F">
            <w:pPr>
              <w:pStyle w:val="BodyText"/>
              <w:spacing w:after="0"/>
              <w:jc w:val="center"/>
              <w:rPr>
                <w:sz w:val="22"/>
                <w:szCs w:val="22"/>
                <w:lang w:val="de-DE"/>
              </w:rPr>
            </w:pPr>
            <w:r>
              <w:rPr>
                <w:color w:val="000000"/>
                <w:lang w:val="de-DE"/>
              </w:rPr>
              <w:t>Delegate contact</w:t>
            </w:r>
          </w:p>
        </w:tc>
      </w:tr>
      <w:tr w:rsidR="005B2B11" w14:paraId="48AA3E21" w14:textId="77777777">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7FA043" w14:textId="77777777" w:rsidR="005B2B11" w:rsidRDefault="004A6F3F">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01342634" w14:textId="77777777" w:rsidR="005B2B11" w:rsidRDefault="004A6F3F">
            <w:pPr>
              <w:spacing w:after="0"/>
              <w:jc w:val="center"/>
              <w:rPr>
                <w:sz w:val="22"/>
                <w:szCs w:val="22"/>
                <w:lang w:val="de-DE"/>
              </w:rPr>
            </w:pPr>
            <w:r>
              <w:rPr>
                <w:lang w:val="de-DE"/>
              </w:rPr>
              <w:t>NAME (</w:t>
            </w:r>
            <w:r w:rsidR="0050138F">
              <w:rPr>
                <w:rStyle w:val="Hyperlink"/>
                <w:lang w:val="de-DE"/>
              </w:rPr>
              <w:fldChar w:fldCharType="begin"/>
            </w:r>
            <w:r w:rsidR="0050138F">
              <w:rPr>
                <w:rStyle w:val="Hyperlink"/>
                <w:lang w:val="de-DE"/>
              </w:rPr>
              <w:instrText xml:space="preserve"> HYPERLINK "mailto:email@address.com" </w:instrText>
            </w:r>
            <w:r w:rsidR="0050138F">
              <w:rPr>
                <w:rStyle w:val="Hyperlink"/>
                <w:lang w:val="de-DE"/>
              </w:rPr>
              <w:fldChar w:fldCharType="separate"/>
            </w:r>
            <w:r>
              <w:rPr>
                <w:rStyle w:val="Hyperlink"/>
                <w:lang w:val="de-DE"/>
              </w:rPr>
              <w:t>email@address.com</w:t>
            </w:r>
            <w:r w:rsidR="0050138F">
              <w:rPr>
                <w:rStyle w:val="Hyperlink"/>
                <w:lang w:val="de-DE"/>
              </w:rPr>
              <w:fldChar w:fldCharType="end"/>
            </w:r>
            <w:r>
              <w:rPr>
                <w:lang w:val="de-DE"/>
              </w:rPr>
              <w:t>)</w:t>
            </w:r>
          </w:p>
        </w:tc>
      </w:tr>
      <w:tr w:rsidR="005B2B11" w:rsidRPr="001714E5" w14:paraId="35B86F20" w14:textId="77777777">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1E5C65" w14:textId="77777777" w:rsidR="005B2B11" w:rsidRDefault="004A6F3F">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15CB5CEB" w14:textId="77777777" w:rsidR="005B2B11" w:rsidRDefault="004A6F3F">
            <w:pPr>
              <w:spacing w:after="0"/>
              <w:jc w:val="center"/>
              <w:rPr>
                <w:sz w:val="22"/>
                <w:szCs w:val="22"/>
                <w:lang w:val="de-DE"/>
              </w:rPr>
            </w:pPr>
            <w:r>
              <w:rPr>
                <w:sz w:val="22"/>
                <w:szCs w:val="22"/>
                <w:lang w:val="de-DE"/>
              </w:rPr>
              <w:t>yi.guo@intel.com</w:t>
            </w:r>
          </w:p>
        </w:tc>
      </w:tr>
      <w:tr w:rsidR="005B2B11" w14:paraId="5410F79C" w14:textId="77777777">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7F8BEA99" w14:textId="77777777" w:rsidR="005B2B11" w:rsidRDefault="004A6F3F">
            <w:pPr>
              <w:spacing w:after="0"/>
              <w:jc w:val="center"/>
              <w:rPr>
                <w:lang w:val="de-DE"/>
              </w:rPr>
            </w:pPr>
            <w:r>
              <w:rPr>
                <w:lang w:val="de-DE"/>
              </w:rPr>
              <w:t>InterDigital</w:t>
            </w:r>
          </w:p>
        </w:tc>
        <w:tc>
          <w:tcPr>
            <w:tcW w:w="7649" w:type="dxa"/>
            <w:tcBorders>
              <w:top w:val="nil"/>
              <w:left w:val="nil"/>
              <w:bottom w:val="single" w:sz="4" w:space="0" w:color="auto"/>
              <w:right w:val="single" w:sz="8" w:space="0" w:color="auto"/>
            </w:tcBorders>
            <w:tcMar>
              <w:top w:w="0" w:type="dxa"/>
              <w:left w:w="108" w:type="dxa"/>
              <w:bottom w:w="0" w:type="dxa"/>
              <w:right w:w="108" w:type="dxa"/>
            </w:tcMar>
          </w:tcPr>
          <w:p w14:paraId="35B3F6D4" w14:textId="77777777" w:rsidR="005B2B11" w:rsidRDefault="004A6F3F">
            <w:pPr>
              <w:spacing w:after="0"/>
              <w:jc w:val="center"/>
              <w:rPr>
                <w:sz w:val="22"/>
                <w:szCs w:val="22"/>
                <w:lang w:val="de-DE"/>
              </w:rPr>
            </w:pPr>
            <w:r>
              <w:rPr>
                <w:sz w:val="22"/>
                <w:szCs w:val="22"/>
                <w:lang w:val="de-DE"/>
              </w:rPr>
              <w:t>Jaya Rao (</w:t>
            </w:r>
            <w:r>
              <w:rPr>
                <w:sz w:val="22"/>
                <w:szCs w:val="22"/>
                <w:lang w:val="de-DE"/>
              </w:rPr>
              <w:fldChar w:fldCharType="begin"/>
            </w:r>
            <w:r>
              <w:rPr>
                <w:sz w:val="22"/>
                <w:szCs w:val="22"/>
                <w:lang w:val="de-DE"/>
              </w:rPr>
              <w:instrText xml:space="preserve"> HYPERLINK "mailto:jaya.rao@interdigital.com" </w:instrText>
            </w:r>
            <w:r>
              <w:rPr>
                <w:sz w:val="22"/>
                <w:szCs w:val="22"/>
                <w:lang w:val="de-DE"/>
              </w:rPr>
              <w:fldChar w:fldCharType="separate"/>
            </w:r>
            <w:r>
              <w:rPr>
                <w:rStyle w:val="Hyperlink"/>
                <w:sz w:val="22"/>
                <w:szCs w:val="22"/>
                <w:lang w:val="de-DE"/>
              </w:rPr>
              <w:t>jaya.rao@interdigital.com</w:t>
            </w:r>
            <w:r>
              <w:rPr>
                <w:sz w:val="22"/>
                <w:szCs w:val="22"/>
                <w:lang w:val="de-DE"/>
              </w:rPr>
              <w:fldChar w:fldCharType="end"/>
            </w:r>
            <w:r>
              <w:rPr>
                <w:sz w:val="22"/>
                <w:szCs w:val="22"/>
                <w:lang w:val="de-DE"/>
              </w:rPr>
              <w:t>), Fumihiro Hasegawa (fumihiro.hasegawa@interdigital.com)</w:t>
            </w:r>
          </w:p>
        </w:tc>
      </w:tr>
      <w:tr w:rsidR="005B2B11" w14:paraId="05B055B0"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F7F849" w14:textId="77777777" w:rsidR="005B2B11" w:rsidRDefault="004A6F3F">
            <w:pPr>
              <w:spacing w:after="0"/>
              <w:jc w:val="center"/>
              <w:rPr>
                <w:lang w:eastAsia="zh-CN"/>
              </w:rPr>
            </w:pPr>
            <w:r>
              <w:rPr>
                <w:rFonts w:hint="eastAsia"/>
                <w:lang w:eastAsia="zh-CN"/>
              </w:rPr>
              <w:t>ZTE</w:t>
            </w: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CF7A" w14:textId="77777777" w:rsidR="005B2B11" w:rsidRDefault="004A6F3F">
            <w:pPr>
              <w:spacing w:after="0"/>
              <w:jc w:val="center"/>
              <w:rPr>
                <w:sz w:val="22"/>
                <w:szCs w:val="22"/>
                <w:lang w:eastAsia="zh-CN"/>
              </w:rPr>
            </w:pPr>
            <w:r>
              <w:rPr>
                <w:rFonts w:hint="eastAsia"/>
                <w:sz w:val="22"/>
                <w:szCs w:val="22"/>
                <w:lang w:eastAsia="zh-CN"/>
              </w:rPr>
              <w:t xml:space="preserve">Liu </w:t>
            </w:r>
            <w:proofErr w:type="spellStart"/>
            <w:r>
              <w:rPr>
                <w:rFonts w:hint="eastAsia"/>
                <w:sz w:val="22"/>
                <w:szCs w:val="22"/>
                <w:lang w:eastAsia="zh-CN"/>
              </w:rPr>
              <w:t>Yansheng</w:t>
            </w:r>
            <w:proofErr w:type="spellEnd"/>
            <w:r>
              <w:rPr>
                <w:rFonts w:hint="eastAsia"/>
                <w:sz w:val="22"/>
                <w:szCs w:val="22"/>
                <w:lang w:eastAsia="zh-CN"/>
              </w:rPr>
              <w:t>(liu.yansheng@zte.com.cn)</w:t>
            </w:r>
          </w:p>
        </w:tc>
      </w:tr>
      <w:tr w:rsidR="00970A66" w:rsidRPr="001714E5" w14:paraId="69081ED1"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D3F6A9" w14:textId="77777777" w:rsidR="00970A66" w:rsidRDefault="00970A66" w:rsidP="00970A66">
            <w:pPr>
              <w:spacing w:after="0"/>
              <w:jc w:val="center"/>
              <w:rPr>
                <w:lang w:val="de-DE"/>
              </w:rPr>
            </w:pPr>
            <w:r>
              <w:rPr>
                <w:lang w:val="de-DE"/>
              </w:rPr>
              <w:t>Nokia</w:t>
            </w: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A944C" w14:textId="77777777" w:rsidR="00970A66" w:rsidRDefault="00970A66" w:rsidP="00970A66">
            <w:pPr>
              <w:spacing w:after="0"/>
              <w:jc w:val="center"/>
              <w:rPr>
                <w:sz w:val="22"/>
                <w:szCs w:val="22"/>
                <w:lang w:val="de-DE"/>
              </w:rPr>
            </w:pPr>
            <w:hyperlink r:id="rId11" w:history="1">
              <w:r w:rsidRPr="00FC0D4F">
                <w:rPr>
                  <w:rStyle w:val="Hyperlink"/>
                  <w:sz w:val="22"/>
                  <w:szCs w:val="22"/>
                  <w:lang w:val="de-DE"/>
                </w:rPr>
                <w:t>Mani.Thyagarajan@nokia.com</w:t>
              </w:r>
            </w:hyperlink>
          </w:p>
        </w:tc>
      </w:tr>
      <w:tr w:rsidR="00970A66" w:rsidRPr="001714E5" w14:paraId="471AEA68"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9337C0" w14:textId="0F198BA4" w:rsidR="00970A66" w:rsidRDefault="00570084" w:rsidP="00970A66">
            <w:pPr>
              <w:spacing w:after="0"/>
              <w:jc w:val="center"/>
              <w:rPr>
                <w:lang w:val="de-DE" w:eastAsia="zh-CN"/>
              </w:rPr>
            </w:pPr>
            <w:r>
              <w:rPr>
                <w:lang w:val="de-DE" w:eastAsia="zh-CN"/>
              </w:rPr>
              <w:t>Qualcomm</w:t>
            </w: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EBC4E" w14:textId="7D7BD6C7" w:rsidR="00970A66" w:rsidRDefault="00570084" w:rsidP="00970A66">
            <w:pPr>
              <w:spacing w:after="0"/>
              <w:jc w:val="center"/>
              <w:rPr>
                <w:sz w:val="22"/>
                <w:szCs w:val="22"/>
                <w:lang w:val="de-DE" w:eastAsia="zh-CN"/>
              </w:rPr>
            </w:pPr>
            <w:r>
              <w:rPr>
                <w:sz w:val="22"/>
                <w:szCs w:val="22"/>
                <w:lang w:val="de-DE" w:eastAsia="zh-CN"/>
              </w:rPr>
              <w:t>sfischer@qti.qualcomm.com</w:t>
            </w:r>
          </w:p>
        </w:tc>
      </w:tr>
      <w:tr w:rsidR="00DD2FF9" w:rsidRPr="001714E5" w14:paraId="09C0D707" w14:textId="77777777" w:rsidTr="006E21C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10E568" w14:textId="77777777" w:rsidR="00DD2FF9" w:rsidRDefault="00DD2FF9" w:rsidP="006E21C6">
            <w:pPr>
              <w:spacing w:after="0"/>
              <w:jc w:val="center"/>
              <w:rPr>
                <w:lang w:val="de-DE" w:eastAsia="zh-CN"/>
              </w:rPr>
            </w:pPr>
            <w:r w:rsidRPr="00894019">
              <w:rPr>
                <w:lang w:val="de-DE" w:eastAsia="zh-CN"/>
              </w:rPr>
              <w:t>CATT</w:t>
            </w:r>
            <w:r w:rsidRPr="00894019">
              <w:rPr>
                <w:lang w:val="de-DE" w:eastAsia="zh-CN"/>
              </w:rPr>
              <w:tab/>
            </w: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D966E" w14:textId="77777777" w:rsidR="00DD2FF9" w:rsidRDefault="00DD2FF9" w:rsidP="006E21C6">
            <w:pPr>
              <w:spacing w:after="0"/>
              <w:jc w:val="center"/>
              <w:rPr>
                <w:sz w:val="22"/>
                <w:szCs w:val="22"/>
                <w:lang w:val="de-DE" w:eastAsia="zh-CN"/>
              </w:rPr>
            </w:pPr>
            <w:r w:rsidRPr="00894019">
              <w:rPr>
                <w:lang w:val="de-DE" w:eastAsia="zh-CN"/>
              </w:rPr>
              <w:t>lijianxiang@datangmobile.cn</w:t>
            </w:r>
          </w:p>
        </w:tc>
      </w:tr>
      <w:tr w:rsidR="00970A66" w:rsidRPr="001714E5" w14:paraId="4E9A294D"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9F6B19" w14:textId="01EBDA39" w:rsidR="00970A66" w:rsidRPr="006E21C6" w:rsidRDefault="006E21C6" w:rsidP="00970A66">
            <w:pPr>
              <w:spacing w:after="0"/>
              <w:jc w:val="center"/>
              <w:rPr>
                <w:rFonts w:eastAsiaTheme="minorEastAsia"/>
                <w:lang w:val="de-DE" w:eastAsia="zh-CN"/>
              </w:rPr>
            </w:pPr>
            <w:r>
              <w:rPr>
                <w:rFonts w:eastAsiaTheme="minorEastAsia" w:hint="eastAsia"/>
                <w:lang w:val="de-DE" w:eastAsia="zh-CN"/>
              </w:rPr>
              <w:t>X</w:t>
            </w:r>
            <w:r>
              <w:rPr>
                <w:rFonts w:eastAsiaTheme="minorEastAsia"/>
                <w:lang w:val="de-DE" w:eastAsia="zh-CN"/>
              </w:rPr>
              <w:t>iaomi</w:t>
            </w: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C9DAF" w14:textId="4CB7D6AD" w:rsidR="00970A66" w:rsidRPr="006E21C6" w:rsidRDefault="006E21C6" w:rsidP="00970A66">
            <w:pPr>
              <w:spacing w:after="0"/>
              <w:jc w:val="center"/>
              <w:rPr>
                <w:rFonts w:eastAsiaTheme="minorEastAsia"/>
                <w:sz w:val="22"/>
                <w:szCs w:val="22"/>
                <w:lang w:val="de-DE" w:eastAsia="zh-CN"/>
              </w:rPr>
            </w:pPr>
            <w:r>
              <w:rPr>
                <w:rFonts w:eastAsiaTheme="minorEastAsia"/>
                <w:sz w:val="22"/>
                <w:szCs w:val="22"/>
                <w:lang w:val="de-DE" w:eastAsia="zh-CN"/>
              </w:rPr>
              <w:t>lixiaolong1@xiaomi.com</w:t>
            </w:r>
          </w:p>
        </w:tc>
      </w:tr>
      <w:tr w:rsidR="00970A66" w:rsidRPr="001714E5" w14:paraId="4E4CE670"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2F4A04" w14:textId="28DFDDA9" w:rsidR="00970A66" w:rsidRPr="00A405A1" w:rsidRDefault="001D55FD" w:rsidP="00970A66">
            <w:pPr>
              <w:spacing w:after="0"/>
              <w:jc w:val="center"/>
              <w:rPr>
                <w:rFonts w:eastAsiaTheme="minorEastAsia"/>
                <w:lang w:val="de-DE" w:eastAsia="zh-CN"/>
              </w:rPr>
            </w:pPr>
            <w:r>
              <w:rPr>
                <w:rFonts w:eastAsiaTheme="minorEastAsia"/>
                <w:lang w:val="de-DE" w:eastAsia="zh-CN"/>
              </w:rPr>
              <w:t>Huawei, HiSilicon</w:t>
            </w: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7232B" w14:textId="29D4E90B" w:rsidR="00970A66" w:rsidRPr="00A405A1" w:rsidRDefault="001D55FD" w:rsidP="00970A66">
            <w:pPr>
              <w:spacing w:after="0"/>
              <w:jc w:val="center"/>
              <w:rPr>
                <w:rFonts w:eastAsiaTheme="minorEastAsia"/>
                <w:sz w:val="22"/>
                <w:szCs w:val="22"/>
                <w:lang w:val="de-DE" w:eastAsia="zh-CN"/>
              </w:rPr>
            </w:pPr>
            <w:r>
              <w:rPr>
                <w:rFonts w:eastAsiaTheme="minorEastAsia" w:hint="eastAsia"/>
                <w:sz w:val="22"/>
                <w:szCs w:val="22"/>
                <w:lang w:val="de-DE" w:eastAsia="zh-CN"/>
              </w:rPr>
              <w:t>y</w:t>
            </w:r>
            <w:r>
              <w:rPr>
                <w:rFonts w:eastAsiaTheme="minorEastAsia"/>
                <w:sz w:val="22"/>
                <w:szCs w:val="22"/>
                <w:lang w:val="de-DE" w:eastAsia="zh-CN"/>
              </w:rPr>
              <w:t>inghaoguo@huawei.com</w:t>
            </w:r>
          </w:p>
        </w:tc>
      </w:tr>
      <w:tr w:rsidR="00970A66" w:rsidRPr="001714E5" w14:paraId="455F4C25"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312AE7" w14:textId="77777777" w:rsidR="00970A66" w:rsidRPr="00A405A1" w:rsidRDefault="00970A66" w:rsidP="00970A66">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7E66A" w14:textId="77777777" w:rsidR="00970A66" w:rsidRDefault="00970A66" w:rsidP="00970A66">
            <w:pPr>
              <w:spacing w:after="0"/>
              <w:jc w:val="center"/>
              <w:rPr>
                <w:sz w:val="22"/>
                <w:szCs w:val="22"/>
                <w:lang w:val="de-DE" w:eastAsia="zh-CN"/>
              </w:rPr>
            </w:pPr>
          </w:p>
        </w:tc>
      </w:tr>
      <w:tr w:rsidR="00970A66" w:rsidRPr="001714E5" w14:paraId="65A1BC47"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F906E6" w14:textId="77777777" w:rsidR="00970A66" w:rsidRDefault="00970A66" w:rsidP="00970A66">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A8F21" w14:textId="77777777" w:rsidR="00970A66" w:rsidRDefault="00970A66" w:rsidP="00970A66">
            <w:pPr>
              <w:spacing w:after="0"/>
              <w:jc w:val="center"/>
              <w:rPr>
                <w:sz w:val="22"/>
                <w:szCs w:val="22"/>
                <w:lang w:val="de-DE" w:eastAsia="zh-CN"/>
              </w:rPr>
            </w:pPr>
          </w:p>
        </w:tc>
      </w:tr>
      <w:tr w:rsidR="00970A66" w:rsidRPr="001714E5" w14:paraId="7804EED8"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C0E117" w14:textId="77777777" w:rsidR="00970A66" w:rsidRDefault="00970A66" w:rsidP="00970A66">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7D50B" w14:textId="77777777" w:rsidR="00970A66" w:rsidRDefault="00970A66" w:rsidP="00970A66">
            <w:pPr>
              <w:spacing w:after="0"/>
              <w:jc w:val="center"/>
              <w:rPr>
                <w:sz w:val="22"/>
                <w:szCs w:val="22"/>
                <w:lang w:val="de-DE" w:eastAsia="zh-CN"/>
              </w:rPr>
            </w:pPr>
          </w:p>
        </w:tc>
      </w:tr>
      <w:tr w:rsidR="00970A66" w:rsidRPr="001714E5" w14:paraId="3F1045A5"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4BCB3A" w14:textId="77777777" w:rsidR="00970A66" w:rsidRPr="00A405A1" w:rsidRDefault="00970A66" w:rsidP="00970A66">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06C87" w14:textId="77777777" w:rsidR="00970A66" w:rsidRDefault="00970A66" w:rsidP="00970A66">
            <w:pPr>
              <w:spacing w:after="0"/>
              <w:jc w:val="center"/>
              <w:rPr>
                <w:sz w:val="22"/>
                <w:szCs w:val="22"/>
                <w:lang w:val="de-DE" w:eastAsia="zh-CN"/>
              </w:rPr>
            </w:pPr>
          </w:p>
        </w:tc>
      </w:tr>
      <w:tr w:rsidR="00970A66" w:rsidRPr="001714E5" w14:paraId="243E61AD"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4C932B" w14:textId="77777777" w:rsidR="00970A66" w:rsidRPr="00A405A1" w:rsidRDefault="00970A66" w:rsidP="00970A66">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6DCB9" w14:textId="77777777" w:rsidR="00970A66" w:rsidRPr="00A405A1" w:rsidRDefault="00970A66" w:rsidP="00970A66">
            <w:pPr>
              <w:spacing w:after="0"/>
              <w:jc w:val="center"/>
              <w:rPr>
                <w:sz w:val="22"/>
                <w:szCs w:val="22"/>
                <w:lang w:val="de-DE" w:eastAsia="zh-CN"/>
              </w:rPr>
            </w:pPr>
          </w:p>
        </w:tc>
      </w:tr>
      <w:tr w:rsidR="00970A66" w:rsidRPr="001714E5" w14:paraId="18B0475A"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35F3BB" w14:textId="77777777" w:rsidR="00970A66" w:rsidRDefault="00970A66" w:rsidP="00970A66">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40429" w14:textId="77777777" w:rsidR="00970A66" w:rsidRDefault="00970A66" w:rsidP="00970A66">
            <w:pPr>
              <w:spacing w:after="0"/>
              <w:jc w:val="center"/>
              <w:rPr>
                <w:sz w:val="22"/>
                <w:szCs w:val="22"/>
                <w:lang w:val="de-DE" w:eastAsia="zh-CN"/>
              </w:rPr>
            </w:pPr>
          </w:p>
        </w:tc>
      </w:tr>
      <w:tr w:rsidR="00970A66" w:rsidRPr="001714E5" w14:paraId="169CF3E0"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AE12D9" w14:textId="77777777" w:rsidR="00970A66" w:rsidRDefault="00970A66" w:rsidP="00970A66">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5EFCA" w14:textId="77777777" w:rsidR="00970A66" w:rsidRDefault="00970A66" w:rsidP="00970A66">
            <w:pPr>
              <w:spacing w:after="0"/>
              <w:jc w:val="center"/>
              <w:rPr>
                <w:sz w:val="22"/>
                <w:szCs w:val="22"/>
                <w:lang w:val="de-DE"/>
              </w:rPr>
            </w:pPr>
          </w:p>
        </w:tc>
      </w:tr>
      <w:tr w:rsidR="00970A66" w:rsidRPr="001714E5" w14:paraId="7E04632C"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448389" w14:textId="77777777" w:rsidR="00970A66" w:rsidRDefault="00970A66" w:rsidP="00970A66">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6EA39" w14:textId="77777777" w:rsidR="00970A66" w:rsidRDefault="00970A66" w:rsidP="00970A66">
            <w:pPr>
              <w:spacing w:after="0"/>
              <w:jc w:val="center"/>
              <w:rPr>
                <w:sz w:val="22"/>
                <w:szCs w:val="22"/>
                <w:lang w:val="de-DE"/>
              </w:rPr>
            </w:pPr>
          </w:p>
        </w:tc>
      </w:tr>
    </w:tbl>
    <w:p w14:paraId="095D805B" w14:textId="77777777" w:rsidR="005B2B11" w:rsidRDefault="005B2B11">
      <w:pPr>
        <w:rPr>
          <w:color w:val="FF0000"/>
          <w:lang w:val="de-DE"/>
        </w:rPr>
      </w:pPr>
    </w:p>
    <w:p w14:paraId="6311CFCA" w14:textId="77777777" w:rsidR="005B2B11" w:rsidRDefault="004A6F3F">
      <w:pPr>
        <w:pStyle w:val="Heading1"/>
        <w:numPr>
          <w:ilvl w:val="0"/>
          <w:numId w:val="10"/>
        </w:numPr>
      </w:pPr>
      <w:r>
        <w:t>Discussion</w:t>
      </w:r>
    </w:p>
    <w:p w14:paraId="3D5D6315" w14:textId="77777777" w:rsidR="005B2B11" w:rsidRDefault="004A6F3F">
      <w:pPr>
        <w:pStyle w:val="Heading2"/>
        <w:rPr>
          <w:b/>
          <w:bCs/>
          <w:u w:val="single"/>
        </w:rPr>
      </w:pPr>
      <w:r>
        <w:rPr>
          <w:lang w:eastAsia="ja-JP"/>
        </w:rPr>
        <w:t>Background in last RAN1, 2, 3 meeting (for information)</w:t>
      </w:r>
    </w:p>
    <w:p w14:paraId="42AEE948" w14:textId="77777777" w:rsidR="005B2B11" w:rsidRDefault="004A6F3F">
      <w:pPr>
        <w:rPr>
          <w:lang w:val="en-GB"/>
        </w:rPr>
      </w:pPr>
      <w:r>
        <w:rPr>
          <w:b/>
          <w:bCs/>
          <w:lang w:val="en-GB"/>
        </w:rPr>
        <w:t>RAN2 situation:</w:t>
      </w:r>
      <w:r>
        <w:rPr>
          <w:lang w:val="en-GB"/>
        </w:rPr>
        <w:t xml:space="preserve"> RAN2 discussed the latency from high layer perspective and endorsed the results as</w:t>
      </w:r>
    </w:p>
    <w:tbl>
      <w:tblPr>
        <w:tblStyle w:val="TableGrid"/>
        <w:tblW w:w="0" w:type="auto"/>
        <w:tblLook w:val="04A0" w:firstRow="1" w:lastRow="0" w:firstColumn="1" w:lastColumn="0" w:noHBand="0" w:noVBand="1"/>
      </w:tblPr>
      <w:tblGrid>
        <w:gridCol w:w="9350"/>
      </w:tblGrid>
      <w:tr w:rsidR="005B2B11" w14:paraId="4D984290" w14:textId="77777777">
        <w:tc>
          <w:tcPr>
            <w:tcW w:w="9350" w:type="dxa"/>
          </w:tcPr>
          <w:p w14:paraId="4B384207" w14:textId="77777777" w:rsidR="005B2B11" w:rsidRDefault="00A405A1">
            <w:pPr>
              <w:pStyle w:val="Doc-title"/>
            </w:pPr>
            <w:hyperlink r:id="rId12" w:tooltip="C:Usersmtk16923Documents3GPP Meetings202011 - RAN2_112-e, OnlineExtractsR2-2010866 Summary of latency results - V06.docx" w:history="1">
              <w:r w:rsidR="004A6F3F">
                <w:rPr>
                  <w:rStyle w:val="Hyperlink"/>
                </w:rPr>
                <w:t>R2-2010866</w:t>
              </w:r>
            </w:hyperlink>
            <w:r w:rsidR="004A6F3F">
              <w:tab/>
              <w:t>Summary of latency results</w:t>
            </w:r>
            <w:r w:rsidR="004A6F3F">
              <w:tab/>
              <w:t>Intel Corporation</w:t>
            </w:r>
            <w:r w:rsidR="004A6F3F">
              <w:tab/>
              <w:t>discussion</w:t>
            </w:r>
            <w:r w:rsidR="004A6F3F">
              <w:tab/>
              <w:t>Rel-17</w:t>
            </w:r>
            <w:r w:rsidR="004A6F3F">
              <w:tab/>
            </w:r>
            <w:proofErr w:type="spellStart"/>
            <w:r w:rsidR="004A6F3F">
              <w:t>FS_NR_pos_enh</w:t>
            </w:r>
            <w:proofErr w:type="spellEnd"/>
          </w:p>
          <w:p w14:paraId="4849DC56" w14:textId="77777777" w:rsidR="005B2B11" w:rsidRDefault="004A6F3F">
            <w:pPr>
              <w:pStyle w:val="Doc-text2"/>
              <w:numPr>
                <w:ilvl w:val="0"/>
                <w:numId w:val="12"/>
              </w:numPr>
            </w:pPr>
            <w:r>
              <w:t>Endorsed to be sent to RAN1, with the addition to the introduction: “Results in this document are the status as of RAN2#112-e and represent the worst-case values.  RAN2 are still discussing which steps can be skipped for optimal cases.”</w:t>
            </w:r>
          </w:p>
          <w:p w14:paraId="5496A842" w14:textId="77777777" w:rsidR="005B2B11" w:rsidRDefault="004A6F3F">
            <w:pPr>
              <w:pStyle w:val="Doc-text2"/>
              <w:numPr>
                <w:ilvl w:val="0"/>
                <w:numId w:val="12"/>
              </w:numPr>
            </w:pPr>
            <w:r>
              <w:t>Revised in R2-2010872 and endorsed with the change above.</w:t>
            </w:r>
          </w:p>
          <w:p w14:paraId="32C1BDB9" w14:textId="77777777" w:rsidR="005B2B11" w:rsidRDefault="005B2B11">
            <w:pPr>
              <w:rPr>
                <w:lang w:val="en-GB"/>
              </w:rPr>
            </w:pPr>
          </w:p>
        </w:tc>
      </w:tr>
    </w:tbl>
    <w:p w14:paraId="653E7EC7" w14:textId="77777777" w:rsidR="005B2B11" w:rsidRDefault="005B2B11">
      <w:pPr>
        <w:rPr>
          <w:lang w:val="en-GB"/>
        </w:rPr>
      </w:pPr>
    </w:p>
    <w:p w14:paraId="29928AC9" w14:textId="77777777" w:rsidR="005B2B11" w:rsidRDefault="004A6F3F">
      <w:pPr>
        <w:rPr>
          <w:b/>
          <w:bCs/>
          <w:lang w:val="en-GB"/>
        </w:rPr>
      </w:pPr>
      <w:r>
        <w:rPr>
          <w:b/>
          <w:bCs/>
          <w:lang w:val="en-GB"/>
        </w:rPr>
        <w:t xml:space="preserve">Therefore the results in R2-2010872 will be used as baseline for this email discussion. </w:t>
      </w:r>
    </w:p>
    <w:p w14:paraId="75E30979" w14:textId="77777777" w:rsidR="005B2B11" w:rsidRDefault="005B2B11">
      <w:pPr>
        <w:rPr>
          <w:lang w:val="en-GB"/>
        </w:rPr>
      </w:pPr>
    </w:p>
    <w:p w14:paraId="21EF5999" w14:textId="77777777" w:rsidR="005B2B11" w:rsidRDefault="004A6F3F">
      <w:pPr>
        <w:rPr>
          <w:lang w:val="en-GB"/>
        </w:rPr>
      </w:pPr>
      <w:r>
        <w:rPr>
          <w:b/>
          <w:bCs/>
          <w:lang w:val="en-GB"/>
        </w:rPr>
        <w:t>RAN1 situation:</w:t>
      </w:r>
      <w:r>
        <w:rPr>
          <w:lang w:val="en-GB"/>
        </w:rPr>
        <w:t xml:space="preserve"> RAN1 did not agree the dedicated value for physical layer latency, but just captured results from companies as observations in the TR38.857;</w:t>
      </w:r>
    </w:p>
    <w:tbl>
      <w:tblPr>
        <w:tblStyle w:val="TableGrid"/>
        <w:tblW w:w="0" w:type="auto"/>
        <w:tblLook w:val="04A0" w:firstRow="1" w:lastRow="0" w:firstColumn="1" w:lastColumn="0" w:noHBand="0" w:noVBand="1"/>
      </w:tblPr>
      <w:tblGrid>
        <w:gridCol w:w="9350"/>
      </w:tblGrid>
      <w:tr w:rsidR="005B2B11" w14:paraId="20FFCD92" w14:textId="77777777">
        <w:tc>
          <w:tcPr>
            <w:tcW w:w="9350" w:type="dxa"/>
          </w:tcPr>
          <w:p w14:paraId="764D191F" w14:textId="77777777" w:rsidR="005B2B11" w:rsidRDefault="004A6F3F">
            <w:pPr>
              <w:rPr>
                <w:lang w:eastAsia="zh-CN"/>
              </w:rPr>
            </w:pPr>
            <w:r>
              <w:rPr>
                <w:highlight w:val="green"/>
                <w:lang w:eastAsia="zh-CN"/>
              </w:rPr>
              <w:t>Agreement:</w:t>
            </w:r>
          </w:p>
          <w:p w14:paraId="06C9B29A" w14:textId="77777777" w:rsidR="005B2B11" w:rsidRDefault="004A6F3F">
            <w:r>
              <w:t>Capture the following observations (Editorial modifications and updates to references to be made when capturing in the TR):</w:t>
            </w:r>
          </w:p>
          <w:p w14:paraId="02D566A3" w14:textId="77777777" w:rsidR="005B2B11" w:rsidRDefault="004A6F3F">
            <w:pPr>
              <w:numPr>
                <w:ilvl w:val="0"/>
                <w:numId w:val="13"/>
              </w:numPr>
              <w:overflowPunct/>
              <w:autoSpaceDE/>
              <w:autoSpaceDN/>
              <w:adjustRightInd/>
              <w:spacing w:after="0"/>
              <w:rPr>
                <w:lang w:eastAsia="zh-CN"/>
              </w:rPr>
            </w:pPr>
            <w:r>
              <w:rPr>
                <w:lang w:eastAsia="zh-CN"/>
              </w:rPr>
              <w:t>Summary table on physical layer latency for Rel.16 DL-TDOA/DL-AOD UE-Assisted NR positioning from discussion round #1 in the TR in Section 3.1.1 of R1-2009606</w:t>
            </w:r>
          </w:p>
          <w:p w14:paraId="4FCF2087" w14:textId="77777777" w:rsidR="005B2B11" w:rsidRDefault="004A6F3F">
            <w:pPr>
              <w:numPr>
                <w:ilvl w:val="0"/>
                <w:numId w:val="13"/>
              </w:numPr>
              <w:overflowPunct/>
              <w:autoSpaceDE/>
              <w:autoSpaceDN/>
              <w:adjustRightInd/>
              <w:spacing w:after="0"/>
              <w:rPr>
                <w:lang w:eastAsia="zh-CN"/>
              </w:rPr>
            </w:pPr>
            <w:r>
              <w:t>Summary of physical layer latency for Rel.16 DL-TDOA/DL-AOD UE-assisted NR positioning in FR1 was provided by [11] sources</w:t>
            </w:r>
          </w:p>
          <w:p w14:paraId="581FC66B" w14:textId="77777777" w:rsidR="005B2B11" w:rsidRDefault="004A6F3F">
            <w:pPr>
              <w:numPr>
                <w:ilvl w:val="0"/>
                <w:numId w:val="13"/>
              </w:numPr>
              <w:overflowPunct/>
              <w:autoSpaceDE/>
              <w:autoSpaceDN/>
              <w:adjustRightInd/>
              <w:spacing w:after="0"/>
              <w:rPr>
                <w:lang w:eastAsia="zh-CN"/>
              </w:rPr>
            </w:pPr>
            <w:r>
              <w:t>Summary of physical layer latency for Rel.16 DL-TDOA/DL-AOD UE-assisted NR positioning in FR2 was provided by [4] sources</w:t>
            </w:r>
          </w:p>
          <w:p w14:paraId="560BCC83" w14:textId="77777777" w:rsidR="005B2B11" w:rsidRDefault="004A6F3F">
            <w:pPr>
              <w:numPr>
                <w:ilvl w:val="0"/>
                <w:numId w:val="13"/>
              </w:numPr>
              <w:overflowPunct/>
              <w:autoSpaceDE/>
              <w:autoSpaceDN/>
              <w:adjustRightInd/>
              <w:spacing w:after="0"/>
              <w:rPr>
                <w:lang w:eastAsia="zh-CN"/>
              </w:rPr>
            </w:pPr>
            <w:r>
              <w:t>For evaluation in FR1,</w:t>
            </w:r>
          </w:p>
          <w:p w14:paraId="1DB1AF09" w14:textId="77777777" w:rsidR="005B2B11" w:rsidRDefault="004A6F3F">
            <w:pPr>
              <w:numPr>
                <w:ilvl w:val="1"/>
                <w:numId w:val="13"/>
              </w:numPr>
              <w:overflowPunct/>
              <w:autoSpaceDE/>
              <w:autoSpaceDN/>
              <w:adjustRightInd/>
              <w:spacing w:after="0"/>
              <w:rPr>
                <w:lang w:eastAsia="zh-CN"/>
              </w:rPr>
            </w:pPr>
            <w:r>
              <w:t>results from [11] sources out of [11] sources (Qualcomm, Huawei, ZTE, vivo, Lenovo, LGE, CATT, Nokia, OPPO, Interdigital, Intel) show that minimum estimated physical layer latency for Rel.16 DL-TDOA/DL-AOD UE-assisted NR positioning exceeds 10ms</w:t>
            </w:r>
          </w:p>
          <w:p w14:paraId="44949FE5" w14:textId="77777777" w:rsidR="005B2B11" w:rsidRDefault="004A6F3F">
            <w:pPr>
              <w:numPr>
                <w:ilvl w:val="1"/>
                <w:numId w:val="13"/>
              </w:numPr>
              <w:overflowPunct/>
              <w:autoSpaceDE/>
              <w:autoSpaceDN/>
              <w:adjustRightInd/>
              <w:spacing w:after="0"/>
              <w:rPr>
                <w:lang w:eastAsia="zh-CN"/>
              </w:rPr>
            </w:pPr>
            <w:r>
              <w:t xml:space="preserve">results from [2] (ZTE, Intel) sources out of [11] sources (Qualcomm, Huawei, ZTE, vivo, Lenovo, </w:t>
            </w:r>
            <w:r>
              <w:lastRenderedPageBreak/>
              <w:t>LGE, CATT, Nokia, OPPO, Interdigital, Intel) show that minimum estimated physical layer latency for Rel.16 DL-TDOA/DL-AOD UE-assisted NR positioning exceeds 100ms</w:t>
            </w:r>
          </w:p>
          <w:p w14:paraId="14C6F3CE" w14:textId="77777777" w:rsidR="005B2B11" w:rsidRDefault="004A6F3F">
            <w:pPr>
              <w:numPr>
                <w:ilvl w:val="0"/>
                <w:numId w:val="13"/>
              </w:numPr>
              <w:overflowPunct/>
              <w:autoSpaceDE/>
              <w:autoSpaceDN/>
              <w:adjustRightInd/>
              <w:spacing w:after="0"/>
            </w:pPr>
            <w:r>
              <w:t>For evaluation in FR2,</w:t>
            </w:r>
          </w:p>
          <w:p w14:paraId="2F83D09F" w14:textId="77777777" w:rsidR="005B2B11" w:rsidRDefault="004A6F3F">
            <w:pPr>
              <w:numPr>
                <w:ilvl w:val="1"/>
                <w:numId w:val="13"/>
              </w:numPr>
              <w:overflowPunct/>
              <w:autoSpaceDE/>
              <w:autoSpaceDN/>
              <w:adjustRightInd/>
              <w:spacing w:after="0"/>
            </w:pPr>
            <w:r>
              <w:t>results from [4] sources out of [4] sources (ZTE, vivo, Lenovo, OPPO) show that minimum estimated physical layer latency for Rel.16 DL-TDOA/DL-AOD UE-assisted NR positioning exceeds 10ms</w:t>
            </w:r>
          </w:p>
          <w:p w14:paraId="6EE732BC" w14:textId="77777777" w:rsidR="005B2B11" w:rsidRDefault="004A6F3F">
            <w:pPr>
              <w:numPr>
                <w:ilvl w:val="1"/>
                <w:numId w:val="13"/>
              </w:numPr>
              <w:overflowPunct/>
              <w:autoSpaceDE/>
              <w:autoSpaceDN/>
              <w:adjustRightInd/>
              <w:spacing w:after="0"/>
            </w:pPr>
            <w:r>
              <w:t>results from [2] (ZTE, vivo) sources out of [4] sources (ZTE, vivo, Lenovo, OPPO) show that minimum estimated physical layer latency for Rel.16 DL-TDOA/DL-AOD UE-assisted NR positioning exceeds 100ms</w:t>
            </w:r>
          </w:p>
          <w:p w14:paraId="3692415F" w14:textId="77777777" w:rsidR="005B2B11" w:rsidRDefault="004A6F3F">
            <w:pPr>
              <w:numPr>
                <w:ilvl w:val="0"/>
                <w:numId w:val="13"/>
              </w:numPr>
              <w:overflowPunct/>
              <w:autoSpaceDE/>
              <w:autoSpaceDN/>
              <w:adjustRightInd/>
              <w:spacing w:after="0"/>
            </w:pPr>
            <w:r>
              <w:t>The following list provides the major physical layer latency components for Rel.16 DL TDOA/DL-AOD UE-assisted NR Positioning</w:t>
            </w:r>
          </w:p>
          <w:p w14:paraId="23E2A2B8" w14:textId="77777777" w:rsidR="005B2B11" w:rsidRDefault="004A6F3F">
            <w:pPr>
              <w:numPr>
                <w:ilvl w:val="1"/>
                <w:numId w:val="13"/>
              </w:numPr>
              <w:overflowPunct/>
              <w:autoSpaceDE/>
              <w:autoSpaceDN/>
              <w:adjustRightInd/>
              <w:spacing w:after="0"/>
            </w:pPr>
            <w:r>
              <w:t>DL PRS alignment, transmission, measurement (including processing time) and report delay</w:t>
            </w:r>
          </w:p>
          <w:p w14:paraId="48893214" w14:textId="77777777" w:rsidR="005B2B11" w:rsidRDefault="004A6F3F">
            <w:pPr>
              <w:numPr>
                <w:ilvl w:val="1"/>
                <w:numId w:val="13"/>
              </w:numPr>
              <w:overflowPunct/>
              <w:autoSpaceDE/>
              <w:autoSpaceDN/>
              <w:adjustRightInd/>
              <w:spacing w:after="0"/>
            </w:pPr>
            <w:r>
              <w:t>Measurement gap request, configuration and alignment time</w:t>
            </w:r>
          </w:p>
          <w:p w14:paraId="5252FCCF" w14:textId="77777777" w:rsidR="005B2B11" w:rsidRDefault="004A6F3F">
            <w:pPr>
              <w:numPr>
                <w:ilvl w:val="1"/>
                <w:numId w:val="13"/>
              </w:numPr>
              <w:overflowPunct/>
              <w:autoSpaceDE/>
              <w:autoSpaceDN/>
              <w:adjustRightInd/>
              <w:spacing w:after="0"/>
            </w:pPr>
            <w:r>
              <w:t>UE/gNB higher layer (LPP/RRC) processing times</w:t>
            </w:r>
          </w:p>
          <w:p w14:paraId="54B97F58" w14:textId="77777777" w:rsidR="005B2B11" w:rsidRDefault="004A6F3F">
            <w:pPr>
              <w:rPr>
                <w:highlight w:val="green"/>
                <w:lang w:eastAsia="zh-CN"/>
              </w:rPr>
            </w:pPr>
            <w:r>
              <w:rPr>
                <w:highlight w:val="green"/>
                <w:lang w:eastAsia="zh-CN"/>
              </w:rPr>
              <w:t>Agreement:</w:t>
            </w:r>
          </w:p>
          <w:p w14:paraId="6B572D41" w14:textId="77777777" w:rsidR="005B2B11" w:rsidRDefault="004A6F3F">
            <w:r>
              <w:t>Capture the following observations (Editorial modifications and updates to references to be made when capturing in the TR):</w:t>
            </w:r>
          </w:p>
          <w:p w14:paraId="0A701219" w14:textId="77777777" w:rsidR="005B2B11" w:rsidRDefault="004A6F3F">
            <w:pPr>
              <w:numPr>
                <w:ilvl w:val="0"/>
                <w:numId w:val="13"/>
              </w:numPr>
              <w:overflowPunct/>
              <w:autoSpaceDE/>
              <w:autoSpaceDN/>
              <w:adjustRightInd/>
              <w:spacing w:after="0"/>
            </w:pPr>
            <w:r>
              <w:t>Capture summary table in Section 3.2.1 of R1-2009606 on physical layer latency for Rel.16 UL-TDOA/UL-AOA NR positioning from discussion round #1 in the TR</w:t>
            </w:r>
          </w:p>
          <w:p w14:paraId="087309C0" w14:textId="77777777" w:rsidR="005B2B11" w:rsidRDefault="004A6F3F">
            <w:pPr>
              <w:numPr>
                <w:ilvl w:val="0"/>
                <w:numId w:val="13"/>
              </w:numPr>
              <w:overflowPunct/>
              <w:autoSpaceDE/>
              <w:autoSpaceDN/>
              <w:adjustRightInd/>
              <w:spacing w:after="0"/>
            </w:pPr>
            <w:r>
              <w:t>Summary of physical layer latency for Rel.16 UL-TDOA/UL-AOA NR positioning in FR1 was provided by [8] sources (Huawei, vivo, LGE, CATT, Nokia, OPPO, Interdigital, Intel)</w:t>
            </w:r>
          </w:p>
          <w:p w14:paraId="4049B4DC" w14:textId="77777777" w:rsidR="005B2B11" w:rsidRDefault="004A6F3F">
            <w:pPr>
              <w:numPr>
                <w:ilvl w:val="0"/>
                <w:numId w:val="13"/>
              </w:numPr>
              <w:overflowPunct/>
              <w:autoSpaceDE/>
              <w:autoSpaceDN/>
              <w:adjustRightInd/>
              <w:spacing w:after="0"/>
            </w:pPr>
            <w:r>
              <w:t>Summary of physical layer latency for Rel.16 UL-TDOA/UL-AOA NR positioning in FR2 was provided by [2] sources (vivo, OPPO)</w:t>
            </w:r>
          </w:p>
          <w:p w14:paraId="66AC38E8" w14:textId="77777777" w:rsidR="005B2B11" w:rsidRDefault="004A6F3F">
            <w:pPr>
              <w:numPr>
                <w:ilvl w:val="0"/>
                <w:numId w:val="13"/>
              </w:numPr>
              <w:overflowPunct/>
              <w:autoSpaceDE/>
              <w:autoSpaceDN/>
              <w:adjustRightInd/>
              <w:spacing w:after="0"/>
            </w:pPr>
            <w:r>
              <w:t>For evaluation in FR1,</w:t>
            </w:r>
          </w:p>
          <w:p w14:paraId="78100614" w14:textId="77777777" w:rsidR="005B2B11" w:rsidRDefault="004A6F3F">
            <w:pPr>
              <w:numPr>
                <w:ilvl w:val="1"/>
                <w:numId w:val="13"/>
              </w:numPr>
              <w:overflowPunct/>
              <w:autoSpaceDE/>
              <w:autoSpaceDN/>
              <w:adjustRightInd/>
              <w:spacing w:after="0"/>
            </w:pPr>
            <w:r>
              <w:t>results from [3] sources (Huawei, CATT, Nokia) out of [8] sources (Huawei, vivo, LGE, CATT, Nokia, OPPO, Interdigital, Intel) show that minimum estimated physical layer latency for Rel.16 UL-TDOA/UL-AOA NR positioning does not exceed 10ms</w:t>
            </w:r>
          </w:p>
          <w:p w14:paraId="19C61964" w14:textId="77777777" w:rsidR="005B2B11" w:rsidRDefault="004A6F3F">
            <w:pPr>
              <w:numPr>
                <w:ilvl w:val="1"/>
                <w:numId w:val="13"/>
              </w:numPr>
              <w:overflowPunct/>
              <w:autoSpaceDE/>
              <w:autoSpaceDN/>
              <w:adjustRightInd/>
              <w:spacing w:after="0"/>
            </w:pPr>
            <w:r>
              <w:t>results from [8] sources out of [8] sources (Huawei, vivo, LGE, CATT, Nokia, OPPO, Interdigital, Intel) show that minimum estimated physical layer latency for Rel.16 UL-TDOA/UL-AOA NR positioning does not exceed 100ms</w:t>
            </w:r>
          </w:p>
          <w:p w14:paraId="5FC8C900" w14:textId="77777777" w:rsidR="005B2B11" w:rsidRDefault="004A6F3F">
            <w:pPr>
              <w:numPr>
                <w:ilvl w:val="0"/>
                <w:numId w:val="13"/>
              </w:numPr>
              <w:overflowPunct/>
              <w:autoSpaceDE/>
              <w:autoSpaceDN/>
              <w:adjustRightInd/>
              <w:spacing w:after="0"/>
            </w:pPr>
            <w:r>
              <w:t>For evaluation in FR2,</w:t>
            </w:r>
          </w:p>
          <w:p w14:paraId="34D3DD44" w14:textId="77777777" w:rsidR="005B2B11" w:rsidRDefault="004A6F3F">
            <w:pPr>
              <w:numPr>
                <w:ilvl w:val="1"/>
                <w:numId w:val="13"/>
              </w:numPr>
              <w:overflowPunct/>
              <w:autoSpaceDE/>
              <w:autoSpaceDN/>
              <w:adjustRightInd/>
              <w:spacing w:after="0"/>
            </w:pPr>
            <w:r>
              <w:t>results from [2] sources out of [2] sources (vivo, OPPO) show that minimum estimated physical layer latency for Rel.16 UL-TDOA/UL-AOA NR positioning exceeds 10ms</w:t>
            </w:r>
          </w:p>
          <w:p w14:paraId="3EDC527E" w14:textId="77777777" w:rsidR="005B2B11" w:rsidRDefault="004A6F3F">
            <w:pPr>
              <w:numPr>
                <w:ilvl w:val="1"/>
                <w:numId w:val="13"/>
              </w:numPr>
              <w:overflowPunct/>
              <w:autoSpaceDE/>
              <w:autoSpaceDN/>
              <w:adjustRightInd/>
              <w:spacing w:after="0"/>
            </w:pPr>
            <w:r>
              <w:t>results from [1] (OPPO) sources out of [2] sources (vivo, OPPO) show that minimum estimated physical layer latency for Rel.16 UL-TDOA/UL-AOA NR positioning does not exceed 100ms</w:t>
            </w:r>
          </w:p>
          <w:p w14:paraId="25558EFB" w14:textId="77777777" w:rsidR="005B2B11" w:rsidRDefault="004A6F3F">
            <w:pPr>
              <w:numPr>
                <w:ilvl w:val="0"/>
                <w:numId w:val="13"/>
              </w:numPr>
              <w:overflowPunct/>
              <w:autoSpaceDE/>
              <w:autoSpaceDN/>
              <w:adjustRightInd/>
              <w:spacing w:after="0"/>
            </w:pPr>
            <w:r>
              <w:t>The following list provides the major physical layer latency components for Rel.16 UL-TDOA/UL-AOA NR Positioning</w:t>
            </w:r>
          </w:p>
          <w:p w14:paraId="5E5AF98A" w14:textId="77777777" w:rsidR="005B2B11" w:rsidRDefault="004A6F3F">
            <w:pPr>
              <w:numPr>
                <w:ilvl w:val="1"/>
                <w:numId w:val="13"/>
              </w:numPr>
              <w:overflowPunct/>
              <w:autoSpaceDE/>
              <w:autoSpaceDN/>
              <w:adjustRightInd/>
              <w:spacing w:after="0"/>
            </w:pPr>
            <w:r>
              <w:t>SRS for positioning processing time</w:t>
            </w:r>
          </w:p>
          <w:p w14:paraId="63241279" w14:textId="77777777" w:rsidR="005B2B11" w:rsidRDefault="004A6F3F">
            <w:pPr>
              <w:numPr>
                <w:ilvl w:val="1"/>
                <w:numId w:val="13"/>
              </w:numPr>
              <w:overflowPunct/>
              <w:autoSpaceDE/>
              <w:autoSpaceDN/>
              <w:adjustRightInd/>
              <w:spacing w:after="0"/>
            </w:pPr>
            <w:r>
              <w:t>SRS for positioning alignment time (depends on periodic or aperiodic SRS for positioning)</w:t>
            </w:r>
          </w:p>
          <w:p w14:paraId="79E5A902" w14:textId="77777777" w:rsidR="005B2B11" w:rsidRDefault="004A6F3F">
            <w:pPr>
              <w:numPr>
                <w:ilvl w:val="1"/>
                <w:numId w:val="13"/>
              </w:numPr>
              <w:overflowPunct/>
              <w:autoSpaceDE/>
              <w:autoSpaceDN/>
              <w:adjustRightInd/>
              <w:spacing w:after="0"/>
            </w:pPr>
            <w:r>
              <w:t xml:space="preserve">gNB higher layer processing delays (RRC/ </w:t>
            </w:r>
            <w:proofErr w:type="spellStart"/>
            <w:r>
              <w:t>NRPPa</w:t>
            </w:r>
            <w:proofErr w:type="spellEnd"/>
            <w:r>
              <w:t xml:space="preserve"> processing times)</w:t>
            </w:r>
          </w:p>
          <w:p w14:paraId="7A91B7FF" w14:textId="77777777" w:rsidR="005B2B11" w:rsidRDefault="005B2B11">
            <w:pPr>
              <w:rPr>
                <w:highlight w:val="cyan"/>
                <w:lang w:eastAsia="zh-CN"/>
              </w:rPr>
            </w:pPr>
          </w:p>
          <w:p w14:paraId="434C9EA8" w14:textId="77777777" w:rsidR="005B2B11" w:rsidRDefault="005B2B11">
            <w:pPr>
              <w:rPr>
                <w:highlight w:val="cyan"/>
                <w:lang w:eastAsia="zh-CN"/>
              </w:rPr>
            </w:pPr>
          </w:p>
          <w:p w14:paraId="6D6F77F5" w14:textId="77777777" w:rsidR="005B2B11" w:rsidRDefault="004A6F3F">
            <w:pPr>
              <w:rPr>
                <w:highlight w:val="green"/>
                <w:lang w:eastAsia="zh-CN"/>
              </w:rPr>
            </w:pPr>
            <w:r>
              <w:rPr>
                <w:highlight w:val="green"/>
                <w:lang w:eastAsia="zh-CN"/>
              </w:rPr>
              <w:t>Agreement:</w:t>
            </w:r>
          </w:p>
          <w:p w14:paraId="6859E58B" w14:textId="77777777" w:rsidR="005B2B11" w:rsidRDefault="004A6F3F">
            <w:r>
              <w:t>Capture the following observations (Editorial modifications and updates to references to be made when capturing in the TR):</w:t>
            </w:r>
          </w:p>
          <w:p w14:paraId="5BC7E2EE" w14:textId="77777777" w:rsidR="005B2B11" w:rsidRDefault="004A6F3F">
            <w:pPr>
              <w:numPr>
                <w:ilvl w:val="0"/>
                <w:numId w:val="13"/>
              </w:numPr>
              <w:overflowPunct/>
              <w:autoSpaceDE/>
              <w:autoSpaceDN/>
              <w:adjustRightInd/>
              <w:spacing w:after="0"/>
            </w:pPr>
            <w:r>
              <w:t>Capture summary table on physical layer latency for Rel.16 Multi-RTT UE-assisted NR positioning from discussion round #1 in the TR</w:t>
            </w:r>
          </w:p>
          <w:p w14:paraId="1E59B1B5" w14:textId="77777777" w:rsidR="005B2B11" w:rsidRDefault="004A6F3F">
            <w:pPr>
              <w:numPr>
                <w:ilvl w:val="0"/>
                <w:numId w:val="13"/>
              </w:numPr>
              <w:overflowPunct/>
              <w:autoSpaceDE/>
              <w:autoSpaceDN/>
              <w:adjustRightInd/>
              <w:spacing w:after="0"/>
            </w:pPr>
            <w:r>
              <w:lastRenderedPageBreak/>
              <w:t>Summary of physical layer latency for Rel.16 Multi-RTT UE-assisted NR positioning in FR1 was provided by [6] sources (Qualcomm, Huawei, vivo, LGE, Interdigital, Intel)</w:t>
            </w:r>
          </w:p>
          <w:p w14:paraId="72034025" w14:textId="77777777" w:rsidR="005B2B11" w:rsidRDefault="004A6F3F">
            <w:pPr>
              <w:numPr>
                <w:ilvl w:val="0"/>
                <w:numId w:val="13"/>
              </w:numPr>
              <w:overflowPunct/>
              <w:autoSpaceDE/>
              <w:autoSpaceDN/>
              <w:adjustRightInd/>
              <w:spacing w:after="0"/>
            </w:pPr>
            <w:r>
              <w:t>Summary of physical layer latency for Rel.16 Multi-RTT UE-assisted NR positioning in FR2 was provided by [0] sources</w:t>
            </w:r>
          </w:p>
          <w:p w14:paraId="01C0D204" w14:textId="77777777" w:rsidR="005B2B11" w:rsidRDefault="004A6F3F">
            <w:pPr>
              <w:numPr>
                <w:ilvl w:val="0"/>
                <w:numId w:val="13"/>
              </w:numPr>
              <w:overflowPunct/>
              <w:autoSpaceDE/>
              <w:autoSpaceDN/>
              <w:adjustRightInd/>
              <w:spacing w:after="0"/>
            </w:pPr>
            <w:r>
              <w:t>For evaluation in FR1,</w:t>
            </w:r>
          </w:p>
          <w:p w14:paraId="5D459F9E" w14:textId="77777777" w:rsidR="005B2B11" w:rsidRDefault="004A6F3F">
            <w:pPr>
              <w:numPr>
                <w:ilvl w:val="1"/>
                <w:numId w:val="13"/>
              </w:numPr>
              <w:overflowPunct/>
              <w:autoSpaceDE/>
              <w:autoSpaceDN/>
              <w:adjustRightInd/>
              <w:spacing w:after="0"/>
            </w:pPr>
            <w:r>
              <w:t>results from [6] sources (Qualcomm, Huawei, vivo, LGE, Interdigital, Intel) out of [6] sources (Qualcomm, Huawei, vivo, LGE, Interdigital, Intel) show that minimum estimated physical layer latency for Rel.16 Multi-RTT UE-assisted NR positioning exceeds 10ms</w:t>
            </w:r>
          </w:p>
          <w:p w14:paraId="53096B22" w14:textId="77777777" w:rsidR="005B2B11" w:rsidRDefault="004A6F3F">
            <w:pPr>
              <w:numPr>
                <w:ilvl w:val="1"/>
                <w:numId w:val="13"/>
              </w:numPr>
              <w:overflowPunct/>
              <w:autoSpaceDE/>
              <w:autoSpaceDN/>
              <w:adjustRightInd/>
              <w:spacing w:after="0"/>
            </w:pPr>
            <w:r>
              <w:t>results from [4] sources (Qualcomm, Huawei, vivo, Interdigital) out of [6] sources (Qualcomm, Huawei, vivo, LGE, Interdigital, Intel) show that minimum estimated physical layer latency for Rel.16 Multi-RTT UE-assisted NR positioning does not exceed 100ms</w:t>
            </w:r>
          </w:p>
          <w:p w14:paraId="2B5FD610" w14:textId="77777777" w:rsidR="005B2B11" w:rsidRDefault="004A6F3F">
            <w:pPr>
              <w:numPr>
                <w:ilvl w:val="0"/>
                <w:numId w:val="13"/>
              </w:numPr>
              <w:overflowPunct/>
              <w:autoSpaceDE/>
              <w:autoSpaceDN/>
              <w:adjustRightInd/>
              <w:spacing w:after="0"/>
            </w:pPr>
            <w:r>
              <w:t>The following list provides the major physical layer latency components for Rel.16 Multi-RTT UE-assisted NR positioning</w:t>
            </w:r>
          </w:p>
          <w:p w14:paraId="16A3EE12" w14:textId="77777777" w:rsidR="005B2B11" w:rsidRDefault="004A6F3F">
            <w:pPr>
              <w:numPr>
                <w:ilvl w:val="1"/>
                <w:numId w:val="13"/>
              </w:numPr>
              <w:overflowPunct/>
              <w:autoSpaceDE/>
              <w:autoSpaceDN/>
              <w:adjustRightInd/>
              <w:spacing w:after="0"/>
            </w:pPr>
            <w:r>
              <w:t>DL PRS alignment, transmission, measurement time and report delay</w:t>
            </w:r>
          </w:p>
          <w:p w14:paraId="29F0DC3E" w14:textId="77777777" w:rsidR="005B2B11" w:rsidRDefault="004A6F3F">
            <w:pPr>
              <w:numPr>
                <w:ilvl w:val="1"/>
                <w:numId w:val="13"/>
              </w:numPr>
              <w:overflowPunct/>
              <w:autoSpaceDE/>
              <w:autoSpaceDN/>
              <w:adjustRightInd/>
              <w:spacing w:after="0"/>
            </w:pPr>
            <w:r>
              <w:t>Measurement gap request, configuration, alignment time</w:t>
            </w:r>
          </w:p>
          <w:p w14:paraId="183DF6BD" w14:textId="77777777" w:rsidR="005B2B11" w:rsidRDefault="004A6F3F">
            <w:pPr>
              <w:numPr>
                <w:ilvl w:val="1"/>
                <w:numId w:val="13"/>
              </w:numPr>
              <w:overflowPunct/>
              <w:autoSpaceDE/>
              <w:autoSpaceDN/>
              <w:adjustRightInd/>
              <w:spacing w:after="0"/>
            </w:pPr>
            <w:r>
              <w:t>SRS for positioning processing time</w:t>
            </w:r>
          </w:p>
          <w:p w14:paraId="1C2F7DB0" w14:textId="77777777" w:rsidR="005B2B11" w:rsidRDefault="004A6F3F">
            <w:pPr>
              <w:numPr>
                <w:ilvl w:val="1"/>
                <w:numId w:val="13"/>
              </w:numPr>
              <w:overflowPunct/>
              <w:autoSpaceDE/>
              <w:autoSpaceDN/>
              <w:adjustRightInd/>
              <w:spacing w:after="0"/>
            </w:pPr>
            <w:r>
              <w:t xml:space="preserve">SRS for positioning alignment time (depends on periodic or aperiodic SRS for positioning) </w:t>
            </w:r>
          </w:p>
          <w:p w14:paraId="64F59849" w14:textId="77777777" w:rsidR="005B2B11" w:rsidRDefault="004A6F3F">
            <w:pPr>
              <w:numPr>
                <w:ilvl w:val="1"/>
                <w:numId w:val="13"/>
              </w:numPr>
              <w:overflowPunct/>
              <w:autoSpaceDE/>
              <w:autoSpaceDN/>
              <w:adjustRightInd/>
              <w:spacing w:after="0"/>
            </w:pPr>
            <w:r>
              <w:t>UE/</w:t>
            </w:r>
            <w:proofErr w:type="spellStart"/>
            <w:r>
              <w:t>gNB</w:t>
            </w:r>
            <w:proofErr w:type="spellEnd"/>
            <w:r>
              <w:t xml:space="preserve"> higher layer (LPP/RRC/</w:t>
            </w:r>
            <w:proofErr w:type="spellStart"/>
            <w:r>
              <w:t>NRPPa</w:t>
            </w:r>
            <w:proofErr w:type="spellEnd"/>
            <w:r>
              <w:t>) processing times</w:t>
            </w:r>
          </w:p>
          <w:p w14:paraId="3CE01012" w14:textId="77777777" w:rsidR="005B2B11" w:rsidRDefault="005B2B11">
            <w:pPr>
              <w:rPr>
                <w:highlight w:val="cyan"/>
                <w:lang w:eastAsia="zh-CN"/>
              </w:rPr>
            </w:pPr>
          </w:p>
          <w:p w14:paraId="7AD55D6C" w14:textId="77777777" w:rsidR="005B2B11" w:rsidRDefault="005B2B11">
            <w:pPr>
              <w:rPr>
                <w:highlight w:val="green"/>
                <w:lang w:eastAsia="zh-CN"/>
              </w:rPr>
            </w:pPr>
          </w:p>
          <w:p w14:paraId="666E0519" w14:textId="77777777" w:rsidR="005B2B11" w:rsidRDefault="004A6F3F">
            <w:pPr>
              <w:rPr>
                <w:highlight w:val="green"/>
                <w:lang w:eastAsia="zh-CN"/>
              </w:rPr>
            </w:pPr>
            <w:r>
              <w:rPr>
                <w:highlight w:val="green"/>
                <w:lang w:eastAsia="zh-CN"/>
              </w:rPr>
              <w:t>Agreement:</w:t>
            </w:r>
          </w:p>
          <w:p w14:paraId="25C67C81" w14:textId="77777777" w:rsidR="005B2B11" w:rsidRDefault="004A6F3F">
            <w:r>
              <w:t>Capture the following observations (Editorial modifications and updates to references to be made when capturing in the TR):</w:t>
            </w:r>
          </w:p>
          <w:p w14:paraId="4AA33455" w14:textId="77777777" w:rsidR="005B2B11" w:rsidRDefault="004A6F3F">
            <w:pPr>
              <w:numPr>
                <w:ilvl w:val="0"/>
                <w:numId w:val="13"/>
              </w:numPr>
              <w:overflowPunct/>
              <w:autoSpaceDE/>
              <w:autoSpaceDN/>
              <w:adjustRightInd/>
              <w:spacing w:after="0"/>
            </w:pPr>
            <w:r>
              <w:t>Capture summary table on physical layer latency for Rel.16 E-CID NR positioning from discussion round #1 in the TR</w:t>
            </w:r>
          </w:p>
          <w:p w14:paraId="721B880D" w14:textId="77777777" w:rsidR="005B2B11" w:rsidRDefault="004A6F3F">
            <w:pPr>
              <w:numPr>
                <w:ilvl w:val="0"/>
                <w:numId w:val="13"/>
              </w:numPr>
              <w:overflowPunct/>
              <w:autoSpaceDE/>
              <w:autoSpaceDN/>
              <w:adjustRightInd/>
              <w:spacing w:after="0"/>
            </w:pPr>
            <w:r>
              <w:t>Summary of physical layer latency for Rel.16 E-CID NR positioning in FR1 was provided by [3] sources (Huawei, ZTE, LGE)</w:t>
            </w:r>
          </w:p>
          <w:p w14:paraId="253F5F7F" w14:textId="77777777" w:rsidR="005B2B11" w:rsidRDefault="004A6F3F">
            <w:pPr>
              <w:numPr>
                <w:ilvl w:val="0"/>
                <w:numId w:val="13"/>
              </w:numPr>
              <w:overflowPunct/>
              <w:autoSpaceDE/>
              <w:autoSpaceDN/>
              <w:adjustRightInd/>
              <w:spacing w:after="0"/>
            </w:pPr>
            <w:r>
              <w:t>Summary of physical layer latency for Rel.16 E-CID NR positioning in FR2 was provided by [0] sources</w:t>
            </w:r>
          </w:p>
          <w:p w14:paraId="0B3F5FE2" w14:textId="77777777" w:rsidR="005B2B11" w:rsidRDefault="004A6F3F">
            <w:pPr>
              <w:numPr>
                <w:ilvl w:val="0"/>
                <w:numId w:val="13"/>
              </w:numPr>
              <w:overflowPunct/>
              <w:autoSpaceDE/>
              <w:autoSpaceDN/>
              <w:adjustRightInd/>
              <w:spacing w:after="0"/>
            </w:pPr>
            <w:r>
              <w:t>For evaluation in FR1,</w:t>
            </w:r>
          </w:p>
          <w:p w14:paraId="194E254A" w14:textId="77777777" w:rsidR="005B2B11" w:rsidRDefault="004A6F3F">
            <w:pPr>
              <w:numPr>
                <w:ilvl w:val="1"/>
                <w:numId w:val="13"/>
              </w:numPr>
              <w:overflowPunct/>
              <w:autoSpaceDE/>
              <w:autoSpaceDN/>
              <w:adjustRightInd/>
              <w:spacing w:after="0"/>
            </w:pPr>
            <w:r>
              <w:t>results from [2] sources (ZTE, LGE) out of [3] sources (Huawei, ZTE, LGE) show that minimum estimated physical layer latency for Rel.16 E-CID NR positioning exceeds 10ms</w:t>
            </w:r>
          </w:p>
          <w:p w14:paraId="65F94699" w14:textId="77777777" w:rsidR="005B2B11" w:rsidRDefault="004A6F3F">
            <w:pPr>
              <w:numPr>
                <w:ilvl w:val="1"/>
                <w:numId w:val="13"/>
              </w:numPr>
              <w:overflowPunct/>
              <w:autoSpaceDE/>
              <w:autoSpaceDN/>
              <w:adjustRightInd/>
              <w:spacing w:after="0"/>
            </w:pPr>
            <w:r>
              <w:t>results from [3] sources (Huawei, ZTE, LGE) out of [3] sources (Huawei, ZTE, LGE) show that minimum estimated physical layer latency for Rel.16 E-CID NR positioning does not exceed 100ms</w:t>
            </w:r>
          </w:p>
          <w:p w14:paraId="271636B2" w14:textId="77777777" w:rsidR="005B2B11" w:rsidRDefault="004A6F3F">
            <w:pPr>
              <w:numPr>
                <w:ilvl w:val="0"/>
                <w:numId w:val="13"/>
              </w:numPr>
              <w:overflowPunct/>
              <w:autoSpaceDE/>
              <w:autoSpaceDN/>
              <w:adjustRightInd/>
              <w:spacing w:after="0"/>
            </w:pPr>
            <w:r>
              <w:t>The following list provides the major physical layer latency components for Rel.16 E-CID NR positioning</w:t>
            </w:r>
          </w:p>
          <w:p w14:paraId="1A3D1FB6" w14:textId="77777777" w:rsidR="005B2B11" w:rsidRDefault="004A6F3F">
            <w:pPr>
              <w:numPr>
                <w:ilvl w:val="1"/>
                <w:numId w:val="13"/>
              </w:numPr>
              <w:overflowPunct/>
              <w:autoSpaceDE/>
              <w:autoSpaceDN/>
              <w:adjustRightInd/>
              <w:spacing w:after="0"/>
            </w:pPr>
            <w:r>
              <w:t>Higher layer signaling processing</w:t>
            </w:r>
          </w:p>
          <w:p w14:paraId="35F642D0" w14:textId="77777777" w:rsidR="005B2B11" w:rsidRDefault="005B2B11">
            <w:pPr>
              <w:rPr>
                <w:highlight w:val="cyan"/>
                <w:lang w:eastAsia="zh-CN"/>
              </w:rPr>
            </w:pPr>
          </w:p>
          <w:p w14:paraId="436DFA28" w14:textId="77777777" w:rsidR="005B2B11" w:rsidRDefault="005B2B11">
            <w:pPr>
              <w:rPr>
                <w:highlight w:val="cyan"/>
                <w:lang w:eastAsia="zh-CN"/>
              </w:rPr>
            </w:pPr>
          </w:p>
          <w:p w14:paraId="6D22AD24" w14:textId="77777777" w:rsidR="005B2B11" w:rsidRDefault="004A6F3F">
            <w:pPr>
              <w:rPr>
                <w:lang w:eastAsia="zh-CN"/>
              </w:rPr>
            </w:pPr>
            <w:r>
              <w:rPr>
                <w:highlight w:val="green"/>
                <w:lang w:eastAsia="zh-CN"/>
              </w:rPr>
              <w:t>Agreement:</w:t>
            </w:r>
          </w:p>
          <w:p w14:paraId="66592B66" w14:textId="77777777" w:rsidR="005B2B11" w:rsidRDefault="004A6F3F">
            <w:pPr>
              <w:rPr>
                <w:lang w:eastAsia="zh-CN"/>
              </w:rPr>
            </w:pPr>
            <w:r>
              <w:t>Capture the following observations (Editorial modifications and updates to references to be made when capturing in the TR):</w:t>
            </w:r>
          </w:p>
          <w:p w14:paraId="05E2C27F" w14:textId="77777777" w:rsidR="005B2B11" w:rsidRDefault="004A6F3F">
            <w:pPr>
              <w:numPr>
                <w:ilvl w:val="0"/>
                <w:numId w:val="13"/>
              </w:numPr>
              <w:overflowPunct/>
              <w:autoSpaceDE/>
              <w:autoSpaceDN/>
              <w:adjustRightInd/>
              <w:spacing w:after="0"/>
            </w:pPr>
            <w:r>
              <w:t>Capture summary table on physical layer latency for Rel.16 DL-only UE-based NR positioning from discussion round #1 in the TR</w:t>
            </w:r>
          </w:p>
          <w:p w14:paraId="674C3ED4" w14:textId="77777777" w:rsidR="005B2B11" w:rsidRDefault="004A6F3F">
            <w:pPr>
              <w:numPr>
                <w:ilvl w:val="0"/>
                <w:numId w:val="13"/>
              </w:numPr>
              <w:overflowPunct/>
              <w:autoSpaceDE/>
              <w:autoSpaceDN/>
              <w:adjustRightInd/>
              <w:spacing w:after="0"/>
            </w:pPr>
            <w:r>
              <w:t>Summary of physical layer latency for Rel.16 DL-only UE-based NR positioning in FR1 was provided by [6] sources (Qualcomm, Huawei, vivo, Lenovo, OPPO, Interdigital)</w:t>
            </w:r>
          </w:p>
          <w:p w14:paraId="731329CC" w14:textId="77777777" w:rsidR="005B2B11" w:rsidRDefault="004A6F3F">
            <w:pPr>
              <w:numPr>
                <w:ilvl w:val="0"/>
                <w:numId w:val="13"/>
              </w:numPr>
              <w:overflowPunct/>
              <w:autoSpaceDE/>
              <w:autoSpaceDN/>
              <w:adjustRightInd/>
              <w:spacing w:after="0"/>
            </w:pPr>
            <w:r>
              <w:t xml:space="preserve">Summary of physical layer latency for Rel.16 DL-only UE-based NR positioning in FR2 was provided by [2] </w:t>
            </w:r>
            <w:r>
              <w:lastRenderedPageBreak/>
              <w:t>sources (vivo, Lenovo)</w:t>
            </w:r>
          </w:p>
          <w:p w14:paraId="41376EB2" w14:textId="77777777" w:rsidR="005B2B11" w:rsidRDefault="004A6F3F">
            <w:pPr>
              <w:numPr>
                <w:ilvl w:val="0"/>
                <w:numId w:val="13"/>
              </w:numPr>
              <w:overflowPunct/>
              <w:autoSpaceDE/>
              <w:autoSpaceDN/>
              <w:adjustRightInd/>
              <w:spacing w:after="0"/>
            </w:pPr>
            <w:r>
              <w:t>For evaluation in FR1,</w:t>
            </w:r>
          </w:p>
          <w:p w14:paraId="069E789C" w14:textId="77777777" w:rsidR="005B2B11" w:rsidRDefault="004A6F3F">
            <w:pPr>
              <w:numPr>
                <w:ilvl w:val="1"/>
                <w:numId w:val="13"/>
              </w:numPr>
              <w:overflowPunct/>
              <w:autoSpaceDE/>
              <w:autoSpaceDN/>
              <w:adjustRightInd/>
              <w:spacing w:after="0"/>
            </w:pPr>
            <w:r>
              <w:t>results from [4] sources (Huawei, vivo, OPPO, Interdigital) out of [6] sources (Qualcomm, Huawei, vivo, Lenovo, OPPO, Interdigital) show that minimum estimated physical layer latency for Rel.16 DL-only UE-based NR positioning exceeds 10ms</w:t>
            </w:r>
          </w:p>
          <w:p w14:paraId="0885B944" w14:textId="77777777" w:rsidR="005B2B11" w:rsidRDefault="004A6F3F">
            <w:pPr>
              <w:numPr>
                <w:ilvl w:val="1"/>
                <w:numId w:val="13"/>
              </w:numPr>
              <w:overflowPunct/>
              <w:autoSpaceDE/>
              <w:autoSpaceDN/>
              <w:adjustRightInd/>
              <w:spacing w:after="0"/>
            </w:pPr>
            <w:r>
              <w:t>results from [6] sources out of [6] sources (Qualcomm, Huawei, vivo, Lenovo, OPPO, Interdigital) show that minimum estimated physical layer latency for Rel.16 DL-only UE-based NR positioning does not exceed 100ms</w:t>
            </w:r>
          </w:p>
          <w:p w14:paraId="0D2108D9" w14:textId="77777777" w:rsidR="005B2B11" w:rsidRDefault="004A6F3F">
            <w:pPr>
              <w:numPr>
                <w:ilvl w:val="0"/>
                <w:numId w:val="13"/>
              </w:numPr>
              <w:overflowPunct/>
              <w:autoSpaceDE/>
              <w:autoSpaceDN/>
              <w:adjustRightInd/>
              <w:spacing w:after="0"/>
            </w:pPr>
            <w:r>
              <w:t>For evaluation in FR2,</w:t>
            </w:r>
          </w:p>
          <w:p w14:paraId="475D2793" w14:textId="77777777" w:rsidR="005B2B11" w:rsidRDefault="004A6F3F">
            <w:pPr>
              <w:numPr>
                <w:ilvl w:val="1"/>
                <w:numId w:val="13"/>
              </w:numPr>
              <w:overflowPunct/>
              <w:autoSpaceDE/>
              <w:autoSpaceDN/>
              <w:adjustRightInd/>
              <w:spacing w:after="0"/>
            </w:pPr>
            <w:r>
              <w:t>results from [2] sources out of [2] sources (vivo, Lenovo) show that minimum estimated physical layer latency for Rel.16 DL-only UE-based NR positioning exceeds 10ms</w:t>
            </w:r>
          </w:p>
          <w:p w14:paraId="5BC41BD3" w14:textId="77777777" w:rsidR="005B2B11" w:rsidRDefault="004A6F3F">
            <w:pPr>
              <w:numPr>
                <w:ilvl w:val="1"/>
                <w:numId w:val="13"/>
              </w:numPr>
              <w:overflowPunct/>
              <w:autoSpaceDE/>
              <w:autoSpaceDN/>
              <w:adjustRightInd/>
              <w:spacing w:after="0"/>
            </w:pPr>
            <w:r>
              <w:t>results from [1] (vivo) sources out of [2] sources (vivo, Lenovo) show that minimum estimated physical layer latency for Rel.16 DL-only UE-based NR positioning exceeds 100ms</w:t>
            </w:r>
          </w:p>
          <w:p w14:paraId="0D6C5D4D" w14:textId="77777777" w:rsidR="005B2B11" w:rsidRDefault="004A6F3F">
            <w:pPr>
              <w:numPr>
                <w:ilvl w:val="0"/>
                <w:numId w:val="13"/>
              </w:numPr>
              <w:overflowPunct/>
              <w:autoSpaceDE/>
              <w:autoSpaceDN/>
              <w:adjustRightInd/>
              <w:spacing w:after="0"/>
            </w:pPr>
            <w:r>
              <w:t>The following list provides the major physical layer latency components for Rel.16 DL-only UE-based NR positioning</w:t>
            </w:r>
          </w:p>
          <w:p w14:paraId="1143F8D1" w14:textId="77777777" w:rsidR="005B2B11" w:rsidRDefault="004A6F3F">
            <w:pPr>
              <w:numPr>
                <w:ilvl w:val="1"/>
                <w:numId w:val="13"/>
              </w:numPr>
              <w:overflowPunct/>
              <w:autoSpaceDE/>
              <w:autoSpaceDN/>
              <w:adjustRightInd/>
              <w:spacing w:after="0"/>
            </w:pPr>
            <w:r>
              <w:t>DL PRS alignment, transmission, measurement time and, if requested, report delay</w:t>
            </w:r>
          </w:p>
          <w:p w14:paraId="77AD12FC" w14:textId="77777777" w:rsidR="005B2B11" w:rsidRDefault="004A6F3F">
            <w:pPr>
              <w:numPr>
                <w:ilvl w:val="1"/>
                <w:numId w:val="13"/>
              </w:numPr>
              <w:overflowPunct/>
              <w:autoSpaceDE/>
              <w:autoSpaceDN/>
              <w:adjustRightInd/>
              <w:spacing w:after="0"/>
            </w:pPr>
            <w:r>
              <w:t>Measurement gap request, configuration, alignment time</w:t>
            </w:r>
          </w:p>
          <w:p w14:paraId="45BE3C11" w14:textId="77777777" w:rsidR="005B2B11" w:rsidRDefault="004A6F3F">
            <w:pPr>
              <w:numPr>
                <w:ilvl w:val="1"/>
                <w:numId w:val="13"/>
              </w:numPr>
              <w:overflowPunct/>
              <w:autoSpaceDE/>
              <w:autoSpaceDN/>
              <w:adjustRightInd/>
              <w:spacing w:after="0"/>
            </w:pPr>
            <w:r>
              <w:t>Higher layer (LPP/RRC) processing times</w:t>
            </w:r>
          </w:p>
          <w:p w14:paraId="2E132F05" w14:textId="77777777" w:rsidR="005B2B11" w:rsidRDefault="005B2B11">
            <w:pPr>
              <w:rPr>
                <w:highlight w:val="cyan"/>
                <w:lang w:eastAsia="zh-CN"/>
              </w:rPr>
            </w:pPr>
          </w:p>
          <w:p w14:paraId="30FF9A4D" w14:textId="77777777" w:rsidR="005B2B11" w:rsidRDefault="005B2B11">
            <w:pPr>
              <w:rPr>
                <w:highlight w:val="cyan"/>
                <w:lang w:eastAsia="zh-CN"/>
              </w:rPr>
            </w:pPr>
          </w:p>
          <w:p w14:paraId="58CF3A63" w14:textId="77777777" w:rsidR="005B2B11" w:rsidRDefault="005B2B11"/>
        </w:tc>
      </w:tr>
    </w:tbl>
    <w:p w14:paraId="107E1935" w14:textId="77777777" w:rsidR="005B2B11" w:rsidRDefault="005B2B11">
      <w:pPr>
        <w:rPr>
          <w:lang w:val="en-GB"/>
        </w:rPr>
      </w:pPr>
    </w:p>
    <w:p w14:paraId="5099BE73" w14:textId="77777777" w:rsidR="005B2B11" w:rsidRDefault="004A6F3F">
      <w:pPr>
        <w:rPr>
          <w:lang w:val="en-GB"/>
        </w:rPr>
      </w:pPr>
      <w:r>
        <w:rPr>
          <w:lang w:val="en-GB"/>
        </w:rPr>
        <w:t>RAN1 also captured the recommended solutions in the TR.</w:t>
      </w:r>
    </w:p>
    <w:tbl>
      <w:tblPr>
        <w:tblStyle w:val="TableGrid"/>
        <w:tblW w:w="0" w:type="auto"/>
        <w:tblLook w:val="04A0" w:firstRow="1" w:lastRow="0" w:firstColumn="1" w:lastColumn="0" w:noHBand="0" w:noVBand="1"/>
      </w:tblPr>
      <w:tblGrid>
        <w:gridCol w:w="9350"/>
      </w:tblGrid>
      <w:tr w:rsidR="005B2B11" w14:paraId="5AB94341" w14:textId="77777777">
        <w:tc>
          <w:tcPr>
            <w:tcW w:w="9350" w:type="dxa"/>
          </w:tcPr>
          <w:p w14:paraId="352C2475" w14:textId="77777777" w:rsidR="005B2B11" w:rsidRDefault="005B2B11">
            <w:pPr>
              <w:rPr>
                <w:lang w:eastAsia="zh-CN"/>
              </w:rPr>
            </w:pPr>
          </w:p>
          <w:p w14:paraId="797F7ECF" w14:textId="77777777" w:rsidR="005B2B11" w:rsidRDefault="004A6F3F">
            <w:pPr>
              <w:rPr>
                <w:lang w:eastAsia="zh-CN"/>
              </w:rPr>
            </w:pPr>
            <w:r>
              <w:rPr>
                <w:highlight w:val="green"/>
                <w:lang w:eastAsia="zh-CN"/>
              </w:rPr>
              <w:t>Agreement:</w:t>
            </w:r>
          </w:p>
          <w:p w14:paraId="2B30B107" w14:textId="77777777" w:rsidR="005B2B11" w:rsidRDefault="004A6F3F">
            <w:pPr>
              <w:rPr>
                <w:lang w:eastAsia="zh-CN"/>
              </w:rPr>
            </w:pPr>
            <w:r>
              <w:rPr>
                <w:lang w:eastAsia="zh-CN"/>
              </w:rPr>
              <w:t>Capture the following in the TR:</w:t>
            </w:r>
          </w:p>
          <w:p w14:paraId="06042DB1" w14:textId="77777777" w:rsidR="005B2B11" w:rsidRDefault="004A6F3F">
            <w:pPr>
              <w:numPr>
                <w:ilvl w:val="0"/>
                <w:numId w:val="14"/>
              </w:numPr>
              <w:overflowPunct/>
              <w:autoSpaceDE/>
              <w:autoSpaceDN/>
              <w:adjustRightInd/>
              <w:spacing w:after="0" w:line="276" w:lineRule="auto"/>
            </w:pPr>
            <w:r>
              <w:t xml:space="preserve">The enhancements of signaling &amp; procedures for reducing NR positioning latency are recommended for normative work, including DL and DL+UL positioning methods  </w:t>
            </w:r>
          </w:p>
          <w:p w14:paraId="6959921A" w14:textId="77777777" w:rsidR="005B2B11" w:rsidRDefault="004A6F3F">
            <w:pPr>
              <w:numPr>
                <w:ilvl w:val="1"/>
                <w:numId w:val="14"/>
              </w:numPr>
              <w:overflowPunct/>
              <w:autoSpaceDE/>
              <w:autoSpaceDN/>
              <w:adjustRightInd/>
              <w:spacing w:after="0" w:line="276" w:lineRule="auto"/>
            </w:pPr>
            <w:r>
              <w:t>The details of the solutions are left for further discussion in normative work, which may include the following aspects:</w:t>
            </w:r>
          </w:p>
          <w:p w14:paraId="2C46CF21" w14:textId="77777777" w:rsidR="005B2B11" w:rsidRDefault="004A6F3F">
            <w:pPr>
              <w:numPr>
                <w:ilvl w:val="2"/>
                <w:numId w:val="14"/>
              </w:numPr>
              <w:overflowPunct/>
              <w:autoSpaceDE/>
              <w:autoSpaceDN/>
              <w:adjustRightInd/>
              <w:spacing w:after="0" w:line="276" w:lineRule="auto"/>
            </w:pPr>
            <w:r>
              <w:t>Latency reduction related to the measurement gap</w:t>
            </w:r>
          </w:p>
          <w:p w14:paraId="3384FD1B" w14:textId="77777777" w:rsidR="005B2B11" w:rsidRDefault="004A6F3F">
            <w:pPr>
              <w:numPr>
                <w:ilvl w:val="2"/>
                <w:numId w:val="14"/>
              </w:numPr>
              <w:overflowPunct/>
              <w:autoSpaceDE/>
              <w:autoSpaceDN/>
              <w:adjustRightInd/>
              <w:spacing w:after="0" w:line="276" w:lineRule="auto"/>
            </w:pPr>
            <w:r>
              <w:t>Latency reduction related to the reporting and request of the measurements (e.g., via RRC signaling, MAC-CE</w:t>
            </w:r>
            <w:r>
              <w:rPr>
                <w:rFonts w:hint="eastAsia"/>
              </w:rPr>
              <w:t xml:space="preserve"> and/or </w:t>
            </w:r>
            <w:r>
              <w:t xml:space="preserve">physical </w:t>
            </w:r>
            <w:r>
              <w:rPr>
                <w:rFonts w:hint="eastAsia"/>
              </w:rPr>
              <w:t xml:space="preserve">layer </w:t>
            </w:r>
            <w:r>
              <w:t>procedure, and/or priority rules)</w:t>
            </w:r>
          </w:p>
          <w:p w14:paraId="0FEEBFAA" w14:textId="77777777" w:rsidR="005B2B11" w:rsidRDefault="004A6F3F">
            <w:pPr>
              <w:numPr>
                <w:ilvl w:val="2"/>
                <w:numId w:val="14"/>
              </w:numPr>
              <w:overflowPunct/>
              <w:autoSpaceDE/>
              <w:autoSpaceDN/>
              <w:adjustRightInd/>
              <w:spacing w:after="0" w:line="276" w:lineRule="auto"/>
            </w:pPr>
            <w:r>
              <w:t>Latency reduction related to measurement time</w:t>
            </w:r>
          </w:p>
          <w:p w14:paraId="553BA1D7" w14:textId="77777777" w:rsidR="005B2B11" w:rsidRDefault="004A6F3F">
            <w:pPr>
              <w:numPr>
                <w:ilvl w:val="0"/>
                <w:numId w:val="14"/>
              </w:numPr>
              <w:overflowPunct/>
              <w:autoSpaceDE/>
              <w:autoSpaceDN/>
              <w:adjustRightInd/>
              <w:spacing w:after="0" w:line="276" w:lineRule="auto"/>
            </w:pPr>
            <w:r>
              <w:t>The following enhancements of signaling &amp; procedures for reducing NR positioning latency can be studied and specified, if needed</w:t>
            </w:r>
          </w:p>
          <w:p w14:paraId="6BBCA113" w14:textId="77777777" w:rsidR="005B2B11" w:rsidRDefault="004A6F3F">
            <w:pPr>
              <w:numPr>
                <w:ilvl w:val="1"/>
                <w:numId w:val="14"/>
              </w:numPr>
              <w:overflowPunct/>
              <w:autoSpaceDE/>
              <w:autoSpaceDN/>
              <w:adjustRightInd/>
              <w:spacing w:after="0" w:line="276" w:lineRule="auto"/>
            </w:pPr>
            <w:r>
              <w:t xml:space="preserve">Latency reduction related to the request and response of positioning assistance data (e.g., via RRC signaling, MAC-CE and/or physical </w:t>
            </w:r>
            <w:r>
              <w:rPr>
                <w:rFonts w:hint="eastAsia"/>
              </w:rPr>
              <w:t xml:space="preserve">layer </w:t>
            </w:r>
            <w:r>
              <w:t>procedure)</w:t>
            </w:r>
          </w:p>
          <w:p w14:paraId="3E7C4C4A" w14:textId="77777777" w:rsidR="005B2B11" w:rsidRDefault="004A6F3F">
            <w:pPr>
              <w:numPr>
                <w:ilvl w:val="1"/>
                <w:numId w:val="14"/>
              </w:numPr>
              <w:overflowPunct/>
              <w:autoSpaceDE/>
              <w:autoSpaceDN/>
              <w:adjustRightInd/>
              <w:spacing w:after="0" w:line="276" w:lineRule="auto"/>
            </w:pPr>
            <w:r>
              <w:t>Latency reduction related to the reception of DL PRS (e.g., priority rules for the reception of DL PRS)</w:t>
            </w:r>
          </w:p>
          <w:p w14:paraId="41878C6C" w14:textId="77777777" w:rsidR="005B2B11" w:rsidRDefault="004A6F3F">
            <w:pPr>
              <w:numPr>
                <w:ilvl w:val="0"/>
                <w:numId w:val="14"/>
              </w:numPr>
              <w:overflowPunct/>
              <w:autoSpaceDE/>
              <w:autoSpaceDN/>
              <w:adjustRightInd/>
              <w:spacing w:after="0" w:line="276" w:lineRule="auto"/>
            </w:pPr>
            <w:r>
              <w:t>No assumptions are made on whether the LCS architecture specified in TS 23.273 is enhanced or not.</w:t>
            </w:r>
          </w:p>
          <w:p w14:paraId="0822E766" w14:textId="77777777" w:rsidR="005B2B11" w:rsidRDefault="005B2B11">
            <w:pPr>
              <w:rPr>
                <w:lang w:eastAsia="zh-CN"/>
              </w:rPr>
            </w:pPr>
          </w:p>
          <w:p w14:paraId="3E13F791" w14:textId="77777777" w:rsidR="005B2B11" w:rsidRDefault="005B2B11">
            <w:pPr>
              <w:rPr>
                <w:lang w:eastAsia="zh-CN"/>
              </w:rPr>
            </w:pPr>
          </w:p>
          <w:p w14:paraId="1F0D4268" w14:textId="77777777" w:rsidR="005B2B11" w:rsidRDefault="005B2B11"/>
        </w:tc>
      </w:tr>
    </w:tbl>
    <w:p w14:paraId="10560CA7" w14:textId="77777777" w:rsidR="005B2B11" w:rsidRDefault="005B2B11">
      <w:pPr>
        <w:rPr>
          <w:lang w:val="en-GB"/>
        </w:rPr>
      </w:pPr>
    </w:p>
    <w:p w14:paraId="503015B2" w14:textId="77777777" w:rsidR="005B2B11" w:rsidRDefault="004A6F3F">
      <w:pPr>
        <w:rPr>
          <w:b/>
          <w:bCs/>
          <w:lang w:val="en-GB"/>
        </w:rPr>
      </w:pPr>
      <w:r>
        <w:rPr>
          <w:b/>
          <w:bCs/>
          <w:lang w:val="en-GB"/>
        </w:rPr>
        <w:t xml:space="preserve">Note: </w:t>
      </w:r>
    </w:p>
    <w:p w14:paraId="5FBD1BE3" w14:textId="77777777" w:rsidR="005B2B11" w:rsidRDefault="004A6F3F">
      <w:pPr>
        <w:pStyle w:val="ListParagraph"/>
        <w:numPr>
          <w:ilvl w:val="0"/>
          <w:numId w:val="15"/>
        </w:numPr>
        <w:rPr>
          <w:b/>
          <w:bCs/>
          <w:lang w:val="en-GB"/>
        </w:rPr>
      </w:pPr>
      <w:r>
        <w:rPr>
          <w:b/>
          <w:bCs/>
          <w:lang w:val="en-GB"/>
        </w:rPr>
        <w:t>The evaluation results for Rel-16 were captured in clause 8.1.2;</w:t>
      </w:r>
    </w:p>
    <w:p w14:paraId="74E3C594" w14:textId="77777777" w:rsidR="005B2B11" w:rsidRDefault="004A6F3F">
      <w:pPr>
        <w:pStyle w:val="ListParagraph"/>
        <w:numPr>
          <w:ilvl w:val="0"/>
          <w:numId w:val="15"/>
        </w:numPr>
        <w:rPr>
          <w:b/>
          <w:bCs/>
          <w:lang w:val="en-GB"/>
        </w:rPr>
      </w:pPr>
      <w:r>
        <w:rPr>
          <w:b/>
          <w:bCs/>
          <w:lang w:val="en-GB"/>
        </w:rPr>
        <w:t>The evaluation results on enhancements were captured in clause 8.2.2;</w:t>
      </w:r>
    </w:p>
    <w:p w14:paraId="611FB11B" w14:textId="77777777" w:rsidR="005B2B11" w:rsidRDefault="004A6F3F">
      <w:pPr>
        <w:pStyle w:val="ListParagraph"/>
        <w:numPr>
          <w:ilvl w:val="0"/>
          <w:numId w:val="15"/>
        </w:numPr>
        <w:rPr>
          <w:b/>
          <w:bCs/>
          <w:lang w:val="en-GB"/>
        </w:rPr>
      </w:pPr>
      <w:r>
        <w:rPr>
          <w:b/>
          <w:bCs/>
          <w:lang w:val="en-GB"/>
        </w:rPr>
        <w:t>The summary of evaluation was captured in clause 8.4;</w:t>
      </w:r>
    </w:p>
    <w:p w14:paraId="17DA39D8" w14:textId="77777777" w:rsidR="005B2B11" w:rsidRDefault="004A6F3F">
      <w:pPr>
        <w:pStyle w:val="ListParagraph"/>
        <w:numPr>
          <w:ilvl w:val="0"/>
          <w:numId w:val="15"/>
        </w:numPr>
        <w:rPr>
          <w:b/>
          <w:bCs/>
          <w:lang w:val="en-GB"/>
        </w:rPr>
      </w:pPr>
      <w:r>
        <w:rPr>
          <w:b/>
          <w:bCs/>
          <w:lang w:val="en-GB"/>
        </w:rPr>
        <w:t>The recommendations were captured in clause 10.8;</w:t>
      </w:r>
    </w:p>
    <w:p w14:paraId="29E9CF90" w14:textId="5911F617" w:rsidR="005B2B11" w:rsidRDefault="004A6F3F">
      <w:pPr>
        <w:rPr>
          <w:lang w:val="en-GB"/>
        </w:rPr>
      </w:pPr>
      <w:r>
        <w:rPr>
          <w:b/>
          <w:bCs/>
          <w:lang w:val="en-GB"/>
        </w:rPr>
        <w:t>RAN3 situation:</w:t>
      </w:r>
      <w:r>
        <w:rPr>
          <w:lang w:val="en-GB"/>
        </w:rPr>
        <w:t xml:space="preserve"> RAN3 also discussed the values provided by RAN2, but there is no consensus on values reported by RAN2.</w:t>
      </w:r>
    </w:p>
    <w:p w14:paraId="09CC94B8" w14:textId="77777777" w:rsidR="005B2B11" w:rsidRDefault="004A6F3F">
      <w:pPr>
        <w:pStyle w:val="Heading2"/>
        <w:rPr>
          <w:lang w:eastAsia="ja-JP"/>
        </w:rPr>
      </w:pPr>
      <w:r>
        <w:rPr>
          <w:lang w:eastAsia="ja-JP"/>
        </w:rPr>
        <w:t>TP skeleton for latency reduction evaluations</w:t>
      </w:r>
    </w:p>
    <w:p w14:paraId="0871FC50" w14:textId="77777777" w:rsidR="005B2B11" w:rsidRDefault="004A6F3F">
      <w:pPr>
        <w:rPr>
          <w:lang w:val="en-GB"/>
        </w:rPr>
      </w:pPr>
      <w:r>
        <w:rPr>
          <w:lang w:val="en-GB"/>
        </w:rPr>
        <w:t>First, Rapporteur would like to check companies’ view on which clauses should be used to capture RAN2 results. Based on current TR skeleton (RP-202588):</w:t>
      </w:r>
    </w:p>
    <w:p w14:paraId="17E935A6" w14:textId="77777777" w:rsidR="005B2B11" w:rsidRDefault="004A6F3F">
      <w:pPr>
        <w:pStyle w:val="ListParagraph"/>
        <w:numPr>
          <w:ilvl w:val="0"/>
          <w:numId w:val="15"/>
        </w:numPr>
        <w:rPr>
          <w:lang w:val="en-GB"/>
        </w:rPr>
      </w:pPr>
      <w:r>
        <w:rPr>
          <w:lang w:val="en-GB"/>
        </w:rPr>
        <w:t>Clause 8.1 is used to capture the results for Rel-16;</w:t>
      </w:r>
    </w:p>
    <w:p w14:paraId="68BBD7B3" w14:textId="77777777" w:rsidR="005B2B11" w:rsidRDefault="004A6F3F">
      <w:pPr>
        <w:pStyle w:val="ListParagraph"/>
        <w:numPr>
          <w:ilvl w:val="0"/>
          <w:numId w:val="15"/>
        </w:numPr>
        <w:rPr>
          <w:lang w:val="en-GB"/>
        </w:rPr>
      </w:pPr>
      <w:r>
        <w:rPr>
          <w:lang w:val="en-GB"/>
        </w:rPr>
        <w:t>Clause 8.2 is used to capture the results for enhancements;</w:t>
      </w:r>
    </w:p>
    <w:p w14:paraId="094EE94A" w14:textId="77777777" w:rsidR="005B2B11" w:rsidRDefault="004A6F3F">
      <w:pPr>
        <w:pStyle w:val="ListParagraph"/>
        <w:numPr>
          <w:ilvl w:val="0"/>
          <w:numId w:val="15"/>
        </w:numPr>
        <w:rPr>
          <w:lang w:val="en-GB"/>
        </w:rPr>
      </w:pPr>
      <w:r>
        <w:rPr>
          <w:lang w:val="en-GB"/>
        </w:rPr>
        <w:t>Clause 8.4 is used to capture the summary;</w:t>
      </w:r>
    </w:p>
    <w:p w14:paraId="335867A4" w14:textId="77777777" w:rsidR="005B2B11" w:rsidRDefault="004A6F3F">
      <w:pPr>
        <w:pStyle w:val="ListParagraph"/>
        <w:numPr>
          <w:ilvl w:val="0"/>
          <w:numId w:val="15"/>
        </w:numPr>
        <w:rPr>
          <w:lang w:val="en-GB"/>
        </w:rPr>
      </w:pPr>
      <w:r>
        <w:rPr>
          <w:lang w:val="en-GB"/>
        </w:rPr>
        <w:t>Clause 10.8 is used to capture the recommendation for latency reduction;</w:t>
      </w:r>
    </w:p>
    <w:p w14:paraId="618CDB6A" w14:textId="77777777" w:rsidR="005B2B11" w:rsidRDefault="004A6F3F">
      <w:pPr>
        <w:rPr>
          <w:lang w:val="en-GB"/>
        </w:rPr>
      </w:pPr>
      <w:r>
        <w:rPr>
          <w:lang w:val="en-GB"/>
        </w:rPr>
        <w:t>Therefore the potential approach could be:</w:t>
      </w:r>
    </w:p>
    <w:p w14:paraId="73CA4D5E" w14:textId="77777777" w:rsidR="005B2B11" w:rsidRDefault="004A6F3F">
      <w:pPr>
        <w:pStyle w:val="ListParagraph"/>
        <w:numPr>
          <w:ilvl w:val="0"/>
          <w:numId w:val="15"/>
        </w:numPr>
        <w:rPr>
          <w:lang w:val="en-GB"/>
        </w:rPr>
      </w:pPr>
      <w:r>
        <w:rPr>
          <w:lang w:val="en-GB"/>
        </w:rPr>
        <w:t>To capture the procedure, assumptions and evaluation results for rel-16 in clause 8.1.3 as “High</w:t>
      </w:r>
      <w:r w:rsidR="00DA1066">
        <w:rPr>
          <w:lang w:val="en-GB"/>
        </w:rPr>
        <w:t>er</w:t>
      </w:r>
      <w:r>
        <w:rPr>
          <w:lang w:val="en-GB"/>
        </w:rPr>
        <w:t xml:space="preserve"> layer latency analysis for Rel-16”  </w:t>
      </w:r>
    </w:p>
    <w:p w14:paraId="33070383" w14:textId="77777777" w:rsidR="005B2B11" w:rsidRDefault="004A6F3F">
      <w:pPr>
        <w:pStyle w:val="ListParagraph"/>
        <w:numPr>
          <w:ilvl w:val="0"/>
          <w:numId w:val="15"/>
        </w:numPr>
        <w:rPr>
          <w:lang w:val="en-GB"/>
        </w:rPr>
      </w:pPr>
      <w:r>
        <w:rPr>
          <w:lang w:val="en-GB"/>
        </w:rPr>
        <w:t xml:space="preserve">To capture the evaluation results for enhancements </w:t>
      </w:r>
      <w:r>
        <w:rPr>
          <w:color w:val="FF0000"/>
          <w:lang w:val="en-GB"/>
        </w:rPr>
        <w:t xml:space="preserve">if any </w:t>
      </w:r>
      <w:r>
        <w:rPr>
          <w:lang w:val="en-GB"/>
        </w:rPr>
        <w:t>in clause 8.2.3 as “High</w:t>
      </w:r>
      <w:r w:rsidR="00DA1066">
        <w:rPr>
          <w:lang w:val="en-GB"/>
        </w:rPr>
        <w:t>er</w:t>
      </w:r>
      <w:r>
        <w:rPr>
          <w:lang w:val="en-GB"/>
        </w:rPr>
        <w:t xml:space="preserve"> layer latency analysis for NR positioning enhancements”</w:t>
      </w:r>
    </w:p>
    <w:p w14:paraId="2F1E95E0" w14:textId="77777777" w:rsidR="005B2B11" w:rsidRDefault="004A6F3F">
      <w:pPr>
        <w:pStyle w:val="ListParagraph"/>
        <w:numPr>
          <w:ilvl w:val="1"/>
          <w:numId w:val="15"/>
        </w:numPr>
        <w:rPr>
          <w:lang w:val="en-GB"/>
        </w:rPr>
      </w:pPr>
      <w:r>
        <w:rPr>
          <w:lang w:val="en-GB"/>
        </w:rPr>
        <w:t>Note: This is related to email discussion [Post112-e][617][POS] Evaluation of latency enhancement solutions (CATT);</w:t>
      </w:r>
    </w:p>
    <w:p w14:paraId="436891AF" w14:textId="77777777" w:rsidR="005B2B11" w:rsidRDefault="004A6F3F">
      <w:pPr>
        <w:pStyle w:val="ListParagraph"/>
        <w:numPr>
          <w:ilvl w:val="0"/>
          <w:numId w:val="15"/>
        </w:numPr>
        <w:rPr>
          <w:lang w:val="en-GB"/>
        </w:rPr>
      </w:pPr>
      <w:r>
        <w:rPr>
          <w:lang w:val="en-GB"/>
        </w:rPr>
        <w:t>To capture the summary for Rel-16 existing solutions from high</w:t>
      </w:r>
      <w:r w:rsidR="00DA1066">
        <w:rPr>
          <w:lang w:val="en-GB"/>
        </w:rPr>
        <w:t>er</w:t>
      </w:r>
      <w:r>
        <w:rPr>
          <w:lang w:val="en-GB"/>
        </w:rPr>
        <w:t xml:space="preserve"> layer perspective in clause 8.4;</w:t>
      </w:r>
    </w:p>
    <w:p w14:paraId="1DA9C237" w14:textId="211ABB6E" w:rsidR="005B2B11" w:rsidRDefault="004A6F3F">
      <w:pPr>
        <w:pStyle w:val="ListParagraph"/>
        <w:numPr>
          <w:ilvl w:val="0"/>
          <w:numId w:val="15"/>
        </w:numPr>
        <w:rPr>
          <w:lang w:val="en-GB"/>
        </w:rPr>
      </w:pPr>
      <w:r>
        <w:rPr>
          <w:lang w:val="en-GB"/>
        </w:rPr>
        <w:t>To capture the recommendation from high</w:t>
      </w:r>
      <w:r w:rsidR="00DA1066">
        <w:rPr>
          <w:lang w:val="en-GB"/>
        </w:rPr>
        <w:t>er</w:t>
      </w:r>
      <w:r>
        <w:rPr>
          <w:lang w:val="en-GB"/>
        </w:rPr>
        <w:t xml:space="preserve"> layer perspective in clause 10.</w:t>
      </w:r>
      <w:r w:rsidR="00DA1066">
        <w:rPr>
          <w:lang w:val="en-GB"/>
        </w:rPr>
        <w:t xml:space="preserve">8 </w:t>
      </w:r>
      <w:r>
        <w:rPr>
          <w:lang w:val="en-GB"/>
        </w:rPr>
        <w:t>for latency reduction;</w:t>
      </w:r>
    </w:p>
    <w:p w14:paraId="148C7114" w14:textId="77777777" w:rsidR="005B2B11" w:rsidRDefault="004A6F3F">
      <w:pPr>
        <w:rPr>
          <w:rFonts w:ascii="Arial" w:hAnsi="Arial" w:cs="Arial"/>
          <w:b/>
        </w:rPr>
      </w:pPr>
      <w:r>
        <w:rPr>
          <w:rFonts w:ascii="Arial" w:hAnsi="Arial" w:cs="Arial"/>
          <w:b/>
        </w:rPr>
        <w:t xml:space="preserve">Question 1: Do companies agree the way to capture evaluation results, summary and recommendation listed as above? </w:t>
      </w:r>
    </w:p>
    <w:p w14:paraId="6ADACF79" w14:textId="77777777" w:rsidR="005B2B11" w:rsidRDefault="005B2B11">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2B11" w14:paraId="76C0F673" w14:textId="77777777">
        <w:tc>
          <w:tcPr>
            <w:tcW w:w="1460" w:type="dxa"/>
            <w:shd w:val="clear" w:color="auto" w:fill="BFBFBF"/>
            <w:vAlign w:val="center"/>
          </w:tcPr>
          <w:p w14:paraId="67565289" w14:textId="77777777" w:rsidR="005B2B11" w:rsidRDefault="004A6F3F">
            <w:pPr>
              <w:spacing w:before="60" w:after="60"/>
              <w:rPr>
                <w:b/>
                <w:lang w:eastAsia="zh-CN"/>
              </w:rPr>
            </w:pPr>
            <w:r>
              <w:rPr>
                <w:b/>
                <w:lang w:eastAsia="zh-CN"/>
              </w:rPr>
              <w:t>Company</w:t>
            </w:r>
          </w:p>
        </w:tc>
        <w:tc>
          <w:tcPr>
            <w:tcW w:w="1527" w:type="dxa"/>
            <w:shd w:val="clear" w:color="auto" w:fill="BFBFBF"/>
          </w:tcPr>
          <w:p w14:paraId="75A93C17" w14:textId="77777777" w:rsidR="005B2B11" w:rsidRDefault="004A6F3F">
            <w:pPr>
              <w:spacing w:before="60" w:after="60"/>
              <w:rPr>
                <w:b/>
                <w:lang w:eastAsia="zh-CN"/>
              </w:rPr>
            </w:pPr>
            <w:r>
              <w:rPr>
                <w:b/>
                <w:lang w:eastAsia="zh-CN"/>
              </w:rPr>
              <w:t>Yes/No</w:t>
            </w:r>
          </w:p>
        </w:tc>
        <w:tc>
          <w:tcPr>
            <w:tcW w:w="6372" w:type="dxa"/>
            <w:shd w:val="clear" w:color="auto" w:fill="BFBFBF"/>
            <w:vAlign w:val="center"/>
          </w:tcPr>
          <w:p w14:paraId="787334E4" w14:textId="77777777" w:rsidR="005B2B11" w:rsidRDefault="004A6F3F">
            <w:pPr>
              <w:spacing w:before="60" w:after="60"/>
              <w:rPr>
                <w:b/>
                <w:lang w:eastAsia="zh-CN"/>
              </w:rPr>
            </w:pPr>
            <w:r>
              <w:rPr>
                <w:b/>
                <w:lang w:eastAsia="zh-CN"/>
              </w:rPr>
              <w:t xml:space="preserve">Remark </w:t>
            </w:r>
          </w:p>
        </w:tc>
      </w:tr>
      <w:tr w:rsidR="005B2B11" w14:paraId="597C954A" w14:textId="77777777">
        <w:tc>
          <w:tcPr>
            <w:tcW w:w="1460" w:type="dxa"/>
            <w:vAlign w:val="center"/>
          </w:tcPr>
          <w:p w14:paraId="63BBA212" w14:textId="77777777" w:rsidR="005B2B11" w:rsidRDefault="004A6F3F">
            <w:pPr>
              <w:spacing w:before="60" w:after="60"/>
              <w:rPr>
                <w:lang w:eastAsia="zh-CN"/>
              </w:rPr>
            </w:pPr>
            <w:proofErr w:type="spellStart"/>
            <w:r>
              <w:rPr>
                <w:lang w:eastAsia="zh-CN"/>
              </w:rPr>
              <w:t>InterDigital</w:t>
            </w:r>
            <w:proofErr w:type="spellEnd"/>
          </w:p>
        </w:tc>
        <w:tc>
          <w:tcPr>
            <w:tcW w:w="1527" w:type="dxa"/>
          </w:tcPr>
          <w:p w14:paraId="304575F7" w14:textId="77777777" w:rsidR="005B2B11" w:rsidRDefault="004A6F3F">
            <w:pPr>
              <w:spacing w:before="60" w:after="60"/>
              <w:rPr>
                <w:lang w:eastAsia="zh-CN"/>
              </w:rPr>
            </w:pPr>
            <w:r>
              <w:rPr>
                <w:lang w:eastAsia="zh-CN"/>
              </w:rPr>
              <w:t>Yes</w:t>
            </w:r>
          </w:p>
        </w:tc>
        <w:tc>
          <w:tcPr>
            <w:tcW w:w="6372" w:type="dxa"/>
            <w:vAlign w:val="center"/>
          </w:tcPr>
          <w:p w14:paraId="73CB4E02" w14:textId="77777777" w:rsidR="005B2B11" w:rsidRDefault="005B2B11">
            <w:pPr>
              <w:spacing w:before="60" w:after="60"/>
              <w:rPr>
                <w:lang w:val="en-GB" w:eastAsia="zh-CN"/>
              </w:rPr>
            </w:pPr>
          </w:p>
        </w:tc>
      </w:tr>
      <w:tr w:rsidR="005B2B11" w14:paraId="4656481F" w14:textId="77777777">
        <w:tc>
          <w:tcPr>
            <w:tcW w:w="1460" w:type="dxa"/>
            <w:vAlign w:val="center"/>
          </w:tcPr>
          <w:p w14:paraId="1B782DBF" w14:textId="77777777" w:rsidR="005B2B11" w:rsidRDefault="004A6F3F">
            <w:pPr>
              <w:spacing w:before="60" w:after="60"/>
              <w:rPr>
                <w:rFonts w:eastAsia="DengXian"/>
                <w:lang w:eastAsia="zh-CN"/>
              </w:rPr>
            </w:pPr>
            <w:r>
              <w:rPr>
                <w:rFonts w:eastAsia="DengXian" w:hint="eastAsia"/>
                <w:lang w:eastAsia="zh-CN"/>
              </w:rPr>
              <w:t>ZTE</w:t>
            </w:r>
          </w:p>
        </w:tc>
        <w:tc>
          <w:tcPr>
            <w:tcW w:w="1527" w:type="dxa"/>
          </w:tcPr>
          <w:p w14:paraId="6C7FC782" w14:textId="77777777" w:rsidR="005B2B11" w:rsidRDefault="004A6F3F">
            <w:pPr>
              <w:spacing w:before="60" w:after="60"/>
              <w:rPr>
                <w:rFonts w:eastAsia="DengXian"/>
                <w:lang w:eastAsia="zh-CN"/>
              </w:rPr>
            </w:pPr>
            <w:r>
              <w:rPr>
                <w:rFonts w:eastAsia="DengXian" w:hint="eastAsia"/>
                <w:lang w:eastAsia="zh-CN"/>
              </w:rPr>
              <w:t>Yes</w:t>
            </w:r>
          </w:p>
        </w:tc>
        <w:tc>
          <w:tcPr>
            <w:tcW w:w="6372" w:type="dxa"/>
            <w:vAlign w:val="center"/>
          </w:tcPr>
          <w:p w14:paraId="7D15BF3B" w14:textId="77777777" w:rsidR="005B2B11" w:rsidRDefault="005B2B11">
            <w:pPr>
              <w:spacing w:before="60" w:after="60"/>
              <w:rPr>
                <w:rFonts w:eastAsia="DengXian"/>
                <w:lang w:eastAsia="zh-CN"/>
              </w:rPr>
            </w:pPr>
          </w:p>
        </w:tc>
      </w:tr>
      <w:tr w:rsidR="00BB2A98" w14:paraId="76F74ED3" w14:textId="77777777">
        <w:tc>
          <w:tcPr>
            <w:tcW w:w="1460" w:type="dxa"/>
            <w:vAlign w:val="center"/>
          </w:tcPr>
          <w:p w14:paraId="7719B9AE" w14:textId="77777777" w:rsidR="00BB2A98" w:rsidRDefault="00BB2A98" w:rsidP="00BB2A98">
            <w:pPr>
              <w:spacing w:before="60" w:after="60"/>
              <w:rPr>
                <w:rFonts w:eastAsia="DengXian"/>
                <w:lang w:eastAsia="zh-CN"/>
              </w:rPr>
            </w:pPr>
            <w:r>
              <w:rPr>
                <w:rFonts w:eastAsia="DengXian"/>
                <w:lang w:eastAsia="zh-CN"/>
              </w:rPr>
              <w:t>Nokia</w:t>
            </w:r>
          </w:p>
        </w:tc>
        <w:tc>
          <w:tcPr>
            <w:tcW w:w="1527" w:type="dxa"/>
          </w:tcPr>
          <w:p w14:paraId="30F5420C" w14:textId="77777777" w:rsidR="00BB2A98" w:rsidRDefault="00BB2A98" w:rsidP="00BB2A98">
            <w:pPr>
              <w:spacing w:before="60" w:after="60"/>
              <w:rPr>
                <w:rFonts w:eastAsia="DengXian"/>
                <w:lang w:eastAsia="zh-CN"/>
              </w:rPr>
            </w:pPr>
            <w:r>
              <w:rPr>
                <w:rFonts w:eastAsia="DengXian"/>
                <w:lang w:eastAsia="zh-CN"/>
              </w:rPr>
              <w:t>Yes</w:t>
            </w:r>
            <w:r w:rsidR="002A1D7D">
              <w:rPr>
                <w:rFonts w:eastAsia="DengXian"/>
                <w:lang w:eastAsia="zh-CN"/>
              </w:rPr>
              <w:t>,</w:t>
            </w:r>
            <w:r>
              <w:rPr>
                <w:rFonts w:eastAsia="DengXian"/>
                <w:lang w:eastAsia="zh-CN"/>
              </w:rPr>
              <w:t xml:space="preserve"> with comments</w:t>
            </w:r>
          </w:p>
        </w:tc>
        <w:tc>
          <w:tcPr>
            <w:tcW w:w="6372" w:type="dxa"/>
            <w:vAlign w:val="center"/>
          </w:tcPr>
          <w:p w14:paraId="4BF38752" w14:textId="77777777" w:rsidR="00BB2A98" w:rsidRDefault="00BB2A98" w:rsidP="00BB2A98">
            <w:pPr>
              <w:pStyle w:val="ListParagraph"/>
              <w:numPr>
                <w:ilvl w:val="0"/>
                <w:numId w:val="15"/>
              </w:numPr>
            </w:pPr>
            <w:r>
              <w:t xml:space="preserve">About </w:t>
            </w:r>
            <w:r w:rsidRPr="0073088D">
              <w:t>captur</w:t>
            </w:r>
            <w:r>
              <w:t>ing</w:t>
            </w:r>
            <w:r w:rsidRPr="0073088D">
              <w:t xml:space="preserve"> the evaluation results for enhancements if any in clause 8.2.3</w:t>
            </w:r>
            <w:r>
              <w:t xml:space="preserve"> (</w:t>
            </w:r>
            <w:r w:rsidRPr="0073088D">
              <w:t>related to email discussion [Post112-e][617][POS]</w:t>
            </w:r>
            <w:r>
              <w:t xml:space="preserve">), </w:t>
            </w:r>
            <w:r w:rsidRPr="0073088D">
              <w:t xml:space="preserve">As RAN2 did not do much in the area of evaluating specific enhancements, we should skip this for now and deal with this in </w:t>
            </w:r>
            <w:r>
              <w:t xml:space="preserve">the </w:t>
            </w:r>
            <w:r w:rsidRPr="0073088D">
              <w:t>WID phase.</w:t>
            </w:r>
          </w:p>
          <w:p w14:paraId="589B4122" w14:textId="77777777" w:rsidR="00BB2A98" w:rsidRDefault="00BB2A98" w:rsidP="00BB2A98">
            <w:pPr>
              <w:pStyle w:val="ListParagraph"/>
              <w:numPr>
                <w:ilvl w:val="0"/>
                <w:numId w:val="15"/>
              </w:numPr>
            </w:pPr>
            <w:r w:rsidRPr="0073088D">
              <w:t xml:space="preserve">recommendation from high layer perspective </w:t>
            </w:r>
            <w:r>
              <w:t xml:space="preserve">should be </w:t>
            </w:r>
            <w:r>
              <w:lastRenderedPageBreak/>
              <w:t xml:space="preserve">captured </w:t>
            </w:r>
            <w:r w:rsidRPr="0073088D">
              <w:t>in clause 10.</w:t>
            </w:r>
            <w:r>
              <w:t>8 (not 10.4)?</w:t>
            </w:r>
          </w:p>
          <w:p w14:paraId="571EA837" w14:textId="77777777" w:rsidR="00BB2A98" w:rsidRDefault="00BB2A98" w:rsidP="00BB2A98">
            <w:pPr>
              <w:pStyle w:val="ListParagraph"/>
              <w:numPr>
                <w:ilvl w:val="0"/>
                <w:numId w:val="15"/>
              </w:numPr>
            </w:pPr>
            <w:r>
              <w:t>Typo: High layer should be Higher layer</w:t>
            </w:r>
          </w:p>
          <w:p w14:paraId="4E283147" w14:textId="77777777" w:rsidR="00DA1066" w:rsidRDefault="00DA1066" w:rsidP="00BB2A98">
            <w:pPr>
              <w:pStyle w:val="ListParagraph"/>
              <w:numPr>
                <w:ilvl w:val="0"/>
                <w:numId w:val="15"/>
              </w:numPr>
            </w:pPr>
            <w:r>
              <w:t>[Rapp] Thanks. Updated. For evaluation on enhancements, yes it is related to email discussion 617. And recommendation shall be captured in 10.8 instead of 10.4.</w:t>
            </w:r>
          </w:p>
        </w:tc>
      </w:tr>
      <w:tr w:rsidR="00BB2A98" w14:paraId="643B5B66" w14:textId="77777777">
        <w:tc>
          <w:tcPr>
            <w:tcW w:w="1460" w:type="dxa"/>
            <w:vAlign w:val="center"/>
          </w:tcPr>
          <w:p w14:paraId="0897F349" w14:textId="77777777" w:rsidR="00BB2A98" w:rsidRDefault="00DA1066" w:rsidP="00BB2A98">
            <w:pPr>
              <w:spacing w:before="60" w:after="60"/>
              <w:rPr>
                <w:rFonts w:eastAsia="DengXian"/>
                <w:lang w:eastAsia="zh-CN"/>
              </w:rPr>
            </w:pPr>
            <w:r>
              <w:rPr>
                <w:rFonts w:eastAsia="DengXian"/>
                <w:lang w:eastAsia="zh-CN"/>
              </w:rPr>
              <w:lastRenderedPageBreak/>
              <w:t>Intel</w:t>
            </w:r>
          </w:p>
        </w:tc>
        <w:tc>
          <w:tcPr>
            <w:tcW w:w="1527" w:type="dxa"/>
          </w:tcPr>
          <w:p w14:paraId="485CEA19" w14:textId="77777777" w:rsidR="00BB2A98" w:rsidRDefault="00DA1066" w:rsidP="00BB2A98">
            <w:pPr>
              <w:spacing w:before="60" w:after="60"/>
              <w:rPr>
                <w:rFonts w:eastAsia="DengXian"/>
                <w:lang w:eastAsia="zh-CN"/>
              </w:rPr>
            </w:pPr>
            <w:r>
              <w:rPr>
                <w:rFonts w:eastAsia="DengXian"/>
                <w:lang w:eastAsia="zh-CN"/>
              </w:rPr>
              <w:t>Yes</w:t>
            </w:r>
          </w:p>
        </w:tc>
        <w:tc>
          <w:tcPr>
            <w:tcW w:w="6372" w:type="dxa"/>
            <w:vAlign w:val="center"/>
          </w:tcPr>
          <w:p w14:paraId="2F8D8BDD" w14:textId="77777777" w:rsidR="00BB2A98" w:rsidRDefault="00DA1066" w:rsidP="00BB2A98">
            <w:pPr>
              <w:rPr>
                <w:lang w:eastAsia="zh-CN"/>
              </w:rPr>
            </w:pPr>
            <w:r>
              <w:rPr>
                <w:lang w:eastAsia="zh-CN"/>
              </w:rPr>
              <w:t>Updated based on Nokia’s comments.</w:t>
            </w:r>
          </w:p>
        </w:tc>
      </w:tr>
      <w:tr w:rsidR="0055099A" w14:paraId="0EA41907" w14:textId="77777777" w:rsidTr="0055099A">
        <w:tc>
          <w:tcPr>
            <w:tcW w:w="1460" w:type="dxa"/>
          </w:tcPr>
          <w:p w14:paraId="4F64B83A" w14:textId="5DAC5290" w:rsidR="0055099A" w:rsidRDefault="0055099A" w:rsidP="0055099A">
            <w:pPr>
              <w:spacing w:before="60" w:after="60"/>
              <w:rPr>
                <w:rFonts w:eastAsia="DengXian"/>
                <w:lang w:eastAsia="zh-CN"/>
              </w:rPr>
            </w:pPr>
            <w:r>
              <w:rPr>
                <w:lang w:eastAsia="zh-CN"/>
              </w:rPr>
              <w:t>Qualcomm</w:t>
            </w:r>
          </w:p>
        </w:tc>
        <w:tc>
          <w:tcPr>
            <w:tcW w:w="1527" w:type="dxa"/>
          </w:tcPr>
          <w:p w14:paraId="65FC7078" w14:textId="36E848A3" w:rsidR="0055099A" w:rsidRDefault="0055099A" w:rsidP="0055099A">
            <w:pPr>
              <w:spacing w:before="60" w:after="60"/>
              <w:rPr>
                <w:rFonts w:eastAsia="DengXian"/>
                <w:lang w:eastAsia="zh-CN"/>
              </w:rPr>
            </w:pPr>
            <w:r>
              <w:rPr>
                <w:lang w:eastAsia="zh-CN"/>
              </w:rPr>
              <w:t>Yes</w:t>
            </w:r>
          </w:p>
        </w:tc>
        <w:tc>
          <w:tcPr>
            <w:tcW w:w="6372" w:type="dxa"/>
            <w:vAlign w:val="center"/>
          </w:tcPr>
          <w:p w14:paraId="20739EE9" w14:textId="77777777" w:rsidR="0055099A" w:rsidRDefault="0055099A" w:rsidP="0055099A">
            <w:pPr>
              <w:rPr>
                <w:lang w:eastAsia="zh-CN"/>
              </w:rPr>
            </w:pPr>
          </w:p>
        </w:tc>
      </w:tr>
      <w:tr w:rsidR="00DD2FF9" w14:paraId="7F3FDBEA" w14:textId="77777777" w:rsidTr="00DD2FF9">
        <w:tc>
          <w:tcPr>
            <w:tcW w:w="1460" w:type="dxa"/>
          </w:tcPr>
          <w:p w14:paraId="611CE0ED" w14:textId="0CC93685" w:rsidR="00DD2FF9" w:rsidRDefault="00DD2FF9" w:rsidP="0055099A">
            <w:pPr>
              <w:spacing w:before="60" w:after="60"/>
              <w:rPr>
                <w:lang w:eastAsia="zh-CN"/>
              </w:rPr>
            </w:pPr>
            <w:r w:rsidRPr="00FF4FC4">
              <w:t>CATT</w:t>
            </w:r>
          </w:p>
        </w:tc>
        <w:tc>
          <w:tcPr>
            <w:tcW w:w="1527" w:type="dxa"/>
          </w:tcPr>
          <w:p w14:paraId="2BEDD2C5" w14:textId="1E3D4B1C" w:rsidR="00DD2FF9" w:rsidRDefault="00DD2FF9" w:rsidP="0055099A">
            <w:pPr>
              <w:spacing w:before="60" w:after="60"/>
              <w:rPr>
                <w:lang w:eastAsia="zh-CN"/>
              </w:rPr>
            </w:pPr>
            <w:r w:rsidRPr="00FF4FC4">
              <w:t>Yes</w:t>
            </w:r>
          </w:p>
        </w:tc>
        <w:tc>
          <w:tcPr>
            <w:tcW w:w="6372" w:type="dxa"/>
          </w:tcPr>
          <w:p w14:paraId="5DBB8DE8" w14:textId="77777777" w:rsidR="00DD2FF9" w:rsidRDefault="00DD2FF9" w:rsidP="0055099A">
            <w:pPr>
              <w:rPr>
                <w:lang w:eastAsia="zh-CN"/>
              </w:rPr>
            </w:pPr>
          </w:p>
        </w:tc>
      </w:tr>
      <w:tr w:rsidR="006E21C6" w14:paraId="726A8CA4" w14:textId="77777777" w:rsidTr="00DD2FF9">
        <w:tc>
          <w:tcPr>
            <w:tcW w:w="1460" w:type="dxa"/>
          </w:tcPr>
          <w:p w14:paraId="76A03115" w14:textId="54FE2BE5" w:rsidR="006E21C6" w:rsidRPr="00FF4FC4" w:rsidRDefault="006E21C6" w:rsidP="0055099A">
            <w:pPr>
              <w:spacing w:before="60" w:after="60"/>
            </w:pPr>
            <w:r>
              <w:t>Xiaomi</w:t>
            </w:r>
          </w:p>
        </w:tc>
        <w:tc>
          <w:tcPr>
            <w:tcW w:w="1527" w:type="dxa"/>
          </w:tcPr>
          <w:p w14:paraId="7A87E14B" w14:textId="45468E1A" w:rsidR="006E21C6" w:rsidRPr="00FF4FC4" w:rsidRDefault="006E21C6" w:rsidP="0055099A">
            <w:pPr>
              <w:spacing w:before="60" w:after="60"/>
              <w:rPr>
                <w:lang w:eastAsia="zh-CN"/>
              </w:rPr>
            </w:pPr>
            <w:r>
              <w:rPr>
                <w:rFonts w:hint="eastAsia"/>
                <w:lang w:eastAsia="zh-CN"/>
              </w:rPr>
              <w:t>Y</w:t>
            </w:r>
            <w:r>
              <w:rPr>
                <w:lang w:eastAsia="zh-CN"/>
              </w:rPr>
              <w:t>es</w:t>
            </w:r>
          </w:p>
        </w:tc>
        <w:tc>
          <w:tcPr>
            <w:tcW w:w="6372" w:type="dxa"/>
          </w:tcPr>
          <w:p w14:paraId="49DB0563" w14:textId="67FD1027" w:rsidR="006E21C6" w:rsidRDefault="001D55FD" w:rsidP="0055099A">
            <w:pPr>
              <w:rPr>
                <w:lang w:eastAsia="zh-CN"/>
              </w:rPr>
            </w:pPr>
            <w:r>
              <w:rPr>
                <w:rFonts w:hint="eastAsia"/>
                <w:lang w:eastAsia="zh-CN"/>
              </w:rPr>
              <w:t>`</w:t>
            </w:r>
          </w:p>
        </w:tc>
      </w:tr>
      <w:tr w:rsidR="001D55FD" w14:paraId="4ACCA58D" w14:textId="77777777" w:rsidTr="00DD2FF9">
        <w:tc>
          <w:tcPr>
            <w:tcW w:w="1460" w:type="dxa"/>
          </w:tcPr>
          <w:p w14:paraId="502C2970" w14:textId="3D6F9986" w:rsidR="001D55FD" w:rsidRDefault="001D55FD" w:rsidP="0055099A">
            <w:pPr>
              <w:spacing w:before="60" w:after="60"/>
              <w:rPr>
                <w:lang w:eastAsia="zh-CN"/>
              </w:rPr>
            </w:pPr>
            <w:r>
              <w:rPr>
                <w:rFonts w:hint="eastAsia"/>
                <w:lang w:eastAsia="zh-CN"/>
              </w:rPr>
              <w:t>H</w:t>
            </w:r>
            <w:r>
              <w:rPr>
                <w:lang w:eastAsia="zh-CN"/>
              </w:rPr>
              <w:t>uawei, HiSilicon</w:t>
            </w:r>
          </w:p>
        </w:tc>
        <w:tc>
          <w:tcPr>
            <w:tcW w:w="1527" w:type="dxa"/>
          </w:tcPr>
          <w:p w14:paraId="493E7ED6" w14:textId="397B52B7" w:rsidR="001D55FD" w:rsidRDefault="001D55FD" w:rsidP="0055099A">
            <w:pPr>
              <w:spacing w:before="60" w:after="60"/>
              <w:rPr>
                <w:lang w:eastAsia="zh-CN"/>
              </w:rPr>
            </w:pPr>
            <w:r>
              <w:rPr>
                <w:rFonts w:hint="eastAsia"/>
                <w:lang w:eastAsia="zh-CN"/>
              </w:rPr>
              <w:t>Y</w:t>
            </w:r>
            <w:r>
              <w:rPr>
                <w:lang w:eastAsia="zh-CN"/>
              </w:rPr>
              <w:t>es</w:t>
            </w:r>
          </w:p>
        </w:tc>
        <w:tc>
          <w:tcPr>
            <w:tcW w:w="6372" w:type="dxa"/>
          </w:tcPr>
          <w:p w14:paraId="7D94A6B7" w14:textId="48981045" w:rsidR="001D55FD" w:rsidRDefault="001D55FD" w:rsidP="0055099A">
            <w:pPr>
              <w:rPr>
                <w:lang w:eastAsia="zh-CN"/>
              </w:rPr>
            </w:pPr>
            <w:r>
              <w:rPr>
                <w:rFonts w:hint="eastAsia"/>
                <w:lang w:eastAsia="zh-CN"/>
              </w:rPr>
              <w:t>O</w:t>
            </w:r>
            <w:r>
              <w:rPr>
                <w:lang w:eastAsia="zh-CN"/>
              </w:rPr>
              <w:t>k to have this as the general structure of TP</w:t>
            </w:r>
          </w:p>
        </w:tc>
      </w:tr>
    </w:tbl>
    <w:p w14:paraId="542E4826" w14:textId="0379471D" w:rsidR="005B2B11" w:rsidRDefault="005B2B11">
      <w:pPr>
        <w:rPr>
          <w:lang w:val="en-GB"/>
        </w:rPr>
      </w:pPr>
    </w:p>
    <w:p w14:paraId="3526E7A8" w14:textId="77777777" w:rsidR="003A4FF2" w:rsidRDefault="003A4FF2">
      <w:pPr>
        <w:rPr>
          <w:lang w:val="en-GB"/>
        </w:rPr>
      </w:pPr>
      <w:r>
        <w:rPr>
          <w:lang w:val="en-GB"/>
        </w:rPr>
        <w:t xml:space="preserve">Summary: companies agree the way to capture evaluation results, summary and recommendation lists proposed/updated by Rapporteur. </w:t>
      </w:r>
    </w:p>
    <w:p w14:paraId="5EA9D429" w14:textId="0A04AD89" w:rsidR="003A4FF2" w:rsidRPr="00A405A1" w:rsidRDefault="003A4FF2">
      <w:pPr>
        <w:rPr>
          <w:b/>
          <w:bCs/>
          <w:lang w:val="en-GB"/>
        </w:rPr>
      </w:pPr>
      <w:r w:rsidRPr="00A405A1">
        <w:rPr>
          <w:b/>
          <w:bCs/>
          <w:lang w:val="en-GB"/>
        </w:rPr>
        <w:t xml:space="preserve">Proposal 1: </w:t>
      </w:r>
    </w:p>
    <w:p w14:paraId="4C324552" w14:textId="77777777" w:rsidR="003A4FF2" w:rsidRPr="00A405A1" w:rsidRDefault="003A4FF2" w:rsidP="003A4FF2">
      <w:pPr>
        <w:pStyle w:val="ListParagraph"/>
        <w:numPr>
          <w:ilvl w:val="0"/>
          <w:numId w:val="15"/>
        </w:numPr>
        <w:rPr>
          <w:b/>
          <w:bCs/>
          <w:lang w:val="en-GB"/>
        </w:rPr>
      </w:pPr>
      <w:r w:rsidRPr="00A405A1">
        <w:rPr>
          <w:b/>
          <w:bCs/>
          <w:lang w:val="en-GB"/>
        </w:rPr>
        <w:t xml:space="preserve">To capture the procedure, assumptions and evaluation results for rel-16 in clause 8.1.3 as “Higher layer latency analysis for Rel-16”  </w:t>
      </w:r>
    </w:p>
    <w:p w14:paraId="3F9A4350" w14:textId="77777777" w:rsidR="003A4FF2" w:rsidRPr="00A405A1" w:rsidRDefault="003A4FF2" w:rsidP="003A4FF2">
      <w:pPr>
        <w:pStyle w:val="ListParagraph"/>
        <w:numPr>
          <w:ilvl w:val="0"/>
          <w:numId w:val="15"/>
        </w:numPr>
        <w:rPr>
          <w:b/>
          <w:bCs/>
          <w:lang w:val="en-GB"/>
        </w:rPr>
      </w:pPr>
      <w:r w:rsidRPr="00A405A1">
        <w:rPr>
          <w:b/>
          <w:bCs/>
          <w:lang w:val="en-GB"/>
        </w:rPr>
        <w:t xml:space="preserve">To capture the evaluation results for enhancements </w:t>
      </w:r>
      <w:r w:rsidRPr="00A405A1">
        <w:rPr>
          <w:b/>
          <w:bCs/>
          <w:color w:val="FF0000"/>
          <w:lang w:val="en-GB"/>
        </w:rPr>
        <w:t xml:space="preserve">if any </w:t>
      </w:r>
      <w:r w:rsidRPr="00A405A1">
        <w:rPr>
          <w:b/>
          <w:bCs/>
          <w:lang w:val="en-GB"/>
        </w:rPr>
        <w:t>in clause 8.2.3 as “Higher layer latency analysis for NR positioning enhancements”</w:t>
      </w:r>
    </w:p>
    <w:p w14:paraId="1C153CD1" w14:textId="77777777" w:rsidR="003A4FF2" w:rsidRPr="00A405A1" w:rsidRDefault="003A4FF2" w:rsidP="003A4FF2">
      <w:pPr>
        <w:pStyle w:val="ListParagraph"/>
        <w:numPr>
          <w:ilvl w:val="1"/>
          <w:numId w:val="15"/>
        </w:numPr>
        <w:rPr>
          <w:b/>
          <w:bCs/>
          <w:lang w:val="en-GB"/>
        </w:rPr>
      </w:pPr>
      <w:r w:rsidRPr="00A405A1">
        <w:rPr>
          <w:b/>
          <w:bCs/>
          <w:lang w:val="en-GB"/>
        </w:rPr>
        <w:t>Note: This is related to email discussion [Post112-e][617][POS] Evaluation of latency enhancement solutions (CATT);</w:t>
      </w:r>
    </w:p>
    <w:p w14:paraId="75CACEDA" w14:textId="77777777" w:rsidR="003A4FF2" w:rsidRPr="00A405A1" w:rsidRDefault="003A4FF2" w:rsidP="003A4FF2">
      <w:pPr>
        <w:pStyle w:val="ListParagraph"/>
        <w:numPr>
          <w:ilvl w:val="0"/>
          <w:numId w:val="15"/>
        </w:numPr>
        <w:rPr>
          <w:b/>
          <w:bCs/>
          <w:lang w:val="en-GB"/>
        </w:rPr>
      </w:pPr>
      <w:r w:rsidRPr="00A405A1">
        <w:rPr>
          <w:b/>
          <w:bCs/>
          <w:lang w:val="en-GB"/>
        </w:rPr>
        <w:t>To capture the summary for Rel-16 existing solutions from higher layer perspective in clause 8.4;</w:t>
      </w:r>
    </w:p>
    <w:p w14:paraId="006E727E" w14:textId="77777777" w:rsidR="003A4FF2" w:rsidRPr="00A405A1" w:rsidRDefault="003A4FF2" w:rsidP="003A4FF2">
      <w:pPr>
        <w:pStyle w:val="ListParagraph"/>
        <w:numPr>
          <w:ilvl w:val="0"/>
          <w:numId w:val="15"/>
        </w:numPr>
        <w:rPr>
          <w:b/>
          <w:bCs/>
          <w:lang w:val="en-GB"/>
        </w:rPr>
      </w:pPr>
      <w:r w:rsidRPr="00A405A1">
        <w:rPr>
          <w:b/>
          <w:bCs/>
          <w:lang w:val="en-GB"/>
        </w:rPr>
        <w:t>To capture the recommendation from higher layer perspective in clause 10.8 for latency reduction;</w:t>
      </w:r>
    </w:p>
    <w:p w14:paraId="70822780" w14:textId="77777777" w:rsidR="003A4FF2" w:rsidRDefault="003A4FF2">
      <w:pPr>
        <w:rPr>
          <w:lang w:val="en-GB"/>
        </w:rPr>
      </w:pPr>
    </w:p>
    <w:p w14:paraId="0E92A975" w14:textId="77777777" w:rsidR="005B2B11" w:rsidRDefault="004A6F3F">
      <w:pPr>
        <w:rPr>
          <w:lang w:val="en-GB"/>
        </w:rPr>
      </w:pPr>
      <w:r>
        <w:rPr>
          <w:lang w:val="en-GB"/>
        </w:rPr>
        <w:t xml:space="preserve">In last meeting, RAN2 discussed the evaluation results, and concluded “Results in this document are the status as of RAN2#112-e and represent the worst-case values.  RAN2 are still discussing which steps can be skipped for optimal cases.”. </w:t>
      </w:r>
    </w:p>
    <w:p w14:paraId="2B7BA434" w14:textId="77777777" w:rsidR="005B2B11" w:rsidRDefault="004A6F3F">
      <w:pPr>
        <w:pStyle w:val="Heading2"/>
        <w:rPr>
          <w:lang w:eastAsia="ja-JP"/>
        </w:rPr>
      </w:pPr>
      <w:r>
        <w:rPr>
          <w:lang w:eastAsia="ja-JP"/>
        </w:rPr>
        <w:t>Call flow and latency analysis for DL-TDOA/DL-</w:t>
      </w:r>
      <w:proofErr w:type="spellStart"/>
      <w:r>
        <w:rPr>
          <w:lang w:eastAsia="ja-JP"/>
        </w:rPr>
        <w:t>AoD</w:t>
      </w:r>
      <w:proofErr w:type="spellEnd"/>
    </w:p>
    <w:p w14:paraId="4157294B" w14:textId="77777777" w:rsidR="005B2B11" w:rsidRDefault="004A6F3F">
      <w:pPr>
        <w:rPr>
          <w:lang w:val="en-GB" w:eastAsia="ja-JP"/>
        </w:rPr>
      </w:pPr>
      <w:r>
        <w:rPr>
          <w:lang w:val="en-GB" w:eastAsia="ja-JP"/>
        </w:rPr>
        <w:t>The figure 1 is used for latency analysis for DL-TDOA and DL-</w:t>
      </w:r>
      <w:proofErr w:type="spellStart"/>
      <w:r>
        <w:rPr>
          <w:lang w:val="en-GB" w:eastAsia="ja-JP"/>
        </w:rPr>
        <w:t>AoD</w:t>
      </w:r>
      <w:proofErr w:type="spellEnd"/>
      <w:r>
        <w:rPr>
          <w:lang w:val="en-GB" w:eastAsia="ja-JP"/>
        </w:rPr>
        <w:t>.</w:t>
      </w:r>
    </w:p>
    <w:p w14:paraId="47D80A3F" w14:textId="77777777" w:rsidR="005B2B11" w:rsidRDefault="004A6F3F">
      <w:pPr>
        <w:jc w:val="center"/>
        <w:rPr>
          <w:b/>
          <w:bCs/>
          <w:lang w:val="en-GB"/>
        </w:rPr>
      </w:pPr>
      <w:r>
        <w:rPr>
          <w:lang w:eastAsia="ko-KR"/>
        </w:rPr>
        <w:object w:dxaOrig="11295" w:dyaOrig="9945" w14:anchorId="0A7C63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75pt;height:497.25pt" o:ole="">
            <v:imagedata r:id="rId13" o:title=""/>
          </v:shape>
          <o:OLEObject Type="Embed" ProgID="Visio.Drawing.11" ShapeID="_x0000_i1025" DrawAspect="Content" ObjectID="_1672144434" r:id="rId14"/>
        </w:object>
      </w:r>
    </w:p>
    <w:p w14:paraId="23CE860D" w14:textId="77777777" w:rsidR="005B2B11" w:rsidRPr="00A405A1" w:rsidRDefault="004A6F3F">
      <w:pPr>
        <w:pStyle w:val="TF"/>
        <w:overflowPunct/>
        <w:autoSpaceDE/>
        <w:autoSpaceDN/>
        <w:adjustRightInd/>
        <w:rPr>
          <w:rFonts w:eastAsia="Malgun Gothic" w:cs="Times New Roman"/>
          <w:sz w:val="20"/>
          <w:szCs w:val="20"/>
          <w:lang w:val="en-US" w:eastAsia="en-US"/>
        </w:rPr>
      </w:pPr>
      <w:r w:rsidRPr="00A405A1">
        <w:rPr>
          <w:rFonts w:eastAsia="Malgun Gothic" w:cs="Times New Roman"/>
          <w:sz w:val="20"/>
          <w:szCs w:val="20"/>
          <w:lang w:val="en-US" w:eastAsia="en-US"/>
        </w:rPr>
        <w:t>Figure 1 procedure for DL-TDOA/DL-</w:t>
      </w:r>
      <w:proofErr w:type="spellStart"/>
      <w:r w:rsidRPr="00A405A1">
        <w:rPr>
          <w:rFonts w:eastAsia="Malgun Gothic" w:cs="Times New Roman"/>
          <w:sz w:val="20"/>
          <w:szCs w:val="20"/>
          <w:lang w:val="en-US" w:eastAsia="en-US"/>
        </w:rPr>
        <w:t>AoD</w:t>
      </w:r>
      <w:proofErr w:type="spellEnd"/>
    </w:p>
    <w:p w14:paraId="44F97145" w14:textId="77777777" w:rsidR="005B2B11" w:rsidRDefault="004A6F3F">
      <w:r>
        <w:t>Table 2 summarizes the latency for UE assisted DL-TDOA and DL-</w:t>
      </w:r>
      <w:proofErr w:type="spellStart"/>
      <w:r>
        <w:t>AoD</w:t>
      </w:r>
      <w:proofErr w:type="spellEnd"/>
      <w:r>
        <w:t>.</w:t>
      </w:r>
    </w:p>
    <w:p w14:paraId="307B4806" w14:textId="77777777" w:rsidR="005B2B11" w:rsidRDefault="004A6F3F">
      <w:pPr>
        <w:pStyle w:val="TF"/>
        <w:keepNext/>
        <w:spacing w:after="60"/>
      </w:pPr>
      <w:r>
        <w:rPr>
          <w:lang w:eastAsia="ja-JP"/>
        </w:rPr>
        <w:t xml:space="preserve">Table </w:t>
      </w:r>
      <w:r>
        <w:rPr>
          <w:lang w:val="en-US" w:eastAsia="ja-JP"/>
        </w:rPr>
        <w:t xml:space="preserve">2: </w:t>
      </w:r>
      <w:r>
        <w:rPr>
          <w:lang w:eastAsia="ja-JP"/>
        </w:rPr>
        <w:tab/>
      </w:r>
      <w:r>
        <w:rPr>
          <w:lang w:val="en-US" w:eastAsia="ja-JP"/>
        </w:rPr>
        <w:t>Latency for UE assisted DL-TDOA and DL-</w:t>
      </w:r>
      <w:proofErr w:type="spellStart"/>
      <w:r>
        <w:rPr>
          <w:lang w:val="en-US" w:eastAsia="ja-JP"/>
        </w:rPr>
        <w:t>AoD</w:t>
      </w:r>
      <w:proofErr w:type="spellEnd"/>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5B2B11" w14:paraId="3468FC82" w14:textId="77777777">
        <w:tc>
          <w:tcPr>
            <w:tcW w:w="9240" w:type="dxa"/>
            <w:gridSpan w:val="3"/>
            <w:tcBorders>
              <w:top w:val="single" w:sz="4" w:space="0" w:color="auto"/>
              <w:left w:val="single" w:sz="4" w:space="0" w:color="auto"/>
              <w:bottom w:val="single" w:sz="4" w:space="0" w:color="auto"/>
              <w:right w:val="single" w:sz="4" w:space="0" w:color="auto"/>
            </w:tcBorders>
          </w:tcPr>
          <w:p w14:paraId="0486CD80" w14:textId="77777777" w:rsidR="005B2B11" w:rsidRDefault="004A6F3F">
            <w:pPr>
              <w:rPr>
                <w:b/>
                <w:iCs/>
                <w:color w:val="FF0000"/>
              </w:rPr>
            </w:pPr>
            <w:r>
              <w:rPr>
                <w:b/>
                <w:iCs/>
              </w:rPr>
              <w:t>Positioning technique [DL-TDOA/DL-</w:t>
            </w:r>
            <w:proofErr w:type="spellStart"/>
            <w:r>
              <w:rPr>
                <w:b/>
                <w:iCs/>
              </w:rPr>
              <w:t>AoD</w:t>
            </w:r>
            <w:proofErr w:type="spellEnd"/>
            <w:r>
              <w:rPr>
                <w:b/>
                <w:iCs/>
              </w:rPr>
              <w:t>, mode [UE-A] Figure 1</w:t>
            </w:r>
          </w:p>
          <w:p w14:paraId="42864745" w14:textId="77777777" w:rsidR="005B2B11" w:rsidRDefault="005B2B11">
            <w:pPr>
              <w:rPr>
                <w:b/>
                <w:iCs/>
              </w:rPr>
            </w:pPr>
          </w:p>
        </w:tc>
      </w:tr>
      <w:tr w:rsidR="005B2B11" w14:paraId="0D6B0A0F" w14:textId="77777777">
        <w:tc>
          <w:tcPr>
            <w:tcW w:w="2235" w:type="dxa"/>
            <w:tcBorders>
              <w:top w:val="single" w:sz="4" w:space="0" w:color="auto"/>
              <w:left w:val="single" w:sz="4" w:space="0" w:color="auto"/>
              <w:bottom w:val="single" w:sz="4" w:space="0" w:color="auto"/>
              <w:right w:val="single" w:sz="4" w:space="0" w:color="auto"/>
            </w:tcBorders>
          </w:tcPr>
          <w:p w14:paraId="3AABC3EB" w14:textId="77777777" w:rsidR="005B2B11" w:rsidRDefault="004A6F3F">
            <w:pPr>
              <w:jc w:val="center"/>
              <w:rPr>
                <w:b/>
                <w:iCs/>
              </w:rPr>
            </w:pPr>
            <w:r>
              <w:rPr>
                <w:b/>
                <w:iCs/>
              </w:rPr>
              <w:t>Latency Component</w:t>
            </w:r>
          </w:p>
        </w:tc>
        <w:tc>
          <w:tcPr>
            <w:tcW w:w="1134" w:type="dxa"/>
            <w:tcBorders>
              <w:top w:val="single" w:sz="4" w:space="0" w:color="auto"/>
              <w:left w:val="single" w:sz="4" w:space="0" w:color="auto"/>
              <w:bottom w:val="single" w:sz="4" w:space="0" w:color="auto"/>
              <w:right w:val="single" w:sz="4" w:space="0" w:color="auto"/>
            </w:tcBorders>
          </w:tcPr>
          <w:p w14:paraId="6A87ED27" w14:textId="77777777" w:rsidR="005B2B11" w:rsidRDefault="004A6F3F">
            <w:pPr>
              <w:jc w:val="center"/>
              <w:rPr>
                <w:b/>
                <w:iCs/>
              </w:rPr>
            </w:pPr>
            <w:r>
              <w:rPr>
                <w:b/>
                <w:iCs/>
              </w:rPr>
              <w:t xml:space="preserve">Value </w:t>
            </w:r>
            <w:r>
              <w:rPr>
                <w:b/>
                <w:iCs/>
              </w:rPr>
              <w:lastRenderedPageBreak/>
              <w:t>Range (</w:t>
            </w:r>
            <w:proofErr w:type="spellStart"/>
            <w:r>
              <w:rPr>
                <w:b/>
                <w:iCs/>
              </w:rPr>
              <w:t>ms</w:t>
            </w:r>
            <w:proofErr w:type="spellEnd"/>
            <w:r>
              <w:rPr>
                <w:b/>
                <w:iCs/>
              </w:rPr>
              <w:t>)</w:t>
            </w:r>
          </w:p>
        </w:tc>
        <w:tc>
          <w:tcPr>
            <w:tcW w:w="5871" w:type="dxa"/>
            <w:tcBorders>
              <w:top w:val="single" w:sz="4" w:space="0" w:color="auto"/>
              <w:left w:val="single" w:sz="4" w:space="0" w:color="auto"/>
              <w:bottom w:val="single" w:sz="4" w:space="0" w:color="auto"/>
              <w:right w:val="single" w:sz="4" w:space="0" w:color="auto"/>
            </w:tcBorders>
          </w:tcPr>
          <w:p w14:paraId="7BA1E8C0" w14:textId="77777777" w:rsidR="005B2B11" w:rsidRDefault="004A6F3F">
            <w:pPr>
              <w:jc w:val="center"/>
              <w:rPr>
                <w:b/>
                <w:iCs/>
              </w:rPr>
            </w:pPr>
            <w:r>
              <w:rPr>
                <w:b/>
                <w:iCs/>
              </w:rPr>
              <w:lastRenderedPageBreak/>
              <w:t>Description of Latency Component</w:t>
            </w:r>
          </w:p>
        </w:tc>
      </w:tr>
      <w:tr w:rsidR="005B2B11" w14:paraId="03AA53FF" w14:textId="77777777">
        <w:tc>
          <w:tcPr>
            <w:tcW w:w="2235" w:type="dxa"/>
            <w:tcBorders>
              <w:top w:val="single" w:sz="4" w:space="0" w:color="auto"/>
              <w:left w:val="single" w:sz="4" w:space="0" w:color="auto"/>
              <w:bottom w:val="single" w:sz="4" w:space="0" w:color="auto"/>
              <w:right w:val="single" w:sz="4" w:space="0" w:color="auto"/>
            </w:tcBorders>
          </w:tcPr>
          <w:p w14:paraId="5E6DA21C" w14:textId="77777777" w:rsidR="005B2B11" w:rsidRDefault="004A6F3F">
            <w:pPr>
              <w:rPr>
                <w:bCs/>
                <w:iCs/>
              </w:rPr>
            </w:pPr>
            <w:r>
              <w:rPr>
                <w:bCs/>
                <w:iCs/>
              </w:rPr>
              <w:t>Step 1 LPP Request capabilities</w:t>
            </w:r>
          </w:p>
        </w:tc>
        <w:tc>
          <w:tcPr>
            <w:tcW w:w="1134" w:type="dxa"/>
            <w:tcBorders>
              <w:top w:val="single" w:sz="4" w:space="0" w:color="auto"/>
              <w:left w:val="single" w:sz="4" w:space="0" w:color="auto"/>
              <w:bottom w:val="single" w:sz="4" w:space="0" w:color="auto"/>
              <w:right w:val="single" w:sz="4" w:space="0" w:color="auto"/>
            </w:tcBorders>
          </w:tcPr>
          <w:p w14:paraId="2EF10302" w14:textId="77777777" w:rsidR="005B2B11" w:rsidRDefault="004A6F3F">
            <w:pPr>
              <w:rPr>
                <w:bCs/>
                <w:iCs/>
              </w:rPr>
            </w:pPr>
            <w:r>
              <w:rPr>
                <w:bCs/>
                <w:iCs/>
              </w:rPr>
              <w:t>18-34.5</w:t>
            </w:r>
          </w:p>
        </w:tc>
        <w:tc>
          <w:tcPr>
            <w:tcW w:w="5871" w:type="dxa"/>
            <w:tcBorders>
              <w:top w:val="single" w:sz="4" w:space="0" w:color="auto"/>
              <w:left w:val="single" w:sz="4" w:space="0" w:color="auto"/>
              <w:bottom w:val="single" w:sz="4" w:space="0" w:color="auto"/>
              <w:right w:val="single" w:sz="4" w:space="0" w:color="auto"/>
            </w:tcBorders>
          </w:tcPr>
          <w:p w14:paraId="6F0D40B6" w14:textId="77777777"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UEProc-RRCDLInfo</w:t>
            </w:r>
            <w:proofErr w:type="spellEnd"/>
          </w:p>
          <w:p w14:paraId="6A786FEA" w14:textId="77777777" w:rsidR="005B2B11" w:rsidRDefault="004A6F3F">
            <w:pPr>
              <w:rPr>
                <w:bCs/>
                <w:iCs/>
              </w:rPr>
            </w:pPr>
            <w:r>
              <w:rPr>
                <w:bCs/>
                <w:iCs/>
              </w:rPr>
              <w:t>Processing delays: 14ms</w:t>
            </w:r>
          </w:p>
          <w:p w14:paraId="296A5022" w14:textId="77777777" w:rsidR="005B2B11" w:rsidRDefault="004A6F3F">
            <w:pPr>
              <w:rPr>
                <w:bCs/>
                <w:iCs/>
              </w:rPr>
            </w:pPr>
            <w:r>
              <w:rPr>
                <w:bCs/>
                <w:iCs/>
              </w:rPr>
              <w:t>-</w:t>
            </w:r>
            <w:r>
              <w:rPr>
                <w:bCs/>
                <w:iCs/>
              </w:rPr>
              <w:tab/>
              <w:t xml:space="preserve">UE: </w:t>
            </w:r>
            <w:proofErr w:type="spellStart"/>
            <w:r>
              <w:rPr>
                <w:bCs/>
                <w:iCs/>
              </w:rPr>
              <w:t>T</w:t>
            </w:r>
            <w:r>
              <w:rPr>
                <w:bCs/>
                <w:iCs/>
                <w:vertAlign w:val="subscript"/>
              </w:rPr>
              <w:t>UEProc-RRCDLInfo</w:t>
            </w:r>
            <w:proofErr w:type="spellEnd"/>
            <w:r>
              <w:rPr>
                <w:bCs/>
                <w:iCs/>
              </w:rPr>
              <w:t>= 5ms</w:t>
            </w:r>
          </w:p>
          <w:p w14:paraId="6E90DFF2" w14:textId="77777777"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Pr>
                <w:bCs/>
                <w:iCs/>
              </w:rPr>
              <w:t>= 3ms</w:t>
            </w:r>
          </w:p>
          <w:p w14:paraId="46EC3E93"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70296A63"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7FE341C3" w14:textId="77777777" w:rsidR="005B2B11" w:rsidRDefault="004A6F3F">
            <w:pPr>
              <w:rPr>
                <w:bCs/>
                <w:iCs/>
              </w:rPr>
            </w:pPr>
            <w:proofErr w:type="spellStart"/>
            <w:r>
              <w:rPr>
                <w:bCs/>
                <w:iCs/>
              </w:rPr>
              <w:t>Signalling</w:t>
            </w:r>
            <w:proofErr w:type="spellEnd"/>
            <w:r>
              <w:rPr>
                <w:bCs/>
                <w:iCs/>
              </w:rPr>
              <w:t xml:space="preserve"> delay:4-20.5ms</w:t>
            </w:r>
          </w:p>
          <w:p w14:paraId="4C5EC1F6" w14:textId="77777777" w:rsidR="005B2B11" w:rsidRDefault="004A6F3F">
            <w:pPr>
              <w:rPr>
                <w:bCs/>
                <w:iCs/>
              </w:rPr>
            </w:pPr>
            <w:r>
              <w:rPr>
                <w:bCs/>
                <w:iCs/>
              </w:rPr>
              <w:t>-</w:t>
            </w:r>
            <w:r>
              <w:rPr>
                <w:bCs/>
                <w:iCs/>
              </w:rPr>
              <w:tab/>
              <w:t>UE-gNB: T</w:t>
            </w:r>
            <w:r>
              <w:rPr>
                <w:bCs/>
                <w:iCs/>
                <w:vertAlign w:val="subscript"/>
              </w:rPr>
              <w:t>UE-gNB</w:t>
            </w:r>
            <w:r>
              <w:rPr>
                <w:bCs/>
                <w:iCs/>
              </w:rPr>
              <w:t>= 0-0.5ms</w:t>
            </w:r>
          </w:p>
          <w:p w14:paraId="6A43D866" w14:textId="77777777"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14:paraId="47D1BFAF" w14:textId="77777777" w:rsidR="005B2B11" w:rsidRDefault="004A6F3F">
            <w:pPr>
              <w:rPr>
                <w:bCs/>
                <w:iCs/>
              </w:rPr>
            </w:pPr>
            <w:r>
              <w:rPr>
                <w:bCs/>
                <w:iCs/>
              </w:rPr>
              <w:t>-</w:t>
            </w:r>
            <w:r>
              <w:rPr>
                <w:bCs/>
                <w:iCs/>
              </w:rPr>
              <w:tab/>
              <w:t>AMF-LMF: T</w:t>
            </w:r>
            <w:r>
              <w:rPr>
                <w:bCs/>
                <w:iCs/>
                <w:vertAlign w:val="subscript"/>
              </w:rPr>
              <w:t>AMF-LMF</w:t>
            </w:r>
            <w:r>
              <w:rPr>
                <w:bCs/>
                <w:iCs/>
              </w:rPr>
              <w:t>= 1-10ms</w:t>
            </w:r>
          </w:p>
          <w:p w14:paraId="54B3755D" w14:textId="77777777" w:rsidR="005B2B11" w:rsidRDefault="004A6F3F">
            <w:pPr>
              <w:pStyle w:val="NO"/>
            </w:pPr>
            <w:r>
              <w:t xml:space="preserve">Note 1: the LPP capability processing delay is counted together in response message. </w:t>
            </w:r>
          </w:p>
        </w:tc>
      </w:tr>
      <w:tr w:rsidR="005B2B11" w14:paraId="65C7108B" w14:textId="77777777">
        <w:tc>
          <w:tcPr>
            <w:tcW w:w="2235" w:type="dxa"/>
            <w:tcBorders>
              <w:top w:val="single" w:sz="4" w:space="0" w:color="auto"/>
              <w:left w:val="single" w:sz="4" w:space="0" w:color="auto"/>
              <w:bottom w:val="single" w:sz="4" w:space="0" w:color="auto"/>
              <w:right w:val="single" w:sz="4" w:space="0" w:color="auto"/>
            </w:tcBorders>
          </w:tcPr>
          <w:p w14:paraId="3864FDA2" w14:textId="77777777" w:rsidR="005B2B11" w:rsidRDefault="004A6F3F">
            <w:pPr>
              <w:rPr>
                <w:bCs/>
                <w:iCs/>
              </w:rPr>
            </w:pPr>
            <w:r>
              <w:rPr>
                <w:bCs/>
                <w:iCs/>
              </w:rPr>
              <w:t>Step 2 LPP Provide Capabilities</w:t>
            </w:r>
          </w:p>
        </w:tc>
        <w:tc>
          <w:tcPr>
            <w:tcW w:w="1134" w:type="dxa"/>
            <w:tcBorders>
              <w:top w:val="single" w:sz="4" w:space="0" w:color="auto"/>
              <w:left w:val="single" w:sz="4" w:space="0" w:color="auto"/>
              <w:bottom w:val="single" w:sz="4" w:space="0" w:color="auto"/>
              <w:right w:val="single" w:sz="4" w:space="0" w:color="auto"/>
            </w:tcBorders>
          </w:tcPr>
          <w:p w14:paraId="1562F8D6" w14:textId="77777777" w:rsidR="005B2B11" w:rsidRDefault="004A6F3F">
            <w:pPr>
              <w:rPr>
                <w:bCs/>
                <w:iCs/>
              </w:rPr>
            </w:pPr>
            <w:r>
              <w:rPr>
                <w:bCs/>
                <w:iCs/>
              </w:rPr>
              <w:t>25-54.5</w:t>
            </w:r>
          </w:p>
        </w:tc>
        <w:tc>
          <w:tcPr>
            <w:tcW w:w="5871" w:type="dxa"/>
            <w:tcBorders>
              <w:top w:val="single" w:sz="4" w:space="0" w:color="auto"/>
              <w:left w:val="single" w:sz="4" w:space="0" w:color="auto"/>
              <w:bottom w:val="single" w:sz="4" w:space="0" w:color="auto"/>
              <w:right w:val="single" w:sz="4" w:space="0" w:color="auto"/>
            </w:tcBorders>
          </w:tcPr>
          <w:p w14:paraId="10F0DA13" w14:textId="77777777"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
          <w:p w14:paraId="02EAC474" w14:textId="77777777" w:rsidR="005B2B11" w:rsidRDefault="004A6F3F">
            <w:pPr>
              <w:rPr>
                <w:bCs/>
                <w:iCs/>
                <w:vertAlign w:val="subscript"/>
              </w:rPr>
            </w:pPr>
            <w:proofErr w:type="spellStart"/>
            <w:r>
              <w:rPr>
                <w:bCs/>
                <w:iCs/>
              </w:rPr>
              <w:t>T</w:t>
            </w:r>
            <w:r>
              <w:rPr>
                <w:bCs/>
                <w:iCs/>
                <w:vertAlign w:val="subscript"/>
              </w:rPr>
              <w:t>UEProc-RRCULInfo</w:t>
            </w:r>
            <w:proofErr w:type="spellEnd"/>
            <w:r>
              <w:rPr>
                <w:bCs/>
                <w:iCs/>
              </w:rPr>
              <w:t xml:space="preserve">+ </w:t>
            </w:r>
            <w:proofErr w:type="spellStart"/>
            <w:r>
              <w:rPr>
                <w:bCs/>
                <w:iCs/>
              </w:rPr>
              <w:t>T</w:t>
            </w:r>
            <w:r>
              <w:rPr>
                <w:bCs/>
                <w:iCs/>
                <w:vertAlign w:val="subscript"/>
              </w:rPr>
              <w:t>UEProc-LPPCapab</w:t>
            </w:r>
            <w:proofErr w:type="spellEnd"/>
          </w:p>
          <w:p w14:paraId="037F3670" w14:textId="77777777" w:rsidR="005B2B11" w:rsidRDefault="004A6F3F">
            <w:pPr>
              <w:rPr>
                <w:bCs/>
                <w:iCs/>
              </w:rPr>
            </w:pPr>
            <w:r>
              <w:rPr>
                <w:bCs/>
                <w:iCs/>
              </w:rPr>
              <w:t>Processing delays: 21-34ms</w:t>
            </w:r>
          </w:p>
          <w:p w14:paraId="4258252E" w14:textId="77777777" w:rsidR="005B2B11" w:rsidRDefault="004A6F3F">
            <w:pPr>
              <w:rPr>
                <w:bCs/>
                <w:iCs/>
              </w:rPr>
            </w:pPr>
            <w:r>
              <w:rPr>
                <w:bCs/>
                <w:iCs/>
              </w:rPr>
              <w:t>-</w:t>
            </w:r>
            <w:r>
              <w:rPr>
                <w:bCs/>
                <w:iCs/>
              </w:rPr>
              <w:tab/>
              <w:t xml:space="preserve">UE: </w:t>
            </w:r>
          </w:p>
          <w:p w14:paraId="4A9732E9" w14:textId="77777777" w:rsidR="005B2B11" w:rsidRDefault="004A6F3F">
            <w:pPr>
              <w:rPr>
                <w:bCs/>
                <w:iCs/>
              </w:rPr>
            </w:pPr>
            <w:r>
              <w:rPr>
                <w:bCs/>
                <w:iCs/>
              </w:rPr>
              <w:t xml:space="preserve">               </w:t>
            </w:r>
            <w:proofErr w:type="spellStart"/>
            <w:r>
              <w:rPr>
                <w:bCs/>
                <w:iCs/>
              </w:rPr>
              <w:t>T</w:t>
            </w:r>
            <w:r>
              <w:rPr>
                <w:bCs/>
                <w:iCs/>
                <w:vertAlign w:val="subscript"/>
              </w:rPr>
              <w:t>UEProc-RRCULInfo</w:t>
            </w:r>
            <w:proofErr w:type="spellEnd"/>
            <w:r>
              <w:rPr>
                <w:bCs/>
                <w:iCs/>
              </w:rPr>
              <w:t>= 2-5ms</w:t>
            </w:r>
          </w:p>
          <w:p w14:paraId="25890411" w14:textId="77777777" w:rsidR="005B2B11" w:rsidRDefault="004A6F3F">
            <w:pPr>
              <w:rPr>
                <w:bCs/>
                <w:iCs/>
              </w:rPr>
            </w:pPr>
            <w:r>
              <w:rPr>
                <w:bCs/>
                <w:iCs/>
              </w:rPr>
              <w:t xml:space="preserve">               </w:t>
            </w:r>
            <w:proofErr w:type="spellStart"/>
            <w:r>
              <w:rPr>
                <w:bCs/>
                <w:iCs/>
              </w:rPr>
              <w:t>T</w:t>
            </w:r>
            <w:r>
              <w:rPr>
                <w:bCs/>
                <w:iCs/>
                <w:vertAlign w:val="subscript"/>
              </w:rPr>
              <w:t>UEProc-LPPCapab</w:t>
            </w:r>
            <w:proofErr w:type="spellEnd"/>
            <w:r>
              <w:rPr>
                <w:bCs/>
                <w:iCs/>
              </w:rPr>
              <w:t>= 10-20ms</w:t>
            </w:r>
          </w:p>
          <w:p w14:paraId="146DB77A" w14:textId="77777777"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Pr>
                <w:bCs/>
                <w:iCs/>
              </w:rPr>
              <w:t>= 3ms</w:t>
            </w:r>
          </w:p>
          <w:p w14:paraId="502478BE"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2238FE6C"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7F853033" w14:textId="77777777" w:rsidR="005B2B11" w:rsidRDefault="004A6F3F">
            <w:pPr>
              <w:rPr>
                <w:bCs/>
                <w:iCs/>
              </w:rPr>
            </w:pPr>
            <w:proofErr w:type="spellStart"/>
            <w:r>
              <w:rPr>
                <w:bCs/>
                <w:iCs/>
              </w:rPr>
              <w:t>Signalling</w:t>
            </w:r>
            <w:proofErr w:type="spellEnd"/>
            <w:r>
              <w:rPr>
                <w:bCs/>
                <w:iCs/>
              </w:rPr>
              <w:t xml:space="preserve"> delay:4-20.5ms</w:t>
            </w:r>
          </w:p>
          <w:p w14:paraId="339712DC" w14:textId="77777777" w:rsidR="005B2B11" w:rsidRDefault="004A6F3F">
            <w:pPr>
              <w:rPr>
                <w:bCs/>
                <w:iCs/>
              </w:rPr>
            </w:pPr>
            <w:r>
              <w:rPr>
                <w:bCs/>
                <w:iCs/>
              </w:rPr>
              <w:t>-</w:t>
            </w:r>
            <w:r>
              <w:rPr>
                <w:bCs/>
                <w:iCs/>
              </w:rPr>
              <w:tab/>
              <w:t>UE-gNB: T</w:t>
            </w:r>
            <w:r>
              <w:rPr>
                <w:bCs/>
                <w:iCs/>
                <w:vertAlign w:val="subscript"/>
              </w:rPr>
              <w:t>UE-gNB</w:t>
            </w:r>
            <w:r>
              <w:rPr>
                <w:bCs/>
                <w:iCs/>
              </w:rPr>
              <w:t>= 0-0.5ms</w:t>
            </w:r>
          </w:p>
          <w:p w14:paraId="45BB3EFD" w14:textId="77777777"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14:paraId="3B6C4B2C" w14:textId="77777777" w:rsidR="005B2B11" w:rsidRDefault="004A6F3F">
            <w:pPr>
              <w:rPr>
                <w:bCs/>
                <w:iCs/>
              </w:rPr>
            </w:pPr>
            <w:r>
              <w:rPr>
                <w:bCs/>
                <w:iCs/>
              </w:rPr>
              <w:t>-</w:t>
            </w:r>
            <w:r>
              <w:rPr>
                <w:bCs/>
                <w:iCs/>
              </w:rPr>
              <w:tab/>
              <w:t>AMF-LMF: T</w:t>
            </w:r>
            <w:r>
              <w:rPr>
                <w:bCs/>
                <w:iCs/>
                <w:vertAlign w:val="subscript"/>
              </w:rPr>
              <w:t>AMF-LMF</w:t>
            </w:r>
            <w:r>
              <w:rPr>
                <w:bCs/>
                <w:iCs/>
              </w:rPr>
              <w:t>= 1-10ms</w:t>
            </w:r>
          </w:p>
          <w:p w14:paraId="448CB9F7" w14:textId="77777777" w:rsidR="005B2B11" w:rsidRDefault="005B2B11">
            <w:pPr>
              <w:rPr>
                <w:bCs/>
                <w:iCs/>
              </w:rPr>
            </w:pPr>
          </w:p>
        </w:tc>
      </w:tr>
      <w:tr w:rsidR="005B2B11" w14:paraId="47CD2807" w14:textId="77777777">
        <w:tc>
          <w:tcPr>
            <w:tcW w:w="2235" w:type="dxa"/>
            <w:tcBorders>
              <w:top w:val="single" w:sz="4" w:space="0" w:color="auto"/>
              <w:left w:val="single" w:sz="4" w:space="0" w:color="auto"/>
              <w:bottom w:val="single" w:sz="4" w:space="0" w:color="auto"/>
              <w:right w:val="single" w:sz="4" w:space="0" w:color="auto"/>
            </w:tcBorders>
          </w:tcPr>
          <w:p w14:paraId="20D2A034" w14:textId="77777777" w:rsidR="005B2B11" w:rsidRDefault="004A6F3F">
            <w:pPr>
              <w:rPr>
                <w:bCs/>
                <w:iCs/>
              </w:rPr>
            </w:pPr>
            <w:r>
              <w:rPr>
                <w:bCs/>
                <w:iCs/>
              </w:rPr>
              <w:t>Step 3 LPP Provide Assistance Data</w:t>
            </w:r>
          </w:p>
        </w:tc>
        <w:tc>
          <w:tcPr>
            <w:tcW w:w="1134" w:type="dxa"/>
            <w:tcBorders>
              <w:top w:val="single" w:sz="4" w:space="0" w:color="auto"/>
              <w:left w:val="single" w:sz="4" w:space="0" w:color="auto"/>
              <w:bottom w:val="single" w:sz="4" w:space="0" w:color="auto"/>
              <w:right w:val="single" w:sz="4" w:space="0" w:color="auto"/>
            </w:tcBorders>
          </w:tcPr>
          <w:p w14:paraId="4B58C075" w14:textId="77777777" w:rsidR="005B2B11" w:rsidRDefault="004A6F3F">
            <w:pPr>
              <w:rPr>
                <w:bCs/>
                <w:iCs/>
              </w:rPr>
            </w:pPr>
            <w:r>
              <w:rPr>
                <w:bCs/>
                <w:iCs/>
              </w:rPr>
              <w:t>28-44.5</w:t>
            </w:r>
          </w:p>
        </w:tc>
        <w:tc>
          <w:tcPr>
            <w:tcW w:w="5871" w:type="dxa"/>
            <w:tcBorders>
              <w:top w:val="single" w:sz="4" w:space="0" w:color="auto"/>
              <w:left w:val="single" w:sz="4" w:space="0" w:color="auto"/>
              <w:bottom w:val="single" w:sz="4" w:space="0" w:color="auto"/>
              <w:right w:val="single" w:sz="4" w:space="0" w:color="auto"/>
            </w:tcBorders>
          </w:tcPr>
          <w:p w14:paraId="26DC32FB" w14:textId="77777777"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
          <w:p w14:paraId="689C7EEE" w14:textId="77777777" w:rsidR="005B2B11" w:rsidRDefault="004A6F3F">
            <w:pPr>
              <w:rPr>
                <w:bCs/>
                <w:iCs/>
              </w:rPr>
            </w:pPr>
            <w:proofErr w:type="spellStart"/>
            <w:r>
              <w:rPr>
                <w:bCs/>
                <w:iCs/>
              </w:rPr>
              <w:t>T</w:t>
            </w:r>
            <w:r>
              <w:rPr>
                <w:bCs/>
                <w:iCs/>
                <w:vertAlign w:val="subscript"/>
              </w:rPr>
              <w:t>UEProc-RRCDLInfo</w:t>
            </w:r>
            <w:proofErr w:type="spellEnd"/>
            <w:r>
              <w:rPr>
                <w:bCs/>
                <w:iCs/>
              </w:rPr>
              <w:t xml:space="preserve">+ </w:t>
            </w:r>
            <w:proofErr w:type="spellStart"/>
            <w:r>
              <w:rPr>
                <w:bCs/>
                <w:iCs/>
              </w:rPr>
              <w:t>T</w:t>
            </w:r>
            <w:r>
              <w:rPr>
                <w:bCs/>
                <w:iCs/>
                <w:vertAlign w:val="subscript"/>
              </w:rPr>
              <w:t>UEProc-LPPAssi</w:t>
            </w:r>
            <w:proofErr w:type="spellEnd"/>
          </w:p>
          <w:p w14:paraId="56BE4FB2" w14:textId="77777777" w:rsidR="005B2B11" w:rsidRDefault="004A6F3F">
            <w:pPr>
              <w:rPr>
                <w:bCs/>
                <w:iCs/>
              </w:rPr>
            </w:pPr>
            <w:r>
              <w:rPr>
                <w:bCs/>
                <w:iCs/>
              </w:rPr>
              <w:lastRenderedPageBreak/>
              <w:t>Processing delays: 24ms</w:t>
            </w:r>
          </w:p>
          <w:p w14:paraId="5E043455" w14:textId="77777777" w:rsidR="005B2B11" w:rsidRDefault="004A6F3F">
            <w:pPr>
              <w:rPr>
                <w:bCs/>
                <w:iCs/>
              </w:rPr>
            </w:pPr>
            <w:r>
              <w:rPr>
                <w:bCs/>
                <w:iCs/>
              </w:rPr>
              <w:t>-</w:t>
            </w:r>
            <w:r>
              <w:rPr>
                <w:bCs/>
                <w:iCs/>
              </w:rPr>
              <w:tab/>
              <w:t xml:space="preserve">UE: </w:t>
            </w:r>
          </w:p>
          <w:p w14:paraId="62588475" w14:textId="77777777" w:rsidR="005B2B11" w:rsidRDefault="004A6F3F">
            <w:pPr>
              <w:rPr>
                <w:bCs/>
                <w:iCs/>
              </w:rPr>
            </w:pPr>
            <w:r>
              <w:rPr>
                <w:bCs/>
                <w:iCs/>
              </w:rPr>
              <w:t xml:space="preserve">              </w:t>
            </w:r>
            <w:proofErr w:type="spellStart"/>
            <w:r>
              <w:rPr>
                <w:bCs/>
                <w:iCs/>
              </w:rPr>
              <w:t>T</w:t>
            </w:r>
            <w:r>
              <w:rPr>
                <w:bCs/>
                <w:iCs/>
                <w:vertAlign w:val="subscript"/>
              </w:rPr>
              <w:t>UEProc-RRCDLInfo</w:t>
            </w:r>
            <w:proofErr w:type="spellEnd"/>
            <w:r>
              <w:rPr>
                <w:bCs/>
                <w:iCs/>
              </w:rPr>
              <w:t>= 5ms</w:t>
            </w:r>
          </w:p>
          <w:p w14:paraId="78DE65B3" w14:textId="77777777" w:rsidR="005B2B11" w:rsidRDefault="004A6F3F">
            <w:pPr>
              <w:rPr>
                <w:bCs/>
                <w:iCs/>
              </w:rPr>
            </w:pPr>
            <w:r>
              <w:rPr>
                <w:bCs/>
                <w:iCs/>
              </w:rPr>
              <w:t xml:space="preserve">              </w:t>
            </w:r>
            <w:proofErr w:type="spellStart"/>
            <w:r>
              <w:rPr>
                <w:bCs/>
                <w:iCs/>
              </w:rPr>
              <w:t>T</w:t>
            </w:r>
            <w:r>
              <w:rPr>
                <w:bCs/>
                <w:iCs/>
                <w:vertAlign w:val="subscript"/>
              </w:rPr>
              <w:t>UEProc-LPPAssi</w:t>
            </w:r>
            <w:proofErr w:type="spellEnd"/>
            <w:r>
              <w:rPr>
                <w:bCs/>
                <w:iCs/>
              </w:rPr>
              <w:t>= 10ms</w:t>
            </w:r>
          </w:p>
          <w:p w14:paraId="06F08522" w14:textId="77777777"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Pr>
                <w:bCs/>
                <w:iCs/>
              </w:rPr>
              <w:t>= 3ms</w:t>
            </w:r>
          </w:p>
          <w:p w14:paraId="54301BA1"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54A0C4C1"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36A91514" w14:textId="77777777" w:rsidR="005B2B11" w:rsidRDefault="004A6F3F">
            <w:pPr>
              <w:rPr>
                <w:bCs/>
                <w:iCs/>
              </w:rPr>
            </w:pPr>
            <w:proofErr w:type="spellStart"/>
            <w:r>
              <w:rPr>
                <w:bCs/>
                <w:iCs/>
              </w:rPr>
              <w:t>Signalling</w:t>
            </w:r>
            <w:proofErr w:type="spellEnd"/>
            <w:r>
              <w:rPr>
                <w:bCs/>
                <w:iCs/>
              </w:rPr>
              <w:t xml:space="preserve"> delay:4-20.5ms</w:t>
            </w:r>
          </w:p>
          <w:p w14:paraId="0F9A6880" w14:textId="77777777" w:rsidR="005B2B11" w:rsidRDefault="004A6F3F">
            <w:pPr>
              <w:rPr>
                <w:bCs/>
                <w:iCs/>
              </w:rPr>
            </w:pPr>
            <w:r>
              <w:rPr>
                <w:bCs/>
                <w:iCs/>
              </w:rPr>
              <w:t>-</w:t>
            </w:r>
            <w:r>
              <w:rPr>
                <w:bCs/>
                <w:iCs/>
              </w:rPr>
              <w:tab/>
              <w:t>UE-gNB: T</w:t>
            </w:r>
            <w:r>
              <w:rPr>
                <w:bCs/>
                <w:iCs/>
                <w:vertAlign w:val="subscript"/>
              </w:rPr>
              <w:t>UE-gNB</w:t>
            </w:r>
            <w:r>
              <w:rPr>
                <w:bCs/>
                <w:iCs/>
              </w:rPr>
              <w:t>= 0-0.5ms</w:t>
            </w:r>
          </w:p>
          <w:p w14:paraId="31A7ADE0" w14:textId="77777777"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14:paraId="08C626C5" w14:textId="77777777" w:rsidR="005B2B11" w:rsidRDefault="004A6F3F">
            <w:pPr>
              <w:rPr>
                <w:bCs/>
                <w:iCs/>
              </w:rPr>
            </w:pPr>
            <w:r>
              <w:rPr>
                <w:bCs/>
                <w:iCs/>
              </w:rPr>
              <w:t>-</w:t>
            </w:r>
            <w:r>
              <w:rPr>
                <w:bCs/>
                <w:iCs/>
              </w:rPr>
              <w:tab/>
              <w:t>AMF-LMF: T</w:t>
            </w:r>
            <w:r>
              <w:rPr>
                <w:bCs/>
                <w:iCs/>
                <w:vertAlign w:val="subscript"/>
              </w:rPr>
              <w:t>AMF-LMF</w:t>
            </w:r>
            <w:r>
              <w:rPr>
                <w:bCs/>
                <w:iCs/>
              </w:rPr>
              <w:t>= 1-10ms</w:t>
            </w:r>
          </w:p>
          <w:p w14:paraId="34CA167A" w14:textId="77777777" w:rsidR="005B2B11" w:rsidRDefault="005B2B11">
            <w:pPr>
              <w:rPr>
                <w:bCs/>
                <w:iCs/>
              </w:rPr>
            </w:pPr>
          </w:p>
        </w:tc>
      </w:tr>
      <w:tr w:rsidR="005B2B11" w14:paraId="03E5C93E" w14:textId="77777777">
        <w:tc>
          <w:tcPr>
            <w:tcW w:w="2235" w:type="dxa"/>
            <w:tcBorders>
              <w:top w:val="single" w:sz="4" w:space="0" w:color="auto"/>
              <w:left w:val="single" w:sz="4" w:space="0" w:color="auto"/>
              <w:bottom w:val="single" w:sz="4" w:space="0" w:color="auto"/>
              <w:right w:val="single" w:sz="4" w:space="0" w:color="auto"/>
            </w:tcBorders>
          </w:tcPr>
          <w:p w14:paraId="248568FD" w14:textId="77777777" w:rsidR="005B2B11" w:rsidRDefault="004A6F3F">
            <w:pPr>
              <w:rPr>
                <w:bCs/>
                <w:iCs/>
              </w:rPr>
            </w:pPr>
            <w:r>
              <w:rPr>
                <w:bCs/>
                <w:iCs/>
              </w:rPr>
              <w:lastRenderedPageBreak/>
              <w:t>Step 4 LPP Request Location Information</w:t>
            </w:r>
          </w:p>
        </w:tc>
        <w:tc>
          <w:tcPr>
            <w:tcW w:w="1134" w:type="dxa"/>
            <w:tcBorders>
              <w:top w:val="single" w:sz="4" w:space="0" w:color="auto"/>
              <w:left w:val="single" w:sz="4" w:space="0" w:color="auto"/>
              <w:bottom w:val="single" w:sz="4" w:space="0" w:color="auto"/>
              <w:right w:val="single" w:sz="4" w:space="0" w:color="auto"/>
            </w:tcBorders>
          </w:tcPr>
          <w:p w14:paraId="2D198096" w14:textId="77777777" w:rsidR="005B2B11" w:rsidRDefault="004A6F3F">
            <w:pPr>
              <w:rPr>
                <w:bCs/>
                <w:iCs/>
              </w:rPr>
            </w:pPr>
            <w:r>
              <w:rPr>
                <w:bCs/>
                <w:iCs/>
              </w:rPr>
              <w:t>23-39.5</w:t>
            </w:r>
          </w:p>
        </w:tc>
        <w:tc>
          <w:tcPr>
            <w:tcW w:w="5871" w:type="dxa"/>
            <w:tcBorders>
              <w:top w:val="single" w:sz="4" w:space="0" w:color="auto"/>
              <w:left w:val="single" w:sz="4" w:space="0" w:color="auto"/>
              <w:bottom w:val="single" w:sz="4" w:space="0" w:color="auto"/>
              <w:right w:val="single" w:sz="4" w:space="0" w:color="auto"/>
            </w:tcBorders>
          </w:tcPr>
          <w:p w14:paraId="4666C9B1" w14:textId="77777777"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
          <w:p w14:paraId="705464EA" w14:textId="77777777" w:rsidR="005B2B11" w:rsidRDefault="004A6F3F">
            <w:pPr>
              <w:rPr>
                <w:bCs/>
                <w:iCs/>
              </w:rPr>
            </w:pPr>
            <w:proofErr w:type="spellStart"/>
            <w:r>
              <w:rPr>
                <w:bCs/>
                <w:iCs/>
              </w:rPr>
              <w:t>T</w:t>
            </w:r>
            <w:r>
              <w:rPr>
                <w:bCs/>
                <w:iCs/>
                <w:vertAlign w:val="subscript"/>
              </w:rPr>
              <w:t>UEProc-RRCDLInfo</w:t>
            </w:r>
            <w:proofErr w:type="spellEnd"/>
            <w:r>
              <w:rPr>
                <w:bCs/>
                <w:iCs/>
              </w:rPr>
              <w:t xml:space="preserve">+ </w:t>
            </w:r>
            <w:proofErr w:type="spellStart"/>
            <w:r>
              <w:rPr>
                <w:bCs/>
                <w:iCs/>
              </w:rPr>
              <w:t>T</w:t>
            </w:r>
            <w:r>
              <w:rPr>
                <w:bCs/>
                <w:iCs/>
                <w:vertAlign w:val="subscript"/>
              </w:rPr>
              <w:t>UEProc-LPPLocationRe</w:t>
            </w:r>
            <w:proofErr w:type="spellEnd"/>
          </w:p>
          <w:p w14:paraId="70B04823" w14:textId="77777777" w:rsidR="005B2B11" w:rsidRDefault="004A6F3F">
            <w:pPr>
              <w:rPr>
                <w:bCs/>
                <w:iCs/>
              </w:rPr>
            </w:pPr>
            <w:r>
              <w:rPr>
                <w:bCs/>
                <w:iCs/>
              </w:rPr>
              <w:t>Processing delays: 19ms</w:t>
            </w:r>
          </w:p>
          <w:p w14:paraId="35CC4C8B" w14:textId="77777777" w:rsidR="005B2B11" w:rsidRDefault="004A6F3F">
            <w:pPr>
              <w:rPr>
                <w:bCs/>
                <w:iCs/>
              </w:rPr>
            </w:pPr>
            <w:r>
              <w:rPr>
                <w:bCs/>
                <w:iCs/>
              </w:rPr>
              <w:t>-</w:t>
            </w:r>
            <w:r>
              <w:rPr>
                <w:bCs/>
                <w:iCs/>
              </w:rPr>
              <w:tab/>
              <w:t xml:space="preserve">UE: </w:t>
            </w:r>
          </w:p>
          <w:p w14:paraId="79A144A3" w14:textId="77777777" w:rsidR="005B2B11" w:rsidRDefault="004A6F3F">
            <w:pPr>
              <w:rPr>
                <w:bCs/>
                <w:iCs/>
              </w:rPr>
            </w:pPr>
            <w:r>
              <w:rPr>
                <w:bCs/>
                <w:iCs/>
              </w:rPr>
              <w:t xml:space="preserve">              </w:t>
            </w:r>
            <w:proofErr w:type="spellStart"/>
            <w:r>
              <w:rPr>
                <w:bCs/>
                <w:iCs/>
              </w:rPr>
              <w:t>T</w:t>
            </w:r>
            <w:r>
              <w:rPr>
                <w:bCs/>
                <w:iCs/>
                <w:vertAlign w:val="subscript"/>
              </w:rPr>
              <w:t>UEProc-RRCDLInfo</w:t>
            </w:r>
            <w:proofErr w:type="spellEnd"/>
            <w:r>
              <w:rPr>
                <w:bCs/>
                <w:iCs/>
              </w:rPr>
              <w:t>= 5ms</w:t>
            </w:r>
          </w:p>
          <w:p w14:paraId="3AD320BE" w14:textId="77777777" w:rsidR="005B2B11" w:rsidRDefault="004A6F3F">
            <w:pPr>
              <w:rPr>
                <w:bCs/>
                <w:iCs/>
              </w:rPr>
            </w:pPr>
            <w:r>
              <w:rPr>
                <w:bCs/>
                <w:iCs/>
              </w:rPr>
              <w:t xml:space="preserve">              </w:t>
            </w:r>
            <w:proofErr w:type="spellStart"/>
            <w:r>
              <w:rPr>
                <w:bCs/>
                <w:iCs/>
              </w:rPr>
              <w:t>T</w:t>
            </w:r>
            <w:r>
              <w:rPr>
                <w:bCs/>
                <w:iCs/>
                <w:vertAlign w:val="subscript"/>
              </w:rPr>
              <w:t>UEProc-LPPLocationRe</w:t>
            </w:r>
            <w:proofErr w:type="spellEnd"/>
            <w:r>
              <w:rPr>
                <w:bCs/>
                <w:iCs/>
              </w:rPr>
              <w:t xml:space="preserve"> = 5ms</w:t>
            </w:r>
          </w:p>
          <w:p w14:paraId="509BF8DB" w14:textId="77777777"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Pr>
                <w:bCs/>
                <w:iCs/>
              </w:rPr>
              <w:t>= 3ms</w:t>
            </w:r>
          </w:p>
          <w:p w14:paraId="0AA6CF9D"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3C777CA6"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4EF5B223" w14:textId="77777777" w:rsidR="005B2B11" w:rsidRDefault="004A6F3F">
            <w:pPr>
              <w:rPr>
                <w:bCs/>
                <w:iCs/>
              </w:rPr>
            </w:pPr>
            <w:proofErr w:type="spellStart"/>
            <w:r>
              <w:rPr>
                <w:bCs/>
                <w:iCs/>
              </w:rPr>
              <w:t>Signalling</w:t>
            </w:r>
            <w:proofErr w:type="spellEnd"/>
            <w:r>
              <w:rPr>
                <w:bCs/>
                <w:iCs/>
              </w:rPr>
              <w:t xml:space="preserve"> delay:4-20.5ms</w:t>
            </w:r>
          </w:p>
          <w:p w14:paraId="42BFCDA5" w14:textId="77777777" w:rsidR="005B2B11" w:rsidRDefault="004A6F3F">
            <w:pPr>
              <w:rPr>
                <w:bCs/>
                <w:iCs/>
              </w:rPr>
            </w:pPr>
            <w:r>
              <w:rPr>
                <w:bCs/>
                <w:iCs/>
              </w:rPr>
              <w:t>-</w:t>
            </w:r>
            <w:r>
              <w:rPr>
                <w:bCs/>
                <w:iCs/>
              </w:rPr>
              <w:tab/>
              <w:t>UE-gNB: T</w:t>
            </w:r>
            <w:r>
              <w:rPr>
                <w:bCs/>
                <w:iCs/>
                <w:vertAlign w:val="subscript"/>
              </w:rPr>
              <w:t>UE-gNB</w:t>
            </w:r>
            <w:r>
              <w:rPr>
                <w:bCs/>
                <w:iCs/>
              </w:rPr>
              <w:t>= 0-0.5ms</w:t>
            </w:r>
          </w:p>
          <w:p w14:paraId="5341001E" w14:textId="77777777"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14:paraId="7FAE5C2E" w14:textId="77777777" w:rsidR="005B2B11" w:rsidRDefault="004A6F3F">
            <w:pPr>
              <w:rPr>
                <w:bCs/>
                <w:iCs/>
              </w:rPr>
            </w:pPr>
            <w:r>
              <w:rPr>
                <w:bCs/>
                <w:iCs/>
              </w:rPr>
              <w:t>-</w:t>
            </w:r>
            <w:r>
              <w:rPr>
                <w:bCs/>
                <w:iCs/>
              </w:rPr>
              <w:tab/>
              <w:t>AMF-LMF: T</w:t>
            </w:r>
            <w:r>
              <w:rPr>
                <w:bCs/>
                <w:iCs/>
                <w:vertAlign w:val="subscript"/>
              </w:rPr>
              <w:t>AMF-LMF</w:t>
            </w:r>
            <w:r>
              <w:rPr>
                <w:bCs/>
                <w:iCs/>
              </w:rPr>
              <w:t>= 1-10ms</w:t>
            </w:r>
          </w:p>
          <w:p w14:paraId="5F135662" w14:textId="77777777" w:rsidR="005B2B11" w:rsidRDefault="005B2B11">
            <w:pPr>
              <w:rPr>
                <w:bCs/>
                <w:iCs/>
              </w:rPr>
            </w:pPr>
          </w:p>
        </w:tc>
      </w:tr>
      <w:tr w:rsidR="005B2B11" w14:paraId="26BFA9A8" w14:textId="77777777">
        <w:tc>
          <w:tcPr>
            <w:tcW w:w="2235" w:type="dxa"/>
            <w:tcBorders>
              <w:top w:val="single" w:sz="4" w:space="0" w:color="auto"/>
              <w:left w:val="single" w:sz="4" w:space="0" w:color="auto"/>
              <w:bottom w:val="single" w:sz="4" w:space="0" w:color="auto"/>
              <w:right w:val="single" w:sz="4" w:space="0" w:color="auto"/>
            </w:tcBorders>
          </w:tcPr>
          <w:p w14:paraId="2166089F" w14:textId="77777777" w:rsidR="005B2B11" w:rsidRDefault="004A6F3F">
            <w:pPr>
              <w:rPr>
                <w:bCs/>
                <w:iCs/>
              </w:rPr>
            </w:pPr>
            <w:r>
              <w:rPr>
                <w:bCs/>
                <w:iCs/>
              </w:rPr>
              <w:t>Step 5 RRC Location Measurement Indication</w:t>
            </w:r>
          </w:p>
        </w:tc>
        <w:tc>
          <w:tcPr>
            <w:tcW w:w="1134" w:type="dxa"/>
            <w:tcBorders>
              <w:top w:val="single" w:sz="4" w:space="0" w:color="auto"/>
              <w:left w:val="single" w:sz="4" w:space="0" w:color="auto"/>
              <w:bottom w:val="single" w:sz="4" w:space="0" w:color="auto"/>
              <w:right w:val="single" w:sz="4" w:space="0" w:color="auto"/>
            </w:tcBorders>
          </w:tcPr>
          <w:p w14:paraId="62657EF8" w14:textId="77777777" w:rsidR="005B2B11" w:rsidRDefault="004A6F3F">
            <w:pPr>
              <w:rPr>
                <w:bCs/>
                <w:iCs/>
              </w:rPr>
            </w:pPr>
            <w:r>
              <w:rPr>
                <w:bCs/>
                <w:iCs/>
              </w:rPr>
              <w:t>5-8.5</w:t>
            </w:r>
          </w:p>
        </w:tc>
        <w:tc>
          <w:tcPr>
            <w:tcW w:w="5871" w:type="dxa"/>
            <w:tcBorders>
              <w:top w:val="single" w:sz="4" w:space="0" w:color="auto"/>
              <w:left w:val="single" w:sz="4" w:space="0" w:color="auto"/>
              <w:bottom w:val="single" w:sz="4" w:space="0" w:color="auto"/>
              <w:right w:val="single" w:sz="4" w:space="0" w:color="auto"/>
            </w:tcBorders>
          </w:tcPr>
          <w:p w14:paraId="6AC4EDAC" w14:textId="77777777" w:rsidR="005B2B11" w:rsidRDefault="004A6F3F">
            <w:proofErr w:type="spellStart"/>
            <w:r>
              <w:rPr>
                <w:bCs/>
                <w:iCs/>
              </w:rPr>
              <w:t>T</w:t>
            </w:r>
            <w:r>
              <w:rPr>
                <w:bCs/>
                <w:iCs/>
                <w:vertAlign w:val="subscript"/>
              </w:rPr>
              <w:t>UEProc-RRCLocationMeas</w:t>
            </w:r>
            <w:proofErr w:type="spellEnd"/>
            <w:r>
              <w:rPr>
                <w:bCs/>
                <w:iCs/>
              </w:rPr>
              <w:t xml:space="preserve"> + 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-RRC</w:t>
            </w:r>
          </w:p>
          <w:p w14:paraId="1FDEC9CF" w14:textId="77777777" w:rsidR="005B2B11" w:rsidRDefault="004A6F3F">
            <w:pPr>
              <w:rPr>
                <w:bCs/>
                <w:iCs/>
              </w:rPr>
            </w:pPr>
            <w:r>
              <w:rPr>
                <w:bCs/>
                <w:iCs/>
              </w:rPr>
              <w:t>Processing delays: 5-8ms</w:t>
            </w:r>
          </w:p>
          <w:p w14:paraId="40F0DA73" w14:textId="77777777" w:rsidR="005B2B11" w:rsidRDefault="004A6F3F">
            <w:pPr>
              <w:rPr>
                <w:bCs/>
                <w:iCs/>
              </w:rPr>
            </w:pPr>
            <w:r>
              <w:rPr>
                <w:bCs/>
                <w:iCs/>
              </w:rPr>
              <w:t>-</w:t>
            </w:r>
            <w:r>
              <w:rPr>
                <w:bCs/>
                <w:iCs/>
              </w:rPr>
              <w:tab/>
              <w:t xml:space="preserve">UE: </w:t>
            </w:r>
          </w:p>
          <w:p w14:paraId="72F935DB" w14:textId="77777777" w:rsidR="005B2B11" w:rsidRDefault="004A6F3F">
            <w:pPr>
              <w:rPr>
                <w:bCs/>
                <w:iCs/>
              </w:rPr>
            </w:pPr>
            <w:r>
              <w:rPr>
                <w:bCs/>
                <w:iCs/>
              </w:rPr>
              <w:t xml:space="preserve">              </w:t>
            </w:r>
            <w:proofErr w:type="spellStart"/>
            <w:r>
              <w:rPr>
                <w:bCs/>
                <w:iCs/>
              </w:rPr>
              <w:t>T</w:t>
            </w:r>
            <w:r>
              <w:rPr>
                <w:bCs/>
                <w:iCs/>
                <w:vertAlign w:val="subscript"/>
              </w:rPr>
              <w:t>UEProc-RRCLocationMeas</w:t>
            </w:r>
            <w:proofErr w:type="spellEnd"/>
            <w:r>
              <w:rPr>
                <w:bCs/>
                <w:iCs/>
              </w:rPr>
              <w:t xml:space="preserve"> = 2-5ms</w:t>
            </w:r>
          </w:p>
          <w:p w14:paraId="5D9408B8" w14:textId="77777777" w:rsidR="005B2B11" w:rsidRDefault="004A6F3F">
            <w:pPr>
              <w:rPr>
                <w:bCs/>
                <w:iCs/>
              </w:rPr>
            </w:pPr>
            <w:r>
              <w:rPr>
                <w:bCs/>
                <w:iCs/>
              </w:rPr>
              <w:lastRenderedPageBreak/>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-RRC</w:t>
            </w:r>
            <w:r>
              <w:rPr>
                <w:bCs/>
                <w:iCs/>
              </w:rPr>
              <w:t>= 3ms</w:t>
            </w:r>
          </w:p>
          <w:p w14:paraId="131F65EB" w14:textId="77777777" w:rsidR="005B2B11" w:rsidRDefault="004A6F3F">
            <w:pPr>
              <w:rPr>
                <w:bCs/>
                <w:iCs/>
              </w:rPr>
            </w:pPr>
            <w:proofErr w:type="spellStart"/>
            <w:r>
              <w:rPr>
                <w:bCs/>
                <w:iCs/>
              </w:rPr>
              <w:t>Signalling</w:t>
            </w:r>
            <w:proofErr w:type="spellEnd"/>
            <w:r>
              <w:rPr>
                <w:bCs/>
                <w:iCs/>
              </w:rPr>
              <w:t xml:space="preserve"> delay:0-0.5ms</w:t>
            </w:r>
          </w:p>
          <w:p w14:paraId="3695B181" w14:textId="77777777" w:rsidR="005B2B11" w:rsidRDefault="004A6F3F">
            <w:pPr>
              <w:rPr>
                <w:bCs/>
                <w:iCs/>
              </w:rPr>
            </w:pPr>
            <w:r>
              <w:rPr>
                <w:bCs/>
                <w:iCs/>
              </w:rPr>
              <w:t>-</w:t>
            </w:r>
            <w:r>
              <w:rPr>
                <w:bCs/>
                <w:iCs/>
              </w:rPr>
              <w:tab/>
              <w:t>UE-gNB: T</w:t>
            </w:r>
            <w:r>
              <w:rPr>
                <w:bCs/>
                <w:iCs/>
                <w:vertAlign w:val="subscript"/>
              </w:rPr>
              <w:t>UE-gNB</w:t>
            </w:r>
            <w:r>
              <w:rPr>
                <w:bCs/>
                <w:iCs/>
              </w:rPr>
              <w:t>= 0-0.5ms</w:t>
            </w:r>
          </w:p>
          <w:p w14:paraId="27C76021" w14:textId="77777777" w:rsidR="005B2B11" w:rsidRDefault="005B2B11">
            <w:pPr>
              <w:rPr>
                <w:bCs/>
                <w:iCs/>
              </w:rPr>
            </w:pPr>
          </w:p>
        </w:tc>
      </w:tr>
      <w:tr w:rsidR="005B2B11" w14:paraId="47CCFEFE" w14:textId="77777777">
        <w:tc>
          <w:tcPr>
            <w:tcW w:w="2235" w:type="dxa"/>
            <w:tcBorders>
              <w:top w:val="single" w:sz="4" w:space="0" w:color="auto"/>
              <w:left w:val="single" w:sz="4" w:space="0" w:color="auto"/>
              <w:bottom w:val="single" w:sz="4" w:space="0" w:color="auto"/>
              <w:right w:val="single" w:sz="4" w:space="0" w:color="auto"/>
            </w:tcBorders>
          </w:tcPr>
          <w:p w14:paraId="21DC5971" w14:textId="77777777" w:rsidR="005B2B11" w:rsidRDefault="004A6F3F">
            <w:pPr>
              <w:rPr>
                <w:bCs/>
                <w:iCs/>
              </w:rPr>
            </w:pPr>
            <w:r>
              <w:rPr>
                <w:bCs/>
                <w:iCs/>
              </w:rPr>
              <w:lastRenderedPageBreak/>
              <w:t>Step 6 RRC Measurement Gap configuration</w:t>
            </w:r>
          </w:p>
        </w:tc>
        <w:tc>
          <w:tcPr>
            <w:tcW w:w="1134" w:type="dxa"/>
            <w:tcBorders>
              <w:top w:val="single" w:sz="4" w:space="0" w:color="auto"/>
              <w:left w:val="single" w:sz="4" w:space="0" w:color="auto"/>
              <w:bottom w:val="single" w:sz="4" w:space="0" w:color="auto"/>
              <w:right w:val="single" w:sz="4" w:space="0" w:color="auto"/>
            </w:tcBorders>
          </w:tcPr>
          <w:p w14:paraId="1D5FFB80" w14:textId="77777777" w:rsidR="005B2B11" w:rsidRDefault="004A6F3F">
            <w:pPr>
              <w:rPr>
                <w:bCs/>
                <w:iCs/>
              </w:rPr>
            </w:pPr>
            <w:r>
              <w:rPr>
                <w:bCs/>
                <w:iCs/>
              </w:rPr>
              <w:t>13-13.5</w:t>
            </w:r>
          </w:p>
        </w:tc>
        <w:tc>
          <w:tcPr>
            <w:tcW w:w="5871" w:type="dxa"/>
            <w:tcBorders>
              <w:top w:val="single" w:sz="4" w:space="0" w:color="auto"/>
              <w:left w:val="single" w:sz="4" w:space="0" w:color="auto"/>
              <w:bottom w:val="single" w:sz="4" w:space="0" w:color="auto"/>
              <w:right w:val="single" w:sz="4" w:space="0" w:color="auto"/>
            </w:tcBorders>
          </w:tcPr>
          <w:p w14:paraId="064020DD" w14:textId="77777777" w:rsidR="005B2B11" w:rsidRDefault="004A6F3F">
            <w:proofErr w:type="spellStart"/>
            <w:r>
              <w:rPr>
                <w:bCs/>
                <w:iCs/>
              </w:rPr>
              <w:t>T</w:t>
            </w:r>
            <w:r>
              <w:rPr>
                <w:bCs/>
                <w:iCs/>
                <w:vertAlign w:val="subscript"/>
              </w:rPr>
              <w:t>gNBProc</w:t>
            </w:r>
            <w:proofErr w:type="spellEnd"/>
            <w:r>
              <w:rPr>
                <w:bCs/>
                <w:iCs/>
                <w:vertAlign w:val="subscript"/>
              </w:rPr>
              <w:t>-RRC</w:t>
            </w:r>
            <w:r>
              <w:rPr>
                <w:bCs/>
                <w:iCs/>
              </w:rPr>
              <w:t>+ 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UEProc-RRCReconf</w:t>
            </w:r>
            <w:proofErr w:type="spellEnd"/>
          </w:p>
          <w:p w14:paraId="65397D13" w14:textId="77777777" w:rsidR="005B2B11" w:rsidRDefault="004A6F3F">
            <w:pPr>
              <w:rPr>
                <w:bCs/>
                <w:iCs/>
              </w:rPr>
            </w:pPr>
            <w:r>
              <w:rPr>
                <w:bCs/>
                <w:iCs/>
              </w:rPr>
              <w:t>Processing delays: 13ms</w:t>
            </w:r>
          </w:p>
          <w:p w14:paraId="698023FB" w14:textId="77777777" w:rsidR="005B2B11" w:rsidRDefault="004A6F3F">
            <w:pPr>
              <w:rPr>
                <w:bCs/>
                <w:iCs/>
              </w:rPr>
            </w:pPr>
            <w:r>
              <w:rPr>
                <w:bCs/>
                <w:iCs/>
              </w:rPr>
              <w:t>-</w:t>
            </w:r>
            <w:r>
              <w:rPr>
                <w:bCs/>
                <w:iCs/>
              </w:rPr>
              <w:tab/>
              <w:t xml:space="preserve">UE: </w:t>
            </w:r>
          </w:p>
          <w:p w14:paraId="73F14B77" w14:textId="77777777" w:rsidR="005B2B11" w:rsidRDefault="004A6F3F">
            <w:pPr>
              <w:rPr>
                <w:bCs/>
                <w:iCs/>
              </w:rPr>
            </w:pPr>
            <w:r>
              <w:rPr>
                <w:bCs/>
                <w:iCs/>
              </w:rPr>
              <w:t xml:space="preserve">              </w:t>
            </w:r>
            <w:proofErr w:type="spellStart"/>
            <w:r>
              <w:rPr>
                <w:bCs/>
                <w:iCs/>
              </w:rPr>
              <w:t>T</w:t>
            </w:r>
            <w:r>
              <w:rPr>
                <w:bCs/>
                <w:iCs/>
                <w:vertAlign w:val="subscript"/>
              </w:rPr>
              <w:t>UEProc-RRCReconf</w:t>
            </w:r>
            <w:proofErr w:type="spellEnd"/>
            <w:r>
              <w:rPr>
                <w:bCs/>
                <w:iCs/>
              </w:rPr>
              <w:t xml:space="preserve"> = 10ms</w:t>
            </w:r>
          </w:p>
          <w:p w14:paraId="0AE91B08" w14:textId="77777777"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-RRC</w:t>
            </w:r>
            <w:r>
              <w:rPr>
                <w:bCs/>
                <w:iCs/>
              </w:rPr>
              <w:t>= 3ms</w:t>
            </w:r>
          </w:p>
          <w:p w14:paraId="2BBEACB1" w14:textId="77777777" w:rsidR="005B2B11" w:rsidRDefault="004A6F3F">
            <w:pPr>
              <w:rPr>
                <w:bCs/>
                <w:iCs/>
              </w:rPr>
            </w:pPr>
            <w:proofErr w:type="spellStart"/>
            <w:r>
              <w:rPr>
                <w:bCs/>
                <w:iCs/>
              </w:rPr>
              <w:t>Signalling</w:t>
            </w:r>
            <w:proofErr w:type="spellEnd"/>
            <w:r>
              <w:rPr>
                <w:bCs/>
                <w:iCs/>
              </w:rPr>
              <w:t xml:space="preserve"> delay:0-0.5ms</w:t>
            </w:r>
          </w:p>
          <w:p w14:paraId="4CF3D146" w14:textId="77777777" w:rsidR="005B2B11" w:rsidRDefault="004A6F3F">
            <w:pPr>
              <w:rPr>
                <w:bCs/>
                <w:iCs/>
              </w:rPr>
            </w:pPr>
            <w:r>
              <w:rPr>
                <w:bCs/>
                <w:iCs/>
              </w:rPr>
              <w:t>-</w:t>
            </w:r>
            <w:r>
              <w:rPr>
                <w:bCs/>
                <w:iCs/>
              </w:rPr>
              <w:tab/>
              <w:t>UE-gNB: T</w:t>
            </w:r>
            <w:r>
              <w:rPr>
                <w:bCs/>
                <w:iCs/>
                <w:vertAlign w:val="subscript"/>
              </w:rPr>
              <w:t>UE-gNB</w:t>
            </w:r>
            <w:r>
              <w:rPr>
                <w:bCs/>
                <w:iCs/>
              </w:rPr>
              <w:t>= 0-0.5ms</w:t>
            </w:r>
          </w:p>
          <w:p w14:paraId="40B05581" w14:textId="77777777" w:rsidR="005B2B11" w:rsidRDefault="005B2B11">
            <w:pPr>
              <w:rPr>
                <w:bCs/>
                <w:iCs/>
              </w:rPr>
            </w:pPr>
          </w:p>
        </w:tc>
      </w:tr>
      <w:tr w:rsidR="005B2B11" w14:paraId="2A73F15E" w14:textId="77777777">
        <w:tc>
          <w:tcPr>
            <w:tcW w:w="2235" w:type="dxa"/>
            <w:tcBorders>
              <w:top w:val="single" w:sz="4" w:space="0" w:color="auto"/>
              <w:left w:val="single" w:sz="4" w:space="0" w:color="auto"/>
              <w:bottom w:val="single" w:sz="4" w:space="0" w:color="auto"/>
              <w:right w:val="single" w:sz="4" w:space="0" w:color="auto"/>
            </w:tcBorders>
          </w:tcPr>
          <w:p w14:paraId="1E5F3AE8" w14:textId="77777777" w:rsidR="005B2B11" w:rsidRDefault="004A6F3F">
            <w:pPr>
              <w:rPr>
                <w:bCs/>
                <w:iCs/>
              </w:rPr>
            </w:pPr>
            <w:r>
              <w:rPr>
                <w:bCs/>
                <w:iCs/>
              </w:rPr>
              <w:t>Step 7 DL PRS measurement</w:t>
            </w:r>
          </w:p>
        </w:tc>
        <w:tc>
          <w:tcPr>
            <w:tcW w:w="1134" w:type="dxa"/>
            <w:tcBorders>
              <w:top w:val="single" w:sz="4" w:space="0" w:color="auto"/>
              <w:left w:val="single" w:sz="4" w:space="0" w:color="auto"/>
              <w:bottom w:val="single" w:sz="4" w:space="0" w:color="auto"/>
              <w:right w:val="single" w:sz="4" w:space="0" w:color="auto"/>
            </w:tcBorders>
          </w:tcPr>
          <w:p w14:paraId="46638796" w14:textId="77777777" w:rsidR="005B2B11" w:rsidRDefault="004A6F3F">
            <w:pPr>
              <w:rPr>
                <w:bCs/>
                <w:iCs/>
              </w:rPr>
            </w:pPr>
            <w:r>
              <w:rPr>
                <w:rFonts w:ascii="Arial" w:hAnsi="Arial" w:cs="Arial"/>
                <w:b/>
              </w:rPr>
              <w:t>T</w:t>
            </w:r>
            <w:r>
              <w:rPr>
                <w:rFonts w:ascii="Arial" w:hAnsi="Arial" w:cs="Arial"/>
                <w:b/>
                <w:vertAlign w:val="subscript"/>
              </w:rPr>
              <w:t>DL-</w:t>
            </w:r>
            <w:proofErr w:type="spellStart"/>
            <w:r>
              <w:rPr>
                <w:rFonts w:ascii="Arial" w:hAnsi="Arial" w:cs="Arial"/>
                <w:b/>
                <w:vertAlign w:val="subscript"/>
              </w:rPr>
              <w:t>Meas</w:t>
            </w:r>
            <w:proofErr w:type="spellEnd"/>
          </w:p>
        </w:tc>
        <w:tc>
          <w:tcPr>
            <w:tcW w:w="5871" w:type="dxa"/>
            <w:tcBorders>
              <w:top w:val="single" w:sz="4" w:space="0" w:color="auto"/>
              <w:left w:val="single" w:sz="4" w:space="0" w:color="auto"/>
              <w:bottom w:val="single" w:sz="4" w:space="0" w:color="auto"/>
              <w:right w:val="single" w:sz="4" w:space="0" w:color="auto"/>
            </w:tcBorders>
          </w:tcPr>
          <w:p w14:paraId="73554CE5" w14:textId="77777777" w:rsidR="005B2B11" w:rsidRDefault="004A6F3F">
            <w:pPr>
              <w:rPr>
                <w:bCs/>
                <w:iCs/>
              </w:rPr>
            </w:pPr>
            <w:r>
              <w:rPr>
                <w:bCs/>
                <w:iCs/>
              </w:rPr>
              <w:t>RAN1 inputs</w:t>
            </w:r>
          </w:p>
        </w:tc>
      </w:tr>
      <w:tr w:rsidR="005B2B11" w14:paraId="711F138A" w14:textId="77777777">
        <w:tc>
          <w:tcPr>
            <w:tcW w:w="2235" w:type="dxa"/>
            <w:tcBorders>
              <w:top w:val="single" w:sz="4" w:space="0" w:color="auto"/>
              <w:left w:val="single" w:sz="4" w:space="0" w:color="auto"/>
              <w:bottom w:val="single" w:sz="4" w:space="0" w:color="auto"/>
              <w:right w:val="single" w:sz="4" w:space="0" w:color="auto"/>
            </w:tcBorders>
          </w:tcPr>
          <w:p w14:paraId="3CFF6682" w14:textId="77777777" w:rsidR="005B2B11" w:rsidRDefault="004A6F3F">
            <w:pPr>
              <w:rPr>
                <w:bCs/>
                <w:iCs/>
              </w:rPr>
            </w:pPr>
            <w:r>
              <w:rPr>
                <w:bCs/>
                <w:iCs/>
              </w:rPr>
              <w:t>Step 8 LPP Provide Location Information</w:t>
            </w:r>
          </w:p>
        </w:tc>
        <w:tc>
          <w:tcPr>
            <w:tcW w:w="1134" w:type="dxa"/>
            <w:tcBorders>
              <w:top w:val="single" w:sz="4" w:space="0" w:color="auto"/>
              <w:left w:val="single" w:sz="4" w:space="0" w:color="auto"/>
              <w:bottom w:val="single" w:sz="4" w:space="0" w:color="auto"/>
              <w:right w:val="single" w:sz="4" w:space="0" w:color="auto"/>
            </w:tcBorders>
          </w:tcPr>
          <w:p w14:paraId="2D0C6E62" w14:textId="77777777" w:rsidR="005B2B11" w:rsidRDefault="004A6F3F">
            <w:pPr>
              <w:rPr>
                <w:bCs/>
                <w:iCs/>
              </w:rPr>
            </w:pPr>
            <w:r>
              <w:rPr>
                <w:bCs/>
                <w:iCs/>
              </w:rPr>
              <w:t>20-39.5</w:t>
            </w:r>
          </w:p>
        </w:tc>
        <w:tc>
          <w:tcPr>
            <w:tcW w:w="5871" w:type="dxa"/>
            <w:tcBorders>
              <w:top w:val="single" w:sz="4" w:space="0" w:color="auto"/>
              <w:left w:val="single" w:sz="4" w:space="0" w:color="auto"/>
              <w:bottom w:val="single" w:sz="4" w:space="0" w:color="auto"/>
              <w:right w:val="single" w:sz="4" w:space="0" w:color="auto"/>
            </w:tcBorders>
          </w:tcPr>
          <w:p w14:paraId="50F36152" w14:textId="77777777"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
          <w:p w14:paraId="23E957B7" w14:textId="77777777" w:rsidR="005B2B11" w:rsidRDefault="004A6F3F">
            <w:pPr>
              <w:rPr>
                <w:bCs/>
                <w:iCs/>
                <w:vertAlign w:val="subscript"/>
              </w:rPr>
            </w:pPr>
            <w:proofErr w:type="spellStart"/>
            <w:r>
              <w:rPr>
                <w:bCs/>
                <w:iCs/>
              </w:rPr>
              <w:t>T</w:t>
            </w:r>
            <w:r>
              <w:rPr>
                <w:bCs/>
                <w:iCs/>
                <w:vertAlign w:val="subscript"/>
              </w:rPr>
              <w:t>UEProc-RRCULInfo</w:t>
            </w:r>
            <w:proofErr w:type="spellEnd"/>
            <w:r>
              <w:rPr>
                <w:bCs/>
                <w:iCs/>
              </w:rPr>
              <w:t xml:space="preserve">+ </w:t>
            </w:r>
            <w:proofErr w:type="spellStart"/>
            <w:r>
              <w:rPr>
                <w:bCs/>
                <w:iCs/>
              </w:rPr>
              <w:t>T</w:t>
            </w:r>
            <w:r>
              <w:rPr>
                <w:bCs/>
                <w:iCs/>
                <w:vertAlign w:val="subscript"/>
              </w:rPr>
              <w:t>UEProc-LPPLocationRe</w:t>
            </w:r>
            <w:proofErr w:type="spellEnd"/>
          </w:p>
          <w:p w14:paraId="49D6C18D" w14:textId="77777777" w:rsidR="005B2B11" w:rsidRDefault="004A6F3F">
            <w:pPr>
              <w:rPr>
                <w:bCs/>
                <w:iCs/>
              </w:rPr>
            </w:pPr>
            <w:r>
              <w:rPr>
                <w:bCs/>
                <w:iCs/>
              </w:rPr>
              <w:t>Processing delays: 16-19ms</w:t>
            </w:r>
          </w:p>
          <w:p w14:paraId="4ECC0F4B" w14:textId="77777777" w:rsidR="005B2B11" w:rsidRDefault="004A6F3F">
            <w:pPr>
              <w:rPr>
                <w:bCs/>
                <w:iCs/>
              </w:rPr>
            </w:pPr>
            <w:r>
              <w:rPr>
                <w:bCs/>
                <w:iCs/>
              </w:rPr>
              <w:t>-</w:t>
            </w:r>
            <w:r>
              <w:rPr>
                <w:bCs/>
                <w:iCs/>
              </w:rPr>
              <w:tab/>
              <w:t xml:space="preserve">UE: </w:t>
            </w:r>
          </w:p>
          <w:p w14:paraId="05739E9F" w14:textId="77777777" w:rsidR="005B2B11" w:rsidRDefault="004A6F3F">
            <w:pPr>
              <w:rPr>
                <w:bCs/>
                <w:iCs/>
              </w:rPr>
            </w:pPr>
            <w:r>
              <w:rPr>
                <w:bCs/>
                <w:iCs/>
              </w:rPr>
              <w:t xml:space="preserve">               </w:t>
            </w:r>
            <w:proofErr w:type="spellStart"/>
            <w:r>
              <w:rPr>
                <w:bCs/>
                <w:iCs/>
              </w:rPr>
              <w:t>T</w:t>
            </w:r>
            <w:r>
              <w:rPr>
                <w:bCs/>
                <w:iCs/>
                <w:vertAlign w:val="subscript"/>
              </w:rPr>
              <w:t>UEProc-RRCULInfo</w:t>
            </w:r>
            <w:proofErr w:type="spellEnd"/>
            <w:r>
              <w:rPr>
                <w:bCs/>
                <w:iCs/>
              </w:rPr>
              <w:t>= 2-5ms</w:t>
            </w:r>
          </w:p>
          <w:p w14:paraId="3F98DC3B" w14:textId="77777777" w:rsidR="005B2B11" w:rsidRDefault="004A6F3F">
            <w:pPr>
              <w:rPr>
                <w:bCs/>
                <w:iCs/>
              </w:rPr>
            </w:pPr>
            <w:r>
              <w:rPr>
                <w:bCs/>
                <w:iCs/>
              </w:rPr>
              <w:t xml:space="preserve">               </w:t>
            </w:r>
            <w:proofErr w:type="spellStart"/>
            <w:r>
              <w:rPr>
                <w:bCs/>
                <w:iCs/>
              </w:rPr>
              <w:t>T</w:t>
            </w:r>
            <w:r>
              <w:rPr>
                <w:bCs/>
                <w:iCs/>
                <w:vertAlign w:val="subscript"/>
              </w:rPr>
              <w:t>UEProc-LPPLocationRe</w:t>
            </w:r>
            <w:proofErr w:type="spellEnd"/>
            <w:r>
              <w:rPr>
                <w:bCs/>
                <w:iCs/>
              </w:rPr>
              <w:t>= 5ms</w:t>
            </w:r>
          </w:p>
          <w:p w14:paraId="66458C30" w14:textId="77777777"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Pr>
                <w:bCs/>
                <w:iCs/>
              </w:rPr>
              <w:t>= 3ms</w:t>
            </w:r>
          </w:p>
          <w:p w14:paraId="151FF597"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061D67C4"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31228FBD" w14:textId="77777777" w:rsidR="005B2B11" w:rsidRDefault="004A6F3F">
            <w:pPr>
              <w:rPr>
                <w:bCs/>
                <w:iCs/>
              </w:rPr>
            </w:pPr>
            <w:proofErr w:type="spellStart"/>
            <w:r>
              <w:rPr>
                <w:bCs/>
                <w:iCs/>
              </w:rPr>
              <w:t>Signalling</w:t>
            </w:r>
            <w:proofErr w:type="spellEnd"/>
            <w:r>
              <w:rPr>
                <w:bCs/>
                <w:iCs/>
              </w:rPr>
              <w:t xml:space="preserve"> delay:4-20.5ms</w:t>
            </w:r>
          </w:p>
          <w:p w14:paraId="15F10EB8" w14:textId="77777777" w:rsidR="005B2B11" w:rsidRDefault="004A6F3F">
            <w:pPr>
              <w:rPr>
                <w:bCs/>
                <w:iCs/>
              </w:rPr>
            </w:pPr>
            <w:r>
              <w:rPr>
                <w:bCs/>
                <w:iCs/>
              </w:rPr>
              <w:t>-</w:t>
            </w:r>
            <w:r>
              <w:rPr>
                <w:bCs/>
                <w:iCs/>
              </w:rPr>
              <w:tab/>
              <w:t>UE-gNB: T</w:t>
            </w:r>
            <w:r>
              <w:rPr>
                <w:bCs/>
                <w:iCs/>
                <w:vertAlign w:val="subscript"/>
              </w:rPr>
              <w:t>UE-gNB</w:t>
            </w:r>
            <w:r>
              <w:rPr>
                <w:bCs/>
                <w:iCs/>
              </w:rPr>
              <w:t>= 0-0.5ms</w:t>
            </w:r>
          </w:p>
          <w:p w14:paraId="5BCE6024" w14:textId="77777777"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14:paraId="174B20DE" w14:textId="77777777" w:rsidR="005B2B11" w:rsidRDefault="004A6F3F">
            <w:pPr>
              <w:rPr>
                <w:bCs/>
                <w:iCs/>
              </w:rPr>
            </w:pPr>
            <w:r>
              <w:rPr>
                <w:bCs/>
                <w:iCs/>
              </w:rPr>
              <w:t>-</w:t>
            </w:r>
            <w:r>
              <w:rPr>
                <w:bCs/>
                <w:iCs/>
              </w:rPr>
              <w:tab/>
              <w:t>AMF-LMF: T</w:t>
            </w:r>
            <w:r>
              <w:rPr>
                <w:bCs/>
                <w:iCs/>
                <w:vertAlign w:val="subscript"/>
              </w:rPr>
              <w:t>AMF-LMF</w:t>
            </w:r>
            <w:r>
              <w:rPr>
                <w:bCs/>
                <w:iCs/>
              </w:rPr>
              <w:t>= 1-10ms</w:t>
            </w:r>
          </w:p>
          <w:p w14:paraId="3838ABAE" w14:textId="77777777" w:rsidR="005B2B11" w:rsidRDefault="005B2B11">
            <w:pPr>
              <w:rPr>
                <w:bCs/>
                <w:iCs/>
              </w:rPr>
            </w:pPr>
          </w:p>
        </w:tc>
      </w:tr>
      <w:tr w:rsidR="005B2B11" w14:paraId="2C0754FE" w14:textId="77777777">
        <w:tc>
          <w:tcPr>
            <w:tcW w:w="2235" w:type="dxa"/>
            <w:tcBorders>
              <w:top w:val="single" w:sz="4" w:space="0" w:color="auto"/>
              <w:left w:val="single" w:sz="4" w:space="0" w:color="auto"/>
              <w:bottom w:val="single" w:sz="4" w:space="0" w:color="auto"/>
              <w:right w:val="single" w:sz="4" w:space="0" w:color="auto"/>
            </w:tcBorders>
          </w:tcPr>
          <w:p w14:paraId="503D9376" w14:textId="77777777" w:rsidR="005B2B11" w:rsidRDefault="004A6F3F">
            <w:pPr>
              <w:rPr>
                <w:bCs/>
                <w:iCs/>
              </w:rPr>
            </w:pPr>
            <w:r>
              <w:rPr>
                <w:bCs/>
                <w:iCs/>
              </w:rPr>
              <w:t>Step 9 LMF calculation</w:t>
            </w:r>
          </w:p>
        </w:tc>
        <w:tc>
          <w:tcPr>
            <w:tcW w:w="1134" w:type="dxa"/>
            <w:tcBorders>
              <w:top w:val="single" w:sz="4" w:space="0" w:color="auto"/>
              <w:left w:val="single" w:sz="4" w:space="0" w:color="auto"/>
              <w:bottom w:val="single" w:sz="4" w:space="0" w:color="auto"/>
              <w:right w:val="single" w:sz="4" w:space="0" w:color="auto"/>
            </w:tcBorders>
          </w:tcPr>
          <w:p w14:paraId="654EF94C" w14:textId="77777777" w:rsidR="005B2B11" w:rsidRDefault="004A6F3F">
            <w:pPr>
              <w:rPr>
                <w:bCs/>
                <w:iCs/>
              </w:rPr>
            </w:pPr>
            <w:r>
              <w:rPr>
                <w:bCs/>
                <w:iCs/>
              </w:rPr>
              <w:t>2-30</w:t>
            </w:r>
          </w:p>
        </w:tc>
        <w:tc>
          <w:tcPr>
            <w:tcW w:w="5871" w:type="dxa"/>
            <w:tcBorders>
              <w:top w:val="single" w:sz="4" w:space="0" w:color="auto"/>
              <w:left w:val="single" w:sz="4" w:space="0" w:color="auto"/>
              <w:bottom w:val="single" w:sz="4" w:space="0" w:color="auto"/>
              <w:right w:val="single" w:sz="4" w:space="0" w:color="auto"/>
            </w:tcBorders>
          </w:tcPr>
          <w:p w14:paraId="21BEB3E0" w14:textId="77777777" w:rsidR="005B2B11" w:rsidRDefault="004A6F3F">
            <w:pPr>
              <w:rPr>
                <w:bCs/>
                <w:iCs/>
              </w:rPr>
            </w:pPr>
            <w:r>
              <w:rPr>
                <w:bCs/>
                <w:iCs/>
              </w:rPr>
              <w:t>T</w:t>
            </w:r>
            <w:r>
              <w:rPr>
                <w:bCs/>
                <w:iCs/>
                <w:vertAlign w:val="subscript"/>
              </w:rPr>
              <w:t>LMF-Calc</w:t>
            </w:r>
          </w:p>
        </w:tc>
      </w:tr>
      <w:tr w:rsidR="005B2B11" w14:paraId="02B494B2" w14:textId="77777777">
        <w:tc>
          <w:tcPr>
            <w:tcW w:w="2235" w:type="dxa"/>
            <w:tcBorders>
              <w:top w:val="single" w:sz="4" w:space="0" w:color="auto"/>
              <w:left w:val="single" w:sz="4" w:space="0" w:color="auto"/>
              <w:bottom w:val="single" w:sz="4" w:space="0" w:color="auto"/>
              <w:right w:val="single" w:sz="4" w:space="0" w:color="auto"/>
            </w:tcBorders>
          </w:tcPr>
          <w:p w14:paraId="30546C17" w14:textId="77777777" w:rsidR="005B2B11" w:rsidRDefault="004A6F3F">
            <w:pPr>
              <w:rPr>
                <w:bCs/>
                <w:iCs/>
              </w:rPr>
            </w:pPr>
            <w:r>
              <w:rPr>
                <w:bCs/>
                <w:iCs/>
              </w:rPr>
              <w:t xml:space="preserve">Total values </w:t>
            </w:r>
          </w:p>
        </w:tc>
        <w:tc>
          <w:tcPr>
            <w:tcW w:w="1134" w:type="dxa"/>
            <w:tcBorders>
              <w:top w:val="single" w:sz="4" w:space="0" w:color="auto"/>
              <w:left w:val="single" w:sz="4" w:space="0" w:color="auto"/>
              <w:bottom w:val="single" w:sz="4" w:space="0" w:color="auto"/>
              <w:right w:val="single" w:sz="4" w:space="0" w:color="auto"/>
            </w:tcBorders>
          </w:tcPr>
          <w:p w14:paraId="31C383B3" w14:textId="77777777" w:rsidR="005B2B11" w:rsidRDefault="004A6F3F">
            <w:pPr>
              <w:rPr>
                <w:bCs/>
                <w:iCs/>
              </w:rPr>
            </w:pPr>
            <w:r>
              <w:rPr>
                <w:bCs/>
                <w:iCs/>
              </w:rPr>
              <w:t>134-264.5</w:t>
            </w:r>
          </w:p>
        </w:tc>
        <w:tc>
          <w:tcPr>
            <w:tcW w:w="5871" w:type="dxa"/>
            <w:tcBorders>
              <w:top w:val="single" w:sz="4" w:space="0" w:color="auto"/>
              <w:left w:val="single" w:sz="4" w:space="0" w:color="auto"/>
              <w:bottom w:val="single" w:sz="4" w:space="0" w:color="auto"/>
              <w:right w:val="single" w:sz="4" w:space="0" w:color="auto"/>
            </w:tcBorders>
          </w:tcPr>
          <w:p w14:paraId="34A03F99" w14:textId="77777777" w:rsidR="005B2B11" w:rsidRDefault="004A6F3F">
            <w:pPr>
              <w:pStyle w:val="NO"/>
            </w:pPr>
            <w:r>
              <w:t xml:space="preserve">Note 2: </w:t>
            </w:r>
            <w:r>
              <w:rPr>
                <w:rFonts w:cs="Arial"/>
                <w:b/>
              </w:rPr>
              <w:t>T</w:t>
            </w:r>
            <w:r>
              <w:rPr>
                <w:rFonts w:cs="Arial"/>
                <w:b/>
                <w:vertAlign w:val="subscript"/>
              </w:rPr>
              <w:t>DL-</w:t>
            </w:r>
            <w:proofErr w:type="spellStart"/>
            <w:r>
              <w:rPr>
                <w:rFonts w:cs="Arial"/>
                <w:b/>
                <w:vertAlign w:val="subscript"/>
              </w:rPr>
              <w:t>Meas</w:t>
            </w:r>
            <w:proofErr w:type="spellEnd"/>
            <w:r>
              <w:t xml:space="preserve"> is not counted. </w:t>
            </w:r>
          </w:p>
        </w:tc>
      </w:tr>
    </w:tbl>
    <w:p w14:paraId="64B92869" w14:textId="77777777" w:rsidR="005B2B11" w:rsidRDefault="005B2B11">
      <w:pPr>
        <w:rPr>
          <w:rFonts w:ascii="Arial" w:hAnsi="Arial" w:cs="Arial"/>
          <w:b/>
        </w:rPr>
      </w:pPr>
    </w:p>
    <w:p w14:paraId="2E502362" w14:textId="77777777" w:rsidR="005B2B11" w:rsidRDefault="004A6F3F">
      <w:pPr>
        <w:rPr>
          <w:rFonts w:ascii="Arial" w:hAnsi="Arial" w:cs="Arial"/>
          <w:b/>
        </w:rPr>
      </w:pPr>
      <w:r>
        <w:rPr>
          <w:rFonts w:ascii="Arial" w:hAnsi="Arial" w:cs="Arial"/>
          <w:b/>
        </w:rPr>
        <w:t>Question 2.1: For DL-TDOA/DL-</w:t>
      </w:r>
      <w:proofErr w:type="spellStart"/>
      <w:r>
        <w:rPr>
          <w:rFonts w:ascii="Arial" w:hAnsi="Arial" w:cs="Arial"/>
          <w:b/>
        </w:rPr>
        <w:t>AoD</w:t>
      </w:r>
      <w:proofErr w:type="spellEnd"/>
      <w:r>
        <w:rPr>
          <w:rFonts w:ascii="Arial" w:hAnsi="Arial" w:cs="Arial"/>
          <w:b/>
        </w:rPr>
        <w:t>, which steps can be skipped for optimal cases? Please explain the reason.</w:t>
      </w:r>
    </w:p>
    <w:p w14:paraId="536A2BE9" w14:textId="77777777" w:rsidR="005B2B11" w:rsidRDefault="005B2B11">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2B11" w14:paraId="4079DED9" w14:textId="77777777">
        <w:tc>
          <w:tcPr>
            <w:tcW w:w="1460" w:type="dxa"/>
            <w:shd w:val="clear" w:color="auto" w:fill="BFBFBF"/>
            <w:vAlign w:val="center"/>
          </w:tcPr>
          <w:p w14:paraId="2B236429" w14:textId="77777777" w:rsidR="005B2B11" w:rsidRDefault="004A6F3F">
            <w:pPr>
              <w:spacing w:before="60" w:after="60"/>
              <w:rPr>
                <w:b/>
                <w:lang w:eastAsia="zh-CN"/>
              </w:rPr>
            </w:pPr>
            <w:r>
              <w:rPr>
                <w:b/>
                <w:lang w:eastAsia="zh-CN"/>
              </w:rPr>
              <w:t>Company</w:t>
            </w:r>
          </w:p>
        </w:tc>
        <w:tc>
          <w:tcPr>
            <w:tcW w:w="1527" w:type="dxa"/>
            <w:shd w:val="clear" w:color="auto" w:fill="BFBFBF"/>
          </w:tcPr>
          <w:p w14:paraId="07C63C8F" w14:textId="77777777" w:rsidR="005B2B11" w:rsidRDefault="004A6F3F">
            <w:pPr>
              <w:spacing w:before="60" w:after="60"/>
              <w:rPr>
                <w:b/>
                <w:lang w:eastAsia="zh-CN"/>
              </w:rPr>
            </w:pPr>
            <w:r>
              <w:rPr>
                <w:b/>
                <w:lang w:eastAsia="zh-CN"/>
              </w:rPr>
              <w:t>Step xx</w:t>
            </w:r>
          </w:p>
        </w:tc>
        <w:tc>
          <w:tcPr>
            <w:tcW w:w="6372" w:type="dxa"/>
            <w:shd w:val="clear" w:color="auto" w:fill="BFBFBF"/>
            <w:vAlign w:val="center"/>
          </w:tcPr>
          <w:p w14:paraId="5B0DEE3F" w14:textId="77777777" w:rsidR="005B2B11" w:rsidRDefault="004A6F3F">
            <w:pPr>
              <w:spacing w:before="60" w:after="60"/>
              <w:rPr>
                <w:b/>
                <w:lang w:eastAsia="zh-CN"/>
              </w:rPr>
            </w:pPr>
            <w:r>
              <w:rPr>
                <w:b/>
                <w:lang w:eastAsia="zh-CN"/>
              </w:rPr>
              <w:t xml:space="preserve">Remark </w:t>
            </w:r>
          </w:p>
        </w:tc>
      </w:tr>
      <w:tr w:rsidR="005B2B11" w14:paraId="60A2C967" w14:textId="77777777">
        <w:tc>
          <w:tcPr>
            <w:tcW w:w="1460" w:type="dxa"/>
            <w:vAlign w:val="center"/>
          </w:tcPr>
          <w:p w14:paraId="1E66FD41" w14:textId="77777777" w:rsidR="005B2B11" w:rsidRDefault="004A6F3F">
            <w:pPr>
              <w:spacing w:before="60" w:after="60"/>
              <w:rPr>
                <w:lang w:eastAsia="zh-CN"/>
              </w:rPr>
            </w:pPr>
            <w:proofErr w:type="spellStart"/>
            <w:r>
              <w:rPr>
                <w:lang w:eastAsia="zh-CN"/>
              </w:rPr>
              <w:t>InterDigital</w:t>
            </w:r>
            <w:proofErr w:type="spellEnd"/>
          </w:p>
        </w:tc>
        <w:tc>
          <w:tcPr>
            <w:tcW w:w="1527" w:type="dxa"/>
          </w:tcPr>
          <w:p w14:paraId="700E78F5" w14:textId="77777777" w:rsidR="005B2B11" w:rsidRDefault="004A6F3F">
            <w:pPr>
              <w:spacing w:before="60" w:after="60"/>
              <w:rPr>
                <w:lang w:eastAsia="zh-CN"/>
              </w:rPr>
            </w:pPr>
            <w:r>
              <w:rPr>
                <w:lang w:eastAsia="zh-CN"/>
              </w:rPr>
              <w:t>Steps 5 and 6</w:t>
            </w:r>
          </w:p>
        </w:tc>
        <w:tc>
          <w:tcPr>
            <w:tcW w:w="6372" w:type="dxa"/>
            <w:vAlign w:val="center"/>
          </w:tcPr>
          <w:p w14:paraId="0D17AF0A" w14:textId="19953418" w:rsidR="005B2B11" w:rsidRDefault="004A6F3F">
            <w:pPr>
              <w:spacing w:before="60" w:after="60"/>
              <w:rPr>
                <w:lang w:val="en-GB" w:eastAsia="zh-CN"/>
              </w:rPr>
            </w:pPr>
            <w:r>
              <w:rPr>
                <w:lang w:val="en-GB" w:eastAsia="zh-CN"/>
              </w:rPr>
              <w:t>The RRC signalling for measurement gap configuration can be skipped or replaced with lower layer signalling (e.g. MAC CE), considering enhancements to support priority rule for reception of DL PRS and/or use of preconfigured measurement gap.</w:t>
            </w:r>
            <w:bookmarkStart w:id="1" w:name="_Hlk60484056"/>
            <w:r>
              <w:rPr>
                <w:lang w:val="en-GB" w:eastAsia="zh-CN"/>
              </w:rPr>
              <w:t xml:space="preserve"> </w:t>
            </w:r>
            <w:bookmarkEnd w:id="1"/>
            <w:r>
              <w:rPr>
                <w:color w:val="0070C0"/>
                <w:lang w:val="en-GB" w:eastAsia="zh-CN"/>
              </w:rPr>
              <w:t>It appears that the procedure provided in Fig. 1 is intended for UE-assisted positioning. Clearly, for UE-based positioning further optimizations are possible. For example, the steps that may be skipped in this case include Step 3 (assuming UE receives AD in SI), Step 4 (assuming MO-LR) and Step 8 (assuming MO-LR). </w:t>
            </w:r>
          </w:p>
        </w:tc>
      </w:tr>
      <w:tr w:rsidR="00ED0DF5" w14:paraId="40CC27C7" w14:textId="77777777">
        <w:tc>
          <w:tcPr>
            <w:tcW w:w="1460" w:type="dxa"/>
            <w:vAlign w:val="center"/>
          </w:tcPr>
          <w:p w14:paraId="60156C27" w14:textId="77777777" w:rsidR="00ED0DF5" w:rsidRDefault="00ED0DF5" w:rsidP="00ED0DF5">
            <w:pPr>
              <w:spacing w:before="60" w:after="60"/>
              <w:rPr>
                <w:rFonts w:eastAsia="DengXian"/>
                <w:lang w:eastAsia="zh-CN"/>
              </w:rPr>
            </w:pPr>
            <w:r>
              <w:rPr>
                <w:rFonts w:eastAsia="DengXian"/>
                <w:lang w:eastAsia="zh-CN"/>
              </w:rPr>
              <w:t>Nokia</w:t>
            </w:r>
          </w:p>
        </w:tc>
        <w:tc>
          <w:tcPr>
            <w:tcW w:w="1527" w:type="dxa"/>
          </w:tcPr>
          <w:p w14:paraId="30E2F80C" w14:textId="77777777" w:rsidR="00ED0DF5" w:rsidRDefault="00ED0DF5" w:rsidP="00ED0DF5">
            <w:pPr>
              <w:spacing w:before="60" w:after="60"/>
              <w:rPr>
                <w:rFonts w:eastAsia="DengXian"/>
                <w:lang w:eastAsia="zh-CN"/>
              </w:rPr>
            </w:pPr>
          </w:p>
        </w:tc>
        <w:tc>
          <w:tcPr>
            <w:tcW w:w="6372" w:type="dxa"/>
            <w:vAlign w:val="center"/>
          </w:tcPr>
          <w:p w14:paraId="0E52C312" w14:textId="77777777" w:rsidR="00ED0DF5" w:rsidRDefault="00ED0DF5" w:rsidP="00ED0DF5">
            <w:pPr>
              <w:spacing w:before="60" w:after="60"/>
              <w:rPr>
                <w:rFonts w:eastAsia="DengXian"/>
                <w:lang w:eastAsia="zh-CN"/>
              </w:rPr>
            </w:pPr>
            <w:r>
              <w:rPr>
                <w:rFonts w:eastAsia="DengXian"/>
                <w:lang w:eastAsia="zh-CN"/>
              </w:rPr>
              <w:t>We are not sure if there is any value asking for feedback about steps that can be avoided. What is important is to ask companies for solutions that allow a specific positioning method to be used with reduced latency and full details about the enhancements to existing procedures and signaling (any architecture changes, what is the modified call flow etc.) that results in reduced latency. However, that is part of the latency reduction solutions discussion. From latency analysis perspective we should just document the baseline analysis which RAN2 already did including all steps.</w:t>
            </w:r>
          </w:p>
          <w:p w14:paraId="181253CC" w14:textId="77777777" w:rsidR="00ED0DF5" w:rsidRDefault="00ED0DF5" w:rsidP="00ED0DF5">
            <w:pPr>
              <w:spacing w:before="60" w:after="60"/>
              <w:rPr>
                <w:rFonts w:eastAsia="DengXian"/>
                <w:lang w:eastAsia="zh-CN"/>
              </w:rPr>
            </w:pPr>
            <w:r>
              <w:rPr>
                <w:rFonts w:eastAsia="DengXian"/>
                <w:lang w:eastAsia="zh-CN"/>
              </w:rPr>
              <w:t xml:space="preserve">Taking </w:t>
            </w:r>
            <w:proofErr w:type="spellStart"/>
            <w:r>
              <w:rPr>
                <w:rFonts w:eastAsia="DengXian"/>
                <w:lang w:eastAsia="zh-CN"/>
              </w:rPr>
              <w:t>Interdigital’s</w:t>
            </w:r>
            <w:proofErr w:type="spellEnd"/>
            <w:r>
              <w:rPr>
                <w:rFonts w:eastAsia="DengXian"/>
                <w:lang w:eastAsia="zh-CN"/>
              </w:rPr>
              <w:t xml:space="preserve"> input as an example, it is important to look at the modified call flow for DL-TDOA/DL-</w:t>
            </w:r>
            <w:proofErr w:type="spellStart"/>
            <w:r>
              <w:rPr>
                <w:rFonts w:eastAsia="DengXian"/>
                <w:lang w:eastAsia="zh-CN"/>
              </w:rPr>
              <w:t>AoD</w:t>
            </w:r>
            <w:proofErr w:type="spellEnd"/>
            <w:r>
              <w:rPr>
                <w:rFonts w:eastAsia="DengXian"/>
                <w:lang w:eastAsia="zh-CN"/>
              </w:rPr>
              <w:t xml:space="preserve"> showing the MAC CE signaling or how the priority rule for PRS reception or </w:t>
            </w:r>
            <w:proofErr w:type="spellStart"/>
            <w:r>
              <w:rPr>
                <w:rFonts w:eastAsia="DengXian"/>
                <w:lang w:eastAsia="zh-CN"/>
              </w:rPr>
              <w:t>preconfiguration</w:t>
            </w:r>
            <w:proofErr w:type="spellEnd"/>
            <w:r>
              <w:rPr>
                <w:rFonts w:eastAsia="DengXian"/>
                <w:lang w:eastAsia="zh-CN"/>
              </w:rPr>
              <w:t xml:space="preserve"> of measurement gaps results in a modified call flow. I assume these solutions does not include the mere removal of certain steps but have additional details that need to be considered in evaluating the gain from the proposed solution.</w:t>
            </w:r>
          </w:p>
          <w:p w14:paraId="12256CD0" w14:textId="77777777" w:rsidR="00DA1066" w:rsidRDefault="00DA1066" w:rsidP="00ED0DF5">
            <w:pPr>
              <w:spacing w:before="60" w:after="60"/>
              <w:rPr>
                <w:rFonts w:eastAsia="DengXian"/>
                <w:lang w:eastAsia="zh-CN"/>
              </w:rPr>
            </w:pPr>
            <w:r>
              <w:rPr>
                <w:rFonts w:eastAsia="DengXian"/>
                <w:lang w:eastAsia="zh-CN"/>
              </w:rPr>
              <w:t xml:space="preserve">[Rapp] The intention of this is to determine the value for the best scenario. It is unrelated to the discussion on enhancements. The potential skipped steps shall be considered based on existing scenario, and the best case. </w:t>
            </w:r>
          </w:p>
        </w:tc>
      </w:tr>
      <w:tr w:rsidR="00ED0DF5" w14:paraId="64B8C9EA" w14:textId="77777777">
        <w:tc>
          <w:tcPr>
            <w:tcW w:w="1460" w:type="dxa"/>
            <w:vAlign w:val="center"/>
          </w:tcPr>
          <w:p w14:paraId="731ECA51" w14:textId="77777777" w:rsidR="00ED0DF5" w:rsidRDefault="00DA1066" w:rsidP="00ED0DF5">
            <w:pPr>
              <w:spacing w:before="60" w:after="60"/>
              <w:rPr>
                <w:rFonts w:eastAsia="DengXian"/>
                <w:lang w:eastAsia="zh-CN"/>
              </w:rPr>
            </w:pPr>
            <w:r>
              <w:rPr>
                <w:rFonts w:eastAsia="DengXian"/>
                <w:lang w:eastAsia="zh-CN"/>
              </w:rPr>
              <w:t>Intel</w:t>
            </w:r>
          </w:p>
        </w:tc>
        <w:tc>
          <w:tcPr>
            <w:tcW w:w="1527" w:type="dxa"/>
          </w:tcPr>
          <w:p w14:paraId="7F447B22" w14:textId="77777777" w:rsidR="00ED0DF5" w:rsidRDefault="00DA1066" w:rsidP="00ED0DF5">
            <w:pPr>
              <w:spacing w:before="60" w:after="60"/>
              <w:rPr>
                <w:rFonts w:eastAsia="DengXian"/>
                <w:lang w:eastAsia="zh-CN"/>
              </w:rPr>
            </w:pPr>
            <w:r>
              <w:rPr>
                <w:rFonts w:eastAsia="DengXian"/>
                <w:lang w:eastAsia="zh-CN"/>
              </w:rPr>
              <w:t>Step 1/2 for deferred MT-LR;</w:t>
            </w:r>
          </w:p>
          <w:p w14:paraId="0134D558" w14:textId="77777777" w:rsidR="00DA1066" w:rsidRDefault="00DA1066" w:rsidP="00ED0DF5">
            <w:pPr>
              <w:spacing w:before="60" w:after="60"/>
              <w:rPr>
                <w:rFonts w:eastAsia="DengXian"/>
                <w:lang w:eastAsia="zh-CN"/>
              </w:rPr>
            </w:pPr>
            <w:r>
              <w:rPr>
                <w:rFonts w:eastAsia="DengXian"/>
                <w:lang w:eastAsia="zh-CN"/>
              </w:rPr>
              <w:t>Step 5/ 6 if additional gap is not needed;</w:t>
            </w:r>
          </w:p>
          <w:p w14:paraId="62E94C89" w14:textId="77777777" w:rsidR="00DA1066" w:rsidRDefault="00DA1066" w:rsidP="00ED0DF5">
            <w:pPr>
              <w:spacing w:before="60" w:after="60"/>
              <w:rPr>
                <w:rFonts w:eastAsia="DengXian"/>
                <w:lang w:eastAsia="zh-CN"/>
              </w:rPr>
            </w:pPr>
          </w:p>
          <w:p w14:paraId="2B2A0D1F" w14:textId="77777777" w:rsidR="0059441D" w:rsidRDefault="0059441D" w:rsidP="00ED0DF5">
            <w:pPr>
              <w:spacing w:before="60" w:after="60"/>
              <w:rPr>
                <w:rFonts w:eastAsia="DengXian"/>
                <w:lang w:eastAsia="zh-CN"/>
              </w:rPr>
            </w:pPr>
            <w:r>
              <w:rPr>
                <w:rFonts w:eastAsia="DengXian"/>
                <w:lang w:eastAsia="zh-CN"/>
              </w:rPr>
              <w:t>Step 3/4/8 for UE based;</w:t>
            </w:r>
          </w:p>
        </w:tc>
        <w:tc>
          <w:tcPr>
            <w:tcW w:w="6372" w:type="dxa"/>
            <w:vAlign w:val="center"/>
          </w:tcPr>
          <w:p w14:paraId="07462C0B" w14:textId="77777777" w:rsidR="00ED0DF5" w:rsidRDefault="00DA1066" w:rsidP="00ED0DF5">
            <w:r>
              <w:t>For Deferred MT-LR, step 1 and 2 may be skipped;</w:t>
            </w:r>
          </w:p>
          <w:p w14:paraId="2A1443F1" w14:textId="77777777" w:rsidR="00DA1066" w:rsidRDefault="00DA1066" w:rsidP="00ED0DF5">
            <w:r>
              <w:t xml:space="preserve">Step 5/6 can be skipped if the UE does not need additional gap for PRS measurement, e.g. PRS in the same frequency or </w:t>
            </w:r>
            <w:r w:rsidR="0059441D">
              <w:t>UE existing gap is sufficient;</w:t>
            </w:r>
          </w:p>
          <w:p w14:paraId="667F32E4" w14:textId="77777777" w:rsidR="0059441D" w:rsidRDefault="0059441D" w:rsidP="00ED0DF5">
            <w:r>
              <w:t xml:space="preserve">For UE based positioning, assistance data in step 3 can be skipped if the UE has got it from broadcast; Step 4/8 can also be skipped. </w:t>
            </w:r>
          </w:p>
          <w:p w14:paraId="38D03377" w14:textId="77777777" w:rsidR="0059441D" w:rsidRDefault="0059441D" w:rsidP="00ED0DF5">
            <w:r>
              <w:t>In summary: the best cases are:</w:t>
            </w:r>
          </w:p>
          <w:p w14:paraId="26531F85" w14:textId="77777777" w:rsidR="0059441D" w:rsidRDefault="0059441D" w:rsidP="00ED0DF5">
            <w:r>
              <w:t>For UE assisted MT-LR, step 1, 2, 5, 6 can be skipped;</w:t>
            </w:r>
          </w:p>
          <w:p w14:paraId="5DECE923" w14:textId="77777777" w:rsidR="0059441D" w:rsidRDefault="0059441D" w:rsidP="00ED0DF5">
            <w:r>
              <w:t xml:space="preserve">For UE based MT-LR, step 3, 4, 8 can be skipped. </w:t>
            </w:r>
          </w:p>
        </w:tc>
      </w:tr>
      <w:tr w:rsidR="006C5654" w14:paraId="3DD60183" w14:textId="77777777" w:rsidTr="006C5654">
        <w:tc>
          <w:tcPr>
            <w:tcW w:w="1460" w:type="dxa"/>
          </w:tcPr>
          <w:p w14:paraId="20270CEC" w14:textId="260BF72D" w:rsidR="006C5654" w:rsidRDefault="006C5654" w:rsidP="006C5654">
            <w:pPr>
              <w:spacing w:before="60" w:after="60"/>
              <w:rPr>
                <w:rFonts w:eastAsia="DengXian"/>
                <w:lang w:eastAsia="zh-CN"/>
              </w:rPr>
            </w:pPr>
            <w:r>
              <w:rPr>
                <w:lang w:eastAsia="zh-CN"/>
              </w:rPr>
              <w:t>Qualcomm</w:t>
            </w:r>
          </w:p>
        </w:tc>
        <w:tc>
          <w:tcPr>
            <w:tcW w:w="1527" w:type="dxa"/>
          </w:tcPr>
          <w:p w14:paraId="34164AB9" w14:textId="77777777" w:rsidR="006C5654" w:rsidRDefault="006C5654" w:rsidP="006C5654">
            <w:pPr>
              <w:spacing w:before="60" w:after="60"/>
              <w:rPr>
                <w:lang w:eastAsia="zh-CN"/>
              </w:rPr>
            </w:pPr>
            <w:r>
              <w:rPr>
                <w:lang w:eastAsia="zh-CN"/>
              </w:rPr>
              <w:t>None for immediate location</w:t>
            </w:r>
          </w:p>
          <w:p w14:paraId="15277754" w14:textId="563D58B9" w:rsidR="006C5654" w:rsidRDefault="006C5654" w:rsidP="006C5654">
            <w:pPr>
              <w:spacing w:before="60" w:after="60"/>
              <w:rPr>
                <w:rFonts w:eastAsia="DengXian"/>
                <w:lang w:eastAsia="zh-CN"/>
              </w:rPr>
            </w:pPr>
            <w:r>
              <w:rPr>
                <w:rFonts w:eastAsia="DengXian"/>
                <w:lang w:eastAsia="zh-CN"/>
              </w:rPr>
              <w:lastRenderedPageBreak/>
              <w:t>Steps 1-4 for deferred location</w:t>
            </w:r>
          </w:p>
        </w:tc>
        <w:tc>
          <w:tcPr>
            <w:tcW w:w="6372" w:type="dxa"/>
            <w:vAlign w:val="center"/>
          </w:tcPr>
          <w:p w14:paraId="0A818FEC" w14:textId="77777777" w:rsidR="006C5654" w:rsidRDefault="006C5654" w:rsidP="006C5654">
            <w:pPr>
              <w:spacing w:before="60" w:after="60"/>
              <w:rPr>
                <w:lang w:val="en-GB" w:eastAsia="zh-CN"/>
              </w:rPr>
            </w:pPr>
            <w:r>
              <w:rPr>
                <w:lang w:val="en-GB" w:eastAsia="zh-CN"/>
              </w:rPr>
              <w:lastRenderedPageBreak/>
              <w:t xml:space="preserve">For immediate location (MT-LR, MO-LR, NI-LR) and where assistance data is unicast, all steps are generally needed for performing positioning using DL-only methods. </w:t>
            </w:r>
          </w:p>
          <w:p w14:paraId="277AF4A0" w14:textId="77777777" w:rsidR="006C5654" w:rsidRDefault="006C5654" w:rsidP="006C5654">
            <w:pPr>
              <w:spacing w:before="60" w:after="60"/>
              <w:rPr>
                <w:lang w:val="en-GB" w:eastAsia="zh-CN"/>
              </w:rPr>
            </w:pPr>
            <w:r>
              <w:rPr>
                <w:lang w:val="en-GB" w:eastAsia="zh-CN"/>
              </w:rPr>
              <w:lastRenderedPageBreak/>
              <w:t>For a deferred MT-LR, steps 1-4 are generally not needed because the LMF can obtain the UE capabilities, provide assistance data and send a location request applicable to all event reports at the start of the procedure. If the UE moves across cells such that previous assistance data becomes invalid or if the assistance data changes, only steps 1 and 2 might be eliminated for certain event reports at a positioning level.</w:t>
            </w:r>
          </w:p>
          <w:p w14:paraId="33077831" w14:textId="77777777" w:rsidR="006C5654" w:rsidRDefault="006C5654" w:rsidP="006C5654">
            <w:pPr>
              <w:spacing w:before="60" w:after="60"/>
              <w:rPr>
                <w:lang w:val="en-GB" w:eastAsia="zh-CN"/>
              </w:rPr>
            </w:pPr>
            <w:r>
              <w:rPr>
                <w:lang w:val="en-GB" w:eastAsia="zh-CN"/>
              </w:rPr>
              <w:t>We think the baseline results should capture the latency using the typical Stage 2 message sequences.</w:t>
            </w:r>
          </w:p>
          <w:p w14:paraId="409AB004" w14:textId="77777777" w:rsidR="006C5654" w:rsidRDefault="006C5654" w:rsidP="006C5654">
            <w:pPr>
              <w:spacing w:before="60" w:after="60"/>
              <w:rPr>
                <w:lang w:val="en-GB" w:eastAsia="zh-CN"/>
              </w:rPr>
            </w:pPr>
            <w:r>
              <w:rPr>
                <w:lang w:val="en-GB" w:eastAsia="zh-CN"/>
              </w:rPr>
              <w:t xml:space="preserve">For step 7, we suggest to add the RAN1 conclusion for </w:t>
            </w:r>
            <w:r w:rsidRPr="00755970">
              <w:rPr>
                <w:lang w:val="en-GB" w:eastAsia="zh-CN"/>
              </w:rPr>
              <w:t>completeness</w:t>
            </w:r>
            <w:r>
              <w:rPr>
                <w:lang w:val="en-GB" w:eastAsia="zh-CN"/>
              </w:rPr>
              <w:t>:</w:t>
            </w:r>
          </w:p>
          <w:p w14:paraId="095F567C" w14:textId="77777777" w:rsidR="006C5654" w:rsidRDefault="006C5654" w:rsidP="006C5654">
            <w:pPr>
              <w:spacing w:before="60" w:after="60"/>
              <w:rPr>
                <w:lang w:val="en-GB" w:eastAsia="zh-CN"/>
              </w:rPr>
            </w:pPr>
          </w:p>
          <w:p w14:paraId="29857C09" w14:textId="77777777" w:rsidR="006C5654" w:rsidRDefault="006C5654" w:rsidP="006C5654">
            <w:pPr>
              <w:spacing w:after="0"/>
              <w:rPr>
                <w:u w:val="single"/>
                <w:lang w:eastAsia="x-none"/>
              </w:rPr>
            </w:pPr>
            <w:r>
              <w:rPr>
                <w:u w:val="single"/>
                <w:lang w:eastAsia="x-none"/>
              </w:rPr>
              <w:t>Conclusion:</w:t>
            </w:r>
          </w:p>
          <w:p w14:paraId="00F42676" w14:textId="77777777" w:rsidR="006C5654" w:rsidRPr="00C87EB3" w:rsidRDefault="006C5654" w:rsidP="006C5654">
            <w:pPr>
              <w:rPr>
                <w:u w:val="single"/>
                <w:lang w:eastAsia="x-none"/>
              </w:rPr>
            </w:pPr>
            <w:r>
              <w:rPr>
                <w:lang w:eastAsia="zh-CN"/>
              </w:rPr>
              <w:t>Estimated minimum DL PRS measurement time in Rel.16 can be 88.5ms depending on DL PRS configuration settings</w:t>
            </w:r>
          </w:p>
          <w:p w14:paraId="31743165" w14:textId="77777777" w:rsidR="006C5654" w:rsidRDefault="006C5654" w:rsidP="006C5654">
            <w:pPr>
              <w:numPr>
                <w:ilvl w:val="0"/>
                <w:numId w:val="16"/>
              </w:numPr>
              <w:overflowPunct/>
              <w:autoSpaceDE/>
              <w:autoSpaceDN/>
              <w:adjustRightInd/>
              <w:spacing w:after="0" w:line="240" w:lineRule="auto"/>
              <w:rPr>
                <w:rFonts w:eastAsia="Times New Roman"/>
                <w:lang w:eastAsia="x-none"/>
              </w:rPr>
            </w:pPr>
            <w:r>
              <w:rPr>
                <w:rFonts w:eastAsia="Times New Roman"/>
                <w:lang w:eastAsia="zh-CN"/>
              </w:rPr>
              <w:t>Note: The following assumptions are made</w:t>
            </w:r>
          </w:p>
          <w:p w14:paraId="5197AFD5" w14:textId="77777777" w:rsidR="006C5654" w:rsidRDefault="006C5654" w:rsidP="006C5654">
            <w:pPr>
              <w:numPr>
                <w:ilvl w:val="1"/>
                <w:numId w:val="16"/>
              </w:numPr>
              <w:overflowPunct/>
              <w:autoSpaceDE/>
              <w:autoSpaceDN/>
              <w:adjustRightInd/>
              <w:spacing w:after="0" w:line="240" w:lineRule="auto"/>
              <w:rPr>
                <w:rFonts w:eastAsia="Times New Roman"/>
                <w:lang w:eastAsia="x-none"/>
              </w:rPr>
            </w:pPr>
            <w:r>
              <w:rPr>
                <w:rFonts w:eastAsia="Times New Roman"/>
                <w:lang w:eastAsia="zh-CN"/>
              </w:rPr>
              <w:t>One DL PRS frequency layer in FR1</w:t>
            </w:r>
          </w:p>
          <w:p w14:paraId="43414FF0" w14:textId="77777777" w:rsidR="006C5654" w:rsidRDefault="006C5654" w:rsidP="006C5654">
            <w:pPr>
              <w:numPr>
                <w:ilvl w:val="1"/>
                <w:numId w:val="16"/>
              </w:numPr>
              <w:overflowPunct/>
              <w:autoSpaceDE/>
              <w:autoSpaceDN/>
              <w:adjustRightInd/>
              <w:spacing w:after="0" w:line="240" w:lineRule="auto"/>
              <w:rPr>
                <w:rFonts w:eastAsia="Times New Roman"/>
                <w:lang w:eastAsia="zh-CN"/>
              </w:rPr>
            </w:pPr>
            <w:r>
              <w:rPr>
                <w:rFonts w:eastAsia="Times New Roman"/>
                <w:lang w:eastAsia="zh-CN"/>
              </w:rPr>
              <w:t>CSSF = 1</w:t>
            </w:r>
          </w:p>
          <w:p w14:paraId="3BA48C58" w14:textId="77777777" w:rsidR="006C5654" w:rsidRDefault="006C5654" w:rsidP="006C5654">
            <w:pPr>
              <w:numPr>
                <w:ilvl w:val="1"/>
                <w:numId w:val="16"/>
              </w:numPr>
              <w:overflowPunct/>
              <w:autoSpaceDE/>
              <w:autoSpaceDN/>
              <w:adjustRightInd/>
              <w:spacing w:after="0" w:line="240" w:lineRule="auto"/>
              <w:rPr>
                <w:rFonts w:eastAsia="Times New Roman"/>
                <w:lang w:eastAsia="zh-CN"/>
              </w:rPr>
            </w:pPr>
            <w:proofErr w:type="spellStart"/>
            <w:r>
              <w:rPr>
                <w:rFonts w:eastAsia="Times New Roman"/>
                <w:lang w:eastAsia="zh-CN"/>
              </w:rPr>
              <w:t>NRxBeam</w:t>
            </w:r>
            <w:proofErr w:type="spellEnd"/>
            <w:r>
              <w:rPr>
                <w:rFonts w:eastAsia="Times New Roman"/>
                <w:lang w:eastAsia="zh-CN"/>
              </w:rPr>
              <w:t xml:space="preserve">, </w:t>
            </w:r>
            <w:proofErr w:type="spellStart"/>
            <w:r>
              <w:rPr>
                <w:rFonts w:eastAsia="Times New Roman"/>
                <w:lang w:eastAsia="zh-CN"/>
              </w:rPr>
              <w:t>i</w:t>
            </w:r>
            <w:proofErr w:type="spellEnd"/>
            <w:r>
              <w:rPr>
                <w:rFonts w:eastAsia="Times New Roman"/>
                <w:lang w:eastAsia="zh-CN"/>
              </w:rPr>
              <w:t xml:space="preserve"> = 1, </w:t>
            </w:r>
          </w:p>
          <w:p w14:paraId="32A8E3DC" w14:textId="77777777" w:rsidR="006C5654" w:rsidRDefault="006C5654" w:rsidP="006C5654">
            <w:pPr>
              <w:numPr>
                <w:ilvl w:val="1"/>
                <w:numId w:val="16"/>
              </w:numPr>
              <w:overflowPunct/>
              <w:autoSpaceDE/>
              <w:autoSpaceDN/>
              <w:adjustRightInd/>
              <w:spacing w:after="0" w:line="240" w:lineRule="auto"/>
              <w:rPr>
                <w:rFonts w:eastAsia="Times New Roman"/>
                <w:lang w:eastAsia="zh-CN"/>
              </w:rPr>
            </w:pPr>
            <w:r>
              <w:rPr>
                <w:rFonts w:eastAsia="Times New Roman"/>
                <w:lang w:eastAsia="zh-CN"/>
              </w:rPr>
              <w:t>Simple = 4 (DL PRS RSTD measurements are done across 4 DL PRS periods)</w:t>
            </w:r>
          </w:p>
          <w:p w14:paraId="22F8B072" w14:textId="77777777" w:rsidR="006C5654" w:rsidRDefault="006C5654" w:rsidP="006C5654">
            <w:pPr>
              <w:numPr>
                <w:ilvl w:val="1"/>
                <w:numId w:val="16"/>
              </w:numPr>
              <w:overflowPunct/>
              <w:autoSpaceDE/>
              <w:autoSpaceDN/>
              <w:adjustRightInd/>
              <w:spacing w:after="0" w:line="240" w:lineRule="auto"/>
              <w:rPr>
                <w:rFonts w:eastAsia="Times New Roman"/>
                <w:lang w:eastAsia="zh-CN"/>
              </w:rPr>
            </w:pPr>
            <w:r>
              <w:rPr>
                <w:rFonts w:eastAsia="Times New Roman"/>
                <w:lang w:eastAsia="zh-CN"/>
              </w:rPr>
              <w:t>Both DL PRS periodicity and MGRP are equal to 20ms</w:t>
            </w:r>
          </w:p>
          <w:p w14:paraId="261990D5" w14:textId="60FE9DCD" w:rsidR="006C5654" w:rsidRPr="006C5654" w:rsidRDefault="006C5654" w:rsidP="006C5654">
            <w:pPr>
              <w:numPr>
                <w:ilvl w:val="0"/>
                <w:numId w:val="16"/>
              </w:numPr>
              <w:overflowPunct/>
              <w:autoSpaceDE/>
              <w:autoSpaceDN/>
              <w:adjustRightInd/>
              <w:spacing w:after="0" w:line="240" w:lineRule="auto"/>
              <w:rPr>
                <w:rFonts w:eastAsia="Times New Roman"/>
                <w:lang w:eastAsia="zh-CN"/>
              </w:rPr>
            </w:pPr>
            <w:r w:rsidRPr="006C5654">
              <w:rPr>
                <w:rFonts w:eastAsia="Times New Roman"/>
                <w:lang w:eastAsia="zh-CN"/>
              </w:rPr>
              <w:t>Configured DL PRS resources are within UE DL PRS processing capacity (N,T) = (0.5ms, 8ms)</w:t>
            </w:r>
          </w:p>
        </w:tc>
      </w:tr>
      <w:tr w:rsidR="006C5203" w14:paraId="2464E609" w14:textId="77777777" w:rsidTr="006E21C6">
        <w:tc>
          <w:tcPr>
            <w:tcW w:w="1460" w:type="dxa"/>
            <w:vAlign w:val="center"/>
          </w:tcPr>
          <w:p w14:paraId="67B9E6F4" w14:textId="77777777" w:rsidR="006C5203" w:rsidRDefault="006C5203" w:rsidP="006E21C6">
            <w:pPr>
              <w:spacing w:before="60" w:after="60"/>
              <w:rPr>
                <w:rFonts w:eastAsia="DengXian"/>
                <w:lang w:eastAsia="zh-CN"/>
              </w:rPr>
            </w:pPr>
            <w:r>
              <w:rPr>
                <w:rFonts w:eastAsia="DengXian" w:hint="eastAsia"/>
                <w:lang w:eastAsia="zh-CN"/>
              </w:rPr>
              <w:lastRenderedPageBreak/>
              <w:t>CATT</w:t>
            </w:r>
          </w:p>
        </w:tc>
        <w:tc>
          <w:tcPr>
            <w:tcW w:w="1527" w:type="dxa"/>
          </w:tcPr>
          <w:p w14:paraId="61DE1630" w14:textId="77777777" w:rsidR="006C5203" w:rsidRDefault="006C5203" w:rsidP="006E21C6">
            <w:pPr>
              <w:spacing w:before="60" w:after="60"/>
              <w:rPr>
                <w:rFonts w:eastAsia="DengXian"/>
                <w:lang w:eastAsia="zh-CN"/>
              </w:rPr>
            </w:pPr>
            <w:r w:rsidRPr="00EC57CB">
              <w:t>Step 1~3</w:t>
            </w:r>
          </w:p>
        </w:tc>
        <w:tc>
          <w:tcPr>
            <w:tcW w:w="6372" w:type="dxa"/>
          </w:tcPr>
          <w:p w14:paraId="2006151E" w14:textId="77777777" w:rsidR="006C5203" w:rsidRDefault="006C5203" w:rsidP="006E21C6">
            <w:r w:rsidRPr="00EC57CB">
              <w:t>If network already knows the capabilities of UE and UE get assistance data from network in advance, step 1-3 may be ignored</w:t>
            </w:r>
          </w:p>
        </w:tc>
      </w:tr>
      <w:tr w:rsidR="006C5203" w14:paraId="60232B21" w14:textId="77777777" w:rsidTr="006C5654">
        <w:tc>
          <w:tcPr>
            <w:tcW w:w="1460" w:type="dxa"/>
          </w:tcPr>
          <w:p w14:paraId="4E1F93EE" w14:textId="64BA923F" w:rsidR="006C5203" w:rsidRDefault="009F596B" w:rsidP="006C5654">
            <w:pPr>
              <w:spacing w:before="60" w:after="60"/>
              <w:rPr>
                <w:lang w:eastAsia="zh-CN"/>
              </w:rPr>
            </w:pPr>
            <w:r>
              <w:rPr>
                <w:rFonts w:hint="eastAsia"/>
                <w:lang w:eastAsia="zh-CN"/>
              </w:rPr>
              <w:t>X</w:t>
            </w:r>
            <w:r>
              <w:rPr>
                <w:lang w:eastAsia="zh-CN"/>
              </w:rPr>
              <w:t>iaomi</w:t>
            </w:r>
          </w:p>
        </w:tc>
        <w:tc>
          <w:tcPr>
            <w:tcW w:w="1527" w:type="dxa"/>
          </w:tcPr>
          <w:p w14:paraId="2C7AF0EC" w14:textId="0A6DB0DC" w:rsidR="006C5203" w:rsidRDefault="009F596B" w:rsidP="006C5654">
            <w:pPr>
              <w:spacing w:before="60" w:after="60"/>
              <w:rPr>
                <w:lang w:eastAsia="zh-CN"/>
              </w:rPr>
            </w:pPr>
            <w:r>
              <w:rPr>
                <w:rFonts w:hint="eastAsia"/>
                <w:lang w:eastAsia="zh-CN"/>
              </w:rPr>
              <w:t>N</w:t>
            </w:r>
            <w:r>
              <w:rPr>
                <w:lang w:eastAsia="zh-CN"/>
              </w:rPr>
              <w:t>one</w:t>
            </w:r>
          </w:p>
        </w:tc>
        <w:tc>
          <w:tcPr>
            <w:tcW w:w="6372" w:type="dxa"/>
            <w:vAlign w:val="center"/>
          </w:tcPr>
          <w:p w14:paraId="46067735" w14:textId="77777777" w:rsidR="006C5203" w:rsidRDefault="009F596B" w:rsidP="009F596B">
            <w:pPr>
              <w:spacing w:before="60" w:after="60"/>
              <w:rPr>
                <w:lang w:val="en-GB" w:eastAsia="zh-CN"/>
              </w:rPr>
            </w:pPr>
            <w:r>
              <w:rPr>
                <w:lang w:val="en-GB" w:eastAsia="zh-CN"/>
              </w:rPr>
              <w:t>Based on our understanding, for UE based MT-LR, LMF need to send LPP request location information to UE and UE calculates the UE location and reports it to LMF. So we don’t clear how to skip the step 4 and 8 based on Intel’s reply.</w:t>
            </w:r>
          </w:p>
          <w:p w14:paraId="037950F3" w14:textId="627910C5" w:rsidR="003A4FF2" w:rsidRDefault="003A4FF2" w:rsidP="009F596B">
            <w:pPr>
              <w:spacing w:before="60" w:after="60"/>
              <w:rPr>
                <w:lang w:val="en-GB" w:eastAsia="zh-CN"/>
              </w:rPr>
            </w:pPr>
            <w:r>
              <w:rPr>
                <w:lang w:val="en-GB" w:eastAsia="zh-CN"/>
              </w:rPr>
              <w:t xml:space="preserve">[Rapp] Thanks, you are right. </w:t>
            </w:r>
          </w:p>
        </w:tc>
      </w:tr>
    </w:tbl>
    <w:p w14:paraId="5604D907" w14:textId="5BB3EB0A" w:rsidR="005B2B11" w:rsidRDefault="005B2B11">
      <w:pPr>
        <w:rPr>
          <w:lang w:eastAsia="zh-CN"/>
        </w:rPr>
      </w:pPr>
    </w:p>
    <w:p w14:paraId="5FE40DD1" w14:textId="1C64D05E" w:rsidR="00882EC4" w:rsidRPr="00882EC4" w:rsidRDefault="003A4FF2">
      <w:pPr>
        <w:rPr>
          <w:lang w:eastAsia="zh-CN"/>
        </w:rPr>
      </w:pPr>
      <w:r w:rsidRPr="00882EC4">
        <w:rPr>
          <w:lang w:eastAsia="zh-CN"/>
        </w:rPr>
        <w:t>Summary: there is no clear consensus on which steps can skipped</w:t>
      </w:r>
      <w:r w:rsidR="00882EC4" w:rsidRPr="00882EC4">
        <w:rPr>
          <w:lang w:eastAsia="zh-CN"/>
        </w:rPr>
        <w:t xml:space="preserve">. </w:t>
      </w:r>
      <w:r w:rsidR="00882EC4">
        <w:rPr>
          <w:lang w:eastAsia="zh-CN"/>
        </w:rPr>
        <w:t>T</w:t>
      </w:r>
      <w:r w:rsidR="00882EC4" w:rsidRPr="00882EC4">
        <w:rPr>
          <w:lang w:eastAsia="zh-CN"/>
        </w:rPr>
        <w:t>herefore</w:t>
      </w:r>
      <w:r w:rsidR="00882EC4">
        <w:rPr>
          <w:lang w:eastAsia="zh-CN"/>
        </w:rPr>
        <w:t xml:space="preserve"> Rapporteur suggests</w:t>
      </w:r>
      <w:r w:rsidR="00882EC4" w:rsidRPr="00882EC4">
        <w:rPr>
          <w:lang w:eastAsia="zh-CN"/>
        </w:rPr>
        <w:t xml:space="preserve"> in the TR, we will only capture baseline results and use 88.5ms as minimum DL PRS measurement time </w:t>
      </w:r>
      <w:r w:rsidR="00882EC4">
        <w:rPr>
          <w:lang w:eastAsia="zh-CN"/>
        </w:rPr>
        <w:t>based on conclusion</w:t>
      </w:r>
      <w:r w:rsidR="00882EC4" w:rsidRPr="00882EC4">
        <w:rPr>
          <w:lang w:eastAsia="zh-CN"/>
        </w:rPr>
        <w:t xml:space="preserve"> in RAN1.</w:t>
      </w:r>
    </w:p>
    <w:p w14:paraId="6A28EC81" w14:textId="7D606BF2" w:rsidR="00882EC4" w:rsidRPr="00A405A1" w:rsidRDefault="00882EC4" w:rsidP="00882EC4">
      <w:pPr>
        <w:rPr>
          <w:b/>
          <w:bCs/>
          <w:lang w:eastAsia="zh-CN"/>
        </w:rPr>
      </w:pPr>
      <w:r w:rsidRPr="00A405A1">
        <w:rPr>
          <w:b/>
          <w:bCs/>
          <w:lang w:eastAsia="zh-CN"/>
        </w:rPr>
        <w:t xml:space="preserve">Proposal 2:  for DL-TDOA/DL </w:t>
      </w:r>
      <w:proofErr w:type="spellStart"/>
      <w:r w:rsidRPr="00A405A1">
        <w:rPr>
          <w:b/>
          <w:bCs/>
          <w:lang w:eastAsia="zh-CN"/>
        </w:rPr>
        <w:t>AoD</w:t>
      </w:r>
      <w:proofErr w:type="spellEnd"/>
      <w:r w:rsidRPr="00A405A1">
        <w:rPr>
          <w:b/>
          <w:bCs/>
          <w:lang w:eastAsia="zh-CN"/>
        </w:rPr>
        <w:t xml:space="preserve">, only capture baseline results </w:t>
      </w:r>
      <w:r w:rsidR="00A405A1" w:rsidRPr="00944451">
        <w:rPr>
          <w:b/>
          <w:bCs/>
          <w:lang w:eastAsia="zh-CN"/>
        </w:rPr>
        <w:t xml:space="preserve">in the TR </w:t>
      </w:r>
      <w:r w:rsidRPr="00A405A1">
        <w:rPr>
          <w:b/>
          <w:bCs/>
          <w:lang w:eastAsia="zh-CN"/>
        </w:rPr>
        <w:t xml:space="preserve">and use 88.5ms as minimum DL PRS measurement time </w:t>
      </w:r>
      <w:r>
        <w:rPr>
          <w:b/>
          <w:bCs/>
          <w:lang w:eastAsia="zh-CN"/>
        </w:rPr>
        <w:t>based on conclusion</w:t>
      </w:r>
      <w:r w:rsidRPr="00A405A1">
        <w:rPr>
          <w:b/>
          <w:bCs/>
          <w:lang w:eastAsia="zh-CN"/>
        </w:rPr>
        <w:t xml:space="preserve"> in RAN1.</w:t>
      </w:r>
    </w:p>
    <w:p w14:paraId="204CB8C6" w14:textId="3F0603BB" w:rsidR="003A4FF2" w:rsidRDefault="003A4FF2">
      <w:pPr>
        <w:rPr>
          <w:lang w:eastAsia="zh-CN"/>
        </w:rPr>
      </w:pPr>
    </w:p>
    <w:p w14:paraId="1306C49A" w14:textId="77777777" w:rsidR="005B2B11" w:rsidRDefault="004A6F3F">
      <w:pPr>
        <w:pStyle w:val="Heading2"/>
        <w:rPr>
          <w:lang w:eastAsia="ja-JP"/>
        </w:rPr>
      </w:pPr>
      <w:r>
        <w:rPr>
          <w:lang w:eastAsia="ja-JP"/>
        </w:rPr>
        <w:t>Call flow and latency analysis for UL-TDOA/UL-</w:t>
      </w:r>
      <w:proofErr w:type="spellStart"/>
      <w:r>
        <w:rPr>
          <w:lang w:eastAsia="ja-JP"/>
        </w:rPr>
        <w:t>AoA</w:t>
      </w:r>
      <w:proofErr w:type="spellEnd"/>
    </w:p>
    <w:p w14:paraId="05B1005F" w14:textId="77777777" w:rsidR="005B2B11" w:rsidRDefault="004A6F3F">
      <w:pPr>
        <w:rPr>
          <w:lang w:val="en-GB" w:eastAsia="ja-JP"/>
        </w:rPr>
      </w:pPr>
      <w:r>
        <w:rPr>
          <w:lang w:val="en-GB" w:eastAsia="ja-JP"/>
        </w:rPr>
        <w:t>The figure 2 is used for latency analysis for UL-TDOA and UL-</w:t>
      </w:r>
      <w:proofErr w:type="spellStart"/>
      <w:r>
        <w:rPr>
          <w:lang w:val="en-GB" w:eastAsia="ja-JP"/>
        </w:rPr>
        <w:t>AoA</w:t>
      </w:r>
      <w:proofErr w:type="spellEnd"/>
      <w:r>
        <w:rPr>
          <w:lang w:val="en-GB" w:eastAsia="ja-JP"/>
        </w:rPr>
        <w:t>.</w:t>
      </w:r>
    </w:p>
    <w:p w14:paraId="7267E75E" w14:textId="77777777" w:rsidR="005B2B11" w:rsidRDefault="004A6F3F">
      <w:pPr>
        <w:jc w:val="both"/>
        <w:rPr>
          <w:lang w:val="en-GB" w:eastAsia="zh-CN"/>
        </w:rPr>
      </w:pPr>
      <w:r>
        <w:object w:dxaOrig="9390" w:dyaOrig="11580" w14:anchorId="74253043">
          <v:shape id="_x0000_i1026" type="#_x0000_t75" style="width:469.5pt;height:579pt" o:ole="">
            <v:imagedata r:id="rId15" o:title=""/>
          </v:shape>
          <o:OLEObject Type="Embed" ProgID="Visio.Drawing.15" ShapeID="_x0000_i1026" DrawAspect="Content" ObjectID="_1672144435" r:id="rId16"/>
        </w:object>
      </w:r>
    </w:p>
    <w:p w14:paraId="51A805E1" w14:textId="77777777" w:rsidR="005B2B11" w:rsidRPr="00A405A1" w:rsidRDefault="004A6F3F">
      <w:pPr>
        <w:pStyle w:val="TF"/>
        <w:overflowPunct/>
        <w:autoSpaceDE/>
        <w:autoSpaceDN/>
        <w:adjustRightInd/>
        <w:rPr>
          <w:rFonts w:eastAsia="Malgun Gothic" w:cs="Times New Roman"/>
          <w:sz w:val="20"/>
          <w:szCs w:val="20"/>
          <w:lang w:val="en-US" w:eastAsia="en-US"/>
        </w:rPr>
      </w:pPr>
      <w:r w:rsidRPr="00A405A1">
        <w:rPr>
          <w:rFonts w:eastAsia="Malgun Gothic" w:cs="Times New Roman"/>
          <w:sz w:val="20"/>
          <w:szCs w:val="20"/>
          <w:lang w:val="en-US" w:eastAsia="en-US"/>
        </w:rPr>
        <w:t>Figure 2 procedure for UL-TDOA and UL-</w:t>
      </w:r>
      <w:proofErr w:type="spellStart"/>
      <w:r w:rsidRPr="00A405A1">
        <w:rPr>
          <w:rFonts w:eastAsia="Malgun Gothic" w:cs="Times New Roman"/>
          <w:sz w:val="20"/>
          <w:szCs w:val="20"/>
          <w:lang w:val="en-US" w:eastAsia="en-US"/>
        </w:rPr>
        <w:t>AoA</w:t>
      </w:r>
      <w:proofErr w:type="spellEnd"/>
    </w:p>
    <w:p w14:paraId="35F65850" w14:textId="77777777" w:rsidR="005B2B11" w:rsidRDefault="004A6F3F">
      <w:r>
        <w:t>Table 3 summarizes the latency for UE assisted UL-TDOA and UL-</w:t>
      </w:r>
      <w:proofErr w:type="spellStart"/>
      <w:r>
        <w:t>AoA</w:t>
      </w:r>
      <w:proofErr w:type="spellEnd"/>
      <w:r>
        <w:t>.</w:t>
      </w:r>
    </w:p>
    <w:p w14:paraId="46A6CB28" w14:textId="77777777" w:rsidR="005B2B11" w:rsidRDefault="004A6F3F">
      <w:pPr>
        <w:pStyle w:val="TF"/>
        <w:keepNext/>
        <w:spacing w:after="60"/>
      </w:pPr>
      <w:r>
        <w:rPr>
          <w:lang w:eastAsia="ja-JP"/>
        </w:rPr>
        <w:lastRenderedPageBreak/>
        <w:t xml:space="preserve">Table </w:t>
      </w:r>
      <w:r>
        <w:rPr>
          <w:lang w:val="en-US" w:eastAsia="ja-JP"/>
        </w:rPr>
        <w:t xml:space="preserve">3: </w:t>
      </w:r>
      <w:r>
        <w:rPr>
          <w:lang w:eastAsia="ja-JP"/>
        </w:rPr>
        <w:tab/>
      </w:r>
      <w:r>
        <w:rPr>
          <w:lang w:val="en-US" w:eastAsia="ja-JP"/>
        </w:rPr>
        <w:t>Latency for UE assisted UL-TDOA and UL-</w:t>
      </w:r>
      <w:proofErr w:type="spellStart"/>
      <w:r>
        <w:rPr>
          <w:lang w:val="en-US" w:eastAsia="ja-JP"/>
        </w:rPr>
        <w:t>AoA</w:t>
      </w:r>
      <w:proofErr w:type="spellEnd"/>
    </w:p>
    <w:p w14:paraId="07CC8C0F" w14:textId="77777777" w:rsidR="005B2B11" w:rsidRDefault="005B2B11">
      <w:pPr>
        <w:rPr>
          <w:lang w:val="en-GB"/>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5B2B11" w14:paraId="18B819D7" w14:textId="77777777">
        <w:tc>
          <w:tcPr>
            <w:tcW w:w="9240" w:type="dxa"/>
            <w:gridSpan w:val="3"/>
            <w:tcBorders>
              <w:top w:val="single" w:sz="4" w:space="0" w:color="auto"/>
              <w:left w:val="single" w:sz="4" w:space="0" w:color="auto"/>
              <w:bottom w:val="single" w:sz="4" w:space="0" w:color="auto"/>
              <w:right w:val="single" w:sz="4" w:space="0" w:color="auto"/>
            </w:tcBorders>
          </w:tcPr>
          <w:p w14:paraId="4D25DCB6" w14:textId="77777777" w:rsidR="005B2B11" w:rsidRDefault="004A6F3F">
            <w:pPr>
              <w:rPr>
                <w:b/>
                <w:iCs/>
                <w:color w:val="FF0000"/>
              </w:rPr>
            </w:pPr>
            <w:r>
              <w:rPr>
                <w:b/>
                <w:iCs/>
              </w:rPr>
              <w:t>Positioning technique [UL-TDOA/UL-</w:t>
            </w:r>
            <w:proofErr w:type="spellStart"/>
            <w:r>
              <w:rPr>
                <w:b/>
                <w:iCs/>
              </w:rPr>
              <w:t>AoA</w:t>
            </w:r>
            <w:proofErr w:type="spellEnd"/>
            <w:r>
              <w:rPr>
                <w:b/>
                <w:iCs/>
              </w:rPr>
              <w:t>, mode [UE-A] Figure 2</w:t>
            </w:r>
          </w:p>
          <w:p w14:paraId="409113F9" w14:textId="77777777" w:rsidR="005B2B11" w:rsidRDefault="005B2B11">
            <w:pPr>
              <w:rPr>
                <w:b/>
                <w:iCs/>
              </w:rPr>
            </w:pPr>
          </w:p>
        </w:tc>
      </w:tr>
      <w:tr w:rsidR="005B2B11" w14:paraId="40AFE9CF" w14:textId="77777777">
        <w:tc>
          <w:tcPr>
            <w:tcW w:w="2235" w:type="dxa"/>
            <w:tcBorders>
              <w:top w:val="single" w:sz="4" w:space="0" w:color="auto"/>
              <w:left w:val="single" w:sz="4" w:space="0" w:color="auto"/>
              <w:bottom w:val="single" w:sz="4" w:space="0" w:color="auto"/>
              <w:right w:val="single" w:sz="4" w:space="0" w:color="auto"/>
            </w:tcBorders>
          </w:tcPr>
          <w:p w14:paraId="69C41389" w14:textId="77777777" w:rsidR="005B2B11" w:rsidRDefault="004A6F3F">
            <w:pPr>
              <w:jc w:val="center"/>
              <w:rPr>
                <w:b/>
                <w:iCs/>
              </w:rPr>
            </w:pPr>
            <w:r>
              <w:rPr>
                <w:b/>
                <w:iCs/>
              </w:rPr>
              <w:t>Latency Component</w:t>
            </w:r>
          </w:p>
        </w:tc>
        <w:tc>
          <w:tcPr>
            <w:tcW w:w="1134" w:type="dxa"/>
            <w:tcBorders>
              <w:top w:val="single" w:sz="4" w:space="0" w:color="auto"/>
              <w:left w:val="single" w:sz="4" w:space="0" w:color="auto"/>
              <w:bottom w:val="single" w:sz="4" w:space="0" w:color="auto"/>
              <w:right w:val="single" w:sz="4" w:space="0" w:color="auto"/>
            </w:tcBorders>
          </w:tcPr>
          <w:p w14:paraId="222E6515" w14:textId="77777777" w:rsidR="005B2B11" w:rsidRDefault="004A6F3F">
            <w:pPr>
              <w:jc w:val="center"/>
              <w:rPr>
                <w:b/>
                <w:iCs/>
              </w:rPr>
            </w:pPr>
            <w:r>
              <w:rPr>
                <w:b/>
                <w:iCs/>
              </w:rPr>
              <w:t>Value Range (</w:t>
            </w:r>
            <w:proofErr w:type="spellStart"/>
            <w:r>
              <w:rPr>
                <w:b/>
                <w:iCs/>
              </w:rPr>
              <w:t>ms</w:t>
            </w:r>
            <w:proofErr w:type="spellEnd"/>
            <w:r>
              <w:rPr>
                <w:b/>
                <w:iCs/>
              </w:rPr>
              <w:t>)</w:t>
            </w:r>
          </w:p>
        </w:tc>
        <w:tc>
          <w:tcPr>
            <w:tcW w:w="5871" w:type="dxa"/>
            <w:tcBorders>
              <w:top w:val="single" w:sz="4" w:space="0" w:color="auto"/>
              <w:left w:val="single" w:sz="4" w:space="0" w:color="auto"/>
              <w:bottom w:val="single" w:sz="4" w:space="0" w:color="auto"/>
              <w:right w:val="single" w:sz="4" w:space="0" w:color="auto"/>
            </w:tcBorders>
          </w:tcPr>
          <w:p w14:paraId="68E8A933" w14:textId="77777777" w:rsidR="005B2B11" w:rsidRDefault="004A6F3F">
            <w:pPr>
              <w:jc w:val="center"/>
              <w:rPr>
                <w:b/>
                <w:iCs/>
              </w:rPr>
            </w:pPr>
            <w:r>
              <w:rPr>
                <w:b/>
                <w:iCs/>
              </w:rPr>
              <w:t>Description of Latency Component</w:t>
            </w:r>
          </w:p>
        </w:tc>
      </w:tr>
      <w:tr w:rsidR="005B2B11" w14:paraId="52D651F9" w14:textId="77777777">
        <w:tc>
          <w:tcPr>
            <w:tcW w:w="2235" w:type="dxa"/>
            <w:tcBorders>
              <w:top w:val="single" w:sz="4" w:space="0" w:color="auto"/>
              <w:left w:val="single" w:sz="4" w:space="0" w:color="auto"/>
              <w:bottom w:val="single" w:sz="4" w:space="0" w:color="auto"/>
              <w:right w:val="single" w:sz="4" w:space="0" w:color="auto"/>
            </w:tcBorders>
          </w:tcPr>
          <w:p w14:paraId="37A993B3" w14:textId="77777777" w:rsidR="005B2B11" w:rsidRDefault="004A6F3F">
            <w:pPr>
              <w:rPr>
                <w:bCs/>
                <w:iCs/>
              </w:rPr>
            </w:pPr>
            <w:r>
              <w:rPr>
                <w:bCs/>
                <w:iCs/>
              </w:rPr>
              <w:t>Step 1 LPP Request capabilities</w:t>
            </w:r>
          </w:p>
        </w:tc>
        <w:tc>
          <w:tcPr>
            <w:tcW w:w="1134" w:type="dxa"/>
            <w:tcBorders>
              <w:top w:val="single" w:sz="4" w:space="0" w:color="auto"/>
              <w:left w:val="single" w:sz="4" w:space="0" w:color="auto"/>
              <w:bottom w:val="single" w:sz="4" w:space="0" w:color="auto"/>
              <w:right w:val="single" w:sz="4" w:space="0" w:color="auto"/>
            </w:tcBorders>
          </w:tcPr>
          <w:p w14:paraId="7F940A46" w14:textId="77777777" w:rsidR="005B2B11" w:rsidRDefault="004A6F3F">
            <w:pPr>
              <w:rPr>
                <w:bCs/>
                <w:iCs/>
              </w:rPr>
            </w:pPr>
            <w:r>
              <w:rPr>
                <w:bCs/>
                <w:iCs/>
              </w:rPr>
              <w:t>18-34.5</w:t>
            </w:r>
          </w:p>
          <w:p w14:paraId="6D5B0DDF"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59301A53" w14:textId="77777777"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UEProc-RRCDLInfo</w:t>
            </w:r>
            <w:proofErr w:type="spellEnd"/>
          </w:p>
          <w:p w14:paraId="256EB4CD" w14:textId="77777777" w:rsidR="005B2B11" w:rsidRDefault="004A6F3F">
            <w:pPr>
              <w:rPr>
                <w:bCs/>
                <w:iCs/>
              </w:rPr>
            </w:pPr>
            <w:r>
              <w:rPr>
                <w:bCs/>
                <w:iCs/>
              </w:rPr>
              <w:t>Processing delays: 14ms</w:t>
            </w:r>
          </w:p>
          <w:p w14:paraId="231ADD5D" w14:textId="77777777" w:rsidR="005B2B11" w:rsidRDefault="004A6F3F">
            <w:pPr>
              <w:rPr>
                <w:bCs/>
                <w:iCs/>
              </w:rPr>
            </w:pPr>
            <w:r>
              <w:rPr>
                <w:bCs/>
                <w:iCs/>
              </w:rPr>
              <w:t>-</w:t>
            </w:r>
            <w:r>
              <w:rPr>
                <w:bCs/>
                <w:iCs/>
              </w:rPr>
              <w:tab/>
              <w:t xml:space="preserve">UE: </w:t>
            </w:r>
            <w:proofErr w:type="spellStart"/>
            <w:r>
              <w:rPr>
                <w:bCs/>
                <w:iCs/>
              </w:rPr>
              <w:t>T</w:t>
            </w:r>
            <w:r>
              <w:rPr>
                <w:bCs/>
                <w:iCs/>
                <w:vertAlign w:val="subscript"/>
              </w:rPr>
              <w:t>UEProc-RRCDLInfo</w:t>
            </w:r>
            <w:proofErr w:type="spellEnd"/>
            <w:r>
              <w:rPr>
                <w:bCs/>
                <w:iCs/>
              </w:rPr>
              <w:t>= 5ms</w:t>
            </w:r>
          </w:p>
          <w:p w14:paraId="58AAF7CC" w14:textId="77777777"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Pr>
                <w:bCs/>
                <w:iCs/>
              </w:rPr>
              <w:t>= 3ms</w:t>
            </w:r>
          </w:p>
          <w:p w14:paraId="31F14419"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0FCE37A5"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75397022" w14:textId="77777777" w:rsidR="005B2B11" w:rsidRDefault="004A6F3F">
            <w:pPr>
              <w:rPr>
                <w:bCs/>
                <w:iCs/>
              </w:rPr>
            </w:pPr>
            <w:proofErr w:type="spellStart"/>
            <w:r>
              <w:rPr>
                <w:bCs/>
                <w:iCs/>
              </w:rPr>
              <w:t>Signalling</w:t>
            </w:r>
            <w:proofErr w:type="spellEnd"/>
            <w:r>
              <w:rPr>
                <w:bCs/>
                <w:iCs/>
              </w:rPr>
              <w:t xml:space="preserve"> delay:4-20.5ms</w:t>
            </w:r>
          </w:p>
          <w:p w14:paraId="378FB539" w14:textId="77777777" w:rsidR="005B2B11" w:rsidRDefault="004A6F3F">
            <w:pPr>
              <w:rPr>
                <w:bCs/>
                <w:iCs/>
              </w:rPr>
            </w:pPr>
            <w:r>
              <w:rPr>
                <w:bCs/>
                <w:iCs/>
              </w:rPr>
              <w:t>-</w:t>
            </w:r>
            <w:r>
              <w:rPr>
                <w:bCs/>
                <w:iCs/>
              </w:rPr>
              <w:tab/>
              <w:t>UE-gNB: T</w:t>
            </w:r>
            <w:r>
              <w:rPr>
                <w:bCs/>
                <w:iCs/>
                <w:vertAlign w:val="subscript"/>
              </w:rPr>
              <w:t>UE-gNB</w:t>
            </w:r>
            <w:r>
              <w:rPr>
                <w:bCs/>
                <w:iCs/>
              </w:rPr>
              <w:t>= 0-0.5ms</w:t>
            </w:r>
          </w:p>
          <w:p w14:paraId="1F2822B3" w14:textId="77777777"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14:paraId="61C80272" w14:textId="77777777" w:rsidR="005B2B11" w:rsidRDefault="004A6F3F">
            <w:pPr>
              <w:rPr>
                <w:bCs/>
                <w:iCs/>
              </w:rPr>
            </w:pPr>
            <w:r>
              <w:rPr>
                <w:bCs/>
                <w:iCs/>
              </w:rPr>
              <w:t>-</w:t>
            </w:r>
            <w:r>
              <w:rPr>
                <w:bCs/>
                <w:iCs/>
              </w:rPr>
              <w:tab/>
              <w:t>AMF-LMF: T</w:t>
            </w:r>
            <w:r>
              <w:rPr>
                <w:bCs/>
                <w:iCs/>
                <w:vertAlign w:val="subscript"/>
              </w:rPr>
              <w:t>AMF-LMF</w:t>
            </w:r>
            <w:r>
              <w:rPr>
                <w:bCs/>
                <w:iCs/>
              </w:rPr>
              <w:t>= 1-10ms</w:t>
            </w:r>
          </w:p>
          <w:p w14:paraId="5112ABF3" w14:textId="77777777" w:rsidR="005B2B11" w:rsidRDefault="004A6F3F">
            <w:pPr>
              <w:pStyle w:val="NO"/>
            </w:pPr>
            <w:r>
              <w:rPr>
                <w:rStyle w:val="NOChar"/>
                <w:rFonts w:eastAsia="SimSun"/>
              </w:rPr>
              <w:t>Note 1:</w:t>
            </w:r>
            <w:r>
              <w:t xml:space="preserve"> the LPP capability processing delay is counted together in response message. </w:t>
            </w:r>
          </w:p>
          <w:p w14:paraId="545B6FA1" w14:textId="77777777" w:rsidR="005B2B11" w:rsidRDefault="004A6F3F">
            <w:pPr>
              <w:pStyle w:val="NO"/>
            </w:pPr>
            <w:bookmarkStart w:id="2" w:name="_Hlk55500576"/>
            <w:r>
              <w:t>Note 2: Should not be counted if the LMF does not need the capability, e.g. only use Rel-15 SRS for UL positioning. .</w:t>
            </w:r>
            <w:bookmarkEnd w:id="2"/>
          </w:p>
        </w:tc>
      </w:tr>
      <w:tr w:rsidR="005B2B11" w14:paraId="509003CC" w14:textId="77777777">
        <w:tc>
          <w:tcPr>
            <w:tcW w:w="2235" w:type="dxa"/>
            <w:tcBorders>
              <w:top w:val="single" w:sz="4" w:space="0" w:color="auto"/>
              <w:left w:val="single" w:sz="4" w:space="0" w:color="auto"/>
              <w:bottom w:val="single" w:sz="4" w:space="0" w:color="auto"/>
              <w:right w:val="single" w:sz="4" w:space="0" w:color="auto"/>
            </w:tcBorders>
          </w:tcPr>
          <w:p w14:paraId="0313992C" w14:textId="77777777" w:rsidR="005B2B11" w:rsidRDefault="004A6F3F">
            <w:pPr>
              <w:rPr>
                <w:bCs/>
                <w:iCs/>
              </w:rPr>
            </w:pPr>
            <w:r>
              <w:rPr>
                <w:bCs/>
                <w:iCs/>
              </w:rPr>
              <w:t>Step 2 LPP Provide Capabilities</w:t>
            </w:r>
          </w:p>
        </w:tc>
        <w:tc>
          <w:tcPr>
            <w:tcW w:w="1134" w:type="dxa"/>
            <w:tcBorders>
              <w:top w:val="single" w:sz="4" w:space="0" w:color="auto"/>
              <w:left w:val="single" w:sz="4" w:space="0" w:color="auto"/>
              <w:bottom w:val="single" w:sz="4" w:space="0" w:color="auto"/>
              <w:right w:val="single" w:sz="4" w:space="0" w:color="auto"/>
            </w:tcBorders>
          </w:tcPr>
          <w:p w14:paraId="21E7ED0D" w14:textId="77777777" w:rsidR="005B2B11" w:rsidRDefault="004A6F3F">
            <w:pPr>
              <w:rPr>
                <w:bCs/>
                <w:iCs/>
              </w:rPr>
            </w:pPr>
            <w:r>
              <w:rPr>
                <w:bCs/>
                <w:iCs/>
              </w:rPr>
              <w:t>25-54.5</w:t>
            </w:r>
          </w:p>
          <w:p w14:paraId="597DCAD0"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49DA7C28" w14:textId="77777777"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
          <w:p w14:paraId="5DD9E844" w14:textId="77777777" w:rsidR="005B2B11" w:rsidRDefault="004A6F3F">
            <w:pPr>
              <w:rPr>
                <w:bCs/>
                <w:iCs/>
                <w:vertAlign w:val="subscript"/>
              </w:rPr>
            </w:pPr>
            <w:proofErr w:type="spellStart"/>
            <w:r>
              <w:rPr>
                <w:bCs/>
                <w:iCs/>
              </w:rPr>
              <w:t>T</w:t>
            </w:r>
            <w:r>
              <w:rPr>
                <w:bCs/>
                <w:iCs/>
                <w:vertAlign w:val="subscript"/>
              </w:rPr>
              <w:t>UEProc-RRCULInfo</w:t>
            </w:r>
            <w:proofErr w:type="spellEnd"/>
            <w:r>
              <w:rPr>
                <w:bCs/>
                <w:iCs/>
              </w:rPr>
              <w:t xml:space="preserve">+ </w:t>
            </w:r>
            <w:proofErr w:type="spellStart"/>
            <w:r>
              <w:rPr>
                <w:bCs/>
                <w:iCs/>
              </w:rPr>
              <w:t>T</w:t>
            </w:r>
            <w:r>
              <w:rPr>
                <w:bCs/>
                <w:iCs/>
                <w:vertAlign w:val="subscript"/>
              </w:rPr>
              <w:t>UEProc-LPPCapab</w:t>
            </w:r>
            <w:proofErr w:type="spellEnd"/>
          </w:p>
          <w:p w14:paraId="0BB05B76" w14:textId="77777777" w:rsidR="005B2B11" w:rsidRDefault="004A6F3F">
            <w:pPr>
              <w:rPr>
                <w:bCs/>
                <w:iCs/>
              </w:rPr>
            </w:pPr>
            <w:r>
              <w:rPr>
                <w:bCs/>
                <w:iCs/>
              </w:rPr>
              <w:t>Processing delays: 21-34ms</w:t>
            </w:r>
          </w:p>
          <w:p w14:paraId="07B180C8" w14:textId="77777777" w:rsidR="005B2B11" w:rsidRDefault="004A6F3F">
            <w:pPr>
              <w:rPr>
                <w:bCs/>
                <w:iCs/>
              </w:rPr>
            </w:pPr>
            <w:r>
              <w:rPr>
                <w:bCs/>
                <w:iCs/>
              </w:rPr>
              <w:t>-</w:t>
            </w:r>
            <w:r>
              <w:rPr>
                <w:bCs/>
                <w:iCs/>
              </w:rPr>
              <w:tab/>
              <w:t xml:space="preserve">UE: </w:t>
            </w:r>
          </w:p>
          <w:p w14:paraId="3FA63400" w14:textId="77777777" w:rsidR="005B2B11" w:rsidRDefault="004A6F3F">
            <w:pPr>
              <w:rPr>
                <w:bCs/>
                <w:iCs/>
              </w:rPr>
            </w:pPr>
            <w:r>
              <w:rPr>
                <w:bCs/>
                <w:iCs/>
              </w:rPr>
              <w:t xml:space="preserve">               </w:t>
            </w:r>
            <w:proofErr w:type="spellStart"/>
            <w:r>
              <w:rPr>
                <w:bCs/>
                <w:iCs/>
              </w:rPr>
              <w:t>T</w:t>
            </w:r>
            <w:r>
              <w:rPr>
                <w:bCs/>
                <w:iCs/>
                <w:vertAlign w:val="subscript"/>
              </w:rPr>
              <w:t>UEProc-RRCULInfo</w:t>
            </w:r>
            <w:proofErr w:type="spellEnd"/>
            <w:r>
              <w:rPr>
                <w:bCs/>
                <w:iCs/>
              </w:rPr>
              <w:t>= 2-5ms</w:t>
            </w:r>
          </w:p>
          <w:p w14:paraId="6625B871" w14:textId="77777777" w:rsidR="005B2B11" w:rsidRDefault="004A6F3F">
            <w:pPr>
              <w:rPr>
                <w:bCs/>
                <w:iCs/>
              </w:rPr>
            </w:pPr>
            <w:r>
              <w:rPr>
                <w:bCs/>
                <w:iCs/>
              </w:rPr>
              <w:t xml:space="preserve">               </w:t>
            </w:r>
            <w:proofErr w:type="spellStart"/>
            <w:r>
              <w:rPr>
                <w:bCs/>
                <w:iCs/>
              </w:rPr>
              <w:t>T</w:t>
            </w:r>
            <w:r>
              <w:rPr>
                <w:bCs/>
                <w:iCs/>
                <w:vertAlign w:val="subscript"/>
              </w:rPr>
              <w:t>UEProc-LPPCapab</w:t>
            </w:r>
            <w:proofErr w:type="spellEnd"/>
            <w:r>
              <w:rPr>
                <w:bCs/>
                <w:iCs/>
              </w:rPr>
              <w:t>= 10-20ms</w:t>
            </w:r>
          </w:p>
          <w:p w14:paraId="5021BC17" w14:textId="77777777"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Pr>
                <w:bCs/>
                <w:iCs/>
              </w:rPr>
              <w:t>= 3ms</w:t>
            </w:r>
          </w:p>
          <w:p w14:paraId="39398D8E"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6FF85A33"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25A939A9" w14:textId="77777777" w:rsidR="005B2B11" w:rsidRDefault="004A6F3F">
            <w:pPr>
              <w:rPr>
                <w:bCs/>
                <w:iCs/>
              </w:rPr>
            </w:pPr>
            <w:proofErr w:type="spellStart"/>
            <w:r>
              <w:rPr>
                <w:bCs/>
                <w:iCs/>
              </w:rPr>
              <w:lastRenderedPageBreak/>
              <w:t>Signalling</w:t>
            </w:r>
            <w:proofErr w:type="spellEnd"/>
            <w:r>
              <w:rPr>
                <w:bCs/>
                <w:iCs/>
              </w:rPr>
              <w:t xml:space="preserve"> delay:4-20.5ms</w:t>
            </w:r>
          </w:p>
          <w:p w14:paraId="6815C7DB" w14:textId="77777777" w:rsidR="005B2B11" w:rsidRDefault="004A6F3F">
            <w:pPr>
              <w:rPr>
                <w:bCs/>
                <w:iCs/>
              </w:rPr>
            </w:pPr>
            <w:r>
              <w:rPr>
                <w:bCs/>
                <w:iCs/>
              </w:rPr>
              <w:t>-</w:t>
            </w:r>
            <w:r>
              <w:rPr>
                <w:bCs/>
                <w:iCs/>
              </w:rPr>
              <w:tab/>
              <w:t>UE-gNB: T</w:t>
            </w:r>
            <w:r>
              <w:rPr>
                <w:bCs/>
                <w:iCs/>
                <w:vertAlign w:val="subscript"/>
              </w:rPr>
              <w:t>UE-gNB</w:t>
            </w:r>
            <w:r>
              <w:rPr>
                <w:bCs/>
                <w:iCs/>
              </w:rPr>
              <w:t>= 0-0.5ms</w:t>
            </w:r>
          </w:p>
          <w:p w14:paraId="26A116FE" w14:textId="77777777"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14:paraId="0CFBE079" w14:textId="77777777" w:rsidR="005B2B11" w:rsidRDefault="004A6F3F">
            <w:pPr>
              <w:rPr>
                <w:bCs/>
                <w:iCs/>
              </w:rPr>
            </w:pPr>
            <w:r>
              <w:rPr>
                <w:bCs/>
                <w:iCs/>
              </w:rPr>
              <w:t>-</w:t>
            </w:r>
            <w:r>
              <w:rPr>
                <w:bCs/>
                <w:iCs/>
              </w:rPr>
              <w:tab/>
              <w:t>AMF-LMF: T</w:t>
            </w:r>
            <w:r>
              <w:rPr>
                <w:bCs/>
                <w:iCs/>
                <w:vertAlign w:val="subscript"/>
              </w:rPr>
              <w:t>AMF-LMF</w:t>
            </w:r>
            <w:r>
              <w:rPr>
                <w:bCs/>
                <w:iCs/>
              </w:rPr>
              <w:t>= 1-10ms</w:t>
            </w:r>
          </w:p>
          <w:p w14:paraId="35DF3F66" w14:textId="77777777" w:rsidR="005B2B11" w:rsidRDefault="005B2B11">
            <w:pPr>
              <w:rPr>
                <w:bCs/>
                <w:iCs/>
              </w:rPr>
            </w:pPr>
          </w:p>
        </w:tc>
      </w:tr>
      <w:tr w:rsidR="005B2B11" w14:paraId="2F6D02D6" w14:textId="77777777">
        <w:tc>
          <w:tcPr>
            <w:tcW w:w="2235" w:type="dxa"/>
            <w:tcBorders>
              <w:top w:val="single" w:sz="4" w:space="0" w:color="auto"/>
              <w:left w:val="single" w:sz="4" w:space="0" w:color="auto"/>
              <w:bottom w:val="single" w:sz="4" w:space="0" w:color="auto"/>
              <w:right w:val="single" w:sz="4" w:space="0" w:color="auto"/>
            </w:tcBorders>
          </w:tcPr>
          <w:p w14:paraId="3FEE777C" w14:textId="77777777" w:rsidR="005B2B11" w:rsidRDefault="004A6F3F">
            <w:pPr>
              <w:rPr>
                <w:bCs/>
                <w:iCs/>
              </w:rPr>
            </w:pPr>
            <w:r>
              <w:rPr>
                <w:bCs/>
                <w:iCs/>
              </w:rPr>
              <w:lastRenderedPageBreak/>
              <w:t xml:space="preserve">Step 3 </w:t>
            </w:r>
            <w:proofErr w:type="spellStart"/>
            <w:r>
              <w:rPr>
                <w:bCs/>
                <w:iCs/>
              </w:rPr>
              <w:t>NRPPa</w:t>
            </w:r>
            <w:proofErr w:type="spellEnd"/>
            <w:r>
              <w:rPr>
                <w:bCs/>
                <w:iCs/>
              </w:rPr>
              <w:t xml:space="preserve"> POSITIONING INFORMATION REQUEST</w:t>
            </w:r>
          </w:p>
        </w:tc>
        <w:tc>
          <w:tcPr>
            <w:tcW w:w="1134" w:type="dxa"/>
            <w:tcBorders>
              <w:top w:val="single" w:sz="4" w:space="0" w:color="auto"/>
              <w:left w:val="single" w:sz="4" w:space="0" w:color="auto"/>
              <w:bottom w:val="single" w:sz="4" w:space="0" w:color="auto"/>
              <w:right w:val="single" w:sz="4" w:space="0" w:color="auto"/>
            </w:tcBorders>
          </w:tcPr>
          <w:p w14:paraId="3A6AA9BD"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28FE7B66" w14:textId="77777777"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gNBProc-NRPPa</w:t>
            </w:r>
            <w:proofErr w:type="spellEnd"/>
          </w:p>
          <w:p w14:paraId="45D0B353" w14:textId="77777777" w:rsidR="005B2B11" w:rsidRDefault="004A6F3F">
            <w:pPr>
              <w:rPr>
                <w:bCs/>
                <w:iCs/>
              </w:rPr>
            </w:pPr>
            <w:r>
              <w:rPr>
                <w:bCs/>
                <w:iCs/>
              </w:rPr>
              <w:t xml:space="preserve">Processing delays: 9 </w:t>
            </w:r>
            <w:proofErr w:type="spellStart"/>
            <w:r>
              <w:rPr>
                <w:bCs/>
                <w:iCs/>
              </w:rPr>
              <w:t>ms</w:t>
            </w:r>
            <w:proofErr w:type="spellEnd"/>
          </w:p>
          <w:p w14:paraId="727C44A0" w14:textId="77777777"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gNBProc-NRPPa</w:t>
            </w:r>
            <w:proofErr w:type="spellEnd"/>
            <w:r>
              <w:rPr>
                <w:bCs/>
                <w:iCs/>
              </w:rPr>
              <w:t>= 3ms</w:t>
            </w:r>
          </w:p>
          <w:p w14:paraId="2461A749"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515B6A6B"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3B0E6EFA" w14:textId="77777777" w:rsidR="005B2B11" w:rsidRDefault="004A6F3F">
            <w:pPr>
              <w:rPr>
                <w:bCs/>
                <w:iCs/>
              </w:rPr>
            </w:pPr>
            <w:proofErr w:type="spellStart"/>
            <w:r>
              <w:rPr>
                <w:bCs/>
                <w:iCs/>
              </w:rPr>
              <w:t>Signalling</w:t>
            </w:r>
            <w:proofErr w:type="spellEnd"/>
            <w:r>
              <w:rPr>
                <w:bCs/>
                <w:iCs/>
              </w:rPr>
              <w:t xml:space="preserve"> delay:4-20ms</w:t>
            </w:r>
          </w:p>
          <w:p w14:paraId="33C43A13" w14:textId="77777777"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14:paraId="09F4A8CC" w14:textId="77777777" w:rsidR="005B2B11" w:rsidRDefault="004A6F3F">
            <w:pPr>
              <w:rPr>
                <w:bCs/>
                <w:iCs/>
              </w:rPr>
            </w:pPr>
            <w:r>
              <w:rPr>
                <w:bCs/>
                <w:iCs/>
              </w:rPr>
              <w:t>-</w:t>
            </w:r>
            <w:r>
              <w:rPr>
                <w:bCs/>
                <w:iCs/>
              </w:rPr>
              <w:tab/>
              <w:t>AMF-LMF: T</w:t>
            </w:r>
            <w:r>
              <w:rPr>
                <w:bCs/>
                <w:iCs/>
                <w:vertAlign w:val="subscript"/>
              </w:rPr>
              <w:t>AMF-LMF</w:t>
            </w:r>
            <w:r>
              <w:rPr>
                <w:bCs/>
                <w:iCs/>
              </w:rPr>
              <w:t>= 1-10ms</w:t>
            </w:r>
          </w:p>
          <w:p w14:paraId="09FC4EF0" w14:textId="77777777" w:rsidR="005B2B11" w:rsidRDefault="005B2B11">
            <w:pPr>
              <w:rPr>
                <w:bCs/>
                <w:iCs/>
              </w:rPr>
            </w:pPr>
          </w:p>
        </w:tc>
      </w:tr>
      <w:tr w:rsidR="005B2B11" w14:paraId="75F92582" w14:textId="77777777">
        <w:tc>
          <w:tcPr>
            <w:tcW w:w="2235" w:type="dxa"/>
            <w:tcBorders>
              <w:top w:val="single" w:sz="4" w:space="0" w:color="auto"/>
              <w:left w:val="single" w:sz="4" w:space="0" w:color="auto"/>
              <w:bottom w:val="single" w:sz="4" w:space="0" w:color="auto"/>
              <w:right w:val="single" w:sz="4" w:space="0" w:color="auto"/>
            </w:tcBorders>
          </w:tcPr>
          <w:p w14:paraId="0412A7AF" w14:textId="77777777" w:rsidR="005B2B11" w:rsidRDefault="004A6F3F">
            <w:pPr>
              <w:rPr>
                <w:bCs/>
                <w:iCs/>
              </w:rPr>
            </w:pPr>
            <w:r>
              <w:rPr>
                <w:bCs/>
                <w:iCs/>
              </w:rPr>
              <w:t>Step 4 RRC SRS configuration</w:t>
            </w:r>
          </w:p>
        </w:tc>
        <w:tc>
          <w:tcPr>
            <w:tcW w:w="1134" w:type="dxa"/>
            <w:tcBorders>
              <w:top w:val="single" w:sz="4" w:space="0" w:color="auto"/>
              <w:left w:val="single" w:sz="4" w:space="0" w:color="auto"/>
              <w:bottom w:val="single" w:sz="4" w:space="0" w:color="auto"/>
              <w:right w:val="single" w:sz="4" w:space="0" w:color="auto"/>
            </w:tcBorders>
          </w:tcPr>
          <w:p w14:paraId="5AB7932E" w14:textId="77777777" w:rsidR="005B2B11" w:rsidRDefault="004A6F3F">
            <w:pPr>
              <w:rPr>
                <w:bCs/>
                <w:iCs/>
              </w:rPr>
            </w:pPr>
            <w:r>
              <w:rPr>
                <w:bCs/>
                <w:iCs/>
              </w:rPr>
              <w:t>13-13.5</w:t>
            </w:r>
          </w:p>
          <w:p w14:paraId="4F9624CD"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4E0EA530" w14:textId="77777777" w:rsidR="005B2B11" w:rsidRDefault="004A6F3F">
            <w:proofErr w:type="spellStart"/>
            <w:r>
              <w:rPr>
                <w:bCs/>
                <w:iCs/>
              </w:rPr>
              <w:t>T</w:t>
            </w:r>
            <w:r>
              <w:rPr>
                <w:bCs/>
                <w:iCs/>
                <w:vertAlign w:val="subscript"/>
              </w:rPr>
              <w:t>gNBProc</w:t>
            </w:r>
            <w:proofErr w:type="spellEnd"/>
            <w:r>
              <w:rPr>
                <w:bCs/>
                <w:iCs/>
                <w:vertAlign w:val="subscript"/>
              </w:rPr>
              <w:t>-RRC</w:t>
            </w:r>
            <w:r>
              <w:rPr>
                <w:bCs/>
                <w:iCs/>
              </w:rPr>
              <w:t>+ 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UEProc-RRCReconf</w:t>
            </w:r>
            <w:proofErr w:type="spellEnd"/>
          </w:p>
          <w:p w14:paraId="22E3FEAD" w14:textId="77777777" w:rsidR="005B2B11" w:rsidRDefault="004A6F3F">
            <w:pPr>
              <w:rPr>
                <w:bCs/>
                <w:iCs/>
              </w:rPr>
            </w:pPr>
            <w:r>
              <w:rPr>
                <w:bCs/>
                <w:iCs/>
              </w:rPr>
              <w:t>Processing delays: 13ms</w:t>
            </w:r>
          </w:p>
          <w:p w14:paraId="1FADFD54" w14:textId="77777777" w:rsidR="005B2B11" w:rsidRDefault="004A6F3F">
            <w:pPr>
              <w:rPr>
                <w:bCs/>
                <w:iCs/>
              </w:rPr>
            </w:pPr>
            <w:r>
              <w:rPr>
                <w:bCs/>
                <w:iCs/>
              </w:rPr>
              <w:t>-</w:t>
            </w:r>
            <w:r>
              <w:rPr>
                <w:bCs/>
                <w:iCs/>
              </w:rPr>
              <w:tab/>
              <w:t xml:space="preserve">UE: </w:t>
            </w:r>
          </w:p>
          <w:p w14:paraId="70DC481E" w14:textId="77777777" w:rsidR="005B2B11" w:rsidRDefault="004A6F3F">
            <w:pPr>
              <w:rPr>
                <w:bCs/>
                <w:iCs/>
              </w:rPr>
            </w:pPr>
            <w:r>
              <w:rPr>
                <w:bCs/>
                <w:iCs/>
              </w:rPr>
              <w:t xml:space="preserve">               </w:t>
            </w:r>
            <w:proofErr w:type="spellStart"/>
            <w:r>
              <w:rPr>
                <w:bCs/>
                <w:iCs/>
              </w:rPr>
              <w:t>T</w:t>
            </w:r>
            <w:r>
              <w:rPr>
                <w:bCs/>
                <w:iCs/>
                <w:vertAlign w:val="subscript"/>
              </w:rPr>
              <w:t>UEProc-RRCReconf</w:t>
            </w:r>
            <w:proofErr w:type="spellEnd"/>
            <w:r>
              <w:rPr>
                <w:bCs/>
                <w:iCs/>
              </w:rPr>
              <w:t xml:space="preserve"> = 10ms </w:t>
            </w:r>
          </w:p>
          <w:p w14:paraId="4DC7A77A" w14:textId="77777777"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-RRC</w:t>
            </w:r>
            <w:r>
              <w:rPr>
                <w:bCs/>
                <w:iCs/>
              </w:rPr>
              <w:t>= 3ms</w:t>
            </w:r>
          </w:p>
          <w:p w14:paraId="7F70C178" w14:textId="77777777" w:rsidR="005B2B11" w:rsidRDefault="004A6F3F">
            <w:pPr>
              <w:rPr>
                <w:bCs/>
                <w:iCs/>
              </w:rPr>
            </w:pPr>
            <w:proofErr w:type="spellStart"/>
            <w:r>
              <w:rPr>
                <w:bCs/>
                <w:iCs/>
              </w:rPr>
              <w:t>Signalling</w:t>
            </w:r>
            <w:proofErr w:type="spellEnd"/>
            <w:r>
              <w:rPr>
                <w:bCs/>
                <w:iCs/>
              </w:rPr>
              <w:t xml:space="preserve"> delay:0-0.5ms</w:t>
            </w:r>
          </w:p>
          <w:p w14:paraId="23BB03BE" w14:textId="77777777" w:rsidR="005B2B11" w:rsidRDefault="004A6F3F">
            <w:pPr>
              <w:rPr>
                <w:bCs/>
                <w:iCs/>
              </w:rPr>
            </w:pPr>
            <w:r>
              <w:rPr>
                <w:bCs/>
                <w:iCs/>
              </w:rPr>
              <w:t>-</w:t>
            </w:r>
            <w:r>
              <w:rPr>
                <w:bCs/>
                <w:iCs/>
              </w:rPr>
              <w:tab/>
              <w:t>UE-gNB: T</w:t>
            </w:r>
            <w:r>
              <w:rPr>
                <w:bCs/>
                <w:iCs/>
                <w:vertAlign w:val="subscript"/>
              </w:rPr>
              <w:t>UE-gNB</w:t>
            </w:r>
            <w:r>
              <w:rPr>
                <w:bCs/>
                <w:iCs/>
              </w:rPr>
              <w:t>= 0-0.5ms</w:t>
            </w:r>
          </w:p>
          <w:p w14:paraId="588B6045" w14:textId="77777777" w:rsidR="005B2B11" w:rsidRDefault="004A6F3F">
            <w:pPr>
              <w:pStyle w:val="NO"/>
              <w:rPr>
                <w:bCs/>
                <w:iCs/>
              </w:rPr>
            </w:pPr>
            <w:r>
              <w:t xml:space="preserve">Note 3: Should not be counted if the SRS configuration has been configured before the procedure. </w:t>
            </w:r>
          </w:p>
        </w:tc>
      </w:tr>
      <w:tr w:rsidR="005B2B11" w14:paraId="643C9437" w14:textId="77777777">
        <w:tc>
          <w:tcPr>
            <w:tcW w:w="2235" w:type="dxa"/>
            <w:tcBorders>
              <w:top w:val="single" w:sz="4" w:space="0" w:color="auto"/>
              <w:left w:val="single" w:sz="4" w:space="0" w:color="auto"/>
              <w:bottom w:val="single" w:sz="4" w:space="0" w:color="auto"/>
              <w:right w:val="single" w:sz="4" w:space="0" w:color="auto"/>
            </w:tcBorders>
          </w:tcPr>
          <w:p w14:paraId="7220E263" w14:textId="77777777" w:rsidR="005B2B11" w:rsidRDefault="004A6F3F">
            <w:pPr>
              <w:rPr>
                <w:bCs/>
                <w:iCs/>
              </w:rPr>
            </w:pPr>
            <w:r>
              <w:rPr>
                <w:bCs/>
                <w:iCs/>
              </w:rPr>
              <w:t xml:space="preserve">Step 5 </w:t>
            </w:r>
            <w:proofErr w:type="spellStart"/>
            <w:r>
              <w:rPr>
                <w:bCs/>
                <w:iCs/>
              </w:rPr>
              <w:t>NRPPa</w:t>
            </w:r>
            <w:proofErr w:type="spellEnd"/>
            <w:r>
              <w:rPr>
                <w:bCs/>
                <w:iCs/>
              </w:rPr>
              <w:t xml:space="preserve"> POSITIONING INFORMATION RESPONSE</w:t>
            </w:r>
          </w:p>
        </w:tc>
        <w:tc>
          <w:tcPr>
            <w:tcW w:w="1134" w:type="dxa"/>
            <w:tcBorders>
              <w:top w:val="single" w:sz="4" w:space="0" w:color="auto"/>
              <w:left w:val="single" w:sz="4" w:space="0" w:color="auto"/>
              <w:bottom w:val="single" w:sz="4" w:space="0" w:color="auto"/>
              <w:right w:val="single" w:sz="4" w:space="0" w:color="auto"/>
            </w:tcBorders>
          </w:tcPr>
          <w:p w14:paraId="7299DB09"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1374D7D7" w14:textId="77777777"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gNBProc-NRPPa</w:t>
            </w:r>
            <w:proofErr w:type="spellEnd"/>
            <w:r>
              <w:rPr>
                <w:bCs/>
                <w:iCs/>
              </w:rPr>
              <w:t xml:space="preserve"> </w:t>
            </w:r>
          </w:p>
          <w:p w14:paraId="0489186B" w14:textId="77777777" w:rsidR="005B2B11" w:rsidRDefault="004A6F3F">
            <w:pPr>
              <w:rPr>
                <w:bCs/>
                <w:iCs/>
              </w:rPr>
            </w:pPr>
            <w:r>
              <w:rPr>
                <w:bCs/>
                <w:iCs/>
              </w:rPr>
              <w:t xml:space="preserve">Processing delays: 9 </w:t>
            </w:r>
            <w:proofErr w:type="spellStart"/>
            <w:r>
              <w:rPr>
                <w:bCs/>
                <w:iCs/>
              </w:rPr>
              <w:t>ms</w:t>
            </w:r>
            <w:proofErr w:type="spellEnd"/>
          </w:p>
          <w:p w14:paraId="1A7A7506" w14:textId="77777777"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gNBProc-NRPPa</w:t>
            </w:r>
            <w:proofErr w:type="spellEnd"/>
            <w:r>
              <w:rPr>
                <w:bCs/>
                <w:iCs/>
              </w:rPr>
              <w:t>= 3ms</w:t>
            </w:r>
          </w:p>
          <w:p w14:paraId="66E82AD6"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73C054C4"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3480DB2A" w14:textId="77777777" w:rsidR="005B2B11" w:rsidRDefault="004A6F3F">
            <w:pPr>
              <w:rPr>
                <w:bCs/>
                <w:iCs/>
              </w:rPr>
            </w:pPr>
            <w:proofErr w:type="spellStart"/>
            <w:r>
              <w:rPr>
                <w:bCs/>
                <w:iCs/>
              </w:rPr>
              <w:t>Signalling</w:t>
            </w:r>
            <w:proofErr w:type="spellEnd"/>
            <w:r>
              <w:rPr>
                <w:bCs/>
                <w:iCs/>
              </w:rPr>
              <w:t xml:space="preserve"> delay:4-20ms</w:t>
            </w:r>
          </w:p>
          <w:p w14:paraId="4E64ACC1" w14:textId="77777777"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14:paraId="0744416E" w14:textId="77777777" w:rsidR="005B2B11" w:rsidRDefault="004A6F3F">
            <w:pPr>
              <w:rPr>
                <w:bCs/>
                <w:iCs/>
              </w:rPr>
            </w:pPr>
            <w:r>
              <w:rPr>
                <w:bCs/>
                <w:iCs/>
              </w:rPr>
              <w:lastRenderedPageBreak/>
              <w:t>-</w:t>
            </w:r>
            <w:r>
              <w:rPr>
                <w:bCs/>
                <w:iCs/>
              </w:rPr>
              <w:tab/>
              <w:t>AMF-LMF: T</w:t>
            </w:r>
            <w:r>
              <w:rPr>
                <w:bCs/>
                <w:iCs/>
                <w:vertAlign w:val="subscript"/>
              </w:rPr>
              <w:t>AMF-LMF</w:t>
            </w:r>
            <w:r>
              <w:rPr>
                <w:bCs/>
                <w:iCs/>
              </w:rPr>
              <w:t>= 1-10ms</w:t>
            </w:r>
          </w:p>
          <w:p w14:paraId="608EE037" w14:textId="77777777" w:rsidR="005B2B11" w:rsidRDefault="005B2B11">
            <w:pPr>
              <w:rPr>
                <w:bCs/>
                <w:iCs/>
              </w:rPr>
            </w:pPr>
          </w:p>
        </w:tc>
      </w:tr>
      <w:tr w:rsidR="005B2B11" w14:paraId="531DE5EE" w14:textId="77777777">
        <w:tc>
          <w:tcPr>
            <w:tcW w:w="2235" w:type="dxa"/>
            <w:tcBorders>
              <w:top w:val="single" w:sz="4" w:space="0" w:color="auto"/>
              <w:left w:val="single" w:sz="4" w:space="0" w:color="auto"/>
              <w:bottom w:val="single" w:sz="4" w:space="0" w:color="auto"/>
              <w:right w:val="single" w:sz="4" w:space="0" w:color="auto"/>
            </w:tcBorders>
          </w:tcPr>
          <w:p w14:paraId="030EF3F3" w14:textId="77777777" w:rsidR="005B2B11" w:rsidRDefault="004A6F3F">
            <w:pPr>
              <w:rPr>
                <w:bCs/>
                <w:iCs/>
              </w:rPr>
            </w:pPr>
            <w:r>
              <w:rPr>
                <w:bCs/>
                <w:iCs/>
              </w:rPr>
              <w:lastRenderedPageBreak/>
              <w:t xml:space="preserve">Step 6 </w:t>
            </w:r>
            <w:proofErr w:type="spellStart"/>
            <w:r>
              <w:rPr>
                <w:bCs/>
                <w:iCs/>
              </w:rPr>
              <w:t>NRPPa</w:t>
            </w:r>
            <w:proofErr w:type="spellEnd"/>
            <w:r>
              <w:rPr>
                <w:bCs/>
                <w:iCs/>
              </w:rPr>
              <w:t xml:space="preserve"> Request UE SRS activation</w:t>
            </w:r>
          </w:p>
        </w:tc>
        <w:tc>
          <w:tcPr>
            <w:tcW w:w="1134" w:type="dxa"/>
            <w:tcBorders>
              <w:top w:val="single" w:sz="4" w:space="0" w:color="auto"/>
              <w:left w:val="single" w:sz="4" w:space="0" w:color="auto"/>
              <w:bottom w:val="single" w:sz="4" w:space="0" w:color="auto"/>
              <w:right w:val="single" w:sz="4" w:space="0" w:color="auto"/>
            </w:tcBorders>
          </w:tcPr>
          <w:p w14:paraId="6FB16F51" w14:textId="77777777" w:rsidR="005B2B11" w:rsidRDefault="004A6F3F">
            <w:pPr>
              <w:rPr>
                <w:bCs/>
                <w:iCs/>
              </w:rPr>
            </w:pPr>
            <w:r>
              <w:rPr>
                <w:bCs/>
                <w:iCs/>
              </w:rPr>
              <w:t>13-29</w:t>
            </w:r>
          </w:p>
          <w:p w14:paraId="05085F8E"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2D468EFF" w14:textId="77777777"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gNBProc-NRPPa</w:t>
            </w:r>
            <w:proofErr w:type="spellEnd"/>
            <w:r>
              <w:rPr>
                <w:bCs/>
                <w:iCs/>
              </w:rPr>
              <w:t xml:space="preserve"> </w:t>
            </w:r>
          </w:p>
          <w:p w14:paraId="06E8A043" w14:textId="77777777" w:rsidR="005B2B11" w:rsidRDefault="004A6F3F">
            <w:pPr>
              <w:rPr>
                <w:bCs/>
                <w:iCs/>
              </w:rPr>
            </w:pPr>
            <w:r>
              <w:rPr>
                <w:bCs/>
                <w:iCs/>
              </w:rPr>
              <w:t xml:space="preserve">Processing delays: 9 </w:t>
            </w:r>
            <w:proofErr w:type="spellStart"/>
            <w:r>
              <w:rPr>
                <w:bCs/>
                <w:iCs/>
              </w:rPr>
              <w:t>ms</w:t>
            </w:r>
            <w:proofErr w:type="spellEnd"/>
          </w:p>
          <w:p w14:paraId="2558D2BA" w14:textId="77777777"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gNBProc-NRPPa</w:t>
            </w:r>
            <w:proofErr w:type="spellEnd"/>
            <w:r>
              <w:rPr>
                <w:bCs/>
                <w:iCs/>
              </w:rPr>
              <w:t>= 3ms</w:t>
            </w:r>
          </w:p>
          <w:p w14:paraId="5B98FFBD"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1797CB28"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35597AAC" w14:textId="77777777" w:rsidR="005B2B11" w:rsidRDefault="004A6F3F">
            <w:pPr>
              <w:rPr>
                <w:bCs/>
                <w:iCs/>
              </w:rPr>
            </w:pPr>
            <w:proofErr w:type="spellStart"/>
            <w:r>
              <w:rPr>
                <w:bCs/>
                <w:iCs/>
              </w:rPr>
              <w:t>Signalling</w:t>
            </w:r>
            <w:proofErr w:type="spellEnd"/>
            <w:r>
              <w:rPr>
                <w:bCs/>
                <w:iCs/>
              </w:rPr>
              <w:t xml:space="preserve"> delay:4-20ms</w:t>
            </w:r>
          </w:p>
          <w:p w14:paraId="44C3FAB7" w14:textId="77777777"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14:paraId="2D761D57" w14:textId="77777777" w:rsidR="005B2B11" w:rsidRDefault="004A6F3F">
            <w:pPr>
              <w:rPr>
                <w:bCs/>
                <w:iCs/>
              </w:rPr>
            </w:pPr>
            <w:r>
              <w:rPr>
                <w:bCs/>
                <w:iCs/>
              </w:rPr>
              <w:t>-</w:t>
            </w:r>
            <w:r>
              <w:rPr>
                <w:bCs/>
                <w:iCs/>
              </w:rPr>
              <w:tab/>
              <w:t>AMF-LMF: T</w:t>
            </w:r>
            <w:r>
              <w:rPr>
                <w:bCs/>
                <w:iCs/>
                <w:vertAlign w:val="subscript"/>
              </w:rPr>
              <w:t>AMF-LMF</w:t>
            </w:r>
            <w:r>
              <w:rPr>
                <w:bCs/>
                <w:iCs/>
              </w:rPr>
              <w:t>= 1-10ms</w:t>
            </w:r>
          </w:p>
          <w:p w14:paraId="27506ACC" w14:textId="77777777" w:rsidR="005B2B11" w:rsidRDefault="004A6F3F">
            <w:pPr>
              <w:pStyle w:val="NO"/>
              <w:rPr>
                <w:bCs/>
                <w:iCs/>
              </w:rPr>
            </w:pPr>
            <w:r>
              <w:t>Note 4: Should not be counted if the periodic SRS is used.</w:t>
            </w:r>
          </w:p>
        </w:tc>
      </w:tr>
      <w:tr w:rsidR="005B2B11" w14:paraId="4FC99C3A" w14:textId="77777777">
        <w:tc>
          <w:tcPr>
            <w:tcW w:w="2235" w:type="dxa"/>
            <w:tcBorders>
              <w:top w:val="single" w:sz="4" w:space="0" w:color="auto"/>
              <w:left w:val="single" w:sz="4" w:space="0" w:color="auto"/>
              <w:bottom w:val="single" w:sz="4" w:space="0" w:color="auto"/>
              <w:right w:val="single" w:sz="4" w:space="0" w:color="auto"/>
            </w:tcBorders>
          </w:tcPr>
          <w:p w14:paraId="3D0AC2CA" w14:textId="77777777" w:rsidR="005B2B11" w:rsidRDefault="004A6F3F">
            <w:pPr>
              <w:rPr>
                <w:bCs/>
                <w:iCs/>
              </w:rPr>
            </w:pPr>
            <w:r>
              <w:rPr>
                <w:bCs/>
                <w:iCs/>
              </w:rPr>
              <w:t>Step 7 MAC Activate UE SRS transmission</w:t>
            </w:r>
          </w:p>
        </w:tc>
        <w:tc>
          <w:tcPr>
            <w:tcW w:w="1134" w:type="dxa"/>
            <w:tcBorders>
              <w:top w:val="single" w:sz="4" w:space="0" w:color="auto"/>
              <w:left w:val="single" w:sz="4" w:space="0" w:color="auto"/>
              <w:bottom w:val="single" w:sz="4" w:space="0" w:color="auto"/>
              <w:right w:val="single" w:sz="4" w:space="0" w:color="auto"/>
            </w:tcBorders>
          </w:tcPr>
          <w:p w14:paraId="60DF855D" w14:textId="77777777" w:rsidR="005B2B11" w:rsidRDefault="004A6F3F">
            <w:pPr>
              <w:rPr>
                <w:bCs/>
                <w:iCs/>
              </w:rPr>
            </w:pPr>
            <w:r>
              <w:rPr>
                <w:bCs/>
                <w:iCs/>
              </w:rPr>
              <w:t>1-3.5</w:t>
            </w:r>
          </w:p>
          <w:p w14:paraId="7A0C33A6"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4126529A" w14:textId="77777777" w:rsidR="005B2B11" w:rsidRDefault="004A6F3F">
            <w:pPr>
              <w:rPr>
                <w:bCs/>
                <w:iCs/>
                <w:vertAlign w:val="subscript"/>
              </w:rPr>
            </w:pPr>
            <w:r>
              <w:rPr>
                <w:bCs/>
                <w:iCs/>
              </w:rPr>
              <w:t>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UEProc</w:t>
            </w:r>
            <w:proofErr w:type="spellEnd"/>
            <w:r>
              <w:rPr>
                <w:bCs/>
                <w:iCs/>
                <w:vertAlign w:val="subscript"/>
              </w:rPr>
              <w:t>-MAC-</w:t>
            </w:r>
            <w:proofErr w:type="spellStart"/>
            <w:r>
              <w:rPr>
                <w:bCs/>
                <w:iCs/>
                <w:vertAlign w:val="subscript"/>
              </w:rPr>
              <w:t>SRSAct</w:t>
            </w:r>
            <w:proofErr w:type="spellEnd"/>
          </w:p>
          <w:p w14:paraId="763BBBFA" w14:textId="77777777" w:rsidR="005B2B11" w:rsidRDefault="004A6F3F">
            <w:pPr>
              <w:rPr>
                <w:bCs/>
                <w:iCs/>
              </w:rPr>
            </w:pPr>
            <w:r>
              <w:rPr>
                <w:bCs/>
                <w:iCs/>
              </w:rPr>
              <w:t>Processing delays: 13ms</w:t>
            </w:r>
          </w:p>
          <w:p w14:paraId="6CA76472" w14:textId="77777777" w:rsidR="005B2B11" w:rsidRDefault="004A6F3F">
            <w:pPr>
              <w:rPr>
                <w:bCs/>
                <w:iCs/>
              </w:rPr>
            </w:pPr>
            <w:r>
              <w:rPr>
                <w:bCs/>
                <w:iCs/>
              </w:rPr>
              <w:t>-</w:t>
            </w:r>
            <w:r>
              <w:rPr>
                <w:bCs/>
                <w:iCs/>
              </w:rPr>
              <w:tab/>
              <w:t xml:space="preserve">UE: </w:t>
            </w:r>
          </w:p>
          <w:p w14:paraId="6CC568B7" w14:textId="77777777" w:rsidR="005B2B11" w:rsidRDefault="004A6F3F">
            <w:pPr>
              <w:rPr>
                <w:bCs/>
                <w:iCs/>
              </w:rPr>
            </w:pPr>
            <w:r>
              <w:rPr>
                <w:bCs/>
                <w:iCs/>
              </w:rPr>
              <w:t xml:space="preserve">               </w:t>
            </w:r>
            <w:proofErr w:type="spellStart"/>
            <w:r>
              <w:rPr>
                <w:bCs/>
                <w:iCs/>
              </w:rPr>
              <w:t>T</w:t>
            </w:r>
            <w:r>
              <w:rPr>
                <w:bCs/>
                <w:iCs/>
                <w:vertAlign w:val="subscript"/>
              </w:rPr>
              <w:t>UEProc</w:t>
            </w:r>
            <w:proofErr w:type="spellEnd"/>
            <w:r>
              <w:rPr>
                <w:bCs/>
                <w:iCs/>
                <w:vertAlign w:val="subscript"/>
              </w:rPr>
              <w:t>-MAC-</w:t>
            </w:r>
            <w:proofErr w:type="spellStart"/>
            <w:r>
              <w:rPr>
                <w:bCs/>
                <w:iCs/>
                <w:vertAlign w:val="subscript"/>
              </w:rPr>
              <w:t>SRSAct</w:t>
            </w:r>
            <w:proofErr w:type="spellEnd"/>
            <w:r>
              <w:rPr>
                <w:bCs/>
                <w:iCs/>
              </w:rPr>
              <w:t xml:space="preserve"> = 1-3ms </w:t>
            </w:r>
          </w:p>
          <w:p w14:paraId="6C4F25B2" w14:textId="77777777" w:rsidR="005B2B11" w:rsidRDefault="004A6F3F">
            <w:pPr>
              <w:rPr>
                <w:bCs/>
                <w:iCs/>
              </w:rPr>
            </w:pPr>
            <w:proofErr w:type="spellStart"/>
            <w:r>
              <w:rPr>
                <w:bCs/>
                <w:iCs/>
              </w:rPr>
              <w:t>Signalling</w:t>
            </w:r>
            <w:proofErr w:type="spellEnd"/>
            <w:r>
              <w:rPr>
                <w:bCs/>
                <w:iCs/>
              </w:rPr>
              <w:t xml:space="preserve"> delay:0-0.5ms</w:t>
            </w:r>
          </w:p>
          <w:p w14:paraId="33660930" w14:textId="77777777" w:rsidR="005B2B11" w:rsidRDefault="004A6F3F">
            <w:pPr>
              <w:rPr>
                <w:bCs/>
                <w:iCs/>
              </w:rPr>
            </w:pPr>
            <w:r>
              <w:rPr>
                <w:bCs/>
                <w:iCs/>
              </w:rPr>
              <w:t>-</w:t>
            </w:r>
            <w:r>
              <w:rPr>
                <w:bCs/>
                <w:iCs/>
              </w:rPr>
              <w:tab/>
              <w:t>UE-gNB: T</w:t>
            </w:r>
            <w:r>
              <w:rPr>
                <w:bCs/>
                <w:iCs/>
                <w:vertAlign w:val="subscript"/>
              </w:rPr>
              <w:t>UE-gNB</w:t>
            </w:r>
            <w:r>
              <w:rPr>
                <w:bCs/>
                <w:iCs/>
              </w:rPr>
              <w:t>= 0-0.5ms</w:t>
            </w:r>
          </w:p>
          <w:p w14:paraId="6C7B4316" w14:textId="77777777" w:rsidR="005B2B11" w:rsidRDefault="004A6F3F">
            <w:pPr>
              <w:pStyle w:val="NO"/>
              <w:rPr>
                <w:bCs/>
                <w:iCs/>
              </w:rPr>
            </w:pPr>
            <w:r>
              <w:t>Note 5: Should not be counted if the periodic or aperiodic SRS is used.</w:t>
            </w:r>
          </w:p>
        </w:tc>
      </w:tr>
      <w:tr w:rsidR="005B2B11" w14:paraId="13E79546" w14:textId="77777777">
        <w:tc>
          <w:tcPr>
            <w:tcW w:w="2235" w:type="dxa"/>
            <w:tcBorders>
              <w:top w:val="single" w:sz="4" w:space="0" w:color="auto"/>
              <w:left w:val="single" w:sz="4" w:space="0" w:color="auto"/>
              <w:bottom w:val="single" w:sz="4" w:space="0" w:color="auto"/>
              <w:right w:val="single" w:sz="4" w:space="0" w:color="auto"/>
            </w:tcBorders>
          </w:tcPr>
          <w:p w14:paraId="047B3304" w14:textId="77777777" w:rsidR="005B2B11" w:rsidRDefault="004A6F3F">
            <w:pPr>
              <w:rPr>
                <w:bCs/>
                <w:iCs/>
              </w:rPr>
            </w:pPr>
            <w:r>
              <w:rPr>
                <w:bCs/>
                <w:iCs/>
              </w:rPr>
              <w:t xml:space="preserve">Step 8 </w:t>
            </w:r>
            <w:proofErr w:type="spellStart"/>
            <w:r>
              <w:rPr>
                <w:bCs/>
                <w:iCs/>
              </w:rPr>
              <w:t>NRPPa</w:t>
            </w:r>
            <w:proofErr w:type="spellEnd"/>
            <w:r>
              <w:rPr>
                <w:bCs/>
                <w:iCs/>
              </w:rPr>
              <w:t xml:space="preserve"> Request UE SRS activate Response</w:t>
            </w:r>
          </w:p>
        </w:tc>
        <w:tc>
          <w:tcPr>
            <w:tcW w:w="1134" w:type="dxa"/>
            <w:tcBorders>
              <w:top w:val="single" w:sz="4" w:space="0" w:color="auto"/>
              <w:left w:val="single" w:sz="4" w:space="0" w:color="auto"/>
              <w:bottom w:val="single" w:sz="4" w:space="0" w:color="auto"/>
              <w:right w:val="single" w:sz="4" w:space="0" w:color="auto"/>
            </w:tcBorders>
          </w:tcPr>
          <w:p w14:paraId="0560E10C" w14:textId="77777777" w:rsidR="005B2B11" w:rsidRDefault="004A6F3F">
            <w:pPr>
              <w:rPr>
                <w:bCs/>
                <w:iCs/>
              </w:rPr>
            </w:pPr>
            <w:r>
              <w:rPr>
                <w:bCs/>
                <w:iCs/>
              </w:rPr>
              <w:t>13-29</w:t>
            </w:r>
          </w:p>
          <w:p w14:paraId="70A62C80"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32060B9C" w14:textId="77777777"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gNBProc-NRPPa</w:t>
            </w:r>
            <w:proofErr w:type="spellEnd"/>
          </w:p>
          <w:p w14:paraId="2CF822BC" w14:textId="77777777" w:rsidR="005B2B11" w:rsidRDefault="004A6F3F">
            <w:pPr>
              <w:rPr>
                <w:bCs/>
                <w:iCs/>
              </w:rPr>
            </w:pPr>
            <w:r>
              <w:rPr>
                <w:bCs/>
                <w:iCs/>
              </w:rPr>
              <w:t xml:space="preserve">Processing delays: 9 </w:t>
            </w:r>
            <w:proofErr w:type="spellStart"/>
            <w:r>
              <w:rPr>
                <w:bCs/>
                <w:iCs/>
              </w:rPr>
              <w:t>ms</w:t>
            </w:r>
            <w:proofErr w:type="spellEnd"/>
          </w:p>
          <w:p w14:paraId="46594F94" w14:textId="77777777"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gNBProc-NRPPa</w:t>
            </w:r>
            <w:proofErr w:type="spellEnd"/>
            <w:r>
              <w:rPr>
                <w:bCs/>
                <w:iCs/>
              </w:rPr>
              <w:t>= 3ms</w:t>
            </w:r>
          </w:p>
          <w:p w14:paraId="6B4EACF7"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444E7585"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10FF377A" w14:textId="77777777" w:rsidR="005B2B11" w:rsidRDefault="004A6F3F">
            <w:pPr>
              <w:rPr>
                <w:bCs/>
                <w:iCs/>
              </w:rPr>
            </w:pPr>
            <w:proofErr w:type="spellStart"/>
            <w:r>
              <w:rPr>
                <w:bCs/>
                <w:iCs/>
              </w:rPr>
              <w:t>Signalling</w:t>
            </w:r>
            <w:proofErr w:type="spellEnd"/>
            <w:r>
              <w:rPr>
                <w:bCs/>
                <w:iCs/>
              </w:rPr>
              <w:t xml:space="preserve"> delay:4-20ms</w:t>
            </w:r>
          </w:p>
          <w:p w14:paraId="29FFF3BA" w14:textId="77777777"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14:paraId="5B35E715" w14:textId="77777777" w:rsidR="005B2B11" w:rsidRDefault="004A6F3F">
            <w:pPr>
              <w:rPr>
                <w:bCs/>
                <w:iCs/>
              </w:rPr>
            </w:pPr>
            <w:r>
              <w:rPr>
                <w:bCs/>
                <w:iCs/>
              </w:rPr>
              <w:t>-</w:t>
            </w:r>
            <w:r>
              <w:rPr>
                <w:bCs/>
                <w:iCs/>
              </w:rPr>
              <w:tab/>
              <w:t>AMF-LMF: T</w:t>
            </w:r>
            <w:r>
              <w:rPr>
                <w:bCs/>
                <w:iCs/>
                <w:vertAlign w:val="subscript"/>
              </w:rPr>
              <w:t>AMF-LMF</w:t>
            </w:r>
            <w:r>
              <w:rPr>
                <w:bCs/>
                <w:iCs/>
              </w:rPr>
              <w:t>= 1-10ms</w:t>
            </w:r>
          </w:p>
          <w:p w14:paraId="3DEEF987" w14:textId="77777777" w:rsidR="005B2B11" w:rsidRDefault="004A6F3F">
            <w:pPr>
              <w:pStyle w:val="NO"/>
              <w:rPr>
                <w:bCs/>
                <w:iCs/>
              </w:rPr>
            </w:pPr>
            <w:r>
              <w:t>Note 6: Should not be counted if the periodic SRS is used.</w:t>
            </w:r>
          </w:p>
        </w:tc>
      </w:tr>
      <w:tr w:rsidR="005B2B11" w14:paraId="63EC9D49" w14:textId="77777777">
        <w:tc>
          <w:tcPr>
            <w:tcW w:w="2235" w:type="dxa"/>
            <w:tcBorders>
              <w:top w:val="single" w:sz="4" w:space="0" w:color="auto"/>
              <w:left w:val="single" w:sz="4" w:space="0" w:color="auto"/>
              <w:bottom w:val="single" w:sz="4" w:space="0" w:color="auto"/>
              <w:right w:val="single" w:sz="4" w:space="0" w:color="auto"/>
            </w:tcBorders>
          </w:tcPr>
          <w:p w14:paraId="3656611E" w14:textId="77777777" w:rsidR="005B2B11" w:rsidRDefault="004A6F3F">
            <w:pPr>
              <w:rPr>
                <w:bCs/>
                <w:iCs/>
              </w:rPr>
            </w:pPr>
            <w:r>
              <w:rPr>
                <w:bCs/>
                <w:iCs/>
              </w:rPr>
              <w:t xml:space="preserve">Step 9 </w:t>
            </w:r>
            <w:proofErr w:type="spellStart"/>
            <w:r>
              <w:rPr>
                <w:bCs/>
                <w:iCs/>
              </w:rPr>
              <w:t>NRPPa</w:t>
            </w:r>
            <w:proofErr w:type="spellEnd"/>
            <w:r>
              <w:rPr>
                <w:bCs/>
                <w:iCs/>
              </w:rPr>
              <w:t xml:space="preserve"> MEASUREMENT REQUEST</w:t>
            </w:r>
          </w:p>
        </w:tc>
        <w:tc>
          <w:tcPr>
            <w:tcW w:w="1134" w:type="dxa"/>
            <w:tcBorders>
              <w:top w:val="single" w:sz="4" w:space="0" w:color="auto"/>
              <w:left w:val="single" w:sz="4" w:space="0" w:color="auto"/>
              <w:bottom w:val="single" w:sz="4" w:space="0" w:color="auto"/>
              <w:right w:val="single" w:sz="4" w:space="0" w:color="auto"/>
            </w:tcBorders>
          </w:tcPr>
          <w:p w14:paraId="2AD888B4"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50011BD6" w14:textId="77777777"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gNBProc-NRPPa</w:t>
            </w:r>
            <w:proofErr w:type="spellEnd"/>
          </w:p>
          <w:p w14:paraId="5595AE4B" w14:textId="77777777" w:rsidR="005B2B11" w:rsidRDefault="004A6F3F">
            <w:pPr>
              <w:rPr>
                <w:bCs/>
                <w:iCs/>
              </w:rPr>
            </w:pPr>
            <w:r>
              <w:rPr>
                <w:bCs/>
                <w:iCs/>
              </w:rPr>
              <w:t xml:space="preserve">Processing delays: 9 </w:t>
            </w:r>
            <w:proofErr w:type="spellStart"/>
            <w:r>
              <w:rPr>
                <w:bCs/>
                <w:iCs/>
              </w:rPr>
              <w:t>ms</w:t>
            </w:r>
            <w:proofErr w:type="spellEnd"/>
          </w:p>
          <w:p w14:paraId="6A4C4D02" w14:textId="77777777" w:rsidR="005B2B11" w:rsidRDefault="004A6F3F">
            <w:pPr>
              <w:rPr>
                <w:bCs/>
                <w:iCs/>
              </w:rPr>
            </w:pPr>
            <w:r>
              <w:rPr>
                <w:bCs/>
                <w:iCs/>
              </w:rPr>
              <w:lastRenderedPageBreak/>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gNBProc-NRPPa</w:t>
            </w:r>
            <w:proofErr w:type="spellEnd"/>
            <w:r>
              <w:rPr>
                <w:bCs/>
                <w:iCs/>
              </w:rPr>
              <w:t>= 3ms</w:t>
            </w:r>
          </w:p>
          <w:p w14:paraId="0C3336CC"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23C9E742"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13B99CD5" w14:textId="77777777" w:rsidR="005B2B11" w:rsidRDefault="004A6F3F">
            <w:pPr>
              <w:rPr>
                <w:bCs/>
                <w:iCs/>
              </w:rPr>
            </w:pPr>
            <w:proofErr w:type="spellStart"/>
            <w:r>
              <w:rPr>
                <w:bCs/>
                <w:iCs/>
              </w:rPr>
              <w:t>Signalling</w:t>
            </w:r>
            <w:proofErr w:type="spellEnd"/>
            <w:r>
              <w:rPr>
                <w:bCs/>
                <w:iCs/>
              </w:rPr>
              <w:t xml:space="preserve"> delay:4-20ms</w:t>
            </w:r>
          </w:p>
          <w:p w14:paraId="52C2404A" w14:textId="77777777"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14:paraId="01293778" w14:textId="77777777" w:rsidR="005B2B11" w:rsidRDefault="004A6F3F">
            <w:pPr>
              <w:rPr>
                <w:bCs/>
                <w:iCs/>
              </w:rPr>
            </w:pPr>
            <w:r>
              <w:rPr>
                <w:bCs/>
                <w:iCs/>
              </w:rPr>
              <w:t>-</w:t>
            </w:r>
            <w:r>
              <w:rPr>
                <w:bCs/>
                <w:iCs/>
              </w:rPr>
              <w:tab/>
              <w:t>AMF-LMF: T</w:t>
            </w:r>
            <w:r>
              <w:rPr>
                <w:bCs/>
                <w:iCs/>
                <w:vertAlign w:val="subscript"/>
              </w:rPr>
              <w:t>AMF-LMF</w:t>
            </w:r>
            <w:r>
              <w:rPr>
                <w:bCs/>
                <w:iCs/>
              </w:rPr>
              <w:t>= 1-10ms</w:t>
            </w:r>
          </w:p>
          <w:p w14:paraId="2541AF3E" w14:textId="77777777" w:rsidR="005B2B11" w:rsidRDefault="005B2B11">
            <w:pPr>
              <w:rPr>
                <w:bCs/>
                <w:iCs/>
              </w:rPr>
            </w:pPr>
          </w:p>
        </w:tc>
      </w:tr>
      <w:tr w:rsidR="005B2B11" w14:paraId="44F68A64" w14:textId="77777777">
        <w:tc>
          <w:tcPr>
            <w:tcW w:w="2235" w:type="dxa"/>
            <w:tcBorders>
              <w:top w:val="single" w:sz="4" w:space="0" w:color="auto"/>
              <w:left w:val="single" w:sz="4" w:space="0" w:color="auto"/>
              <w:bottom w:val="single" w:sz="4" w:space="0" w:color="auto"/>
              <w:right w:val="single" w:sz="4" w:space="0" w:color="auto"/>
            </w:tcBorders>
          </w:tcPr>
          <w:p w14:paraId="075AF4F8" w14:textId="77777777" w:rsidR="005B2B11" w:rsidRDefault="004A6F3F">
            <w:pPr>
              <w:rPr>
                <w:bCs/>
                <w:iCs/>
              </w:rPr>
            </w:pPr>
            <w:r>
              <w:rPr>
                <w:bCs/>
                <w:iCs/>
              </w:rPr>
              <w:lastRenderedPageBreak/>
              <w:t>Step 10 UL SRS measurement</w:t>
            </w:r>
          </w:p>
        </w:tc>
        <w:tc>
          <w:tcPr>
            <w:tcW w:w="1134" w:type="dxa"/>
            <w:tcBorders>
              <w:top w:val="single" w:sz="4" w:space="0" w:color="auto"/>
              <w:left w:val="single" w:sz="4" w:space="0" w:color="auto"/>
              <w:bottom w:val="single" w:sz="4" w:space="0" w:color="auto"/>
              <w:right w:val="single" w:sz="4" w:space="0" w:color="auto"/>
            </w:tcBorders>
          </w:tcPr>
          <w:p w14:paraId="4774780E" w14:textId="77777777" w:rsidR="005B2B11" w:rsidRDefault="004A6F3F">
            <w:pPr>
              <w:rPr>
                <w:bCs/>
                <w:iCs/>
              </w:rPr>
            </w:pPr>
            <w:r>
              <w:rPr>
                <w:bCs/>
                <w:iCs/>
              </w:rPr>
              <w:t>T</w:t>
            </w:r>
            <w:r>
              <w:rPr>
                <w:bCs/>
                <w:iCs/>
                <w:vertAlign w:val="subscript"/>
              </w:rPr>
              <w:t>UL-</w:t>
            </w:r>
            <w:proofErr w:type="spellStart"/>
            <w:r>
              <w:rPr>
                <w:bCs/>
                <w:iCs/>
                <w:vertAlign w:val="subscript"/>
              </w:rPr>
              <w:t>measc</w:t>
            </w:r>
            <w:proofErr w:type="spellEnd"/>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14:paraId="5A2E8022" w14:textId="77777777" w:rsidR="005B2B11" w:rsidRDefault="004A6F3F">
            <w:pPr>
              <w:rPr>
                <w:bCs/>
                <w:iCs/>
              </w:rPr>
            </w:pPr>
            <w:r>
              <w:rPr>
                <w:bCs/>
                <w:iCs/>
              </w:rPr>
              <w:t>RAN1 inputs</w:t>
            </w:r>
          </w:p>
        </w:tc>
      </w:tr>
      <w:tr w:rsidR="005B2B11" w14:paraId="749706CE" w14:textId="77777777">
        <w:tc>
          <w:tcPr>
            <w:tcW w:w="2235" w:type="dxa"/>
            <w:tcBorders>
              <w:top w:val="single" w:sz="4" w:space="0" w:color="auto"/>
              <w:left w:val="single" w:sz="4" w:space="0" w:color="auto"/>
              <w:bottom w:val="single" w:sz="4" w:space="0" w:color="auto"/>
              <w:right w:val="single" w:sz="4" w:space="0" w:color="auto"/>
            </w:tcBorders>
          </w:tcPr>
          <w:p w14:paraId="412809B3" w14:textId="77777777" w:rsidR="005B2B11" w:rsidRDefault="004A6F3F">
            <w:pPr>
              <w:rPr>
                <w:bCs/>
                <w:iCs/>
              </w:rPr>
            </w:pPr>
            <w:r>
              <w:rPr>
                <w:bCs/>
                <w:iCs/>
              </w:rPr>
              <w:t xml:space="preserve">Step 11 </w:t>
            </w:r>
            <w:proofErr w:type="spellStart"/>
            <w:r>
              <w:rPr>
                <w:bCs/>
                <w:iCs/>
              </w:rPr>
              <w:t>NRPPa</w:t>
            </w:r>
            <w:proofErr w:type="spellEnd"/>
            <w:r>
              <w:rPr>
                <w:bCs/>
                <w:iCs/>
              </w:rPr>
              <w:t xml:space="preserve"> MEASUREMENT RESPONSE</w:t>
            </w:r>
          </w:p>
        </w:tc>
        <w:tc>
          <w:tcPr>
            <w:tcW w:w="1134" w:type="dxa"/>
            <w:tcBorders>
              <w:top w:val="single" w:sz="4" w:space="0" w:color="auto"/>
              <w:left w:val="single" w:sz="4" w:space="0" w:color="auto"/>
              <w:bottom w:val="single" w:sz="4" w:space="0" w:color="auto"/>
              <w:right w:val="single" w:sz="4" w:space="0" w:color="auto"/>
            </w:tcBorders>
          </w:tcPr>
          <w:p w14:paraId="3808FD08"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4BDFF00D" w14:textId="77777777"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gNBProc-NRPPa</w:t>
            </w:r>
            <w:proofErr w:type="spellEnd"/>
          </w:p>
          <w:p w14:paraId="6908FBE3" w14:textId="77777777" w:rsidR="005B2B11" w:rsidRDefault="004A6F3F">
            <w:pPr>
              <w:rPr>
                <w:bCs/>
                <w:iCs/>
              </w:rPr>
            </w:pPr>
            <w:r>
              <w:rPr>
                <w:bCs/>
                <w:iCs/>
              </w:rPr>
              <w:t xml:space="preserve">Processing delays: 9 </w:t>
            </w:r>
            <w:proofErr w:type="spellStart"/>
            <w:r>
              <w:rPr>
                <w:bCs/>
                <w:iCs/>
              </w:rPr>
              <w:t>ms</w:t>
            </w:r>
            <w:proofErr w:type="spellEnd"/>
          </w:p>
          <w:p w14:paraId="18B41327" w14:textId="77777777"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gNBProc-NRPPa</w:t>
            </w:r>
            <w:proofErr w:type="spellEnd"/>
            <w:r>
              <w:rPr>
                <w:bCs/>
                <w:iCs/>
              </w:rPr>
              <w:t>= 3ms</w:t>
            </w:r>
          </w:p>
          <w:p w14:paraId="4F4F70EB"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35ABD897"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1CA0DDF1" w14:textId="77777777" w:rsidR="005B2B11" w:rsidRDefault="004A6F3F">
            <w:pPr>
              <w:rPr>
                <w:bCs/>
                <w:iCs/>
              </w:rPr>
            </w:pPr>
            <w:proofErr w:type="spellStart"/>
            <w:r>
              <w:rPr>
                <w:bCs/>
                <w:iCs/>
              </w:rPr>
              <w:t>Signalling</w:t>
            </w:r>
            <w:proofErr w:type="spellEnd"/>
            <w:r>
              <w:rPr>
                <w:bCs/>
                <w:iCs/>
              </w:rPr>
              <w:t xml:space="preserve"> delay:4-20ms</w:t>
            </w:r>
          </w:p>
          <w:p w14:paraId="626F2C28" w14:textId="77777777"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14:paraId="5DFDF0EB" w14:textId="77777777" w:rsidR="005B2B11" w:rsidRDefault="004A6F3F">
            <w:pPr>
              <w:rPr>
                <w:bCs/>
                <w:iCs/>
              </w:rPr>
            </w:pPr>
            <w:r>
              <w:rPr>
                <w:bCs/>
                <w:iCs/>
              </w:rPr>
              <w:t>-</w:t>
            </w:r>
            <w:r>
              <w:rPr>
                <w:bCs/>
                <w:iCs/>
              </w:rPr>
              <w:tab/>
              <w:t>AMF-LMF: T</w:t>
            </w:r>
            <w:r>
              <w:rPr>
                <w:bCs/>
                <w:iCs/>
                <w:vertAlign w:val="subscript"/>
              </w:rPr>
              <w:t>AMF-LMF</w:t>
            </w:r>
            <w:r>
              <w:rPr>
                <w:bCs/>
                <w:iCs/>
              </w:rPr>
              <w:t>= 1-10ms</w:t>
            </w:r>
          </w:p>
          <w:p w14:paraId="721040E8" w14:textId="77777777" w:rsidR="005B2B11" w:rsidRDefault="005B2B11">
            <w:pPr>
              <w:rPr>
                <w:bCs/>
                <w:iCs/>
              </w:rPr>
            </w:pPr>
          </w:p>
        </w:tc>
      </w:tr>
      <w:tr w:rsidR="005B2B11" w14:paraId="519ED2E1" w14:textId="77777777">
        <w:tc>
          <w:tcPr>
            <w:tcW w:w="2235" w:type="dxa"/>
            <w:tcBorders>
              <w:top w:val="single" w:sz="4" w:space="0" w:color="auto"/>
              <w:left w:val="single" w:sz="4" w:space="0" w:color="auto"/>
              <w:bottom w:val="single" w:sz="4" w:space="0" w:color="auto"/>
              <w:right w:val="single" w:sz="4" w:space="0" w:color="auto"/>
            </w:tcBorders>
          </w:tcPr>
          <w:p w14:paraId="60ECF6DC" w14:textId="77777777" w:rsidR="005B2B11" w:rsidRDefault="004A6F3F">
            <w:pPr>
              <w:rPr>
                <w:bCs/>
                <w:iCs/>
              </w:rPr>
            </w:pPr>
            <w:r>
              <w:rPr>
                <w:bCs/>
                <w:iCs/>
              </w:rPr>
              <w:t>Step 12 LMF calculation</w:t>
            </w:r>
          </w:p>
        </w:tc>
        <w:tc>
          <w:tcPr>
            <w:tcW w:w="1134" w:type="dxa"/>
            <w:tcBorders>
              <w:top w:val="single" w:sz="4" w:space="0" w:color="auto"/>
              <w:left w:val="single" w:sz="4" w:space="0" w:color="auto"/>
              <w:bottom w:val="single" w:sz="4" w:space="0" w:color="auto"/>
              <w:right w:val="single" w:sz="4" w:space="0" w:color="auto"/>
            </w:tcBorders>
          </w:tcPr>
          <w:p w14:paraId="7DC730A8" w14:textId="77777777" w:rsidR="005B2B11" w:rsidRDefault="004A6F3F">
            <w:pPr>
              <w:rPr>
                <w:bCs/>
                <w:iCs/>
              </w:rPr>
            </w:pPr>
            <w:r>
              <w:rPr>
                <w:bCs/>
                <w:iCs/>
              </w:rPr>
              <w:t>2-30</w:t>
            </w:r>
          </w:p>
        </w:tc>
        <w:tc>
          <w:tcPr>
            <w:tcW w:w="5871" w:type="dxa"/>
            <w:tcBorders>
              <w:top w:val="single" w:sz="4" w:space="0" w:color="auto"/>
              <w:left w:val="single" w:sz="4" w:space="0" w:color="auto"/>
              <w:bottom w:val="single" w:sz="4" w:space="0" w:color="auto"/>
              <w:right w:val="single" w:sz="4" w:space="0" w:color="auto"/>
            </w:tcBorders>
          </w:tcPr>
          <w:p w14:paraId="5DA29BF5" w14:textId="77777777" w:rsidR="005B2B11" w:rsidRDefault="004A6F3F">
            <w:pPr>
              <w:rPr>
                <w:bCs/>
                <w:iCs/>
                <w:vertAlign w:val="subscript"/>
              </w:rPr>
            </w:pPr>
            <w:r>
              <w:rPr>
                <w:bCs/>
                <w:iCs/>
              </w:rPr>
              <w:t>T</w:t>
            </w:r>
            <w:r>
              <w:rPr>
                <w:bCs/>
                <w:iCs/>
                <w:vertAlign w:val="subscript"/>
              </w:rPr>
              <w:t>LMF-Calc</w:t>
            </w:r>
          </w:p>
          <w:p w14:paraId="4245FAD1" w14:textId="77777777" w:rsidR="005B2B11" w:rsidRDefault="004A6F3F">
            <w:pPr>
              <w:rPr>
                <w:lang w:val="en-GB" w:eastAsia="zh-CN"/>
              </w:rPr>
            </w:pPr>
            <w:r>
              <w:rPr>
                <w:lang w:val="en-GB" w:eastAsia="zh-CN"/>
              </w:rPr>
              <w:t>LMF calculation/estimation delay: 2-30</w:t>
            </w:r>
          </w:p>
          <w:p w14:paraId="11B40496" w14:textId="77777777" w:rsidR="005B2B11" w:rsidRDefault="004A6F3F">
            <w:pPr>
              <w:rPr>
                <w:bCs/>
                <w:iCs/>
                <w:vertAlign w:val="subscript"/>
              </w:rPr>
            </w:pPr>
            <w:r>
              <w:rPr>
                <w:bCs/>
                <w:iCs/>
              </w:rPr>
              <w:t>T</w:t>
            </w:r>
            <w:r>
              <w:rPr>
                <w:bCs/>
                <w:iCs/>
                <w:vertAlign w:val="subscript"/>
              </w:rPr>
              <w:t>LMF-Calc</w:t>
            </w:r>
          </w:p>
          <w:p w14:paraId="4220AE1B" w14:textId="77777777" w:rsidR="005B2B11" w:rsidRDefault="005B2B11">
            <w:pPr>
              <w:spacing w:before="60" w:after="60"/>
              <w:rPr>
                <w:lang w:eastAsia="zh-CN"/>
              </w:rPr>
            </w:pPr>
          </w:p>
          <w:p w14:paraId="7AC423D0" w14:textId="77777777" w:rsidR="005B2B11" w:rsidRDefault="005B2B11">
            <w:pPr>
              <w:rPr>
                <w:bCs/>
                <w:iCs/>
              </w:rPr>
            </w:pPr>
          </w:p>
        </w:tc>
      </w:tr>
      <w:tr w:rsidR="005B2B11" w14:paraId="13282389" w14:textId="77777777">
        <w:tc>
          <w:tcPr>
            <w:tcW w:w="2235" w:type="dxa"/>
            <w:tcBorders>
              <w:top w:val="single" w:sz="4" w:space="0" w:color="auto"/>
              <w:left w:val="single" w:sz="4" w:space="0" w:color="auto"/>
              <w:bottom w:val="single" w:sz="4" w:space="0" w:color="auto"/>
              <w:right w:val="single" w:sz="4" w:space="0" w:color="auto"/>
            </w:tcBorders>
          </w:tcPr>
          <w:p w14:paraId="550CE65E" w14:textId="77777777" w:rsidR="005B2B11" w:rsidRDefault="004A6F3F">
            <w:pPr>
              <w:rPr>
                <w:bCs/>
                <w:iCs/>
              </w:rPr>
            </w:pPr>
            <w:r>
              <w:rPr>
                <w:bCs/>
                <w:iCs/>
              </w:rPr>
              <w:t xml:space="preserve">Total values </w:t>
            </w:r>
          </w:p>
        </w:tc>
        <w:tc>
          <w:tcPr>
            <w:tcW w:w="1134" w:type="dxa"/>
            <w:tcBorders>
              <w:top w:val="single" w:sz="4" w:space="0" w:color="auto"/>
              <w:left w:val="single" w:sz="4" w:space="0" w:color="auto"/>
              <w:bottom w:val="single" w:sz="4" w:space="0" w:color="auto"/>
              <w:right w:val="single" w:sz="4" w:space="0" w:color="auto"/>
            </w:tcBorders>
          </w:tcPr>
          <w:p w14:paraId="6AEE7BD0" w14:textId="77777777" w:rsidR="005B2B11" w:rsidRDefault="004A6F3F">
            <w:pPr>
              <w:rPr>
                <w:bCs/>
                <w:iCs/>
              </w:rPr>
            </w:pPr>
            <w:r>
              <w:rPr>
                <w:bCs/>
                <w:iCs/>
              </w:rPr>
              <w:t>137-310</w:t>
            </w:r>
          </w:p>
        </w:tc>
        <w:tc>
          <w:tcPr>
            <w:tcW w:w="5871" w:type="dxa"/>
            <w:tcBorders>
              <w:top w:val="single" w:sz="4" w:space="0" w:color="auto"/>
              <w:left w:val="single" w:sz="4" w:space="0" w:color="auto"/>
              <w:bottom w:val="single" w:sz="4" w:space="0" w:color="auto"/>
              <w:right w:val="single" w:sz="4" w:space="0" w:color="auto"/>
            </w:tcBorders>
          </w:tcPr>
          <w:p w14:paraId="5A10C855" w14:textId="77777777" w:rsidR="005B2B11" w:rsidRDefault="004A6F3F">
            <w:pPr>
              <w:pStyle w:val="NO"/>
            </w:pPr>
            <w:r>
              <w:t>Note 7: T</w:t>
            </w:r>
            <w:r>
              <w:rPr>
                <w:vertAlign w:val="subscript"/>
              </w:rPr>
              <w:t>UL-</w:t>
            </w:r>
            <w:proofErr w:type="spellStart"/>
            <w:r>
              <w:rPr>
                <w:vertAlign w:val="subscript"/>
              </w:rPr>
              <w:t>measc</w:t>
            </w:r>
            <w:proofErr w:type="spellEnd"/>
            <w:r>
              <w:t xml:space="preserve"> is not counted;</w:t>
            </w:r>
          </w:p>
          <w:p w14:paraId="50E242C3" w14:textId="77777777" w:rsidR="005B2B11" w:rsidRDefault="004A6F3F">
            <w:pPr>
              <w:pStyle w:val="NO"/>
            </w:pPr>
            <w:r>
              <w:t>Note 8: The total number will be further reduced if step 1, 2, 4, 6, 7 and 8 are not counted;</w:t>
            </w:r>
          </w:p>
        </w:tc>
      </w:tr>
    </w:tbl>
    <w:p w14:paraId="05E7F971" w14:textId="77777777" w:rsidR="005B2B11" w:rsidRDefault="005B2B11">
      <w:pPr>
        <w:rPr>
          <w:rFonts w:ascii="Arial" w:hAnsi="Arial" w:cs="Arial"/>
          <w:b/>
          <w:lang w:val="en-GB"/>
        </w:rPr>
      </w:pPr>
    </w:p>
    <w:p w14:paraId="2F592025" w14:textId="77777777" w:rsidR="005B2B11" w:rsidRDefault="004A6F3F">
      <w:pPr>
        <w:rPr>
          <w:rFonts w:ascii="Arial" w:hAnsi="Arial" w:cs="Arial"/>
          <w:b/>
        </w:rPr>
      </w:pPr>
      <w:r>
        <w:rPr>
          <w:rFonts w:ascii="Arial" w:hAnsi="Arial" w:cs="Arial"/>
          <w:b/>
        </w:rPr>
        <w:t>Question 2.2: For UL-TDOA/UL-</w:t>
      </w:r>
      <w:proofErr w:type="spellStart"/>
      <w:r>
        <w:rPr>
          <w:rFonts w:ascii="Arial" w:hAnsi="Arial" w:cs="Arial"/>
          <w:b/>
        </w:rPr>
        <w:t>AoA</w:t>
      </w:r>
      <w:proofErr w:type="spellEnd"/>
      <w:r>
        <w:rPr>
          <w:rFonts w:ascii="Arial" w:hAnsi="Arial" w:cs="Arial"/>
          <w:b/>
        </w:rPr>
        <w:t>, which steps can be skipped for optimal cases? Please explain the reason.</w:t>
      </w:r>
    </w:p>
    <w:p w14:paraId="0932F8D9" w14:textId="77777777" w:rsidR="005B2B11" w:rsidRDefault="005B2B11">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2B11" w14:paraId="6ACFEF39" w14:textId="77777777">
        <w:tc>
          <w:tcPr>
            <w:tcW w:w="1460" w:type="dxa"/>
            <w:shd w:val="clear" w:color="auto" w:fill="BFBFBF"/>
            <w:vAlign w:val="center"/>
          </w:tcPr>
          <w:p w14:paraId="0381424D" w14:textId="77777777" w:rsidR="005B2B11" w:rsidRDefault="004A6F3F">
            <w:pPr>
              <w:spacing w:before="60" w:after="60"/>
              <w:rPr>
                <w:b/>
                <w:lang w:eastAsia="zh-CN"/>
              </w:rPr>
            </w:pPr>
            <w:r>
              <w:rPr>
                <w:b/>
                <w:lang w:eastAsia="zh-CN"/>
              </w:rPr>
              <w:t>Company</w:t>
            </w:r>
          </w:p>
        </w:tc>
        <w:tc>
          <w:tcPr>
            <w:tcW w:w="1527" w:type="dxa"/>
            <w:shd w:val="clear" w:color="auto" w:fill="BFBFBF"/>
          </w:tcPr>
          <w:p w14:paraId="10D9308F" w14:textId="77777777" w:rsidR="005B2B11" w:rsidRDefault="004A6F3F">
            <w:pPr>
              <w:spacing w:before="60" w:after="60"/>
              <w:rPr>
                <w:b/>
                <w:lang w:eastAsia="zh-CN"/>
              </w:rPr>
            </w:pPr>
            <w:r>
              <w:rPr>
                <w:b/>
                <w:lang w:eastAsia="zh-CN"/>
              </w:rPr>
              <w:t>Step xx</w:t>
            </w:r>
          </w:p>
        </w:tc>
        <w:tc>
          <w:tcPr>
            <w:tcW w:w="6372" w:type="dxa"/>
            <w:shd w:val="clear" w:color="auto" w:fill="BFBFBF"/>
            <w:vAlign w:val="center"/>
          </w:tcPr>
          <w:p w14:paraId="77289458" w14:textId="77777777" w:rsidR="005B2B11" w:rsidRDefault="004A6F3F">
            <w:pPr>
              <w:spacing w:before="60" w:after="60"/>
              <w:rPr>
                <w:b/>
                <w:lang w:eastAsia="zh-CN"/>
              </w:rPr>
            </w:pPr>
            <w:r>
              <w:rPr>
                <w:b/>
                <w:lang w:eastAsia="zh-CN"/>
              </w:rPr>
              <w:t xml:space="preserve">Remark </w:t>
            </w:r>
          </w:p>
        </w:tc>
      </w:tr>
      <w:tr w:rsidR="005B2B11" w14:paraId="78A9397C" w14:textId="77777777">
        <w:tc>
          <w:tcPr>
            <w:tcW w:w="1460" w:type="dxa"/>
            <w:vAlign w:val="center"/>
          </w:tcPr>
          <w:p w14:paraId="46195644" w14:textId="77777777" w:rsidR="005B2B11" w:rsidRDefault="004A6F3F">
            <w:pPr>
              <w:spacing w:before="60" w:after="60"/>
              <w:rPr>
                <w:lang w:eastAsia="zh-CN"/>
              </w:rPr>
            </w:pPr>
            <w:proofErr w:type="spellStart"/>
            <w:r>
              <w:rPr>
                <w:lang w:eastAsia="zh-CN"/>
              </w:rPr>
              <w:lastRenderedPageBreak/>
              <w:t>InterDigital</w:t>
            </w:r>
            <w:proofErr w:type="spellEnd"/>
          </w:p>
        </w:tc>
        <w:tc>
          <w:tcPr>
            <w:tcW w:w="1527" w:type="dxa"/>
          </w:tcPr>
          <w:p w14:paraId="550F5295" w14:textId="77777777" w:rsidR="005B2B11" w:rsidRDefault="004A6F3F">
            <w:pPr>
              <w:spacing w:before="60" w:after="60"/>
              <w:rPr>
                <w:lang w:eastAsia="zh-CN"/>
              </w:rPr>
            </w:pPr>
            <w:r>
              <w:rPr>
                <w:lang w:eastAsia="zh-CN"/>
              </w:rPr>
              <w:t>Steps 6,7,8</w:t>
            </w:r>
          </w:p>
        </w:tc>
        <w:tc>
          <w:tcPr>
            <w:tcW w:w="6372" w:type="dxa"/>
            <w:vAlign w:val="center"/>
          </w:tcPr>
          <w:p w14:paraId="47DFFCD7" w14:textId="77777777" w:rsidR="005B2B11" w:rsidRDefault="004A6F3F">
            <w:pPr>
              <w:spacing w:before="60" w:after="60"/>
              <w:rPr>
                <w:lang w:val="en-GB" w:eastAsia="zh-CN"/>
              </w:rPr>
            </w:pPr>
            <w:r>
              <w:rPr>
                <w:lang w:val="en-GB" w:eastAsia="zh-CN"/>
              </w:rPr>
              <w:t xml:space="preserve">The </w:t>
            </w:r>
            <w:proofErr w:type="spellStart"/>
            <w:r>
              <w:rPr>
                <w:lang w:val="en-GB" w:eastAsia="zh-CN"/>
              </w:rPr>
              <w:t>NRPPa</w:t>
            </w:r>
            <w:proofErr w:type="spellEnd"/>
            <w:r>
              <w:rPr>
                <w:lang w:val="en-GB" w:eastAsia="zh-CN"/>
              </w:rPr>
              <w:t xml:space="preserve"> procedure for SRS activation request/response for aperiodic and semi-persistent SRS may be skipped by piggybacking the request/response in Step 6/8 with positioning information request/response in Step 3/5. </w:t>
            </w:r>
          </w:p>
          <w:p w14:paraId="76F38E5B" w14:textId="77777777" w:rsidR="005B2B11" w:rsidRDefault="004A6F3F">
            <w:pPr>
              <w:spacing w:before="60" w:after="60"/>
              <w:rPr>
                <w:lang w:val="en-GB" w:eastAsia="zh-CN"/>
              </w:rPr>
            </w:pPr>
            <w:r>
              <w:rPr>
                <w:lang w:val="en-GB" w:eastAsia="zh-CN"/>
              </w:rPr>
              <w:t xml:space="preserve">It may also be possible for merging positioning information request (Step 3) and measurement request (Step 9) and the corresponding response messages (Step 5 and Step 11). These optimizations may be applicable for deployments with multiple TRPs associated with the same gNB.  </w:t>
            </w:r>
          </w:p>
        </w:tc>
      </w:tr>
      <w:tr w:rsidR="005B2B11" w14:paraId="1F5AAD70" w14:textId="77777777">
        <w:tc>
          <w:tcPr>
            <w:tcW w:w="1460" w:type="dxa"/>
            <w:vAlign w:val="center"/>
          </w:tcPr>
          <w:p w14:paraId="0F0F30C7" w14:textId="77777777" w:rsidR="005B2B11" w:rsidRDefault="004A6F3F">
            <w:pPr>
              <w:spacing w:before="60" w:after="60"/>
              <w:rPr>
                <w:rFonts w:eastAsia="DengXian"/>
                <w:lang w:eastAsia="zh-CN"/>
              </w:rPr>
            </w:pPr>
            <w:r>
              <w:rPr>
                <w:rFonts w:eastAsia="DengXian" w:hint="eastAsia"/>
                <w:lang w:eastAsia="zh-CN"/>
              </w:rPr>
              <w:t>ZTE</w:t>
            </w:r>
          </w:p>
        </w:tc>
        <w:tc>
          <w:tcPr>
            <w:tcW w:w="1527" w:type="dxa"/>
          </w:tcPr>
          <w:p w14:paraId="54CEF6F7" w14:textId="77777777" w:rsidR="005B2B11" w:rsidRDefault="004A6F3F">
            <w:pPr>
              <w:spacing w:before="60" w:after="60"/>
              <w:rPr>
                <w:rFonts w:eastAsia="DengXian"/>
                <w:lang w:eastAsia="zh-CN"/>
              </w:rPr>
            </w:pPr>
            <w:r>
              <w:rPr>
                <w:rFonts w:eastAsia="DengXian" w:hint="eastAsia"/>
                <w:lang w:eastAsia="zh-CN"/>
              </w:rPr>
              <w:t>6,7</w:t>
            </w:r>
          </w:p>
        </w:tc>
        <w:tc>
          <w:tcPr>
            <w:tcW w:w="6372" w:type="dxa"/>
            <w:vAlign w:val="center"/>
          </w:tcPr>
          <w:p w14:paraId="22E5562C" w14:textId="77777777" w:rsidR="005B2B11" w:rsidRDefault="004A6F3F">
            <w:pPr>
              <w:spacing w:before="60" w:after="60"/>
              <w:rPr>
                <w:rFonts w:eastAsia="DengXian"/>
                <w:lang w:eastAsia="zh-CN"/>
              </w:rPr>
            </w:pPr>
            <w:r>
              <w:rPr>
                <w:rFonts w:eastAsia="DengXian" w:hint="eastAsia"/>
                <w:lang w:eastAsia="zh-CN"/>
              </w:rPr>
              <w:t>Step 6&amp;7 are not needed if the system decides to use periodic SRS. Though a note is used for explanation in the figure, for the optimal case, we prefer to use periodic SRS in the positioning service and skip these two steps.</w:t>
            </w:r>
          </w:p>
          <w:p w14:paraId="532793CD" w14:textId="77777777" w:rsidR="005B2B11" w:rsidRDefault="005B2B11">
            <w:pPr>
              <w:spacing w:before="60" w:after="60"/>
              <w:rPr>
                <w:rFonts w:eastAsia="DengXian"/>
                <w:lang w:eastAsia="zh-CN"/>
              </w:rPr>
            </w:pPr>
          </w:p>
          <w:p w14:paraId="305DF3B1" w14:textId="77777777" w:rsidR="005B2B11" w:rsidRDefault="004A6F3F">
            <w:pPr>
              <w:spacing w:before="60" w:after="60"/>
              <w:rPr>
                <w:rFonts w:eastAsia="DengXian"/>
                <w:lang w:eastAsia="zh-CN"/>
              </w:rPr>
            </w:pPr>
            <w:r>
              <w:rPr>
                <w:rFonts w:eastAsia="DengXian" w:hint="eastAsia"/>
                <w:lang w:eastAsia="zh-CN"/>
              </w:rPr>
              <w:t xml:space="preserve">Step 8 is the message defined in the last TS 38.455. Hence, it </w:t>
            </w:r>
            <w:proofErr w:type="spellStart"/>
            <w:r>
              <w:rPr>
                <w:rFonts w:eastAsia="DengXian" w:hint="eastAsia"/>
                <w:lang w:eastAsia="zh-CN"/>
              </w:rPr>
              <w:t>can not</w:t>
            </w:r>
            <w:proofErr w:type="spellEnd"/>
            <w:r>
              <w:rPr>
                <w:rFonts w:eastAsia="DengXian" w:hint="eastAsia"/>
                <w:lang w:eastAsia="zh-CN"/>
              </w:rPr>
              <w:t xml:space="preserve"> be skipped based on the Rel-16 mechanism.</w:t>
            </w:r>
          </w:p>
        </w:tc>
      </w:tr>
      <w:tr w:rsidR="00ED0DF5" w14:paraId="35DFCA08" w14:textId="77777777">
        <w:tc>
          <w:tcPr>
            <w:tcW w:w="1460" w:type="dxa"/>
            <w:vAlign w:val="center"/>
          </w:tcPr>
          <w:p w14:paraId="74BC56E2" w14:textId="77777777" w:rsidR="00ED0DF5" w:rsidRDefault="00ED0DF5" w:rsidP="00ED0DF5">
            <w:pPr>
              <w:spacing w:before="60" w:after="60"/>
              <w:rPr>
                <w:rFonts w:eastAsia="DengXian"/>
                <w:lang w:eastAsia="zh-CN"/>
              </w:rPr>
            </w:pPr>
            <w:r>
              <w:rPr>
                <w:rFonts w:eastAsia="DengXian"/>
                <w:lang w:eastAsia="zh-CN"/>
              </w:rPr>
              <w:t>Nokia</w:t>
            </w:r>
          </w:p>
        </w:tc>
        <w:tc>
          <w:tcPr>
            <w:tcW w:w="1527" w:type="dxa"/>
          </w:tcPr>
          <w:p w14:paraId="785E1AF4" w14:textId="77777777" w:rsidR="00ED0DF5" w:rsidRDefault="00ED0DF5" w:rsidP="00ED0DF5">
            <w:pPr>
              <w:spacing w:before="60" w:after="60"/>
              <w:rPr>
                <w:rFonts w:eastAsia="DengXian"/>
                <w:lang w:eastAsia="zh-CN"/>
              </w:rPr>
            </w:pPr>
          </w:p>
        </w:tc>
        <w:tc>
          <w:tcPr>
            <w:tcW w:w="6372" w:type="dxa"/>
            <w:vAlign w:val="center"/>
          </w:tcPr>
          <w:p w14:paraId="4D3CF069" w14:textId="77777777" w:rsidR="00ED0DF5" w:rsidRDefault="00ED0DF5" w:rsidP="00ED0DF5">
            <w:r>
              <w:rPr>
                <w:rFonts w:eastAsia="DengXian"/>
                <w:lang w:eastAsia="zh-CN"/>
              </w:rPr>
              <w:t>We are not sure if there is any value asking for feedback about steps that can be avoided. What is important is to ask companies for solutions that allow a specific positioning method to be used with reduced latency and full details about the enhancements to existing procedures and signaling (any architecture changes, what is the modified call flow etc.) that results in reduced latency. However, that is part of the latency reduction solutions discussion. From latency analysis perspective we should just document the baseline analysis which RAN2 already did including all steps.</w:t>
            </w:r>
          </w:p>
        </w:tc>
      </w:tr>
      <w:tr w:rsidR="0059441D" w14:paraId="1B0760FE" w14:textId="77777777">
        <w:tc>
          <w:tcPr>
            <w:tcW w:w="1460" w:type="dxa"/>
            <w:vAlign w:val="center"/>
          </w:tcPr>
          <w:p w14:paraId="65565F3C" w14:textId="77777777" w:rsidR="0059441D" w:rsidRDefault="0059441D" w:rsidP="0059441D">
            <w:pPr>
              <w:spacing w:before="60" w:after="60"/>
              <w:rPr>
                <w:rFonts w:eastAsia="DengXian"/>
                <w:lang w:eastAsia="zh-CN"/>
              </w:rPr>
            </w:pPr>
            <w:r>
              <w:rPr>
                <w:rFonts w:eastAsia="DengXian"/>
                <w:lang w:eastAsia="zh-CN"/>
              </w:rPr>
              <w:t>Intel</w:t>
            </w:r>
          </w:p>
        </w:tc>
        <w:tc>
          <w:tcPr>
            <w:tcW w:w="1527" w:type="dxa"/>
          </w:tcPr>
          <w:p w14:paraId="3D9061D4" w14:textId="77777777" w:rsidR="0059441D" w:rsidRDefault="0059441D" w:rsidP="0059441D">
            <w:pPr>
              <w:spacing w:before="60" w:after="60"/>
              <w:rPr>
                <w:rFonts w:eastAsia="DengXian"/>
                <w:lang w:eastAsia="zh-CN"/>
              </w:rPr>
            </w:pPr>
            <w:r>
              <w:rPr>
                <w:rFonts w:eastAsia="DengXian"/>
                <w:lang w:eastAsia="zh-CN"/>
              </w:rPr>
              <w:t>Step 1/2 for deferred MT-LR;</w:t>
            </w:r>
          </w:p>
          <w:p w14:paraId="6705E478" w14:textId="77777777" w:rsidR="0059441D" w:rsidRDefault="0059441D" w:rsidP="0059441D">
            <w:pPr>
              <w:spacing w:before="60" w:after="60"/>
              <w:rPr>
                <w:rFonts w:eastAsia="DengXian"/>
                <w:lang w:eastAsia="zh-CN"/>
              </w:rPr>
            </w:pPr>
            <w:r>
              <w:rPr>
                <w:rFonts w:eastAsia="DengXian"/>
                <w:lang w:eastAsia="zh-CN"/>
              </w:rPr>
              <w:t>Step 6/7 if periodic SRS is used;</w:t>
            </w:r>
          </w:p>
          <w:p w14:paraId="681AC35B" w14:textId="77777777" w:rsidR="004917C0" w:rsidRDefault="004917C0" w:rsidP="0059441D">
            <w:pPr>
              <w:spacing w:before="60" w:after="60"/>
              <w:rPr>
                <w:rFonts w:eastAsia="DengXian"/>
                <w:lang w:eastAsia="zh-CN"/>
              </w:rPr>
            </w:pPr>
          </w:p>
        </w:tc>
        <w:tc>
          <w:tcPr>
            <w:tcW w:w="6372" w:type="dxa"/>
            <w:vAlign w:val="center"/>
          </w:tcPr>
          <w:p w14:paraId="65C56C3F" w14:textId="77777777" w:rsidR="0059441D" w:rsidRDefault="0059441D" w:rsidP="0059441D">
            <w:r>
              <w:t>In summary: the best cases are:</w:t>
            </w:r>
          </w:p>
          <w:p w14:paraId="61D6A632" w14:textId="77777777" w:rsidR="0059441D" w:rsidRDefault="0059441D" w:rsidP="0059441D">
            <w:r>
              <w:t>For UE assisted MT-LR, step 1, 2, 6, 7 can be skipped;</w:t>
            </w:r>
          </w:p>
          <w:p w14:paraId="02B2A8EE" w14:textId="77777777" w:rsidR="0059441D" w:rsidRDefault="0059441D" w:rsidP="0059441D">
            <w:pPr>
              <w:rPr>
                <w:rFonts w:eastAsia="DengXian"/>
                <w:lang w:eastAsia="zh-CN"/>
              </w:rPr>
            </w:pPr>
          </w:p>
        </w:tc>
      </w:tr>
      <w:tr w:rsidR="00787BA4" w14:paraId="6A5B8DB7" w14:textId="77777777" w:rsidTr="00787BA4">
        <w:tc>
          <w:tcPr>
            <w:tcW w:w="1460" w:type="dxa"/>
          </w:tcPr>
          <w:p w14:paraId="0520C267" w14:textId="5FA0C750" w:rsidR="00787BA4" w:rsidRDefault="00787BA4" w:rsidP="00787BA4">
            <w:pPr>
              <w:spacing w:before="60" w:after="60"/>
              <w:rPr>
                <w:rFonts w:eastAsia="DengXian"/>
                <w:lang w:eastAsia="zh-CN"/>
              </w:rPr>
            </w:pPr>
            <w:r>
              <w:rPr>
                <w:lang w:eastAsia="zh-CN"/>
              </w:rPr>
              <w:t>Qualcomm</w:t>
            </w:r>
          </w:p>
        </w:tc>
        <w:tc>
          <w:tcPr>
            <w:tcW w:w="1527" w:type="dxa"/>
          </w:tcPr>
          <w:p w14:paraId="360B3E60" w14:textId="77777777" w:rsidR="00787BA4" w:rsidRDefault="00787BA4" w:rsidP="00787BA4">
            <w:pPr>
              <w:spacing w:before="60" w:after="60"/>
              <w:rPr>
                <w:lang w:eastAsia="zh-CN"/>
              </w:rPr>
            </w:pPr>
            <w:r>
              <w:rPr>
                <w:lang w:eastAsia="zh-CN"/>
              </w:rPr>
              <w:t>None for immediate location</w:t>
            </w:r>
          </w:p>
          <w:p w14:paraId="54CE9088" w14:textId="6864BB72" w:rsidR="00787BA4" w:rsidRDefault="00787BA4" w:rsidP="00787BA4">
            <w:pPr>
              <w:spacing w:before="60" w:after="60"/>
              <w:rPr>
                <w:rFonts w:eastAsia="DengXian"/>
                <w:lang w:eastAsia="zh-CN"/>
              </w:rPr>
            </w:pPr>
            <w:r>
              <w:rPr>
                <w:rFonts w:eastAsia="DengXian"/>
                <w:lang w:eastAsia="zh-CN"/>
              </w:rPr>
              <w:t>Steps 1-2 or 1-3 for deferred location</w:t>
            </w:r>
          </w:p>
        </w:tc>
        <w:tc>
          <w:tcPr>
            <w:tcW w:w="6372" w:type="dxa"/>
            <w:vAlign w:val="center"/>
          </w:tcPr>
          <w:p w14:paraId="7B77E4B2" w14:textId="77777777" w:rsidR="00787BA4" w:rsidRDefault="00787BA4" w:rsidP="00787BA4">
            <w:pPr>
              <w:spacing w:before="60" w:after="60"/>
              <w:rPr>
                <w:lang w:val="en-GB" w:eastAsia="zh-CN"/>
              </w:rPr>
            </w:pPr>
            <w:r w:rsidRPr="00A93C27">
              <w:rPr>
                <w:lang w:val="en-GB" w:eastAsia="zh-CN"/>
              </w:rPr>
              <w:t>For immediate location (MT-LR, MO-LR, NI-LR)</w:t>
            </w:r>
            <w:r>
              <w:rPr>
                <w:lang w:val="en-GB" w:eastAsia="zh-CN"/>
              </w:rPr>
              <w:t>,</w:t>
            </w:r>
            <w:r w:rsidRPr="00A93C27">
              <w:rPr>
                <w:lang w:val="en-GB" w:eastAsia="zh-CN"/>
              </w:rPr>
              <w:t xml:space="preserve"> </w:t>
            </w:r>
            <w:r>
              <w:rPr>
                <w:lang w:val="en-GB" w:eastAsia="zh-CN"/>
              </w:rPr>
              <w:t>all steps are generally needed for performing positioning using UL-only methods.</w:t>
            </w:r>
          </w:p>
          <w:p w14:paraId="418D6A2A" w14:textId="77777777" w:rsidR="00787BA4" w:rsidRDefault="00787BA4" w:rsidP="00787BA4">
            <w:pPr>
              <w:spacing w:before="60" w:after="60"/>
              <w:rPr>
                <w:lang w:val="en-GB" w:eastAsia="zh-CN"/>
              </w:rPr>
            </w:pPr>
            <w:r>
              <w:rPr>
                <w:lang w:val="en-GB" w:eastAsia="zh-CN"/>
              </w:rPr>
              <w:t>For a deferred MT-LR, steps 1-2 can be removed as noted above. Step 3 can also be removed for a UE which remains in CM CONNECTED state (i.e. RRC IDLE or INACTIVE state) by preconfiguring the UL SRS configuration in the serving gNB one time only. This would require a new RRC indication to the serving gNB instead of step 3, which should have lower latency.</w:t>
            </w:r>
          </w:p>
          <w:p w14:paraId="692E9D81" w14:textId="77777777" w:rsidR="00787BA4" w:rsidRDefault="00787BA4" w:rsidP="00787BA4">
            <w:pPr>
              <w:spacing w:before="60" w:after="60"/>
              <w:rPr>
                <w:lang w:val="en-GB" w:eastAsia="zh-CN"/>
              </w:rPr>
            </w:pPr>
            <w:r>
              <w:rPr>
                <w:lang w:val="en-GB" w:eastAsia="zh-CN"/>
              </w:rPr>
              <w:t>We think the baseline results should capture the latency using the typical Stage 2 message sequences.</w:t>
            </w:r>
          </w:p>
          <w:p w14:paraId="3C5D4C4F" w14:textId="77777777" w:rsidR="00787BA4" w:rsidRDefault="00787BA4" w:rsidP="00787BA4">
            <w:pPr>
              <w:spacing w:before="60" w:after="60"/>
              <w:rPr>
                <w:lang w:val="en-GB" w:eastAsia="zh-CN"/>
              </w:rPr>
            </w:pPr>
            <w:r>
              <w:rPr>
                <w:lang w:val="en-GB" w:eastAsia="zh-CN"/>
              </w:rPr>
              <w:t>Other steps may be skipped depending on the deployment (</w:t>
            </w:r>
            <w:proofErr w:type="spellStart"/>
            <w:r>
              <w:rPr>
                <w:lang w:val="en-GB" w:eastAsia="zh-CN"/>
              </w:rPr>
              <w:t>e,g</w:t>
            </w:r>
            <w:proofErr w:type="spellEnd"/>
            <w:r>
              <w:rPr>
                <w:lang w:val="en-GB" w:eastAsia="zh-CN"/>
              </w:rPr>
              <w:t xml:space="preserve">., periodic or aperiodic SRS, etc.). </w:t>
            </w:r>
          </w:p>
          <w:p w14:paraId="6245427F" w14:textId="77777777" w:rsidR="00787BA4" w:rsidRDefault="00787BA4" w:rsidP="00787BA4">
            <w:pPr>
              <w:spacing w:before="60" w:after="60"/>
              <w:rPr>
                <w:lang w:val="en-GB" w:eastAsia="zh-CN"/>
              </w:rPr>
            </w:pPr>
            <w:r>
              <w:rPr>
                <w:lang w:val="en-GB" w:eastAsia="zh-CN"/>
              </w:rPr>
              <w:t xml:space="preserve">For step 10, we suggest to add the RAN1 conclusion for </w:t>
            </w:r>
            <w:r w:rsidRPr="00755970">
              <w:rPr>
                <w:lang w:val="en-GB" w:eastAsia="zh-CN"/>
              </w:rPr>
              <w:t>completeness</w:t>
            </w:r>
            <w:r>
              <w:rPr>
                <w:lang w:val="en-GB" w:eastAsia="zh-CN"/>
              </w:rPr>
              <w:t>:</w:t>
            </w:r>
          </w:p>
          <w:p w14:paraId="1614ED23" w14:textId="77777777" w:rsidR="00787BA4" w:rsidRDefault="00787BA4" w:rsidP="00787BA4">
            <w:pPr>
              <w:spacing w:before="60" w:after="60"/>
              <w:rPr>
                <w:lang w:val="en-GB" w:eastAsia="zh-CN"/>
              </w:rPr>
            </w:pPr>
          </w:p>
          <w:p w14:paraId="3BDA19E1" w14:textId="77777777" w:rsidR="00787BA4" w:rsidRDefault="00787BA4" w:rsidP="00787BA4">
            <w:pPr>
              <w:spacing w:after="0"/>
              <w:rPr>
                <w:u w:val="single"/>
                <w:lang w:eastAsia="x-none"/>
              </w:rPr>
            </w:pPr>
            <w:r>
              <w:rPr>
                <w:u w:val="single"/>
                <w:lang w:eastAsia="x-none"/>
              </w:rPr>
              <w:t>Conclusion:</w:t>
            </w:r>
          </w:p>
          <w:p w14:paraId="391F8F20" w14:textId="77777777" w:rsidR="00787BA4" w:rsidRDefault="00787BA4" w:rsidP="00787BA4">
            <w:pPr>
              <w:numPr>
                <w:ilvl w:val="0"/>
                <w:numId w:val="16"/>
              </w:numPr>
              <w:overflowPunct/>
              <w:autoSpaceDE/>
              <w:autoSpaceDN/>
              <w:adjustRightInd/>
              <w:spacing w:after="0" w:line="240" w:lineRule="auto"/>
              <w:rPr>
                <w:rFonts w:eastAsia="Times New Roman"/>
                <w:lang w:eastAsia="x-none"/>
              </w:rPr>
            </w:pPr>
            <w:r>
              <w:rPr>
                <w:rFonts w:eastAsia="Times New Roman"/>
                <w:lang w:eastAsia="zh-CN"/>
              </w:rPr>
              <w:t xml:space="preserve">SRS for positioning measurement time of 12 </w:t>
            </w:r>
            <w:proofErr w:type="spellStart"/>
            <w:r>
              <w:rPr>
                <w:rFonts w:eastAsia="Times New Roman"/>
                <w:lang w:eastAsia="zh-CN"/>
              </w:rPr>
              <w:t>ms</w:t>
            </w:r>
            <w:proofErr w:type="spellEnd"/>
            <w:r>
              <w:rPr>
                <w:rFonts w:eastAsia="Times New Roman"/>
                <w:lang w:eastAsia="zh-CN"/>
              </w:rPr>
              <w:t xml:space="preserve"> can be achieved under certain SRS for positioning configuration settings depending on the frame configuration</w:t>
            </w:r>
          </w:p>
          <w:p w14:paraId="0AC295EC" w14:textId="77777777" w:rsidR="00787BA4" w:rsidRDefault="00787BA4" w:rsidP="00787BA4">
            <w:pPr>
              <w:numPr>
                <w:ilvl w:val="1"/>
                <w:numId w:val="16"/>
              </w:numPr>
              <w:overflowPunct/>
              <w:autoSpaceDE/>
              <w:autoSpaceDN/>
              <w:adjustRightInd/>
              <w:spacing w:after="0" w:line="240" w:lineRule="auto"/>
              <w:rPr>
                <w:rFonts w:eastAsia="Times New Roman"/>
                <w:lang w:eastAsia="x-none"/>
              </w:rPr>
            </w:pPr>
            <w:r>
              <w:rPr>
                <w:rFonts w:eastAsia="Times New Roman"/>
                <w:lang w:eastAsia="zh-CN"/>
              </w:rPr>
              <w:t>Note: The following assumptions are made</w:t>
            </w:r>
          </w:p>
          <w:p w14:paraId="65FE234C" w14:textId="77777777" w:rsidR="00787BA4" w:rsidRDefault="00787BA4" w:rsidP="00787BA4">
            <w:pPr>
              <w:numPr>
                <w:ilvl w:val="2"/>
                <w:numId w:val="16"/>
              </w:numPr>
              <w:overflowPunct/>
              <w:autoSpaceDE/>
              <w:autoSpaceDN/>
              <w:adjustRightInd/>
              <w:spacing w:after="0" w:line="240" w:lineRule="auto"/>
              <w:rPr>
                <w:rFonts w:eastAsia="Times New Roman"/>
                <w:lang w:eastAsia="x-none"/>
              </w:rPr>
            </w:pPr>
            <w:r>
              <w:rPr>
                <w:rFonts w:eastAsia="Times New Roman"/>
                <w:lang w:eastAsia="zh-CN"/>
              </w:rPr>
              <w:lastRenderedPageBreak/>
              <w:t xml:space="preserve">SRS for positioning alignment time 0.5 </w:t>
            </w:r>
            <w:proofErr w:type="spellStart"/>
            <w:r>
              <w:rPr>
                <w:rFonts w:eastAsia="Times New Roman"/>
                <w:lang w:eastAsia="zh-CN"/>
              </w:rPr>
              <w:t>ms</w:t>
            </w:r>
            <w:proofErr w:type="spellEnd"/>
          </w:p>
          <w:p w14:paraId="619D0D06" w14:textId="77777777" w:rsidR="00787BA4" w:rsidRDefault="00787BA4" w:rsidP="00787BA4">
            <w:pPr>
              <w:numPr>
                <w:ilvl w:val="2"/>
                <w:numId w:val="16"/>
              </w:numPr>
              <w:overflowPunct/>
              <w:autoSpaceDE/>
              <w:autoSpaceDN/>
              <w:adjustRightInd/>
              <w:spacing w:after="0" w:line="240" w:lineRule="auto"/>
              <w:rPr>
                <w:rFonts w:eastAsia="Times New Roman"/>
                <w:lang w:eastAsia="zh-CN"/>
              </w:rPr>
            </w:pPr>
            <w:r>
              <w:rPr>
                <w:rFonts w:eastAsia="Times New Roman"/>
                <w:lang w:eastAsia="zh-CN"/>
              </w:rPr>
              <w:t>SRS for positioning transmission time 0.5ms</w:t>
            </w:r>
          </w:p>
          <w:p w14:paraId="61098707" w14:textId="77777777" w:rsidR="00787BA4" w:rsidRDefault="00787BA4" w:rsidP="00787BA4">
            <w:pPr>
              <w:numPr>
                <w:ilvl w:val="2"/>
                <w:numId w:val="16"/>
              </w:numPr>
              <w:overflowPunct/>
              <w:autoSpaceDE/>
              <w:autoSpaceDN/>
              <w:adjustRightInd/>
              <w:spacing w:after="0" w:line="240" w:lineRule="auto"/>
              <w:rPr>
                <w:rFonts w:eastAsia="Times New Roman"/>
                <w:lang w:eastAsia="zh-CN"/>
              </w:rPr>
            </w:pPr>
            <w:r>
              <w:rPr>
                <w:rFonts w:eastAsia="Times New Roman"/>
                <w:lang w:eastAsia="zh-CN"/>
              </w:rPr>
              <w:t xml:space="preserve">SRS for positioning processing time 5 </w:t>
            </w:r>
            <w:proofErr w:type="spellStart"/>
            <w:r>
              <w:rPr>
                <w:rFonts w:eastAsia="Times New Roman"/>
                <w:lang w:eastAsia="zh-CN"/>
              </w:rPr>
              <w:t>ms</w:t>
            </w:r>
            <w:proofErr w:type="spellEnd"/>
          </w:p>
          <w:p w14:paraId="458E0E4E" w14:textId="77777777" w:rsidR="00787BA4" w:rsidRDefault="00787BA4" w:rsidP="00787BA4">
            <w:pPr>
              <w:numPr>
                <w:ilvl w:val="2"/>
                <w:numId w:val="16"/>
              </w:numPr>
              <w:overflowPunct/>
              <w:autoSpaceDE/>
              <w:autoSpaceDN/>
              <w:adjustRightInd/>
              <w:spacing w:after="0" w:line="240" w:lineRule="auto"/>
              <w:rPr>
                <w:rFonts w:eastAsia="Times New Roman"/>
                <w:lang w:eastAsia="zh-CN"/>
              </w:rPr>
            </w:pPr>
            <w:r>
              <w:rPr>
                <w:rFonts w:eastAsia="Times New Roman"/>
                <w:lang w:eastAsia="zh-CN"/>
              </w:rPr>
              <w:t>30 kHz SCS in FR1</w:t>
            </w:r>
          </w:p>
          <w:p w14:paraId="75C79C5A" w14:textId="77777777" w:rsidR="00787BA4" w:rsidRDefault="00787BA4" w:rsidP="00787BA4">
            <w:pPr>
              <w:numPr>
                <w:ilvl w:val="2"/>
                <w:numId w:val="16"/>
              </w:numPr>
              <w:overflowPunct/>
              <w:autoSpaceDE/>
              <w:autoSpaceDN/>
              <w:adjustRightInd/>
              <w:spacing w:after="0" w:line="240" w:lineRule="auto"/>
              <w:rPr>
                <w:rFonts w:eastAsia="Times New Roman"/>
                <w:lang w:eastAsia="zh-CN"/>
              </w:rPr>
            </w:pPr>
            <w:r>
              <w:rPr>
                <w:rFonts w:eastAsia="Times New Roman"/>
                <w:lang w:eastAsia="zh-CN"/>
              </w:rPr>
              <w:t>Single SRS resource set with single SRS resource</w:t>
            </w:r>
          </w:p>
          <w:p w14:paraId="2103483F" w14:textId="77777777" w:rsidR="00787BA4" w:rsidRDefault="00787BA4" w:rsidP="00787BA4">
            <w:pPr>
              <w:numPr>
                <w:ilvl w:val="2"/>
                <w:numId w:val="16"/>
              </w:numPr>
              <w:overflowPunct/>
              <w:autoSpaceDE/>
              <w:autoSpaceDN/>
              <w:adjustRightInd/>
              <w:spacing w:after="0" w:line="240" w:lineRule="auto"/>
              <w:rPr>
                <w:rFonts w:eastAsia="Times New Roman"/>
                <w:lang w:eastAsia="zh-CN"/>
              </w:rPr>
            </w:pPr>
            <w:r>
              <w:rPr>
                <w:rFonts w:eastAsia="Times New Roman"/>
                <w:lang w:eastAsia="zh-CN"/>
              </w:rPr>
              <w:t>Four SRS instances</w:t>
            </w:r>
          </w:p>
          <w:p w14:paraId="138B8434" w14:textId="504FD09F" w:rsidR="00787BA4" w:rsidRPr="00787BA4" w:rsidRDefault="00787BA4" w:rsidP="00787BA4">
            <w:pPr>
              <w:numPr>
                <w:ilvl w:val="1"/>
                <w:numId w:val="16"/>
              </w:numPr>
              <w:overflowPunct/>
              <w:autoSpaceDE/>
              <w:autoSpaceDN/>
              <w:adjustRightInd/>
              <w:spacing w:after="0" w:line="240" w:lineRule="auto"/>
              <w:rPr>
                <w:rFonts w:eastAsia="Times New Roman"/>
                <w:lang w:eastAsia="zh-CN"/>
              </w:rPr>
            </w:pPr>
            <w:r w:rsidRPr="00787BA4">
              <w:rPr>
                <w:rFonts w:eastAsia="Times New Roman"/>
                <w:lang w:eastAsia="zh-CN"/>
              </w:rPr>
              <w:t>Note: Considering UL link budget and interference on SRS for positioning signals, the longer transmission time may be needed that will further increase SRS for positioning measurement time.</w:t>
            </w:r>
          </w:p>
        </w:tc>
      </w:tr>
      <w:tr w:rsidR="000A11F0" w14:paraId="2F29E12A" w14:textId="77777777" w:rsidTr="000A11F0">
        <w:tc>
          <w:tcPr>
            <w:tcW w:w="1460" w:type="dxa"/>
          </w:tcPr>
          <w:p w14:paraId="442A18F8" w14:textId="51F1A14B" w:rsidR="000A11F0" w:rsidRDefault="000A11F0" w:rsidP="00787BA4">
            <w:pPr>
              <w:spacing w:before="60" w:after="60"/>
              <w:rPr>
                <w:lang w:eastAsia="zh-CN"/>
              </w:rPr>
            </w:pPr>
            <w:r w:rsidRPr="0096320D">
              <w:lastRenderedPageBreak/>
              <w:t>CATT</w:t>
            </w:r>
          </w:p>
        </w:tc>
        <w:tc>
          <w:tcPr>
            <w:tcW w:w="1527" w:type="dxa"/>
          </w:tcPr>
          <w:p w14:paraId="1E0CB604" w14:textId="3DC59B94" w:rsidR="000A11F0" w:rsidRDefault="000A11F0" w:rsidP="00787BA4">
            <w:pPr>
              <w:spacing w:before="60" w:after="60"/>
              <w:rPr>
                <w:lang w:eastAsia="zh-CN"/>
              </w:rPr>
            </w:pPr>
            <w:r w:rsidRPr="0096320D">
              <w:t>Step1~2</w:t>
            </w:r>
          </w:p>
        </w:tc>
        <w:tc>
          <w:tcPr>
            <w:tcW w:w="6372" w:type="dxa"/>
          </w:tcPr>
          <w:p w14:paraId="68AF7BB6" w14:textId="60EE54BB" w:rsidR="000A11F0" w:rsidRPr="00A93C27" w:rsidRDefault="000A11F0" w:rsidP="00787BA4">
            <w:pPr>
              <w:spacing w:before="60" w:after="60"/>
              <w:rPr>
                <w:lang w:val="en-GB" w:eastAsia="zh-CN"/>
              </w:rPr>
            </w:pPr>
            <w:r w:rsidRPr="0096320D">
              <w:t>If network already knows the capabilities of UE, step 1-2 may be ignored.</w:t>
            </w:r>
          </w:p>
        </w:tc>
      </w:tr>
      <w:tr w:rsidR="006E21C6" w14:paraId="470751C1" w14:textId="77777777" w:rsidTr="000A11F0">
        <w:tc>
          <w:tcPr>
            <w:tcW w:w="1460" w:type="dxa"/>
          </w:tcPr>
          <w:p w14:paraId="57FCBF18" w14:textId="5688244C" w:rsidR="006E21C6" w:rsidRPr="0096320D" w:rsidRDefault="006E21C6" w:rsidP="00787BA4">
            <w:pPr>
              <w:spacing w:before="60" w:after="60"/>
              <w:rPr>
                <w:lang w:eastAsia="zh-CN"/>
              </w:rPr>
            </w:pPr>
            <w:r>
              <w:rPr>
                <w:rFonts w:hint="eastAsia"/>
                <w:lang w:eastAsia="zh-CN"/>
              </w:rPr>
              <w:t>X</w:t>
            </w:r>
            <w:r>
              <w:rPr>
                <w:lang w:eastAsia="zh-CN"/>
              </w:rPr>
              <w:t>iaomi</w:t>
            </w:r>
          </w:p>
        </w:tc>
        <w:tc>
          <w:tcPr>
            <w:tcW w:w="1527" w:type="dxa"/>
          </w:tcPr>
          <w:p w14:paraId="163BE598" w14:textId="7D47FDC2" w:rsidR="006E21C6" w:rsidRPr="0096320D" w:rsidRDefault="006E21C6" w:rsidP="00787BA4">
            <w:pPr>
              <w:spacing w:before="60" w:after="60"/>
              <w:rPr>
                <w:lang w:eastAsia="zh-CN"/>
              </w:rPr>
            </w:pPr>
            <w:r>
              <w:rPr>
                <w:rFonts w:hint="eastAsia"/>
                <w:lang w:eastAsia="zh-CN"/>
              </w:rPr>
              <w:t>S</w:t>
            </w:r>
            <w:r>
              <w:rPr>
                <w:lang w:eastAsia="zh-CN"/>
              </w:rPr>
              <w:t>tep 6-8</w:t>
            </w:r>
          </w:p>
        </w:tc>
        <w:tc>
          <w:tcPr>
            <w:tcW w:w="6372" w:type="dxa"/>
          </w:tcPr>
          <w:p w14:paraId="12E3C4F3" w14:textId="63DC3330" w:rsidR="006E21C6" w:rsidRPr="0096320D" w:rsidRDefault="006E21C6" w:rsidP="00787BA4">
            <w:pPr>
              <w:spacing w:before="60" w:after="60"/>
              <w:rPr>
                <w:lang w:eastAsia="zh-CN"/>
              </w:rPr>
            </w:pPr>
            <w:r>
              <w:rPr>
                <w:lang w:eastAsia="zh-CN"/>
              </w:rPr>
              <w:t>If periodic positioning SRS is used, the step 6-8 can be skipped.</w:t>
            </w:r>
          </w:p>
        </w:tc>
      </w:tr>
    </w:tbl>
    <w:p w14:paraId="6F04846C" w14:textId="70EFC0D7" w:rsidR="00882EC4" w:rsidRPr="008B1C42" w:rsidRDefault="00882EC4" w:rsidP="00882EC4">
      <w:pPr>
        <w:rPr>
          <w:lang w:eastAsia="zh-CN"/>
        </w:rPr>
      </w:pPr>
      <w:r w:rsidRPr="00882EC4">
        <w:rPr>
          <w:lang w:eastAsia="zh-CN"/>
        </w:rPr>
        <w:t xml:space="preserve">Summary: </w:t>
      </w:r>
      <w:r w:rsidRPr="008B1C42">
        <w:rPr>
          <w:lang w:eastAsia="zh-CN"/>
        </w:rPr>
        <w:t xml:space="preserve">there is no clear consensus on which steps can skipped. </w:t>
      </w:r>
      <w:r>
        <w:rPr>
          <w:lang w:eastAsia="zh-CN"/>
        </w:rPr>
        <w:t>T</w:t>
      </w:r>
      <w:r w:rsidRPr="008B1C42">
        <w:rPr>
          <w:lang w:eastAsia="zh-CN"/>
        </w:rPr>
        <w:t>herefore</w:t>
      </w:r>
      <w:r>
        <w:rPr>
          <w:lang w:eastAsia="zh-CN"/>
        </w:rPr>
        <w:t xml:space="preserve"> Rapporteur suggests</w:t>
      </w:r>
      <w:r w:rsidRPr="008B1C42">
        <w:rPr>
          <w:lang w:eastAsia="zh-CN"/>
        </w:rPr>
        <w:t xml:space="preserve"> in the TR, we will only capture baseline results and use </w:t>
      </w:r>
      <w:r>
        <w:rPr>
          <w:lang w:eastAsia="zh-CN"/>
        </w:rPr>
        <w:t>12</w:t>
      </w:r>
      <w:r w:rsidRPr="008B1C42">
        <w:rPr>
          <w:lang w:eastAsia="zh-CN"/>
        </w:rPr>
        <w:t xml:space="preserve">ms as minimum </w:t>
      </w:r>
      <w:r>
        <w:rPr>
          <w:lang w:eastAsia="zh-CN"/>
        </w:rPr>
        <w:t>SRS</w:t>
      </w:r>
      <w:r w:rsidRPr="008B1C42">
        <w:rPr>
          <w:lang w:eastAsia="zh-CN"/>
        </w:rPr>
        <w:t xml:space="preserve"> measurement time </w:t>
      </w:r>
      <w:r>
        <w:rPr>
          <w:lang w:eastAsia="zh-CN"/>
        </w:rPr>
        <w:t>based on conclusion</w:t>
      </w:r>
      <w:r w:rsidRPr="008B1C42">
        <w:rPr>
          <w:lang w:eastAsia="zh-CN"/>
        </w:rPr>
        <w:t xml:space="preserve"> in RAN1.</w:t>
      </w:r>
    </w:p>
    <w:p w14:paraId="1B590FCF" w14:textId="74A2B0DA" w:rsidR="00882EC4" w:rsidRPr="008B1C42" w:rsidRDefault="00882EC4" w:rsidP="00882EC4">
      <w:pPr>
        <w:rPr>
          <w:b/>
          <w:bCs/>
          <w:lang w:eastAsia="zh-CN"/>
        </w:rPr>
      </w:pPr>
      <w:r w:rsidRPr="008B1C42">
        <w:rPr>
          <w:b/>
          <w:bCs/>
          <w:lang w:eastAsia="zh-CN"/>
        </w:rPr>
        <w:t xml:space="preserve">Proposal </w:t>
      </w:r>
      <w:r>
        <w:rPr>
          <w:b/>
          <w:bCs/>
          <w:lang w:eastAsia="zh-CN"/>
        </w:rPr>
        <w:t>3</w:t>
      </w:r>
      <w:r w:rsidRPr="008B1C42">
        <w:rPr>
          <w:b/>
          <w:bCs/>
          <w:lang w:eastAsia="zh-CN"/>
        </w:rPr>
        <w:t xml:space="preserve">:  for </w:t>
      </w:r>
      <w:r>
        <w:rPr>
          <w:b/>
          <w:bCs/>
          <w:lang w:eastAsia="zh-CN"/>
        </w:rPr>
        <w:t>UL</w:t>
      </w:r>
      <w:r w:rsidRPr="008B1C42">
        <w:rPr>
          <w:b/>
          <w:bCs/>
          <w:lang w:eastAsia="zh-CN"/>
        </w:rPr>
        <w:t>-TDOA/</w:t>
      </w:r>
      <w:r>
        <w:rPr>
          <w:b/>
          <w:bCs/>
          <w:lang w:eastAsia="zh-CN"/>
        </w:rPr>
        <w:t>UL</w:t>
      </w:r>
      <w:r w:rsidRPr="008B1C42">
        <w:rPr>
          <w:b/>
          <w:bCs/>
          <w:lang w:eastAsia="zh-CN"/>
        </w:rPr>
        <w:t xml:space="preserve"> </w:t>
      </w:r>
      <w:proofErr w:type="spellStart"/>
      <w:r w:rsidRPr="008B1C42">
        <w:rPr>
          <w:b/>
          <w:bCs/>
          <w:lang w:eastAsia="zh-CN"/>
        </w:rPr>
        <w:t>Ao</w:t>
      </w:r>
      <w:r>
        <w:rPr>
          <w:b/>
          <w:bCs/>
          <w:lang w:eastAsia="zh-CN"/>
        </w:rPr>
        <w:t>A</w:t>
      </w:r>
      <w:proofErr w:type="spellEnd"/>
      <w:r w:rsidRPr="008B1C42">
        <w:rPr>
          <w:b/>
          <w:bCs/>
          <w:lang w:eastAsia="zh-CN"/>
        </w:rPr>
        <w:t xml:space="preserve">, only capture baseline results </w:t>
      </w:r>
      <w:r w:rsidR="00A405A1" w:rsidRPr="008B1C42">
        <w:rPr>
          <w:b/>
          <w:bCs/>
          <w:lang w:eastAsia="zh-CN"/>
        </w:rPr>
        <w:t xml:space="preserve">in the TR </w:t>
      </w:r>
      <w:r w:rsidRPr="008B1C42">
        <w:rPr>
          <w:b/>
          <w:bCs/>
          <w:lang w:eastAsia="zh-CN"/>
        </w:rPr>
        <w:t xml:space="preserve">and use </w:t>
      </w:r>
      <w:r>
        <w:rPr>
          <w:b/>
          <w:bCs/>
          <w:lang w:eastAsia="zh-CN"/>
        </w:rPr>
        <w:t>12ms</w:t>
      </w:r>
      <w:r w:rsidRPr="008B1C42">
        <w:rPr>
          <w:b/>
          <w:bCs/>
          <w:lang w:eastAsia="zh-CN"/>
        </w:rPr>
        <w:t xml:space="preserve"> as minimum </w:t>
      </w:r>
      <w:r>
        <w:rPr>
          <w:b/>
          <w:bCs/>
          <w:lang w:eastAsia="zh-CN"/>
        </w:rPr>
        <w:t>SRS</w:t>
      </w:r>
      <w:r w:rsidRPr="008B1C42">
        <w:rPr>
          <w:b/>
          <w:bCs/>
          <w:lang w:eastAsia="zh-CN"/>
        </w:rPr>
        <w:t xml:space="preserve"> measurement time </w:t>
      </w:r>
      <w:r>
        <w:rPr>
          <w:b/>
          <w:bCs/>
          <w:lang w:eastAsia="zh-CN"/>
        </w:rPr>
        <w:t>based on conclusion</w:t>
      </w:r>
      <w:r w:rsidRPr="008B1C42">
        <w:rPr>
          <w:b/>
          <w:bCs/>
          <w:lang w:eastAsia="zh-CN"/>
        </w:rPr>
        <w:t xml:space="preserve"> in RAN1.</w:t>
      </w:r>
    </w:p>
    <w:p w14:paraId="5558829E" w14:textId="77777777" w:rsidR="005B2B11" w:rsidRDefault="005B2B11">
      <w:pPr>
        <w:rPr>
          <w:lang w:eastAsia="zh-CN"/>
        </w:rPr>
      </w:pPr>
    </w:p>
    <w:p w14:paraId="3F97B8C5" w14:textId="77777777" w:rsidR="005B2B11" w:rsidRDefault="004A6F3F">
      <w:pPr>
        <w:pStyle w:val="Heading2"/>
        <w:rPr>
          <w:lang w:eastAsia="ja-JP"/>
        </w:rPr>
      </w:pPr>
      <w:r>
        <w:rPr>
          <w:lang w:eastAsia="ja-JP"/>
        </w:rPr>
        <w:t>Call flow and latency analysis for Multi-RTT</w:t>
      </w:r>
    </w:p>
    <w:p w14:paraId="3A984172" w14:textId="77777777" w:rsidR="005B2B11" w:rsidRDefault="004A6F3F">
      <w:pPr>
        <w:rPr>
          <w:rFonts w:ascii="Arial" w:hAnsi="Arial" w:cs="Arial"/>
          <w:b/>
          <w:lang w:val="en-GB"/>
        </w:rPr>
      </w:pPr>
      <w:r>
        <w:rPr>
          <w:lang w:val="en-GB" w:eastAsia="ja-JP"/>
        </w:rPr>
        <w:t>The figure 3 is used for latency analysis for Multi-RTT.</w:t>
      </w:r>
    </w:p>
    <w:p w14:paraId="7E13911F" w14:textId="77777777" w:rsidR="005B2B11" w:rsidRDefault="005B2B11">
      <w:pPr>
        <w:rPr>
          <w:rFonts w:ascii="Arial" w:hAnsi="Arial" w:cs="Arial"/>
          <w:b/>
          <w:lang w:val="en-GB"/>
        </w:rPr>
      </w:pPr>
    </w:p>
    <w:p w14:paraId="4FB342E1" w14:textId="77777777" w:rsidR="005B2B11" w:rsidRDefault="00A405A1">
      <w:pPr>
        <w:jc w:val="center"/>
        <w:rPr>
          <w:lang w:eastAsia="ko-KR"/>
        </w:rPr>
      </w:pPr>
      <w:bookmarkStart w:id="3" w:name="OLE_LINK1"/>
      <w:r>
        <w:rPr>
          <w:lang w:eastAsia="ko-KR"/>
        </w:rPr>
        <w:lastRenderedPageBreak/>
        <w:pict w14:anchorId="4E5B2C00">
          <v:shape id="_x0000_i1027" type="#_x0000_t75" style="width:418.5pt;height:615pt">
            <v:imagedata r:id="rId17" o:title=""/>
          </v:shape>
        </w:pict>
      </w:r>
      <w:bookmarkEnd w:id="3"/>
    </w:p>
    <w:p w14:paraId="02F0EA52" w14:textId="77777777" w:rsidR="005B2B11" w:rsidRPr="00A405A1" w:rsidRDefault="004A6F3F">
      <w:pPr>
        <w:pStyle w:val="TF"/>
        <w:overflowPunct/>
        <w:autoSpaceDE/>
        <w:autoSpaceDN/>
        <w:adjustRightInd/>
        <w:rPr>
          <w:rFonts w:eastAsia="Malgun Gothic" w:cs="Times New Roman"/>
          <w:sz w:val="20"/>
          <w:szCs w:val="20"/>
          <w:lang w:val="en-US" w:eastAsia="en-US"/>
        </w:rPr>
      </w:pPr>
      <w:r w:rsidRPr="00A405A1">
        <w:rPr>
          <w:rFonts w:eastAsia="Malgun Gothic" w:cs="Times New Roman"/>
          <w:sz w:val="20"/>
          <w:szCs w:val="20"/>
          <w:lang w:val="en-US" w:eastAsia="en-US"/>
        </w:rPr>
        <w:t>Figure 3 procedure for Multi-RTT</w:t>
      </w:r>
    </w:p>
    <w:p w14:paraId="6F5A003C" w14:textId="77777777" w:rsidR="005B2B11" w:rsidRDefault="004A6F3F">
      <w:r>
        <w:lastRenderedPageBreak/>
        <w:t>Table 4 summarizes the latency for UE assisted Multi-RTT.</w:t>
      </w:r>
    </w:p>
    <w:p w14:paraId="6AC803B2" w14:textId="77777777" w:rsidR="005B2B11" w:rsidRDefault="004A6F3F">
      <w:pPr>
        <w:pStyle w:val="TF"/>
        <w:keepNext/>
        <w:spacing w:after="60"/>
      </w:pPr>
      <w:r>
        <w:rPr>
          <w:lang w:eastAsia="ja-JP"/>
        </w:rPr>
        <w:t>Table 4</w:t>
      </w:r>
      <w:r>
        <w:rPr>
          <w:lang w:val="en-US" w:eastAsia="ja-JP"/>
        </w:rPr>
        <w:t xml:space="preserve">: </w:t>
      </w:r>
      <w:r>
        <w:rPr>
          <w:lang w:eastAsia="ja-JP"/>
        </w:rPr>
        <w:tab/>
      </w:r>
      <w:r>
        <w:rPr>
          <w:lang w:val="en-US" w:eastAsia="ja-JP"/>
        </w:rPr>
        <w:t>Latency for UE assisted Multi-RTT</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5B2B11" w14:paraId="3DA0DD51" w14:textId="77777777">
        <w:tc>
          <w:tcPr>
            <w:tcW w:w="9240" w:type="dxa"/>
            <w:gridSpan w:val="3"/>
            <w:tcBorders>
              <w:top w:val="single" w:sz="4" w:space="0" w:color="auto"/>
              <w:left w:val="single" w:sz="4" w:space="0" w:color="auto"/>
              <w:bottom w:val="single" w:sz="4" w:space="0" w:color="auto"/>
              <w:right w:val="single" w:sz="4" w:space="0" w:color="auto"/>
            </w:tcBorders>
          </w:tcPr>
          <w:p w14:paraId="1642A4D9" w14:textId="77777777" w:rsidR="005B2B11" w:rsidRDefault="004A6F3F">
            <w:pPr>
              <w:rPr>
                <w:b/>
                <w:iCs/>
                <w:color w:val="FF0000"/>
              </w:rPr>
            </w:pPr>
            <w:r>
              <w:rPr>
                <w:b/>
                <w:iCs/>
              </w:rPr>
              <w:t>Positioning technique [Multi-RTT] [UE-A] Figure 3</w:t>
            </w:r>
          </w:p>
          <w:p w14:paraId="15BAE2F0" w14:textId="77777777" w:rsidR="005B2B11" w:rsidRDefault="005B2B11">
            <w:pPr>
              <w:rPr>
                <w:b/>
                <w:iCs/>
              </w:rPr>
            </w:pPr>
          </w:p>
        </w:tc>
      </w:tr>
      <w:tr w:rsidR="005B2B11" w14:paraId="7EAA0BE2" w14:textId="77777777">
        <w:tc>
          <w:tcPr>
            <w:tcW w:w="2235" w:type="dxa"/>
            <w:tcBorders>
              <w:top w:val="single" w:sz="4" w:space="0" w:color="auto"/>
              <w:left w:val="single" w:sz="4" w:space="0" w:color="auto"/>
              <w:bottom w:val="single" w:sz="4" w:space="0" w:color="auto"/>
              <w:right w:val="single" w:sz="4" w:space="0" w:color="auto"/>
            </w:tcBorders>
          </w:tcPr>
          <w:p w14:paraId="5F5734E1" w14:textId="77777777" w:rsidR="005B2B11" w:rsidRDefault="004A6F3F">
            <w:pPr>
              <w:jc w:val="center"/>
              <w:rPr>
                <w:b/>
                <w:iCs/>
              </w:rPr>
            </w:pPr>
            <w:r>
              <w:rPr>
                <w:b/>
                <w:iCs/>
              </w:rPr>
              <w:t>Latency Component</w:t>
            </w:r>
          </w:p>
        </w:tc>
        <w:tc>
          <w:tcPr>
            <w:tcW w:w="1134" w:type="dxa"/>
            <w:tcBorders>
              <w:top w:val="single" w:sz="4" w:space="0" w:color="auto"/>
              <w:left w:val="single" w:sz="4" w:space="0" w:color="auto"/>
              <w:bottom w:val="single" w:sz="4" w:space="0" w:color="auto"/>
              <w:right w:val="single" w:sz="4" w:space="0" w:color="auto"/>
            </w:tcBorders>
          </w:tcPr>
          <w:p w14:paraId="2F948E61" w14:textId="77777777" w:rsidR="005B2B11" w:rsidRDefault="004A6F3F">
            <w:pPr>
              <w:jc w:val="center"/>
              <w:rPr>
                <w:b/>
                <w:iCs/>
              </w:rPr>
            </w:pPr>
            <w:r>
              <w:rPr>
                <w:b/>
                <w:iCs/>
              </w:rPr>
              <w:t>Value Range (</w:t>
            </w:r>
            <w:proofErr w:type="spellStart"/>
            <w:r>
              <w:rPr>
                <w:b/>
                <w:iCs/>
              </w:rPr>
              <w:t>ms</w:t>
            </w:r>
            <w:proofErr w:type="spellEnd"/>
            <w:r>
              <w:rPr>
                <w:b/>
                <w:iCs/>
              </w:rPr>
              <w:t>)</w:t>
            </w:r>
          </w:p>
        </w:tc>
        <w:tc>
          <w:tcPr>
            <w:tcW w:w="5871" w:type="dxa"/>
            <w:tcBorders>
              <w:top w:val="single" w:sz="4" w:space="0" w:color="auto"/>
              <w:left w:val="single" w:sz="4" w:space="0" w:color="auto"/>
              <w:bottom w:val="single" w:sz="4" w:space="0" w:color="auto"/>
              <w:right w:val="single" w:sz="4" w:space="0" w:color="auto"/>
            </w:tcBorders>
          </w:tcPr>
          <w:p w14:paraId="7126F5A1" w14:textId="77777777" w:rsidR="005B2B11" w:rsidRDefault="004A6F3F">
            <w:pPr>
              <w:jc w:val="center"/>
              <w:rPr>
                <w:b/>
                <w:iCs/>
              </w:rPr>
            </w:pPr>
            <w:r>
              <w:rPr>
                <w:b/>
                <w:iCs/>
              </w:rPr>
              <w:t>Description of Latency Component</w:t>
            </w:r>
          </w:p>
        </w:tc>
      </w:tr>
      <w:tr w:rsidR="005B2B11" w14:paraId="41ACEA30" w14:textId="77777777">
        <w:tc>
          <w:tcPr>
            <w:tcW w:w="2235" w:type="dxa"/>
            <w:tcBorders>
              <w:top w:val="single" w:sz="4" w:space="0" w:color="auto"/>
              <w:left w:val="single" w:sz="4" w:space="0" w:color="auto"/>
              <w:bottom w:val="single" w:sz="4" w:space="0" w:color="auto"/>
              <w:right w:val="single" w:sz="4" w:space="0" w:color="auto"/>
            </w:tcBorders>
          </w:tcPr>
          <w:p w14:paraId="5C96DA9B" w14:textId="77777777" w:rsidR="005B2B11" w:rsidRDefault="004A6F3F">
            <w:pPr>
              <w:rPr>
                <w:bCs/>
                <w:iCs/>
              </w:rPr>
            </w:pPr>
            <w:r>
              <w:rPr>
                <w:bCs/>
                <w:iCs/>
              </w:rPr>
              <w:t>Step 1 LPP Request capabilities</w:t>
            </w:r>
          </w:p>
        </w:tc>
        <w:tc>
          <w:tcPr>
            <w:tcW w:w="1134" w:type="dxa"/>
            <w:tcBorders>
              <w:top w:val="single" w:sz="4" w:space="0" w:color="auto"/>
              <w:left w:val="single" w:sz="4" w:space="0" w:color="auto"/>
              <w:bottom w:val="single" w:sz="4" w:space="0" w:color="auto"/>
              <w:right w:val="single" w:sz="4" w:space="0" w:color="auto"/>
            </w:tcBorders>
          </w:tcPr>
          <w:p w14:paraId="224D4FBE" w14:textId="77777777" w:rsidR="005B2B11" w:rsidRDefault="004A6F3F">
            <w:pPr>
              <w:rPr>
                <w:bCs/>
                <w:iCs/>
              </w:rPr>
            </w:pPr>
            <w:r>
              <w:rPr>
                <w:bCs/>
                <w:iCs/>
              </w:rPr>
              <w:t>18-34.5</w:t>
            </w:r>
          </w:p>
        </w:tc>
        <w:tc>
          <w:tcPr>
            <w:tcW w:w="5871" w:type="dxa"/>
            <w:tcBorders>
              <w:top w:val="single" w:sz="4" w:space="0" w:color="auto"/>
              <w:left w:val="single" w:sz="4" w:space="0" w:color="auto"/>
              <w:bottom w:val="single" w:sz="4" w:space="0" w:color="auto"/>
              <w:right w:val="single" w:sz="4" w:space="0" w:color="auto"/>
            </w:tcBorders>
          </w:tcPr>
          <w:p w14:paraId="0AF8E0ED" w14:textId="77777777"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UEProc-RRCDLInfo</w:t>
            </w:r>
            <w:proofErr w:type="spellEnd"/>
          </w:p>
          <w:p w14:paraId="08D9A0B8" w14:textId="77777777" w:rsidR="005B2B11" w:rsidRDefault="004A6F3F">
            <w:pPr>
              <w:rPr>
                <w:bCs/>
                <w:iCs/>
              </w:rPr>
            </w:pPr>
            <w:r>
              <w:rPr>
                <w:bCs/>
                <w:iCs/>
              </w:rPr>
              <w:t>Processing delays: 14ms</w:t>
            </w:r>
          </w:p>
          <w:p w14:paraId="1FF7644C" w14:textId="77777777" w:rsidR="005B2B11" w:rsidRDefault="004A6F3F">
            <w:pPr>
              <w:rPr>
                <w:bCs/>
                <w:iCs/>
              </w:rPr>
            </w:pPr>
            <w:r>
              <w:rPr>
                <w:bCs/>
                <w:iCs/>
              </w:rPr>
              <w:t>-</w:t>
            </w:r>
            <w:r>
              <w:rPr>
                <w:bCs/>
                <w:iCs/>
              </w:rPr>
              <w:tab/>
              <w:t xml:space="preserve">UE: </w:t>
            </w:r>
            <w:proofErr w:type="spellStart"/>
            <w:r>
              <w:rPr>
                <w:bCs/>
                <w:iCs/>
              </w:rPr>
              <w:t>T</w:t>
            </w:r>
            <w:r>
              <w:rPr>
                <w:bCs/>
                <w:iCs/>
                <w:vertAlign w:val="subscript"/>
              </w:rPr>
              <w:t>UEProc-RRCDLInfo</w:t>
            </w:r>
            <w:proofErr w:type="spellEnd"/>
            <w:r>
              <w:rPr>
                <w:bCs/>
                <w:iCs/>
              </w:rPr>
              <w:t>= 5ms</w:t>
            </w:r>
          </w:p>
          <w:p w14:paraId="70CF8CF3" w14:textId="77777777"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Pr>
                <w:bCs/>
                <w:iCs/>
              </w:rPr>
              <w:t>= 3ms</w:t>
            </w:r>
          </w:p>
          <w:p w14:paraId="655F4235"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127BD5E1"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33C8DE6C" w14:textId="77777777" w:rsidR="005B2B11" w:rsidRDefault="004A6F3F">
            <w:pPr>
              <w:rPr>
                <w:bCs/>
                <w:iCs/>
              </w:rPr>
            </w:pPr>
            <w:proofErr w:type="spellStart"/>
            <w:r>
              <w:rPr>
                <w:bCs/>
                <w:iCs/>
              </w:rPr>
              <w:t>Signalling</w:t>
            </w:r>
            <w:proofErr w:type="spellEnd"/>
            <w:r>
              <w:rPr>
                <w:bCs/>
                <w:iCs/>
              </w:rPr>
              <w:t xml:space="preserve"> delay:4-20.5ms</w:t>
            </w:r>
          </w:p>
          <w:p w14:paraId="3C09AC3A" w14:textId="77777777" w:rsidR="005B2B11" w:rsidRDefault="004A6F3F">
            <w:pPr>
              <w:rPr>
                <w:bCs/>
                <w:iCs/>
              </w:rPr>
            </w:pPr>
            <w:r>
              <w:rPr>
                <w:bCs/>
                <w:iCs/>
              </w:rPr>
              <w:t>-</w:t>
            </w:r>
            <w:r>
              <w:rPr>
                <w:bCs/>
                <w:iCs/>
              </w:rPr>
              <w:tab/>
              <w:t>UE-gNB: T</w:t>
            </w:r>
            <w:r>
              <w:rPr>
                <w:bCs/>
                <w:iCs/>
                <w:vertAlign w:val="subscript"/>
              </w:rPr>
              <w:t>UE-gNB</w:t>
            </w:r>
            <w:r>
              <w:rPr>
                <w:bCs/>
                <w:iCs/>
              </w:rPr>
              <w:t>= 0-0.5ms</w:t>
            </w:r>
          </w:p>
          <w:p w14:paraId="5A21027D" w14:textId="77777777"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14:paraId="3F6951F2" w14:textId="77777777" w:rsidR="005B2B11" w:rsidRDefault="004A6F3F">
            <w:pPr>
              <w:rPr>
                <w:bCs/>
                <w:iCs/>
              </w:rPr>
            </w:pPr>
            <w:r>
              <w:rPr>
                <w:bCs/>
                <w:iCs/>
              </w:rPr>
              <w:t>-</w:t>
            </w:r>
            <w:r>
              <w:rPr>
                <w:bCs/>
                <w:iCs/>
              </w:rPr>
              <w:tab/>
              <w:t>AMF-LMF: T</w:t>
            </w:r>
            <w:r>
              <w:rPr>
                <w:bCs/>
                <w:iCs/>
                <w:vertAlign w:val="subscript"/>
              </w:rPr>
              <w:t>AMF-LMF</w:t>
            </w:r>
            <w:r>
              <w:rPr>
                <w:bCs/>
                <w:iCs/>
              </w:rPr>
              <w:t>= 1-10ms</w:t>
            </w:r>
          </w:p>
          <w:p w14:paraId="46799744" w14:textId="77777777" w:rsidR="005B2B11" w:rsidRDefault="004A6F3F">
            <w:pPr>
              <w:pStyle w:val="NO"/>
            </w:pPr>
            <w:r>
              <w:rPr>
                <w:rStyle w:val="NOChar"/>
                <w:rFonts w:eastAsia="SimSun"/>
              </w:rPr>
              <w:t>Note 1:</w:t>
            </w:r>
            <w:r>
              <w:t xml:space="preserve"> the LPP capability processing delay is counted together in response message. </w:t>
            </w:r>
          </w:p>
        </w:tc>
      </w:tr>
      <w:tr w:rsidR="005B2B11" w14:paraId="06D063E6" w14:textId="77777777">
        <w:tc>
          <w:tcPr>
            <w:tcW w:w="2235" w:type="dxa"/>
            <w:tcBorders>
              <w:top w:val="single" w:sz="4" w:space="0" w:color="auto"/>
              <w:left w:val="single" w:sz="4" w:space="0" w:color="auto"/>
              <w:bottom w:val="single" w:sz="4" w:space="0" w:color="auto"/>
              <w:right w:val="single" w:sz="4" w:space="0" w:color="auto"/>
            </w:tcBorders>
          </w:tcPr>
          <w:p w14:paraId="21A10F27" w14:textId="77777777" w:rsidR="005B2B11" w:rsidRDefault="004A6F3F">
            <w:pPr>
              <w:rPr>
                <w:bCs/>
                <w:iCs/>
              </w:rPr>
            </w:pPr>
            <w:r>
              <w:rPr>
                <w:bCs/>
                <w:iCs/>
              </w:rPr>
              <w:t>Step 2 LPP Provide Capabilities</w:t>
            </w:r>
          </w:p>
        </w:tc>
        <w:tc>
          <w:tcPr>
            <w:tcW w:w="1134" w:type="dxa"/>
            <w:tcBorders>
              <w:top w:val="single" w:sz="4" w:space="0" w:color="auto"/>
              <w:left w:val="single" w:sz="4" w:space="0" w:color="auto"/>
              <w:bottom w:val="single" w:sz="4" w:space="0" w:color="auto"/>
              <w:right w:val="single" w:sz="4" w:space="0" w:color="auto"/>
            </w:tcBorders>
          </w:tcPr>
          <w:p w14:paraId="3ACF0B3B" w14:textId="77777777" w:rsidR="005B2B11" w:rsidRDefault="004A6F3F">
            <w:pPr>
              <w:rPr>
                <w:bCs/>
                <w:iCs/>
              </w:rPr>
            </w:pPr>
            <w:r>
              <w:rPr>
                <w:bCs/>
                <w:iCs/>
              </w:rPr>
              <w:t>25-54.5</w:t>
            </w:r>
          </w:p>
        </w:tc>
        <w:tc>
          <w:tcPr>
            <w:tcW w:w="5871" w:type="dxa"/>
            <w:tcBorders>
              <w:top w:val="single" w:sz="4" w:space="0" w:color="auto"/>
              <w:left w:val="single" w:sz="4" w:space="0" w:color="auto"/>
              <w:bottom w:val="single" w:sz="4" w:space="0" w:color="auto"/>
              <w:right w:val="single" w:sz="4" w:space="0" w:color="auto"/>
            </w:tcBorders>
          </w:tcPr>
          <w:p w14:paraId="33EEBBE3" w14:textId="77777777"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
          <w:p w14:paraId="68AACB0E" w14:textId="77777777" w:rsidR="005B2B11" w:rsidRDefault="004A6F3F">
            <w:pPr>
              <w:rPr>
                <w:bCs/>
                <w:iCs/>
                <w:vertAlign w:val="subscript"/>
              </w:rPr>
            </w:pPr>
            <w:proofErr w:type="spellStart"/>
            <w:r>
              <w:rPr>
                <w:bCs/>
                <w:iCs/>
              </w:rPr>
              <w:t>T</w:t>
            </w:r>
            <w:r>
              <w:rPr>
                <w:bCs/>
                <w:iCs/>
                <w:vertAlign w:val="subscript"/>
              </w:rPr>
              <w:t>UEProc-RRCULInfo</w:t>
            </w:r>
            <w:proofErr w:type="spellEnd"/>
            <w:r>
              <w:rPr>
                <w:bCs/>
                <w:iCs/>
              </w:rPr>
              <w:t xml:space="preserve">+ </w:t>
            </w:r>
            <w:proofErr w:type="spellStart"/>
            <w:r>
              <w:rPr>
                <w:bCs/>
                <w:iCs/>
              </w:rPr>
              <w:t>T</w:t>
            </w:r>
            <w:r>
              <w:rPr>
                <w:bCs/>
                <w:iCs/>
                <w:vertAlign w:val="subscript"/>
              </w:rPr>
              <w:t>UEProc-LPPCapab</w:t>
            </w:r>
            <w:proofErr w:type="spellEnd"/>
          </w:p>
          <w:p w14:paraId="7B3CBEE2" w14:textId="77777777" w:rsidR="005B2B11" w:rsidRDefault="004A6F3F">
            <w:pPr>
              <w:rPr>
                <w:bCs/>
                <w:iCs/>
              </w:rPr>
            </w:pPr>
            <w:r>
              <w:rPr>
                <w:bCs/>
                <w:iCs/>
              </w:rPr>
              <w:t>Processing delays: 21-34ms</w:t>
            </w:r>
          </w:p>
          <w:p w14:paraId="6473EC65" w14:textId="77777777" w:rsidR="005B2B11" w:rsidRDefault="004A6F3F">
            <w:pPr>
              <w:rPr>
                <w:bCs/>
                <w:iCs/>
              </w:rPr>
            </w:pPr>
            <w:r>
              <w:rPr>
                <w:bCs/>
                <w:iCs/>
              </w:rPr>
              <w:t>-</w:t>
            </w:r>
            <w:r>
              <w:rPr>
                <w:bCs/>
                <w:iCs/>
              </w:rPr>
              <w:tab/>
              <w:t xml:space="preserve">UE: </w:t>
            </w:r>
          </w:p>
          <w:p w14:paraId="4E40C81D" w14:textId="77777777" w:rsidR="005B2B11" w:rsidRDefault="004A6F3F">
            <w:pPr>
              <w:rPr>
                <w:bCs/>
                <w:iCs/>
              </w:rPr>
            </w:pPr>
            <w:r>
              <w:rPr>
                <w:bCs/>
                <w:iCs/>
              </w:rPr>
              <w:t xml:space="preserve">               </w:t>
            </w:r>
            <w:proofErr w:type="spellStart"/>
            <w:r>
              <w:rPr>
                <w:bCs/>
                <w:iCs/>
              </w:rPr>
              <w:t>T</w:t>
            </w:r>
            <w:r>
              <w:rPr>
                <w:bCs/>
                <w:iCs/>
                <w:vertAlign w:val="subscript"/>
              </w:rPr>
              <w:t>UEProc-RRCULInfo</w:t>
            </w:r>
            <w:proofErr w:type="spellEnd"/>
            <w:r>
              <w:rPr>
                <w:bCs/>
                <w:iCs/>
              </w:rPr>
              <w:t>= 2-5ms</w:t>
            </w:r>
          </w:p>
          <w:p w14:paraId="2649F02E" w14:textId="77777777" w:rsidR="005B2B11" w:rsidRDefault="004A6F3F">
            <w:pPr>
              <w:rPr>
                <w:bCs/>
                <w:iCs/>
              </w:rPr>
            </w:pPr>
            <w:r>
              <w:rPr>
                <w:bCs/>
                <w:iCs/>
              </w:rPr>
              <w:t xml:space="preserve">               </w:t>
            </w:r>
            <w:proofErr w:type="spellStart"/>
            <w:r>
              <w:rPr>
                <w:bCs/>
                <w:iCs/>
              </w:rPr>
              <w:t>T</w:t>
            </w:r>
            <w:r>
              <w:rPr>
                <w:bCs/>
                <w:iCs/>
                <w:vertAlign w:val="subscript"/>
              </w:rPr>
              <w:t>UEProc-LPPCapab</w:t>
            </w:r>
            <w:proofErr w:type="spellEnd"/>
            <w:r>
              <w:rPr>
                <w:bCs/>
                <w:iCs/>
              </w:rPr>
              <w:t>= 10-20ms</w:t>
            </w:r>
          </w:p>
          <w:p w14:paraId="7D8FE0E9" w14:textId="77777777"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Pr>
                <w:bCs/>
                <w:iCs/>
              </w:rPr>
              <w:t>= 3ms</w:t>
            </w:r>
          </w:p>
          <w:p w14:paraId="13B4406F"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0518AA7C"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1E510774" w14:textId="77777777" w:rsidR="005B2B11" w:rsidRDefault="004A6F3F">
            <w:pPr>
              <w:rPr>
                <w:bCs/>
                <w:iCs/>
              </w:rPr>
            </w:pPr>
            <w:proofErr w:type="spellStart"/>
            <w:r>
              <w:rPr>
                <w:bCs/>
                <w:iCs/>
              </w:rPr>
              <w:t>Signalling</w:t>
            </w:r>
            <w:proofErr w:type="spellEnd"/>
            <w:r>
              <w:rPr>
                <w:bCs/>
                <w:iCs/>
              </w:rPr>
              <w:t xml:space="preserve"> delay:4-20.5ms</w:t>
            </w:r>
          </w:p>
          <w:p w14:paraId="2597ADA8" w14:textId="77777777" w:rsidR="005B2B11" w:rsidRDefault="004A6F3F">
            <w:pPr>
              <w:rPr>
                <w:bCs/>
                <w:iCs/>
              </w:rPr>
            </w:pPr>
            <w:r>
              <w:rPr>
                <w:bCs/>
                <w:iCs/>
              </w:rPr>
              <w:t>-</w:t>
            </w:r>
            <w:r>
              <w:rPr>
                <w:bCs/>
                <w:iCs/>
              </w:rPr>
              <w:tab/>
              <w:t>UE-gNB: T</w:t>
            </w:r>
            <w:r>
              <w:rPr>
                <w:bCs/>
                <w:iCs/>
                <w:vertAlign w:val="subscript"/>
              </w:rPr>
              <w:t>UE-gNB</w:t>
            </w:r>
            <w:r>
              <w:rPr>
                <w:bCs/>
                <w:iCs/>
              </w:rPr>
              <w:t>= 0-0.5ms</w:t>
            </w:r>
          </w:p>
          <w:p w14:paraId="46EDC891" w14:textId="77777777"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14:paraId="2B3447E8" w14:textId="77777777" w:rsidR="005B2B11" w:rsidRDefault="004A6F3F">
            <w:pPr>
              <w:rPr>
                <w:bCs/>
                <w:iCs/>
              </w:rPr>
            </w:pPr>
            <w:r>
              <w:rPr>
                <w:bCs/>
                <w:iCs/>
              </w:rPr>
              <w:lastRenderedPageBreak/>
              <w:t>-</w:t>
            </w:r>
            <w:r>
              <w:rPr>
                <w:bCs/>
                <w:iCs/>
              </w:rPr>
              <w:tab/>
              <w:t>AMF-LMF: T</w:t>
            </w:r>
            <w:r>
              <w:rPr>
                <w:bCs/>
                <w:iCs/>
                <w:vertAlign w:val="subscript"/>
              </w:rPr>
              <w:t>AMF-LMF</w:t>
            </w:r>
            <w:r>
              <w:rPr>
                <w:bCs/>
                <w:iCs/>
              </w:rPr>
              <w:t>= 1-10ms</w:t>
            </w:r>
          </w:p>
          <w:p w14:paraId="0FB751F9" w14:textId="77777777" w:rsidR="005B2B11" w:rsidRDefault="005B2B11">
            <w:pPr>
              <w:rPr>
                <w:bCs/>
                <w:iCs/>
              </w:rPr>
            </w:pPr>
          </w:p>
        </w:tc>
      </w:tr>
      <w:tr w:rsidR="005B2B11" w14:paraId="287B8454" w14:textId="77777777">
        <w:tc>
          <w:tcPr>
            <w:tcW w:w="2235" w:type="dxa"/>
            <w:tcBorders>
              <w:top w:val="single" w:sz="4" w:space="0" w:color="auto"/>
              <w:left w:val="single" w:sz="4" w:space="0" w:color="auto"/>
              <w:bottom w:val="single" w:sz="4" w:space="0" w:color="auto"/>
              <w:right w:val="single" w:sz="4" w:space="0" w:color="auto"/>
            </w:tcBorders>
          </w:tcPr>
          <w:p w14:paraId="03952901" w14:textId="77777777" w:rsidR="005B2B11" w:rsidRDefault="004A6F3F">
            <w:pPr>
              <w:rPr>
                <w:bCs/>
                <w:iCs/>
              </w:rPr>
            </w:pPr>
            <w:r>
              <w:rPr>
                <w:bCs/>
                <w:iCs/>
              </w:rPr>
              <w:lastRenderedPageBreak/>
              <w:t xml:space="preserve">Step 3 </w:t>
            </w:r>
            <w:proofErr w:type="spellStart"/>
            <w:r>
              <w:rPr>
                <w:bCs/>
                <w:iCs/>
              </w:rPr>
              <w:t>NRPPa</w:t>
            </w:r>
            <w:proofErr w:type="spellEnd"/>
            <w:r>
              <w:rPr>
                <w:bCs/>
                <w:iCs/>
              </w:rPr>
              <w:t xml:space="preserve"> POSITIONING INFORMATION REQUEST</w:t>
            </w:r>
          </w:p>
        </w:tc>
        <w:tc>
          <w:tcPr>
            <w:tcW w:w="1134" w:type="dxa"/>
            <w:tcBorders>
              <w:top w:val="single" w:sz="4" w:space="0" w:color="auto"/>
              <w:left w:val="single" w:sz="4" w:space="0" w:color="auto"/>
              <w:bottom w:val="single" w:sz="4" w:space="0" w:color="auto"/>
              <w:right w:val="single" w:sz="4" w:space="0" w:color="auto"/>
            </w:tcBorders>
          </w:tcPr>
          <w:p w14:paraId="0C52B28E"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5B98A4FC" w14:textId="77777777"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gNBProc-NRPPa</w:t>
            </w:r>
            <w:proofErr w:type="spellEnd"/>
          </w:p>
          <w:p w14:paraId="09FE489E" w14:textId="77777777" w:rsidR="005B2B11" w:rsidRDefault="004A6F3F">
            <w:pPr>
              <w:rPr>
                <w:bCs/>
                <w:iCs/>
              </w:rPr>
            </w:pPr>
            <w:r>
              <w:rPr>
                <w:bCs/>
                <w:iCs/>
              </w:rPr>
              <w:t xml:space="preserve">Processing delays: 9 </w:t>
            </w:r>
            <w:proofErr w:type="spellStart"/>
            <w:r>
              <w:rPr>
                <w:bCs/>
                <w:iCs/>
              </w:rPr>
              <w:t>ms</w:t>
            </w:r>
            <w:proofErr w:type="spellEnd"/>
          </w:p>
          <w:p w14:paraId="7B348C8B" w14:textId="77777777"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gNBProc-NRPPa</w:t>
            </w:r>
            <w:proofErr w:type="spellEnd"/>
            <w:r>
              <w:rPr>
                <w:bCs/>
                <w:iCs/>
              </w:rPr>
              <w:t>= 3ms</w:t>
            </w:r>
          </w:p>
          <w:p w14:paraId="2A00A4B6"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75BBA977"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3B6121C8" w14:textId="77777777" w:rsidR="005B2B11" w:rsidRDefault="004A6F3F">
            <w:pPr>
              <w:rPr>
                <w:bCs/>
                <w:iCs/>
              </w:rPr>
            </w:pPr>
            <w:proofErr w:type="spellStart"/>
            <w:r>
              <w:rPr>
                <w:bCs/>
                <w:iCs/>
              </w:rPr>
              <w:t>Signalling</w:t>
            </w:r>
            <w:proofErr w:type="spellEnd"/>
            <w:r>
              <w:rPr>
                <w:bCs/>
                <w:iCs/>
              </w:rPr>
              <w:t xml:space="preserve"> delay:4-20ms</w:t>
            </w:r>
          </w:p>
          <w:p w14:paraId="1859D0B2" w14:textId="77777777"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14:paraId="48A80ABD" w14:textId="77777777" w:rsidR="005B2B11" w:rsidRDefault="004A6F3F">
            <w:pPr>
              <w:rPr>
                <w:bCs/>
                <w:iCs/>
              </w:rPr>
            </w:pPr>
            <w:r>
              <w:rPr>
                <w:bCs/>
                <w:iCs/>
              </w:rPr>
              <w:t>-</w:t>
            </w:r>
            <w:r>
              <w:rPr>
                <w:bCs/>
                <w:iCs/>
              </w:rPr>
              <w:tab/>
              <w:t>AMF-LMF: T</w:t>
            </w:r>
            <w:r>
              <w:rPr>
                <w:bCs/>
                <w:iCs/>
                <w:vertAlign w:val="subscript"/>
              </w:rPr>
              <w:t>AMF-LMF</w:t>
            </w:r>
            <w:r>
              <w:rPr>
                <w:bCs/>
                <w:iCs/>
              </w:rPr>
              <w:t>= 1-10ms</w:t>
            </w:r>
          </w:p>
          <w:p w14:paraId="71B0D8D6" w14:textId="77777777" w:rsidR="005B2B11" w:rsidRDefault="005B2B11">
            <w:pPr>
              <w:rPr>
                <w:bCs/>
                <w:iCs/>
              </w:rPr>
            </w:pPr>
          </w:p>
        </w:tc>
      </w:tr>
      <w:tr w:rsidR="005B2B11" w14:paraId="709A56BB" w14:textId="77777777">
        <w:tc>
          <w:tcPr>
            <w:tcW w:w="2235" w:type="dxa"/>
            <w:tcBorders>
              <w:top w:val="single" w:sz="4" w:space="0" w:color="auto"/>
              <w:left w:val="single" w:sz="4" w:space="0" w:color="auto"/>
              <w:bottom w:val="single" w:sz="4" w:space="0" w:color="auto"/>
              <w:right w:val="single" w:sz="4" w:space="0" w:color="auto"/>
            </w:tcBorders>
          </w:tcPr>
          <w:p w14:paraId="2590444A" w14:textId="77777777" w:rsidR="005B2B11" w:rsidRDefault="004A6F3F">
            <w:pPr>
              <w:rPr>
                <w:bCs/>
                <w:iCs/>
              </w:rPr>
            </w:pPr>
            <w:r>
              <w:rPr>
                <w:bCs/>
                <w:iCs/>
              </w:rPr>
              <w:t>Step 4 RRC SRS configuration</w:t>
            </w:r>
          </w:p>
        </w:tc>
        <w:tc>
          <w:tcPr>
            <w:tcW w:w="1134" w:type="dxa"/>
            <w:tcBorders>
              <w:top w:val="single" w:sz="4" w:space="0" w:color="auto"/>
              <w:left w:val="single" w:sz="4" w:space="0" w:color="auto"/>
              <w:bottom w:val="single" w:sz="4" w:space="0" w:color="auto"/>
              <w:right w:val="single" w:sz="4" w:space="0" w:color="auto"/>
            </w:tcBorders>
          </w:tcPr>
          <w:p w14:paraId="2A988015" w14:textId="77777777" w:rsidR="005B2B11" w:rsidRDefault="004A6F3F">
            <w:pPr>
              <w:rPr>
                <w:bCs/>
                <w:iCs/>
              </w:rPr>
            </w:pPr>
            <w:r>
              <w:rPr>
                <w:bCs/>
                <w:iCs/>
              </w:rPr>
              <w:t>13-13.5</w:t>
            </w:r>
          </w:p>
        </w:tc>
        <w:tc>
          <w:tcPr>
            <w:tcW w:w="5871" w:type="dxa"/>
            <w:tcBorders>
              <w:top w:val="single" w:sz="4" w:space="0" w:color="auto"/>
              <w:left w:val="single" w:sz="4" w:space="0" w:color="auto"/>
              <w:bottom w:val="single" w:sz="4" w:space="0" w:color="auto"/>
              <w:right w:val="single" w:sz="4" w:space="0" w:color="auto"/>
            </w:tcBorders>
          </w:tcPr>
          <w:p w14:paraId="37767E1F" w14:textId="77777777" w:rsidR="005B2B11" w:rsidRDefault="004A6F3F">
            <w:proofErr w:type="spellStart"/>
            <w:r>
              <w:rPr>
                <w:bCs/>
                <w:iCs/>
              </w:rPr>
              <w:t>T</w:t>
            </w:r>
            <w:r>
              <w:rPr>
                <w:bCs/>
                <w:iCs/>
                <w:vertAlign w:val="subscript"/>
              </w:rPr>
              <w:t>gNBProc</w:t>
            </w:r>
            <w:proofErr w:type="spellEnd"/>
            <w:r>
              <w:rPr>
                <w:bCs/>
                <w:iCs/>
                <w:vertAlign w:val="subscript"/>
              </w:rPr>
              <w:t>-RRC</w:t>
            </w:r>
            <w:r>
              <w:rPr>
                <w:bCs/>
                <w:iCs/>
              </w:rPr>
              <w:t>+ 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UEProc-RRCReconf</w:t>
            </w:r>
            <w:proofErr w:type="spellEnd"/>
          </w:p>
          <w:p w14:paraId="57D13298" w14:textId="77777777" w:rsidR="005B2B11" w:rsidRDefault="004A6F3F">
            <w:pPr>
              <w:rPr>
                <w:bCs/>
                <w:iCs/>
              </w:rPr>
            </w:pPr>
            <w:r>
              <w:rPr>
                <w:bCs/>
                <w:iCs/>
              </w:rPr>
              <w:t>Processing delays: 13ms</w:t>
            </w:r>
          </w:p>
          <w:p w14:paraId="0F8EC810" w14:textId="77777777" w:rsidR="005B2B11" w:rsidRDefault="004A6F3F">
            <w:pPr>
              <w:rPr>
                <w:bCs/>
                <w:iCs/>
              </w:rPr>
            </w:pPr>
            <w:r>
              <w:rPr>
                <w:bCs/>
                <w:iCs/>
              </w:rPr>
              <w:t>-</w:t>
            </w:r>
            <w:r>
              <w:rPr>
                <w:bCs/>
                <w:iCs/>
              </w:rPr>
              <w:tab/>
              <w:t xml:space="preserve">UE: </w:t>
            </w:r>
          </w:p>
          <w:p w14:paraId="739DD54B" w14:textId="77777777" w:rsidR="005B2B11" w:rsidRDefault="004A6F3F">
            <w:pPr>
              <w:rPr>
                <w:bCs/>
                <w:iCs/>
              </w:rPr>
            </w:pPr>
            <w:r>
              <w:rPr>
                <w:bCs/>
                <w:iCs/>
              </w:rPr>
              <w:t xml:space="preserve">               </w:t>
            </w:r>
            <w:proofErr w:type="spellStart"/>
            <w:r>
              <w:rPr>
                <w:bCs/>
                <w:iCs/>
              </w:rPr>
              <w:t>T</w:t>
            </w:r>
            <w:r>
              <w:rPr>
                <w:bCs/>
                <w:iCs/>
                <w:vertAlign w:val="subscript"/>
              </w:rPr>
              <w:t>UEProc-RRCReconf</w:t>
            </w:r>
            <w:proofErr w:type="spellEnd"/>
            <w:r>
              <w:rPr>
                <w:bCs/>
                <w:iCs/>
              </w:rPr>
              <w:t xml:space="preserve"> = 10ms </w:t>
            </w:r>
          </w:p>
          <w:p w14:paraId="090C8307" w14:textId="77777777"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-RRC</w:t>
            </w:r>
            <w:r>
              <w:rPr>
                <w:bCs/>
                <w:iCs/>
              </w:rPr>
              <w:t>= 3ms</w:t>
            </w:r>
          </w:p>
          <w:p w14:paraId="400B62DC" w14:textId="77777777" w:rsidR="005B2B11" w:rsidRDefault="004A6F3F">
            <w:pPr>
              <w:rPr>
                <w:bCs/>
                <w:iCs/>
              </w:rPr>
            </w:pPr>
            <w:proofErr w:type="spellStart"/>
            <w:r>
              <w:rPr>
                <w:bCs/>
                <w:iCs/>
              </w:rPr>
              <w:t>Signalling</w:t>
            </w:r>
            <w:proofErr w:type="spellEnd"/>
            <w:r>
              <w:rPr>
                <w:bCs/>
                <w:iCs/>
              </w:rPr>
              <w:t xml:space="preserve"> delay:0-0.5ms</w:t>
            </w:r>
          </w:p>
          <w:p w14:paraId="0FDC580F" w14:textId="77777777" w:rsidR="005B2B11" w:rsidRDefault="004A6F3F">
            <w:pPr>
              <w:rPr>
                <w:bCs/>
                <w:iCs/>
              </w:rPr>
            </w:pPr>
            <w:r>
              <w:rPr>
                <w:bCs/>
                <w:iCs/>
              </w:rPr>
              <w:t>-</w:t>
            </w:r>
            <w:r>
              <w:rPr>
                <w:bCs/>
                <w:iCs/>
              </w:rPr>
              <w:tab/>
              <w:t>UE-gNB: T</w:t>
            </w:r>
            <w:r>
              <w:rPr>
                <w:bCs/>
                <w:iCs/>
                <w:vertAlign w:val="subscript"/>
              </w:rPr>
              <w:t>UE-gNB</w:t>
            </w:r>
            <w:r>
              <w:rPr>
                <w:bCs/>
                <w:iCs/>
              </w:rPr>
              <w:t>= 0-0.5ms</w:t>
            </w:r>
          </w:p>
          <w:p w14:paraId="132AEB87" w14:textId="77777777" w:rsidR="005B2B11" w:rsidRDefault="005B2B11">
            <w:pPr>
              <w:rPr>
                <w:bCs/>
                <w:iCs/>
              </w:rPr>
            </w:pPr>
          </w:p>
        </w:tc>
      </w:tr>
      <w:tr w:rsidR="005B2B11" w14:paraId="2B2C8933" w14:textId="77777777">
        <w:tc>
          <w:tcPr>
            <w:tcW w:w="2235" w:type="dxa"/>
            <w:tcBorders>
              <w:top w:val="single" w:sz="4" w:space="0" w:color="auto"/>
              <w:left w:val="single" w:sz="4" w:space="0" w:color="auto"/>
              <w:bottom w:val="single" w:sz="4" w:space="0" w:color="auto"/>
              <w:right w:val="single" w:sz="4" w:space="0" w:color="auto"/>
            </w:tcBorders>
          </w:tcPr>
          <w:p w14:paraId="6BFE4914" w14:textId="77777777" w:rsidR="005B2B11" w:rsidRDefault="004A6F3F">
            <w:pPr>
              <w:rPr>
                <w:bCs/>
                <w:iCs/>
              </w:rPr>
            </w:pPr>
            <w:r>
              <w:rPr>
                <w:bCs/>
                <w:iCs/>
              </w:rPr>
              <w:t xml:space="preserve">Step 5 </w:t>
            </w:r>
            <w:proofErr w:type="spellStart"/>
            <w:r>
              <w:rPr>
                <w:bCs/>
                <w:iCs/>
              </w:rPr>
              <w:t>NRPPa</w:t>
            </w:r>
            <w:proofErr w:type="spellEnd"/>
            <w:r>
              <w:rPr>
                <w:bCs/>
                <w:iCs/>
              </w:rPr>
              <w:t xml:space="preserve"> POSITIONING INFORMATION RESPONSE</w:t>
            </w:r>
          </w:p>
        </w:tc>
        <w:tc>
          <w:tcPr>
            <w:tcW w:w="1134" w:type="dxa"/>
            <w:tcBorders>
              <w:top w:val="single" w:sz="4" w:space="0" w:color="auto"/>
              <w:left w:val="single" w:sz="4" w:space="0" w:color="auto"/>
              <w:bottom w:val="single" w:sz="4" w:space="0" w:color="auto"/>
              <w:right w:val="single" w:sz="4" w:space="0" w:color="auto"/>
            </w:tcBorders>
          </w:tcPr>
          <w:p w14:paraId="15467BEE"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4C0D1015" w14:textId="77777777"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gNBProc-NRPPa</w:t>
            </w:r>
            <w:proofErr w:type="spellEnd"/>
            <w:r>
              <w:rPr>
                <w:bCs/>
                <w:iCs/>
              </w:rPr>
              <w:t xml:space="preserve"> </w:t>
            </w:r>
          </w:p>
          <w:p w14:paraId="2C2EDF6E" w14:textId="77777777" w:rsidR="005B2B11" w:rsidRDefault="004A6F3F">
            <w:pPr>
              <w:rPr>
                <w:bCs/>
                <w:iCs/>
              </w:rPr>
            </w:pPr>
            <w:r>
              <w:rPr>
                <w:bCs/>
                <w:iCs/>
              </w:rPr>
              <w:t xml:space="preserve">Processing delays: 9 </w:t>
            </w:r>
            <w:proofErr w:type="spellStart"/>
            <w:r>
              <w:rPr>
                <w:bCs/>
                <w:iCs/>
              </w:rPr>
              <w:t>ms</w:t>
            </w:r>
            <w:proofErr w:type="spellEnd"/>
          </w:p>
          <w:p w14:paraId="1D3E44B9" w14:textId="77777777"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gNBProc-NRPPa</w:t>
            </w:r>
            <w:proofErr w:type="spellEnd"/>
            <w:r>
              <w:rPr>
                <w:bCs/>
                <w:iCs/>
              </w:rPr>
              <w:t>= 3ms</w:t>
            </w:r>
          </w:p>
          <w:p w14:paraId="78DF24CD"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2393C423"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76D82956" w14:textId="77777777" w:rsidR="005B2B11" w:rsidRDefault="004A6F3F">
            <w:pPr>
              <w:rPr>
                <w:bCs/>
                <w:iCs/>
              </w:rPr>
            </w:pPr>
            <w:proofErr w:type="spellStart"/>
            <w:r>
              <w:rPr>
                <w:bCs/>
                <w:iCs/>
              </w:rPr>
              <w:t>Signalling</w:t>
            </w:r>
            <w:proofErr w:type="spellEnd"/>
            <w:r>
              <w:rPr>
                <w:bCs/>
                <w:iCs/>
              </w:rPr>
              <w:t xml:space="preserve"> delay:4-20ms</w:t>
            </w:r>
          </w:p>
          <w:p w14:paraId="5DB6B20A" w14:textId="77777777"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14:paraId="44D915C1" w14:textId="77777777" w:rsidR="005B2B11" w:rsidRDefault="004A6F3F">
            <w:pPr>
              <w:rPr>
                <w:bCs/>
                <w:iCs/>
              </w:rPr>
            </w:pPr>
            <w:r>
              <w:rPr>
                <w:bCs/>
                <w:iCs/>
              </w:rPr>
              <w:t>-</w:t>
            </w:r>
            <w:r>
              <w:rPr>
                <w:bCs/>
                <w:iCs/>
              </w:rPr>
              <w:tab/>
              <w:t>AMF-LMF: T</w:t>
            </w:r>
            <w:r>
              <w:rPr>
                <w:bCs/>
                <w:iCs/>
                <w:vertAlign w:val="subscript"/>
              </w:rPr>
              <w:t>AMF-LMF</w:t>
            </w:r>
            <w:r>
              <w:rPr>
                <w:bCs/>
                <w:iCs/>
              </w:rPr>
              <w:t>= 1-10ms</w:t>
            </w:r>
          </w:p>
          <w:p w14:paraId="57246B13" w14:textId="77777777" w:rsidR="005B2B11" w:rsidRDefault="005B2B11">
            <w:pPr>
              <w:rPr>
                <w:bCs/>
                <w:iCs/>
              </w:rPr>
            </w:pPr>
          </w:p>
        </w:tc>
      </w:tr>
      <w:tr w:rsidR="005B2B11" w14:paraId="77D8BB8A" w14:textId="77777777">
        <w:tc>
          <w:tcPr>
            <w:tcW w:w="2235" w:type="dxa"/>
            <w:tcBorders>
              <w:top w:val="single" w:sz="4" w:space="0" w:color="auto"/>
              <w:left w:val="single" w:sz="4" w:space="0" w:color="auto"/>
              <w:bottom w:val="single" w:sz="4" w:space="0" w:color="auto"/>
              <w:right w:val="single" w:sz="4" w:space="0" w:color="auto"/>
            </w:tcBorders>
          </w:tcPr>
          <w:p w14:paraId="66984670" w14:textId="77777777" w:rsidR="005B2B11" w:rsidRDefault="004A6F3F">
            <w:pPr>
              <w:rPr>
                <w:bCs/>
                <w:iCs/>
              </w:rPr>
            </w:pPr>
            <w:r>
              <w:rPr>
                <w:bCs/>
                <w:iCs/>
              </w:rPr>
              <w:t xml:space="preserve">Step 6 </w:t>
            </w:r>
            <w:proofErr w:type="spellStart"/>
            <w:r>
              <w:rPr>
                <w:bCs/>
                <w:iCs/>
              </w:rPr>
              <w:t>NRPPa</w:t>
            </w:r>
            <w:proofErr w:type="spellEnd"/>
            <w:r>
              <w:rPr>
                <w:bCs/>
                <w:iCs/>
              </w:rPr>
              <w:t xml:space="preserve"> Request UE SRS activation</w:t>
            </w:r>
          </w:p>
        </w:tc>
        <w:tc>
          <w:tcPr>
            <w:tcW w:w="1134" w:type="dxa"/>
            <w:tcBorders>
              <w:top w:val="single" w:sz="4" w:space="0" w:color="auto"/>
              <w:left w:val="single" w:sz="4" w:space="0" w:color="auto"/>
              <w:bottom w:val="single" w:sz="4" w:space="0" w:color="auto"/>
              <w:right w:val="single" w:sz="4" w:space="0" w:color="auto"/>
            </w:tcBorders>
          </w:tcPr>
          <w:p w14:paraId="7AD31984"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0F86CD33" w14:textId="77777777"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gNBProc-NRPPa</w:t>
            </w:r>
            <w:proofErr w:type="spellEnd"/>
            <w:r>
              <w:rPr>
                <w:bCs/>
                <w:iCs/>
              </w:rPr>
              <w:t xml:space="preserve"> </w:t>
            </w:r>
          </w:p>
          <w:p w14:paraId="417AD4E6" w14:textId="77777777" w:rsidR="005B2B11" w:rsidRDefault="004A6F3F">
            <w:pPr>
              <w:rPr>
                <w:bCs/>
                <w:iCs/>
              </w:rPr>
            </w:pPr>
            <w:r>
              <w:rPr>
                <w:bCs/>
                <w:iCs/>
              </w:rPr>
              <w:t xml:space="preserve">Processing delays: 9 </w:t>
            </w:r>
            <w:proofErr w:type="spellStart"/>
            <w:r>
              <w:rPr>
                <w:bCs/>
                <w:iCs/>
              </w:rPr>
              <w:t>ms</w:t>
            </w:r>
            <w:proofErr w:type="spellEnd"/>
          </w:p>
          <w:p w14:paraId="20465E50" w14:textId="77777777" w:rsidR="005B2B11" w:rsidRDefault="004A6F3F">
            <w:pPr>
              <w:rPr>
                <w:bCs/>
                <w:iCs/>
              </w:rPr>
            </w:pPr>
            <w:r>
              <w:rPr>
                <w:bCs/>
                <w:iCs/>
              </w:rPr>
              <w:lastRenderedPageBreak/>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gNBProc-NRPPa</w:t>
            </w:r>
            <w:proofErr w:type="spellEnd"/>
            <w:r>
              <w:rPr>
                <w:bCs/>
                <w:iCs/>
              </w:rPr>
              <w:t>= 3ms</w:t>
            </w:r>
          </w:p>
          <w:p w14:paraId="469CE5F9"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0C2F632B"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10FC16B5" w14:textId="77777777" w:rsidR="005B2B11" w:rsidRDefault="004A6F3F">
            <w:pPr>
              <w:rPr>
                <w:bCs/>
                <w:iCs/>
              </w:rPr>
            </w:pPr>
            <w:proofErr w:type="spellStart"/>
            <w:r>
              <w:rPr>
                <w:bCs/>
                <w:iCs/>
              </w:rPr>
              <w:t>Signalling</w:t>
            </w:r>
            <w:proofErr w:type="spellEnd"/>
            <w:r>
              <w:rPr>
                <w:bCs/>
                <w:iCs/>
              </w:rPr>
              <w:t xml:space="preserve"> delay:4-20ms</w:t>
            </w:r>
          </w:p>
          <w:p w14:paraId="31FFC611" w14:textId="77777777"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14:paraId="3C5E4960" w14:textId="77777777" w:rsidR="005B2B11" w:rsidRDefault="004A6F3F">
            <w:pPr>
              <w:rPr>
                <w:bCs/>
                <w:iCs/>
              </w:rPr>
            </w:pPr>
            <w:r>
              <w:rPr>
                <w:bCs/>
                <w:iCs/>
              </w:rPr>
              <w:t>-</w:t>
            </w:r>
            <w:r>
              <w:rPr>
                <w:bCs/>
                <w:iCs/>
              </w:rPr>
              <w:tab/>
              <w:t>AMF-LMF: T</w:t>
            </w:r>
            <w:r>
              <w:rPr>
                <w:bCs/>
                <w:iCs/>
                <w:vertAlign w:val="subscript"/>
              </w:rPr>
              <w:t>AMF-LMF</w:t>
            </w:r>
            <w:r>
              <w:rPr>
                <w:bCs/>
                <w:iCs/>
              </w:rPr>
              <w:t>= 1-10ms</w:t>
            </w:r>
          </w:p>
          <w:p w14:paraId="0831C17E" w14:textId="77777777" w:rsidR="005B2B11" w:rsidRDefault="005B2B11">
            <w:pPr>
              <w:rPr>
                <w:bCs/>
                <w:iCs/>
              </w:rPr>
            </w:pPr>
          </w:p>
        </w:tc>
      </w:tr>
      <w:tr w:rsidR="005B2B11" w14:paraId="41B6525A" w14:textId="77777777">
        <w:tc>
          <w:tcPr>
            <w:tcW w:w="2235" w:type="dxa"/>
            <w:tcBorders>
              <w:top w:val="single" w:sz="4" w:space="0" w:color="auto"/>
              <w:left w:val="single" w:sz="4" w:space="0" w:color="auto"/>
              <w:bottom w:val="single" w:sz="4" w:space="0" w:color="auto"/>
              <w:right w:val="single" w:sz="4" w:space="0" w:color="auto"/>
            </w:tcBorders>
          </w:tcPr>
          <w:p w14:paraId="509F82E2" w14:textId="77777777" w:rsidR="005B2B11" w:rsidRDefault="004A6F3F">
            <w:pPr>
              <w:rPr>
                <w:bCs/>
                <w:iCs/>
              </w:rPr>
            </w:pPr>
            <w:r>
              <w:rPr>
                <w:bCs/>
                <w:iCs/>
              </w:rPr>
              <w:lastRenderedPageBreak/>
              <w:t>Step 7 MAC Activate UE SRS transmission</w:t>
            </w:r>
          </w:p>
        </w:tc>
        <w:tc>
          <w:tcPr>
            <w:tcW w:w="1134" w:type="dxa"/>
            <w:tcBorders>
              <w:top w:val="single" w:sz="4" w:space="0" w:color="auto"/>
              <w:left w:val="single" w:sz="4" w:space="0" w:color="auto"/>
              <w:bottom w:val="single" w:sz="4" w:space="0" w:color="auto"/>
              <w:right w:val="single" w:sz="4" w:space="0" w:color="auto"/>
            </w:tcBorders>
          </w:tcPr>
          <w:p w14:paraId="126D0BB8" w14:textId="77777777" w:rsidR="005B2B11" w:rsidRDefault="004A6F3F">
            <w:pPr>
              <w:rPr>
                <w:bCs/>
                <w:iCs/>
              </w:rPr>
            </w:pPr>
            <w:r>
              <w:rPr>
                <w:bCs/>
                <w:iCs/>
              </w:rPr>
              <w:t>1-3.5</w:t>
            </w:r>
          </w:p>
        </w:tc>
        <w:tc>
          <w:tcPr>
            <w:tcW w:w="5871" w:type="dxa"/>
            <w:tcBorders>
              <w:top w:val="single" w:sz="4" w:space="0" w:color="auto"/>
              <w:left w:val="single" w:sz="4" w:space="0" w:color="auto"/>
              <w:bottom w:val="single" w:sz="4" w:space="0" w:color="auto"/>
              <w:right w:val="single" w:sz="4" w:space="0" w:color="auto"/>
            </w:tcBorders>
          </w:tcPr>
          <w:p w14:paraId="7C674FBB" w14:textId="77777777" w:rsidR="005B2B11" w:rsidRDefault="004A6F3F">
            <w:pPr>
              <w:rPr>
                <w:bCs/>
                <w:iCs/>
                <w:vertAlign w:val="subscript"/>
              </w:rPr>
            </w:pPr>
            <w:r>
              <w:rPr>
                <w:bCs/>
                <w:iCs/>
              </w:rPr>
              <w:t>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UEProc</w:t>
            </w:r>
            <w:proofErr w:type="spellEnd"/>
            <w:r>
              <w:rPr>
                <w:bCs/>
                <w:iCs/>
                <w:vertAlign w:val="subscript"/>
              </w:rPr>
              <w:t>-MAC-</w:t>
            </w:r>
            <w:proofErr w:type="spellStart"/>
            <w:r>
              <w:rPr>
                <w:bCs/>
                <w:iCs/>
                <w:vertAlign w:val="subscript"/>
              </w:rPr>
              <w:t>SRSAct</w:t>
            </w:r>
            <w:proofErr w:type="spellEnd"/>
          </w:p>
          <w:p w14:paraId="226ABA7D" w14:textId="77777777" w:rsidR="005B2B11" w:rsidRDefault="004A6F3F">
            <w:pPr>
              <w:rPr>
                <w:bCs/>
                <w:iCs/>
              </w:rPr>
            </w:pPr>
            <w:r>
              <w:rPr>
                <w:bCs/>
                <w:iCs/>
              </w:rPr>
              <w:t>Processing delays: 13ms</w:t>
            </w:r>
          </w:p>
          <w:p w14:paraId="73810322" w14:textId="77777777" w:rsidR="005B2B11" w:rsidRDefault="004A6F3F">
            <w:pPr>
              <w:rPr>
                <w:bCs/>
                <w:iCs/>
              </w:rPr>
            </w:pPr>
            <w:r>
              <w:rPr>
                <w:bCs/>
                <w:iCs/>
              </w:rPr>
              <w:t>-</w:t>
            </w:r>
            <w:r>
              <w:rPr>
                <w:bCs/>
                <w:iCs/>
              </w:rPr>
              <w:tab/>
              <w:t xml:space="preserve">UE: </w:t>
            </w:r>
          </w:p>
          <w:p w14:paraId="37621242" w14:textId="77777777" w:rsidR="005B2B11" w:rsidRDefault="004A6F3F">
            <w:pPr>
              <w:rPr>
                <w:bCs/>
                <w:iCs/>
              </w:rPr>
            </w:pPr>
            <w:r>
              <w:rPr>
                <w:bCs/>
                <w:iCs/>
              </w:rPr>
              <w:t xml:space="preserve">               </w:t>
            </w:r>
            <w:proofErr w:type="spellStart"/>
            <w:r>
              <w:rPr>
                <w:bCs/>
                <w:iCs/>
              </w:rPr>
              <w:t>T</w:t>
            </w:r>
            <w:r>
              <w:rPr>
                <w:bCs/>
                <w:iCs/>
                <w:vertAlign w:val="subscript"/>
              </w:rPr>
              <w:t>UEProc</w:t>
            </w:r>
            <w:proofErr w:type="spellEnd"/>
            <w:r>
              <w:rPr>
                <w:bCs/>
                <w:iCs/>
                <w:vertAlign w:val="subscript"/>
              </w:rPr>
              <w:t>-MAC-</w:t>
            </w:r>
            <w:proofErr w:type="spellStart"/>
            <w:r>
              <w:rPr>
                <w:bCs/>
                <w:iCs/>
                <w:vertAlign w:val="subscript"/>
              </w:rPr>
              <w:t>SRSAct</w:t>
            </w:r>
            <w:proofErr w:type="spellEnd"/>
            <w:r>
              <w:rPr>
                <w:bCs/>
                <w:iCs/>
              </w:rPr>
              <w:t xml:space="preserve"> = 1-3ms </w:t>
            </w:r>
          </w:p>
          <w:p w14:paraId="48633ED3" w14:textId="77777777" w:rsidR="005B2B11" w:rsidRDefault="004A6F3F">
            <w:pPr>
              <w:rPr>
                <w:bCs/>
                <w:iCs/>
              </w:rPr>
            </w:pPr>
            <w:proofErr w:type="spellStart"/>
            <w:r>
              <w:rPr>
                <w:bCs/>
                <w:iCs/>
              </w:rPr>
              <w:t>Signalling</w:t>
            </w:r>
            <w:proofErr w:type="spellEnd"/>
            <w:r>
              <w:rPr>
                <w:bCs/>
                <w:iCs/>
              </w:rPr>
              <w:t xml:space="preserve"> delay:0-0.5ms</w:t>
            </w:r>
          </w:p>
          <w:p w14:paraId="226DFE1E" w14:textId="77777777" w:rsidR="005B2B11" w:rsidRDefault="004A6F3F">
            <w:pPr>
              <w:rPr>
                <w:bCs/>
                <w:iCs/>
              </w:rPr>
            </w:pPr>
            <w:r>
              <w:rPr>
                <w:bCs/>
                <w:iCs/>
              </w:rPr>
              <w:t>-</w:t>
            </w:r>
            <w:r>
              <w:rPr>
                <w:bCs/>
                <w:iCs/>
              </w:rPr>
              <w:tab/>
              <w:t>UE-gNB: T</w:t>
            </w:r>
            <w:r>
              <w:rPr>
                <w:bCs/>
                <w:iCs/>
                <w:vertAlign w:val="subscript"/>
              </w:rPr>
              <w:t>UE-gNB</w:t>
            </w:r>
            <w:r>
              <w:rPr>
                <w:bCs/>
                <w:iCs/>
              </w:rPr>
              <w:t>= 0-0.5ms</w:t>
            </w:r>
          </w:p>
          <w:p w14:paraId="70BA9A17" w14:textId="77777777" w:rsidR="005B2B11" w:rsidRDefault="005B2B11">
            <w:pPr>
              <w:rPr>
                <w:bCs/>
                <w:iCs/>
              </w:rPr>
            </w:pPr>
          </w:p>
        </w:tc>
      </w:tr>
      <w:tr w:rsidR="005B2B11" w14:paraId="7422F50A" w14:textId="77777777">
        <w:tc>
          <w:tcPr>
            <w:tcW w:w="2235" w:type="dxa"/>
            <w:tcBorders>
              <w:top w:val="single" w:sz="4" w:space="0" w:color="auto"/>
              <w:left w:val="single" w:sz="4" w:space="0" w:color="auto"/>
              <w:bottom w:val="single" w:sz="4" w:space="0" w:color="auto"/>
              <w:right w:val="single" w:sz="4" w:space="0" w:color="auto"/>
            </w:tcBorders>
          </w:tcPr>
          <w:p w14:paraId="0A82130D" w14:textId="77777777" w:rsidR="005B2B11" w:rsidRDefault="004A6F3F">
            <w:pPr>
              <w:rPr>
                <w:bCs/>
                <w:iCs/>
              </w:rPr>
            </w:pPr>
            <w:r>
              <w:rPr>
                <w:bCs/>
                <w:iCs/>
              </w:rPr>
              <w:t xml:space="preserve">Step 8 </w:t>
            </w:r>
            <w:proofErr w:type="spellStart"/>
            <w:r>
              <w:rPr>
                <w:bCs/>
                <w:iCs/>
              </w:rPr>
              <w:t>NRPPa</w:t>
            </w:r>
            <w:proofErr w:type="spellEnd"/>
            <w:r>
              <w:rPr>
                <w:bCs/>
                <w:iCs/>
              </w:rPr>
              <w:t xml:space="preserve"> Request UE SRS activate Response</w:t>
            </w:r>
          </w:p>
        </w:tc>
        <w:tc>
          <w:tcPr>
            <w:tcW w:w="1134" w:type="dxa"/>
            <w:tcBorders>
              <w:top w:val="single" w:sz="4" w:space="0" w:color="auto"/>
              <w:left w:val="single" w:sz="4" w:space="0" w:color="auto"/>
              <w:bottom w:val="single" w:sz="4" w:space="0" w:color="auto"/>
              <w:right w:val="single" w:sz="4" w:space="0" w:color="auto"/>
            </w:tcBorders>
          </w:tcPr>
          <w:p w14:paraId="3B2190B8"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11B9C920" w14:textId="77777777"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gNBProc-NRPPa</w:t>
            </w:r>
            <w:proofErr w:type="spellEnd"/>
          </w:p>
          <w:p w14:paraId="1F6581C8" w14:textId="77777777" w:rsidR="005B2B11" w:rsidRDefault="004A6F3F">
            <w:pPr>
              <w:rPr>
                <w:bCs/>
                <w:iCs/>
              </w:rPr>
            </w:pPr>
            <w:r>
              <w:rPr>
                <w:bCs/>
                <w:iCs/>
              </w:rPr>
              <w:t xml:space="preserve">Processing delays: 9 </w:t>
            </w:r>
            <w:proofErr w:type="spellStart"/>
            <w:r>
              <w:rPr>
                <w:bCs/>
                <w:iCs/>
              </w:rPr>
              <w:t>ms</w:t>
            </w:r>
            <w:proofErr w:type="spellEnd"/>
          </w:p>
          <w:p w14:paraId="14308F21" w14:textId="77777777"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gNBProc-NRPPa</w:t>
            </w:r>
            <w:proofErr w:type="spellEnd"/>
            <w:r>
              <w:rPr>
                <w:bCs/>
                <w:iCs/>
              </w:rPr>
              <w:t>= 3ms</w:t>
            </w:r>
          </w:p>
          <w:p w14:paraId="25EFA4AE"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758D69D2"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4D21897C" w14:textId="77777777" w:rsidR="005B2B11" w:rsidRDefault="004A6F3F">
            <w:pPr>
              <w:rPr>
                <w:bCs/>
                <w:iCs/>
              </w:rPr>
            </w:pPr>
            <w:proofErr w:type="spellStart"/>
            <w:r>
              <w:rPr>
                <w:bCs/>
                <w:iCs/>
              </w:rPr>
              <w:t>Signalling</w:t>
            </w:r>
            <w:proofErr w:type="spellEnd"/>
            <w:r>
              <w:rPr>
                <w:bCs/>
                <w:iCs/>
              </w:rPr>
              <w:t xml:space="preserve"> delay:4-20ms</w:t>
            </w:r>
          </w:p>
          <w:p w14:paraId="1AA43EFA" w14:textId="77777777"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14:paraId="2A10CA00" w14:textId="77777777" w:rsidR="005B2B11" w:rsidRDefault="004A6F3F">
            <w:pPr>
              <w:rPr>
                <w:bCs/>
                <w:iCs/>
              </w:rPr>
            </w:pPr>
            <w:r>
              <w:rPr>
                <w:bCs/>
                <w:iCs/>
              </w:rPr>
              <w:t>-</w:t>
            </w:r>
            <w:r>
              <w:rPr>
                <w:bCs/>
                <w:iCs/>
              </w:rPr>
              <w:tab/>
              <w:t>AMF-LMF: T</w:t>
            </w:r>
            <w:r>
              <w:rPr>
                <w:bCs/>
                <w:iCs/>
                <w:vertAlign w:val="subscript"/>
              </w:rPr>
              <w:t>AMF-LMF</w:t>
            </w:r>
            <w:r>
              <w:rPr>
                <w:bCs/>
                <w:iCs/>
              </w:rPr>
              <w:t>= 1-10ms</w:t>
            </w:r>
          </w:p>
          <w:p w14:paraId="612218EC" w14:textId="77777777" w:rsidR="005B2B11" w:rsidRDefault="005B2B11">
            <w:pPr>
              <w:rPr>
                <w:bCs/>
                <w:iCs/>
              </w:rPr>
            </w:pPr>
          </w:p>
        </w:tc>
      </w:tr>
      <w:tr w:rsidR="005B2B11" w14:paraId="272BB961" w14:textId="77777777">
        <w:tc>
          <w:tcPr>
            <w:tcW w:w="2235" w:type="dxa"/>
            <w:tcBorders>
              <w:top w:val="single" w:sz="4" w:space="0" w:color="auto"/>
              <w:left w:val="single" w:sz="4" w:space="0" w:color="auto"/>
              <w:bottom w:val="single" w:sz="4" w:space="0" w:color="auto"/>
              <w:right w:val="single" w:sz="4" w:space="0" w:color="auto"/>
            </w:tcBorders>
          </w:tcPr>
          <w:p w14:paraId="7C1F82A1" w14:textId="77777777" w:rsidR="005B2B11" w:rsidRDefault="004A6F3F">
            <w:pPr>
              <w:rPr>
                <w:bCs/>
                <w:iCs/>
                <w:highlight w:val="lightGray"/>
              </w:rPr>
            </w:pPr>
            <w:r>
              <w:rPr>
                <w:bCs/>
                <w:iCs/>
                <w:highlight w:val="lightGray"/>
              </w:rPr>
              <w:t xml:space="preserve">Step 9 </w:t>
            </w:r>
            <w:proofErr w:type="spellStart"/>
            <w:r>
              <w:rPr>
                <w:bCs/>
                <w:iCs/>
                <w:highlight w:val="lightGray"/>
              </w:rPr>
              <w:t>NRPPa</w:t>
            </w:r>
            <w:proofErr w:type="spellEnd"/>
            <w:r>
              <w:rPr>
                <w:bCs/>
                <w:iCs/>
                <w:highlight w:val="lightGray"/>
              </w:rPr>
              <w:t xml:space="preserve"> MEASUREMENT REQUEST</w:t>
            </w:r>
          </w:p>
        </w:tc>
        <w:tc>
          <w:tcPr>
            <w:tcW w:w="1134" w:type="dxa"/>
            <w:tcBorders>
              <w:top w:val="single" w:sz="4" w:space="0" w:color="auto"/>
              <w:left w:val="single" w:sz="4" w:space="0" w:color="auto"/>
              <w:bottom w:val="single" w:sz="4" w:space="0" w:color="auto"/>
              <w:right w:val="single" w:sz="4" w:space="0" w:color="auto"/>
            </w:tcBorders>
          </w:tcPr>
          <w:p w14:paraId="5FE36062" w14:textId="77777777" w:rsidR="005B2B11" w:rsidRDefault="004A6F3F">
            <w:pPr>
              <w:rPr>
                <w:bCs/>
                <w:iCs/>
                <w:highlight w:val="lightGray"/>
              </w:rPr>
            </w:pPr>
            <w:r>
              <w:rPr>
                <w:bCs/>
                <w:iCs/>
                <w:highlight w:val="lightGray"/>
              </w:rPr>
              <w:t>13-29</w:t>
            </w:r>
          </w:p>
        </w:tc>
        <w:tc>
          <w:tcPr>
            <w:tcW w:w="5871" w:type="dxa"/>
            <w:tcBorders>
              <w:top w:val="single" w:sz="4" w:space="0" w:color="auto"/>
              <w:left w:val="single" w:sz="4" w:space="0" w:color="auto"/>
              <w:bottom w:val="single" w:sz="4" w:space="0" w:color="auto"/>
              <w:right w:val="single" w:sz="4" w:space="0" w:color="auto"/>
            </w:tcBorders>
          </w:tcPr>
          <w:p w14:paraId="30F58038" w14:textId="77777777" w:rsidR="005B2B11" w:rsidRDefault="004A6F3F">
            <w:pPr>
              <w:rPr>
                <w:bCs/>
                <w:iCs/>
                <w:highlight w:val="lightGray"/>
                <w:vertAlign w:val="subscript"/>
              </w:rPr>
            </w:pPr>
            <w:proofErr w:type="spellStart"/>
            <w:r>
              <w:rPr>
                <w:bCs/>
                <w:iCs/>
                <w:highlight w:val="lightGray"/>
              </w:rPr>
              <w:t>T</w:t>
            </w:r>
            <w:r>
              <w:rPr>
                <w:bCs/>
                <w:iCs/>
                <w:highlight w:val="lightGray"/>
                <w:vertAlign w:val="subscript"/>
              </w:rPr>
              <w:t>LMFProc</w:t>
            </w:r>
            <w:proofErr w:type="spellEnd"/>
            <w:r>
              <w:rPr>
                <w:bCs/>
                <w:iCs/>
                <w:highlight w:val="lightGray"/>
              </w:rPr>
              <w:t>+ T</w:t>
            </w:r>
            <w:r>
              <w:rPr>
                <w:bCs/>
                <w:iCs/>
                <w:highlight w:val="lightGray"/>
                <w:vertAlign w:val="subscript"/>
              </w:rPr>
              <w:t>AMF-LMF+</w:t>
            </w:r>
            <w:r>
              <w:rPr>
                <w:bCs/>
                <w:iCs/>
                <w:highlight w:val="lightGray"/>
              </w:rPr>
              <w:t xml:space="preserve"> </w:t>
            </w:r>
            <w:proofErr w:type="spellStart"/>
            <w:r>
              <w:rPr>
                <w:bCs/>
                <w:iCs/>
                <w:highlight w:val="lightGray"/>
              </w:rPr>
              <w:t>T</w:t>
            </w:r>
            <w:r>
              <w:rPr>
                <w:bCs/>
                <w:iCs/>
                <w:highlight w:val="lightGray"/>
                <w:vertAlign w:val="subscript"/>
              </w:rPr>
              <w:t>AMFProc</w:t>
            </w:r>
            <w:proofErr w:type="spellEnd"/>
            <w:r>
              <w:rPr>
                <w:bCs/>
                <w:iCs/>
                <w:highlight w:val="lightGray"/>
              </w:rPr>
              <w:t xml:space="preserve"> +</w:t>
            </w:r>
            <w:proofErr w:type="spellStart"/>
            <w:r>
              <w:rPr>
                <w:bCs/>
                <w:iCs/>
                <w:highlight w:val="lightGray"/>
              </w:rPr>
              <w:t>T</w:t>
            </w:r>
            <w:r>
              <w:rPr>
                <w:bCs/>
                <w:iCs/>
                <w:highlight w:val="lightGray"/>
                <w:vertAlign w:val="subscript"/>
              </w:rPr>
              <w:t>gNB</w:t>
            </w:r>
            <w:proofErr w:type="spellEnd"/>
            <w:r>
              <w:rPr>
                <w:bCs/>
                <w:iCs/>
                <w:highlight w:val="lightGray"/>
                <w:vertAlign w:val="subscript"/>
              </w:rPr>
              <w:t xml:space="preserve">-AMF + </w:t>
            </w:r>
            <w:proofErr w:type="spellStart"/>
            <w:r>
              <w:rPr>
                <w:bCs/>
                <w:iCs/>
                <w:highlight w:val="lightGray"/>
              </w:rPr>
              <w:t>T</w:t>
            </w:r>
            <w:r>
              <w:rPr>
                <w:bCs/>
                <w:iCs/>
                <w:highlight w:val="lightGray"/>
                <w:vertAlign w:val="subscript"/>
              </w:rPr>
              <w:t>gNBProc-NRPPa</w:t>
            </w:r>
            <w:proofErr w:type="spellEnd"/>
          </w:p>
          <w:p w14:paraId="5544BE68" w14:textId="77777777" w:rsidR="005B2B11" w:rsidRDefault="004A6F3F">
            <w:pPr>
              <w:rPr>
                <w:bCs/>
                <w:iCs/>
                <w:highlight w:val="lightGray"/>
              </w:rPr>
            </w:pPr>
            <w:r>
              <w:rPr>
                <w:bCs/>
                <w:iCs/>
                <w:highlight w:val="lightGray"/>
              </w:rPr>
              <w:t xml:space="preserve">Processing delays: 9 </w:t>
            </w:r>
            <w:proofErr w:type="spellStart"/>
            <w:r>
              <w:rPr>
                <w:bCs/>
                <w:iCs/>
                <w:highlight w:val="lightGray"/>
              </w:rPr>
              <w:t>ms</w:t>
            </w:r>
            <w:proofErr w:type="spellEnd"/>
          </w:p>
          <w:p w14:paraId="4949825C" w14:textId="77777777" w:rsidR="005B2B11" w:rsidRDefault="004A6F3F">
            <w:pPr>
              <w:rPr>
                <w:bCs/>
                <w:iCs/>
                <w:highlight w:val="lightGray"/>
              </w:rPr>
            </w:pPr>
            <w:r>
              <w:rPr>
                <w:bCs/>
                <w:iCs/>
                <w:highlight w:val="lightGray"/>
              </w:rPr>
              <w:t>-</w:t>
            </w:r>
            <w:r>
              <w:rPr>
                <w:bCs/>
                <w:iCs/>
                <w:highlight w:val="lightGray"/>
              </w:rPr>
              <w:tab/>
            </w:r>
            <w:proofErr w:type="spellStart"/>
            <w:r>
              <w:rPr>
                <w:bCs/>
                <w:iCs/>
                <w:highlight w:val="lightGray"/>
              </w:rPr>
              <w:t>gNB</w:t>
            </w:r>
            <w:proofErr w:type="spellEnd"/>
            <w:r>
              <w:rPr>
                <w:bCs/>
                <w:iCs/>
                <w:highlight w:val="lightGray"/>
              </w:rPr>
              <w:t xml:space="preserve">: </w:t>
            </w:r>
            <w:proofErr w:type="spellStart"/>
            <w:r>
              <w:rPr>
                <w:bCs/>
                <w:iCs/>
                <w:highlight w:val="lightGray"/>
              </w:rPr>
              <w:t>T</w:t>
            </w:r>
            <w:r>
              <w:rPr>
                <w:bCs/>
                <w:iCs/>
                <w:highlight w:val="lightGray"/>
                <w:vertAlign w:val="subscript"/>
              </w:rPr>
              <w:t>gNBProc-NRPPa</w:t>
            </w:r>
            <w:proofErr w:type="spellEnd"/>
            <w:r>
              <w:rPr>
                <w:bCs/>
                <w:iCs/>
                <w:highlight w:val="lightGray"/>
              </w:rPr>
              <w:t>= 3ms</w:t>
            </w:r>
          </w:p>
          <w:p w14:paraId="241AD073" w14:textId="77777777" w:rsidR="005B2B11" w:rsidRDefault="004A6F3F">
            <w:pPr>
              <w:rPr>
                <w:bCs/>
                <w:iCs/>
                <w:highlight w:val="lightGray"/>
              </w:rPr>
            </w:pPr>
            <w:r>
              <w:rPr>
                <w:bCs/>
                <w:iCs/>
                <w:highlight w:val="lightGray"/>
              </w:rPr>
              <w:t>-</w:t>
            </w:r>
            <w:r>
              <w:rPr>
                <w:bCs/>
                <w:iCs/>
                <w:highlight w:val="lightGray"/>
              </w:rPr>
              <w:tab/>
              <w:t xml:space="preserve">AMF: </w:t>
            </w:r>
            <w:proofErr w:type="spellStart"/>
            <w:r>
              <w:rPr>
                <w:bCs/>
                <w:iCs/>
                <w:highlight w:val="lightGray"/>
              </w:rPr>
              <w:t>T</w:t>
            </w:r>
            <w:r>
              <w:rPr>
                <w:bCs/>
                <w:iCs/>
                <w:highlight w:val="lightGray"/>
                <w:vertAlign w:val="subscript"/>
              </w:rPr>
              <w:t>AMFProc</w:t>
            </w:r>
            <w:proofErr w:type="spellEnd"/>
            <w:r>
              <w:rPr>
                <w:bCs/>
                <w:iCs/>
                <w:highlight w:val="lightGray"/>
              </w:rPr>
              <w:t>= 3ms</w:t>
            </w:r>
          </w:p>
          <w:p w14:paraId="33BB9B21" w14:textId="77777777" w:rsidR="005B2B11" w:rsidRDefault="004A6F3F">
            <w:pPr>
              <w:rPr>
                <w:bCs/>
                <w:iCs/>
                <w:highlight w:val="lightGray"/>
              </w:rPr>
            </w:pPr>
            <w:r>
              <w:rPr>
                <w:bCs/>
                <w:iCs/>
                <w:highlight w:val="lightGray"/>
              </w:rPr>
              <w:t>-</w:t>
            </w:r>
            <w:r>
              <w:rPr>
                <w:bCs/>
                <w:iCs/>
                <w:highlight w:val="lightGray"/>
              </w:rPr>
              <w:tab/>
              <w:t xml:space="preserve">LMF: </w:t>
            </w:r>
            <w:proofErr w:type="spellStart"/>
            <w:r>
              <w:rPr>
                <w:bCs/>
                <w:iCs/>
                <w:highlight w:val="lightGray"/>
              </w:rPr>
              <w:t>T</w:t>
            </w:r>
            <w:r>
              <w:rPr>
                <w:bCs/>
                <w:iCs/>
                <w:highlight w:val="lightGray"/>
                <w:vertAlign w:val="subscript"/>
              </w:rPr>
              <w:t>LMFProc</w:t>
            </w:r>
            <w:proofErr w:type="spellEnd"/>
            <w:r>
              <w:rPr>
                <w:bCs/>
                <w:iCs/>
                <w:highlight w:val="lightGray"/>
              </w:rPr>
              <w:t>= 3ms</w:t>
            </w:r>
          </w:p>
          <w:p w14:paraId="3F3B022D" w14:textId="77777777" w:rsidR="005B2B11" w:rsidRDefault="004A6F3F">
            <w:pPr>
              <w:rPr>
                <w:bCs/>
                <w:iCs/>
                <w:highlight w:val="lightGray"/>
              </w:rPr>
            </w:pPr>
            <w:proofErr w:type="spellStart"/>
            <w:r>
              <w:rPr>
                <w:bCs/>
                <w:iCs/>
                <w:highlight w:val="lightGray"/>
              </w:rPr>
              <w:t>Signalling</w:t>
            </w:r>
            <w:proofErr w:type="spellEnd"/>
            <w:r>
              <w:rPr>
                <w:bCs/>
                <w:iCs/>
                <w:highlight w:val="lightGray"/>
              </w:rPr>
              <w:t xml:space="preserve"> delay:4-20ms</w:t>
            </w:r>
          </w:p>
          <w:p w14:paraId="55CF533C" w14:textId="77777777" w:rsidR="005B2B11" w:rsidRDefault="004A6F3F">
            <w:pPr>
              <w:rPr>
                <w:bCs/>
                <w:iCs/>
                <w:highlight w:val="lightGray"/>
              </w:rPr>
            </w:pPr>
            <w:r>
              <w:rPr>
                <w:bCs/>
                <w:iCs/>
                <w:highlight w:val="lightGray"/>
              </w:rPr>
              <w:t>-</w:t>
            </w:r>
            <w:r>
              <w:rPr>
                <w:bCs/>
                <w:iCs/>
                <w:highlight w:val="lightGray"/>
              </w:rPr>
              <w:tab/>
            </w:r>
            <w:proofErr w:type="spellStart"/>
            <w:r>
              <w:rPr>
                <w:bCs/>
                <w:iCs/>
                <w:highlight w:val="lightGray"/>
              </w:rPr>
              <w:t>gNB</w:t>
            </w:r>
            <w:proofErr w:type="spellEnd"/>
            <w:r>
              <w:rPr>
                <w:bCs/>
                <w:iCs/>
                <w:highlight w:val="lightGray"/>
              </w:rPr>
              <w:t xml:space="preserve">-AMF: </w:t>
            </w:r>
            <w:proofErr w:type="spellStart"/>
            <w:r>
              <w:rPr>
                <w:bCs/>
                <w:iCs/>
                <w:highlight w:val="lightGray"/>
              </w:rPr>
              <w:t>T</w:t>
            </w:r>
            <w:r>
              <w:rPr>
                <w:bCs/>
                <w:iCs/>
                <w:highlight w:val="lightGray"/>
                <w:vertAlign w:val="subscript"/>
              </w:rPr>
              <w:t>gNB</w:t>
            </w:r>
            <w:proofErr w:type="spellEnd"/>
            <w:r>
              <w:rPr>
                <w:bCs/>
                <w:iCs/>
                <w:highlight w:val="lightGray"/>
                <w:vertAlign w:val="subscript"/>
              </w:rPr>
              <w:t>-AMF</w:t>
            </w:r>
            <w:r>
              <w:rPr>
                <w:bCs/>
                <w:iCs/>
                <w:highlight w:val="lightGray"/>
              </w:rPr>
              <w:t>= 3-10ms</w:t>
            </w:r>
          </w:p>
          <w:p w14:paraId="0DB90B4D" w14:textId="77777777" w:rsidR="005B2B11" w:rsidRDefault="004A6F3F">
            <w:pPr>
              <w:rPr>
                <w:bCs/>
                <w:iCs/>
                <w:highlight w:val="lightGray"/>
              </w:rPr>
            </w:pPr>
            <w:r>
              <w:rPr>
                <w:bCs/>
                <w:iCs/>
                <w:highlight w:val="lightGray"/>
              </w:rPr>
              <w:lastRenderedPageBreak/>
              <w:t>-</w:t>
            </w:r>
            <w:r>
              <w:rPr>
                <w:bCs/>
                <w:iCs/>
                <w:highlight w:val="lightGray"/>
              </w:rPr>
              <w:tab/>
              <w:t>AMF-LMF: T</w:t>
            </w:r>
            <w:r>
              <w:rPr>
                <w:bCs/>
                <w:iCs/>
                <w:highlight w:val="lightGray"/>
                <w:vertAlign w:val="subscript"/>
              </w:rPr>
              <w:t>AMF-LMF</w:t>
            </w:r>
            <w:r>
              <w:rPr>
                <w:bCs/>
                <w:iCs/>
                <w:highlight w:val="lightGray"/>
              </w:rPr>
              <w:t>= 1-10ms</w:t>
            </w:r>
          </w:p>
          <w:p w14:paraId="0EF34F09" w14:textId="77777777" w:rsidR="005B2B11" w:rsidRDefault="004A6F3F">
            <w:pPr>
              <w:pStyle w:val="NO"/>
              <w:rPr>
                <w:highlight w:val="lightGray"/>
              </w:rPr>
            </w:pPr>
            <w:r>
              <w:rPr>
                <w:highlight w:val="lightGray"/>
              </w:rPr>
              <w:t>Note 2: Step 9 (</w:t>
            </w:r>
            <w:proofErr w:type="spellStart"/>
            <w:r>
              <w:rPr>
                <w:highlight w:val="lightGray"/>
              </w:rPr>
              <w:t>NRPPa</w:t>
            </w:r>
            <w:proofErr w:type="spellEnd"/>
            <w:r>
              <w:rPr>
                <w:highlight w:val="lightGray"/>
              </w:rPr>
              <w:t xml:space="preserve"> Measurement Request) can be performed in parallel with Steps 10/11 (LPP signalling). Hence, only the bigger number of the two procedures are considered (i.e., the latency for </w:t>
            </w:r>
            <w:proofErr w:type="spellStart"/>
            <w:r>
              <w:rPr>
                <w:highlight w:val="lightGray"/>
              </w:rPr>
              <w:t>NRPPa</w:t>
            </w:r>
            <w:proofErr w:type="spellEnd"/>
            <w:r>
              <w:rPr>
                <w:highlight w:val="lightGray"/>
              </w:rPr>
              <w:t xml:space="preserve"> Measurement Request is not counted in the summation).</w:t>
            </w:r>
          </w:p>
        </w:tc>
      </w:tr>
      <w:tr w:rsidR="005B2B11" w14:paraId="29B2F4EF" w14:textId="77777777">
        <w:tc>
          <w:tcPr>
            <w:tcW w:w="2235" w:type="dxa"/>
            <w:tcBorders>
              <w:top w:val="single" w:sz="4" w:space="0" w:color="auto"/>
              <w:left w:val="single" w:sz="4" w:space="0" w:color="auto"/>
              <w:bottom w:val="single" w:sz="4" w:space="0" w:color="auto"/>
              <w:right w:val="single" w:sz="4" w:space="0" w:color="auto"/>
            </w:tcBorders>
          </w:tcPr>
          <w:p w14:paraId="53737F0D" w14:textId="77777777" w:rsidR="005B2B11" w:rsidRDefault="004A6F3F">
            <w:pPr>
              <w:rPr>
                <w:bCs/>
                <w:iCs/>
              </w:rPr>
            </w:pPr>
            <w:r>
              <w:rPr>
                <w:bCs/>
                <w:iCs/>
              </w:rPr>
              <w:lastRenderedPageBreak/>
              <w:t>Step 10 LPP Provide Assistance Data</w:t>
            </w:r>
          </w:p>
        </w:tc>
        <w:tc>
          <w:tcPr>
            <w:tcW w:w="1134" w:type="dxa"/>
            <w:tcBorders>
              <w:top w:val="single" w:sz="4" w:space="0" w:color="auto"/>
              <w:left w:val="single" w:sz="4" w:space="0" w:color="auto"/>
              <w:bottom w:val="single" w:sz="4" w:space="0" w:color="auto"/>
              <w:right w:val="single" w:sz="4" w:space="0" w:color="auto"/>
            </w:tcBorders>
          </w:tcPr>
          <w:p w14:paraId="10DDF423" w14:textId="77777777" w:rsidR="005B2B11" w:rsidRDefault="004A6F3F">
            <w:pPr>
              <w:rPr>
                <w:bCs/>
                <w:iCs/>
              </w:rPr>
            </w:pPr>
            <w:r>
              <w:rPr>
                <w:bCs/>
                <w:iCs/>
              </w:rPr>
              <w:t>28-44.5</w:t>
            </w:r>
          </w:p>
        </w:tc>
        <w:tc>
          <w:tcPr>
            <w:tcW w:w="5871" w:type="dxa"/>
            <w:tcBorders>
              <w:top w:val="single" w:sz="4" w:space="0" w:color="auto"/>
              <w:left w:val="single" w:sz="4" w:space="0" w:color="auto"/>
              <w:bottom w:val="single" w:sz="4" w:space="0" w:color="auto"/>
              <w:right w:val="single" w:sz="4" w:space="0" w:color="auto"/>
            </w:tcBorders>
          </w:tcPr>
          <w:p w14:paraId="2DEB9119" w14:textId="77777777"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
          <w:p w14:paraId="412A3044" w14:textId="77777777" w:rsidR="005B2B11" w:rsidRDefault="004A6F3F">
            <w:pPr>
              <w:rPr>
                <w:bCs/>
                <w:iCs/>
              </w:rPr>
            </w:pPr>
            <w:proofErr w:type="spellStart"/>
            <w:r>
              <w:rPr>
                <w:bCs/>
                <w:iCs/>
              </w:rPr>
              <w:t>T</w:t>
            </w:r>
            <w:r>
              <w:rPr>
                <w:bCs/>
                <w:iCs/>
                <w:vertAlign w:val="subscript"/>
              </w:rPr>
              <w:t>UEProc-RRCDLInfo</w:t>
            </w:r>
            <w:proofErr w:type="spellEnd"/>
            <w:r>
              <w:rPr>
                <w:bCs/>
                <w:iCs/>
              </w:rPr>
              <w:t xml:space="preserve">+ </w:t>
            </w:r>
            <w:proofErr w:type="spellStart"/>
            <w:r>
              <w:rPr>
                <w:bCs/>
                <w:iCs/>
              </w:rPr>
              <w:t>T</w:t>
            </w:r>
            <w:r>
              <w:rPr>
                <w:bCs/>
                <w:iCs/>
                <w:vertAlign w:val="subscript"/>
              </w:rPr>
              <w:t>UEProc-LPPAssi</w:t>
            </w:r>
            <w:proofErr w:type="spellEnd"/>
          </w:p>
          <w:p w14:paraId="0A8A85C9" w14:textId="77777777" w:rsidR="005B2B11" w:rsidRDefault="004A6F3F">
            <w:pPr>
              <w:rPr>
                <w:bCs/>
                <w:iCs/>
              </w:rPr>
            </w:pPr>
            <w:r>
              <w:rPr>
                <w:bCs/>
                <w:iCs/>
              </w:rPr>
              <w:t>Processing delays: 24ms</w:t>
            </w:r>
          </w:p>
          <w:p w14:paraId="7F3B24C4" w14:textId="77777777" w:rsidR="005B2B11" w:rsidRDefault="004A6F3F">
            <w:pPr>
              <w:rPr>
                <w:bCs/>
                <w:iCs/>
              </w:rPr>
            </w:pPr>
            <w:r>
              <w:rPr>
                <w:bCs/>
                <w:iCs/>
              </w:rPr>
              <w:t>-</w:t>
            </w:r>
            <w:r>
              <w:rPr>
                <w:bCs/>
                <w:iCs/>
              </w:rPr>
              <w:tab/>
              <w:t xml:space="preserve">UE: </w:t>
            </w:r>
          </w:p>
          <w:p w14:paraId="1AFE6E9D" w14:textId="77777777" w:rsidR="005B2B11" w:rsidRDefault="004A6F3F">
            <w:pPr>
              <w:rPr>
                <w:bCs/>
                <w:iCs/>
              </w:rPr>
            </w:pPr>
            <w:r>
              <w:rPr>
                <w:bCs/>
                <w:iCs/>
              </w:rPr>
              <w:t xml:space="preserve">              </w:t>
            </w:r>
            <w:proofErr w:type="spellStart"/>
            <w:r>
              <w:rPr>
                <w:bCs/>
                <w:iCs/>
              </w:rPr>
              <w:t>T</w:t>
            </w:r>
            <w:r>
              <w:rPr>
                <w:bCs/>
                <w:iCs/>
                <w:vertAlign w:val="subscript"/>
              </w:rPr>
              <w:t>UEProc-RRCDLInfo</w:t>
            </w:r>
            <w:proofErr w:type="spellEnd"/>
            <w:r>
              <w:rPr>
                <w:bCs/>
                <w:iCs/>
              </w:rPr>
              <w:t>= 5ms</w:t>
            </w:r>
          </w:p>
          <w:p w14:paraId="2DE636CE" w14:textId="77777777" w:rsidR="005B2B11" w:rsidRDefault="004A6F3F">
            <w:pPr>
              <w:rPr>
                <w:bCs/>
                <w:iCs/>
              </w:rPr>
            </w:pPr>
            <w:r>
              <w:rPr>
                <w:bCs/>
                <w:iCs/>
              </w:rPr>
              <w:t xml:space="preserve">              </w:t>
            </w:r>
            <w:proofErr w:type="spellStart"/>
            <w:r>
              <w:rPr>
                <w:bCs/>
                <w:iCs/>
              </w:rPr>
              <w:t>T</w:t>
            </w:r>
            <w:r>
              <w:rPr>
                <w:bCs/>
                <w:iCs/>
                <w:vertAlign w:val="subscript"/>
              </w:rPr>
              <w:t>UEProc-LPPAssi</w:t>
            </w:r>
            <w:proofErr w:type="spellEnd"/>
            <w:r>
              <w:rPr>
                <w:bCs/>
                <w:iCs/>
              </w:rPr>
              <w:t>= 10ms</w:t>
            </w:r>
          </w:p>
          <w:p w14:paraId="73D15865" w14:textId="77777777"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Pr>
                <w:bCs/>
                <w:iCs/>
              </w:rPr>
              <w:t>= 3ms</w:t>
            </w:r>
          </w:p>
          <w:p w14:paraId="4139198C"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4695D744"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7D702983" w14:textId="77777777" w:rsidR="005B2B11" w:rsidRDefault="004A6F3F">
            <w:pPr>
              <w:rPr>
                <w:bCs/>
                <w:iCs/>
              </w:rPr>
            </w:pPr>
            <w:proofErr w:type="spellStart"/>
            <w:r>
              <w:rPr>
                <w:bCs/>
                <w:iCs/>
              </w:rPr>
              <w:t>Signalling</w:t>
            </w:r>
            <w:proofErr w:type="spellEnd"/>
            <w:r>
              <w:rPr>
                <w:bCs/>
                <w:iCs/>
              </w:rPr>
              <w:t xml:space="preserve"> delay:4-20.5ms</w:t>
            </w:r>
          </w:p>
          <w:p w14:paraId="52F57050" w14:textId="77777777" w:rsidR="005B2B11" w:rsidRDefault="004A6F3F">
            <w:pPr>
              <w:rPr>
                <w:bCs/>
                <w:iCs/>
              </w:rPr>
            </w:pPr>
            <w:r>
              <w:rPr>
                <w:bCs/>
                <w:iCs/>
              </w:rPr>
              <w:t>-</w:t>
            </w:r>
            <w:r>
              <w:rPr>
                <w:bCs/>
                <w:iCs/>
              </w:rPr>
              <w:tab/>
              <w:t>UE-gNB: T</w:t>
            </w:r>
            <w:r>
              <w:rPr>
                <w:bCs/>
                <w:iCs/>
                <w:vertAlign w:val="subscript"/>
              </w:rPr>
              <w:t>UE-gNB</w:t>
            </w:r>
            <w:r>
              <w:rPr>
                <w:bCs/>
                <w:iCs/>
              </w:rPr>
              <w:t>= 0-0.5ms</w:t>
            </w:r>
          </w:p>
          <w:p w14:paraId="2CE2924B" w14:textId="77777777"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14:paraId="0B1309F0" w14:textId="77777777" w:rsidR="005B2B11" w:rsidRDefault="004A6F3F">
            <w:pPr>
              <w:rPr>
                <w:bCs/>
                <w:iCs/>
              </w:rPr>
            </w:pPr>
            <w:r>
              <w:rPr>
                <w:bCs/>
                <w:iCs/>
              </w:rPr>
              <w:t>-</w:t>
            </w:r>
            <w:r>
              <w:rPr>
                <w:bCs/>
                <w:iCs/>
              </w:rPr>
              <w:tab/>
              <w:t>AMF-LMF: T</w:t>
            </w:r>
            <w:r>
              <w:rPr>
                <w:bCs/>
                <w:iCs/>
                <w:vertAlign w:val="subscript"/>
              </w:rPr>
              <w:t>AMF-LMF</w:t>
            </w:r>
            <w:r>
              <w:rPr>
                <w:bCs/>
                <w:iCs/>
              </w:rPr>
              <w:t>= 1-10ms</w:t>
            </w:r>
          </w:p>
          <w:p w14:paraId="7470E29F" w14:textId="77777777" w:rsidR="005B2B11" w:rsidRDefault="005B2B11">
            <w:pPr>
              <w:rPr>
                <w:bCs/>
                <w:iCs/>
              </w:rPr>
            </w:pPr>
          </w:p>
        </w:tc>
      </w:tr>
      <w:tr w:rsidR="005B2B11" w14:paraId="75BA3622" w14:textId="77777777">
        <w:tc>
          <w:tcPr>
            <w:tcW w:w="2235" w:type="dxa"/>
            <w:tcBorders>
              <w:top w:val="single" w:sz="4" w:space="0" w:color="auto"/>
              <w:left w:val="single" w:sz="4" w:space="0" w:color="auto"/>
              <w:bottom w:val="single" w:sz="4" w:space="0" w:color="auto"/>
              <w:right w:val="single" w:sz="4" w:space="0" w:color="auto"/>
            </w:tcBorders>
          </w:tcPr>
          <w:p w14:paraId="516B4260" w14:textId="77777777" w:rsidR="005B2B11" w:rsidRDefault="004A6F3F">
            <w:pPr>
              <w:rPr>
                <w:bCs/>
                <w:iCs/>
              </w:rPr>
            </w:pPr>
            <w:r>
              <w:rPr>
                <w:bCs/>
                <w:iCs/>
              </w:rPr>
              <w:t>Step 11 LPP Request Location Information</w:t>
            </w:r>
          </w:p>
        </w:tc>
        <w:tc>
          <w:tcPr>
            <w:tcW w:w="1134" w:type="dxa"/>
            <w:tcBorders>
              <w:top w:val="single" w:sz="4" w:space="0" w:color="auto"/>
              <w:left w:val="single" w:sz="4" w:space="0" w:color="auto"/>
              <w:bottom w:val="single" w:sz="4" w:space="0" w:color="auto"/>
              <w:right w:val="single" w:sz="4" w:space="0" w:color="auto"/>
            </w:tcBorders>
          </w:tcPr>
          <w:p w14:paraId="1ADE36A4" w14:textId="77777777" w:rsidR="005B2B11" w:rsidRDefault="004A6F3F">
            <w:pPr>
              <w:rPr>
                <w:bCs/>
                <w:iCs/>
              </w:rPr>
            </w:pPr>
            <w:r>
              <w:rPr>
                <w:bCs/>
                <w:iCs/>
              </w:rPr>
              <w:t>23-39.5</w:t>
            </w:r>
          </w:p>
        </w:tc>
        <w:tc>
          <w:tcPr>
            <w:tcW w:w="5871" w:type="dxa"/>
            <w:tcBorders>
              <w:top w:val="single" w:sz="4" w:space="0" w:color="auto"/>
              <w:left w:val="single" w:sz="4" w:space="0" w:color="auto"/>
              <w:bottom w:val="single" w:sz="4" w:space="0" w:color="auto"/>
              <w:right w:val="single" w:sz="4" w:space="0" w:color="auto"/>
            </w:tcBorders>
          </w:tcPr>
          <w:p w14:paraId="59E2FC48" w14:textId="77777777"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
          <w:p w14:paraId="73F533AA" w14:textId="77777777" w:rsidR="005B2B11" w:rsidRDefault="004A6F3F">
            <w:pPr>
              <w:rPr>
                <w:bCs/>
                <w:iCs/>
              </w:rPr>
            </w:pPr>
            <w:proofErr w:type="spellStart"/>
            <w:r>
              <w:rPr>
                <w:bCs/>
                <w:iCs/>
              </w:rPr>
              <w:t>T</w:t>
            </w:r>
            <w:r>
              <w:rPr>
                <w:bCs/>
                <w:iCs/>
                <w:vertAlign w:val="subscript"/>
              </w:rPr>
              <w:t>UEProc-RRCDLInfo</w:t>
            </w:r>
            <w:proofErr w:type="spellEnd"/>
            <w:r>
              <w:rPr>
                <w:bCs/>
                <w:iCs/>
              </w:rPr>
              <w:t xml:space="preserve">+ </w:t>
            </w:r>
            <w:proofErr w:type="spellStart"/>
            <w:r>
              <w:rPr>
                <w:bCs/>
                <w:iCs/>
              </w:rPr>
              <w:t>T</w:t>
            </w:r>
            <w:r>
              <w:rPr>
                <w:bCs/>
                <w:iCs/>
                <w:vertAlign w:val="subscript"/>
              </w:rPr>
              <w:t>UEProc-LPPLocationRe</w:t>
            </w:r>
            <w:proofErr w:type="spellEnd"/>
          </w:p>
          <w:p w14:paraId="20CBF4F9" w14:textId="77777777" w:rsidR="005B2B11" w:rsidRDefault="004A6F3F">
            <w:pPr>
              <w:rPr>
                <w:bCs/>
                <w:iCs/>
              </w:rPr>
            </w:pPr>
            <w:r>
              <w:rPr>
                <w:bCs/>
                <w:iCs/>
              </w:rPr>
              <w:t>Processing delays: 19ms</w:t>
            </w:r>
          </w:p>
          <w:p w14:paraId="4B81C3CE" w14:textId="77777777" w:rsidR="005B2B11" w:rsidRDefault="004A6F3F">
            <w:pPr>
              <w:rPr>
                <w:bCs/>
                <w:iCs/>
              </w:rPr>
            </w:pPr>
            <w:r>
              <w:rPr>
                <w:bCs/>
                <w:iCs/>
              </w:rPr>
              <w:t>-</w:t>
            </w:r>
            <w:r>
              <w:rPr>
                <w:bCs/>
                <w:iCs/>
              </w:rPr>
              <w:tab/>
              <w:t xml:space="preserve">UE: </w:t>
            </w:r>
          </w:p>
          <w:p w14:paraId="4C419D63" w14:textId="77777777" w:rsidR="005B2B11" w:rsidRDefault="004A6F3F">
            <w:pPr>
              <w:rPr>
                <w:bCs/>
                <w:iCs/>
              </w:rPr>
            </w:pPr>
            <w:r>
              <w:rPr>
                <w:bCs/>
                <w:iCs/>
              </w:rPr>
              <w:t xml:space="preserve">              </w:t>
            </w:r>
            <w:proofErr w:type="spellStart"/>
            <w:r>
              <w:rPr>
                <w:bCs/>
                <w:iCs/>
              </w:rPr>
              <w:t>T</w:t>
            </w:r>
            <w:r>
              <w:rPr>
                <w:bCs/>
                <w:iCs/>
                <w:vertAlign w:val="subscript"/>
              </w:rPr>
              <w:t>UEProc-RRCDLInfo</w:t>
            </w:r>
            <w:proofErr w:type="spellEnd"/>
            <w:r>
              <w:rPr>
                <w:bCs/>
                <w:iCs/>
              </w:rPr>
              <w:t>= 5ms</w:t>
            </w:r>
          </w:p>
          <w:p w14:paraId="0C3FB9DB" w14:textId="77777777" w:rsidR="005B2B11" w:rsidRDefault="004A6F3F">
            <w:pPr>
              <w:rPr>
                <w:bCs/>
                <w:iCs/>
              </w:rPr>
            </w:pPr>
            <w:r>
              <w:rPr>
                <w:bCs/>
                <w:iCs/>
              </w:rPr>
              <w:t xml:space="preserve">              </w:t>
            </w:r>
            <w:proofErr w:type="spellStart"/>
            <w:r>
              <w:rPr>
                <w:bCs/>
                <w:iCs/>
              </w:rPr>
              <w:t>T</w:t>
            </w:r>
            <w:r>
              <w:rPr>
                <w:bCs/>
                <w:iCs/>
                <w:vertAlign w:val="subscript"/>
              </w:rPr>
              <w:t>UEProc-LPPLocationRe</w:t>
            </w:r>
            <w:proofErr w:type="spellEnd"/>
            <w:r>
              <w:rPr>
                <w:bCs/>
                <w:iCs/>
              </w:rPr>
              <w:t xml:space="preserve"> = 5ms</w:t>
            </w:r>
          </w:p>
          <w:p w14:paraId="03C9C6B4" w14:textId="77777777"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Pr>
                <w:bCs/>
                <w:iCs/>
              </w:rPr>
              <w:t>= 3ms</w:t>
            </w:r>
          </w:p>
          <w:p w14:paraId="6ED88715"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03C32A77"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7140D831" w14:textId="77777777" w:rsidR="005B2B11" w:rsidRDefault="004A6F3F">
            <w:pPr>
              <w:rPr>
                <w:bCs/>
                <w:iCs/>
              </w:rPr>
            </w:pPr>
            <w:proofErr w:type="spellStart"/>
            <w:r>
              <w:rPr>
                <w:bCs/>
                <w:iCs/>
              </w:rPr>
              <w:t>Signalling</w:t>
            </w:r>
            <w:proofErr w:type="spellEnd"/>
            <w:r>
              <w:rPr>
                <w:bCs/>
                <w:iCs/>
              </w:rPr>
              <w:t xml:space="preserve"> delay:4-20.5ms</w:t>
            </w:r>
          </w:p>
          <w:p w14:paraId="5FB2BC25" w14:textId="77777777" w:rsidR="005B2B11" w:rsidRDefault="004A6F3F">
            <w:pPr>
              <w:rPr>
                <w:bCs/>
                <w:iCs/>
              </w:rPr>
            </w:pPr>
            <w:r>
              <w:rPr>
                <w:bCs/>
                <w:iCs/>
              </w:rPr>
              <w:t>-</w:t>
            </w:r>
            <w:r>
              <w:rPr>
                <w:bCs/>
                <w:iCs/>
              </w:rPr>
              <w:tab/>
              <w:t>UE-gNB: T</w:t>
            </w:r>
            <w:r>
              <w:rPr>
                <w:bCs/>
                <w:iCs/>
                <w:vertAlign w:val="subscript"/>
              </w:rPr>
              <w:t>UE-gNB</w:t>
            </w:r>
            <w:r>
              <w:rPr>
                <w:bCs/>
                <w:iCs/>
              </w:rPr>
              <w:t>= 0-0.5ms</w:t>
            </w:r>
          </w:p>
          <w:p w14:paraId="66E8CA74" w14:textId="77777777" w:rsidR="005B2B11" w:rsidRDefault="004A6F3F">
            <w:pPr>
              <w:rPr>
                <w:bCs/>
                <w:iCs/>
              </w:rPr>
            </w:pPr>
            <w:r>
              <w:rPr>
                <w:bCs/>
                <w:iCs/>
              </w:rPr>
              <w:lastRenderedPageBreak/>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14:paraId="0BABBD61" w14:textId="77777777" w:rsidR="005B2B11" w:rsidRDefault="004A6F3F">
            <w:pPr>
              <w:rPr>
                <w:bCs/>
                <w:iCs/>
              </w:rPr>
            </w:pPr>
            <w:r>
              <w:rPr>
                <w:bCs/>
                <w:iCs/>
              </w:rPr>
              <w:t>-</w:t>
            </w:r>
            <w:r>
              <w:rPr>
                <w:bCs/>
                <w:iCs/>
              </w:rPr>
              <w:tab/>
              <w:t>AMF-LMF: T</w:t>
            </w:r>
            <w:r>
              <w:rPr>
                <w:bCs/>
                <w:iCs/>
                <w:vertAlign w:val="subscript"/>
              </w:rPr>
              <w:t>AMF-LMF</w:t>
            </w:r>
            <w:r>
              <w:rPr>
                <w:bCs/>
                <w:iCs/>
              </w:rPr>
              <w:t>= 1-10ms</w:t>
            </w:r>
          </w:p>
          <w:p w14:paraId="568CE1AB" w14:textId="77777777" w:rsidR="005B2B11" w:rsidRDefault="005B2B11">
            <w:pPr>
              <w:rPr>
                <w:bCs/>
                <w:iCs/>
              </w:rPr>
            </w:pPr>
          </w:p>
        </w:tc>
      </w:tr>
      <w:tr w:rsidR="005B2B11" w14:paraId="136C34E5" w14:textId="77777777">
        <w:tc>
          <w:tcPr>
            <w:tcW w:w="2235" w:type="dxa"/>
            <w:tcBorders>
              <w:top w:val="single" w:sz="4" w:space="0" w:color="auto"/>
              <w:left w:val="single" w:sz="4" w:space="0" w:color="auto"/>
              <w:bottom w:val="single" w:sz="4" w:space="0" w:color="auto"/>
              <w:right w:val="single" w:sz="4" w:space="0" w:color="auto"/>
            </w:tcBorders>
          </w:tcPr>
          <w:p w14:paraId="03BBAE77" w14:textId="77777777" w:rsidR="005B2B11" w:rsidRDefault="004A6F3F">
            <w:pPr>
              <w:rPr>
                <w:bCs/>
                <w:iCs/>
              </w:rPr>
            </w:pPr>
            <w:r>
              <w:rPr>
                <w:bCs/>
                <w:iCs/>
              </w:rPr>
              <w:lastRenderedPageBreak/>
              <w:t>Step 12 RRC Location Measurement Indication</w:t>
            </w:r>
          </w:p>
        </w:tc>
        <w:tc>
          <w:tcPr>
            <w:tcW w:w="1134" w:type="dxa"/>
            <w:tcBorders>
              <w:top w:val="single" w:sz="4" w:space="0" w:color="auto"/>
              <w:left w:val="single" w:sz="4" w:space="0" w:color="auto"/>
              <w:bottom w:val="single" w:sz="4" w:space="0" w:color="auto"/>
              <w:right w:val="single" w:sz="4" w:space="0" w:color="auto"/>
            </w:tcBorders>
          </w:tcPr>
          <w:p w14:paraId="5220C54D" w14:textId="77777777" w:rsidR="005B2B11" w:rsidRDefault="004A6F3F">
            <w:pPr>
              <w:rPr>
                <w:bCs/>
                <w:iCs/>
              </w:rPr>
            </w:pPr>
            <w:r>
              <w:rPr>
                <w:bCs/>
                <w:iCs/>
              </w:rPr>
              <w:t>5-8.5</w:t>
            </w:r>
          </w:p>
        </w:tc>
        <w:tc>
          <w:tcPr>
            <w:tcW w:w="5871" w:type="dxa"/>
            <w:tcBorders>
              <w:top w:val="single" w:sz="4" w:space="0" w:color="auto"/>
              <w:left w:val="single" w:sz="4" w:space="0" w:color="auto"/>
              <w:bottom w:val="single" w:sz="4" w:space="0" w:color="auto"/>
              <w:right w:val="single" w:sz="4" w:space="0" w:color="auto"/>
            </w:tcBorders>
          </w:tcPr>
          <w:p w14:paraId="4E3DEC0B" w14:textId="77777777" w:rsidR="005B2B11" w:rsidRDefault="004A6F3F">
            <w:proofErr w:type="spellStart"/>
            <w:r>
              <w:rPr>
                <w:bCs/>
                <w:iCs/>
              </w:rPr>
              <w:t>T</w:t>
            </w:r>
            <w:r>
              <w:rPr>
                <w:bCs/>
                <w:iCs/>
                <w:vertAlign w:val="subscript"/>
              </w:rPr>
              <w:t>UEProc-RRCLocationMeas</w:t>
            </w:r>
            <w:proofErr w:type="spellEnd"/>
            <w:r>
              <w:rPr>
                <w:bCs/>
                <w:iCs/>
              </w:rPr>
              <w:t xml:space="preserve"> + 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-RRC</w:t>
            </w:r>
          </w:p>
          <w:p w14:paraId="3895505E" w14:textId="77777777" w:rsidR="005B2B11" w:rsidRDefault="004A6F3F">
            <w:pPr>
              <w:rPr>
                <w:bCs/>
                <w:iCs/>
              </w:rPr>
            </w:pPr>
            <w:r>
              <w:rPr>
                <w:bCs/>
                <w:iCs/>
              </w:rPr>
              <w:t>Processing delays: 5-8ms</w:t>
            </w:r>
          </w:p>
          <w:p w14:paraId="5338EEFA" w14:textId="77777777" w:rsidR="005B2B11" w:rsidRDefault="004A6F3F">
            <w:pPr>
              <w:rPr>
                <w:bCs/>
                <w:iCs/>
              </w:rPr>
            </w:pPr>
            <w:r>
              <w:rPr>
                <w:bCs/>
                <w:iCs/>
              </w:rPr>
              <w:t>-</w:t>
            </w:r>
            <w:r>
              <w:rPr>
                <w:bCs/>
                <w:iCs/>
              </w:rPr>
              <w:tab/>
              <w:t xml:space="preserve">UE: </w:t>
            </w:r>
          </w:p>
          <w:p w14:paraId="4A34DBF0" w14:textId="77777777" w:rsidR="005B2B11" w:rsidRDefault="004A6F3F">
            <w:pPr>
              <w:rPr>
                <w:bCs/>
                <w:iCs/>
              </w:rPr>
            </w:pPr>
            <w:r>
              <w:rPr>
                <w:bCs/>
                <w:iCs/>
              </w:rPr>
              <w:t xml:space="preserve">              </w:t>
            </w:r>
            <w:proofErr w:type="spellStart"/>
            <w:r>
              <w:rPr>
                <w:bCs/>
                <w:iCs/>
              </w:rPr>
              <w:t>T</w:t>
            </w:r>
            <w:r>
              <w:rPr>
                <w:bCs/>
                <w:iCs/>
                <w:vertAlign w:val="subscript"/>
              </w:rPr>
              <w:t>UEProc-RRCLocationMeas</w:t>
            </w:r>
            <w:proofErr w:type="spellEnd"/>
            <w:r>
              <w:rPr>
                <w:bCs/>
                <w:iCs/>
              </w:rPr>
              <w:t xml:space="preserve"> = 2-5ms</w:t>
            </w:r>
          </w:p>
          <w:p w14:paraId="68E66E56" w14:textId="77777777"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-RRC</w:t>
            </w:r>
            <w:r>
              <w:rPr>
                <w:bCs/>
                <w:iCs/>
              </w:rPr>
              <w:t>= 3ms</w:t>
            </w:r>
          </w:p>
          <w:p w14:paraId="6B23C583" w14:textId="77777777" w:rsidR="005B2B11" w:rsidRDefault="004A6F3F">
            <w:pPr>
              <w:rPr>
                <w:bCs/>
                <w:iCs/>
              </w:rPr>
            </w:pPr>
            <w:proofErr w:type="spellStart"/>
            <w:r>
              <w:rPr>
                <w:bCs/>
                <w:iCs/>
              </w:rPr>
              <w:t>Signalling</w:t>
            </w:r>
            <w:proofErr w:type="spellEnd"/>
            <w:r>
              <w:rPr>
                <w:bCs/>
                <w:iCs/>
              </w:rPr>
              <w:t xml:space="preserve"> delay:0-0.5ms</w:t>
            </w:r>
          </w:p>
          <w:p w14:paraId="565D1E7C" w14:textId="77777777" w:rsidR="005B2B11" w:rsidRDefault="004A6F3F">
            <w:pPr>
              <w:rPr>
                <w:bCs/>
                <w:iCs/>
              </w:rPr>
            </w:pPr>
            <w:r>
              <w:rPr>
                <w:bCs/>
                <w:iCs/>
              </w:rPr>
              <w:t>-</w:t>
            </w:r>
            <w:r>
              <w:rPr>
                <w:bCs/>
                <w:iCs/>
              </w:rPr>
              <w:tab/>
              <w:t>UE-gNB: T</w:t>
            </w:r>
            <w:r>
              <w:rPr>
                <w:bCs/>
                <w:iCs/>
                <w:vertAlign w:val="subscript"/>
              </w:rPr>
              <w:t>UE-gNB</w:t>
            </w:r>
            <w:r>
              <w:rPr>
                <w:bCs/>
                <w:iCs/>
              </w:rPr>
              <w:t>= 0-0.5ms</w:t>
            </w:r>
          </w:p>
          <w:p w14:paraId="4D676A77" w14:textId="77777777" w:rsidR="005B2B11" w:rsidRDefault="005B2B11">
            <w:pPr>
              <w:rPr>
                <w:bCs/>
                <w:iCs/>
              </w:rPr>
            </w:pPr>
          </w:p>
        </w:tc>
      </w:tr>
      <w:tr w:rsidR="005B2B11" w14:paraId="5D591422" w14:textId="77777777">
        <w:tc>
          <w:tcPr>
            <w:tcW w:w="2235" w:type="dxa"/>
            <w:tcBorders>
              <w:top w:val="single" w:sz="4" w:space="0" w:color="auto"/>
              <w:left w:val="single" w:sz="4" w:space="0" w:color="auto"/>
              <w:bottom w:val="single" w:sz="4" w:space="0" w:color="auto"/>
              <w:right w:val="single" w:sz="4" w:space="0" w:color="auto"/>
            </w:tcBorders>
          </w:tcPr>
          <w:p w14:paraId="3935EA9E" w14:textId="77777777" w:rsidR="005B2B11" w:rsidRDefault="004A6F3F">
            <w:pPr>
              <w:rPr>
                <w:bCs/>
                <w:iCs/>
              </w:rPr>
            </w:pPr>
            <w:r>
              <w:rPr>
                <w:bCs/>
                <w:iCs/>
              </w:rPr>
              <w:t>Step 13 RRC Measurement Gap configuration</w:t>
            </w:r>
          </w:p>
        </w:tc>
        <w:tc>
          <w:tcPr>
            <w:tcW w:w="1134" w:type="dxa"/>
            <w:tcBorders>
              <w:top w:val="single" w:sz="4" w:space="0" w:color="auto"/>
              <w:left w:val="single" w:sz="4" w:space="0" w:color="auto"/>
              <w:bottom w:val="single" w:sz="4" w:space="0" w:color="auto"/>
              <w:right w:val="single" w:sz="4" w:space="0" w:color="auto"/>
            </w:tcBorders>
          </w:tcPr>
          <w:p w14:paraId="6476766E" w14:textId="77777777" w:rsidR="005B2B11" w:rsidRDefault="004A6F3F">
            <w:pPr>
              <w:rPr>
                <w:bCs/>
                <w:iCs/>
              </w:rPr>
            </w:pPr>
            <w:r>
              <w:rPr>
                <w:bCs/>
                <w:iCs/>
              </w:rPr>
              <w:t>13-13.5</w:t>
            </w:r>
          </w:p>
        </w:tc>
        <w:tc>
          <w:tcPr>
            <w:tcW w:w="5871" w:type="dxa"/>
            <w:tcBorders>
              <w:top w:val="single" w:sz="4" w:space="0" w:color="auto"/>
              <w:left w:val="single" w:sz="4" w:space="0" w:color="auto"/>
              <w:bottom w:val="single" w:sz="4" w:space="0" w:color="auto"/>
              <w:right w:val="single" w:sz="4" w:space="0" w:color="auto"/>
            </w:tcBorders>
          </w:tcPr>
          <w:p w14:paraId="2FAA3B4B" w14:textId="77777777" w:rsidR="005B2B11" w:rsidRDefault="004A6F3F">
            <w:proofErr w:type="spellStart"/>
            <w:r>
              <w:rPr>
                <w:bCs/>
                <w:iCs/>
              </w:rPr>
              <w:t>T</w:t>
            </w:r>
            <w:r>
              <w:rPr>
                <w:bCs/>
                <w:iCs/>
                <w:vertAlign w:val="subscript"/>
              </w:rPr>
              <w:t>gNBProc</w:t>
            </w:r>
            <w:proofErr w:type="spellEnd"/>
            <w:r>
              <w:rPr>
                <w:bCs/>
                <w:iCs/>
                <w:vertAlign w:val="subscript"/>
              </w:rPr>
              <w:t>-RRC</w:t>
            </w:r>
            <w:r>
              <w:rPr>
                <w:bCs/>
                <w:iCs/>
              </w:rPr>
              <w:t>+ 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UEProc-RRCReconf</w:t>
            </w:r>
            <w:proofErr w:type="spellEnd"/>
          </w:p>
          <w:p w14:paraId="30B18437" w14:textId="77777777" w:rsidR="005B2B11" w:rsidRDefault="004A6F3F">
            <w:pPr>
              <w:rPr>
                <w:bCs/>
                <w:iCs/>
              </w:rPr>
            </w:pPr>
            <w:r>
              <w:rPr>
                <w:bCs/>
                <w:iCs/>
              </w:rPr>
              <w:t>Processing delays: 13ms</w:t>
            </w:r>
          </w:p>
          <w:p w14:paraId="2529EEE6" w14:textId="77777777" w:rsidR="005B2B11" w:rsidRDefault="004A6F3F">
            <w:pPr>
              <w:rPr>
                <w:bCs/>
                <w:iCs/>
              </w:rPr>
            </w:pPr>
            <w:r>
              <w:rPr>
                <w:bCs/>
                <w:iCs/>
              </w:rPr>
              <w:t>-</w:t>
            </w:r>
            <w:r>
              <w:rPr>
                <w:bCs/>
                <w:iCs/>
              </w:rPr>
              <w:tab/>
              <w:t xml:space="preserve">UE: </w:t>
            </w:r>
          </w:p>
          <w:p w14:paraId="54BEBAE1" w14:textId="77777777" w:rsidR="005B2B11" w:rsidRDefault="004A6F3F">
            <w:pPr>
              <w:rPr>
                <w:bCs/>
                <w:iCs/>
              </w:rPr>
            </w:pPr>
            <w:r>
              <w:rPr>
                <w:bCs/>
                <w:iCs/>
              </w:rPr>
              <w:t xml:space="preserve">              </w:t>
            </w:r>
            <w:proofErr w:type="spellStart"/>
            <w:r>
              <w:rPr>
                <w:bCs/>
                <w:iCs/>
              </w:rPr>
              <w:t>T</w:t>
            </w:r>
            <w:r>
              <w:rPr>
                <w:bCs/>
                <w:iCs/>
                <w:vertAlign w:val="subscript"/>
              </w:rPr>
              <w:t>UEProc-RRCReconf</w:t>
            </w:r>
            <w:proofErr w:type="spellEnd"/>
            <w:r>
              <w:rPr>
                <w:bCs/>
                <w:iCs/>
              </w:rPr>
              <w:t xml:space="preserve"> = 10ms</w:t>
            </w:r>
          </w:p>
          <w:p w14:paraId="341434F6" w14:textId="77777777"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-RRC</w:t>
            </w:r>
            <w:r>
              <w:rPr>
                <w:bCs/>
                <w:iCs/>
              </w:rPr>
              <w:t>= 3ms</w:t>
            </w:r>
          </w:p>
          <w:p w14:paraId="06409870" w14:textId="77777777" w:rsidR="005B2B11" w:rsidRDefault="004A6F3F">
            <w:pPr>
              <w:rPr>
                <w:bCs/>
                <w:iCs/>
              </w:rPr>
            </w:pPr>
            <w:proofErr w:type="spellStart"/>
            <w:r>
              <w:rPr>
                <w:bCs/>
                <w:iCs/>
              </w:rPr>
              <w:t>Signalling</w:t>
            </w:r>
            <w:proofErr w:type="spellEnd"/>
            <w:r>
              <w:rPr>
                <w:bCs/>
                <w:iCs/>
              </w:rPr>
              <w:t xml:space="preserve"> delay:0-0.5ms</w:t>
            </w:r>
          </w:p>
          <w:p w14:paraId="7724B6B5" w14:textId="77777777" w:rsidR="005B2B11" w:rsidRDefault="004A6F3F">
            <w:pPr>
              <w:rPr>
                <w:bCs/>
                <w:iCs/>
              </w:rPr>
            </w:pPr>
            <w:r>
              <w:rPr>
                <w:bCs/>
                <w:iCs/>
              </w:rPr>
              <w:t>-</w:t>
            </w:r>
            <w:r>
              <w:rPr>
                <w:bCs/>
                <w:iCs/>
              </w:rPr>
              <w:tab/>
              <w:t>UE-gNB: T</w:t>
            </w:r>
            <w:r>
              <w:rPr>
                <w:bCs/>
                <w:iCs/>
                <w:vertAlign w:val="subscript"/>
              </w:rPr>
              <w:t>UE-gNB</w:t>
            </w:r>
            <w:r>
              <w:rPr>
                <w:bCs/>
                <w:iCs/>
              </w:rPr>
              <w:t>= 0-0.5ms</w:t>
            </w:r>
          </w:p>
          <w:p w14:paraId="56823C88" w14:textId="77777777" w:rsidR="005B2B11" w:rsidRDefault="005B2B11">
            <w:pPr>
              <w:rPr>
                <w:bCs/>
                <w:iCs/>
              </w:rPr>
            </w:pPr>
          </w:p>
        </w:tc>
      </w:tr>
      <w:tr w:rsidR="005B2B11" w14:paraId="3AA0E23D" w14:textId="77777777">
        <w:tc>
          <w:tcPr>
            <w:tcW w:w="2235" w:type="dxa"/>
            <w:tcBorders>
              <w:top w:val="single" w:sz="4" w:space="0" w:color="auto"/>
              <w:left w:val="single" w:sz="4" w:space="0" w:color="auto"/>
              <w:bottom w:val="single" w:sz="4" w:space="0" w:color="auto"/>
              <w:right w:val="single" w:sz="4" w:space="0" w:color="auto"/>
            </w:tcBorders>
          </w:tcPr>
          <w:p w14:paraId="3D663751" w14:textId="77777777" w:rsidR="005B2B11" w:rsidRDefault="004A6F3F">
            <w:pPr>
              <w:rPr>
                <w:bCs/>
                <w:iCs/>
              </w:rPr>
            </w:pPr>
            <w:r>
              <w:rPr>
                <w:bCs/>
                <w:iCs/>
              </w:rPr>
              <w:t>Step 14 a DL PRS measurement</w:t>
            </w:r>
          </w:p>
        </w:tc>
        <w:tc>
          <w:tcPr>
            <w:tcW w:w="1134" w:type="dxa"/>
            <w:tcBorders>
              <w:top w:val="single" w:sz="4" w:space="0" w:color="auto"/>
              <w:left w:val="single" w:sz="4" w:space="0" w:color="auto"/>
              <w:bottom w:val="single" w:sz="4" w:space="0" w:color="auto"/>
              <w:right w:val="single" w:sz="4" w:space="0" w:color="auto"/>
            </w:tcBorders>
          </w:tcPr>
          <w:p w14:paraId="1564E589" w14:textId="77777777" w:rsidR="005B2B11" w:rsidRDefault="004A6F3F">
            <w:pPr>
              <w:rPr>
                <w:bCs/>
                <w:iCs/>
              </w:rPr>
            </w:pPr>
            <w:r>
              <w:rPr>
                <w:bCs/>
                <w:iCs/>
              </w:rPr>
              <w:t>T</w:t>
            </w:r>
            <w:r>
              <w:rPr>
                <w:bCs/>
                <w:iCs/>
                <w:vertAlign w:val="subscript"/>
              </w:rPr>
              <w:t>DL-</w:t>
            </w:r>
            <w:proofErr w:type="spellStart"/>
            <w:r>
              <w:rPr>
                <w:bCs/>
                <w:iCs/>
                <w:vertAlign w:val="subscript"/>
              </w:rPr>
              <w:t>measc</w:t>
            </w:r>
            <w:proofErr w:type="spellEnd"/>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14:paraId="5AC67AB5" w14:textId="77777777" w:rsidR="005B2B11" w:rsidRDefault="004A6F3F">
            <w:pPr>
              <w:rPr>
                <w:bCs/>
                <w:iCs/>
              </w:rPr>
            </w:pPr>
            <w:r>
              <w:rPr>
                <w:bCs/>
                <w:iCs/>
              </w:rPr>
              <w:t>RAN1 inputs</w:t>
            </w:r>
          </w:p>
          <w:p w14:paraId="0B5E459A" w14:textId="77777777" w:rsidR="005B2B11" w:rsidRDefault="005B2B11">
            <w:pPr>
              <w:rPr>
                <w:bCs/>
                <w:iCs/>
              </w:rPr>
            </w:pPr>
          </w:p>
        </w:tc>
      </w:tr>
      <w:tr w:rsidR="005B2B11" w14:paraId="54EFDDBB" w14:textId="77777777">
        <w:tc>
          <w:tcPr>
            <w:tcW w:w="2235" w:type="dxa"/>
            <w:tcBorders>
              <w:top w:val="single" w:sz="4" w:space="0" w:color="auto"/>
              <w:left w:val="single" w:sz="4" w:space="0" w:color="auto"/>
              <w:bottom w:val="single" w:sz="4" w:space="0" w:color="auto"/>
              <w:right w:val="single" w:sz="4" w:space="0" w:color="auto"/>
            </w:tcBorders>
          </w:tcPr>
          <w:p w14:paraId="491407F7" w14:textId="77777777" w:rsidR="005B2B11" w:rsidRDefault="004A6F3F">
            <w:pPr>
              <w:rPr>
                <w:bCs/>
                <w:iCs/>
              </w:rPr>
            </w:pPr>
            <w:r>
              <w:rPr>
                <w:bCs/>
                <w:iCs/>
              </w:rPr>
              <w:t>Step 14 b UL SRS measurement</w:t>
            </w:r>
          </w:p>
        </w:tc>
        <w:tc>
          <w:tcPr>
            <w:tcW w:w="1134" w:type="dxa"/>
            <w:tcBorders>
              <w:top w:val="single" w:sz="4" w:space="0" w:color="auto"/>
              <w:left w:val="single" w:sz="4" w:space="0" w:color="auto"/>
              <w:bottom w:val="single" w:sz="4" w:space="0" w:color="auto"/>
              <w:right w:val="single" w:sz="4" w:space="0" w:color="auto"/>
            </w:tcBorders>
          </w:tcPr>
          <w:p w14:paraId="2082655A" w14:textId="77777777" w:rsidR="005B2B11" w:rsidRDefault="004A6F3F">
            <w:pPr>
              <w:rPr>
                <w:bCs/>
                <w:iCs/>
              </w:rPr>
            </w:pPr>
            <w:r>
              <w:rPr>
                <w:bCs/>
                <w:iCs/>
              </w:rPr>
              <w:t>T</w:t>
            </w:r>
            <w:r>
              <w:rPr>
                <w:bCs/>
                <w:iCs/>
                <w:vertAlign w:val="subscript"/>
              </w:rPr>
              <w:t>UL-</w:t>
            </w:r>
            <w:proofErr w:type="spellStart"/>
            <w:r>
              <w:rPr>
                <w:bCs/>
                <w:iCs/>
                <w:vertAlign w:val="subscript"/>
              </w:rPr>
              <w:t>measc</w:t>
            </w:r>
            <w:proofErr w:type="spellEnd"/>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14:paraId="4576E046" w14:textId="77777777" w:rsidR="005B2B11" w:rsidRDefault="004A6F3F">
            <w:pPr>
              <w:rPr>
                <w:bCs/>
                <w:iCs/>
              </w:rPr>
            </w:pPr>
            <w:r>
              <w:rPr>
                <w:bCs/>
                <w:iCs/>
              </w:rPr>
              <w:t>RAN1 inputs</w:t>
            </w:r>
          </w:p>
          <w:p w14:paraId="7C86A834" w14:textId="77777777" w:rsidR="005B2B11" w:rsidRDefault="005B2B11">
            <w:pPr>
              <w:rPr>
                <w:bCs/>
                <w:iCs/>
              </w:rPr>
            </w:pPr>
          </w:p>
        </w:tc>
      </w:tr>
      <w:tr w:rsidR="005B2B11" w14:paraId="63968015" w14:textId="77777777">
        <w:tc>
          <w:tcPr>
            <w:tcW w:w="2235" w:type="dxa"/>
            <w:tcBorders>
              <w:top w:val="single" w:sz="4" w:space="0" w:color="auto"/>
              <w:left w:val="single" w:sz="4" w:space="0" w:color="auto"/>
              <w:bottom w:val="single" w:sz="4" w:space="0" w:color="auto"/>
              <w:right w:val="single" w:sz="4" w:space="0" w:color="auto"/>
            </w:tcBorders>
          </w:tcPr>
          <w:p w14:paraId="111A3F1B" w14:textId="77777777" w:rsidR="005B2B11" w:rsidRDefault="004A6F3F">
            <w:pPr>
              <w:rPr>
                <w:bCs/>
                <w:iCs/>
              </w:rPr>
            </w:pPr>
            <w:r>
              <w:rPr>
                <w:bCs/>
                <w:iCs/>
              </w:rPr>
              <w:t>Step 15 LPP Provide Location Information</w:t>
            </w:r>
          </w:p>
        </w:tc>
        <w:tc>
          <w:tcPr>
            <w:tcW w:w="1134" w:type="dxa"/>
            <w:tcBorders>
              <w:top w:val="single" w:sz="4" w:space="0" w:color="auto"/>
              <w:left w:val="single" w:sz="4" w:space="0" w:color="auto"/>
              <w:bottom w:val="single" w:sz="4" w:space="0" w:color="auto"/>
              <w:right w:val="single" w:sz="4" w:space="0" w:color="auto"/>
            </w:tcBorders>
          </w:tcPr>
          <w:p w14:paraId="36F39F10" w14:textId="77777777" w:rsidR="005B2B11" w:rsidRDefault="004A6F3F">
            <w:pPr>
              <w:rPr>
                <w:bCs/>
                <w:iCs/>
              </w:rPr>
            </w:pPr>
            <w:r>
              <w:rPr>
                <w:bCs/>
                <w:iCs/>
              </w:rPr>
              <w:t>20-39.5</w:t>
            </w:r>
          </w:p>
        </w:tc>
        <w:tc>
          <w:tcPr>
            <w:tcW w:w="5871" w:type="dxa"/>
            <w:tcBorders>
              <w:top w:val="single" w:sz="4" w:space="0" w:color="auto"/>
              <w:left w:val="single" w:sz="4" w:space="0" w:color="auto"/>
              <w:bottom w:val="single" w:sz="4" w:space="0" w:color="auto"/>
              <w:right w:val="single" w:sz="4" w:space="0" w:color="auto"/>
            </w:tcBorders>
          </w:tcPr>
          <w:p w14:paraId="3B2A01C1" w14:textId="77777777"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
          <w:p w14:paraId="559213E4" w14:textId="77777777" w:rsidR="005B2B11" w:rsidRDefault="004A6F3F">
            <w:pPr>
              <w:rPr>
                <w:bCs/>
                <w:iCs/>
                <w:vertAlign w:val="subscript"/>
              </w:rPr>
            </w:pPr>
            <w:proofErr w:type="spellStart"/>
            <w:r>
              <w:rPr>
                <w:bCs/>
                <w:iCs/>
              </w:rPr>
              <w:t>T</w:t>
            </w:r>
            <w:r>
              <w:rPr>
                <w:bCs/>
                <w:iCs/>
                <w:vertAlign w:val="subscript"/>
              </w:rPr>
              <w:t>UEProc-RRCULInfo</w:t>
            </w:r>
            <w:proofErr w:type="spellEnd"/>
            <w:r>
              <w:rPr>
                <w:bCs/>
                <w:iCs/>
              </w:rPr>
              <w:t xml:space="preserve">+ </w:t>
            </w:r>
            <w:proofErr w:type="spellStart"/>
            <w:r>
              <w:rPr>
                <w:bCs/>
                <w:iCs/>
              </w:rPr>
              <w:t>T</w:t>
            </w:r>
            <w:r>
              <w:rPr>
                <w:bCs/>
                <w:iCs/>
                <w:vertAlign w:val="subscript"/>
              </w:rPr>
              <w:t>UEProc-LPPLocationRe</w:t>
            </w:r>
            <w:proofErr w:type="spellEnd"/>
          </w:p>
          <w:p w14:paraId="6011F64E" w14:textId="77777777" w:rsidR="005B2B11" w:rsidRDefault="004A6F3F">
            <w:pPr>
              <w:rPr>
                <w:bCs/>
                <w:iCs/>
              </w:rPr>
            </w:pPr>
            <w:r>
              <w:rPr>
                <w:bCs/>
                <w:iCs/>
              </w:rPr>
              <w:t>Processing delays: 16-19ms</w:t>
            </w:r>
          </w:p>
          <w:p w14:paraId="2C22FE6E" w14:textId="77777777" w:rsidR="005B2B11" w:rsidRDefault="004A6F3F">
            <w:pPr>
              <w:rPr>
                <w:bCs/>
                <w:iCs/>
              </w:rPr>
            </w:pPr>
            <w:r>
              <w:rPr>
                <w:bCs/>
                <w:iCs/>
              </w:rPr>
              <w:t>-</w:t>
            </w:r>
            <w:r>
              <w:rPr>
                <w:bCs/>
                <w:iCs/>
              </w:rPr>
              <w:tab/>
              <w:t xml:space="preserve">UE: </w:t>
            </w:r>
          </w:p>
          <w:p w14:paraId="5587919C" w14:textId="77777777" w:rsidR="005B2B11" w:rsidRDefault="004A6F3F">
            <w:pPr>
              <w:rPr>
                <w:bCs/>
                <w:iCs/>
              </w:rPr>
            </w:pPr>
            <w:r>
              <w:rPr>
                <w:bCs/>
                <w:iCs/>
              </w:rPr>
              <w:t xml:space="preserve">               </w:t>
            </w:r>
            <w:proofErr w:type="spellStart"/>
            <w:r>
              <w:rPr>
                <w:bCs/>
                <w:iCs/>
              </w:rPr>
              <w:t>T</w:t>
            </w:r>
            <w:r>
              <w:rPr>
                <w:bCs/>
                <w:iCs/>
                <w:vertAlign w:val="subscript"/>
              </w:rPr>
              <w:t>UEProc-RRCULInfo</w:t>
            </w:r>
            <w:proofErr w:type="spellEnd"/>
            <w:r>
              <w:rPr>
                <w:bCs/>
                <w:iCs/>
              </w:rPr>
              <w:t>= 2-5ms</w:t>
            </w:r>
          </w:p>
          <w:p w14:paraId="4CE9EABB" w14:textId="77777777" w:rsidR="005B2B11" w:rsidRDefault="004A6F3F">
            <w:pPr>
              <w:rPr>
                <w:bCs/>
                <w:iCs/>
              </w:rPr>
            </w:pPr>
            <w:r>
              <w:rPr>
                <w:bCs/>
                <w:iCs/>
              </w:rPr>
              <w:t xml:space="preserve">               </w:t>
            </w:r>
            <w:proofErr w:type="spellStart"/>
            <w:r>
              <w:rPr>
                <w:bCs/>
                <w:iCs/>
              </w:rPr>
              <w:t>T</w:t>
            </w:r>
            <w:r>
              <w:rPr>
                <w:bCs/>
                <w:iCs/>
                <w:vertAlign w:val="subscript"/>
              </w:rPr>
              <w:t>UEProc-LPPLocationRe</w:t>
            </w:r>
            <w:proofErr w:type="spellEnd"/>
            <w:r>
              <w:rPr>
                <w:bCs/>
                <w:iCs/>
              </w:rPr>
              <w:t>= 5ms</w:t>
            </w:r>
          </w:p>
          <w:p w14:paraId="44DEF8B3" w14:textId="77777777"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Pr>
                <w:bCs/>
                <w:iCs/>
              </w:rPr>
              <w:t>= 3ms</w:t>
            </w:r>
          </w:p>
          <w:p w14:paraId="38F7D307" w14:textId="77777777" w:rsidR="005B2B11" w:rsidRDefault="004A6F3F">
            <w:pPr>
              <w:rPr>
                <w:bCs/>
                <w:iCs/>
              </w:rPr>
            </w:pPr>
            <w:r>
              <w:rPr>
                <w:bCs/>
                <w:iCs/>
              </w:rPr>
              <w:lastRenderedPageBreak/>
              <w:t>-</w:t>
            </w:r>
            <w:r>
              <w:rPr>
                <w:bCs/>
                <w:iCs/>
              </w:rPr>
              <w:tab/>
              <w:t xml:space="preserve">AMF: </w:t>
            </w:r>
            <w:proofErr w:type="spellStart"/>
            <w:r>
              <w:rPr>
                <w:bCs/>
                <w:iCs/>
              </w:rPr>
              <w:t>T</w:t>
            </w:r>
            <w:r>
              <w:rPr>
                <w:bCs/>
                <w:iCs/>
                <w:vertAlign w:val="subscript"/>
              </w:rPr>
              <w:t>AMFProc</w:t>
            </w:r>
            <w:proofErr w:type="spellEnd"/>
            <w:r>
              <w:rPr>
                <w:bCs/>
                <w:iCs/>
              </w:rPr>
              <w:t>= 3ms</w:t>
            </w:r>
          </w:p>
          <w:p w14:paraId="166791E1"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1E543284" w14:textId="77777777" w:rsidR="005B2B11" w:rsidRDefault="004A6F3F">
            <w:pPr>
              <w:rPr>
                <w:bCs/>
                <w:iCs/>
              </w:rPr>
            </w:pPr>
            <w:proofErr w:type="spellStart"/>
            <w:r>
              <w:rPr>
                <w:bCs/>
                <w:iCs/>
              </w:rPr>
              <w:t>Signalling</w:t>
            </w:r>
            <w:proofErr w:type="spellEnd"/>
            <w:r>
              <w:rPr>
                <w:bCs/>
                <w:iCs/>
              </w:rPr>
              <w:t xml:space="preserve"> delay:4-20.5ms</w:t>
            </w:r>
          </w:p>
          <w:p w14:paraId="1F22BA43" w14:textId="77777777" w:rsidR="005B2B11" w:rsidRDefault="004A6F3F">
            <w:pPr>
              <w:rPr>
                <w:bCs/>
                <w:iCs/>
              </w:rPr>
            </w:pPr>
            <w:r>
              <w:rPr>
                <w:bCs/>
                <w:iCs/>
              </w:rPr>
              <w:t>-</w:t>
            </w:r>
            <w:r>
              <w:rPr>
                <w:bCs/>
                <w:iCs/>
              </w:rPr>
              <w:tab/>
              <w:t>UE-gNB: T</w:t>
            </w:r>
            <w:r>
              <w:rPr>
                <w:bCs/>
                <w:iCs/>
                <w:vertAlign w:val="subscript"/>
              </w:rPr>
              <w:t>UE-gNB</w:t>
            </w:r>
            <w:r>
              <w:rPr>
                <w:bCs/>
                <w:iCs/>
              </w:rPr>
              <w:t>= 0-0.5ms</w:t>
            </w:r>
          </w:p>
          <w:p w14:paraId="12505AAF" w14:textId="77777777"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14:paraId="2FB3A3D9" w14:textId="77777777" w:rsidR="005B2B11" w:rsidRDefault="004A6F3F">
            <w:pPr>
              <w:rPr>
                <w:bCs/>
                <w:iCs/>
              </w:rPr>
            </w:pPr>
            <w:r>
              <w:rPr>
                <w:bCs/>
                <w:iCs/>
              </w:rPr>
              <w:t>-</w:t>
            </w:r>
            <w:r>
              <w:rPr>
                <w:bCs/>
                <w:iCs/>
              </w:rPr>
              <w:tab/>
              <w:t>AMF-LMF: T</w:t>
            </w:r>
            <w:r>
              <w:rPr>
                <w:bCs/>
                <w:iCs/>
                <w:vertAlign w:val="subscript"/>
              </w:rPr>
              <w:t>AMF-LMF</w:t>
            </w:r>
            <w:r>
              <w:rPr>
                <w:bCs/>
                <w:iCs/>
              </w:rPr>
              <w:t>= 1-10ms</w:t>
            </w:r>
          </w:p>
          <w:p w14:paraId="19A17F1F" w14:textId="77777777" w:rsidR="005B2B11" w:rsidRDefault="005B2B11">
            <w:pPr>
              <w:rPr>
                <w:bCs/>
                <w:iCs/>
              </w:rPr>
            </w:pPr>
          </w:p>
        </w:tc>
      </w:tr>
      <w:tr w:rsidR="005B2B11" w14:paraId="45B3C01F" w14:textId="77777777">
        <w:tc>
          <w:tcPr>
            <w:tcW w:w="2235" w:type="dxa"/>
            <w:tcBorders>
              <w:top w:val="single" w:sz="4" w:space="0" w:color="auto"/>
              <w:left w:val="single" w:sz="4" w:space="0" w:color="auto"/>
              <w:bottom w:val="single" w:sz="4" w:space="0" w:color="auto"/>
              <w:right w:val="single" w:sz="4" w:space="0" w:color="auto"/>
            </w:tcBorders>
          </w:tcPr>
          <w:p w14:paraId="1FBC8BD5" w14:textId="77777777" w:rsidR="005B2B11" w:rsidRDefault="004A6F3F">
            <w:pPr>
              <w:rPr>
                <w:bCs/>
                <w:iCs/>
                <w:highlight w:val="lightGray"/>
              </w:rPr>
            </w:pPr>
            <w:r>
              <w:rPr>
                <w:bCs/>
                <w:iCs/>
                <w:highlight w:val="lightGray"/>
              </w:rPr>
              <w:lastRenderedPageBreak/>
              <w:t xml:space="preserve">Step 16 </w:t>
            </w:r>
            <w:proofErr w:type="spellStart"/>
            <w:r>
              <w:rPr>
                <w:bCs/>
                <w:iCs/>
                <w:highlight w:val="lightGray"/>
              </w:rPr>
              <w:t>NRPPa</w:t>
            </w:r>
            <w:proofErr w:type="spellEnd"/>
            <w:r>
              <w:rPr>
                <w:bCs/>
                <w:iCs/>
                <w:highlight w:val="lightGray"/>
              </w:rPr>
              <w:t xml:space="preserve"> MEASUREMENT RESPONSE</w:t>
            </w:r>
          </w:p>
        </w:tc>
        <w:tc>
          <w:tcPr>
            <w:tcW w:w="1134" w:type="dxa"/>
            <w:tcBorders>
              <w:top w:val="single" w:sz="4" w:space="0" w:color="auto"/>
              <w:left w:val="single" w:sz="4" w:space="0" w:color="auto"/>
              <w:bottom w:val="single" w:sz="4" w:space="0" w:color="auto"/>
              <w:right w:val="single" w:sz="4" w:space="0" w:color="auto"/>
            </w:tcBorders>
          </w:tcPr>
          <w:p w14:paraId="1F4D3AEE" w14:textId="77777777" w:rsidR="005B2B11" w:rsidRDefault="004A6F3F">
            <w:pPr>
              <w:rPr>
                <w:bCs/>
                <w:iCs/>
                <w:highlight w:val="lightGray"/>
              </w:rPr>
            </w:pPr>
            <w:r>
              <w:rPr>
                <w:bCs/>
                <w:iCs/>
                <w:highlight w:val="lightGray"/>
              </w:rPr>
              <w:t>13-29</w:t>
            </w:r>
          </w:p>
        </w:tc>
        <w:tc>
          <w:tcPr>
            <w:tcW w:w="5871" w:type="dxa"/>
            <w:tcBorders>
              <w:top w:val="single" w:sz="4" w:space="0" w:color="auto"/>
              <w:left w:val="single" w:sz="4" w:space="0" w:color="auto"/>
              <w:bottom w:val="single" w:sz="4" w:space="0" w:color="auto"/>
              <w:right w:val="single" w:sz="4" w:space="0" w:color="auto"/>
            </w:tcBorders>
          </w:tcPr>
          <w:p w14:paraId="70DA7A0D" w14:textId="77777777" w:rsidR="005B2B11" w:rsidRDefault="004A6F3F">
            <w:pPr>
              <w:rPr>
                <w:bCs/>
                <w:iCs/>
                <w:highlight w:val="lightGray"/>
                <w:vertAlign w:val="subscript"/>
              </w:rPr>
            </w:pPr>
            <w:proofErr w:type="spellStart"/>
            <w:r>
              <w:rPr>
                <w:bCs/>
                <w:iCs/>
                <w:highlight w:val="lightGray"/>
              </w:rPr>
              <w:t>T</w:t>
            </w:r>
            <w:r>
              <w:rPr>
                <w:bCs/>
                <w:iCs/>
                <w:highlight w:val="lightGray"/>
                <w:vertAlign w:val="subscript"/>
              </w:rPr>
              <w:t>LMFProc</w:t>
            </w:r>
            <w:proofErr w:type="spellEnd"/>
            <w:r>
              <w:rPr>
                <w:bCs/>
                <w:iCs/>
                <w:highlight w:val="lightGray"/>
              </w:rPr>
              <w:t>+ T</w:t>
            </w:r>
            <w:r>
              <w:rPr>
                <w:bCs/>
                <w:iCs/>
                <w:highlight w:val="lightGray"/>
                <w:vertAlign w:val="subscript"/>
              </w:rPr>
              <w:t>AMF-LMF+</w:t>
            </w:r>
            <w:r>
              <w:rPr>
                <w:bCs/>
                <w:iCs/>
                <w:highlight w:val="lightGray"/>
              </w:rPr>
              <w:t xml:space="preserve"> </w:t>
            </w:r>
            <w:proofErr w:type="spellStart"/>
            <w:r>
              <w:rPr>
                <w:bCs/>
                <w:iCs/>
                <w:highlight w:val="lightGray"/>
              </w:rPr>
              <w:t>T</w:t>
            </w:r>
            <w:r>
              <w:rPr>
                <w:bCs/>
                <w:iCs/>
                <w:highlight w:val="lightGray"/>
                <w:vertAlign w:val="subscript"/>
              </w:rPr>
              <w:t>AMFProc</w:t>
            </w:r>
            <w:proofErr w:type="spellEnd"/>
            <w:r>
              <w:rPr>
                <w:bCs/>
                <w:iCs/>
                <w:highlight w:val="lightGray"/>
              </w:rPr>
              <w:t xml:space="preserve"> +</w:t>
            </w:r>
            <w:proofErr w:type="spellStart"/>
            <w:r>
              <w:rPr>
                <w:bCs/>
                <w:iCs/>
                <w:highlight w:val="lightGray"/>
              </w:rPr>
              <w:t>T</w:t>
            </w:r>
            <w:r>
              <w:rPr>
                <w:bCs/>
                <w:iCs/>
                <w:highlight w:val="lightGray"/>
                <w:vertAlign w:val="subscript"/>
              </w:rPr>
              <w:t>gNB</w:t>
            </w:r>
            <w:proofErr w:type="spellEnd"/>
            <w:r>
              <w:rPr>
                <w:bCs/>
                <w:iCs/>
                <w:highlight w:val="lightGray"/>
                <w:vertAlign w:val="subscript"/>
              </w:rPr>
              <w:t xml:space="preserve">-AMF + </w:t>
            </w:r>
            <w:proofErr w:type="spellStart"/>
            <w:r>
              <w:rPr>
                <w:bCs/>
                <w:iCs/>
                <w:highlight w:val="lightGray"/>
              </w:rPr>
              <w:t>T</w:t>
            </w:r>
            <w:r>
              <w:rPr>
                <w:bCs/>
                <w:iCs/>
                <w:highlight w:val="lightGray"/>
                <w:vertAlign w:val="subscript"/>
              </w:rPr>
              <w:t>gNBProc-NRPPa</w:t>
            </w:r>
            <w:proofErr w:type="spellEnd"/>
          </w:p>
          <w:p w14:paraId="08892A67" w14:textId="77777777" w:rsidR="005B2B11" w:rsidRDefault="004A6F3F">
            <w:pPr>
              <w:rPr>
                <w:bCs/>
                <w:iCs/>
                <w:highlight w:val="lightGray"/>
              </w:rPr>
            </w:pPr>
            <w:r>
              <w:rPr>
                <w:bCs/>
                <w:iCs/>
                <w:highlight w:val="lightGray"/>
              </w:rPr>
              <w:t xml:space="preserve">Processing delays: 9 </w:t>
            </w:r>
            <w:proofErr w:type="spellStart"/>
            <w:r>
              <w:rPr>
                <w:bCs/>
                <w:iCs/>
                <w:highlight w:val="lightGray"/>
              </w:rPr>
              <w:t>ms</w:t>
            </w:r>
            <w:proofErr w:type="spellEnd"/>
          </w:p>
          <w:p w14:paraId="112C77A1" w14:textId="77777777" w:rsidR="005B2B11" w:rsidRDefault="004A6F3F">
            <w:pPr>
              <w:rPr>
                <w:bCs/>
                <w:iCs/>
                <w:highlight w:val="lightGray"/>
              </w:rPr>
            </w:pPr>
            <w:r>
              <w:rPr>
                <w:bCs/>
                <w:iCs/>
                <w:highlight w:val="lightGray"/>
              </w:rPr>
              <w:t>-</w:t>
            </w:r>
            <w:r>
              <w:rPr>
                <w:bCs/>
                <w:iCs/>
                <w:highlight w:val="lightGray"/>
              </w:rPr>
              <w:tab/>
            </w:r>
            <w:proofErr w:type="spellStart"/>
            <w:r>
              <w:rPr>
                <w:bCs/>
                <w:iCs/>
                <w:highlight w:val="lightGray"/>
              </w:rPr>
              <w:t>gNB</w:t>
            </w:r>
            <w:proofErr w:type="spellEnd"/>
            <w:r>
              <w:rPr>
                <w:bCs/>
                <w:iCs/>
                <w:highlight w:val="lightGray"/>
              </w:rPr>
              <w:t xml:space="preserve">: </w:t>
            </w:r>
            <w:proofErr w:type="spellStart"/>
            <w:r>
              <w:rPr>
                <w:bCs/>
                <w:iCs/>
                <w:highlight w:val="lightGray"/>
              </w:rPr>
              <w:t>T</w:t>
            </w:r>
            <w:r>
              <w:rPr>
                <w:bCs/>
                <w:iCs/>
                <w:highlight w:val="lightGray"/>
                <w:vertAlign w:val="subscript"/>
              </w:rPr>
              <w:t>gNBProc-NRPPa</w:t>
            </w:r>
            <w:proofErr w:type="spellEnd"/>
            <w:r>
              <w:rPr>
                <w:bCs/>
                <w:iCs/>
                <w:highlight w:val="lightGray"/>
              </w:rPr>
              <w:t>= 3ms</w:t>
            </w:r>
          </w:p>
          <w:p w14:paraId="71F61687" w14:textId="77777777" w:rsidR="005B2B11" w:rsidRDefault="004A6F3F">
            <w:pPr>
              <w:rPr>
                <w:bCs/>
                <w:iCs/>
                <w:highlight w:val="lightGray"/>
              </w:rPr>
            </w:pPr>
            <w:r>
              <w:rPr>
                <w:bCs/>
                <w:iCs/>
                <w:highlight w:val="lightGray"/>
              </w:rPr>
              <w:t>-</w:t>
            </w:r>
            <w:r>
              <w:rPr>
                <w:bCs/>
                <w:iCs/>
                <w:highlight w:val="lightGray"/>
              </w:rPr>
              <w:tab/>
              <w:t xml:space="preserve">AMF: </w:t>
            </w:r>
            <w:proofErr w:type="spellStart"/>
            <w:r>
              <w:rPr>
                <w:bCs/>
                <w:iCs/>
                <w:highlight w:val="lightGray"/>
              </w:rPr>
              <w:t>T</w:t>
            </w:r>
            <w:r>
              <w:rPr>
                <w:bCs/>
                <w:iCs/>
                <w:highlight w:val="lightGray"/>
                <w:vertAlign w:val="subscript"/>
              </w:rPr>
              <w:t>AMFProc</w:t>
            </w:r>
            <w:proofErr w:type="spellEnd"/>
            <w:r>
              <w:rPr>
                <w:bCs/>
                <w:iCs/>
                <w:highlight w:val="lightGray"/>
              </w:rPr>
              <w:t>= 3ms</w:t>
            </w:r>
          </w:p>
          <w:p w14:paraId="08CB3E58" w14:textId="77777777" w:rsidR="005B2B11" w:rsidRDefault="004A6F3F">
            <w:pPr>
              <w:rPr>
                <w:bCs/>
                <w:iCs/>
                <w:highlight w:val="lightGray"/>
              </w:rPr>
            </w:pPr>
            <w:r>
              <w:rPr>
                <w:bCs/>
                <w:iCs/>
                <w:highlight w:val="lightGray"/>
              </w:rPr>
              <w:t>-</w:t>
            </w:r>
            <w:r>
              <w:rPr>
                <w:bCs/>
                <w:iCs/>
                <w:highlight w:val="lightGray"/>
              </w:rPr>
              <w:tab/>
              <w:t xml:space="preserve">LMF: </w:t>
            </w:r>
            <w:proofErr w:type="spellStart"/>
            <w:r>
              <w:rPr>
                <w:bCs/>
                <w:iCs/>
                <w:highlight w:val="lightGray"/>
              </w:rPr>
              <w:t>T</w:t>
            </w:r>
            <w:r>
              <w:rPr>
                <w:bCs/>
                <w:iCs/>
                <w:highlight w:val="lightGray"/>
                <w:vertAlign w:val="subscript"/>
              </w:rPr>
              <w:t>LMFProc</w:t>
            </w:r>
            <w:proofErr w:type="spellEnd"/>
            <w:r>
              <w:rPr>
                <w:bCs/>
                <w:iCs/>
                <w:highlight w:val="lightGray"/>
              </w:rPr>
              <w:t>= 3ms</w:t>
            </w:r>
          </w:p>
          <w:p w14:paraId="78236ED6" w14:textId="77777777" w:rsidR="005B2B11" w:rsidRDefault="004A6F3F">
            <w:pPr>
              <w:rPr>
                <w:bCs/>
                <w:iCs/>
                <w:highlight w:val="lightGray"/>
              </w:rPr>
            </w:pPr>
            <w:proofErr w:type="spellStart"/>
            <w:r>
              <w:rPr>
                <w:bCs/>
                <w:iCs/>
                <w:highlight w:val="lightGray"/>
              </w:rPr>
              <w:t>Signalling</w:t>
            </w:r>
            <w:proofErr w:type="spellEnd"/>
            <w:r>
              <w:rPr>
                <w:bCs/>
                <w:iCs/>
                <w:highlight w:val="lightGray"/>
              </w:rPr>
              <w:t xml:space="preserve"> delay:4-20ms</w:t>
            </w:r>
          </w:p>
          <w:p w14:paraId="026002C7" w14:textId="77777777" w:rsidR="005B2B11" w:rsidRDefault="004A6F3F">
            <w:pPr>
              <w:rPr>
                <w:bCs/>
                <w:iCs/>
                <w:highlight w:val="lightGray"/>
              </w:rPr>
            </w:pPr>
            <w:r>
              <w:rPr>
                <w:bCs/>
                <w:iCs/>
                <w:highlight w:val="lightGray"/>
              </w:rPr>
              <w:t>-</w:t>
            </w:r>
            <w:r>
              <w:rPr>
                <w:bCs/>
                <w:iCs/>
                <w:highlight w:val="lightGray"/>
              </w:rPr>
              <w:tab/>
            </w:r>
            <w:proofErr w:type="spellStart"/>
            <w:r>
              <w:rPr>
                <w:bCs/>
                <w:iCs/>
                <w:highlight w:val="lightGray"/>
              </w:rPr>
              <w:t>gNB</w:t>
            </w:r>
            <w:proofErr w:type="spellEnd"/>
            <w:r>
              <w:rPr>
                <w:bCs/>
                <w:iCs/>
                <w:highlight w:val="lightGray"/>
              </w:rPr>
              <w:t xml:space="preserve">-AMF: </w:t>
            </w:r>
            <w:proofErr w:type="spellStart"/>
            <w:r>
              <w:rPr>
                <w:bCs/>
                <w:iCs/>
                <w:highlight w:val="lightGray"/>
              </w:rPr>
              <w:t>T</w:t>
            </w:r>
            <w:r>
              <w:rPr>
                <w:bCs/>
                <w:iCs/>
                <w:highlight w:val="lightGray"/>
                <w:vertAlign w:val="subscript"/>
              </w:rPr>
              <w:t>gNB</w:t>
            </w:r>
            <w:proofErr w:type="spellEnd"/>
            <w:r>
              <w:rPr>
                <w:bCs/>
                <w:iCs/>
                <w:highlight w:val="lightGray"/>
                <w:vertAlign w:val="subscript"/>
              </w:rPr>
              <w:t>-AMF</w:t>
            </w:r>
            <w:r>
              <w:rPr>
                <w:bCs/>
                <w:iCs/>
                <w:highlight w:val="lightGray"/>
              </w:rPr>
              <w:t>= 3-10ms</w:t>
            </w:r>
          </w:p>
          <w:p w14:paraId="385749A9" w14:textId="77777777" w:rsidR="005B2B11" w:rsidRDefault="004A6F3F">
            <w:pPr>
              <w:rPr>
                <w:bCs/>
                <w:iCs/>
                <w:highlight w:val="lightGray"/>
              </w:rPr>
            </w:pPr>
            <w:r>
              <w:rPr>
                <w:bCs/>
                <w:iCs/>
                <w:highlight w:val="lightGray"/>
              </w:rPr>
              <w:t>-</w:t>
            </w:r>
            <w:r>
              <w:rPr>
                <w:bCs/>
                <w:iCs/>
                <w:highlight w:val="lightGray"/>
              </w:rPr>
              <w:tab/>
              <w:t>AMF-LMF: T</w:t>
            </w:r>
            <w:r>
              <w:rPr>
                <w:bCs/>
                <w:iCs/>
                <w:highlight w:val="lightGray"/>
                <w:vertAlign w:val="subscript"/>
              </w:rPr>
              <w:t>AMF-LMF</w:t>
            </w:r>
            <w:r>
              <w:rPr>
                <w:bCs/>
                <w:iCs/>
                <w:highlight w:val="lightGray"/>
              </w:rPr>
              <w:t>= 1-10ms</w:t>
            </w:r>
          </w:p>
          <w:p w14:paraId="07B1A92C" w14:textId="77777777" w:rsidR="005B2B11" w:rsidRDefault="004A6F3F">
            <w:pPr>
              <w:pStyle w:val="NO"/>
              <w:rPr>
                <w:highlight w:val="lightGray"/>
              </w:rPr>
            </w:pPr>
            <w:r>
              <w:rPr>
                <w:highlight w:val="lightGray"/>
              </w:rPr>
              <w:t>Note 3: Step 16 (</w:t>
            </w:r>
            <w:proofErr w:type="spellStart"/>
            <w:r>
              <w:rPr>
                <w:highlight w:val="lightGray"/>
              </w:rPr>
              <w:t>NRPPa</w:t>
            </w:r>
            <w:proofErr w:type="spellEnd"/>
            <w:r>
              <w:rPr>
                <w:highlight w:val="lightGray"/>
              </w:rPr>
              <w:t xml:space="preserve"> Measurement Response) can be performed in parallel with Step 15 (LPP Provide Location Information). The UL- and DL- measurements are made concurrently, hence the results are send at about the same time. Only the bigger number of the two procedures need to be considered (i.e., the latency for </w:t>
            </w:r>
            <w:proofErr w:type="spellStart"/>
            <w:r>
              <w:rPr>
                <w:highlight w:val="lightGray"/>
              </w:rPr>
              <w:t>NRPPa</w:t>
            </w:r>
            <w:proofErr w:type="spellEnd"/>
            <w:r>
              <w:rPr>
                <w:highlight w:val="lightGray"/>
              </w:rPr>
              <w:t xml:space="preserve"> Measurement Response is not counted in the summation).</w:t>
            </w:r>
          </w:p>
        </w:tc>
      </w:tr>
      <w:tr w:rsidR="005B2B11" w14:paraId="67CDEA61" w14:textId="77777777">
        <w:tc>
          <w:tcPr>
            <w:tcW w:w="2235" w:type="dxa"/>
            <w:tcBorders>
              <w:top w:val="single" w:sz="4" w:space="0" w:color="auto"/>
              <w:left w:val="single" w:sz="4" w:space="0" w:color="auto"/>
              <w:bottom w:val="single" w:sz="4" w:space="0" w:color="auto"/>
              <w:right w:val="single" w:sz="4" w:space="0" w:color="auto"/>
            </w:tcBorders>
          </w:tcPr>
          <w:p w14:paraId="1BDE3583" w14:textId="77777777" w:rsidR="005B2B11" w:rsidRDefault="004A6F3F">
            <w:pPr>
              <w:rPr>
                <w:bCs/>
                <w:iCs/>
              </w:rPr>
            </w:pPr>
            <w:r>
              <w:rPr>
                <w:bCs/>
                <w:iCs/>
              </w:rPr>
              <w:t>Step 17 LMF calculation</w:t>
            </w:r>
          </w:p>
        </w:tc>
        <w:tc>
          <w:tcPr>
            <w:tcW w:w="1134" w:type="dxa"/>
            <w:tcBorders>
              <w:top w:val="single" w:sz="4" w:space="0" w:color="auto"/>
              <w:left w:val="single" w:sz="4" w:space="0" w:color="auto"/>
              <w:bottom w:val="single" w:sz="4" w:space="0" w:color="auto"/>
              <w:right w:val="single" w:sz="4" w:space="0" w:color="auto"/>
            </w:tcBorders>
          </w:tcPr>
          <w:p w14:paraId="36B7AAAC" w14:textId="77777777" w:rsidR="005B2B11" w:rsidRDefault="004A6F3F">
            <w:pPr>
              <w:rPr>
                <w:bCs/>
                <w:iCs/>
              </w:rPr>
            </w:pPr>
            <w:r>
              <w:rPr>
                <w:bCs/>
                <w:iCs/>
              </w:rPr>
              <w:t>2-30</w:t>
            </w:r>
          </w:p>
        </w:tc>
        <w:tc>
          <w:tcPr>
            <w:tcW w:w="5871" w:type="dxa"/>
            <w:tcBorders>
              <w:top w:val="single" w:sz="4" w:space="0" w:color="auto"/>
              <w:left w:val="single" w:sz="4" w:space="0" w:color="auto"/>
              <w:bottom w:val="single" w:sz="4" w:space="0" w:color="auto"/>
              <w:right w:val="single" w:sz="4" w:space="0" w:color="auto"/>
            </w:tcBorders>
          </w:tcPr>
          <w:p w14:paraId="3F1B5849" w14:textId="77777777" w:rsidR="005B2B11" w:rsidRDefault="004A6F3F">
            <w:pPr>
              <w:rPr>
                <w:bCs/>
                <w:iCs/>
                <w:vertAlign w:val="subscript"/>
              </w:rPr>
            </w:pPr>
            <w:r>
              <w:rPr>
                <w:bCs/>
                <w:iCs/>
              </w:rPr>
              <w:t>T</w:t>
            </w:r>
            <w:r>
              <w:rPr>
                <w:bCs/>
                <w:iCs/>
                <w:vertAlign w:val="subscript"/>
              </w:rPr>
              <w:t>LMF-Calc</w:t>
            </w:r>
          </w:p>
          <w:p w14:paraId="1716AD28" w14:textId="77777777" w:rsidR="005B2B11" w:rsidRDefault="004A6F3F">
            <w:pPr>
              <w:rPr>
                <w:lang w:val="en-GB" w:eastAsia="zh-CN"/>
              </w:rPr>
            </w:pPr>
            <w:r>
              <w:rPr>
                <w:lang w:val="en-GB" w:eastAsia="zh-CN"/>
              </w:rPr>
              <w:t>LMF calculation/estimation delay: 2-30</w:t>
            </w:r>
          </w:p>
          <w:p w14:paraId="5BFD99B1" w14:textId="77777777" w:rsidR="005B2B11" w:rsidRDefault="004A6F3F">
            <w:pPr>
              <w:rPr>
                <w:bCs/>
                <w:iCs/>
                <w:vertAlign w:val="subscript"/>
              </w:rPr>
            </w:pPr>
            <w:r>
              <w:rPr>
                <w:bCs/>
                <w:iCs/>
              </w:rPr>
              <w:t>T</w:t>
            </w:r>
            <w:r>
              <w:rPr>
                <w:bCs/>
                <w:iCs/>
                <w:vertAlign w:val="subscript"/>
              </w:rPr>
              <w:t>LMF-Calc</w:t>
            </w:r>
          </w:p>
          <w:p w14:paraId="2AFE040D" w14:textId="77777777" w:rsidR="005B2B11" w:rsidRDefault="005B2B11">
            <w:pPr>
              <w:spacing w:before="60" w:after="60"/>
              <w:rPr>
                <w:lang w:eastAsia="zh-CN"/>
              </w:rPr>
            </w:pPr>
          </w:p>
          <w:p w14:paraId="6DEE3E03" w14:textId="77777777" w:rsidR="005B2B11" w:rsidRDefault="005B2B11">
            <w:pPr>
              <w:rPr>
                <w:bCs/>
                <w:iCs/>
              </w:rPr>
            </w:pPr>
          </w:p>
        </w:tc>
      </w:tr>
      <w:tr w:rsidR="005B2B11" w14:paraId="4452F1E8" w14:textId="77777777">
        <w:tc>
          <w:tcPr>
            <w:tcW w:w="2235" w:type="dxa"/>
            <w:tcBorders>
              <w:top w:val="single" w:sz="4" w:space="0" w:color="auto"/>
              <w:left w:val="single" w:sz="4" w:space="0" w:color="auto"/>
              <w:bottom w:val="single" w:sz="4" w:space="0" w:color="auto"/>
              <w:right w:val="single" w:sz="4" w:space="0" w:color="auto"/>
            </w:tcBorders>
          </w:tcPr>
          <w:p w14:paraId="61A57DA7" w14:textId="77777777" w:rsidR="005B2B11" w:rsidRDefault="004A6F3F">
            <w:pPr>
              <w:rPr>
                <w:bCs/>
                <w:iCs/>
              </w:rPr>
            </w:pPr>
            <w:r>
              <w:rPr>
                <w:bCs/>
                <w:iCs/>
              </w:rPr>
              <w:t xml:space="preserve">Total values </w:t>
            </w:r>
          </w:p>
        </w:tc>
        <w:tc>
          <w:tcPr>
            <w:tcW w:w="1134" w:type="dxa"/>
            <w:tcBorders>
              <w:top w:val="single" w:sz="4" w:space="0" w:color="auto"/>
              <w:left w:val="single" w:sz="4" w:space="0" w:color="auto"/>
              <w:bottom w:val="single" w:sz="4" w:space="0" w:color="auto"/>
              <w:right w:val="single" w:sz="4" w:space="0" w:color="auto"/>
            </w:tcBorders>
          </w:tcPr>
          <w:p w14:paraId="24D25785" w14:textId="77777777" w:rsidR="005B2B11" w:rsidRDefault="004A6F3F">
            <w:pPr>
              <w:rPr>
                <w:bCs/>
                <w:iCs/>
              </w:rPr>
            </w:pPr>
            <w:r>
              <w:rPr>
                <w:bCs/>
                <w:iCs/>
              </w:rPr>
              <w:t>200-397.5</w:t>
            </w:r>
          </w:p>
        </w:tc>
        <w:tc>
          <w:tcPr>
            <w:tcW w:w="5871" w:type="dxa"/>
            <w:tcBorders>
              <w:top w:val="single" w:sz="4" w:space="0" w:color="auto"/>
              <w:left w:val="single" w:sz="4" w:space="0" w:color="auto"/>
              <w:bottom w:val="single" w:sz="4" w:space="0" w:color="auto"/>
              <w:right w:val="single" w:sz="4" w:space="0" w:color="auto"/>
            </w:tcBorders>
          </w:tcPr>
          <w:p w14:paraId="347459B7" w14:textId="77777777" w:rsidR="005B2B11" w:rsidRDefault="004A6F3F">
            <w:pPr>
              <w:pStyle w:val="NO"/>
            </w:pPr>
            <w:r>
              <w:t>Note 4: T</w:t>
            </w:r>
            <w:r>
              <w:rPr>
                <w:vertAlign w:val="subscript"/>
              </w:rPr>
              <w:t>DL-</w:t>
            </w:r>
            <w:proofErr w:type="spellStart"/>
            <w:r>
              <w:rPr>
                <w:vertAlign w:val="subscript"/>
              </w:rPr>
              <w:t>measc</w:t>
            </w:r>
            <w:proofErr w:type="spellEnd"/>
            <w:r>
              <w:t xml:space="preserve"> and T</w:t>
            </w:r>
            <w:r>
              <w:rPr>
                <w:vertAlign w:val="subscript"/>
              </w:rPr>
              <w:t>UL-</w:t>
            </w:r>
            <w:proofErr w:type="spellStart"/>
            <w:r>
              <w:rPr>
                <w:vertAlign w:val="subscript"/>
              </w:rPr>
              <w:t>measc</w:t>
            </w:r>
            <w:proofErr w:type="spellEnd"/>
            <w:r>
              <w:t xml:space="preserve">  are not counted;</w:t>
            </w:r>
          </w:p>
          <w:p w14:paraId="6EA2977F" w14:textId="77777777" w:rsidR="005B2B11" w:rsidRDefault="004A6F3F">
            <w:pPr>
              <w:pStyle w:val="NO"/>
            </w:pPr>
            <w:r>
              <w:t xml:space="preserve">Note 5: DL PRS related procedure may be performed in parallel with UL SRS related procedure, and therefore we may only need to count the latency caused by DL PRS related procedure, i.e. the latency for Multi-RTT could be similar to the </w:t>
            </w:r>
            <w:r>
              <w:lastRenderedPageBreak/>
              <w:t>latency of DL-TDOA/DL-</w:t>
            </w:r>
            <w:proofErr w:type="spellStart"/>
            <w:r>
              <w:t>AoD</w:t>
            </w:r>
            <w:proofErr w:type="spellEnd"/>
          </w:p>
          <w:p w14:paraId="6E9AD10E" w14:textId="77777777" w:rsidR="005B2B11" w:rsidRDefault="005B2B11">
            <w:pPr>
              <w:rPr>
                <w:bCs/>
                <w:iCs/>
              </w:rPr>
            </w:pPr>
          </w:p>
        </w:tc>
      </w:tr>
    </w:tbl>
    <w:p w14:paraId="3D1739CF" w14:textId="77777777" w:rsidR="005B2B11" w:rsidRDefault="005B2B11">
      <w:pPr>
        <w:rPr>
          <w:rFonts w:ascii="Arial" w:hAnsi="Arial" w:cs="Arial"/>
          <w:b/>
          <w:lang w:val="en-GB"/>
        </w:rPr>
      </w:pPr>
    </w:p>
    <w:p w14:paraId="3F117C96" w14:textId="77777777" w:rsidR="005B2B11" w:rsidRDefault="005B2B11">
      <w:pPr>
        <w:rPr>
          <w:lang w:val="en-GB" w:eastAsia="zh-CN"/>
        </w:rPr>
      </w:pPr>
    </w:p>
    <w:p w14:paraId="1CE55DC9" w14:textId="77777777" w:rsidR="005B2B11" w:rsidRDefault="004A6F3F">
      <w:pPr>
        <w:rPr>
          <w:rFonts w:ascii="Arial" w:hAnsi="Arial" w:cs="Arial"/>
          <w:b/>
        </w:rPr>
      </w:pPr>
      <w:r>
        <w:rPr>
          <w:rFonts w:ascii="Arial" w:hAnsi="Arial" w:cs="Arial"/>
          <w:b/>
        </w:rPr>
        <w:t>Question 2.3: For Multi-RTT, which steps can be skipped for optimal cases? Please explain the reason.</w:t>
      </w:r>
    </w:p>
    <w:p w14:paraId="264BB2F3" w14:textId="77777777" w:rsidR="005B2B11" w:rsidRDefault="005B2B11">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2B11" w14:paraId="01A5ACE2" w14:textId="77777777">
        <w:tc>
          <w:tcPr>
            <w:tcW w:w="1460" w:type="dxa"/>
            <w:shd w:val="clear" w:color="auto" w:fill="BFBFBF"/>
            <w:vAlign w:val="center"/>
          </w:tcPr>
          <w:p w14:paraId="411CE054" w14:textId="77777777" w:rsidR="005B2B11" w:rsidRDefault="004A6F3F">
            <w:pPr>
              <w:spacing w:before="60" w:after="60"/>
              <w:rPr>
                <w:b/>
                <w:lang w:eastAsia="zh-CN"/>
              </w:rPr>
            </w:pPr>
            <w:r>
              <w:rPr>
                <w:b/>
                <w:lang w:eastAsia="zh-CN"/>
              </w:rPr>
              <w:t>Company</w:t>
            </w:r>
          </w:p>
        </w:tc>
        <w:tc>
          <w:tcPr>
            <w:tcW w:w="1527" w:type="dxa"/>
            <w:shd w:val="clear" w:color="auto" w:fill="BFBFBF"/>
          </w:tcPr>
          <w:p w14:paraId="0BD6DE5F" w14:textId="77777777" w:rsidR="005B2B11" w:rsidRDefault="004A6F3F">
            <w:pPr>
              <w:spacing w:before="60" w:after="60"/>
              <w:rPr>
                <w:b/>
                <w:lang w:eastAsia="zh-CN"/>
              </w:rPr>
            </w:pPr>
            <w:r>
              <w:rPr>
                <w:b/>
                <w:lang w:eastAsia="zh-CN"/>
              </w:rPr>
              <w:t>Step xx</w:t>
            </w:r>
          </w:p>
        </w:tc>
        <w:tc>
          <w:tcPr>
            <w:tcW w:w="6372" w:type="dxa"/>
            <w:shd w:val="clear" w:color="auto" w:fill="BFBFBF"/>
            <w:vAlign w:val="center"/>
          </w:tcPr>
          <w:p w14:paraId="4D1D8C8C" w14:textId="77777777" w:rsidR="005B2B11" w:rsidRDefault="004A6F3F">
            <w:pPr>
              <w:spacing w:before="60" w:after="60"/>
              <w:rPr>
                <w:b/>
                <w:lang w:eastAsia="zh-CN"/>
              </w:rPr>
            </w:pPr>
            <w:r>
              <w:rPr>
                <w:b/>
                <w:lang w:eastAsia="zh-CN"/>
              </w:rPr>
              <w:t xml:space="preserve">Remark </w:t>
            </w:r>
          </w:p>
        </w:tc>
      </w:tr>
      <w:tr w:rsidR="005B2B11" w14:paraId="24902D78" w14:textId="77777777">
        <w:tc>
          <w:tcPr>
            <w:tcW w:w="1460" w:type="dxa"/>
            <w:vAlign w:val="center"/>
          </w:tcPr>
          <w:p w14:paraId="4BE5FB4B" w14:textId="77777777" w:rsidR="005B2B11" w:rsidRDefault="004A6F3F">
            <w:pPr>
              <w:spacing w:before="60" w:after="60"/>
              <w:rPr>
                <w:lang w:eastAsia="zh-CN"/>
              </w:rPr>
            </w:pPr>
            <w:proofErr w:type="spellStart"/>
            <w:r>
              <w:rPr>
                <w:lang w:eastAsia="zh-CN"/>
              </w:rPr>
              <w:t>InterDigital</w:t>
            </w:r>
            <w:proofErr w:type="spellEnd"/>
          </w:p>
        </w:tc>
        <w:tc>
          <w:tcPr>
            <w:tcW w:w="1527" w:type="dxa"/>
          </w:tcPr>
          <w:p w14:paraId="50E657FE" w14:textId="77777777" w:rsidR="005B2B11" w:rsidRDefault="004A6F3F">
            <w:pPr>
              <w:spacing w:before="60" w:after="60"/>
              <w:rPr>
                <w:lang w:eastAsia="zh-CN"/>
              </w:rPr>
            </w:pPr>
            <w:r>
              <w:rPr>
                <w:lang w:eastAsia="zh-CN"/>
              </w:rPr>
              <w:t xml:space="preserve">Steps 12, 13 </w:t>
            </w:r>
          </w:p>
        </w:tc>
        <w:tc>
          <w:tcPr>
            <w:tcW w:w="6372" w:type="dxa"/>
            <w:vAlign w:val="center"/>
          </w:tcPr>
          <w:p w14:paraId="2FCA9838" w14:textId="77777777" w:rsidR="005B2B11" w:rsidRDefault="004A6F3F">
            <w:pPr>
              <w:overflowPunct/>
              <w:autoSpaceDE/>
              <w:autoSpaceDN/>
              <w:adjustRightInd/>
              <w:spacing w:before="60" w:after="0"/>
              <w:rPr>
                <w:rFonts w:ascii="Arial" w:hAnsi="Arial"/>
                <w:sz w:val="18"/>
                <w:szCs w:val="24"/>
              </w:rPr>
            </w:pPr>
            <w:r>
              <w:rPr>
                <w:rFonts w:ascii="Arial" w:hAnsi="Arial"/>
                <w:sz w:val="18"/>
                <w:szCs w:val="24"/>
              </w:rPr>
              <w:t xml:space="preserve">Considering concurrent configuration of UL and DL positioning, where </w:t>
            </w:r>
            <w:proofErr w:type="spellStart"/>
            <w:r>
              <w:rPr>
                <w:rFonts w:ascii="Arial" w:hAnsi="Arial"/>
                <w:sz w:val="18"/>
                <w:szCs w:val="24"/>
              </w:rPr>
              <w:t>NRPPa</w:t>
            </w:r>
            <w:proofErr w:type="spellEnd"/>
            <w:r>
              <w:rPr>
                <w:rFonts w:ascii="Arial" w:hAnsi="Arial"/>
                <w:sz w:val="18"/>
                <w:szCs w:val="24"/>
              </w:rPr>
              <w:t xml:space="preserve"> Positioning information request (Step 3) can include the DL PRS configuration, it may be possible for skipping RRC configuration for measurement gap (Steps 12 and 13). The gNB may configure with RRC (in Step 4) the alignment and timing for UL+DL positioning such that DL PRS measurement and UL </w:t>
            </w:r>
            <w:proofErr w:type="spellStart"/>
            <w:r>
              <w:rPr>
                <w:rFonts w:ascii="Arial" w:hAnsi="Arial"/>
                <w:sz w:val="18"/>
                <w:szCs w:val="24"/>
              </w:rPr>
              <w:t>SRSp</w:t>
            </w:r>
            <w:proofErr w:type="spellEnd"/>
            <w:r>
              <w:rPr>
                <w:rFonts w:ascii="Arial" w:hAnsi="Arial"/>
                <w:sz w:val="18"/>
                <w:szCs w:val="24"/>
              </w:rPr>
              <w:t xml:space="preserve"> transmission can be done with low latency.  </w:t>
            </w:r>
          </w:p>
          <w:p w14:paraId="0A3E7A3C" w14:textId="77777777" w:rsidR="005B2B11" w:rsidRDefault="004A6F3F">
            <w:pPr>
              <w:overflowPunct/>
              <w:autoSpaceDE/>
              <w:autoSpaceDN/>
              <w:adjustRightInd/>
              <w:spacing w:before="60" w:after="0"/>
              <w:rPr>
                <w:rFonts w:ascii="Arial" w:hAnsi="Arial"/>
                <w:sz w:val="18"/>
                <w:szCs w:val="24"/>
              </w:rPr>
            </w:pPr>
            <w:r>
              <w:rPr>
                <w:rFonts w:ascii="Arial" w:hAnsi="Arial"/>
                <w:sz w:val="18"/>
                <w:szCs w:val="24"/>
              </w:rPr>
              <w:t>In addition, Step 4 should not be counted if SRS is configured via RRC already.</w:t>
            </w:r>
          </w:p>
          <w:p w14:paraId="19E3F3C4" w14:textId="77777777" w:rsidR="005B2B11" w:rsidRDefault="004A6F3F">
            <w:pPr>
              <w:overflowPunct/>
              <w:autoSpaceDE/>
              <w:autoSpaceDN/>
              <w:adjustRightInd/>
              <w:spacing w:before="60" w:after="0"/>
              <w:rPr>
                <w:rFonts w:ascii="Arial" w:hAnsi="Arial"/>
                <w:sz w:val="18"/>
                <w:szCs w:val="24"/>
              </w:rPr>
            </w:pPr>
            <w:r>
              <w:rPr>
                <w:rFonts w:ascii="Arial" w:hAnsi="Arial"/>
                <w:sz w:val="18"/>
                <w:szCs w:val="24"/>
              </w:rPr>
              <w:t>Regarding Note 5, “we may only need to count the latency caused by DL PRS related procedure” may not be the case. For example, for UL, longer measurement time of SRS (compared to PRS) may be needed to mitigate interference and increase link budget for SRS, as noted in the RAN1 agreement. Therefore, if SRS and PRS measurements are performed simultaneously, it should be max(</w:t>
            </w:r>
            <w:r>
              <w:rPr>
                <w:bCs/>
                <w:iCs/>
              </w:rPr>
              <w:t>T</w:t>
            </w:r>
            <w:r>
              <w:rPr>
                <w:bCs/>
                <w:iCs/>
                <w:vertAlign w:val="subscript"/>
              </w:rPr>
              <w:t>DL-</w:t>
            </w:r>
            <w:proofErr w:type="spellStart"/>
            <w:r>
              <w:rPr>
                <w:bCs/>
                <w:iCs/>
                <w:vertAlign w:val="subscript"/>
              </w:rPr>
              <w:t>measc</w:t>
            </w:r>
            <w:proofErr w:type="spellEnd"/>
            <w:r>
              <w:rPr>
                <w:bCs/>
                <w:iCs/>
              </w:rPr>
              <w:t>, T</w:t>
            </w:r>
            <w:r>
              <w:rPr>
                <w:bCs/>
                <w:iCs/>
                <w:vertAlign w:val="subscript"/>
              </w:rPr>
              <w:t>UL-</w:t>
            </w:r>
            <w:proofErr w:type="spellStart"/>
            <w:r>
              <w:rPr>
                <w:bCs/>
                <w:iCs/>
                <w:vertAlign w:val="subscript"/>
              </w:rPr>
              <w:t>measc</w:t>
            </w:r>
            <w:proofErr w:type="spellEnd"/>
            <w:r>
              <w:rPr>
                <w:rFonts w:ascii="Arial" w:hAnsi="Arial"/>
                <w:sz w:val="18"/>
                <w:szCs w:val="24"/>
              </w:rPr>
              <w:t>).</w:t>
            </w:r>
          </w:p>
          <w:p w14:paraId="590B60DF" w14:textId="77777777" w:rsidR="005B2B11" w:rsidRDefault="005B2B11">
            <w:pPr>
              <w:overflowPunct/>
              <w:autoSpaceDE/>
              <w:autoSpaceDN/>
              <w:adjustRightInd/>
              <w:spacing w:before="60" w:after="0"/>
              <w:rPr>
                <w:rFonts w:ascii="Arial" w:hAnsi="Arial"/>
                <w:sz w:val="18"/>
                <w:szCs w:val="24"/>
              </w:rPr>
            </w:pPr>
          </w:p>
        </w:tc>
      </w:tr>
      <w:tr w:rsidR="005B2B11" w14:paraId="6B56DA1B" w14:textId="77777777">
        <w:tc>
          <w:tcPr>
            <w:tcW w:w="1460" w:type="dxa"/>
            <w:vAlign w:val="center"/>
          </w:tcPr>
          <w:p w14:paraId="4A2D21FF" w14:textId="77777777" w:rsidR="005B2B11" w:rsidRDefault="004A6F3F">
            <w:pPr>
              <w:spacing w:before="60" w:after="60"/>
              <w:rPr>
                <w:rFonts w:eastAsia="DengXian"/>
                <w:lang w:eastAsia="zh-CN"/>
              </w:rPr>
            </w:pPr>
            <w:r>
              <w:rPr>
                <w:rFonts w:eastAsia="DengXian" w:hint="eastAsia"/>
                <w:lang w:eastAsia="zh-CN"/>
              </w:rPr>
              <w:t>ZTE</w:t>
            </w:r>
          </w:p>
        </w:tc>
        <w:tc>
          <w:tcPr>
            <w:tcW w:w="1527" w:type="dxa"/>
          </w:tcPr>
          <w:p w14:paraId="407DFF77" w14:textId="77777777" w:rsidR="005B2B11" w:rsidRDefault="004A6F3F">
            <w:pPr>
              <w:spacing w:before="60" w:after="60"/>
              <w:rPr>
                <w:rFonts w:eastAsia="DengXian"/>
                <w:lang w:eastAsia="zh-CN"/>
              </w:rPr>
            </w:pPr>
            <w:r>
              <w:rPr>
                <w:rFonts w:eastAsia="DengXian" w:hint="eastAsia"/>
                <w:lang w:eastAsia="zh-CN"/>
              </w:rPr>
              <w:t>6,7</w:t>
            </w:r>
          </w:p>
        </w:tc>
        <w:tc>
          <w:tcPr>
            <w:tcW w:w="6372" w:type="dxa"/>
            <w:vAlign w:val="center"/>
          </w:tcPr>
          <w:p w14:paraId="3CBE4B2D" w14:textId="77777777" w:rsidR="005B2B11" w:rsidRDefault="004A6F3F">
            <w:pPr>
              <w:spacing w:before="60" w:after="60"/>
              <w:rPr>
                <w:rFonts w:eastAsia="DengXian"/>
                <w:lang w:eastAsia="zh-CN"/>
              </w:rPr>
            </w:pPr>
            <w:r>
              <w:rPr>
                <w:rFonts w:eastAsia="DengXian" w:hint="eastAsia"/>
                <w:lang w:eastAsia="zh-CN"/>
              </w:rPr>
              <w:t>Same answer in Q2.2</w:t>
            </w:r>
          </w:p>
        </w:tc>
      </w:tr>
      <w:tr w:rsidR="00ED0DF5" w14:paraId="2198660A" w14:textId="77777777">
        <w:tc>
          <w:tcPr>
            <w:tcW w:w="1460" w:type="dxa"/>
            <w:vAlign w:val="center"/>
          </w:tcPr>
          <w:p w14:paraId="7DFA3910" w14:textId="77777777" w:rsidR="00ED0DF5" w:rsidRDefault="00ED0DF5" w:rsidP="00ED0DF5">
            <w:pPr>
              <w:spacing w:before="60" w:after="60"/>
              <w:rPr>
                <w:rFonts w:eastAsia="DengXian"/>
                <w:lang w:eastAsia="zh-CN"/>
              </w:rPr>
            </w:pPr>
            <w:r>
              <w:rPr>
                <w:rFonts w:eastAsia="DengXian"/>
                <w:lang w:eastAsia="zh-CN"/>
              </w:rPr>
              <w:t>Nokia</w:t>
            </w:r>
          </w:p>
        </w:tc>
        <w:tc>
          <w:tcPr>
            <w:tcW w:w="1527" w:type="dxa"/>
          </w:tcPr>
          <w:p w14:paraId="036C1360" w14:textId="77777777" w:rsidR="00ED0DF5" w:rsidRDefault="00ED0DF5" w:rsidP="00ED0DF5">
            <w:pPr>
              <w:spacing w:before="60" w:after="60"/>
              <w:rPr>
                <w:rFonts w:eastAsia="DengXian"/>
                <w:lang w:eastAsia="zh-CN"/>
              </w:rPr>
            </w:pPr>
          </w:p>
        </w:tc>
        <w:tc>
          <w:tcPr>
            <w:tcW w:w="6372" w:type="dxa"/>
            <w:vAlign w:val="center"/>
          </w:tcPr>
          <w:p w14:paraId="64300764" w14:textId="77777777" w:rsidR="00ED0DF5" w:rsidRDefault="00ED0DF5" w:rsidP="00ED0DF5">
            <w:r>
              <w:rPr>
                <w:rFonts w:eastAsia="DengXian"/>
                <w:lang w:eastAsia="zh-CN"/>
              </w:rPr>
              <w:t>We are not sure if there is any value asking for feedback about steps that can be avoided. What is important is to ask companies for solutions that allow a specific positioning method to be used with reduced latency and full details about the enhancements to existing procedures and signaling (any architecture changes, what is the modified call flow etc.) that results in reduced latency. However, that is part of the latency reduction solutions discussion. From latency analysis perspective we should just document the baseline analysis which RAN2 already did including all steps.</w:t>
            </w:r>
          </w:p>
        </w:tc>
      </w:tr>
      <w:tr w:rsidR="004917C0" w14:paraId="51DC6F88" w14:textId="77777777">
        <w:tc>
          <w:tcPr>
            <w:tcW w:w="1460" w:type="dxa"/>
            <w:vAlign w:val="center"/>
          </w:tcPr>
          <w:p w14:paraId="6E8F57E2" w14:textId="77777777" w:rsidR="004917C0" w:rsidRDefault="004917C0" w:rsidP="004917C0">
            <w:pPr>
              <w:spacing w:before="60" w:after="60"/>
              <w:rPr>
                <w:rFonts w:eastAsia="DengXian"/>
                <w:lang w:eastAsia="zh-CN"/>
              </w:rPr>
            </w:pPr>
            <w:r>
              <w:rPr>
                <w:rFonts w:eastAsia="DengXian"/>
                <w:lang w:eastAsia="zh-CN"/>
              </w:rPr>
              <w:t>Intel</w:t>
            </w:r>
          </w:p>
        </w:tc>
        <w:tc>
          <w:tcPr>
            <w:tcW w:w="1527" w:type="dxa"/>
          </w:tcPr>
          <w:p w14:paraId="0C2B7988" w14:textId="77777777" w:rsidR="004917C0" w:rsidRDefault="004917C0" w:rsidP="004917C0">
            <w:pPr>
              <w:spacing w:before="60" w:after="60"/>
              <w:rPr>
                <w:rFonts w:eastAsia="DengXian"/>
                <w:lang w:eastAsia="zh-CN"/>
              </w:rPr>
            </w:pPr>
            <w:r>
              <w:rPr>
                <w:rFonts w:eastAsia="DengXian"/>
                <w:lang w:eastAsia="zh-CN"/>
              </w:rPr>
              <w:t>Step 1/2 for deferred MT-LR;</w:t>
            </w:r>
          </w:p>
          <w:p w14:paraId="7AE216C4" w14:textId="77777777" w:rsidR="004917C0" w:rsidRDefault="004917C0" w:rsidP="004917C0">
            <w:pPr>
              <w:spacing w:before="60" w:after="60"/>
              <w:rPr>
                <w:rFonts w:eastAsia="DengXian"/>
                <w:lang w:eastAsia="zh-CN"/>
              </w:rPr>
            </w:pPr>
            <w:r>
              <w:rPr>
                <w:rFonts w:eastAsia="DengXian"/>
                <w:lang w:eastAsia="zh-CN"/>
              </w:rPr>
              <w:t>Step 6/7 if periodic SRS is used;</w:t>
            </w:r>
          </w:p>
          <w:p w14:paraId="4E905E87" w14:textId="77777777" w:rsidR="004917C0" w:rsidRDefault="004917C0" w:rsidP="004917C0">
            <w:pPr>
              <w:spacing w:before="60" w:after="60"/>
              <w:rPr>
                <w:rFonts w:eastAsia="DengXian"/>
                <w:lang w:eastAsia="zh-CN"/>
              </w:rPr>
            </w:pPr>
          </w:p>
          <w:p w14:paraId="13874EAB" w14:textId="77777777" w:rsidR="004917C0" w:rsidRDefault="004917C0" w:rsidP="004917C0">
            <w:pPr>
              <w:spacing w:before="60" w:after="60"/>
              <w:rPr>
                <w:rFonts w:eastAsia="DengXian"/>
                <w:lang w:eastAsia="zh-CN"/>
              </w:rPr>
            </w:pPr>
            <w:r>
              <w:rPr>
                <w:rFonts w:eastAsia="DengXian"/>
                <w:lang w:eastAsia="zh-CN"/>
              </w:rPr>
              <w:t>Step 12/13 if additional gap is not needed;</w:t>
            </w:r>
          </w:p>
          <w:p w14:paraId="48E19FA2" w14:textId="77777777" w:rsidR="004917C0" w:rsidRDefault="004917C0" w:rsidP="004917C0">
            <w:pPr>
              <w:spacing w:before="60" w:after="60"/>
              <w:rPr>
                <w:rFonts w:eastAsia="DengXian"/>
                <w:lang w:eastAsia="zh-CN"/>
              </w:rPr>
            </w:pPr>
          </w:p>
        </w:tc>
        <w:tc>
          <w:tcPr>
            <w:tcW w:w="6372" w:type="dxa"/>
            <w:vAlign w:val="center"/>
          </w:tcPr>
          <w:p w14:paraId="12B5D575" w14:textId="77777777" w:rsidR="004917C0" w:rsidRDefault="004917C0" w:rsidP="004917C0">
            <w:r>
              <w:t>In summary: the best cases are:</w:t>
            </w:r>
          </w:p>
          <w:p w14:paraId="64CAA78B" w14:textId="77777777" w:rsidR="004917C0" w:rsidRDefault="004917C0" w:rsidP="004917C0">
            <w:r>
              <w:t>For UE assisted MT-LR, step 1, 2, 6, 7, 12, 13 can be skipped;</w:t>
            </w:r>
          </w:p>
          <w:p w14:paraId="4D8A689F" w14:textId="77777777" w:rsidR="004917C0" w:rsidRDefault="004917C0" w:rsidP="004917C0">
            <w:pPr>
              <w:rPr>
                <w:rFonts w:eastAsia="DengXian"/>
                <w:lang w:eastAsia="zh-CN"/>
              </w:rPr>
            </w:pPr>
          </w:p>
        </w:tc>
      </w:tr>
      <w:tr w:rsidR="007718AB" w14:paraId="7FFD2288" w14:textId="77777777">
        <w:tc>
          <w:tcPr>
            <w:tcW w:w="1460" w:type="dxa"/>
            <w:vAlign w:val="center"/>
          </w:tcPr>
          <w:p w14:paraId="10AF9119" w14:textId="3E8DEA90" w:rsidR="007718AB" w:rsidRDefault="007718AB" w:rsidP="007718AB">
            <w:pPr>
              <w:spacing w:before="60" w:after="60"/>
              <w:rPr>
                <w:rFonts w:eastAsia="DengXian"/>
                <w:lang w:eastAsia="zh-CN"/>
              </w:rPr>
            </w:pPr>
            <w:r>
              <w:rPr>
                <w:lang w:eastAsia="zh-CN"/>
              </w:rPr>
              <w:t>Qualcomm</w:t>
            </w:r>
          </w:p>
        </w:tc>
        <w:tc>
          <w:tcPr>
            <w:tcW w:w="1527" w:type="dxa"/>
          </w:tcPr>
          <w:p w14:paraId="3A5E13A5" w14:textId="77777777" w:rsidR="007718AB" w:rsidRDefault="007718AB" w:rsidP="007718AB">
            <w:pPr>
              <w:spacing w:before="60" w:after="60"/>
              <w:rPr>
                <w:rFonts w:eastAsia="DengXian"/>
                <w:lang w:eastAsia="zh-CN"/>
              </w:rPr>
            </w:pPr>
          </w:p>
        </w:tc>
        <w:tc>
          <w:tcPr>
            <w:tcW w:w="6372" w:type="dxa"/>
            <w:vAlign w:val="center"/>
          </w:tcPr>
          <w:p w14:paraId="4624772F" w14:textId="656C6270" w:rsidR="007718AB" w:rsidRDefault="007718AB" w:rsidP="007718AB">
            <w:pPr>
              <w:rPr>
                <w:lang w:eastAsia="zh-CN"/>
              </w:rPr>
            </w:pPr>
            <w:r>
              <w:rPr>
                <w:lang w:val="en-GB" w:eastAsia="zh-CN"/>
              </w:rPr>
              <w:t>See our response to Q2.1 and Q2.2.</w:t>
            </w:r>
          </w:p>
        </w:tc>
      </w:tr>
      <w:tr w:rsidR="004D0BE2" w14:paraId="3D655359" w14:textId="77777777" w:rsidTr="00081881">
        <w:tc>
          <w:tcPr>
            <w:tcW w:w="1460" w:type="dxa"/>
          </w:tcPr>
          <w:p w14:paraId="5099ADDD" w14:textId="36786CEE" w:rsidR="004D0BE2" w:rsidRDefault="004D0BE2" w:rsidP="007718AB">
            <w:pPr>
              <w:spacing w:before="60" w:after="60"/>
              <w:rPr>
                <w:lang w:eastAsia="zh-CN"/>
              </w:rPr>
            </w:pPr>
            <w:r w:rsidRPr="0063524F">
              <w:lastRenderedPageBreak/>
              <w:t>CATT</w:t>
            </w:r>
          </w:p>
        </w:tc>
        <w:tc>
          <w:tcPr>
            <w:tcW w:w="1527" w:type="dxa"/>
          </w:tcPr>
          <w:p w14:paraId="32AFD65F" w14:textId="44F7B4D6" w:rsidR="004D0BE2" w:rsidRDefault="004D0BE2" w:rsidP="007718AB">
            <w:pPr>
              <w:spacing w:before="60" w:after="60"/>
              <w:rPr>
                <w:rFonts w:eastAsia="DengXian"/>
                <w:lang w:eastAsia="zh-CN"/>
              </w:rPr>
            </w:pPr>
            <w:r w:rsidRPr="0063524F">
              <w:t>Step 1~2 and Step 10</w:t>
            </w:r>
          </w:p>
        </w:tc>
        <w:tc>
          <w:tcPr>
            <w:tcW w:w="6372" w:type="dxa"/>
          </w:tcPr>
          <w:p w14:paraId="1EBFC13F" w14:textId="6DE14F6E" w:rsidR="004D0BE2" w:rsidRDefault="004D0BE2" w:rsidP="007718AB">
            <w:pPr>
              <w:rPr>
                <w:lang w:val="en-GB" w:eastAsia="zh-CN"/>
              </w:rPr>
            </w:pPr>
            <w:r w:rsidRPr="0063524F">
              <w:t>Similar to the DL-TDOA/DL-</w:t>
            </w:r>
            <w:proofErr w:type="spellStart"/>
            <w:r w:rsidRPr="0063524F">
              <w:t>AoD</w:t>
            </w:r>
            <w:proofErr w:type="spellEnd"/>
            <w:r w:rsidRPr="0063524F">
              <w:t>.</w:t>
            </w:r>
          </w:p>
        </w:tc>
      </w:tr>
      <w:tr w:rsidR="006E21C6" w14:paraId="471C88FD" w14:textId="77777777" w:rsidTr="00081881">
        <w:tc>
          <w:tcPr>
            <w:tcW w:w="1460" w:type="dxa"/>
          </w:tcPr>
          <w:p w14:paraId="4881580F" w14:textId="18D34206" w:rsidR="006E21C6" w:rsidRPr="0063524F" w:rsidRDefault="006E21C6" w:rsidP="007718AB">
            <w:pPr>
              <w:spacing w:before="60" w:after="60"/>
              <w:rPr>
                <w:lang w:eastAsia="zh-CN"/>
              </w:rPr>
            </w:pPr>
            <w:r>
              <w:rPr>
                <w:rFonts w:hint="eastAsia"/>
                <w:lang w:eastAsia="zh-CN"/>
              </w:rPr>
              <w:t>X</w:t>
            </w:r>
            <w:r>
              <w:rPr>
                <w:lang w:eastAsia="zh-CN"/>
              </w:rPr>
              <w:t>iaomi</w:t>
            </w:r>
          </w:p>
        </w:tc>
        <w:tc>
          <w:tcPr>
            <w:tcW w:w="1527" w:type="dxa"/>
          </w:tcPr>
          <w:p w14:paraId="251C0860" w14:textId="517431DA" w:rsidR="006E21C6" w:rsidRPr="0063524F" w:rsidRDefault="006E21C6" w:rsidP="007718AB">
            <w:pPr>
              <w:spacing w:before="60" w:after="60"/>
              <w:rPr>
                <w:lang w:eastAsia="zh-CN"/>
              </w:rPr>
            </w:pPr>
            <w:r>
              <w:rPr>
                <w:rFonts w:hint="eastAsia"/>
                <w:lang w:eastAsia="zh-CN"/>
              </w:rPr>
              <w:t>S</w:t>
            </w:r>
            <w:r>
              <w:rPr>
                <w:lang w:eastAsia="zh-CN"/>
              </w:rPr>
              <w:t>tep 6-8</w:t>
            </w:r>
          </w:p>
        </w:tc>
        <w:tc>
          <w:tcPr>
            <w:tcW w:w="6372" w:type="dxa"/>
          </w:tcPr>
          <w:p w14:paraId="3F7A04F2" w14:textId="0AE7907A" w:rsidR="006E21C6" w:rsidRPr="0063524F" w:rsidRDefault="006E21C6" w:rsidP="007718AB">
            <w:r>
              <w:rPr>
                <w:lang w:eastAsia="zh-CN"/>
              </w:rPr>
              <w:t>If periodic positioning SRS is used, the step 6-8 can be skipped.</w:t>
            </w:r>
          </w:p>
        </w:tc>
      </w:tr>
    </w:tbl>
    <w:p w14:paraId="2D22C128" w14:textId="628EF47E" w:rsidR="005B2B11" w:rsidRDefault="005B2B11">
      <w:pPr>
        <w:rPr>
          <w:lang w:eastAsia="zh-CN"/>
        </w:rPr>
      </w:pPr>
    </w:p>
    <w:p w14:paraId="25196CD6" w14:textId="41598AA7" w:rsidR="00882EC4" w:rsidRPr="008B1C42" w:rsidRDefault="00882EC4" w:rsidP="00882EC4">
      <w:pPr>
        <w:rPr>
          <w:lang w:eastAsia="zh-CN"/>
        </w:rPr>
      </w:pPr>
      <w:r w:rsidRPr="00882EC4">
        <w:rPr>
          <w:lang w:eastAsia="zh-CN"/>
        </w:rPr>
        <w:t xml:space="preserve">Summary: </w:t>
      </w:r>
      <w:r w:rsidRPr="008B1C42">
        <w:rPr>
          <w:lang w:eastAsia="zh-CN"/>
        </w:rPr>
        <w:t xml:space="preserve">there is no clear consensus on which steps can skipped. </w:t>
      </w:r>
      <w:r>
        <w:rPr>
          <w:lang w:eastAsia="zh-CN"/>
        </w:rPr>
        <w:t>T</w:t>
      </w:r>
      <w:r w:rsidRPr="008B1C42">
        <w:rPr>
          <w:lang w:eastAsia="zh-CN"/>
        </w:rPr>
        <w:t>herefore</w:t>
      </w:r>
      <w:r>
        <w:rPr>
          <w:lang w:eastAsia="zh-CN"/>
        </w:rPr>
        <w:t xml:space="preserve"> Rapporteur suggests</w:t>
      </w:r>
      <w:r w:rsidRPr="008B1C42">
        <w:rPr>
          <w:lang w:eastAsia="zh-CN"/>
        </w:rPr>
        <w:t xml:space="preserve"> in the TR, we will only capture baseline results and use</w:t>
      </w:r>
      <w:r>
        <w:rPr>
          <w:lang w:eastAsia="zh-CN"/>
        </w:rPr>
        <w:t xml:space="preserve"> </w:t>
      </w:r>
      <w:r w:rsidRPr="00882EC4">
        <w:rPr>
          <w:lang w:eastAsia="zh-CN"/>
        </w:rPr>
        <w:t>88.5ms as minimum DL PRS measurement time</w:t>
      </w:r>
      <w:r>
        <w:rPr>
          <w:lang w:eastAsia="zh-CN"/>
        </w:rPr>
        <w:t xml:space="preserve"> and</w:t>
      </w:r>
      <w:r w:rsidRPr="008B1C42">
        <w:rPr>
          <w:lang w:eastAsia="zh-CN"/>
        </w:rPr>
        <w:t xml:space="preserve"> </w:t>
      </w:r>
      <w:r>
        <w:rPr>
          <w:lang w:eastAsia="zh-CN"/>
        </w:rPr>
        <w:t>12</w:t>
      </w:r>
      <w:r w:rsidRPr="008B1C42">
        <w:rPr>
          <w:lang w:eastAsia="zh-CN"/>
        </w:rPr>
        <w:t xml:space="preserve">ms as minimum </w:t>
      </w:r>
      <w:r>
        <w:rPr>
          <w:lang w:eastAsia="zh-CN"/>
        </w:rPr>
        <w:t>SRS</w:t>
      </w:r>
      <w:r w:rsidRPr="008B1C42">
        <w:rPr>
          <w:lang w:eastAsia="zh-CN"/>
        </w:rPr>
        <w:t xml:space="preserve"> measurement time </w:t>
      </w:r>
      <w:r>
        <w:rPr>
          <w:lang w:eastAsia="zh-CN"/>
        </w:rPr>
        <w:t>based on conclusion</w:t>
      </w:r>
      <w:r w:rsidRPr="008B1C42">
        <w:rPr>
          <w:lang w:eastAsia="zh-CN"/>
        </w:rPr>
        <w:t xml:space="preserve"> in RAN1.</w:t>
      </w:r>
    </w:p>
    <w:p w14:paraId="5B711991" w14:textId="325A9DE0" w:rsidR="00882EC4" w:rsidRPr="008B1C42" w:rsidRDefault="00882EC4" w:rsidP="00882EC4">
      <w:pPr>
        <w:rPr>
          <w:b/>
          <w:bCs/>
          <w:lang w:eastAsia="zh-CN"/>
        </w:rPr>
      </w:pPr>
      <w:r w:rsidRPr="008B1C42">
        <w:rPr>
          <w:b/>
          <w:bCs/>
          <w:lang w:eastAsia="zh-CN"/>
        </w:rPr>
        <w:t xml:space="preserve">Proposal </w:t>
      </w:r>
      <w:r>
        <w:rPr>
          <w:b/>
          <w:bCs/>
          <w:lang w:eastAsia="zh-CN"/>
        </w:rPr>
        <w:t>4</w:t>
      </w:r>
      <w:r w:rsidRPr="008B1C42">
        <w:rPr>
          <w:b/>
          <w:bCs/>
          <w:lang w:eastAsia="zh-CN"/>
        </w:rPr>
        <w:t xml:space="preserve">:  for </w:t>
      </w:r>
      <w:r>
        <w:rPr>
          <w:b/>
          <w:bCs/>
          <w:lang w:eastAsia="zh-CN"/>
        </w:rPr>
        <w:t>Multi-RTT</w:t>
      </w:r>
      <w:r w:rsidRPr="008B1C42">
        <w:rPr>
          <w:b/>
          <w:bCs/>
          <w:lang w:eastAsia="zh-CN"/>
        </w:rPr>
        <w:t>, only capture baseline results</w:t>
      </w:r>
      <w:r w:rsidR="00A405A1">
        <w:rPr>
          <w:b/>
          <w:bCs/>
          <w:lang w:eastAsia="zh-CN"/>
        </w:rPr>
        <w:t xml:space="preserve"> </w:t>
      </w:r>
      <w:r w:rsidR="00A405A1" w:rsidRPr="008B1C42">
        <w:rPr>
          <w:b/>
          <w:bCs/>
          <w:lang w:eastAsia="zh-CN"/>
        </w:rPr>
        <w:t>in the TR</w:t>
      </w:r>
      <w:r w:rsidRPr="008B1C42">
        <w:rPr>
          <w:b/>
          <w:bCs/>
          <w:lang w:eastAsia="zh-CN"/>
        </w:rPr>
        <w:t xml:space="preserve"> and use </w:t>
      </w:r>
      <w:r w:rsidRPr="00882EC4">
        <w:rPr>
          <w:b/>
          <w:bCs/>
          <w:lang w:eastAsia="zh-CN"/>
        </w:rPr>
        <w:t xml:space="preserve">88.5ms as minimum DL PRS measurement time </w:t>
      </w:r>
      <w:r>
        <w:rPr>
          <w:b/>
          <w:bCs/>
          <w:lang w:eastAsia="zh-CN"/>
        </w:rPr>
        <w:t>and 12ms</w:t>
      </w:r>
      <w:r w:rsidRPr="008B1C42">
        <w:rPr>
          <w:b/>
          <w:bCs/>
          <w:lang w:eastAsia="zh-CN"/>
        </w:rPr>
        <w:t xml:space="preserve"> as minimum </w:t>
      </w:r>
      <w:r>
        <w:rPr>
          <w:b/>
          <w:bCs/>
          <w:lang w:eastAsia="zh-CN"/>
        </w:rPr>
        <w:t>SRS</w:t>
      </w:r>
      <w:r w:rsidRPr="008B1C42">
        <w:rPr>
          <w:b/>
          <w:bCs/>
          <w:lang w:eastAsia="zh-CN"/>
        </w:rPr>
        <w:t xml:space="preserve"> measurement time </w:t>
      </w:r>
      <w:r>
        <w:rPr>
          <w:b/>
          <w:bCs/>
          <w:lang w:eastAsia="zh-CN"/>
        </w:rPr>
        <w:t>based on conclusion</w:t>
      </w:r>
      <w:r w:rsidRPr="008B1C42">
        <w:rPr>
          <w:b/>
          <w:bCs/>
          <w:lang w:eastAsia="zh-CN"/>
        </w:rPr>
        <w:t xml:space="preserve"> in RAN1.</w:t>
      </w:r>
    </w:p>
    <w:p w14:paraId="2146683B" w14:textId="77777777" w:rsidR="00882EC4" w:rsidRDefault="00882EC4">
      <w:pPr>
        <w:rPr>
          <w:lang w:eastAsia="zh-CN"/>
        </w:rPr>
      </w:pPr>
    </w:p>
    <w:p w14:paraId="2958D7DA" w14:textId="77777777" w:rsidR="005B2B11" w:rsidRDefault="004A6F3F">
      <w:pPr>
        <w:pStyle w:val="Heading2"/>
        <w:rPr>
          <w:lang w:eastAsia="ja-JP"/>
        </w:rPr>
      </w:pPr>
      <w:r>
        <w:rPr>
          <w:lang w:eastAsia="ja-JP"/>
        </w:rPr>
        <w:t>Call flow and latency analysis for NR E-CID</w:t>
      </w:r>
    </w:p>
    <w:p w14:paraId="505D8223" w14:textId="77777777" w:rsidR="005B2B11" w:rsidRDefault="004A6F3F">
      <w:pPr>
        <w:rPr>
          <w:rFonts w:ascii="Arial" w:hAnsi="Arial" w:cs="Arial"/>
          <w:b/>
          <w:lang w:val="en-GB"/>
        </w:rPr>
      </w:pPr>
      <w:r>
        <w:rPr>
          <w:lang w:val="en-GB" w:eastAsia="ja-JP"/>
        </w:rPr>
        <w:t>The figure 4-1 is used for latency analysis for Downlink NR E-CID</w:t>
      </w:r>
    </w:p>
    <w:p w14:paraId="2E565E8B" w14:textId="77777777" w:rsidR="005B2B11" w:rsidRDefault="004A6F3F">
      <w:pPr>
        <w:jc w:val="center"/>
        <w:rPr>
          <w:b/>
          <w:bCs/>
          <w:lang w:val="en-GB"/>
        </w:rPr>
      </w:pPr>
      <w:r>
        <w:rPr>
          <w:lang w:eastAsia="ko-KR"/>
        </w:rPr>
        <w:object w:dxaOrig="11280" w:dyaOrig="6780" w14:anchorId="12547B93">
          <v:shape id="_x0000_i1028" type="#_x0000_t75" style="width:564pt;height:339pt" o:ole="">
            <v:imagedata r:id="rId18" o:title=""/>
          </v:shape>
          <o:OLEObject Type="Embed" ProgID="Visio.Drawing.11" ShapeID="_x0000_i1028" DrawAspect="Content" ObjectID="_1672144436" r:id="rId19"/>
        </w:object>
      </w:r>
    </w:p>
    <w:p w14:paraId="279142A5" w14:textId="77777777" w:rsidR="005B2B11" w:rsidRPr="00A405A1" w:rsidRDefault="004A6F3F">
      <w:pPr>
        <w:pStyle w:val="TF"/>
        <w:overflowPunct/>
        <w:autoSpaceDE/>
        <w:autoSpaceDN/>
        <w:adjustRightInd/>
        <w:rPr>
          <w:rFonts w:eastAsia="Malgun Gothic" w:cs="Times New Roman"/>
          <w:sz w:val="20"/>
          <w:szCs w:val="20"/>
          <w:lang w:val="en-US" w:eastAsia="en-US"/>
        </w:rPr>
      </w:pPr>
      <w:r w:rsidRPr="00A405A1">
        <w:rPr>
          <w:rFonts w:eastAsia="Malgun Gothic" w:cs="Times New Roman"/>
          <w:sz w:val="20"/>
          <w:szCs w:val="20"/>
          <w:lang w:val="en-US" w:eastAsia="en-US"/>
        </w:rPr>
        <w:t>Figure 4-1 procedure for Downlink</w:t>
      </w:r>
      <w:r>
        <w:rPr>
          <w:rFonts w:eastAsia="Malgun Gothic" w:cs="Times New Roman"/>
          <w:sz w:val="20"/>
          <w:szCs w:val="20"/>
          <w:lang w:val="en-US" w:eastAsia="en-US"/>
        </w:rPr>
        <w:t xml:space="preserve"> </w:t>
      </w:r>
      <w:r>
        <w:rPr>
          <w:lang w:eastAsia="ja-JP"/>
        </w:rPr>
        <w:t xml:space="preserve">NR </w:t>
      </w:r>
      <w:r w:rsidRPr="00A405A1">
        <w:rPr>
          <w:rFonts w:eastAsia="Malgun Gothic" w:cs="Times New Roman"/>
          <w:sz w:val="20"/>
          <w:szCs w:val="20"/>
          <w:lang w:val="en-US" w:eastAsia="en-US"/>
        </w:rPr>
        <w:t>E-CID</w:t>
      </w:r>
    </w:p>
    <w:p w14:paraId="0AB66F97" w14:textId="77777777" w:rsidR="005B2B11" w:rsidRDefault="004A6F3F">
      <w:r>
        <w:t xml:space="preserve">Table 5 summarizes the latency for UE assisted Downlink </w:t>
      </w:r>
      <w:r>
        <w:rPr>
          <w:lang w:val="en-GB" w:eastAsia="ja-JP"/>
        </w:rPr>
        <w:t xml:space="preserve">NR </w:t>
      </w:r>
      <w:r>
        <w:t>E-CID.</w:t>
      </w:r>
    </w:p>
    <w:p w14:paraId="13E39773" w14:textId="77777777" w:rsidR="005B2B11" w:rsidRDefault="004A6F3F">
      <w:pPr>
        <w:pStyle w:val="TF"/>
        <w:keepNext/>
        <w:spacing w:after="60"/>
      </w:pPr>
      <w:r>
        <w:rPr>
          <w:lang w:eastAsia="ja-JP"/>
        </w:rPr>
        <w:lastRenderedPageBreak/>
        <w:t>Table 5</w:t>
      </w:r>
      <w:r>
        <w:rPr>
          <w:lang w:val="en-US" w:eastAsia="ja-JP"/>
        </w:rPr>
        <w:t xml:space="preserve">: </w:t>
      </w:r>
      <w:r>
        <w:rPr>
          <w:lang w:eastAsia="ja-JP"/>
        </w:rPr>
        <w:tab/>
      </w:r>
      <w:r>
        <w:rPr>
          <w:lang w:val="en-US" w:eastAsia="ja-JP"/>
        </w:rPr>
        <w:t xml:space="preserve">Latency for UE assisted Downlink </w:t>
      </w:r>
      <w:r>
        <w:rPr>
          <w:lang w:eastAsia="ja-JP"/>
        </w:rPr>
        <w:t xml:space="preserve">NR </w:t>
      </w:r>
      <w:r>
        <w:rPr>
          <w:lang w:val="en-US" w:eastAsia="ja-JP"/>
        </w:rPr>
        <w:t>E-CID</w:t>
      </w:r>
    </w:p>
    <w:p w14:paraId="1D35D4F8" w14:textId="77777777" w:rsidR="005B2B11" w:rsidRDefault="005B2B11">
      <w:pPr>
        <w:rPr>
          <w:lang w:val="en-GB"/>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5B2B11" w14:paraId="0570C3DF" w14:textId="77777777">
        <w:tc>
          <w:tcPr>
            <w:tcW w:w="9240" w:type="dxa"/>
            <w:gridSpan w:val="3"/>
            <w:tcBorders>
              <w:top w:val="single" w:sz="4" w:space="0" w:color="auto"/>
              <w:left w:val="single" w:sz="4" w:space="0" w:color="auto"/>
              <w:bottom w:val="single" w:sz="4" w:space="0" w:color="auto"/>
              <w:right w:val="single" w:sz="4" w:space="0" w:color="auto"/>
            </w:tcBorders>
          </w:tcPr>
          <w:p w14:paraId="3537FECB" w14:textId="77777777" w:rsidR="005B2B11" w:rsidRDefault="004A6F3F">
            <w:pPr>
              <w:rPr>
                <w:b/>
                <w:iCs/>
                <w:color w:val="FF0000"/>
              </w:rPr>
            </w:pPr>
            <w:r>
              <w:rPr>
                <w:b/>
                <w:iCs/>
              </w:rPr>
              <w:t>Positioning technique [Downlink</w:t>
            </w:r>
            <w:r>
              <w:rPr>
                <w:b/>
                <w:bCs/>
                <w:iCs/>
              </w:rPr>
              <w:t xml:space="preserve"> </w:t>
            </w:r>
            <w:r>
              <w:rPr>
                <w:b/>
                <w:bCs/>
                <w:lang w:val="en-GB" w:eastAsia="ja-JP"/>
              </w:rPr>
              <w:t>NR</w:t>
            </w:r>
            <w:r>
              <w:rPr>
                <w:lang w:val="en-GB" w:eastAsia="ja-JP"/>
              </w:rPr>
              <w:t xml:space="preserve"> </w:t>
            </w:r>
            <w:r>
              <w:rPr>
                <w:b/>
                <w:iCs/>
              </w:rPr>
              <w:t>E-CID] [UE-A] Figure 4-1</w:t>
            </w:r>
          </w:p>
          <w:p w14:paraId="40367D46" w14:textId="77777777" w:rsidR="005B2B11" w:rsidRDefault="005B2B11">
            <w:pPr>
              <w:rPr>
                <w:b/>
                <w:iCs/>
              </w:rPr>
            </w:pPr>
          </w:p>
        </w:tc>
      </w:tr>
      <w:tr w:rsidR="005B2B11" w14:paraId="50056BBE" w14:textId="77777777">
        <w:tc>
          <w:tcPr>
            <w:tcW w:w="2235" w:type="dxa"/>
            <w:tcBorders>
              <w:top w:val="single" w:sz="4" w:space="0" w:color="auto"/>
              <w:left w:val="single" w:sz="4" w:space="0" w:color="auto"/>
              <w:bottom w:val="single" w:sz="4" w:space="0" w:color="auto"/>
              <w:right w:val="single" w:sz="4" w:space="0" w:color="auto"/>
            </w:tcBorders>
          </w:tcPr>
          <w:p w14:paraId="5216E288" w14:textId="77777777" w:rsidR="005B2B11" w:rsidRDefault="004A6F3F">
            <w:pPr>
              <w:jc w:val="center"/>
              <w:rPr>
                <w:b/>
                <w:iCs/>
              </w:rPr>
            </w:pPr>
            <w:r>
              <w:rPr>
                <w:b/>
                <w:iCs/>
              </w:rPr>
              <w:t>Latency Component</w:t>
            </w:r>
          </w:p>
        </w:tc>
        <w:tc>
          <w:tcPr>
            <w:tcW w:w="1134" w:type="dxa"/>
            <w:tcBorders>
              <w:top w:val="single" w:sz="4" w:space="0" w:color="auto"/>
              <w:left w:val="single" w:sz="4" w:space="0" w:color="auto"/>
              <w:bottom w:val="single" w:sz="4" w:space="0" w:color="auto"/>
              <w:right w:val="single" w:sz="4" w:space="0" w:color="auto"/>
            </w:tcBorders>
          </w:tcPr>
          <w:p w14:paraId="52FD4ECD" w14:textId="77777777" w:rsidR="005B2B11" w:rsidRDefault="004A6F3F">
            <w:pPr>
              <w:jc w:val="center"/>
              <w:rPr>
                <w:b/>
                <w:iCs/>
              </w:rPr>
            </w:pPr>
            <w:r>
              <w:rPr>
                <w:b/>
                <w:iCs/>
              </w:rPr>
              <w:t>Value Range (</w:t>
            </w:r>
            <w:proofErr w:type="spellStart"/>
            <w:r>
              <w:rPr>
                <w:b/>
                <w:iCs/>
              </w:rPr>
              <w:t>ms</w:t>
            </w:r>
            <w:proofErr w:type="spellEnd"/>
            <w:r>
              <w:rPr>
                <w:b/>
                <w:iCs/>
              </w:rPr>
              <w:t>)</w:t>
            </w:r>
          </w:p>
        </w:tc>
        <w:tc>
          <w:tcPr>
            <w:tcW w:w="5871" w:type="dxa"/>
            <w:tcBorders>
              <w:top w:val="single" w:sz="4" w:space="0" w:color="auto"/>
              <w:left w:val="single" w:sz="4" w:space="0" w:color="auto"/>
              <w:bottom w:val="single" w:sz="4" w:space="0" w:color="auto"/>
              <w:right w:val="single" w:sz="4" w:space="0" w:color="auto"/>
            </w:tcBorders>
          </w:tcPr>
          <w:p w14:paraId="5AC4EEAE" w14:textId="77777777" w:rsidR="005B2B11" w:rsidRDefault="004A6F3F">
            <w:pPr>
              <w:jc w:val="center"/>
              <w:rPr>
                <w:b/>
                <w:iCs/>
              </w:rPr>
            </w:pPr>
            <w:r>
              <w:rPr>
                <w:b/>
                <w:iCs/>
              </w:rPr>
              <w:t>Description of Latency Component</w:t>
            </w:r>
          </w:p>
        </w:tc>
      </w:tr>
      <w:tr w:rsidR="005B2B11" w14:paraId="66F00251" w14:textId="77777777">
        <w:tc>
          <w:tcPr>
            <w:tcW w:w="2235" w:type="dxa"/>
            <w:tcBorders>
              <w:top w:val="single" w:sz="4" w:space="0" w:color="auto"/>
              <w:left w:val="single" w:sz="4" w:space="0" w:color="auto"/>
              <w:bottom w:val="single" w:sz="4" w:space="0" w:color="auto"/>
              <w:right w:val="single" w:sz="4" w:space="0" w:color="auto"/>
            </w:tcBorders>
          </w:tcPr>
          <w:p w14:paraId="7B032C64" w14:textId="77777777" w:rsidR="005B2B11" w:rsidRDefault="004A6F3F">
            <w:pPr>
              <w:rPr>
                <w:bCs/>
                <w:iCs/>
              </w:rPr>
            </w:pPr>
            <w:bookmarkStart w:id="4" w:name="_Hlk55485015"/>
            <w:r>
              <w:rPr>
                <w:bCs/>
                <w:iCs/>
              </w:rPr>
              <w:t>Step 1 LPP Request capabilities</w:t>
            </w:r>
          </w:p>
        </w:tc>
        <w:tc>
          <w:tcPr>
            <w:tcW w:w="1134" w:type="dxa"/>
            <w:tcBorders>
              <w:top w:val="single" w:sz="4" w:space="0" w:color="auto"/>
              <w:left w:val="single" w:sz="4" w:space="0" w:color="auto"/>
              <w:bottom w:val="single" w:sz="4" w:space="0" w:color="auto"/>
              <w:right w:val="single" w:sz="4" w:space="0" w:color="auto"/>
            </w:tcBorders>
          </w:tcPr>
          <w:p w14:paraId="43CAE666" w14:textId="77777777" w:rsidR="005B2B11" w:rsidRDefault="004A6F3F">
            <w:pPr>
              <w:rPr>
                <w:bCs/>
                <w:iCs/>
              </w:rPr>
            </w:pPr>
            <w:r>
              <w:rPr>
                <w:bCs/>
                <w:iCs/>
              </w:rPr>
              <w:t>18-34.5</w:t>
            </w:r>
          </w:p>
        </w:tc>
        <w:tc>
          <w:tcPr>
            <w:tcW w:w="5871" w:type="dxa"/>
            <w:tcBorders>
              <w:top w:val="single" w:sz="4" w:space="0" w:color="auto"/>
              <w:left w:val="single" w:sz="4" w:space="0" w:color="auto"/>
              <w:bottom w:val="single" w:sz="4" w:space="0" w:color="auto"/>
              <w:right w:val="single" w:sz="4" w:space="0" w:color="auto"/>
            </w:tcBorders>
          </w:tcPr>
          <w:p w14:paraId="59F5AA73" w14:textId="77777777"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UEProc-RRCDLInfo</w:t>
            </w:r>
            <w:proofErr w:type="spellEnd"/>
          </w:p>
          <w:p w14:paraId="4098DDFC" w14:textId="77777777" w:rsidR="005B2B11" w:rsidRDefault="004A6F3F">
            <w:pPr>
              <w:rPr>
                <w:bCs/>
                <w:iCs/>
              </w:rPr>
            </w:pPr>
            <w:r>
              <w:rPr>
                <w:bCs/>
                <w:iCs/>
              </w:rPr>
              <w:t>Processing delays: 14ms</w:t>
            </w:r>
          </w:p>
          <w:p w14:paraId="4388EF14" w14:textId="77777777" w:rsidR="005B2B11" w:rsidRDefault="004A6F3F">
            <w:pPr>
              <w:rPr>
                <w:bCs/>
                <w:iCs/>
              </w:rPr>
            </w:pPr>
            <w:r>
              <w:rPr>
                <w:bCs/>
                <w:iCs/>
              </w:rPr>
              <w:t>-</w:t>
            </w:r>
            <w:r>
              <w:rPr>
                <w:bCs/>
                <w:iCs/>
              </w:rPr>
              <w:tab/>
              <w:t xml:space="preserve">UE: </w:t>
            </w:r>
            <w:proofErr w:type="spellStart"/>
            <w:r>
              <w:rPr>
                <w:bCs/>
                <w:iCs/>
              </w:rPr>
              <w:t>T</w:t>
            </w:r>
            <w:r>
              <w:rPr>
                <w:bCs/>
                <w:iCs/>
                <w:vertAlign w:val="subscript"/>
              </w:rPr>
              <w:t>UEProc-RRCDLInfo</w:t>
            </w:r>
            <w:proofErr w:type="spellEnd"/>
            <w:r>
              <w:rPr>
                <w:bCs/>
                <w:iCs/>
              </w:rPr>
              <w:t>= 5ms</w:t>
            </w:r>
          </w:p>
          <w:p w14:paraId="7748A6A2" w14:textId="77777777"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Pr>
                <w:bCs/>
                <w:iCs/>
              </w:rPr>
              <w:t>= 3ms</w:t>
            </w:r>
          </w:p>
          <w:p w14:paraId="392D82EC"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22046B22"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1E8EB133" w14:textId="77777777" w:rsidR="005B2B11" w:rsidRDefault="004A6F3F">
            <w:pPr>
              <w:rPr>
                <w:bCs/>
                <w:iCs/>
              </w:rPr>
            </w:pPr>
            <w:proofErr w:type="spellStart"/>
            <w:r>
              <w:rPr>
                <w:bCs/>
                <w:iCs/>
              </w:rPr>
              <w:t>Signalling</w:t>
            </w:r>
            <w:proofErr w:type="spellEnd"/>
            <w:r>
              <w:rPr>
                <w:bCs/>
                <w:iCs/>
              </w:rPr>
              <w:t xml:space="preserve"> delay:4-20.5ms</w:t>
            </w:r>
          </w:p>
          <w:p w14:paraId="6330ADB1" w14:textId="77777777" w:rsidR="005B2B11" w:rsidRDefault="004A6F3F">
            <w:pPr>
              <w:rPr>
                <w:bCs/>
                <w:iCs/>
              </w:rPr>
            </w:pPr>
            <w:r>
              <w:rPr>
                <w:bCs/>
                <w:iCs/>
              </w:rPr>
              <w:t>-</w:t>
            </w:r>
            <w:r>
              <w:rPr>
                <w:bCs/>
                <w:iCs/>
              </w:rPr>
              <w:tab/>
              <w:t>UE-gNB: T</w:t>
            </w:r>
            <w:r>
              <w:rPr>
                <w:bCs/>
                <w:iCs/>
                <w:vertAlign w:val="subscript"/>
              </w:rPr>
              <w:t>UE-gNB</w:t>
            </w:r>
            <w:r>
              <w:rPr>
                <w:bCs/>
                <w:iCs/>
              </w:rPr>
              <w:t>= 0-0.5ms</w:t>
            </w:r>
          </w:p>
          <w:p w14:paraId="5D845A08" w14:textId="77777777"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14:paraId="397ED2FA" w14:textId="77777777" w:rsidR="005B2B11" w:rsidRDefault="004A6F3F">
            <w:pPr>
              <w:rPr>
                <w:bCs/>
                <w:iCs/>
              </w:rPr>
            </w:pPr>
            <w:r>
              <w:rPr>
                <w:bCs/>
                <w:iCs/>
              </w:rPr>
              <w:t>-</w:t>
            </w:r>
            <w:r>
              <w:rPr>
                <w:bCs/>
                <w:iCs/>
              </w:rPr>
              <w:tab/>
              <w:t>AMF-LMF: T</w:t>
            </w:r>
            <w:r>
              <w:rPr>
                <w:bCs/>
                <w:iCs/>
                <w:vertAlign w:val="subscript"/>
              </w:rPr>
              <w:t>AMF-LMF</w:t>
            </w:r>
            <w:r>
              <w:rPr>
                <w:bCs/>
                <w:iCs/>
              </w:rPr>
              <w:t>= 1-10ms</w:t>
            </w:r>
          </w:p>
          <w:p w14:paraId="51709424" w14:textId="77777777" w:rsidR="005B2B11" w:rsidRDefault="004A6F3F">
            <w:pPr>
              <w:pStyle w:val="NO"/>
            </w:pPr>
            <w:r>
              <w:t xml:space="preserve">Note: the LPP capability processing delay is counted together in response message. </w:t>
            </w:r>
          </w:p>
        </w:tc>
      </w:tr>
      <w:tr w:rsidR="005B2B11" w14:paraId="03108144" w14:textId="77777777">
        <w:tc>
          <w:tcPr>
            <w:tcW w:w="2235" w:type="dxa"/>
            <w:tcBorders>
              <w:top w:val="single" w:sz="4" w:space="0" w:color="auto"/>
              <w:left w:val="single" w:sz="4" w:space="0" w:color="auto"/>
              <w:bottom w:val="single" w:sz="4" w:space="0" w:color="auto"/>
              <w:right w:val="single" w:sz="4" w:space="0" w:color="auto"/>
            </w:tcBorders>
          </w:tcPr>
          <w:p w14:paraId="2095C414" w14:textId="77777777" w:rsidR="005B2B11" w:rsidRDefault="004A6F3F">
            <w:pPr>
              <w:rPr>
                <w:bCs/>
                <w:iCs/>
              </w:rPr>
            </w:pPr>
            <w:r>
              <w:rPr>
                <w:bCs/>
                <w:iCs/>
              </w:rPr>
              <w:t>Step 2 LPP Provide Capabilities</w:t>
            </w:r>
          </w:p>
        </w:tc>
        <w:tc>
          <w:tcPr>
            <w:tcW w:w="1134" w:type="dxa"/>
            <w:tcBorders>
              <w:top w:val="single" w:sz="4" w:space="0" w:color="auto"/>
              <w:left w:val="single" w:sz="4" w:space="0" w:color="auto"/>
              <w:bottom w:val="single" w:sz="4" w:space="0" w:color="auto"/>
              <w:right w:val="single" w:sz="4" w:space="0" w:color="auto"/>
            </w:tcBorders>
          </w:tcPr>
          <w:p w14:paraId="2C900743" w14:textId="77777777" w:rsidR="005B2B11" w:rsidRDefault="004A6F3F">
            <w:pPr>
              <w:rPr>
                <w:bCs/>
                <w:iCs/>
              </w:rPr>
            </w:pPr>
            <w:r>
              <w:rPr>
                <w:bCs/>
                <w:iCs/>
              </w:rPr>
              <w:t>25-54.5</w:t>
            </w:r>
          </w:p>
        </w:tc>
        <w:tc>
          <w:tcPr>
            <w:tcW w:w="5871" w:type="dxa"/>
            <w:tcBorders>
              <w:top w:val="single" w:sz="4" w:space="0" w:color="auto"/>
              <w:left w:val="single" w:sz="4" w:space="0" w:color="auto"/>
              <w:bottom w:val="single" w:sz="4" w:space="0" w:color="auto"/>
              <w:right w:val="single" w:sz="4" w:space="0" w:color="auto"/>
            </w:tcBorders>
          </w:tcPr>
          <w:p w14:paraId="2C736092" w14:textId="77777777"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
          <w:p w14:paraId="614C829A" w14:textId="77777777" w:rsidR="005B2B11" w:rsidRDefault="004A6F3F">
            <w:pPr>
              <w:rPr>
                <w:bCs/>
                <w:iCs/>
                <w:vertAlign w:val="subscript"/>
              </w:rPr>
            </w:pPr>
            <w:proofErr w:type="spellStart"/>
            <w:r>
              <w:rPr>
                <w:bCs/>
                <w:iCs/>
              </w:rPr>
              <w:t>T</w:t>
            </w:r>
            <w:r>
              <w:rPr>
                <w:bCs/>
                <w:iCs/>
                <w:vertAlign w:val="subscript"/>
              </w:rPr>
              <w:t>UEProc-RRCULInfo</w:t>
            </w:r>
            <w:proofErr w:type="spellEnd"/>
            <w:r>
              <w:rPr>
                <w:bCs/>
                <w:iCs/>
              </w:rPr>
              <w:t xml:space="preserve">+ </w:t>
            </w:r>
            <w:proofErr w:type="spellStart"/>
            <w:r>
              <w:rPr>
                <w:bCs/>
                <w:iCs/>
              </w:rPr>
              <w:t>T</w:t>
            </w:r>
            <w:r>
              <w:rPr>
                <w:bCs/>
                <w:iCs/>
                <w:vertAlign w:val="subscript"/>
              </w:rPr>
              <w:t>UEProc-LPPCapab</w:t>
            </w:r>
            <w:proofErr w:type="spellEnd"/>
          </w:p>
          <w:p w14:paraId="4F3B2550" w14:textId="77777777" w:rsidR="005B2B11" w:rsidRDefault="004A6F3F">
            <w:pPr>
              <w:rPr>
                <w:bCs/>
                <w:iCs/>
              </w:rPr>
            </w:pPr>
            <w:r>
              <w:rPr>
                <w:bCs/>
                <w:iCs/>
              </w:rPr>
              <w:t>Processing delays: 21-34ms</w:t>
            </w:r>
          </w:p>
          <w:p w14:paraId="2B133FF6" w14:textId="77777777" w:rsidR="005B2B11" w:rsidRDefault="004A6F3F">
            <w:pPr>
              <w:rPr>
                <w:bCs/>
                <w:iCs/>
              </w:rPr>
            </w:pPr>
            <w:r>
              <w:rPr>
                <w:bCs/>
                <w:iCs/>
              </w:rPr>
              <w:t>-</w:t>
            </w:r>
            <w:r>
              <w:rPr>
                <w:bCs/>
                <w:iCs/>
              </w:rPr>
              <w:tab/>
              <w:t xml:space="preserve">UE: </w:t>
            </w:r>
          </w:p>
          <w:p w14:paraId="1C89884D" w14:textId="77777777" w:rsidR="005B2B11" w:rsidRDefault="004A6F3F">
            <w:pPr>
              <w:rPr>
                <w:bCs/>
                <w:iCs/>
              </w:rPr>
            </w:pPr>
            <w:r>
              <w:rPr>
                <w:bCs/>
                <w:iCs/>
              </w:rPr>
              <w:t xml:space="preserve">               </w:t>
            </w:r>
            <w:proofErr w:type="spellStart"/>
            <w:r>
              <w:rPr>
                <w:bCs/>
                <w:iCs/>
              </w:rPr>
              <w:t>T</w:t>
            </w:r>
            <w:r>
              <w:rPr>
                <w:bCs/>
                <w:iCs/>
                <w:vertAlign w:val="subscript"/>
              </w:rPr>
              <w:t>UEProc-RRCULInfo</w:t>
            </w:r>
            <w:proofErr w:type="spellEnd"/>
            <w:r>
              <w:rPr>
                <w:bCs/>
                <w:iCs/>
              </w:rPr>
              <w:t>= 2-5ms</w:t>
            </w:r>
          </w:p>
          <w:p w14:paraId="633EB3D5" w14:textId="77777777" w:rsidR="005B2B11" w:rsidRDefault="004A6F3F">
            <w:pPr>
              <w:rPr>
                <w:bCs/>
                <w:iCs/>
              </w:rPr>
            </w:pPr>
            <w:r>
              <w:rPr>
                <w:bCs/>
                <w:iCs/>
              </w:rPr>
              <w:t xml:space="preserve">               </w:t>
            </w:r>
            <w:proofErr w:type="spellStart"/>
            <w:r>
              <w:rPr>
                <w:bCs/>
                <w:iCs/>
              </w:rPr>
              <w:t>T</w:t>
            </w:r>
            <w:r>
              <w:rPr>
                <w:bCs/>
                <w:iCs/>
                <w:vertAlign w:val="subscript"/>
              </w:rPr>
              <w:t>UEProc-LPPCapab</w:t>
            </w:r>
            <w:proofErr w:type="spellEnd"/>
            <w:r>
              <w:rPr>
                <w:bCs/>
                <w:iCs/>
              </w:rPr>
              <w:t>= 10-20ms</w:t>
            </w:r>
          </w:p>
          <w:p w14:paraId="7785E59E" w14:textId="77777777"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Pr>
                <w:bCs/>
                <w:iCs/>
              </w:rPr>
              <w:t>= 3ms</w:t>
            </w:r>
          </w:p>
          <w:p w14:paraId="66C6C62C"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72AD75D9"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038F0D4E" w14:textId="77777777" w:rsidR="005B2B11" w:rsidRDefault="004A6F3F">
            <w:pPr>
              <w:rPr>
                <w:bCs/>
                <w:iCs/>
              </w:rPr>
            </w:pPr>
            <w:proofErr w:type="spellStart"/>
            <w:r>
              <w:rPr>
                <w:bCs/>
                <w:iCs/>
              </w:rPr>
              <w:t>Signalling</w:t>
            </w:r>
            <w:proofErr w:type="spellEnd"/>
            <w:r>
              <w:rPr>
                <w:bCs/>
                <w:iCs/>
              </w:rPr>
              <w:t xml:space="preserve"> delay:4-20.5ms</w:t>
            </w:r>
          </w:p>
          <w:p w14:paraId="21FE2C66" w14:textId="77777777" w:rsidR="005B2B11" w:rsidRDefault="004A6F3F">
            <w:pPr>
              <w:rPr>
                <w:bCs/>
                <w:iCs/>
              </w:rPr>
            </w:pPr>
            <w:r>
              <w:rPr>
                <w:bCs/>
                <w:iCs/>
              </w:rPr>
              <w:t>-</w:t>
            </w:r>
            <w:r>
              <w:rPr>
                <w:bCs/>
                <w:iCs/>
              </w:rPr>
              <w:tab/>
              <w:t>UE-gNB: T</w:t>
            </w:r>
            <w:r>
              <w:rPr>
                <w:bCs/>
                <w:iCs/>
                <w:vertAlign w:val="subscript"/>
              </w:rPr>
              <w:t>UE-gNB</w:t>
            </w:r>
            <w:r>
              <w:rPr>
                <w:bCs/>
                <w:iCs/>
              </w:rPr>
              <w:t>= 0-0.5ms</w:t>
            </w:r>
          </w:p>
          <w:p w14:paraId="2EFA0E56" w14:textId="77777777"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14:paraId="4A04C572" w14:textId="77777777" w:rsidR="005B2B11" w:rsidRDefault="004A6F3F">
            <w:pPr>
              <w:rPr>
                <w:bCs/>
                <w:iCs/>
              </w:rPr>
            </w:pPr>
            <w:r>
              <w:rPr>
                <w:bCs/>
                <w:iCs/>
              </w:rPr>
              <w:lastRenderedPageBreak/>
              <w:t>-</w:t>
            </w:r>
            <w:r>
              <w:rPr>
                <w:bCs/>
                <w:iCs/>
              </w:rPr>
              <w:tab/>
              <w:t>AMF-LMF: T</w:t>
            </w:r>
            <w:r>
              <w:rPr>
                <w:bCs/>
                <w:iCs/>
                <w:vertAlign w:val="subscript"/>
              </w:rPr>
              <w:t>AMF-LMF</w:t>
            </w:r>
            <w:r>
              <w:rPr>
                <w:bCs/>
                <w:iCs/>
              </w:rPr>
              <w:t>= 1-10ms</w:t>
            </w:r>
          </w:p>
          <w:p w14:paraId="341775D7" w14:textId="77777777" w:rsidR="005B2B11" w:rsidRDefault="005B2B11">
            <w:pPr>
              <w:rPr>
                <w:bCs/>
                <w:iCs/>
              </w:rPr>
            </w:pPr>
          </w:p>
        </w:tc>
      </w:tr>
      <w:tr w:rsidR="005B2B11" w14:paraId="0D4BB2EF" w14:textId="77777777">
        <w:tc>
          <w:tcPr>
            <w:tcW w:w="2235" w:type="dxa"/>
            <w:tcBorders>
              <w:top w:val="single" w:sz="4" w:space="0" w:color="auto"/>
              <w:left w:val="single" w:sz="4" w:space="0" w:color="auto"/>
              <w:bottom w:val="single" w:sz="4" w:space="0" w:color="auto"/>
              <w:right w:val="single" w:sz="4" w:space="0" w:color="auto"/>
            </w:tcBorders>
          </w:tcPr>
          <w:p w14:paraId="2B3BBE1C" w14:textId="77777777" w:rsidR="005B2B11" w:rsidRDefault="004A6F3F">
            <w:pPr>
              <w:rPr>
                <w:bCs/>
                <w:iCs/>
              </w:rPr>
            </w:pPr>
            <w:r>
              <w:rPr>
                <w:bCs/>
                <w:iCs/>
              </w:rPr>
              <w:lastRenderedPageBreak/>
              <w:t>Step 3 LPP Request Location Information</w:t>
            </w:r>
          </w:p>
        </w:tc>
        <w:tc>
          <w:tcPr>
            <w:tcW w:w="1134" w:type="dxa"/>
            <w:tcBorders>
              <w:top w:val="single" w:sz="4" w:space="0" w:color="auto"/>
              <w:left w:val="single" w:sz="4" w:space="0" w:color="auto"/>
              <w:bottom w:val="single" w:sz="4" w:space="0" w:color="auto"/>
              <w:right w:val="single" w:sz="4" w:space="0" w:color="auto"/>
            </w:tcBorders>
          </w:tcPr>
          <w:p w14:paraId="2DF8F8B0" w14:textId="77777777" w:rsidR="005B2B11" w:rsidRDefault="004A6F3F">
            <w:pPr>
              <w:rPr>
                <w:bCs/>
                <w:iCs/>
              </w:rPr>
            </w:pPr>
            <w:r>
              <w:rPr>
                <w:bCs/>
                <w:iCs/>
              </w:rPr>
              <w:t>23-39.5</w:t>
            </w:r>
          </w:p>
        </w:tc>
        <w:tc>
          <w:tcPr>
            <w:tcW w:w="5871" w:type="dxa"/>
            <w:tcBorders>
              <w:top w:val="single" w:sz="4" w:space="0" w:color="auto"/>
              <w:left w:val="single" w:sz="4" w:space="0" w:color="auto"/>
              <w:bottom w:val="single" w:sz="4" w:space="0" w:color="auto"/>
              <w:right w:val="single" w:sz="4" w:space="0" w:color="auto"/>
            </w:tcBorders>
          </w:tcPr>
          <w:p w14:paraId="4369517A" w14:textId="77777777"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
          <w:p w14:paraId="3A67917C" w14:textId="77777777" w:rsidR="005B2B11" w:rsidRDefault="004A6F3F">
            <w:pPr>
              <w:rPr>
                <w:bCs/>
                <w:iCs/>
              </w:rPr>
            </w:pPr>
            <w:proofErr w:type="spellStart"/>
            <w:r>
              <w:rPr>
                <w:bCs/>
                <w:iCs/>
              </w:rPr>
              <w:t>T</w:t>
            </w:r>
            <w:r>
              <w:rPr>
                <w:bCs/>
                <w:iCs/>
                <w:vertAlign w:val="subscript"/>
              </w:rPr>
              <w:t>UEProc-RRCDLInfo</w:t>
            </w:r>
            <w:proofErr w:type="spellEnd"/>
            <w:r>
              <w:rPr>
                <w:bCs/>
                <w:iCs/>
              </w:rPr>
              <w:t xml:space="preserve">+ </w:t>
            </w:r>
            <w:proofErr w:type="spellStart"/>
            <w:r>
              <w:rPr>
                <w:bCs/>
                <w:iCs/>
              </w:rPr>
              <w:t>T</w:t>
            </w:r>
            <w:r>
              <w:rPr>
                <w:bCs/>
                <w:iCs/>
                <w:vertAlign w:val="subscript"/>
              </w:rPr>
              <w:t>UEProc-LPPLocationRe</w:t>
            </w:r>
            <w:proofErr w:type="spellEnd"/>
          </w:p>
          <w:p w14:paraId="3245058F" w14:textId="77777777" w:rsidR="005B2B11" w:rsidRDefault="004A6F3F">
            <w:pPr>
              <w:rPr>
                <w:bCs/>
                <w:iCs/>
              </w:rPr>
            </w:pPr>
            <w:r>
              <w:rPr>
                <w:bCs/>
                <w:iCs/>
              </w:rPr>
              <w:t>Processing delays: 19ms</w:t>
            </w:r>
          </w:p>
          <w:p w14:paraId="1CF30BAE" w14:textId="77777777" w:rsidR="005B2B11" w:rsidRDefault="004A6F3F">
            <w:pPr>
              <w:rPr>
                <w:bCs/>
                <w:iCs/>
              </w:rPr>
            </w:pPr>
            <w:r>
              <w:rPr>
                <w:bCs/>
                <w:iCs/>
              </w:rPr>
              <w:t>-</w:t>
            </w:r>
            <w:r>
              <w:rPr>
                <w:bCs/>
                <w:iCs/>
              </w:rPr>
              <w:tab/>
              <w:t xml:space="preserve">UE: </w:t>
            </w:r>
          </w:p>
          <w:p w14:paraId="3313C5B0" w14:textId="77777777" w:rsidR="005B2B11" w:rsidRDefault="004A6F3F">
            <w:pPr>
              <w:rPr>
                <w:bCs/>
                <w:iCs/>
              </w:rPr>
            </w:pPr>
            <w:r>
              <w:rPr>
                <w:bCs/>
                <w:iCs/>
              </w:rPr>
              <w:t xml:space="preserve">              </w:t>
            </w:r>
            <w:proofErr w:type="spellStart"/>
            <w:r>
              <w:rPr>
                <w:bCs/>
                <w:iCs/>
              </w:rPr>
              <w:t>T</w:t>
            </w:r>
            <w:r>
              <w:rPr>
                <w:bCs/>
                <w:iCs/>
                <w:vertAlign w:val="subscript"/>
              </w:rPr>
              <w:t>UEProc-RRCDLInfo</w:t>
            </w:r>
            <w:proofErr w:type="spellEnd"/>
            <w:r>
              <w:rPr>
                <w:bCs/>
                <w:iCs/>
              </w:rPr>
              <w:t>= 5ms</w:t>
            </w:r>
          </w:p>
          <w:p w14:paraId="1893C29D" w14:textId="77777777" w:rsidR="005B2B11" w:rsidRDefault="004A6F3F">
            <w:pPr>
              <w:rPr>
                <w:bCs/>
                <w:iCs/>
              </w:rPr>
            </w:pPr>
            <w:r>
              <w:rPr>
                <w:bCs/>
                <w:iCs/>
              </w:rPr>
              <w:t xml:space="preserve">              </w:t>
            </w:r>
            <w:proofErr w:type="spellStart"/>
            <w:r>
              <w:rPr>
                <w:bCs/>
                <w:iCs/>
              </w:rPr>
              <w:t>T</w:t>
            </w:r>
            <w:r>
              <w:rPr>
                <w:bCs/>
                <w:iCs/>
                <w:vertAlign w:val="subscript"/>
              </w:rPr>
              <w:t>UEProc-LPPLocationRe</w:t>
            </w:r>
            <w:proofErr w:type="spellEnd"/>
            <w:r>
              <w:rPr>
                <w:bCs/>
                <w:iCs/>
              </w:rPr>
              <w:t xml:space="preserve"> = 5ms</w:t>
            </w:r>
          </w:p>
          <w:p w14:paraId="779DB40F" w14:textId="77777777"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Pr>
                <w:bCs/>
                <w:iCs/>
              </w:rPr>
              <w:t>= 3ms</w:t>
            </w:r>
          </w:p>
          <w:p w14:paraId="78119809"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56028362"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39773905" w14:textId="77777777" w:rsidR="005B2B11" w:rsidRDefault="004A6F3F">
            <w:pPr>
              <w:rPr>
                <w:bCs/>
                <w:iCs/>
              </w:rPr>
            </w:pPr>
            <w:proofErr w:type="spellStart"/>
            <w:r>
              <w:rPr>
                <w:bCs/>
                <w:iCs/>
              </w:rPr>
              <w:t>Signalling</w:t>
            </w:r>
            <w:proofErr w:type="spellEnd"/>
            <w:r>
              <w:rPr>
                <w:bCs/>
                <w:iCs/>
              </w:rPr>
              <w:t xml:space="preserve"> delay:4-20.5ms</w:t>
            </w:r>
          </w:p>
          <w:p w14:paraId="2DD3364E" w14:textId="77777777" w:rsidR="005B2B11" w:rsidRDefault="004A6F3F">
            <w:pPr>
              <w:rPr>
                <w:bCs/>
                <w:iCs/>
              </w:rPr>
            </w:pPr>
            <w:r>
              <w:rPr>
                <w:bCs/>
                <w:iCs/>
              </w:rPr>
              <w:t>-</w:t>
            </w:r>
            <w:r>
              <w:rPr>
                <w:bCs/>
                <w:iCs/>
              </w:rPr>
              <w:tab/>
              <w:t>UE-gNB: T</w:t>
            </w:r>
            <w:r>
              <w:rPr>
                <w:bCs/>
                <w:iCs/>
                <w:vertAlign w:val="subscript"/>
              </w:rPr>
              <w:t>UE-gNB</w:t>
            </w:r>
            <w:r>
              <w:rPr>
                <w:bCs/>
                <w:iCs/>
              </w:rPr>
              <w:t>= 0-0.5ms</w:t>
            </w:r>
          </w:p>
          <w:p w14:paraId="1AD71EBD" w14:textId="77777777"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14:paraId="49C2E850" w14:textId="77777777" w:rsidR="005B2B11" w:rsidRDefault="004A6F3F">
            <w:pPr>
              <w:rPr>
                <w:bCs/>
                <w:iCs/>
              </w:rPr>
            </w:pPr>
            <w:r>
              <w:rPr>
                <w:bCs/>
                <w:iCs/>
              </w:rPr>
              <w:t>-</w:t>
            </w:r>
            <w:r>
              <w:rPr>
                <w:bCs/>
                <w:iCs/>
              </w:rPr>
              <w:tab/>
              <w:t>AMF-LMF: T</w:t>
            </w:r>
            <w:r>
              <w:rPr>
                <w:bCs/>
                <w:iCs/>
                <w:vertAlign w:val="subscript"/>
              </w:rPr>
              <w:t>AMF-LMF</w:t>
            </w:r>
            <w:r>
              <w:rPr>
                <w:bCs/>
                <w:iCs/>
              </w:rPr>
              <w:t>= 1-10ms</w:t>
            </w:r>
          </w:p>
          <w:p w14:paraId="555732FB" w14:textId="77777777" w:rsidR="005B2B11" w:rsidRDefault="005B2B11">
            <w:pPr>
              <w:rPr>
                <w:bCs/>
                <w:iCs/>
              </w:rPr>
            </w:pPr>
          </w:p>
        </w:tc>
      </w:tr>
      <w:tr w:rsidR="005B2B11" w14:paraId="4CC53FC9" w14:textId="77777777">
        <w:tc>
          <w:tcPr>
            <w:tcW w:w="2235" w:type="dxa"/>
            <w:tcBorders>
              <w:top w:val="single" w:sz="4" w:space="0" w:color="auto"/>
              <w:left w:val="single" w:sz="4" w:space="0" w:color="auto"/>
              <w:bottom w:val="single" w:sz="4" w:space="0" w:color="auto"/>
              <w:right w:val="single" w:sz="4" w:space="0" w:color="auto"/>
            </w:tcBorders>
          </w:tcPr>
          <w:p w14:paraId="2C1C35F2" w14:textId="77777777" w:rsidR="005B2B11" w:rsidRDefault="004A6F3F">
            <w:pPr>
              <w:rPr>
                <w:bCs/>
                <w:iCs/>
              </w:rPr>
            </w:pPr>
            <w:r>
              <w:rPr>
                <w:bCs/>
                <w:iCs/>
              </w:rPr>
              <w:t>Step 4 UE measurement</w:t>
            </w:r>
          </w:p>
        </w:tc>
        <w:tc>
          <w:tcPr>
            <w:tcW w:w="1134" w:type="dxa"/>
            <w:tcBorders>
              <w:top w:val="single" w:sz="4" w:space="0" w:color="auto"/>
              <w:left w:val="single" w:sz="4" w:space="0" w:color="auto"/>
              <w:bottom w:val="single" w:sz="4" w:space="0" w:color="auto"/>
              <w:right w:val="single" w:sz="4" w:space="0" w:color="auto"/>
            </w:tcBorders>
          </w:tcPr>
          <w:p w14:paraId="514E4474"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42A4F12E" w14:textId="77777777" w:rsidR="005B2B11" w:rsidRDefault="004A6F3F">
            <w:pPr>
              <w:rPr>
                <w:bCs/>
                <w:iCs/>
              </w:rPr>
            </w:pPr>
            <w:r>
              <w:rPr>
                <w:bCs/>
                <w:iCs/>
              </w:rPr>
              <w:t xml:space="preserve">FFS whether should be counted or not. </w:t>
            </w:r>
          </w:p>
        </w:tc>
      </w:tr>
      <w:tr w:rsidR="005B2B11" w14:paraId="1128B8FA" w14:textId="77777777">
        <w:tc>
          <w:tcPr>
            <w:tcW w:w="2235" w:type="dxa"/>
            <w:tcBorders>
              <w:top w:val="single" w:sz="4" w:space="0" w:color="auto"/>
              <w:left w:val="single" w:sz="4" w:space="0" w:color="auto"/>
              <w:bottom w:val="single" w:sz="4" w:space="0" w:color="auto"/>
              <w:right w:val="single" w:sz="4" w:space="0" w:color="auto"/>
            </w:tcBorders>
          </w:tcPr>
          <w:p w14:paraId="462CE633" w14:textId="77777777" w:rsidR="005B2B11" w:rsidRDefault="004A6F3F">
            <w:pPr>
              <w:rPr>
                <w:bCs/>
                <w:iCs/>
              </w:rPr>
            </w:pPr>
            <w:r>
              <w:rPr>
                <w:bCs/>
                <w:iCs/>
              </w:rPr>
              <w:t>Step 5 LPP Provide Location Information</w:t>
            </w:r>
          </w:p>
        </w:tc>
        <w:tc>
          <w:tcPr>
            <w:tcW w:w="1134" w:type="dxa"/>
            <w:tcBorders>
              <w:top w:val="single" w:sz="4" w:space="0" w:color="auto"/>
              <w:left w:val="single" w:sz="4" w:space="0" w:color="auto"/>
              <w:bottom w:val="single" w:sz="4" w:space="0" w:color="auto"/>
              <w:right w:val="single" w:sz="4" w:space="0" w:color="auto"/>
            </w:tcBorders>
          </w:tcPr>
          <w:p w14:paraId="438806BF" w14:textId="77777777" w:rsidR="005B2B11" w:rsidRDefault="004A6F3F">
            <w:pPr>
              <w:rPr>
                <w:bCs/>
                <w:iCs/>
              </w:rPr>
            </w:pPr>
            <w:r>
              <w:rPr>
                <w:bCs/>
                <w:iCs/>
              </w:rPr>
              <w:t>20-39.5</w:t>
            </w:r>
          </w:p>
        </w:tc>
        <w:tc>
          <w:tcPr>
            <w:tcW w:w="5871" w:type="dxa"/>
            <w:tcBorders>
              <w:top w:val="single" w:sz="4" w:space="0" w:color="auto"/>
              <w:left w:val="single" w:sz="4" w:space="0" w:color="auto"/>
              <w:bottom w:val="single" w:sz="4" w:space="0" w:color="auto"/>
              <w:right w:val="single" w:sz="4" w:space="0" w:color="auto"/>
            </w:tcBorders>
          </w:tcPr>
          <w:p w14:paraId="5477AD85" w14:textId="77777777"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
          <w:p w14:paraId="0E48A2E2" w14:textId="77777777" w:rsidR="005B2B11" w:rsidRDefault="004A6F3F">
            <w:pPr>
              <w:rPr>
                <w:bCs/>
                <w:iCs/>
                <w:vertAlign w:val="subscript"/>
              </w:rPr>
            </w:pPr>
            <w:proofErr w:type="spellStart"/>
            <w:r>
              <w:rPr>
                <w:bCs/>
                <w:iCs/>
              </w:rPr>
              <w:t>T</w:t>
            </w:r>
            <w:r>
              <w:rPr>
                <w:bCs/>
                <w:iCs/>
                <w:vertAlign w:val="subscript"/>
              </w:rPr>
              <w:t>UEProc-RRCULInfo</w:t>
            </w:r>
            <w:proofErr w:type="spellEnd"/>
            <w:r>
              <w:rPr>
                <w:bCs/>
                <w:iCs/>
              </w:rPr>
              <w:t xml:space="preserve">+ </w:t>
            </w:r>
            <w:proofErr w:type="spellStart"/>
            <w:r>
              <w:rPr>
                <w:bCs/>
                <w:iCs/>
              </w:rPr>
              <w:t>T</w:t>
            </w:r>
            <w:r>
              <w:rPr>
                <w:bCs/>
                <w:iCs/>
                <w:vertAlign w:val="subscript"/>
              </w:rPr>
              <w:t>UEProc-LPPLocationRe</w:t>
            </w:r>
            <w:proofErr w:type="spellEnd"/>
          </w:p>
          <w:p w14:paraId="139D6A3B" w14:textId="77777777" w:rsidR="005B2B11" w:rsidRDefault="004A6F3F">
            <w:pPr>
              <w:rPr>
                <w:bCs/>
                <w:iCs/>
              </w:rPr>
            </w:pPr>
            <w:r>
              <w:rPr>
                <w:bCs/>
                <w:iCs/>
              </w:rPr>
              <w:t>Processing delays: 16-19ms</w:t>
            </w:r>
          </w:p>
          <w:p w14:paraId="190120C5" w14:textId="77777777" w:rsidR="005B2B11" w:rsidRDefault="004A6F3F">
            <w:pPr>
              <w:rPr>
                <w:bCs/>
                <w:iCs/>
              </w:rPr>
            </w:pPr>
            <w:r>
              <w:rPr>
                <w:bCs/>
                <w:iCs/>
              </w:rPr>
              <w:t>-</w:t>
            </w:r>
            <w:r>
              <w:rPr>
                <w:bCs/>
                <w:iCs/>
              </w:rPr>
              <w:tab/>
              <w:t xml:space="preserve">UE: </w:t>
            </w:r>
          </w:p>
          <w:p w14:paraId="5B52D60B" w14:textId="77777777" w:rsidR="005B2B11" w:rsidRDefault="004A6F3F">
            <w:pPr>
              <w:rPr>
                <w:bCs/>
                <w:iCs/>
              </w:rPr>
            </w:pPr>
            <w:r>
              <w:rPr>
                <w:bCs/>
                <w:iCs/>
              </w:rPr>
              <w:t xml:space="preserve">               </w:t>
            </w:r>
            <w:proofErr w:type="spellStart"/>
            <w:r>
              <w:rPr>
                <w:bCs/>
                <w:iCs/>
              </w:rPr>
              <w:t>T</w:t>
            </w:r>
            <w:r>
              <w:rPr>
                <w:bCs/>
                <w:iCs/>
                <w:vertAlign w:val="subscript"/>
              </w:rPr>
              <w:t>UEProc-RRCULInfo</w:t>
            </w:r>
            <w:proofErr w:type="spellEnd"/>
            <w:r>
              <w:rPr>
                <w:bCs/>
                <w:iCs/>
              </w:rPr>
              <w:t>= 2-5ms</w:t>
            </w:r>
          </w:p>
          <w:p w14:paraId="13EA51D8" w14:textId="77777777" w:rsidR="005B2B11" w:rsidRDefault="004A6F3F">
            <w:pPr>
              <w:rPr>
                <w:bCs/>
                <w:iCs/>
              </w:rPr>
            </w:pPr>
            <w:r>
              <w:rPr>
                <w:bCs/>
                <w:iCs/>
              </w:rPr>
              <w:t xml:space="preserve">               </w:t>
            </w:r>
            <w:proofErr w:type="spellStart"/>
            <w:r>
              <w:rPr>
                <w:bCs/>
                <w:iCs/>
              </w:rPr>
              <w:t>T</w:t>
            </w:r>
            <w:r>
              <w:rPr>
                <w:bCs/>
                <w:iCs/>
                <w:vertAlign w:val="subscript"/>
              </w:rPr>
              <w:t>UEProc-LPPLocationRe</w:t>
            </w:r>
            <w:proofErr w:type="spellEnd"/>
            <w:r>
              <w:rPr>
                <w:bCs/>
                <w:iCs/>
              </w:rPr>
              <w:t>= 5ms</w:t>
            </w:r>
          </w:p>
          <w:p w14:paraId="1F5289E3" w14:textId="77777777"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Pr>
                <w:bCs/>
                <w:iCs/>
              </w:rPr>
              <w:t>= 3ms</w:t>
            </w:r>
          </w:p>
          <w:p w14:paraId="3C8088B4"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2A0946EC"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40F283EE" w14:textId="77777777" w:rsidR="005B2B11" w:rsidRDefault="004A6F3F">
            <w:pPr>
              <w:rPr>
                <w:bCs/>
                <w:iCs/>
              </w:rPr>
            </w:pPr>
            <w:proofErr w:type="spellStart"/>
            <w:r>
              <w:rPr>
                <w:bCs/>
                <w:iCs/>
              </w:rPr>
              <w:t>Signalling</w:t>
            </w:r>
            <w:proofErr w:type="spellEnd"/>
            <w:r>
              <w:rPr>
                <w:bCs/>
                <w:iCs/>
              </w:rPr>
              <w:t xml:space="preserve"> delay:4-20.5ms</w:t>
            </w:r>
          </w:p>
          <w:p w14:paraId="32BC2425" w14:textId="77777777" w:rsidR="005B2B11" w:rsidRDefault="004A6F3F">
            <w:pPr>
              <w:rPr>
                <w:bCs/>
                <w:iCs/>
              </w:rPr>
            </w:pPr>
            <w:r>
              <w:rPr>
                <w:bCs/>
                <w:iCs/>
              </w:rPr>
              <w:t>-</w:t>
            </w:r>
            <w:r>
              <w:rPr>
                <w:bCs/>
                <w:iCs/>
              </w:rPr>
              <w:tab/>
              <w:t>UE-gNB: T</w:t>
            </w:r>
            <w:r>
              <w:rPr>
                <w:bCs/>
                <w:iCs/>
                <w:vertAlign w:val="subscript"/>
              </w:rPr>
              <w:t>UE-gNB</w:t>
            </w:r>
            <w:r>
              <w:rPr>
                <w:bCs/>
                <w:iCs/>
              </w:rPr>
              <w:t>= 0-0.5ms</w:t>
            </w:r>
          </w:p>
          <w:p w14:paraId="76C35B62" w14:textId="77777777"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14:paraId="3F95A46E" w14:textId="77777777" w:rsidR="005B2B11" w:rsidRDefault="004A6F3F">
            <w:pPr>
              <w:rPr>
                <w:bCs/>
                <w:iCs/>
              </w:rPr>
            </w:pPr>
            <w:r>
              <w:rPr>
                <w:bCs/>
                <w:iCs/>
              </w:rPr>
              <w:t>-</w:t>
            </w:r>
            <w:r>
              <w:rPr>
                <w:bCs/>
                <w:iCs/>
              </w:rPr>
              <w:tab/>
              <w:t>AMF-LMF: T</w:t>
            </w:r>
            <w:r>
              <w:rPr>
                <w:bCs/>
                <w:iCs/>
                <w:vertAlign w:val="subscript"/>
              </w:rPr>
              <w:t>AMF-LMF</w:t>
            </w:r>
            <w:r>
              <w:rPr>
                <w:bCs/>
                <w:iCs/>
              </w:rPr>
              <w:t>= 1-10ms</w:t>
            </w:r>
          </w:p>
          <w:p w14:paraId="6AD1E41A" w14:textId="77777777" w:rsidR="005B2B11" w:rsidRDefault="005B2B11">
            <w:pPr>
              <w:rPr>
                <w:bCs/>
                <w:iCs/>
              </w:rPr>
            </w:pPr>
          </w:p>
        </w:tc>
      </w:tr>
      <w:tr w:rsidR="005B2B11" w14:paraId="74E29B3A" w14:textId="77777777">
        <w:tc>
          <w:tcPr>
            <w:tcW w:w="2235" w:type="dxa"/>
            <w:tcBorders>
              <w:top w:val="single" w:sz="4" w:space="0" w:color="auto"/>
              <w:left w:val="single" w:sz="4" w:space="0" w:color="auto"/>
              <w:bottom w:val="single" w:sz="4" w:space="0" w:color="auto"/>
              <w:right w:val="single" w:sz="4" w:space="0" w:color="auto"/>
            </w:tcBorders>
          </w:tcPr>
          <w:p w14:paraId="624D084A" w14:textId="77777777" w:rsidR="005B2B11" w:rsidRDefault="004A6F3F">
            <w:pPr>
              <w:rPr>
                <w:bCs/>
                <w:iCs/>
              </w:rPr>
            </w:pPr>
            <w:r>
              <w:rPr>
                <w:bCs/>
                <w:iCs/>
              </w:rPr>
              <w:lastRenderedPageBreak/>
              <w:t>Step 6 LMF calculation</w:t>
            </w:r>
          </w:p>
        </w:tc>
        <w:tc>
          <w:tcPr>
            <w:tcW w:w="1134" w:type="dxa"/>
            <w:tcBorders>
              <w:top w:val="single" w:sz="4" w:space="0" w:color="auto"/>
              <w:left w:val="single" w:sz="4" w:space="0" w:color="auto"/>
              <w:bottom w:val="single" w:sz="4" w:space="0" w:color="auto"/>
              <w:right w:val="single" w:sz="4" w:space="0" w:color="auto"/>
            </w:tcBorders>
          </w:tcPr>
          <w:p w14:paraId="4043E4EF" w14:textId="77777777" w:rsidR="005B2B11" w:rsidRDefault="004A6F3F">
            <w:pPr>
              <w:rPr>
                <w:bCs/>
                <w:iCs/>
              </w:rPr>
            </w:pPr>
            <w:r>
              <w:rPr>
                <w:bCs/>
                <w:iCs/>
              </w:rPr>
              <w:t>2-30</w:t>
            </w:r>
          </w:p>
        </w:tc>
        <w:tc>
          <w:tcPr>
            <w:tcW w:w="5871" w:type="dxa"/>
            <w:tcBorders>
              <w:top w:val="single" w:sz="4" w:space="0" w:color="auto"/>
              <w:left w:val="single" w:sz="4" w:space="0" w:color="auto"/>
              <w:bottom w:val="single" w:sz="4" w:space="0" w:color="auto"/>
              <w:right w:val="single" w:sz="4" w:space="0" w:color="auto"/>
            </w:tcBorders>
          </w:tcPr>
          <w:p w14:paraId="07B28DCD" w14:textId="77777777" w:rsidR="005B2B11" w:rsidRDefault="004A6F3F">
            <w:pPr>
              <w:rPr>
                <w:bCs/>
                <w:iCs/>
                <w:vertAlign w:val="subscript"/>
              </w:rPr>
            </w:pPr>
            <w:r>
              <w:rPr>
                <w:bCs/>
                <w:iCs/>
              </w:rPr>
              <w:t>T</w:t>
            </w:r>
            <w:r>
              <w:rPr>
                <w:bCs/>
                <w:iCs/>
                <w:vertAlign w:val="subscript"/>
              </w:rPr>
              <w:t>LMF-Calc</w:t>
            </w:r>
          </w:p>
          <w:p w14:paraId="67F6B74E" w14:textId="77777777" w:rsidR="005B2B11" w:rsidRDefault="004A6F3F">
            <w:pPr>
              <w:rPr>
                <w:lang w:val="en-GB" w:eastAsia="zh-CN"/>
              </w:rPr>
            </w:pPr>
            <w:r>
              <w:rPr>
                <w:lang w:val="en-GB" w:eastAsia="zh-CN"/>
              </w:rPr>
              <w:t>LMF calculation/estimation delay: 2-30</w:t>
            </w:r>
          </w:p>
          <w:p w14:paraId="7EE31043" w14:textId="77777777" w:rsidR="005B2B11" w:rsidRDefault="004A6F3F">
            <w:pPr>
              <w:rPr>
                <w:bCs/>
                <w:iCs/>
                <w:vertAlign w:val="subscript"/>
              </w:rPr>
            </w:pPr>
            <w:r>
              <w:rPr>
                <w:bCs/>
                <w:iCs/>
              </w:rPr>
              <w:t>T</w:t>
            </w:r>
            <w:r>
              <w:rPr>
                <w:bCs/>
                <w:iCs/>
                <w:vertAlign w:val="subscript"/>
              </w:rPr>
              <w:t>LMF-Calc</w:t>
            </w:r>
          </w:p>
          <w:p w14:paraId="67F3CDE1" w14:textId="77777777" w:rsidR="005B2B11" w:rsidRDefault="005B2B11">
            <w:pPr>
              <w:spacing w:before="60" w:after="60"/>
              <w:rPr>
                <w:lang w:eastAsia="zh-CN"/>
              </w:rPr>
            </w:pPr>
          </w:p>
          <w:p w14:paraId="0F2E0E2D" w14:textId="77777777" w:rsidR="005B2B11" w:rsidRDefault="005B2B11">
            <w:pPr>
              <w:rPr>
                <w:bCs/>
                <w:iCs/>
              </w:rPr>
            </w:pPr>
          </w:p>
        </w:tc>
      </w:tr>
      <w:bookmarkEnd w:id="4"/>
      <w:tr w:rsidR="005B2B11" w14:paraId="15FEA851" w14:textId="77777777">
        <w:tc>
          <w:tcPr>
            <w:tcW w:w="2235" w:type="dxa"/>
            <w:tcBorders>
              <w:top w:val="single" w:sz="4" w:space="0" w:color="auto"/>
              <w:left w:val="single" w:sz="4" w:space="0" w:color="auto"/>
              <w:bottom w:val="single" w:sz="4" w:space="0" w:color="auto"/>
              <w:right w:val="single" w:sz="4" w:space="0" w:color="auto"/>
            </w:tcBorders>
          </w:tcPr>
          <w:p w14:paraId="3469F9D4" w14:textId="77777777" w:rsidR="005B2B11" w:rsidRDefault="004A6F3F">
            <w:pPr>
              <w:rPr>
                <w:bCs/>
                <w:iCs/>
              </w:rPr>
            </w:pPr>
            <w:r>
              <w:rPr>
                <w:bCs/>
                <w:iCs/>
              </w:rPr>
              <w:t xml:space="preserve">Total values </w:t>
            </w:r>
          </w:p>
        </w:tc>
        <w:tc>
          <w:tcPr>
            <w:tcW w:w="1134" w:type="dxa"/>
            <w:tcBorders>
              <w:top w:val="single" w:sz="4" w:space="0" w:color="auto"/>
              <w:left w:val="single" w:sz="4" w:space="0" w:color="auto"/>
              <w:bottom w:val="single" w:sz="4" w:space="0" w:color="auto"/>
              <w:right w:val="single" w:sz="4" w:space="0" w:color="auto"/>
            </w:tcBorders>
          </w:tcPr>
          <w:p w14:paraId="60A21A4C" w14:textId="77777777" w:rsidR="005B2B11" w:rsidRDefault="004A6F3F">
            <w:pPr>
              <w:rPr>
                <w:bCs/>
                <w:iCs/>
              </w:rPr>
            </w:pPr>
            <w:r>
              <w:rPr>
                <w:bCs/>
                <w:iCs/>
              </w:rPr>
              <w:t>88-198</w:t>
            </w:r>
          </w:p>
        </w:tc>
        <w:tc>
          <w:tcPr>
            <w:tcW w:w="5871" w:type="dxa"/>
            <w:tcBorders>
              <w:top w:val="single" w:sz="4" w:space="0" w:color="auto"/>
              <w:left w:val="single" w:sz="4" w:space="0" w:color="auto"/>
              <w:bottom w:val="single" w:sz="4" w:space="0" w:color="auto"/>
              <w:right w:val="single" w:sz="4" w:space="0" w:color="auto"/>
            </w:tcBorders>
          </w:tcPr>
          <w:p w14:paraId="45D7BF1C" w14:textId="77777777" w:rsidR="005B2B11" w:rsidRDefault="004A6F3F">
            <w:pPr>
              <w:pStyle w:val="NO"/>
            </w:pPr>
            <w:r>
              <w:t>Note 2: T</w:t>
            </w:r>
            <w:r>
              <w:rPr>
                <w:vertAlign w:val="subscript"/>
              </w:rPr>
              <w:t>DL-</w:t>
            </w:r>
            <w:proofErr w:type="spellStart"/>
            <w:r>
              <w:rPr>
                <w:vertAlign w:val="subscript"/>
              </w:rPr>
              <w:t>measc</w:t>
            </w:r>
            <w:proofErr w:type="spellEnd"/>
            <w:r>
              <w:t xml:space="preserve"> is not counted;</w:t>
            </w:r>
          </w:p>
          <w:p w14:paraId="00CB656D" w14:textId="77777777" w:rsidR="005B2B11" w:rsidRDefault="005B2B11">
            <w:pPr>
              <w:rPr>
                <w:bCs/>
                <w:iCs/>
              </w:rPr>
            </w:pPr>
          </w:p>
        </w:tc>
      </w:tr>
    </w:tbl>
    <w:p w14:paraId="658BFB39" w14:textId="77777777" w:rsidR="005B2B11" w:rsidRDefault="005B2B11">
      <w:pPr>
        <w:rPr>
          <w:lang w:eastAsia="ko-KR"/>
        </w:rPr>
      </w:pPr>
    </w:p>
    <w:p w14:paraId="4631B035" w14:textId="77777777" w:rsidR="005B2B11" w:rsidRDefault="005B2B11">
      <w:pPr>
        <w:rPr>
          <w:lang w:eastAsia="zh-CN"/>
        </w:rPr>
      </w:pPr>
    </w:p>
    <w:p w14:paraId="7B41B206" w14:textId="77777777" w:rsidR="005B2B11" w:rsidRDefault="004A6F3F">
      <w:pPr>
        <w:rPr>
          <w:rFonts w:ascii="Arial" w:hAnsi="Arial" w:cs="Arial"/>
          <w:b/>
        </w:rPr>
      </w:pPr>
      <w:r>
        <w:rPr>
          <w:rFonts w:ascii="Arial" w:hAnsi="Arial" w:cs="Arial"/>
          <w:b/>
        </w:rPr>
        <w:t>Question 2.4: For Downlink E-CID, which steps can be skipped for optimal cases? Please explain the reason.</w:t>
      </w:r>
    </w:p>
    <w:p w14:paraId="2257890B" w14:textId="77777777" w:rsidR="005B2B11" w:rsidRDefault="005B2B11">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2B11" w14:paraId="4BE27ABF" w14:textId="77777777">
        <w:tc>
          <w:tcPr>
            <w:tcW w:w="1460" w:type="dxa"/>
            <w:shd w:val="clear" w:color="auto" w:fill="BFBFBF"/>
            <w:vAlign w:val="center"/>
          </w:tcPr>
          <w:p w14:paraId="13311E06" w14:textId="77777777" w:rsidR="005B2B11" w:rsidRDefault="004A6F3F">
            <w:pPr>
              <w:spacing w:before="60" w:after="60"/>
              <w:rPr>
                <w:b/>
                <w:lang w:eastAsia="zh-CN"/>
              </w:rPr>
            </w:pPr>
            <w:r>
              <w:rPr>
                <w:b/>
                <w:lang w:eastAsia="zh-CN"/>
              </w:rPr>
              <w:t>Company</w:t>
            </w:r>
          </w:p>
        </w:tc>
        <w:tc>
          <w:tcPr>
            <w:tcW w:w="1527" w:type="dxa"/>
            <w:shd w:val="clear" w:color="auto" w:fill="BFBFBF"/>
          </w:tcPr>
          <w:p w14:paraId="5E599A67" w14:textId="77777777" w:rsidR="005B2B11" w:rsidRDefault="004A6F3F">
            <w:pPr>
              <w:spacing w:before="60" w:after="60"/>
              <w:rPr>
                <w:b/>
                <w:lang w:eastAsia="zh-CN"/>
              </w:rPr>
            </w:pPr>
            <w:r>
              <w:rPr>
                <w:b/>
                <w:lang w:eastAsia="zh-CN"/>
              </w:rPr>
              <w:t>Step xx</w:t>
            </w:r>
          </w:p>
        </w:tc>
        <w:tc>
          <w:tcPr>
            <w:tcW w:w="6372" w:type="dxa"/>
            <w:shd w:val="clear" w:color="auto" w:fill="BFBFBF"/>
            <w:vAlign w:val="center"/>
          </w:tcPr>
          <w:p w14:paraId="2E855389" w14:textId="77777777" w:rsidR="005B2B11" w:rsidRDefault="004A6F3F">
            <w:pPr>
              <w:spacing w:before="60" w:after="60"/>
              <w:rPr>
                <w:b/>
                <w:lang w:eastAsia="zh-CN"/>
              </w:rPr>
            </w:pPr>
            <w:r>
              <w:rPr>
                <w:b/>
                <w:lang w:eastAsia="zh-CN"/>
              </w:rPr>
              <w:t xml:space="preserve">Remark </w:t>
            </w:r>
          </w:p>
        </w:tc>
      </w:tr>
      <w:tr w:rsidR="00ED0DF5" w14:paraId="7080F6DE" w14:textId="77777777">
        <w:tc>
          <w:tcPr>
            <w:tcW w:w="1460" w:type="dxa"/>
            <w:vAlign w:val="center"/>
          </w:tcPr>
          <w:p w14:paraId="4A8BD245" w14:textId="77777777" w:rsidR="00ED0DF5" w:rsidRDefault="00ED0DF5" w:rsidP="00ED0DF5">
            <w:pPr>
              <w:spacing w:before="60" w:after="60"/>
              <w:rPr>
                <w:lang w:eastAsia="zh-CN"/>
              </w:rPr>
            </w:pPr>
            <w:r>
              <w:rPr>
                <w:lang w:eastAsia="zh-CN"/>
              </w:rPr>
              <w:t>Nokia</w:t>
            </w:r>
          </w:p>
        </w:tc>
        <w:tc>
          <w:tcPr>
            <w:tcW w:w="1527" w:type="dxa"/>
          </w:tcPr>
          <w:p w14:paraId="710E7595" w14:textId="77777777" w:rsidR="00ED0DF5" w:rsidRDefault="00ED0DF5" w:rsidP="00ED0DF5">
            <w:pPr>
              <w:spacing w:before="60" w:after="60"/>
              <w:rPr>
                <w:lang w:eastAsia="zh-CN"/>
              </w:rPr>
            </w:pPr>
          </w:p>
        </w:tc>
        <w:tc>
          <w:tcPr>
            <w:tcW w:w="6372" w:type="dxa"/>
            <w:vAlign w:val="center"/>
          </w:tcPr>
          <w:p w14:paraId="52C1D122" w14:textId="77777777" w:rsidR="00ED0DF5" w:rsidRDefault="00ED0DF5" w:rsidP="00ED0DF5">
            <w:pPr>
              <w:spacing w:before="60" w:after="60"/>
              <w:rPr>
                <w:lang w:val="en-GB" w:eastAsia="zh-CN"/>
              </w:rPr>
            </w:pPr>
            <w:r>
              <w:rPr>
                <w:rFonts w:eastAsia="DengXian"/>
                <w:lang w:eastAsia="zh-CN"/>
              </w:rPr>
              <w:t>We are not sure if there is any value asking for feedback about steps that can be avoided. What is important is to ask companies for solutions that allow a specific positioning method to be used with reduced latency and full details about the enhancements to existing procedures and signaling (any architecture changes, what is the modified call flow etc.) that results in reduced latency. However, that is part of the latency reduction solutions discussion. From latency analysis perspective we should just document the baseline analysis which RAN2 already did including all steps.</w:t>
            </w:r>
          </w:p>
        </w:tc>
      </w:tr>
      <w:tr w:rsidR="004917C0" w14:paraId="7B46A2A9" w14:textId="77777777">
        <w:tc>
          <w:tcPr>
            <w:tcW w:w="1460" w:type="dxa"/>
            <w:vAlign w:val="center"/>
          </w:tcPr>
          <w:p w14:paraId="1E8B839C" w14:textId="77777777" w:rsidR="004917C0" w:rsidRDefault="004917C0" w:rsidP="004917C0">
            <w:pPr>
              <w:spacing w:before="60" w:after="60"/>
              <w:rPr>
                <w:rFonts w:eastAsia="DengXian"/>
                <w:lang w:eastAsia="zh-CN"/>
              </w:rPr>
            </w:pPr>
            <w:r>
              <w:rPr>
                <w:rFonts w:eastAsia="DengXian"/>
                <w:lang w:eastAsia="zh-CN"/>
              </w:rPr>
              <w:t>Intel</w:t>
            </w:r>
          </w:p>
        </w:tc>
        <w:tc>
          <w:tcPr>
            <w:tcW w:w="1527" w:type="dxa"/>
          </w:tcPr>
          <w:p w14:paraId="6944ACF2" w14:textId="77777777" w:rsidR="004917C0" w:rsidRDefault="004917C0" w:rsidP="004917C0">
            <w:pPr>
              <w:spacing w:before="60" w:after="60"/>
              <w:rPr>
                <w:rFonts w:eastAsia="DengXian"/>
                <w:lang w:eastAsia="zh-CN"/>
              </w:rPr>
            </w:pPr>
            <w:r>
              <w:rPr>
                <w:rFonts w:eastAsia="DengXian"/>
                <w:lang w:eastAsia="zh-CN"/>
              </w:rPr>
              <w:t>Step 1/2 for deferred MT-LR;</w:t>
            </w:r>
          </w:p>
          <w:p w14:paraId="0AAB9F60" w14:textId="77777777" w:rsidR="004917C0" w:rsidRDefault="004917C0" w:rsidP="004917C0">
            <w:pPr>
              <w:spacing w:before="60" w:after="60"/>
              <w:rPr>
                <w:rFonts w:eastAsia="DengXian"/>
                <w:lang w:eastAsia="zh-CN"/>
              </w:rPr>
            </w:pPr>
            <w:r>
              <w:rPr>
                <w:rFonts w:eastAsia="DengXian"/>
                <w:lang w:eastAsia="zh-CN"/>
              </w:rPr>
              <w:t xml:space="preserve">Step 4 if measurement results are available. </w:t>
            </w:r>
          </w:p>
          <w:p w14:paraId="750DE915" w14:textId="77777777" w:rsidR="004917C0" w:rsidRDefault="004917C0" w:rsidP="004917C0">
            <w:pPr>
              <w:spacing w:before="60" w:after="60"/>
              <w:rPr>
                <w:rFonts w:eastAsia="DengXian"/>
                <w:lang w:eastAsia="zh-CN"/>
              </w:rPr>
            </w:pPr>
          </w:p>
        </w:tc>
        <w:tc>
          <w:tcPr>
            <w:tcW w:w="6372" w:type="dxa"/>
            <w:vAlign w:val="center"/>
          </w:tcPr>
          <w:p w14:paraId="31B3C836" w14:textId="77777777" w:rsidR="004917C0" w:rsidRDefault="004917C0" w:rsidP="004917C0">
            <w:r>
              <w:t>In summary: the best cases are:</w:t>
            </w:r>
          </w:p>
          <w:p w14:paraId="59148393" w14:textId="77777777" w:rsidR="004917C0" w:rsidRDefault="004917C0" w:rsidP="004917C0">
            <w:r>
              <w:t>For UE assisted MT-LR, step 1, 2, 4 can be skipped;</w:t>
            </w:r>
          </w:p>
          <w:p w14:paraId="030894F1" w14:textId="77777777" w:rsidR="004917C0" w:rsidRDefault="004917C0" w:rsidP="004917C0">
            <w:pPr>
              <w:spacing w:before="60" w:after="60"/>
              <w:rPr>
                <w:rFonts w:eastAsia="DengXian"/>
                <w:lang w:eastAsia="zh-CN"/>
              </w:rPr>
            </w:pPr>
          </w:p>
        </w:tc>
      </w:tr>
      <w:tr w:rsidR="002640C4" w14:paraId="5A5A4E0B" w14:textId="77777777">
        <w:tc>
          <w:tcPr>
            <w:tcW w:w="1460" w:type="dxa"/>
            <w:vAlign w:val="center"/>
          </w:tcPr>
          <w:p w14:paraId="5FDB27AE" w14:textId="26CEB557" w:rsidR="002640C4" w:rsidRDefault="002640C4" w:rsidP="002640C4">
            <w:pPr>
              <w:spacing w:before="60" w:after="60"/>
              <w:rPr>
                <w:rFonts w:eastAsia="DengXian"/>
                <w:lang w:eastAsia="zh-CN"/>
              </w:rPr>
            </w:pPr>
            <w:r>
              <w:rPr>
                <w:lang w:eastAsia="zh-CN"/>
              </w:rPr>
              <w:t>Qualcomm</w:t>
            </w:r>
          </w:p>
        </w:tc>
        <w:tc>
          <w:tcPr>
            <w:tcW w:w="1527" w:type="dxa"/>
          </w:tcPr>
          <w:p w14:paraId="758E198C" w14:textId="630F9F59" w:rsidR="002640C4" w:rsidRDefault="002640C4" w:rsidP="002640C4">
            <w:pPr>
              <w:spacing w:before="60" w:after="60"/>
              <w:rPr>
                <w:rFonts w:eastAsia="DengXian"/>
                <w:lang w:eastAsia="zh-CN"/>
              </w:rPr>
            </w:pPr>
            <w:r>
              <w:rPr>
                <w:lang w:eastAsia="zh-CN"/>
              </w:rPr>
              <w:t>None</w:t>
            </w:r>
          </w:p>
        </w:tc>
        <w:tc>
          <w:tcPr>
            <w:tcW w:w="6372" w:type="dxa"/>
            <w:vAlign w:val="center"/>
          </w:tcPr>
          <w:p w14:paraId="6776F9CE" w14:textId="77777777" w:rsidR="002640C4" w:rsidRDefault="002640C4" w:rsidP="002640C4"/>
        </w:tc>
      </w:tr>
      <w:tr w:rsidR="00081881" w14:paraId="1FDFA358" w14:textId="77777777">
        <w:tc>
          <w:tcPr>
            <w:tcW w:w="1460" w:type="dxa"/>
            <w:vAlign w:val="center"/>
          </w:tcPr>
          <w:p w14:paraId="5570DFA6" w14:textId="4A1588CC" w:rsidR="00081881" w:rsidRDefault="00081881" w:rsidP="002640C4">
            <w:pPr>
              <w:spacing w:before="60" w:after="60"/>
              <w:rPr>
                <w:rFonts w:eastAsia="DengXian"/>
                <w:lang w:eastAsia="zh-CN"/>
              </w:rPr>
            </w:pPr>
            <w:r>
              <w:rPr>
                <w:rFonts w:eastAsia="DengXian" w:hint="eastAsia"/>
                <w:lang w:eastAsia="zh-CN"/>
              </w:rPr>
              <w:t>CATT</w:t>
            </w:r>
          </w:p>
        </w:tc>
        <w:tc>
          <w:tcPr>
            <w:tcW w:w="1527" w:type="dxa"/>
          </w:tcPr>
          <w:p w14:paraId="6640D378" w14:textId="372DC69D" w:rsidR="00081881" w:rsidRDefault="00081881" w:rsidP="002640C4">
            <w:pPr>
              <w:spacing w:before="60" w:after="60"/>
              <w:rPr>
                <w:rFonts w:eastAsia="DengXian"/>
                <w:lang w:eastAsia="zh-CN"/>
              </w:rPr>
            </w:pPr>
            <w:r>
              <w:rPr>
                <w:rFonts w:eastAsia="DengXian" w:hint="eastAsia"/>
                <w:lang w:eastAsia="zh-CN"/>
              </w:rPr>
              <w:t>Step1~2</w:t>
            </w:r>
          </w:p>
        </w:tc>
        <w:tc>
          <w:tcPr>
            <w:tcW w:w="6372" w:type="dxa"/>
            <w:vAlign w:val="center"/>
          </w:tcPr>
          <w:p w14:paraId="5FFD9F93" w14:textId="722939F7" w:rsidR="00081881" w:rsidRDefault="00081881" w:rsidP="002640C4">
            <w:pPr>
              <w:rPr>
                <w:lang w:eastAsia="zh-CN"/>
              </w:rPr>
            </w:pPr>
            <w:r w:rsidRPr="0047106E">
              <w:rPr>
                <w:rFonts w:eastAsia="DengXian"/>
                <w:lang w:val="en-GB" w:eastAsia="zh-CN"/>
              </w:rPr>
              <w:t>If network already knows the capabilities of UE, step 1-2 may be ignored.</w:t>
            </w:r>
          </w:p>
        </w:tc>
      </w:tr>
      <w:tr w:rsidR="000E765E" w14:paraId="066B75E5" w14:textId="77777777">
        <w:tc>
          <w:tcPr>
            <w:tcW w:w="1460" w:type="dxa"/>
            <w:vAlign w:val="center"/>
          </w:tcPr>
          <w:p w14:paraId="732E2C22" w14:textId="3EF801DC" w:rsidR="000E765E" w:rsidRDefault="000E765E" w:rsidP="002640C4">
            <w:pPr>
              <w:spacing w:before="60" w:after="60"/>
              <w:rPr>
                <w:rFonts w:eastAsia="DengXian"/>
                <w:lang w:eastAsia="zh-CN"/>
              </w:rPr>
            </w:pPr>
            <w:r>
              <w:rPr>
                <w:rFonts w:eastAsia="DengXian" w:hint="eastAsia"/>
                <w:lang w:eastAsia="zh-CN"/>
              </w:rPr>
              <w:t>X</w:t>
            </w:r>
            <w:r>
              <w:rPr>
                <w:rFonts w:eastAsia="DengXian"/>
                <w:lang w:eastAsia="zh-CN"/>
              </w:rPr>
              <w:t>iaomi</w:t>
            </w:r>
          </w:p>
        </w:tc>
        <w:tc>
          <w:tcPr>
            <w:tcW w:w="1527" w:type="dxa"/>
          </w:tcPr>
          <w:p w14:paraId="4D5FFD67" w14:textId="5DA3D345" w:rsidR="000E765E" w:rsidRDefault="000E765E" w:rsidP="002640C4">
            <w:pPr>
              <w:spacing w:before="60" w:after="60"/>
              <w:rPr>
                <w:rFonts w:eastAsia="DengXian"/>
                <w:lang w:eastAsia="zh-CN"/>
              </w:rPr>
            </w:pPr>
            <w:r>
              <w:rPr>
                <w:rFonts w:eastAsia="DengXian" w:hint="eastAsia"/>
                <w:lang w:eastAsia="zh-CN"/>
              </w:rPr>
              <w:t>N</w:t>
            </w:r>
            <w:r>
              <w:rPr>
                <w:rFonts w:eastAsia="DengXian"/>
                <w:lang w:eastAsia="zh-CN"/>
              </w:rPr>
              <w:t>one</w:t>
            </w:r>
          </w:p>
        </w:tc>
        <w:tc>
          <w:tcPr>
            <w:tcW w:w="6372" w:type="dxa"/>
            <w:vAlign w:val="center"/>
          </w:tcPr>
          <w:p w14:paraId="7689255E" w14:textId="754E1ECF" w:rsidR="000E765E" w:rsidRPr="0047106E" w:rsidRDefault="000E765E" w:rsidP="002640C4">
            <w:pPr>
              <w:rPr>
                <w:rFonts w:eastAsia="DengXian"/>
                <w:lang w:val="en-GB" w:eastAsia="zh-CN"/>
              </w:rPr>
            </w:pPr>
            <w:r>
              <w:rPr>
                <w:rFonts w:eastAsia="DengXian"/>
                <w:lang w:val="en-GB" w:eastAsia="zh-CN"/>
              </w:rPr>
              <w:t xml:space="preserve">We think the latest measurement results is better for UE positioning, so the step 4 may be not skipped even if gNB has the UE measurement results.. </w:t>
            </w:r>
          </w:p>
        </w:tc>
      </w:tr>
    </w:tbl>
    <w:p w14:paraId="42FAA690" w14:textId="77777777" w:rsidR="008101AF" w:rsidRDefault="008101AF" w:rsidP="008101AF">
      <w:pPr>
        <w:rPr>
          <w:lang w:eastAsia="zh-CN"/>
        </w:rPr>
      </w:pPr>
    </w:p>
    <w:p w14:paraId="24D4BE67" w14:textId="628E9D29" w:rsidR="008101AF" w:rsidRPr="008B1C42" w:rsidRDefault="008101AF" w:rsidP="008101AF">
      <w:pPr>
        <w:rPr>
          <w:lang w:eastAsia="zh-CN"/>
        </w:rPr>
      </w:pPr>
      <w:r w:rsidRPr="00882EC4">
        <w:rPr>
          <w:lang w:eastAsia="zh-CN"/>
        </w:rPr>
        <w:t xml:space="preserve">Summary: </w:t>
      </w:r>
      <w:r w:rsidRPr="008B1C42">
        <w:rPr>
          <w:lang w:eastAsia="zh-CN"/>
        </w:rPr>
        <w:t xml:space="preserve">there is no clear consensus on which steps can skipped. </w:t>
      </w:r>
      <w:r>
        <w:rPr>
          <w:lang w:eastAsia="zh-CN"/>
        </w:rPr>
        <w:t>T</w:t>
      </w:r>
      <w:r w:rsidRPr="008B1C42">
        <w:rPr>
          <w:lang w:eastAsia="zh-CN"/>
        </w:rPr>
        <w:t>herefore</w:t>
      </w:r>
      <w:r>
        <w:rPr>
          <w:lang w:eastAsia="zh-CN"/>
        </w:rPr>
        <w:t xml:space="preserve"> Rapporteur suggests</w:t>
      </w:r>
      <w:r w:rsidRPr="008B1C42">
        <w:rPr>
          <w:lang w:eastAsia="zh-CN"/>
        </w:rPr>
        <w:t xml:space="preserve"> in the TR, we will only capture baseline results</w:t>
      </w:r>
      <w:r>
        <w:rPr>
          <w:lang w:eastAsia="zh-CN"/>
        </w:rPr>
        <w:t>.</w:t>
      </w:r>
    </w:p>
    <w:p w14:paraId="65B14977" w14:textId="77777777" w:rsidR="00A405A1" w:rsidRPr="008B1C42" w:rsidRDefault="00A405A1" w:rsidP="00A405A1">
      <w:pPr>
        <w:rPr>
          <w:b/>
          <w:bCs/>
          <w:lang w:eastAsia="zh-CN"/>
        </w:rPr>
      </w:pPr>
      <w:r w:rsidRPr="008B1C42">
        <w:rPr>
          <w:b/>
          <w:bCs/>
          <w:lang w:eastAsia="zh-CN"/>
        </w:rPr>
        <w:t xml:space="preserve">Proposal </w:t>
      </w:r>
      <w:r>
        <w:rPr>
          <w:b/>
          <w:bCs/>
          <w:lang w:eastAsia="zh-CN"/>
        </w:rPr>
        <w:t>5</w:t>
      </w:r>
      <w:r w:rsidRPr="008B1C42">
        <w:rPr>
          <w:b/>
          <w:bCs/>
          <w:lang w:eastAsia="zh-CN"/>
        </w:rPr>
        <w:t xml:space="preserve">:  for </w:t>
      </w:r>
      <w:r>
        <w:rPr>
          <w:b/>
          <w:bCs/>
          <w:lang w:eastAsia="zh-CN"/>
        </w:rPr>
        <w:t>Downlink E-CID</w:t>
      </w:r>
      <w:r w:rsidRPr="008B1C42">
        <w:rPr>
          <w:b/>
          <w:bCs/>
          <w:lang w:eastAsia="zh-CN"/>
        </w:rPr>
        <w:t>, only capture baseline results</w:t>
      </w:r>
      <w:r w:rsidRPr="00A405A1">
        <w:rPr>
          <w:b/>
          <w:bCs/>
          <w:lang w:eastAsia="zh-CN"/>
        </w:rPr>
        <w:t xml:space="preserve"> </w:t>
      </w:r>
      <w:r w:rsidRPr="008B1C42">
        <w:rPr>
          <w:b/>
          <w:bCs/>
          <w:lang w:eastAsia="zh-CN"/>
        </w:rPr>
        <w:t>in the TR</w:t>
      </w:r>
      <w:r>
        <w:rPr>
          <w:b/>
          <w:bCs/>
          <w:lang w:eastAsia="zh-CN"/>
        </w:rPr>
        <w:t>.</w:t>
      </w:r>
    </w:p>
    <w:p w14:paraId="618A31BF" w14:textId="77777777" w:rsidR="005B2B11" w:rsidRDefault="005B2B11">
      <w:pPr>
        <w:rPr>
          <w:lang w:eastAsia="zh-CN"/>
        </w:rPr>
      </w:pPr>
    </w:p>
    <w:p w14:paraId="0DA350DE" w14:textId="77777777" w:rsidR="005B2B11" w:rsidRDefault="004A6F3F">
      <w:pPr>
        <w:rPr>
          <w:rFonts w:ascii="Arial" w:hAnsi="Arial" w:cs="Arial"/>
          <w:b/>
          <w:lang w:val="en-GB"/>
        </w:rPr>
      </w:pPr>
      <w:r>
        <w:rPr>
          <w:lang w:val="en-GB" w:eastAsia="ja-JP"/>
        </w:rPr>
        <w:t>The figure 4-2 is used for latency analysis for Uplink NR E-CID</w:t>
      </w:r>
    </w:p>
    <w:p w14:paraId="4D621E61" w14:textId="77777777" w:rsidR="005B2B11" w:rsidRDefault="004A6F3F">
      <w:pPr>
        <w:rPr>
          <w:lang w:val="en-GB"/>
        </w:rPr>
      </w:pPr>
      <w:r>
        <w:rPr>
          <w:lang w:eastAsia="ko-KR"/>
        </w:rPr>
        <w:object w:dxaOrig="10590" w:dyaOrig="6255" w14:anchorId="237899D8">
          <v:shape id="_x0000_i1029" type="#_x0000_t75" style="width:529.5pt;height:312.75pt" o:ole="">
            <v:imagedata r:id="rId20" o:title=""/>
          </v:shape>
          <o:OLEObject Type="Embed" ProgID="Visio.Drawing.11" ShapeID="_x0000_i1029" DrawAspect="Content" ObjectID="_1672144437" r:id="rId21"/>
        </w:object>
      </w:r>
    </w:p>
    <w:p w14:paraId="38AC6D32" w14:textId="77777777" w:rsidR="005B2B11" w:rsidRPr="00A405A1" w:rsidRDefault="004A6F3F">
      <w:pPr>
        <w:pStyle w:val="TF"/>
        <w:overflowPunct/>
        <w:autoSpaceDE/>
        <w:autoSpaceDN/>
        <w:adjustRightInd/>
        <w:rPr>
          <w:rFonts w:eastAsia="Malgun Gothic" w:cs="Times New Roman"/>
          <w:sz w:val="20"/>
          <w:szCs w:val="20"/>
          <w:lang w:val="en-US" w:eastAsia="en-US"/>
        </w:rPr>
      </w:pPr>
      <w:r w:rsidRPr="00A405A1">
        <w:rPr>
          <w:rFonts w:eastAsia="Malgun Gothic" w:cs="Times New Roman"/>
          <w:sz w:val="20"/>
          <w:szCs w:val="20"/>
          <w:lang w:val="en-US" w:eastAsia="en-US"/>
        </w:rPr>
        <w:t>Figure 4-2 procedure for Uplink NR E-CID</w:t>
      </w:r>
    </w:p>
    <w:p w14:paraId="49E5F2CD" w14:textId="77777777" w:rsidR="005B2B11" w:rsidRDefault="004A6F3F">
      <w:r>
        <w:t xml:space="preserve">Table 6 summarizes the latency for UE assisted Uplink </w:t>
      </w:r>
      <w:r>
        <w:rPr>
          <w:lang w:val="en-GB" w:eastAsia="ja-JP"/>
        </w:rPr>
        <w:t xml:space="preserve">NR </w:t>
      </w:r>
      <w:r>
        <w:t>E-CID.</w:t>
      </w:r>
    </w:p>
    <w:p w14:paraId="15A081EF" w14:textId="77777777" w:rsidR="005B2B11" w:rsidRDefault="004A6F3F">
      <w:pPr>
        <w:pStyle w:val="TF"/>
        <w:keepNext/>
        <w:spacing w:after="60"/>
      </w:pPr>
      <w:r>
        <w:rPr>
          <w:lang w:eastAsia="ja-JP"/>
        </w:rPr>
        <w:t>Table 6:</w:t>
      </w:r>
      <w:r>
        <w:rPr>
          <w:lang w:eastAsia="ja-JP"/>
        </w:rPr>
        <w:tab/>
      </w:r>
      <w:r>
        <w:rPr>
          <w:lang w:val="en-US" w:eastAsia="ja-JP"/>
        </w:rPr>
        <w:t xml:space="preserve">Latency for UE assisted Uplink </w:t>
      </w:r>
      <w:r>
        <w:rPr>
          <w:lang w:eastAsia="ja-JP"/>
        </w:rPr>
        <w:t xml:space="preserve">NR </w:t>
      </w:r>
      <w:r>
        <w:rPr>
          <w:lang w:val="en-US" w:eastAsia="ja-JP"/>
        </w:rPr>
        <w:t>E-CID</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5B2B11" w14:paraId="50B9A85F" w14:textId="77777777">
        <w:tc>
          <w:tcPr>
            <w:tcW w:w="9240" w:type="dxa"/>
            <w:gridSpan w:val="3"/>
            <w:tcBorders>
              <w:top w:val="single" w:sz="4" w:space="0" w:color="auto"/>
              <w:left w:val="single" w:sz="4" w:space="0" w:color="auto"/>
              <w:bottom w:val="single" w:sz="4" w:space="0" w:color="auto"/>
              <w:right w:val="single" w:sz="4" w:space="0" w:color="auto"/>
            </w:tcBorders>
          </w:tcPr>
          <w:p w14:paraId="49A57109" w14:textId="77777777" w:rsidR="005B2B11" w:rsidRDefault="004A6F3F">
            <w:pPr>
              <w:rPr>
                <w:b/>
                <w:iCs/>
                <w:color w:val="FF0000"/>
              </w:rPr>
            </w:pPr>
            <w:r>
              <w:rPr>
                <w:b/>
                <w:iCs/>
              </w:rPr>
              <w:t>Positioning technique [Uplink NR E-CID] [UE-A] Figure 4-2</w:t>
            </w:r>
          </w:p>
          <w:p w14:paraId="6AEE3D7C" w14:textId="77777777" w:rsidR="005B2B11" w:rsidRDefault="005B2B11">
            <w:pPr>
              <w:rPr>
                <w:b/>
                <w:iCs/>
              </w:rPr>
            </w:pPr>
          </w:p>
        </w:tc>
      </w:tr>
      <w:tr w:rsidR="005B2B11" w14:paraId="1F60C926" w14:textId="77777777">
        <w:tc>
          <w:tcPr>
            <w:tcW w:w="2235" w:type="dxa"/>
            <w:tcBorders>
              <w:top w:val="single" w:sz="4" w:space="0" w:color="auto"/>
              <w:left w:val="single" w:sz="4" w:space="0" w:color="auto"/>
              <w:bottom w:val="single" w:sz="4" w:space="0" w:color="auto"/>
              <w:right w:val="single" w:sz="4" w:space="0" w:color="auto"/>
            </w:tcBorders>
          </w:tcPr>
          <w:p w14:paraId="7D7D14C2" w14:textId="77777777" w:rsidR="005B2B11" w:rsidRDefault="004A6F3F">
            <w:pPr>
              <w:jc w:val="center"/>
              <w:rPr>
                <w:b/>
                <w:iCs/>
              </w:rPr>
            </w:pPr>
            <w:r>
              <w:rPr>
                <w:b/>
                <w:iCs/>
              </w:rPr>
              <w:t>Latency Component</w:t>
            </w:r>
          </w:p>
        </w:tc>
        <w:tc>
          <w:tcPr>
            <w:tcW w:w="1134" w:type="dxa"/>
            <w:tcBorders>
              <w:top w:val="single" w:sz="4" w:space="0" w:color="auto"/>
              <w:left w:val="single" w:sz="4" w:space="0" w:color="auto"/>
              <w:bottom w:val="single" w:sz="4" w:space="0" w:color="auto"/>
              <w:right w:val="single" w:sz="4" w:space="0" w:color="auto"/>
            </w:tcBorders>
          </w:tcPr>
          <w:p w14:paraId="429244EC" w14:textId="77777777" w:rsidR="005B2B11" w:rsidRDefault="004A6F3F">
            <w:pPr>
              <w:jc w:val="center"/>
              <w:rPr>
                <w:b/>
                <w:iCs/>
              </w:rPr>
            </w:pPr>
            <w:r>
              <w:rPr>
                <w:b/>
                <w:iCs/>
              </w:rPr>
              <w:t>Value Range (</w:t>
            </w:r>
            <w:proofErr w:type="spellStart"/>
            <w:r>
              <w:rPr>
                <w:b/>
                <w:iCs/>
              </w:rPr>
              <w:t>ms</w:t>
            </w:r>
            <w:proofErr w:type="spellEnd"/>
            <w:r>
              <w:rPr>
                <w:b/>
                <w:iCs/>
              </w:rPr>
              <w:t>)</w:t>
            </w:r>
          </w:p>
        </w:tc>
        <w:tc>
          <w:tcPr>
            <w:tcW w:w="5871" w:type="dxa"/>
            <w:tcBorders>
              <w:top w:val="single" w:sz="4" w:space="0" w:color="auto"/>
              <w:left w:val="single" w:sz="4" w:space="0" w:color="auto"/>
              <w:bottom w:val="single" w:sz="4" w:space="0" w:color="auto"/>
              <w:right w:val="single" w:sz="4" w:space="0" w:color="auto"/>
            </w:tcBorders>
          </w:tcPr>
          <w:p w14:paraId="006AE1B0" w14:textId="77777777" w:rsidR="005B2B11" w:rsidRDefault="004A6F3F">
            <w:pPr>
              <w:jc w:val="center"/>
              <w:rPr>
                <w:b/>
                <w:iCs/>
              </w:rPr>
            </w:pPr>
            <w:r>
              <w:rPr>
                <w:b/>
                <w:iCs/>
              </w:rPr>
              <w:t>Description of Latency Component</w:t>
            </w:r>
          </w:p>
        </w:tc>
      </w:tr>
      <w:tr w:rsidR="005B2B11" w14:paraId="4F1983B3" w14:textId="77777777">
        <w:tc>
          <w:tcPr>
            <w:tcW w:w="2235" w:type="dxa"/>
            <w:tcBorders>
              <w:top w:val="single" w:sz="4" w:space="0" w:color="auto"/>
              <w:left w:val="single" w:sz="4" w:space="0" w:color="auto"/>
              <w:bottom w:val="single" w:sz="4" w:space="0" w:color="auto"/>
              <w:right w:val="single" w:sz="4" w:space="0" w:color="auto"/>
            </w:tcBorders>
          </w:tcPr>
          <w:p w14:paraId="5F1170B9" w14:textId="77777777" w:rsidR="005B2B11" w:rsidRDefault="004A6F3F">
            <w:pPr>
              <w:rPr>
                <w:bCs/>
                <w:iCs/>
              </w:rPr>
            </w:pPr>
            <w:r>
              <w:rPr>
                <w:bCs/>
                <w:iCs/>
              </w:rPr>
              <w:t xml:space="preserve">Step 1 </w:t>
            </w:r>
            <w:proofErr w:type="spellStart"/>
            <w:r>
              <w:rPr>
                <w:bCs/>
                <w:iCs/>
              </w:rPr>
              <w:t>NRPPa</w:t>
            </w:r>
            <w:proofErr w:type="spellEnd"/>
            <w:r>
              <w:rPr>
                <w:bCs/>
                <w:iCs/>
              </w:rPr>
              <w:t xml:space="preserve"> E-CID Measurement Initiation Request</w:t>
            </w:r>
          </w:p>
        </w:tc>
        <w:tc>
          <w:tcPr>
            <w:tcW w:w="1134" w:type="dxa"/>
            <w:tcBorders>
              <w:top w:val="single" w:sz="4" w:space="0" w:color="auto"/>
              <w:left w:val="single" w:sz="4" w:space="0" w:color="auto"/>
              <w:bottom w:val="single" w:sz="4" w:space="0" w:color="auto"/>
              <w:right w:val="single" w:sz="4" w:space="0" w:color="auto"/>
            </w:tcBorders>
          </w:tcPr>
          <w:p w14:paraId="3B1E5E35"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1710F61E" w14:textId="77777777"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gNBProc-NRPPa</w:t>
            </w:r>
            <w:proofErr w:type="spellEnd"/>
          </w:p>
          <w:p w14:paraId="00BE8EBB" w14:textId="77777777" w:rsidR="005B2B11" w:rsidRDefault="004A6F3F">
            <w:pPr>
              <w:rPr>
                <w:bCs/>
                <w:iCs/>
              </w:rPr>
            </w:pPr>
            <w:r>
              <w:rPr>
                <w:bCs/>
                <w:iCs/>
              </w:rPr>
              <w:t xml:space="preserve">Processing delays: 9 </w:t>
            </w:r>
            <w:proofErr w:type="spellStart"/>
            <w:r>
              <w:rPr>
                <w:bCs/>
                <w:iCs/>
              </w:rPr>
              <w:t>ms</w:t>
            </w:r>
            <w:proofErr w:type="spellEnd"/>
          </w:p>
          <w:p w14:paraId="29764765" w14:textId="77777777"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gNBProc-NRPPa</w:t>
            </w:r>
            <w:proofErr w:type="spellEnd"/>
            <w:r>
              <w:rPr>
                <w:bCs/>
                <w:iCs/>
              </w:rPr>
              <w:t>= 3ms</w:t>
            </w:r>
          </w:p>
          <w:p w14:paraId="399DAEA8"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71423483"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13E58712" w14:textId="77777777" w:rsidR="005B2B11" w:rsidRDefault="004A6F3F">
            <w:pPr>
              <w:rPr>
                <w:bCs/>
                <w:iCs/>
              </w:rPr>
            </w:pPr>
            <w:proofErr w:type="spellStart"/>
            <w:r>
              <w:rPr>
                <w:bCs/>
                <w:iCs/>
              </w:rPr>
              <w:lastRenderedPageBreak/>
              <w:t>Signalling</w:t>
            </w:r>
            <w:proofErr w:type="spellEnd"/>
            <w:r>
              <w:rPr>
                <w:bCs/>
                <w:iCs/>
              </w:rPr>
              <w:t xml:space="preserve"> delay:4-20ms</w:t>
            </w:r>
          </w:p>
          <w:p w14:paraId="677B6C38" w14:textId="77777777"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14:paraId="04F38068" w14:textId="77777777" w:rsidR="005B2B11" w:rsidRDefault="004A6F3F">
            <w:pPr>
              <w:rPr>
                <w:bCs/>
                <w:iCs/>
              </w:rPr>
            </w:pPr>
            <w:r>
              <w:rPr>
                <w:bCs/>
                <w:iCs/>
              </w:rPr>
              <w:t>-</w:t>
            </w:r>
            <w:r>
              <w:rPr>
                <w:bCs/>
                <w:iCs/>
              </w:rPr>
              <w:tab/>
              <w:t>AMF-LMF: T</w:t>
            </w:r>
            <w:r>
              <w:rPr>
                <w:bCs/>
                <w:iCs/>
                <w:vertAlign w:val="subscript"/>
              </w:rPr>
              <w:t>AMF-LMF</w:t>
            </w:r>
            <w:r>
              <w:rPr>
                <w:bCs/>
                <w:iCs/>
              </w:rPr>
              <w:t>= 1-10ms</w:t>
            </w:r>
          </w:p>
          <w:p w14:paraId="0C91C404" w14:textId="77777777" w:rsidR="005B2B11" w:rsidRDefault="005B2B11">
            <w:pPr>
              <w:rPr>
                <w:bCs/>
                <w:iCs/>
              </w:rPr>
            </w:pPr>
          </w:p>
        </w:tc>
      </w:tr>
      <w:tr w:rsidR="005B2B11" w14:paraId="0CADADEF" w14:textId="77777777">
        <w:tc>
          <w:tcPr>
            <w:tcW w:w="2235" w:type="dxa"/>
            <w:tcBorders>
              <w:top w:val="single" w:sz="4" w:space="0" w:color="auto"/>
              <w:left w:val="single" w:sz="4" w:space="0" w:color="auto"/>
              <w:bottom w:val="single" w:sz="4" w:space="0" w:color="auto"/>
              <w:right w:val="single" w:sz="4" w:space="0" w:color="auto"/>
            </w:tcBorders>
          </w:tcPr>
          <w:p w14:paraId="20DE575A" w14:textId="77777777" w:rsidR="005B2B11" w:rsidRDefault="004A6F3F">
            <w:pPr>
              <w:rPr>
                <w:bCs/>
                <w:iCs/>
              </w:rPr>
            </w:pPr>
            <w:r>
              <w:rPr>
                <w:bCs/>
                <w:iCs/>
              </w:rPr>
              <w:lastRenderedPageBreak/>
              <w:t>Step 2 RRC Measurement/SRS configuration</w:t>
            </w:r>
          </w:p>
        </w:tc>
        <w:tc>
          <w:tcPr>
            <w:tcW w:w="1134" w:type="dxa"/>
            <w:tcBorders>
              <w:top w:val="single" w:sz="4" w:space="0" w:color="auto"/>
              <w:left w:val="single" w:sz="4" w:space="0" w:color="auto"/>
              <w:bottom w:val="single" w:sz="4" w:space="0" w:color="auto"/>
              <w:right w:val="single" w:sz="4" w:space="0" w:color="auto"/>
            </w:tcBorders>
          </w:tcPr>
          <w:p w14:paraId="0CC9CBB3" w14:textId="77777777" w:rsidR="005B2B11" w:rsidRDefault="004A6F3F">
            <w:pPr>
              <w:rPr>
                <w:bCs/>
                <w:iCs/>
              </w:rPr>
            </w:pPr>
            <w:r>
              <w:rPr>
                <w:bCs/>
                <w:iCs/>
              </w:rPr>
              <w:t>13-13.5</w:t>
            </w:r>
          </w:p>
          <w:p w14:paraId="349847C1"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510573A8" w14:textId="77777777" w:rsidR="005B2B11" w:rsidRDefault="004A6F3F">
            <w:proofErr w:type="spellStart"/>
            <w:r>
              <w:rPr>
                <w:bCs/>
                <w:iCs/>
              </w:rPr>
              <w:t>T</w:t>
            </w:r>
            <w:r>
              <w:rPr>
                <w:bCs/>
                <w:iCs/>
                <w:vertAlign w:val="subscript"/>
              </w:rPr>
              <w:t>gNBProc</w:t>
            </w:r>
            <w:proofErr w:type="spellEnd"/>
            <w:r>
              <w:rPr>
                <w:bCs/>
                <w:iCs/>
                <w:vertAlign w:val="subscript"/>
              </w:rPr>
              <w:t>-RRC</w:t>
            </w:r>
            <w:r>
              <w:rPr>
                <w:bCs/>
                <w:iCs/>
              </w:rPr>
              <w:t>+ 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UEProc-RRCReconf</w:t>
            </w:r>
            <w:proofErr w:type="spellEnd"/>
          </w:p>
          <w:p w14:paraId="5932C4E1" w14:textId="77777777" w:rsidR="005B2B11" w:rsidRDefault="004A6F3F">
            <w:pPr>
              <w:rPr>
                <w:bCs/>
                <w:iCs/>
              </w:rPr>
            </w:pPr>
            <w:r>
              <w:rPr>
                <w:bCs/>
                <w:iCs/>
              </w:rPr>
              <w:t>Processing delays: 13ms</w:t>
            </w:r>
          </w:p>
          <w:p w14:paraId="0BB7C535" w14:textId="77777777" w:rsidR="005B2B11" w:rsidRDefault="004A6F3F">
            <w:pPr>
              <w:rPr>
                <w:bCs/>
                <w:iCs/>
              </w:rPr>
            </w:pPr>
            <w:r>
              <w:rPr>
                <w:bCs/>
                <w:iCs/>
              </w:rPr>
              <w:t>-</w:t>
            </w:r>
            <w:r>
              <w:rPr>
                <w:bCs/>
                <w:iCs/>
              </w:rPr>
              <w:tab/>
              <w:t xml:space="preserve">UE: </w:t>
            </w:r>
          </w:p>
          <w:p w14:paraId="24153116" w14:textId="77777777" w:rsidR="005B2B11" w:rsidRDefault="004A6F3F">
            <w:pPr>
              <w:rPr>
                <w:bCs/>
                <w:iCs/>
              </w:rPr>
            </w:pPr>
            <w:r>
              <w:rPr>
                <w:bCs/>
                <w:iCs/>
              </w:rPr>
              <w:t xml:space="preserve">               </w:t>
            </w:r>
            <w:proofErr w:type="spellStart"/>
            <w:r>
              <w:rPr>
                <w:bCs/>
                <w:iCs/>
              </w:rPr>
              <w:t>T</w:t>
            </w:r>
            <w:r>
              <w:rPr>
                <w:bCs/>
                <w:iCs/>
                <w:vertAlign w:val="subscript"/>
              </w:rPr>
              <w:t>UEProc-RRCReconf</w:t>
            </w:r>
            <w:proofErr w:type="spellEnd"/>
            <w:r>
              <w:rPr>
                <w:bCs/>
                <w:iCs/>
              </w:rPr>
              <w:t xml:space="preserve"> = 10ms </w:t>
            </w:r>
          </w:p>
          <w:p w14:paraId="5C08E09F" w14:textId="77777777"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-RRC</w:t>
            </w:r>
            <w:r>
              <w:rPr>
                <w:bCs/>
                <w:iCs/>
              </w:rPr>
              <w:t>= 3ms</w:t>
            </w:r>
          </w:p>
          <w:p w14:paraId="5B9E267A" w14:textId="77777777" w:rsidR="005B2B11" w:rsidRDefault="004A6F3F">
            <w:pPr>
              <w:rPr>
                <w:bCs/>
                <w:iCs/>
              </w:rPr>
            </w:pPr>
            <w:proofErr w:type="spellStart"/>
            <w:r>
              <w:rPr>
                <w:bCs/>
                <w:iCs/>
              </w:rPr>
              <w:t>Signalling</w:t>
            </w:r>
            <w:proofErr w:type="spellEnd"/>
            <w:r>
              <w:rPr>
                <w:bCs/>
                <w:iCs/>
              </w:rPr>
              <w:t xml:space="preserve"> delay:0-0.5ms</w:t>
            </w:r>
          </w:p>
          <w:p w14:paraId="5D36F3AE" w14:textId="77777777" w:rsidR="005B2B11" w:rsidRDefault="004A6F3F">
            <w:pPr>
              <w:rPr>
                <w:bCs/>
                <w:iCs/>
              </w:rPr>
            </w:pPr>
            <w:r>
              <w:rPr>
                <w:bCs/>
                <w:iCs/>
              </w:rPr>
              <w:t>-</w:t>
            </w:r>
            <w:r>
              <w:rPr>
                <w:bCs/>
                <w:iCs/>
              </w:rPr>
              <w:tab/>
              <w:t>UE-gNB: T</w:t>
            </w:r>
            <w:r>
              <w:rPr>
                <w:bCs/>
                <w:iCs/>
                <w:vertAlign w:val="subscript"/>
              </w:rPr>
              <w:t>UE-gNB</w:t>
            </w:r>
            <w:r>
              <w:rPr>
                <w:bCs/>
                <w:iCs/>
              </w:rPr>
              <w:t>= 0-0.5ms</w:t>
            </w:r>
          </w:p>
          <w:p w14:paraId="202F407E" w14:textId="77777777" w:rsidR="005B2B11" w:rsidRDefault="004A6F3F">
            <w:pPr>
              <w:pStyle w:val="NO"/>
            </w:pPr>
            <w:r>
              <w:t>Note 1: should not be counted if the configuration has been configured before the procedure;</w:t>
            </w:r>
          </w:p>
          <w:p w14:paraId="4FC9D2ED" w14:textId="77777777" w:rsidR="005B2B11" w:rsidRDefault="005B2B11">
            <w:pPr>
              <w:rPr>
                <w:bCs/>
                <w:iCs/>
                <w:lang w:val="en-GB"/>
              </w:rPr>
            </w:pPr>
          </w:p>
        </w:tc>
      </w:tr>
      <w:tr w:rsidR="005B2B11" w14:paraId="262AA54C" w14:textId="77777777">
        <w:tc>
          <w:tcPr>
            <w:tcW w:w="2235" w:type="dxa"/>
            <w:tcBorders>
              <w:top w:val="single" w:sz="4" w:space="0" w:color="auto"/>
              <w:left w:val="single" w:sz="4" w:space="0" w:color="auto"/>
              <w:bottom w:val="single" w:sz="4" w:space="0" w:color="auto"/>
              <w:right w:val="single" w:sz="4" w:space="0" w:color="auto"/>
            </w:tcBorders>
          </w:tcPr>
          <w:p w14:paraId="7DF66983" w14:textId="77777777" w:rsidR="005B2B11" w:rsidRDefault="004A6F3F">
            <w:pPr>
              <w:rPr>
                <w:bCs/>
                <w:iCs/>
              </w:rPr>
            </w:pPr>
            <w:r>
              <w:rPr>
                <w:bCs/>
                <w:iCs/>
              </w:rPr>
              <w:t>Step 3 MAC Activate UE SRS transmission</w:t>
            </w:r>
          </w:p>
        </w:tc>
        <w:tc>
          <w:tcPr>
            <w:tcW w:w="1134" w:type="dxa"/>
            <w:tcBorders>
              <w:top w:val="single" w:sz="4" w:space="0" w:color="auto"/>
              <w:left w:val="single" w:sz="4" w:space="0" w:color="auto"/>
              <w:bottom w:val="single" w:sz="4" w:space="0" w:color="auto"/>
              <w:right w:val="single" w:sz="4" w:space="0" w:color="auto"/>
            </w:tcBorders>
          </w:tcPr>
          <w:p w14:paraId="713AAF90" w14:textId="77777777" w:rsidR="005B2B11" w:rsidRDefault="004A6F3F">
            <w:pPr>
              <w:rPr>
                <w:bCs/>
                <w:iCs/>
              </w:rPr>
            </w:pPr>
            <w:r>
              <w:rPr>
                <w:bCs/>
                <w:iCs/>
              </w:rPr>
              <w:t>1-3.5</w:t>
            </w:r>
          </w:p>
          <w:p w14:paraId="736E1395"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60F22719" w14:textId="77777777" w:rsidR="005B2B11" w:rsidRDefault="004A6F3F">
            <w:pPr>
              <w:rPr>
                <w:bCs/>
                <w:iCs/>
                <w:vertAlign w:val="subscript"/>
              </w:rPr>
            </w:pPr>
            <w:r>
              <w:rPr>
                <w:bCs/>
                <w:iCs/>
              </w:rPr>
              <w:t>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UEProc</w:t>
            </w:r>
            <w:proofErr w:type="spellEnd"/>
            <w:r>
              <w:rPr>
                <w:bCs/>
                <w:iCs/>
                <w:vertAlign w:val="subscript"/>
              </w:rPr>
              <w:t>-MAC-</w:t>
            </w:r>
            <w:proofErr w:type="spellStart"/>
            <w:r>
              <w:rPr>
                <w:bCs/>
                <w:iCs/>
                <w:vertAlign w:val="subscript"/>
              </w:rPr>
              <w:t>SRSAct</w:t>
            </w:r>
            <w:proofErr w:type="spellEnd"/>
          </w:p>
          <w:p w14:paraId="44D2E08B" w14:textId="77777777" w:rsidR="005B2B11" w:rsidRDefault="004A6F3F">
            <w:pPr>
              <w:rPr>
                <w:bCs/>
                <w:iCs/>
              </w:rPr>
            </w:pPr>
            <w:r>
              <w:rPr>
                <w:bCs/>
                <w:iCs/>
              </w:rPr>
              <w:t>Processing delays: 13ms</w:t>
            </w:r>
          </w:p>
          <w:p w14:paraId="68FD1500" w14:textId="77777777" w:rsidR="005B2B11" w:rsidRDefault="004A6F3F">
            <w:pPr>
              <w:rPr>
                <w:bCs/>
                <w:iCs/>
              </w:rPr>
            </w:pPr>
            <w:r>
              <w:rPr>
                <w:bCs/>
                <w:iCs/>
              </w:rPr>
              <w:t>-</w:t>
            </w:r>
            <w:r>
              <w:rPr>
                <w:bCs/>
                <w:iCs/>
              </w:rPr>
              <w:tab/>
              <w:t xml:space="preserve">UE: </w:t>
            </w:r>
          </w:p>
          <w:p w14:paraId="501B9F67" w14:textId="77777777" w:rsidR="005B2B11" w:rsidRDefault="004A6F3F">
            <w:pPr>
              <w:rPr>
                <w:bCs/>
                <w:iCs/>
              </w:rPr>
            </w:pPr>
            <w:r>
              <w:rPr>
                <w:bCs/>
                <w:iCs/>
              </w:rPr>
              <w:t xml:space="preserve">               </w:t>
            </w:r>
            <w:proofErr w:type="spellStart"/>
            <w:r>
              <w:rPr>
                <w:bCs/>
                <w:iCs/>
              </w:rPr>
              <w:t>T</w:t>
            </w:r>
            <w:r>
              <w:rPr>
                <w:bCs/>
                <w:iCs/>
                <w:vertAlign w:val="subscript"/>
              </w:rPr>
              <w:t>UEProc</w:t>
            </w:r>
            <w:proofErr w:type="spellEnd"/>
            <w:r>
              <w:rPr>
                <w:bCs/>
                <w:iCs/>
                <w:vertAlign w:val="subscript"/>
              </w:rPr>
              <w:t>-MAC-</w:t>
            </w:r>
            <w:proofErr w:type="spellStart"/>
            <w:r>
              <w:rPr>
                <w:bCs/>
                <w:iCs/>
                <w:vertAlign w:val="subscript"/>
              </w:rPr>
              <w:t>SRSAct</w:t>
            </w:r>
            <w:proofErr w:type="spellEnd"/>
            <w:r>
              <w:rPr>
                <w:bCs/>
                <w:iCs/>
              </w:rPr>
              <w:t xml:space="preserve"> = 1-3ms </w:t>
            </w:r>
          </w:p>
          <w:p w14:paraId="4EBF1CAA" w14:textId="77777777" w:rsidR="005B2B11" w:rsidRDefault="004A6F3F">
            <w:pPr>
              <w:rPr>
                <w:bCs/>
                <w:iCs/>
              </w:rPr>
            </w:pPr>
            <w:proofErr w:type="spellStart"/>
            <w:r>
              <w:rPr>
                <w:bCs/>
                <w:iCs/>
              </w:rPr>
              <w:t>Signalling</w:t>
            </w:r>
            <w:proofErr w:type="spellEnd"/>
            <w:r>
              <w:rPr>
                <w:bCs/>
                <w:iCs/>
              </w:rPr>
              <w:t xml:space="preserve"> delay:0-0.5ms</w:t>
            </w:r>
          </w:p>
          <w:p w14:paraId="14BB9554" w14:textId="77777777" w:rsidR="005B2B11" w:rsidRDefault="004A6F3F">
            <w:pPr>
              <w:rPr>
                <w:bCs/>
                <w:iCs/>
              </w:rPr>
            </w:pPr>
            <w:r>
              <w:rPr>
                <w:bCs/>
                <w:iCs/>
              </w:rPr>
              <w:t>-</w:t>
            </w:r>
            <w:r>
              <w:rPr>
                <w:bCs/>
                <w:iCs/>
              </w:rPr>
              <w:tab/>
              <w:t>UE-gNB: T</w:t>
            </w:r>
            <w:r>
              <w:rPr>
                <w:bCs/>
                <w:iCs/>
                <w:vertAlign w:val="subscript"/>
              </w:rPr>
              <w:t>UE-gNB</w:t>
            </w:r>
            <w:r>
              <w:rPr>
                <w:bCs/>
                <w:iCs/>
              </w:rPr>
              <w:t>= 0-0.5ms</w:t>
            </w:r>
          </w:p>
          <w:p w14:paraId="7B5C7CBF" w14:textId="77777777" w:rsidR="005B2B11" w:rsidRDefault="004A6F3F">
            <w:pPr>
              <w:pStyle w:val="NO"/>
              <w:rPr>
                <w:bCs/>
                <w:iCs/>
              </w:rPr>
            </w:pPr>
            <w:r>
              <w:t>Note 2: should not be counted if the periodic or aperiodic SRS is used or the SRS has been activated before the procedure.</w:t>
            </w:r>
          </w:p>
        </w:tc>
      </w:tr>
      <w:tr w:rsidR="005B2B11" w14:paraId="3119CB2F" w14:textId="77777777">
        <w:tc>
          <w:tcPr>
            <w:tcW w:w="2235" w:type="dxa"/>
            <w:tcBorders>
              <w:top w:val="single" w:sz="4" w:space="0" w:color="auto"/>
              <w:left w:val="single" w:sz="4" w:space="0" w:color="auto"/>
              <w:bottom w:val="single" w:sz="4" w:space="0" w:color="auto"/>
              <w:right w:val="single" w:sz="4" w:space="0" w:color="auto"/>
            </w:tcBorders>
          </w:tcPr>
          <w:p w14:paraId="4D141C77" w14:textId="77777777" w:rsidR="005B2B11" w:rsidRDefault="004A6F3F">
            <w:pPr>
              <w:rPr>
                <w:bCs/>
                <w:iCs/>
              </w:rPr>
            </w:pPr>
            <w:r>
              <w:rPr>
                <w:bCs/>
                <w:iCs/>
              </w:rPr>
              <w:t>Step 4 gNB measurements</w:t>
            </w:r>
          </w:p>
        </w:tc>
        <w:tc>
          <w:tcPr>
            <w:tcW w:w="1134" w:type="dxa"/>
            <w:tcBorders>
              <w:top w:val="single" w:sz="4" w:space="0" w:color="auto"/>
              <w:left w:val="single" w:sz="4" w:space="0" w:color="auto"/>
              <w:bottom w:val="single" w:sz="4" w:space="0" w:color="auto"/>
              <w:right w:val="single" w:sz="4" w:space="0" w:color="auto"/>
            </w:tcBorders>
          </w:tcPr>
          <w:p w14:paraId="1794E27D" w14:textId="77777777" w:rsidR="005B2B11" w:rsidRDefault="004A6F3F">
            <w:pPr>
              <w:rPr>
                <w:bCs/>
                <w:iCs/>
              </w:rPr>
            </w:pPr>
            <w:r>
              <w:rPr>
                <w:bCs/>
                <w:iCs/>
              </w:rPr>
              <w:t>T</w:t>
            </w:r>
            <w:r>
              <w:rPr>
                <w:bCs/>
                <w:iCs/>
                <w:vertAlign w:val="subscript"/>
              </w:rPr>
              <w:t>UL-</w:t>
            </w:r>
            <w:proofErr w:type="spellStart"/>
            <w:r>
              <w:rPr>
                <w:bCs/>
                <w:iCs/>
                <w:vertAlign w:val="subscript"/>
              </w:rPr>
              <w:t>measc</w:t>
            </w:r>
            <w:proofErr w:type="spellEnd"/>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14:paraId="45C1A668" w14:textId="77777777" w:rsidR="005B2B11" w:rsidRDefault="004A6F3F">
            <w:pPr>
              <w:rPr>
                <w:bCs/>
                <w:iCs/>
              </w:rPr>
            </w:pPr>
            <w:r>
              <w:rPr>
                <w:bCs/>
                <w:iCs/>
              </w:rPr>
              <w:t>RAN1 inputs</w:t>
            </w:r>
          </w:p>
        </w:tc>
      </w:tr>
      <w:tr w:rsidR="005B2B11" w14:paraId="6D6B9C36" w14:textId="77777777">
        <w:tc>
          <w:tcPr>
            <w:tcW w:w="2235" w:type="dxa"/>
            <w:tcBorders>
              <w:top w:val="single" w:sz="4" w:space="0" w:color="auto"/>
              <w:left w:val="single" w:sz="4" w:space="0" w:color="auto"/>
              <w:bottom w:val="single" w:sz="4" w:space="0" w:color="auto"/>
              <w:right w:val="single" w:sz="4" w:space="0" w:color="auto"/>
            </w:tcBorders>
          </w:tcPr>
          <w:p w14:paraId="45949707" w14:textId="77777777" w:rsidR="005B2B11" w:rsidRDefault="004A6F3F">
            <w:pPr>
              <w:rPr>
                <w:bCs/>
                <w:iCs/>
              </w:rPr>
            </w:pPr>
            <w:r>
              <w:rPr>
                <w:bCs/>
                <w:iCs/>
              </w:rPr>
              <w:t>Step 5 RRC Measurement report</w:t>
            </w:r>
          </w:p>
        </w:tc>
        <w:tc>
          <w:tcPr>
            <w:tcW w:w="1134" w:type="dxa"/>
            <w:tcBorders>
              <w:top w:val="single" w:sz="4" w:space="0" w:color="auto"/>
              <w:left w:val="single" w:sz="4" w:space="0" w:color="auto"/>
              <w:bottom w:val="single" w:sz="4" w:space="0" w:color="auto"/>
              <w:right w:val="single" w:sz="4" w:space="0" w:color="auto"/>
            </w:tcBorders>
          </w:tcPr>
          <w:p w14:paraId="7072AFEC" w14:textId="77777777" w:rsidR="005B2B11" w:rsidRDefault="004A6F3F">
            <w:pPr>
              <w:rPr>
                <w:bCs/>
                <w:iCs/>
              </w:rPr>
            </w:pPr>
            <w:r>
              <w:rPr>
                <w:bCs/>
                <w:iCs/>
              </w:rPr>
              <w:t>5-8.5</w:t>
            </w:r>
          </w:p>
          <w:p w14:paraId="7AD3DC67"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2CBB5C5F" w14:textId="77777777" w:rsidR="005B2B11" w:rsidRDefault="004A6F3F">
            <w:pPr>
              <w:rPr>
                <w:bCs/>
                <w:iCs/>
                <w:vertAlign w:val="subscript"/>
              </w:rPr>
            </w:pPr>
            <w:proofErr w:type="spellStart"/>
            <w:r>
              <w:rPr>
                <w:rFonts w:ascii="Arial" w:hAnsi="Arial" w:cs="Arial"/>
                <w:bCs/>
              </w:rPr>
              <w:t>T</w:t>
            </w:r>
            <w:r>
              <w:rPr>
                <w:rFonts w:ascii="Arial" w:hAnsi="Arial" w:cs="Arial"/>
                <w:bCs/>
                <w:vertAlign w:val="subscript"/>
              </w:rPr>
              <w:t>UEProc-RRCULInfo</w:t>
            </w:r>
            <w:proofErr w:type="spellEnd"/>
            <w:r>
              <w:rPr>
                <w:bCs/>
                <w:iCs/>
              </w:rPr>
              <w:t>+ 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-RRC</w:t>
            </w:r>
          </w:p>
          <w:p w14:paraId="2AD37338" w14:textId="77777777" w:rsidR="005B2B11" w:rsidRDefault="004A6F3F">
            <w:pPr>
              <w:rPr>
                <w:bCs/>
                <w:iCs/>
              </w:rPr>
            </w:pPr>
            <w:r>
              <w:rPr>
                <w:bCs/>
                <w:iCs/>
              </w:rPr>
              <w:t>Processing delays: 5-8ms</w:t>
            </w:r>
          </w:p>
          <w:p w14:paraId="0CF7E27F" w14:textId="77777777" w:rsidR="005B2B11" w:rsidRDefault="004A6F3F">
            <w:pPr>
              <w:rPr>
                <w:bCs/>
                <w:iCs/>
              </w:rPr>
            </w:pPr>
            <w:r>
              <w:rPr>
                <w:bCs/>
                <w:iCs/>
              </w:rPr>
              <w:t>-</w:t>
            </w:r>
            <w:r>
              <w:rPr>
                <w:bCs/>
                <w:iCs/>
              </w:rPr>
              <w:tab/>
              <w:t xml:space="preserve">UE: </w:t>
            </w:r>
          </w:p>
          <w:p w14:paraId="1CB8C9A0" w14:textId="77777777" w:rsidR="005B2B11" w:rsidRDefault="004A6F3F">
            <w:pPr>
              <w:rPr>
                <w:bCs/>
                <w:iCs/>
              </w:rPr>
            </w:pPr>
            <w:r>
              <w:rPr>
                <w:bCs/>
                <w:iCs/>
              </w:rPr>
              <w:t xml:space="preserve">              </w:t>
            </w:r>
            <w:proofErr w:type="spellStart"/>
            <w:r>
              <w:rPr>
                <w:rFonts w:ascii="Arial" w:hAnsi="Arial" w:cs="Arial"/>
                <w:bCs/>
              </w:rPr>
              <w:t>T</w:t>
            </w:r>
            <w:r>
              <w:rPr>
                <w:rFonts w:ascii="Arial" w:hAnsi="Arial" w:cs="Arial"/>
                <w:bCs/>
                <w:vertAlign w:val="subscript"/>
              </w:rPr>
              <w:t>UEProc-RRCULInfo</w:t>
            </w:r>
            <w:proofErr w:type="spellEnd"/>
            <w:r>
              <w:rPr>
                <w:bCs/>
                <w:iCs/>
              </w:rPr>
              <w:t xml:space="preserve"> = 2-5ms</w:t>
            </w:r>
          </w:p>
          <w:p w14:paraId="781BCE65" w14:textId="77777777"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-RRC</w:t>
            </w:r>
            <w:r>
              <w:rPr>
                <w:bCs/>
                <w:iCs/>
              </w:rPr>
              <w:t>= 3ms</w:t>
            </w:r>
          </w:p>
          <w:p w14:paraId="5DC9FFA3" w14:textId="77777777" w:rsidR="005B2B11" w:rsidRDefault="004A6F3F">
            <w:pPr>
              <w:rPr>
                <w:bCs/>
                <w:iCs/>
              </w:rPr>
            </w:pPr>
            <w:proofErr w:type="spellStart"/>
            <w:r>
              <w:rPr>
                <w:bCs/>
                <w:iCs/>
              </w:rPr>
              <w:t>Signalling</w:t>
            </w:r>
            <w:proofErr w:type="spellEnd"/>
            <w:r>
              <w:rPr>
                <w:bCs/>
                <w:iCs/>
              </w:rPr>
              <w:t xml:space="preserve"> delay:0-0.5ms</w:t>
            </w:r>
          </w:p>
          <w:p w14:paraId="2960EF4D" w14:textId="77777777" w:rsidR="005B2B11" w:rsidRDefault="004A6F3F">
            <w:pPr>
              <w:rPr>
                <w:bCs/>
                <w:iCs/>
              </w:rPr>
            </w:pPr>
            <w:r>
              <w:rPr>
                <w:bCs/>
                <w:iCs/>
              </w:rPr>
              <w:lastRenderedPageBreak/>
              <w:t>-</w:t>
            </w:r>
            <w:r>
              <w:rPr>
                <w:bCs/>
                <w:iCs/>
              </w:rPr>
              <w:tab/>
              <w:t>UE-gNB: T</w:t>
            </w:r>
            <w:r>
              <w:rPr>
                <w:bCs/>
                <w:iCs/>
                <w:vertAlign w:val="subscript"/>
              </w:rPr>
              <w:t>UE-gNB</w:t>
            </w:r>
            <w:r>
              <w:rPr>
                <w:bCs/>
                <w:iCs/>
              </w:rPr>
              <w:t>= 0-0.5ms</w:t>
            </w:r>
          </w:p>
          <w:p w14:paraId="06C923B5" w14:textId="77777777" w:rsidR="005B2B11" w:rsidRDefault="004A6F3F">
            <w:pPr>
              <w:rPr>
                <w:bCs/>
                <w:iCs/>
              </w:rPr>
            </w:pPr>
            <w:r>
              <w:t>Note 3: should not be counted if the gNB already has valid measurement results from the UE.</w:t>
            </w:r>
          </w:p>
        </w:tc>
      </w:tr>
      <w:tr w:rsidR="005B2B11" w14:paraId="7D445723" w14:textId="77777777">
        <w:tc>
          <w:tcPr>
            <w:tcW w:w="2235" w:type="dxa"/>
            <w:tcBorders>
              <w:top w:val="single" w:sz="4" w:space="0" w:color="auto"/>
              <w:left w:val="single" w:sz="4" w:space="0" w:color="auto"/>
              <w:bottom w:val="single" w:sz="4" w:space="0" w:color="auto"/>
              <w:right w:val="single" w:sz="4" w:space="0" w:color="auto"/>
            </w:tcBorders>
          </w:tcPr>
          <w:p w14:paraId="5454AC11" w14:textId="77777777" w:rsidR="005B2B11" w:rsidRDefault="004A6F3F">
            <w:pPr>
              <w:rPr>
                <w:bCs/>
                <w:iCs/>
              </w:rPr>
            </w:pPr>
            <w:r>
              <w:rPr>
                <w:bCs/>
                <w:iCs/>
              </w:rPr>
              <w:lastRenderedPageBreak/>
              <w:t xml:space="preserve">Step 6 </w:t>
            </w:r>
            <w:proofErr w:type="spellStart"/>
            <w:r>
              <w:rPr>
                <w:bCs/>
                <w:iCs/>
              </w:rPr>
              <w:t>NRPPa</w:t>
            </w:r>
            <w:proofErr w:type="spellEnd"/>
            <w:r>
              <w:rPr>
                <w:bCs/>
                <w:iCs/>
              </w:rPr>
              <w:t xml:space="preserve"> E-CID Measurement Initiation Response</w:t>
            </w:r>
          </w:p>
        </w:tc>
        <w:tc>
          <w:tcPr>
            <w:tcW w:w="1134" w:type="dxa"/>
            <w:tcBorders>
              <w:top w:val="single" w:sz="4" w:space="0" w:color="auto"/>
              <w:left w:val="single" w:sz="4" w:space="0" w:color="auto"/>
              <w:bottom w:val="single" w:sz="4" w:space="0" w:color="auto"/>
              <w:right w:val="single" w:sz="4" w:space="0" w:color="auto"/>
            </w:tcBorders>
          </w:tcPr>
          <w:p w14:paraId="4F59EA1B"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4776F728" w14:textId="77777777"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gNBProc-NRPPa</w:t>
            </w:r>
            <w:proofErr w:type="spellEnd"/>
          </w:p>
          <w:p w14:paraId="39F4A235" w14:textId="77777777" w:rsidR="005B2B11" w:rsidRDefault="004A6F3F">
            <w:pPr>
              <w:rPr>
                <w:bCs/>
                <w:iCs/>
              </w:rPr>
            </w:pPr>
            <w:r>
              <w:rPr>
                <w:bCs/>
                <w:iCs/>
              </w:rPr>
              <w:t xml:space="preserve">Processing delays: 9 </w:t>
            </w:r>
            <w:proofErr w:type="spellStart"/>
            <w:r>
              <w:rPr>
                <w:bCs/>
                <w:iCs/>
              </w:rPr>
              <w:t>ms</w:t>
            </w:r>
            <w:proofErr w:type="spellEnd"/>
          </w:p>
          <w:p w14:paraId="78FF9B93" w14:textId="77777777"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gNBProc-NRPPa</w:t>
            </w:r>
            <w:proofErr w:type="spellEnd"/>
            <w:r>
              <w:rPr>
                <w:bCs/>
                <w:iCs/>
              </w:rPr>
              <w:t>= 3ms</w:t>
            </w:r>
          </w:p>
          <w:p w14:paraId="01004BD2"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03695CAF"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7C154B30" w14:textId="77777777" w:rsidR="005B2B11" w:rsidRDefault="004A6F3F">
            <w:pPr>
              <w:rPr>
                <w:bCs/>
                <w:iCs/>
              </w:rPr>
            </w:pPr>
            <w:proofErr w:type="spellStart"/>
            <w:r>
              <w:rPr>
                <w:bCs/>
                <w:iCs/>
              </w:rPr>
              <w:t>Signalling</w:t>
            </w:r>
            <w:proofErr w:type="spellEnd"/>
            <w:r>
              <w:rPr>
                <w:bCs/>
                <w:iCs/>
              </w:rPr>
              <w:t xml:space="preserve"> delay:4-20ms</w:t>
            </w:r>
          </w:p>
          <w:p w14:paraId="57F25CD1" w14:textId="77777777"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14:paraId="07DF9991" w14:textId="77777777" w:rsidR="005B2B11" w:rsidRDefault="004A6F3F">
            <w:pPr>
              <w:rPr>
                <w:bCs/>
                <w:iCs/>
              </w:rPr>
            </w:pPr>
            <w:r>
              <w:rPr>
                <w:bCs/>
                <w:iCs/>
              </w:rPr>
              <w:t>-</w:t>
            </w:r>
            <w:r>
              <w:rPr>
                <w:bCs/>
                <w:iCs/>
              </w:rPr>
              <w:tab/>
              <w:t>AMF-LMF: T</w:t>
            </w:r>
            <w:r>
              <w:rPr>
                <w:bCs/>
                <w:iCs/>
                <w:vertAlign w:val="subscript"/>
              </w:rPr>
              <w:t>AMF-LMF</w:t>
            </w:r>
            <w:r>
              <w:rPr>
                <w:bCs/>
                <w:iCs/>
              </w:rPr>
              <w:t>= 1-10ms</w:t>
            </w:r>
          </w:p>
          <w:p w14:paraId="281308C6" w14:textId="77777777" w:rsidR="005B2B11" w:rsidRDefault="005B2B11">
            <w:pPr>
              <w:rPr>
                <w:bCs/>
                <w:iCs/>
              </w:rPr>
            </w:pPr>
          </w:p>
        </w:tc>
      </w:tr>
      <w:tr w:rsidR="005B2B11" w14:paraId="3997EE60" w14:textId="77777777">
        <w:tc>
          <w:tcPr>
            <w:tcW w:w="2235" w:type="dxa"/>
            <w:tcBorders>
              <w:top w:val="single" w:sz="4" w:space="0" w:color="auto"/>
              <w:left w:val="single" w:sz="4" w:space="0" w:color="auto"/>
              <w:bottom w:val="single" w:sz="4" w:space="0" w:color="auto"/>
              <w:right w:val="single" w:sz="4" w:space="0" w:color="auto"/>
            </w:tcBorders>
          </w:tcPr>
          <w:p w14:paraId="41CFD74B" w14:textId="77777777" w:rsidR="005B2B11" w:rsidRDefault="004A6F3F">
            <w:pPr>
              <w:rPr>
                <w:bCs/>
                <w:iCs/>
              </w:rPr>
            </w:pPr>
            <w:r>
              <w:rPr>
                <w:bCs/>
                <w:iCs/>
              </w:rPr>
              <w:t>Step 7 LMF calculation</w:t>
            </w:r>
          </w:p>
        </w:tc>
        <w:tc>
          <w:tcPr>
            <w:tcW w:w="1134" w:type="dxa"/>
            <w:tcBorders>
              <w:top w:val="single" w:sz="4" w:space="0" w:color="auto"/>
              <w:left w:val="single" w:sz="4" w:space="0" w:color="auto"/>
              <w:bottom w:val="single" w:sz="4" w:space="0" w:color="auto"/>
              <w:right w:val="single" w:sz="4" w:space="0" w:color="auto"/>
            </w:tcBorders>
          </w:tcPr>
          <w:p w14:paraId="5D834291" w14:textId="77777777" w:rsidR="005B2B11" w:rsidRDefault="004A6F3F">
            <w:pPr>
              <w:rPr>
                <w:bCs/>
                <w:iCs/>
              </w:rPr>
            </w:pPr>
            <w:r>
              <w:rPr>
                <w:bCs/>
                <w:iCs/>
              </w:rPr>
              <w:t>2-30</w:t>
            </w:r>
          </w:p>
        </w:tc>
        <w:tc>
          <w:tcPr>
            <w:tcW w:w="5871" w:type="dxa"/>
            <w:tcBorders>
              <w:top w:val="single" w:sz="4" w:space="0" w:color="auto"/>
              <w:left w:val="single" w:sz="4" w:space="0" w:color="auto"/>
              <w:bottom w:val="single" w:sz="4" w:space="0" w:color="auto"/>
              <w:right w:val="single" w:sz="4" w:space="0" w:color="auto"/>
            </w:tcBorders>
          </w:tcPr>
          <w:p w14:paraId="0F9DAB37" w14:textId="77777777" w:rsidR="005B2B11" w:rsidRDefault="004A6F3F">
            <w:pPr>
              <w:rPr>
                <w:bCs/>
                <w:iCs/>
                <w:vertAlign w:val="subscript"/>
              </w:rPr>
            </w:pPr>
            <w:r>
              <w:rPr>
                <w:bCs/>
                <w:iCs/>
              </w:rPr>
              <w:t>T</w:t>
            </w:r>
            <w:r>
              <w:rPr>
                <w:bCs/>
                <w:iCs/>
                <w:vertAlign w:val="subscript"/>
              </w:rPr>
              <w:t>LMF-Calc</w:t>
            </w:r>
          </w:p>
          <w:p w14:paraId="2EBE1E18" w14:textId="77777777" w:rsidR="005B2B11" w:rsidRDefault="004A6F3F">
            <w:pPr>
              <w:rPr>
                <w:lang w:val="en-GB" w:eastAsia="zh-CN"/>
              </w:rPr>
            </w:pPr>
            <w:r>
              <w:rPr>
                <w:lang w:val="en-GB" w:eastAsia="zh-CN"/>
              </w:rPr>
              <w:t>LMF calculation/estimation delay: 2-30</w:t>
            </w:r>
          </w:p>
          <w:p w14:paraId="4E9552A3" w14:textId="77777777" w:rsidR="005B2B11" w:rsidRDefault="004A6F3F">
            <w:pPr>
              <w:rPr>
                <w:bCs/>
                <w:iCs/>
                <w:vertAlign w:val="subscript"/>
              </w:rPr>
            </w:pPr>
            <w:r>
              <w:rPr>
                <w:bCs/>
                <w:iCs/>
              </w:rPr>
              <w:t>T</w:t>
            </w:r>
            <w:r>
              <w:rPr>
                <w:bCs/>
                <w:iCs/>
                <w:vertAlign w:val="subscript"/>
              </w:rPr>
              <w:t>LMF-Calc</w:t>
            </w:r>
          </w:p>
          <w:p w14:paraId="519021D6" w14:textId="77777777" w:rsidR="005B2B11" w:rsidRDefault="005B2B11">
            <w:pPr>
              <w:spacing w:before="60" w:after="60"/>
              <w:rPr>
                <w:lang w:eastAsia="zh-CN"/>
              </w:rPr>
            </w:pPr>
          </w:p>
          <w:p w14:paraId="216EFACA" w14:textId="77777777" w:rsidR="005B2B11" w:rsidRDefault="005B2B11">
            <w:pPr>
              <w:rPr>
                <w:bCs/>
                <w:iCs/>
              </w:rPr>
            </w:pPr>
          </w:p>
        </w:tc>
      </w:tr>
      <w:tr w:rsidR="005B2B11" w14:paraId="0D6D0391" w14:textId="77777777">
        <w:tc>
          <w:tcPr>
            <w:tcW w:w="2235" w:type="dxa"/>
            <w:tcBorders>
              <w:top w:val="single" w:sz="4" w:space="0" w:color="auto"/>
              <w:left w:val="single" w:sz="4" w:space="0" w:color="auto"/>
              <w:bottom w:val="single" w:sz="4" w:space="0" w:color="auto"/>
              <w:right w:val="single" w:sz="4" w:space="0" w:color="auto"/>
            </w:tcBorders>
          </w:tcPr>
          <w:p w14:paraId="14A0AE4C" w14:textId="77777777" w:rsidR="005B2B11" w:rsidRDefault="004A6F3F">
            <w:pPr>
              <w:rPr>
                <w:bCs/>
                <w:iCs/>
              </w:rPr>
            </w:pPr>
            <w:r>
              <w:rPr>
                <w:bCs/>
                <w:iCs/>
              </w:rPr>
              <w:t xml:space="preserve">Total values </w:t>
            </w:r>
          </w:p>
        </w:tc>
        <w:tc>
          <w:tcPr>
            <w:tcW w:w="1134" w:type="dxa"/>
            <w:tcBorders>
              <w:top w:val="single" w:sz="4" w:space="0" w:color="auto"/>
              <w:left w:val="single" w:sz="4" w:space="0" w:color="auto"/>
              <w:bottom w:val="single" w:sz="4" w:space="0" w:color="auto"/>
              <w:right w:val="single" w:sz="4" w:space="0" w:color="auto"/>
            </w:tcBorders>
          </w:tcPr>
          <w:p w14:paraId="734B4FC8" w14:textId="77777777" w:rsidR="005B2B11" w:rsidRDefault="004A6F3F">
            <w:pPr>
              <w:rPr>
                <w:bCs/>
                <w:iCs/>
              </w:rPr>
            </w:pPr>
            <w:r>
              <w:rPr>
                <w:bCs/>
                <w:iCs/>
              </w:rPr>
              <w:t>47-113.5</w:t>
            </w:r>
          </w:p>
          <w:p w14:paraId="2B409203"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672E355C" w14:textId="77777777" w:rsidR="005B2B11" w:rsidRDefault="004A6F3F">
            <w:pPr>
              <w:pStyle w:val="NO"/>
            </w:pPr>
            <w:r>
              <w:t>Note 4: T</w:t>
            </w:r>
            <w:r>
              <w:rPr>
                <w:vertAlign w:val="subscript"/>
              </w:rPr>
              <w:t>UL-</w:t>
            </w:r>
            <w:proofErr w:type="spellStart"/>
            <w:r>
              <w:rPr>
                <w:vertAlign w:val="subscript"/>
              </w:rPr>
              <w:t>measc</w:t>
            </w:r>
            <w:proofErr w:type="spellEnd"/>
            <w:r>
              <w:t xml:space="preserve">  is not counted;</w:t>
            </w:r>
          </w:p>
          <w:p w14:paraId="72C1F411" w14:textId="77777777" w:rsidR="005B2B11" w:rsidRDefault="004A6F3F">
            <w:pPr>
              <w:pStyle w:val="NO"/>
            </w:pPr>
            <w:r>
              <w:t>Note 5: The total number will be further reduced if step 2, 3 and 5 are not counted;</w:t>
            </w:r>
          </w:p>
          <w:p w14:paraId="15BD34BA" w14:textId="77777777" w:rsidR="005B2B11" w:rsidRDefault="005B2B11">
            <w:pPr>
              <w:pStyle w:val="NO"/>
            </w:pPr>
          </w:p>
          <w:p w14:paraId="169C837D" w14:textId="77777777" w:rsidR="005B2B11" w:rsidRDefault="005B2B11">
            <w:pPr>
              <w:rPr>
                <w:bCs/>
                <w:iCs/>
              </w:rPr>
            </w:pPr>
          </w:p>
        </w:tc>
      </w:tr>
    </w:tbl>
    <w:p w14:paraId="2A2E8B26" w14:textId="77777777" w:rsidR="005B2B11" w:rsidRDefault="005B2B11">
      <w:pPr>
        <w:rPr>
          <w:lang w:eastAsia="zh-CN"/>
        </w:rPr>
      </w:pPr>
    </w:p>
    <w:p w14:paraId="569CF07E" w14:textId="77777777" w:rsidR="005B2B11" w:rsidRDefault="004A6F3F">
      <w:pPr>
        <w:rPr>
          <w:rFonts w:ascii="Arial" w:hAnsi="Arial" w:cs="Arial"/>
          <w:b/>
        </w:rPr>
      </w:pPr>
      <w:r>
        <w:rPr>
          <w:rFonts w:ascii="Arial" w:hAnsi="Arial" w:cs="Arial"/>
          <w:b/>
        </w:rPr>
        <w:t>Question 2.5: For Uplink E-CID, which steps can be skipped for optimal cases? Please explain the reason.</w:t>
      </w:r>
    </w:p>
    <w:p w14:paraId="5DC2FABF" w14:textId="77777777" w:rsidR="005B2B11" w:rsidRDefault="005B2B11">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2B11" w14:paraId="4E4CC569" w14:textId="77777777">
        <w:tc>
          <w:tcPr>
            <w:tcW w:w="1460" w:type="dxa"/>
            <w:shd w:val="clear" w:color="auto" w:fill="BFBFBF"/>
            <w:vAlign w:val="center"/>
          </w:tcPr>
          <w:p w14:paraId="1C1A5D96" w14:textId="77777777" w:rsidR="005B2B11" w:rsidRDefault="004A6F3F">
            <w:pPr>
              <w:spacing w:before="60" w:after="60"/>
              <w:rPr>
                <w:b/>
                <w:lang w:eastAsia="zh-CN"/>
              </w:rPr>
            </w:pPr>
            <w:r>
              <w:rPr>
                <w:b/>
                <w:lang w:eastAsia="zh-CN"/>
              </w:rPr>
              <w:t>Company</w:t>
            </w:r>
          </w:p>
        </w:tc>
        <w:tc>
          <w:tcPr>
            <w:tcW w:w="1527" w:type="dxa"/>
            <w:shd w:val="clear" w:color="auto" w:fill="BFBFBF"/>
          </w:tcPr>
          <w:p w14:paraId="3A85020F" w14:textId="77777777" w:rsidR="005B2B11" w:rsidRDefault="004A6F3F">
            <w:pPr>
              <w:spacing w:before="60" w:after="60"/>
              <w:rPr>
                <w:b/>
                <w:lang w:eastAsia="zh-CN"/>
              </w:rPr>
            </w:pPr>
            <w:r>
              <w:rPr>
                <w:b/>
                <w:lang w:eastAsia="zh-CN"/>
              </w:rPr>
              <w:t>Step xx</w:t>
            </w:r>
          </w:p>
        </w:tc>
        <w:tc>
          <w:tcPr>
            <w:tcW w:w="6372" w:type="dxa"/>
            <w:shd w:val="clear" w:color="auto" w:fill="BFBFBF"/>
            <w:vAlign w:val="center"/>
          </w:tcPr>
          <w:p w14:paraId="1BACC6A1" w14:textId="77777777" w:rsidR="005B2B11" w:rsidRDefault="004A6F3F">
            <w:pPr>
              <w:spacing w:before="60" w:after="60"/>
              <w:rPr>
                <w:b/>
                <w:lang w:eastAsia="zh-CN"/>
              </w:rPr>
            </w:pPr>
            <w:r>
              <w:rPr>
                <w:b/>
                <w:lang w:eastAsia="zh-CN"/>
              </w:rPr>
              <w:t xml:space="preserve">Remark </w:t>
            </w:r>
          </w:p>
        </w:tc>
      </w:tr>
      <w:tr w:rsidR="00ED0DF5" w14:paraId="02529D33" w14:textId="77777777">
        <w:tc>
          <w:tcPr>
            <w:tcW w:w="1460" w:type="dxa"/>
            <w:vAlign w:val="center"/>
          </w:tcPr>
          <w:p w14:paraId="723E2C73" w14:textId="77777777" w:rsidR="00ED0DF5" w:rsidRDefault="00ED0DF5" w:rsidP="00ED0DF5">
            <w:pPr>
              <w:spacing w:before="60" w:after="60"/>
              <w:rPr>
                <w:lang w:eastAsia="zh-CN"/>
              </w:rPr>
            </w:pPr>
            <w:r>
              <w:rPr>
                <w:lang w:eastAsia="zh-CN"/>
              </w:rPr>
              <w:t>Nokia</w:t>
            </w:r>
          </w:p>
        </w:tc>
        <w:tc>
          <w:tcPr>
            <w:tcW w:w="1527" w:type="dxa"/>
          </w:tcPr>
          <w:p w14:paraId="563C39C7" w14:textId="77777777" w:rsidR="00ED0DF5" w:rsidRDefault="00ED0DF5" w:rsidP="00ED0DF5">
            <w:pPr>
              <w:spacing w:before="60" w:after="60"/>
              <w:rPr>
                <w:lang w:eastAsia="zh-CN"/>
              </w:rPr>
            </w:pPr>
          </w:p>
        </w:tc>
        <w:tc>
          <w:tcPr>
            <w:tcW w:w="6372" w:type="dxa"/>
            <w:vAlign w:val="center"/>
          </w:tcPr>
          <w:p w14:paraId="5F8166D3" w14:textId="77777777" w:rsidR="00ED0DF5" w:rsidRDefault="00ED0DF5" w:rsidP="00ED0DF5">
            <w:pPr>
              <w:spacing w:before="60" w:after="60"/>
              <w:rPr>
                <w:lang w:val="en-GB" w:eastAsia="zh-CN"/>
              </w:rPr>
            </w:pPr>
            <w:r>
              <w:rPr>
                <w:rFonts w:eastAsia="DengXian"/>
                <w:lang w:eastAsia="zh-CN"/>
              </w:rPr>
              <w:t xml:space="preserve">We are not sure if there is any value asking for feedback about steps that can be avoided. What is important is to ask companies for solutions that allow a specific positioning method to be used with reduced latency and full details about the enhancements to existing procedures and signaling (any architecture changes, what is the modified call flow etc.) that results in reduced latency. However, that is part of the latency reduction solutions discussion. From latency analysis perspective we should just document the </w:t>
            </w:r>
            <w:r>
              <w:rPr>
                <w:rFonts w:eastAsia="DengXian"/>
                <w:lang w:eastAsia="zh-CN"/>
              </w:rPr>
              <w:lastRenderedPageBreak/>
              <w:t>baseline analysis which RAN2 already did including all steps.</w:t>
            </w:r>
          </w:p>
        </w:tc>
      </w:tr>
      <w:tr w:rsidR="004917C0" w14:paraId="39A609CD" w14:textId="77777777">
        <w:tc>
          <w:tcPr>
            <w:tcW w:w="1460" w:type="dxa"/>
            <w:vAlign w:val="center"/>
          </w:tcPr>
          <w:p w14:paraId="36655A43" w14:textId="77777777" w:rsidR="004917C0" w:rsidRDefault="004917C0" w:rsidP="004917C0">
            <w:pPr>
              <w:spacing w:before="60" w:after="60"/>
              <w:rPr>
                <w:rFonts w:eastAsia="DengXian"/>
                <w:lang w:eastAsia="zh-CN"/>
              </w:rPr>
            </w:pPr>
            <w:r>
              <w:rPr>
                <w:rFonts w:eastAsia="DengXian"/>
                <w:lang w:eastAsia="zh-CN"/>
              </w:rPr>
              <w:lastRenderedPageBreak/>
              <w:t>Intel</w:t>
            </w:r>
          </w:p>
        </w:tc>
        <w:tc>
          <w:tcPr>
            <w:tcW w:w="1527" w:type="dxa"/>
          </w:tcPr>
          <w:p w14:paraId="694480AD" w14:textId="77777777" w:rsidR="004917C0" w:rsidRDefault="004917C0" w:rsidP="004917C0">
            <w:pPr>
              <w:spacing w:before="60" w:after="60"/>
              <w:rPr>
                <w:rFonts w:eastAsia="DengXian"/>
                <w:lang w:eastAsia="zh-CN"/>
              </w:rPr>
            </w:pPr>
            <w:r>
              <w:rPr>
                <w:rFonts w:eastAsia="DengXian"/>
                <w:lang w:eastAsia="zh-CN"/>
              </w:rPr>
              <w:t xml:space="preserve">Step 2/3/4/5 if gNB has all related measurement results. </w:t>
            </w:r>
          </w:p>
          <w:p w14:paraId="04095082" w14:textId="77777777" w:rsidR="004917C0" w:rsidRDefault="004917C0" w:rsidP="004917C0">
            <w:pPr>
              <w:spacing w:before="60" w:after="60"/>
              <w:rPr>
                <w:rFonts w:eastAsia="DengXian"/>
                <w:lang w:eastAsia="zh-CN"/>
              </w:rPr>
            </w:pPr>
          </w:p>
        </w:tc>
        <w:tc>
          <w:tcPr>
            <w:tcW w:w="6372" w:type="dxa"/>
            <w:vAlign w:val="center"/>
          </w:tcPr>
          <w:p w14:paraId="74622EAA" w14:textId="77777777" w:rsidR="004917C0" w:rsidRDefault="004917C0" w:rsidP="004917C0">
            <w:r>
              <w:t>In summary: the best cases are:</w:t>
            </w:r>
          </w:p>
          <w:p w14:paraId="75A52CBC" w14:textId="77777777" w:rsidR="004917C0" w:rsidRDefault="004917C0" w:rsidP="004917C0">
            <w:r>
              <w:t>step 2,3,4 and 5 can be skipped;</w:t>
            </w:r>
          </w:p>
          <w:p w14:paraId="5CB22799" w14:textId="77777777" w:rsidR="004917C0" w:rsidRDefault="004917C0" w:rsidP="004917C0">
            <w:pPr>
              <w:spacing w:before="60" w:after="60"/>
              <w:rPr>
                <w:rFonts w:eastAsia="DengXian"/>
                <w:lang w:eastAsia="zh-CN"/>
              </w:rPr>
            </w:pPr>
          </w:p>
        </w:tc>
      </w:tr>
      <w:tr w:rsidR="002640C4" w14:paraId="2CDF27FF" w14:textId="77777777">
        <w:tc>
          <w:tcPr>
            <w:tcW w:w="1460" w:type="dxa"/>
            <w:vAlign w:val="center"/>
          </w:tcPr>
          <w:p w14:paraId="31D2C28F" w14:textId="32F1C2C2" w:rsidR="002640C4" w:rsidRDefault="002640C4" w:rsidP="002640C4">
            <w:pPr>
              <w:spacing w:before="60" w:after="60"/>
              <w:rPr>
                <w:rFonts w:eastAsia="DengXian"/>
                <w:lang w:eastAsia="zh-CN"/>
              </w:rPr>
            </w:pPr>
            <w:r>
              <w:rPr>
                <w:lang w:eastAsia="zh-CN"/>
              </w:rPr>
              <w:t>Qualcomm</w:t>
            </w:r>
          </w:p>
        </w:tc>
        <w:tc>
          <w:tcPr>
            <w:tcW w:w="1527" w:type="dxa"/>
          </w:tcPr>
          <w:p w14:paraId="7D7EAD8E" w14:textId="7FC948CA" w:rsidR="002640C4" w:rsidRDefault="002640C4" w:rsidP="002640C4">
            <w:pPr>
              <w:spacing w:before="60" w:after="60"/>
              <w:rPr>
                <w:rFonts w:eastAsia="DengXian"/>
                <w:lang w:eastAsia="zh-CN"/>
              </w:rPr>
            </w:pPr>
            <w:r>
              <w:rPr>
                <w:lang w:eastAsia="zh-CN"/>
              </w:rPr>
              <w:t>None</w:t>
            </w:r>
          </w:p>
        </w:tc>
        <w:tc>
          <w:tcPr>
            <w:tcW w:w="6372" w:type="dxa"/>
            <w:vAlign w:val="center"/>
          </w:tcPr>
          <w:p w14:paraId="7FD516F8" w14:textId="77777777" w:rsidR="002640C4" w:rsidRDefault="002640C4" w:rsidP="002640C4"/>
        </w:tc>
      </w:tr>
      <w:tr w:rsidR="002640C4" w14:paraId="4403BB79" w14:textId="77777777">
        <w:tc>
          <w:tcPr>
            <w:tcW w:w="1460" w:type="dxa"/>
            <w:vAlign w:val="center"/>
          </w:tcPr>
          <w:p w14:paraId="080E3DE1" w14:textId="1C40B424" w:rsidR="002640C4" w:rsidRDefault="009F596B" w:rsidP="002640C4">
            <w:pPr>
              <w:spacing w:before="60" w:after="60"/>
              <w:rPr>
                <w:rFonts w:eastAsia="DengXian"/>
                <w:lang w:eastAsia="zh-CN"/>
              </w:rPr>
            </w:pPr>
            <w:r>
              <w:rPr>
                <w:rFonts w:eastAsia="DengXian" w:hint="eastAsia"/>
                <w:lang w:eastAsia="zh-CN"/>
              </w:rPr>
              <w:t>X</w:t>
            </w:r>
            <w:r>
              <w:rPr>
                <w:rFonts w:eastAsia="DengXian"/>
                <w:lang w:eastAsia="zh-CN"/>
              </w:rPr>
              <w:t>iaomi</w:t>
            </w:r>
          </w:p>
        </w:tc>
        <w:tc>
          <w:tcPr>
            <w:tcW w:w="1527" w:type="dxa"/>
          </w:tcPr>
          <w:p w14:paraId="256884DB" w14:textId="23630EB7" w:rsidR="002640C4" w:rsidRDefault="009F596B" w:rsidP="002640C4">
            <w:pPr>
              <w:spacing w:before="60" w:after="60"/>
              <w:rPr>
                <w:rFonts w:eastAsia="DengXian"/>
                <w:lang w:eastAsia="zh-CN"/>
              </w:rPr>
            </w:pPr>
            <w:r>
              <w:rPr>
                <w:rFonts w:eastAsia="DengXian" w:hint="eastAsia"/>
                <w:lang w:eastAsia="zh-CN"/>
              </w:rPr>
              <w:t>N</w:t>
            </w:r>
            <w:r>
              <w:rPr>
                <w:rFonts w:eastAsia="DengXian"/>
                <w:lang w:eastAsia="zh-CN"/>
              </w:rPr>
              <w:t>one</w:t>
            </w:r>
          </w:p>
        </w:tc>
        <w:tc>
          <w:tcPr>
            <w:tcW w:w="6372" w:type="dxa"/>
            <w:vAlign w:val="center"/>
          </w:tcPr>
          <w:p w14:paraId="35BD8E2A" w14:textId="77777777" w:rsidR="002640C4" w:rsidRDefault="002640C4" w:rsidP="002640C4">
            <w:pPr>
              <w:rPr>
                <w:lang w:eastAsia="zh-CN"/>
              </w:rPr>
            </w:pPr>
          </w:p>
        </w:tc>
      </w:tr>
    </w:tbl>
    <w:p w14:paraId="19DA239A" w14:textId="11EB501E" w:rsidR="008101AF" w:rsidRDefault="008101AF" w:rsidP="008101AF">
      <w:pPr>
        <w:rPr>
          <w:lang w:eastAsia="zh-CN"/>
        </w:rPr>
      </w:pPr>
      <w:r w:rsidRPr="00882EC4">
        <w:rPr>
          <w:lang w:eastAsia="zh-CN"/>
        </w:rPr>
        <w:t xml:space="preserve">Summary: </w:t>
      </w:r>
      <w:r w:rsidRPr="008B1C42">
        <w:rPr>
          <w:lang w:eastAsia="zh-CN"/>
        </w:rPr>
        <w:t xml:space="preserve">there is no clear consensus on which steps can skipped. </w:t>
      </w:r>
      <w:r>
        <w:rPr>
          <w:lang w:eastAsia="zh-CN"/>
        </w:rPr>
        <w:t>T</w:t>
      </w:r>
      <w:r w:rsidRPr="008B1C42">
        <w:rPr>
          <w:lang w:eastAsia="zh-CN"/>
        </w:rPr>
        <w:t>herefore</w:t>
      </w:r>
      <w:r>
        <w:rPr>
          <w:lang w:eastAsia="zh-CN"/>
        </w:rPr>
        <w:t xml:space="preserve"> Rapporteur suggests</w:t>
      </w:r>
      <w:r w:rsidRPr="008B1C42">
        <w:rPr>
          <w:lang w:eastAsia="zh-CN"/>
        </w:rPr>
        <w:t xml:space="preserve"> in the TR, we will only capture baseline results</w:t>
      </w:r>
      <w:r>
        <w:rPr>
          <w:lang w:eastAsia="zh-CN"/>
        </w:rPr>
        <w:t>.</w:t>
      </w:r>
    </w:p>
    <w:p w14:paraId="0B6D4227" w14:textId="77777777" w:rsidR="00A405A1" w:rsidRDefault="00A405A1" w:rsidP="008101AF">
      <w:pPr>
        <w:rPr>
          <w:lang w:eastAsia="zh-CN"/>
        </w:rPr>
      </w:pPr>
    </w:p>
    <w:p w14:paraId="60947B1F" w14:textId="03E561F3" w:rsidR="008101AF" w:rsidRPr="008B1C42" w:rsidRDefault="008101AF" w:rsidP="008101AF">
      <w:pPr>
        <w:rPr>
          <w:b/>
          <w:bCs/>
          <w:lang w:eastAsia="zh-CN"/>
        </w:rPr>
      </w:pPr>
      <w:r w:rsidRPr="008B1C42">
        <w:rPr>
          <w:b/>
          <w:bCs/>
          <w:lang w:eastAsia="zh-CN"/>
        </w:rPr>
        <w:t xml:space="preserve">Proposal </w:t>
      </w:r>
      <w:r>
        <w:rPr>
          <w:b/>
          <w:bCs/>
          <w:lang w:eastAsia="zh-CN"/>
        </w:rPr>
        <w:t>6</w:t>
      </w:r>
      <w:r w:rsidRPr="008B1C42">
        <w:rPr>
          <w:b/>
          <w:bCs/>
          <w:lang w:eastAsia="zh-CN"/>
        </w:rPr>
        <w:t xml:space="preserve">:  for </w:t>
      </w:r>
      <w:r>
        <w:rPr>
          <w:b/>
          <w:bCs/>
          <w:lang w:eastAsia="zh-CN"/>
        </w:rPr>
        <w:t>Uplink E-CID</w:t>
      </w:r>
      <w:r w:rsidRPr="008B1C42">
        <w:rPr>
          <w:b/>
          <w:bCs/>
          <w:lang w:eastAsia="zh-CN"/>
        </w:rPr>
        <w:t>, only capture baseline results</w:t>
      </w:r>
      <w:r w:rsidR="00A405A1" w:rsidRPr="00A405A1">
        <w:rPr>
          <w:b/>
          <w:bCs/>
          <w:lang w:eastAsia="zh-CN"/>
        </w:rPr>
        <w:t xml:space="preserve"> </w:t>
      </w:r>
      <w:r w:rsidR="00A405A1" w:rsidRPr="008B1C42">
        <w:rPr>
          <w:b/>
          <w:bCs/>
          <w:lang w:eastAsia="zh-CN"/>
        </w:rPr>
        <w:t>in the TR</w:t>
      </w:r>
      <w:r>
        <w:rPr>
          <w:b/>
          <w:bCs/>
          <w:lang w:eastAsia="zh-CN"/>
        </w:rPr>
        <w:t>.</w:t>
      </w:r>
    </w:p>
    <w:p w14:paraId="5E3BDF1B" w14:textId="4BBBC272" w:rsidR="005B2B11" w:rsidRDefault="005B2B11">
      <w:pPr>
        <w:rPr>
          <w:lang w:eastAsia="zh-CN"/>
        </w:rPr>
      </w:pPr>
    </w:p>
    <w:p w14:paraId="7D1F7011" w14:textId="3C637992" w:rsidR="005518FA" w:rsidRDefault="005518FA">
      <w:pPr>
        <w:rPr>
          <w:lang w:eastAsia="zh-CN"/>
        </w:rPr>
      </w:pPr>
      <w:r>
        <w:rPr>
          <w:lang w:eastAsia="zh-CN"/>
        </w:rPr>
        <w:t xml:space="preserve">During the discussion, one company commented that </w:t>
      </w:r>
    </w:p>
    <w:p w14:paraId="4F3BAC48" w14:textId="38FFF14E" w:rsidR="005518FA" w:rsidRDefault="005518FA">
      <w:pPr>
        <w:rPr>
          <w:lang w:eastAsia="zh-CN"/>
        </w:rPr>
      </w:pPr>
      <w:r>
        <w:rPr>
          <w:lang w:eastAsia="zh-CN"/>
        </w:rPr>
        <w:t>“</w:t>
      </w:r>
      <w:r>
        <w:rPr>
          <w:color w:val="1F497D"/>
          <w:sz w:val="21"/>
          <w:szCs w:val="21"/>
        </w:rPr>
        <w:t>we think that some of the values for latency is still under discussion in RAN3. We should involve RAN3 in this and the values in the latency analysis cannot be agreed without RAN3 conclusion.</w:t>
      </w:r>
      <w:r>
        <w:rPr>
          <w:lang w:eastAsia="zh-CN"/>
        </w:rPr>
        <w:t>”</w:t>
      </w:r>
    </w:p>
    <w:p w14:paraId="4DD912D4" w14:textId="16708F79" w:rsidR="005518FA" w:rsidRDefault="005518FA">
      <w:pPr>
        <w:rPr>
          <w:lang w:eastAsia="zh-CN"/>
        </w:rPr>
      </w:pPr>
      <w:r>
        <w:rPr>
          <w:lang w:eastAsia="zh-CN"/>
        </w:rPr>
        <w:t xml:space="preserve">Rapporteur think based on RAN3 agreements as below, RAN3 have concluded that they cannot provide feedback on the values provided by RAN2. And therefore we should stick to the values endorsed in last RAN2 meeting. </w:t>
      </w:r>
    </w:p>
    <w:tbl>
      <w:tblPr>
        <w:tblStyle w:val="TableGrid"/>
        <w:tblW w:w="0" w:type="auto"/>
        <w:tblLook w:val="04A0" w:firstRow="1" w:lastRow="0" w:firstColumn="1" w:lastColumn="0" w:noHBand="0" w:noVBand="1"/>
      </w:tblPr>
      <w:tblGrid>
        <w:gridCol w:w="9576"/>
      </w:tblGrid>
      <w:tr w:rsidR="005518FA" w14:paraId="2F27C6A1" w14:textId="77777777" w:rsidTr="005518FA">
        <w:tc>
          <w:tcPr>
            <w:tcW w:w="9576" w:type="dxa"/>
          </w:tcPr>
          <w:p w14:paraId="20A745B6" w14:textId="77777777" w:rsidR="005518FA" w:rsidRDefault="005518FA" w:rsidP="005518FA">
            <w:pPr>
              <w:numPr>
                <w:ilvl w:val="0"/>
                <w:numId w:val="17"/>
              </w:numPr>
              <w:overflowPunct/>
              <w:autoSpaceDE/>
              <w:autoSpaceDN/>
              <w:adjustRightInd/>
              <w:spacing w:after="0" w:line="240" w:lineRule="auto"/>
              <w:rPr>
                <w:rFonts w:eastAsia="Times New Roman"/>
                <w:i/>
                <w:iCs/>
                <w:lang w:eastAsia="zh-CN"/>
              </w:rPr>
            </w:pPr>
            <w:r>
              <w:rPr>
                <w:rFonts w:eastAsia="Times New Roman"/>
                <w:i/>
                <w:iCs/>
              </w:rPr>
              <w:t>LS from RAN2 on latency of NR positioning protocols (R3-207042)</w:t>
            </w:r>
          </w:p>
          <w:p w14:paraId="4C2A28DD" w14:textId="77777777" w:rsidR="005518FA" w:rsidRDefault="005518FA" w:rsidP="005518FA">
            <w:pPr>
              <w:numPr>
                <w:ilvl w:val="1"/>
                <w:numId w:val="17"/>
              </w:numPr>
              <w:overflowPunct/>
              <w:autoSpaceDE/>
              <w:autoSpaceDN/>
              <w:adjustRightInd/>
              <w:spacing w:after="0" w:line="240" w:lineRule="auto"/>
              <w:rPr>
                <w:rFonts w:eastAsiaTheme="minorEastAsia"/>
                <w:i/>
                <w:iCs/>
              </w:rPr>
            </w:pPr>
            <w:r>
              <w:rPr>
                <w:i/>
                <w:iCs/>
              </w:rPr>
              <w:t>RAN3 in cc (no actions)</w:t>
            </w:r>
          </w:p>
          <w:p w14:paraId="086E86A6" w14:textId="77777777" w:rsidR="005518FA" w:rsidRDefault="005518FA" w:rsidP="005518FA">
            <w:pPr>
              <w:numPr>
                <w:ilvl w:val="1"/>
                <w:numId w:val="17"/>
              </w:numPr>
              <w:overflowPunct/>
              <w:autoSpaceDE/>
              <w:autoSpaceDN/>
              <w:adjustRightInd/>
              <w:spacing w:after="0" w:line="240" w:lineRule="auto"/>
              <w:rPr>
                <w:i/>
                <w:iCs/>
              </w:rPr>
            </w:pPr>
            <w:r>
              <w:rPr>
                <w:i/>
                <w:iCs/>
              </w:rPr>
              <w:t>Received late during meeting</w:t>
            </w:r>
          </w:p>
          <w:p w14:paraId="1330320C" w14:textId="77777777" w:rsidR="005518FA" w:rsidRDefault="005518FA" w:rsidP="005518FA">
            <w:pPr>
              <w:numPr>
                <w:ilvl w:val="1"/>
                <w:numId w:val="17"/>
              </w:numPr>
              <w:overflowPunct/>
              <w:autoSpaceDE/>
              <w:autoSpaceDN/>
              <w:adjustRightInd/>
              <w:spacing w:after="0" w:line="240" w:lineRule="auto"/>
              <w:rPr>
                <w:i/>
                <w:iCs/>
              </w:rPr>
            </w:pPr>
            <w:r>
              <w:rPr>
                <w:i/>
                <w:iCs/>
              </w:rPr>
              <w:t>No TUs in RAN3 for Rel-17 Positioning SI</w:t>
            </w:r>
          </w:p>
          <w:p w14:paraId="3AFCC27D" w14:textId="77777777" w:rsidR="005518FA" w:rsidRDefault="005518FA" w:rsidP="005518FA">
            <w:pPr>
              <w:numPr>
                <w:ilvl w:val="0"/>
                <w:numId w:val="18"/>
              </w:numPr>
              <w:overflowPunct/>
              <w:autoSpaceDE/>
              <w:autoSpaceDN/>
              <w:adjustRightInd/>
              <w:spacing w:after="0" w:line="240" w:lineRule="auto"/>
              <w:rPr>
                <w:rFonts w:eastAsia="Times New Roman"/>
                <w:i/>
                <w:iCs/>
              </w:rPr>
            </w:pPr>
            <w:r>
              <w:rPr>
                <w:rFonts w:eastAsia="Times New Roman"/>
                <w:i/>
                <w:iCs/>
              </w:rPr>
              <w:t>Huawei and Ericsson disagree with the content of this incoming LS as  they believe the included results contradict the results in TR 36.932</w:t>
            </w:r>
          </w:p>
          <w:p w14:paraId="0DBDFDDF" w14:textId="77777777" w:rsidR="005518FA" w:rsidRDefault="005518FA" w:rsidP="005518FA">
            <w:pPr>
              <w:numPr>
                <w:ilvl w:val="0"/>
                <w:numId w:val="19"/>
              </w:numPr>
              <w:overflowPunct/>
              <w:autoSpaceDE/>
              <w:autoSpaceDN/>
              <w:adjustRightInd/>
              <w:spacing w:after="0" w:line="240" w:lineRule="auto"/>
              <w:rPr>
                <w:rFonts w:eastAsia="Times New Roman"/>
                <w:i/>
                <w:iCs/>
              </w:rPr>
            </w:pPr>
            <w:r>
              <w:rPr>
                <w:rFonts w:eastAsia="Times New Roman"/>
                <w:i/>
                <w:iCs/>
              </w:rPr>
              <w:t>No consensus on a reply LS</w:t>
            </w:r>
          </w:p>
          <w:p w14:paraId="4CC0F9ED" w14:textId="77777777" w:rsidR="005518FA" w:rsidRDefault="005518FA" w:rsidP="005518FA">
            <w:pPr>
              <w:numPr>
                <w:ilvl w:val="0"/>
                <w:numId w:val="20"/>
              </w:numPr>
              <w:overflowPunct/>
              <w:autoSpaceDE/>
              <w:autoSpaceDN/>
              <w:adjustRightInd/>
              <w:spacing w:after="0" w:line="240" w:lineRule="auto"/>
              <w:rPr>
                <w:rFonts w:eastAsia="Times New Roman"/>
                <w:i/>
                <w:iCs/>
                <w:color w:val="FF0000"/>
              </w:rPr>
            </w:pPr>
            <w:r>
              <w:rPr>
                <w:rFonts w:eastAsia="Times New Roman"/>
                <w:i/>
                <w:iCs/>
                <w:color w:val="FF0000"/>
              </w:rPr>
              <w:t>RAN3 unable to provide feedback if this SI concludes at the next meeting</w:t>
            </w:r>
          </w:p>
          <w:p w14:paraId="4A580E42" w14:textId="77777777" w:rsidR="005518FA" w:rsidRDefault="005518FA">
            <w:pPr>
              <w:rPr>
                <w:lang w:eastAsia="zh-CN"/>
              </w:rPr>
            </w:pPr>
          </w:p>
        </w:tc>
      </w:tr>
    </w:tbl>
    <w:p w14:paraId="0DA152C5" w14:textId="77777777" w:rsidR="005518FA" w:rsidRDefault="005518FA">
      <w:pPr>
        <w:rPr>
          <w:lang w:eastAsia="zh-CN"/>
        </w:rPr>
      </w:pPr>
    </w:p>
    <w:p w14:paraId="73FBA3CF" w14:textId="3451E3EB" w:rsidR="005518FA" w:rsidRPr="008B1C42" w:rsidRDefault="005518FA" w:rsidP="005518FA">
      <w:pPr>
        <w:rPr>
          <w:b/>
          <w:bCs/>
          <w:lang w:eastAsia="zh-CN"/>
        </w:rPr>
      </w:pPr>
      <w:r w:rsidRPr="008B1C42">
        <w:rPr>
          <w:b/>
          <w:bCs/>
          <w:lang w:eastAsia="zh-CN"/>
        </w:rPr>
        <w:t xml:space="preserve">Proposal </w:t>
      </w:r>
      <w:r>
        <w:rPr>
          <w:b/>
          <w:bCs/>
          <w:lang w:eastAsia="zh-CN"/>
        </w:rPr>
        <w:t>7</w:t>
      </w:r>
      <w:r w:rsidRPr="008B1C42">
        <w:rPr>
          <w:b/>
          <w:bCs/>
          <w:lang w:eastAsia="zh-CN"/>
        </w:rPr>
        <w:t xml:space="preserve">: </w:t>
      </w:r>
      <w:r>
        <w:rPr>
          <w:b/>
          <w:bCs/>
          <w:lang w:eastAsia="zh-CN"/>
        </w:rPr>
        <w:t xml:space="preserve">For the latency analysis, stick to values endorsed in last RAN2 meeting although some companies in RAN3 have different view, considering RAN3 is unable to provide feedback before the completion of the SI. </w:t>
      </w:r>
    </w:p>
    <w:p w14:paraId="1FCC5122" w14:textId="77777777" w:rsidR="005518FA" w:rsidRDefault="005518FA">
      <w:pPr>
        <w:rPr>
          <w:lang w:eastAsia="zh-CN"/>
        </w:rPr>
      </w:pPr>
    </w:p>
    <w:p w14:paraId="39EAF9F5" w14:textId="77777777" w:rsidR="005B2B11" w:rsidRDefault="004A6F3F">
      <w:pPr>
        <w:pStyle w:val="Heading1"/>
        <w:numPr>
          <w:ilvl w:val="0"/>
          <w:numId w:val="10"/>
        </w:numPr>
      </w:pPr>
      <w:r>
        <w:t>Summary</w:t>
      </w:r>
    </w:p>
    <w:p w14:paraId="0683FC1B" w14:textId="3D888584" w:rsidR="005B2B11" w:rsidRDefault="004A6F3F">
      <w:pPr>
        <w:jc w:val="both"/>
      </w:pPr>
      <w:r>
        <w:rPr>
          <w:iCs/>
          <w:lang w:eastAsia="ja-JP"/>
        </w:rPr>
        <w:t>Based on the inputs from companies, we have following proposals:</w:t>
      </w:r>
      <w:bookmarkEnd w:id="0"/>
      <w:r>
        <w:t xml:space="preserve"> </w:t>
      </w:r>
    </w:p>
    <w:p w14:paraId="7DD5F299" w14:textId="77777777" w:rsidR="00A405A1" w:rsidRPr="002F59DD" w:rsidRDefault="00A405A1" w:rsidP="00A405A1">
      <w:pPr>
        <w:rPr>
          <w:b/>
          <w:bCs/>
          <w:lang w:val="en-GB"/>
        </w:rPr>
      </w:pPr>
      <w:r w:rsidRPr="002F59DD">
        <w:rPr>
          <w:b/>
          <w:bCs/>
          <w:lang w:val="en-GB"/>
        </w:rPr>
        <w:t xml:space="preserve">Proposal 1: </w:t>
      </w:r>
    </w:p>
    <w:p w14:paraId="13C8D4CA" w14:textId="77777777" w:rsidR="00A405A1" w:rsidRPr="002F59DD" w:rsidRDefault="00A405A1" w:rsidP="00A405A1">
      <w:pPr>
        <w:pStyle w:val="ListParagraph"/>
        <w:numPr>
          <w:ilvl w:val="0"/>
          <w:numId w:val="15"/>
        </w:numPr>
        <w:rPr>
          <w:b/>
          <w:bCs/>
          <w:lang w:val="en-GB"/>
        </w:rPr>
      </w:pPr>
      <w:r w:rsidRPr="002F59DD">
        <w:rPr>
          <w:b/>
          <w:bCs/>
          <w:lang w:val="en-GB"/>
        </w:rPr>
        <w:t xml:space="preserve">To capture the procedure, assumptions and evaluation results for rel-16 in clause 8.1.3 as “Higher layer latency analysis for Rel-16”  </w:t>
      </w:r>
    </w:p>
    <w:p w14:paraId="1A9810F1" w14:textId="77777777" w:rsidR="00A405A1" w:rsidRPr="002F59DD" w:rsidRDefault="00A405A1" w:rsidP="00A405A1">
      <w:pPr>
        <w:pStyle w:val="ListParagraph"/>
        <w:numPr>
          <w:ilvl w:val="0"/>
          <w:numId w:val="15"/>
        </w:numPr>
        <w:rPr>
          <w:b/>
          <w:bCs/>
          <w:lang w:val="en-GB"/>
        </w:rPr>
      </w:pPr>
      <w:r w:rsidRPr="002F59DD">
        <w:rPr>
          <w:b/>
          <w:bCs/>
          <w:lang w:val="en-GB"/>
        </w:rPr>
        <w:lastRenderedPageBreak/>
        <w:t xml:space="preserve">To capture the evaluation results for enhancements </w:t>
      </w:r>
      <w:r w:rsidRPr="002F59DD">
        <w:rPr>
          <w:b/>
          <w:bCs/>
          <w:color w:val="FF0000"/>
          <w:lang w:val="en-GB"/>
        </w:rPr>
        <w:t xml:space="preserve">if any </w:t>
      </w:r>
      <w:r w:rsidRPr="002F59DD">
        <w:rPr>
          <w:b/>
          <w:bCs/>
          <w:lang w:val="en-GB"/>
        </w:rPr>
        <w:t>in clause 8.2.3 as “Higher layer latency analysis for NR positioning enhancements”</w:t>
      </w:r>
    </w:p>
    <w:p w14:paraId="56CEB2EF" w14:textId="77777777" w:rsidR="00A405A1" w:rsidRPr="002F59DD" w:rsidRDefault="00A405A1" w:rsidP="00A405A1">
      <w:pPr>
        <w:pStyle w:val="ListParagraph"/>
        <w:numPr>
          <w:ilvl w:val="1"/>
          <w:numId w:val="15"/>
        </w:numPr>
        <w:rPr>
          <w:b/>
          <w:bCs/>
          <w:lang w:val="en-GB"/>
        </w:rPr>
      </w:pPr>
      <w:r w:rsidRPr="002F59DD">
        <w:rPr>
          <w:b/>
          <w:bCs/>
          <w:lang w:val="en-GB"/>
        </w:rPr>
        <w:t>Note: This is related to email discussion [Post112-e][617][POS] Evaluation of latency enhancement solutions (CATT);</w:t>
      </w:r>
    </w:p>
    <w:p w14:paraId="52B35C4E" w14:textId="77777777" w:rsidR="00A405A1" w:rsidRPr="002F59DD" w:rsidRDefault="00A405A1" w:rsidP="00A405A1">
      <w:pPr>
        <w:pStyle w:val="ListParagraph"/>
        <w:numPr>
          <w:ilvl w:val="0"/>
          <w:numId w:val="15"/>
        </w:numPr>
        <w:rPr>
          <w:b/>
          <w:bCs/>
          <w:lang w:val="en-GB"/>
        </w:rPr>
      </w:pPr>
      <w:r w:rsidRPr="002F59DD">
        <w:rPr>
          <w:b/>
          <w:bCs/>
          <w:lang w:val="en-GB"/>
        </w:rPr>
        <w:t>To capture the summary for Rel-16 existing solutions from higher layer perspective in clause 8.4;</w:t>
      </w:r>
    </w:p>
    <w:p w14:paraId="3976FFE8" w14:textId="547FBBC4" w:rsidR="00A405A1" w:rsidRPr="00A405A1" w:rsidRDefault="00A405A1" w:rsidP="00A405A1">
      <w:pPr>
        <w:pStyle w:val="ListParagraph"/>
        <w:numPr>
          <w:ilvl w:val="0"/>
          <w:numId w:val="15"/>
        </w:numPr>
        <w:jc w:val="both"/>
        <w:rPr>
          <w:lang w:val="en-GB"/>
        </w:rPr>
      </w:pPr>
      <w:r w:rsidRPr="00A405A1">
        <w:rPr>
          <w:b/>
          <w:bCs/>
          <w:lang w:val="en-GB"/>
        </w:rPr>
        <w:t>To capture the recommendation from higher layer perspective in clause 10.8 for latency reduction;</w:t>
      </w:r>
    </w:p>
    <w:p w14:paraId="4023EEAF" w14:textId="77777777" w:rsidR="00A405A1" w:rsidRPr="002F59DD" w:rsidRDefault="00A405A1" w:rsidP="00A405A1">
      <w:pPr>
        <w:rPr>
          <w:b/>
          <w:bCs/>
          <w:lang w:eastAsia="zh-CN"/>
        </w:rPr>
      </w:pPr>
      <w:r w:rsidRPr="002F59DD">
        <w:rPr>
          <w:b/>
          <w:bCs/>
          <w:lang w:eastAsia="zh-CN"/>
        </w:rPr>
        <w:t xml:space="preserve">Proposal 2:  for DL-TDOA/DL </w:t>
      </w:r>
      <w:proofErr w:type="spellStart"/>
      <w:r w:rsidRPr="002F59DD">
        <w:rPr>
          <w:b/>
          <w:bCs/>
          <w:lang w:eastAsia="zh-CN"/>
        </w:rPr>
        <w:t>AoD</w:t>
      </w:r>
      <w:proofErr w:type="spellEnd"/>
      <w:r w:rsidRPr="002F59DD">
        <w:rPr>
          <w:b/>
          <w:bCs/>
          <w:lang w:eastAsia="zh-CN"/>
        </w:rPr>
        <w:t xml:space="preserve">, only capture baseline results </w:t>
      </w:r>
      <w:r w:rsidRPr="00944451">
        <w:rPr>
          <w:b/>
          <w:bCs/>
          <w:lang w:eastAsia="zh-CN"/>
        </w:rPr>
        <w:t xml:space="preserve">in the TR </w:t>
      </w:r>
      <w:r w:rsidRPr="002F59DD">
        <w:rPr>
          <w:b/>
          <w:bCs/>
          <w:lang w:eastAsia="zh-CN"/>
        </w:rPr>
        <w:t xml:space="preserve">and use 88.5ms as minimum DL PRS measurement time </w:t>
      </w:r>
      <w:r>
        <w:rPr>
          <w:b/>
          <w:bCs/>
          <w:lang w:eastAsia="zh-CN"/>
        </w:rPr>
        <w:t>based on conclusion</w:t>
      </w:r>
      <w:r w:rsidRPr="002F59DD">
        <w:rPr>
          <w:b/>
          <w:bCs/>
          <w:lang w:eastAsia="zh-CN"/>
        </w:rPr>
        <w:t xml:space="preserve"> in RAN1.</w:t>
      </w:r>
    </w:p>
    <w:p w14:paraId="41EC87F0" w14:textId="77777777" w:rsidR="00A405A1" w:rsidRPr="008B1C42" w:rsidRDefault="00A405A1" w:rsidP="00A405A1">
      <w:pPr>
        <w:rPr>
          <w:b/>
          <w:bCs/>
          <w:lang w:eastAsia="zh-CN"/>
        </w:rPr>
      </w:pPr>
      <w:r w:rsidRPr="008B1C42">
        <w:rPr>
          <w:b/>
          <w:bCs/>
          <w:lang w:eastAsia="zh-CN"/>
        </w:rPr>
        <w:t xml:space="preserve">Proposal </w:t>
      </w:r>
      <w:r>
        <w:rPr>
          <w:b/>
          <w:bCs/>
          <w:lang w:eastAsia="zh-CN"/>
        </w:rPr>
        <w:t>3</w:t>
      </w:r>
      <w:r w:rsidRPr="008B1C42">
        <w:rPr>
          <w:b/>
          <w:bCs/>
          <w:lang w:eastAsia="zh-CN"/>
        </w:rPr>
        <w:t xml:space="preserve">:  for </w:t>
      </w:r>
      <w:r>
        <w:rPr>
          <w:b/>
          <w:bCs/>
          <w:lang w:eastAsia="zh-CN"/>
        </w:rPr>
        <w:t>UL</w:t>
      </w:r>
      <w:r w:rsidRPr="008B1C42">
        <w:rPr>
          <w:b/>
          <w:bCs/>
          <w:lang w:eastAsia="zh-CN"/>
        </w:rPr>
        <w:t>-TDOA/</w:t>
      </w:r>
      <w:r>
        <w:rPr>
          <w:b/>
          <w:bCs/>
          <w:lang w:eastAsia="zh-CN"/>
        </w:rPr>
        <w:t>UL</w:t>
      </w:r>
      <w:r w:rsidRPr="008B1C42">
        <w:rPr>
          <w:b/>
          <w:bCs/>
          <w:lang w:eastAsia="zh-CN"/>
        </w:rPr>
        <w:t xml:space="preserve"> </w:t>
      </w:r>
      <w:proofErr w:type="spellStart"/>
      <w:r w:rsidRPr="008B1C42">
        <w:rPr>
          <w:b/>
          <w:bCs/>
          <w:lang w:eastAsia="zh-CN"/>
        </w:rPr>
        <w:t>Ao</w:t>
      </w:r>
      <w:r>
        <w:rPr>
          <w:b/>
          <w:bCs/>
          <w:lang w:eastAsia="zh-CN"/>
        </w:rPr>
        <w:t>A</w:t>
      </w:r>
      <w:proofErr w:type="spellEnd"/>
      <w:r w:rsidRPr="008B1C42">
        <w:rPr>
          <w:b/>
          <w:bCs/>
          <w:lang w:eastAsia="zh-CN"/>
        </w:rPr>
        <w:t xml:space="preserve">, only capture baseline results in the TR and use </w:t>
      </w:r>
      <w:r>
        <w:rPr>
          <w:b/>
          <w:bCs/>
          <w:lang w:eastAsia="zh-CN"/>
        </w:rPr>
        <w:t>12ms</w:t>
      </w:r>
      <w:r w:rsidRPr="008B1C42">
        <w:rPr>
          <w:b/>
          <w:bCs/>
          <w:lang w:eastAsia="zh-CN"/>
        </w:rPr>
        <w:t xml:space="preserve"> as minimum </w:t>
      </w:r>
      <w:r>
        <w:rPr>
          <w:b/>
          <w:bCs/>
          <w:lang w:eastAsia="zh-CN"/>
        </w:rPr>
        <w:t>SRS</w:t>
      </w:r>
      <w:r w:rsidRPr="008B1C42">
        <w:rPr>
          <w:b/>
          <w:bCs/>
          <w:lang w:eastAsia="zh-CN"/>
        </w:rPr>
        <w:t xml:space="preserve"> measurement time </w:t>
      </w:r>
      <w:r>
        <w:rPr>
          <w:b/>
          <w:bCs/>
          <w:lang w:eastAsia="zh-CN"/>
        </w:rPr>
        <w:t>based on conclusion</w:t>
      </w:r>
      <w:r w:rsidRPr="008B1C42">
        <w:rPr>
          <w:b/>
          <w:bCs/>
          <w:lang w:eastAsia="zh-CN"/>
        </w:rPr>
        <w:t xml:space="preserve"> in RAN1.</w:t>
      </w:r>
    </w:p>
    <w:p w14:paraId="0613E4CD" w14:textId="77777777" w:rsidR="00A405A1" w:rsidRPr="008B1C42" w:rsidRDefault="00A405A1" w:rsidP="00A405A1">
      <w:pPr>
        <w:rPr>
          <w:b/>
          <w:bCs/>
          <w:lang w:eastAsia="zh-CN"/>
        </w:rPr>
      </w:pPr>
      <w:r w:rsidRPr="008B1C42">
        <w:rPr>
          <w:b/>
          <w:bCs/>
          <w:lang w:eastAsia="zh-CN"/>
        </w:rPr>
        <w:t xml:space="preserve">Proposal </w:t>
      </w:r>
      <w:r>
        <w:rPr>
          <w:b/>
          <w:bCs/>
          <w:lang w:eastAsia="zh-CN"/>
        </w:rPr>
        <w:t>4</w:t>
      </w:r>
      <w:r w:rsidRPr="008B1C42">
        <w:rPr>
          <w:b/>
          <w:bCs/>
          <w:lang w:eastAsia="zh-CN"/>
        </w:rPr>
        <w:t xml:space="preserve">:  for </w:t>
      </w:r>
      <w:r>
        <w:rPr>
          <w:b/>
          <w:bCs/>
          <w:lang w:eastAsia="zh-CN"/>
        </w:rPr>
        <w:t>Multi-RTT</w:t>
      </w:r>
      <w:r w:rsidRPr="008B1C42">
        <w:rPr>
          <w:b/>
          <w:bCs/>
          <w:lang w:eastAsia="zh-CN"/>
        </w:rPr>
        <w:t>, only capture baseline results</w:t>
      </w:r>
      <w:r>
        <w:rPr>
          <w:b/>
          <w:bCs/>
          <w:lang w:eastAsia="zh-CN"/>
        </w:rPr>
        <w:t xml:space="preserve"> </w:t>
      </w:r>
      <w:r w:rsidRPr="008B1C42">
        <w:rPr>
          <w:b/>
          <w:bCs/>
          <w:lang w:eastAsia="zh-CN"/>
        </w:rPr>
        <w:t xml:space="preserve">in the TR and use </w:t>
      </w:r>
      <w:r w:rsidRPr="00882EC4">
        <w:rPr>
          <w:b/>
          <w:bCs/>
          <w:lang w:eastAsia="zh-CN"/>
        </w:rPr>
        <w:t xml:space="preserve">88.5ms as minimum DL PRS measurement time </w:t>
      </w:r>
      <w:r>
        <w:rPr>
          <w:b/>
          <w:bCs/>
          <w:lang w:eastAsia="zh-CN"/>
        </w:rPr>
        <w:t>and 12ms</w:t>
      </w:r>
      <w:r w:rsidRPr="008B1C42">
        <w:rPr>
          <w:b/>
          <w:bCs/>
          <w:lang w:eastAsia="zh-CN"/>
        </w:rPr>
        <w:t xml:space="preserve"> as minimum </w:t>
      </w:r>
      <w:r>
        <w:rPr>
          <w:b/>
          <w:bCs/>
          <w:lang w:eastAsia="zh-CN"/>
        </w:rPr>
        <w:t>SRS</w:t>
      </w:r>
      <w:r w:rsidRPr="008B1C42">
        <w:rPr>
          <w:b/>
          <w:bCs/>
          <w:lang w:eastAsia="zh-CN"/>
        </w:rPr>
        <w:t xml:space="preserve"> measurement time </w:t>
      </w:r>
      <w:r>
        <w:rPr>
          <w:b/>
          <w:bCs/>
          <w:lang w:eastAsia="zh-CN"/>
        </w:rPr>
        <w:t>based on conclusion</w:t>
      </w:r>
      <w:r w:rsidRPr="008B1C42">
        <w:rPr>
          <w:b/>
          <w:bCs/>
          <w:lang w:eastAsia="zh-CN"/>
        </w:rPr>
        <w:t xml:space="preserve"> in RAN1.</w:t>
      </w:r>
    </w:p>
    <w:p w14:paraId="2E96D86F" w14:textId="77777777" w:rsidR="00A405A1" w:rsidRPr="008B1C42" w:rsidRDefault="00A405A1" w:rsidP="00A405A1">
      <w:pPr>
        <w:rPr>
          <w:b/>
          <w:bCs/>
          <w:lang w:eastAsia="zh-CN"/>
        </w:rPr>
      </w:pPr>
      <w:r w:rsidRPr="008B1C42">
        <w:rPr>
          <w:b/>
          <w:bCs/>
          <w:lang w:eastAsia="zh-CN"/>
        </w:rPr>
        <w:t xml:space="preserve">Proposal </w:t>
      </w:r>
      <w:r>
        <w:rPr>
          <w:b/>
          <w:bCs/>
          <w:lang w:eastAsia="zh-CN"/>
        </w:rPr>
        <w:t>5</w:t>
      </w:r>
      <w:r w:rsidRPr="008B1C42">
        <w:rPr>
          <w:b/>
          <w:bCs/>
          <w:lang w:eastAsia="zh-CN"/>
        </w:rPr>
        <w:t xml:space="preserve">:  for </w:t>
      </w:r>
      <w:r>
        <w:rPr>
          <w:b/>
          <w:bCs/>
          <w:lang w:eastAsia="zh-CN"/>
        </w:rPr>
        <w:t>Downlink E-CID</w:t>
      </w:r>
      <w:r w:rsidRPr="008B1C42">
        <w:rPr>
          <w:b/>
          <w:bCs/>
          <w:lang w:eastAsia="zh-CN"/>
        </w:rPr>
        <w:t>, only capture baseline results</w:t>
      </w:r>
      <w:r w:rsidRPr="00A405A1">
        <w:rPr>
          <w:b/>
          <w:bCs/>
          <w:lang w:eastAsia="zh-CN"/>
        </w:rPr>
        <w:t xml:space="preserve"> </w:t>
      </w:r>
      <w:r w:rsidRPr="008B1C42">
        <w:rPr>
          <w:b/>
          <w:bCs/>
          <w:lang w:eastAsia="zh-CN"/>
        </w:rPr>
        <w:t>in the TR</w:t>
      </w:r>
      <w:r>
        <w:rPr>
          <w:b/>
          <w:bCs/>
          <w:lang w:eastAsia="zh-CN"/>
        </w:rPr>
        <w:t>.</w:t>
      </w:r>
    </w:p>
    <w:p w14:paraId="0033D5B0" w14:textId="4A2891A0" w:rsidR="005B2B11" w:rsidRDefault="00A405A1" w:rsidP="004F43F1">
      <w:pPr>
        <w:rPr>
          <w:lang w:eastAsia="zh-CN"/>
        </w:rPr>
      </w:pPr>
      <w:r w:rsidRPr="008B1C42">
        <w:rPr>
          <w:b/>
          <w:bCs/>
          <w:lang w:eastAsia="zh-CN"/>
        </w:rPr>
        <w:t xml:space="preserve">Proposal </w:t>
      </w:r>
      <w:r>
        <w:rPr>
          <w:b/>
          <w:bCs/>
          <w:lang w:eastAsia="zh-CN"/>
        </w:rPr>
        <w:t>6</w:t>
      </w:r>
      <w:r w:rsidRPr="008B1C42">
        <w:rPr>
          <w:b/>
          <w:bCs/>
          <w:lang w:eastAsia="zh-CN"/>
        </w:rPr>
        <w:t xml:space="preserve">:  for </w:t>
      </w:r>
      <w:r>
        <w:rPr>
          <w:b/>
          <w:bCs/>
          <w:lang w:eastAsia="zh-CN"/>
        </w:rPr>
        <w:t>Uplink E-CID</w:t>
      </w:r>
      <w:r w:rsidRPr="008B1C42">
        <w:rPr>
          <w:b/>
          <w:bCs/>
          <w:lang w:eastAsia="zh-CN"/>
        </w:rPr>
        <w:t>, only capture baseline results</w:t>
      </w:r>
      <w:r w:rsidRPr="00A405A1">
        <w:rPr>
          <w:b/>
          <w:bCs/>
          <w:lang w:eastAsia="zh-CN"/>
        </w:rPr>
        <w:t xml:space="preserve"> </w:t>
      </w:r>
      <w:r w:rsidRPr="008B1C42">
        <w:rPr>
          <w:b/>
          <w:bCs/>
          <w:lang w:eastAsia="zh-CN"/>
        </w:rPr>
        <w:t>in the TR</w:t>
      </w:r>
      <w:r>
        <w:rPr>
          <w:b/>
          <w:bCs/>
          <w:lang w:eastAsia="zh-CN"/>
        </w:rPr>
        <w:t>.</w:t>
      </w:r>
    </w:p>
    <w:p w14:paraId="60FA8F0D" w14:textId="77777777" w:rsidR="004D24FA" w:rsidRPr="008B1C42" w:rsidRDefault="004D24FA" w:rsidP="004D24FA">
      <w:pPr>
        <w:rPr>
          <w:b/>
          <w:bCs/>
          <w:lang w:eastAsia="zh-CN"/>
        </w:rPr>
      </w:pPr>
      <w:r w:rsidRPr="008B1C42">
        <w:rPr>
          <w:b/>
          <w:bCs/>
          <w:lang w:eastAsia="zh-CN"/>
        </w:rPr>
        <w:t xml:space="preserve">Proposal </w:t>
      </w:r>
      <w:r>
        <w:rPr>
          <w:b/>
          <w:bCs/>
          <w:lang w:eastAsia="zh-CN"/>
        </w:rPr>
        <w:t>7</w:t>
      </w:r>
      <w:r w:rsidRPr="008B1C42">
        <w:rPr>
          <w:b/>
          <w:bCs/>
          <w:lang w:eastAsia="zh-CN"/>
        </w:rPr>
        <w:t xml:space="preserve">: </w:t>
      </w:r>
      <w:r>
        <w:rPr>
          <w:b/>
          <w:bCs/>
          <w:lang w:eastAsia="zh-CN"/>
        </w:rPr>
        <w:t xml:space="preserve">For the latency analysis, stick to values endorsed in last RAN2 meeting although some companies in RAN3 have different view, considering RAN3 is unable to provide feedback before the completion of the SI. </w:t>
      </w:r>
    </w:p>
    <w:p w14:paraId="5F995E75" w14:textId="77777777" w:rsidR="005B2B11" w:rsidRDefault="005B2B11">
      <w:bookmarkStart w:id="5" w:name="_GoBack"/>
      <w:bookmarkEnd w:id="5"/>
    </w:p>
    <w:p w14:paraId="19C99E14" w14:textId="77777777" w:rsidR="005B2B11" w:rsidRDefault="004A6F3F">
      <w:pPr>
        <w:pStyle w:val="Heading1"/>
        <w:numPr>
          <w:ilvl w:val="0"/>
          <w:numId w:val="10"/>
        </w:numPr>
      </w:pPr>
      <w:r>
        <w:t>Reference</w:t>
      </w:r>
    </w:p>
    <w:p w14:paraId="66C21285" w14:textId="77777777" w:rsidR="005B2B11" w:rsidRDefault="004A6F3F">
      <w:pPr>
        <w:jc w:val="both"/>
        <w:rPr>
          <w:iCs/>
          <w:lang w:eastAsia="ja-JP"/>
        </w:rPr>
      </w:pPr>
      <w:r>
        <w:rPr>
          <w:iCs/>
          <w:lang w:eastAsia="ja-JP"/>
        </w:rPr>
        <w:t>[1] RAN2-112-e-Positioning-Relay-2020-11-13-1745_eom</w:t>
      </w:r>
    </w:p>
    <w:p w14:paraId="3E4D6D6E" w14:textId="77777777" w:rsidR="005B2B11" w:rsidRDefault="004A6F3F">
      <w:pPr>
        <w:jc w:val="both"/>
        <w:rPr>
          <w:iCs/>
          <w:lang w:eastAsia="ja-JP"/>
        </w:rPr>
      </w:pPr>
      <w:r>
        <w:rPr>
          <w:iCs/>
          <w:lang w:eastAsia="ja-JP"/>
        </w:rPr>
        <w:t>[2] Chairman's Notes RAN1#103-e 8.5 v011</w:t>
      </w:r>
    </w:p>
    <w:p w14:paraId="3B6BEB21" w14:textId="77777777" w:rsidR="005B2B11" w:rsidRDefault="004A6F3F">
      <w:pPr>
        <w:jc w:val="both"/>
        <w:rPr>
          <w:iCs/>
          <w:lang w:eastAsia="ja-JP"/>
        </w:rPr>
      </w:pPr>
      <w:r>
        <w:rPr>
          <w:iCs/>
          <w:lang w:eastAsia="ja-JP"/>
        </w:rPr>
        <w:t>[3] RAN3_110-e_agenda_with_Tdocs20201112_EOM</w:t>
      </w:r>
    </w:p>
    <w:p w14:paraId="3628267B" w14:textId="77777777" w:rsidR="005B2B11" w:rsidRDefault="004A6F3F">
      <w:pPr>
        <w:jc w:val="both"/>
        <w:rPr>
          <w:iCs/>
          <w:lang w:eastAsia="ja-JP"/>
        </w:rPr>
      </w:pPr>
      <w:r>
        <w:rPr>
          <w:iCs/>
          <w:lang w:eastAsia="ja-JP"/>
        </w:rPr>
        <w:t>[4] RP-202588</w:t>
      </w:r>
      <w:r>
        <w:rPr>
          <w:iCs/>
          <w:lang w:eastAsia="ja-JP"/>
        </w:rPr>
        <w:tab/>
        <w:t>TR 38.857 v100: Study on NR positioning enhancements; Ericsson</w:t>
      </w:r>
    </w:p>
    <w:p w14:paraId="3D592030" w14:textId="77777777" w:rsidR="005B2B11" w:rsidRDefault="004A6F3F">
      <w:pPr>
        <w:jc w:val="both"/>
        <w:rPr>
          <w:iCs/>
          <w:lang w:eastAsia="ja-JP"/>
        </w:rPr>
      </w:pPr>
      <w:r>
        <w:rPr>
          <w:iCs/>
          <w:lang w:eastAsia="ja-JP"/>
        </w:rPr>
        <w:t>[5] R2-2010872 Summary of latency results</w:t>
      </w:r>
      <w:r>
        <w:rPr>
          <w:iCs/>
          <w:lang w:eastAsia="ja-JP"/>
        </w:rPr>
        <w:tab/>
        <w:t>Intel Corporation</w:t>
      </w:r>
    </w:p>
    <w:p w14:paraId="1F34B3AC" w14:textId="77777777" w:rsidR="005B2B11" w:rsidRDefault="005B2B11">
      <w:pPr>
        <w:jc w:val="both"/>
        <w:rPr>
          <w:lang w:val="en-GB" w:eastAsia="zh-CN"/>
        </w:rPr>
      </w:pPr>
    </w:p>
    <w:p w14:paraId="43DD85FB" w14:textId="77777777" w:rsidR="005B2B11" w:rsidRDefault="005B2B11">
      <w:pPr>
        <w:jc w:val="both"/>
        <w:rPr>
          <w:lang w:eastAsia="zh-CN"/>
        </w:rPr>
      </w:pPr>
    </w:p>
    <w:sectPr w:rsidR="005B2B11">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8B13C" w14:textId="77777777" w:rsidR="0078282D" w:rsidRDefault="0078282D">
      <w:pPr>
        <w:spacing w:after="0" w:line="240" w:lineRule="auto"/>
      </w:pPr>
      <w:r>
        <w:separator/>
      </w:r>
    </w:p>
  </w:endnote>
  <w:endnote w:type="continuationSeparator" w:id="0">
    <w:p w14:paraId="4E4E487C" w14:textId="77777777" w:rsidR="0078282D" w:rsidRDefault="00782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00000001"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4AF59" w14:textId="77777777" w:rsidR="004F43F1" w:rsidRDefault="004F43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C22B3" w14:textId="77777777" w:rsidR="00A405A1" w:rsidRDefault="00A405A1">
    <w:pPr>
      <w:pStyle w:val="Footer"/>
    </w:pPr>
    <w:r>
      <w:rPr>
        <w:noProof/>
        <w:lang w:eastAsia="zh-CN"/>
      </w:rPr>
      <mc:AlternateContent>
        <mc:Choice Requires="wps">
          <w:drawing>
            <wp:anchor distT="0" distB="0" distL="114300" distR="114300" simplePos="0" relativeHeight="251659264" behindDoc="0" locked="0" layoutInCell="0" allowOverlap="1" wp14:anchorId="4860E6DA" wp14:editId="488513B5">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wps:spPr>
                    <wps:txbx>
                      <w:txbxContent>
                        <w:p w14:paraId="0378CA9F" w14:textId="77777777" w:rsidR="00A405A1" w:rsidRDefault="00A405A1">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anchor>
          </w:drawing>
        </mc:Choice>
        <mc:Fallback>
          <w:pict>
            <v:shapetype w14:anchorId="4860E6DA"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" o:allowincell="f" filled="f" stroked="f">
              <v:textbox inset="20pt,0,,0">
                <w:txbxContent>
                  <w:p w14:paraId="0378CA9F" w14:textId="77777777" w:rsidR="00A405A1" w:rsidRDefault="00A405A1">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218EB" w14:textId="77777777" w:rsidR="004F43F1" w:rsidRDefault="004F4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85314" w14:textId="77777777" w:rsidR="0078282D" w:rsidRDefault="0078282D">
      <w:pPr>
        <w:spacing w:after="0" w:line="240" w:lineRule="auto"/>
      </w:pPr>
      <w:r>
        <w:separator/>
      </w:r>
    </w:p>
  </w:footnote>
  <w:footnote w:type="continuationSeparator" w:id="0">
    <w:p w14:paraId="55875DF1" w14:textId="77777777" w:rsidR="0078282D" w:rsidRDefault="007828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7B088" w14:textId="77777777" w:rsidR="004F43F1" w:rsidRDefault="004F43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206C0" w14:textId="77777777" w:rsidR="004F43F1" w:rsidRDefault="004F43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14F41" w14:textId="77777777" w:rsidR="004F43F1" w:rsidRDefault="004F43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7CE668E"/>
    <w:multiLevelType w:val="hybridMultilevel"/>
    <w:tmpl w:val="3A066CC4"/>
    <w:lvl w:ilvl="0" w:tplc="1662F0FE">
      <w:start w:val="1"/>
      <w:numFmt w:val="bullet"/>
      <w:lvlText w:val=""/>
      <w:lvlJc w:val="left"/>
      <w:pPr>
        <w:tabs>
          <w:tab w:val="num" w:pos="720"/>
        </w:tabs>
        <w:ind w:left="720" w:hanging="360"/>
      </w:pPr>
      <w:rPr>
        <w:rFonts w:ascii="Symbol" w:hAnsi="Symbol" w:hint="default"/>
      </w:rPr>
    </w:lvl>
    <w:lvl w:ilvl="1" w:tplc="017A2396">
      <w:start w:val="1"/>
      <w:numFmt w:val="bullet"/>
      <w:lvlText w:val=""/>
      <w:lvlJc w:val="left"/>
      <w:pPr>
        <w:tabs>
          <w:tab w:val="num" w:pos="1440"/>
        </w:tabs>
        <w:ind w:left="1440" w:hanging="360"/>
      </w:pPr>
      <w:rPr>
        <w:rFonts w:ascii="Symbol" w:hAnsi="Symbol" w:hint="default"/>
      </w:rPr>
    </w:lvl>
    <w:lvl w:ilvl="2" w:tplc="7292E87C">
      <w:start w:val="1"/>
      <w:numFmt w:val="bullet"/>
      <w:lvlText w:val=""/>
      <w:lvlJc w:val="left"/>
      <w:pPr>
        <w:tabs>
          <w:tab w:val="num" w:pos="2160"/>
        </w:tabs>
        <w:ind w:left="2160" w:hanging="360"/>
      </w:pPr>
      <w:rPr>
        <w:rFonts w:ascii="Symbol" w:hAnsi="Symbol" w:hint="default"/>
      </w:rPr>
    </w:lvl>
    <w:lvl w:ilvl="3" w:tplc="5AD87456">
      <w:start w:val="1"/>
      <w:numFmt w:val="bullet"/>
      <w:lvlText w:val=""/>
      <w:lvlJc w:val="left"/>
      <w:pPr>
        <w:tabs>
          <w:tab w:val="num" w:pos="2880"/>
        </w:tabs>
        <w:ind w:left="2880" w:hanging="360"/>
      </w:pPr>
      <w:rPr>
        <w:rFonts w:ascii="Symbol" w:hAnsi="Symbol" w:hint="default"/>
      </w:rPr>
    </w:lvl>
    <w:lvl w:ilvl="4" w:tplc="8A00A56A">
      <w:start w:val="1"/>
      <w:numFmt w:val="bullet"/>
      <w:lvlText w:val=""/>
      <w:lvlJc w:val="left"/>
      <w:pPr>
        <w:tabs>
          <w:tab w:val="num" w:pos="3600"/>
        </w:tabs>
        <w:ind w:left="3600" w:hanging="360"/>
      </w:pPr>
      <w:rPr>
        <w:rFonts w:ascii="Symbol" w:hAnsi="Symbol" w:hint="default"/>
      </w:rPr>
    </w:lvl>
    <w:lvl w:ilvl="5" w:tplc="58D2FD2C">
      <w:start w:val="1"/>
      <w:numFmt w:val="bullet"/>
      <w:lvlText w:val=""/>
      <w:lvlJc w:val="left"/>
      <w:pPr>
        <w:tabs>
          <w:tab w:val="num" w:pos="4320"/>
        </w:tabs>
        <w:ind w:left="4320" w:hanging="360"/>
      </w:pPr>
      <w:rPr>
        <w:rFonts w:ascii="Symbol" w:hAnsi="Symbol" w:hint="default"/>
      </w:rPr>
    </w:lvl>
    <w:lvl w:ilvl="6" w:tplc="10C6EABE">
      <w:start w:val="1"/>
      <w:numFmt w:val="bullet"/>
      <w:lvlText w:val=""/>
      <w:lvlJc w:val="left"/>
      <w:pPr>
        <w:tabs>
          <w:tab w:val="num" w:pos="5040"/>
        </w:tabs>
        <w:ind w:left="5040" w:hanging="360"/>
      </w:pPr>
      <w:rPr>
        <w:rFonts w:ascii="Symbol" w:hAnsi="Symbol" w:hint="default"/>
      </w:rPr>
    </w:lvl>
    <w:lvl w:ilvl="7" w:tplc="00A2BC2E">
      <w:start w:val="1"/>
      <w:numFmt w:val="bullet"/>
      <w:lvlText w:val=""/>
      <w:lvlJc w:val="left"/>
      <w:pPr>
        <w:tabs>
          <w:tab w:val="num" w:pos="5760"/>
        </w:tabs>
        <w:ind w:left="5760" w:hanging="360"/>
      </w:pPr>
      <w:rPr>
        <w:rFonts w:ascii="Symbol" w:hAnsi="Symbol" w:hint="default"/>
      </w:rPr>
    </w:lvl>
    <w:lvl w:ilvl="8" w:tplc="CF4648F2">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26371B9"/>
    <w:multiLevelType w:val="multilevel"/>
    <w:tmpl w:val="226371B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2468A7"/>
    <w:multiLevelType w:val="hybridMultilevel"/>
    <w:tmpl w:val="1898F170"/>
    <w:lvl w:ilvl="0" w:tplc="E214CD00">
      <w:start w:val="1"/>
      <w:numFmt w:val="bullet"/>
      <w:lvlText w:val=""/>
      <w:lvlJc w:val="left"/>
      <w:pPr>
        <w:tabs>
          <w:tab w:val="num" w:pos="720"/>
        </w:tabs>
        <w:ind w:left="720" w:hanging="360"/>
      </w:pPr>
      <w:rPr>
        <w:rFonts w:ascii="Symbol" w:hAnsi="Symbol" w:hint="default"/>
      </w:rPr>
    </w:lvl>
    <w:lvl w:ilvl="1" w:tplc="125E0812">
      <w:numFmt w:val="bullet"/>
      <w:lvlText w:val="•"/>
      <w:lvlJc w:val="left"/>
      <w:pPr>
        <w:tabs>
          <w:tab w:val="num" w:pos="1440"/>
        </w:tabs>
        <w:ind w:left="1440" w:hanging="360"/>
      </w:pPr>
      <w:rPr>
        <w:rFonts w:ascii="Arial" w:hAnsi="Arial" w:cs="Times New Roman" w:hint="default"/>
      </w:rPr>
    </w:lvl>
    <w:lvl w:ilvl="2" w:tplc="F6A81DFE">
      <w:start w:val="1"/>
      <w:numFmt w:val="bullet"/>
      <w:lvlText w:val=""/>
      <w:lvlJc w:val="left"/>
      <w:pPr>
        <w:tabs>
          <w:tab w:val="num" w:pos="2160"/>
        </w:tabs>
        <w:ind w:left="2160" w:hanging="360"/>
      </w:pPr>
      <w:rPr>
        <w:rFonts w:ascii="Symbol" w:hAnsi="Symbol" w:hint="default"/>
      </w:rPr>
    </w:lvl>
    <w:lvl w:ilvl="3" w:tplc="22487C34">
      <w:start w:val="1"/>
      <w:numFmt w:val="bullet"/>
      <w:lvlText w:val=""/>
      <w:lvlJc w:val="left"/>
      <w:pPr>
        <w:tabs>
          <w:tab w:val="num" w:pos="2880"/>
        </w:tabs>
        <w:ind w:left="2880" w:hanging="360"/>
      </w:pPr>
      <w:rPr>
        <w:rFonts w:ascii="Symbol" w:hAnsi="Symbol" w:hint="default"/>
      </w:rPr>
    </w:lvl>
    <w:lvl w:ilvl="4" w:tplc="3A041D0A">
      <w:start w:val="1"/>
      <w:numFmt w:val="bullet"/>
      <w:lvlText w:val=""/>
      <w:lvlJc w:val="left"/>
      <w:pPr>
        <w:tabs>
          <w:tab w:val="num" w:pos="3600"/>
        </w:tabs>
        <w:ind w:left="3600" w:hanging="360"/>
      </w:pPr>
      <w:rPr>
        <w:rFonts w:ascii="Symbol" w:hAnsi="Symbol" w:hint="default"/>
      </w:rPr>
    </w:lvl>
    <w:lvl w:ilvl="5" w:tplc="4774B4D0">
      <w:start w:val="1"/>
      <w:numFmt w:val="bullet"/>
      <w:lvlText w:val=""/>
      <w:lvlJc w:val="left"/>
      <w:pPr>
        <w:tabs>
          <w:tab w:val="num" w:pos="4320"/>
        </w:tabs>
        <w:ind w:left="4320" w:hanging="360"/>
      </w:pPr>
      <w:rPr>
        <w:rFonts w:ascii="Symbol" w:hAnsi="Symbol" w:hint="default"/>
      </w:rPr>
    </w:lvl>
    <w:lvl w:ilvl="6" w:tplc="1786E18E">
      <w:start w:val="1"/>
      <w:numFmt w:val="bullet"/>
      <w:lvlText w:val=""/>
      <w:lvlJc w:val="left"/>
      <w:pPr>
        <w:tabs>
          <w:tab w:val="num" w:pos="5040"/>
        </w:tabs>
        <w:ind w:left="5040" w:hanging="360"/>
      </w:pPr>
      <w:rPr>
        <w:rFonts w:ascii="Symbol" w:hAnsi="Symbol" w:hint="default"/>
      </w:rPr>
    </w:lvl>
    <w:lvl w:ilvl="7" w:tplc="B0C4E488">
      <w:start w:val="1"/>
      <w:numFmt w:val="bullet"/>
      <w:lvlText w:val=""/>
      <w:lvlJc w:val="left"/>
      <w:pPr>
        <w:tabs>
          <w:tab w:val="num" w:pos="5760"/>
        </w:tabs>
        <w:ind w:left="5760" w:hanging="360"/>
      </w:pPr>
      <w:rPr>
        <w:rFonts w:ascii="Symbol" w:hAnsi="Symbol" w:hint="default"/>
      </w:rPr>
    </w:lvl>
    <w:lvl w:ilvl="8" w:tplc="F3E09F54">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3644103C"/>
    <w:multiLevelType w:val="hybridMultilevel"/>
    <w:tmpl w:val="E7EE44FC"/>
    <w:lvl w:ilvl="0" w:tplc="D9A8947C">
      <w:start w:val="1"/>
      <w:numFmt w:val="bullet"/>
      <w:lvlText w:val=""/>
      <w:lvlJc w:val="left"/>
      <w:pPr>
        <w:tabs>
          <w:tab w:val="num" w:pos="720"/>
        </w:tabs>
        <w:ind w:left="720" w:hanging="360"/>
      </w:pPr>
      <w:rPr>
        <w:rFonts w:ascii="Symbol" w:hAnsi="Symbol" w:hint="default"/>
      </w:rPr>
    </w:lvl>
    <w:lvl w:ilvl="1" w:tplc="0282770A">
      <w:start w:val="1"/>
      <w:numFmt w:val="bullet"/>
      <w:lvlText w:val=""/>
      <w:lvlJc w:val="left"/>
      <w:pPr>
        <w:tabs>
          <w:tab w:val="num" w:pos="1440"/>
        </w:tabs>
        <w:ind w:left="1440" w:hanging="360"/>
      </w:pPr>
      <w:rPr>
        <w:rFonts w:ascii="Symbol" w:hAnsi="Symbol" w:hint="default"/>
      </w:rPr>
    </w:lvl>
    <w:lvl w:ilvl="2" w:tplc="54A81E9A">
      <w:start w:val="1"/>
      <w:numFmt w:val="bullet"/>
      <w:lvlText w:val=""/>
      <w:lvlJc w:val="left"/>
      <w:pPr>
        <w:tabs>
          <w:tab w:val="num" w:pos="2160"/>
        </w:tabs>
        <w:ind w:left="2160" w:hanging="360"/>
      </w:pPr>
      <w:rPr>
        <w:rFonts w:ascii="Symbol" w:hAnsi="Symbol" w:hint="default"/>
      </w:rPr>
    </w:lvl>
    <w:lvl w:ilvl="3" w:tplc="643011B4">
      <w:start w:val="1"/>
      <w:numFmt w:val="bullet"/>
      <w:lvlText w:val=""/>
      <w:lvlJc w:val="left"/>
      <w:pPr>
        <w:tabs>
          <w:tab w:val="num" w:pos="2880"/>
        </w:tabs>
        <w:ind w:left="2880" w:hanging="360"/>
      </w:pPr>
      <w:rPr>
        <w:rFonts w:ascii="Symbol" w:hAnsi="Symbol" w:hint="default"/>
      </w:rPr>
    </w:lvl>
    <w:lvl w:ilvl="4" w:tplc="70307118">
      <w:start w:val="1"/>
      <w:numFmt w:val="bullet"/>
      <w:lvlText w:val=""/>
      <w:lvlJc w:val="left"/>
      <w:pPr>
        <w:tabs>
          <w:tab w:val="num" w:pos="3600"/>
        </w:tabs>
        <w:ind w:left="3600" w:hanging="360"/>
      </w:pPr>
      <w:rPr>
        <w:rFonts w:ascii="Symbol" w:hAnsi="Symbol" w:hint="default"/>
      </w:rPr>
    </w:lvl>
    <w:lvl w:ilvl="5" w:tplc="27B2399E">
      <w:start w:val="1"/>
      <w:numFmt w:val="bullet"/>
      <w:lvlText w:val=""/>
      <w:lvlJc w:val="left"/>
      <w:pPr>
        <w:tabs>
          <w:tab w:val="num" w:pos="4320"/>
        </w:tabs>
        <w:ind w:left="4320" w:hanging="360"/>
      </w:pPr>
      <w:rPr>
        <w:rFonts w:ascii="Symbol" w:hAnsi="Symbol" w:hint="default"/>
      </w:rPr>
    </w:lvl>
    <w:lvl w:ilvl="6" w:tplc="EF8EA85A">
      <w:start w:val="1"/>
      <w:numFmt w:val="bullet"/>
      <w:lvlText w:val=""/>
      <w:lvlJc w:val="left"/>
      <w:pPr>
        <w:tabs>
          <w:tab w:val="num" w:pos="5040"/>
        </w:tabs>
        <w:ind w:left="5040" w:hanging="360"/>
      </w:pPr>
      <w:rPr>
        <w:rFonts w:ascii="Symbol" w:hAnsi="Symbol" w:hint="default"/>
      </w:rPr>
    </w:lvl>
    <w:lvl w:ilvl="7" w:tplc="07827568">
      <w:start w:val="1"/>
      <w:numFmt w:val="bullet"/>
      <w:lvlText w:val=""/>
      <w:lvlJc w:val="left"/>
      <w:pPr>
        <w:tabs>
          <w:tab w:val="num" w:pos="5760"/>
        </w:tabs>
        <w:ind w:left="5760" w:hanging="360"/>
      </w:pPr>
      <w:rPr>
        <w:rFonts w:ascii="Symbol" w:hAnsi="Symbol" w:hint="default"/>
      </w:rPr>
    </w:lvl>
    <w:lvl w:ilvl="8" w:tplc="759A13EE">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1"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59A71441"/>
    <w:multiLevelType w:val="multilevel"/>
    <w:tmpl w:val="59A7144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A174C3"/>
    <w:multiLevelType w:val="hybridMultilevel"/>
    <w:tmpl w:val="52DA082A"/>
    <w:lvl w:ilvl="0" w:tplc="B080BCA2">
      <w:start w:val="1"/>
      <w:numFmt w:val="bullet"/>
      <w:lvlText w:val=""/>
      <w:lvlJc w:val="left"/>
      <w:pPr>
        <w:tabs>
          <w:tab w:val="num" w:pos="720"/>
        </w:tabs>
        <w:ind w:left="720" w:hanging="360"/>
      </w:pPr>
      <w:rPr>
        <w:rFonts w:ascii="Symbol" w:hAnsi="Symbol" w:hint="default"/>
      </w:rPr>
    </w:lvl>
    <w:lvl w:ilvl="1" w:tplc="27A2FE94">
      <w:start w:val="1"/>
      <w:numFmt w:val="bullet"/>
      <w:lvlText w:val=""/>
      <w:lvlJc w:val="left"/>
      <w:pPr>
        <w:tabs>
          <w:tab w:val="num" w:pos="1440"/>
        </w:tabs>
        <w:ind w:left="1440" w:hanging="360"/>
      </w:pPr>
      <w:rPr>
        <w:rFonts w:ascii="Symbol" w:hAnsi="Symbol" w:hint="default"/>
      </w:rPr>
    </w:lvl>
    <w:lvl w:ilvl="2" w:tplc="3F9A85EA">
      <w:start w:val="1"/>
      <w:numFmt w:val="bullet"/>
      <w:lvlText w:val=""/>
      <w:lvlJc w:val="left"/>
      <w:pPr>
        <w:tabs>
          <w:tab w:val="num" w:pos="2160"/>
        </w:tabs>
        <w:ind w:left="2160" w:hanging="360"/>
      </w:pPr>
      <w:rPr>
        <w:rFonts w:ascii="Symbol" w:hAnsi="Symbol" w:hint="default"/>
      </w:rPr>
    </w:lvl>
    <w:lvl w:ilvl="3" w:tplc="C342399C">
      <w:start w:val="1"/>
      <w:numFmt w:val="bullet"/>
      <w:lvlText w:val=""/>
      <w:lvlJc w:val="left"/>
      <w:pPr>
        <w:tabs>
          <w:tab w:val="num" w:pos="2880"/>
        </w:tabs>
        <w:ind w:left="2880" w:hanging="360"/>
      </w:pPr>
      <w:rPr>
        <w:rFonts w:ascii="Symbol" w:hAnsi="Symbol" w:hint="default"/>
      </w:rPr>
    </w:lvl>
    <w:lvl w:ilvl="4" w:tplc="6D12CC4C">
      <w:start w:val="1"/>
      <w:numFmt w:val="bullet"/>
      <w:lvlText w:val=""/>
      <w:lvlJc w:val="left"/>
      <w:pPr>
        <w:tabs>
          <w:tab w:val="num" w:pos="3600"/>
        </w:tabs>
        <w:ind w:left="3600" w:hanging="360"/>
      </w:pPr>
      <w:rPr>
        <w:rFonts w:ascii="Symbol" w:hAnsi="Symbol" w:hint="default"/>
      </w:rPr>
    </w:lvl>
    <w:lvl w:ilvl="5" w:tplc="31B6597E">
      <w:start w:val="1"/>
      <w:numFmt w:val="bullet"/>
      <w:lvlText w:val=""/>
      <w:lvlJc w:val="left"/>
      <w:pPr>
        <w:tabs>
          <w:tab w:val="num" w:pos="4320"/>
        </w:tabs>
        <w:ind w:left="4320" w:hanging="360"/>
      </w:pPr>
      <w:rPr>
        <w:rFonts w:ascii="Symbol" w:hAnsi="Symbol" w:hint="default"/>
      </w:rPr>
    </w:lvl>
    <w:lvl w:ilvl="6" w:tplc="AFECA210">
      <w:start w:val="1"/>
      <w:numFmt w:val="bullet"/>
      <w:lvlText w:val=""/>
      <w:lvlJc w:val="left"/>
      <w:pPr>
        <w:tabs>
          <w:tab w:val="num" w:pos="5040"/>
        </w:tabs>
        <w:ind w:left="5040" w:hanging="360"/>
      </w:pPr>
      <w:rPr>
        <w:rFonts w:ascii="Symbol" w:hAnsi="Symbol" w:hint="default"/>
      </w:rPr>
    </w:lvl>
    <w:lvl w:ilvl="7" w:tplc="AD74A9F4">
      <w:start w:val="1"/>
      <w:numFmt w:val="bullet"/>
      <w:lvlText w:val=""/>
      <w:lvlJc w:val="left"/>
      <w:pPr>
        <w:tabs>
          <w:tab w:val="num" w:pos="5760"/>
        </w:tabs>
        <w:ind w:left="5760" w:hanging="360"/>
      </w:pPr>
      <w:rPr>
        <w:rFonts w:ascii="Symbol" w:hAnsi="Symbol" w:hint="default"/>
      </w:rPr>
    </w:lvl>
    <w:lvl w:ilvl="8" w:tplc="942C0634">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6CF957B1"/>
    <w:multiLevelType w:val="hybridMultilevel"/>
    <w:tmpl w:val="12C2D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8"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6"/>
  </w:num>
  <w:num w:numId="2">
    <w:abstractNumId w:val="11"/>
  </w:num>
  <w:num w:numId="3">
    <w:abstractNumId w:val="18"/>
  </w:num>
  <w:num w:numId="4">
    <w:abstractNumId w:val="3"/>
  </w:num>
  <w:num w:numId="5">
    <w:abstractNumId w:val="9"/>
  </w:num>
  <w:num w:numId="6">
    <w:abstractNumId w:val="0"/>
  </w:num>
  <w:num w:numId="7">
    <w:abstractNumId w:val="2"/>
  </w:num>
  <w:num w:numId="8">
    <w:abstractNumId w:val="13"/>
  </w:num>
  <w:num w:numId="9">
    <w:abstractNumId w:val="17"/>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0"/>
  </w:num>
  <w:num w:numId="13">
    <w:abstractNumId w:val="14"/>
  </w:num>
  <w:num w:numId="14">
    <w:abstractNumId w:val="8"/>
  </w:num>
  <w:num w:numId="15">
    <w:abstractNumId w:val="4"/>
  </w:num>
  <w:num w:numId="16">
    <w:abstractNumId w:val="16"/>
  </w:num>
  <w:num w:numId="17">
    <w:abstractNumId w:val="5"/>
    <w:lvlOverride w:ilvl="0"/>
    <w:lvlOverride w:ilvl="1"/>
    <w:lvlOverride w:ilvl="2"/>
    <w:lvlOverride w:ilvl="3"/>
    <w:lvlOverride w:ilvl="4"/>
    <w:lvlOverride w:ilvl="5"/>
    <w:lvlOverride w:ilvl="6"/>
    <w:lvlOverride w:ilvl="7"/>
    <w:lvlOverride w:ilvl="8"/>
  </w:num>
  <w:num w:numId="18">
    <w:abstractNumId w:val="1"/>
    <w:lvlOverride w:ilvl="0"/>
    <w:lvlOverride w:ilvl="1"/>
    <w:lvlOverride w:ilvl="2"/>
    <w:lvlOverride w:ilvl="3"/>
    <w:lvlOverride w:ilvl="4"/>
    <w:lvlOverride w:ilvl="5"/>
    <w:lvlOverride w:ilvl="6"/>
    <w:lvlOverride w:ilvl="7"/>
    <w:lvlOverride w:ilvl="8"/>
  </w:num>
  <w:num w:numId="19">
    <w:abstractNumId w:val="7"/>
    <w:lvlOverride w:ilvl="0"/>
    <w:lvlOverride w:ilvl="1"/>
    <w:lvlOverride w:ilvl="2"/>
    <w:lvlOverride w:ilvl="3"/>
    <w:lvlOverride w:ilvl="4"/>
    <w:lvlOverride w:ilvl="5"/>
    <w:lvlOverride w:ilvl="6"/>
    <w:lvlOverride w:ilvl="7"/>
    <w:lvlOverride w:ilvl="8"/>
  </w:num>
  <w:num w:numId="20">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085A"/>
    <w:rsid w:val="0000125A"/>
    <w:rsid w:val="00003C98"/>
    <w:rsid w:val="0000565D"/>
    <w:rsid w:val="00005F9D"/>
    <w:rsid w:val="00006B42"/>
    <w:rsid w:val="00010549"/>
    <w:rsid w:val="00010A0B"/>
    <w:rsid w:val="00012301"/>
    <w:rsid w:val="00012731"/>
    <w:rsid w:val="000143B2"/>
    <w:rsid w:val="000167C5"/>
    <w:rsid w:val="000168E4"/>
    <w:rsid w:val="00020699"/>
    <w:rsid w:val="00021763"/>
    <w:rsid w:val="000232BD"/>
    <w:rsid w:val="000236CC"/>
    <w:rsid w:val="00023DB2"/>
    <w:rsid w:val="00024185"/>
    <w:rsid w:val="000246BF"/>
    <w:rsid w:val="0002483A"/>
    <w:rsid w:val="000254CE"/>
    <w:rsid w:val="00026A37"/>
    <w:rsid w:val="00031BD3"/>
    <w:rsid w:val="00032030"/>
    <w:rsid w:val="000328BB"/>
    <w:rsid w:val="0003291B"/>
    <w:rsid w:val="00032F9E"/>
    <w:rsid w:val="00033B1C"/>
    <w:rsid w:val="00033DD8"/>
    <w:rsid w:val="00034373"/>
    <w:rsid w:val="00035A6F"/>
    <w:rsid w:val="00037D3C"/>
    <w:rsid w:val="00041CCC"/>
    <w:rsid w:val="00041F80"/>
    <w:rsid w:val="0004367D"/>
    <w:rsid w:val="00043984"/>
    <w:rsid w:val="00043C24"/>
    <w:rsid w:val="00045F01"/>
    <w:rsid w:val="0004667E"/>
    <w:rsid w:val="0004752B"/>
    <w:rsid w:val="00047707"/>
    <w:rsid w:val="00047E41"/>
    <w:rsid w:val="00050EE6"/>
    <w:rsid w:val="000511A6"/>
    <w:rsid w:val="0005120E"/>
    <w:rsid w:val="0005125A"/>
    <w:rsid w:val="00051D7F"/>
    <w:rsid w:val="00051F4E"/>
    <w:rsid w:val="00052563"/>
    <w:rsid w:val="00052CDC"/>
    <w:rsid w:val="000533B6"/>
    <w:rsid w:val="000544B9"/>
    <w:rsid w:val="00055441"/>
    <w:rsid w:val="00056084"/>
    <w:rsid w:val="00056147"/>
    <w:rsid w:val="00061A41"/>
    <w:rsid w:val="00062093"/>
    <w:rsid w:val="00062409"/>
    <w:rsid w:val="00062D14"/>
    <w:rsid w:val="0006385A"/>
    <w:rsid w:val="00063996"/>
    <w:rsid w:val="00064124"/>
    <w:rsid w:val="00064A8D"/>
    <w:rsid w:val="00064FF8"/>
    <w:rsid w:val="00066129"/>
    <w:rsid w:val="00066962"/>
    <w:rsid w:val="0007083A"/>
    <w:rsid w:val="000709B5"/>
    <w:rsid w:val="00071B0C"/>
    <w:rsid w:val="00071BE4"/>
    <w:rsid w:val="00073E53"/>
    <w:rsid w:val="000741AE"/>
    <w:rsid w:val="000753C6"/>
    <w:rsid w:val="000758A8"/>
    <w:rsid w:val="00076036"/>
    <w:rsid w:val="00081881"/>
    <w:rsid w:val="00082C7D"/>
    <w:rsid w:val="000830F2"/>
    <w:rsid w:val="00083BE4"/>
    <w:rsid w:val="000840A5"/>
    <w:rsid w:val="000840D8"/>
    <w:rsid w:val="000842B7"/>
    <w:rsid w:val="00085FB8"/>
    <w:rsid w:val="0008600D"/>
    <w:rsid w:val="00086978"/>
    <w:rsid w:val="00087516"/>
    <w:rsid w:val="000877E4"/>
    <w:rsid w:val="000879A0"/>
    <w:rsid w:val="00090D10"/>
    <w:rsid w:val="0009281C"/>
    <w:rsid w:val="00092C68"/>
    <w:rsid w:val="00093BCA"/>
    <w:rsid w:val="00093F89"/>
    <w:rsid w:val="000940A7"/>
    <w:rsid w:val="00094539"/>
    <w:rsid w:val="0009454B"/>
    <w:rsid w:val="00094CFD"/>
    <w:rsid w:val="000958FF"/>
    <w:rsid w:val="00096C3D"/>
    <w:rsid w:val="0009704C"/>
    <w:rsid w:val="00097223"/>
    <w:rsid w:val="0009790F"/>
    <w:rsid w:val="00097EF5"/>
    <w:rsid w:val="000A0849"/>
    <w:rsid w:val="000A11F0"/>
    <w:rsid w:val="000A1298"/>
    <w:rsid w:val="000A2C74"/>
    <w:rsid w:val="000A2D99"/>
    <w:rsid w:val="000A3D1A"/>
    <w:rsid w:val="000A3FAC"/>
    <w:rsid w:val="000A5038"/>
    <w:rsid w:val="000A5E56"/>
    <w:rsid w:val="000A7B28"/>
    <w:rsid w:val="000B01D8"/>
    <w:rsid w:val="000B105E"/>
    <w:rsid w:val="000B1BB7"/>
    <w:rsid w:val="000B2775"/>
    <w:rsid w:val="000B2821"/>
    <w:rsid w:val="000B3269"/>
    <w:rsid w:val="000B333D"/>
    <w:rsid w:val="000B4AE4"/>
    <w:rsid w:val="000B57C6"/>
    <w:rsid w:val="000B6948"/>
    <w:rsid w:val="000B6CC0"/>
    <w:rsid w:val="000B7817"/>
    <w:rsid w:val="000C0966"/>
    <w:rsid w:val="000C1657"/>
    <w:rsid w:val="000C213D"/>
    <w:rsid w:val="000C24A2"/>
    <w:rsid w:val="000C4640"/>
    <w:rsid w:val="000C643A"/>
    <w:rsid w:val="000C76EE"/>
    <w:rsid w:val="000C7989"/>
    <w:rsid w:val="000C7A1B"/>
    <w:rsid w:val="000D06B8"/>
    <w:rsid w:val="000D08C1"/>
    <w:rsid w:val="000D0DA4"/>
    <w:rsid w:val="000D1491"/>
    <w:rsid w:val="000D1EB6"/>
    <w:rsid w:val="000D2FA3"/>
    <w:rsid w:val="000D5158"/>
    <w:rsid w:val="000D5930"/>
    <w:rsid w:val="000D663E"/>
    <w:rsid w:val="000D754E"/>
    <w:rsid w:val="000E041A"/>
    <w:rsid w:val="000E0AE7"/>
    <w:rsid w:val="000E17BE"/>
    <w:rsid w:val="000E1AEF"/>
    <w:rsid w:val="000E2438"/>
    <w:rsid w:val="000E2AAE"/>
    <w:rsid w:val="000E3856"/>
    <w:rsid w:val="000E3B53"/>
    <w:rsid w:val="000E3BB1"/>
    <w:rsid w:val="000E4FCD"/>
    <w:rsid w:val="000E6B2F"/>
    <w:rsid w:val="000E7001"/>
    <w:rsid w:val="000E765E"/>
    <w:rsid w:val="000E7DD0"/>
    <w:rsid w:val="000F03E8"/>
    <w:rsid w:val="000F072F"/>
    <w:rsid w:val="000F11D1"/>
    <w:rsid w:val="000F24B2"/>
    <w:rsid w:val="000F26FA"/>
    <w:rsid w:val="000F2CE9"/>
    <w:rsid w:val="000F33BF"/>
    <w:rsid w:val="000F3A41"/>
    <w:rsid w:val="000F3DD9"/>
    <w:rsid w:val="000F43C6"/>
    <w:rsid w:val="000F464B"/>
    <w:rsid w:val="000F4934"/>
    <w:rsid w:val="000F4AC4"/>
    <w:rsid w:val="000F506D"/>
    <w:rsid w:val="000F5170"/>
    <w:rsid w:val="000F5B2B"/>
    <w:rsid w:val="000F7871"/>
    <w:rsid w:val="000F7D6F"/>
    <w:rsid w:val="000F7F48"/>
    <w:rsid w:val="001011C1"/>
    <w:rsid w:val="00102BD8"/>
    <w:rsid w:val="001031AE"/>
    <w:rsid w:val="0010416F"/>
    <w:rsid w:val="00104CA8"/>
    <w:rsid w:val="001058F2"/>
    <w:rsid w:val="001070B9"/>
    <w:rsid w:val="0010731F"/>
    <w:rsid w:val="001078D4"/>
    <w:rsid w:val="0011027F"/>
    <w:rsid w:val="00110AD7"/>
    <w:rsid w:val="00111A22"/>
    <w:rsid w:val="0011241F"/>
    <w:rsid w:val="00113275"/>
    <w:rsid w:val="00114C8C"/>
    <w:rsid w:val="00114DA2"/>
    <w:rsid w:val="00115E34"/>
    <w:rsid w:val="001165F0"/>
    <w:rsid w:val="00117AD4"/>
    <w:rsid w:val="00117D49"/>
    <w:rsid w:val="00120321"/>
    <w:rsid w:val="00120527"/>
    <w:rsid w:val="00120940"/>
    <w:rsid w:val="001210E2"/>
    <w:rsid w:val="001237A0"/>
    <w:rsid w:val="001239B1"/>
    <w:rsid w:val="00124562"/>
    <w:rsid w:val="001245AC"/>
    <w:rsid w:val="00125685"/>
    <w:rsid w:val="00125C55"/>
    <w:rsid w:val="00130E05"/>
    <w:rsid w:val="0013258A"/>
    <w:rsid w:val="001328BB"/>
    <w:rsid w:val="00134172"/>
    <w:rsid w:val="0013478B"/>
    <w:rsid w:val="00134D0D"/>
    <w:rsid w:val="00135E56"/>
    <w:rsid w:val="0013684B"/>
    <w:rsid w:val="001368BA"/>
    <w:rsid w:val="00136DED"/>
    <w:rsid w:val="00137D5C"/>
    <w:rsid w:val="001404A3"/>
    <w:rsid w:val="0014065D"/>
    <w:rsid w:val="0014138B"/>
    <w:rsid w:val="00141DE9"/>
    <w:rsid w:val="00142CBD"/>
    <w:rsid w:val="00144313"/>
    <w:rsid w:val="001458F1"/>
    <w:rsid w:val="00145B50"/>
    <w:rsid w:val="00146080"/>
    <w:rsid w:val="001479AC"/>
    <w:rsid w:val="001479CF"/>
    <w:rsid w:val="00147CCA"/>
    <w:rsid w:val="001500CE"/>
    <w:rsid w:val="0015021A"/>
    <w:rsid w:val="001507FA"/>
    <w:rsid w:val="00151E0B"/>
    <w:rsid w:val="001521C0"/>
    <w:rsid w:val="001530C6"/>
    <w:rsid w:val="001531C3"/>
    <w:rsid w:val="00154A55"/>
    <w:rsid w:val="00156F3E"/>
    <w:rsid w:val="0015748C"/>
    <w:rsid w:val="00157510"/>
    <w:rsid w:val="00160135"/>
    <w:rsid w:val="00160729"/>
    <w:rsid w:val="00161773"/>
    <w:rsid w:val="00161B6C"/>
    <w:rsid w:val="001631DC"/>
    <w:rsid w:val="00163203"/>
    <w:rsid w:val="00164260"/>
    <w:rsid w:val="00164A0E"/>
    <w:rsid w:val="00165132"/>
    <w:rsid w:val="00166B0F"/>
    <w:rsid w:val="00167730"/>
    <w:rsid w:val="00167AB5"/>
    <w:rsid w:val="00170893"/>
    <w:rsid w:val="00170CD1"/>
    <w:rsid w:val="001714E5"/>
    <w:rsid w:val="001717EE"/>
    <w:rsid w:val="00171FE8"/>
    <w:rsid w:val="00173A3E"/>
    <w:rsid w:val="00174262"/>
    <w:rsid w:val="0017432E"/>
    <w:rsid w:val="001746AE"/>
    <w:rsid w:val="00174F29"/>
    <w:rsid w:val="00175118"/>
    <w:rsid w:val="001758FD"/>
    <w:rsid w:val="0017693F"/>
    <w:rsid w:val="0018310A"/>
    <w:rsid w:val="00183907"/>
    <w:rsid w:val="001857F4"/>
    <w:rsid w:val="0018599D"/>
    <w:rsid w:val="00187872"/>
    <w:rsid w:val="0019084B"/>
    <w:rsid w:val="0019098A"/>
    <w:rsid w:val="00190A88"/>
    <w:rsid w:val="00191815"/>
    <w:rsid w:val="0019372A"/>
    <w:rsid w:val="00193FA9"/>
    <w:rsid w:val="0019423F"/>
    <w:rsid w:val="00194E98"/>
    <w:rsid w:val="00197B36"/>
    <w:rsid w:val="001A11A8"/>
    <w:rsid w:val="001A1CE0"/>
    <w:rsid w:val="001A2400"/>
    <w:rsid w:val="001A33FE"/>
    <w:rsid w:val="001A4366"/>
    <w:rsid w:val="001A530B"/>
    <w:rsid w:val="001A5E3E"/>
    <w:rsid w:val="001B00A3"/>
    <w:rsid w:val="001B0411"/>
    <w:rsid w:val="001B0712"/>
    <w:rsid w:val="001B08B0"/>
    <w:rsid w:val="001B12F2"/>
    <w:rsid w:val="001B2311"/>
    <w:rsid w:val="001B2648"/>
    <w:rsid w:val="001B3FB9"/>
    <w:rsid w:val="001B488B"/>
    <w:rsid w:val="001B76A7"/>
    <w:rsid w:val="001B790C"/>
    <w:rsid w:val="001B7C8B"/>
    <w:rsid w:val="001C0257"/>
    <w:rsid w:val="001C0E87"/>
    <w:rsid w:val="001C1720"/>
    <w:rsid w:val="001C22DB"/>
    <w:rsid w:val="001C2536"/>
    <w:rsid w:val="001C2579"/>
    <w:rsid w:val="001C27D8"/>
    <w:rsid w:val="001C3BF5"/>
    <w:rsid w:val="001C4B23"/>
    <w:rsid w:val="001C5009"/>
    <w:rsid w:val="001C5E3A"/>
    <w:rsid w:val="001C6018"/>
    <w:rsid w:val="001C65AB"/>
    <w:rsid w:val="001C6FAC"/>
    <w:rsid w:val="001C777F"/>
    <w:rsid w:val="001C7855"/>
    <w:rsid w:val="001C7FED"/>
    <w:rsid w:val="001D008A"/>
    <w:rsid w:val="001D07FB"/>
    <w:rsid w:val="001D217E"/>
    <w:rsid w:val="001D2642"/>
    <w:rsid w:val="001D3A2C"/>
    <w:rsid w:val="001D55FD"/>
    <w:rsid w:val="001D5937"/>
    <w:rsid w:val="001D5B16"/>
    <w:rsid w:val="001D5B96"/>
    <w:rsid w:val="001D7644"/>
    <w:rsid w:val="001E05FD"/>
    <w:rsid w:val="001E0A02"/>
    <w:rsid w:val="001E0F97"/>
    <w:rsid w:val="001E21FF"/>
    <w:rsid w:val="001E2A6B"/>
    <w:rsid w:val="001E369E"/>
    <w:rsid w:val="001E375A"/>
    <w:rsid w:val="001E4245"/>
    <w:rsid w:val="001E62B9"/>
    <w:rsid w:val="001E6786"/>
    <w:rsid w:val="001E6F3A"/>
    <w:rsid w:val="001F02B0"/>
    <w:rsid w:val="001F057C"/>
    <w:rsid w:val="001F0890"/>
    <w:rsid w:val="001F3EBE"/>
    <w:rsid w:val="001F48FA"/>
    <w:rsid w:val="001F4D0D"/>
    <w:rsid w:val="001F56A0"/>
    <w:rsid w:val="001F6DBB"/>
    <w:rsid w:val="002011CE"/>
    <w:rsid w:val="00201C00"/>
    <w:rsid w:val="002036F7"/>
    <w:rsid w:val="00205C92"/>
    <w:rsid w:val="0020637E"/>
    <w:rsid w:val="00206778"/>
    <w:rsid w:val="002075FB"/>
    <w:rsid w:val="00207887"/>
    <w:rsid w:val="00207E44"/>
    <w:rsid w:val="002116B7"/>
    <w:rsid w:val="00214D8B"/>
    <w:rsid w:val="00215371"/>
    <w:rsid w:val="00216973"/>
    <w:rsid w:val="00216990"/>
    <w:rsid w:val="00216CE6"/>
    <w:rsid w:val="00216E10"/>
    <w:rsid w:val="00217319"/>
    <w:rsid w:val="0021778A"/>
    <w:rsid w:val="00221134"/>
    <w:rsid w:val="00221E4C"/>
    <w:rsid w:val="00222EC6"/>
    <w:rsid w:val="002246B0"/>
    <w:rsid w:val="00224C8F"/>
    <w:rsid w:val="00225D51"/>
    <w:rsid w:val="00226109"/>
    <w:rsid w:val="00227ACE"/>
    <w:rsid w:val="00227BE4"/>
    <w:rsid w:val="0023031D"/>
    <w:rsid w:val="00230D3D"/>
    <w:rsid w:val="002317BA"/>
    <w:rsid w:val="0023198E"/>
    <w:rsid w:val="00232203"/>
    <w:rsid w:val="002360DC"/>
    <w:rsid w:val="0023635B"/>
    <w:rsid w:val="00237B87"/>
    <w:rsid w:val="002401FC"/>
    <w:rsid w:val="0024076A"/>
    <w:rsid w:val="0024100E"/>
    <w:rsid w:val="00241B43"/>
    <w:rsid w:val="00242056"/>
    <w:rsid w:val="00242867"/>
    <w:rsid w:val="00242E18"/>
    <w:rsid w:val="00242FA3"/>
    <w:rsid w:val="00244776"/>
    <w:rsid w:val="002463B4"/>
    <w:rsid w:val="002465FB"/>
    <w:rsid w:val="002477D3"/>
    <w:rsid w:val="00251072"/>
    <w:rsid w:val="002515A5"/>
    <w:rsid w:val="002526DA"/>
    <w:rsid w:val="00252BAC"/>
    <w:rsid w:val="0025559D"/>
    <w:rsid w:val="00256304"/>
    <w:rsid w:val="002565A0"/>
    <w:rsid w:val="002576D0"/>
    <w:rsid w:val="002579FA"/>
    <w:rsid w:val="00257DD2"/>
    <w:rsid w:val="00262328"/>
    <w:rsid w:val="00263208"/>
    <w:rsid w:val="002640C4"/>
    <w:rsid w:val="002656E7"/>
    <w:rsid w:val="00265B3B"/>
    <w:rsid w:val="0026661C"/>
    <w:rsid w:val="00267D09"/>
    <w:rsid w:val="00270FD5"/>
    <w:rsid w:val="00271182"/>
    <w:rsid w:val="002714E5"/>
    <w:rsid w:val="002719BB"/>
    <w:rsid w:val="00272645"/>
    <w:rsid w:val="00274240"/>
    <w:rsid w:val="00274330"/>
    <w:rsid w:val="00274473"/>
    <w:rsid w:val="00277278"/>
    <w:rsid w:val="002803E1"/>
    <w:rsid w:val="00280ADA"/>
    <w:rsid w:val="0028158E"/>
    <w:rsid w:val="0028325E"/>
    <w:rsid w:val="00283431"/>
    <w:rsid w:val="002842A9"/>
    <w:rsid w:val="00284EEF"/>
    <w:rsid w:val="002850C2"/>
    <w:rsid w:val="00285431"/>
    <w:rsid w:val="00286117"/>
    <w:rsid w:val="0028647D"/>
    <w:rsid w:val="002864B3"/>
    <w:rsid w:val="002874D2"/>
    <w:rsid w:val="0028759D"/>
    <w:rsid w:val="0029097F"/>
    <w:rsid w:val="002925ED"/>
    <w:rsid w:val="002953F2"/>
    <w:rsid w:val="00296936"/>
    <w:rsid w:val="00297ADA"/>
    <w:rsid w:val="00297B87"/>
    <w:rsid w:val="00297CF7"/>
    <w:rsid w:val="002A0094"/>
    <w:rsid w:val="002A00C3"/>
    <w:rsid w:val="002A06CF"/>
    <w:rsid w:val="002A0B02"/>
    <w:rsid w:val="002A1768"/>
    <w:rsid w:val="002A1D7D"/>
    <w:rsid w:val="002A2086"/>
    <w:rsid w:val="002A2BBC"/>
    <w:rsid w:val="002A38AB"/>
    <w:rsid w:val="002A469A"/>
    <w:rsid w:val="002A49AC"/>
    <w:rsid w:val="002A50AB"/>
    <w:rsid w:val="002A5605"/>
    <w:rsid w:val="002A574B"/>
    <w:rsid w:val="002A59AC"/>
    <w:rsid w:val="002A7518"/>
    <w:rsid w:val="002B01D0"/>
    <w:rsid w:val="002B1862"/>
    <w:rsid w:val="002B260E"/>
    <w:rsid w:val="002B2BA7"/>
    <w:rsid w:val="002B329C"/>
    <w:rsid w:val="002B37C6"/>
    <w:rsid w:val="002B3D5C"/>
    <w:rsid w:val="002B422C"/>
    <w:rsid w:val="002B45F7"/>
    <w:rsid w:val="002B5ED3"/>
    <w:rsid w:val="002B6045"/>
    <w:rsid w:val="002B6500"/>
    <w:rsid w:val="002B6948"/>
    <w:rsid w:val="002B6D63"/>
    <w:rsid w:val="002B75A6"/>
    <w:rsid w:val="002B7701"/>
    <w:rsid w:val="002C0758"/>
    <w:rsid w:val="002C13DD"/>
    <w:rsid w:val="002C3446"/>
    <w:rsid w:val="002C5E6E"/>
    <w:rsid w:val="002C6B38"/>
    <w:rsid w:val="002C7067"/>
    <w:rsid w:val="002C7874"/>
    <w:rsid w:val="002D07D6"/>
    <w:rsid w:val="002D11A0"/>
    <w:rsid w:val="002D1A7B"/>
    <w:rsid w:val="002D21A2"/>
    <w:rsid w:val="002D2316"/>
    <w:rsid w:val="002D2D15"/>
    <w:rsid w:val="002D314D"/>
    <w:rsid w:val="002D3677"/>
    <w:rsid w:val="002D38CB"/>
    <w:rsid w:val="002D3C51"/>
    <w:rsid w:val="002D4332"/>
    <w:rsid w:val="002D4620"/>
    <w:rsid w:val="002D49A1"/>
    <w:rsid w:val="002D4B26"/>
    <w:rsid w:val="002D5491"/>
    <w:rsid w:val="002D5659"/>
    <w:rsid w:val="002D5BA0"/>
    <w:rsid w:val="002D6211"/>
    <w:rsid w:val="002E040D"/>
    <w:rsid w:val="002E198C"/>
    <w:rsid w:val="002E1F9A"/>
    <w:rsid w:val="002E2E8D"/>
    <w:rsid w:val="002E38EA"/>
    <w:rsid w:val="002E4220"/>
    <w:rsid w:val="002F0103"/>
    <w:rsid w:val="002F0ADF"/>
    <w:rsid w:val="002F14C7"/>
    <w:rsid w:val="002F21B6"/>
    <w:rsid w:val="002F6767"/>
    <w:rsid w:val="002F7026"/>
    <w:rsid w:val="002F76BA"/>
    <w:rsid w:val="002F79B5"/>
    <w:rsid w:val="00300941"/>
    <w:rsid w:val="003025C5"/>
    <w:rsid w:val="00303193"/>
    <w:rsid w:val="003035B9"/>
    <w:rsid w:val="00303E2C"/>
    <w:rsid w:val="00303F6F"/>
    <w:rsid w:val="0030422B"/>
    <w:rsid w:val="00305311"/>
    <w:rsid w:val="00305811"/>
    <w:rsid w:val="003058F0"/>
    <w:rsid w:val="003060A0"/>
    <w:rsid w:val="0030615C"/>
    <w:rsid w:val="00307D7A"/>
    <w:rsid w:val="00311187"/>
    <w:rsid w:val="00311571"/>
    <w:rsid w:val="00311F2A"/>
    <w:rsid w:val="00311F59"/>
    <w:rsid w:val="0031288D"/>
    <w:rsid w:val="003149C2"/>
    <w:rsid w:val="0031708B"/>
    <w:rsid w:val="00317C94"/>
    <w:rsid w:val="00320122"/>
    <w:rsid w:val="00320726"/>
    <w:rsid w:val="00320769"/>
    <w:rsid w:val="0032086C"/>
    <w:rsid w:val="00321ABE"/>
    <w:rsid w:val="00321E8E"/>
    <w:rsid w:val="003234BE"/>
    <w:rsid w:val="0032350B"/>
    <w:rsid w:val="00325705"/>
    <w:rsid w:val="0032628A"/>
    <w:rsid w:val="00327B0E"/>
    <w:rsid w:val="00330C24"/>
    <w:rsid w:val="003318C5"/>
    <w:rsid w:val="00332170"/>
    <w:rsid w:val="0033219F"/>
    <w:rsid w:val="003321EB"/>
    <w:rsid w:val="00333299"/>
    <w:rsid w:val="003335CA"/>
    <w:rsid w:val="00334363"/>
    <w:rsid w:val="0033571B"/>
    <w:rsid w:val="00336024"/>
    <w:rsid w:val="00336967"/>
    <w:rsid w:val="00337ED9"/>
    <w:rsid w:val="00340C8E"/>
    <w:rsid w:val="003420F6"/>
    <w:rsid w:val="00343F64"/>
    <w:rsid w:val="00344A8A"/>
    <w:rsid w:val="00345848"/>
    <w:rsid w:val="003461CB"/>
    <w:rsid w:val="003470DB"/>
    <w:rsid w:val="0034731F"/>
    <w:rsid w:val="003475D6"/>
    <w:rsid w:val="00347C4F"/>
    <w:rsid w:val="00351177"/>
    <w:rsid w:val="003529F5"/>
    <w:rsid w:val="0035341B"/>
    <w:rsid w:val="00353F0B"/>
    <w:rsid w:val="003543A4"/>
    <w:rsid w:val="003550AC"/>
    <w:rsid w:val="00355361"/>
    <w:rsid w:val="00355D2B"/>
    <w:rsid w:val="00356730"/>
    <w:rsid w:val="003576FB"/>
    <w:rsid w:val="00357F2F"/>
    <w:rsid w:val="003600E2"/>
    <w:rsid w:val="0036490D"/>
    <w:rsid w:val="00365484"/>
    <w:rsid w:val="00365D03"/>
    <w:rsid w:val="003666F7"/>
    <w:rsid w:val="00366D64"/>
    <w:rsid w:val="00367839"/>
    <w:rsid w:val="003701D1"/>
    <w:rsid w:val="0037145F"/>
    <w:rsid w:val="00371719"/>
    <w:rsid w:val="00372643"/>
    <w:rsid w:val="00372EB5"/>
    <w:rsid w:val="00373F8A"/>
    <w:rsid w:val="00374324"/>
    <w:rsid w:val="0037728D"/>
    <w:rsid w:val="003822E5"/>
    <w:rsid w:val="00382DAC"/>
    <w:rsid w:val="00382DBC"/>
    <w:rsid w:val="00383E67"/>
    <w:rsid w:val="00384115"/>
    <w:rsid w:val="003849F0"/>
    <w:rsid w:val="00385503"/>
    <w:rsid w:val="00385BBD"/>
    <w:rsid w:val="00386617"/>
    <w:rsid w:val="003866CB"/>
    <w:rsid w:val="00386B5A"/>
    <w:rsid w:val="00390C26"/>
    <w:rsid w:val="00393347"/>
    <w:rsid w:val="0039415A"/>
    <w:rsid w:val="003945C7"/>
    <w:rsid w:val="003946A2"/>
    <w:rsid w:val="00396BFC"/>
    <w:rsid w:val="00397F18"/>
    <w:rsid w:val="003A0E21"/>
    <w:rsid w:val="003A2DAB"/>
    <w:rsid w:val="003A2DFB"/>
    <w:rsid w:val="003A45F3"/>
    <w:rsid w:val="003A4FF2"/>
    <w:rsid w:val="003A57A0"/>
    <w:rsid w:val="003A71D6"/>
    <w:rsid w:val="003A7F86"/>
    <w:rsid w:val="003B0D97"/>
    <w:rsid w:val="003B104E"/>
    <w:rsid w:val="003B1651"/>
    <w:rsid w:val="003B283E"/>
    <w:rsid w:val="003B3B6E"/>
    <w:rsid w:val="003B3F5F"/>
    <w:rsid w:val="003B4C2D"/>
    <w:rsid w:val="003B4E90"/>
    <w:rsid w:val="003B5D0C"/>
    <w:rsid w:val="003B614E"/>
    <w:rsid w:val="003B6186"/>
    <w:rsid w:val="003B643C"/>
    <w:rsid w:val="003B6C72"/>
    <w:rsid w:val="003B756C"/>
    <w:rsid w:val="003B75CF"/>
    <w:rsid w:val="003B7D5E"/>
    <w:rsid w:val="003C004F"/>
    <w:rsid w:val="003C07F0"/>
    <w:rsid w:val="003C0C8A"/>
    <w:rsid w:val="003C1EAA"/>
    <w:rsid w:val="003C32F7"/>
    <w:rsid w:val="003C356F"/>
    <w:rsid w:val="003C417F"/>
    <w:rsid w:val="003C49DC"/>
    <w:rsid w:val="003C5013"/>
    <w:rsid w:val="003C5A92"/>
    <w:rsid w:val="003C619E"/>
    <w:rsid w:val="003C76CE"/>
    <w:rsid w:val="003C7834"/>
    <w:rsid w:val="003D1092"/>
    <w:rsid w:val="003D130F"/>
    <w:rsid w:val="003D1526"/>
    <w:rsid w:val="003D1622"/>
    <w:rsid w:val="003D1777"/>
    <w:rsid w:val="003D2BD7"/>
    <w:rsid w:val="003D47F4"/>
    <w:rsid w:val="003D5BED"/>
    <w:rsid w:val="003D71E1"/>
    <w:rsid w:val="003E0F9E"/>
    <w:rsid w:val="003E2D6B"/>
    <w:rsid w:val="003E3972"/>
    <w:rsid w:val="003E4249"/>
    <w:rsid w:val="003E4633"/>
    <w:rsid w:val="003E4EAC"/>
    <w:rsid w:val="003E565C"/>
    <w:rsid w:val="003E625E"/>
    <w:rsid w:val="003E695C"/>
    <w:rsid w:val="003E73F7"/>
    <w:rsid w:val="003E73FF"/>
    <w:rsid w:val="003F0E4E"/>
    <w:rsid w:val="003F1689"/>
    <w:rsid w:val="003F1CF9"/>
    <w:rsid w:val="003F4F82"/>
    <w:rsid w:val="003F6503"/>
    <w:rsid w:val="003F68F9"/>
    <w:rsid w:val="0040151E"/>
    <w:rsid w:val="0040275B"/>
    <w:rsid w:val="00403C22"/>
    <w:rsid w:val="004045F2"/>
    <w:rsid w:val="004054DB"/>
    <w:rsid w:val="00406938"/>
    <w:rsid w:val="00407707"/>
    <w:rsid w:val="004102E4"/>
    <w:rsid w:val="004104F5"/>
    <w:rsid w:val="00410838"/>
    <w:rsid w:val="00410D16"/>
    <w:rsid w:val="00410DFD"/>
    <w:rsid w:val="0041131E"/>
    <w:rsid w:val="004113F1"/>
    <w:rsid w:val="00411D9A"/>
    <w:rsid w:val="00412031"/>
    <w:rsid w:val="00414249"/>
    <w:rsid w:val="0041448D"/>
    <w:rsid w:val="00415569"/>
    <w:rsid w:val="00415C5B"/>
    <w:rsid w:val="00415DD2"/>
    <w:rsid w:val="00416740"/>
    <w:rsid w:val="00416B05"/>
    <w:rsid w:val="0041723B"/>
    <w:rsid w:val="004175FF"/>
    <w:rsid w:val="004203FB"/>
    <w:rsid w:val="0042082D"/>
    <w:rsid w:val="00423819"/>
    <w:rsid w:val="004243A6"/>
    <w:rsid w:val="004252E1"/>
    <w:rsid w:val="004271EB"/>
    <w:rsid w:val="00427A60"/>
    <w:rsid w:val="00430B1E"/>
    <w:rsid w:val="00431F4F"/>
    <w:rsid w:val="004320B2"/>
    <w:rsid w:val="004325A4"/>
    <w:rsid w:val="004334C4"/>
    <w:rsid w:val="00433BBE"/>
    <w:rsid w:val="00434240"/>
    <w:rsid w:val="00435891"/>
    <w:rsid w:val="00436394"/>
    <w:rsid w:val="004377A6"/>
    <w:rsid w:val="00440AC3"/>
    <w:rsid w:val="00442977"/>
    <w:rsid w:val="00443BBA"/>
    <w:rsid w:val="0044455B"/>
    <w:rsid w:val="00444BE8"/>
    <w:rsid w:val="004452B1"/>
    <w:rsid w:val="004452DC"/>
    <w:rsid w:val="00446E07"/>
    <w:rsid w:val="00447073"/>
    <w:rsid w:val="00447A33"/>
    <w:rsid w:val="00447DF8"/>
    <w:rsid w:val="00451C7C"/>
    <w:rsid w:val="00452753"/>
    <w:rsid w:val="0045282F"/>
    <w:rsid w:val="00452C95"/>
    <w:rsid w:val="00452D34"/>
    <w:rsid w:val="00452ED7"/>
    <w:rsid w:val="00454406"/>
    <w:rsid w:val="004544B2"/>
    <w:rsid w:val="0045494A"/>
    <w:rsid w:val="00454F31"/>
    <w:rsid w:val="00455B29"/>
    <w:rsid w:val="004572F4"/>
    <w:rsid w:val="004605A6"/>
    <w:rsid w:val="00460663"/>
    <w:rsid w:val="004609A3"/>
    <w:rsid w:val="0046141B"/>
    <w:rsid w:val="00461B64"/>
    <w:rsid w:val="004623DA"/>
    <w:rsid w:val="004627B9"/>
    <w:rsid w:val="00462D34"/>
    <w:rsid w:val="00463BF0"/>
    <w:rsid w:val="00464359"/>
    <w:rsid w:val="00464C9C"/>
    <w:rsid w:val="00465078"/>
    <w:rsid w:val="00467194"/>
    <w:rsid w:val="004676F2"/>
    <w:rsid w:val="00467FEE"/>
    <w:rsid w:val="00470C82"/>
    <w:rsid w:val="00474947"/>
    <w:rsid w:val="00474C7B"/>
    <w:rsid w:val="00474F1D"/>
    <w:rsid w:val="004753F4"/>
    <w:rsid w:val="00477E82"/>
    <w:rsid w:val="004815D4"/>
    <w:rsid w:val="00481C52"/>
    <w:rsid w:val="00481D37"/>
    <w:rsid w:val="004826B7"/>
    <w:rsid w:val="00483D89"/>
    <w:rsid w:val="0048545F"/>
    <w:rsid w:val="004858CC"/>
    <w:rsid w:val="004859A5"/>
    <w:rsid w:val="004870CF"/>
    <w:rsid w:val="0048719B"/>
    <w:rsid w:val="0048793D"/>
    <w:rsid w:val="00490F0F"/>
    <w:rsid w:val="00491780"/>
    <w:rsid w:val="004917C0"/>
    <w:rsid w:val="00493A9C"/>
    <w:rsid w:val="004949FD"/>
    <w:rsid w:val="00495910"/>
    <w:rsid w:val="004963CB"/>
    <w:rsid w:val="00496847"/>
    <w:rsid w:val="00496E86"/>
    <w:rsid w:val="0049784B"/>
    <w:rsid w:val="00497F25"/>
    <w:rsid w:val="004A0A32"/>
    <w:rsid w:val="004A1AC5"/>
    <w:rsid w:val="004A3214"/>
    <w:rsid w:val="004A3EC0"/>
    <w:rsid w:val="004A4552"/>
    <w:rsid w:val="004A5BE7"/>
    <w:rsid w:val="004A6CCE"/>
    <w:rsid w:val="004A6EB3"/>
    <w:rsid w:val="004A6F3F"/>
    <w:rsid w:val="004A755E"/>
    <w:rsid w:val="004B0648"/>
    <w:rsid w:val="004B19F0"/>
    <w:rsid w:val="004B1CF0"/>
    <w:rsid w:val="004B1DB5"/>
    <w:rsid w:val="004B309D"/>
    <w:rsid w:val="004B3355"/>
    <w:rsid w:val="004B429A"/>
    <w:rsid w:val="004B4A26"/>
    <w:rsid w:val="004B5231"/>
    <w:rsid w:val="004B5A6A"/>
    <w:rsid w:val="004B6433"/>
    <w:rsid w:val="004B696B"/>
    <w:rsid w:val="004B69E2"/>
    <w:rsid w:val="004B7F5A"/>
    <w:rsid w:val="004C0705"/>
    <w:rsid w:val="004C0C0A"/>
    <w:rsid w:val="004C0E9C"/>
    <w:rsid w:val="004C11CD"/>
    <w:rsid w:val="004C1823"/>
    <w:rsid w:val="004C487F"/>
    <w:rsid w:val="004C4C5A"/>
    <w:rsid w:val="004C5B97"/>
    <w:rsid w:val="004C6445"/>
    <w:rsid w:val="004C7C0F"/>
    <w:rsid w:val="004C7E64"/>
    <w:rsid w:val="004D07FE"/>
    <w:rsid w:val="004D0906"/>
    <w:rsid w:val="004D0BE2"/>
    <w:rsid w:val="004D0CE3"/>
    <w:rsid w:val="004D1527"/>
    <w:rsid w:val="004D24FA"/>
    <w:rsid w:val="004D275B"/>
    <w:rsid w:val="004D2D45"/>
    <w:rsid w:val="004D37CB"/>
    <w:rsid w:val="004D4921"/>
    <w:rsid w:val="004D4D67"/>
    <w:rsid w:val="004D54F9"/>
    <w:rsid w:val="004D557A"/>
    <w:rsid w:val="004D5AF5"/>
    <w:rsid w:val="004D623F"/>
    <w:rsid w:val="004D694C"/>
    <w:rsid w:val="004D6FD1"/>
    <w:rsid w:val="004D759F"/>
    <w:rsid w:val="004D7D32"/>
    <w:rsid w:val="004E03B8"/>
    <w:rsid w:val="004E1AA6"/>
    <w:rsid w:val="004E1CF0"/>
    <w:rsid w:val="004E3D95"/>
    <w:rsid w:val="004E4B2C"/>
    <w:rsid w:val="004E5350"/>
    <w:rsid w:val="004E7317"/>
    <w:rsid w:val="004F0A0E"/>
    <w:rsid w:val="004F1177"/>
    <w:rsid w:val="004F143B"/>
    <w:rsid w:val="004F1584"/>
    <w:rsid w:val="004F1B3C"/>
    <w:rsid w:val="004F1C93"/>
    <w:rsid w:val="004F23E5"/>
    <w:rsid w:val="004F2929"/>
    <w:rsid w:val="004F2D67"/>
    <w:rsid w:val="004F43F1"/>
    <w:rsid w:val="004F4F3D"/>
    <w:rsid w:val="004F5B90"/>
    <w:rsid w:val="004F727C"/>
    <w:rsid w:val="004F7441"/>
    <w:rsid w:val="00500516"/>
    <w:rsid w:val="0050068E"/>
    <w:rsid w:val="0050088D"/>
    <w:rsid w:val="005010D9"/>
    <w:rsid w:val="0050138F"/>
    <w:rsid w:val="005013F7"/>
    <w:rsid w:val="00501D5A"/>
    <w:rsid w:val="00501F2E"/>
    <w:rsid w:val="0050285F"/>
    <w:rsid w:val="00503850"/>
    <w:rsid w:val="00504B4E"/>
    <w:rsid w:val="00504D61"/>
    <w:rsid w:val="00505D52"/>
    <w:rsid w:val="005076F2"/>
    <w:rsid w:val="00507C02"/>
    <w:rsid w:val="00507EA6"/>
    <w:rsid w:val="00510888"/>
    <w:rsid w:val="0051097F"/>
    <w:rsid w:val="00510E62"/>
    <w:rsid w:val="005112BC"/>
    <w:rsid w:val="00511D38"/>
    <w:rsid w:val="0051210E"/>
    <w:rsid w:val="00512679"/>
    <w:rsid w:val="00512CFC"/>
    <w:rsid w:val="00513014"/>
    <w:rsid w:val="005134A7"/>
    <w:rsid w:val="00513C12"/>
    <w:rsid w:val="00514D0C"/>
    <w:rsid w:val="00515DD9"/>
    <w:rsid w:val="00515DED"/>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3121"/>
    <w:rsid w:val="00533655"/>
    <w:rsid w:val="00533F70"/>
    <w:rsid w:val="0053454A"/>
    <w:rsid w:val="005355CB"/>
    <w:rsid w:val="005361B9"/>
    <w:rsid w:val="00536337"/>
    <w:rsid w:val="00536850"/>
    <w:rsid w:val="0053769C"/>
    <w:rsid w:val="00541B7A"/>
    <w:rsid w:val="00542B65"/>
    <w:rsid w:val="0054323B"/>
    <w:rsid w:val="00544234"/>
    <w:rsid w:val="00546316"/>
    <w:rsid w:val="00547281"/>
    <w:rsid w:val="00550254"/>
    <w:rsid w:val="0055099A"/>
    <w:rsid w:val="005510C8"/>
    <w:rsid w:val="0055135D"/>
    <w:rsid w:val="005514E5"/>
    <w:rsid w:val="005518FA"/>
    <w:rsid w:val="00552DD4"/>
    <w:rsid w:val="00552E5A"/>
    <w:rsid w:val="00552F9B"/>
    <w:rsid w:val="00553778"/>
    <w:rsid w:val="00553BDD"/>
    <w:rsid w:val="00553F54"/>
    <w:rsid w:val="005549AD"/>
    <w:rsid w:val="00554BBC"/>
    <w:rsid w:val="00554C4B"/>
    <w:rsid w:val="00556A7F"/>
    <w:rsid w:val="00556F1C"/>
    <w:rsid w:val="0055768D"/>
    <w:rsid w:val="0056006B"/>
    <w:rsid w:val="0056098F"/>
    <w:rsid w:val="0056117F"/>
    <w:rsid w:val="00561BFD"/>
    <w:rsid w:val="005620B6"/>
    <w:rsid w:val="005629C8"/>
    <w:rsid w:val="005665E6"/>
    <w:rsid w:val="00566614"/>
    <w:rsid w:val="005669D2"/>
    <w:rsid w:val="005679BE"/>
    <w:rsid w:val="00570084"/>
    <w:rsid w:val="005706E7"/>
    <w:rsid w:val="00571662"/>
    <w:rsid w:val="005721C0"/>
    <w:rsid w:val="00572B39"/>
    <w:rsid w:val="00572BC5"/>
    <w:rsid w:val="00573BA3"/>
    <w:rsid w:val="0057430B"/>
    <w:rsid w:val="0057482C"/>
    <w:rsid w:val="00574CD8"/>
    <w:rsid w:val="005823AE"/>
    <w:rsid w:val="00583B58"/>
    <w:rsid w:val="00584D4C"/>
    <w:rsid w:val="00584ED0"/>
    <w:rsid w:val="00585239"/>
    <w:rsid w:val="00586F01"/>
    <w:rsid w:val="00587CE2"/>
    <w:rsid w:val="0059025A"/>
    <w:rsid w:val="0059061D"/>
    <w:rsid w:val="00593074"/>
    <w:rsid w:val="0059441D"/>
    <w:rsid w:val="005958F8"/>
    <w:rsid w:val="00597E07"/>
    <w:rsid w:val="00597EA0"/>
    <w:rsid w:val="00597F06"/>
    <w:rsid w:val="005A1F3D"/>
    <w:rsid w:val="005A21CC"/>
    <w:rsid w:val="005A2FA8"/>
    <w:rsid w:val="005A302F"/>
    <w:rsid w:val="005A409E"/>
    <w:rsid w:val="005A7042"/>
    <w:rsid w:val="005A71B3"/>
    <w:rsid w:val="005A72D5"/>
    <w:rsid w:val="005A7BBA"/>
    <w:rsid w:val="005B0DEC"/>
    <w:rsid w:val="005B1F55"/>
    <w:rsid w:val="005B25BB"/>
    <w:rsid w:val="005B26EB"/>
    <w:rsid w:val="005B2B11"/>
    <w:rsid w:val="005B3631"/>
    <w:rsid w:val="005B3E28"/>
    <w:rsid w:val="005B4E15"/>
    <w:rsid w:val="005B534F"/>
    <w:rsid w:val="005B5911"/>
    <w:rsid w:val="005B5A35"/>
    <w:rsid w:val="005B5C9E"/>
    <w:rsid w:val="005B6CEC"/>
    <w:rsid w:val="005C0C5D"/>
    <w:rsid w:val="005C2402"/>
    <w:rsid w:val="005C2676"/>
    <w:rsid w:val="005C2BF4"/>
    <w:rsid w:val="005C347F"/>
    <w:rsid w:val="005C3A7B"/>
    <w:rsid w:val="005C41F1"/>
    <w:rsid w:val="005C4F33"/>
    <w:rsid w:val="005C5235"/>
    <w:rsid w:val="005C66BB"/>
    <w:rsid w:val="005C7925"/>
    <w:rsid w:val="005C7DE8"/>
    <w:rsid w:val="005D0333"/>
    <w:rsid w:val="005D0BA6"/>
    <w:rsid w:val="005D0D10"/>
    <w:rsid w:val="005D16A2"/>
    <w:rsid w:val="005D185E"/>
    <w:rsid w:val="005D19FC"/>
    <w:rsid w:val="005D20F0"/>
    <w:rsid w:val="005D218C"/>
    <w:rsid w:val="005D25C7"/>
    <w:rsid w:val="005D429B"/>
    <w:rsid w:val="005D519D"/>
    <w:rsid w:val="005D58E3"/>
    <w:rsid w:val="005D7037"/>
    <w:rsid w:val="005D7AB1"/>
    <w:rsid w:val="005E038F"/>
    <w:rsid w:val="005E15CA"/>
    <w:rsid w:val="005E16C4"/>
    <w:rsid w:val="005E1B3B"/>
    <w:rsid w:val="005E1E15"/>
    <w:rsid w:val="005E2368"/>
    <w:rsid w:val="005E4B5F"/>
    <w:rsid w:val="005E5715"/>
    <w:rsid w:val="005E582A"/>
    <w:rsid w:val="005E5F49"/>
    <w:rsid w:val="005E6A37"/>
    <w:rsid w:val="005E7740"/>
    <w:rsid w:val="005E7AA9"/>
    <w:rsid w:val="005E7D95"/>
    <w:rsid w:val="005F0F92"/>
    <w:rsid w:val="005F1830"/>
    <w:rsid w:val="005F1BCE"/>
    <w:rsid w:val="005F216A"/>
    <w:rsid w:val="005F3360"/>
    <w:rsid w:val="005F3FC6"/>
    <w:rsid w:val="005F48C0"/>
    <w:rsid w:val="005F5493"/>
    <w:rsid w:val="005F5F7A"/>
    <w:rsid w:val="005F6970"/>
    <w:rsid w:val="00600211"/>
    <w:rsid w:val="00600C27"/>
    <w:rsid w:val="0060164D"/>
    <w:rsid w:val="0060302F"/>
    <w:rsid w:val="006038B7"/>
    <w:rsid w:val="00603C0A"/>
    <w:rsid w:val="006041A9"/>
    <w:rsid w:val="0060453A"/>
    <w:rsid w:val="00604EA7"/>
    <w:rsid w:val="00605728"/>
    <w:rsid w:val="0060575F"/>
    <w:rsid w:val="00605BA3"/>
    <w:rsid w:val="0060614E"/>
    <w:rsid w:val="006075E0"/>
    <w:rsid w:val="00607681"/>
    <w:rsid w:val="006079A8"/>
    <w:rsid w:val="00611033"/>
    <w:rsid w:val="00612116"/>
    <w:rsid w:val="00614B09"/>
    <w:rsid w:val="00615709"/>
    <w:rsid w:val="00615842"/>
    <w:rsid w:val="00615A99"/>
    <w:rsid w:val="00615BFE"/>
    <w:rsid w:val="00616C4B"/>
    <w:rsid w:val="00616C90"/>
    <w:rsid w:val="0061767A"/>
    <w:rsid w:val="00620485"/>
    <w:rsid w:val="00620807"/>
    <w:rsid w:val="00620DA8"/>
    <w:rsid w:val="006220BE"/>
    <w:rsid w:val="00622A39"/>
    <w:rsid w:val="00625AB4"/>
    <w:rsid w:val="00626353"/>
    <w:rsid w:val="00626BA6"/>
    <w:rsid w:val="006272FF"/>
    <w:rsid w:val="00627DBF"/>
    <w:rsid w:val="00630073"/>
    <w:rsid w:val="00630510"/>
    <w:rsid w:val="006305DE"/>
    <w:rsid w:val="00630C98"/>
    <w:rsid w:val="00630D16"/>
    <w:rsid w:val="006316FF"/>
    <w:rsid w:val="00631A0B"/>
    <w:rsid w:val="00631C1E"/>
    <w:rsid w:val="0063223E"/>
    <w:rsid w:val="00634391"/>
    <w:rsid w:val="006348AF"/>
    <w:rsid w:val="00636F3C"/>
    <w:rsid w:val="0063734A"/>
    <w:rsid w:val="00637D49"/>
    <w:rsid w:val="00640914"/>
    <w:rsid w:val="00640C25"/>
    <w:rsid w:val="006426CA"/>
    <w:rsid w:val="00643B8C"/>
    <w:rsid w:val="00644C91"/>
    <w:rsid w:val="006462F0"/>
    <w:rsid w:val="00647349"/>
    <w:rsid w:val="006500F8"/>
    <w:rsid w:val="0065078F"/>
    <w:rsid w:val="00650AFF"/>
    <w:rsid w:val="00650D0C"/>
    <w:rsid w:val="00651B7A"/>
    <w:rsid w:val="00652A0E"/>
    <w:rsid w:val="0065338F"/>
    <w:rsid w:val="00653E78"/>
    <w:rsid w:val="0065485E"/>
    <w:rsid w:val="00654F51"/>
    <w:rsid w:val="00655A1D"/>
    <w:rsid w:val="00655C42"/>
    <w:rsid w:val="0065618F"/>
    <w:rsid w:val="00656F67"/>
    <w:rsid w:val="0065767D"/>
    <w:rsid w:val="00657E50"/>
    <w:rsid w:val="00660733"/>
    <w:rsid w:val="00662B40"/>
    <w:rsid w:val="0066484C"/>
    <w:rsid w:val="00664C86"/>
    <w:rsid w:val="00666CEE"/>
    <w:rsid w:val="00667371"/>
    <w:rsid w:val="00667DB7"/>
    <w:rsid w:val="00667F1E"/>
    <w:rsid w:val="006719B8"/>
    <w:rsid w:val="006719CB"/>
    <w:rsid w:val="00675D62"/>
    <w:rsid w:val="006769F6"/>
    <w:rsid w:val="006772CC"/>
    <w:rsid w:val="00680B93"/>
    <w:rsid w:val="006817A3"/>
    <w:rsid w:val="006821F4"/>
    <w:rsid w:val="00683B4B"/>
    <w:rsid w:val="006847EF"/>
    <w:rsid w:val="0068523A"/>
    <w:rsid w:val="00685E8A"/>
    <w:rsid w:val="00686C7A"/>
    <w:rsid w:val="00687F50"/>
    <w:rsid w:val="006918FB"/>
    <w:rsid w:val="0069256C"/>
    <w:rsid w:val="00692F5D"/>
    <w:rsid w:val="006935E7"/>
    <w:rsid w:val="00693871"/>
    <w:rsid w:val="00693ED8"/>
    <w:rsid w:val="0069440D"/>
    <w:rsid w:val="006948BE"/>
    <w:rsid w:val="00694A69"/>
    <w:rsid w:val="00694AAE"/>
    <w:rsid w:val="00695518"/>
    <w:rsid w:val="006A06AC"/>
    <w:rsid w:val="006A10AC"/>
    <w:rsid w:val="006A165C"/>
    <w:rsid w:val="006A2E69"/>
    <w:rsid w:val="006A340D"/>
    <w:rsid w:val="006A5D8E"/>
    <w:rsid w:val="006A5D95"/>
    <w:rsid w:val="006A6645"/>
    <w:rsid w:val="006B0E53"/>
    <w:rsid w:val="006B12CB"/>
    <w:rsid w:val="006B1FB7"/>
    <w:rsid w:val="006B22B4"/>
    <w:rsid w:val="006B4808"/>
    <w:rsid w:val="006B54A5"/>
    <w:rsid w:val="006B5CB9"/>
    <w:rsid w:val="006B60D3"/>
    <w:rsid w:val="006B6C66"/>
    <w:rsid w:val="006B75BC"/>
    <w:rsid w:val="006C0C69"/>
    <w:rsid w:val="006C1B6F"/>
    <w:rsid w:val="006C248F"/>
    <w:rsid w:val="006C2677"/>
    <w:rsid w:val="006C2913"/>
    <w:rsid w:val="006C398C"/>
    <w:rsid w:val="006C4A39"/>
    <w:rsid w:val="006C5203"/>
    <w:rsid w:val="006C5654"/>
    <w:rsid w:val="006C62CB"/>
    <w:rsid w:val="006C71E2"/>
    <w:rsid w:val="006D0601"/>
    <w:rsid w:val="006D0CC0"/>
    <w:rsid w:val="006D2F02"/>
    <w:rsid w:val="006D44ED"/>
    <w:rsid w:val="006D53DA"/>
    <w:rsid w:val="006D5D24"/>
    <w:rsid w:val="006D5F12"/>
    <w:rsid w:val="006D62F3"/>
    <w:rsid w:val="006D6CB1"/>
    <w:rsid w:val="006D7B44"/>
    <w:rsid w:val="006E1879"/>
    <w:rsid w:val="006E1A6E"/>
    <w:rsid w:val="006E1B69"/>
    <w:rsid w:val="006E21C6"/>
    <w:rsid w:val="006E246F"/>
    <w:rsid w:val="006E24FC"/>
    <w:rsid w:val="006E39A3"/>
    <w:rsid w:val="006E3E31"/>
    <w:rsid w:val="006E56E4"/>
    <w:rsid w:val="006E5A85"/>
    <w:rsid w:val="006E5B16"/>
    <w:rsid w:val="006E61FA"/>
    <w:rsid w:val="006E6508"/>
    <w:rsid w:val="006E6F14"/>
    <w:rsid w:val="006E6FBA"/>
    <w:rsid w:val="006F0BD1"/>
    <w:rsid w:val="006F126A"/>
    <w:rsid w:val="006F2262"/>
    <w:rsid w:val="006F2597"/>
    <w:rsid w:val="006F2CB2"/>
    <w:rsid w:val="006F2F99"/>
    <w:rsid w:val="006F3742"/>
    <w:rsid w:val="006F39CE"/>
    <w:rsid w:val="006F48B6"/>
    <w:rsid w:val="006F52D2"/>
    <w:rsid w:val="006F5421"/>
    <w:rsid w:val="006F5933"/>
    <w:rsid w:val="006F76E8"/>
    <w:rsid w:val="007009C2"/>
    <w:rsid w:val="0070153A"/>
    <w:rsid w:val="00701854"/>
    <w:rsid w:val="00701C12"/>
    <w:rsid w:val="00701F28"/>
    <w:rsid w:val="00701F3D"/>
    <w:rsid w:val="0070227C"/>
    <w:rsid w:val="00703FD6"/>
    <w:rsid w:val="007045F7"/>
    <w:rsid w:val="00704F7F"/>
    <w:rsid w:val="0070541B"/>
    <w:rsid w:val="00705CF4"/>
    <w:rsid w:val="00706C74"/>
    <w:rsid w:val="00707B79"/>
    <w:rsid w:val="00711337"/>
    <w:rsid w:val="00711D7B"/>
    <w:rsid w:val="00712AA6"/>
    <w:rsid w:val="007155E8"/>
    <w:rsid w:val="007165AB"/>
    <w:rsid w:val="00720699"/>
    <w:rsid w:val="0072125E"/>
    <w:rsid w:val="007213BB"/>
    <w:rsid w:val="00722195"/>
    <w:rsid w:val="00723977"/>
    <w:rsid w:val="00723EFE"/>
    <w:rsid w:val="00725EEE"/>
    <w:rsid w:val="00726428"/>
    <w:rsid w:val="00726EB8"/>
    <w:rsid w:val="00730FBE"/>
    <w:rsid w:val="00731D93"/>
    <w:rsid w:val="00735EF7"/>
    <w:rsid w:val="007405A4"/>
    <w:rsid w:val="00741020"/>
    <w:rsid w:val="00741F08"/>
    <w:rsid w:val="0074236E"/>
    <w:rsid w:val="00742972"/>
    <w:rsid w:val="00743C84"/>
    <w:rsid w:val="00747A17"/>
    <w:rsid w:val="007504B0"/>
    <w:rsid w:val="00750EB7"/>
    <w:rsid w:val="00751AAD"/>
    <w:rsid w:val="00751FCA"/>
    <w:rsid w:val="00752C7F"/>
    <w:rsid w:val="00752CE0"/>
    <w:rsid w:val="00753AC3"/>
    <w:rsid w:val="00753B13"/>
    <w:rsid w:val="00753B94"/>
    <w:rsid w:val="00754034"/>
    <w:rsid w:val="007543DC"/>
    <w:rsid w:val="007549CF"/>
    <w:rsid w:val="00754C39"/>
    <w:rsid w:val="00754F82"/>
    <w:rsid w:val="00760964"/>
    <w:rsid w:val="007627E9"/>
    <w:rsid w:val="0076297D"/>
    <w:rsid w:val="00762FA3"/>
    <w:rsid w:val="00764032"/>
    <w:rsid w:val="00764425"/>
    <w:rsid w:val="0076446B"/>
    <w:rsid w:val="00765307"/>
    <w:rsid w:val="00765575"/>
    <w:rsid w:val="00765C7D"/>
    <w:rsid w:val="007661F3"/>
    <w:rsid w:val="007711C9"/>
    <w:rsid w:val="007718AB"/>
    <w:rsid w:val="00771D80"/>
    <w:rsid w:val="00774840"/>
    <w:rsid w:val="00780FE2"/>
    <w:rsid w:val="0078105A"/>
    <w:rsid w:val="0078282D"/>
    <w:rsid w:val="00782DCC"/>
    <w:rsid w:val="0078308D"/>
    <w:rsid w:val="00784402"/>
    <w:rsid w:val="00784526"/>
    <w:rsid w:val="00785306"/>
    <w:rsid w:val="00786B52"/>
    <w:rsid w:val="00787BA4"/>
    <w:rsid w:val="00787EB3"/>
    <w:rsid w:val="00791AC8"/>
    <w:rsid w:val="00792E74"/>
    <w:rsid w:val="00794D2D"/>
    <w:rsid w:val="0079651E"/>
    <w:rsid w:val="00796915"/>
    <w:rsid w:val="00796E27"/>
    <w:rsid w:val="007979AC"/>
    <w:rsid w:val="007A0139"/>
    <w:rsid w:val="007A0963"/>
    <w:rsid w:val="007A3C1C"/>
    <w:rsid w:val="007A4198"/>
    <w:rsid w:val="007A4A8D"/>
    <w:rsid w:val="007A5431"/>
    <w:rsid w:val="007A614B"/>
    <w:rsid w:val="007A692D"/>
    <w:rsid w:val="007A6EC1"/>
    <w:rsid w:val="007A7C1C"/>
    <w:rsid w:val="007A7EC4"/>
    <w:rsid w:val="007A7FC8"/>
    <w:rsid w:val="007B0347"/>
    <w:rsid w:val="007B36C8"/>
    <w:rsid w:val="007B5003"/>
    <w:rsid w:val="007B5370"/>
    <w:rsid w:val="007B5A8F"/>
    <w:rsid w:val="007B6BCD"/>
    <w:rsid w:val="007B6F02"/>
    <w:rsid w:val="007B6FB3"/>
    <w:rsid w:val="007B7EDC"/>
    <w:rsid w:val="007B7F2A"/>
    <w:rsid w:val="007C0642"/>
    <w:rsid w:val="007C3118"/>
    <w:rsid w:val="007C4E34"/>
    <w:rsid w:val="007C60B9"/>
    <w:rsid w:val="007C6495"/>
    <w:rsid w:val="007C6562"/>
    <w:rsid w:val="007C6CC1"/>
    <w:rsid w:val="007C7A35"/>
    <w:rsid w:val="007D06E8"/>
    <w:rsid w:val="007D1C5D"/>
    <w:rsid w:val="007D1EB6"/>
    <w:rsid w:val="007D210E"/>
    <w:rsid w:val="007D23D6"/>
    <w:rsid w:val="007D3592"/>
    <w:rsid w:val="007D5E39"/>
    <w:rsid w:val="007D5E56"/>
    <w:rsid w:val="007D66FA"/>
    <w:rsid w:val="007D7687"/>
    <w:rsid w:val="007D7844"/>
    <w:rsid w:val="007D7D2F"/>
    <w:rsid w:val="007E0BA5"/>
    <w:rsid w:val="007E0CB7"/>
    <w:rsid w:val="007E1E09"/>
    <w:rsid w:val="007E2965"/>
    <w:rsid w:val="007E2A32"/>
    <w:rsid w:val="007E3B6B"/>
    <w:rsid w:val="007E417F"/>
    <w:rsid w:val="007E4262"/>
    <w:rsid w:val="007E57B1"/>
    <w:rsid w:val="007E67C1"/>
    <w:rsid w:val="007E712F"/>
    <w:rsid w:val="007F0198"/>
    <w:rsid w:val="007F16F8"/>
    <w:rsid w:val="007F1F08"/>
    <w:rsid w:val="007F2BFD"/>
    <w:rsid w:val="007F369F"/>
    <w:rsid w:val="007F4ACB"/>
    <w:rsid w:val="007F5DC9"/>
    <w:rsid w:val="007F62EE"/>
    <w:rsid w:val="00800CAC"/>
    <w:rsid w:val="008016BC"/>
    <w:rsid w:val="0080252E"/>
    <w:rsid w:val="008030E1"/>
    <w:rsid w:val="008040CC"/>
    <w:rsid w:val="00806A9F"/>
    <w:rsid w:val="008074B5"/>
    <w:rsid w:val="00807885"/>
    <w:rsid w:val="008101AF"/>
    <w:rsid w:val="008102B0"/>
    <w:rsid w:val="00810F09"/>
    <w:rsid w:val="008112C9"/>
    <w:rsid w:val="0081193B"/>
    <w:rsid w:val="00812ABC"/>
    <w:rsid w:val="00812CD4"/>
    <w:rsid w:val="008145FC"/>
    <w:rsid w:val="00816078"/>
    <w:rsid w:val="0081641F"/>
    <w:rsid w:val="008169B3"/>
    <w:rsid w:val="00817810"/>
    <w:rsid w:val="00820C5A"/>
    <w:rsid w:val="00821AA1"/>
    <w:rsid w:val="00821AE5"/>
    <w:rsid w:val="00822D6D"/>
    <w:rsid w:val="008233CF"/>
    <w:rsid w:val="008247AE"/>
    <w:rsid w:val="00826AF4"/>
    <w:rsid w:val="00827567"/>
    <w:rsid w:val="00830C90"/>
    <w:rsid w:val="0083125B"/>
    <w:rsid w:val="0083248B"/>
    <w:rsid w:val="00833659"/>
    <w:rsid w:val="0083457C"/>
    <w:rsid w:val="00835BAF"/>
    <w:rsid w:val="00836B5F"/>
    <w:rsid w:val="00836EDC"/>
    <w:rsid w:val="008400AE"/>
    <w:rsid w:val="00840C06"/>
    <w:rsid w:val="008416BD"/>
    <w:rsid w:val="00841C30"/>
    <w:rsid w:val="008428B1"/>
    <w:rsid w:val="00843323"/>
    <w:rsid w:val="008434F8"/>
    <w:rsid w:val="00843D26"/>
    <w:rsid w:val="00843DA3"/>
    <w:rsid w:val="00843E57"/>
    <w:rsid w:val="008440C4"/>
    <w:rsid w:val="008447DD"/>
    <w:rsid w:val="00847B7B"/>
    <w:rsid w:val="0085272D"/>
    <w:rsid w:val="00852B81"/>
    <w:rsid w:val="008539AF"/>
    <w:rsid w:val="00854750"/>
    <w:rsid w:val="00854C12"/>
    <w:rsid w:val="0085712B"/>
    <w:rsid w:val="00857225"/>
    <w:rsid w:val="00857362"/>
    <w:rsid w:val="00857B5F"/>
    <w:rsid w:val="00860131"/>
    <w:rsid w:val="0086044C"/>
    <w:rsid w:val="00860668"/>
    <w:rsid w:val="008611A6"/>
    <w:rsid w:val="00861B47"/>
    <w:rsid w:val="00862015"/>
    <w:rsid w:val="008626C1"/>
    <w:rsid w:val="00863CFB"/>
    <w:rsid w:val="008645A9"/>
    <w:rsid w:val="008650C9"/>
    <w:rsid w:val="00866894"/>
    <w:rsid w:val="008679C1"/>
    <w:rsid w:val="00870321"/>
    <w:rsid w:val="008705F4"/>
    <w:rsid w:val="008709B1"/>
    <w:rsid w:val="00873472"/>
    <w:rsid w:val="008745A8"/>
    <w:rsid w:val="0087474A"/>
    <w:rsid w:val="008756FB"/>
    <w:rsid w:val="00877039"/>
    <w:rsid w:val="00877A8F"/>
    <w:rsid w:val="00880CB3"/>
    <w:rsid w:val="008815BF"/>
    <w:rsid w:val="00881A0B"/>
    <w:rsid w:val="00882EC4"/>
    <w:rsid w:val="0088475E"/>
    <w:rsid w:val="00885E46"/>
    <w:rsid w:val="00886130"/>
    <w:rsid w:val="008867B0"/>
    <w:rsid w:val="00886BE0"/>
    <w:rsid w:val="00890255"/>
    <w:rsid w:val="00891275"/>
    <w:rsid w:val="00891D75"/>
    <w:rsid w:val="00891FC2"/>
    <w:rsid w:val="00892914"/>
    <w:rsid w:val="00892E2C"/>
    <w:rsid w:val="00892FD8"/>
    <w:rsid w:val="00893664"/>
    <w:rsid w:val="00893C72"/>
    <w:rsid w:val="008943B5"/>
    <w:rsid w:val="00895581"/>
    <w:rsid w:val="00896644"/>
    <w:rsid w:val="0089775F"/>
    <w:rsid w:val="00897C35"/>
    <w:rsid w:val="00897DC4"/>
    <w:rsid w:val="008A0C52"/>
    <w:rsid w:val="008A1274"/>
    <w:rsid w:val="008A19AF"/>
    <w:rsid w:val="008A35FA"/>
    <w:rsid w:val="008A42C2"/>
    <w:rsid w:val="008A50C3"/>
    <w:rsid w:val="008A5C87"/>
    <w:rsid w:val="008A78AD"/>
    <w:rsid w:val="008A7AD3"/>
    <w:rsid w:val="008A7FBF"/>
    <w:rsid w:val="008B1A1E"/>
    <w:rsid w:val="008B5892"/>
    <w:rsid w:val="008B5B29"/>
    <w:rsid w:val="008B6567"/>
    <w:rsid w:val="008B6667"/>
    <w:rsid w:val="008B66D1"/>
    <w:rsid w:val="008C0FD8"/>
    <w:rsid w:val="008C1CE8"/>
    <w:rsid w:val="008C1FEF"/>
    <w:rsid w:val="008C2903"/>
    <w:rsid w:val="008C30B1"/>
    <w:rsid w:val="008C3715"/>
    <w:rsid w:val="008C489D"/>
    <w:rsid w:val="008C54A7"/>
    <w:rsid w:val="008C6880"/>
    <w:rsid w:val="008C7FB8"/>
    <w:rsid w:val="008D2BBF"/>
    <w:rsid w:val="008D34EC"/>
    <w:rsid w:val="008D4B40"/>
    <w:rsid w:val="008D67C1"/>
    <w:rsid w:val="008D7021"/>
    <w:rsid w:val="008D7C23"/>
    <w:rsid w:val="008D7D20"/>
    <w:rsid w:val="008E042D"/>
    <w:rsid w:val="008E0442"/>
    <w:rsid w:val="008E105E"/>
    <w:rsid w:val="008E135D"/>
    <w:rsid w:val="008E1A0D"/>
    <w:rsid w:val="008E2933"/>
    <w:rsid w:val="008E2D53"/>
    <w:rsid w:val="008E3EA6"/>
    <w:rsid w:val="008E4132"/>
    <w:rsid w:val="008E6DDC"/>
    <w:rsid w:val="008E6EA0"/>
    <w:rsid w:val="008E750E"/>
    <w:rsid w:val="008E75EB"/>
    <w:rsid w:val="008F0615"/>
    <w:rsid w:val="008F1C6E"/>
    <w:rsid w:val="008F3133"/>
    <w:rsid w:val="008F356C"/>
    <w:rsid w:val="008F3ADE"/>
    <w:rsid w:val="008F3EDC"/>
    <w:rsid w:val="008F44D8"/>
    <w:rsid w:val="008F45AE"/>
    <w:rsid w:val="008F4628"/>
    <w:rsid w:val="008F4C01"/>
    <w:rsid w:val="008F5CEF"/>
    <w:rsid w:val="008F6EFA"/>
    <w:rsid w:val="008F745F"/>
    <w:rsid w:val="008F7CA0"/>
    <w:rsid w:val="00901CD6"/>
    <w:rsid w:val="00902EC7"/>
    <w:rsid w:val="00904699"/>
    <w:rsid w:val="00905AD3"/>
    <w:rsid w:val="00906F32"/>
    <w:rsid w:val="00910DF1"/>
    <w:rsid w:val="009114C4"/>
    <w:rsid w:val="00912161"/>
    <w:rsid w:val="00912E9D"/>
    <w:rsid w:val="00914A14"/>
    <w:rsid w:val="00915D10"/>
    <w:rsid w:val="00916375"/>
    <w:rsid w:val="00916FEA"/>
    <w:rsid w:val="0091764C"/>
    <w:rsid w:val="00920A58"/>
    <w:rsid w:val="00920B96"/>
    <w:rsid w:val="00920CD5"/>
    <w:rsid w:val="00924108"/>
    <w:rsid w:val="00924AA9"/>
    <w:rsid w:val="009254DF"/>
    <w:rsid w:val="0092580D"/>
    <w:rsid w:val="00927034"/>
    <w:rsid w:val="009272AA"/>
    <w:rsid w:val="00930050"/>
    <w:rsid w:val="00933E63"/>
    <w:rsid w:val="009345BA"/>
    <w:rsid w:val="0093480E"/>
    <w:rsid w:val="0093594B"/>
    <w:rsid w:val="00935C11"/>
    <w:rsid w:val="0094030F"/>
    <w:rsid w:val="00941AB6"/>
    <w:rsid w:val="00941E35"/>
    <w:rsid w:val="0094263C"/>
    <w:rsid w:val="00942AC7"/>
    <w:rsid w:val="009430D2"/>
    <w:rsid w:val="009438A4"/>
    <w:rsid w:val="009439B7"/>
    <w:rsid w:val="00943C6D"/>
    <w:rsid w:val="0094609E"/>
    <w:rsid w:val="00946286"/>
    <w:rsid w:val="009471C5"/>
    <w:rsid w:val="00947C2B"/>
    <w:rsid w:val="009512D6"/>
    <w:rsid w:val="009514E1"/>
    <w:rsid w:val="00951F1D"/>
    <w:rsid w:val="009547C1"/>
    <w:rsid w:val="0095509C"/>
    <w:rsid w:val="0095540D"/>
    <w:rsid w:val="00955904"/>
    <w:rsid w:val="00956E50"/>
    <w:rsid w:val="009571B7"/>
    <w:rsid w:val="00960F71"/>
    <w:rsid w:val="0096113B"/>
    <w:rsid w:val="009620CD"/>
    <w:rsid w:val="00962174"/>
    <w:rsid w:val="0096272C"/>
    <w:rsid w:val="009629A5"/>
    <w:rsid w:val="00962F0D"/>
    <w:rsid w:val="00963C01"/>
    <w:rsid w:val="00965578"/>
    <w:rsid w:val="00965BA6"/>
    <w:rsid w:val="00970A66"/>
    <w:rsid w:val="00970E37"/>
    <w:rsid w:val="00972172"/>
    <w:rsid w:val="00973A64"/>
    <w:rsid w:val="00973BE6"/>
    <w:rsid w:val="00974E8E"/>
    <w:rsid w:val="00975A1A"/>
    <w:rsid w:val="00977B2A"/>
    <w:rsid w:val="00983092"/>
    <w:rsid w:val="00985405"/>
    <w:rsid w:val="0098602E"/>
    <w:rsid w:val="00986500"/>
    <w:rsid w:val="00986894"/>
    <w:rsid w:val="00990D1F"/>
    <w:rsid w:val="00990FEA"/>
    <w:rsid w:val="0099115A"/>
    <w:rsid w:val="00993FA1"/>
    <w:rsid w:val="00995E92"/>
    <w:rsid w:val="009968EA"/>
    <w:rsid w:val="00996E23"/>
    <w:rsid w:val="009975C1"/>
    <w:rsid w:val="009978AA"/>
    <w:rsid w:val="009A0EE8"/>
    <w:rsid w:val="009A25A7"/>
    <w:rsid w:val="009A265F"/>
    <w:rsid w:val="009A2AF1"/>
    <w:rsid w:val="009A3C8E"/>
    <w:rsid w:val="009A4C92"/>
    <w:rsid w:val="009A5093"/>
    <w:rsid w:val="009A525C"/>
    <w:rsid w:val="009A5C56"/>
    <w:rsid w:val="009B08AF"/>
    <w:rsid w:val="009B0DD0"/>
    <w:rsid w:val="009B1F8C"/>
    <w:rsid w:val="009B2270"/>
    <w:rsid w:val="009B2858"/>
    <w:rsid w:val="009B359F"/>
    <w:rsid w:val="009B39BE"/>
    <w:rsid w:val="009B496C"/>
    <w:rsid w:val="009B6455"/>
    <w:rsid w:val="009B6C66"/>
    <w:rsid w:val="009B7ACC"/>
    <w:rsid w:val="009C1CB7"/>
    <w:rsid w:val="009C27F8"/>
    <w:rsid w:val="009C29AE"/>
    <w:rsid w:val="009D0C48"/>
    <w:rsid w:val="009D2741"/>
    <w:rsid w:val="009D36C3"/>
    <w:rsid w:val="009D3AA5"/>
    <w:rsid w:val="009D3C86"/>
    <w:rsid w:val="009D41A0"/>
    <w:rsid w:val="009D540D"/>
    <w:rsid w:val="009D769B"/>
    <w:rsid w:val="009D776A"/>
    <w:rsid w:val="009E02ED"/>
    <w:rsid w:val="009E054A"/>
    <w:rsid w:val="009E1758"/>
    <w:rsid w:val="009E2B9D"/>
    <w:rsid w:val="009E2BC8"/>
    <w:rsid w:val="009E3359"/>
    <w:rsid w:val="009E353C"/>
    <w:rsid w:val="009E42C7"/>
    <w:rsid w:val="009E4BCA"/>
    <w:rsid w:val="009E67BF"/>
    <w:rsid w:val="009E73D0"/>
    <w:rsid w:val="009F0CF4"/>
    <w:rsid w:val="009F1B01"/>
    <w:rsid w:val="009F2434"/>
    <w:rsid w:val="009F4440"/>
    <w:rsid w:val="009F596B"/>
    <w:rsid w:val="009F6D0A"/>
    <w:rsid w:val="00A03AE5"/>
    <w:rsid w:val="00A03F7D"/>
    <w:rsid w:val="00A045D9"/>
    <w:rsid w:val="00A05A5C"/>
    <w:rsid w:val="00A062E8"/>
    <w:rsid w:val="00A1014E"/>
    <w:rsid w:val="00A117FE"/>
    <w:rsid w:val="00A11F89"/>
    <w:rsid w:val="00A12CFF"/>
    <w:rsid w:val="00A13163"/>
    <w:rsid w:val="00A14632"/>
    <w:rsid w:val="00A14869"/>
    <w:rsid w:val="00A14B1B"/>
    <w:rsid w:val="00A1546C"/>
    <w:rsid w:val="00A156AB"/>
    <w:rsid w:val="00A15FA7"/>
    <w:rsid w:val="00A16CE8"/>
    <w:rsid w:val="00A20946"/>
    <w:rsid w:val="00A218AD"/>
    <w:rsid w:val="00A24281"/>
    <w:rsid w:val="00A24957"/>
    <w:rsid w:val="00A25345"/>
    <w:rsid w:val="00A26EFB"/>
    <w:rsid w:val="00A27EB9"/>
    <w:rsid w:val="00A31AC0"/>
    <w:rsid w:val="00A31F7A"/>
    <w:rsid w:val="00A3310D"/>
    <w:rsid w:val="00A335AF"/>
    <w:rsid w:val="00A34ABF"/>
    <w:rsid w:val="00A35A05"/>
    <w:rsid w:val="00A3677F"/>
    <w:rsid w:val="00A369E6"/>
    <w:rsid w:val="00A36E69"/>
    <w:rsid w:val="00A36F94"/>
    <w:rsid w:val="00A405A1"/>
    <w:rsid w:val="00A40904"/>
    <w:rsid w:val="00A40C89"/>
    <w:rsid w:val="00A40CB2"/>
    <w:rsid w:val="00A40E16"/>
    <w:rsid w:val="00A40E6F"/>
    <w:rsid w:val="00A43520"/>
    <w:rsid w:val="00A441FB"/>
    <w:rsid w:val="00A4495D"/>
    <w:rsid w:val="00A46264"/>
    <w:rsid w:val="00A46898"/>
    <w:rsid w:val="00A46EB4"/>
    <w:rsid w:val="00A50B82"/>
    <w:rsid w:val="00A50DC5"/>
    <w:rsid w:val="00A517ED"/>
    <w:rsid w:val="00A51AF8"/>
    <w:rsid w:val="00A5541E"/>
    <w:rsid w:val="00A5574F"/>
    <w:rsid w:val="00A56228"/>
    <w:rsid w:val="00A578EB"/>
    <w:rsid w:val="00A57B3A"/>
    <w:rsid w:val="00A57C3A"/>
    <w:rsid w:val="00A6014B"/>
    <w:rsid w:val="00A60D90"/>
    <w:rsid w:val="00A6344F"/>
    <w:rsid w:val="00A64974"/>
    <w:rsid w:val="00A6501C"/>
    <w:rsid w:val="00A66921"/>
    <w:rsid w:val="00A67086"/>
    <w:rsid w:val="00A67CC2"/>
    <w:rsid w:val="00A7150D"/>
    <w:rsid w:val="00A73BE3"/>
    <w:rsid w:val="00A73D93"/>
    <w:rsid w:val="00A7450A"/>
    <w:rsid w:val="00A7496D"/>
    <w:rsid w:val="00A759FD"/>
    <w:rsid w:val="00A765F7"/>
    <w:rsid w:val="00A768B1"/>
    <w:rsid w:val="00A76CD7"/>
    <w:rsid w:val="00A77568"/>
    <w:rsid w:val="00A779C0"/>
    <w:rsid w:val="00A77A24"/>
    <w:rsid w:val="00A77D89"/>
    <w:rsid w:val="00A802FD"/>
    <w:rsid w:val="00A8109E"/>
    <w:rsid w:val="00A842E6"/>
    <w:rsid w:val="00A84660"/>
    <w:rsid w:val="00A8638A"/>
    <w:rsid w:val="00A8699A"/>
    <w:rsid w:val="00A87510"/>
    <w:rsid w:val="00A876DD"/>
    <w:rsid w:val="00A879BE"/>
    <w:rsid w:val="00A87AD3"/>
    <w:rsid w:val="00A87DB0"/>
    <w:rsid w:val="00A9252D"/>
    <w:rsid w:val="00A92EAA"/>
    <w:rsid w:val="00A92F43"/>
    <w:rsid w:val="00A96909"/>
    <w:rsid w:val="00A96B19"/>
    <w:rsid w:val="00A96DE9"/>
    <w:rsid w:val="00AA0023"/>
    <w:rsid w:val="00AA3458"/>
    <w:rsid w:val="00AA7B21"/>
    <w:rsid w:val="00AB0055"/>
    <w:rsid w:val="00AB04B4"/>
    <w:rsid w:val="00AB0AE7"/>
    <w:rsid w:val="00AB19C7"/>
    <w:rsid w:val="00AB243A"/>
    <w:rsid w:val="00AB2C03"/>
    <w:rsid w:val="00AB3591"/>
    <w:rsid w:val="00AB381D"/>
    <w:rsid w:val="00AB55C0"/>
    <w:rsid w:val="00AB6393"/>
    <w:rsid w:val="00AB6A2D"/>
    <w:rsid w:val="00AB6B2E"/>
    <w:rsid w:val="00AC1EC5"/>
    <w:rsid w:val="00AC2058"/>
    <w:rsid w:val="00AC224A"/>
    <w:rsid w:val="00AC23C4"/>
    <w:rsid w:val="00AC2BA5"/>
    <w:rsid w:val="00AC3E7A"/>
    <w:rsid w:val="00AC47D1"/>
    <w:rsid w:val="00AC5AB8"/>
    <w:rsid w:val="00AC7B79"/>
    <w:rsid w:val="00AD1E5B"/>
    <w:rsid w:val="00AD2468"/>
    <w:rsid w:val="00AD30DA"/>
    <w:rsid w:val="00AD31D9"/>
    <w:rsid w:val="00AD3601"/>
    <w:rsid w:val="00AD4321"/>
    <w:rsid w:val="00AD52A6"/>
    <w:rsid w:val="00AD58E8"/>
    <w:rsid w:val="00AD7409"/>
    <w:rsid w:val="00AD741B"/>
    <w:rsid w:val="00AD7B97"/>
    <w:rsid w:val="00AD7D4F"/>
    <w:rsid w:val="00AE028E"/>
    <w:rsid w:val="00AE0385"/>
    <w:rsid w:val="00AE2055"/>
    <w:rsid w:val="00AE265C"/>
    <w:rsid w:val="00AE2E43"/>
    <w:rsid w:val="00AE4F25"/>
    <w:rsid w:val="00AE61D1"/>
    <w:rsid w:val="00AE6566"/>
    <w:rsid w:val="00AF0D06"/>
    <w:rsid w:val="00AF1972"/>
    <w:rsid w:val="00AF1BCC"/>
    <w:rsid w:val="00AF1ED6"/>
    <w:rsid w:val="00AF28A1"/>
    <w:rsid w:val="00AF3391"/>
    <w:rsid w:val="00AF5141"/>
    <w:rsid w:val="00AF5493"/>
    <w:rsid w:val="00AF5D19"/>
    <w:rsid w:val="00AF61CA"/>
    <w:rsid w:val="00AF6737"/>
    <w:rsid w:val="00AF6F9E"/>
    <w:rsid w:val="00B00860"/>
    <w:rsid w:val="00B00F1D"/>
    <w:rsid w:val="00B01DED"/>
    <w:rsid w:val="00B02BE0"/>
    <w:rsid w:val="00B03034"/>
    <w:rsid w:val="00B03696"/>
    <w:rsid w:val="00B042BD"/>
    <w:rsid w:val="00B04AE7"/>
    <w:rsid w:val="00B06A2E"/>
    <w:rsid w:val="00B06BF2"/>
    <w:rsid w:val="00B07981"/>
    <w:rsid w:val="00B07BCD"/>
    <w:rsid w:val="00B07D0F"/>
    <w:rsid w:val="00B1050A"/>
    <w:rsid w:val="00B10EE8"/>
    <w:rsid w:val="00B11C17"/>
    <w:rsid w:val="00B11D36"/>
    <w:rsid w:val="00B11EB5"/>
    <w:rsid w:val="00B13E61"/>
    <w:rsid w:val="00B14EAB"/>
    <w:rsid w:val="00B179FF"/>
    <w:rsid w:val="00B200CE"/>
    <w:rsid w:val="00B20C03"/>
    <w:rsid w:val="00B21006"/>
    <w:rsid w:val="00B21998"/>
    <w:rsid w:val="00B21D4F"/>
    <w:rsid w:val="00B237EB"/>
    <w:rsid w:val="00B25000"/>
    <w:rsid w:val="00B25300"/>
    <w:rsid w:val="00B25401"/>
    <w:rsid w:val="00B25EDE"/>
    <w:rsid w:val="00B314A8"/>
    <w:rsid w:val="00B31BAC"/>
    <w:rsid w:val="00B32410"/>
    <w:rsid w:val="00B3256E"/>
    <w:rsid w:val="00B32D30"/>
    <w:rsid w:val="00B33363"/>
    <w:rsid w:val="00B35934"/>
    <w:rsid w:val="00B3671F"/>
    <w:rsid w:val="00B37201"/>
    <w:rsid w:val="00B37BE6"/>
    <w:rsid w:val="00B4042C"/>
    <w:rsid w:val="00B408C9"/>
    <w:rsid w:val="00B4197F"/>
    <w:rsid w:val="00B41BE9"/>
    <w:rsid w:val="00B41DFE"/>
    <w:rsid w:val="00B41EC2"/>
    <w:rsid w:val="00B4206F"/>
    <w:rsid w:val="00B422C1"/>
    <w:rsid w:val="00B42B60"/>
    <w:rsid w:val="00B4349C"/>
    <w:rsid w:val="00B43774"/>
    <w:rsid w:val="00B43B9F"/>
    <w:rsid w:val="00B4408A"/>
    <w:rsid w:val="00B4413D"/>
    <w:rsid w:val="00B4494C"/>
    <w:rsid w:val="00B454AA"/>
    <w:rsid w:val="00B45EDB"/>
    <w:rsid w:val="00B463CB"/>
    <w:rsid w:val="00B52D79"/>
    <w:rsid w:val="00B52F1E"/>
    <w:rsid w:val="00B5321B"/>
    <w:rsid w:val="00B53EC5"/>
    <w:rsid w:val="00B5489B"/>
    <w:rsid w:val="00B54A81"/>
    <w:rsid w:val="00B5690D"/>
    <w:rsid w:val="00B56BD7"/>
    <w:rsid w:val="00B5726A"/>
    <w:rsid w:val="00B5749E"/>
    <w:rsid w:val="00B60A7A"/>
    <w:rsid w:val="00B60F13"/>
    <w:rsid w:val="00B62507"/>
    <w:rsid w:val="00B63AF8"/>
    <w:rsid w:val="00B65509"/>
    <w:rsid w:val="00B656DF"/>
    <w:rsid w:val="00B667C6"/>
    <w:rsid w:val="00B70B6A"/>
    <w:rsid w:val="00B70FDE"/>
    <w:rsid w:val="00B7128C"/>
    <w:rsid w:val="00B71B88"/>
    <w:rsid w:val="00B72C9C"/>
    <w:rsid w:val="00B73E4F"/>
    <w:rsid w:val="00B74A48"/>
    <w:rsid w:val="00B752F9"/>
    <w:rsid w:val="00B75450"/>
    <w:rsid w:val="00B75C0B"/>
    <w:rsid w:val="00B75F7B"/>
    <w:rsid w:val="00B76366"/>
    <w:rsid w:val="00B80D89"/>
    <w:rsid w:val="00B81865"/>
    <w:rsid w:val="00B81FE6"/>
    <w:rsid w:val="00B824F0"/>
    <w:rsid w:val="00B82BFF"/>
    <w:rsid w:val="00B83603"/>
    <w:rsid w:val="00B83AF1"/>
    <w:rsid w:val="00B84209"/>
    <w:rsid w:val="00B85FF5"/>
    <w:rsid w:val="00B863C5"/>
    <w:rsid w:val="00B86AA8"/>
    <w:rsid w:val="00B87B40"/>
    <w:rsid w:val="00B90D8D"/>
    <w:rsid w:val="00B91F29"/>
    <w:rsid w:val="00B9320C"/>
    <w:rsid w:val="00B93BB1"/>
    <w:rsid w:val="00B93E04"/>
    <w:rsid w:val="00B94034"/>
    <w:rsid w:val="00B94C9F"/>
    <w:rsid w:val="00B95779"/>
    <w:rsid w:val="00B960EA"/>
    <w:rsid w:val="00B96565"/>
    <w:rsid w:val="00B96844"/>
    <w:rsid w:val="00B969AF"/>
    <w:rsid w:val="00B9768A"/>
    <w:rsid w:val="00BA0D32"/>
    <w:rsid w:val="00BA0EF7"/>
    <w:rsid w:val="00BA1FBE"/>
    <w:rsid w:val="00BA214D"/>
    <w:rsid w:val="00BA2FF4"/>
    <w:rsid w:val="00BA3AD5"/>
    <w:rsid w:val="00BA3CCB"/>
    <w:rsid w:val="00BA4742"/>
    <w:rsid w:val="00BA556D"/>
    <w:rsid w:val="00BA5CBE"/>
    <w:rsid w:val="00BA6619"/>
    <w:rsid w:val="00BA6AB5"/>
    <w:rsid w:val="00BA7FE0"/>
    <w:rsid w:val="00BB0995"/>
    <w:rsid w:val="00BB119B"/>
    <w:rsid w:val="00BB1C23"/>
    <w:rsid w:val="00BB2A98"/>
    <w:rsid w:val="00BB50A0"/>
    <w:rsid w:val="00BB594E"/>
    <w:rsid w:val="00BB6230"/>
    <w:rsid w:val="00BB68A5"/>
    <w:rsid w:val="00BC0C4A"/>
    <w:rsid w:val="00BC2623"/>
    <w:rsid w:val="00BC2660"/>
    <w:rsid w:val="00BC26A5"/>
    <w:rsid w:val="00BC31C7"/>
    <w:rsid w:val="00BC3749"/>
    <w:rsid w:val="00BC421C"/>
    <w:rsid w:val="00BC535B"/>
    <w:rsid w:val="00BC5578"/>
    <w:rsid w:val="00BC64F8"/>
    <w:rsid w:val="00BC692A"/>
    <w:rsid w:val="00BC6A38"/>
    <w:rsid w:val="00BC7802"/>
    <w:rsid w:val="00BD0DBB"/>
    <w:rsid w:val="00BD1E7E"/>
    <w:rsid w:val="00BD27D8"/>
    <w:rsid w:val="00BD2B4B"/>
    <w:rsid w:val="00BD35E8"/>
    <w:rsid w:val="00BD47F9"/>
    <w:rsid w:val="00BD526E"/>
    <w:rsid w:val="00BD5E35"/>
    <w:rsid w:val="00BD66A3"/>
    <w:rsid w:val="00BD6FDD"/>
    <w:rsid w:val="00BE034B"/>
    <w:rsid w:val="00BE0896"/>
    <w:rsid w:val="00BE08CC"/>
    <w:rsid w:val="00BE1478"/>
    <w:rsid w:val="00BE1706"/>
    <w:rsid w:val="00BE26A9"/>
    <w:rsid w:val="00BE2FF9"/>
    <w:rsid w:val="00BE3D71"/>
    <w:rsid w:val="00BE5B24"/>
    <w:rsid w:val="00BE5E84"/>
    <w:rsid w:val="00BE63C7"/>
    <w:rsid w:val="00BF0DEE"/>
    <w:rsid w:val="00BF12A8"/>
    <w:rsid w:val="00BF12FF"/>
    <w:rsid w:val="00BF1D41"/>
    <w:rsid w:val="00BF3137"/>
    <w:rsid w:val="00BF38D8"/>
    <w:rsid w:val="00BF3C9A"/>
    <w:rsid w:val="00BF4CD0"/>
    <w:rsid w:val="00BF53FE"/>
    <w:rsid w:val="00BF54BE"/>
    <w:rsid w:val="00BF5695"/>
    <w:rsid w:val="00BF5A9C"/>
    <w:rsid w:val="00BF5AB1"/>
    <w:rsid w:val="00BF6DE2"/>
    <w:rsid w:val="00BF73A5"/>
    <w:rsid w:val="00BF7864"/>
    <w:rsid w:val="00BF7E7F"/>
    <w:rsid w:val="00C001A6"/>
    <w:rsid w:val="00C00BE0"/>
    <w:rsid w:val="00C00C55"/>
    <w:rsid w:val="00C00DCE"/>
    <w:rsid w:val="00C01B4D"/>
    <w:rsid w:val="00C02A05"/>
    <w:rsid w:val="00C045B1"/>
    <w:rsid w:val="00C04B46"/>
    <w:rsid w:val="00C0707B"/>
    <w:rsid w:val="00C0712E"/>
    <w:rsid w:val="00C0722B"/>
    <w:rsid w:val="00C07C15"/>
    <w:rsid w:val="00C10AF2"/>
    <w:rsid w:val="00C116F9"/>
    <w:rsid w:val="00C13088"/>
    <w:rsid w:val="00C1401E"/>
    <w:rsid w:val="00C144FD"/>
    <w:rsid w:val="00C15362"/>
    <w:rsid w:val="00C16E54"/>
    <w:rsid w:val="00C17489"/>
    <w:rsid w:val="00C17890"/>
    <w:rsid w:val="00C17DFD"/>
    <w:rsid w:val="00C21935"/>
    <w:rsid w:val="00C25209"/>
    <w:rsid w:val="00C2544C"/>
    <w:rsid w:val="00C25A24"/>
    <w:rsid w:val="00C261E0"/>
    <w:rsid w:val="00C27335"/>
    <w:rsid w:val="00C27441"/>
    <w:rsid w:val="00C27E6C"/>
    <w:rsid w:val="00C324CF"/>
    <w:rsid w:val="00C3351B"/>
    <w:rsid w:val="00C33D43"/>
    <w:rsid w:val="00C3407D"/>
    <w:rsid w:val="00C343D7"/>
    <w:rsid w:val="00C35556"/>
    <w:rsid w:val="00C3779F"/>
    <w:rsid w:val="00C40605"/>
    <w:rsid w:val="00C407AA"/>
    <w:rsid w:val="00C424F1"/>
    <w:rsid w:val="00C44F12"/>
    <w:rsid w:val="00C45153"/>
    <w:rsid w:val="00C45EE1"/>
    <w:rsid w:val="00C477D7"/>
    <w:rsid w:val="00C5044B"/>
    <w:rsid w:val="00C50929"/>
    <w:rsid w:val="00C50D02"/>
    <w:rsid w:val="00C5263C"/>
    <w:rsid w:val="00C529B7"/>
    <w:rsid w:val="00C5374F"/>
    <w:rsid w:val="00C55A8F"/>
    <w:rsid w:val="00C55C61"/>
    <w:rsid w:val="00C565E4"/>
    <w:rsid w:val="00C56792"/>
    <w:rsid w:val="00C618DA"/>
    <w:rsid w:val="00C631E7"/>
    <w:rsid w:val="00C646E2"/>
    <w:rsid w:val="00C65172"/>
    <w:rsid w:val="00C65281"/>
    <w:rsid w:val="00C65CA5"/>
    <w:rsid w:val="00C661DE"/>
    <w:rsid w:val="00C667EB"/>
    <w:rsid w:val="00C66D80"/>
    <w:rsid w:val="00C6765D"/>
    <w:rsid w:val="00C71772"/>
    <w:rsid w:val="00C71C0F"/>
    <w:rsid w:val="00C71DD9"/>
    <w:rsid w:val="00C72345"/>
    <w:rsid w:val="00C724AA"/>
    <w:rsid w:val="00C72EF6"/>
    <w:rsid w:val="00C72F80"/>
    <w:rsid w:val="00C73140"/>
    <w:rsid w:val="00C73935"/>
    <w:rsid w:val="00C73EC9"/>
    <w:rsid w:val="00C74A5E"/>
    <w:rsid w:val="00C7518A"/>
    <w:rsid w:val="00C774FF"/>
    <w:rsid w:val="00C7756B"/>
    <w:rsid w:val="00C77D4A"/>
    <w:rsid w:val="00C80859"/>
    <w:rsid w:val="00C81AEE"/>
    <w:rsid w:val="00C81DDD"/>
    <w:rsid w:val="00C82EA7"/>
    <w:rsid w:val="00C82F77"/>
    <w:rsid w:val="00C83026"/>
    <w:rsid w:val="00C8326B"/>
    <w:rsid w:val="00C839E0"/>
    <w:rsid w:val="00C854E9"/>
    <w:rsid w:val="00C9040C"/>
    <w:rsid w:val="00C91A20"/>
    <w:rsid w:val="00C91F90"/>
    <w:rsid w:val="00C93643"/>
    <w:rsid w:val="00C937E8"/>
    <w:rsid w:val="00C93DAB"/>
    <w:rsid w:val="00C966CC"/>
    <w:rsid w:val="00C9761F"/>
    <w:rsid w:val="00C97A84"/>
    <w:rsid w:val="00CA0AF9"/>
    <w:rsid w:val="00CA0FE8"/>
    <w:rsid w:val="00CA16AC"/>
    <w:rsid w:val="00CA2345"/>
    <w:rsid w:val="00CA2361"/>
    <w:rsid w:val="00CA247D"/>
    <w:rsid w:val="00CA39B3"/>
    <w:rsid w:val="00CA4F7A"/>
    <w:rsid w:val="00CA5C72"/>
    <w:rsid w:val="00CA6174"/>
    <w:rsid w:val="00CB0618"/>
    <w:rsid w:val="00CB1A14"/>
    <w:rsid w:val="00CB1A90"/>
    <w:rsid w:val="00CB2192"/>
    <w:rsid w:val="00CB2A0C"/>
    <w:rsid w:val="00CB3422"/>
    <w:rsid w:val="00CB3DC6"/>
    <w:rsid w:val="00CB47DF"/>
    <w:rsid w:val="00CB4FBE"/>
    <w:rsid w:val="00CB529E"/>
    <w:rsid w:val="00CB5DCD"/>
    <w:rsid w:val="00CB649E"/>
    <w:rsid w:val="00CB6A7D"/>
    <w:rsid w:val="00CB6DFF"/>
    <w:rsid w:val="00CB734B"/>
    <w:rsid w:val="00CB73DE"/>
    <w:rsid w:val="00CC0789"/>
    <w:rsid w:val="00CC1501"/>
    <w:rsid w:val="00CC196B"/>
    <w:rsid w:val="00CC199F"/>
    <w:rsid w:val="00CC1B54"/>
    <w:rsid w:val="00CC234C"/>
    <w:rsid w:val="00CC3056"/>
    <w:rsid w:val="00CC308C"/>
    <w:rsid w:val="00CC3598"/>
    <w:rsid w:val="00CC3CDA"/>
    <w:rsid w:val="00CC7154"/>
    <w:rsid w:val="00CD0383"/>
    <w:rsid w:val="00CD0A80"/>
    <w:rsid w:val="00CD113C"/>
    <w:rsid w:val="00CD2BF3"/>
    <w:rsid w:val="00CD3B7E"/>
    <w:rsid w:val="00CD412B"/>
    <w:rsid w:val="00CD43D2"/>
    <w:rsid w:val="00CD4BBE"/>
    <w:rsid w:val="00CD79B7"/>
    <w:rsid w:val="00CD7B38"/>
    <w:rsid w:val="00CE02CB"/>
    <w:rsid w:val="00CE0DF2"/>
    <w:rsid w:val="00CE25AA"/>
    <w:rsid w:val="00CE2775"/>
    <w:rsid w:val="00CE5661"/>
    <w:rsid w:val="00CE77DF"/>
    <w:rsid w:val="00CF285C"/>
    <w:rsid w:val="00CF2C1D"/>
    <w:rsid w:val="00CF2D1F"/>
    <w:rsid w:val="00CF67BC"/>
    <w:rsid w:val="00D00ECE"/>
    <w:rsid w:val="00D019DA"/>
    <w:rsid w:val="00D0215B"/>
    <w:rsid w:val="00D0357D"/>
    <w:rsid w:val="00D03616"/>
    <w:rsid w:val="00D0386A"/>
    <w:rsid w:val="00D0440F"/>
    <w:rsid w:val="00D063D9"/>
    <w:rsid w:val="00D075EA"/>
    <w:rsid w:val="00D10035"/>
    <w:rsid w:val="00D10BE8"/>
    <w:rsid w:val="00D10C1E"/>
    <w:rsid w:val="00D14085"/>
    <w:rsid w:val="00D15B13"/>
    <w:rsid w:val="00D15C15"/>
    <w:rsid w:val="00D2097F"/>
    <w:rsid w:val="00D21B32"/>
    <w:rsid w:val="00D21B38"/>
    <w:rsid w:val="00D23422"/>
    <w:rsid w:val="00D23DA4"/>
    <w:rsid w:val="00D2553B"/>
    <w:rsid w:val="00D25DE7"/>
    <w:rsid w:val="00D26236"/>
    <w:rsid w:val="00D31472"/>
    <w:rsid w:val="00D3289B"/>
    <w:rsid w:val="00D34AC5"/>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39BE"/>
    <w:rsid w:val="00D43C95"/>
    <w:rsid w:val="00D448F4"/>
    <w:rsid w:val="00D45430"/>
    <w:rsid w:val="00D457AE"/>
    <w:rsid w:val="00D46D13"/>
    <w:rsid w:val="00D46FC7"/>
    <w:rsid w:val="00D4701C"/>
    <w:rsid w:val="00D55F32"/>
    <w:rsid w:val="00D5602C"/>
    <w:rsid w:val="00D56409"/>
    <w:rsid w:val="00D605A6"/>
    <w:rsid w:val="00D61A33"/>
    <w:rsid w:val="00D61C94"/>
    <w:rsid w:val="00D62F10"/>
    <w:rsid w:val="00D6408D"/>
    <w:rsid w:val="00D64E96"/>
    <w:rsid w:val="00D6578E"/>
    <w:rsid w:val="00D658DF"/>
    <w:rsid w:val="00D70DBB"/>
    <w:rsid w:val="00D714E8"/>
    <w:rsid w:val="00D7150C"/>
    <w:rsid w:val="00D7242A"/>
    <w:rsid w:val="00D73D5F"/>
    <w:rsid w:val="00D74BE0"/>
    <w:rsid w:val="00D7584E"/>
    <w:rsid w:val="00D76001"/>
    <w:rsid w:val="00D7632B"/>
    <w:rsid w:val="00D763D3"/>
    <w:rsid w:val="00D7662E"/>
    <w:rsid w:val="00D76756"/>
    <w:rsid w:val="00D76D53"/>
    <w:rsid w:val="00D8000F"/>
    <w:rsid w:val="00D8073F"/>
    <w:rsid w:val="00D80E4A"/>
    <w:rsid w:val="00D81367"/>
    <w:rsid w:val="00D8340E"/>
    <w:rsid w:val="00D840C7"/>
    <w:rsid w:val="00D84A29"/>
    <w:rsid w:val="00D84C87"/>
    <w:rsid w:val="00D85FC8"/>
    <w:rsid w:val="00D86336"/>
    <w:rsid w:val="00D864BF"/>
    <w:rsid w:val="00D87207"/>
    <w:rsid w:val="00D87AFE"/>
    <w:rsid w:val="00D903EC"/>
    <w:rsid w:val="00D90C2D"/>
    <w:rsid w:val="00D90CE4"/>
    <w:rsid w:val="00D910E0"/>
    <w:rsid w:val="00D91A3D"/>
    <w:rsid w:val="00D91A5F"/>
    <w:rsid w:val="00D9210B"/>
    <w:rsid w:val="00D938CD"/>
    <w:rsid w:val="00D94AEF"/>
    <w:rsid w:val="00DA0191"/>
    <w:rsid w:val="00DA05BD"/>
    <w:rsid w:val="00DA0FCD"/>
    <w:rsid w:val="00DA1066"/>
    <w:rsid w:val="00DA1C05"/>
    <w:rsid w:val="00DA2946"/>
    <w:rsid w:val="00DA2D82"/>
    <w:rsid w:val="00DA2E48"/>
    <w:rsid w:val="00DA300B"/>
    <w:rsid w:val="00DA3BED"/>
    <w:rsid w:val="00DA4332"/>
    <w:rsid w:val="00DA53BD"/>
    <w:rsid w:val="00DA68EC"/>
    <w:rsid w:val="00DA7D3B"/>
    <w:rsid w:val="00DB107C"/>
    <w:rsid w:val="00DB1973"/>
    <w:rsid w:val="00DB2163"/>
    <w:rsid w:val="00DB2C90"/>
    <w:rsid w:val="00DB45B5"/>
    <w:rsid w:val="00DB499B"/>
    <w:rsid w:val="00DB4BFD"/>
    <w:rsid w:val="00DB6883"/>
    <w:rsid w:val="00DB697F"/>
    <w:rsid w:val="00DB6E71"/>
    <w:rsid w:val="00DB7363"/>
    <w:rsid w:val="00DB77C9"/>
    <w:rsid w:val="00DB7CD3"/>
    <w:rsid w:val="00DC1124"/>
    <w:rsid w:val="00DC11CF"/>
    <w:rsid w:val="00DC132E"/>
    <w:rsid w:val="00DC1F44"/>
    <w:rsid w:val="00DC2AE5"/>
    <w:rsid w:val="00DC2B76"/>
    <w:rsid w:val="00DC32C8"/>
    <w:rsid w:val="00DC542D"/>
    <w:rsid w:val="00DC5622"/>
    <w:rsid w:val="00DC59FA"/>
    <w:rsid w:val="00DC5F3F"/>
    <w:rsid w:val="00DC6009"/>
    <w:rsid w:val="00DC732A"/>
    <w:rsid w:val="00DD0F74"/>
    <w:rsid w:val="00DD24AB"/>
    <w:rsid w:val="00DD27F3"/>
    <w:rsid w:val="00DD2FF9"/>
    <w:rsid w:val="00DD49C1"/>
    <w:rsid w:val="00DD4B24"/>
    <w:rsid w:val="00DD5869"/>
    <w:rsid w:val="00DD5AAC"/>
    <w:rsid w:val="00DD6149"/>
    <w:rsid w:val="00DD6A45"/>
    <w:rsid w:val="00DD7E51"/>
    <w:rsid w:val="00DE05EF"/>
    <w:rsid w:val="00DE095E"/>
    <w:rsid w:val="00DE171E"/>
    <w:rsid w:val="00DE1986"/>
    <w:rsid w:val="00DE1E97"/>
    <w:rsid w:val="00DE45A8"/>
    <w:rsid w:val="00DE48A8"/>
    <w:rsid w:val="00DE4EEC"/>
    <w:rsid w:val="00DE4FF3"/>
    <w:rsid w:val="00DE5165"/>
    <w:rsid w:val="00DE6D9E"/>
    <w:rsid w:val="00DE7702"/>
    <w:rsid w:val="00DF029E"/>
    <w:rsid w:val="00DF0360"/>
    <w:rsid w:val="00DF12B7"/>
    <w:rsid w:val="00DF1CB4"/>
    <w:rsid w:val="00DF2929"/>
    <w:rsid w:val="00DF3588"/>
    <w:rsid w:val="00DF36F9"/>
    <w:rsid w:val="00DF3C2D"/>
    <w:rsid w:val="00DF3F3D"/>
    <w:rsid w:val="00DF3FB8"/>
    <w:rsid w:val="00DF4851"/>
    <w:rsid w:val="00DF57A0"/>
    <w:rsid w:val="00DF6529"/>
    <w:rsid w:val="00DF6994"/>
    <w:rsid w:val="00DF6D26"/>
    <w:rsid w:val="00DF74A6"/>
    <w:rsid w:val="00DF7934"/>
    <w:rsid w:val="00E006F7"/>
    <w:rsid w:val="00E00A40"/>
    <w:rsid w:val="00E013E9"/>
    <w:rsid w:val="00E01A37"/>
    <w:rsid w:val="00E01EAB"/>
    <w:rsid w:val="00E05182"/>
    <w:rsid w:val="00E06209"/>
    <w:rsid w:val="00E0692E"/>
    <w:rsid w:val="00E119CB"/>
    <w:rsid w:val="00E11B64"/>
    <w:rsid w:val="00E12B9D"/>
    <w:rsid w:val="00E138DE"/>
    <w:rsid w:val="00E14197"/>
    <w:rsid w:val="00E141AE"/>
    <w:rsid w:val="00E1473B"/>
    <w:rsid w:val="00E15A01"/>
    <w:rsid w:val="00E15FDD"/>
    <w:rsid w:val="00E166D3"/>
    <w:rsid w:val="00E16FB1"/>
    <w:rsid w:val="00E174E0"/>
    <w:rsid w:val="00E2142B"/>
    <w:rsid w:val="00E21777"/>
    <w:rsid w:val="00E21B60"/>
    <w:rsid w:val="00E21DA1"/>
    <w:rsid w:val="00E235A3"/>
    <w:rsid w:val="00E23D99"/>
    <w:rsid w:val="00E24496"/>
    <w:rsid w:val="00E24FA5"/>
    <w:rsid w:val="00E250CF"/>
    <w:rsid w:val="00E25C75"/>
    <w:rsid w:val="00E25D2D"/>
    <w:rsid w:val="00E26C6C"/>
    <w:rsid w:val="00E27265"/>
    <w:rsid w:val="00E275BD"/>
    <w:rsid w:val="00E27CAA"/>
    <w:rsid w:val="00E305D0"/>
    <w:rsid w:val="00E316A4"/>
    <w:rsid w:val="00E316AF"/>
    <w:rsid w:val="00E3183D"/>
    <w:rsid w:val="00E31B35"/>
    <w:rsid w:val="00E31E55"/>
    <w:rsid w:val="00E328AC"/>
    <w:rsid w:val="00E33762"/>
    <w:rsid w:val="00E35720"/>
    <w:rsid w:val="00E36381"/>
    <w:rsid w:val="00E403CC"/>
    <w:rsid w:val="00E40EB0"/>
    <w:rsid w:val="00E414F4"/>
    <w:rsid w:val="00E41704"/>
    <w:rsid w:val="00E41E4D"/>
    <w:rsid w:val="00E41FD0"/>
    <w:rsid w:val="00E421B3"/>
    <w:rsid w:val="00E4223A"/>
    <w:rsid w:val="00E42514"/>
    <w:rsid w:val="00E42794"/>
    <w:rsid w:val="00E436BA"/>
    <w:rsid w:val="00E43ACB"/>
    <w:rsid w:val="00E446D2"/>
    <w:rsid w:val="00E44ACE"/>
    <w:rsid w:val="00E44F6D"/>
    <w:rsid w:val="00E45DFA"/>
    <w:rsid w:val="00E46DC4"/>
    <w:rsid w:val="00E47158"/>
    <w:rsid w:val="00E47333"/>
    <w:rsid w:val="00E473C4"/>
    <w:rsid w:val="00E478B1"/>
    <w:rsid w:val="00E47E6F"/>
    <w:rsid w:val="00E501F4"/>
    <w:rsid w:val="00E50552"/>
    <w:rsid w:val="00E50B17"/>
    <w:rsid w:val="00E513C5"/>
    <w:rsid w:val="00E52415"/>
    <w:rsid w:val="00E52C51"/>
    <w:rsid w:val="00E53093"/>
    <w:rsid w:val="00E5331F"/>
    <w:rsid w:val="00E536C5"/>
    <w:rsid w:val="00E53C02"/>
    <w:rsid w:val="00E53DA1"/>
    <w:rsid w:val="00E5521D"/>
    <w:rsid w:val="00E56274"/>
    <w:rsid w:val="00E5744C"/>
    <w:rsid w:val="00E57658"/>
    <w:rsid w:val="00E61F74"/>
    <w:rsid w:val="00E64201"/>
    <w:rsid w:val="00E64444"/>
    <w:rsid w:val="00E64D7A"/>
    <w:rsid w:val="00E6682B"/>
    <w:rsid w:val="00E668ED"/>
    <w:rsid w:val="00E67D23"/>
    <w:rsid w:val="00E702DC"/>
    <w:rsid w:val="00E71A59"/>
    <w:rsid w:val="00E74CD5"/>
    <w:rsid w:val="00E74E76"/>
    <w:rsid w:val="00E75005"/>
    <w:rsid w:val="00E76B0E"/>
    <w:rsid w:val="00E8025A"/>
    <w:rsid w:val="00E818A1"/>
    <w:rsid w:val="00E819C2"/>
    <w:rsid w:val="00E8307C"/>
    <w:rsid w:val="00E83DF5"/>
    <w:rsid w:val="00E84176"/>
    <w:rsid w:val="00E846C0"/>
    <w:rsid w:val="00E87EDF"/>
    <w:rsid w:val="00E90C46"/>
    <w:rsid w:val="00E916E6"/>
    <w:rsid w:val="00E91FCF"/>
    <w:rsid w:val="00E92BB7"/>
    <w:rsid w:val="00E93846"/>
    <w:rsid w:val="00E93DF7"/>
    <w:rsid w:val="00E94F2F"/>
    <w:rsid w:val="00E96C7E"/>
    <w:rsid w:val="00EA07ED"/>
    <w:rsid w:val="00EA0872"/>
    <w:rsid w:val="00EA1892"/>
    <w:rsid w:val="00EA2A26"/>
    <w:rsid w:val="00EA3D79"/>
    <w:rsid w:val="00EA50DB"/>
    <w:rsid w:val="00EA6B7E"/>
    <w:rsid w:val="00EA74F8"/>
    <w:rsid w:val="00EA78CD"/>
    <w:rsid w:val="00EB061A"/>
    <w:rsid w:val="00EB090F"/>
    <w:rsid w:val="00EB11A3"/>
    <w:rsid w:val="00EB28F4"/>
    <w:rsid w:val="00EB30E5"/>
    <w:rsid w:val="00EB319A"/>
    <w:rsid w:val="00EB5763"/>
    <w:rsid w:val="00EB5C06"/>
    <w:rsid w:val="00EB5D6A"/>
    <w:rsid w:val="00EB6CB1"/>
    <w:rsid w:val="00EB7625"/>
    <w:rsid w:val="00EB7971"/>
    <w:rsid w:val="00EC08B3"/>
    <w:rsid w:val="00EC0904"/>
    <w:rsid w:val="00EC0C28"/>
    <w:rsid w:val="00EC0DD2"/>
    <w:rsid w:val="00EC1127"/>
    <w:rsid w:val="00EC137F"/>
    <w:rsid w:val="00EC13E0"/>
    <w:rsid w:val="00EC2EB0"/>
    <w:rsid w:val="00EC47ED"/>
    <w:rsid w:val="00EC5F70"/>
    <w:rsid w:val="00ED0A98"/>
    <w:rsid w:val="00ED0DB6"/>
    <w:rsid w:val="00ED0DF5"/>
    <w:rsid w:val="00ED17E7"/>
    <w:rsid w:val="00ED1A8E"/>
    <w:rsid w:val="00ED1A9C"/>
    <w:rsid w:val="00ED22D3"/>
    <w:rsid w:val="00ED26E0"/>
    <w:rsid w:val="00ED2B7A"/>
    <w:rsid w:val="00ED43A5"/>
    <w:rsid w:val="00ED6292"/>
    <w:rsid w:val="00ED76AA"/>
    <w:rsid w:val="00EE0A06"/>
    <w:rsid w:val="00EE0EEE"/>
    <w:rsid w:val="00EE24F6"/>
    <w:rsid w:val="00EE2500"/>
    <w:rsid w:val="00EE3C24"/>
    <w:rsid w:val="00EE4524"/>
    <w:rsid w:val="00EE5EA6"/>
    <w:rsid w:val="00EE607F"/>
    <w:rsid w:val="00EE72A9"/>
    <w:rsid w:val="00EE7378"/>
    <w:rsid w:val="00EE7607"/>
    <w:rsid w:val="00EF063C"/>
    <w:rsid w:val="00EF0DB5"/>
    <w:rsid w:val="00EF1386"/>
    <w:rsid w:val="00EF1503"/>
    <w:rsid w:val="00EF2F24"/>
    <w:rsid w:val="00EF379B"/>
    <w:rsid w:val="00EF4099"/>
    <w:rsid w:val="00EF4A76"/>
    <w:rsid w:val="00EF4B0C"/>
    <w:rsid w:val="00EF66E4"/>
    <w:rsid w:val="00F00C1D"/>
    <w:rsid w:val="00F03218"/>
    <w:rsid w:val="00F0416F"/>
    <w:rsid w:val="00F044E7"/>
    <w:rsid w:val="00F051F1"/>
    <w:rsid w:val="00F061D6"/>
    <w:rsid w:val="00F127A9"/>
    <w:rsid w:val="00F1513D"/>
    <w:rsid w:val="00F1670B"/>
    <w:rsid w:val="00F17DC2"/>
    <w:rsid w:val="00F20264"/>
    <w:rsid w:val="00F20A2C"/>
    <w:rsid w:val="00F20E9F"/>
    <w:rsid w:val="00F228EA"/>
    <w:rsid w:val="00F22961"/>
    <w:rsid w:val="00F23D3C"/>
    <w:rsid w:val="00F24FD8"/>
    <w:rsid w:val="00F25BAF"/>
    <w:rsid w:val="00F275C4"/>
    <w:rsid w:val="00F27DE7"/>
    <w:rsid w:val="00F27E5B"/>
    <w:rsid w:val="00F3018E"/>
    <w:rsid w:val="00F3188C"/>
    <w:rsid w:val="00F34295"/>
    <w:rsid w:val="00F34E85"/>
    <w:rsid w:val="00F351A9"/>
    <w:rsid w:val="00F367FB"/>
    <w:rsid w:val="00F36F81"/>
    <w:rsid w:val="00F378F5"/>
    <w:rsid w:val="00F37D2F"/>
    <w:rsid w:val="00F4024F"/>
    <w:rsid w:val="00F41EF0"/>
    <w:rsid w:val="00F42620"/>
    <w:rsid w:val="00F42AFB"/>
    <w:rsid w:val="00F43E0A"/>
    <w:rsid w:val="00F43E53"/>
    <w:rsid w:val="00F44065"/>
    <w:rsid w:val="00F4688C"/>
    <w:rsid w:val="00F50605"/>
    <w:rsid w:val="00F5112D"/>
    <w:rsid w:val="00F51D85"/>
    <w:rsid w:val="00F52390"/>
    <w:rsid w:val="00F53B1A"/>
    <w:rsid w:val="00F53BAF"/>
    <w:rsid w:val="00F557D1"/>
    <w:rsid w:val="00F55AE1"/>
    <w:rsid w:val="00F57109"/>
    <w:rsid w:val="00F57614"/>
    <w:rsid w:val="00F604B3"/>
    <w:rsid w:val="00F608A9"/>
    <w:rsid w:val="00F60E38"/>
    <w:rsid w:val="00F610EF"/>
    <w:rsid w:val="00F618E8"/>
    <w:rsid w:val="00F61926"/>
    <w:rsid w:val="00F61C71"/>
    <w:rsid w:val="00F62DE7"/>
    <w:rsid w:val="00F62FA5"/>
    <w:rsid w:val="00F630B5"/>
    <w:rsid w:val="00F65133"/>
    <w:rsid w:val="00F65221"/>
    <w:rsid w:val="00F653EF"/>
    <w:rsid w:val="00F66673"/>
    <w:rsid w:val="00F66B40"/>
    <w:rsid w:val="00F6711C"/>
    <w:rsid w:val="00F7287B"/>
    <w:rsid w:val="00F7362C"/>
    <w:rsid w:val="00F73D2A"/>
    <w:rsid w:val="00F73FD0"/>
    <w:rsid w:val="00F74434"/>
    <w:rsid w:val="00F765FC"/>
    <w:rsid w:val="00F76863"/>
    <w:rsid w:val="00F774AE"/>
    <w:rsid w:val="00F777C0"/>
    <w:rsid w:val="00F80B77"/>
    <w:rsid w:val="00F81B62"/>
    <w:rsid w:val="00F81BA0"/>
    <w:rsid w:val="00F81C08"/>
    <w:rsid w:val="00F82C73"/>
    <w:rsid w:val="00F83B5E"/>
    <w:rsid w:val="00F852E5"/>
    <w:rsid w:val="00F852F5"/>
    <w:rsid w:val="00F85370"/>
    <w:rsid w:val="00F85BF5"/>
    <w:rsid w:val="00F85EF3"/>
    <w:rsid w:val="00F86115"/>
    <w:rsid w:val="00F8613A"/>
    <w:rsid w:val="00F8683D"/>
    <w:rsid w:val="00F9147C"/>
    <w:rsid w:val="00F91BC9"/>
    <w:rsid w:val="00F925EE"/>
    <w:rsid w:val="00F93217"/>
    <w:rsid w:val="00F9397E"/>
    <w:rsid w:val="00F94298"/>
    <w:rsid w:val="00F947B9"/>
    <w:rsid w:val="00F94F34"/>
    <w:rsid w:val="00F95CB4"/>
    <w:rsid w:val="00F9608F"/>
    <w:rsid w:val="00F961B3"/>
    <w:rsid w:val="00F961E2"/>
    <w:rsid w:val="00F965DB"/>
    <w:rsid w:val="00F96CAF"/>
    <w:rsid w:val="00FA0A13"/>
    <w:rsid w:val="00FA0F90"/>
    <w:rsid w:val="00FA2944"/>
    <w:rsid w:val="00FA2C3E"/>
    <w:rsid w:val="00FA30DB"/>
    <w:rsid w:val="00FA37F6"/>
    <w:rsid w:val="00FA3AAF"/>
    <w:rsid w:val="00FA66C3"/>
    <w:rsid w:val="00FA71B1"/>
    <w:rsid w:val="00FB0118"/>
    <w:rsid w:val="00FB14AA"/>
    <w:rsid w:val="00FB27B6"/>
    <w:rsid w:val="00FB4815"/>
    <w:rsid w:val="00FB540F"/>
    <w:rsid w:val="00FB558B"/>
    <w:rsid w:val="00FB5D13"/>
    <w:rsid w:val="00FB6095"/>
    <w:rsid w:val="00FC039F"/>
    <w:rsid w:val="00FC0D70"/>
    <w:rsid w:val="00FC0F9B"/>
    <w:rsid w:val="00FC2399"/>
    <w:rsid w:val="00FC41EC"/>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058"/>
    <w:rsid w:val="00FD41AE"/>
    <w:rsid w:val="00FD7747"/>
    <w:rsid w:val="00FD7AA9"/>
    <w:rsid w:val="00FD7C3A"/>
    <w:rsid w:val="00FE03B6"/>
    <w:rsid w:val="00FE0E99"/>
    <w:rsid w:val="00FE1359"/>
    <w:rsid w:val="00FE1B79"/>
    <w:rsid w:val="00FE29DD"/>
    <w:rsid w:val="00FE2EF9"/>
    <w:rsid w:val="00FE3A1C"/>
    <w:rsid w:val="00FE5213"/>
    <w:rsid w:val="00FE5C49"/>
    <w:rsid w:val="00FE5E85"/>
    <w:rsid w:val="00FE62FD"/>
    <w:rsid w:val="00FE6ED8"/>
    <w:rsid w:val="00FE74D5"/>
    <w:rsid w:val="00FE77C4"/>
    <w:rsid w:val="00FE7FC8"/>
    <w:rsid w:val="00FF1902"/>
    <w:rsid w:val="00FF1A61"/>
    <w:rsid w:val="00FF39F3"/>
    <w:rsid w:val="00FF3D1A"/>
    <w:rsid w:val="00FF54D6"/>
    <w:rsid w:val="00FF6347"/>
    <w:rsid w:val="00FF6A23"/>
    <w:rsid w:val="00FF6CBF"/>
    <w:rsid w:val="1A3C3E29"/>
    <w:rsid w:val="284F6990"/>
    <w:rsid w:val="3CC676EF"/>
    <w:rsid w:val="42B4792A"/>
    <w:rsid w:val="456A2097"/>
    <w:rsid w:val="586060C8"/>
    <w:rsid w:val="588860E9"/>
    <w:rsid w:val="67D771DA"/>
    <w:rsid w:val="6EAD1A81"/>
    <w:rsid w:val="6F8408C6"/>
    <w:rsid w:val="74FB6C3A"/>
    <w:rsid w:val="79A769E1"/>
    <w:rsid w:val="7A6F12D1"/>
    <w:rsid w:val="7F1949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0B52E"/>
  <w15:docId w15:val="{6AF9D6D3-CBCD-442F-B4DE-5DCA0EC2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val="en-US"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uiPriority w:val="9"/>
    <w:qFormat/>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b/>
      <w:sz w:val="18"/>
      <w:lang w:val="en-US" w:eastAsia="en-US"/>
    </w:rPr>
  </w:style>
  <w:style w:type="paragraph" w:styleId="List3">
    <w:name w:val="List 3"/>
    <w:basedOn w:val="Normal"/>
    <w:uiPriority w:val="99"/>
    <w:unhideWhenUsed/>
    <w:qFormat/>
    <w:pPr>
      <w:ind w:left="1080" w:hanging="360"/>
      <w:contextualSpacing/>
    </w:pPr>
  </w:style>
  <w:style w:type="paragraph" w:styleId="Caption">
    <w:name w:val="caption"/>
    <w:basedOn w:val="Normal"/>
    <w:next w:val="Normal"/>
    <w:link w:val="CaptionChar"/>
    <w:qFormat/>
    <w:rPr>
      <w:b/>
      <w:bC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nhideWhenUsed/>
    <w:qFormat/>
    <w:pPr>
      <w:spacing w:after="120"/>
    </w:pPr>
    <w:rPr>
      <w:lang w:val="en-GB"/>
    </w:rPr>
  </w:style>
  <w:style w:type="paragraph" w:styleId="List2">
    <w:name w:val="List 2"/>
    <w:basedOn w:val="Normal"/>
    <w:uiPriority w:val="99"/>
    <w:unhideWhenUsed/>
    <w:qFormat/>
    <w:pPr>
      <w:ind w:left="720" w:hanging="360"/>
      <w:contextualSpacing/>
    </w:pPr>
  </w:style>
  <w:style w:type="paragraph" w:styleId="TOC3">
    <w:name w:val="toc 3"/>
    <w:basedOn w:val="Normal"/>
    <w:next w:val="Normal"/>
    <w:uiPriority w:val="39"/>
    <w:unhideWhenUsed/>
    <w:qFormat/>
    <w:pPr>
      <w:spacing w:after="100"/>
      <w:ind w:left="400"/>
    </w:pPr>
  </w:style>
  <w:style w:type="paragraph" w:styleId="BalloonText">
    <w:name w:val="Balloon Text"/>
    <w:basedOn w:val="Normal"/>
    <w:link w:val="BalloonTextChar"/>
    <w:uiPriority w:val="99"/>
    <w:unhideWhenUsed/>
    <w:qFormat/>
    <w:pPr>
      <w:spacing w:after="0"/>
    </w:pPr>
    <w:rPr>
      <w:rFonts w:ascii="Tahoma" w:hAnsi="Tahoma"/>
      <w:sz w:val="16"/>
      <w:szCs w:val="16"/>
    </w:rPr>
  </w:style>
  <w:style w:type="paragraph" w:styleId="Footer">
    <w:name w:val="footer"/>
    <w:basedOn w:val="Normal"/>
    <w:link w:val="FooterChar"/>
    <w:uiPriority w:val="99"/>
    <w:unhideWhenUsed/>
    <w:qFormat/>
    <w:pPr>
      <w:tabs>
        <w:tab w:val="center" w:pos="4680"/>
        <w:tab w:val="right" w:pos="9360"/>
      </w:tabs>
    </w:p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TOC4">
    <w:name w:val="toc 4"/>
    <w:basedOn w:val="TOC3"/>
    <w:next w:val="Normal"/>
    <w:uiPriority w:val="99"/>
    <w:unhideWhenUsed/>
    <w:qFormat/>
    <w:pPr>
      <w:keepLines/>
      <w:widowControl w:val="0"/>
      <w:tabs>
        <w:tab w:val="right" w:leader="dot" w:pos="9639"/>
      </w:tabs>
      <w:spacing w:after="0"/>
      <w:ind w:left="1418" w:right="425" w:hanging="1418"/>
    </w:pPr>
    <w:rPr>
      <w:lang w:eastAsia="zh-CN"/>
    </w:rPr>
  </w:style>
  <w:style w:type="paragraph" w:styleId="List">
    <w:name w:val="List"/>
    <w:basedOn w:val="Normal"/>
    <w:uiPriority w:val="99"/>
    <w:unhideWhenUsed/>
    <w:qFormat/>
    <w:pPr>
      <w:ind w:left="360" w:hanging="360"/>
      <w:contextualSpacing/>
    </w:pPr>
  </w:style>
  <w:style w:type="paragraph" w:styleId="List5">
    <w:name w:val="List 5"/>
    <w:basedOn w:val="Normal"/>
    <w:uiPriority w:val="99"/>
    <w:semiHidden/>
    <w:unhideWhenUsed/>
    <w:qFormat/>
    <w:pPr>
      <w:ind w:left="1800" w:hanging="360"/>
      <w:contextualSpacing/>
    </w:pPr>
  </w:style>
  <w:style w:type="paragraph" w:styleId="TOC2">
    <w:name w:val="toc 2"/>
    <w:basedOn w:val="Normal"/>
    <w:next w:val="Normal"/>
    <w:uiPriority w:val="39"/>
    <w:unhideWhenUsed/>
    <w:qFormat/>
    <w:pPr>
      <w:overflowPunct/>
      <w:autoSpaceDE/>
      <w:autoSpaceDN/>
      <w:adjustRightInd/>
      <w:spacing w:after="100"/>
      <w:ind w:left="220"/>
    </w:pPr>
    <w:rPr>
      <w:rFonts w:eastAsia="Times New Roman"/>
      <w:szCs w:val="22"/>
    </w:rPr>
  </w:style>
  <w:style w:type="paragraph" w:styleId="List4">
    <w:name w:val="List 4"/>
    <w:basedOn w:val="Normal"/>
    <w:uiPriority w:val="99"/>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qFormat/>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unhideWhenUsed/>
    <w:qFormat/>
    <w:rPr>
      <w:sz w:val="16"/>
      <w:szCs w:val="16"/>
    </w:rPr>
  </w:style>
  <w:style w:type="character" w:customStyle="1" w:styleId="list3Char">
    <w:name w:val="list3 Char"/>
    <w:link w:val="list30"/>
    <w:qFormat/>
    <w:locked/>
    <w:rPr>
      <w:rFonts w:ascii="PMingLiU" w:eastAsia="PMingLiU" w:hAnsi="PMingLiU"/>
      <w:lang w:val="en-GB" w:eastAsia="ko-KR"/>
    </w:rPr>
  </w:style>
  <w:style w:type="paragraph" w:customStyle="1" w:styleId="list30">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character" w:customStyle="1" w:styleId="CommentTextChar">
    <w:name w:val="Comment Text Char"/>
    <w:link w:val="CommentText"/>
    <w:uiPriority w:val="99"/>
    <w:qFormat/>
    <w:rPr>
      <w:rFonts w:ascii="Times New Roman" w:eastAsia="SimSun" w:hAnsi="Times New Roman" w:cs="Times New Roman"/>
      <w:sz w:val="20"/>
      <w:szCs w:val="20"/>
    </w:rPr>
  </w:style>
  <w:style w:type="character" w:customStyle="1" w:styleId="TAHCar">
    <w:name w:val="TAH Car"/>
    <w:link w:val="TAH"/>
    <w:qFormat/>
    <w:locked/>
    <w:rPr>
      <w:rFonts w:ascii="Arial" w:eastAsia="MS Mincho" w:hAnsi="Arial" w:cs="Arial"/>
      <w:b/>
      <w:sz w:val="18"/>
      <w:szCs w:val="22"/>
      <w:lang w:val="en-GB"/>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pPr>
    <w:rPr>
      <w:rFonts w:ascii="Arial" w:eastAsia="MS Mincho" w:hAnsi="Arial" w:cs="Arial"/>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eastAsia="ja-JP"/>
    </w:rPr>
  </w:style>
  <w:style w:type="character" w:customStyle="1" w:styleId="Heading5Char">
    <w:name w:val="Heading 5 Char"/>
    <w:link w:val="Heading5"/>
    <w:uiPriority w:val="9"/>
    <w:qFormat/>
    <w:rPr>
      <w:rFonts w:ascii="Cambria" w:eastAsia="SimSun" w:hAnsi="Cambria"/>
      <w:color w:val="243F60"/>
    </w:rPr>
  </w:style>
  <w:style w:type="character" w:customStyle="1" w:styleId="Heading1Char">
    <w:name w:val="Heading 1 Char"/>
    <w:link w:val="Heading1"/>
    <w:qFormat/>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paragraph" w:customStyle="1" w:styleId="B4">
    <w:name w:val="B4"/>
    <w:basedOn w:val="List4"/>
    <w:link w:val="B4Char"/>
    <w:qFormat/>
    <w:pPr>
      <w:ind w:left="1418" w:hanging="284"/>
      <w:textAlignment w:val="baseline"/>
    </w:pPr>
    <w:rPr>
      <w:rFonts w:eastAsia="Times New Roman"/>
    </w:rPr>
  </w:style>
  <w:style w:type="character" w:customStyle="1" w:styleId="BalloonTextChar">
    <w:name w:val="Balloon Text Char"/>
    <w:link w:val="BalloonText"/>
    <w:uiPriority w:val="99"/>
    <w:semiHidden/>
    <w:qFormat/>
    <w:rPr>
      <w:rFonts w:ascii="Tahoma" w:eastAsia="SimSun" w:hAnsi="Tahoma" w:cs="Times New Roman"/>
      <w:sz w:val="16"/>
      <w:szCs w:val="16"/>
    </w:rPr>
  </w:style>
  <w:style w:type="character" w:customStyle="1" w:styleId="Heading9Char">
    <w:name w:val="Heading 9 Char"/>
    <w:link w:val="Heading9"/>
    <w:uiPriority w:val="9"/>
    <w:semiHidden/>
    <w:qFormat/>
    <w:rPr>
      <w:rFonts w:ascii="Calibri Light" w:eastAsia="Times New Roman" w:hAnsi="Calibri Light"/>
      <w:sz w:val="22"/>
      <w:szCs w:val="22"/>
    </w:rPr>
  </w:style>
  <w:style w:type="character" w:customStyle="1" w:styleId="B1Char">
    <w:name w:val="B1 Char"/>
    <w:qFormat/>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paragraph" w:customStyle="1" w:styleId="B2">
    <w:name w:val="B2"/>
    <w:basedOn w:val="List2"/>
    <w:link w:val="B2Char"/>
    <w:qFormat/>
    <w:pPr>
      <w:overflowPunct/>
      <w:autoSpaceDE/>
      <w:autoSpaceDN/>
      <w:adjustRightInd/>
      <w:ind w:left="851" w:hanging="284"/>
    </w:pPr>
    <w:rPr>
      <w:rFonts w:eastAsia="Malgun Gothic"/>
      <w:lang w:val="en-GB"/>
    </w:rPr>
  </w:style>
  <w:style w:type="character" w:customStyle="1" w:styleId="EmailDiscussionChar">
    <w:name w:val="EmailDiscussion Char"/>
    <w:link w:val="EmailDiscussion"/>
    <w:qFormat/>
    <w:locked/>
    <w:rPr>
      <w:rFonts w:ascii="Yu Mincho" w:eastAsia="Courier New" w:hAnsi="Yu Mincho" w:cs="Yu Mincho"/>
      <w:b/>
      <w:szCs w:val="24"/>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paragraph" w:customStyle="1" w:styleId="EmailDiscussion2">
    <w:name w:val="EmailDiscussion2"/>
    <w:basedOn w:val="Normal"/>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character" w:customStyle="1" w:styleId="CaptionChar">
    <w:name w:val="Caption Char"/>
    <w:link w:val="Caption"/>
    <w:qFormat/>
    <w:rPr>
      <w:rFonts w:ascii="Times New Roman" w:eastAsia="SimSun" w:hAnsi="Times New Roman"/>
      <w:b/>
      <w:bCs/>
      <w:lang w:eastAsia="en-US"/>
    </w:rPr>
  </w:style>
  <w:style w:type="character" w:customStyle="1" w:styleId="TACChar">
    <w:name w:val="TAC Char"/>
    <w:link w:val="TAC"/>
    <w:qFormat/>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Heading8Char">
    <w:name w:val="Heading 8 Char"/>
    <w:link w:val="Heading8"/>
    <w:uiPriority w:val="9"/>
    <w:semiHidden/>
    <w:qFormat/>
    <w:rPr>
      <w:rFonts w:eastAsia="Times New Roman"/>
      <w:i/>
      <w:iCs/>
      <w:sz w:val="24"/>
      <w:szCs w:val="24"/>
    </w:rPr>
  </w:style>
  <w:style w:type="character" w:customStyle="1" w:styleId="msoins0">
    <w:name w:val="msoins"/>
    <w:qFormat/>
  </w:style>
  <w:style w:type="character" w:customStyle="1" w:styleId="Heading6Char">
    <w:name w:val="Heading 6 Char"/>
    <w:link w:val="Heading6"/>
    <w:uiPriority w:val="9"/>
    <w:semiHidden/>
    <w:qFormat/>
    <w:rPr>
      <w:rFonts w:eastAsia="Times New Roman"/>
      <w:b/>
      <w:bCs/>
      <w:sz w:val="22"/>
      <w:szCs w:val="22"/>
    </w:rPr>
  </w:style>
  <w:style w:type="character" w:customStyle="1" w:styleId="Heading3Char1">
    <w:name w:val="Heading 3 Char1"/>
    <w:semiHidden/>
    <w:qFormat/>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character" w:customStyle="1" w:styleId="Heading2Char1">
    <w:name w:val="Heading 2 Char1"/>
    <w:uiPriority w:val="9"/>
    <w:semiHidden/>
    <w:qFormat/>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paragraph" w:customStyle="1" w:styleId="B3">
    <w:name w:val="B3"/>
    <w:basedOn w:val="List3"/>
    <w:link w:val="B3Char2"/>
    <w:qFormat/>
    <w:pPr>
      <w:ind w:left="1135" w:hanging="284"/>
      <w:textAlignment w:val="baseline"/>
    </w:pPr>
    <w:rPr>
      <w:rFonts w:eastAsia="Times New Roman"/>
    </w:rPr>
  </w:style>
  <w:style w:type="character" w:customStyle="1" w:styleId="Heading7Char">
    <w:name w:val="Heading 7 Char"/>
    <w:link w:val="Heading7"/>
    <w:uiPriority w:val="9"/>
    <w:semiHidden/>
    <w:qFormat/>
    <w:rPr>
      <w:rFonts w:eastAsia="Times New Roman"/>
      <w:sz w:val="24"/>
      <w:szCs w:val="24"/>
    </w:rPr>
  </w:style>
  <w:style w:type="character" w:customStyle="1" w:styleId="ZGSM">
    <w:name w:val="ZGSM"/>
    <w:qFormat/>
  </w:style>
  <w:style w:type="character" w:customStyle="1" w:styleId="B1Char1">
    <w:name w:val="B1 Char1"/>
    <w:link w:val="B1"/>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pPr>
    <w:rPr>
      <w:rFonts w:eastAsia="Times New Roman"/>
      <w:lang w:val="en-GB"/>
    </w:rPr>
  </w:style>
  <w:style w:type="character" w:customStyle="1" w:styleId="CommentSubjectChar">
    <w:name w:val="Comment Subject Char"/>
    <w:link w:val="CommentSubject"/>
    <w:uiPriority w:val="99"/>
    <w:semiHidden/>
    <w:qFormat/>
    <w:rPr>
      <w:rFonts w:ascii="Times New Roman" w:eastAsia="SimSun" w:hAnsi="Times New Roman" w:cs="Times New Roman"/>
      <w:b/>
      <w:bCs/>
      <w:sz w:val="20"/>
      <w:szCs w:val="20"/>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observChar">
    <w:name w:val="observ. Char"/>
    <w:link w:val="observ"/>
    <w:qFormat/>
    <w:rPr>
      <w:rFonts w:ascii="Times New Roman" w:eastAsia="SimSun" w:hAnsi="Times New Roman"/>
      <w:lang w:val="en-GB"/>
    </w:rPr>
  </w:style>
  <w:style w:type="paragraph" w:customStyle="1" w:styleId="observ">
    <w:name w:val="observ."/>
    <w:basedOn w:val="Proposal"/>
    <w:link w:val="observChar"/>
    <w:qFormat/>
    <w:pPr>
      <w:numPr>
        <w:numId w:val="2"/>
      </w:numPr>
    </w:pPr>
    <w:rPr>
      <w:lang w:eastAsia="zh-CN"/>
    </w:rPr>
  </w:style>
  <w:style w:type="paragraph" w:customStyle="1" w:styleId="Proposal">
    <w:name w:val="Proposal"/>
    <w:basedOn w:val="Normal"/>
    <w:link w:val="ProposalChar"/>
    <w:qFormat/>
    <w:pPr>
      <w:jc w:val="both"/>
    </w:pPr>
    <w:rPr>
      <w:lang w:val="en-GB"/>
    </w:rPr>
  </w:style>
  <w:style w:type="character" w:customStyle="1" w:styleId="HeaderChar">
    <w:name w:val="Header Char"/>
    <w:link w:val="Header"/>
    <w:uiPriority w:val="99"/>
    <w:qFormat/>
    <w:rPr>
      <w:rFonts w:ascii="Arial" w:eastAsia="SimSun" w:hAnsi="Arial" w:cs="Times New Roman"/>
      <w:b/>
      <w:sz w:val="18"/>
      <w:szCs w:val="20"/>
      <w:lang w:val="en-US" w:eastAsia="zh-CN"/>
    </w:rPr>
  </w:style>
  <w:style w:type="character" w:customStyle="1" w:styleId="EditorsNoteChar">
    <w:name w:val="Editor's Note Char"/>
    <w:link w:val="EditorsNote"/>
    <w:qFormat/>
    <w:rPr>
      <w:rFonts w:ascii="Times New Roman" w:eastAsia="Times New Roman" w:hAnsi="Times New Roman"/>
      <w:color w:val="FF0000"/>
    </w:rPr>
  </w:style>
  <w:style w:type="paragraph" w:customStyle="1" w:styleId="EditorsNote">
    <w:name w:val="Editor's Note"/>
    <w:basedOn w:val="Normal"/>
    <w:link w:val="EditorsNoteChar"/>
    <w:qFormat/>
    <w:pPr>
      <w:keepLines/>
      <w:ind w:left="1135" w:hanging="851"/>
      <w:textAlignment w:val="baseline"/>
    </w:pPr>
    <w:rPr>
      <w:rFonts w:eastAsia="Times New Roman"/>
      <w:color w:val="FF0000"/>
    </w:rPr>
  </w:style>
  <w:style w:type="character" w:customStyle="1" w:styleId="NOChar">
    <w:name w:val="NO Char"/>
    <w:link w:val="NO"/>
    <w:qFormat/>
    <w:rPr>
      <w:rFonts w:ascii="Arial" w:eastAsia="Times New Roman" w:hAnsi="Arial"/>
      <w:lang w:val="en-GB" w:eastAsia="en-GB"/>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FooterChar">
    <w:name w:val="Footer Char"/>
    <w:link w:val="Footer"/>
    <w:uiPriority w:val="99"/>
    <w:qFormat/>
    <w:rPr>
      <w:rFonts w:ascii="Times New Roman" w:eastAsia="SimSun" w:hAnsi="Times New Roman" w:cs="Times New Roman"/>
      <w:sz w:val="20"/>
      <w:szCs w:val="20"/>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3GPPText">
    <w:name w:val="3GPP Text"/>
    <w:basedOn w:val="Normal"/>
    <w:link w:val="3GPPTextChar"/>
    <w:qFormat/>
    <w:pPr>
      <w:spacing w:before="120" w:after="120" w:line="276" w:lineRule="auto"/>
      <w:jc w:val="both"/>
      <w:textAlignment w:val="baseline"/>
    </w:pPr>
    <w:rPr>
      <w:sz w:val="22"/>
    </w:rPr>
  </w:style>
  <w:style w:type="character" w:customStyle="1" w:styleId="B1Zchn">
    <w:name w:val="B1 Zchn"/>
    <w:qFormat/>
    <w:locked/>
    <w:rPr>
      <w:rFonts w:ascii="Times New Roman" w:eastAsia="Times New Roman" w:hAnsi="Times New Roman"/>
      <w:lang w:val="en-GB" w:eastAsia="ja-JP"/>
    </w:rPr>
  </w:style>
  <w:style w:type="character" w:customStyle="1" w:styleId="Recommend-1Char">
    <w:name w:val="Recommend-1 Char"/>
    <w:link w:val="Recommend-1"/>
    <w:qFormat/>
    <w:rPr>
      <w:rFonts w:ascii="Times New Roman" w:eastAsia="SimSun" w:hAnsi="Times New Roman"/>
    </w:rPr>
  </w:style>
  <w:style w:type="paragraph" w:customStyle="1" w:styleId="Recommend-1">
    <w:name w:val="Recommend-1"/>
    <w:basedOn w:val="Normal"/>
    <w:link w:val="Recommend-1Char"/>
    <w:qFormat/>
    <w:pPr>
      <w:numPr>
        <w:numId w:val="3"/>
      </w:numPr>
      <w:jc w:val="both"/>
    </w:pPr>
  </w:style>
  <w:style w:type="character" w:customStyle="1" w:styleId="ListParagraphChar">
    <w:name w:val="List Paragraph Char"/>
    <w:link w:val="ListParagraph"/>
    <w:uiPriority w:val="34"/>
    <w:qFormat/>
    <w:locked/>
    <w:rPr>
      <w:rFonts w:ascii="Times New Roman" w:eastAsia="SimSun" w:hAnsi="Times New Roman" w:cs="Times New Roman"/>
    </w:rPr>
  </w:style>
  <w:style w:type="paragraph" w:styleId="ListParagraph">
    <w:name w:val="List Paragraph"/>
    <w:basedOn w:val="Normal"/>
    <w:link w:val="ListParagraphChar"/>
    <w:uiPriority w:val="34"/>
    <w:qFormat/>
    <w:pPr>
      <w:ind w:left="720"/>
      <w:contextualSpacing/>
    </w:pPr>
    <w:rPr>
      <w:sz w:val="22"/>
      <w:szCs w:val="22"/>
    </w:rPr>
  </w:style>
  <w:style w:type="character" w:customStyle="1" w:styleId="CRCoverPageZchn">
    <w:name w:val="CR Cover Page Zchn"/>
    <w:link w:val="CRCoverPage"/>
    <w:qFormat/>
    <w:rPr>
      <w:rFonts w:ascii="Arial" w:eastAsia="MS Mincho" w:hAnsi="Arial"/>
      <w:lang w:val="en-GB" w:eastAsia="en-US"/>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content">
    <w:name w:val="content"/>
    <w:qFormat/>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character" w:customStyle="1" w:styleId="Heading2Char">
    <w:name w:val="Heading 2 Char"/>
    <w:link w:val="Heading2"/>
    <w:uiPriority w:val="9"/>
    <w:qFormat/>
    <w:rPr>
      <w:rFonts w:ascii="Arial" w:eastAsia="Arial" w:hAnsi="Arial"/>
      <w:sz w:val="32"/>
      <w:lang w:val="en-GB" w:eastAsia="zh-CN"/>
    </w:rPr>
  </w:style>
  <w:style w:type="character" w:customStyle="1" w:styleId="Heading3Char">
    <w:name w:val="Heading 3 Char"/>
    <w:link w:val="Heading3"/>
    <w:qFormat/>
    <w:rPr>
      <w:rFonts w:ascii="Arial" w:eastAsia="Arial" w:hAnsi="Arial"/>
      <w:sz w:val="28"/>
      <w:lang w:val="en-GB" w:eastAsia="zh-CN"/>
    </w:rPr>
  </w:style>
  <w:style w:type="character" w:customStyle="1" w:styleId="BodyTextChar">
    <w:name w:val="Body Text Char"/>
    <w:link w:val="BodyText"/>
    <w:qFormat/>
    <w:rPr>
      <w:rFonts w:ascii="Times New Roman" w:eastAsia="SimSun" w:hAnsi="Times New Roman" w:cs="Times New Roman"/>
      <w:sz w:val="20"/>
      <w:szCs w:val="20"/>
      <w:lang w:val="en-GB"/>
    </w:rPr>
  </w:style>
  <w:style w:type="character" w:customStyle="1" w:styleId="Heading4Char">
    <w:name w:val="Heading 4 Char"/>
    <w:link w:val="Heading4"/>
    <w:uiPriority w:val="9"/>
    <w:qFormat/>
    <w:rPr>
      <w:rFonts w:eastAsia="Times New Roman"/>
      <w:b/>
      <w:bCs/>
      <w:sz w:val="28"/>
      <w:szCs w:val="28"/>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SimSun" w:hAnsi="Arial" w:cs="Arial"/>
      <w:sz w:val="18"/>
      <w:lang w:val="en-GB"/>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rPr>
  </w:style>
  <w:style w:type="character" w:customStyle="1" w:styleId="ProposalChar">
    <w:name w:val="Proposal Char"/>
    <w:link w:val="Proposal"/>
    <w:qFormat/>
    <w:rPr>
      <w:rFonts w:ascii="Times New Roman" w:eastAsia="SimSun" w:hAnsi="Times New Roman"/>
      <w:lang w:val="en-GB"/>
    </w:rPr>
  </w:style>
  <w:style w:type="character" w:customStyle="1" w:styleId="Proposal2Char">
    <w:name w:val="Proposal 2 Char"/>
    <w:basedOn w:val="ProposalChar"/>
    <w:link w:val="Proposal2"/>
    <w:qFormat/>
    <w:rPr>
      <w:rFonts w:ascii="Times New Roman" w:eastAsia="SimSun" w:hAnsi="Times New Roman"/>
      <w:lang w:val="en-GB"/>
    </w:rPr>
  </w:style>
  <w:style w:type="paragraph" w:customStyle="1" w:styleId="Proposal2">
    <w:name w:val="Proposal 2"/>
    <w:basedOn w:val="Proposal"/>
    <w:link w:val="Proposal2Char"/>
    <w:qFormat/>
    <w:pPr>
      <w:numPr>
        <w:ilvl w:val="1"/>
        <w:numId w:val="4"/>
      </w:numPr>
    </w:pPr>
  </w:style>
  <w:style w:type="character" w:customStyle="1" w:styleId="TALCharCharChar">
    <w:name w:val="TAL Char Char Char"/>
    <w:link w:val="TALCharChar"/>
    <w:qFormat/>
    <w:rPr>
      <w:rFonts w:ascii="Arial" w:eastAsia="Times New Roman" w:hAnsi="Arial"/>
      <w:sz w:val="18"/>
      <w:lang w:val="en-GB"/>
    </w:rPr>
  </w:style>
  <w:style w:type="paragraph" w:customStyle="1" w:styleId="TALCharChar">
    <w:name w:val="TAL Char Char"/>
    <w:basedOn w:val="Normal"/>
    <w:link w:val="TALCharCharChar"/>
    <w:qFormat/>
    <w:pPr>
      <w:keepNext/>
      <w:keepLines/>
      <w:spacing w:after="0"/>
      <w:textAlignment w:val="baseline"/>
    </w:pPr>
    <w:rPr>
      <w:rFonts w:ascii="Arial" w:eastAsia="Times New Roman" w:hAnsi="Arial"/>
      <w:sz w:val="18"/>
      <w:lang w:val="en-GB"/>
    </w:rPr>
  </w:style>
  <w:style w:type="character" w:customStyle="1" w:styleId="TAHChar">
    <w:name w:val="TAH Char"/>
    <w:qFormat/>
    <w:rPr>
      <w:rFonts w:ascii="Arial" w:hAnsi="Arial"/>
      <w:b/>
      <w:sz w:val="18"/>
      <w:lang w:eastAsia="en-US"/>
    </w:r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TOC10">
    <w:name w:val="TOC 标题1"/>
    <w:basedOn w:val="Heading1"/>
    <w:next w:val="Normal"/>
    <w:uiPriority w:val="39"/>
    <w:qFormat/>
    <w:pPr>
      <w:widowControl/>
      <w:numPr>
        <w:numId w:val="0"/>
      </w:numPr>
      <w:pBdr>
        <w:top w:val="none" w:sz="0" w:space="0" w:color="auto"/>
      </w:pBdr>
      <w:overflowPunct/>
      <w:autoSpaceDE/>
      <w:autoSpaceDN/>
      <w:adjustRightInd/>
      <w:spacing w:after="0"/>
      <w:outlineLvl w:val="9"/>
    </w:pPr>
    <w:rPr>
      <w:rFonts w:ascii="Calibri Light" w:eastAsia="Times New Roman" w:hAnsi="Calibri Light"/>
      <w:color w:val="2E74B5"/>
      <w:sz w:val="32"/>
      <w:szCs w:val="32"/>
      <w:lang w:val="en-US"/>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rPr>
  </w:style>
  <w:style w:type="paragraph" w:customStyle="1" w:styleId="list40">
    <w:name w:val="list4"/>
    <w:basedOn w:val="list30"/>
    <w:uiPriority w:val="99"/>
    <w:qFormat/>
    <w:pPr>
      <w:tabs>
        <w:tab w:val="left" w:pos="2880"/>
      </w:tabs>
      <w:ind w:left="1620" w:hanging="270"/>
    </w:pPr>
  </w:style>
  <w:style w:type="paragraph" w:customStyle="1" w:styleId="3GPPAgreements">
    <w:name w:val="3GPP Agreements"/>
    <w:basedOn w:val="Normal"/>
    <w:link w:val="3GPPAgreementsChar"/>
    <w:qFormat/>
    <w:pPr>
      <w:numPr>
        <w:numId w:val="5"/>
      </w:numPr>
      <w:spacing w:before="60" w:after="60"/>
      <w:jc w:val="both"/>
      <w:textAlignment w:val="baseline"/>
    </w:pPr>
    <w:rPr>
      <w:sz w:val="22"/>
      <w:lang w:eastAsia="zh-CN"/>
    </w:rPr>
  </w:style>
  <w:style w:type="paragraph" w:customStyle="1" w:styleId="1">
    <w:name w:val="修订1"/>
    <w:uiPriority w:val="99"/>
    <w:semiHidden/>
    <w:qFormat/>
    <w:rPr>
      <w:rFonts w:ascii="Times New Roman" w:hAnsi="Times New Roman"/>
      <w:lang w:val="en-US" w:eastAsia="en-US"/>
    </w:rPr>
  </w:style>
  <w:style w:type="paragraph" w:customStyle="1" w:styleId="Body-1">
    <w:name w:val="Body-1"/>
    <w:basedOn w:val="Normal"/>
    <w:qFormat/>
    <w:pPr>
      <w:numPr>
        <w:ilvl w:val="1"/>
        <w:numId w:val="6"/>
      </w:numPr>
      <w:adjustRightInd/>
      <w:spacing w:after="0"/>
      <w:ind w:left="576" w:hanging="576"/>
    </w:pPr>
    <w:rPr>
      <w:rFonts w:ascii="Arial" w:eastAsia="Calibri" w:hAnsi="Arial" w:cs="Arial"/>
      <w:color w:val="833C0B"/>
    </w:rPr>
  </w:style>
  <w:style w:type="paragraph" w:customStyle="1" w:styleId="00BodyText">
    <w:name w:val="00 BodyText"/>
    <w:basedOn w:val="Normal"/>
    <w:uiPriority w:val="99"/>
    <w:qFormat/>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Normal"/>
    <w:uiPriority w:val="99"/>
    <w:qFormat/>
    <w:pPr>
      <w:overflowPunct/>
      <w:autoSpaceDE/>
      <w:autoSpaceDN/>
      <w:adjustRightInd/>
      <w:spacing w:after="0"/>
      <w:ind w:left="1260" w:hanging="1260"/>
    </w:pPr>
    <w:rPr>
      <w:rFonts w:ascii="Arial" w:hAnsi="Arial" w:cs="Arial"/>
      <w:sz w:val="22"/>
      <w:szCs w:val="22"/>
    </w:rPr>
  </w:style>
  <w:style w:type="paragraph" w:customStyle="1" w:styleId="references0">
    <w:name w:val="references"/>
    <w:qFormat/>
    <w:pPr>
      <w:numPr>
        <w:numId w:val="8"/>
      </w:numPr>
      <w:spacing w:after="50" w:line="180" w:lineRule="exact"/>
      <w:jc w:val="both"/>
    </w:pPr>
    <w:rPr>
      <w:rFonts w:ascii="Times New Roman" w:eastAsia="MS Mincho" w:hAnsi="Times New Roman"/>
      <w:sz w:val="16"/>
      <w:szCs w:val="16"/>
      <w:lang w:val="en-US" w:eastAsia="en-US"/>
    </w:rPr>
  </w:style>
  <w:style w:type="paragraph" w:customStyle="1" w:styleId="References">
    <w:name w:val="References"/>
    <w:basedOn w:val="Normal"/>
    <w:uiPriority w:val="99"/>
    <w:qFormat/>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Agreement">
    <w:name w:val="Agreement"/>
    <w:basedOn w:val="Normal"/>
    <w:next w:val="Doc-text2"/>
    <w:qFormat/>
    <w:pPr>
      <w:numPr>
        <w:numId w:val="9"/>
      </w:numPr>
      <w:overflowPunct/>
      <w:autoSpaceDE/>
      <w:autoSpaceDN/>
      <w:adjustRightInd/>
      <w:spacing w:before="60" w:after="0"/>
    </w:pPr>
    <w:rPr>
      <w:rFonts w:ascii="Arial" w:eastAsia="MS Mincho" w:hAnsi="Arial"/>
      <w:b/>
      <w:szCs w:val="24"/>
      <w:lang w:val="en-GB" w:eastAsia="en-GB"/>
    </w:rPr>
  </w:style>
  <w:style w:type="paragraph" w:customStyle="1" w:styleId="EX">
    <w:name w:val="EX"/>
    <w:basedOn w:val="Normal"/>
    <w:qFormat/>
    <w:pPr>
      <w:keepLines/>
      <w:overflowPunct/>
      <w:autoSpaceDE/>
      <w:autoSpaceDN/>
      <w:adjustRightInd/>
      <w:ind w:left="1702" w:hanging="1418"/>
    </w:pPr>
    <w:rPr>
      <w:rFonts w:eastAsia="Times New Roman"/>
      <w:lang w:val="en-GB"/>
    </w:rPr>
  </w:style>
  <w:style w:type="paragraph" w:customStyle="1" w:styleId="B5">
    <w:name w:val="B5"/>
    <w:basedOn w:val="List5"/>
    <w:link w:val="B5Char"/>
    <w:qFormat/>
    <w:pPr>
      <w:overflowPunct/>
      <w:autoSpaceDE/>
      <w:autoSpaceDN/>
      <w:adjustRightInd/>
      <w:ind w:left="1702" w:hanging="284"/>
      <w:contextualSpacing w:val="0"/>
    </w:pPr>
    <w:rPr>
      <w:lang w:val="en-GB"/>
    </w:rPr>
  </w:style>
  <w:style w:type="character" w:customStyle="1" w:styleId="B5Char">
    <w:name w:val="B5 Char"/>
    <w:link w:val="B5"/>
    <w:qFormat/>
    <w:rPr>
      <w:rFonts w:ascii="Times New Roman" w:hAnsi="Times New Roman"/>
      <w:lang w:val="en-GB" w:eastAsia="en-US"/>
    </w:rPr>
  </w:style>
  <w:style w:type="character" w:customStyle="1" w:styleId="3GPPAgreementsChar">
    <w:name w:val="3GPP Agreements Char"/>
    <w:link w:val="3GPPAgreements"/>
    <w:qFormat/>
    <w:locked/>
    <w:rPr>
      <w:rFonts w:ascii="Times New Roman" w:hAnsi="Times New Roman"/>
      <w:sz w:val="22"/>
    </w:rPr>
  </w:style>
  <w:style w:type="paragraph" w:customStyle="1" w:styleId="listparagraph0">
    <w:name w:val="listparagraph"/>
    <w:basedOn w:val="Normal"/>
    <w:qFormat/>
    <w:pPr>
      <w:overflowPunct/>
      <w:autoSpaceDE/>
      <w:autoSpaceDN/>
      <w:adjustRightInd/>
      <w:spacing w:after="160" w:line="252" w:lineRule="auto"/>
      <w:ind w:left="720"/>
    </w:pPr>
    <w:rPr>
      <w:rFonts w:ascii="Calibri" w:eastAsia="Times New Roman" w:hAnsi="Calibri" w:cs="SimSun"/>
      <w:sz w:val="22"/>
      <w:szCs w:val="22"/>
    </w:rPr>
  </w:style>
  <w:style w:type="character" w:customStyle="1" w:styleId="apple-converted-space">
    <w:name w:val="apple-converted-space"/>
    <w:qFormat/>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8235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4.e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oleObject" Target="embeddings/Microsoft_Visio_2003-2010_Drawing2.vsd"/><Relationship Id="rId7" Type="http://schemas.openxmlformats.org/officeDocument/2006/relationships/settings" Target="settings.xml"/><Relationship Id="rId12" Type="http://schemas.openxmlformats.org/officeDocument/2006/relationships/hyperlink" Target="file:///C:\Users\mtk16923\Documents\3GPP%20Meetings\202011%20-%20RAN2_112-e,%20Online\Extracts\R2-2010866%20Summary%20of%20latency%20results%20-%20V06.docx" TargetMode="External"/><Relationship Id="rId17" Type="http://schemas.openxmlformats.org/officeDocument/2006/relationships/image" Target="media/image3.e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image" Target="media/image5.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ni.Thyagarajan@nokia.co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Microsoft_Visio_2003-2010_Drawing1.vsd"/><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vsd"/><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8B06E9A8-08FE-4BD9-BE24-77176EE89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E5A7DD-DE51-45AB-86C7-5402A18B7CFA}">
  <ds:schemaRefs>
    <ds:schemaRef ds:uri="http://schemas.microsoft.com/sharepoint/v3/contenttype/forms"/>
  </ds:schemaRefs>
</ds:datastoreItem>
</file>

<file path=customXml/itemProps3.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37</Pages>
  <Words>7402</Words>
  <Characters>42193</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Intel</Company>
  <LinksUpToDate>false</LinksUpToDate>
  <CharactersWithSpaces>49497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CTPClassification=CTP_IC:VisualMarkings=, CTPClassification=CTP_IC</cp:keywords>
  <cp:lastModifiedBy>Intel1</cp:lastModifiedBy>
  <cp:revision>30</cp:revision>
  <dcterms:created xsi:type="dcterms:W3CDTF">2021-01-04T00:53:00Z</dcterms:created>
  <dcterms:modified xsi:type="dcterms:W3CDTF">2021-01-14T07:47:00Z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KSOProductBuildVer">
    <vt:lpwstr>2052-11.8.2.9022</vt:lpwstr>
  </property>
  <property fmtid="{D5CDD505-2E9C-101B-9397-08002B2CF9AE}" pid="11" name="_2015_ms_pID_725343">
    <vt:lpwstr>(3)qtmiMerEk02AnMcQAbK1SsEphIIb1vIN9ld+DcqRECGqNf0r1VZnpxD0LL55YcQ0v2CVhkvm
d1LPFtexaKiV6YAJuI448oAaVFRFSzZhAYK23omnU2uptO4jOJcDom5iKeHM91JmuLxHclwP
MruHwZEmlZ/e9IQOR9NU/du+XHguG2rg1kMPhD/fqoj4XVnw9nTbMElHrUnWVPrHgq/lU32y
XYDk4PWIC0AizGT5oh</vt:lpwstr>
  </property>
  <property fmtid="{D5CDD505-2E9C-101B-9397-08002B2CF9AE}" pid="12" name="_2015_ms_pID_7253431">
    <vt:lpwstr>6pRQbHKbiS/vPXBU/JbHwNUX7s478MV5W0yk9/sf/2kwg3aqQBlAHk
AsAs3yQRuhLy3fZrgml7HnLz/ejIBl91M4HXfJhW2kLmN81Gb2KoTbY9l7BOdsCgBJrnK8Az
UspJcrOGu2hRtGVdqbHV9OD/4rDMQD+OK3Sx8N4uUiB909U3AWnKAiseSDM5eLCmmAiXjly/
YmyJhYy1fUVxM17g6t8byGkER/dTeKGOPi9M</vt:lpwstr>
  </property>
  <property fmtid="{D5CDD505-2E9C-101B-9397-08002B2CF9AE}" pid="13" name="CTPClassification">
    <vt:lpwstr>CTP_IC</vt:lpwstr>
  </property>
  <property fmtid="{D5CDD505-2E9C-101B-9397-08002B2CF9AE}" pid="14" name="MSIP_Label_9aa06179-68b3-4e2b-b09b-a2424735516b_Enabled">
    <vt:lpwstr>True</vt:lpwstr>
  </property>
  <property fmtid="{D5CDD505-2E9C-101B-9397-08002B2CF9AE}" pid="15" name="MSIP_Label_9aa06179-68b3-4e2b-b09b-a2424735516b_SiteId">
    <vt:lpwstr>46c98d88-e344-4ed4-8496-4ed7712e255d</vt:lpwstr>
  </property>
  <property fmtid="{D5CDD505-2E9C-101B-9397-08002B2CF9AE}" pid="16" name="MSIP_Label_9aa06179-68b3-4e2b-b09b-a2424735516b_Owner">
    <vt:lpwstr>yi.guo@intel.com</vt:lpwstr>
  </property>
  <property fmtid="{D5CDD505-2E9C-101B-9397-08002B2CF9AE}" pid="17" name="MSIP_Label_9aa06179-68b3-4e2b-b09b-a2424735516b_SetDate">
    <vt:lpwstr>2020-09-18T01:31:55.8690423Z</vt:lpwstr>
  </property>
  <property fmtid="{D5CDD505-2E9C-101B-9397-08002B2CF9AE}" pid="18" name="MSIP_Label_9aa06179-68b3-4e2b-b09b-a2424735516b_Name">
    <vt:lpwstr>Intel Confidential</vt:lpwstr>
  </property>
  <property fmtid="{D5CDD505-2E9C-101B-9397-08002B2CF9AE}" pid="19" name="MSIP_Label_9aa06179-68b3-4e2b-b09b-a2424735516b_Application">
    <vt:lpwstr>Microsoft Azure Information Protection</vt:lpwstr>
  </property>
  <property fmtid="{D5CDD505-2E9C-101B-9397-08002B2CF9AE}" pid="20" name="MSIP_Label_9aa06179-68b3-4e2b-b09b-a2424735516b_ActionId">
    <vt:lpwstr>9b7d1d82-659c-4e8d-8072-7777b175a118</vt:lpwstr>
  </property>
  <property fmtid="{D5CDD505-2E9C-101B-9397-08002B2CF9AE}" pid="21" name="MSIP_Label_9aa06179-68b3-4e2b-b09b-a2424735516b_Extended_MSFT_Method">
    <vt:lpwstr>Automatic</vt:lpwstr>
  </property>
  <property fmtid="{D5CDD505-2E9C-101B-9397-08002B2CF9AE}" pid="22" name="MSIP_Label_0359f705-2ba0-454b-9cfc-6ce5bcaac040_Enabled">
    <vt:lpwstr>True</vt:lpwstr>
  </property>
  <property fmtid="{D5CDD505-2E9C-101B-9397-08002B2CF9AE}" pid="23" name="MSIP_Label_0359f705-2ba0-454b-9cfc-6ce5bcaac040_SiteId">
    <vt:lpwstr>68283f3b-8487-4c86-adb3-a5228f18b893</vt:lpwstr>
  </property>
  <property fmtid="{D5CDD505-2E9C-101B-9397-08002B2CF9AE}" pid="24" name="MSIP_Label_0359f705-2ba0-454b-9cfc-6ce5bcaac040_SetDate">
    <vt:lpwstr>2020-05-15T13:54:35Z</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ActionId">
    <vt:lpwstr>3d7fd1d3-7ead-4c9f-a63d-000091352868</vt:lpwstr>
  </property>
  <property fmtid="{D5CDD505-2E9C-101B-9397-08002B2CF9AE}" pid="27" name="MSIP_Label_0359f705-2ba0-454b-9cfc-6ce5bcaac040_Extended_MSFT_Method">
    <vt:lpwstr>Automatic</vt:lpwstr>
  </property>
  <property fmtid="{D5CDD505-2E9C-101B-9397-08002B2CF9AE}" pid="28" name="Sensitivity">
    <vt:lpwstr>Intel Confidential 0359f705-2ba0-454b-9cfc-6ce5bcaac040</vt:lpwstr>
  </property>
  <property fmtid="{D5CDD505-2E9C-101B-9397-08002B2CF9AE}" pid="29" name="ContentTypeId">
    <vt:lpwstr>0x0101006C8E648E97429F4A9C700CA2B719F885</vt:lpwstr>
  </property>
  <property fmtid="{D5CDD505-2E9C-101B-9397-08002B2CF9AE}" pid="30" name="NSCPROP_SA">
    <vt:lpwstr>C:\Users\june77.hwang\Downloads\R2-200xxxx Report of 625 E2E latency v05_CATT.docx</vt:lpwstr>
  </property>
  <property fmtid="{D5CDD505-2E9C-101B-9397-08002B2CF9AE}" pid="31" name="_2015_ms_pID_7253432">
    <vt:lpwstr>HuLkamOyLudLK2h4Ch3SEc0=</vt:lpwstr>
  </property>
  <property fmtid="{D5CDD505-2E9C-101B-9397-08002B2CF9AE}" pid="32" name="CWMf51544f0570d4523a6de7e7cebf8b0b0">
    <vt:lpwstr>CWMdoCwr0dO1G7xGBPvIlr9NNu/NCnaQS07LkrtflCYUS5lv75RqdP2kpr3Mltx7YqX1uHZwmOBc2Q1dITIhGWRMg==</vt:lpwstr>
  </property>
</Properties>
</file>