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ＭＳ 明朝" w:hAnsi="Arial"/>
          <w:b/>
          <w:kern w:val="2"/>
          <w:sz w:val="24"/>
          <w:szCs w:val="24"/>
          <w:lang w:val="en-US"/>
        </w:rPr>
      </w:pPr>
      <w:r>
        <w:rPr>
          <w:rFonts w:ascii="Arial" w:eastAsia="ＭＳ 明朝" w:hAnsi="Arial"/>
          <w:b/>
          <w:kern w:val="2"/>
          <w:sz w:val="24"/>
          <w:szCs w:val="24"/>
          <w:lang w:val="en-US" w:eastAsia="zh-CN"/>
        </w:rPr>
        <w:t>3GPP TSG-RAN WG2 Meeting #11</w:t>
      </w:r>
      <w:r>
        <w:rPr>
          <w:rFonts w:ascii="Arial" w:eastAsia="ＭＳ 明朝" w:hAnsi="Arial"/>
          <w:b/>
          <w:kern w:val="2"/>
          <w:sz w:val="24"/>
          <w:szCs w:val="24"/>
          <w:lang w:val="en-US"/>
        </w:rPr>
        <w:t>3</w:t>
      </w:r>
      <w:r>
        <w:rPr>
          <w:rFonts w:ascii="Arial" w:eastAsia="ＭＳ 明朝" w:hAnsi="Arial" w:hint="eastAsia"/>
          <w:b/>
          <w:kern w:val="2"/>
          <w:sz w:val="24"/>
          <w:szCs w:val="24"/>
          <w:lang w:val="en-US"/>
        </w:rPr>
        <w:t xml:space="preserve"> </w:t>
      </w:r>
      <w:r>
        <w:rPr>
          <w:rFonts w:ascii="Arial" w:eastAsia="ＭＳ 明朝" w:hAnsi="Arial"/>
          <w:b/>
          <w:kern w:val="2"/>
          <w:sz w:val="24"/>
          <w:szCs w:val="24"/>
          <w:lang w:val="en-US"/>
        </w:rPr>
        <w:t>electronic</w:t>
      </w:r>
      <w:r>
        <w:rPr>
          <w:rFonts w:ascii="Arial" w:eastAsia="ＭＳ 明朝"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1"/>
        <w:rPr>
          <w:rFonts w:eastAsia="ＭＳ 明朝"/>
        </w:rPr>
      </w:pPr>
      <w:r>
        <w:rPr>
          <w:rFonts w:eastAsia="ＭＳ 明朝" w:hint="eastAsia"/>
        </w:rPr>
        <w:t>1</w:t>
      </w:r>
      <w:r>
        <w:rPr>
          <w:rFonts w:eastAsia="ＭＳ 明朝" w:hint="eastAsia"/>
        </w:rPr>
        <w:tab/>
        <w:t>Introduction</w:t>
      </w:r>
    </w:p>
    <w:p w:rsidR="00E03560" w:rsidRDefault="00187BEF">
      <w:pPr>
        <w:rPr>
          <w:rFonts w:eastAsia="ＭＳ 明朝"/>
        </w:rPr>
      </w:pPr>
      <w:r>
        <w:rPr>
          <w:rFonts w:eastAsia="ＭＳ 明朝"/>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attemptCondReconfig (Sharp)</w:t>
      </w:r>
    </w:p>
    <w:p w:rsidR="00E03560" w:rsidRDefault="00187BEF">
      <w:pPr>
        <w:pStyle w:val="EmailDiscussion2"/>
        <w:ind w:left="1619"/>
      </w:pPr>
      <w:r>
        <w:rPr>
          <w:bCs/>
        </w:rPr>
        <w:t>Scope:</w:t>
      </w:r>
      <w:r>
        <w:t xml:space="preserve"> Discuss issues raised by </w:t>
      </w:r>
      <w:hyperlink r:id="rId14" w:history="1">
        <w:r>
          <w:rPr>
            <w:rStyle w:val="afe"/>
          </w:rPr>
          <w:t>R2-2010205</w:t>
        </w:r>
      </w:hyperlink>
      <w:r>
        <w:t xml:space="preserve"> and discussed in email [AT112-e][211][MOB] as per </w:t>
      </w:r>
      <w:hyperlink r:id="rId15" w:history="1">
        <w:r>
          <w:rPr>
            <w:rStyle w:val="afe"/>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ＭＳ 明朝"/>
        </w:rPr>
      </w:pPr>
    </w:p>
    <w:p w:rsidR="00E03560" w:rsidRDefault="00187BEF">
      <w:pPr>
        <w:rPr>
          <w:rFonts w:eastAsia="ＭＳ 明朝"/>
        </w:rPr>
      </w:pPr>
      <w:r>
        <w:rPr>
          <w:rFonts w:eastAsia="ＭＳ 明朝"/>
        </w:rPr>
        <w:t>For this email discussion, it is proposed to have the following two phases:</w:t>
      </w:r>
    </w:p>
    <w:p w:rsidR="00E03560" w:rsidRDefault="00187BEF">
      <w:pPr>
        <w:rPr>
          <w:rFonts w:eastAsia="ＭＳ 明朝"/>
        </w:rPr>
      </w:pPr>
      <w:r>
        <w:rPr>
          <w:rFonts w:eastAsia="ＭＳ 明朝"/>
        </w:rPr>
        <w:t xml:space="preserve">Phase 1: Discuss whether there are security issues on handover failure handling for the UE configured with </w:t>
      </w:r>
      <w:r>
        <w:rPr>
          <w:i/>
        </w:rPr>
        <w:t>attemptCondReconfig</w:t>
      </w:r>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ＭＳ 明朝"/>
        </w:rPr>
      </w:pPr>
      <w:r>
        <w:rPr>
          <w:rFonts w:eastAsia="ＭＳ 明朝" w:hint="eastAsia"/>
        </w:rPr>
        <w:t>Phase 2: If the</w:t>
      </w:r>
      <w:r>
        <w:rPr>
          <w:rFonts w:eastAsia="ＭＳ 明朝"/>
        </w:rPr>
        <w:t xml:space="preserve"> issue is confirmed in Phase 1, discuss detailed specification changes to solve the issue and prepare agreeable CR.</w:t>
      </w:r>
      <w:r>
        <w:rPr>
          <w:rFonts w:eastAsia="ＭＳ 明朝"/>
        </w:rPr>
        <w:tab/>
        <w:t xml:space="preserve"> (Deadline: Jan </w:t>
      </w:r>
      <w:del w:id="2" w:author="Sharp" w:date="2020-12-18T16:05:00Z">
        <w:r w:rsidDel="00AF7DC9">
          <w:rPr>
            <w:rFonts w:eastAsia="ＭＳ 明朝"/>
          </w:rPr>
          <w:delText>11</w:delText>
        </w:r>
      </w:del>
      <w:ins w:id="3" w:author="Sharp" w:date="2020-12-18T16:05:00Z">
        <w:r w:rsidR="00AF7DC9">
          <w:rPr>
            <w:rFonts w:eastAsia="ＭＳ 明朝"/>
          </w:rPr>
          <w:t>12</w:t>
        </w:r>
      </w:ins>
      <w:r>
        <w:rPr>
          <w:rFonts w:eastAsia="ＭＳ 明朝"/>
        </w:rPr>
        <w:t xml:space="preserve">, </w:t>
      </w:r>
      <w:r>
        <w:t>23:59UTC)</w:t>
      </w:r>
    </w:p>
    <w:p w:rsidR="00E03560" w:rsidRDefault="00187BEF">
      <w:pPr>
        <w:pStyle w:val="1"/>
        <w:rPr>
          <w:rFonts w:eastAsia="ＭＳ 明朝"/>
        </w:rPr>
      </w:pPr>
      <w:r>
        <w:rPr>
          <w:rFonts w:eastAsia="ＭＳ 明朝" w:hint="eastAsia"/>
        </w:rPr>
        <w:t>2</w:t>
      </w:r>
      <w:r>
        <w:rPr>
          <w:rFonts w:eastAsia="ＭＳ 明朝" w:hint="eastAsia"/>
        </w:rPr>
        <w:tab/>
        <w:t>Discussion</w:t>
      </w:r>
    </w:p>
    <w:p w:rsidR="00E03560" w:rsidRPr="009E3D06" w:rsidRDefault="00187BEF">
      <w:pPr>
        <w:pStyle w:val="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9"/>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The UE holds COUNT value 'N' and security key A in source cell just before performing CHO in the step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lang w:eastAsia="ko-KR"/>
              </w:rPr>
            </w:pPr>
            <w:r>
              <w:rPr>
                <w:rFonts w:eastAsia="Malgun Gothic"/>
                <w:lang w:eastAsia="ko-KR"/>
              </w:rPr>
              <w:t>MediaTek</w:t>
            </w:r>
          </w:p>
        </w:tc>
        <w:tc>
          <w:tcPr>
            <w:tcW w:w="1843" w:type="dxa"/>
          </w:tcPr>
          <w:p w:rsidR="002362D2" w:rsidRDefault="002362D2" w:rsidP="0092574B">
            <w:pPr>
              <w:rPr>
                <w:rFonts w:eastAsia="Malgun Gothic"/>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Default="000971C8" w:rsidP="000971C8">
            <w:pPr>
              <w:rPr>
                <w:rFonts w:eastAsia="Malgun Gothic"/>
                <w:lang w:eastAsia="ko-KR"/>
              </w:rPr>
            </w:pPr>
            <w:r>
              <w:rPr>
                <w:rFonts w:eastAsia="Malgun Gothic" w:hint="eastAsia"/>
                <w:sz w:val="20"/>
                <w:szCs w:val="20"/>
                <w:lang w:eastAsia="ko-KR"/>
              </w:rPr>
              <w:t>Yes</w:t>
            </w:r>
          </w:p>
        </w:tc>
        <w:tc>
          <w:tcPr>
            <w:tcW w:w="6092" w:type="dxa"/>
          </w:tcPr>
          <w:p w:rsidR="000971C8" w:rsidRDefault="000971C8" w:rsidP="000971C8">
            <w:pPr>
              <w:rPr>
                <w:rFonts w:eastAsiaTheme="minorEastAsia"/>
                <w:lang w:eastAsia="en-US"/>
              </w:rPr>
            </w:pPr>
          </w:p>
        </w:tc>
      </w:tr>
      <w:tr w:rsidR="00D56794">
        <w:tc>
          <w:tcPr>
            <w:tcW w:w="1696" w:type="dxa"/>
          </w:tcPr>
          <w:p w:rsidR="00D56794" w:rsidRDefault="00D56794" w:rsidP="000971C8">
            <w:pPr>
              <w:rPr>
                <w:rFonts w:eastAsia="PMingLiU"/>
                <w:lang w:eastAsia="zh-TW"/>
              </w:rPr>
            </w:pPr>
            <w:r>
              <w:rPr>
                <w:rFonts w:eastAsia="PMingLiU"/>
                <w:lang w:eastAsia="zh-TW"/>
              </w:rPr>
              <w:t>Apple</w:t>
            </w:r>
          </w:p>
        </w:tc>
        <w:tc>
          <w:tcPr>
            <w:tcW w:w="1843" w:type="dxa"/>
          </w:tcPr>
          <w:p w:rsidR="00D56794" w:rsidRDefault="00D56794" w:rsidP="000971C8">
            <w:pPr>
              <w:rPr>
                <w:rFonts w:eastAsia="Malgun Gothic"/>
                <w:lang w:eastAsia="ko-KR"/>
              </w:rPr>
            </w:pPr>
            <w:r>
              <w:rPr>
                <w:rFonts w:eastAsia="Malgun Gothic"/>
                <w:lang w:eastAsia="ko-KR"/>
              </w:rPr>
              <w:t>Yes</w:t>
            </w:r>
          </w:p>
        </w:tc>
        <w:tc>
          <w:tcPr>
            <w:tcW w:w="6092" w:type="dxa"/>
          </w:tcPr>
          <w:p w:rsidR="00D56794" w:rsidRDefault="00D56794"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lang w:eastAsia="zh-CN"/>
              </w:rPr>
              <w:t>Huawei, HiSilicon</w:t>
            </w:r>
          </w:p>
        </w:tc>
        <w:tc>
          <w:tcPr>
            <w:tcW w:w="1843" w:type="dxa"/>
          </w:tcPr>
          <w:p w:rsidR="00DB7F47" w:rsidRPr="00DB7F47" w:rsidRDefault="00DB7F47"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DB7F47" w:rsidRDefault="00DB7F47" w:rsidP="0058508F">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lastRenderedPageBreak/>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r w:rsidR="000971C8">
        <w:tc>
          <w:tcPr>
            <w:tcW w:w="1696" w:type="dxa"/>
          </w:tcPr>
          <w:p w:rsidR="000971C8" w:rsidRPr="0067054C"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lang w:eastAsia="zh-TW"/>
              </w:rPr>
            </w:pPr>
            <w:r>
              <w:rPr>
                <w:rFonts w:eastAsia="PMingLiU"/>
                <w:lang w:eastAsia="zh-TW"/>
              </w:rPr>
              <w:t>Apple</w:t>
            </w:r>
          </w:p>
        </w:tc>
        <w:tc>
          <w:tcPr>
            <w:tcW w:w="1843" w:type="dxa"/>
          </w:tcPr>
          <w:p w:rsidR="0050395B" w:rsidRDefault="0050395B" w:rsidP="000971C8">
            <w:pPr>
              <w:rPr>
                <w:rFonts w:eastAsia="PMingLiU"/>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Hu</w:t>
            </w:r>
            <w:r>
              <w:rPr>
                <w:rFonts w:eastAsia="SimSun"/>
                <w:lang w:eastAsia="zh-CN"/>
              </w:rPr>
              <w:t>awei, HiSilicon</w:t>
            </w:r>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Default="00F22459" w:rsidP="00F22459">
            <w:pPr>
              <w:rPr>
                <w:rFonts w:eastAsia="Malgun Gothic"/>
                <w:lang w:eastAsia="ko-KR"/>
              </w:rPr>
            </w:pPr>
            <w:r>
              <w:rPr>
                <w:rFonts w:eastAsia="Malgun Gothic"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Malgun Gothic"/>
                <w:lang w:eastAsia="ko-KR"/>
              </w:rPr>
            </w:pPr>
            <w:r>
              <w:rPr>
                <w:rFonts w:eastAsia="Malgun Gothic"/>
                <w:lang w:eastAsia="ko-KR"/>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PMingLiU"/>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E13B82">
        <w:tc>
          <w:tcPr>
            <w:tcW w:w="1696" w:type="dxa"/>
          </w:tcPr>
          <w:p w:rsidR="00E13B82" w:rsidRPr="00E13B82" w:rsidRDefault="00E13B82"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E13B82" w:rsidRPr="00E13B82" w:rsidRDefault="00E13B82"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E13B82" w:rsidRDefault="00E13B82" w:rsidP="0058508F">
            <w:pPr>
              <w:rPr>
                <w:rFonts w:eastAsiaTheme="minorEastAsia"/>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lang w:eastAsia="ko-KR"/>
              </w:rPr>
            </w:pPr>
            <w:r>
              <w:rPr>
                <w:rFonts w:eastAsia="Malgun Gothic"/>
                <w:lang w:eastAsia="ko-KR"/>
              </w:rPr>
              <w:t>MediaTek</w:t>
            </w:r>
          </w:p>
        </w:tc>
        <w:tc>
          <w:tcPr>
            <w:tcW w:w="1843" w:type="dxa"/>
          </w:tcPr>
          <w:p w:rsidR="00C1712B" w:rsidRDefault="00C1712B">
            <w:pPr>
              <w:rPr>
                <w:rFonts w:eastAsia="Malgun Gothic"/>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lang w:eastAsia="ko-KR"/>
              </w:rPr>
            </w:pPr>
            <w:r>
              <w:rPr>
                <w:rFonts w:eastAsia="Malgun Gothic"/>
                <w:lang w:eastAsia="ko-KR"/>
              </w:rPr>
              <w:t xml:space="preserve">One simple way is </w:t>
            </w:r>
            <w:r w:rsidR="00EB2A77">
              <w:rPr>
                <w:rFonts w:eastAsia="Malgun Gothic"/>
                <w:lang w:eastAsia="ko-KR"/>
              </w:rPr>
              <w:t xml:space="preserve">that the network never set </w:t>
            </w:r>
            <w:r w:rsidR="00EB2A77" w:rsidRPr="009E3D06">
              <w:rPr>
                <w:rFonts w:eastAsiaTheme="minorEastAsia"/>
                <w:i/>
                <w:lang w:val="en-US"/>
              </w:rPr>
              <w:t>attemptCondReconfig</w:t>
            </w:r>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w:t>
            </w:r>
            <w:r w:rsidR="00EB2A77">
              <w:rPr>
                <w:rFonts w:eastAsiaTheme="minorEastAsia"/>
                <w:lang w:val="en-US"/>
              </w:rPr>
              <w:lastRenderedPageBreak/>
              <w:t xml:space="preserve">prohibits “CHO recoverd by CHO” </w:t>
            </w:r>
            <w:r w:rsidR="00D75B53">
              <w:rPr>
                <w:rFonts w:eastAsiaTheme="minorEastAsia"/>
                <w:lang w:val="en-US"/>
              </w:rPr>
              <w:t xml:space="preserve">witout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Malgun Gothic"/>
                <w:sz w:val="20"/>
                <w:szCs w:val="20"/>
                <w:lang w:eastAsia="ko-KR"/>
              </w:rPr>
            </w:pPr>
            <w:r w:rsidRPr="00A00DE3">
              <w:rPr>
                <w:rFonts w:eastAsia="Malgun Gothic"/>
                <w:sz w:val="20"/>
                <w:szCs w:val="20"/>
                <w:lang w:eastAsia="ko-KR"/>
              </w:rPr>
              <w:lastRenderedPageBreak/>
              <w:t>ITRI</w:t>
            </w:r>
          </w:p>
        </w:tc>
        <w:tc>
          <w:tcPr>
            <w:tcW w:w="1843" w:type="dxa"/>
          </w:tcPr>
          <w:p w:rsidR="00F22459" w:rsidRPr="00A00DE3" w:rsidRDefault="00F22459" w:rsidP="00F22459">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F22459" w:rsidRPr="00A00DE3" w:rsidRDefault="00F22459" w:rsidP="00F22459">
            <w:pPr>
              <w:rPr>
                <w:rFonts w:eastAsia="Malgun Gothic"/>
                <w:sz w:val="20"/>
                <w:szCs w:val="20"/>
                <w:lang w:eastAsia="ko-KR"/>
              </w:rPr>
            </w:pPr>
            <w:r>
              <w:rPr>
                <w:rFonts w:eastAsia="Malgun Gothic"/>
                <w:sz w:val="20"/>
                <w:szCs w:val="20"/>
                <w:lang w:eastAsia="ko-KR"/>
              </w:rPr>
              <w:t>A</w:t>
            </w:r>
            <w:r w:rsidRPr="00A00DE3">
              <w:rPr>
                <w:rFonts w:eastAsia="Malgun Gothic"/>
                <w:sz w:val="20"/>
                <w:szCs w:val="20"/>
                <w:lang w:eastAsia="ko-KR"/>
              </w:rPr>
              <w:t xml:space="preserve">gree with LG that the reuse of key stream can be avoided 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hint="eastAsia"/>
                <w:sz w:val="20"/>
                <w:szCs w:val="20"/>
                <w:lang w:eastAsia="ko-KR"/>
              </w:rPr>
              <w:t>.</w:t>
            </w:r>
          </w:p>
        </w:tc>
      </w:tr>
      <w:tr w:rsidR="0050395B">
        <w:tc>
          <w:tcPr>
            <w:tcW w:w="1696" w:type="dxa"/>
          </w:tcPr>
          <w:p w:rsidR="0050395B" w:rsidRPr="00A00DE3" w:rsidRDefault="0050395B" w:rsidP="00F22459">
            <w:pPr>
              <w:rPr>
                <w:rFonts w:eastAsia="Malgun Gothic"/>
                <w:lang w:eastAsia="ko-KR"/>
              </w:rPr>
            </w:pPr>
            <w:r>
              <w:rPr>
                <w:rFonts w:eastAsia="Malgun Gothic"/>
                <w:lang w:eastAsia="ko-KR"/>
              </w:rPr>
              <w:t>Apple</w:t>
            </w:r>
          </w:p>
        </w:tc>
        <w:tc>
          <w:tcPr>
            <w:tcW w:w="1843" w:type="dxa"/>
          </w:tcPr>
          <w:p w:rsidR="0050395B" w:rsidRPr="00A00DE3" w:rsidRDefault="0050395B" w:rsidP="00F22459">
            <w:pPr>
              <w:rPr>
                <w:rFonts w:eastAsia="Malgun Gothic"/>
                <w:lang w:eastAsia="ko-KR"/>
              </w:rPr>
            </w:pPr>
            <w:r>
              <w:rPr>
                <w:rFonts w:eastAsia="Malgun Gothic"/>
                <w:lang w:eastAsia="ko-KR"/>
              </w:rPr>
              <w:t>Yes, but</w:t>
            </w:r>
          </w:p>
        </w:tc>
        <w:tc>
          <w:tcPr>
            <w:tcW w:w="6092" w:type="dxa"/>
          </w:tcPr>
          <w:p w:rsidR="0050395B" w:rsidRDefault="0050395B" w:rsidP="00F22459">
            <w:pPr>
              <w:rPr>
                <w:rFonts w:eastAsia="Malgun Gothic"/>
                <w:lang w:eastAsia="ko-KR"/>
              </w:rPr>
            </w:pPr>
            <w:r>
              <w:rPr>
                <w:rFonts w:eastAsia="Malgun Gothic"/>
                <w:lang w:eastAsia="ko-KR"/>
              </w:rPr>
              <w:t>We also agree with LG that the problem could be avoided by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We agree with LG</w:t>
            </w:r>
            <w:r>
              <w:rPr>
                <w:rFonts w:eastAsia="Malgun Gothic"/>
                <w:lang w:eastAsia="ko-KR"/>
              </w:rPr>
              <w:t xml:space="preserve">’s observation that it can be handled by NW implementation. The problem could be avoided by changing the security key for CHO if configured together with </w:t>
            </w:r>
            <w:r>
              <w:t xml:space="preserve"> </w:t>
            </w:r>
            <w:r w:rsidRPr="00341E0D">
              <w:rPr>
                <w:rFonts w:eastAsia="Malgun Gothic"/>
                <w:lang w:eastAsia="ko-KR"/>
              </w:rPr>
              <w:t>attemptCondReconfig</w:t>
            </w:r>
            <w:r>
              <w:rPr>
                <w:rFonts w:eastAsia="Malgun Gothic"/>
                <w:lang w:eastAsia="ko-KR"/>
              </w:rPr>
              <w:t>.</w:t>
            </w:r>
          </w:p>
        </w:tc>
      </w:tr>
      <w:tr w:rsidR="00AA0261">
        <w:tc>
          <w:tcPr>
            <w:tcW w:w="1696" w:type="dxa"/>
          </w:tcPr>
          <w:p w:rsidR="00AA0261" w:rsidRPr="00AA0261" w:rsidRDefault="00AA0261"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A0261" w:rsidRPr="00AA0261" w:rsidRDefault="00AA0261"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AA0261" w:rsidRPr="00AA0261" w:rsidRDefault="00AA0261" w:rsidP="000B4134">
            <w:pPr>
              <w:rPr>
                <w:rFonts w:eastAsia="SimSun"/>
                <w:lang w:eastAsia="zh-CN"/>
              </w:rPr>
            </w:pPr>
            <w:r>
              <w:rPr>
                <w:rFonts w:eastAsia="SimSun" w:hint="eastAsia"/>
                <w:lang w:eastAsia="zh-CN"/>
              </w:rPr>
              <w:t>W</w:t>
            </w:r>
            <w:r>
              <w:rPr>
                <w:rFonts w:eastAsia="SimSun"/>
                <w:lang w:eastAsia="zh-CN"/>
              </w:rPr>
              <w:t>e share the same view as LG that the problem can be solved if the network always</w:t>
            </w:r>
            <w:r w:rsidR="000B4134">
              <w:rPr>
                <w:rFonts w:eastAsia="SimSun"/>
                <w:lang w:eastAsia="zh-CN"/>
              </w:rPr>
              <w:t xml:space="preserve"> include</w:t>
            </w:r>
            <w:r w:rsidR="00E43BAF">
              <w:rPr>
                <w:rFonts w:eastAsia="SimSun"/>
                <w:lang w:eastAsia="zh-CN"/>
              </w:rPr>
              <w:t>s</w:t>
            </w:r>
            <w:r w:rsidR="000B4134">
              <w:rPr>
                <w:rFonts w:eastAsia="SimSun"/>
                <w:lang w:eastAsia="zh-CN"/>
              </w:rPr>
              <w:t xml:space="preserve"> the </w:t>
            </w:r>
            <w:r w:rsidR="000B4134" w:rsidRPr="0026323F">
              <w:rPr>
                <w:rFonts w:eastAsia="SimSun"/>
                <w:i/>
                <w:lang w:eastAsia="zh-CN"/>
              </w:rPr>
              <w:t>masterKeyUpdate</w:t>
            </w:r>
            <w:r w:rsidR="000B4134">
              <w:rPr>
                <w:rFonts w:eastAsia="SimSun"/>
                <w:lang w:eastAsia="zh-CN"/>
              </w:rPr>
              <w:t xml:space="preserve"> for the CHO candidate cell</w:t>
            </w:r>
            <w:r>
              <w:rPr>
                <w:rFonts w:eastAsia="SimSun"/>
                <w:lang w:eastAsia="zh-CN"/>
              </w:rPr>
              <w:t>.</w:t>
            </w:r>
          </w:p>
        </w:tc>
      </w:tr>
    </w:tbl>
    <w:p w:rsidR="00E03560" w:rsidRPr="00EB2A77" w:rsidRDefault="00E03560">
      <w:pPr>
        <w:rPr>
          <w:rFonts w:eastAsiaTheme="minorEastAsia"/>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lastRenderedPageBreak/>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lang w:eastAsia="ko-KR"/>
              </w:rPr>
            </w:pPr>
            <w:r>
              <w:rPr>
                <w:rFonts w:eastAsia="Malgun Gothic"/>
                <w:lang w:eastAsia="ko-KR"/>
              </w:rPr>
              <w:t>MediaTek</w:t>
            </w:r>
          </w:p>
        </w:tc>
        <w:tc>
          <w:tcPr>
            <w:tcW w:w="1843" w:type="dxa"/>
          </w:tcPr>
          <w:p w:rsidR="00D33CF1" w:rsidRDefault="00E70A94" w:rsidP="000D6880">
            <w:pPr>
              <w:rPr>
                <w:rFonts w:eastAsia="Malgun Gothic"/>
                <w:lang w:eastAsia="ko-KR"/>
              </w:rPr>
            </w:pPr>
            <w:r>
              <w:rPr>
                <w:rFonts w:eastAsia="Malgun Gothic"/>
                <w:lang w:eastAsia="ko-KR"/>
              </w:rPr>
              <w:t>Yes</w:t>
            </w:r>
          </w:p>
        </w:tc>
        <w:tc>
          <w:tcPr>
            <w:tcW w:w="6092" w:type="dxa"/>
          </w:tcPr>
          <w:p w:rsidR="00D33CF1" w:rsidRDefault="00D33CF1" w:rsidP="000D6880">
            <w:pPr>
              <w:rPr>
                <w:rFonts w:eastAsia="Malgun Gothic"/>
                <w:lang w:eastAsia="ko-KR"/>
              </w:rPr>
            </w:pPr>
          </w:p>
        </w:tc>
      </w:tr>
      <w:tr w:rsidR="00B43581">
        <w:tc>
          <w:tcPr>
            <w:tcW w:w="1696" w:type="dxa"/>
          </w:tcPr>
          <w:p w:rsidR="00B43581" w:rsidRPr="00576D6B" w:rsidRDefault="00B43581" w:rsidP="00B43581">
            <w:pPr>
              <w:rPr>
                <w:rFonts w:eastAsia="Malgun Gothic"/>
                <w:sz w:val="20"/>
                <w:szCs w:val="20"/>
                <w:lang w:eastAsia="ko-KR"/>
              </w:rPr>
            </w:pPr>
            <w:r w:rsidRPr="00576D6B">
              <w:rPr>
                <w:rFonts w:eastAsia="Malgun Gothic" w:hint="eastAsia"/>
                <w:sz w:val="20"/>
                <w:szCs w:val="20"/>
                <w:lang w:eastAsia="ko-KR"/>
              </w:rPr>
              <w:t>I</w:t>
            </w:r>
            <w:r w:rsidRPr="00576D6B">
              <w:rPr>
                <w:rFonts w:eastAsia="Malgun Gothic"/>
                <w:sz w:val="20"/>
                <w:szCs w:val="20"/>
                <w:lang w:eastAsia="ko-KR"/>
              </w:rPr>
              <w:t>TRI</w:t>
            </w:r>
          </w:p>
        </w:tc>
        <w:tc>
          <w:tcPr>
            <w:tcW w:w="1843" w:type="dxa"/>
          </w:tcPr>
          <w:p w:rsidR="00B43581" w:rsidRPr="00576D6B" w:rsidRDefault="00B43581" w:rsidP="00B43581">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B43581" w:rsidRPr="00B43581" w:rsidRDefault="00B43581" w:rsidP="00B43581">
            <w:pPr>
              <w:rPr>
                <w:rFonts w:eastAsia="Malgun Gothic"/>
                <w:sz w:val="20"/>
                <w:szCs w:val="20"/>
                <w:lang w:eastAsia="ko-KR"/>
              </w:rPr>
            </w:pPr>
            <w:r w:rsidRPr="00E25308">
              <w:rPr>
                <w:rFonts w:eastAsia="Malgun Gothic"/>
                <w:sz w:val="20"/>
                <w:szCs w:val="20"/>
                <w:lang w:eastAsia="ko-KR"/>
              </w:rPr>
              <w:t>T</w:t>
            </w:r>
            <w:r w:rsidRPr="00A00DE3">
              <w:rPr>
                <w:rFonts w:eastAsia="Malgun Gothic"/>
                <w:sz w:val="20"/>
                <w:szCs w:val="20"/>
                <w:lang w:eastAsia="ko-KR"/>
              </w:rPr>
              <w:t xml:space="preserve">he reuse of key stream </w:t>
            </w:r>
            <w:r w:rsidRPr="00E25308">
              <w:rPr>
                <w:rFonts w:eastAsia="Malgun Gothic"/>
                <w:sz w:val="20"/>
                <w:szCs w:val="20"/>
                <w:lang w:eastAsia="ko-KR"/>
              </w:rPr>
              <w:t xml:space="preserve">can be avoided </w:t>
            </w:r>
            <w:r w:rsidRPr="00A00DE3">
              <w:rPr>
                <w:rFonts w:eastAsia="Malgun Gothic"/>
                <w:sz w:val="20"/>
                <w:szCs w:val="20"/>
                <w:lang w:eastAsia="ko-KR"/>
              </w:rPr>
              <w:t xml:space="preserve">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sz w:val="20"/>
                <w:szCs w:val="20"/>
                <w:lang w:eastAsia="ko-KR"/>
              </w:rPr>
              <w:t>.</w:t>
            </w:r>
          </w:p>
        </w:tc>
      </w:tr>
      <w:tr w:rsidR="0050395B">
        <w:tc>
          <w:tcPr>
            <w:tcW w:w="1696" w:type="dxa"/>
          </w:tcPr>
          <w:p w:rsidR="0050395B" w:rsidRPr="00576D6B" w:rsidRDefault="0050395B" w:rsidP="00B43581">
            <w:pPr>
              <w:rPr>
                <w:rFonts w:eastAsia="Malgun Gothic"/>
                <w:lang w:eastAsia="ko-KR"/>
              </w:rPr>
            </w:pPr>
            <w:r>
              <w:rPr>
                <w:rFonts w:eastAsia="Malgun Gothic"/>
                <w:lang w:eastAsia="ko-KR"/>
              </w:rPr>
              <w:t>Apple</w:t>
            </w:r>
          </w:p>
        </w:tc>
        <w:tc>
          <w:tcPr>
            <w:tcW w:w="1843" w:type="dxa"/>
          </w:tcPr>
          <w:p w:rsidR="0050395B" w:rsidRPr="00A00DE3" w:rsidRDefault="0050395B" w:rsidP="00B43581">
            <w:pPr>
              <w:rPr>
                <w:rFonts w:eastAsia="Malgun Gothic"/>
                <w:lang w:eastAsia="ko-KR"/>
              </w:rPr>
            </w:pPr>
            <w:r>
              <w:rPr>
                <w:rFonts w:eastAsia="Malgun Gothic"/>
                <w:lang w:eastAsia="ko-KR"/>
              </w:rPr>
              <w:t>Yes, but</w:t>
            </w:r>
          </w:p>
        </w:tc>
        <w:tc>
          <w:tcPr>
            <w:tcW w:w="6092" w:type="dxa"/>
          </w:tcPr>
          <w:p w:rsidR="0050395B" w:rsidRPr="00E25308" w:rsidRDefault="0050395B" w:rsidP="00B43581">
            <w:pPr>
              <w:rPr>
                <w:rFonts w:eastAsia="Malgun Gothic"/>
                <w:lang w:eastAsia="ko-KR"/>
              </w:rPr>
            </w:pPr>
            <w:r>
              <w:rPr>
                <w:rFonts w:eastAsia="Malgun Gothic"/>
                <w:lang w:eastAsia="ko-KR"/>
              </w:rPr>
              <w:t>Agree with LG.</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 xml:space="preserve">We have same understanding as LG that it can be avoided by NW like </w:t>
            </w:r>
            <w:r>
              <w:rPr>
                <w:rFonts w:eastAsia="Malgun Gothic"/>
                <w:lang w:eastAsia="ko-KR"/>
              </w:rPr>
              <w:t xml:space="preserve">in </w:t>
            </w:r>
            <w:r>
              <w:rPr>
                <w:rFonts w:eastAsia="Malgun Gothic" w:hint="eastAsia"/>
                <w:lang w:eastAsia="ko-KR"/>
              </w:rPr>
              <w:t>the previous issue</w:t>
            </w:r>
          </w:p>
        </w:tc>
      </w:tr>
      <w:tr w:rsidR="00C91E32">
        <w:tc>
          <w:tcPr>
            <w:tcW w:w="1696" w:type="dxa"/>
          </w:tcPr>
          <w:p w:rsidR="00C91E32" w:rsidRPr="00C91E32" w:rsidRDefault="00C91E32" w:rsidP="0058508F">
            <w:pPr>
              <w:rPr>
                <w:rFonts w:eastAsia="SimSun"/>
                <w:lang w:eastAsia="zh-CN"/>
              </w:rPr>
            </w:pPr>
            <w:r>
              <w:rPr>
                <w:rFonts w:eastAsia="SimSun" w:hint="eastAsia"/>
                <w:lang w:eastAsia="zh-CN"/>
              </w:rPr>
              <w:t>Hua</w:t>
            </w:r>
            <w:r>
              <w:rPr>
                <w:rFonts w:eastAsia="SimSun"/>
                <w:lang w:eastAsia="zh-CN"/>
              </w:rPr>
              <w:t>wei, HiSilicon</w:t>
            </w:r>
          </w:p>
        </w:tc>
        <w:tc>
          <w:tcPr>
            <w:tcW w:w="1843" w:type="dxa"/>
          </w:tcPr>
          <w:p w:rsidR="00C91E32" w:rsidRPr="00C91E32" w:rsidRDefault="00C91E32"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C91E32" w:rsidRDefault="00C91E32" w:rsidP="0058508F">
            <w:pPr>
              <w:rPr>
                <w:rFonts w:eastAsia="Malgun Gothic"/>
                <w:lang w:eastAsia="ko-KR"/>
              </w:rPr>
            </w:pPr>
            <w:r>
              <w:rPr>
                <w:rFonts w:eastAsia="SimSun"/>
                <w:lang w:eastAsia="zh-CN"/>
              </w:rPr>
              <w:t xml:space="preserve">The problem can be solved if the network always includes the </w:t>
            </w:r>
            <w:r w:rsidRPr="0026323F">
              <w:rPr>
                <w:rFonts w:eastAsia="SimSun"/>
                <w:i/>
                <w:lang w:eastAsia="zh-CN"/>
              </w:rPr>
              <w:t>masterKeyUpdate</w:t>
            </w:r>
            <w:r>
              <w:rPr>
                <w:rFonts w:eastAsia="SimSun"/>
                <w:lang w:eastAsia="zh-CN"/>
              </w:rPr>
              <w:t xml:space="preserve"> for the CHO candidate cell.</w:t>
            </w: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af9"/>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aff1"/>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afe"/>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lastRenderedPageBreak/>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lang w:eastAsia="ko-KR"/>
              </w:rPr>
            </w:pPr>
            <w:r>
              <w:rPr>
                <w:rFonts w:eastAsia="Malgun Gothic"/>
                <w:lang w:eastAsia="ko-KR"/>
              </w:rPr>
              <w:t>MediaTek</w:t>
            </w:r>
          </w:p>
        </w:tc>
        <w:tc>
          <w:tcPr>
            <w:tcW w:w="7938" w:type="dxa"/>
          </w:tcPr>
          <w:p w:rsidR="00D75B53" w:rsidRDefault="00D75B53" w:rsidP="001856F2">
            <w:pPr>
              <w:rPr>
                <w:rFonts w:eastAsia="Malgun Gothic"/>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selecting the same cell for CHO.</w:t>
            </w:r>
          </w:p>
        </w:tc>
      </w:tr>
      <w:tr w:rsidR="00AF2DBA">
        <w:tc>
          <w:tcPr>
            <w:tcW w:w="1696" w:type="dxa"/>
          </w:tcPr>
          <w:p w:rsidR="00AF2DBA" w:rsidRPr="00500576" w:rsidRDefault="00AF2DBA" w:rsidP="00AF2DBA">
            <w:pPr>
              <w:rPr>
                <w:rFonts w:eastAsia="Malgun Gothic"/>
                <w:sz w:val="20"/>
                <w:szCs w:val="20"/>
                <w:lang w:eastAsia="ko-KR"/>
              </w:rPr>
            </w:pPr>
            <w:r w:rsidRPr="00500576">
              <w:rPr>
                <w:rFonts w:eastAsia="Malgun Gothic" w:hint="eastAsia"/>
                <w:sz w:val="20"/>
                <w:szCs w:val="20"/>
                <w:lang w:eastAsia="ko-KR"/>
              </w:rPr>
              <w:t>I</w:t>
            </w:r>
            <w:r w:rsidRPr="00500576">
              <w:rPr>
                <w:rFonts w:eastAsia="Malgun Gothic"/>
                <w:sz w:val="20"/>
                <w:szCs w:val="20"/>
                <w:lang w:eastAsia="ko-KR"/>
              </w:rPr>
              <w:t>TRI</w:t>
            </w:r>
          </w:p>
        </w:tc>
        <w:tc>
          <w:tcPr>
            <w:tcW w:w="7938" w:type="dxa"/>
          </w:tcPr>
          <w:p w:rsidR="00AF2DBA" w:rsidRPr="00500576" w:rsidRDefault="00AF2DBA" w:rsidP="00AF2DBA">
            <w:pPr>
              <w:rPr>
                <w:rFonts w:eastAsia="Malgun Gothic"/>
                <w:sz w:val="20"/>
                <w:szCs w:val="20"/>
                <w:lang w:eastAsia="ko-KR"/>
              </w:rPr>
            </w:pPr>
            <w:r w:rsidRPr="00500576">
              <w:rPr>
                <w:rFonts w:eastAsia="Malgun Gothic"/>
                <w:sz w:val="20"/>
                <w:szCs w:val="20"/>
                <w:lang w:eastAsia="ko-KR"/>
              </w:rPr>
              <w:t xml:space="preserve">We think the </w:t>
            </w:r>
            <w:r>
              <w:rPr>
                <w:rFonts w:eastAsia="Malgun Gothic"/>
                <w:sz w:val="20"/>
                <w:szCs w:val="20"/>
                <w:lang w:eastAsia="ko-KR"/>
              </w:rPr>
              <w:t>scenarios</w:t>
            </w:r>
            <w:r w:rsidRPr="00500576">
              <w:rPr>
                <w:rFonts w:eastAsia="Malgun Gothic"/>
                <w:sz w:val="20"/>
                <w:szCs w:val="20"/>
                <w:lang w:eastAsia="ko-KR"/>
              </w:rPr>
              <w:t xml:space="preserve"> raised by the rapporteur </w:t>
            </w:r>
            <w:r>
              <w:rPr>
                <w:rFonts w:eastAsia="Malgun Gothic"/>
                <w:sz w:val="20"/>
                <w:szCs w:val="20"/>
                <w:lang w:eastAsia="ko-KR"/>
              </w:rPr>
              <w:t xml:space="preserve">may happen but </w:t>
            </w:r>
            <w:r w:rsidRPr="00500576">
              <w:rPr>
                <w:rFonts w:eastAsia="Malgun Gothic"/>
                <w:sz w:val="20"/>
                <w:szCs w:val="20"/>
                <w:lang w:eastAsia="ko-KR"/>
              </w:rPr>
              <w:t>can be avoided by network implementation.</w:t>
            </w:r>
          </w:p>
        </w:tc>
      </w:tr>
      <w:tr w:rsidR="0050395B">
        <w:tc>
          <w:tcPr>
            <w:tcW w:w="1696" w:type="dxa"/>
          </w:tcPr>
          <w:p w:rsidR="0050395B" w:rsidRPr="00500576" w:rsidRDefault="0050395B" w:rsidP="00AF2DBA">
            <w:pPr>
              <w:rPr>
                <w:rFonts w:eastAsia="Malgun Gothic"/>
                <w:lang w:eastAsia="ko-KR"/>
              </w:rPr>
            </w:pPr>
            <w:r>
              <w:rPr>
                <w:rFonts w:eastAsia="Malgun Gothic"/>
                <w:lang w:eastAsia="ko-KR"/>
              </w:rPr>
              <w:t>Apple</w:t>
            </w:r>
          </w:p>
        </w:tc>
        <w:tc>
          <w:tcPr>
            <w:tcW w:w="7938" w:type="dxa"/>
          </w:tcPr>
          <w:p w:rsidR="0050395B" w:rsidRPr="00500576" w:rsidRDefault="0050395B" w:rsidP="00AF2DBA">
            <w:pPr>
              <w:rPr>
                <w:rFonts w:eastAsia="Malgun Gothic"/>
                <w:lang w:eastAsia="ko-KR"/>
              </w:rPr>
            </w:pPr>
            <w:r>
              <w:rPr>
                <w:rFonts w:eastAsia="Malgun Gothic"/>
                <w:lang w:eastAsia="ko-KR"/>
              </w:rPr>
              <w:t>We also think the issue can be solved by propoer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7938" w:type="dxa"/>
          </w:tcPr>
          <w:p w:rsidR="0058508F" w:rsidRDefault="0058508F" w:rsidP="0058508F">
            <w:pPr>
              <w:rPr>
                <w:rFonts w:eastAsia="Malgun Gothic"/>
                <w:lang w:eastAsia="ko-KR"/>
              </w:rPr>
            </w:pPr>
            <w:r>
              <w:rPr>
                <w:rFonts w:eastAsia="Malgun Gothic" w:hint="eastAsia"/>
                <w:lang w:eastAsia="ko-KR"/>
              </w:rPr>
              <w:t>The issue seems not significant</w:t>
            </w:r>
            <w:r>
              <w:rPr>
                <w:rFonts w:eastAsia="Malgun Gothic"/>
                <w:lang w:eastAsia="ko-KR"/>
              </w:rPr>
              <w:t>. Moreover, security concern arise only if the contents are different (i.e. if ReconfigurationComplete in step 1 and in step 4 are same, there is no security problem)</w:t>
            </w:r>
          </w:p>
        </w:tc>
      </w:tr>
      <w:tr w:rsidR="00A93853">
        <w:tc>
          <w:tcPr>
            <w:tcW w:w="1696" w:type="dxa"/>
          </w:tcPr>
          <w:p w:rsidR="00A93853" w:rsidRPr="00A93853" w:rsidRDefault="00A93853" w:rsidP="0058508F">
            <w:pPr>
              <w:rPr>
                <w:rFonts w:eastAsia="SimSun"/>
                <w:lang w:eastAsia="zh-CN"/>
              </w:rPr>
            </w:pPr>
            <w:r>
              <w:rPr>
                <w:rFonts w:eastAsia="SimSun" w:hint="eastAsia"/>
                <w:lang w:eastAsia="zh-CN"/>
              </w:rPr>
              <w:t>H</w:t>
            </w:r>
            <w:r>
              <w:rPr>
                <w:rFonts w:eastAsia="SimSun"/>
                <w:lang w:eastAsia="zh-CN"/>
              </w:rPr>
              <w:t>uawei, HiSilicon</w:t>
            </w:r>
          </w:p>
        </w:tc>
        <w:tc>
          <w:tcPr>
            <w:tcW w:w="7938" w:type="dxa"/>
          </w:tcPr>
          <w:p w:rsidR="00A93853" w:rsidRPr="00A93853" w:rsidRDefault="00A93853" w:rsidP="0058508F">
            <w:pPr>
              <w:rPr>
                <w:rFonts w:eastAsia="SimSun"/>
                <w:lang w:eastAsia="zh-CN"/>
              </w:rPr>
            </w:pPr>
            <w:r>
              <w:rPr>
                <w:rFonts w:eastAsia="SimSun" w:hint="eastAsia"/>
                <w:lang w:eastAsia="zh-CN"/>
              </w:rPr>
              <w:t>I</w:t>
            </w:r>
            <w:r>
              <w:rPr>
                <w:rFonts w:eastAsia="SimSun"/>
                <w:lang w:eastAsia="zh-CN"/>
              </w:rPr>
              <w:t>t seems that Ericsson’s scenario has been discussed in previous RAN2 meetings and there was a conclusion, so we may not need to re-open it again.</w:t>
            </w:r>
          </w:p>
        </w:tc>
      </w:tr>
      <w:tr w:rsidR="000D2FC5">
        <w:tc>
          <w:tcPr>
            <w:tcW w:w="1696" w:type="dxa"/>
          </w:tcPr>
          <w:p w:rsidR="000D2FC5" w:rsidRDefault="000D2FC5" w:rsidP="000D2FC5">
            <w:pPr>
              <w:rPr>
                <w:rFonts w:eastAsia="Malgun Gothic"/>
                <w:lang w:eastAsia="ko-KR"/>
              </w:rPr>
            </w:pPr>
            <w:r>
              <w:rPr>
                <w:rFonts w:eastAsia="Malgun Gothic"/>
                <w:lang w:eastAsia="ko-KR"/>
              </w:rPr>
              <w:t>Intel</w:t>
            </w:r>
          </w:p>
        </w:tc>
        <w:tc>
          <w:tcPr>
            <w:tcW w:w="7938" w:type="dxa"/>
          </w:tcPr>
          <w:p w:rsidR="000D2FC5" w:rsidRDefault="000D2FC5" w:rsidP="000D2FC5">
            <w:pPr>
              <w:rPr>
                <w:rFonts w:eastAsia="Malgun Gothic"/>
                <w:lang w:eastAsia="ko-KR"/>
              </w:rPr>
            </w:pPr>
            <w:r>
              <w:rPr>
                <w:rFonts w:eastAsia="Malgun Gothic"/>
                <w:lang w:eastAsia="ko-KR"/>
              </w:rPr>
              <w:t xml:space="preserve">For the issue mentioned by Ericsson and ZTE,  considering the UE sends the same message with same counter, same key stream to the same target cell, Should not it same as retransmission? And therefore should not be security problem. </w:t>
            </w:r>
          </w:p>
        </w:tc>
      </w:tr>
    </w:tbl>
    <w:p w:rsidR="00E03560" w:rsidRDefault="00E03560">
      <w:pPr>
        <w:rPr>
          <w:rFonts w:eastAsiaTheme="minorEastAsia"/>
          <w:lang w:val="en-US"/>
        </w:rPr>
      </w:pPr>
    </w:p>
    <w:p w:rsidR="002317F8" w:rsidRPr="00D0742B" w:rsidRDefault="002317F8" w:rsidP="002317F8">
      <w:pPr>
        <w:pStyle w:val="3"/>
        <w:rPr>
          <w:rFonts w:eastAsiaTheme="minorEastAsia"/>
          <w:lang w:val="en-US"/>
        </w:rPr>
      </w:pPr>
      <w:r w:rsidRPr="00D0742B">
        <w:rPr>
          <w:rFonts w:eastAsiaTheme="minorEastAsia" w:hint="eastAsia"/>
          <w:lang w:val="en-US"/>
        </w:rPr>
        <w:t>2.1.3</w:t>
      </w:r>
      <w:r w:rsidRPr="00D0742B">
        <w:rPr>
          <w:rFonts w:eastAsiaTheme="minorEastAsia" w:hint="eastAsia"/>
          <w:lang w:val="en-US"/>
        </w:rPr>
        <w:tab/>
      </w:r>
      <w:r w:rsidRPr="007D11B5">
        <w:rPr>
          <w:rFonts w:eastAsiaTheme="minorEastAsia" w:hint="eastAsia"/>
          <w:highlight w:val="cyan"/>
          <w:lang w:val="en-US"/>
        </w:rPr>
        <w:t>Phase 1 summary</w:t>
      </w:r>
    </w:p>
    <w:p w:rsidR="002317F8" w:rsidRDefault="002317F8" w:rsidP="002317F8">
      <w:pPr>
        <w:rPr>
          <w:rFonts w:eastAsiaTheme="minorEastAsia"/>
          <w:lang w:val="en-US"/>
        </w:rPr>
      </w:pPr>
      <w:r w:rsidRPr="00D0742B">
        <w:rPr>
          <w:rFonts w:eastAsiaTheme="minorEastAsia" w:hint="eastAsia"/>
          <w:lang w:val="en-US"/>
        </w:rPr>
        <w:t>In the phase 1 discussion</w:t>
      </w:r>
      <w:r>
        <w:rPr>
          <w:rFonts w:eastAsiaTheme="minorEastAsia"/>
          <w:lang w:val="en-US"/>
        </w:rPr>
        <w:t>, eleven companies confirmed a keystream reuse issue might happen for both SRB and DRB in the following case.</w:t>
      </w:r>
    </w:p>
    <w:p w:rsidR="002317F8" w:rsidRPr="00C31C87" w:rsidRDefault="002317F8" w:rsidP="002317F8">
      <w:pPr>
        <w:ind w:leftChars="100" w:left="200"/>
        <w:rPr>
          <w:rFonts w:eastAsiaTheme="minorEastAsia"/>
          <w:lang w:val="en-US"/>
        </w:rPr>
      </w:pPr>
      <w:r>
        <w:rPr>
          <w:rFonts w:eastAsiaTheme="minorEastAsia"/>
          <w:lang w:val="en-US"/>
        </w:rPr>
        <w:t xml:space="preserve">The UE configured with </w:t>
      </w:r>
      <w:r w:rsidRPr="007A5786">
        <w:rPr>
          <w:rFonts w:eastAsiaTheme="minorEastAsia"/>
          <w:i/>
          <w:lang w:val="en-US"/>
        </w:rPr>
        <w:t>attemptCondReconfig</w:t>
      </w:r>
      <w:r>
        <w:rPr>
          <w:rFonts w:eastAsiaTheme="minorEastAsia"/>
          <w:lang w:val="en-US"/>
        </w:rPr>
        <w:t xml:space="preserve"> performs normal handover or CHO without </w:t>
      </w:r>
      <w:r w:rsidRPr="009E3D06">
        <w:rPr>
          <w:rFonts w:eastAsiaTheme="minorEastAsia"/>
          <w:i/>
          <w:lang w:val="en-US"/>
        </w:rPr>
        <w:t>masterKeyUpdate</w:t>
      </w:r>
      <w:r>
        <w:rPr>
          <w:rFonts w:eastAsiaTheme="minorEastAsia"/>
          <w:lang w:val="en-US"/>
        </w:rPr>
        <w:t xml:space="preserve"> to Cell X and </w:t>
      </w:r>
      <w:r w:rsidRPr="009E3D06">
        <w:rPr>
          <w:rFonts w:eastAsiaTheme="minorEastAsia"/>
          <w:lang w:val="en-US"/>
        </w:rPr>
        <w:t>contention based random access is applied</w:t>
      </w:r>
      <w:r>
        <w:rPr>
          <w:rFonts w:eastAsiaTheme="minorEastAsia"/>
          <w:lang w:val="en-US"/>
        </w:rPr>
        <w:t xml:space="preserve"> for the handover. After the handover fails, during RRC re-establishment procedure, the UE select one of the CHO candidate cell of which configuration doesn't include </w:t>
      </w:r>
      <w:r w:rsidRPr="009E3D06">
        <w:rPr>
          <w:rFonts w:eastAsiaTheme="minorEastAsia"/>
          <w:i/>
          <w:lang w:val="en-US"/>
        </w:rPr>
        <w:t>masterKeyUpdate</w:t>
      </w:r>
      <w:r w:rsidRPr="00C31C87">
        <w:rPr>
          <w:rFonts w:eastAsiaTheme="minorEastAsia"/>
          <w:lang w:val="en-US"/>
        </w:rPr>
        <w:t>.</w:t>
      </w:r>
    </w:p>
    <w:p w:rsidR="002317F8" w:rsidRDefault="002317F8" w:rsidP="002317F8">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r w:rsidRPr="009E3D06">
        <w:rPr>
          <w:rFonts w:eastAsiaTheme="minorEastAsia"/>
          <w:i/>
          <w:lang w:val="en-US"/>
        </w:rPr>
        <w:t>masterKeyUpdate</w:t>
      </w:r>
      <w:r>
        <w:rPr>
          <w:rFonts w:eastAsiaTheme="minorEastAsia"/>
          <w:i/>
          <w:lang w:val="en-US"/>
        </w:rPr>
        <w:t xml:space="preserve"> </w:t>
      </w:r>
      <w:r>
        <w:rPr>
          <w:rFonts w:eastAsiaTheme="minorEastAsia"/>
          <w:lang w:val="en-US"/>
        </w:rPr>
        <w:t xml:space="preserve">should be always set in CHO configuration. Two companies commented the issue could be solved if the network never set </w:t>
      </w:r>
      <w:r w:rsidRPr="00E0195C">
        <w:rPr>
          <w:rFonts w:eastAsiaTheme="minorEastAsia"/>
          <w:i/>
          <w:lang w:val="en-US"/>
        </w:rPr>
        <w:t>attemptCondReconfig</w:t>
      </w:r>
      <w:r>
        <w:rPr>
          <w:rFonts w:eastAsiaTheme="minorEastAsia"/>
          <w:lang w:val="en-US"/>
        </w:rPr>
        <w:t xml:space="preserve"> in CHO configuration without </w:t>
      </w:r>
      <w:r w:rsidRPr="009E3D06">
        <w:rPr>
          <w:rFonts w:eastAsiaTheme="minorEastAsia"/>
          <w:i/>
          <w:lang w:val="en-US"/>
        </w:rPr>
        <w:t>masterKeyUpdate</w:t>
      </w:r>
      <w:r w:rsidRPr="00E0195C">
        <w:rPr>
          <w:rFonts w:eastAsiaTheme="minorEastAsia"/>
          <w:lang w:val="en-US"/>
        </w:rPr>
        <w:t>.</w:t>
      </w:r>
    </w:p>
    <w:p w:rsidR="002317F8" w:rsidRDefault="002317F8" w:rsidP="002317F8">
      <w:pPr>
        <w:rPr>
          <w:rFonts w:eastAsiaTheme="minorEastAsia"/>
          <w:lang w:val="en-US"/>
        </w:rPr>
      </w:pPr>
      <w:r>
        <w:rPr>
          <w:rFonts w:eastAsiaTheme="minorEastAsia"/>
          <w:lang w:val="en-US"/>
        </w:rPr>
        <w:t>We propose to discuss the solution including the above comments in Phase 2.</w:t>
      </w:r>
    </w:p>
    <w:p w:rsidR="002317F8" w:rsidRDefault="002317F8" w:rsidP="002317F8">
      <w:pPr>
        <w:rPr>
          <w:rFonts w:eastAsiaTheme="minorEastAsia"/>
          <w:lang w:val="en-US"/>
        </w:rPr>
      </w:pPr>
      <w:r>
        <w:rPr>
          <w:rFonts w:eastAsiaTheme="minorEastAsia" w:hint="eastAsia"/>
          <w:lang w:val="en-US"/>
        </w:rPr>
        <w:t xml:space="preserve">Also, one company addressed </w:t>
      </w:r>
      <w:r>
        <w:rPr>
          <w:rFonts w:eastAsiaTheme="minorEastAsia"/>
          <w:lang w:val="en-US"/>
        </w:rPr>
        <w:t xml:space="preserve">other keystream reuse issue which was discussed and noted in the RAN2#111e (based on R2-2007700). </w:t>
      </w:r>
      <w:r w:rsidR="00E86C03">
        <w:rPr>
          <w:rFonts w:eastAsiaTheme="minorEastAsia"/>
          <w:lang w:val="en-US"/>
        </w:rPr>
        <w:t>Eight</w:t>
      </w:r>
      <w:r>
        <w:rPr>
          <w:rFonts w:eastAsiaTheme="minorEastAsia"/>
          <w:lang w:val="en-US"/>
        </w:rPr>
        <w:t xml:space="preserve">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2317F8" w:rsidRDefault="002317F8" w:rsidP="002317F8">
      <w:pPr>
        <w:rPr>
          <w:rFonts w:eastAsiaTheme="minorEastAsia"/>
          <w:b/>
          <w:lang w:val="en-US"/>
        </w:rPr>
      </w:pPr>
      <w:r w:rsidRPr="005E649F">
        <w:rPr>
          <w:rFonts w:eastAsiaTheme="minorEastAsia"/>
          <w:b/>
          <w:lang w:val="en-US"/>
        </w:rPr>
        <w:t xml:space="preserve">Observation 1: </w:t>
      </w:r>
      <w:r>
        <w:rPr>
          <w:rFonts w:eastAsiaTheme="minorEastAsia"/>
          <w:b/>
          <w:lang w:val="en-US"/>
        </w:rPr>
        <w:t xml:space="preserve">The companies who participated in Phase 1 discussion confirmed </w:t>
      </w:r>
      <w:r w:rsidRPr="00837981">
        <w:rPr>
          <w:rFonts w:eastAsiaTheme="minorEastAsia"/>
          <w:b/>
          <w:lang w:val="en-US"/>
        </w:rPr>
        <w:t>a keystream reuse issue might happen for both SRB and DRB in the following case.</w:t>
      </w:r>
    </w:p>
    <w:p w:rsidR="002317F8" w:rsidRDefault="002317F8" w:rsidP="002317F8">
      <w:pPr>
        <w:ind w:leftChars="100" w:left="200"/>
        <w:rPr>
          <w:rFonts w:eastAsiaTheme="minorEastAsia"/>
          <w:b/>
          <w:lang w:val="en-US"/>
        </w:rPr>
      </w:pPr>
      <w:r w:rsidRPr="00837981">
        <w:rPr>
          <w:rFonts w:eastAsiaTheme="minorEastAsia"/>
          <w:b/>
          <w:lang w:val="en-US"/>
        </w:rPr>
        <w:t xml:space="preserve">The UE configured with </w:t>
      </w:r>
      <w:r w:rsidRPr="00837981">
        <w:rPr>
          <w:rFonts w:eastAsiaTheme="minorEastAsia"/>
          <w:b/>
          <w:i/>
          <w:lang w:val="en-US"/>
        </w:rPr>
        <w:t>attemptCondReconfig</w:t>
      </w:r>
      <w:r w:rsidRPr="00837981">
        <w:rPr>
          <w:rFonts w:eastAsiaTheme="minorEastAsia"/>
          <w:b/>
          <w:lang w:val="en-US"/>
        </w:rPr>
        <w:t xml:space="preserve"> performs normal handover or CHO without </w:t>
      </w:r>
      <w:r w:rsidRPr="00837981">
        <w:rPr>
          <w:rFonts w:eastAsiaTheme="minorEastAsia"/>
          <w:b/>
          <w:i/>
          <w:lang w:val="en-US"/>
        </w:rPr>
        <w:t>masterKeyUpdate</w:t>
      </w:r>
      <w:r w:rsidRPr="00837981">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r w:rsidRPr="00837981">
        <w:rPr>
          <w:rFonts w:eastAsiaTheme="minorEastAsia"/>
          <w:b/>
          <w:i/>
          <w:lang w:val="en-US"/>
        </w:rPr>
        <w:t>masterKeyUpdate</w:t>
      </w:r>
      <w:r w:rsidRPr="00837981">
        <w:rPr>
          <w:rFonts w:eastAsiaTheme="minorEastAsia"/>
          <w:b/>
          <w:lang w:val="en-US"/>
        </w:rPr>
        <w:t>.</w:t>
      </w:r>
    </w:p>
    <w:p w:rsidR="002317F8" w:rsidRDefault="002317F8" w:rsidP="002317F8">
      <w:pPr>
        <w:rPr>
          <w:rFonts w:eastAsiaTheme="minorEastAsia"/>
          <w:b/>
          <w:lang w:val="en-US"/>
        </w:rPr>
      </w:pPr>
      <w:r>
        <w:rPr>
          <w:rFonts w:eastAsiaTheme="minorEastAsia"/>
          <w:b/>
          <w:lang w:val="en-US"/>
        </w:rPr>
        <w:t>Proposal 1: To discuss the solution in Phase 2 including comments (possible solutions) received in Phase 1.</w:t>
      </w:r>
    </w:p>
    <w:p w:rsidR="002317F8" w:rsidRPr="00837981" w:rsidRDefault="002317F8" w:rsidP="002317F8">
      <w:pPr>
        <w:rPr>
          <w:rFonts w:eastAsiaTheme="minorEastAsia"/>
          <w:b/>
          <w:lang w:val="en-US"/>
        </w:rPr>
      </w:pPr>
      <w:r>
        <w:rPr>
          <w:rFonts w:eastAsiaTheme="minorEastAsia"/>
          <w:b/>
          <w:lang w:val="en-US"/>
        </w:rPr>
        <w:lastRenderedPageBreak/>
        <w:t xml:space="preserve">Proposal 2: Not to </w:t>
      </w:r>
      <w:r w:rsidRPr="00837981">
        <w:rPr>
          <w:rFonts w:eastAsiaTheme="minorEastAsia"/>
          <w:b/>
          <w:lang w:val="en-US"/>
        </w:rPr>
        <w:t>reopen the issue</w:t>
      </w:r>
      <w:r>
        <w:rPr>
          <w:rFonts w:eastAsiaTheme="minorEastAsia"/>
          <w:b/>
          <w:lang w:val="en-US"/>
        </w:rPr>
        <w:t xml:space="preserve"> discussed in RAN2#111e based on </w:t>
      </w:r>
      <w:r w:rsidRPr="00563016">
        <w:rPr>
          <w:rFonts w:eastAsiaTheme="minorEastAsia"/>
          <w:b/>
          <w:lang w:val="en-US"/>
        </w:rPr>
        <w:t>R2-2007700</w:t>
      </w:r>
      <w:r>
        <w:rPr>
          <w:rFonts w:eastAsiaTheme="minorEastAsia"/>
          <w:b/>
          <w:lang w:val="en-US"/>
        </w:rPr>
        <w:t xml:space="preserve"> in this email discussion.</w:t>
      </w:r>
    </w:p>
    <w:p w:rsidR="002317F8" w:rsidRPr="002317F8" w:rsidRDefault="002317F8">
      <w:pPr>
        <w:rPr>
          <w:rFonts w:eastAsiaTheme="minorEastAsia"/>
          <w:lang w:val="en-US"/>
        </w:rPr>
      </w:pPr>
    </w:p>
    <w:p w:rsidR="00E03560" w:rsidRPr="009E3D06" w:rsidRDefault="00187BEF">
      <w:pPr>
        <w:pStyle w:val="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86C03" w:rsidRPr="004B5E55" w:rsidRDefault="00E86C03" w:rsidP="00E86C03">
      <w:pPr>
        <w:pStyle w:val="3"/>
        <w:rPr>
          <w:rFonts w:eastAsiaTheme="minorEastAsia"/>
          <w:lang w:val="en-US"/>
        </w:rPr>
      </w:pPr>
      <w:r w:rsidRPr="004B5E55">
        <w:rPr>
          <w:rFonts w:eastAsiaTheme="minorEastAsia" w:hint="eastAsia"/>
          <w:lang w:val="en-US"/>
        </w:rPr>
        <w:t>2.2.1</w:t>
      </w:r>
      <w:r w:rsidRPr="004B5E55">
        <w:rPr>
          <w:rFonts w:eastAsiaTheme="minorEastAsia" w:hint="eastAsia"/>
          <w:lang w:val="en-US"/>
        </w:rPr>
        <w:tab/>
      </w:r>
      <w:r w:rsidRPr="007D11B5">
        <w:rPr>
          <w:rFonts w:eastAsiaTheme="minorEastAsia" w:hint="eastAsia"/>
          <w:highlight w:val="cyan"/>
          <w:lang w:val="en-US"/>
        </w:rPr>
        <w:t>Phase 2 discussion</w:t>
      </w:r>
      <w:bookmarkStart w:id="38" w:name="_GoBack"/>
      <w:bookmarkEnd w:id="38"/>
    </w:p>
    <w:p w:rsidR="00E86C03" w:rsidRDefault="00E86C03" w:rsidP="00E86C03">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to avoid keystream reuse.</w:t>
      </w:r>
    </w:p>
    <w:p w:rsidR="00E86C03" w:rsidRDefault="00E86C03" w:rsidP="00E86C03">
      <w:pPr>
        <w:ind w:leftChars="100" w:left="200"/>
        <w:rPr>
          <w:rFonts w:eastAsiaTheme="minorEastAsia"/>
          <w:lang w:val="en-US"/>
        </w:rPr>
      </w:pPr>
      <w:r>
        <w:rPr>
          <w:rFonts w:eastAsiaTheme="minorEastAsia"/>
          <w:lang w:val="en-US"/>
        </w:rPr>
        <w:t xml:space="preserve">- The network always sets </w:t>
      </w:r>
      <w:r w:rsidRPr="009E3D06">
        <w:rPr>
          <w:rFonts w:eastAsiaTheme="minorEastAsia"/>
          <w:i/>
          <w:lang w:val="en-US"/>
        </w:rPr>
        <w:t>masterKeyUpdate</w:t>
      </w:r>
      <w:r>
        <w:rPr>
          <w:rFonts w:eastAsiaTheme="minorEastAsia"/>
          <w:i/>
          <w:lang w:val="en-US"/>
        </w:rPr>
        <w:t xml:space="preserve"> </w:t>
      </w:r>
      <w:r>
        <w:rPr>
          <w:rFonts w:eastAsiaTheme="minorEastAsia"/>
          <w:lang w:val="en-US"/>
        </w:rPr>
        <w:t xml:space="preserve">in </w:t>
      </w:r>
      <w:r w:rsidRPr="002F799B">
        <w:rPr>
          <w:rFonts w:eastAsiaTheme="minorEastAsia"/>
          <w:i/>
          <w:lang w:val="en-US"/>
        </w:rPr>
        <w:t>condRRCReconfig</w:t>
      </w:r>
      <w:r>
        <w:rPr>
          <w:rFonts w:eastAsiaTheme="minorEastAsia"/>
          <w:lang w:val="en-US"/>
        </w:rPr>
        <w:t>.</w:t>
      </w:r>
    </w:p>
    <w:p w:rsidR="00E86C03" w:rsidRPr="002F799B" w:rsidRDefault="00E86C03" w:rsidP="00E86C03">
      <w:pPr>
        <w:ind w:leftChars="100" w:left="200"/>
        <w:rPr>
          <w:rFonts w:eastAsiaTheme="minorEastAsia"/>
          <w:lang w:val="en-US"/>
        </w:rPr>
      </w:pPr>
      <w:r>
        <w:rPr>
          <w:rFonts w:eastAsiaTheme="minorEastAsia"/>
          <w:lang w:val="en-US"/>
        </w:rPr>
        <w:t xml:space="preserve">- The network never sets </w:t>
      </w:r>
      <w:r w:rsidRPr="002F799B">
        <w:rPr>
          <w:rFonts w:eastAsiaTheme="minorEastAsia"/>
          <w:i/>
          <w:lang w:val="en-US"/>
        </w:rPr>
        <w:t>attemptCondReconfig</w:t>
      </w:r>
      <w:r>
        <w:rPr>
          <w:rFonts w:eastAsiaTheme="minorEastAsia"/>
          <w:lang w:val="en-US"/>
        </w:rPr>
        <w:t xml:space="preserve"> in </w:t>
      </w:r>
      <w:r w:rsidRPr="002F799B">
        <w:rPr>
          <w:rFonts w:eastAsiaTheme="minorEastAsia"/>
          <w:i/>
          <w:lang w:val="en-US"/>
        </w:rPr>
        <w:t>ConditionalReconfiguration</w:t>
      </w:r>
      <w:r>
        <w:rPr>
          <w:rFonts w:eastAsiaTheme="minorEastAsia"/>
          <w:lang w:val="en-US"/>
        </w:rPr>
        <w:t xml:space="preserve"> if any of </w:t>
      </w:r>
      <w:r w:rsidRPr="002F799B">
        <w:rPr>
          <w:rFonts w:eastAsiaTheme="minorEastAsia"/>
          <w:i/>
          <w:lang w:val="en-US"/>
        </w:rPr>
        <w:t>condRRCReconfig</w:t>
      </w:r>
      <w:r>
        <w:rPr>
          <w:rFonts w:eastAsiaTheme="minorEastAsia"/>
          <w:i/>
          <w:lang w:val="en-US"/>
        </w:rPr>
        <w:t xml:space="preserve"> </w:t>
      </w:r>
      <w:r>
        <w:rPr>
          <w:rFonts w:eastAsiaTheme="minorEastAsia"/>
          <w:lang w:val="en-US"/>
        </w:rPr>
        <w:t xml:space="preserve">doesn't include </w:t>
      </w:r>
      <w:r w:rsidRPr="009E3D06">
        <w:rPr>
          <w:rFonts w:eastAsiaTheme="minorEastAsia"/>
          <w:i/>
          <w:lang w:val="en-US"/>
        </w:rPr>
        <w:t>masterKeyUpdate</w:t>
      </w:r>
      <w:r w:rsidRPr="002F799B">
        <w:rPr>
          <w:rFonts w:eastAsiaTheme="minorEastAsia"/>
          <w:lang w:val="en-US"/>
        </w:rPr>
        <w:t>.</w:t>
      </w:r>
    </w:p>
    <w:p w:rsidR="00E86C03" w:rsidRDefault="00E86C03" w:rsidP="00E86C03">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r w:rsidRPr="002F799B">
        <w:rPr>
          <w:rFonts w:eastAsiaTheme="minorEastAsia"/>
          <w:i/>
          <w:lang w:val="en-US"/>
        </w:rPr>
        <w:t>attemptCondReconfig</w:t>
      </w:r>
      <w:r>
        <w:rPr>
          <w:rFonts w:eastAsiaTheme="minorEastAsia" w:hint="eastAsia"/>
          <w:lang w:val="en-US"/>
        </w:rPr>
        <w:t xml:space="preserve"> reverts back to the source configuration </w:t>
      </w:r>
      <w:r>
        <w:rPr>
          <w:rFonts w:eastAsiaTheme="minorEastAsia"/>
          <w:lang w:val="en-US"/>
        </w:rPr>
        <w:t>if the previous handover was not required key change</w:t>
      </w:r>
      <w:r w:rsidRPr="00AF2DC0">
        <w:rPr>
          <w:rFonts w:eastAsiaTheme="minorEastAsia"/>
          <w:lang w:val="en-US"/>
        </w:rPr>
        <w:t>.</w:t>
      </w:r>
    </w:p>
    <w:p w:rsidR="00E86C03"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1</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Which solution(s) do companies support to solve the keystream reuse issue confirmed in Phase 1?</w:t>
      </w:r>
    </w:p>
    <w:p w:rsidR="00E86C03" w:rsidRPr="008A7D49" w:rsidRDefault="00E86C03" w:rsidP="00E86C03">
      <w:pPr>
        <w:ind w:leftChars="100" w:left="200"/>
        <w:rPr>
          <w:rFonts w:eastAsiaTheme="minorEastAsia"/>
          <w:b/>
          <w:lang w:val="en-US"/>
        </w:rPr>
      </w:pPr>
      <w:r w:rsidRPr="008A7D49">
        <w:rPr>
          <w:rFonts w:eastAsiaTheme="minorEastAsia"/>
          <w:b/>
          <w:lang w:val="en-US"/>
        </w:rPr>
        <w:t xml:space="preserve">Solution A. The network always sets </w:t>
      </w:r>
      <w:r w:rsidRPr="008A7D49">
        <w:rPr>
          <w:rFonts w:eastAsiaTheme="minorEastAsia"/>
          <w:b/>
          <w:i/>
          <w:lang w:val="en-US"/>
        </w:rPr>
        <w:t xml:space="preserve">masterKeyUpdate </w:t>
      </w:r>
      <w:r w:rsidRPr="008A7D49">
        <w:rPr>
          <w:rFonts w:eastAsiaTheme="minorEastAsia"/>
          <w:b/>
          <w:lang w:val="en-US"/>
        </w:rPr>
        <w:t xml:space="preserve">in </w:t>
      </w:r>
      <w:r w:rsidRPr="008A7D49">
        <w:rPr>
          <w:rFonts w:eastAsiaTheme="minorEastAsia"/>
          <w:b/>
          <w:i/>
          <w:lang w:val="en-US"/>
        </w:rPr>
        <w:t>condRRCReconfig</w:t>
      </w:r>
      <w:r w:rsidRPr="008A7D49">
        <w:rPr>
          <w:rFonts w:eastAsiaTheme="minorEastAsia"/>
          <w:b/>
          <w:lang w:val="en-US"/>
        </w:rPr>
        <w:t>.</w:t>
      </w:r>
    </w:p>
    <w:p w:rsidR="00E86C03" w:rsidRPr="008A7D49" w:rsidRDefault="00E86C03" w:rsidP="00E86C03">
      <w:pPr>
        <w:ind w:leftChars="100" w:left="200"/>
        <w:rPr>
          <w:rFonts w:eastAsiaTheme="minorEastAsia"/>
          <w:b/>
          <w:lang w:val="en-US"/>
        </w:rPr>
      </w:pPr>
      <w:r w:rsidRPr="008A7D49">
        <w:rPr>
          <w:rFonts w:eastAsiaTheme="minorEastAsia"/>
          <w:b/>
          <w:lang w:val="en-US"/>
        </w:rPr>
        <w:t xml:space="preserve">Solution B. The network never sets </w:t>
      </w:r>
      <w:r w:rsidRPr="008A7D49">
        <w:rPr>
          <w:rFonts w:eastAsiaTheme="minorEastAsia"/>
          <w:b/>
          <w:i/>
          <w:lang w:val="en-US"/>
        </w:rPr>
        <w:t>attemptCondReconfig</w:t>
      </w:r>
      <w:r w:rsidRPr="008A7D49">
        <w:rPr>
          <w:rFonts w:eastAsiaTheme="minorEastAsia"/>
          <w:b/>
          <w:lang w:val="en-US"/>
        </w:rPr>
        <w:t xml:space="preserve"> in </w:t>
      </w:r>
      <w:r w:rsidRPr="008A7D49">
        <w:rPr>
          <w:rFonts w:eastAsiaTheme="minorEastAsia"/>
          <w:b/>
          <w:i/>
          <w:lang w:val="en-US"/>
        </w:rPr>
        <w:t>ConditionalReconfiguration</w:t>
      </w:r>
      <w:r w:rsidRPr="008A7D49">
        <w:rPr>
          <w:rFonts w:eastAsiaTheme="minorEastAsia"/>
          <w:b/>
          <w:lang w:val="en-US"/>
        </w:rPr>
        <w:t xml:space="preserve"> if any of </w:t>
      </w:r>
      <w:r w:rsidRPr="008A7D49">
        <w:rPr>
          <w:rFonts w:eastAsiaTheme="minorEastAsia"/>
          <w:b/>
          <w:i/>
          <w:lang w:val="en-US"/>
        </w:rPr>
        <w:t xml:space="preserve">condRRCReconfig </w:t>
      </w:r>
      <w:r w:rsidRPr="008A7D49">
        <w:rPr>
          <w:rFonts w:eastAsiaTheme="minorEastAsia"/>
          <w:b/>
          <w:lang w:val="en-US"/>
        </w:rPr>
        <w:t xml:space="preserve">doesn't include </w:t>
      </w:r>
      <w:r w:rsidRPr="008A7D49">
        <w:rPr>
          <w:rFonts w:eastAsiaTheme="minorEastAsia"/>
          <w:b/>
          <w:i/>
          <w:lang w:val="en-US"/>
        </w:rPr>
        <w:t>masterKeyUpdate</w:t>
      </w:r>
      <w:r w:rsidRPr="008A7D49">
        <w:rPr>
          <w:rFonts w:eastAsiaTheme="minorEastAsia"/>
          <w:b/>
          <w:lang w:val="en-US"/>
        </w:rPr>
        <w:t>.</w:t>
      </w:r>
    </w:p>
    <w:p w:rsidR="00E86C03" w:rsidRPr="00AF2DC0" w:rsidRDefault="00E86C03" w:rsidP="00E86C03">
      <w:pPr>
        <w:ind w:leftChars="100" w:left="200"/>
        <w:rPr>
          <w:rFonts w:eastAsiaTheme="minorEastAsia"/>
          <w:lang w:val="en-US"/>
        </w:rPr>
      </w:pPr>
      <w:r w:rsidRPr="008A7D49">
        <w:rPr>
          <w:rFonts w:eastAsiaTheme="minorEastAsia"/>
          <w:b/>
          <w:lang w:val="en-US"/>
        </w:rPr>
        <w:t>Solution C.</w:t>
      </w:r>
      <w:r w:rsidRPr="00C43729">
        <w:rPr>
          <w:rFonts w:eastAsiaTheme="minorEastAsia"/>
          <w:b/>
          <w:lang w:val="en-US"/>
        </w:rPr>
        <w:t xml:space="preserve"> </w:t>
      </w:r>
      <w:r w:rsidRPr="00AF2DC0">
        <w:rPr>
          <w:rFonts w:eastAsiaTheme="minorEastAsia"/>
          <w:b/>
          <w:lang w:val="en-US"/>
        </w:rPr>
        <w:t xml:space="preserve">The state variables for radio bearers are maintained (not reverted) when the UE configured with </w:t>
      </w:r>
      <w:r w:rsidRPr="00AF2DC0">
        <w:rPr>
          <w:rFonts w:eastAsiaTheme="minorEastAsia"/>
          <w:b/>
          <w:i/>
          <w:lang w:val="en-US"/>
        </w:rPr>
        <w:t>attemptCondReconfig</w:t>
      </w:r>
      <w:r w:rsidRPr="00AF2DC0">
        <w:rPr>
          <w:rFonts w:eastAsiaTheme="minorEastAsia"/>
          <w:b/>
          <w:lang w:val="en-US"/>
        </w:rPr>
        <w:t xml:space="preserve"> reverts back to the source configuration if the previous handover was not required key change.</w:t>
      </w:r>
    </w:p>
    <w:p w:rsidR="00E86C03" w:rsidRPr="008A7D49" w:rsidRDefault="00E86C03" w:rsidP="00E86C03">
      <w:pPr>
        <w:ind w:leftChars="100" w:left="200"/>
        <w:rPr>
          <w:rFonts w:eastAsiaTheme="minorEastAsia"/>
          <w:b/>
          <w:lang w:val="en-US"/>
        </w:rPr>
      </w:pPr>
      <w:r w:rsidRPr="008A7D49">
        <w:rPr>
          <w:rFonts w:eastAsiaTheme="minorEastAsia"/>
          <w:b/>
          <w:lang w:val="en-US"/>
        </w:rPr>
        <w:t>Solution D: Other</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Solution(s)</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Default="00E86C03" w:rsidP="00AF2DC0">
            <w:pPr>
              <w:rPr>
                <w:rFonts w:eastAsiaTheme="minorEastAsia"/>
                <w:sz w:val="20"/>
                <w:szCs w:val="20"/>
              </w:rPr>
            </w:pPr>
          </w:p>
        </w:tc>
        <w:tc>
          <w:tcPr>
            <w:tcW w:w="1843" w:type="dxa"/>
          </w:tcPr>
          <w:p w:rsidR="00E86C03" w:rsidRDefault="00E86C03" w:rsidP="00AF2DC0">
            <w:pPr>
              <w:rPr>
                <w:rFonts w:eastAsiaTheme="minorEastAsia"/>
                <w:sz w:val="20"/>
                <w:szCs w:val="20"/>
              </w:rPr>
            </w:pPr>
          </w:p>
        </w:tc>
        <w:tc>
          <w:tcPr>
            <w:tcW w:w="6092" w:type="dxa"/>
          </w:tcPr>
          <w:p w:rsidR="00E86C03" w:rsidRDefault="00E86C03" w:rsidP="00AF2DC0">
            <w:pPr>
              <w:rPr>
                <w:rFonts w:eastAsiaTheme="minorEastAsia"/>
                <w:sz w:val="20"/>
                <w:szCs w:val="20"/>
              </w:rPr>
            </w:pPr>
          </w:p>
        </w:tc>
      </w:tr>
      <w:tr w:rsidR="00E86C03" w:rsidTr="00AF2DC0">
        <w:tc>
          <w:tcPr>
            <w:tcW w:w="1696" w:type="dxa"/>
          </w:tcPr>
          <w:p w:rsidR="00E86C03" w:rsidRDefault="00E86C03" w:rsidP="00AF2DC0">
            <w:pPr>
              <w:rPr>
                <w:rFonts w:eastAsia="SimSun"/>
                <w:sz w:val="20"/>
                <w:szCs w:val="20"/>
                <w:lang w:val="en-US" w:eastAsia="zh-CN"/>
              </w:rPr>
            </w:pPr>
          </w:p>
        </w:tc>
        <w:tc>
          <w:tcPr>
            <w:tcW w:w="1843" w:type="dxa"/>
          </w:tcPr>
          <w:p w:rsidR="00E86C03" w:rsidRDefault="00E86C03" w:rsidP="00AF2DC0">
            <w:pPr>
              <w:rPr>
                <w:rFonts w:eastAsia="SimSun"/>
                <w:sz w:val="20"/>
                <w:szCs w:val="20"/>
                <w:lang w:val="en-US" w:eastAsia="zh-CN"/>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sz w:val="20"/>
                <w:szCs w:val="20"/>
                <w:lang w:eastAsia="en-US"/>
              </w:rPr>
            </w:pPr>
          </w:p>
        </w:tc>
        <w:tc>
          <w:tcPr>
            <w:tcW w:w="1843" w:type="dxa"/>
          </w:tcPr>
          <w:p w:rsidR="00E86C03" w:rsidRDefault="00E86C03" w:rsidP="00AF2DC0">
            <w:pPr>
              <w:rPr>
                <w:rFonts w:eastAsiaTheme="minorEastAsia"/>
                <w:sz w:val="20"/>
                <w:szCs w:val="20"/>
                <w:lang w:eastAsia="en-US"/>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bl>
    <w:p w:rsidR="00E86C03" w:rsidRDefault="00E86C03" w:rsidP="00E86C03">
      <w:pPr>
        <w:rPr>
          <w:rFonts w:eastAsiaTheme="minorEastAsia"/>
          <w:lang w:val="en-US"/>
        </w:rPr>
      </w:pPr>
    </w:p>
    <w:p w:rsidR="00E86C03" w:rsidRPr="008A7D49"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2</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agree that the specification change is necessary with the supported solution(s)?</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Yes/No</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Default="00E86C03" w:rsidP="00AF2DC0">
            <w:pPr>
              <w:rPr>
                <w:rFonts w:eastAsiaTheme="minorEastAsia"/>
                <w:sz w:val="20"/>
                <w:szCs w:val="20"/>
              </w:rPr>
            </w:pPr>
          </w:p>
        </w:tc>
        <w:tc>
          <w:tcPr>
            <w:tcW w:w="1843" w:type="dxa"/>
          </w:tcPr>
          <w:p w:rsidR="00E86C03" w:rsidRDefault="00E86C03" w:rsidP="00AF2DC0">
            <w:pPr>
              <w:rPr>
                <w:rFonts w:eastAsiaTheme="minorEastAsia"/>
                <w:sz w:val="20"/>
                <w:szCs w:val="20"/>
              </w:rPr>
            </w:pPr>
          </w:p>
        </w:tc>
        <w:tc>
          <w:tcPr>
            <w:tcW w:w="6092" w:type="dxa"/>
          </w:tcPr>
          <w:p w:rsidR="00E86C03" w:rsidRDefault="00E86C03" w:rsidP="00AF2DC0">
            <w:pPr>
              <w:rPr>
                <w:rFonts w:eastAsiaTheme="minorEastAsia"/>
                <w:sz w:val="20"/>
                <w:szCs w:val="20"/>
              </w:rPr>
            </w:pPr>
          </w:p>
        </w:tc>
      </w:tr>
      <w:tr w:rsidR="00E86C03" w:rsidTr="00AF2DC0">
        <w:tc>
          <w:tcPr>
            <w:tcW w:w="1696" w:type="dxa"/>
          </w:tcPr>
          <w:p w:rsidR="00E86C03" w:rsidRDefault="00E86C03" w:rsidP="00AF2DC0">
            <w:pPr>
              <w:rPr>
                <w:rFonts w:eastAsia="SimSun"/>
                <w:sz w:val="20"/>
                <w:szCs w:val="20"/>
                <w:lang w:val="en-US" w:eastAsia="zh-CN"/>
              </w:rPr>
            </w:pPr>
          </w:p>
        </w:tc>
        <w:tc>
          <w:tcPr>
            <w:tcW w:w="1843" w:type="dxa"/>
          </w:tcPr>
          <w:p w:rsidR="00E86C03" w:rsidRDefault="00E86C03" w:rsidP="00AF2DC0">
            <w:pPr>
              <w:rPr>
                <w:rFonts w:eastAsia="SimSun"/>
                <w:sz w:val="20"/>
                <w:szCs w:val="20"/>
                <w:lang w:val="en-US" w:eastAsia="zh-CN"/>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sz w:val="20"/>
                <w:szCs w:val="20"/>
                <w:lang w:eastAsia="en-US"/>
              </w:rPr>
            </w:pPr>
          </w:p>
        </w:tc>
        <w:tc>
          <w:tcPr>
            <w:tcW w:w="1843" w:type="dxa"/>
          </w:tcPr>
          <w:p w:rsidR="00E86C03" w:rsidRDefault="00E86C03" w:rsidP="00AF2DC0">
            <w:pPr>
              <w:rPr>
                <w:rFonts w:eastAsiaTheme="minorEastAsia"/>
                <w:sz w:val="20"/>
                <w:szCs w:val="20"/>
                <w:lang w:eastAsia="en-US"/>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bl>
    <w:p w:rsidR="00E86C03" w:rsidRDefault="00E86C03" w:rsidP="00E86C03">
      <w:pPr>
        <w:rPr>
          <w:rFonts w:eastAsiaTheme="minorEastAsia"/>
          <w:lang w:val="en-US"/>
        </w:rPr>
      </w:pPr>
    </w:p>
    <w:p w:rsidR="00E86C03" w:rsidRPr="008E59F0" w:rsidRDefault="00E86C03" w:rsidP="00E86C03">
      <w:pPr>
        <w:rPr>
          <w:rFonts w:eastAsiaTheme="minorEastAsia"/>
          <w:b/>
          <w:lang w:val="en-US"/>
        </w:rPr>
      </w:pPr>
      <w:r w:rsidRPr="009E3D06">
        <w:rPr>
          <w:rFonts w:eastAsiaTheme="minorEastAsia" w:hint="eastAsia"/>
          <w:b/>
          <w:lang w:val="en-US"/>
        </w:rPr>
        <w:lastRenderedPageBreak/>
        <w:t xml:space="preserve">Question </w:t>
      </w:r>
      <w:r>
        <w:rPr>
          <w:rFonts w:eastAsiaTheme="minorEastAsia"/>
          <w:b/>
          <w:lang w:val="en-US"/>
        </w:rPr>
        <w:t>3</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have any idea for specification change? If yes, please provide the proposed specification change.</w:t>
      </w:r>
    </w:p>
    <w:tbl>
      <w:tblPr>
        <w:tblStyle w:val="af9"/>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Proposed specification change</w:t>
            </w:r>
          </w:p>
        </w:tc>
      </w:tr>
      <w:tr w:rsidR="00E86C03" w:rsidTr="00AF2DC0">
        <w:tc>
          <w:tcPr>
            <w:tcW w:w="1696" w:type="dxa"/>
          </w:tcPr>
          <w:p w:rsidR="00E86C03" w:rsidRDefault="00E86C03" w:rsidP="00AF2DC0">
            <w:pPr>
              <w:rPr>
                <w:rFonts w:eastAsiaTheme="minorEastAsia"/>
                <w:sz w:val="20"/>
                <w:szCs w:val="20"/>
              </w:rPr>
            </w:pPr>
          </w:p>
        </w:tc>
        <w:tc>
          <w:tcPr>
            <w:tcW w:w="7938"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SimSun"/>
                <w:sz w:val="20"/>
                <w:szCs w:val="20"/>
                <w:lang w:val="en-US" w:eastAsia="zh-CN"/>
              </w:rPr>
            </w:pPr>
          </w:p>
        </w:tc>
        <w:tc>
          <w:tcPr>
            <w:tcW w:w="7938" w:type="dxa"/>
          </w:tcPr>
          <w:p w:rsidR="00E86C03" w:rsidRDefault="00E86C03" w:rsidP="00AF2DC0">
            <w:pPr>
              <w:rPr>
                <w:rFonts w:eastAsia="SimSun"/>
                <w:sz w:val="20"/>
                <w:szCs w:val="20"/>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bl>
    <w:p w:rsidR="00E86C03" w:rsidRDefault="00E86C03" w:rsidP="00E86C03">
      <w:pPr>
        <w:rPr>
          <w:rFonts w:eastAsiaTheme="minorEastAsia"/>
          <w:lang w:val="en-US"/>
        </w:rPr>
      </w:pPr>
    </w:p>
    <w:p w:rsidR="00E86C03" w:rsidRPr="009E3D06" w:rsidRDefault="00E86C03" w:rsidP="00E86C03">
      <w:pPr>
        <w:rPr>
          <w:rFonts w:eastAsiaTheme="minorEastAsia"/>
          <w:b/>
          <w:lang w:val="en-US"/>
        </w:rPr>
      </w:pPr>
      <w:r>
        <w:rPr>
          <w:rFonts w:eastAsiaTheme="minorEastAsia" w:hint="eastAsia"/>
          <w:b/>
          <w:lang w:val="en-US"/>
        </w:rPr>
        <w:t xml:space="preserve">Question </w:t>
      </w:r>
      <w:r>
        <w:rPr>
          <w:rFonts w:eastAsiaTheme="minorEastAsia"/>
          <w:b/>
          <w:lang w:val="en-US"/>
        </w:rPr>
        <w:t>4</w:t>
      </w:r>
      <w:r w:rsidRPr="009E3D06">
        <w:rPr>
          <w:rFonts w:eastAsiaTheme="minorEastAsia" w:hint="eastAsia"/>
          <w:b/>
          <w:lang w:val="en-US"/>
        </w:rPr>
        <w:t>:</w:t>
      </w:r>
      <w:r w:rsidRPr="009E3D06">
        <w:rPr>
          <w:rFonts w:eastAsiaTheme="minorEastAsia"/>
          <w:b/>
          <w:lang w:val="en-US"/>
        </w:rPr>
        <w:t xml:space="preserve"> Do companies have any other comments?</w:t>
      </w:r>
    </w:p>
    <w:tbl>
      <w:tblPr>
        <w:tblStyle w:val="af9"/>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Default="00E86C03" w:rsidP="00AF2DC0">
            <w:pPr>
              <w:rPr>
                <w:rFonts w:eastAsiaTheme="minorEastAsia"/>
                <w:sz w:val="20"/>
                <w:szCs w:val="20"/>
              </w:rPr>
            </w:pPr>
          </w:p>
        </w:tc>
        <w:tc>
          <w:tcPr>
            <w:tcW w:w="7938"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SimSun"/>
                <w:sz w:val="20"/>
                <w:szCs w:val="20"/>
                <w:lang w:val="en-US" w:eastAsia="zh-CN"/>
              </w:rPr>
            </w:pPr>
          </w:p>
        </w:tc>
        <w:tc>
          <w:tcPr>
            <w:tcW w:w="7938" w:type="dxa"/>
          </w:tcPr>
          <w:p w:rsidR="00E86C03" w:rsidRDefault="00E86C03" w:rsidP="00AF2DC0">
            <w:pPr>
              <w:rPr>
                <w:rFonts w:eastAsia="SimSun"/>
                <w:sz w:val="20"/>
                <w:szCs w:val="20"/>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bl>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ＭＳ 明朝" w:cs="Arial"/>
          <w:szCs w:val="24"/>
        </w:rPr>
        <w:t>Issue on failure handling of handover without key change for the UE configured with attemptCondReconfig</w:t>
      </w:r>
      <w:r>
        <w:rPr>
          <w:rFonts w:eastAsiaTheme="minorEastAsia"/>
        </w:rPr>
        <w:t>", Sharp</w:t>
      </w:r>
    </w:p>
    <w:p w:rsidR="00E03560" w:rsidRDefault="00187BEF">
      <w:pPr>
        <w:rPr>
          <w:rFonts w:eastAsiaTheme="minorEastAsia"/>
        </w:rPr>
      </w:pPr>
      <w:r>
        <w:rPr>
          <w:rFonts w:eastAsiaTheme="minorEastAsia"/>
        </w:rPr>
        <w:t>[3] R2-2010719, "Summary of discussion [211][MOB] CHO/CPC RRC corrections (Intel)", Intel</w:t>
      </w:r>
    </w:p>
    <w:p w:rsidR="00E03560" w:rsidRDefault="00E03560">
      <w:pPr>
        <w:rPr>
          <w:rFonts w:eastAsiaTheme="minorEastAsia"/>
        </w:rPr>
      </w:pPr>
    </w:p>
    <w:p w:rsidR="00E03560" w:rsidRDefault="00187BEF">
      <w:pPr>
        <w:pStyle w:val="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ＭＳ Ｐゴシック" w:eastAsia="ＭＳ Ｐゴシック" w:hAnsi="ＭＳ Ｐゴシック" w:cs="ＭＳ Ｐゴシック"/>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ＭＳ 明朝"/>
          <w:lang w:val="en-US"/>
        </w:rPr>
      </w:pPr>
    </w:p>
    <w:tbl>
      <w:tblPr>
        <w:tblStyle w:val="af9"/>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lastRenderedPageBreak/>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39"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0"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1" w:author="Nokia" w:date="2020-12-17T17:35:00Z">
              <w:r>
                <w:rPr>
                  <w:rFonts w:eastAsiaTheme="minorEastAsia"/>
                  <w:sz w:val="20"/>
                  <w:szCs w:val="20"/>
                  <w:lang w:eastAsia="en-US"/>
                </w:rPr>
                <w:t>j</w:t>
              </w:r>
            </w:ins>
            <w:ins w:id="42" w:author="Nokia" w:date="2020-12-17T17:34:00Z">
              <w:r>
                <w:rPr>
                  <w:rFonts w:eastAsiaTheme="minorEastAsia"/>
                  <w:sz w:val="20"/>
                  <w:szCs w:val="20"/>
                  <w:lang w:eastAsia="en-US"/>
                </w:rPr>
                <w:t>edrzej.stanczak@nokia.</w:t>
              </w:r>
            </w:ins>
            <w:ins w:id="43"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r>
              <w:rPr>
                <w:rFonts w:eastAsia="Malgun Gothic" w:hint="eastAsia"/>
                <w:sz w:val="20"/>
                <w:szCs w:val="20"/>
                <w:lang w:eastAsia="ko-KR"/>
              </w:rPr>
              <w:t>Geumsan Jo</w:t>
            </w:r>
          </w:p>
        </w:tc>
        <w:tc>
          <w:tcPr>
            <w:tcW w:w="4816" w:type="dxa"/>
          </w:tcPr>
          <w:p w:rsidR="00E03560" w:rsidRPr="001856F2" w:rsidRDefault="001856F2">
            <w:pPr>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
        </w:tc>
      </w:tr>
      <w:tr w:rsidR="00E03560">
        <w:tc>
          <w:tcPr>
            <w:tcW w:w="1696" w:type="dxa"/>
          </w:tcPr>
          <w:p w:rsidR="00E03560" w:rsidRPr="008316C4" w:rsidRDefault="00D06CA0">
            <w:pPr>
              <w:rPr>
                <w:rFonts w:eastAsia="Malgun Gothic"/>
                <w:sz w:val="20"/>
                <w:szCs w:val="20"/>
                <w:lang w:eastAsia="ko-KR"/>
              </w:rPr>
            </w:pPr>
            <w:r w:rsidRPr="008316C4">
              <w:rPr>
                <w:rFonts w:eastAsia="Malgun Gothic"/>
                <w:sz w:val="20"/>
                <w:szCs w:val="20"/>
                <w:lang w:eastAsia="ko-KR"/>
              </w:rPr>
              <w:t>Apple</w:t>
            </w:r>
          </w:p>
        </w:tc>
        <w:tc>
          <w:tcPr>
            <w:tcW w:w="3119" w:type="dxa"/>
          </w:tcPr>
          <w:p w:rsidR="00E03560" w:rsidRPr="008316C4" w:rsidRDefault="00D06CA0">
            <w:pPr>
              <w:rPr>
                <w:rFonts w:eastAsia="Malgun Gothic"/>
                <w:sz w:val="20"/>
                <w:szCs w:val="20"/>
                <w:lang w:eastAsia="ko-KR"/>
              </w:rPr>
            </w:pPr>
            <w:r w:rsidRPr="008316C4">
              <w:rPr>
                <w:rFonts w:eastAsia="Malgun Gothic"/>
                <w:sz w:val="20"/>
                <w:szCs w:val="20"/>
                <w:lang w:eastAsia="ko-KR"/>
              </w:rPr>
              <w:t>Yuqin Chen</w:t>
            </w:r>
          </w:p>
        </w:tc>
        <w:tc>
          <w:tcPr>
            <w:tcW w:w="4816" w:type="dxa"/>
          </w:tcPr>
          <w:p w:rsidR="00E03560" w:rsidRPr="008316C4" w:rsidRDefault="0039329C">
            <w:pPr>
              <w:rPr>
                <w:rFonts w:eastAsia="Malgun Gothic"/>
                <w:sz w:val="20"/>
                <w:szCs w:val="20"/>
                <w:lang w:eastAsia="ko-KR"/>
              </w:rPr>
            </w:pPr>
            <w:hyperlink r:id="rId19" w:history="1">
              <w:r w:rsidR="00682AA2" w:rsidRPr="008316C4">
                <w:rPr>
                  <w:rFonts w:eastAsia="Malgun Gothic"/>
                  <w:sz w:val="20"/>
                  <w:szCs w:val="20"/>
                  <w:lang w:eastAsia="ko-KR"/>
                </w:rPr>
                <w:t>yuqin_chen@apple.com</w:t>
              </w:r>
            </w:hyperlink>
          </w:p>
        </w:tc>
      </w:tr>
      <w:tr w:rsidR="00682AA2">
        <w:tc>
          <w:tcPr>
            <w:tcW w:w="1696" w:type="dxa"/>
          </w:tcPr>
          <w:p w:rsidR="00682AA2" w:rsidRPr="008316C4" w:rsidRDefault="00682AA2">
            <w:pPr>
              <w:rPr>
                <w:rFonts w:eastAsia="Malgun Gothic"/>
                <w:sz w:val="20"/>
                <w:szCs w:val="20"/>
                <w:lang w:eastAsia="ko-KR"/>
              </w:rPr>
            </w:pPr>
            <w:r w:rsidRPr="008316C4">
              <w:rPr>
                <w:rFonts w:eastAsia="Malgun Gothic"/>
                <w:sz w:val="20"/>
                <w:szCs w:val="20"/>
                <w:lang w:eastAsia="ko-KR"/>
              </w:rPr>
              <w:t>Huawei</w:t>
            </w:r>
          </w:p>
        </w:tc>
        <w:tc>
          <w:tcPr>
            <w:tcW w:w="3119" w:type="dxa"/>
          </w:tcPr>
          <w:p w:rsidR="00682AA2" w:rsidRPr="008316C4" w:rsidRDefault="00682AA2">
            <w:pPr>
              <w:rPr>
                <w:rFonts w:eastAsia="Malgun Gothic"/>
                <w:sz w:val="20"/>
                <w:szCs w:val="20"/>
                <w:lang w:eastAsia="ko-KR"/>
              </w:rPr>
            </w:pPr>
            <w:r w:rsidRPr="008316C4">
              <w:rPr>
                <w:rFonts w:eastAsia="Malgun Gothic" w:hint="eastAsia"/>
                <w:sz w:val="20"/>
                <w:szCs w:val="20"/>
                <w:lang w:eastAsia="ko-KR"/>
              </w:rPr>
              <w:t>Ju</w:t>
            </w:r>
            <w:r w:rsidRPr="008316C4">
              <w:rPr>
                <w:rFonts w:eastAsia="Malgun Gothic"/>
                <w:sz w:val="20"/>
                <w:szCs w:val="20"/>
                <w:lang w:eastAsia="ko-KR"/>
              </w:rPr>
              <w:t>n Chen</w:t>
            </w:r>
          </w:p>
        </w:tc>
        <w:tc>
          <w:tcPr>
            <w:tcW w:w="4816" w:type="dxa"/>
          </w:tcPr>
          <w:p w:rsidR="00682AA2" w:rsidRPr="008316C4" w:rsidRDefault="0039329C">
            <w:pPr>
              <w:rPr>
                <w:rFonts w:eastAsia="Malgun Gothic"/>
                <w:sz w:val="20"/>
                <w:szCs w:val="20"/>
                <w:lang w:eastAsia="ko-KR"/>
              </w:rPr>
            </w:pPr>
            <w:hyperlink r:id="rId20" w:history="1">
              <w:r w:rsidR="008316C4" w:rsidRPr="008316C4">
                <w:rPr>
                  <w:rFonts w:eastAsia="Malgun Gothic"/>
                  <w:sz w:val="20"/>
                  <w:szCs w:val="20"/>
                  <w:lang w:eastAsia="ko-KR"/>
                </w:rPr>
                <w:t>jun.chen@huawei.com</w:t>
              </w:r>
            </w:hyperlink>
          </w:p>
        </w:tc>
      </w:tr>
      <w:tr w:rsidR="008316C4">
        <w:tc>
          <w:tcPr>
            <w:tcW w:w="1696" w:type="dxa"/>
          </w:tcPr>
          <w:p w:rsidR="008316C4" w:rsidRDefault="008316C4">
            <w:pPr>
              <w:rPr>
                <w:rFonts w:eastAsiaTheme="minorEastAsia"/>
                <w:lang w:eastAsia="en-US"/>
              </w:rPr>
            </w:pPr>
          </w:p>
        </w:tc>
        <w:tc>
          <w:tcPr>
            <w:tcW w:w="3119" w:type="dxa"/>
          </w:tcPr>
          <w:p w:rsidR="008316C4" w:rsidRDefault="008316C4">
            <w:pPr>
              <w:rPr>
                <w:rFonts w:eastAsia="SimSun"/>
                <w:lang w:eastAsia="zh-CN"/>
              </w:rPr>
            </w:pPr>
          </w:p>
        </w:tc>
        <w:tc>
          <w:tcPr>
            <w:tcW w:w="4816" w:type="dxa"/>
          </w:tcPr>
          <w:p w:rsidR="008316C4" w:rsidRDefault="008316C4">
            <w:pPr>
              <w:rPr>
                <w:rFonts w:eastAsiaTheme="minorEastAsia"/>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29C" w:rsidRDefault="0039329C">
      <w:pPr>
        <w:spacing w:after="0" w:line="240" w:lineRule="auto"/>
      </w:pPr>
      <w:r>
        <w:separator/>
      </w:r>
    </w:p>
  </w:endnote>
  <w:endnote w:type="continuationSeparator" w:id="0">
    <w:p w:rsidR="0039329C" w:rsidRDefault="0039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auto"/>
    <w:notTrueType/>
    <w:pitch w:val="variable"/>
    <w:sig w:usb0="00000001" w:usb1="08080000" w:usb2="00000010" w:usb3="00000000" w:csb0="001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29C" w:rsidRDefault="0039329C">
      <w:pPr>
        <w:spacing w:after="0" w:line="240" w:lineRule="auto"/>
      </w:pPr>
      <w:r>
        <w:separator/>
      </w:r>
    </w:p>
  </w:footnote>
  <w:footnote w:type="continuationSeparator" w:id="0">
    <w:p w:rsidR="0039329C" w:rsidRDefault="00393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lang w:val="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lang w:val="zh-CN"/>
    </w:rPr>
  </w:style>
  <w:style w:type="paragraph" w:styleId="7">
    <w:name w:val="heading 7"/>
    <w:basedOn w:val="a"/>
    <w:next w:val="a"/>
    <w:link w:val="70"/>
    <w:qFormat/>
    <w:pPr>
      <w:keepNext/>
      <w:keepLines/>
      <w:spacing w:before="120"/>
      <w:ind w:left="1985" w:hanging="1985"/>
      <w:outlineLvl w:val="6"/>
    </w:pPr>
    <w:rPr>
      <w:rFonts w:ascii="Arial" w:hAnsi="Arial"/>
      <w:lang w:val="zh-CN"/>
    </w:rPr>
  </w:style>
  <w:style w:type="paragraph" w:styleId="8">
    <w:name w:val="heading 8"/>
    <w:basedOn w:val="1"/>
    <w:next w:val="a"/>
    <w:link w:val="80"/>
    <w:qFormat/>
    <w:pPr>
      <w:ind w:left="0" w:firstLine="0"/>
      <w:outlineLvl w:val="7"/>
    </w:pPr>
    <w:rPr>
      <w:lang w:val="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pPr>
      <w:shd w:val="clear" w:color="auto" w:fill="000080"/>
    </w:pPr>
    <w:rPr>
      <w:rFonts w:ascii="Tahoma" w:hAnsi="Tahoma"/>
      <w:lang w:val="zh-CN"/>
    </w:rPr>
  </w:style>
  <w:style w:type="paragraph" w:styleId="a9">
    <w:name w:val="annotation text"/>
    <w:basedOn w:val="a"/>
    <w:link w:val="aa"/>
    <w:uiPriority w:val="99"/>
    <w:qFormat/>
    <w:rPr>
      <w:lang w:val="zh-CN"/>
    </w:rPr>
  </w:style>
  <w:style w:type="paragraph" w:styleId="ab">
    <w:name w:val="Body Text"/>
    <w:basedOn w:val="a"/>
    <w:link w:val="ac"/>
    <w:qFormat/>
    <w:pPr>
      <w:spacing w:after="120"/>
      <w:jc w:val="both"/>
    </w:pPr>
    <w:rPr>
      <w:rFonts w:ascii="Arial" w:hAnsi="Arial"/>
      <w:lang w:val="zh-CN" w:eastAsia="zh-CN"/>
    </w:rPr>
  </w:style>
  <w:style w:type="paragraph" w:styleId="ad">
    <w:name w:val="Plain Text"/>
    <w:basedOn w:val="a"/>
    <w:link w:val="ae"/>
    <w:qFormat/>
    <w:rPr>
      <w:rFonts w:ascii="Courier New" w:hAnsi="Courier New"/>
      <w:lang w:val="nb-NO"/>
    </w:rPr>
  </w:style>
  <w:style w:type="paragraph" w:styleId="52">
    <w:name w:val="List Bullet 5"/>
    <w:basedOn w:val="42"/>
    <w:pPr>
      <w:ind w:left="1702"/>
    </w:pPr>
  </w:style>
  <w:style w:type="paragraph" w:styleId="81">
    <w:name w:val="toc 8"/>
    <w:basedOn w:val="1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sz w:val="18"/>
      <w:szCs w:val="18"/>
      <w:lang w:val="zh-CN"/>
    </w:rPr>
  </w:style>
  <w:style w:type="paragraph" w:styleId="af1">
    <w:name w:val="footer"/>
    <w:basedOn w:val="af2"/>
    <w:link w:val="af3"/>
    <w:qFormat/>
    <w:pPr>
      <w:jc w:val="center"/>
    </w:pPr>
    <w:rPr>
      <w:i/>
      <w:lang w:val="zh-CN"/>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pPr>
      <w:keepLines/>
      <w:spacing w:after="0"/>
      <w:ind w:left="454" w:hanging="454"/>
    </w:pPr>
    <w:rPr>
      <w:sz w:val="16"/>
      <w:lang w:val="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spacing w:before="100" w:beforeAutospacing="1" w:after="100" w:afterAutospacing="1"/>
    </w:pPr>
    <w:rPr>
      <w:sz w:val="24"/>
      <w:szCs w:val="24"/>
      <w:lang w:eastAsia="en-GB"/>
    </w:rPr>
  </w:style>
  <w:style w:type="paragraph" w:styleId="12">
    <w:name w:val="index 1"/>
    <w:basedOn w:val="a"/>
    <w:next w:val="a"/>
    <w:pPr>
      <w:keepLines/>
      <w:spacing w:after="0"/>
    </w:pPr>
  </w:style>
  <w:style w:type="paragraph" w:styleId="25">
    <w:name w:val="index 2"/>
    <w:basedOn w:val="12"/>
    <w:next w:val="a"/>
    <w:qFormat/>
    <w:pPr>
      <w:ind w:left="284"/>
    </w:pPr>
  </w:style>
  <w:style w:type="paragraph" w:styleId="af7">
    <w:name w:val="annotation subject"/>
    <w:basedOn w:val="a9"/>
    <w:next w:val="a9"/>
    <w:link w:val="af8"/>
    <w:qFormat/>
    <w:rPr>
      <w:b/>
      <w:bCs/>
    </w:rPr>
  </w:style>
  <w:style w:type="table" w:styleId="af9">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Pr>
      <w:b/>
      <w:bCs/>
    </w:rPr>
  </w:style>
  <w:style w:type="character" w:styleId="afb">
    <w:name w:val="page number"/>
    <w:basedOn w:val="a0"/>
    <w:qFormat/>
  </w:style>
  <w:style w:type="character" w:styleId="afc">
    <w:name w:val="FollowedHyperlink"/>
    <w:unhideWhenUsed/>
    <w:qFormat/>
    <w:rPr>
      <w:color w:val="800080"/>
      <w:u w:val="single"/>
    </w:rPr>
  </w:style>
  <w:style w:type="character" w:styleId="afd">
    <w:name w:val="Emphasis"/>
    <w:qFormat/>
    <w:rPr>
      <w:i/>
      <w:iCs/>
    </w:rPr>
  </w:style>
  <w:style w:type="character" w:styleId="afe">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szCs w:val="16"/>
    </w:rPr>
  </w:style>
  <w:style w:type="character" w:styleId="aff0">
    <w:name w:val="footnote reference"/>
    <w:rPr>
      <w:b/>
      <w:position w:val="6"/>
      <w:sz w:val="16"/>
    </w:rPr>
  </w:style>
  <w:style w:type="character" w:customStyle="1" w:styleId="10">
    <w:name w:val="見出し 1 (文字)"/>
    <w:link w:val="1"/>
    <w:qFormat/>
    <w:rPr>
      <w:rFonts w:ascii="Arial" w:eastAsia="Times New Roman" w:hAnsi="Arial"/>
      <w:sz w:val="36"/>
      <w:lang w:val="en-GB" w:eastAsia="ja-JP" w:bidi="ar-SA"/>
    </w:rPr>
  </w:style>
  <w:style w:type="character" w:customStyle="1" w:styleId="20">
    <w:name w:val="見出し 2 (文字)"/>
    <w:link w:val="2"/>
    <w:qFormat/>
    <w:rPr>
      <w:rFonts w:ascii="Arial" w:eastAsia="Times New Roman" w:hAnsi="Arial"/>
      <w:sz w:val="32"/>
      <w:lang w:eastAsia="ja-JP"/>
    </w:rPr>
  </w:style>
  <w:style w:type="character" w:customStyle="1" w:styleId="30">
    <w:name w:val="見出し 3 (文字)"/>
    <w:link w:val="3"/>
    <w:qFormat/>
    <w:rPr>
      <w:rFonts w:ascii="Arial" w:eastAsia="Times New Roman" w:hAnsi="Arial"/>
      <w:sz w:val="28"/>
      <w:lang w:eastAsia="ja-JP"/>
    </w:rPr>
  </w:style>
  <w:style w:type="character" w:customStyle="1" w:styleId="40">
    <w:name w:val="見出し 4 (文字)"/>
    <w:link w:val="4"/>
    <w:qFormat/>
    <w:locked/>
    <w:rPr>
      <w:rFonts w:ascii="Arial" w:eastAsia="Times New Roman" w:hAnsi="Arial"/>
      <w:sz w:val="24"/>
      <w:lang w:eastAsia="ja-JP"/>
    </w:rPr>
  </w:style>
  <w:style w:type="character" w:customStyle="1" w:styleId="50">
    <w:name w:val="見出し 5 (文字)"/>
    <w:link w:val="5"/>
    <w:qFormat/>
    <w:rPr>
      <w:rFonts w:ascii="Arial" w:eastAsia="Times New Roman" w:hAnsi="Arial"/>
      <w:sz w:val="22"/>
      <w:lang w:eastAsia="ja-JP"/>
    </w:rPr>
  </w:style>
  <w:style w:type="character" w:customStyle="1" w:styleId="60">
    <w:name w:val="見出し 6 (文字)"/>
    <w:link w:val="6"/>
    <w:qFormat/>
    <w:rPr>
      <w:rFonts w:ascii="Arial" w:eastAsia="Times New Roman" w:hAnsi="Arial"/>
      <w:lang w:eastAsia="ja-JP"/>
    </w:rPr>
  </w:style>
  <w:style w:type="character" w:customStyle="1" w:styleId="70">
    <w:name w:val="見出し 7 (文字)"/>
    <w:link w:val="7"/>
    <w:qFormat/>
    <w:rPr>
      <w:rFonts w:ascii="Arial" w:eastAsia="Times New Roman" w:hAnsi="Arial"/>
      <w:lang w:eastAsia="ja-JP"/>
    </w:rPr>
  </w:style>
  <w:style w:type="character" w:customStyle="1" w:styleId="80">
    <w:name w:val="見出し 8 (文字)"/>
    <w:link w:val="8"/>
    <w:qFormat/>
    <w:rPr>
      <w:rFonts w:ascii="Arial" w:eastAsia="Times New Roman" w:hAnsi="Arial"/>
      <w:sz w:val="36"/>
      <w:lang w:eastAsia="ja-JP"/>
    </w:rPr>
  </w:style>
  <w:style w:type="character" w:customStyle="1" w:styleId="90">
    <w:name w:val="見出し 9 (文字)"/>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ヘッダー (文字)"/>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フッター (文字)"/>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3"/>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3"/>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吹き出し (文字)"/>
    <w:link w:val="af"/>
    <w:qFormat/>
    <w:rPr>
      <w:rFonts w:ascii="Segoe UI" w:eastAsia="Times New Roman" w:hAnsi="Segoe UI" w:cs="Segoe UI"/>
      <w:sz w:val="18"/>
      <w:szCs w:val="18"/>
      <w:lang w:eastAsia="ja-JP"/>
    </w:rPr>
  </w:style>
  <w:style w:type="character" w:customStyle="1" w:styleId="aa">
    <w:name w:val="コメント文字列 (文字)"/>
    <w:link w:val="a9"/>
    <w:uiPriority w:val="99"/>
    <w:qFormat/>
    <w:rPr>
      <w:rFonts w:eastAsia="Times New Roman"/>
      <w:lang w:eastAsia="ja-JP"/>
    </w:rPr>
  </w:style>
  <w:style w:type="character" w:customStyle="1" w:styleId="af6">
    <w:name w:val="脚注文字列 (文字)"/>
    <w:link w:val="af5"/>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a8">
    <w:name w:val="見出しマップ (文字)"/>
    <w:link w:val="a7"/>
    <w:qFormat/>
    <w:rPr>
      <w:rFonts w:ascii="Tahoma" w:eastAsia="Times New Roman" w:hAnsi="Tahoma" w:cs="Tahoma"/>
      <w:shd w:val="clear" w:color="auto" w:fill="000080"/>
      <w:lang w:eastAsia="ja-JP"/>
    </w:rPr>
  </w:style>
  <w:style w:type="character" w:customStyle="1" w:styleId="ae">
    <w:name w:val="書式なし (文字)"/>
    <w:link w:val="ad"/>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af8">
    <w:name w:val="コメント内容 (文字)"/>
    <w:link w:val="af7"/>
    <w:qFormat/>
    <w:rPr>
      <w:rFonts w:eastAsia="Times New Roman"/>
      <w:b/>
      <w:bCs/>
      <w:lang w:eastAsia="ja-JP"/>
    </w:rPr>
  </w:style>
  <w:style w:type="character" w:customStyle="1" w:styleId="ac">
    <w:name w:val="本文 (文字)"/>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pPr>
      <w:ind w:left="851"/>
    </w:pPr>
    <w:rPr>
      <w:rFonts w:eastAsia="ＭＳ 明朝"/>
      <w:lang w:eastAsia="en-GB"/>
    </w:rPr>
  </w:style>
  <w:style w:type="paragraph" w:customStyle="1" w:styleId="INDENT2">
    <w:name w:val="INDENT2"/>
    <w:basedOn w:val="a"/>
    <w:pPr>
      <w:ind w:left="1135" w:hanging="284"/>
    </w:pPr>
    <w:rPr>
      <w:rFonts w:eastAsia="ＭＳ 明朝"/>
      <w:lang w:eastAsia="en-GB"/>
    </w:rPr>
  </w:style>
  <w:style w:type="paragraph" w:customStyle="1" w:styleId="INDENT3">
    <w:name w:val="INDENT3"/>
    <w:basedOn w:val="a"/>
    <w:pPr>
      <w:ind w:left="1701" w:hanging="567"/>
    </w:pPr>
    <w:rPr>
      <w:rFonts w:eastAsia="ＭＳ 明朝"/>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ＭＳ 明朝"/>
      <w:lang w:val="en-GB" w:eastAsia="en-US"/>
    </w:rPr>
  </w:style>
  <w:style w:type="paragraph" w:styleId="aff1">
    <w:name w:val="List Paragraph"/>
    <w:basedOn w:val="a"/>
    <w:link w:val="aff2"/>
    <w:uiPriority w:val="34"/>
    <w:qFormat/>
    <w:pPr>
      <w:spacing w:after="0"/>
      <w:ind w:left="720"/>
    </w:pPr>
    <w:rPr>
      <w:rFonts w:ascii="Calibri" w:eastAsia="Calibri" w:hAnsi="Calibri"/>
      <w:sz w:val="22"/>
      <w:szCs w:val="22"/>
      <w:lang w:val="zh-CN" w:eastAsia="en-US"/>
    </w:rPr>
  </w:style>
  <w:style w:type="character" w:customStyle="1" w:styleId="aff2">
    <w:name w:val="リスト段落 (文字)"/>
    <w:link w:val="aff1"/>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zh-CN"/>
    </w:rPr>
  </w:style>
  <w:style w:type="character" w:customStyle="1" w:styleId="Doc-titleChar">
    <w:name w:val="Doc-title Char"/>
    <w:link w:val="Doc-title"/>
    <w:qFormat/>
    <w:locked/>
    <w:rPr>
      <w:rFonts w:ascii="Arial" w:eastAsia="ＭＳ 明朝"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ＭＳ 明朝" w:hAnsi="Arial" w:cstheme="minorBidi"/>
      <w:b/>
      <w:kern w:val="2"/>
      <w:sz w:val="21"/>
      <w:szCs w:val="22"/>
      <w:lang w:val="en-US" w:eastAsia="en-GB"/>
    </w:rPr>
  </w:style>
  <w:style w:type="character" w:customStyle="1" w:styleId="EmailDiscussionChar">
    <w:name w:val="EmailDiscussion Char"/>
    <w:link w:val="EmailDiscussion"/>
    <w:rPr>
      <w:rFonts w:ascii="Arial" w:eastAsia="ＭＳ 明朝"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47D8E1-41BD-415A-9F4B-1BCE047B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2739</Words>
  <Characters>15616</Characters>
  <Application>Microsoft Office Word</Application>
  <DocSecurity>0</DocSecurity>
  <Lines>130</Lines>
  <Paragraphs>36</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3GPP TS 38.331</vt:lpstr>
      <vt:lpstr>3GPP TS 38.331</vt:lpstr>
    </vt:vector>
  </TitlesOfParts>
  <Company>ETSI</Company>
  <LinksUpToDate>false</LinksUpToDate>
  <CharactersWithSpaces>18319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08TS</cp:lastModifiedBy>
  <cp:revision>3</cp:revision>
  <cp:lastPrinted>2017-05-08T03:55:00Z</cp:lastPrinted>
  <dcterms:created xsi:type="dcterms:W3CDTF">2021-01-06T00:51:00Z</dcterms:created>
  <dcterms:modified xsi:type="dcterms:W3CDTF">2021-01-06T00:56:00Z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