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BD4996">
      <w:pPr>
        <w:tabs>
          <w:tab w:val="left" w:pos="567"/>
        </w:tabs>
        <w:adjustRightInd w:val="0"/>
        <w:snapToGrid w:val="0"/>
        <w:spacing w:afterLines="50" w:after="180"/>
        <w:rPr>
          <w:rFonts w:ascii="Arial" w:eastAsia="ＭＳ 明朝"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ＭＳ 明朝"/>
          <w:b/>
          <w:lang w:eastAsia="en-GB"/>
        </w:rPr>
      </w:pPr>
      <w:r w:rsidRPr="00F50649">
        <w:rPr>
          <w:rFonts w:eastAsia="ＭＳ 明朝"/>
          <w:b/>
          <w:lang w:eastAsia="en-GB"/>
        </w:rPr>
        <w:t>[Post112-e][</w:t>
      </w:r>
      <w:proofErr w:type="gramStart"/>
      <w:r w:rsidRPr="00F50649">
        <w:rPr>
          <w:rFonts w:eastAsia="ＭＳ 明朝"/>
          <w:b/>
          <w:lang w:eastAsia="en-GB"/>
        </w:rPr>
        <w:t>253][</w:t>
      </w:r>
      <w:proofErr w:type="gramEnd"/>
      <w:r w:rsidRPr="00F50649">
        <w:rPr>
          <w:rFonts w:eastAsia="ＭＳ 明朝"/>
          <w:b/>
          <w:lang w:eastAsia="en-GB"/>
        </w:rPr>
        <w:t>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ＭＳ 明朝"/>
          <w:lang w:eastAsia="en-GB"/>
        </w:rPr>
      </w:pPr>
      <w:r w:rsidRPr="00F50649">
        <w:rPr>
          <w:rFonts w:eastAsia="ＭＳ 明朝"/>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ＭＳ 明朝"/>
          <w:lang w:eastAsia="en-GB"/>
        </w:rPr>
      </w:pPr>
      <w:r w:rsidRPr="00F50649">
        <w:rPr>
          <w:rFonts w:eastAsia="ＭＳ 明朝"/>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ＭＳ 明朝"/>
          <w:lang w:eastAsia="en-GB"/>
        </w:rPr>
      </w:pPr>
      <w:r w:rsidRPr="00F50649">
        <w:rPr>
          <w:rFonts w:eastAsia="ＭＳ 明朝"/>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Zhe</w:t>
            </w:r>
            <w:proofErr w:type="spellEnd"/>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proofErr w:type="spellStart"/>
            <w:ins w:id="3" w:author="Soghomonian, Manook, Vodafone Group" w:date="2020-12-09T09:32:00Z">
              <w:r>
                <w:rPr>
                  <w:rFonts w:ascii="Times New Roman" w:eastAsia="SimSun" w:hAnsi="Times New Roman"/>
                  <w:kern w:val="0"/>
                  <w:sz w:val="20"/>
                  <w:szCs w:val="20"/>
                </w:rPr>
                <w:t>Manook</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Soghomonian</w:t>
              </w:r>
              <w:proofErr w:type="spellEnd"/>
              <w:r>
                <w:rPr>
                  <w:rFonts w:ascii="Times New Roman" w:eastAsia="SimSun" w:hAnsi="Times New Roman"/>
                  <w:kern w:val="0"/>
                  <w:sz w:val="20"/>
                  <w:szCs w:val="20"/>
                </w:rPr>
                <w:t xml:space="preserve">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af9"/>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kern w:val="0"/>
                <w:sz w:val="20"/>
                <w:szCs w:val="20"/>
              </w:rPr>
              <w:t>Gyorgy</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Wolfner</w:t>
            </w:r>
            <w:proofErr w:type="spellEnd"/>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N</w:t>
            </w:r>
            <w:r>
              <w:rPr>
                <w:rFonts w:ascii="Times New Roman" w:eastAsia="SimSun" w:hAnsi="Times New Roman"/>
                <w:kern w:val="0"/>
                <w:sz w:val="20"/>
                <w:szCs w:val="20"/>
              </w:rPr>
              <w:t>ingyu</w:t>
            </w:r>
            <w:proofErr w:type="spellEnd"/>
            <w:r>
              <w:rPr>
                <w:rFonts w:ascii="Times New Roman" w:eastAsia="SimSun" w:hAnsi="Times New Roman"/>
                <w:kern w:val="0"/>
                <w:sz w:val="20"/>
                <w:szCs w:val="20"/>
              </w:rPr>
              <w:t xml:space="preserve">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proofErr w:type="spellStart"/>
            <w:r w:rsidRPr="00B24F02">
              <w:rPr>
                <w:rFonts w:ascii="Times New Roman" w:eastAsia="SimSun" w:hAnsi="Times New Roman"/>
                <w:kern w:val="0"/>
                <w:sz w:val="20"/>
                <w:szCs w:val="20"/>
              </w:rPr>
              <w:t>Xiaofei</w:t>
            </w:r>
            <w:proofErr w:type="spellEnd"/>
            <w:r w:rsidRPr="00B24F02">
              <w:rPr>
                <w:rFonts w:ascii="Times New Roman" w:eastAsia="SimSun"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t>Fujitsu</w:t>
            </w:r>
          </w:p>
        </w:tc>
        <w:tc>
          <w:tcPr>
            <w:tcW w:w="2551" w:type="dxa"/>
          </w:tcPr>
          <w:p w14:paraId="28567512" w14:textId="77777777" w:rsidR="00E33519" w:rsidRPr="00150FA1" w:rsidRDefault="00E33519" w:rsidP="00EF237F">
            <w:pPr>
              <w:adjustRightInd w:val="0"/>
              <w:snapToGrid w:val="0"/>
              <w:spacing w:afterLines="50" w:after="180"/>
              <w:rPr>
                <w:rFonts w:eastAsia="游明朝"/>
              </w:rPr>
            </w:pPr>
            <w:r>
              <w:rPr>
                <w:rFonts w:eastAsia="游明朝" w:hint="eastAsia"/>
              </w:rPr>
              <w:t>O</w:t>
            </w:r>
            <w:r>
              <w:rPr>
                <w:rFonts w:eastAsia="游明朝"/>
              </w:rPr>
              <w:t>hta, Yoshiaki</w:t>
            </w:r>
          </w:p>
        </w:tc>
        <w:tc>
          <w:tcPr>
            <w:tcW w:w="3765" w:type="dxa"/>
          </w:tcPr>
          <w:p w14:paraId="17D60AD5" w14:textId="77777777" w:rsidR="00E33519" w:rsidRPr="00150FA1" w:rsidRDefault="00E33519" w:rsidP="00EF237F">
            <w:pPr>
              <w:adjustRightInd w:val="0"/>
              <w:snapToGrid w:val="0"/>
              <w:spacing w:afterLines="50" w:after="180"/>
              <w:rPr>
                <w:rFonts w:eastAsia="游明朝"/>
              </w:rPr>
            </w:pPr>
            <w:r>
              <w:rPr>
                <w:rFonts w:eastAsia="游明朝" w:hint="eastAsia"/>
              </w:rPr>
              <w:t>o</w:t>
            </w:r>
            <w:r>
              <w:rPr>
                <w:rFonts w:eastAsia="游明朝"/>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游明朝"/>
              </w:rPr>
            </w:pPr>
            <w:r>
              <w:rPr>
                <w:rFonts w:eastAsia="游明朝"/>
              </w:rPr>
              <w:t>Yuqin Chen</w:t>
            </w:r>
          </w:p>
        </w:tc>
        <w:tc>
          <w:tcPr>
            <w:tcW w:w="3765" w:type="dxa"/>
          </w:tcPr>
          <w:p w14:paraId="120697AC" w14:textId="0B8E56FC" w:rsidR="00E33519" w:rsidRDefault="00FB0CCE" w:rsidP="00EF237F">
            <w:pPr>
              <w:adjustRightInd w:val="0"/>
              <w:snapToGrid w:val="0"/>
              <w:spacing w:afterLines="50" w:after="180"/>
              <w:rPr>
                <w:rFonts w:eastAsia="游明朝"/>
              </w:rPr>
            </w:pPr>
            <w:r>
              <w:rPr>
                <w:rFonts w:eastAsia="游明朝"/>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SimSun"/>
              </w:rPr>
            </w:pPr>
            <w:r>
              <w:rPr>
                <w:rFonts w:ascii="Times New Roman" w:eastAsia="SimSun"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游明朝"/>
              </w:rPr>
            </w:pPr>
            <w:r>
              <w:rPr>
                <w:rFonts w:ascii="Times New Roman" w:eastAsia="SimSun"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游明朝"/>
              </w:rPr>
            </w:pPr>
            <w:r>
              <w:rPr>
                <w:rFonts w:ascii="Times New Roman" w:eastAsia="SimSun"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lastRenderedPageBreak/>
              <w:t>SoftBank</w:t>
            </w:r>
          </w:p>
        </w:tc>
        <w:tc>
          <w:tcPr>
            <w:tcW w:w="2551" w:type="dxa"/>
          </w:tcPr>
          <w:p w14:paraId="62B9C5E9" w14:textId="7159DE16"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Katsunari</w:t>
            </w:r>
            <w:r>
              <w:rPr>
                <w:rFonts w:ascii="Times New Roman" w:eastAsia="SimSun" w:hAnsi="Times New Roman" w:cs="Times New Roman"/>
              </w:rPr>
              <w:t xml:space="preserve"> </w:t>
            </w:r>
            <w:proofErr w:type="spellStart"/>
            <w:r>
              <w:rPr>
                <w:rFonts w:ascii="Times New Roman" w:eastAsia="SimSun" w:hAnsi="Times New Roman" w:cs="Times New Roman"/>
              </w:rPr>
              <w:t>Uemura</w:t>
            </w:r>
            <w:proofErr w:type="spellEnd"/>
          </w:p>
        </w:tc>
        <w:tc>
          <w:tcPr>
            <w:tcW w:w="3765" w:type="dxa"/>
          </w:tcPr>
          <w:p w14:paraId="0BEA71A9" w14:textId="559365F3" w:rsidR="0099489B" w:rsidRDefault="0099489B" w:rsidP="00DB54AC">
            <w:pPr>
              <w:adjustRightInd w:val="0"/>
              <w:snapToGrid w:val="0"/>
              <w:spacing w:afterLines="50" w:after="180"/>
              <w:rPr>
                <w:rFonts w:ascii="Times New Roman" w:eastAsia="SimSun" w:hAnsi="Times New Roman" w:cs="Times New Roman" w:hint="eastAsia"/>
              </w:rPr>
            </w:pPr>
            <w:r>
              <w:rPr>
                <w:rFonts w:ascii="Times New Roman" w:eastAsia="SimSun" w:hAnsi="Times New Roman" w:cs="Times New Roman" w:hint="eastAsia"/>
              </w:rPr>
              <w:t>k</w:t>
            </w:r>
            <w:r>
              <w:rPr>
                <w:rFonts w:ascii="Times New Roman" w:eastAsia="SimSun" w:hAnsi="Times New Roman" w:cs="Times New Roman"/>
              </w:rPr>
              <w:t>atsunari.uemura@g.softbank.co.jp</w:t>
            </w: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 xml:space="preserve">Issue 4: If the serving cell is unable to support the requested slices for the subsequent access of the UE, the serving cell may bring on handover or rejection of access request. That may increase control plane </w:t>
      </w:r>
      <w:proofErr w:type="spellStart"/>
      <w:r w:rsidRPr="00276D87">
        <w:rPr>
          <w:rFonts w:ascii="Times New Roman" w:hAnsi="Times New Roman"/>
        </w:rPr>
        <w:t>signalling</w:t>
      </w:r>
      <w:proofErr w:type="spellEnd"/>
      <w:r w:rsidRPr="00276D87">
        <w:rPr>
          <w:rFonts w:ascii="Times New Roman" w:hAnsi="Times New Roman"/>
        </w:rPr>
        <w:t xml:space="preserve">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afc"/>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afc"/>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afc"/>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lastRenderedPageBreak/>
        <w:t xml:space="preserve">Solution 1: Legacy dedicated priority via </w:t>
      </w:r>
      <w:proofErr w:type="spellStart"/>
      <w:r w:rsidRPr="009643D3">
        <w:rPr>
          <w:b/>
          <w:i/>
          <w:iCs/>
        </w:rPr>
        <w:t>RRCRelease</w:t>
      </w:r>
      <w:proofErr w:type="spellEnd"/>
      <w:r w:rsidRPr="00EF07DB">
        <w:rPr>
          <w:b/>
        </w:rPr>
        <w:t xml:space="preserve"> message.</w:t>
      </w:r>
    </w:p>
    <w:tbl>
      <w:tblPr>
        <w:tblStyle w:val="af5"/>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48" w:type="dxa"/>
          </w:tcPr>
          <w:p w14:paraId="29D2F3F1" w14:textId="57CC325E" w:rsidR="00301136" w:rsidRDefault="00301136" w:rsidP="00C2747B">
            <w:pPr>
              <w:adjustRightInd w:val="0"/>
              <w:snapToGrid w:val="0"/>
              <w:rPr>
                <w:b/>
              </w:rPr>
            </w:pPr>
            <w:r>
              <w:rPr>
                <w:b/>
              </w:rPr>
              <w:t>Preferred (Yes/No)</w:t>
            </w:r>
          </w:p>
        </w:tc>
        <w:tc>
          <w:tcPr>
            <w:tcW w:w="4273"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3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 xml:space="preserve">The correct use of “TA not allowed” style </w:t>
              </w:r>
              <w:proofErr w:type="gramStart"/>
              <w:r>
                <w:rPr>
                  <w:b/>
                </w:rPr>
                <w:t>cause</w:t>
              </w:r>
              <w:proofErr w:type="gramEnd"/>
              <w:r>
                <w:rPr>
                  <w:b/>
                </w:rPr>
                <w:t xml:space="preserv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48"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73"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541037">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48" w:type="dxa"/>
          </w:tcPr>
          <w:p w14:paraId="30BA7AE0" w14:textId="6B146A7C" w:rsidR="0022455F" w:rsidRDefault="00E50E9F" w:rsidP="0022455F">
            <w:pPr>
              <w:adjustRightInd w:val="0"/>
              <w:snapToGrid w:val="0"/>
              <w:spacing w:afterLines="50" w:after="180"/>
              <w:rPr>
                <w:b/>
              </w:rPr>
            </w:pPr>
            <w:r>
              <w:rPr>
                <w:b/>
              </w:rPr>
              <w:t>Yes</w:t>
            </w:r>
          </w:p>
        </w:tc>
        <w:tc>
          <w:tcPr>
            <w:tcW w:w="4273"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w:t>
            </w:r>
            <w:r w:rsidRPr="00E50E9F">
              <w:rPr>
                <w:b/>
              </w:rPr>
              <w:lastRenderedPageBreak/>
              <w:t xml:space="preserve">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31" w:type="dxa"/>
          </w:tcPr>
          <w:p w14:paraId="4CF4EAFE" w14:textId="52A20D84" w:rsidR="0022455F" w:rsidRDefault="00E50E9F" w:rsidP="0022455F">
            <w:pPr>
              <w:adjustRightInd w:val="0"/>
              <w:snapToGrid w:val="0"/>
              <w:spacing w:afterLines="50" w:after="180"/>
              <w:rPr>
                <w:b/>
              </w:rPr>
            </w:pPr>
            <w:r>
              <w:rPr>
                <w:b/>
              </w:rPr>
              <w:lastRenderedPageBreak/>
              <w:t>No impact, as it is legacy mechanism</w:t>
            </w:r>
          </w:p>
        </w:tc>
      </w:tr>
      <w:tr w:rsidR="003014A4" w:rsidRPr="00200C4F" w14:paraId="41464699" w14:textId="77777777" w:rsidTr="00EF237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48"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73"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31"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541037">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48"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73"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proofErr w:type="gramStart"/>
            <w:r w:rsidRPr="00B24F02">
              <w:rPr>
                <w:b/>
              </w:rPr>
              <w:t>A)different</w:t>
            </w:r>
            <w:proofErr w:type="gramEnd"/>
            <w:r w:rsidRPr="00B24F02">
              <w:rPr>
                <w:b/>
              </w:rPr>
              <w:t xml:space="preserve">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proofErr w:type="gramStart"/>
            <w:r w:rsidRPr="00B24F02">
              <w:rPr>
                <w:b/>
              </w:rPr>
              <w:t>B)different</w:t>
            </w:r>
            <w:proofErr w:type="gramEnd"/>
            <w:r w:rsidRPr="00B24F02">
              <w:rPr>
                <w:b/>
              </w:rPr>
              <w:t xml:space="preserve">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For B) and C), legacy dedicated priority can not solve all 4 issues because UE can not be aware of the relationship of (preferred) frequencies/cells and slices.</w:t>
            </w:r>
          </w:p>
        </w:tc>
        <w:tc>
          <w:tcPr>
            <w:tcW w:w="3331" w:type="dxa"/>
          </w:tcPr>
          <w:p w14:paraId="777E0713"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EF237F">
        <w:tc>
          <w:tcPr>
            <w:tcW w:w="1308" w:type="dxa"/>
          </w:tcPr>
          <w:p w14:paraId="5852B407" w14:textId="77777777" w:rsidR="00E33519" w:rsidRPr="00B97F99" w:rsidRDefault="00E33519" w:rsidP="00EF237F">
            <w:pPr>
              <w:adjustRightInd w:val="0"/>
              <w:snapToGrid w:val="0"/>
              <w:spacing w:afterLines="50" w:after="180"/>
              <w:rPr>
                <w:rFonts w:eastAsia="游明朝"/>
                <w:b/>
              </w:rPr>
            </w:pPr>
            <w:r>
              <w:rPr>
                <w:rFonts w:eastAsia="游明朝" w:hint="eastAsia"/>
                <w:b/>
              </w:rPr>
              <w:t>F</w:t>
            </w:r>
            <w:r>
              <w:rPr>
                <w:rFonts w:eastAsia="游明朝"/>
                <w:b/>
              </w:rPr>
              <w:t>ujitsu</w:t>
            </w:r>
          </w:p>
        </w:tc>
        <w:tc>
          <w:tcPr>
            <w:tcW w:w="1148" w:type="dxa"/>
          </w:tcPr>
          <w:p w14:paraId="77D155C5" w14:textId="77777777" w:rsidR="00E33519" w:rsidRPr="00B97F99" w:rsidRDefault="00E33519" w:rsidP="00EF237F">
            <w:pPr>
              <w:adjustRightInd w:val="0"/>
              <w:snapToGrid w:val="0"/>
              <w:spacing w:afterLines="50" w:after="180"/>
              <w:rPr>
                <w:rFonts w:eastAsia="游明朝"/>
                <w:b/>
              </w:rPr>
            </w:pPr>
            <w:r>
              <w:rPr>
                <w:rFonts w:eastAsia="游明朝" w:hint="eastAsia"/>
                <w:b/>
              </w:rPr>
              <w:t>Y</w:t>
            </w:r>
            <w:r>
              <w:rPr>
                <w:rFonts w:eastAsia="游明朝"/>
                <w:b/>
              </w:rPr>
              <w:t>es</w:t>
            </w:r>
          </w:p>
        </w:tc>
        <w:tc>
          <w:tcPr>
            <w:tcW w:w="4273" w:type="dxa"/>
          </w:tcPr>
          <w:p w14:paraId="34D44F9E" w14:textId="77777777" w:rsidR="00E33519" w:rsidRDefault="00E33519" w:rsidP="00EF237F">
            <w:pPr>
              <w:adjustRightInd w:val="0"/>
              <w:snapToGrid w:val="0"/>
              <w:spacing w:afterLines="50" w:after="180"/>
              <w:rPr>
                <w:rFonts w:eastAsia="游明朝"/>
                <w:b/>
              </w:rPr>
            </w:pPr>
            <w:r>
              <w:rPr>
                <w:rFonts w:eastAsia="游明朝"/>
                <w:b/>
              </w:rPr>
              <w:t>Same view with Nokia for Issues 1 and 4.</w:t>
            </w:r>
          </w:p>
          <w:p w14:paraId="4FFF2D59" w14:textId="77777777" w:rsidR="00E33519" w:rsidRPr="00B97F99" w:rsidRDefault="00E33519" w:rsidP="00EF237F">
            <w:pPr>
              <w:adjustRightInd w:val="0"/>
              <w:snapToGrid w:val="0"/>
              <w:spacing w:afterLines="50" w:after="180"/>
              <w:rPr>
                <w:rFonts w:eastAsia="游明朝"/>
                <w:b/>
              </w:rPr>
            </w:pPr>
          </w:p>
        </w:tc>
        <w:tc>
          <w:tcPr>
            <w:tcW w:w="3331" w:type="dxa"/>
          </w:tcPr>
          <w:p w14:paraId="0B7B9E14" w14:textId="77777777" w:rsidR="00E33519" w:rsidRPr="006C5C9F" w:rsidRDefault="00E33519" w:rsidP="00EF237F">
            <w:pPr>
              <w:adjustRightInd w:val="0"/>
              <w:snapToGrid w:val="0"/>
              <w:spacing w:afterLines="50" w:after="180"/>
              <w:rPr>
                <w:rFonts w:eastAsia="游明朝"/>
                <w:b/>
              </w:rPr>
            </w:pPr>
            <w:r>
              <w:rPr>
                <w:rFonts w:eastAsia="游明朝" w:hint="eastAsia"/>
                <w:b/>
              </w:rPr>
              <w:t>N</w:t>
            </w:r>
            <w:r>
              <w:rPr>
                <w:rFonts w:eastAsia="游明朝"/>
                <w:b/>
              </w:rPr>
              <w:t>o complexity since it is legacy function.</w:t>
            </w:r>
          </w:p>
        </w:tc>
      </w:tr>
      <w:tr w:rsidR="00E33519" w14:paraId="7FC5704E" w14:textId="77777777" w:rsidTr="00541037">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48" w:type="dxa"/>
          </w:tcPr>
          <w:p w14:paraId="5B4E4CE0" w14:textId="45F97242" w:rsidR="00E33519" w:rsidRDefault="00EF237F" w:rsidP="0022455F">
            <w:pPr>
              <w:adjustRightInd w:val="0"/>
              <w:snapToGrid w:val="0"/>
              <w:spacing w:afterLines="50" w:after="180"/>
              <w:rPr>
                <w:b/>
              </w:rPr>
            </w:pPr>
            <w:r>
              <w:rPr>
                <w:b/>
              </w:rPr>
              <w:t>No</w:t>
            </w:r>
          </w:p>
        </w:tc>
        <w:tc>
          <w:tcPr>
            <w:tcW w:w="4273"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w:t>
            </w:r>
            <w:r>
              <w:rPr>
                <w:b/>
              </w:rPr>
              <w:lastRenderedPageBreak/>
              <w:t xml:space="preserve">configuration </w:t>
            </w:r>
            <w:r w:rsidR="003B5A4B">
              <w:rPr>
                <w:b/>
              </w:rPr>
              <w:t>is not applicable</w:t>
            </w:r>
            <w:r>
              <w:rPr>
                <w:b/>
              </w:rPr>
              <w:t>.</w:t>
            </w:r>
          </w:p>
        </w:tc>
        <w:tc>
          <w:tcPr>
            <w:tcW w:w="3331" w:type="dxa"/>
          </w:tcPr>
          <w:p w14:paraId="11979896" w14:textId="6FAB66AD" w:rsidR="00E33519" w:rsidRDefault="00E33519" w:rsidP="00B24F02">
            <w:pPr>
              <w:rPr>
                <w:b/>
                <w:bCs/>
              </w:rPr>
            </w:pPr>
          </w:p>
        </w:tc>
      </w:tr>
      <w:tr w:rsidR="00DB54AC" w14:paraId="0D017222" w14:textId="77777777" w:rsidTr="00541037">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48" w:type="dxa"/>
          </w:tcPr>
          <w:p w14:paraId="39EBEFFA" w14:textId="42FF003E" w:rsidR="00DB54AC" w:rsidRDefault="00DB54AC" w:rsidP="00DB54AC">
            <w:pPr>
              <w:adjustRightInd w:val="0"/>
              <w:snapToGrid w:val="0"/>
              <w:spacing w:afterLines="50" w:after="180"/>
              <w:rPr>
                <w:b/>
              </w:rPr>
            </w:pPr>
            <w:r>
              <w:rPr>
                <w:rFonts w:hint="eastAsia"/>
                <w:bCs/>
              </w:rPr>
              <w:t>N/A</w:t>
            </w:r>
          </w:p>
        </w:tc>
        <w:tc>
          <w:tcPr>
            <w:tcW w:w="4273" w:type="dxa"/>
          </w:tcPr>
          <w:p w14:paraId="2B6228C2" w14:textId="4BB927E2" w:rsidR="00DB54AC" w:rsidRDefault="00DB54AC" w:rsidP="00DB54AC">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31"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541037">
        <w:tc>
          <w:tcPr>
            <w:tcW w:w="1308" w:type="dxa"/>
          </w:tcPr>
          <w:p w14:paraId="162234AA" w14:textId="392F464F" w:rsidR="0099489B" w:rsidRDefault="0099489B" w:rsidP="00DB54AC">
            <w:pPr>
              <w:adjustRightInd w:val="0"/>
              <w:snapToGrid w:val="0"/>
              <w:spacing w:afterLines="50" w:after="180"/>
              <w:rPr>
                <w:rFonts w:hint="eastAsia"/>
                <w:bCs/>
              </w:rPr>
            </w:pPr>
            <w:r>
              <w:rPr>
                <w:rFonts w:hint="eastAsia"/>
                <w:bCs/>
              </w:rPr>
              <w:t>S</w:t>
            </w:r>
            <w:r>
              <w:rPr>
                <w:bCs/>
              </w:rPr>
              <w:t>oftBank</w:t>
            </w:r>
          </w:p>
        </w:tc>
        <w:tc>
          <w:tcPr>
            <w:tcW w:w="1148" w:type="dxa"/>
          </w:tcPr>
          <w:p w14:paraId="394B0A0B" w14:textId="6760FF04" w:rsidR="0099489B" w:rsidRDefault="0099489B" w:rsidP="00DB54AC">
            <w:pPr>
              <w:adjustRightInd w:val="0"/>
              <w:snapToGrid w:val="0"/>
              <w:spacing w:afterLines="50" w:after="180"/>
              <w:rPr>
                <w:rFonts w:hint="eastAsia"/>
                <w:bCs/>
              </w:rPr>
            </w:pPr>
            <w:r>
              <w:rPr>
                <w:rFonts w:hint="eastAsia"/>
                <w:bCs/>
              </w:rPr>
              <w:t>N</w:t>
            </w:r>
            <w:r>
              <w:rPr>
                <w:bCs/>
              </w:rPr>
              <w:t>o</w:t>
            </w:r>
          </w:p>
        </w:tc>
        <w:tc>
          <w:tcPr>
            <w:tcW w:w="4273" w:type="dxa"/>
          </w:tcPr>
          <w:p w14:paraId="0ECD08E3" w14:textId="253AAD39" w:rsidR="0099489B" w:rsidRDefault="00755317" w:rsidP="00DB54AC">
            <w:pPr>
              <w:adjustRightInd w:val="0"/>
              <w:snapToGrid w:val="0"/>
              <w:spacing w:afterLines="50" w:after="180"/>
              <w:rPr>
                <w:rFonts w:hint="eastAsia"/>
                <w:bCs/>
              </w:rPr>
            </w:pPr>
            <w:r>
              <w:rPr>
                <w:bCs/>
              </w:rPr>
              <w:t>It can be a</w:t>
            </w:r>
            <w:r w:rsidR="0099489B">
              <w:rPr>
                <w:bCs/>
              </w:rPr>
              <w:t>vailable as a legacy solution, but it cannot be solved issues 1-4.</w:t>
            </w:r>
          </w:p>
        </w:tc>
        <w:tc>
          <w:tcPr>
            <w:tcW w:w="3331" w:type="dxa"/>
          </w:tcPr>
          <w:p w14:paraId="6ADAAB7A" w14:textId="65DF0CB0" w:rsidR="0099489B" w:rsidRDefault="0099489B" w:rsidP="00DB54AC">
            <w:pPr>
              <w:rPr>
                <w:rFonts w:hint="eastAsia"/>
                <w:bCs/>
              </w:rPr>
            </w:pPr>
            <w:r>
              <w:rPr>
                <w:rFonts w:hint="eastAsia"/>
                <w:bCs/>
              </w:rPr>
              <w:t>N</w:t>
            </w:r>
            <w:r>
              <w:rPr>
                <w:bCs/>
              </w:rPr>
              <w:t>o need</w:t>
            </w: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5"/>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2" w:history="1">
              <w:r w:rsidR="00283D57">
                <w:rPr>
                  <w:rStyle w:val="af9"/>
                </w:rPr>
                <w:t>R2-2008759</w:t>
              </w:r>
            </w:hyperlink>
            <w:r w:rsidR="00283D57">
              <w:rPr>
                <w:rStyle w:val="af9"/>
              </w:rPr>
              <w:t>)</w:t>
            </w:r>
            <w:r w:rsidR="00676AB1">
              <w:rPr>
                <w:b/>
              </w:rPr>
              <w:t>:</w:t>
            </w:r>
            <w:r>
              <w:rPr>
                <w:b/>
              </w:rPr>
              <w:t xml:space="preserve"> </w:t>
            </w:r>
          </w:p>
          <w:p w14:paraId="272794D8" w14:textId="77777777" w:rsidR="00E4428E" w:rsidRDefault="00AE695D" w:rsidP="00400DA1">
            <w:pPr>
              <w:pStyle w:val="afc"/>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c"/>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lastRenderedPageBreak/>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 xml:space="preserve">It is legacy solution, and can only applied in limited cases. For CA/DC solution, the related 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9"/>
                </w:rPr>
                <w:t>R2-2008759</w:t>
              </w:r>
              <w:r>
                <w:rPr>
                  <w:rStyle w:val="af9"/>
                </w:rPr>
                <w:fldChar w:fldCharType="end"/>
              </w:r>
              <w:r>
                <w:rPr>
                  <w:rStyle w:val="af9"/>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lastRenderedPageBreak/>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w:t>
            </w:r>
            <w:proofErr w:type="spellStart"/>
            <w:r w:rsidR="00977EED" w:rsidRPr="003014A4">
              <w:rPr>
                <w:bCs/>
              </w:rPr>
              <w:t>signalling</w:t>
            </w:r>
            <w:proofErr w:type="spellEnd"/>
            <w:r w:rsidR="00977EED" w:rsidRPr="003014A4">
              <w:rPr>
                <w:bCs/>
              </w:rPr>
              <w:t xml:space="preserve">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sz w:val="22"/>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游明朝"/>
                <w:b/>
              </w:rPr>
            </w:pPr>
            <w:r w:rsidRPr="00FF3801">
              <w:rPr>
                <w:rFonts w:eastAsia="游明朝" w:hint="eastAsia"/>
                <w:b/>
              </w:rPr>
              <w:t>F</w:t>
            </w:r>
            <w:r w:rsidRPr="00FF3801">
              <w:rPr>
                <w:rFonts w:eastAsia="游明朝"/>
                <w:b/>
              </w:rPr>
              <w:t>ujitsu</w:t>
            </w:r>
          </w:p>
        </w:tc>
        <w:tc>
          <w:tcPr>
            <w:tcW w:w="1261" w:type="dxa"/>
          </w:tcPr>
          <w:p w14:paraId="66F63B02" w14:textId="77777777" w:rsidR="00E33519" w:rsidRPr="00FF3801" w:rsidRDefault="00E33519" w:rsidP="00EF237F">
            <w:pPr>
              <w:adjustRightInd w:val="0"/>
              <w:snapToGrid w:val="0"/>
              <w:spacing w:afterLines="50" w:after="180"/>
              <w:rPr>
                <w:rFonts w:eastAsia="游明朝"/>
                <w:b/>
              </w:rPr>
            </w:pPr>
            <w:r w:rsidRPr="00FF3801">
              <w:rPr>
                <w:rFonts w:eastAsia="游明朝" w:hint="eastAsia"/>
                <w:b/>
              </w:rPr>
              <w:t>N</w:t>
            </w:r>
            <w:r w:rsidRPr="00FF3801">
              <w:rPr>
                <w:rFonts w:eastAsia="游明朝"/>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游明朝"/>
                <w:b/>
              </w:rPr>
            </w:pPr>
            <w:r>
              <w:rPr>
                <w:rFonts w:eastAsia="游明朝" w:hint="eastAsia"/>
                <w:b/>
              </w:rPr>
              <w:t>N</w:t>
            </w:r>
            <w:r>
              <w:rPr>
                <w:rFonts w:eastAsia="游明朝"/>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sz w:val="22"/>
              </w:rPr>
            </w:pPr>
            <w:r>
              <w:rPr>
                <w:b/>
                <w:bCs/>
                <w:sz w:val="22"/>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sz w:val="22"/>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rFonts w:hint="eastAsia"/>
                <w:bCs/>
              </w:rPr>
            </w:pPr>
            <w:r>
              <w:rPr>
                <w:rFonts w:hint="eastAsia"/>
                <w:bCs/>
              </w:rPr>
              <w:t>S</w:t>
            </w:r>
            <w:r>
              <w:rPr>
                <w:bCs/>
              </w:rPr>
              <w:t>oftBank</w:t>
            </w:r>
          </w:p>
        </w:tc>
        <w:tc>
          <w:tcPr>
            <w:tcW w:w="1261" w:type="dxa"/>
          </w:tcPr>
          <w:p w14:paraId="33CCB793" w14:textId="028C59B1" w:rsidR="004F4D36" w:rsidRDefault="004F4D36" w:rsidP="00DB54AC">
            <w:pPr>
              <w:rPr>
                <w:rFonts w:hint="eastAsia"/>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rFonts w:hint="eastAsia"/>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rFonts w:hint="eastAsia"/>
                <w:bCs/>
              </w:rPr>
            </w:pP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w:t>
      </w:r>
      <w:r w:rsidRPr="002522D3">
        <w:rPr>
          <w:b/>
        </w:rPr>
        <w:lastRenderedPageBreak/>
        <w:t xml:space="preserve">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304"/>
        <w:gridCol w:w="1461"/>
        <w:gridCol w:w="4082"/>
        <w:gridCol w:w="3213"/>
      </w:tblGrid>
      <w:tr w:rsidR="00BD0750" w:rsidRPr="00C2747B" w14:paraId="1730910F" w14:textId="77777777" w:rsidTr="00E33519">
        <w:tc>
          <w:tcPr>
            <w:tcW w:w="1304" w:type="dxa"/>
          </w:tcPr>
          <w:p w14:paraId="3E7332D7" w14:textId="77777777" w:rsidR="009A7687" w:rsidRDefault="009A7687" w:rsidP="00C2747B">
            <w:pPr>
              <w:adjustRightInd w:val="0"/>
              <w:snapToGrid w:val="0"/>
              <w:rPr>
                <w:b/>
              </w:rPr>
            </w:pPr>
            <w:r>
              <w:rPr>
                <w:b/>
              </w:rPr>
              <w:t>Company</w:t>
            </w:r>
          </w:p>
        </w:tc>
        <w:tc>
          <w:tcPr>
            <w:tcW w:w="1461" w:type="dxa"/>
          </w:tcPr>
          <w:p w14:paraId="64723B7E" w14:textId="77777777" w:rsidR="009A7687" w:rsidRDefault="009A7687" w:rsidP="00C2747B">
            <w:pPr>
              <w:adjustRightInd w:val="0"/>
              <w:snapToGrid w:val="0"/>
              <w:rPr>
                <w:b/>
              </w:rPr>
            </w:pPr>
            <w:r>
              <w:rPr>
                <w:b/>
              </w:rPr>
              <w:t>Preferred (Yes/No)</w:t>
            </w:r>
          </w:p>
        </w:tc>
        <w:tc>
          <w:tcPr>
            <w:tcW w:w="4082"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13"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E33519">
        <w:tc>
          <w:tcPr>
            <w:tcW w:w="1304" w:type="dxa"/>
          </w:tcPr>
          <w:p w14:paraId="3D399A9B" w14:textId="466B59B3" w:rsidR="009A7687" w:rsidRDefault="00D655B6" w:rsidP="00EF237F">
            <w:pPr>
              <w:adjustRightInd w:val="0"/>
              <w:snapToGrid w:val="0"/>
              <w:spacing w:afterLines="50" w:after="180"/>
              <w:rPr>
                <w:b/>
              </w:rPr>
            </w:pPr>
            <w:r>
              <w:rPr>
                <w:b/>
              </w:rPr>
              <w:t>Qualcomm</w:t>
            </w:r>
          </w:p>
        </w:tc>
        <w:tc>
          <w:tcPr>
            <w:tcW w:w="1461" w:type="dxa"/>
          </w:tcPr>
          <w:p w14:paraId="2F705B38" w14:textId="77777777" w:rsidR="009A7687" w:rsidRDefault="00D655B6" w:rsidP="00EF237F">
            <w:pPr>
              <w:adjustRightInd w:val="0"/>
              <w:snapToGrid w:val="0"/>
              <w:spacing w:afterLines="50" w:after="180"/>
              <w:rPr>
                <w:b/>
              </w:rPr>
            </w:pPr>
            <w:proofErr w:type="gramStart"/>
            <w:r>
              <w:rPr>
                <w:b/>
              </w:rPr>
              <w:t>Yes</w:t>
            </w:r>
            <w:proofErr w:type="gramEnd"/>
            <w:r>
              <w:rPr>
                <w:b/>
              </w:rPr>
              <w:t xml:space="preserve"> for SIB</w:t>
            </w:r>
          </w:p>
          <w:p w14:paraId="65ED01F3" w14:textId="1E647A40" w:rsidR="00B6433E" w:rsidRDefault="00B6433E" w:rsidP="00EF237F">
            <w:pPr>
              <w:adjustRightInd w:val="0"/>
              <w:snapToGrid w:val="0"/>
              <w:spacing w:afterLines="50" w:after="180"/>
              <w:rPr>
                <w:b/>
              </w:rPr>
            </w:pPr>
            <w:r>
              <w:rPr>
                <w:b/>
              </w:rPr>
              <w:t>No for RRC release</w:t>
            </w:r>
          </w:p>
        </w:tc>
        <w:tc>
          <w:tcPr>
            <w:tcW w:w="4082"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c"/>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c"/>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213" w:type="dxa"/>
          </w:tcPr>
          <w:p w14:paraId="5A82C464" w14:textId="77777777" w:rsidR="009A7687" w:rsidRDefault="00BD0750" w:rsidP="00EF237F">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afc"/>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c"/>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E33519">
        <w:tc>
          <w:tcPr>
            <w:tcW w:w="1304"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61"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82"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213"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c"/>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c"/>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E33519">
        <w:tc>
          <w:tcPr>
            <w:tcW w:w="1304"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461"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82"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w:t>
            </w:r>
            <w:r>
              <w:rPr>
                <w:b/>
              </w:rPr>
              <w:lastRenderedPageBreak/>
              <w:t xml:space="preserve">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213" w:type="dxa"/>
          </w:tcPr>
          <w:p w14:paraId="75C1B2FA" w14:textId="77777777" w:rsidR="00597F0A" w:rsidRPr="006F46A8" w:rsidRDefault="00597F0A" w:rsidP="00597F0A">
            <w:pPr>
              <w:adjustRightInd w:val="0"/>
              <w:snapToGrid w:val="0"/>
              <w:spacing w:afterLines="50" w:after="180"/>
              <w:rPr>
                <w:b/>
              </w:rPr>
            </w:pPr>
            <w:r w:rsidRPr="006F46A8">
              <w:rPr>
                <w:b/>
              </w:rPr>
              <w:lastRenderedPageBreak/>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lastRenderedPageBreak/>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unprotected. But,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E33519">
        <w:tc>
          <w:tcPr>
            <w:tcW w:w="1304"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lastRenderedPageBreak/>
                <w:t>Vodafone</w:t>
              </w:r>
            </w:ins>
          </w:p>
        </w:tc>
        <w:tc>
          <w:tcPr>
            <w:tcW w:w="1461"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82"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213" w:type="dxa"/>
          </w:tcPr>
          <w:p w14:paraId="065EFFEB" w14:textId="77777777" w:rsidR="00541037" w:rsidRDefault="00541037" w:rsidP="00541037">
            <w:pPr>
              <w:adjustRightInd w:val="0"/>
              <w:snapToGrid w:val="0"/>
              <w:spacing w:afterLines="50" w:after="180"/>
              <w:rPr>
                <w:b/>
              </w:rPr>
            </w:pPr>
          </w:p>
        </w:tc>
      </w:tr>
      <w:tr w:rsidR="0022455F" w14:paraId="6AF900EE" w14:textId="77777777" w:rsidTr="00E33519">
        <w:tc>
          <w:tcPr>
            <w:tcW w:w="1304"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461"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082"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w:t>
              </w:r>
              <w:proofErr w:type="gramStart"/>
              <w:r>
                <w:rPr>
                  <w:b/>
                </w:rPr>
                <w:t>also  update</w:t>
              </w:r>
              <w:proofErr w:type="gramEnd"/>
              <w:r>
                <w:rPr>
                  <w:b/>
                </w:rPr>
                <w:t xml:space="preserv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w:t>
              </w:r>
              <w:r w:rsidRPr="72B273EF">
                <w:rPr>
                  <w:b/>
                  <w:bCs/>
                </w:rPr>
                <w:lastRenderedPageBreak/>
                <w:t xml:space="preserve">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213"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 xml:space="preserve">broadcast to understand the </w:t>
              </w:r>
              <w:r w:rsidRPr="72B273EF">
                <w:rPr>
                  <w:b/>
                  <w:bCs/>
                </w:rPr>
                <w:lastRenderedPageBreak/>
                <w:t>solution and associated complexity</w:t>
              </w:r>
              <w:r w:rsidRPr="193E49C8">
                <w:rPr>
                  <w:b/>
                  <w:bCs/>
                </w:rPr>
                <w:t>.</w:t>
              </w:r>
            </w:ins>
          </w:p>
        </w:tc>
      </w:tr>
      <w:tr w:rsidR="0022455F" w14:paraId="028E5F94" w14:textId="77777777" w:rsidTr="00E33519">
        <w:tc>
          <w:tcPr>
            <w:tcW w:w="1304" w:type="dxa"/>
          </w:tcPr>
          <w:p w14:paraId="6DA58F9D" w14:textId="6261EAA1" w:rsidR="0022455F" w:rsidRDefault="00E50E9F" w:rsidP="0022455F">
            <w:pPr>
              <w:adjustRightInd w:val="0"/>
              <w:snapToGrid w:val="0"/>
              <w:spacing w:afterLines="50" w:after="180"/>
              <w:rPr>
                <w:b/>
              </w:rPr>
            </w:pPr>
            <w:r>
              <w:rPr>
                <w:b/>
              </w:rPr>
              <w:lastRenderedPageBreak/>
              <w:t>Nokia</w:t>
            </w:r>
          </w:p>
        </w:tc>
        <w:tc>
          <w:tcPr>
            <w:tcW w:w="1461" w:type="dxa"/>
          </w:tcPr>
          <w:p w14:paraId="2ADF1F83" w14:textId="77777777" w:rsidR="00E50E9F" w:rsidRPr="00222369" w:rsidRDefault="00E50E9F" w:rsidP="00E50E9F">
            <w:pPr>
              <w:adjustRightInd w:val="0"/>
              <w:snapToGrid w:val="0"/>
              <w:spacing w:afterLines="50" w:after="180"/>
              <w:rPr>
                <w:b/>
              </w:rPr>
            </w:pPr>
            <w:proofErr w:type="gramStart"/>
            <w:r w:rsidRPr="00222369">
              <w:rPr>
                <w:b/>
              </w:rPr>
              <w:t>Yes</w:t>
            </w:r>
            <w:proofErr w:type="gramEnd"/>
            <w:r w:rsidRPr="00222369">
              <w:rPr>
                <w:b/>
              </w:rPr>
              <w:t xml:space="preserve">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82"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213"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E33519">
        <w:tc>
          <w:tcPr>
            <w:tcW w:w="1304"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461" w:type="dxa"/>
          </w:tcPr>
          <w:p w14:paraId="584AC2A5" w14:textId="77777777" w:rsidR="00E50E9F" w:rsidRPr="003014A4" w:rsidRDefault="00977EED" w:rsidP="0022455F">
            <w:pPr>
              <w:adjustRightInd w:val="0"/>
              <w:snapToGrid w:val="0"/>
              <w:spacing w:afterLines="50" w:after="180"/>
              <w:rPr>
                <w:bCs/>
              </w:rPr>
            </w:pPr>
            <w:proofErr w:type="gramStart"/>
            <w:r w:rsidRPr="003014A4">
              <w:rPr>
                <w:rFonts w:hint="eastAsia"/>
                <w:bCs/>
              </w:rPr>
              <w:t>Y</w:t>
            </w:r>
            <w:r w:rsidRPr="003014A4">
              <w:rPr>
                <w:bCs/>
              </w:rPr>
              <w:t>es</w:t>
            </w:r>
            <w:proofErr w:type="gramEnd"/>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2"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w:t>
            </w:r>
            <w:proofErr w:type="spellStart"/>
            <w:r w:rsidRPr="003014A4">
              <w:rPr>
                <w:bCs/>
              </w:rPr>
              <w:t>neighbour</w:t>
            </w:r>
            <w:proofErr w:type="spellEnd"/>
            <w:r w:rsidRPr="003014A4">
              <w:rPr>
                <w:bCs/>
              </w:rPr>
              <w:t xml:space="preserve">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213"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E33519">
        <w:tc>
          <w:tcPr>
            <w:tcW w:w="1304"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461" w:type="dxa"/>
          </w:tcPr>
          <w:p w14:paraId="718856FE" w14:textId="77777777" w:rsid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82"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lastRenderedPageBreak/>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213"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EF237F">
        <w:tc>
          <w:tcPr>
            <w:tcW w:w="1304" w:type="dxa"/>
          </w:tcPr>
          <w:p w14:paraId="07AAA605" w14:textId="77777777" w:rsidR="00E33519" w:rsidRPr="006F733E" w:rsidRDefault="00E33519" w:rsidP="00EF237F">
            <w:pPr>
              <w:adjustRightInd w:val="0"/>
              <w:snapToGrid w:val="0"/>
              <w:spacing w:afterLines="50" w:after="180"/>
              <w:rPr>
                <w:rFonts w:eastAsia="游明朝"/>
                <w:b/>
              </w:rPr>
            </w:pPr>
            <w:r>
              <w:rPr>
                <w:rFonts w:eastAsia="游明朝" w:hint="eastAsia"/>
                <w:b/>
              </w:rPr>
              <w:t>F</w:t>
            </w:r>
            <w:r>
              <w:rPr>
                <w:rFonts w:eastAsia="游明朝"/>
                <w:b/>
              </w:rPr>
              <w:t>ujitsu</w:t>
            </w:r>
          </w:p>
        </w:tc>
        <w:tc>
          <w:tcPr>
            <w:tcW w:w="1461" w:type="dxa"/>
          </w:tcPr>
          <w:p w14:paraId="38AFCA96" w14:textId="77777777" w:rsidR="00E33519" w:rsidRPr="006F733E" w:rsidRDefault="00E33519" w:rsidP="00EF237F">
            <w:pPr>
              <w:adjustRightInd w:val="0"/>
              <w:snapToGrid w:val="0"/>
              <w:spacing w:afterLines="50" w:after="180"/>
              <w:rPr>
                <w:b/>
              </w:rPr>
            </w:pPr>
            <w:proofErr w:type="gramStart"/>
            <w:r w:rsidRPr="006F733E">
              <w:rPr>
                <w:rFonts w:hint="eastAsia"/>
                <w:b/>
              </w:rPr>
              <w:t>Y</w:t>
            </w:r>
            <w:r w:rsidRPr="006F733E">
              <w:rPr>
                <w:b/>
              </w:rPr>
              <w:t>es</w:t>
            </w:r>
            <w:proofErr w:type="gramEnd"/>
            <w:r w:rsidRPr="006F733E">
              <w:rPr>
                <w:b/>
              </w:rPr>
              <w:t xml:space="preserve"> for </w:t>
            </w:r>
            <w:r>
              <w:rPr>
                <w:b/>
              </w:rPr>
              <w:t>SIB and RRC.</w:t>
            </w:r>
          </w:p>
          <w:p w14:paraId="4AFB9BE2" w14:textId="77777777" w:rsidR="00E33519" w:rsidRPr="006F733E" w:rsidRDefault="00E33519" w:rsidP="00EF237F">
            <w:pPr>
              <w:adjustRightInd w:val="0"/>
              <w:snapToGrid w:val="0"/>
              <w:spacing w:afterLines="50" w:after="180"/>
              <w:rPr>
                <w:b/>
              </w:rPr>
            </w:pPr>
          </w:p>
        </w:tc>
        <w:tc>
          <w:tcPr>
            <w:tcW w:w="4082" w:type="dxa"/>
          </w:tcPr>
          <w:p w14:paraId="3197FA34" w14:textId="77777777" w:rsidR="00E33519" w:rsidRPr="00091C78" w:rsidRDefault="00E33519" w:rsidP="00EF237F">
            <w:pPr>
              <w:adjustRightInd w:val="0"/>
              <w:snapToGrid w:val="0"/>
              <w:spacing w:afterLines="50" w:after="180"/>
              <w:rPr>
                <w:rFonts w:eastAsia="游明朝"/>
                <w:b/>
              </w:rPr>
            </w:pPr>
            <w:r>
              <w:rPr>
                <w:rFonts w:eastAsia="游明朝"/>
                <w:b/>
              </w:rPr>
              <w:t>Solution 3 can address issues 1, 2, 3 and 4. However, T320 handling may need to be re-considered.</w:t>
            </w:r>
          </w:p>
        </w:tc>
        <w:tc>
          <w:tcPr>
            <w:tcW w:w="3213" w:type="dxa"/>
          </w:tcPr>
          <w:p w14:paraId="2E667336" w14:textId="77777777" w:rsidR="00E33519" w:rsidRPr="00091C78" w:rsidRDefault="00E33519" w:rsidP="00EF237F">
            <w:pPr>
              <w:adjustRightInd w:val="0"/>
              <w:snapToGrid w:val="0"/>
              <w:spacing w:afterLines="50" w:after="180"/>
              <w:rPr>
                <w:rFonts w:eastAsia="游明朝"/>
                <w:b/>
              </w:rPr>
            </w:pPr>
            <w:r>
              <w:rPr>
                <w:rFonts w:eastAsia="游明朝" w:hint="eastAsia"/>
                <w:b/>
              </w:rPr>
              <w:t>N</w:t>
            </w:r>
            <w:r>
              <w:rPr>
                <w:rFonts w:eastAsia="游明朝"/>
                <w:b/>
              </w:rPr>
              <w:t>o complexity since it is legacy function. T320 handling may need to be re-considered.</w:t>
            </w:r>
          </w:p>
        </w:tc>
      </w:tr>
      <w:tr w:rsidR="00E33519" w:rsidRPr="003014A4" w14:paraId="64576988" w14:textId="77777777" w:rsidTr="00E33519">
        <w:tc>
          <w:tcPr>
            <w:tcW w:w="1304" w:type="dxa"/>
          </w:tcPr>
          <w:p w14:paraId="2C0C0F32" w14:textId="1CACC59F" w:rsidR="00E33519" w:rsidRPr="00E33519" w:rsidRDefault="00E07BDE" w:rsidP="00B24F02">
            <w:pPr>
              <w:rPr>
                <w:b/>
                <w:bCs/>
              </w:rPr>
            </w:pPr>
            <w:r>
              <w:rPr>
                <w:b/>
                <w:bCs/>
              </w:rPr>
              <w:t>Apple</w:t>
            </w:r>
          </w:p>
        </w:tc>
        <w:tc>
          <w:tcPr>
            <w:tcW w:w="1461"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82"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213"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E33519">
        <w:tc>
          <w:tcPr>
            <w:tcW w:w="1304" w:type="dxa"/>
          </w:tcPr>
          <w:p w14:paraId="54545DA7" w14:textId="393EB8FD" w:rsidR="00DB54AC" w:rsidRDefault="00DB54AC" w:rsidP="00DB54AC">
            <w:pPr>
              <w:rPr>
                <w:b/>
                <w:bCs/>
              </w:rPr>
            </w:pPr>
            <w:r>
              <w:rPr>
                <w:rFonts w:hint="eastAsia"/>
                <w:bCs/>
              </w:rPr>
              <w:t>ZTE</w:t>
            </w:r>
          </w:p>
        </w:tc>
        <w:tc>
          <w:tcPr>
            <w:tcW w:w="1461" w:type="dxa"/>
          </w:tcPr>
          <w:p w14:paraId="4399A28A" w14:textId="364B9143" w:rsidR="00DB54AC" w:rsidRDefault="00DB54AC" w:rsidP="00DB54AC">
            <w:pPr>
              <w:rPr>
                <w:b/>
                <w:bCs/>
              </w:rPr>
            </w:pPr>
            <w:r>
              <w:rPr>
                <w:rFonts w:hint="eastAsia"/>
                <w:bCs/>
              </w:rPr>
              <w:t>Yes</w:t>
            </w:r>
          </w:p>
        </w:tc>
        <w:tc>
          <w:tcPr>
            <w:tcW w:w="4082"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213" w:type="dxa"/>
          </w:tcPr>
          <w:p w14:paraId="6EECADEE"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w:t>
            </w:r>
            <w:r>
              <w:rPr>
                <w:rFonts w:hint="eastAsia"/>
                <w:bCs/>
              </w:rPr>
              <w:lastRenderedPageBreak/>
              <w:t xml:space="preserve">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afc"/>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E33519">
        <w:tc>
          <w:tcPr>
            <w:tcW w:w="1304" w:type="dxa"/>
          </w:tcPr>
          <w:p w14:paraId="1A3933A4" w14:textId="31A58D9C" w:rsidR="004F4D36" w:rsidRDefault="004F4D36" w:rsidP="00DB54AC">
            <w:pPr>
              <w:rPr>
                <w:rFonts w:hint="eastAsia"/>
                <w:bCs/>
              </w:rPr>
            </w:pPr>
            <w:r>
              <w:rPr>
                <w:rFonts w:hint="eastAsia"/>
                <w:bCs/>
              </w:rPr>
              <w:lastRenderedPageBreak/>
              <w:t>S</w:t>
            </w:r>
            <w:r>
              <w:rPr>
                <w:bCs/>
              </w:rPr>
              <w:t>oftBank</w:t>
            </w:r>
          </w:p>
        </w:tc>
        <w:tc>
          <w:tcPr>
            <w:tcW w:w="1461" w:type="dxa"/>
          </w:tcPr>
          <w:p w14:paraId="43987096" w14:textId="77777777" w:rsidR="00755317" w:rsidRPr="003014A4" w:rsidRDefault="00755317" w:rsidP="00755317">
            <w:pPr>
              <w:adjustRightInd w:val="0"/>
              <w:snapToGrid w:val="0"/>
              <w:spacing w:afterLines="50" w:after="180"/>
              <w:rPr>
                <w:bCs/>
              </w:rPr>
            </w:pPr>
            <w:proofErr w:type="gramStart"/>
            <w:r w:rsidRPr="003014A4">
              <w:rPr>
                <w:rFonts w:hint="eastAsia"/>
                <w:bCs/>
              </w:rPr>
              <w:t>Y</w:t>
            </w:r>
            <w:r w:rsidRPr="003014A4">
              <w:rPr>
                <w:bCs/>
              </w:rPr>
              <w:t>es</w:t>
            </w:r>
            <w:proofErr w:type="gramEnd"/>
            <w:r w:rsidRPr="003014A4">
              <w:rPr>
                <w:bCs/>
              </w:rPr>
              <w:t xml:space="preserve">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82" w:type="dxa"/>
          </w:tcPr>
          <w:p w14:paraId="6251571D" w14:textId="78806E2A" w:rsidR="004F4D36" w:rsidRDefault="00755317" w:rsidP="00DB54AC">
            <w:pPr>
              <w:adjustRightInd w:val="0"/>
              <w:snapToGrid w:val="0"/>
              <w:spacing w:afterLines="50" w:after="180"/>
              <w:rPr>
                <w:rFonts w:hint="eastAsia"/>
                <w:bCs/>
              </w:rPr>
            </w:pPr>
            <w:proofErr w:type="spellStart"/>
            <w:r>
              <w:rPr>
                <w:rFonts w:hint="eastAsia"/>
                <w:bCs/>
              </w:rPr>
              <w:t>R</w:t>
            </w:r>
            <w:r>
              <w:rPr>
                <w:bCs/>
              </w:rPr>
              <w:t>RCRelease</w:t>
            </w:r>
            <w:proofErr w:type="spellEnd"/>
            <w:r>
              <w:rPr>
                <w:bCs/>
              </w:rPr>
              <w:t xml:space="preserve"> is complimentary solution as it is not applicable for initial access cases. </w:t>
            </w:r>
            <w:proofErr w:type="gramStart"/>
            <w:r>
              <w:rPr>
                <w:bCs/>
              </w:rPr>
              <w:t>So</w:t>
            </w:r>
            <w:proofErr w:type="gramEnd"/>
            <w:r>
              <w:rPr>
                <w:bCs/>
              </w:rPr>
              <w:t xml:space="preserve"> providing slice information in SIB should be considered as a baseline.</w:t>
            </w:r>
          </w:p>
        </w:tc>
        <w:tc>
          <w:tcPr>
            <w:tcW w:w="3213"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t>A</w:t>
            </w:r>
            <w:r w:rsidRPr="00755317">
              <w:rPr>
                <w:bCs/>
              </w:rPr>
              <w:t>gree with Qualcomm</w:t>
            </w:r>
          </w:p>
        </w:tc>
      </w:tr>
    </w:tbl>
    <w:p w14:paraId="1637B9F0" w14:textId="56C42015"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307"/>
        <w:gridCol w:w="1271"/>
        <w:gridCol w:w="108"/>
        <w:gridCol w:w="4089"/>
        <w:gridCol w:w="45"/>
        <w:gridCol w:w="3240"/>
      </w:tblGrid>
      <w:tr w:rsidR="009A7687" w:rsidRPr="00C2747B" w14:paraId="7EB5D257" w14:textId="77777777" w:rsidTr="00DB54AC">
        <w:tc>
          <w:tcPr>
            <w:tcW w:w="1307" w:type="dxa"/>
          </w:tcPr>
          <w:p w14:paraId="2AF5721B" w14:textId="77777777" w:rsidR="009A7687" w:rsidRDefault="009A7687" w:rsidP="00C2747B">
            <w:pPr>
              <w:adjustRightInd w:val="0"/>
              <w:snapToGrid w:val="0"/>
              <w:rPr>
                <w:b/>
              </w:rPr>
            </w:pPr>
            <w:r>
              <w:rPr>
                <w:b/>
              </w:rPr>
              <w:t>Company</w:t>
            </w:r>
          </w:p>
        </w:tc>
        <w:tc>
          <w:tcPr>
            <w:tcW w:w="1379" w:type="dxa"/>
            <w:gridSpan w:val="2"/>
          </w:tcPr>
          <w:p w14:paraId="25273846" w14:textId="77777777" w:rsidR="009A7687" w:rsidRDefault="009A7687" w:rsidP="00C2747B">
            <w:pPr>
              <w:adjustRightInd w:val="0"/>
              <w:snapToGrid w:val="0"/>
              <w:rPr>
                <w:b/>
              </w:rPr>
            </w:pPr>
            <w:r>
              <w:rPr>
                <w:b/>
              </w:rPr>
              <w:t>Preferred (Yes/No)</w:t>
            </w:r>
          </w:p>
        </w:tc>
        <w:tc>
          <w:tcPr>
            <w:tcW w:w="4134"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40"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DB54AC">
        <w:tc>
          <w:tcPr>
            <w:tcW w:w="1307" w:type="dxa"/>
          </w:tcPr>
          <w:p w14:paraId="2053554F" w14:textId="0360B1C6" w:rsidR="009A7687" w:rsidRDefault="009A0E13" w:rsidP="00EF237F">
            <w:pPr>
              <w:adjustRightInd w:val="0"/>
              <w:snapToGrid w:val="0"/>
              <w:spacing w:afterLines="50" w:after="180"/>
              <w:rPr>
                <w:b/>
              </w:rPr>
            </w:pPr>
            <w:r>
              <w:rPr>
                <w:b/>
              </w:rPr>
              <w:t>Qualcomm</w:t>
            </w:r>
          </w:p>
        </w:tc>
        <w:tc>
          <w:tcPr>
            <w:tcW w:w="1379" w:type="dxa"/>
            <w:gridSpan w:val="2"/>
          </w:tcPr>
          <w:p w14:paraId="4D0E5A6C" w14:textId="77777777" w:rsidR="009A0E13" w:rsidRDefault="009A0E13" w:rsidP="009A0E13">
            <w:pPr>
              <w:adjustRightInd w:val="0"/>
              <w:snapToGrid w:val="0"/>
              <w:spacing w:afterLines="50" w:after="18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after="180"/>
              <w:rPr>
                <w:b/>
              </w:rPr>
            </w:pPr>
            <w:r>
              <w:rPr>
                <w:b/>
              </w:rPr>
              <w:t>No for RRC release</w:t>
            </w:r>
          </w:p>
        </w:tc>
        <w:tc>
          <w:tcPr>
            <w:tcW w:w="4134"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 xml:space="preserve">for both cell </w:t>
            </w:r>
            <w:r>
              <w:rPr>
                <w:b/>
              </w:rPr>
              <w:lastRenderedPageBreak/>
              <w:t>selection and reselection.</w:t>
            </w:r>
          </w:p>
        </w:tc>
        <w:tc>
          <w:tcPr>
            <w:tcW w:w="3240" w:type="dxa"/>
          </w:tcPr>
          <w:p w14:paraId="09214498" w14:textId="5E1D70C9" w:rsidR="009A7687" w:rsidRDefault="00B75CD9" w:rsidP="00EF237F">
            <w:pPr>
              <w:adjustRightInd w:val="0"/>
              <w:snapToGrid w:val="0"/>
              <w:spacing w:afterLines="50" w:after="180"/>
              <w:rPr>
                <w:b/>
              </w:rPr>
            </w:pPr>
            <w:r>
              <w:rPr>
                <w:b/>
              </w:rPr>
              <w:lastRenderedPageBreak/>
              <w:t>Same comments to Solution 3</w:t>
            </w:r>
          </w:p>
        </w:tc>
      </w:tr>
      <w:tr w:rsidR="007E0BAA" w14:paraId="2AA54AF7" w14:textId="77777777" w:rsidTr="00DB54AC">
        <w:tc>
          <w:tcPr>
            <w:tcW w:w="1307"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37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134"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40"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DB54AC">
        <w:tc>
          <w:tcPr>
            <w:tcW w:w="1307"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37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134"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40"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DB54AC">
        <w:tc>
          <w:tcPr>
            <w:tcW w:w="1307"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379" w:type="dxa"/>
            <w:gridSpan w:val="2"/>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134" w:type="dxa"/>
            <w:gridSpan w:val="2"/>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240"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DB54AC">
        <w:tc>
          <w:tcPr>
            <w:tcW w:w="1307"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379" w:type="dxa"/>
            <w:gridSpan w:val="2"/>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134" w:type="dxa"/>
            <w:gridSpan w:val="2"/>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240"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DB54AC">
        <w:tc>
          <w:tcPr>
            <w:tcW w:w="1307" w:type="dxa"/>
          </w:tcPr>
          <w:p w14:paraId="10D7C791" w14:textId="30B21926" w:rsidR="0022455F" w:rsidRDefault="00E50E9F" w:rsidP="0022455F">
            <w:pPr>
              <w:adjustRightInd w:val="0"/>
              <w:snapToGrid w:val="0"/>
              <w:spacing w:afterLines="50" w:after="180"/>
              <w:rPr>
                <w:b/>
              </w:rPr>
            </w:pPr>
            <w:r>
              <w:rPr>
                <w:b/>
              </w:rPr>
              <w:t>Nokia</w:t>
            </w:r>
          </w:p>
        </w:tc>
        <w:tc>
          <w:tcPr>
            <w:tcW w:w="1379" w:type="dxa"/>
            <w:gridSpan w:val="2"/>
          </w:tcPr>
          <w:p w14:paraId="410FD1E1" w14:textId="1962D34A" w:rsidR="0022455F" w:rsidRDefault="00E50E9F" w:rsidP="0022455F">
            <w:pPr>
              <w:adjustRightInd w:val="0"/>
              <w:snapToGrid w:val="0"/>
              <w:spacing w:afterLines="50" w:after="180"/>
              <w:rPr>
                <w:b/>
              </w:rPr>
            </w:pPr>
            <w:r>
              <w:rPr>
                <w:b/>
              </w:rPr>
              <w:t>Yes</w:t>
            </w:r>
          </w:p>
        </w:tc>
        <w:tc>
          <w:tcPr>
            <w:tcW w:w="4134"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40"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DB54AC">
        <w:tc>
          <w:tcPr>
            <w:tcW w:w="1307"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379" w:type="dxa"/>
            <w:gridSpan w:val="2"/>
          </w:tcPr>
          <w:p w14:paraId="142AF6B4" w14:textId="77777777" w:rsidR="00E50E9F" w:rsidRPr="003014A4" w:rsidRDefault="00CD0CB5" w:rsidP="00E50E9F">
            <w:pPr>
              <w:adjustRightInd w:val="0"/>
              <w:snapToGrid w:val="0"/>
              <w:spacing w:afterLines="50" w:after="180"/>
              <w:jc w:val="center"/>
              <w:rPr>
                <w:bCs/>
              </w:rPr>
            </w:pPr>
            <w:proofErr w:type="gramStart"/>
            <w:r w:rsidRPr="003014A4">
              <w:rPr>
                <w:rFonts w:hint="eastAsia"/>
                <w:bCs/>
              </w:rPr>
              <w:t>Y</w:t>
            </w:r>
            <w:r w:rsidRPr="003014A4">
              <w:rPr>
                <w:bCs/>
              </w:rPr>
              <w:t>es</w:t>
            </w:r>
            <w:proofErr w:type="gramEnd"/>
            <w:r w:rsidRPr="003014A4">
              <w:rPr>
                <w:bCs/>
              </w:rPr>
              <w:t xml:space="preserve">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134"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w:t>
            </w:r>
            <w:proofErr w:type="spellStart"/>
            <w:r w:rsidRPr="003014A4">
              <w:rPr>
                <w:bCs/>
              </w:rPr>
              <w:t>neighbour</w:t>
            </w:r>
            <w:proofErr w:type="spellEnd"/>
            <w:r w:rsidRPr="003014A4">
              <w:rPr>
                <w:bCs/>
              </w:rPr>
              <w:t xml:space="preserve">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40"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DB54AC">
        <w:tc>
          <w:tcPr>
            <w:tcW w:w="1307"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37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134"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40"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DB54AC">
        <w:tc>
          <w:tcPr>
            <w:tcW w:w="1307" w:type="dxa"/>
          </w:tcPr>
          <w:p w14:paraId="1D901E02" w14:textId="77777777" w:rsidR="00E33519" w:rsidRPr="004F5E6E" w:rsidRDefault="00E33519" w:rsidP="00E33519">
            <w:pPr>
              <w:adjustRightInd w:val="0"/>
              <w:snapToGrid w:val="0"/>
              <w:spacing w:afterLines="50" w:after="180"/>
              <w:rPr>
                <w:rFonts w:eastAsia="游明朝"/>
                <w:b/>
              </w:rPr>
            </w:pPr>
            <w:r>
              <w:rPr>
                <w:rFonts w:eastAsia="游明朝" w:hint="eastAsia"/>
                <w:b/>
              </w:rPr>
              <w:t>F</w:t>
            </w:r>
            <w:r>
              <w:rPr>
                <w:rFonts w:eastAsia="游明朝"/>
                <w:b/>
              </w:rPr>
              <w:t>ujitsu</w:t>
            </w:r>
          </w:p>
        </w:tc>
        <w:tc>
          <w:tcPr>
            <w:tcW w:w="1271" w:type="dxa"/>
          </w:tcPr>
          <w:p w14:paraId="3CDBFDEB" w14:textId="77777777" w:rsidR="00E33519" w:rsidRPr="004F5E6E" w:rsidRDefault="00E33519" w:rsidP="00EF237F">
            <w:pPr>
              <w:adjustRightInd w:val="0"/>
              <w:snapToGrid w:val="0"/>
              <w:spacing w:afterLines="50" w:after="180"/>
              <w:jc w:val="center"/>
              <w:rPr>
                <w:rFonts w:eastAsia="游明朝"/>
                <w:b/>
              </w:rPr>
            </w:pPr>
            <w:r>
              <w:rPr>
                <w:rFonts w:eastAsia="游明朝" w:hint="eastAsia"/>
                <w:b/>
              </w:rPr>
              <w:t>Y</w:t>
            </w:r>
            <w:r>
              <w:rPr>
                <w:rFonts w:eastAsia="游明朝"/>
                <w:b/>
              </w:rPr>
              <w:t>es for SIB and RRC</w:t>
            </w:r>
          </w:p>
        </w:tc>
        <w:tc>
          <w:tcPr>
            <w:tcW w:w="4197" w:type="dxa"/>
            <w:gridSpan w:val="2"/>
          </w:tcPr>
          <w:p w14:paraId="5EA8F1A1" w14:textId="77777777" w:rsidR="00E33519" w:rsidRPr="004F5E6E" w:rsidRDefault="00E33519" w:rsidP="00EF237F">
            <w:pPr>
              <w:adjustRightInd w:val="0"/>
              <w:snapToGrid w:val="0"/>
              <w:spacing w:afterLines="50" w:after="180"/>
              <w:rPr>
                <w:rFonts w:eastAsia="游明朝"/>
                <w:b/>
              </w:rPr>
            </w:pPr>
            <w:r>
              <w:rPr>
                <w:b/>
              </w:rPr>
              <w:t xml:space="preserve">Same comments to Solution 3. </w:t>
            </w:r>
          </w:p>
        </w:tc>
        <w:tc>
          <w:tcPr>
            <w:tcW w:w="3285" w:type="dxa"/>
            <w:gridSpan w:val="2"/>
          </w:tcPr>
          <w:p w14:paraId="124A9A23" w14:textId="77777777" w:rsidR="00E33519" w:rsidRPr="004F5E6E" w:rsidRDefault="00E33519" w:rsidP="00EF237F">
            <w:pPr>
              <w:adjustRightInd w:val="0"/>
              <w:snapToGrid w:val="0"/>
              <w:spacing w:afterLines="50" w:after="180"/>
              <w:rPr>
                <w:rFonts w:eastAsia="游明朝"/>
                <w:b/>
              </w:rPr>
            </w:pPr>
            <w:r>
              <w:rPr>
                <w:b/>
              </w:rPr>
              <w:t xml:space="preserve">Same comments to Solution 3. </w:t>
            </w:r>
          </w:p>
        </w:tc>
      </w:tr>
      <w:tr w:rsidR="00E33519" w:rsidRPr="003014A4" w14:paraId="0421673F" w14:textId="77777777" w:rsidTr="00DB54AC">
        <w:tc>
          <w:tcPr>
            <w:tcW w:w="1307" w:type="dxa"/>
          </w:tcPr>
          <w:p w14:paraId="03A3C747" w14:textId="1CB6C9D8" w:rsidR="00E33519" w:rsidRDefault="00DC0DBC" w:rsidP="00B24F02">
            <w:pPr>
              <w:rPr>
                <w:b/>
                <w:bCs/>
              </w:rPr>
            </w:pPr>
            <w:r>
              <w:rPr>
                <w:b/>
                <w:bCs/>
              </w:rPr>
              <w:t>Apple</w:t>
            </w:r>
          </w:p>
        </w:tc>
        <w:tc>
          <w:tcPr>
            <w:tcW w:w="1379" w:type="dxa"/>
            <w:gridSpan w:val="2"/>
          </w:tcPr>
          <w:p w14:paraId="3D209F6C" w14:textId="2866597A" w:rsidR="00E33519" w:rsidRDefault="00DC0DBC" w:rsidP="00B24F02">
            <w:pPr>
              <w:rPr>
                <w:b/>
                <w:bCs/>
              </w:rPr>
            </w:pPr>
            <w:r>
              <w:rPr>
                <w:b/>
                <w:bCs/>
              </w:rPr>
              <w:t>Yes for both</w:t>
            </w:r>
          </w:p>
        </w:tc>
        <w:tc>
          <w:tcPr>
            <w:tcW w:w="4134" w:type="dxa"/>
            <w:gridSpan w:val="2"/>
          </w:tcPr>
          <w:p w14:paraId="2790C7A8" w14:textId="77777777" w:rsidR="00E33519" w:rsidRDefault="00E33519" w:rsidP="00B24F02">
            <w:pPr>
              <w:rPr>
                <w:b/>
                <w:bCs/>
              </w:rPr>
            </w:pPr>
          </w:p>
        </w:tc>
        <w:tc>
          <w:tcPr>
            <w:tcW w:w="3240" w:type="dxa"/>
          </w:tcPr>
          <w:p w14:paraId="78482E34" w14:textId="77777777" w:rsidR="00E33519" w:rsidRDefault="00E33519" w:rsidP="00B24F02">
            <w:pPr>
              <w:rPr>
                <w:b/>
                <w:bCs/>
              </w:rPr>
            </w:pPr>
          </w:p>
        </w:tc>
      </w:tr>
      <w:tr w:rsidR="00DB54AC" w:rsidRPr="003014A4" w14:paraId="5BFAD21E" w14:textId="77777777" w:rsidTr="00DB54AC">
        <w:tc>
          <w:tcPr>
            <w:tcW w:w="1307" w:type="dxa"/>
          </w:tcPr>
          <w:p w14:paraId="6594DF92" w14:textId="0E62321E" w:rsidR="00DB54AC" w:rsidRDefault="00DB54AC" w:rsidP="00DB54AC">
            <w:pPr>
              <w:rPr>
                <w:b/>
                <w:bCs/>
              </w:rPr>
            </w:pPr>
            <w:r>
              <w:rPr>
                <w:rFonts w:hint="eastAsia"/>
                <w:bCs/>
              </w:rPr>
              <w:lastRenderedPageBreak/>
              <w:t>ZTE</w:t>
            </w:r>
          </w:p>
        </w:tc>
        <w:tc>
          <w:tcPr>
            <w:tcW w:w="1379" w:type="dxa"/>
            <w:gridSpan w:val="2"/>
          </w:tcPr>
          <w:p w14:paraId="1B51C141" w14:textId="68295734" w:rsidR="00DB54AC" w:rsidRDefault="00DB54AC" w:rsidP="00DB54AC">
            <w:pPr>
              <w:rPr>
                <w:b/>
                <w:bCs/>
              </w:rPr>
            </w:pPr>
            <w:r>
              <w:rPr>
                <w:rFonts w:hint="eastAsia"/>
                <w:bCs/>
              </w:rPr>
              <w:t xml:space="preserve">Yes </w:t>
            </w:r>
          </w:p>
        </w:tc>
        <w:tc>
          <w:tcPr>
            <w:tcW w:w="4134"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40" w:type="dxa"/>
          </w:tcPr>
          <w:p w14:paraId="6EB56B7B"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DB54AC">
        <w:tc>
          <w:tcPr>
            <w:tcW w:w="1307" w:type="dxa"/>
          </w:tcPr>
          <w:p w14:paraId="2C21EA76" w14:textId="1BCDF6DE" w:rsidR="00755317" w:rsidRDefault="00755317" w:rsidP="00DB54AC">
            <w:pPr>
              <w:rPr>
                <w:rFonts w:hint="eastAsia"/>
                <w:bCs/>
              </w:rPr>
            </w:pPr>
            <w:r>
              <w:rPr>
                <w:rFonts w:hint="eastAsia"/>
                <w:bCs/>
              </w:rPr>
              <w:t>S</w:t>
            </w:r>
            <w:r>
              <w:rPr>
                <w:bCs/>
              </w:rPr>
              <w:t>oftBank</w:t>
            </w:r>
          </w:p>
        </w:tc>
        <w:tc>
          <w:tcPr>
            <w:tcW w:w="1379" w:type="dxa"/>
            <w:gridSpan w:val="2"/>
          </w:tcPr>
          <w:p w14:paraId="348C7114" w14:textId="77777777" w:rsidR="00755317" w:rsidRDefault="00755317" w:rsidP="00DB54AC">
            <w:pPr>
              <w:rPr>
                <w:bCs/>
              </w:rPr>
            </w:pPr>
            <w:proofErr w:type="gramStart"/>
            <w:r>
              <w:rPr>
                <w:rFonts w:hint="eastAsia"/>
                <w:bCs/>
              </w:rPr>
              <w:t>Y</w:t>
            </w:r>
            <w:r>
              <w:rPr>
                <w:bCs/>
              </w:rPr>
              <w:t>es</w:t>
            </w:r>
            <w:proofErr w:type="gramEnd"/>
            <w:r>
              <w:rPr>
                <w:bCs/>
              </w:rPr>
              <w:t xml:space="preserve"> for SIB</w:t>
            </w:r>
          </w:p>
          <w:p w14:paraId="2C2C75BA" w14:textId="072FF0CF" w:rsidR="00755317" w:rsidRDefault="00755317" w:rsidP="00DB54AC">
            <w:pPr>
              <w:rPr>
                <w:rFonts w:hint="eastAsia"/>
                <w:bCs/>
              </w:rPr>
            </w:pPr>
            <w:r>
              <w:rPr>
                <w:rFonts w:hint="eastAsia"/>
                <w:bCs/>
              </w:rPr>
              <w:t>N</w:t>
            </w:r>
            <w:r>
              <w:rPr>
                <w:bCs/>
              </w:rPr>
              <w:t xml:space="preserve">or for </w:t>
            </w:r>
            <w:proofErr w:type="spellStart"/>
            <w:r>
              <w:rPr>
                <w:bCs/>
              </w:rPr>
              <w:t>RRCrelease</w:t>
            </w:r>
            <w:proofErr w:type="spellEnd"/>
          </w:p>
        </w:tc>
        <w:tc>
          <w:tcPr>
            <w:tcW w:w="4134"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40"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5"/>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lastRenderedPageBreak/>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afc"/>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c"/>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afc"/>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(e.g.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148"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60"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541037">
        <w:tc>
          <w:tcPr>
            <w:tcW w:w="1308" w:type="dxa"/>
          </w:tcPr>
          <w:p w14:paraId="7461DCBD" w14:textId="2B5DE69E" w:rsidR="00E50E9F" w:rsidRDefault="00E50E9F" w:rsidP="00E50E9F">
            <w:pPr>
              <w:adjustRightInd w:val="0"/>
              <w:snapToGrid w:val="0"/>
              <w:spacing w:afterLines="50" w:after="180"/>
              <w:rPr>
                <w:b/>
              </w:rPr>
            </w:pPr>
            <w:r>
              <w:rPr>
                <w:b/>
              </w:rPr>
              <w:t>Nokia</w:t>
            </w:r>
          </w:p>
        </w:tc>
        <w:tc>
          <w:tcPr>
            <w:tcW w:w="1148"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60"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212"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541037">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w:t>
            </w:r>
            <w:r w:rsidRPr="003014A4">
              <w:rPr>
                <w:bCs/>
              </w:rPr>
              <w:lastRenderedPageBreak/>
              <w:t>for operators to explore</w:t>
            </w:r>
            <w:r w:rsidR="00794A45">
              <w:rPr>
                <w:bCs/>
              </w:rPr>
              <w:t xml:space="preserve"> the</w:t>
            </w:r>
            <w:r w:rsidRPr="003014A4">
              <w:rPr>
                <w:bCs/>
              </w:rPr>
              <w:t xml:space="preserve"> vertical market</w:t>
            </w:r>
            <w:r w:rsidR="00794A45">
              <w:rPr>
                <w:bCs/>
              </w:rPr>
              <w:t>s</w:t>
            </w:r>
            <w:r w:rsidRPr="003014A4">
              <w:rPr>
                <w:bCs/>
              </w:rPr>
              <w:t>.</w:t>
            </w:r>
          </w:p>
        </w:tc>
        <w:tc>
          <w:tcPr>
            <w:tcW w:w="4212" w:type="dxa"/>
          </w:tcPr>
          <w:p w14:paraId="0A226F04" w14:textId="77777777" w:rsidR="00AD447C" w:rsidRPr="003014A4" w:rsidRDefault="00AD447C" w:rsidP="0022455F">
            <w:pPr>
              <w:adjustRightInd w:val="0"/>
              <w:snapToGrid w:val="0"/>
              <w:spacing w:afterLines="50" w:after="180"/>
              <w:rPr>
                <w:bCs/>
              </w:rPr>
            </w:pPr>
            <w:r w:rsidRPr="003014A4">
              <w:rPr>
                <w:bCs/>
              </w:rPr>
              <w:lastRenderedPageBreak/>
              <w:t>The complexity is low.</w:t>
            </w:r>
          </w:p>
          <w:p w14:paraId="5185496F" w14:textId="1FD6AFC9" w:rsidR="0022455F" w:rsidRPr="003014A4" w:rsidRDefault="00AD447C" w:rsidP="0022455F">
            <w:pPr>
              <w:adjustRightInd w:val="0"/>
              <w:snapToGrid w:val="0"/>
              <w:spacing w:afterLines="50" w:after="180"/>
              <w:rPr>
                <w:bCs/>
              </w:rPr>
            </w:pPr>
            <w:r w:rsidRPr="003014A4">
              <w:rPr>
                <w:bCs/>
              </w:rPr>
              <w:lastRenderedPageBreak/>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541037">
        <w:tc>
          <w:tcPr>
            <w:tcW w:w="1308" w:type="dxa"/>
          </w:tcPr>
          <w:p w14:paraId="7CDC593F" w14:textId="77777777" w:rsidR="00B24F02" w:rsidRDefault="00B24F02" w:rsidP="00B24F02">
            <w:pPr>
              <w:rPr>
                <w:rFonts w:ascii="DengXian" w:eastAsia="DengXian" w:hAnsi="DengXian" w:cs="Arial"/>
                <w:szCs w:val="21"/>
              </w:rPr>
            </w:pPr>
            <w:r>
              <w:rPr>
                <w:rFonts w:hint="eastAsia"/>
                <w:b/>
                <w:bCs/>
              </w:rPr>
              <w:lastRenderedPageBreak/>
              <w:t>Xiaomi</w:t>
            </w:r>
          </w:p>
          <w:p w14:paraId="5FA2BD2E" w14:textId="77777777" w:rsidR="003014A4" w:rsidRPr="003014A4" w:rsidRDefault="003014A4" w:rsidP="0022455F">
            <w:pPr>
              <w:adjustRightInd w:val="0"/>
              <w:snapToGrid w:val="0"/>
              <w:spacing w:afterLines="50" w:after="180"/>
              <w:rPr>
                <w:bCs/>
              </w:rPr>
            </w:pPr>
          </w:p>
        </w:tc>
        <w:tc>
          <w:tcPr>
            <w:tcW w:w="1148"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60"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212" w:type="dxa"/>
          </w:tcPr>
          <w:p w14:paraId="660A556E" w14:textId="77777777" w:rsidR="00B24F02" w:rsidRDefault="00B24F02" w:rsidP="00B24F02">
            <w:pPr>
              <w:rPr>
                <w:rFonts w:ascii="DengXian" w:eastAsia="DengXian" w:hAnsi="DengXian" w:cs="Arial"/>
                <w:szCs w:val="21"/>
              </w:rPr>
            </w:pPr>
            <w:r>
              <w:rPr>
                <w:rFonts w:hint="eastAsia"/>
                <w:b/>
                <w:bCs/>
              </w:rPr>
              <w:t xml:space="preserve">It may </w:t>
            </w:r>
            <w:proofErr w:type="gramStart"/>
            <w:r>
              <w:rPr>
                <w:rFonts w:hint="eastAsia"/>
                <w:b/>
                <w:bCs/>
              </w:rPr>
              <w:t>requires</w:t>
            </w:r>
            <w:proofErr w:type="gramEnd"/>
            <w:r>
              <w:rPr>
                <w:rFonts w:hint="eastAsia"/>
                <w:b/>
                <w:bCs/>
              </w:rPr>
              <w:t xml:space="preserve">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EF237F">
        <w:tc>
          <w:tcPr>
            <w:tcW w:w="1308" w:type="dxa"/>
          </w:tcPr>
          <w:p w14:paraId="645F4C88" w14:textId="77777777" w:rsidR="00E33519" w:rsidRPr="0004774F" w:rsidRDefault="00E33519" w:rsidP="00EF237F">
            <w:pPr>
              <w:adjustRightInd w:val="0"/>
              <w:snapToGrid w:val="0"/>
              <w:spacing w:afterLines="50" w:after="180"/>
              <w:rPr>
                <w:rFonts w:eastAsia="游明朝"/>
                <w:b/>
              </w:rPr>
            </w:pPr>
            <w:r w:rsidRPr="0004774F">
              <w:rPr>
                <w:rFonts w:eastAsia="游明朝" w:hint="eastAsia"/>
                <w:b/>
              </w:rPr>
              <w:t>F</w:t>
            </w:r>
            <w:r w:rsidRPr="0004774F">
              <w:rPr>
                <w:rFonts w:eastAsia="游明朝"/>
                <w:b/>
              </w:rPr>
              <w:t>ujitsu</w:t>
            </w:r>
          </w:p>
        </w:tc>
        <w:tc>
          <w:tcPr>
            <w:tcW w:w="1148" w:type="dxa"/>
          </w:tcPr>
          <w:p w14:paraId="3707DF7D" w14:textId="77777777" w:rsidR="00E33519" w:rsidRPr="0004774F" w:rsidRDefault="00E33519" w:rsidP="00EF237F">
            <w:pPr>
              <w:adjustRightInd w:val="0"/>
              <w:snapToGrid w:val="0"/>
              <w:spacing w:afterLines="50" w:after="180"/>
              <w:rPr>
                <w:rFonts w:eastAsia="游明朝"/>
                <w:b/>
              </w:rPr>
            </w:pPr>
            <w:r w:rsidRPr="0004774F">
              <w:rPr>
                <w:rFonts w:eastAsia="游明朝" w:hint="eastAsia"/>
                <w:b/>
              </w:rPr>
              <w:t>Y</w:t>
            </w:r>
            <w:r w:rsidRPr="0004774F">
              <w:rPr>
                <w:rFonts w:eastAsia="游明朝"/>
                <w:b/>
              </w:rPr>
              <w:t>es</w:t>
            </w:r>
          </w:p>
        </w:tc>
        <w:tc>
          <w:tcPr>
            <w:tcW w:w="2960" w:type="dxa"/>
          </w:tcPr>
          <w:p w14:paraId="44158F55" w14:textId="77777777" w:rsidR="00E33519" w:rsidRPr="00025E01" w:rsidRDefault="00E33519" w:rsidP="00EF237F">
            <w:pPr>
              <w:adjustRightInd w:val="0"/>
              <w:snapToGrid w:val="0"/>
              <w:spacing w:afterLines="50" w:after="180"/>
              <w:rPr>
                <w:rFonts w:eastAsia="游明朝"/>
                <w:b/>
              </w:rPr>
            </w:pPr>
            <w:r>
              <w:rPr>
                <w:rFonts w:eastAsia="游明朝" w:hint="eastAsia"/>
                <w:b/>
              </w:rPr>
              <w:t>R</w:t>
            </w:r>
            <w:r>
              <w:rPr>
                <w:rFonts w:eastAsia="游明朝"/>
                <w:b/>
              </w:rPr>
              <w:t>A resource separation is totally up to NW configuration.</w:t>
            </w:r>
          </w:p>
        </w:tc>
        <w:tc>
          <w:tcPr>
            <w:tcW w:w="4212" w:type="dxa"/>
          </w:tcPr>
          <w:p w14:paraId="0A289051" w14:textId="77777777" w:rsidR="00E33519" w:rsidRPr="00025E01" w:rsidRDefault="00E33519" w:rsidP="00EF237F">
            <w:pPr>
              <w:adjustRightInd w:val="0"/>
              <w:snapToGrid w:val="0"/>
              <w:spacing w:afterLines="50" w:after="180"/>
              <w:rPr>
                <w:rFonts w:eastAsia="游明朝"/>
                <w:b/>
              </w:rPr>
            </w:pPr>
            <w:r>
              <w:rPr>
                <w:rFonts w:eastAsia="游明朝" w:hint="eastAsia"/>
                <w:b/>
              </w:rPr>
              <w:t>L</w:t>
            </w:r>
            <w:r>
              <w:rPr>
                <w:rFonts w:eastAsia="游明朝"/>
                <w:b/>
              </w:rPr>
              <w:t>ow complexity.</w:t>
            </w:r>
          </w:p>
        </w:tc>
      </w:tr>
      <w:tr w:rsidR="00E33519" w:rsidRPr="003014A4" w14:paraId="35CBE73E" w14:textId="77777777" w:rsidTr="00541037">
        <w:tc>
          <w:tcPr>
            <w:tcW w:w="1308" w:type="dxa"/>
          </w:tcPr>
          <w:p w14:paraId="4F8FBAA8" w14:textId="31A1B72C" w:rsidR="00E33519" w:rsidRDefault="00DC0DBC" w:rsidP="00B24F02">
            <w:pPr>
              <w:rPr>
                <w:b/>
                <w:bCs/>
              </w:rPr>
            </w:pPr>
            <w:r>
              <w:rPr>
                <w:b/>
                <w:bCs/>
              </w:rPr>
              <w:t>Apple</w:t>
            </w:r>
          </w:p>
        </w:tc>
        <w:tc>
          <w:tcPr>
            <w:tcW w:w="1148" w:type="dxa"/>
          </w:tcPr>
          <w:p w14:paraId="57F8A755" w14:textId="26F98219" w:rsidR="00E33519" w:rsidRDefault="00DC0DBC" w:rsidP="00B24F02">
            <w:pPr>
              <w:rPr>
                <w:b/>
                <w:bCs/>
              </w:rPr>
            </w:pPr>
            <w:r>
              <w:rPr>
                <w:b/>
                <w:bCs/>
              </w:rPr>
              <w:t>Yes</w:t>
            </w:r>
          </w:p>
        </w:tc>
        <w:tc>
          <w:tcPr>
            <w:tcW w:w="2960"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212" w:type="dxa"/>
          </w:tcPr>
          <w:p w14:paraId="7D580BDC" w14:textId="7CFFE9B6" w:rsidR="00E33519" w:rsidRDefault="00DC0DBC" w:rsidP="00B24F02">
            <w:pPr>
              <w:rPr>
                <w:b/>
                <w:bCs/>
              </w:rPr>
            </w:pPr>
            <w:r>
              <w:rPr>
                <w:b/>
                <w:bCs/>
              </w:rPr>
              <w:t>Low complexity</w:t>
            </w:r>
          </w:p>
        </w:tc>
      </w:tr>
      <w:tr w:rsidR="00DB54AC" w:rsidRPr="003014A4" w14:paraId="4BE8E8C9" w14:textId="77777777" w:rsidTr="00541037">
        <w:tc>
          <w:tcPr>
            <w:tcW w:w="1308" w:type="dxa"/>
          </w:tcPr>
          <w:p w14:paraId="35716A42" w14:textId="3D4896CF" w:rsidR="00DB54AC" w:rsidRDefault="00DB54AC" w:rsidP="00DB54AC">
            <w:pPr>
              <w:rPr>
                <w:b/>
                <w:bCs/>
              </w:rPr>
            </w:pPr>
            <w:r>
              <w:rPr>
                <w:rFonts w:hint="eastAsia"/>
                <w:bCs/>
              </w:rPr>
              <w:t>ZTE</w:t>
            </w:r>
          </w:p>
        </w:tc>
        <w:tc>
          <w:tcPr>
            <w:tcW w:w="1148" w:type="dxa"/>
          </w:tcPr>
          <w:p w14:paraId="5B0647FB" w14:textId="24CE65BB" w:rsidR="00DB54AC" w:rsidRDefault="00DB54AC" w:rsidP="00DB54AC">
            <w:pPr>
              <w:rPr>
                <w:b/>
                <w:bCs/>
              </w:rPr>
            </w:pPr>
            <w:r>
              <w:rPr>
                <w:rFonts w:hint="eastAsia"/>
                <w:bCs/>
              </w:rPr>
              <w:t>Yes</w:t>
            </w:r>
          </w:p>
        </w:tc>
        <w:tc>
          <w:tcPr>
            <w:tcW w:w="2960"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4212"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541037">
        <w:tc>
          <w:tcPr>
            <w:tcW w:w="1308" w:type="dxa"/>
          </w:tcPr>
          <w:p w14:paraId="0EC52A4F" w14:textId="0B8671DF" w:rsidR="00755317" w:rsidRDefault="00755317" w:rsidP="00DB54AC">
            <w:pPr>
              <w:rPr>
                <w:rFonts w:hint="eastAsia"/>
                <w:bCs/>
              </w:rPr>
            </w:pPr>
            <w:r>
              <w:rPr>
                <w:rFonts w:hint="eastAsia"/>
                <w:bCs/>
              </w:rPr>
              <w:t>S</w:t>
            </w:r>
            <w:r>
              <w:rPr>
                <w:bCs/>
              </w:rPr>
              <w:t>oftBank</w:t>
            </w:r>
          </w:p>
        </w:tc>
        <w:tc>
          <w:tcPr>
            <w:tcW w:w="1148" w:type="dxa"/>
          </w:tcPr>
          <w:p w14:paraId="3CF4DA1D" w14:textId="09F6C0DD" w:rsidR="00755317" w:rsidRDefault="00755317" w:rsidP="00DB54AC">
            <w:pPr>
              <w:rPr>
                <w:rFonts w:hint="eastAsia"/>
                <w:bCs/>
              </w:rPr>
            </w:pPr>
            <w:r>
              <w:rPr>
                <w:rFonts w:hint="eastAsia"/>
                <w:bCs/>
              </w:rPr>
              <w:t>Y</w:t>
            </w:r>
            <w:r>
              <w:rPr>
                <w:bCs/>
              </w:rPr>
              <w:t>es</w:t>
            </w:r>
          </w:p>
        </w:tc>
        <w:tc>
          <w:tcPr>
            <w:tcW w:w="2960" w:type="dxa"/>
          </w:tcPr>
          <w:p w14:paraId="186053F8" w14:textId="68F07F66" w:rsidR="00755317" w:rsidRDefault="00755317" w:rsidP="00DB54AC">
            <w:pPr>
              <w:adjustRightInd w:val="0"/>
              <w:snapToGrid w:val="0"/>
              <w:spacing w:afterLines="50" w:after="180"/>
              <w:rPr>
                <w:rFonts w:hint="eastAsia"/>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212" w:type="dxa"/>
          </w:tcPr>
          <w:p w14:paraId="428204DF" w14:textId="33FE858D" w:rsidR="00755317" w:rsidRDefault="00755317" w:rsidP="00DB54AC">
            <w:pPr>
              <w:rPr>
                <w:rFonts w:hint="eastAsia"/>
                <w:bCs/>
              </w:rPr>
            </w:pPr>
            <w:r>
              <w:rPr>
                <w:rFonts w:hint="eastAsia"/>
                <w:bCs/>
              </w:rPr>
              <w:t>L</w:t>
            </w:r>
            <w:r>
              <w:rPr>
                <w:bCs/>
              </w:rPr>
              <w:t>ow complexity</w:t>
            </w: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5"/>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afc"/>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c"/>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 xml:space="preserve">based RACH </w:t>
            </w:r>
            <w:r w:rsidRPr="006360A6">
              <w:rPr>
                <w:b/>
              </w:rPr>
              <w:lastRenderedPageBreak/>
              <w:t>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lastRenderedPageBreak/>
              <w:t>H</w:t>
            </w:r>
            <w:r>
              <w:rPr>
                <w:b/>
              </w:rPr>
              <w:t xml:space="preserve">uawei, </w:t>
            </w:r>
            <w:proofErr w:type="spellStart"/>
            <w:r>
              <w:rPr>
                <w:b/>
              </w:rPr>
              <w:t>HiSilicon</w:t>
            </w:r>
            <w:proofErr w:type="spellEnd"/>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(e.g.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48"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60"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541037">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48" w:type="dxa"/>
          </w:tcPr>
          <w:p w14:paraId="7FE1438B" w14:textId="27E45DC1" w:rsidR="00E50E9F" w:rsidRDefault="00E50E9F" w:rsidP="0022455F">
            <w:pPr>
              <w:adjustRightInd w:val="0"/>
              <w:snapToGrid w:val="0"/>
              <w:spacing w:afterLines="50" w:after="180"/>
              <w:rPr>
                <w:b/>
              </w:rPr>
            </w:pPr>
            <w:r>
              <w:rPr>
                <w:b/>
              </w:rPr>
              <w:t>Yes</w:t>
            </w:r>
          </w:p>
        </w:tc>
        <w:tc>
          <w:tcPr>
            <w:tcW w:w="2960"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212"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541037">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212"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541037">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48"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60"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UE can not access network. </w:t>
            </w:r>
          </w:p>
          <w:p w14:paraId="770D612C" w14:textId="7A2733D5" w:rsidR="003014A4" w:rsidRPr="00B24F02" w:rsidRDefault="00B24F02" w:rsidP="00B24F02">
            <w:r>
              <w:rPr>
                <w:rFonts w:hint="eastAsia"/>
                <w:b/>
                <w:bCs/>
              </w:rPr>
              <w:t xml:space="preserve">Considering limited RACH resource, slice-specific RACH resource may be assigned to a group of slices. In this case, solution2 can be applied for different slices sharing the </w:t>
            </w:r>
            <w:r>
              <w:rPr>
                <w:rFonts w:hint="eastAsia"/>
                <w:b/>
                <w:bCs/>
              </w:rPr>
              <w:lastRenderedPageBreak/>
              <w:t>same resource per UE to prioritize the slice.</w:t>
            </w:r>
          </w:p>
        </w:tc>
        <w:tc>
          <w:tcPr>
            <w:tcW w:w="4212" w:type="dxa"/>
          </w:tcPr>
          <w:p w14:paraId="5755BAD0" w14:textId="50083E22" w:rsidR="003014A4" w:rsidRPr="00B24F02" w:rsidRDefault="00B24F02" w:rsidP="00B24F02">
            <w:pPr>
              <w:rPr>
                <w:rFonts w:ascii="DengXian" w:eastAsia="DengXian" w:hAnsi="DengXian" w:cs="Arial"/>
                <w:szCs w:val="21"/>
              </w:rPr>
            </w:pPr>
            <w:r>
              <w:rPr>
                <w:rFonts w:hint="eastAsia"/>
                <w:b/>
                <w:bCs/>
              </w:rPr>
              <w:lastRenderedPageBreak/>
              <w:t>It can be easier extended based on current spec to prioritize slices and has minor impacts on spec.</w:t>
            </w:r>
          </w:p>
        </w:tc>
      </w:tr>
      <w:tr w:rsidR="00E33519" w:rsidRPr="00025E01" w14:paraId="53B6C5EA" w14:textId="77777777" w:rsidTr="00EF237F">
        <w:tc>
          <w:tcPr>
            <w:tcW w:w="1308" w:type="dxa"/>
          </w:tcPr>
          <w:p w14:paraId="7FA4A218" w14:textId="77777777" w:rsidR="00E33519" w:rsidRPr="00025E01" w:rsidRDefault="00E33519" w:rsidP="00EF237F">
            <w:pPr>
              <w:adjustRightInd w:val="0"/>
              <w:snapToGrid w:val="0"/>
              <w:spacing w:afterLines="50" w:after="180"/>
              <w:rPr>
                <w:rFonts w:eastAsia="游明朝"/>
                <w:b/>
              </w:rPr>
            </w:pPr>
            <w:r w:rsidRPr="00025E01">
              <w:rPr>
                <w:rFonts w:eastAsia="游明朝" w:hint="eastAsia"/>
                <w:b/>
              </w:rPr>
              <w:t>F</w:t>
            </w:r>
            <w:r w:rsidRPr="00025E01">
              <w:rPr>
                <w:rFonts w:eastAsia="游明朝"/>
                <w:b/>
              </w:rPr>
              <w:t>ujitsu</w:t>
            </w:r>
          </w:p>
        </w:tc>
        <w:tc>
          <w:tcPr>
            <w:tcW w:w="1148" w:type="dxa"/>
          </w:tcPr>
          <w:p w14:paraId="69EB6582" w14:textId="77777777" w:rsidR="00E33519" w:rsidRPr="00025E01" w:rsidRDefault="00E33519" w:rsidP="00EF237F">
            <w:pPr>
              <w:adjustRightInd w:val="0"/>
              <w:snapToGrid w:val="0"/>
              <w:spacing w:afterLines="50" w:after="180"/>
              <w:rPr>
                <w:rFonts w:eastAsia="游明朝"/>
                <w:b/>
              </w:rPr>
            </w:pPr>
            <w:r>
              <w:rPr>
                <w:rFonts w:eastAsia="游明朝" w:hint="eastAsia"/>
                <w:b/>
              </w:rPr>
              <w:t>Y</w:t>
            </w:r>
            <w:r>
              <w:rPr>
                <w:rFonts w:eastAsia="游明朝"/>
                <w:b/>
              </w:rPr>
              <w:t>es</w:t>
            </w:r>
          </w:p>
        </w:tc>
        <w:tc>
          <w:tcPr>
            <w:tcW w:w="2960" w:type="dxa"/>
          </w:tcPr>
          <w:p w14:paraId="06A2108F" w14:textId="77777777" w:rsidR="00E33519" w:rsidRPr="00025E01" w:rsidRDefault="00E33519" w:rsidP="00EF237F">
            <w:pPr>
              <w:adjustRightInd w:val="0"/>
              <w:snapToGrid w:val="0"/>
              <w:spacing w:afterLines="50" w:after="180"/>
              <w:rPr>
                <w:b/>
              </w:rPr>
            </w:pPr>
            <w:r>
              <w:rPr>
                <w:rFonts w:eastAsia="游明朝" w:hint="eastAsia"/>
                <w:b/>
              </w:rPr>
              <w:t>R</w:t>
            </w:r>
            <w:r>
              <w:rPr>
                <w:rFonts w:eastAsia="游明朝"/>
                <w:b/>
              </w:rPr>
              <w:t>A resource prioritization is totally up to NW configuration.</w:t>
            </w:r>
          </w:p>
        </w:tc>
        <w:tc>
          <w:tcPr>
            <w:tcW w:w="4212" w:type="dxa"/>
          </w:tcPr>
          <w:p w14:paraId="1261F9BF" w14:textId="77777777" w:rsidR="00E33519" w:rsidRPr="00025E01" w:rsidRDefault="00E33519" w:rsidP="00EF237F">
            <w:pPr>
              <w:adjustRightInd w:val="0"/>
              <w:snapToGrid w:val="0"/>
              <w:spacing w:afterLines="50" w:after="180"/>
              <w:rPr>
                <w:rFonts w:eastAsia="游明朝"/>
                <w:b/>
              </w:rPr>
            </w:pPr>
            <w:r>
              <w:rPr>
                <w:rFonts w:eastAsia="游明朝" w:hint="eastAsia"/>
                <w:b/>
              </w:rPr>
              <w:t>L</w:t>
            </w:r>
            <w:r>
              <w:rPr>
                <w:rFonts w:eastAsia="游明朝"/>
                <w:b/>
              </w:rPr>
              <w:t>ow complexity</w:t>
            </w:r>
          </w:p>
        </w:tc>
      </w:tr>
      <w:tr w:rsidR="00E33519" w:rsidRPr="003014A4" w14:paraId="17ADBFD2" w14:textId="77777777" w:rsidTr="00541037">
        <w:tc>
          <w:tcPr>
            <w:tcW w:w="1308" w:type="dxa"/>
          </w:tcPr>
          <w:p w14:paraId="79EC1429" w14:textId="1AC50C16" w:rsidR="00E33519" w:rsidRDefault="00DC0DBC" w:rsidP="00B24F02">
            <w:pPr>
              <w:rPr>
                <w:b/>
                <w:bCs/>
              </w:rPr>
            </w:pPr>
            <w:r>
              <w:rPr>
                <w:b/>
                <w:bCs/>
              </w:rPr>
              <w:t>Apple</w:t>
            </w:r>
          </w:p>
        </w:tc>
        <w:tc>
          <w:tcPr>
            <w:tcW w:w="1148" w:type="dxa"/>
          </w:tcPr>
          <w:p w14:paraId="70CE558A" w14:textId="542E2124" w:rsidR="00E33519" w:rsidRDefault="00DC0DBC" w:rsidP="00B24F02">
            <w:pPr>
              <w:rPr>
                <w:b/>
                <w:bCs/>
              </w:rPr>
            </w:pPr>
            <w:r>
              <w:rPr>
                <w:b/>
                <w:bCs/>
              </w:rPr>
              <w:t>Yes</w:t>
            </w:r>
          </w:p>
        </w:tc>
        <w:tc>
          <w:tcPr>
            <w:tcW w:w="2960"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212"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541037">
        <w:tc>
          <w:tcPr>
            <w:tcW w:w="1308" w:type="dxa"/>
          </w:tcPr>
          <w:p w14:paraId="19497C70" w14:textId="05E19845" w:rsidR="00DB54AC" w:rsidRDefault="00DB54AC" w:rsidP="00DB54AC">
            <w:pPr>
              <w:rPr>
                <w:b/>
                <w:bCs/>
              </w:rPr>
            </w:pPr>
            <w:r>
              <w:rPr>
                <w:rFonts w:hint="eastAsia"/>
                <w:bCs/>
              </w:rPr>
              <w:t>ZTE</w:t>
            </w:r>
          </w:p>
        </w:tc>
        <w:tc>
          <w:tcPr>
            <w:tcW w:w="1148" w:type="dxa"/>
          </w:tcPr>
          <w:p w14:paraId="33378A43" w14:textId="3A9B36EE" w:rsidR="00DB54AC" w:rsidRDefault="00DB54AC" w:rsidP="00DB54AC">
            <w:pPr>
              <w:rPr>
                <w:b/>
                <w:bCs/>
              </w:rPr>
            </w:pPr>
            <w:r>
              <w:rPr>
                <w:rFonts w:hint="eastAsia"/>
                <w:bCs/>
              </w:rPr>
              <w:t>Yes</w:t>
            </w:r>
          </w:p>
        </w:tc>
        <w:tc>
          <w:tcPr>
            <w:tcW w:w="2960"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212"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541037">
        <w:tc>
          <w:tcPr>
            <w:tcW w:w="1308" w:type="dxa"/>
          </w:tcPr>
          <w:p w14:paraId="699CEDAE" w14:textId="63E6E3C5" w:rsidR="00755317" w:rsidRDefault="00755317" w:rsidP="00DB54AC">
            <w:pPr>
              <w:rPr>
                <w:rFonts w:hint="eastAsia"/>
                <w:bCs/>
              </w:rPr>
            </w:pPr>
            <w:r>
              <w:rPr>
                <w:rFonts w:hint="eastAsia"/>
                <w:bCs/>
              </w:rPr>
              <w:t>S</w:t>
            </w:r>
            <w:r>
              <w:rPr>
                <w:bCs/>
              </w:rPr>
              <w:t>oftBank</w:t>
            </w:r>
          </w:p>
        </w:tc>
        <w:tc>
          <w:tcPr>
            <w:tcW w:w="1148" w:type="dxa"/>
          </w:tcPr>
          <w:p w14:paraId="44571723" w14:textId="4A816456" w:rsidR="00755317" w:rsidRDefault="00755317" w:rsidP="00DB54AC">
            <w:pPr>
              <w:rPr>
                <w:rFonts w:hint="eastAsia"/>
                <w:bCs/>
              </w:rPr>
            </w:pPr>
            <w:r>
              <w:rPr>
                <w:rFonts w:hint="eastAsia"/>
                <w:bCs/>
              </w:rPr>
              <w:t>Y</w:t>
            </w:r>
            <w:r>
              <w:rPr>
                <w:bCs/>
              </w:rPr>
              <w:t>es</w:t>
            </w:r>
          </w:p>
        </w:tc>
        <w:tc>
          <w:tcPr>
            <w:tcW w:w="2960"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212" w:type="dxa"/>
          </w:tcPr>
          <w:p w14:paraId="3B311C52" w14:textId="548BCDD8" w:rsidR="00755317" w:rsidRDefault="00755317" w:rsidP="00DB54AC">
            <w:pPr>
              <w:rPr>
                <w:rFonts w:hint="eastAsia"/>
                <w:bCs/>
              </w:rPr>
            </w:pPr>
            <w:r>
              <w:rPr>
                <w:rFonts w:hint="eastAsia"/>
                <w:bCs/>
              </w:rPr>
              <w:t>L</w:t>
            </w:r>
            <w:r>
              <w:rPr>
                <w:bCs/>
              </w:rPr>
              <w:t>ow complexity</w:t>
            </w: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0AE98" w14:textId="77777777" w:rsidR="009F165A" w:rsidRDefault="009F165A">
      <w:r>
        <w:separator/>
      </w:r>
    </w:p>
  </w:endnote>
  <w:endnote w:type="continuationSeparator" w:id="0">
    <w:p w14:paraId="30D1CFDF" w14:textId="77777777" w:rsidR="009F165A" w:rsidRDefault="009F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Kaiti">
    <w:altName w:val="STKaiti"/>
    <w:panose1 w:val="02010600040101010101"/>
    <w:charset w:val="86"/>
    <w:family w:val="auto"/>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7B14669D" w:rsidR="0099489B" w:rsidRDefault="0099489B">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99489B" w:rsidRDefault="0099489B"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43CAC9D1" w14:textId="39BB23B6" w:rsidR="0099489B" w:rsidRDefault="0099489B" w:rsidP="00AC13B1">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Pr>
        <w:rStyle w:val="af7"/>
        <w:noProof/>
      </w:rPr>
      <w:t>18</w:t>
    </w:r>
    <w:r>
      <w:fldChar w:fldCharType="end"/>
    </w:r>
    <w:r>
      <w:rPr>
        <w:rStyle w:val="af7"/>
      </w:rPr>
      <w:t xml:space="preserve"> / </w:t>
    </w:r>
    <w:r>
      <w:fldChar w:fldCharType="begin"/>
    </w:r>
    <w:r>
      <w:rPr>
        <w:rStyle w:val="af7"/>
      </w:rPr>
      <w:instrText xml:space="preserve"> NUMPAGES </w:instrText>
    </w:r>
    <w:r>
      <w:fldChar w:fldCharType="separate"/>
    </w:r>
    <w:r>
      <w:rPr>
        <w:rStyle w:val="af7"/>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3D292" w14:textId="77777777" w:rsidR="009F165A" w:rsidRDefault="009F165A">
      <w:r>
        <w:separator/>
      </w:r>
    </w:p>
  </w:footnote>
  <w:footnote w:type="continuationSeparator" w:id="0">
    <w:p w14:paraId="6CE13029" w14:textId="77777777" w:rsidR="009F165A" w:rsidRDefault="009F1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BD0005"/>
    <w:multiLevelType w:val="singleLevel"/>
    <w:tmpl w:val="6BBD0005"/>
    <w:lvl w:ilvl="0">
      <w:start w:val="1"/>
      <w:numFmt w:val="decimal"/>
      <w:suff w:val="space"/>
      <w:lvlText w:val="(%1)"/>
      <w:lvlJc w:val="left"/>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3"/>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1"/>
  </w:num>
  <w:num w:numId="12">
    <w:abstractNumId w:val="16"/>
  </w:num>
  <w:num w:numId="13">
    <w:abstractNumId w:val="9"/>
  </w:num>
  <w:num w:numId="14">
    <w:abstractNumId w:val="5"/>
  </w:num>
  <w:num w:numId="15">
    <w:abstractNumId w:val="35"/>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2"/>
  </w:num>
  <w:num w:numId="24">
    <w:abstractNumId w:val="36"/>
  </w:num>
  <w:num w:numId="25">
    <w:abstractNumId w:val="32"/>
  </w:num>
  <w:num w:numId="26">
    <w:abstractNumId w:val="3"/>
  </w:num>
  <w:num w:numId="27">
    <w:abstractNumId w:val="39"/>
  </w:num>
  <w:num w:numId="28">
    <w:abstractNumId w:val="29"/>
  </w:num>
  <w:num w:numId="29">
    <w:abstractNumId w:val="26"/>
  </w:num>
  <w:num w:numId="30">
    <w:abstractNumId w:val="30"/>
  </w:num>
  <w:num w:numId="31">
    <w:abstractNumId w:val="28"/>
  </w:num>
  <w:num w:numId="32">
    <w:abstractNumId w:val="10"/>
  </w:num>
  <w:num w:numId="33">
    <w:abstractNumId w:val="40"/>
  </w:num>
  <w:num w:numId="34">
    <w:abstractNumId w:val="22"/>
  </w:num>
  <w:num w:numId="35">
    <w:abstractNumId w:val="14"/>
  </w:num>
  <w:num w:numId="36">
    <w:abstractNumId w:val="37"/>
  </w:num>
  <w:num w:numId="37">
    <w:abstractNumId w:val="4"/>
  </w:num>
  <w:num w:numId="38">
    <w:abstractNumId w:val="18"/>
  </w:num>
  <w:num w:numId="39">
    <w:abstractNumId w:val="31"/>
  </w:num>
  <w:num w:numId="40">
    <w:abstractNumId w:val="38"/>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89B"/>
    <w:pPr>
      <w:widowControl w:val="0"/>
      <w:jc w:val="both"/>
    </w:pPr>
    <w:rPr>
      <w:rFonts w:asciiTheme="minorHAnsi" w:eastAsiaTheme="minorEastAsia" w:hAnsiTheme="minorHAnsi" w:cstheme="minorBidi"/>
      <w:kern w:val="2"/>
      <w:sz w:val="21"/>
      <w:szCs w:val="24"/>
      <w:lang w:eastAsia="ja-JP"/>
    </w:rPr>
  </w:style>
  <w:style w:type="paragraph" w:styleId="1">
    <w:name w:val="heading 1"/>
    <w:next w:val="a"/>
    <w:link w:val="10"/>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2796A"/>
    <w:pPr>
      <w:pBdr>
        <w:top w:val="none" w:sz="0" w:space="0" w:color="auto"/>
      </w:pBdr>
      <w:spacing w:before="180"/>
      <w:outlineLvl w:val="1"/>
    </w:pPr>
    <w:rPr>
      <w:sz w:val="32"/>
    </w:rPr>
  </w:style>
  <w:style w:type="paragraph" w:styleId="3">
    <w:name w:val="heading 3"/>
    <w:basedOn w:val="2"/>
    <w:next w:val="a"/>
    <w:link w:val="30"/>
    <w:qFormat/>
    <w:rsid w:val="0022796A"/>
    <w:pPr>
      <w:spacing w:before="120"/>
      <w:outlineLvl w:val="2"/>
    </w:pPr>
    <w:rPr>
      <w:sz w:val="28"/>
    </w:rPr>
  </w:style>
  <w:style w:type="paragraph" w:styleId="4">
    <w:name w:val="heading 4"/>
    <w:basedOn w:val="3"/>
    <w:next w:val="a"/>
    <w:link w:val="40"/>
    <w:qFormat/>
    <w:rsid w:val="0022796A"/>
    <w:pPr>
      <w:ind w:left="1418" w:hanging="1418"/>
      <w:outlineLvl w:val="3"/>
    </w:pPr>
    <w:rPr>
      <w:sz w:val="24"/>
    </w:rPr>
  </w:style>
  <w:style w:type="paragraph" w:styleId="5">
    <w:name w:val="heading 5"/>
    <w:basedOn w:val="4"/>
    <w:next w:val="a"/>
    <w:link w:val="50"/>
    <w:qFormat/>
    <w:rsid w:val="0022796A"/>
    <w:pPr>
      <w:ind w:left="1701" w:hanging="1701"/>
      <w:outlineLvl w:val="4"/>
    </w:pPr>
    <w:rPr>
      <w:sz w:val="22"/>
    </w:rPr>
  </w:style>
  <w:style w:type="paragraph" w:styleId="6">
    <w:name w:val="heading 6"/>
    <w:basedOn w:val="a"/>
    <w:next w:val="a"/>
    <w:link w:val="60"/>
    <w:qFormat/>
    <w:rsid w:val="0022796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utoSpaceDE w:val="0"/>
      <w:autoSpaceDN w:val="0"/>
      <w:adjustRightInd w:val="0"/>
      <w:outlineLvl w:val="7"/>
    </w:pPr>
    <w:rPr>
      <w:rFonts w:eastAsia="SimSun"/>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99489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9489B"/>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ＭＳ ゴシック"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a"/>
    <w:next w:val="aa"/>
    <w:semiHidden/>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コメント文字列 (文字)"/>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図表番号 (文字)"/>
    <w:link w:val="a7"/>
    <w:qFormat/>
    <w:rPr>
      <w:lang w:val="en-GB" w:eastAsia="en-US"/>
    </w:rPr>
  </w:style>
  <w:style w:type="character" w:customStyle="1" w:styleId="af2">
    <w:name w:val="ヘッダー (文字)"/>
    <w:link w:val="af1"/>
    <w:uiPriority w:val="99"/>
    <w:qFormat/>
    <w:rPr>
      <w:rFonts w:ascii="Arial" w:eastAsia="Times New Roman" w:hAnsi="Arial"/>
      <w:b/>
      <w:sz w:val="18"/>
      <w:lang w:eastAsia="en-US"/>
    </w:rPr>
  </w:style>
  <w:style w:type="character" w:customStyle="1" w:styleId="30">
    <w:name w:val="見出し 3 (文字)"/>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1"/>
    <w:link w:val="1"/>
    <w:rsid w:val="0022796A"/>
    <w:rPr>
      <w:rFonts w:ascii="Arial" w:hAnsi="Arial"/>
      <w:sz w:val="36"/>
      <w:lang w:val="en-GB" w:eastAsia="en-US"/>
    </w:rPr>
  </w:style>
  <w:style w:type="character" w:customStyle="1" w:styleId="20">
    <w:name w:val="見出し 2 (文字)"/>
    <w:basedOn w:val="a1"/>
    <w:link w:val="2"/>
    <w:rsid w:val="0022796A"/>
    <w:rPr>
      <w:rFonts w:ascii="Arial" w:hAnsi="Arial"/>
      <w:sz w:val="32"/>
      <w:lang w:val="en-GB" w:eastAsia="en-US"/>
    </w:rPr>
  </w:style>
  <w:style w:type="character" w:customStyle="1" w:styleId="50">
    <w:name w:val="見出し 5 (文字)"/>
    <w:basedOn w:val="a1"/>
    <w:link w:val="5"/>
    <w:rsid w:val="0022796A"/>
    <w:rPr>
      <w:rFonts w:ascii="Arial" w:hAnsi="Arial"/>
      <w:sz w:val="22"/>
      <w:lang w:val="en-GB" w:eastAsia="en-US"/>
    </w:rPr>
  </w:style>
  <w:style w:type="character" w:customStyle="1" w:styleId="60">
    <w:name w:val="見出し 6 (文字)"/>
    <w:basedOn w:val="a1"/>
    <w:link w:val="6"/>
    <w:rsid w:val="0022796A"/>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2"/>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見出し 8 (文字)"/>
    <w:basedOn w:val="a1"/>
    <w:link w:val="8"/>
    <w:rsid w:val="00A725AC"/>
    <w:rPr>
      <w:rFonts w:eastAsia="SimSun"/>
      <w:color w:val="000000"/>
      <w:lang w:eastAsia="ja-JP"/>
    </w:rPr>
  </w:style>
  <w:style w:type="character" w:customStyle="1" w:styleId="ac">
    <w:name w:val="本文 (文字)"/>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8B608-6410-4D9F-B479-65F3AD50F1F7}">
  <ds:schemaRefs>
    <ds:schemaRef ds:uri="http://schemas.openxmlformats.org/officeDocument/2006/bibliography"/>
  </ds:schemaRefs>
</ds:datastoreItem>
</file>

<file path=customXml/itemProps3.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18</Pages>
  <Words>4970</Words>
  <Characters>28335</Characters>
  <Application>Microsoft Office Word</Application>
  <DocSecurity>0</DocSecurity>
  <Lines>236</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SoftBank</cp:lastModifiedBy>
  <cp:revision>2</cp:revision>
  <dcterms:created xsi:type="dcterms:W3CDTF">2020-12-15T05:38:00Z</dcterms:created>
  <dcterms:modified xsi:type="dcterms:W3CDTF">2020-12-16T06:57:00Z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