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77777777" w:rsidR="003B4647" w:rsidRPr="003B4647" w:rsidRDefault="003B4647" w:rsidP="000F6412">
            <w:pPr>
              <w:spacing w:before="120"/>
              <w:jc w:val="both"/>
              <w:rPr>
                <w:lang w:val="fr-FR"/>
              </w:rPr>
            </w:pPr>
          </w:p>
        </w:tc>
        <w:tc>
          <w:tcPr>
            <w:tcW w:w="4207" w:type="pct"/>
          </w:tcPr>
          <w:p w14:paraId="7750EFB5" w14:textId="77777777" w:rsidR="003B4647" w:rsidRPr="003B4647" w:rsidRDefault="003B4647" w:rsidP="000F6412">
            <w:pPr>
              <w:spacing w:before="120"/>
              <w:jc w:val="both"/>
              <w:rPr>
                <w:lang w:val="fr-FR"/>
              </w:rPr>
            </w:pPr>
          </w:p>
        </w:tc>
      </w:tr>
      <w:tr w:rsidR="003B4647" w:rsidRPr="00762A17" w14:paraId="66679275" w14:textId="77777777" w:rsidTr="000F6412">
        <w:tc>
          <w:tcPr>
            <w:tcW w:w="793" w:type="pct"/>
          </w:tcPr>
          <w:p w14:paraId="2D60528C" w14:textId="77777777" w:rsidR="003B4647" w:rsidRPr="003B4647" w:rsidRDefault="003B4647" w:rsidP="000F6412">
            <w:pPr>
              <w:spacing w:before="120"/>
              <w:jc w:val="both"/>
              <w:rPr>
                <w:rFonts w:eastAsia="SimSun"/>
                <w:lang w:val="fr-FR" w:eastAsia="zh-CN"/>
              </w:rPr>
            </w:pPr>
          </w:p>
        </w:tc>
        <w:tc>
          <w:tcPr>
            <w:tcW w:w="4207" w:type="pct"/>
          </w:tcPr>
          <w:p w14:paraId="634B9A33" w14:textId="77777777" w:rsidR="003B4647" w:rsidRPr="003B4647" w:rsidRDefault="003B4647" w:rsidP="000F6412">
            <w:pPr>
              <w:spacing w:before="120"/>
              <w:jc w:val="both"/>
              <w:rPr>
                <w:lang w:val="fr-FR"/>
              </w:rPr>
            </w:pP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lastRenderedPageBreak/>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23FDA6FF" w:rsidR="00456FDC" w:rsidRDefault="00456FDC" w:rsidP="00D909F3">
            <w:pPr>
              <w:spacing w:before="120"/>
              <w:jc w:val="both"/>
            </w:pPr>
          </w:p>
        </w:tc>
        <w:tc>
          <w:tcPr>
            <w:tcW w:w="4207" w:type="pct"/>
          </w:tcPr>
          <w:p w14:paraId="27BF035B" w14:textId="04B54224" w:rsidR="00456FDC" w:rsidRDefault="00456FDC" w:rsidP="00D909F3">
            <w:pPr>
              <w:spacing w:before="120"/>
              <w:jc w:val="both"/>
            </w:pPr>
          </w:p>
        </w:tc>
      </w:tr>
      <w:tr w:rsidR="00456FDC" w14:paraId="2316524B" w14:textId="77777777" w:rsidTr="00456FDC">
        <w:tc>
          <w:tcPr>
            <w:tcW w:w="793" w:type="pct"/>
          </w:tcPr>
          <w:p w14:paraId="58DCB66F" w14:textId="6C4093D9" w:rsidR="00456FDC" w:rsidRDefault="00456FDC" w:rsidP="00D909F3">
            <w:pPr>
              <w:spacing w:before="120"/>
              <w:jc w:val="both"/>
              <w:rPr>
                <w:rFonts w:eastAsia="SimSun"/>
                <w:lang w:eastAsia="zh-CN"/>
              </w:rPr>
            </w:pPr>
          </w:p>
        </w:tc>
        <w:tc>
          <w:tcPr>
            <w:tcW w:w="4207" w:type="pct"/>
          </w:tcPr>
          <w:p w14:paraId="42D93D6D" w14:textId="2E54FA39" w:rsidR="00456FDC" w:rsidRDefault="00456FDC" w:rsidP="00D909F3">
            <w:pPr>
              <w:spacing w:before="120"/>
              <w:jc w:val="both"/>
            </w:pP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w:t>
            </w:r>
            <w:r>
              <w:rPr>
                <w:rFonts w:eastAsiaTheme="minorEastAsia" w:hint="eastAsia"/>
                <w:lang w:eastAsia="zh-CN"/>
              </w:rPr>
              <w:t>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w:t>
            </w:r>
            <w:r>
              <w:rPr>
                <w:rFonts w:eastAsiaTheme="minorEastAsia" w:hint="eastAsia"/>
                <w:lang w:eastAsia="zh-CN"/>
              </w:rPr>
              <w:t>ycle, the CN can configure a UE</w:t>
            </w:r>
            <w:r>
              <w:rPr>
                <w:rFonts w:eastAsiaTheme="minorEastAsia"/>
                <w:lang w:eastAsia="zh-CN"/>
              </w:rPr>
              <w:t>-</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170B7F">
        <w:tc>
          <w:tcPr>
            <w:tcW w:w="1368" w:type="dxa"/>
          </w:tcPr>
          <w:p w14:paraId="57095838" w14:textId="77777777" w:rsidR="00347B6B" w:rsidRDefault="00347B6B" w:rsidP="00170B7F">
            <w:pPr>
              <w:spacing w:before="120"/>
              <w:jc w:val="both"/>
            </w:pPr>
          </w:p>
        </w:tc>
        <w:tc>
          <w:tcPr>
            <w:tcW w:w="900" w:type="dxa"/>
          </w:tcPr>
          <w:p w14:paraId="1C8A3536" w14:textId="77777777" w:rsidR="00347B6B" w:rsidRDefault="00347B6B" w:rsidP="00170B7F">
            <w:pPr>
              <w:spacing w:before="120"/>
              <w:jc w:val="both"/>
            </w:pPr>
          </w:p>
        </w:tc>
        <w:tc>
          <w:tcPr>
            <w:tcW w:w="6354" w:type="dxa"/>
          </w:tcPr>
          <w:p w14:paraId="7D281C6D" w14:textId="77777777" w:rsidR="00347B6B" w:rsidRDefault="00347B6B" w:rsidP="00170B7F">
            <w:pPr>
              <w:spacing w:before="120"/>
              <w:jc w:val="both"/>
            </w:pPr>
          </w:p>
        </w:tc>
      </w:tr>
      <w:tr w:rsidR="00347B6B" w14:paraId="1BB5C0E8" w14:textId="77777777" w:rsidTr="00170B7F">
        <w:tc>
          <w:tcPr>
            <w:tcW w:w="1368" w:type="dxa"/>
          </w:tcPr>
          <w:p w14:paraId="1111EFE3" w14:textId="77777777" w:rsidR="00347B6B" w:rsidRDefault="00347B6B" w:rsidP="00170B7F">
            <w:pPr>
              <w:spacing w:before="120"/>
              <w:jc w:val="both"/>
              <w:rPr>
                <w:rFonts w:eastAsia="SimSun"/>
                <w:lang w:eastAsia="zh-CN"/>
              </w:rPr>
            </w:pPr>
          </w:p>
        </w:tc>
        <w:tc>
          <w:tcPr>
            <w:tcW w:w="900" w:type="dxa"/>
          </w:tcPr>
          <w:p w14:paraId="782C8445" w14:textId="77777777" w:rsidR="00347B6B" w:rsidRDefault="00347B6B" w:rsidP="00170B7F">
            <w:pPr>
              <w:spacing w:before="120"/>
              <w:jc w:val="both"/>
              <w:rPr>
                <w:rFonts w:eastAsia="SimSun"/>
                <w:lang w:eastAsia="zh-CN"/>
              </w:rPr>
            </w:pPr>
          </w:p>
        </w:tc>
        <w:tc>
          <w:tcPr>
            <w:tcW w:w="6354" w:type="dxa"/>
          </w:tcPr>
          <w:p w14:paraId="5EDB3CBB" w14:textId="77777777" w:rsidR="00347B6B" w:rsidRDefault="00347B6B" w:rsidP="00170B7F">
            <w:pPr>
              <w:spacing w:before="120"/>
              <w:jc w:val="both"/>
            </w:pP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77777777" w:rsidR="00ED45B6" w:rsidRDefault="00ED45B6" w:rsidP="000F6412">
            <w:pPr>
              <w:spacing w:before="120"/>
              <w:jc w:val="both"/>
            </w:pPr>
          </w:p>
        </w:tc>
        <w:tc>
          <w:tcPr>
            <w:tcW w:w="900" w:type="dxa"/>
          </w:tcPr>
          <w:p w14:paraId="7B2C76F2" w14:textId="77777777" w:rsidR="00ED45B6" w:rsidRDefault="00ED45B6" w:rsidP="000F6412">
            <w:pPr>
              <w:spacing w:before="120"/>
              <w:jc w:val="both"/>
            </w:pPr>
          </w:p>
        </w:tc>
        <w:tc>
          <w:tcPr>
            <w:tcW w:w="6354" w:type="dxa"/>
          </w:tcPr>
          <w:p w14:paraId="73DC2137" w14:textId="77777777" w:rsidR="00ED45B6" w:rsidRDefault="00ED45B6" w:rsidP="000F6412">
            <w:pPr>
              <w:spacing w:before="120"/>
              <w:jc w:val="both"/>
            </w:pPr>
          </w:p>
        </w:tc>
      </w:tr>
      <w:tr w:rsidR="00ED45B6" w14:paraId="3CBB9779" w14:textId="77777777" w:rsidTr="000F6412">
        <w:tc>
          <w:tcPr>
            <w:tcW w:w="1368" w:type="dxa"/>
          </w:tcPr>
          <w:p w14:paraId="31F365B0" w14:textId="77777777" w:rsidR="00ED45B6" w:rsidRDefault="00ED45B6" w:rsidP="000F6412">
            <w:pPr>
              <w:spacing w:before="120"/>
              <w:jc w:val="both"/>
              <w:rPr>
                <w:rFonts w:eastAsia="SimSun"/>
                <w:lang w:eastAsia="zh-CN"/>
              </w:rPr>
            </w:pPr>
          </w:p>
        </w:tc>
        <w:tc>
          <w:tcPr>
            <w:tcW w:w="900" w:type="dxa"/>
          </w:tcPr>
          <w:p w14:paraId="6190DD83" w14:textId="77777777" w:rsidR="00ED45B6" w:rsidRDefault="00ED45B6" w:rsidP="000F6412">
            <w:pPr>
              <w:spacing w:before="120"/>
              <w:jc w:val="both"/>
              <w:rPr>
                <w:rFonts w:eastAsia="SimSun"/>
                <w:lang w:eastAsia="zh-CN"/>
              </w:rPr>
            </w:pPr>
          </w:p>
        </w:tc>
        <w:tc>
          <w:tcPr>
            <w:tcW w:w="6354" w:type="dxa"/>
          </w:tcPr>
          <w:p w14:paraId="0D8EDCDC" w14:textId="77777777" w:rsidR="00ED45B6" w:rsidRDefault="00ED45B6" w:rsidP="000F6412">
            <w:pPr>
              <w:spacing w:before="120"/>
              <w:jc w:val="both"/>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lastRenderedPageBreak/>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w:t>
            </w:r>
            <w:r>
              <w:rPr>
                <w:rFonts w:eastAsiaTheme="minorEastAsia"/>
                <w:lang w:eastAsia="zh-CN"/>
              </w:rPr>
              <w:t>flexibility</w:t>
            </w:r>
            <w:r>
              <w:rPr>
                <w:rFonts w:eastAsiaTheme="minorEastAsia" w:hint="eastAsia"/>
                <w:lang w:eastAsia="zh-CN"/>
              </w:rPr>
              <w:t>.</w:t>
            </w:r>
          </w:p>
        </w:tc>
      </w:tr>
      <w:tr w:rsidR="003D343B" w14:paraId="14DCD915" w14:textId="77777777" w:rsidTr="00170B7F">
        <w:tc>
          <w:tcPr>
            <w:tcW w:w="793" w:type="pct"/>
          </w:tcPr>
          <w:p w14:paraId="799E796D" w14:textId="77777777" w:rsidR="003D343B" w:rsidRDefault="003D343B" w:rsidP="00170B7F">
            <w:pPr>
              <w:spacing w:before="120"/>
              <w:jc w:val="both"/>
            </w:pPr>
          </w:p>
        </w:tc>
        <w:tc>
          <w:tcPr>
            <w:tcW w:w="4207" w:type="pct"/>
          </w:tcPr>
          <w:p w14:paraId="4FA555E4" w14:textId="77777777" w:rsidR="003D343B" w:rsidRDefault="003D343B" w:rsidP="00170B7F">
            <w:pPr>
              <w:spacing w:before="120"/>
              <w:jc w:val="both"/>
            </w:pPr>
          </w:p>
        </w:tc>
      </w:tr>
      <w:tr w:rsidR="003D343B" w14:paraId="77C7ADF2" w14:textId="77777777" w:rsidTr="00170B7F">
        <w:tc>
          <w:tcPr>
            <w:tcW w:w="793" w:type="pct"/>
          </w:tcPr>
          <w:p w14:paraId="7780B884" w14:textId="77777777" w:rsidR="003D343B" w:rsidRDefault="003D343B" w:rsidP="00170B7F">
            <w:pPr>
              <w:spacing w:before="120"/>
              <w:jc w:val="both"/>
              <w:rPr>
                <w:rFonts w:eastAsia="SimSun"/>
                <w:lang w:eastAsia="zh-CN"/>
              </w:rPr>
            </w:pPr>
          </w:p>
        </w:tc>
        <w:tc>
          <w:tcPr>
            <w:tcW w:w="4207" w:type="pct"/>
          </w:tcPr>
          <w:p w14:paraId="2033A182" w14:textId="77777777" w:rsidR="003D343B" w:rsidRDefault="003D343B" w:rsidP="00170B7F">
            <w:pPr>
              <w:spacing w:before="120"/>
              <w:jc w:val="both"/>
            </w:pP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348A5848"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w:t>
      </w:r>
      <w:r w:rsidRPr="00B27310">
        <w:rPr>
          <w:rFonts w:eastAsia="MS Mincho"/>
          <w:szCs w:val="20"/>
          <w:lang w:val="en-GB" w:eastAsia="zh-CN"/>
        </w:rPr>
        <w:lastRenderedPageBreak/>
        <w:t xml:space="preserve">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170B7F">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170B7F">
        <w:tc>
          <w:tcPr>
            <w:tcW w:w="1368" w:type="dxa"/>
            <w:tcBorders>
              <w:top w:val="single" w:sz="4" w:space="0" w:color="auto"/>
            </w:tcBorders>
          </w:tcPr>
          <w:p w14:paraId="3676C84F" w14:textId="21555CF3" w:rsidR="00435678" w:rsidRDefault="00B70590" w:rsidP="00170B7F">
            <w:pPr>
              <w:spacing w:before="120"/>
              <w:jc w:val="both"/>
            </w:pPr>
            <w:r>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170B7F">
        <w:tc>
          <w:tcPr>
            <w:tcW w:w="1368" w:type="dxa"/>
          </w:tcPr>
          <w:p w14:paraId="10F02923" w14:textId="77777777" w:rsidR="00435678" w:rsidRDefault="00435678" w:rsidP="00170B7F">
            <w:pPr>
              <w:spacing w:before="120"/>
              <w:jc w:val="both"/>
            </w:pPr>
          </w:p>
        </w:tc>
        <w:tc>
          <w:tcPr>
            <w:tcW w:w="900" w:type="dxa"/>
          </w:tcPr>
          <w:p w14:paraId="6866E4AD" w14:textId="77777777" w:rsidR="00435678" w:rsidRDefault="00435678" w:rsidP="00170B7F">
            <w:pPr>
              <w:spacing w:before="120"/>
              <w:jc w:val="both"/>
            </w:pPr>
          </w:p>
        </w:tc>
        <w:tc>
          <w:tcPr>
            <w:tcW w:w="6354" w:type="dxa"/>
          </w:tcPr>
          <w:p w14:paraId="4E5FAD32" w14:textId="77777777" w:rsidR="00435678" w:rsidRDefault="00435678" w:rsidP="00170B7F">
            <w:pPr>
              <w:spacing w:before="120"/>
              <w:jc w:val="both"/>
            </w:pPr>
          </w:p>
        </w:tc>
      </w:tr>
      <w:tr w:rsidR="00435678" w14:paraId="4FC1F7FB" w14:textId="77777777" w:rsidTr="00170B7F">
        <w:tc>
          <w:tcPr>
            <w:tcW w:w="1368" w:type="dxa"/>
          </w:tcPr>
          <w:p w14:paraId="33591C0E" w14:textId="77777777" w:rsidR="00435678" w:rsidRDefault="00435678" w:rsidP="00170B7F">
            <w:pPr>
              <w:spacing w:before="120"/>
              <w:jc w:val="both"/>
              <w:rPr>
                <w:rFonts w:eastAsia="SimSun"/>
                <w:lang w:eastAsia="zh-CN"/>
              </w:rPr>
            </w:pPr>
          </w:p>
        </w:tc>
        <w:tc>
          <w:tcPr>
            <w:tcW w:w="900" w:type="dxa"/>
          </w:tcPr>
          <w:p w14:paraId="7C96231E" w14:textId="77777777" w:rsidR="00435678" w:rsidRDefault="00435678" w:rsidP="00170B7F">
            <w:pPr>
              <w:spacing w:before="120"/>
              <w:jc w:val="both"/>
              <w:rPr>
                <w:rFonts w:eastAsia="SimSun"/>
                <w:lang w:eastAsia="zh-CN"/>
              </w:rPr>
            </w:pPr>
          </w:p>
        </w:tc>
        <w:tc>
          <w:tcPr>
            <w:tcW w:w="6354" w:type="dxa"/>
          </w:tcPr>
          <w:p w14:paraId="26CE3487" w14:textId="77777777" w:rsidR="00435678" w:rsidRDefault="00435678" w:rsidP="00170B7F">
            <w:pPr>
              <w:spacing w:before="120"/>
              <w:jc w:val="both"/>
            </w:pP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w:t>
      </w:r>
      <w:proofErr w:type="gramStart"/>
      <w:r>
        <w:t>raises</w:t>
      </w:r>
      <w:proofErr w:type="gramEnd"/>
      <w:r>
        <w:t xml:space="preserve">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170B7F">
        <w:tc>
          <w:tcPr>
            <w:tcW w:w="1368" w:type="dxa"/>
          </w:tcPr>
          <w:p w14:paraId="1EAECC9C" w14:textId="77777777" w:rsidR="000473D6" w:rsidRDefault="000473D6" w:rsidP="00170B7F">
            <w:pPr>
              <w:spacing w:before="120"/>
              <w:jc w:val="both"/>
            </w:pPr>
          </w:p>
        </w:tc>
        <w:tc>
          <w:tcPr>
            <w:tcW w:w="900" w:type="dxa"/>
          </w:tcPr>
          <w:p w14:paraId="32EC3791" w14:textId="77777777" w:rsidR="000473D6" w:rsidRDefault="000473D6" w:rsidP="00170B7F">
            <w:pPr>
              <w:spacing w:before="120"/>
              <w:jc w:val="both"/>
            </w:pPr>
          </w:p>
        </w:tc>
        <w:tc>
          <w:tcPr>
            <w:tcW w:w="6354" w:type="dxa"/>
          </w:tcPr>
          <w:p w14:paraId="2B1C86AD" w14:textId="77777777" w:rsidR="000473D6" w:rsidRDefault="000473D6" w:rsidP="00170B7F">
            <w:pPr>
              <w:spacing w:before="120"/>
              <w:jc w:val="both"/>
            </w:pPr>
          </w:p>
        </w:tc>
      </w:tr>
      <w:tr w:rsidR="000473D6" w14:paraId="72EE1A77" w14:textId="77777777" w:rsidTr="00170B7F">
        <w:tc>
          <w:tcPr>
            <w:tcW w:w="1368" w:type="dxa"/>
          </w:tcPr>
          <w:p w14:paraId="183CE06B" w14:textId="77777777" w:rsidR="000473D6" w:rsidRDefault="000473D6" w:rsidP="00170B7F">
            <w:pPr>
              <w:spacing w:before="120"/>
              <w:jc w:val="both"/>
              <w:rPr>
                <w:rFonts w:eastAsia="SimSun"/>
                <w:lang w:eastAsia="zh-CN"/>
              </w:rPr>
            </w:pPr>
          </w:p>
        </w:tc>
        <w:tc>
          <w:tcPr>
            <w:tcW w:w="900" w:type="dxa"/>
          </w:tcPr>
          <w:p w14:paraId="727A3140" w14:textId="77777777" w:rsidR="000473D6" w:rsidRDefault="000473D6" w:rsidP="00170B7F">
            <w:pPr>
              <w:spacing w:before="120"/>
              <w:jc w:val="both"/>
              <w:rPr>
                <w:rFonts w:eastAsia="SimSun"/>
                <w:lang w:eastAsia="zh-CN"/>
              </w:rPr>
            </w:pPr>
          </w:p>
        </w:tc>
        <w:tc>
          <w:tcPr>
            <w:tcW w:w="6354" w:type="dxa"/>
          </w:tcPr>
          <w:p w14:paraId="54C05E4A" w14:textId="77777777" w:rsidR="000473D6" w:rsidRDefault="000473D6" w:rsidP="00170B7F">
            <w:pPr>
              <w:spacing w:before="120"/>
              <w:jc w:val="both"/>
            </w:pP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lastRenderedPageBreak/>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bookmarkStart w:id="10" w:name="_GoBack"/>
            <w:bookmarkEnd w:id="10"/>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170B7F">
        <w:tc>
          <w:tcPr>
            <w:tcW w:w="1368" w:type="dxa"/>
          </w:tcPr>
          <w:p w14:paraId="62A1124B" w14:textId="77777777" w:rsidR="00164CA8" w:rsidRDefault="00164CA8" w:rsidP="00170B7F">
            <w:pPr>
              <w:spacing w:before="120"/>
              <w:jc w:val="both"/>
            </w:pPr>
          </w:p>
        </w:tc>
        <w:tc>
          <w:tcPr>
            <w:tcW w:w="900" w:type="dxa"/>
          </w:tcPr>
          <w:p w14:paraId="5847C559" w14:textId="77777777" w:rsidR="00164CA8" w:rsidRDefault="00164CA8" w:rsidP="00170B7F">
            <w:pPr>
              <w:spacing w:before="120"/>
              <w:jc w:val="both"/>
            </w:pPr>
          </w:p>
        </w:tc>
        <w:tc>
          <w:tcPr>
            <w:tcW w:w="6354" w:type="dxa"/>
          </w:tcPr>
          <w:p w14:paraId="546ADC12" w14:textId="77777777" w:rsidR="00164CA8" w:rsidRDefault="00164CA8" w:rsidP="00170B7F">
            <w:pPr>
              <w:spacing w:before="120"/>
              <w:jc w:val="both"/>
            </w:pPr>
          </w:p>
        </w:tc>
      </w:tr>
      <w:tr w:rsidR="00164CA8" w14:paraId="695CEE26" w14:textId="77777777" w:rsidTr="00170B7F">
        <w:tc>
          <w:tcPr>
            <w:tcW w:w="1368" w:type="dxa"/>
          </w:tcPr>
          <w:p w14:paraId="0ED6332C" w14:textId="77777777" w:rsidR="00164CA8" w:rsidRDefault="00164CA8" w:rsidP="00170B7F">
            <w:pPr>
              <w:spacing w:before="120"/>
              <w:jc w:val="both"/>
              <w:rPr>
                <w:rFonts w:eastAsia="SimSun"/>
                <w:lang w:eastAsia="zh-CN"/>
              </w:rPr>
            </w:pPr>
          </w:p>
        </w:tc>
        <w:tc>
          <w:tcPr>
            <w:tcW w:w="900" w:type="dxa"/>
          </w:tcPr>
          <w:p w14:paraId="4A75DA41" w14:textId="77777777" w:rsidR="00164CA8" w:rsidRDefault="00164CA8" w:rsidP="00170B7F">
            <w:pPr>
              <w:spacing w:before="120"/>
              <w:jc w:val="both"/>
              <w:rPr>
                <w:rFonts w:eastAsia="SimSun"/>
                <w:lang w:eastAsia="zh-CN"/>
              </w:rPr>
            </w:pPr>
          </w:p>
        </w:tc>
        <w:tc>
          <w:tcPr>
            <w:tcW w:w="6354" w:type="dxa"/>
          </w:tcPr>
          <w:p w14:paraId="2642BD17" w14:textId="77777777" w:rsidR="00164CA8" w:rsidRDefault="00164CA8" w:rsidP="00170B7F">
            <w:pPr>
              <w:spacing w:before="120"/>
              <w:jc w:val="both"/>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407A7B" w14:paraId="1B9EAF24" w14:textId="77777777" w:rsidTr="00452613">
        <w:tc>
          <w:tcPr>
            <w:tcW w:w="1368" w:type="dxa"/>
          </w:tcPr>
          <w:p w14:paraId="247689A2" w14:textId="77777777" w:rsidR="00407A7B" w:rsidRDefault="00407A7B" w:rsidP="00452613">
            <w:pPr>
              <w:spacing w:before="120"/>
              <w:jc w:val="both"/>
            </w:pPr>
          </w:p>
        </w:tc>
        <w:tc>
          <w:tcPr>
            <w:tcW w:w="900" w:type="dxa"/>
          </w:tcPr>
          <w:p w14:paraId="728ABFD9" w14:textId="77777777" w:rsidR="00407A7B" w:rsidRDefault="00407A7B" w:rsidP="00452613">
            <w:pPr>
              <w:spacing w:before="120"/>
              <w:jc w:val="both"/>
            </w:pPr>
          </w:p>
        </w:tc>
        <w:tc>
          <w:tcPr>
            <w:tcW w:w="6354" w:type="dxa"/>
          </w:tcPr>
          <w:p w14:paraId="4FEEEA48" w14:textId="77777777" w:rsidR="00407A7B" w:rsidRDefault="00407A7B" w:rsidP="00452613">
            <w:pPr>
              <w:spacing w:before="120"/>
              <w:jc w:val="both"/>
            </w:pPr>
          </w:p>
        </w:tc>
      </w:tr>
      <w:tr w:rsidR="00407A7B" w14:paraId="51AA0FE6" w14:textId="77777777" w:rsidTr="00452613">
        <w:tc>
          <w:tcPr>
            <w:tcW w:w="1368" w:type="dxa"/>
          </w:tcPr>
          <w:p w14:paraId="31B1A988" w14:textId="77777777" w:rsidR="00407A7B" w:rsidRDefault="00407A7B" w:rsidP="00452613">
            <w:pPr>
              <w:spacing w:before="120"/>
              <w:jc w:val="both"/>
              <w:rPr>
                <w:rFonts w:eastAsia="SimSun"/>
                <w:lang w:eastAsia="zh-CN"/>
              </w:rPr>
            </w:pPr>
          </w:p>
        </w:tc>
        <w:tc>
          <w:tcPr>
            <w:tcW w:w="900" w:type="dxa"/>
          </w:tcPr>
          <w:p w14:paraId="07C19BC1" w14:textId="77777777" w:rsidR="00407A7B" w:rsidRDefault="00407A7B" w:rsidP="00452613">
            <w:pPr>
              <w:spacing w:before="120"/>
              <w:jc w:val="both"/>
              <w:rPr>
                <w:rFonts w:eastAsia="SimSun"/>
                <w:lang w:eastAsia="zh-CN"/>
              </w:rPr>
            </w:pPr>
          </w:p>
        </w:tc>
        <w:tc>
          <w:tcPr>
            <w:tcW w:w="6354" w:type="dxa"/>
          </w:tcPr>
          <w:p w14:paraId="2980EA52" w14:textId="77777777" w:rsidR="00407A7B" w:rsidRDefault="00407A7B" w:rsidP="00452613">
            <w:pPr>
              <w:spacing w:before="120"/>
              <w:jc w:val="both"/>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w:t>
      </w:r>
      <w:proofErr w:type="gramStart"/>
      <w:r>
        <w:rPr>
          <w:b/>
        </w:rPr>
        <w:t>an LS</w:t>
      </w:r>
      <w:proofErr w:type="gramEnd"/>
      <w:r>
        <w:rPr>
          <w:b/>
        </w:rPr>
        <w:t xml:space="preserve">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lastRenderedPageBreak/>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We should inform CT1/SA2 about RAN2’s preference soon enough to let them study the impact and potential workaround, if needed.</w:t>
            </w:r>
          </w:p>
        </w:tc>
      </w:tr>
      <w:tr w:rsidR="000765BE" w14:paraId="2DE934E9" w14:textId="77777777" w:rsidTr="00073CFB">
        <w:tc>
          <w:tcPr>
            <w:tcW w:w="1368" w:type="dxa"/>
          </w:tcPr>
          <w:p w14:paraId="218EB8AB" w14:textId="77777777" w:rsidR="000765BE" w:rsidRDefault="000765BE" w:rsidP="00073CFB">
            <w:pPr>
              <w:spacing w:before="120"/>
              <w:jc w:val="both"/>
            </w:pPr>
          </w:p>
        </w:tc>
        <w:tc>
          <w:tcPr>
            <w:tcW w:w="900" w:type="dxa"/>
          </w:tcPr>
          <w:p w14:paraId="7B4F3290" w14:textId="77777777" w:rsidR="000765BE" w:rsidRDefault="000765BE" w:rsidP="00073CFB">
            <w:pPr>
              <w:spacing w:before="120"/>
              <w:jc w:val="both"/>
            </w:pPr>
          </w:p>
        </w:tc>
        <w:tc>
          <w:tcPr>
            <w:tcW w:w="6354" w:type="dxa"/>
          </w:tcPr>
          <w:p w14:paraId="2853B23A" w14:textId="77777777" w:rsidR="000765BE" w:rsidRDefault="000765BE" w:rsidP="00073CFB">
            <w:pPr>
              <w:spacing w:before="120"/>
              <w:jc w:val="both"/>
            </w:pPr>
          </w:p>
        </w:tc>
      </w:tr>
      <w:tr w:rsidR="000765BE" w14:paraId="59A23FEB" w14:textId="77777777" w:rsidTr="00073CFB">
        <w:tc>
          <w:tcPr>
            <w:tcW w:w="1368" w:type="dxa"/>
          </w:tcPr>
          <w:p w14:paraId="669FA050" w14:textId="77777777" w:rsidR="000765BE" w:rsidRDefault="000765BE" w:rsidP="00073CFB">
            <w:pPr>
              <w:spacing w:before="120"/>
              <w:jc w:val="both"/>
              <w:rPr>
                <w:rFonts w:eastAsia="SimSun"/>
                <w:lang w:eastAsia="zh-CN"/>
              </w:rPr>
            </w:pPr>
          </w:p>
        </w:tc>
        <w:tc>
          <w:tcPr>
            <w:tcW w:w="900" w:type="dxa"/>
          </w:tcPr>
          <w:p w14:paraId="14D61CD1" w14:textId="77777777" w:rsidR="000765BE" w:rsidRDefault="000765BE" w:rsidP="00073CFB">
            <w:pPr>
              <w:spacing w:before="120"/>
              <w:jc w:val="both"/>
              <w:rPr>
                <w:rFonts w:eastAsia="SimSun"/>
                <w:lang w:eastAsia="zh-CN"/>
              </w:rPr>
            </w:pPr>
          </w:p>
        </w:tc>
        <w:tc>
          <w:tcPr>
            <w:tcW w:w="6354" w:type="dxa"/>
          </w:tcPr>
          <w:p w14:paraId="751C4C26" w14:textId="77777777" w:rsidR="000765BE" w:rsidRDefault="000765BE" w:rsidP="00073CFB">
            <w:pPr>
              <w:spacing w:before="120"/>
              <w:jc w:val="both"/>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4"/>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7"/>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8001" w14:textId="77777777" w:rsidR="00F6627D" w:rsidRDefault="00F6627D">
      <w:r>
        <w:separator/>
      </w:r>
    </w:p>
  </w:endnote>
  <w:endnote w:type="continuationSeparator" w:id="0">
    <w:p w14:paraId="5FCEECCD" w14:textId="77777777" w:rsidR="00F6627D" w:rsidRDefault="00F6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E61F" w14:textId="77777777" w:rsidR="00F6627D" w:rsidRDefault="00F6627D">
      <w:r>
        <w:separator/>
      </w:r>
    </w:p>
  </w:footnote>
  <w:footnote w:type="continuationSeparator" w:id="0">
    <w:p w14:paraId="1A38DFEA" w14:textId="77777777" w:rsidR="00F6627D" w:rsidRDefault="00F6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BC"/>
    <w:rsid w:val="00B90B2F"/>
    <w:rsid w:val="00B91628"/>
    <w:rsid w:val="00B9197F"/>
    <w:rsid w:val="00B91DB7"/>
    <w:rsid w:val="00B925CD"/>
    <w:rsid w:val="00B92933"/>
    <w:rsid w:val="00B939E6"/>
    <w:rsid w:val="00B93AA1"/>
    <w:rsid w:val="00B93F89"/>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18DA-D4AE-44A8-8002-01C5C2AD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PB</cp:lastModifiedBy>
  <cp:revision>8</cp:revision>
  <cp:lastPrinted>2007-08-28T14:45:00Z</cp:lastPrinted>
  <dcterms:created xsi:type="dcterms:W3CDTF">2020-12-16T15:07:00Z</dcterms:created>
  <dcterms:modified xsi:type="dcterms:W3CDTF">2020-12-17T10:00:00Z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ies>
</file>