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7103" w14:textId="34023808" w:rsidR="00231F20" w:rsidRPr="00231F20" w:rsidRDefault="00231F20" w:rsidP="00231F20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2"/>
          <w:szCs w:val="28"/>
          <w:lang w:eastAsia="ja-JP"/>
        </w:rPr>
      </w:pP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>3GPP TSG-RAN WG2 Meeting #111 electronic</w:t>
      </w: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ab/>
      </w: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ab/>
      </w:r>
      <w:r w:rsidR="007018BD">
        <w:rPr>
          <w:rFonts w:eastAsia="Times New Roman" w:cs="Arial"/>
          <w:b/>
          <w:i/>
          <w:noProof/>
          <w:sz w:val="22"/>
          <w:szCs w:val="28"/>
          <w:highlight w:val="yellow"/>
          <w:lang w:eastAsia="ja-JP"/>
        </w:rPr>
        <w:t>Draft_R2-20x</w:t>
      </w:r>
      <w:r w:rsidRPr="007A3960">
        <w:rPr>
          <w:rFonts w:eastAsia="Times New Roman" w:cs="Arial"/>
          <w:b/>
          <w:i/>
          <w:noProof/>
          <w:sz w:val="22"/>
          <w:szCs w:val="28"/>
          <w:highlight w:val="yellow"/>
          <w:lang w:eastAsia="ja-JP"/>
        </w:rPr>
        <w:t>xxxx</w:t>
      </w:r>
    </w:p>
    <w:p w14:paraId="16B61C0A" w14:textId="71E5B312" w:rsidR="005470B7" w:rsidRDefault="00231F20" w:rsidP="00231F20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2"/>
          <w:szCs w:val="28"/>
          <w:lang w:eastAsia="ja-JP"/>
        </w:rPr>
      </w:pP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>Online, August 17th – 28th, 2020</w:t>
      </w:r>
    </w:p>
    <w:p w14:paraId="1413AA63" w14:textId="517C5149" w:rsidR="00231F20" w:rsidRPr="003A247B" w:rsidRDefault="00231F20" w:rsidP="003A247B">
      <w:pPr>
        <w:rPr>
          <w:noProof/>
        </w:rPr>
      </w:pPr>
    </w:p>
    <w:p w14:paraId="635E6E04" w14:textId="6E621BCB" w:rsidR="004E3939" w:rsidRPr="00FB3DB2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3DB2">
        <w:rPr>
          <w:rFonts w:ascii="Arial" w:hAnsi="Arial" w:cs="Arial"/>
          <w:b/>
        </w:rPr>
        <w:t>Title:</w:t>
      </w:r>
      <w:r w:rsidRPr="00FB3DB2">
        <w:rPr>
          <w:rFonts w:ascii="Arial" w:hAnsi="Arial" w:cs="Arial"/>
          <w:b/>
        </w:rPr>
        <w:tab/>
      </w:r>
      <w:bookmarkStart w:id="0" w:name="_Hlk506457506"/>
      <w:bookmarkStart w:id="1" w:name="_Hlk42070541"/>
      <w:r w:rsidR="00A1614B" w:rsidRPr="00FB3DB2">
        <w:rPr>
          <w:rFonts w:ascii="Arial" w:hAnsi="Arial" w:cs="Arial"/>
        </w:rPr>
        <w:t>Reply</w:t>
      </w:r>
      <w:r w:rsidR="008A32A1" w:rsidRPr="00FB3DB2">
        <w:rPr>
          <w:rFonts w:ascii="Arial" w:hAnsi="Arial" w:cs="Arial"/>
        </w:rPr>
        <w:t xml:space="preserve"> LS on</w:t>
      </w:r>
      <w:r w:rsidR="00A1614B" w:rsidRPr="00FB3DB2">
        <w:rPr>
          <w:rFonts w:ascii="Arial" w:hAnsi="Arial" w:cs="Arial"/>
        </w:rPr>
        <w:t xml:space="preserve"> </w:t>
      </w:r>
      <w:bookmarkEnd w:id="0"/>
      <w:r w:rsidR="00AF6F8F" w:rsidRPr="00FB3DB2">
        <w:rPr>
          <w:rFonts w:ascii="Arial" w:hAnsi="Arial" w:cs="Arial"/>
          <w:bCs/>
        </w:rPr>
        <w:t>updated Rel-16 LTE</w:t>
      </w:r>
      <w:r w:rsidR="008A32A1" w:rsidRPr="00FB3DB2">
        <w:rPr>
          <w:rFonts w:ascii="Arial" w:hAnsi="Arial" w:cs="Arial"/>
          <w:bCs/>
        </w:rPr>
        <w:t xml:space="preserve"> parameter lists</w:t>
      </w:r>
      <w:bookmarkEnd w:id="1"/>
    </w:p>
    <w:p w14:paraId="38AF8D1C" w14:textId="77777777" w:rsidR="00B97703" w:rsidRPr="00FB3DB2" w:rsidRDefault="00B97703" w:rsidP="00F96BAD">
      <w:pPr>
        <w:spacing w:after="60"/>
        <w:ind w:left="1985" w:hanging="1985"/>
        <w:rPr>
          <w:rFonts w:ascii="Arial" w:hAnsi="Arial" w:cs="Arial"/>
          <w:bCs/>
        </w:rPr>
      </w:pPr>
      <w:bookmarkStart w:id="2" w:name="OLE_LINK57"/>
      <w:bookmarkStart w:id="3" w:name="OLE_LINK58"/>
      <w:r w:rsidRPr="00FB3DB2">
        <w:rPr>
          <w:rFonts w:ascii="Arial" w:hAnsi="Arial" w:cs="Arial"/>
          <w:b/>
        </w:rPr>
        <w:t>Response to: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</w:rPr>
        <w:t>R2-2004380/</w:t>
      </w:r>
      <w:r w:rsidR="008A32A1" w:rsidRPr="00FB3DB2">
        <w:rPr>
          <w:rFonts w:ascii="Arial" w:hAnsi="Arial"/>
          <w:noProof/>
          <w:lang w:val="en-US"/>
        </w:rPr>
        <w:t xml:space="preserve">R1-2003191 </w:t>
      </w:r>
      <w:r w:rsidR="008A32A1" w:rsidRPr="00FB3DB2">
        <w:rPr>
          <w:rFonts w:ascii="Arial" w:hAnsi="Arial" w:cs="Arial"/>
        </w:rPr>
        <w:t>LS on updated</w:t>
      </w:r>
      <w:r w:rsidR="008A32A1" w:rsidRPr="00FB3DB2">
        <w:rPr>
          <w:rFonts w:ascii="Arial" w:hAnsi="Arial" w:cs="Arial"/>
          <w:bCs/>
        </w:rPr>
        <w:t xml:space="preserve"> Rel-16 LTE and NR parameter </w:t>
      </w:r>
      <w:r w:rsidR="00B71E71" w:rsidRPr="00FB3DB2">
        <w:rPr>
          <w:rFonts w:ascii="Arial" w:hAnsi="Arial" w:cs="Arial"/>
          <w:bCs/>
        </w:rPr>
        <w:t>lists</w:t>
      </w:r>
    </w:p>
    <w:p w14:paraId="41C5361A" w14:textId="77777777" w:rsidR="00B97703" w:rsidRPr="00FB3DB2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FB3DB2">
        <w:rPr>
          <w:rFonts w:ascii="Arial" w:hAnsi="Arial" w:cs="Arial"/>
          <w:b/>
        </w:rPr>
        <w:t>Release:</w:t>
      </w:r>
      <w:r w:rsidRPr="00FB3DB2">
        <w:rPr>
          <w:rFonts w:ascii="Arial" w:hAnsi="Arial" w:cs="Arial"/>
          <w:b/>
          <w:bCs/>
        </w:rPr>
        <w:tab/>
      </w:r>
      <w:r w:rsidR="00390F76" w:rsidRPr="00FB3DB2">
        <w:rPr>
          <w:rFonts w:ascii="Arial" w:hAnsi="Arial" w:cs="Arial"/>
          <w:bCs/>
        </w:rPr>
        <w:t>Release 1</w:t>
      </w:r>
      <w:r w:rsidR="008A32A1" w:rsidRPr="00FB3DB2">
        <w:rPr>
          <w:rFonts w:ascii="Arial" w:hAnsi="Arial" w:cs="Arial"/>
          <w:bCs/>
        </w:rPr>
        <w:t>6</w:t>
      </w:r>
      <w:bookmarkStart w:id="7" w:name="_GoBack"/>
      <w:bookmarkEnd w:id="7"/>
    </w:p>
    <w:bookmarkEnd w:id="4"/>
    <w:bookmarkEnd w:id="5"/>
    <w:bookmarkEnd w:id="6"/>
    <w:p w14:paraId="45B94F7F" w14:textId="3BE20709" w:rsidR="00B97703" w:rsidRPr="00FB3DB2" w:rsidRDefault="00B97703">
      <w:pPr>
        <w:spacing w:after="60"/>
        <w:ind w:left="1985" w:hanging="1985"/>
        <w:rPr>
          <w:rFonts w:ascii="Arial" w:hAnsi="Arial" w:cs="Arial"/>
          <w:noProof/>
        </w:rPr>
      </w:pPr>
      <w:r w:rsidRPr="00FB3DB2">
        <w:rPr>
          <w:rFonts w:ascii="Arial" w:hAnsi="Arial" w:cs="Arial"/>
          <w:b/>
        </w:rPr>
        <w:t>Work Item: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  <w:bCs/>
        </w:rPr>
        <w:t xml:space="preserve">LTE_eMTC5-Core, </w:t>
      </w:r>
      <w:r w:rsidR="00231F20" w:rsidRPr="00FB3DB2">
        <w:rPr>
          <w:rFonts w:ascii="Arial" w:hAnsi="Arial" w:cs="Arial"/>
          <w:bCs/>
        </w:rPr>
        <w:t xml:space="preserve">NB_IOT_enh3-Core, </w:t>
      </w:r>
      <w:r w:rsidR="008A32A1" w:rsidRPr="00FB3DB2">
        <w:rPr>
          <w:rFonts w:ascii="Arial" w:hAnsi="Arial" w:cs="Arial"/>
          <w:bCs/>
        </w:rPr>
        <w:t>LTE_DL_MIM</w:t>
      </w:r>
      <w:r w:rsidR="00231F20" w:rsidRPr="00FB3DB2">
        <w:rPr>
          <w:rFonts w:ascii="Arial" w:hAnsi="Arial" w:cs="Arial"/>
          <w:bCs/>
        </w:rPr>
        <w:t>O_EE-Core, LTE_terr_bcast-Core</w:t>
      </w:r>
    </w:p>
    <w:p w14:paraId="712BA2FC" w14:textId="77777777" w:rsidR="00C4450F" w:rsidRPr="008A0488" w:rsidRDefault="00C4450F">
      <w:pPr>
        <w:spacing w:after="60"/>
        <w:ind w:left="1985" w:hanging="1985"/>
        <w:rPr>
          <w:rFonts w:ascii="Arial" w:hAnsi="Arial" w:cs="Arial"/>
          <w:b/>
          <w:szCs w:val="22"/>
        </w:rPr>
      </w:pPr>
    </w:p>
    <w:p w14:paraId="3218944F" w14:textId="4D8B0031" w:rsidR="00B97703" w:rsidRPr="00FB3DB2" w:rsidRDefault="004E3939" w:rsidP="0011097D">
      <w:pPr>
        <w:spacing w:after="60"/>
        <w:ind w:left="1985" w:hanging="1985"/>
        <w:rPr>
          <w:rFonts w:ascii="Arial" w:hAnsi="Arial" w:cs="Arial"/>
        </w:rPr>
      </w:pPr>
      <w:r w:rsidRPr="00FB3DB2">
        <w:rPr>
          <w:rFonts w:ascii="Arial" w:hAnsi="Arial" w:cs="Arial"/>
          <w:b/>
        </w:rPr>
        <w:t>Source:</w:t>
      </w:r>
      <w:r w:rsidRPr="00FB3DB2">
        <w:rPr>
          <w:rFonts w:ascii="Arial" w:hAnsi="Arial" w:cs="Arial"/>
          <w:b/>
        </w:rPr>
        <w:tab/>
      </w:r>
      <w:r w:rsidR="0011097D" w:rsidRPr="00FB3DB2">
        <w:rPr>
          <w:rFonts w:ascii="Arial" w:hAnsi="Arial" w:cs="Arial"/>
        </w:rPr>
        <w:t>R</w:t>
      </w:r>
      <w:r w:rsidR="00493942" w:rsidRPr="00FB3DB2">
        <w:rPr>
          <w:rFonts w:ascii="Arial" w:hAnsi="Arial" w:cs="Arial"/>
        </w:rPr>
        <w:t>AN2</w:t>
      </w:r>
    </w:p>
    <w:p w14:paraId="73FE70CA" w14:textId="4CFD81F6" w:rsidR="00B97703" w:rsidRPr="00FB3DB2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</w:rPr>
        <w:t>To: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  <w:bCs/>
        </w:rPr>
        <w:t>RAN1</w:t>
      </w:r>
      <w:r w:rsidR="00AF6F8F" w:rsidRPr="00FB3DB2">
        <w:rPr>
          <w:rFonts w:ascii="Arial" w:hAnsi="Arial" w:cs="Arial"/>
          <w:bCs/>
        </w:rPr>
        <w:t>, RAN4</w:t>
      </w:r>
    </w:p>
    <w:p w14:paraId="0339EA46" w14:textId="2A1E8A8D" w:rsidR="00B97703" w:rsidRPr="00FB3DB2" w:rsidRDefault="00B97703">
      <w:pPr>
        <w:spacing w:after="60"/>
        <w:ind w:left="1985" w:hanging="1985"/>
        <w:rPr>
          <w:rFonts w:ascii="Arial" w:hAnsi="Arial" w:cs="Arial"/>
        </w:rPr>
      </w:pPr>
      <w:bookmarkStart w:id="8" w:name="OLE_LINK45"/>
      <w:bookmarkStart w:id="9" w:name="OLE_LINK46"/>
      <w:r w:rsidRPr="00FB3DB2">
        <w:rPr>
          <w:rFonts w:ascii="Arial" w:hAnsi="Arial" w:cs="Arial"/>
          <w:b/>
        </w:rPr>
        <w:t>Cc:</w:t>
      </w: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</w:rPr>
        <w:t>-</w:t>
      </w:r>
    </w:p>
    <w:bookmarkEnd w:id="8"/>
    <w:bookmarkEnd w:id="9"/>
    <w:p w14:paraId="5FDD40B1" w14:textId="77777777" w:rsidR="00B97703" w:rsidRPr="00FB3DB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607A829" w14:textId="32E3B6B6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</w:rPr>
        <w:t>Contact person:</w:t>
      </w: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  <w:bCs/>
        </w:rPr>
        <w:t>Seungri Jin</w:t>
      </w:r>
    </w:p>
    <w:p w14:paraId="2ECAFFEB" w14:textId="5C49F1FA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Cs/>
        </w:rPr>
      </w:pP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  <w:bCs/>
        </w:rPr>
        <w:t>seungri.jin@samsung.com</w:t>
      </w:r>
    </w:p>
    <w:p w14:paraId="3CC897BD" w14:textId="77777777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  <w:bCs/>
        </w:rPr>
        <w:tab/>
      </w:r>
    </w:p>
    <w:p w14:paraId="7671FE6E" w14:textId="77777777" w:rsidR="00B97703" w:rsidRPr="00FB3DB2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3DB2">
        <w:rPr>
          <w:rFonts w:ascii="Arial" w:hAnsi="Arial" w:cs="Arial"/>
          <w:b/>
        </w:rPr>
        <w:t>Send any reply LS to:</w:t>
      </w:r>
      <w:r w:rsidRPr="00FB3DB2">
        <w:rPr>
          <w:rFonts w:ascii="Arial" w:hAnsi="Arial" w:cs="Arial"/>
          <w:b/>
        </w:rPr>
        <w:tab/>
      </w:r>
      <w:r w:rsidRPr="00FB3DB2">
        <w:rPr>
          <w:rFonts w:ascii="Arial" w:hAnsi="Arial" w:cs="Arial"/>
        </w:rPr>
        <w:t xml:space="preserve">3GPP Liaisons Coordinator, </w:t>
      </w:r>
      <w:hyperlink r:id="rId8" w:history="1">
        <w:r w:rsidRPr="00FB3DB2">
          <w:rPr>
            <w:rStyle w:val="Hyperlink"/>
            <w:rFonts w:ascii="Arial" w:hAnsi="Arial" w:cs="Arial"/>
          </w:rPr>
          <w:t>mailto:3GPPLiaison@etsi.org</w:t>
        </w:r>
      </w:hyperlink>
    </w:p>
    <w:p w14:paraId="0E3ABAD3" w14:textId="77777777" w:rsidR="00383545" w:rsidRPr="00FB3DB2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AFDF4FB" w14:textId="1B86A2CA" w:rsidR="00025002" w:rsidRPr="00FB3DB2" w:rsidRDefault="00B97703" w:rsidP="00025002">
      <w:pPr>
        <w:pBdr>
          <w:bottom w:val="single" w:sz="4" w:space="1" w:color="auto"/>
        </w:pBdr>
        <w:rPr>
          <w:rFonts w:ascii="Arial" w:hAnsi="Arial" w:cs="Arial"/>
        </w:rPr>
      </w:pPr>
      <w:r w:rsidRPr="00FB3DB2">
        <w:rPr>
          <w:rFonts w:ascii="Arial" w:hAnsi="Arial" w:cs="Arial"/>
          <w:b/>
        </w:rPr>
        <w:t>Attachments:</w:t>
      </w:r>
      <w:r w:rsidRPr="00FB3DB2">
        <w:rPr>
          <w:rFonts w:ascii="Arial" w:hAnsi="Arial" w:cs="Arial"/>
          <w:bCs/>
        </w:rPr>
        <w:tab/>
      </w:r>
      <w:bookmarkStart w:id="10" w:name="_Hlk42070638"/>
      <w:r w:rsidR="00B71E71" w:rsidRPr="00FB3DB2">
        <w:rPr>
          <w:rFonts w:ascii="Arial" w:hAnsi="Arial" w:cs="Arial"/>
          <w:bCs/>
        </w:rPr>
        <w:t>R2-</w:t>
      </w:r>
      <w:r w:rsidR="00253768" w:rsidRPr="00FB3DB2">
        <w:rPr>
          <w:rFonts w:ascii="Arial" w:hAnsi="Arial" w:cs="Arial"/>
          <w:bCs/>
        </w:rPr>
        <w:t>20xxxxx</w:t>
      </w:r>
      <w:r w:rsidR="00B71E71" w:rsidRPr="00FB3DB2">
        <w:rPr>
          <w:rFonts w:ascii="Arial" w:hAnsi="Arial" w:cs="Arial"/>
          <w:bCs/>
        </w:rPr>
        <w:tab/>
      </w:r>
      <w:r w:rsidR="004C4BE8" w:rsidRPr="00FB3DB2">
        <w:rPr>
          <w:rFonts w:ascii="Arial" w:hAnsi="Arial" w:cs="Arial"/>
          <w:bCs/>
        </w:rPr>
        <w:t>Updated consolidated parameter list for</w:t>
      </w:r>
      <w:r w:rsidR="00253768" w:rsidRPr="00FB3DB2">
        <w:rPr>
          <w:rFonts w:ascii="Arial" w:hAnsi="Arial" w:cs="Arial"/>
          <w:lang w:val="pt-BR"/>
        </w:rPr>
        <w:t xml:space="preserve"> Rel-16 LTE</w:t>
      </w:r>
      <w:r w:rsidR="00B71E71" w:rsidRPr="00FB3DB2">
        <w:rPr>
          <w:rFonts w:ascii="Arial" w:hAnsi="Arial" w:cs="Arial"/>
          <w:lang w:val="pt-BR"/>
        </w:rPr>
        <w:br/>
      </w:r>
    </w:p>
    <w:p w14:paraId="7E1DE3AD" w14:textId="60156B31" w:rsidR="00B71E71" w:rsidRPr="008A5DBC" w:rsidRDefault="00B71E7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bookmarkEnd w:id="10"/>
    <w:p w14:paraId="5BB4586F" w14:textId="77777777" w:rsidR="00B97703" w:rsidRPr="00DF1BCC" w:rsidRDefault="000F6242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맑은 고딕" w:hAnsi="Arial" w:cs="Arial"/>
          <w:b/>
          <w:sz w:val="22"/>
          <w:lang w:eastAsia="en-US"/>
        </w:rPr>
      </w:pPr>
      <w:r w:rsidRPr="00DF1BCC">
        <w:rPr>
          <w:rFonts w:ascii="Arial" w:eastAsia="맑은 고딕" w:hAnsi="Arial" w:cs="Arial"/>
          <w:b/>
          <w:sz w:val="22"/>
          <w:lang w:eastAsia="en-US"/>
        </w:rPr>
        <w:t>1</w:t>
      </w:r>
      <w:r w:rsidR="002F1940" w:rsidRPr="00DF1BCC">
        <w:rPr>
          <w:rFonts w:ascii="Arial" w:eastAsia="맑은 고딕" w:hAnsi="Arial" w:cs="Arial"/>
          <w:b/>
          <w:sz w:val="22"/>
          <w:lang w:eastAsia="en-US"/>
        </w:rPr>
        <w:tab/>
      </w:r>
      <w:r w:rsidRPr="00DF1BCC">
        <w:rPr>
          <w:rFonts w:ascii="Arial" w:eastAsia="맑은 고딕" w:hAnsi="Arial" w:cs="Arial"/>
          <w:b/>
          <w:sz w:val="22"/>
          <w:lang w:eastAsia="en-US"/>
        </w:rPr>
        <w:t>Overall description</w:t>
      </w:r>
    </w:p>
    <w:p w14:paraId="30B18C71" w14:textId="5B337B57" w:rsidR="00674D4B" w:rsidRPr="00A617A7" w:rsidRDefault="00AE1CA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bookmarkStart w:id="11" w:name="_Hlk7620913"/>
      <w:r w:rsidRPr="00A617A7">
        <w:rPr>
          <w:rFonts w:ascii="Arial" w:hAnsi="Arial" w:cs="Arial"/>
        </w:rPr>
        <w:t xml:space="preserve">RAN2 </w:t>
      </w:r>
      <w:r w:rsidR="00A1614B" w:rsidRPr="00A617A7">
        <w:rPr>
          <w:rFonts w:ascii="Arial" w:hAnsi="Arial" w:cs="Arial"/>
        </w:rPr>
        <w:t xml:space="preserve">thanks </w:t>
      </w:r>
      <w:r w:rsidR="008A32A1" w:rsidRPr="00A617A7">
        <w:rPr>
          <w:rFonts w:ascii="Arial" w:eastAsia="Yu Mincho" w:hAnsi="Arial" w:cs="Arial"/>
          <w:bCs/>
          <w:iCs/>
          <w:lang w:val="en-US"/>
        </w:rPr>
        <w:t xml:space="preserve">RAN1 </w:t>
      </w:r>
      <w:r w:rsidR="00F57B77" w:rsidRPr="00A617A7">
        <w:rPr>
          <w:rFonts w:ascii="Arial" w:eastAsia="Yu Mincho" w:hAnsi="Arial" w:cs="Arial"/>
          <w:bCs/>
          <w:iCs/>
          <w:lang w:val="en-US"/>
        </w:rPr>
        <w:t>for</w:t>
      </w:r>
      <w:r w:rsidR="008A32A1" w:rsidRPr="00A617A7">
        <w:rPr>
          <w:rFonts w:ascii="Arial" w:eastAsia="Yu Mincho" w:hAnsi="Arial" w:cs="Arial"/>
          <w:bCs/>
          <w:iCs/>
          <w:lang w:val="en-US"/>
        </w:rPr>
        <w:t xml:space="preserve"> the lists of higher layer parameters for LTE Rel.16 work items</w:t>
      </w:r>
      <w:r w:rsidR="0013021B" w:rsidRPr="00A617A7">
        <w:rPr>
          <w:rFonts w:ascii="Arial" w:eastAsia="Yu Mincho" w:hAnsi="Arial" w:cs="Arial"/>
          <w:bCs/>
          <w:iCs/>
          <w:lang w:val="en-US"/>
        </w:rPr>
        <w:t>.</w:t>
      </w:r>
    </w:p>
    <w:p w14:paraId="1F4BB71A" w14:textId="77777777" w:rsidR="00521188" w:rsidRPr="00A617A7" w:rsidRDefault="0052118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</w:p>
    <w:p w14:paraId="26659708" w14:textId="301865E7" w:rsidR="0013021B" w:rsidRPr="00E3160B" w:rsidRDefault="0013021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 w:rsidRPr="00A617A7">
        <w:rPr>
          <w:rFonts w:ascii="Arial" w:eastAsia="Yu Mincho" w:hAnsi="Arial" w:cs="Arial"/>
          <w:bCs/>
          <w:iCs/>
          <w:lang w:val="en-US"/>
        </w:rPr>
        <w:t xml:space="preserve">RAN2 made an activity to fill in names used in </w:t>
      </w:r>
      <w:r w:rsidR="008A0488">
        <w:rPr>
          <w:rFonts w:ascii="Arial" w:eastAsia="Yu Mincho" w:hAnsi="Arial" w:cs="Arial"/>
          <w:bCs/>
          <w:iCs/>
          <w:lang w:val="en-US"/>
        </w:rPr>
        <w:t>LTE</w:t>
      </w:r>
      <w:r w:rsidR="00765079" w:rsidRPr="00A617A7">
        <w:rPr>
          <w:rFonts w:ascii="Arial" w:eastAsia="Yu Mincho" w:hAnsi="Arial" w:cs="Arial"/>
          <w:bCs/>
          <w:iCs/>
          <w:lang w:val="en-US"/>
        </w:rPr>
        <w:t xml:space="preserve"> </w:t>
      </w:r>
      <w:r w:rsidRPr="00A617A7">
        <w:rPr>
          <w:rFonts w:ascii="Arial" w:eastAsia="Yu Mincho" w:hAnsi="Arial" w:cs="Arial"/>
          <w:bCs/>
          <w:iCs/>
          <w:lang w:val="en-US"/>
        </w:rPr>
        <w:t>ASN.1</w:t>
      </w:r>
      <w:r w:rsidR="003F33E9">
        <w:rPr>
          <w:rFonts w:ascii="Arial" w:eastAsia="Yu Mincho" w:hAnsi="Arial" w:cs="Arial"/>
          <w:bCs/>
          <w:iCs/>
          <w:lang w:val="en-US"/>
        </w:rPr>
        <w:t xml:space="preserve"> </w:t>
      </w:r>
      <w:r w:rsidR="003F33E9" w:rsidRPr="003F33E9">
        <w:rPr>
          <w:rFonts w:ascii="Arial" w:eastAsia="Yu Mincho" w:hAnsi="Arial" w:cs="Arial"/>
          <w:bCs/>
          <w:iCs/>
          <w:lang w:val="en-US"/>
        </w:rPr>
        <w:t xml:space="preserve">on fields and IEs for the RAN1 parameters received in LS </w:t>
      </w:r>
      <w:r w:rsidR="003F33E9" w:rsidRPr="00E3160B">
        <w:rPr>
          <w:rFonts w:ascii="Arial" w:eastAsia="Yu Mincho" w:hAnsi="Arial" w:cs="Arial"/>
          <w:bCs/>
          <w:iCs/>
          <w:lang w:val="en-US"/>
        </w:rPr>
        <w:t>R2-2004380</w:t>
      </w:r>
      <w:r w:rsidRPr="00E3160B">
        <w:rPr>
          <w:rFonts w:ascii="Arial" w:eastAsia="Yu Mincho" w:hAnsi="Arial" w:cs="Arial"/>
          <w:bCs/>
          <w:iCs/>
          <w:lang w:val="en-US"/>
        </w:rPr>
        <w:t>, see attachment.</w:t>
      </w:r>
    </w:p>
    <w:p w14:paraId="0B1C560B" w14:textId="77777777" w:rsidR="00A651A8" w:rsidRPr="00E3160B" w:rsidRDefault="00A651A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Following are some notes regarding the lists:</w:t>
      </w:r>
    </w:p>
    <w:p w14:paraId="3B6681E5" w14:textId="6BF9AF34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 xml:space="preserve">Some parameters were added by RAN2 as it was clearly needed but didn’t exist in RAN1 LS </w:t>
      </w:r>
      <w:r w:rsidRPr="00E3160B">
        <w:rPr>
          <w:rFonts w:ascii="Arial" w:hAnsi="Arial" w:cs="Arial"/>
        </w:rPr>
        <w:t>(see eMTC, row 79)</w:t>
      </w:r>
      <w:r w:rsidRPr="00E3160B">
        <w:rPr>
          <w:rFonts w:ascii="Arial" w:eastAsia="Yu Mincho" w:hAnsi="Arial" w:cs="Arial"/>
          <w:bCs/>
          <w:iCs/>
          <w:lang w:val="en-US"/>
        </w:rPr>
        <w:t>.</w:t>
      </w:r>
    </w:p>
    <w:p w14:paraId="2953BA33" w14:textId="41779F3F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Some parameters were indicated as a single field, but RAN2 added them in multiple places after further discussion (see eMTC, rows 62, 76, 77)</w:t>
      </w:r>
    </w:p>
    <w:p w14:paraId="0C1B05E1" w14:textId="169DC089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Some parameters were jointly encoded by RAN2. In such case, same field name was added for each row (see eMTC, rows 53+54).</w:t>
      </w:r>
    </w:p>
    <w:p w14:paraId="64C345E4" w14:textId="77777777" w:rsidR="00A651A8" w:rsidRPr="00A651A8" w:rsidRDefault="00A651A8" w:rsidP="003A247B">
      <w:pPr>
        <w:rPr>
          <w:rFonts w:eastAsia="Yu Mincho"/>
          <w:lang w:val="en-US"/>
        </w:rPr>
      </w:pPr>
    </w:p>
    <w:bookmarkEnd w:id="11"/>
    <w:p w14:paraId="4F98D21E" w14:textId="77777777" w:rsidR="00B97703" w:rsidRPr="00DF1BCC" w:rsidRDefault="002F1940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맑은 고딕" w:hAnsi="Arial" w:cs="Arial"/>
          <w:b/>
          <w:sz w:val="22"/>
          <w:lang w:eastAsia="en-US"/>
        </w:rPr>
      </w:pPr>
      <w:r w:rsidRPr="00DF1BCC">
        <w:rPr>
          <w:rFonts w:ascii="Arial" w:eastAsia="맑은 고딕" w:hAnsi="Arial" w:cs="Arial"/>
          <w:b/>
          <w:sz w:val="22"/>
          <w:lang w:eastAsia="en-US"/>
        </w:rPr>
        <w:t>2</w:t>
      </w:r>
      <w:r w:rsidRPr="00DF1BCC">
        <w:rPr>
          <w:rFonts w:ascii="Arial" w:eastAsia="맑은 고딕" w:hAnsi="Arial" w:cs="Arial"/>
          <w:b/>
          <w:sz w:val="22"/>
          <w:lang w:eastAsia="en-US"/>
        </w:rPr>
        <w:tab/>
      </w:r>
      <w:r w:rsidR="000F6242" w:rsidRPr="00DF1BCC">
        <w:rPr>
          <w:rFonts w:ascii="Arial" w:eastAsia="맑은 고딕" w:hAnsi="Arial" w:cs="Arial"/>
          <w:b/>
          <w:sz w:val="22"/>
          <w:lang w:eastAsia="en-US"/>
        </w:rPr>
        <w:t>Actions</w:t>
      </w:r>
    </w:p>
    <w:p w14:paraId="34C19E8B" w14:textId="3D43B26E" w:rsidR="00B97703" w:rsidRPr="008A0488" w:rsidRDefault="00B97703" w:rsidP="00EF3539">
      <w:pPr>
        <w:spacing w:after="120"/>
        <w:ind w:left="1985" w:hanging="1985"/>
        <w:rPr>
          <w:rFonts w:ascii="Arial" w:hAnsi="Arial" w:cs="Arial"/>
          <w:b/>
          <w:szCs w:val="22"/>
        </w:rPr>
      </w:pPr>
      <w:r w:rsidRPr="008A0488">
        <w:rPr>
          <w:rFonts w:ascii="Arial" w:hAnsi="Arial" w:cs="Arial"/>
          <w:b/>
          <w:szCs w:val="22"/>
        </w:rPr>
        <w:t>To</w:t>
      </w:r>
      <w:r w:rsidR="000F6242" w:rsidRPr="008A0488">
        <w:rPr>
          <w:rFonts w:ascii="Arial" w:hAnsi="Arial" w:cs="Arial"/>
          <w:b/>
          <w:szCs w:val="22"/>
        </w:rPr>
        <w:t xml:space="preserve"> </w:t>
      </w:r>
      <w:r w:rsidR="00DB1444" w:rsidRPr="008A0488">
        <w:rPr>
          <w:rFonts w:ascii="Arial" w:hAnsi="Arial" w:cs="Arial"/>
          <w:b/>
          <w:szCs w:val="22"/>
        </w:rPr>
        <w:t xml:space="preserve">3GPP </w:t>
      </w:r>
      <w:r w:rsidR="008A32A1" w:rsidRPr="008A0488">
        <w:rPr>
          <w:rFonts w:ascii="Arial" w:hAnsi="Arial" w:cs="Arial"/>
          <w:b/>
          <w:szCs w:val="22"/>
        </w:rPr>
        <w:t>RAN1</w:t>
      </w:r>
      <w:r w:rsidR="008A0488">
        <w:rPr>
          <w:rFonts w:ascii="Arial" w:hAnsi="Arial" w:cs="Arial"/>
          <w:b/>
          <w:szCs w:val="22"/>
        </w:rPr>
        <w:t>/RAN4</w:t>
      </w:r>
      <w:r w:rsidR="008A32A1" w:rsidRPr="008A0488">
        <w:rPr>
          <w:rFonts w:ascii="Arial" w:hAnsi="Arial" w:cs="Arial"/>
          <w:b/>
          <w:szCs w:val="22"/>
        </w:rPr>
        <w:t>:</w:t>
      </w:r>
    </w:p>
    <w:p w14:paraId="02EC0594" w14:textId="2BD37973" w:rsidR="00B97703" w:rsidRDefault="00FA05B4" w:rsidP="00534B9F">
      <w:pPr>
        <w:spacing w:after="120"/>
        <w:ind w:left="993" w:hanging="993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ACTION:</w:t>
      </w:r>
      <w:r>
        <w:rPr>
          <w:rFonts w:ascii="Arial" w:hAnsi="Arial" w:cs="Arial"/>
          <w:b/>
          <w:szCs w:val="22"/>
        </w:rPr>
        <w:tab/>
      </w:r>
      <w:r w:rsidR="006E692F" w:rsidRPr="008A0488">
        <w:rPr>
          <w:rFonts w:ascii="Arial" w:hAnsi="Arial" w:cs="Arial"/>
          <w:szCs w:val="22"/>
        </w:rPr>
        <w:t>RAN</w:t>
      </w:r>
      <w:r w:rsidR="00043BD5" w:rsidRPr="008A0488">
        <w:rPr>
          <w:rFonts w:ascii="Arial" w:hAnsi="Arial" w:cs="Arial"/>
          <w:szCs w:val="22"/>
        </w:rPr>
        <w:t>2</w:t>
      </w:r>
      <w:r w:rsidR="00B97703" w:rsidRPr="008A0488">
        <w:rPr>
          <w:rFonts w:ascii="Arial" w:hAnsi="Arial" w:cs="Arial"/>
          <w:szCs w:val="22"/>
        </w:rPr>
        <w:t xml:space="preserve"> </w:t>
      </w:r>
      <w:r w:rsidR="00DE3198" w:rsidRPr="008A0488">
        <w:rPr>
          <w:rFonts w:ascii="Arial" w:hAnsi="Arial" w:cs="Arial"/>
          <w:szCs w:val="22"/>
        </w:rPr>
        <w:t xml:space="preserve">respectfully </w:t>
      </w:r>
      <w:r w:rsidR="00B97703" w:rsidRPr="008A0488">
        <w:rPr>
          <w:rFonts w:ascii="Arial" w:hAnsi="Arial" w:cs="Arial"/>
          <w:szCs w:val="22"/>
        </w:rPr>
        <w:t xml:space="preserve">asks </w:t>
      </w:r>
      <w:r w:rsidR="0013021B" w:rsidRPr="008A0488">
        <w:rPr>
          <w:rFonts w:ascii="Arial" w:hAnsi="Arial" w:cs="Arial"/>
          <w:szCs w:val="22"/>
        </w:rPr>
        <w:t>RAN1</w:t>
      </w:r>
      <w:r w:rsidR="008A0488">
        <w:rPr>
          <w:rFonts w:ascii="Arial" w:hAnsi="Arial" w:cs="Arial"/>
          <w:szCs w:val="22"/>
        </w:rPr>
        <w:t>/RAN4</w:t>
      </w:r>
      <w:r w:rsidR="0013021B" w:rsidRPr="008A0488">
        <w:rPr>
          <w:rFonts w:ascii="Arial" w:hAnsi="Arial" w:cs="Arial"/>
          <w:szCs w:val="22"/>
        </w:rPr>
        <w:t xml:space="preserve"> to take the above into con</w:t>
      </w:r>
      <w:r w:rsidR="004B2FDC" w:rsidRPr="008A0488">
        <w:rPr>
          <w:rFonts w:ascii="Arial" w:hAnsi="Arial" w:cs="Arial"/>
          <w:szCs w:val="22"/>
        </w:rPr>
        <w:t>sider</w:t>
      </w:r>
      <w:r w:rsidR="00A974CB" w:rsidRPr="008A0488">
        <w:rPr>
          <w:rFonts w:ascii="Arial" w:hAnsi="Arial" w:cs="Arial"/>
          <w:szCs w:val="22"/>
        </w:rPr>
        <w:t>ation</w:t>
      </w:r>
      <w:r w:rsidR="0013021B" w:rsidRPr="008A0488">
        <w:rPr>
          <w:rFonts w:ascii="Arial" w:hAnsi="Arial" w:cs="Arial"/>
          <w:szCs w:val="22"/>
        </w:rPr>
        <w:t xml:space="preserve"> in their work on Rel-16 RAN1</w:t>
      </w:r>
      <w:r w:rsidR="008A0488">
        <w:rPr>
          <w:rFonts w:ascii="Arial" w:hAnsi="Arial" w:cs="Arial"/>
          <w:szCs w:val="22"/>
        </w:rPr>
        <w:t>/RAN4</w:t>
      </w:r>
      <w:r w:rsidR="0013021B" w:rsidRPr="008A0488">
        <w:rPr>
          <w:rFonts w:ascii="Arial" w:hAnsi="Arial" w:cs="Arial"/>
          <w:szCs w:val="22"/>
        </w:rPr>
        <w:t xml:space="preserve"> specifications</w:t>
      </w:r>
      <w:r w:rsidR="004B2FDC" w:rsidRPr="008A0488">
        <w:rPr>
          <w:rFonts w:ascii="Arial" w:hAnsi="Arial" w:cs="Arial"/>
          <w:szCs w:val="22"/>
        </w:rPr>
        <w:t>.</w:t>
      </w:r>
    </w:p>
    <w:p w14:paraId="378490B2" w14:textId="77777777" w:rsidR="003A247B" w:rsidRPr="008A0488" w:rsidRDefault="003A247B" w:rsidP="00534B9F">
      <w:pPr>
        <w:spacing w:after="120"/>
        <w:ind w:left="993" w:hanging="993"/>
        <w:rPr>
          <w:rFonts w:ascii="Arial" w:hAnsi="Arial" w:cs="Arial"/>
          <w:szCs w:val="22"/>
        </w:rPr>
      </w:pPr>
    </w:p>
    <w:p w14:paraId="339EB264" w14:textId="77777777" w:rsidR="00B97703" w:rsidRPr="00DF1BCC" w:rsidRDefault="00B97703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맑은 고딕" w:hAnsi="Arial" w:cs="Arial"/>
          <w:b/>
          <w:sz w:val="22"/>
          <w:lang w:eastAsia="en-US"/>
        </w:rPr>
      </w:pPr>
      <w:r w:rsidRPr="00DF1BCC">
        <w:rPr>
          <w:rFonts w:ascii="Arial" w:eastAsia="맑은 고딕" w:hAnsi="Arial" w:cs="Arial"/>
          <w:b/>
          <w:sz w:val="22"/>
          <w:lang w:eastAsia="en-US"/>
        </w:rPr>
        <w:t>3</w:t>
      </w:r>
      <w:r w:rsidR="002F1940" w:rsidRPr="00DF1BCC">
        <w:rPr>
          <w:rFonts w:ascii="Arial" w:eastAsia="맑은 고딕" w:hAnsi="Arial" w:cs="Arial"/>
          <w:b/>
          <w:sz w:val="22"/>
          <w:lang w:eastAsia="en-US"/>
        </w:rPr>
        <w:tab/>
      </w:r>
      <w:r w:rsidR="000F6242" w:rsidRPr="00DF1BCC">
        <w:rPr>
          <w:rFonts w:ascii="Arial" w:eastAsia="맑은 고딕" w:hAnsi="Arial" w:cs="Arial"/>
          <w:b/>
          <w:sz w:val="22"/>
          <w:lang w:eastAsia="en-US"/>
        </w:rPr>
        <w:t xml:space="preserve">Dates of next TSG </w:t>
      </w:r>
      <w:r w:rsidR="00F509DA" w:rsidRPr="00DF1BCC">
        <w:rPr>
          <w:rFonts w:ascii="Arial" w:eastAsia="맑은 고딕" w:hAnsi="Arial" w:cs="Arial"/>
          <w:b/>
          <w:sz w:val="22"/>
          <w:lang w:eastAsia="en-US"/>
        </w:rPr>
        <w:t>RAN WG2</w:t>
      </w:r>
      <w:r w:rsidR="000F6242" w:rsidRPr="00DF1BCC">
        <w:rPr>
          <w:rFonts w:ascii="Arial" w:eastAsia="맑은 고딕" w:hAnsi="Arial" w:cs="Arial"/>
          <w:b/>
          <w:sz w:val="22"/>
          <w:lang w:eastAsia="en-US"/>
        </w:rPr>
        <w:t xml:space="preserve"> meetings</w:t>
      </w:r>
    </w:p>
    <w:p w14:paraId="6A2E85F0" w14:textId="6E5D5E88" w:rsidR="004B2FDC" w:rsidRPr="00A617A7" w:rsidRDefault="004B2FDC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A617A7">
        <w:rPr>
          <w:rFonts w:ascii="Arial" w:hAnsi="Arial" w:cs="Arial"/>
          <w:bCs/>
          <w:szCs w:val="22"/>
        </w:rPr>
        <w:t>TSG RAN WG2 Meeting #1</w:t>
      </w:r>
      <w:r w:rsidR="00506C98" w:rsidRPr="00A617A7">
        <w:rPr>
          <w:rFonts w:ascii="Arial" w:hAnsi="Arial" w:cs="Arial"/>
          <w:bCs/>
          <w:szCs w:val="22"/>
        </w:rPr>
        <w:t>1</w:t>
      </w:r>
      <w:r w:rsidR="00A617A7">
        <w:rPr>
          <w:rFonts w:ascii="Arial" w:hAnsi="Arial" w:cs="Arial"/>
          <w:bCs/>
          <w:szCs w:val="22"/>
        </w:rPr>
        <w:t>3</w:t>
      </w:r>
      <w:r w:rsidR="00435151">
        <w:rPr>
          <w:rFonts w:ascii="Arial" w:hAnsi="Arial" w:cs="Arial"/>
          <w:bCs/>
          <w:szCs w:val="22"/>
        </w:rPr>
        <w:t>-</w:t>
      </w:r>
      <w:r w:rsidR="00C87D8B" w:rsidRPr="00A617A7">
        <w:rPr>
          <w:rFonts w:ascii="Arial" w:hAnsi="Arial" w:cs="Arial"/>
          <w:bCs/>
          <w:szCs w:val="22"/>
        </w:rPr>
        <w:t>e</w:t>
      </w:r>
      <w:r w:rsidRPr="00A617A7">
        <w:rPr>
          <w:rFonts w:ascii="Arial" w:hAnsi="Arial" w:cs="Arial"/>
          <w:bCs/>
          <w:szCs w:val="22"/>
        </w:rPr>
        <w:tab/>
      </w:r>
      <w:r w:rsidR="00435151">
        <w:rPr>
          <w:rFonts w:ascii="Arial" w:hAnsi="Arial" w:cs="Arial"/>
          <w:bCs/>
          <w:szCs w:val="22"/>
        </w:rPr>
        <w:t>25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January – 5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February</w:t>
      </w:r>
      <w:r w:rsidRPr="00A617A7">
        <w:rPr>
          <w:rFonts w:ascii="Arial" w:hAnsi="Arial" w:cs="Arial"/>
          <w:bCs/>
          <w:szCs w:val="22"/>
        </w:rPr>
        <w:t xml:space="preserve"> 2020 </w:t>
      </w:r>
      <w:r w:rsidR="003A247B">
        <w:rPr>
          <w:rFonts w:ascii="Arial" w:hAnsi="Arial" w:cs="Arial"/>
          <w:bCs/>
          <w:szCs w:val="22"/>
        </w:rPr>
        <w:tab/>
        <w:t>Online</w:t>
      </w:r>
    </w:p>
    <w:p w14:paraId="0ED83ED7" w14:textId="62419445" w:rsidR="00435151" w:rsidRPr="00A617A7" w:rsidRDefault="00C87D8B" w:rsidP="004351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A617A7">
        <w:rPr>
          <w:rFonts w:ascii="Arial" w:hAnsi="Arial" w:cs="Arial"/>
          <w:bCs/>
          <w:szCs w:val="22"/>
        </w:rPr>
        <w:t>TSG RAN WG2 Meeting #11</w:t>
      </w:r>
      <w:r w:rsidR="00435151">
        <w:rPr>
          <w:rFonts w:ascii="Arial" w:hAnsi="Arial" w:cs="Arial"/>
          <w:bCs/>
          <w:szCs w:val="22"/>
        </w:rPr>
        <w:t>3</w:t>
      </w:r>
      <w:r w:rsidR="00435151">
        <w:rPr>
          <w:rFonts w:ascii="맑은 고딕" w:eastAsia="맑은 고딕" w:hAnsi="맑은 고딕" w:cs="Arial" w:hint="eastAsia"/>
          <w:bCs/>
          <w:szCs w:val="22"/>
          <w:lang w:eastAsia="ko-KR"/>
        </w:rPr>
        <w:t>bis-</w:t>
      </w:r>
      <w:r w:rsidRPr="00A617A7">
        <w:rPr>
          <w:rFonts w:ascii="Arial" w:hAnsi="Arial" w:cs="Arial"/>
          <w:bCs/>
          <w:szCs w:val="22"/>
        </w:rPr>
        <w:t>e</w:t>
      </w:r>
      <w:r w:rsidRPr="00A617A7">
        <w:rPr>
          <w:rFonts w:ascii="Arial" w:hAnsi="Arial" w:cs="Arial"/>
          <w:bCs/>
          <w:szCs w:val="22"/>
        </w:rPr>
        <w:tab/>
      </w:r>
      <w:r w:rsidR="00435151">
        <w:rPr>
          <w:rFonts w:ascii="Arial" w:hAnsi="Arial" w:cs="Arial"/>
          <w:bCs/>
          <w:szCs w:val="22"/>
        </w:rPr>
        <w:t>12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– 20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April</w:t>
      </w:r>
      <w:r w:rsidR="00435151" w:rsidRPr="00A617A7">
        <w:rPr>
          <w:rFonts w:ascii="Arial" w:hAnsi="Arial" w:cs="Arial"/>
          <w:bCs/>
          <w:szCs w:val="22"/>
        </w:rPr>
        <w:t xml:space="preserve"> 2020 </w:t>
      </w:r>
      <w:r w:rsidR="003A247B">
        <w:rPr>
          <w:rFonts w:ascii="Arial" w:hAnsi="Arial" w:cs="Arial"/>
          <w:bCs/>
          <w:szCs w:val="22"/>
        </w:rPr>
        <w:tab/>
      </w:r>
      <w:r w:rsidR="003A247B">
        <w:rPr>
          <w:rFonts w:ascii="Arial" w:hAnsi="Arial" w:cs="Arial"/>
          <w:bCs/>
          <w:szCs w:val="22"/>
        </w:rPr>
        <w:tab/>
      </w:r>
      <w:r w:rsidR="003A247B">
        <w:rPr>
          <w:rFonts w:ascii="Arial" w:hAnsi="Arial" w:cs="Arial"/>
          <w:bCs/>
          <w:szCs w:val="22"/>
        </w:rPr>
        <w:tab/>
        <w:t>Online</w:t>
      </w:r>
    </w:p>
    <w:sectPr w:rsidR="00435151" w:rsidRPr="00A617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07F96" w14:textId="77777777" w:rsidR="00C446FA" w:rsidRDefault="00C446FA">
      <w:pPr>
        <w:spacing w:after="0"/>
      </w:pPr>
      <w:r>
        <w:separator/>
      </w:r>
    </w:p>
  </w:endnote>
  <w:endnote w:type="continuationSeparator" w:id="0">
    <w:p w14:paraId="348CCAA5" w14:textId="77777777" w:rsidR="00C446FA" w:rsidRDefault="00C44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CEDB0" w14:textId="77777777" w:rsidR="00C446FA" w:rsidRDefault="00C446FA">
      <w:pPr>
        <w:spacing w:after="0"/>
      </w:pPr>
      <w:r>
        <w:separator/>
      </w:r>
    </w:p>
  </w:footnote>
  <w:footnote w:type="continuationSeparator" w:id="0">
    <w:p w14:paraId="488937FF" w14:textId="77777777" w:rsidR="00C446FA" w:rsidRDefault="00C446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690"/>
    <w:multiLevelType w:val="hybridMultilevel"/>
    <w:tmpl w:val="ABC424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8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3"/>
  </w:num>
  <w:num w:numId="7">
    <w:abstractNumId w:val="21"/>
  </w:num>
  <w:num w:numId="8">
    <w:abstractNumId w:val="11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20"/>
  </w:num>
  <w:num w:numId="14">
    <w:abstractNumId w:val="26"/>
  </w:num>
  <w:num w:numId="15">
    <w:abstractNumId w:val="28"/>
  </w:num>
  <w:num w:numId="16">
    <w:abstractNumId w:val="2"/>
  </w:num>
  <w:num w:numId="17">
    <w:abstractNumId w:val="17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9"/>
  </w:num>
  <w:num w:numId="27">
    <w:abstractNumId w:val="25"/>
  </w:num>
  <w:num w:numId="28">
    <w:abstractNumId w:val="22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53"/>
    <w:rsid w:val="00006392"/>
    <w:rsid w:val="00006E59"/>
    <w:rsid w:val="00006E77"/>
    <w:rsid w:val="00016CA7"/>
    <w:rsid w:val="00017F23"/>
    <w:rsid w:val="00023798"/>
    <w:rsid w:val="00023F25"/>
    <w:rsid w:val="00025002"/>
    <w:rsid w:val="000328D9"/>
    <w:rsid w:val="00033586"/>
    <w:rsid w:val="000352E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8076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1F20"/>
    <w:rsid w:val="00232A16"/>
    <w:rsid w:val="00236894"/>
    <w:rsid w:val="002433C3"/>
    <w:rsid w:val="00246C4C"/>
    <w:rsid w:val="00246DD5"/>
    <w:rsid w:val="00247224"/>
    <w:rsid w:val="0025165F"/>
    <w:rsid w:val="00253768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93FB9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47B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3E9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5151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C4BE8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96BC7"/>
    <w:rsid w:val="005970ED"/>
    <w:rsid w:val="005B20C7"/>
    <w:rsid w:val="005B5AE4"/>
    <w:rsid w:val="005B7576"/>
    <w:rsid w:val="005C373D"/>
    <w:rsid w:val="005C3CAB"/>
    <w:rsid w:val="005D44F7"/>
    <w:rsid w:val="005D657C"/>
    <w:rsid w:val="005D7661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D7001"/>
    <w:rsid w:val="006E3EC2"/>
    <w:rsid w:val="006E692F"/>
    <w:rsid w:val="006F24A2"/>
    <w:rsid w:val="006F3107"/>
    <w:rsid w:val="00700BEC"/>
    <w:rsid w:val="007018BD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3960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20F68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0488"/>
    <w:rsid w:val="008A2D06"/>
    <w:rsid w:val="008A31A2"/>
    <w:rsid w:val="008A32A1"/>
    <w:rsid w:val="008A476D"/>
    <w:rsid w:val="008A5DBC"/>
    <w:rsid w:val="008A64DA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55008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17A7"/>
    <w:rsid w:val="00A651A8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AF6F8F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369AC"/>
    <w:rsid w:val="00C42B50"/>
    <w:rsid w:val="00C4450F"/>
    <w:rsid w:val="00C446FA"/>
    <w:rsid w:val="00C464B4"/>
    <w:rsid w:val="00C64BEA"/>
    <w:rsid w:val="00C665BD"/>
    <w:rsid w:val="00C66DE7"/>
    <w:rsid w:val="00C70D9F"/>
    <w:rsid w:val="00C73AC5"/>
    <w:rsid w:val="00C7419A"/>
    <w:rsid w:val="00C77304"/>
    <w:rsid w:val="00C77B7F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92475"/>
    <w:rsid w:val="00D976F0"/>
    <w:rsid w:val="00DA1ACA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1BCC"/>
    <w:rsid w:val="00DF5675"/>
    <w:rsid w:val="00DF623F"/>
    <w:rsid w:val="00E056B5"/>
    <w:rsid w:val="00E05D00"/>
    <w:rsid w:val="00E15EC7"/>
    <w:rsid w:val="00E23AA6"/>
    <w:rsid w:val="00E26CF0"/>
    <w:rsid w:val="00E3160B"/>
    <w:rsid w:val="00E35351"/>
    <w:rsid w:val="00E43684"/>
    <w:rsid w:val="00E45444"/>
    <w:rsid w:val="00E4609C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5052C"/>
    <w:rsid w:val="00F509D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05B4"/>
    <w:rsid w:val="00FA1CFE"/>
    <w:rsid w:val="00FA2C77"/>
    <w:rsid w:val="00FB2361"/>
    <w:rsid w:val="00FB3DB2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6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aliases w:val="H1,h1"/>
    <w:next w:val="Normal"/>
    <w:qFormat/>
    <w:rsid w:val="00820F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820F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20F6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20F6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20F6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20F68"/>
    <w:pPr>
      <w:outlineLvl w:val="5"/>
    </w:pPr>
  </w:style>
  <w:style w:type="paragraph" w:styleId="Heading7">
    <w:name w:val="heading 7"/>
    <w:basedOn w:val="H6"/>
    <w:next w:val="Normal"/>
    <w:qFormat/>
    <w:rsid w:val="00820F68"/>
    <w:pPr>
      <w:outlineLvl w:val="6"/>
    </w:pPr>
  </w:style>
  <w:style w:type="paragraph" w:styleId="Heading8">
    <w:name w:val="heading 8"/>
    <w:basedOn w:val="Heading1"/>
    <w:next w:val="Normal"/>
    <w:qFormat/>
    <w:rsid w:val="00820F6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20F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20F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820F6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20F6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820F68"/>
    <w:pPr>
      <w:spacing w:before="180"/>
      <w:ind w:left="2693" w:hanging="2693"/>
    </w:pPr>
    <w:rPr>
      <w:b/>
    </w:rPr>
  </w:style>
  <w:style w:type="paragraph" w:styleId="TOC1">
    <w:name w:val="toc 1"/>
    <w:semiHidden/>
    <w:rsid w:val="00820F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ZT">
    <w:name w:val="ZT"/>
    <w:rsid w:val="00820F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820F68"/>
    <w:pPr>
      <w:ind w:left="1701" w:hanging="1701"/>
    </w:pPr>
  </w:style>
  <w:style w:type="paragraph" w:styleId="TOC4">
    <w:name w:val="toc 4"/>
    <w:basedOn w:val="TOC3"/>
    <w:semiHidden/>
    <w:rsid w:val="00820F68"/>
    <w:pPr>
      <w:ind w:left="1418" w:hanging="1418"/>
    </w:pPr>
  </w:style>
  <w:style w:type="paragraph" w:styleId="TOC3">
    <w:name w:val="toc 3"/>
    <w:basedOn w:val="TOC2"/>
    <w:semiHidden/>
    <w:rsid w:val="00820F68"/>
    <w:pPr>
      <w:ind w:left="1134" w:hanging="1134"/>
    </w:pPr>
  </w:style>
  <w:style w:type="paragraph" w:styleId="TOC2">
    <w:name w:val="toc 2"/>
    <w:basedOn w:val="TOC1"/>
    <w:semiHidden/>
    <w:rsid w:val="00820F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20F68"/>
    <w:pPr>
      <w:ind w:left="284"/>
    </w:pPr>
  </w:style>
  <w:style w:type="paragraph" w:styleId="Index1">
    <w:name w:val="index 1"/>
    <w:basedOn w:val="Normal"/>
    <w:semiHidden/>
    <w:rsid w:val="00820F68"/>
    <w:pPr>
      <w:keepLines/>
      <w:spacing w:after="0"/>
    </w:pPr>
  </w:style>
  <w:style w:type="paragraph" w:customStyle="1" w:styleId="ZH">
    <w:name w:val="ZH"/>
    <w:rsid w:val="00820F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Heading1"/>
    <w:next w:val="Normal"/>
    <w:rsid w:val="00820F68"/>
    <w:pPr>
      <w:outlineLvl w:val="9"/>
    </w:pPr>
  </w:style>
  <w:style w:type="paragraph" w:styleId="ListNumber2">
    <w:name w:val="List Number 2"/>
    <w:basedOn w:val="ListNumber"/>
    <w:semiHidden/>
    <w:rsid w:val="00820F68"/>
    <w:pPr>
      <w:ind w:left="851"/>
    </w:pPr>
  </w:style>
  <w:style w:type="character" w:styleId="FootnoteReference">
    <w:name w:val="footnote reference"/>
    <w:basedOn w:val="DefaultParagraphFont"/>
    <w:semiHidden/>
    <w:rsid w:val="00820F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20F6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ja-JP"/>
    </w:rPr>
  </w:style>
  <w:style w:type="paragraph" w:customStyle="1" w:styleId="TAH">
    <w:name w:val="TAH"/>
    <w:basedOn w:val="TAC"/>
    <w:rsid w:val="00820F68"/>
    <w:rPr>
      <w:b/>
    </w:rPr>
  </w:style>
  <w:style w:type="paragraph" w:customStyle="1" w:styleId="TAC">
    <w:name w:val="TAC"/>
    <w:basedOn w:val="TAL"/>
    <w:rsid w:val="00820F68"/>
    <w:pPr>
      <w:jc w:val="center"/>
    </w:pPr>
  </w:style>
  <w:style w:type="paragraph" w:customStyle="1" w:styleId="TF">
    <w:name w:val="TF"/>
    <w:basedOn w:val="TH"/>
    <w:rsid w:val="00820F68"/>
    <w:pPr>
      <w:keepNext w:val="0"/>
      <w:spacing w:before="0" w:after="240"/>
    </w:pPr>
  </w:style>
  <w:style w:type="paragraph" w:customStyle="1" w:styleId="NO">
    <w:name w:val="NO"/>
    <w:basedOn w:val="Normal"/>
    <w:rsid w:val="00820F68"/>
    <w:pPr>
      <w:keepLines/>
      <w:ind w:left="1135" w:hanging="851"/>
    </w:pPr>
  </w:style>
  <w:style w:type="paragraph" w:styleId="TOC9">
    <w:name w:val="toc 9"/>
    <w:basedOn w:val="TOC8"/>
    <w:semiHidden/>
    <w:rsid w:val="00820F68"/>
    <w:pPr>
      <w:ind w:left="1418" w:hanging="1418"/>
    </w:pPr>
  </w:style>
  <w:style w:type="paragraph" w:customStyle="1" w:styleId="EX">
    <w:name w:val="EX"/>
    <w:basedOn w:val="Normal"/>
    <w:rsid w:val="00820F68"/>
    <w:pPr>
      <w:keepLines/>
      <w:ind w:left="1702" w:hanging="1418"/>
    </w:pPr>
  </w:style>
  <w:style w:type="paragraph" w:customStyle="1" w:styleId="FP">
    <w:name w:val="FP"/>
    <w:basedOn w:val="Normal"/>
    <w:rsid w:val="00820F68"/>
    <w:pPr>
      <w:spacing w:after="0"/>
    </w:pPr>
  </w:style>
  <w:style w:type="paragraph" w:customStyle="1" w:styleId="LD">
    <w:name w:val="LD"/>
    <w:rsid w:val="00820F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NW">
    <w:name w:val="NW"/>
    <w:basedOn w:val="NO"/>
    <w:rsid w:val="00820F68"/>
    <w:pPr>
      <w:spacing w:after="0"/>
    </w:pPr>
  </w:style>
  <w:style w:type="paragraph" w:customStyle="1" w:styleId="EW">
    <w:name w:val="EW"/>
    <w:basedOn w:val="EX"/>
    <w:rsid w:val="00820F68"/>
    <w:pPr>
      <w:spacing w:after="0"/>
    </w:pPr>
  </w:style>
  <w:style w:type="paragraph" w:styleId="TOC6">
    <w:name w:val="toc 6"/>
    <w:basedOn w:val="TOC5"/>
    <w:next w:val="Normal"/>
    <w:semiHidden/>
    <w:rsid w:val="00820F68"/>
    <w:pPr>
      <w:ind w:left="1985" w:hanging="1985"/>
    </w:pPr>
  </w:style>
  <w:style w:type="paragraph" w:styleId="TOC7">
    <w:name w:val="toc 7"/>
    <w:basedOn w:val="TOC6"/>
    <w:next w:val="Normal"/>
    <w:semiHidden/>
    <w:rsid w:val="00820F68"/>
    <w:pPr>
      <w:ind w:left="2268" w:hanging="2268"/>
    </w:pPr>
  </w:style>
  <w:style w:type="paragraph" w:styleId="ListBullet2">
    <w:name w:val="List Bullet 2"/>
    <w:basedOn w:val="ListBullet"/>
    <w:semiHidden/>
    <w:rsid w:val="00820F68"/>
    <w:pPr>
      <w:ind w:left="851"/>
    </w:pPr>
  </w:style>
  <w:style w:type="paragraph" w:styleId="ListBullet3">
    <w:name w:val="List Bullet 3"/>
    <w:basedOn w:val="ListBullet2"/>
    <w:semiHidden/>
    <w:rsid w:val="00820F68"/>
    <w:pPr>
      <w:ind w:left="1135"/>
    </w:pPr>
  </w:style>
  <w:style w:type="paragraph" w:styleId="ListNumber">
    <w:name w:val="List Number"/>
    <w:basedOn w:val="List"/>
    <w:semiHidden/>
    <w:rsid w:val="00820F68"/>
  </w:style>
  <w:style w:type="paragraph" w:customStyle="1" w:styleId="EQ">
    <w:name w:val="EQ"/>
    <w:basedOn w:val="Normal"/>
    <w:next w:val="Normal"/>
    <w:rsid w:val="00820F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20F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20F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20F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820F68"/>
    <w:pPr>
      <w:jc w:val="right"/>
    </w:pPr>
  </w:style>
  <w:style w:type="paragraph" w:customStyle="1" w:styleId="H6">
    <w:name w:val="H6"/>
    <w:basedOn w:val="Heading5"/>
    <w:next w:val="Normal"/>
    <w:rsid w:val="00820F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20F68"/>
    <w:pPr>
      <w:ind w:left="851" w:hanging="851"/>
    </w:pPr>
  </w:style>
  <w:style w:type="paragraph" w:customStyle="1" w:styleId="TAL">
    <w:name w:val="TAL"/>
    <w:basedOn w:val="Normal"/>
    <w:rsid w:val="00820F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20F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820F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820F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820F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820F68"/>
    <w:pPr>
      <w:framePr w:wrap="notBeside" w:y="16161"/>
    </w:pPr>
  </w:style>
  <w:style w:type="character" w:customStyle="1" w:styleId="ZGSM">
    <w:name w:val="ZGSM"/>
    <w:rsid w:val="00820F68"/>
  </w:style>
  <w:style w:type="paragraph" w:styleId="List2">
    <w:name w:val="List 2"/>
    <w:basedOn w:val="List"/>
    <w:semiHidden/>
    <w:rsid w:val="00820F68"/>
    <w:pPr>
      <w:ind w:left="851"/>
    </w:pPr>
  </w:style>
  <w:style w:type="paragraph" w:customStyle="1" w:styleId="ZG">
    <w:name w:val="ZG"/>
    <w:rsid w:val="00820F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List3">
    <w:name w:val="List 3"/>
    <w:basedOn w:val="List2"/>
    <w:semiHidden/>
    <w:rsid w:val="00820F68"/>
    <w:pPr>
      <w:ind w:left="1135"/>
    </w:pPr>
  </w:style>
  <w:style w:type="paragraph" w:styleId="List4">
    <w:name w:val="List 4"/>
    <w:basedOn w:val="List3"/>
    <w:semiHidden/>
    <w:rsid w:val="00820F68"/>
    <w:pPr>
      <w:ind w:left="1418"/>
    </w:pPr>
  </w:style>
  <w:style w:type="paragraph" w:styleId="List5">
    <w:name w:val="List 5"/>
    <w:basedOn w:val="List4"/>
    <w:semiHidden/>
    <w:rsid w:val="00820F68"/>
    <w:pPr>
      <w:ind w:left="1702"/>
    </w:pPr>
  </w:style>
  <w:style w:type="paragraph" w:customStyle="1" w:styleId="EditorsNote">
    <w:name w:val="Editor's Note"/>
    <w:basedOn w:val="NO"/>
    <w:rsid w:val="00820F68"/>
    <w:rPr>
      <w:color w:val="FF0000"/>
    </w:rPr>
  </w:style>
  <w:style w:type="paragraph" w:styleId="List">
    <w:name w:val="List"/>
    <w:basedOn w:val="Normal"/>
    <w:semiHidden/>
    <w:rsid w:val="00820F68"/>
    <w:pPr>
      <w:ind w:left="568" w:hanging="284"/>
    </w:pPr>
  </w:style>
  <w:style w:type="paragraph" w:styleId="ListBullet">
    <w:name w:val="List Bullet"/>
    <w:basedOn w:val="List"/>
    <w:semiHidden/>
    <w:rsid w:val="00820F68"/>
  </w:style>
  <w:style w:type="paragraph" w:styleId="ListBullet4">
    <w:name w:val="List Bullet 4"/>
    <w:basedOn w:val="ListBullet3"/>
    <w:semiHidden/>
    <w:rsid w:val="00820F68"/>
    <w:pPr>
      <w:ind w:left="1418"/>
    </w:pPr>
  </w:style>
  <w:style w:type="paragraph" w:styleId="ListBullet5">
    <w:name w:val="List Bullet 5"/>
    <w:basedOn w:val="ListBullet4"/>
    <w:semiHidden/>
    <w:rsid w:val="00820F68"/>
    <w:pPr>
      <w:ind w:left="1702"/>
    </w:pPr>
  </w:style>
  <w:style w:type="paragraph" w:customStyle="1" w:styleId="B2">
    <w:name w:val="B2"/>
    <w:basedOn w:val="List2"/>
    <w:rsid w:val="00820F68"/>
  </w:style>
  <w:style w:type="paragraph" w:customStyle="1" w:styleId="B3">
    <w:name w:val="B3"/>
    <w:basedOn w:val="List3"/>
    <w:rsid w:val="00820F68"/>
  </w:style>
  <w:style w:type="paragraph" w:customStyle="1" w:styleId="B4">
    <w:name w:val="B4"/>
    <w:basedOn w:val="List4"/>
    <w:rsid w:val="00820F68"/>
  </w:style>
  <w:style w:type="paragraph" w:customStyle="1" w:styleId="B5">
    <w:name w:val="B5"/>
    <w:basedOn w:val="List5"/>
    <w:rsid w:val="00820F68"/>
  </w:style>
  <w:style w:type="paragraph" w:customStyle="1" w:styleId="ZTD">
    <w:name w:val="ZTD"/>
    <w:basedOn w:val="ZB"/>
    <w:rsid w:val="00820F6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Char"/>
    <w:qFormat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726"/>
    <w:pPr>
      <w:ind w:left="720"/>
    </w:pPr>
  </w:style>
  <w:style w:type="character" w:customStyle="1" w:styleId="CRCoverPageChar">
    <w:name w:val="CR Cover Page Char"/>
    <w:link w:val="CRCoverPage"/>
    <w:rsid w:val="00006E5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D79B-F812-413F-9608-BBE71FC1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1619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Seungri Jin (Samsung)</cp:lastModifiedBy>
  <cp:revision>15</cp:revision>
  <cp:lastPrinted>2002-04-23T07:10:00Z</cp:lastPrinted>
  <dcterms:created xsi:type="dcterms:W3CDTF">2020-10-14T05:26:00Z</dcterms:created>
  <dcterms:modified xsi:type="dcterms:W3CDTF">2020-10-14T08:23:00Z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C:\Users\seungri.jin\AppData\Local\Temp\_AZTMP1_\R2-2006085.docx</vt:lpwstr>
  </property>
</Properties>
</file>