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C0967" w14:textId="705FC0AE" w:rsidR="0059111D" w:rsidRPr="008E235B" w:rsidRDefault="00051EF9">
      <w:pPr>
        <w:pStyle w:val="af"/>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af"/>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af"/>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[Post111-e][924][R17 URLLC/IIoT] Propagation delay for TSN (Nokia)</w:t>
      </w:r>
      <w:r w:rsidR="00033128" w:rsidRPr="00033128" w:rsidDel="00033128">
        <w:rPr>
          <w:rFonts w:ascii="Arial" w:hAnsi="Arial" w:cs="Arial"/>
          <w:b/>
          <w:bCs/>
          <w:sz w:val="24"/>
        </w:rPr>
        <w:t xml:space="preserve"> </w:t>
      </w:r>
    </w:p>
    <w:p w14:paraId="460E7B59" w14:textId="7F419628" w:rsidR="0059111D" w:rsidRPr="00D043C1" w:rsidRDefault="00051EF9">
      <w:pPr>
        <w:ind w:left="1985" w:hanging="1985"/>
        <w:rPr>
          <w:rFonts w:ascii="Arial" w:hAnsi="Arial" w:cs="Arial"/>
          <w:b/>
          <w:bCs/>
          <w:sz w:val="24"/>
          <w:lang w:val="da-DK"/>
        </w:rPr>
      </w:pPr>
      <w:r w:rsidRPr="00D043C1">
        <w:rPr>
          <w:rFonts w:ascii="Arial" w:hAnsi="Arial" w:cs="Arial"/>
          <w:b/>
          <w:bCs/>
          <w:sz w:val="24"/>
          <w:lang w:val="da-DK"/>
        </w:rPr>
        <w:t>WID/SID:</w:t>
      </w:r>
      <w:r w:rsidRPr="00D043C1">
        <w:rPr>
          <w:rFonts w:ascii="Arial" w:hAnsi="Arial" w:cs="Arial"/>
          <w:b/>
          <w:bCs/>
          <w:sz w:val="24"/>
          <w:lang w:val="da-DK"/>
        </w:rPr>
        <w:tab/>
      </w:r>
      <w:r w:rsidR="008E235B" w:rsidRPr="00D043C1">
        <w:rPr>
          <w:rFonts w:ascii="Arial" w:hAnsi="Arial" w:cs="Arial"/>
          <w:b/>
          <w:bCs/>
          <w:sz w:val="22"/>
          <w:szCs w:val="22"/>
          <w:lang w:val="da-DK"/>
        </w:rPr>
        <w:t>NR_IIOT_URLLC_enh</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16417F">
      <w:pPr>
        <w:pStyle w:val="EmailDiscussion"/>
        <w:numPr>
          <w:ilvl w:val="0"/>
          <w:numId w:val="10"/>
        </w:numPr>
        <w:rPr>
          <w:lang w:val="en-US"/>
        </w:rPr>
      </w:pPr>
      <w:r>
        <w:rPr>
          <w:lang w:val="en-US"/>
        </w:rPr>
        <w:t>[</w:t>
      </w:r>
      <w:r>
        <w:t>Post111-e</w:t>
      </w:r>
      <w:r>
        <w:rPr>
          <w:lang w:val="en-US"/>
        </w:rPr>
        <w:t>][924][R17 URLLC/IIoT]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Uu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686"/>
        <w:gridCol w:w="2334"/>
        <w:gridCol w:w="1669"/>
        <w:gridCol w:w="1561"/>
        <w:gridCol w:w="2165"/>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16417F">
            <w:pPr>
              <w:keepNext/>
              <w:numPr>
                <w:ilvl w:val="0"/>
                <w:numId w:val="7"/>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16417F">
            <w:pPr>
              <w:keepNext/>
              <w:numPr>
                <w:ilvl w:val="0"/>
                <w:numId w:val="7"/>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r w:rsidRPr="004859CB">
        <w:t>Uu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20"/>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ＭＳ 明朝"/>
        </w:rPr>
        <w:t>Table 5.6.2-1</w:t>
      </w:r>
      <w:r w:rsidR="00897B5B" w:rsidRPr="00897B5B">
        <w:rPr>
          <w:lang w:val="en-US"/>
        </w:rPr>
        <w:t xml:space="preserve">, and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555"/>
        <w:gridCol w:w="1827"/>
        <w:gridCol w:w="1710"/>
        <w:gridCol w:w="2372"/>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16417F">
            <w:pPr>
              <w:numPr>
                <w:ilvl w:val="0"/>
                <w:numId w:val="7"/>
              </w:numPr>
            </w:pPr>
            <w:r w:rsidRPr="00897B5B">
              <w:t>Motion control</w:t>
            </w:r>
          </w:p>
          <w:p w14:paraId="6AA471E5" w14:textId="77777777" w:rsidR="00897B5B" w:rsidRPr="00897B5B" w:rsidRDefault="00897B5B" w:rsidP="0016417F">
            <w:pPr>
              <w:numPr>
                <w:ilvl w:val="0"/>
                <w:numId w:val="7"/>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16417F">
            <w:pPr>
              <w:numPr>
                <w:ilvl w:val="0"/>
                <w:numId w:val="7"/>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16417F">
            <w:pPr>
              <w:numPr>
                <w:ilvl w:val="0"/>
                <w:numId w:val="7"/>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16417F">
            <w:pPr>
              <w:numPr>
                <w:ilvl w:val="0"/>
                <w:numId w:val="7"/>
              </w:numPr>
            </w:pPr>
            <w:r w:rsidRPr="00897B5B">
              <w:t>AVProd synchronisation  and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&lt;1</w:t>
            </w:r>
            <w:r w:rsidRPr="00EE04DB" w:rsidDel="005A46E7">
              <w:rPr>
                <w:highlight w:val="yellow"/>
              </w:rPr>
              <w:t xml:space="preserve"> </w:t>
            </w:r>
            <w:r w:rsidRPr="00EE04DB">
              <w:rPr>
                <w:highlight w:val="yellow"/>
              </w:rPr>
              <w:t xml:space="preserve"> µs</w:t>
            </w:r>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16417F">
            <w:pPr>
              <w:numPr>
                <w:ilvl w:val="0"/>
                <w:numId w:val="7"/>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16417F">
            <w:pPr>
              <w:numPr>
                <w:ilvl w:val="0"/>
                <w:numId w:val="7"/>
              </w:numPr>
            </w:pPr>
            <w:r w:rsidRPr="00897B5B">
              <w:t>Telesurgery and telediagnosis</w:t>
            </w:r>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af4"/>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SimSun"/>
                <w:lang w:val="en-US" w:eastAsia="zh-CN"/>
              </w:rPr>
            </w:pPr>
            <w:r>
              <w:rPr>
                <w:rFonts w:eastAsia="SimSun" w:hint="eastAsia"/>
                <w:lang w:val="en-US" w:eastAsia="zh-CN"/>
              </w:rPr>
              <w:t>O</w:t>
            </w:r>
            <w:r>
              <w:rPr>
                <w:rFonts w:eastAsia="SimSun"/>
                <w:lang w:val="en-US" w:eastAsia="zh-CN"/>
              </w:rPr>
              <w:t>PPO</w:t>
            </w:r>
          </w:p>
        </w:tc>
        <w:tc>
          <w:tcPr>
            <w:tcW w:w="7860" w:type="dxa"/>
          </w:tcPr>
          <w:p w14:paraId="4DC56855" w14:textId="7FF3A066" w:rsidR="00674D17" w:rsidRPr="00674D17" w:rsidRDefault="00674D17" w:rsidP="00DF39A8">
            <w:pPr>
              <w:jc w:val="both"/>
              <w:rPr>
                <w:rFonts w:eastAsia="SimSun"/>
                <w:lang w:val="en-US" w:eastAsia="zh-CN"/>
              </w:rPr>
            </w:pPr>
            <w:r>
              <w:rPr>
                <w:rFonts w:eastAsia="SimSun" w:hint="eastAsia"/>
                <w:lang w:val="en-US" w:eastAsia="zh-CN"/>
              </w:rPr>
              <w:t>N</w:t>
            </w:r>
            <w:r>
              <w:rPr>
                <w:rFonts w:eastAsia="SimSun"/>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9B11B6" w14:paraId="71FCAA0A" w14:textId="77777777" w:rsidTr="00DF39A8">
        <w:trPr>
          <w:trHeight w:val="443"/>
        </w:trPr>
        <w:tc>
          <w:tcPr>
            <w:tcW w:w="1774" w:type="dxa"/>
          </w:tcPr>
          <w:p w14:paraId="5FFDC8A2" w14:textId="38ECD216" w:rsidR="009B11B6" w:rsidRDefault="009B11B6" w:rsidP="009B11B6">
            <w:pPr>
              <w:jc w:val="both"/>
              <w:rPr>
                <w:lang w:val="en-US"/>
              </w:rPr>
            </w:pPr>
            <w:r w:rsidRPr="004A7E19">
              <w:rPr>
                <w:rFonts w:eastAsiaTheme="minorEastAsia" w:hint="eastAsia"/>
                <w:lang w:val="en-US" w:eastAsia="ja-JP"/>
              </w:rPr>
              <w:t>ZTE</w:t>
            </w:r>
          </w:p>
        </w:tc>
        <w:tc>
          <w:tcPr>
            <w:tcW w:w="7860" w:type="dxa"/>
          </w:tcPr>
          <w:p w14:paraId="2606E7F0" w14:textId="70447260" w:rsidR="009B11B6" w:rsidRPr="0026106E" w:rsidRDefault="009B11B6" w:rsidP="009B11B6">
            <w:pPr>
              <w:jc w:val="both"/>
              <w:rPr>
                <w:lang w:val="en-US"/>
              </w:rPr>
            </w:pPr>
            <w:r>
              <w:rPr>
                <w:rFonts w:eastAsiaTheme="minorEastAsia" w:hint="eastAsia"/>
                <w:lang w:val="en-US" w:eastAsia="ja-JP"/>
              </w:rPr>
              <w:t>N</w:t>
            </w:r>
            <w:r>
              <w:rPr>
                <w:rFonts w:eastAsiaTheme="minorEastAsia"/>
                <w:lang w:val="en-US" w:eastAsia="ja-JP"/>
              </w:rPr>
              <w:t>o</w:t>
            </w:r>
          </w:p>
        </w:tc>
      </w:tr>
      <w:tr w:rsidR="0092417A" w14:paraId="0888DF99" w14:textId="77777777" w:rsidTr="00DF39A8">
        <w:trPr>
          <w:trHeight w:val="443"/>
        </w:trPr>
        <w:tc>
          <w:tcPr>
            <w:tcW w:w="1774" w:type="dxa"/>
          </w:tcPr>
          <w:p w14:paraId="37564FA0" w14:textId="05F6B3A6" w:rsidR="0092417A" w:rsidRPr="0092417A" w:rsidRDefault="0092417A" w:rsidP="009B11B6">
            <w:pPr>
              <w:jc w:val="both"/>
              <w:rPr>
                <w:rFonts w:eastAsia="Malgun Gothic"/>
                <w:lang w:val="en-US" w:eastAsia="ko-KR"/>
              </w:rPr>
            </w:pPr>
            <w:r>
              <w:rPr>
                <w:rFonts w:eastAsia="Malgun Gothic" w:hint="eastAsia"/>
                <w:lang w:val="en-US" w:eastAsia="ko-KR"/>
              </w:rPr>
              <w:t>LG</w:t>
            </w:r>
          </w:p>
        </w:tc>
        <w:tc>
          <w:tcPr>
            <w:tcW w:w="7860" w:type="dxa"/>
          </w:tcPr>
          <w:p w14:paraId="053976A2" w14:textId="64568A38" w:rsidR="0092417A" w:rsidRPr="0092417A" w:rsidRDefault="0092417A" w:rsidP="009B11B6">
            <w:pPr>
              <w:jc w:val="both"/>
              <w:rPr>
                <w:rFonts w:eastAsia="Malgun Gothic"/>
                <w:lang w:val="en-US" w:eastAsia="ko-KR"/>
              </w:rPr>
            </w:pPr>
            <w:r>
              <w:rPr>
                <w:rFonts w:eastAsia="Malgun Gothic" w:hint="eastAsia"/>
                <w:lang w:val="en-US" w:eastAsia="ko-KR"/>
              </w:rPr>
              <w:t>No</w:t>
            </w:r>
          </w:p>
        </w:tc>
      </w:tr>
      <w:tr w:rsidR="0092417A" w14:paraId="07A9962C" w14:textId="77777777" w:rsidTr="00E01A15">
        <w:trPr>
          <w:trHeight w:val="443"/>
        </w:trPr>
        <w:tc>
          <w:tcPr>
            <w:tcW w:w="1774" w:type="dxa"/>
          </w:tcPr>
          <w:p w14:paraId="690AB5A7" w14:textId="4302BA8D" w:rsidR="0092417A" w:rsidRPr="0092417A" w:rsidRDefault="00EB0B58" w:rsidP="0092417A">
            <w:pPr>
              <w:jc w:val="both"/>
              <w:rPr>
                <w:rFonts w:eastAsia="SimSun"/>
                <w:lang w:val="en-US" w:eastAsia="ko-KR"/>
              </w:rPr>
            </w:pPr>
            <w:r>
              <w:rPr>
                <w:rFonts w:eastAsia="SimSun"/>
                <w:lang w:val="en-US" w:eastAsia="ko-KR"/>
              </w:rPr>
              <w:t>Intel</w:t>
            </w:r>
          </w:p>
        </w:tc>
        <w:tc>
          <w:tcPr>
            <w:tcW w:w="7860" w:type="dxa"/>
          </w:tcPr>
          <w:p w14:paraId="5AE7BF7A" w14:textId="3599FAD1" w:rsidR="0092417A" w:rsidRDefault="00EB0B58" w:rsidP="0092417A">
            <w:pPr>
              <w:jc w:val="both"/>
              <w:rPr>
                <w:rFonts w:eastAsia="SimSun"/>
                <w:lang w:val="en-US" w:eastAsia="zh-CN"/>
              </w:rPr>
            </w:pPr>
            <w:r>
              <w:rPr>
                <w:rFonts w:eastAsia="SimSun"/>
                <w:lang w:val="en-US" w:eastAsia="zh-CN"/>
              </w:rPr>
              <w:t xml:space="preserve">No. </w:t>
            </w:r>
            <w:r w:rsidRPr="00596A3D">
              <w:rPr>
                <w:lang w:val="en-US"/>
              </w:rPr>
              <w:t>Use-cases identified by RAN1 are sufficient.</w:t>
            </w:r>
          </w:p>
        </w:tc>
      </w:tr>
      <w:tr w:rsidR="0026429E" w14:paraId="62DD136F" w14:textId="77777777" w:rsidTr="0026429E">
        <w:trPr>
          <w:trHeight w:val="443"/>
        </w:trPr>
        <w:tc>
          <w:tcPr>
            <w:tcW w:w="1774" w:type="dxa"/>
            <w:hideMark/>
          </w:tcPr>
          <w:p w14:paraId="00C2BFD1" w14:textId="77777777" w:rsidR="0026429E" w:rsidRDefault="0026429E">
            <w:pPr>
              <w:jc w:val="both"/>
              <w:rPr>
                <w:rFonts w:eastAsia="SimSun"/>
                <w:lang w:val="en-US" w:eastAsia="zh-CN"/>
              </w:rPr>
            </w:pPr>
            <w:r>
              <w:rPr>
                <w:rFonts w:eastAsia="SimSun"/>
                <w:lang w:val="en-US" w:eastAsia="zh-CN"/>
              </w:rPr>
              <w:t>vivo</w:t>
            </w:r>
          </w:p>
        </w:tc>
        <w:tc>
          <w:tcPr>
            <w:tcW w:w="7860" w:type="dxa"/>
            <w:hideMark/>
          </w:tcPr>
          <w:p w14:paraId="4A456268" w14:textId="77777777" w:rsidR="0026429E" w:rsidRDefault="0026429E">
            <w:pPr>
              <w:jc w:val="both"/>
              <w:rPr>
                <w:rFonts w:eastAsia="SimSun"/>
                <w:lang w:val="en-US" w:eastAsia="zh-CN"/>
              </w:rPr>
            </w:pPr>
            <w:r>
              <w:rPr>
                <w:rFonts w:eastAsia="SimSun"/>
                <w:lang w:val="en-US" w:eastAsia="zh-CN"/>
              </w:rPr>
              <w:t>No</w:t>
            </w:r>
          </w:p>
        </w:tc>
      </w:tr>
      <w:tr w:rsidR="0026429E" w14:paraId="6E31F789" w14:textId="77777777" w:rsidTr="0026429E">
        <w:trPr>
          <w:trHeight w:val="443"/>
        </w:trPr>
        <w:tc>
          <w:tcPr>
            <w:tcW w:w="1774" w:type="dxa"/>
            <w:hideMark/>
          </w:tcPr>
          <w:p w14:paraId="563F84F4" w14:textId="77777777" w:rsidR="0026429E" w:rsidRDefault="0026429E">
            <w:pPr>
              <w:jc w:val="both"/>
              <w:rPr>
                <w:rFonts w:eastAsia="SimSun"/>
                <w:lang w:val="en-US" w:eastAsia="zh-CN"/>
              </w:rPr>
            </w:pPr>
            <w:r>
              <w:rPr>
                <w:rFonts w:eastAsia="SimSun"/>
                <w:lang w:val="en-US" w:eastAsia="zh-CN"/>
              </w:rPr>
              <w:t>CMCC</w:t>
            </w:r>
          </w:p>
        </w:tc>
        <w:tc>
          <w:tcPr>
            <w:tcW w:w="7860" w:type="dxa"/>
            <w:hideMark/>
          </w:tcPr>
          <w:p w14:paraId="5DDC799A" w14:textId="77777777" w:rsidR="0026429E" w:rsidRDefault="0026429E">
            <w:pPr>
              <w:jc w:val="both"/>
              <w:rPr>
                <w:rFonts w:eastAsia="SimSun"/>
                <w:lang w:val="en-US" w:eastAsia="zh-CN"/>
              </w:rPr>
            </w:pPr>
            <w:r>
              <w:rPr>
                <w:rFonts w:eastAsia="SimSun"/>
                <w:lang w:val="en-US" w:eastAsia="zh-CN"/>
              </w:rPr>
              <w:t xml:space="preserve">No </w:t>
            </w:r>
          </w:p>
        </w:tc>
      </w:tr>
      <w:tr w:rsidR="00881580" w14:paraId="2334ECA6" w14:textId="77777777" w:rsidTr="00881580">
        <w:trPr>
          <w:trHeight w:val="443"/>
        </w:trPr>
        <w:tc>
          <w:tcPr>
            <w:tcW w:w="1774" w:type="dxa"/>
            <w:hideMark/>
          </w:tcPr>
          <w:p w14:paraId="255819A9" w14:textId="77777777" w:rsidR="00881580" w:rsidRDefault="00881580">
            <w:pPr>
              <w:jc w:val="both"/>
              <w:rPr>
                <w:rFonts w:eastAsia="SimSun"/>
                <w:lang w:val="en-US" w:eastAsia="zh-CN"/>
              </w:rPr>
            </w:pPr>
            <w:r>
              <w:rPr>
                <w:rFonts w:eastAsia="SimSun"/>
                <w:lang w:val="en-US" w:eastAsia="zh-CN"/>
              </w:rPr>
              <w:t>Apple</w:t>
            </w:r>
          </w:p>
        </w:tc>
        <w:tc>
          <w:tcPr>
            <w:tcW w:w="7860" w:type="dxa"/>
            <w:hideMark/>
          </w:tcPr>
          <w:p w14:paraId="3FDD2DDA" w14:textId="77777777" w:rsidR="00881580" w:rsidRDefault="00881580">
            <w:pPr>
              <w:jc w:val="both"/>
              <w:rPr>
                <w:rFonts w:eastAsia="SimSun"/>
                <w:lang w:val="en-US" w:eastAsia="zh-CN"/>
              </w:rPr>
            </w:pPr>
            <w:r>
              <w:rPr>
                <w:rFonts w:eastAsia="SimSun"/>
                <w:lang w:val="en-US" w:eastAsia="zh-CN"/>
              </w:rPr>
              <w:t>No</w:t>
            </w:r>
          </w:p>
        </w:tc>
      </w:tr>
      <w:tr w:rsidR="00881580" w14:paraId="4438B151" w14:textId="77777777" w:rsidTr="00881580">
        <w:trPr>
          <w:trHeight w:val="443"/>
        </w:trPr>
        <w:tc>
          <w:tcPr>
            <w:tcW w:w="1774" w:type="dxa"/>
            <w:hideMark/>
          </w:tcPr>
          <w:p w14:paraId="406757B9" w14:textId="77777777" w:rsidR="00881580" w:rsidRDefault="00881580">
            <w:pPr>
              <w:jc w:val="both"/>
              <w:rPr>
                <w:rFonts w:eastAsia="SimSun"/>
                <w:lang w:val="en-US" w:eastAsia="ko-KR"/>
              </w:rPr>
            </w:pPr>
            <w:r>
              <w:rPr>
                <w:rFonts w:eastAsia="SimSun"/>
                <w:lang w:val="en-US" w:eastAsia="ko-KR"/>
              </w:rPr>
              <w:t>MediaTek</w:t>
            </w:r>
          </w:p>
        </w:tc>
        <w:tc>
          <w:tcPr>
            <w:tcW w:w="7860" w:type="dxa"/>
            <w:hideMark/>
          </w:tcPr>
          <w:p w14:paraId="579D2F9E" w14:textId="77777777" w:rsidR="00881580" w:rsidRDefault="00881580">
            <w:pPr>
              <w:jc w:val="both"/>
              <w:rPr>
                <w:rFonts w:eastAsia="SimSun"/>
                <w:lang w:val="en-US" w:eastAsia="zh-CN"/>
              </w:rPr>
            </w:pPr>
            <w:r>
              <w:rPr>
                <w:rFonts w:eastAsia="SimSun"/>
                <w:lang w:val="en-US" w:eastAsia="zh-CN"/>
              </w:rPr>
              <w:t>No</w:t>
            </w:r>
          </w:p>
        </w:tc>
      </w:tr>
      <w:tr w:rsidR="00881580" w14:paraId="57DF653E" w14:textId="77777777" w:rsidTr="00881580">
        <w:trPr>
          <w:trHeight w:val="443"/>
        </w:trPr>
        <w:tc>
          <w:tcPr>
            <w:tcW w:w="1774" w:type="dxa"/>
            <w:hideMark/>
          </w:tcPr>
          <w:p w14:paraId="4DF74000" w14:textId="77777777" w:rsidR="00881580" w:rsidRDefault="00881580">
            <w:pPr>
              <w:jc w:val="both"/>
              <w:rPr>
                <w:rFonts w:eastAsiaTheme="minorEastAsia"/>
                <w:lang w:val="en-US" w:eastAsia="ja-JP"/>
              </w:rPr>
            </w:pPr>
            <w:r>
              <w:rPr>
                <w:rFonts w:eastAsiaTheme="minorEastAsia"/>
                <w:lang w:val="en-US" w:eastAsia="ja-JP"/>
              </w:rPr>
              <w:t>Sequans</w:t>
            </w:r>
          </w:p>
        </w:tc>
        <w:tc>
          <w:tcPr>
            <w:tcW w:w="7860" w:type="dxa"/>
            <w:hideMark/>
          </w:tcPr>
          <w:p w14:paraId="215F1618" w14:textId="77777777" w:rsidR="00881580" w:rsidRDefault="00881580">
            <w:pPr>
              <w:jc w:val="both"/>
              <w:rPr>
                <w:rFonts w:eastAsiaTheme="minorEastAsia"/>
                <w:lang w:val="en-US" w:eastAsia="ja-JP"/>
              </w:rPr>
            </w:pPr>
            <w:r>
              <w:rPr>
                <w:rFonts w:eastAsiaTheme="minorEastAsia"/>
                <w:lang w:val="en-US" w:eastAsia="ja-JP"/>
              </w:rPr>
              <w:t>Use case 1 could be considered as well, as a small service area may ease synchronization requirements.</w:t>
            </w:r>
          </w:p>
        </w:tc>
      </w:tr>
      <w:tr w:rsidR="00736323" w14:paraId="2E338B23" w14:textId="77777777" w:rsidTr="00736323">
        <w:trPr>
          <w:trHeight w:val="443"/>
        </w:trPr>
        <w:tc>
          <w:tcPr>
            <w:tcW w:w="1774" w:type="dxa"/>
            <w:hideMark/>
          </w:tcPr>
          <w:p w14:paraId="445328DD" w14:textId="77777777" w:rsidR="00736323" w:rsidRDefault="00736323">
            <w:pPr>
              <w:jc w:val="both"/>
              <w:rPr>
                <w:rFonts w:eastAsiaTheme="minorEastAsia"/>
                <w:lang w:val="en-US" w:eastAsia="ja-JP"/>
              </w:rPr>
            </w:pPr>
            <w:r>
              <w:rPr>
                <w:rFonts w:eastAsiaTheme="minorEastAsia"/>
                <w:lang w:val="en-US" w:eastAsia="ja-JP"/>
              </w:rPr>
              <w:t>NTTDOCOMO</w:t>
            </w:r>
          </w:p>
        </w:tc>
        <w:tc>
          <w:tcPr>
            <w:tcW w:w="7860" w:type="dxa"/>
            <w:hideMark/>
          </w:tcPr>
          <w:p w14:paraId="4553781B" w14:textId="77777777" w:rsidR="00736323" w:rsidRDefault="00736323">
            <w:pPr>
              <w:jc w:val="both"/>
              <w:rPr>
                <w:rFonts w:eastAsiaTheme="minorEastAsia"/>
                <w:lang w:val="en-US" w:eastAsia="ja-JP"/>
              </w:rPr>
            </w:pPr>
            <w:r>
              <w:rPr>
                <w:rFonts w:eastAsiaTheme="minorEastAsia"/>
                <w:lang w:val="en-US" w:eastAsia="ja-JP"/>
              </w:rPr>
              <w:t>No</w:t>
            </w:r>
          </w:p>
        </w:tc>
      </w:tr>
    </w:tbl>
    <w:p w14:paraId="28B05954" w14:textId="445B62C5" w:rsidR="00EC5D1D" w:rsidRDefault="00EC5D1D" w:rsidP="00EC5D1D">
      <w:pPr>
        <w:rPr>
          <w:b/>
          <w:bCs/>
        </w:rPr>
      </w:pPr>
    </w:p>
    <w:p w14:paraId="560B97A9" w14:textId="55FD14E5" w:rsidR="00E66828" w:rsidRDefault="00E66828" w:rsidP="00EC5D1D">
      <w:pPr>
        <w:rPr>
          <w:b/>
          <w:bCs/>
          <w:i/>
          <w:iCs/>
          <w:color w:val="C00000"/>
        </w:rPr>
      </w:pPr>
      <w:r w:rsidRPr="004548A2">
        <w:rPr>
          <w:b/>
          <w:bCs/>
          <w:i/>
          <w:iCs/>
          <w:color w:val="C00000"/>
        </w:rPr>
        <w:t>S</w:t>
      </w:r>
      <w:r w:rsidR="00395745" w:rsidRPr="004548A2">
        <w:rPr>
          <w:b/>
          <w:bCs/>
          <w:i/>
          <w:iCs/>
          <w:color w:val="C00000"/>
        </w:rPr>
        <w:t xml:space="preserve">ummary of Question 1: </w:t>
      </w:r>
    </w:p>
    <w:p w14:paraId="49B4B02B" w14:textId="78F85F1E" w:rsidR="00F03DFA" w:rsidRPr="00D47E38" w:rsidRDefault="00C561E8" w:rsidP="00EC5D1D">
      <w:pPr>
        <w:rPr>
          <w:b/>
          <w:bCs/>
          <w:i/>
          <w:iCs/>
          <w:color w:val="C00000"/>
        </w:rPr>
      </w:pPr>
      <w:r w:rsidRPr="004548A2">
        <w:rPr>
          <w:i/>
          <w:iCs/>
          <w:color w:val="C00000"/>
        </w:rPr>
        <w:t xml:space="preserve">All companies agree </w:t>
      </w:r>
      <w:r w:rsidR="00E66828">
        <w:rPr>
          <w:i/>
          <w:iCs/>
          <w:color w:val="C00000"/>
        </w:rPr>
        <w:t>that RAN2 should</w:t>
      </w:r>
      <w:r w:rsidRPr="004548A2">
        <w:rPr>
          <w:i/>
          <w:iCs/>
          <w:color w:val="C00000"/>
        </w:rPr>
        <w:t xml:space="preserve"> </w:t>
      </w:r>
      <w:r w:rsidR="00E66828">
        <w:rPr>
          <w:i/>
          <w:iCs/>
          <w:color w:val="C00000"/>
        </w:rPr>
        <w:t xml:space="preserve">only consider </w:t>
      </w:r>
      <w:r w:rsidRPr="004548A2">
        <w:rPr>
          <w:i/>
          <w:iCs/>
          <w:color w:val="C00000"/>
        </w:rPr>
        <w:t>the use cases identified by RAN1</w:t>
      </w:r>
      <w:r w:rsidR="00E66828">
        <w:rPr>
          <w:i/>
          <w:iCs/>
          <w:color w:val="C00000"/>
        </w:rPr>
        <w:t>.</w:t>
      </w:r>
      <w:r w:rsidR="00BC7BE7">
        <w:rPr>
          <w:i/>
          <w:iCs/>
          <w:color w:val="C00000"/>
        </w:rPr>
        <w:t xml:space="preserve"> </w:t>
      </w:r>
      <w:r w:rsidR="001940E6">
        <w:rPr>
          <w:i/>
          <w:iCs/>
          <w:color w:val="C00000"/>
        </w:rPr>
        <w:t>One company has proposed to consider use case 1 additionally.</w:t>
      </w: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Uu (smart grid) and two Uu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val="en-US" w:eastAsia="ko-KR"/>
        </w:rPr>
        <w:lastRenderedPageBreak/>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4">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af7"/>
        <w:jc w:val="center"/>
      </w:pPr>
      <w:bookmarkStart w:id="1" w:name="_Ref50644003"/>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1</w:t>
      </w:r>
      <w:r w:rsidR="0092417A">
        <w:rPr>
          <w:noProof/>
        </w:rPr>
        <w:fldChar w:fldCharType="end"/>
      </w:r>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val="en-US" w:eastAsia="ko-KR"/>
        </w:rPr>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5">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af7"/>
        <w:jc w:val="center"/>
        <w:rPr>
          <w:b/>
          <w:bCs/>
        </w:rPr>
      </w:pPr>
      <w:bookmarkStart w:id="2" w:name="_Ref50643966"/>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2</w:t>
      </w:r>
      <w:r w:rsidR="0092417A">
        <w:rPr>
          <w:noProof/>
        </w:rPr>
        <w:fldChar w:fldCharType="end"/>
      </w:r>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16417F">
      <w:pPr>
        <w:pStyle w:val="af5"/>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16417F">
      <w:pPr>
        <w:pStyle w:val="af5"/>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16417F">
      <w:pPr>
        <w:pStyle w:val="af5"/>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16417F">
      <w:pPr>
        <w:pStyle w:val="af5"/>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af4"/>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Uu requirement than scenario 2. Thus, it is not necessary to separately consider scenario 1. Note that RAN1 has agreed (see LS </w:t>
            </w:r>
            <w:r w:rsidRPr="003817D5">
              <w:t>R1-2007446</w:t>
            </w:r>
            <w:r>
              <w:t>):</w:t>
            </w:r>
          </w:p>
          <w:p w14:paraId="065C6820" w14:textId="7D95BDCC" w:rsidR="00BE5CF0" w:rsidRDefault="00BE5CF0" w:rsidP="0016417F">
            <w:pPr>
              <w:numPr>
                <w:ilvl w:val="0"/>
                <w:numId w:val="11"/>
              </w:numPr>
              <w:rPr>
                <w:b/>
                <w:bCs/>
              </w:rPr>
            </w:pPr>
            <w:r w:rsidRPr="00FC0776">
              <w:t>Two Uu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lastRenderedPageBreak/>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a5"/>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r w:rsidRPr="00577907">
              <w:rPr>
                <w:b/>
                <w:bCs/>
                <w:strike/>
              </w:rPr>
              <w:t xml:space="preserve">the </w:t>
            </w:r>
            <w:r>
              <w:rPr>
                <w:b/>
                <w:bCs/>
              </w:rPr>
              <w:t xml:space="preserve">another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a5"/>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SimSun"/>
                <w:lang w:eastAsia="zh-CN"/>
              </w:rPr>
            </w:pPr>
            <w:r>
              <w:rPr>
                <w:rFonts w:eastAsia="SimSun" w:hint="eastAsia"/>
                <w:lang w:eastAsia="zh-CN"/>
              </w:rPr>
              <w:t>O</w:t>
            </w:r>
            <w:r>
              <w:rPr>
                <w:rFonts w:eastAsia="SimSun"/>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SimSun"/>
                <w:lang w:eastAsia="zh-CN"/>
              </w:rPr>
            </w:pPr>
            <w:r>
              <w:rPr>
                <w:rFonts w:eastAsia="SimSun" w:hint="eastAsia"/>
                <w:lang w:eastAsia="zh-CN"/>
              </w:rPr>
              <w:t>Y</w:t>
            </w:r>
          </w:p>
        </w:tc>
        <w:tc>
          <w:tcPr>
            <w:tcW w:w="567" w:type="dxa"/>
          </w:tcPr>
          <w:p w14:paraId="2D7EE60F" w14:textId="207D7EC0" w:rsidR="00674D17" w:rsidRPr="00674D17" w:rsidRDefault="00674D17" w:rsidP="00DF39A8">
            <w:pPr>
              <w:rPr>
                <w:rFonts w:eastAsia="SimSun"/>
                <w:lang w:eastAsia="zh-CN"/>
              </w:rPr>
            </w:pPr>
            <w:r>
              <w:rPr>
                <w:rFonts w:eastAsia="SimSun"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SimSun" w:hint="eastAsia"/>
                <w:bCs/>
                <w:lang w:eastAsia="zh-CN"/>
              </w:rPr>
              <w:t>A</w:t>
            </w:r>
            <w:r>
              <w:rPr>
                <w:rFonts w:eastAsia="SimSun"/>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We are fine to take Scenario 1, 2 and 3 as the baseline. Since Scenario 1 is less stringent than Scenario 2 w.r.t sync error requirements, and RAN1 agreed that two Uu interfaces are assumed for control-to-control, we shall focus on Scenario 2 and 3.</w:t>
            </w:r>
          </w:p>
        </w:tc>
      </w:tr>
      <w:tr w:rsidR="009B11B6" w:rsidRPr="00F00C1C" w14:paraId="33E32C1B" w14:textId="77777777" w:rsidTr="00F82358">
        <w:tc>
          <w:tcPr>
            <w:tcW w:w="1748" w:type="dxa"/>
          </w:tcPr>
          <w:p w14:paraId="4835D1B1" w14:textId="70BFE112" w:rsidR="009B11B6" w:rsidRDefault="009B11B6" w:rsidP="009B11B6">
            <w:pPr>
              <w:rPr>
                <w:rFonts w:eastAsia="SimSun"/>
                <w:lang w:eastAsia="zh-CN"/>
              </w:rPr>
            </w:pPr>
            <w:r w:rsidRPr="004A7E19">
              <w:rPr>
                <w:rFonts w:eastAsiaTheme="minorEastAsia" w:hint="eastAsia"/>
                <w:lang w:eastAsia="ja-JP"/>
              </w:rPr>
              <w:t>ZTE</w:t>
            </w:r>
          </w:p>
        </w:tc>
        <w:tc>
          <w:tcPr>
            <w:tcW w:w="657" w:type="dxa"/>
          </w:tcPr>
          <w:p w14:paraId="53BA5621" w14:textId="0C2A69AD" w:rsidR="009B11B6" w:rsidRDefault="009B11B6" w:rsidP="009B11B6">
            <w:pPr>
              <w:rPr>
                <w:rFonts w:eastAsiaTheme="minorEastAsia"/>
                <w:lang w:eastAsia="ja-JP"/>
              </w:rPr>
            </w:pPr>
            <w:r>
              <w:rPr>
                <w:rFonts w:eastAsiaTheme="minorEastAsia" w:hint="eastAsia"/>
                <w:lang w:eastAsia="ja-JP"/>
              </w:rPr>
              <w:t>Y</w:t>
            </w:r>
          </w:p>
        </w:tc>
        <w:tc>
          <w:tcPr>
            <w:tcW w:w="567" w:type="dxa"/>
          </w:tcPr>
          <w:p w14:paraId="2E87203B" w14:textId="5224C852" w:rsidR="009B11B6" w:rsidRDefault="009B11B6" w:rsidP="009B11B6">
            <w:pPr>
              <w:rPr>
                <w:rFonts w:eastAsia="SimSun"/>
                <w:lang w:eastAsia="zh-CN"/>
              </w:rPr>
            </w:pPr>
            <w:r>
              <w:rPr>
                <w:rFonts w:eastAsiaTheme="minorEastAsia" w:hint="eastAsia"/>
                <w:lang w:eastAsia="ja-JP"/>
              </w:rPr>
              <w:t>Y</w:t>
            </w:r>
          </w:p>
        </w:tc>
        <w:tc>
          <w:tcPr>
            <w:tcW w:w="567" w:type="dxa"/>
          </w:tcPr>
          <w:p w14:paraId="10EC5506" w14:textId="6825CDA6" w:rsidR="009B11B6" w:rsidRDefault="009B11B6" w:rsidP="009B11B6">
            <w:pPr>
              <w:rPr>
                <w:rFonts w:eastAsia="SimSun"/>
                <w:lang w:eastAsia="zh-CN"/>
              </w:rPr>
            </w:pPr>
            <w:r>
              <w:rPr>
                <w:rFonts w:eastAsiaTheme="minorEastAsia" w:hint="eastAsia"/>
                <w:lang w:eastAsia="ja-JP"/>
              </w:rPr>
              <w:t>Y</w:t>
            </w:r>
          </w:p>
        </w:tc>
        <w:tc>
          <w:tcPr>
            <w:tcW w:w="567" w:type="dxa"/>
          </w:tcPr>
          <w:p w14:paraId="558675A2" w14:textId="77777777" w:rsidR="009B11B6" w:rsidRPr="00F00C1C" w:rsidRDefault="009B11B6" w:rsidP="009B11B6"/>
        </w:tc>
        <w:tc>
          <w:tcPr>
            <w:tcW w:w="5670" w:type="dxa"/>
          </w:tcPr>
          <w:p w14:paraId="0D4F4DAC" w14:textId="77777777" w:rsidR="009B11B6" w:rsidRDefault="009B11B6" w:rsidP="009B11B6">
            <w:pPr>
              <w:spacing w:after="100"/>
              <w:rPr>
                <w:lang w:val="en-US"/>
              </w:rPr>
            </w:pPr>
            <w:r>
              <w:rPr>
                <w:lang w:val="en-US"/>
              </w:rPr>
              <w:t>W</w:t>
            </w:r>
            <w:r w:rsidRPr="00AC2A96">
              <w:rPr>
                <w:lang w:val="en-US"/>
              </w:rPr>
              <w:t>e agree with Ericsson that scenario 1 has a looser Uu requirement than scenario 2</w:t>
            </w:r>
            <w:r>
              <w:rPr>
                <w:lang w:val="en-US"/>
              </w:rPr>
              <w:t xml:space="preserve">. But as </w:t>
            </w:r>
            <w:r w:rsidRPr="00892F16">
              <w:rPr>
                <w:lang w:val="en-US"/>
              </w:rPr>
              <w:t>scenario 1 may be also regular in the control-to-control use case</w:t>
            </w:r>
            <w:r>
              <w:rPr>
                <w:lang w:val="en-US"/>
              </w:rPr>
              <w:t xml:space="preserve">, </w:t>
            </w:r>
            <w:r w:rsidRPr="00AC2A96">
              <w:rPr>
                <w:lang w:val="en-US"/>
              </w:rPr>
              <w:t>we still think the analysis of Scenario 1 is required, at least from a completeness point of view.</w:t>
            </w:r>
          </w:p>
          <w:p w14:paraId="36637655" w14:textId="73130764" w:rsidR="009B11B6" w:rsidRPr="00585DF3" w:rsidRDefault="009B11B6" w:rsidP="009B11B6">
            <w:pPr>
              <w:spacing w:after="100"/>
            </w:pPr>
            <w:r>
              <w:rPr>
                <w:rFonts w:eastAsia="SimSun" w:hint="eastAsia"/>
                <w:lang w:val="en-US" w:eastAsia="zh-CN"/>
              </w:rPr>
              <w:t>W</w:t>
            </w:r>
            <w:r w:rsidRPr="00892F16">
              <w:rPr>
                <w:lang w:val="en-US"/>
              </w:rPr>
              <w:t xml:space="preserve">e </w:t>
            </w:r>
            <w:r>
              <w:rPr>
                <w:lang w:val="en-US"/>
              </w:rPr>
              <w:t xml:space="preserve">agree that </w:t>
            </w:r>
            <w:r>
              <w:t>t</w:t>
            </w:r>
            <w:r w:rsidRPr="00FC0776">
              <w:t xml:space="preserve">wo Uu interfaces </w:t>
            </w:r>
            <w:r>
              <w:t xml:space="preserve">can be </w:t>
            </w:r>
            <w:r w:rsidRPr="00FC0776">
              <w:t>assumed</w:t>
            </w:r>
            <w:r>
              <w:t xml:space="preserve">, but we think one Uu interface </w:t>
            </w:r>
            <w:r w:rsidR="00585DF3" w:rsidRPr="00585DF3">
              <w:rPr>
                <w:rFonts w:hint="eastAsia"/>
              </w:rPr>
              <w:t>is</w:t>
            </w:r>
            <w:r w:rsidR="00585DF3" w:rsidRPr="00585DF3">
              <w:t xml:space="preserve"> </w:t>
            </w:r>
            <w:r>
              <w:t>also possible</w:t>
            </w:r>
            <w:r w:rsidRPr="00FC0776">
              <w:t xml:space="preserve"> for control-to-control</w:t>
            </w:r>
            <w:r w:rsidR="00585DF3">
              <w:t xml:space="preserve"> </w:t>
            </w:r>
            <w:r w:rsidR="00585DF3" w:rsidRPr="00585DF3">
              <w:rPr>
                <w:rFonts w:hint="eastAsia"/>
              </w:rPr>
              <w:t>case</w:t>
            </w:r>
            <w:r w:rsidRPr="00FC0776">
              <w:t>.</w:t>
            </w:r>
          </w:p>
          <w:p w14:paraId="20BF7339" w14:textId="590A2DB2" w:rsidR="009B11B6" w:rsidRPr="009B11B6" w:rsidRDefault="009B11B6" w:rsidP="009B11B6">
            <w:pPr>
              <w:spacing w:after="100"/>
              <w:jc w:val="both"/>
              <w:rPr>
                <w:rFonts w:ascii="SimSun" w:eastAsia="SimSun" w:hAnsi="SimSun"/>
                <w:lang w:val="en-US" w:eastAsia="zh-CN"/>
              </w:rPr>
            </w:pPr>
            <w:r>
              <w:rPr>
                <w:lang w:val="en-US"/>
              </w:rPr>
              <w:t xml:space="preserve">Both </w:t>
            </w:r>
            <w:r w:rsidRPr="00AC2A96">
              <w:rPr>
                <w:lang w:val="en-US"/>
              </w:rPr>
              <w:t xml:space="preserve">scenario 1 and scenario 3 </w:t>
            </w:r>
            <w:r w:rsidRPr="009B11B6">
              <w:rPr>
                <w:lang w:val="en-US"/>
              </w:rPr>
              <w:t>can be</w:t>
            </w:r>
            <w:r>
              <w:rPr>
                <w:lang w:val="en-US"/>
              </w:rPr>
              <w:t xml:space="preserve"> assu</w:t>
            </w:r>
            <w:r w:rsidR="00585DF3">
              <w:rPr>
                <w:lang w:val="en-US"/>
              </w:rPr>
              <w:t xml:space="preserve">med with one Uu interface, but </w:t>
            </w:r>
            <w:r w:rsidR="00585DF3" w:rsidRPr="00585DF3">
              <w:rPr>
                <w:rFonts w:hint="eastAsia"/>
                <w:lang w:val="en-US"/>
              </w:rPr>
              <w:t>a</w:t>
            </w:r>
            <w:r w:rsidR="00585DF3" w:rsidRPr="00585DF3">
              <w:rPr>
                <w:lang w:val="en-US"/>
              </w:rPr>
              <w:t xml:space="preserve"> </w:t>
            </w:r>
            <w:r>
              <w:rPr>
                <w:lang w:val="en-US"/>
              </w:rPr>
              <w:t>difference between them</w:t>
            </w:r>
            <w:r w:rsidRPr="00AC2A96">
              <w:rPr>
                <w:lang w:val="en-US"/>
              </w:rPr>
              <w:t xml:space="preserve"> </w:t>
            </w:r>
            <w:r>
              <w:rPr>
                <w:lang w:val="en-US"/>
              </w:rPr>
              <w:t xml:space="preserve">is </w:t>
            </w:r>
            <w:r w:rsidRPr="00AC2A96">
              <w:rPr>
                <w:lang w:val="en-US"/>
              </w:rPr>
              <w:t xml:space="preserve">that scenario 1 is a </w:t>
            </w:r>
            <w:r w:rsidRPr="004A1617">
              <w:rPr>
                <w:lang w:val="en-US"/>
              </w:rPr>
              <w:t xml:space="preserve">global time domain </w:t>
            </w:r>
            <w:r>
              <w:rPr>
                <w:lang w:val="en-US"/>
              </w:rPr>
              <w:t>scenario so it</w:t>
            </w:r>
            <w:r w:rsidRPr="004A1617">
              <w:rPr>
                <w:lang w:val="en-US"/>
              </w:rPr>
              <w:t xml:space="preserve"> requires in general a precision of 1 µs betwee</w:t>
            </w:r>
            <w:r w:rsidRPr="00AC2A96">
              <w:rPr>
                <w:lang w:val="en-US"/>
              </w:rPr>
              <w:t>n the sync master and any device of the clock domain</w:t>
            </w:r>
            <w:r>
              <w:rPr>
                <w:lang w:val="en-US"/>
              </w:rPr>
              <w:t xml:space="preserve"> while s</w:t>
            </w:r>
            <w:r w:rsidRPr="00AC2A96">
              <w:rPr>
                <w:lang w:val="en-US"/>
              </w:rPr>
              <w:t xml:space="preserve">cenario 3 can be seen </w:t>
            </w:r>
            <w:r>
              <w:rPr>
                <w:lang w:val="en-US"/>
              </w:rPr>
              <w:t xml:space="preserve">as </w:t>
            </w:r>
            <w:r w:rsidRPr="00AC2A96">
              <w:rPr>
                <w:lang w:val="en-US"/>
              </w:rPr>
              <w:t>a “</w:t>
            </w:r>
            <w:r w:rsidRPr="00AC2A96">
              <w:rPr>
                <w:rFonts w:hint="eastAsia"/>
                <w:lang w:val="en-US"/>
              </w:rPr>
              <w:t>partial</w:t>
            </w:r>
            <w:r w:rsidRPr="00AC2A96">
              <w:rPr>
                <w:lang w:val="en-US"/>
              </w:rPr>
              <w:t>” scenario</w:t>
            </w:r>
            <w:r>
              <w:rPr>
                <w:rFonts w:eastAsia="SimSun" w:hint="eastAsia"/>
                <w:lang w:val="en-US" w:eastAsia="zh-CN"/>
              </w:rPr>
              <w:t>,</w:t>
            </w:r>
            <w:r w:rsidRPr="00AC2A96">
              <w:rPr>
                <w:lang w:val="en-US"/>
              </w:rPr>
              <w:t xml:space="preserve"> </w:t>
            </w:r>
            <w:r>
              <w:rPr>
                <w:lang w:val="en-US"/>
              </w:rPr>
              <w:t xml:space="preserve">e.g., </w:t>
            </w:r>
            <w:r w:rsidRPr="00AC2A96">
              <w:rPr>
                <w:lang w:val="en-US"/>
              </w:rPr>
              <w:t>5G system within the global time domain</w:t>
            </w:r>
            <w:r>
              <w:rPr>
                <w:lang w:val="en-US"/>
              </w:rPr>
              <w:t>,</w:t>
            </w:r>
            <w:r w:rsidRPr="00AC2A96">
              <w:rPr>
                <w:lang w:val="en-US"/>
              </w:rPr>
              <w:t xml:space="preserve"> in which the sy</w:t>
            </w:r>
            <w:r w:rsidRPr="004A1617">
              <w:rPr>
                <w:lang w:val="en-US"/>
              </w:rPr>
              <w:t>nchronicity budget shall not exceed 900 ns.</w:t>
            </w:r>
            <w:r>
              <w:rPr>
                <w:lang w:val="en-US"/>
              </w:rPr>
              <w:t xml:space="preserve"> </w:t>
            </w:r>
          </w:p>
          <w:p w14:paraId="225BB95F" w14:textId="6BB40B1A" w:rsidR="009B11B6" w:rsidRDefault="009B11B6" w:rsidP="009B11B6">
            <w:pPr>
              <w:spacing w:after="100"/>
              <w:rPr>
                <w:rFonts w:eastAsia="SimSun"/>
                <w:bCs/>
                <w:lang w:eastAsia="zh-CN"/>
              </w:rPr>
            </w:pPr>
            <w:r>
              <w:rPr>
                <w:lang w:val="en-US"/>
              </w:rPr>
              <w:t>Here we also assume the budget difference of 100ns (1us &lt;-&gt; 900ns) betw</w:t>
            </w:r>
            <w:r w:rsidRPr="00B152B4">
              <w:rPr>
                <w:lang w:val="en-US"/>
              </w:rPr>
              <w:t>een the scenario</w:t>
            </w:r>
            <w:r>
              <w:rPr>
                <w:lang w:val="en-US"/>
              </w:rPr>
              <w:t xml:space="preserve"> of</w:t>
            </w:r>
            <w:r w:rsidRPr="00B152B4">
              <w:rPr>
                <w:lang w:val="en-US"/>
              </w:rPr>
              <w:t xml:space="preserve"> </w:t>
            </w:r>
            <w:r w:rsidRPr="00B152B4">
              <w:t>global time domain (scenario 1 and 2)</w:t>
            </w:r>
            <w:r>
              <w:t xml:space="preserve"> </w:t>
            </w:r>
            <w:r w:rsidRPr="00B152B4">
              <w:t xml:space="preserve">and the scenario of </w:t>
            </w:r>
            <w:r w:rsidRPr="00B152B4">
              <w:rPr>
                <w:lang w:val="en-US"/>
              </w:rPr>
              <w:t>5G system</w:t>
            </w:r>
            <w:r w:rsidRPr="00B152B4">
              <w:t xml:space="preserve"> (scenario 3) accounts for the time synchronization errors in th</w:t>
            </w:r>
            <w:r>
              <w:t>ose</w:t>
            </w:r>
            <w:r w:rsidRPr="00B152B4">
              <w:t xml:space="preserve"> peripheral components, e.g., error between the robotic arms and </w:t>
            </w:r>
            <w:r>
              <w:t>UEs</w:t>
            </w:r>
            <w:r w:rsidRPr="00B152B4">
              <w:t xml:space="preserve"> or error between UPF and the TSC GM.</w:t>
            </w:r>
          </w:p>
        </w:tc>
      </w:tr>
      <w:tr w:rsidR="0092417A" w:rsidRPr="00F00C1C" w14:paraId="61A6031B" w14:textId="77777777" w:rsidTr="00F82358">
        <w:tc>
          <w:tcPr>
            <w:tcW w:w="1748" w:type="dxa"/>
          </w:tcPr>
          <w:p w14:paraId="3F445338" w14:textId="38D213CD" w:rsidR="0092417A" w:rsidRPr="0092417A" w:rsidRDefault="0092417A" w:rsidP="009B11B6">
            <w:pPr>
              <w:rPr>
                <w:rFonts w:eastAsia="Malgun Gothic"/>
                <w:lang w:eastAsia="ko-KR"/>
              </w:rPr>
            </w:pPr>
            <w:r>
              <w:rPr>
                <w:rFonts w:eastAsia="Malgun Gothic" w:hint="eastAsia"/>
                <w:lang w:eastAsia="ko-KR"/>
              </w:rPr>
              <w:t>LG</w:t>
            </w:r>
          </w:p>
        </w:tc>
        <w:tc>
          <w:tcPr>
            <w:tcW w:w="657" w:type="dxa"/>
          </w:tcPr>
          <w:p w14:paraId="3B395719" w14:textId="77777777" w:rsidR="0092417A" w:rsidRDefault="0092417A" w:rsidP="009B11B6">
            <w:pPr>
              <w:rPr>
                <w:rFonts w:eastAsiaTheme="minorEastAsia"/>
                <w:lang w:eastAsia="ja-JP"/>
              </w:rPr>
            </w:pPr>
          </w:p>
        </w:tc>
        <w:tc>
          <w:tcPr>
            <w:tcW w:w="567" w:type="dxa"/>
          </w:tcPr>
          <w:p w14:paraId="21CF2610" w14:textId="6E4E7603"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22F3EE55" w14:textId="5312496D"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030B0767" w14:textId="77777777" w:rsidR="0092417A" w:rsidRPr="00F00C1C" w:rsidRDefault="0092417A" w:rsidP="009B11B6"/>
        </w:tc>
        <w:tc>
          <w:tcPr>
            <w:tcW w:w="5670" w:type="dxa"/>
          </w:tcPr>
          <w:p w14:paraId="5927A9B2" w14:textId="7481153B" w:rsidR="0092417A" w:rsidRPr="0092417A" w:rsidRDefault="0092417A" w:rsidP="000A4FAD">
            <w:pPr>
              <w:spacing w:after="100"/>
              <w:rPr>
                <w:lang w:val="en-US" w:eastAsia="ko-KR"/>
              </w:rPr>
            </w:pPr>
            <w:r>
              <w:rPr>
                <w:rFonts w:hint="eastAsia"/>
                <w:lang w:val="en-US" w:eastAsia="ko-KR"/>
              </w:rPr>
              <w:t>Scenario 1 looks covered by Rel-16</w:t>
            </w:r>
            <w:r>
              <w:rPr>
                <w:lang w:val="en-US" w:eastAsia="ko-KR"/>
              </w:rPr>
              <w:t xml:space="preserve">. </w:t>
            </w:r>
            <w:r>
              <w:rPr>
                <w:rFonts w:hint="eastAsia"/>
                <w:lang w:val="en-US" w:eastAsia="ko-KR"/>
              </w:rPr>
              <w:t xml:space="preserve">Scenario 2 has two Uu interfaces and </w:t>
            </w:r>
            <w:r>
              <w:rPr>
                <w:lang w:val="en-US" w:eastAsia="ko-KR"/>
              </w:rPr>
              <w:t xml:space="preserve">is more difficult to satisfy the requirement than scenario 1. </w:t>
            </w:r>
          </w:p>
        </w:tc>
      </w:tr>
      <w:tr w:rsidR="009B11B6" w:rsidRPr="00F00C1C" w14:paraId="098AD4A3" w14:textId="77777777" w:rsidTr="00F82358">
        <w:tc>
          <w:tcPr>
            <w:tcW w:w="1748" w:type="dxa"/>
          </w:tcPr>
          <w:p w14:paraId="2FD456A9" w14:textId="4590DAE0" w:rsidR="009B11B6" w:rsidRPr="0092417A" w:rsidRDefault="001877CB" w:rsidP="00DF39A8">
            <w:pPr>
              <w:rPr>
                <w:rFonts w:eastAsia="Malgun Gothic"/>
                <w:lang w:eastAsia="ko-KR"/>
              </w:rPr>
            </w:pPr>
            <w:r>
              <w:rPr>
                <w:rFonts w:eastAsia="Malgun Gothic"/>
                <w:lang w:eastAsia="ko-KR"/>
              </w:rPr>
              <w:t>Intel</w:t>
            </w:r>
          </w:p>
        </w:tc>
        <w:tc>
          <w:tcPr>
            <w:tcW w:w="657" w:type="dxa"/>
          </w:tcPr>
          <w:p w14:paraId="000D4F97" w14:textId="6129963E" w:rsidR="009B11B6" w:rsidRDefault="001877CB" w:rsidP="00DF39A8">
            <w:pPr>
              <w:rPr>
                <w:rFonts w:eastAsiaTheme="minorEastAsia"/>
                <w:lang w:eastAsia="ja-JP"/>
              </w:rPr>
            </w:pPr>
            <w:r>
              <w:rPr>
                <w:rFonts w:eastAsiaTheme="minorEastAsia"/>
                <w:lang w:eastAsia="ja-JP"/>
              </w:rPr>
              <w:t>Y</w:t>
            </w:r>
          </w:p>
        </w:tc>
        <w:tc>
          <w:tcPr>
            <w:tcW w:w="567" w:type="dxa"/>
          </w:tcPr>
          <w:p w14:paraId="19B2FE31" w14:textId="1375C4AF" w:rsidR="009B11B6" w:rsidRPr="0092417A" w:rsidRDefault="001877CB" w:rsidP="00DF39A8">
            <w:pPr>
              <w:rPr>
                <w:rFonts w:eastAsia="Malgun Gothic"/>
                <w:lang w:eastAsia="ko-KR"/>
              </w:rPr>
            </w:pPr>
            <w:r>
              <w:rPr>
                <w:rFonts w:eastAsia="Malgun Gothic"/>
                <w:lang w:eastAsia="ko-KR"/>
              </w:rPr>
              <w:t>Y</w:t>
            </w:r>
          </w:p>
        </w:tc>
        <w:tc>
          <w:tcPr>
            <w:tcW w:w="567" w:type="dxa"/>
          </w:tcPr>
          <w:p w14:paraId="02CE6955" w14:textId="2807203A" w:rsidR="009B11B6" w:rsidRPr="0092417A" w:rsidRDefault="001877CB" w:rsidP="00DF39A8">
            <w:pPr>
              <w:rPr>
                <w:rFonts w:eastAsia="Malgun Gothic"/>
                <w:lang w:eastAsia="ko-KR"/>
              </w:rPr>
            </w:pPr>
            <w:r>
              <w:rPr>
                <w:rFonts w:eastAsia="Malgun Gothic"/>
                <w:lang w:eastAsia="ko-KR"/>
              </w:rPr>
              <w:t>Y</w:t>
            </w:r>
          </w:p>
        </w:tc>
        <w:tc>
          <w:tcPr>
            <w:tcW w:w="567" w:type="dxa"/>
          </w:tcPr>
          <w:p w14:paraId="43ABA69B" w14:textId="77777777" w:rsidR="009B11B6" w:rsidRPr="00F00C1C" w:rsidRDefault="009B11B6" w:rsidP="00DF39A8"/>
        </w:tc>
        <w:tc>
          <w:tcPr>
            <w:tcW w:w="5670" w:type="dxa"/>
          </w:tcPr>
          <w:p w14:paraId="2B236FF5" w14:textId="346C22D1" w:rsidR="009B11B6" w:rsidRDefault="001877CB" w:rsidP="00DF39A8">
            <w:pPr>
              <w:rPr>
                <w:rFonts w:eastAsia="SimSun"/>
                <w:bCs/>
                <w:lang w:eastAsia="zh-CN"/>
              </w:rPr>
            </w:pPr>
            <w:r>
              <w:t>Scenarios 1,2,3 can serve as baseline scenarios. We are also okay with considering only 2 and 3 as Ericsson notes from RAN1 agreement.</w:t>
            </w:r>
          </w:p>
        </w:tc>
      </w:tr>
      <w:tr w:rsidR="00636BB0" w14:paraId="10D2BF95" w14:textId="77777777" w:rsidTr="00636BB0">
        <w:tc>
          <w:tcPr>
            <w:tcW w:w="1748" w:type="dxa"/>
            <w:hideMark/>
          </w:tcPr>
          <w:p w14:paraId="03B30894" w14:textId="77777777" w:rsidR="00636BB0" w:rsidRDefault="00636BB0">
            <w:pPr>
              <w:rPr>
                <w:rFonts w:eastAsia="SimSun"/>
                <w:lang w:val="en-US" w:eastAsia="zh-CN"/>
              </w:rPr>
            </w:pPr>
            <w:r>
              <w:rPr>
                <w:rFonts w:eastAsia="SimSun"/>
                <w:lang w:val="en-US" w:eastAsia="zh-CN"/>
              </w:rPr>
              <w:t>vivo</w:t>
            </w:r>
          </w:p>
        </w:tc>
        <w:tc>
          <w:tcPr>
            <w:tcW w:w="657" w:type="dxa"/>
          </w:tcPr>
          <w:p w14:paraId="065CC74C" w14:textId="77777777" w:rsidR="00636BB0" w:rsidRDefault="00636BB0">
            <w:pPr>
              <w:rPr>
                <w:rFonts w:eastAsiaTheme="minorEastAsia"/>
                <w:lang w:eastAsia="ja-JP"/>
              </w:rPr>
            </w:pPr>
          </w:p>
        </w:tc>
        <w:tc>
          <w:tcPr>
            <w:tcW w:w="567" w:type="dxa"/>
            <w:hideMark/>
          </w:tcPr>
          <w:p w14:paraId="3056648F" w14:textId="77777777" w:rsidR="00636BB0" w:rsidRDefault="00636BB0">
            <w:pPr>
              <w:rPr>
                <w:rFonts w:eastAsia="SimSun"/>
                <w:lang w:val="en-US" w:eastAsia="zh-CN"/>
              </w:rPr>
            </w:pPr>
            <w:r>
              <w:rPr>
                <w:rFonts w:eastAsia="SimSun"/>
                <w:lang w:val="en-US" w:eastAsia="zh-CN"/>
              </w:rPr>
              <w:t>Y</w:t>
            </w:r>
          </w:p>
        </w:tc>
        <w:tc>
          <w:tcPr>
            <w:tcW w:w="567" w:type="dxa"/>
            <w:hideMark/>
          </w:tcPr>
          <w:p w14:paraId="7D5C9365" w14:textId="77777777" w:rsidR="00636BB0" w:rsidRDefault="00636BB0">
            <w:pPr>
              <w:rPr>
                <w:rFonts w:eastAsia="SimSun"/>
                <w:lang w:val="en-US" w:eastAsia="zh-CN"/>
              </w:rPr>
            </w:pPr>
            <w:r>
              <w:rPr>
                <w:rFonts w:eastAsia="SimSun"/>
                <w:lang w:val="en-US" w:eastAsia="zh-CN"/>
              </w:rPr>
              <w:t>Y</w:t>
            </w:r>
          </w:p>
        </w:tc>
        <w:tc>
          <w:tcPr>
            <w:tcW w:w="567" w:type="dxa"/>
          </w:tcPr>
          <w:p w14:paraId="638F748A" w14:textId="77777777" w:rsidR="00636BB0" w:rsidRDefault="00636BB0"/>
        </w:tc>
        <w:tc>
          <w:tcPr>
            <w:tcW w:w="5670" w:type="dxa"/>
            <w:hideMark/>
          </w:tcPr>
          <w:p w14:paraId="1176ACE0" w14:textId="77777777" w:rsidR="00636BB0" w:rsidRDefault="00636BB0">
            <w:pPr>
              <w:rPr>
                <w:rFonts w:eastAsia="SimSun"/>
                <w:bCs/>
                <w:lang w:val="en-US" w:eastAsia="zh-CN"/>
              </w:rPr>
            </w:pPr>
            <w:r>
              <w:rPr>
                <w:rFonts w:eastAsia="SimSun"/>
                <w:bCs/>
                <w:lang w:val="en-US" w:eastAsia="zh-CN"/>
              </w:rPr>
              <w:t xml:space="preserve">Based on the agreement from RAN1 that </w:t>
            </w:r>
            <w:r>
              <w:rPr>
                <w:rFonts w:eastAsia="SimSun"/>
                <w:bCs/>
                <w:i/>
                <w:iCs/>
                <w:lang w:val="en-US" w:eastAsia="zh-CN"/>
              </w:rPr>
              <w:t xml:space="preserve">“For two Uu </w:t>
            </w:r>
            <w:r>
              <w:rPr>
                <w:i/>
                <w:iCs/>
              </w:rPr>
              <w:t>interfaces are assumed</w:t>
            </w:r>
            <w:r>
              <w:rPr>
                <w:rFonts w:eastAsia="SimSun"/>
                <w:i/>
                <w:iCs/>
                <w:lang w:val="en-US" w:eastAsia="zh-CN"/>
              </w:rPr>
              <w:t xml:space="preserve"> for </w:t>
            </w:r>
            <w:r>
              <w:rPr>
                <w:rFonts w:eastAsia="SimSun"/>
                <w:bCs/>
                <w:i/>
                <w:iCs/>
                <w:lang w:val="en-US" w:eastAsia="zh-CN"/>
              </w:rPr>
              <w:t>control-to-control”</w:t>
            </w:r>
            <w:r>
              <w:rPr>
                <w:rFonts w:eastAsia="SimSun"/>
                <w:bCs/>
                <w:lang w:val="en-US" w:eastAsia="zh-CN"/>
              </w:rPr>
              <w:t>,</w:t>
            </w:r>
            <w:r>
              <w:rPr>
                <w:rFonts w:eastAsia="SimSun"/>
                <w:lang w:val="en-US" w:eastAsia="zh-CN"/>
              </w:rPr>
              <w:t xml:space="preserve"> no need to take scenario 1 into account.</w:t>
            </w:r>
          </w:p>
        </w:tc>
      </w:tr>
      <w:tr w:rsidR="00636BB0" w14:paraId="7B401EB3" w14:textId="77777777" w:rsidTr="00636BB0">
        <w:tc>
          <w:tcPr>
            <w:tcW w:w="1748" w:type="dxa"/>
            <w:hideMark/>
          </w:tcPr>
          <w:p w14:paraId="000C5F12" w14:textId="77777777" w:rsidR="00636BB0" w:rsidRDefault="00636BB0">
            <w:pPr>
              <w:rPr>
                <w:rFonts w:eastAsia="SimSun"/>
                <w:lang w:val="en-US" w:eastAsia="zh-CN"/>
              </w:rPr>
            </w:pPr>
            <w:r>
              <w:rPr>
                <w:rFonts w:eastAsia="Malgun Gothic"/>
                <w:lang w:eastAsia="ko-KR"/>
              </w:rPr>
              <w:t>CMCC</w:t>
            </w:r>
          </w:p>
        </w:tc>
        <w:tc>
          <w:tcPr>
            <w:tcW w:w="657" w:type="dxa"/>
            <w:hideMark/>
          </w:tcPr>
          <w:p w14:paraId="75A7E1E5" w14:textId="77777777" w:rsidR="00636BB0" w:rsidRDefault="00636BB0">
            <w:pPr>
              <w:rPr>
                <w:rFonts w:eastAsiaTheme="minorEastAsia"/>
                <w:lang w:eastAsia="ja-JP"/>
              </w:rPr>
            </w:pPr>
            <w:r>
              <w:t>Y</w:t>
            </w:r>
          </w:p>
        </w:tc>
        <w:tc>
          <w:tcPr>
            <w:tcW w:w="567" w:type="dxa"/>
            <w:hideMark/>
          </w:tcPr>
          <w:p w14:paraId="4491FC6A" w14:textId="77777777" w:rsidR="00636BB0" w:rsidRDefault="00636BB0">
            <w:pPr>
              <w:rPr>
                <w:rFonts w:eastAsia="SimSun"/>
                <w:lang w:val="en-US" w:eastAsia="zh-CN"/>
              </w:rPr>
            </w:pPr>
            <w:r>
              <w:t>Y</w:t>
            </w:r>
          </w:p>
        </w:tc>
        <w:tc>
          <w:tcPr>
            <w:tcW w:w="567" w:type="dxa"/>
            <w:hideMark/>
          </w:tcPr>
          <w:p w14:paraId="2F8D371D" w14:textId="77777777" w:rsidR="00636BB0" w:rsidRDefault="00636BB0">
            <w:pPr>
              <w:rPr>
                <w:rFonts w:eastAsia="SimSun"/>
                <w:lang w:val="en-US" w:eastAsia="zh-CN"/>
              </w:rPr>
            </w:pPr>
            <w:r>
              <w:t>Y</w:t>
            </w:r>
          </w:p>
        </w:tc>
        <w:tc>
          <w:tcPr>
            <w:tcW w:w="567" w:type="dxa"/>
          </w:tcPr>
          <w:p w14:paraId="57882DBF" w14:textId="77777777" w:rsidR="00636BB0" w:rsidRDefault="00636BB0"/>
        </w:tc>
        <w:tc>
          <w:tcPr>
            <w:tcW w:w="5670" w:type="dxa"/>
            <w:hideMark/>
          </w:tcPr>
          <w:p w14:paraId="1E4FECE7" w14:textId="77777777" w:rsidR="00636BB0" w:rsidRDefault="00636BB0">
            <w:pPr>
              <w:rPr>
                <w:rFonts w:eastAsia="SimSun"/>
                <w:bCs/>
                <w:lang w:val="en-US" w:eastAsia="zh-CN"/>
              </w:rPr>
            </w:pPr>
            <w:r>
              <w:rPr>
                <w:bCs/>
              </w:rPr>
              <w:t>We think all those scenarios should considered.</w:t>
            </w:r>
          </w:p>
        </w:tc>
      </w:tr>
      <w:tr w:rsidR="00E66828" w14:paraId="4870FFF6" w14:textId="77777777" w:rsidTr="00636BB0">
        <w:tc>
          <w:tcPr>
            <w:tcW w:w="1748" w:type="dxa"/>
          </w:tcPr>
          <w:p w14:paraId="4E759D99" w14:textId="4E5E9411" w:rsidR="00E66828" w:rsidRDefault="00E66828" w:rsidP="00E66828">
            <w:pPr>
              <w:rPr>
                <w:rFonts w:eastAsia="Malgun Gothic"/>
                <w:lang w:eastAsia="ko-KR"/>
              </w:rPr>
            </w:pPr>
            <w:r>
              <w:rPr>
                <w:rFonts w:eastAsia="Malgun Gothic"/>
                <w:lang w:val="en-US" w:eastAsia="ko-KR"/>
              </w:rPr>
              <w:t>Apple</w:t>
            </w:r>
          </w:p>
        </w:tc>
        <w:tc>
          <w:tcPr>
            <w:tcW w:w="657" w:type="dxa"/>
          </w:tcPr>
          <w:p w14:paraId="112BCD2A" w14:textId="1D633D59" w:rsidR="00E66828" w:rsidRDefault="00E66828" w:rsidP="00E66828">
            <w:r>
              <w:rPr>
                <w:rFonts w:eastAsiaTheme="minorEastAsia"/>
                <w:lang w:val="en-US" w:eastAsia="ja-JP"/>
              </w:rPr>
              <w:t>Y</w:t>
            </w:r>
          </w:p>
        </w:tc>
        <w:tc>
          <w:tcPr>
            <w:tcW w:w="567" w:type="dxa"/>
          </w:tcPr>
          <w:p w14:paraId="586A6F91" w14:textId="03354BC3" w:rsidR="00E66828" w:rsidRDefault="00E66828" w:rsidP="00E66828">
            <w:r>
              <w:rPr>
                <w:rFonts w:eastAsia="Malgun Gothic"/>
                <w:lang w:val="en-US" w:eastAsia="ko-KR"/>
              </w:rPr>
              <w:t>Y</w:t>
            </w:r>
          </w:p>
        </w:tc>
        <w:tc>
          <w:tcPr>
            <w:tcW w:w="567" w:type="dxa"/>
          </w:tcPr>
          <w:p w14:paraId="0646E712" w14:textId="2EA835CF" w:rsidR="00E66828" w:rsidRDefault="00E66828" w:rsidP="00E66828">
            <w:r>
              <w:rPr>
                <w:rFonts w:eastAsia="Malgun Gothic"/>
                <w:lang w:val="en-US" w:eastAsia="ko-KR"/>
              </w:rPr>
              <w:t>Y</w:t>
            </w:r>
          </w:p>
        </w:tc>
        <w:tc>
          <w:tcPr>
            <w:tcW w:w="567" w:type="dxa"/>
          </w:tcPr>
          <w:p w14:paraId="691B4566" w14:textId="77777777" w:rsidR="00E66828" w:rsidRDefault="00E66828" w:rsidP="00E66828"/>
        </w:tc>
        <w:tc>
          <w:tcPr>
            <w:tcW w:w="5670" w:type="dxa"/>
          </w:tcPr>
          <w:p w14:paraId="56424C2B" w14:textId="06250200" w:rsidR="00E66828" w:rsidRDefault="00E66828" w:rsidP="00E66828">
            <w:pPr>
              <w:rPr>
                <w:bCs/>
              </w:rPr>
            </w:pPr>
            <w:r>
              <w:rPr>
                <w:lang w:val="en-US"/>
              </w:rPr>
              <w:t>All scenarios are valid. It is okay if scenario 1 is considered with lower significance than scenario 2 and 3.</w:t>
            </w:r>
          </w:p>
        </w:tc>
      </w:tr>
      <w:tr w:rsidR="00DF4EDA" w14:paraId="408A11CE" w14:textId="77777777" w:rsidTr="00DF4EDA">
        <w:tc>
          <w:tcPr>
            <w:tcW w:w="1748" w:type="dxa"/>
            <w:hideMark/>
          </w:tcPr>
          <w:p w14:paraId="22462037" w14:textId="77777777" w:rsidR="00DF4EDA" w:rsidRDefault="00DF4EDA">
            <w:pPr>
              <w:rPr>
                <w:rFonts w:eastAsia="Malgun Gothic"/>
                <w:lang w:eastAsia="ko-KR"/>
              </w:rPr>
            </w:pPr>
            <w:r>
              <w:rPr>
                <w:rFonts w:eastAsia="Malgun Gothic"/>
                <w:lang w:eastAsia="ko-KR"/>
              </w:rPr>
              <w:t>MediaTek</w:t>
            </w:r>
          </w:p>
        </w:tc>
        <w:tc>
          <w:tcPr>
            <w:tcW w:w="657" w:type="dxa"/>
          </w:tcPr>
          <w:p w14:paraId="774E913A" w14:textId="77777777" w:rsidR="00DF4EDA" w:rsidRDefault="00DF4EDA">
            <w:pPr>
              <w:rPr>
                <w:rFonts w:eastAsiaTheme="minorEastAsia"/>
                <w:lang w:eastAsia="ja-JP"/>
              </w:rPr>
            </w:pPr>
          </w:p>
        </w:tc>
        <w:tc>
          <w:tcPr>
            <w:tcW w:w="567" w:type="dxa"/>
            <w:hideMark/>
          </w:tcPr>
          <w:p w14:paraId="1C266791" w14:textId="77777777" w:rsidR="00DF4EDA" w:rsidRDefault="00DF4EDA">
            <w:pPr>
              <w:rPr>
                <w:rFonts w:eastAsia="Malgun Gothic"/>
                <w:lang w:eastAsia="ko-KR"/>
              </w:rPr>
            </w:pPr>
            <w:r>
              <w:rPr>
                <w:rFonts w:eastAsia="Malgun Gothic"/>
                <w:lang w:eastAsia="ko-KR"/>
              </w:rPr>
              <w:t>Y</w:t>
            </w:r>
          </w:p>
        </w:tc>
        <w:tc>
          <w:tcPr>
            <w:tcW w:w="567" w:type="dxa"/>
            <w:hideMark/>
          </w:tcPr>
          <w:p w14:paraId="085FE525" w14:textId="77777777" w:rsidR="00DF4EDA" w:rsidRDefault="00DF4EDA">
            <w:pPr>
              <w:rPr>
                <w:rFonts w:eastAsia="Malgun Gothic"/>
                <w:lang w:eastAsia="ko-KR"/>
              </w:rPr>
            </w:pPr>
            <w:r>
              <w:rPr>
                <w:rFonts w:eastAsia="Malgun Gothic"/>
                <w:lang w:eastAsia="ko-KR"/>
              </w:rPr>
              <w:t>Y</w:t>
            </w:r>
          </w:p>
        </w:tc>
        <w:tc>
          <w:tcPr>
            <w:tcW w:w="567" w:type="dxa"/>
          </w:tcPr>
          <w:p w14:paraId="61E66A25" w14:textId="77777777" w:rsidR="00DF4EDA" w:rsidRDefault="00DF4EDA"/>
        </w:tc>
        <w:tc>
          <w:tcPr>
            <w:tcW w:w="5670" w:type="dxa"/>
            <w:hideMark/>
          </w:tcPr>
          <w:p w14:paraId="5F830600" w14:textId="77777777" w:rsidR="00DF4EDA" w:rsidRDefault="00DF4EDA">
            <w:r>
              <w:rPr>
                <w:rFonts w:eastAsia="SimSun"/>
                <w:bCs/>
                <w:lang w:eastAsia="zh-CN"/>
              </w:rPr>
              <w:t>Agree with others that Scenario 2 is more stringent than Scenario 1, and therefore our focus could be on Scenario 2.</w:t>
            </w:r>
          </w:p>
        </w:tc>
      </w:tr>
      <w:tr w:rsidR="00DF4EDA" w14:paraId="614C842E" w14:textId="77777777" w:rsidTr="00DF4EDA">
        <w:tc>
          <w:tcPr>
            <w:tcW w:w="1748" w:type="dxa"/>
            <w:hideMark/>
          </w:tcPr>
          <w:p w14:paraId="0BD9E395" w14:textId="77777777" w:rsidR="00DF4EDA" w:rsidRDefault="00DF4EDA">
            <w:pPr>
              <w:rPr>
                <w:rFonts w:eastAsiaTheme="minorEastAsia"/>
                <w:lang w:eastAsia="ja-JP"/>
              </w:rPr>
            </w:pPr>
            <w:r>
              <w:rPr>
                <w:rFonts w:eastAsiaTheme="minorEastAsia"/>
                <w:lang w:eastAsia="ja-JP"/>
              </w:rPr>
              <w:lastRenderedPageBreak/>
              <w:t>Sequans</w:t>
            </w:r>
          </w:p>
        </w:tc>
        <w:tc>
          <w:tcPr>
            <w:tcW w:w="657" w:type="dxa"/>
          </w:tcPr>
          <w:p w14:paraId="40FC7324" w14:textId="77777777" w:rsidR="00DF4EDA" w:rsidRDefault="00DF4EDA">
            <w:pPr>
              <w:rPr>
                <w:rFonts w:eastAsiaTheme="minorEastAsia"/>
                <w:lang w:eastAsia="ja-JP"/>
              </w:rPr>
            </w:pPr>
          </w:p>
        </w:tc>
        <w:tc>
          <w:tcPr>
            <w:tcW w:w="567" w:type="dxa"/>
            <w:hideMark/>
          </w:tcPr>
          <w:p w14:paraId="2FDA05C5" w14:textId="77777777" w:rsidR="00DF4EDA" w:rsidRDefault="00DF4EDA">
            <w:pPr>
              <w:rPr>
                <w:rFonts w:eastAsiaTheme="minorEastAsia"/>
                <w:lang w:eastAsia="ja-JP"/>
              </w:rPr>
            </w:pPr>
            <w:r>
              <w:rPr>
                <w:rFonts w:eastAsiaTheme="minorEastAsia"/>
                <w:lang w:eastAsia="ja-JP"/>
              </w:rPr>
              <w:t>Y</w:t>
            </w:r>
          </w:p>
        </w:tc>
        <w:tc>
          <w:tcPr>
            <w:tcW w:w="567" w:type="dxa"/>
            <w:hideMark/>
          </w:tcPr>
          <w:p w14:paraId="5A1C1A4D" w14:textId="77777777" w:rsidR="00DF4EDA" w:rsidRDefault="00DF4EDA">
            <w:pPr>
              <w:rPr>
                <w:rFonts w:eastAsiaTheme="minorEastAsia"/>
                <w:lang w:eastAsia="ja-JP"/>
              </w:rPr>
            </w:pPr>
            <w:r>
              <w:rPr>
                <w:rFonts w:eastAsiaTheme="minorEastAsia"/>
                <w:lang w:eastAsia="ja-JP"/>
              </w:rPr>
              <w:t>Y</w:t>
            </w:r>
          </w:p>
        </w:tc>
        <w:tc>
          <w:tcPr>
            <w:tcW w:w="567" w:type="dxa"/>
            <w:hideMark/>
          </w:tcPr>
          <w:p w14:paraId="0329DD9C" w14:textId="77777777" w:rsidR="00DF4EDA" w:rsidRDefault="00DF4EDA">
            <w:pPr>
              <w:rPr>
                <w:rFonts w:eastAsiaTheme="minorEastAsia"/>
                <w:lang w:eastAsia="ja-JP"/>
              </w:rPr>
            </w:pPr>
            <w:r>
              <w:rPr>
                <w:rFonts w:eastAsiaTheme="minorEastAsia"/>
                <w:lang w:eastAsia="ja-JP"/>
              </w:rPr>
              <w:t>Y (?)</w:t>
            </w:r>
          </w:p>
        </w:tc>
        <w:tc>
          <w:tcPr>
            <w:tcW w:w="5670" w:type="dxa"/>
          </w:tcPr>
          <w:p w14:paraId="782750C8" w14:textId="77777777" w:rsidR="00DF4EDA" w:rsidRDefault="00DF4EDA">
            <w:pPr>
              <w:rPr>
                <w:rFonts w:eastAsiaTheme="minorEastAsia"/>
                <w:bCs/>
                <w:lang w:eastAsia="ja-JP"/>
              </w:rPr>
            </w:pPr>
            <w:r>
              <w:rPr>
                <w:rFonts w:eastAsiaTheme="minorEastAsia"/>
                <w:bCs/>
                <w:lang w:eastAsia="ja-JP"/>
              </w:rPr>
              <w:t>We agree with Ericsson regarding scenario 1.</w:t>
            </w:r>
          </w:p>
          <w:p w14:paraId="175301D2" w14:textId="77777777" w:rsidR="00DF4EDA" w:rsidRDefault="00DF4EDA">
            <w:pPr>
              <w:rPr>
                <w:rFonts w:eastAsiaTheme="minorEastAsia"/>
                <w:bCs/>
                <w:lang w:eastAsia="ja-JP"/>
              </w:rPr>
            </w:pPr>
            <w:r>
              <w:rPr>
                <w:rFonts w:eastAsiaTheme="minorEastAsia"/>
                <w:bCs/>
                <w:lang w:eastAsia="ja-JP"/>
              </w:rPr>
              <w:t>Regarding smart grid use case, we are not sure why we have the restriction “</w:t>
            </w:r>
            <w:r>
              <w:rPr>
                <w:lang w:val="en-US"/>
              </w:rPr>
              <w:t>the TSC GM is the 5G GM</w:t>
            </w:r>
            <w:r>
              <w:rPr>
                <w:rFonts w:eastAsiaTheme="minorEastAsia"/>
                <w:bCs/>
                <w:lang w:eastAsia="ja-JP"/>
              </w:rPr>
              <w:t>”. We assume we could have a TSC GM external to 5GS, and TSC devices behind a target UE are synchronized to that TSC GM (that would be scenario 4).</w:t>
            </w:r>
          </w:p>
          <w:p w14:paraId="667994C0" w14:textId="77777777" w:rsidR="00DF4EDA" w:rsidRDefault="00DF4EDA">
            <w:pPr>
              <w:rPr>
                <w:rFonts w:eastAsiaTheme="minorEastAsia"/>
                <w:bCs/>
                <w:lang w:eastAsia="ja-JP"/>
              </w:rPr>
            </w:pPr>
          </w:p>
        </w:tc>
      </w:tr>
      <w:tr w:rsidR="009A5FC9" w14:paraId="331F8055" w14:textId="77777777" w:rsidTr="009A5FC9">
        <w:tc>
          <w:tcPr>
            <w:tcW w:w="1748" w:type="dxa"/>
            <w:hideMark/>
          </w:tcPr>
          <w:p w14:paraId="5519674D" w14:textId="77777777" w:rsidR="009A5FC9" w:rsidRDefault="009A5FC9">
            <w:pPr>
              <w:rPr>
                <w:rFonts w:eastAsiaTheme="minorEastAsia"/>
                <w:lang w:eastAsia="ja-JP"/>
              </w:rPr>
            </w:pPr>
            <w:r>
              <w:rPr>
                <w:rFonts w:eastAsiaTheme="minorEastAsia"/>
                <w:lang w:eastAsia="ja-JP"/>
              </w:rPr>
              <w:t>NTTDOCOMO</w:t>
            </w:r>
          </w:p>
        </w:tc>
        <w:tc>
          <w:tcPr>
            <w:tcW w:w="657" w:type="dxa"/>
            <w:hideMark/>
          </w:tcPr>
          <w:p w14:paraId="4A9CE2E4" w14:textId="77777777" w:rsidR="009A5FC9" w:rsidRDefault="009A5FC9">
            <w:pPr>
              <w:rPr>
                <w:rFonts w:eastAsiaTheme="minorEastAsia"/>
                <w:lang w:eastAsia="ja-JP"/>
              </w:rPr>
            </w:pPr>
            <w:r>
              <w:rPr>
                <w:rFonts w:eastAsiaTheme="minorEastAsia"/>
                <w:lang w:eastAsia="ja-JP"/>
              </w:rPr>
              <w:t>Y</w:t>
            </w:r>
          </w:p>
        </w:tc>
        <w:tc>
          <w:tcPr>
            <w:tcW w:w="567" w:type="dxa"/>
            <w:hideMark/>
          </w:tcPr>
          <w:p w14:paraId="7FB93092" w14:textId="77777777" w:rsidR="009A5FC9" w:rsidRDefault="009A5FC9">
            <w:pPr>
              <w:rPr>
                <w:rFonts w:eastAsiaTheme="minorEastAsia"/>
                <w:lang w:eastAsia="ja-JP"/>
              </w:rPr>
            </w:pPr>
            <w:r>
              <w:rPr>
                <w:rFonts w:eastAsiaTheme="minorEastAsia"/>
                <w:lang w:eastAsia="ja-JP"/>
              </w:rPr>
              <w:t>Y</w:t>
            </w:r>
          </w:p>
        </w:tc>
        <w:tc>
          <w:tcPr>
            <w:tcW w:w="567" w:type="dxa"/>
            <w:hideMark/>
          </w:tcPr>
          <w:p w14:paraId="7E8958E1" w14:textId="77777777" w:rsidR="009A5FC9" w:rsidRDefault="009A5FC9">
            <w:pPr>
              <w:rPr>
                <w:rFonts w:eastAsiaTheme="minorEastAsia"/>
                <w:lang w:eastAsia="ja-JP"/>
              </w:rPr>
            </w:pPr>
            <w:r>
              <w:rPr>
                <w:rFonts w:eastAsiaTheme="minorEastAsia"/>
                <w:lang w:eastAsia="ja-JP"/>
              </w:rPr>
              <w:t>Y</w:t>
            </w:r>
          </w:p>
        </w:tc>
        <w:tc>
          <w:tcPr>
            <w:tcW w:w="567" w:type="dxa"/>
          </w:tcPr>
          <w:p w14:paraId="7623BC13" w14:textId="77777777" w:rsidR="009A5FC9" w:rsidRDefault="009A5FC9">
            <w:pPr>
              <w:rPr>
                <w:rFonts w:eastAsiaTheme="minorEastAsia"/>
                <w:lang w:eastAsia="ja-JP"/>
              </w:rPr>
            </w:pPr>
          </w:p>
        </w:tc>
        <w:tc>
          <w:tcPr>
            <w:tcW w:w="5670" w:type="dxa"/>
            <w:hideMark/>
          </w:tcPr>
          <w:p w14:paraId="53F32D59" w14:textId="77777777" w:rsidR="009A5FC9" w:rsidRDefault="009A5FC9">
            <w:pPr>
              <w:rPr>
                <w:rFonts w:eastAsiaTheme="minorEastAsia"/>
                <w:bCs/>
                <w:lang w:eastAsia="ja-JP"/>
              </w:rPr>
            </w:pPr>
            <w:r>
              <w:rPr>
                <w:rFonts w:eastAsiaTheme="minorEastAsia"/>
                <w:bCs/>
                <w:lang w:eastAsia="ja-JP"/>
              </w:rPr>
              <w:t>All scenarios should be considered.</w:t>
            </w:r>
          </w:p>
        </w:tc>
      </w:tr>
    </w:tbl>
    <w:p w14:paraId="3D54272B" w14:textId="42DADECD" w:rsidR="00897B5B" w:rsidRDefault="00897B5B" w:rsidP="00897B5B"/>
    <w:p w14:paraId="19F0B710" w14:textId="4293DAD1" w:rsidR="00E66828" w:rsidRDefault="00E66828" w:rsidP="00B12EF9">
      <w:pPr>
        <w:spacing w:after="0"/>
        <w:rPr>
          <w:b/>
          <w:bCs/>
          <w:color w:val="C00000"/>
        </w:rPr>
      </w:pPr>
      <w:r w:rsidRPr="004548A2">
        <w:rPr>
          <w:b/>
          <w:bCs/>
          <w:color w:val="C00000"/>
        </w:rPr>
        <w:t>S</w:t>
      </w:r>
      <w:r w:rsidR="00F30B95" w:rsidRPr="004548A2">
        <w:rPr>
          <w:b/>
          <w:bCs/>
          <w:color w:val="C00000"/>
        </w:rPr>
        <w:t xml:space="preserve">ummary of Question 2: </w:t>
      </w:r>
    </w:p>
    <w:p w14:paraId="4C013294" w14:textId="2F195949" w:rsidR="009037B8" w:rsidRPr="00EB14C3" w:rsidRDefault="00E66828">
      <w:pPr>
        <w:jc w:val="both"/>
      </w:pPr>
      <w:r w:rsidRPr="004548A2">
        <w:rPr>
          <w:i/>
          <w:iCs/>
          <w:color w:val="C00000"/>
        </w:rPr>
        <w:t>All companies</w:t>
      </w:r>
      <w:r>
        <w:rPr>
          <w:i/>
          <w:iCs/>
          <w:color w:val="C00000"/>
        </w:rPr>
        <w:t xml:space="preserve"> think both Scenario 2 and 3 should be considered, and </w:t>
      </w:r>
      <w:r w:rsidR="009A5FC9">
        <w:rPr>
          <w:i/>
          <w:iCs/>
          <w:color w:val="C00000"/>
        </w:rPr>
        <w:t>10</w:t>
      </w:r>
      <w:r>
        <w:rPr>
          <w:i/>
          <w:iCs/>
          <w:color w:val="C00000"/>
        </w:rPr>
        <w:t xml:space="preserve"> out of the 1</w:t>
      </w:r>
      <w:r w:rsidR="009A5FC9">
        <w:rPr>
          <w:i/>
          <w:iCs/>
          <w:color w:val="C00000"/>
        </w:rPr>
        <w:t>7</w:t>
      </w:r>
      <w:r>
        <w:rPr>
          <w:i/>
          <w:iCs/>
          <w:color w:val="C00000"/>
        </w:rPr>
        <w:t xml:space="preserve"> companies think Scenario </w:t>
      </w:r>
      <w:r w:rsidR="00213548">
        <w:rPr>
          <w:i/>
          <w:iCs/>
          <w:color w:val="C00000"/>
        </w:rPr>
        <w:t xml:space="preserve">1 </w:t>
      </w:r>
      <w:r>
        <w:rPr>
          <w:i/>
          <w:iCs/>
          <w:color w:val="C00000"/>
        </w:rPr>
        <w:t xml:space="preserve">should be considered as well. In particular, opponents of Scenario 1 essentially think Scenario 1 definitely has looser requirement than Scenario 2, so RAN2 does not have to consider it separately. However, companies also generally think Scenario 1 represents a typical setting for control-to-control use cases, so it should be included for the sake of completeness. </w:t>
      </w:r>
      <w:r w:rsidR="00F03DFA">
        <w:rPr>
          <w:i/>
          <w:iCs/>
          <w:color w:val="C00000"/>
        </w:rPr>
        <w:t xml:space="preserve">Furthermore, one company has considered another scenario. </w:t>
      </w:r>
      <w:r>
        <w:rPr>
          <w:i/>
          <w:iCs/>
          <w:color w:val="C00000"/>
        </w:rPr>
        <w:t xml:space="preserve">From the rapporteur point of view, </w:t>
      </w:r>
      <w:r w:rsidR="007F28E0" w:rsidRPr="004548A2">
        <w:rPr>
          <w:i/>
          <w:iCs/>
          <w:color w:val="C00000"/>
        </w:rPr>
        <w:t>RAN2 will consider Scenario 2 and 3 in the evaluation of enhancements for propagation delay compensation, without precluding Scenario 1 for now.</w:t>
      </w:r>
    </w:p>
    <w:p w14:paraId="0C0F82F2" w14:textId="4A862287" w:rsidR="00EC5D1D" w:rsidRDefault="00A0490F" w:rsidP="00EC5D1D">
      <w:pPr>
        <w:pStyle w:val="20"/>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Uu interface. </w:t>
      </w:r>
      <w:r w:rsidR="00C77D8F">
        <w:t xml:space="preserve">The </w:t>
      </w:r>
      <w:r>
        <w:t xml:space="preserve">budget </w:t>
      </w:r>
      <w:r w:rsidR="00C77D8F">
        <w:t>for the</w:t>
      </w:r>
      <w:r>
        <w:t xml:space="preserve"> Uu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16417F">
      <w:pPr>
        <w:pStyle w:val="af5"/>
        <w:numPr>
          <w:ilvl w:val="0"/>
          <w:numId w:val="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r w:rsidR="00342EED" w:rsidRPr="00EE04DB">
        <w:rPr>
          <w:rFonts w:ascii="Times New Roman" w:eastAsia="Batang" w:hAnsi="Times New Roman" w:cs="Times New Roman"/>
          <w:b/>
          <w:bCs/>
          <w:sz w:val="20"/>
          <w:szCs w:val="20"/>
          <w:lang w:val="en-GB"/>
        </w:rPr>
        <w:t>Uu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Uu interface i.e. </w:t>
      </w:r>
      <w:r w:rsidR="00292D9B" w:rsidRPr="00EE04DB">
        <w:rPr>
          <w:rFonts w:ascii="Times New Roman" w:eastAsia="Batang" w:hAnsi="Times New Roman" w:cs="Times New Roman"/>
          <w:sz w:val="20"/>
          <w:szCs w:val="20"/>
          <w:lang w:val="en-GB"/>
        </w:rPr>
        <w:t>between the UE and the gNB. This includes the aspects of antenna alignment errors, ReferenceTimeInfo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also </w:t>
      </w:r>
      <w:r w:rsidR="00BC663C">
        <w:rPr>
          <w:rFonts w:ascii="Times New Roman" w:eastAsia="Batang" w:hAnsi="Times New Roman" w:cs="Times New Roman"/>
          <w:sz w:val="20"/>
          <w:szCs w:val="20"/>
          <w:lang w:val="en-GB"/>
        </w:rPr>
        <w:t xml:space="preserve"> include errors introduced by the gNB architecture </w:t>
      </w:r>
      <w:r w:rsidR="00D83C18">
        <w:rPr>
          <w:rFonts w:ascii="Times New Roman" w:eastAsia="Batang" w:hAnsi="Times New Roman" w:cs="Times New Roman"/>
          <w:sz w:val="20"/>
          <w:szCs w:val="20"/>
          <w:lang w:val="en-GB"/>
        </w:rPr>
        <w:t>splits (e.g. use of gNB-CU and gNB-DU)</w:t>
      </w:r>
      <w:r w:rsidR="00BC663C">
        <w:rPr>
          <w:rFonts w:ascii="Times New Roman" w:eastAsia="Batang" w:hAnsi="Times New Roman" w:cs="Times New Roman"/>
          <w:sz w:val="20"/>
          <w:szCs w:val="20"/>
          <w:lang w:val="en-GB"/>
        </w:rPr>
        <w:t>.</w:t>
      </w:r>
    </w:p>
    <w:p w14:paraId="1746C14B" w14:textId="6B0CF37D" w:rsidR="00CA52E6" w:rsidRPr="00EE04DB" w:rsidRDefault="00CA52E6" w:rsidP="0016417F">
      <w:pPr>
        <w:pStyle w:val="af5"/>
        <w:numPr>
          <w:ilvl w:val="0"/>
          <w:numId w:val="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GM and the gNB</w:t>
      </w:r>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gNB,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In case of split architecture, the gNB is a gNB-CU.</w:t>
      </w:r>
    </w:p>
    <w:p w14:paraId="2AD316FE" w14:textId="2193AB8A" w:rsidR="00344CC3" w:rsidRPr="00EE04DB" w:rsidRDefault="00E74373" w:rsidP="0016417F">
      <w:pPr>
        <w:pStyle w:val="af5"/>
        <w:numPr>
          <w:ilvl w:val="0"/>
          <w:numId w:val="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val="en-US" w:eastAsia="ko-KR"/>
        </w:rPr>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6">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af7"/>
        <w:jc w:val="center"/>
      </w:pPr>
      <w:bookmarkStart w:id="3" w:name="_Ref50466339"/>
      <w:r>
        <w:t xml:space="preserve">Figure </w:t>
      </w:r>
      <w:r w:rsidR="0092417A">
        <w:rPr>
          <w:noProof/>
        </w:rPr>
        <w:fldChar w:fldCharType="begin"/>
      </w:r>
      <w:r w:rsidR="0092417A">
        <w:rPr>
          <w:noProof/>
        </w:rPr>
        <w:instrText xml:space="preserve"> SEQ Figure \* ARABIC </w:instrText>
      </w:r>
      <w:r w:rsidR="0092417A">
        <w:rPr>
          <w:noProof/>
        </w:rPr>
        <w:fldChar w:fldCharType="separate"/>
      </w:r>
      <w:r w:rsidR="007306CE">
        <w:rPr>
          <w:noProof/>
        </w:rPr>
        <w:t>3</w:t>
      </w:r>
      <w:r w:rsidR="0092417A">
        <w:rPr>
          <w:noProof/>
        </w:rPr>
        <w:fldChar w:fldCharType="end"/>
      </w:r>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lastRenderedPageBreak/>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r w:rsidR="007B6FED">
        <w:rPr>
          <w:b/>
          <w:bCs/>
        </w:rPr>
        <w:t>Uu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af4"/>
        <w:tblW w:w="9634" w:type="dxa"/>
        <w:tblLook w:val="04A0" w:firstRow="1" w:lastRow="0" w:firstColumn="1" w:lastColumn="0" w:noHBand="0" w:noVBand="1"/>
      </w:tblPr>
      <w:tblGrid>
        <w:gridCol w:w="1838"/>
        <w:gridCol w:w="7796"/>
      </w:tblGrid>
      <w:tr w:rsidR="00B9027C" w14:paraId="1B23EB50" w14:textId="77777777" w:rsidTr="004548A2">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4548A2">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4548A2">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16417F">
            <w:pPr>
              <w:numPr>
                <w:ilvl w:val="0"/>
                <w:numId w:val="13"/>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gNB radio transmission unit</w:t>
            </w:r>
            <w:r>
              <w:rPr>
                <w:lang w:val="en-US"/>
              </w:rPr>
              <w:t xml:space="preserve">. RAN2 should simplify the analysis with the assumption that one gNB radio transmission unit covers one cell, the same as in RAN1. In our view, RAN2 should not mandate one particular network architecture as it is the choice of the network vendor and the deployment. In other words, RAN2 has to consider a network architecture without CU/DU split. </w:t>
            </w:r>
          </w:p>
          <w:p w14:paraId="71E5E440" w14:textId="77777777" w:rsidR="00BE5CF0" w:rsidRDefault="00BE5CF0" w:rsidP="0016417F">
            <w:pPr>
              <w:numPr>
                <w:ilvl w:val="1"/>
                <w:numId w:val="13"/>
              </w:numPr>
              <w:jc w:val="both"/>
              <w:rPr>
                <w:lang w:val="en-US"/>
              </w:rPr>
            </w:pPr>
            <w:r>
              <w:rPr>
                <w:lang w:val="en-US"/>
              </w:rPr>
              <w:t xml:space="preserve">If CU/DU split deployment is preferred by some companies, its budget should be considered here rather than in RAN/Uu interface. As a matter of fact, there will be inaccuracies for reference time delivery between CU and DU and one may approximate the accuracy deterioration as similar to one gPTP hop. </w:t>
            </w:r>
          </w:p>
          <w:p w14:paraId="1B724E15" w14:textId="77777777" w:rsidR="00BE5CF0" w:rsidRDefault="00BE5CF0" w:rsidP="0016417F">
            <w:pPr>
              <w:numPr>
                <w:ilvl w:val="0"/>
                <w:numId w:val="13"/>
              </w:numPr>
              <w:jc w:val="both"/>
              <w:rPr>
                <w:lang w:val="en-US"/>
              </w:rPr>
            </w:pPr>
            <w:r>
              <w:rPr>
                <w:lang w:val="en-US"/>
              </w:rPr>
              <w:t xml:space="preserve">RAN/Uu interface component includes the delivery of the 5G reference time on the Uu interface </w:t>
            </w:r>
            <w:r w:rsidRPr="006064DB">
              <w:rPr>
                <w:b/>
                <w:bCs/>
                <w:u w:val="single"/>
                <w:lang w:val="en-US"/>
              </w:rPr>
              <w:t xml:space="preserve">from one gNB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gNB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gNB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16417F">
            <w:pPr>
              <w:numPr>
                <w:ilvl w:val="0"/>
                <w:numId w:val="12"/>
              </w:numPr>
              <w:jc w:val="both"/>
              <w:rPr>
                <w:lang w:val="en-US"/>
              </w:rPr>
            </w:pPr>
            <w:r>
              <w:rPr>
                <w:lang w:val="en-US"/>
              </w:rPr>
              <w:t>If synchronization GM is at the network side (e.g., smart grid, scenario 3), the E2E path includes one device component, one RAN/Uu interface component and one network component.</w:t>
            </w:r>
          </w:p>
          <w:p w14:paraId="777C3C07" w14:textId="77777777" w:rsidR="00BE5CF0" w:rsidRDefault="00BE5CF0" w:rsidP="0016417F">
            <w:pPr>
              <w:numPr>
                <w:ilvl w:val="0"/>
                <w:numId w:val="12"/>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RAN/Uu interface components and </w:t>
            </w:r>
            <w:r w:rsidRPr="00803125">
              <w:rPr>
                <w:b/>
                <w:bCs/>
                <w:u w:val="single"/>
                <w:lang w:val="en-US"/>
              </w:rPr>
              <w:t>two</w:t>
            </w:r>
            <w:r>
              <w:rPr>
                <w:lang w:val="en-US"/>
              </w:rPr>
              <w:t xml:space="preserve"> network components.  The 5GM GM is 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provide feedback on the synchronicity budget for Uu interface, as requested in the RAN1 LS.</w:t>
            </w:r>
            <w:r>
              <w:rPr>
                <w:lang w:val="en-US"/>
              </w:rPr>
              <w:t xml:space="preserve"> As a summary of the below answers from Ericsson (100 ns for device component, 160 ns for the network component, 5 ns for the granularity of the reference time), the Uu interface </w:t>
            </w:r>
            <w:r w:rsidRPr="006D179D">
              <w:rPr>
                <w:lang w:val="en-US"/>
              </w:rPr>
              <w:t xml:space="preserve">synchronicity </w:t>
            </w:r>
            <w:r>
              <w:rPr>
                <w:lang w:val="en-US"/>
              </w:rPr>
              <w:t xml:space="preserve">budget is: </w:t>
            </w:r>
          </w:p>
          <w:p w14:paraId="45DC107F" w14:textId="77777777" w:rsidR="00BE5CF0" w:rsidRDefault="00BE5CF0" w:rsidP="0016417F">
            <w:pPr>
              <w:numPr>
                <w:ilvl w:val="0"/>
                <w:numId w:val="14"/>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16417F">
            <w:pPr>
              <w:numPr>
                <w:ilvl w:val="0"/>
                <w:numId w:val="14"/>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lastRenderedPageBreak/>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4548A2">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4548A2">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r>
              <w:rPr>
                <w:lang w:val="en-US"/>
              </w:rPr>
              <w:t>Yes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gNBs to cover an </w:t>
            </w:r>
            <w:r w:rsidR="00610D52">
              <w:t>indoor factory scenario</w:t>
            </w:r>
            <w:r w:rsidR="00610D52">
              <w:rPr>
                <w:lang w:val="en-US"/>
              </w:rPr>
              <w:t xml:space="preserve"> with 20m and 50m ISDs for small and big hall respectively. It is questionable though whether these are different gNBs or different TRPs or DUs associated with one gNB.</w:t>
            </w:r>
          </w:p>
          <w:p w14:paraId="535B8612" w14:textId="31DEDFB7" w:rsidR="00610D52" w:rsidRDefault="00610D52" w:rsidP="00610D52">
            <w:pPr>
              <w:jc w:val="both"/>
              <w:rPr>
                <w:lang w:val="en-US"/>
              </w:rPr>
            </w:pPr>
            <w:r w:rsidRPr="00610D52">
              <w:rPr>
                <w:lang w:val="en-US"/>
              </w:rPr>
              <w:t>1)</w:t>
            </w:r>
            <w:r>
              <w:rPr>
                <w:lang w:val="en-US"/>
              </w:rPr>
              <w:t xml:space="preserve"> Multi-gNB: w</w:t>
            </w:r>
            <w:r w:rsidRPr="00610D52">
              <w:rPr>
                <w:lang w:val="en-US"/>
              </w:rPr>
              <w:t>e don’t think the multi-gNB deployment would be the most cost effective or efficient approach for such small area and would rather favor a single gNB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an additional gPTP hop</w:t>
            </w:r>
            <w:r w:rsidR="00E81DE9">
              <w:rPr>
                <w:lang w:val="en-US"/>
              </w:rPr>
              <w:t xml:space="preserve"> resulting, per </w:t>
            </w:r>
            <w:r w:rsidR="00E81DE9" w:rsidRPr="00947E5D">
              <w:rPr>
                <w:rFonts w:eastAsia="SimSun"/>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SimSun"/>
                <w:color w:val="171717"/>
              </w:rPr>
              <w:t>TE&lt;|</w:t>
            </w:r>
            <w:r w:rsidR="00E81DE9" w:rsidRPr="00947E5D">
              <w:rPr>
                <w:rFonts w:eastAsia="SimSun"/>
                <w:color w:val="171717"/>
              </w:rPr>
              <w:t>40ns|</w:t>
            </w:r>
            <w:r w:rsidR="00E81DE9">
              <w:rPr>
                <w:rFonts w:eastAsia="SimSun"/>
                <w:color w:val="171717"/>
              </w:rPr>
              <w:t xml:space="preserve">, and </w:t>
            </w:r>
            <w:r w:rsidR="00E81DE9" w:rsidRPr="00F17312">
              <w:rPr>
                <w:rFonts w:eastAsia="SimSun"/>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gNB </w:t>
            </w:r>
            <w:r w:rsidR="00F17312">
              <w:rPr>
                <w:lang w:val="en-US"/>
              </w:rPr>
              <w:t xml:space="preserve">BBU </w:t>
            </w:r>
            <w:r>
              <w:rPr>
                <w:lang w:val="en-US"/>
              </w:rPr>
              <w:t>to the radio units is typically eCPRI based, which takes its timing accuracy requirements [</w:t>
            </w:r>
            <w:r w:rsidRPr="00F17312">
              <w:rPr>
                <w:i/>
                <w:lang w:val="en-US"/>
              </w:rPr>
              <w:t>CPRI: Requirements for the eCPRI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SimSun"/>
                <w:color w:val="171717"/>
              </w:rPr>
              <w:t xml:space="preserve">the TAE is in the RAN1 domain and RAN1 is indeed currently assessing how it contributes to the total Uu </w:t>
            </w:r>
            <w:r w:rsidR="00F17312">
              <w:t>synchronization error</w:t>
            </w:r>
            <w:r w:rsidR="00096C76">
              <w:t xml:space="preserve"> (</w:t>
            </w:r>
            <w:r w:rsidR="00096C76" w:rsidRPr="00096C76">
              <w:t>R1-2007068</w:t>
            </w:r>
            <w:r w:rsidR="00096C76">
              <w:t>)</w:t>
            </w:r>
            <w:r w:rsidR="00F17312">
              <w:t>, in order to check if it fits in the Uu budget RAN2 will provide as an outcome of this discussion. So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should stop at the gNB (or DU) BBU output</w:t>
            </w:r>
            <w:r w:rsidR="005F5599">
              <w:t>.</w:t>
            </w:r>
            <w:r w:rsidR="00566EE2">
              <w:t xml:space="preserve"> This can be made clear when we reply to the RAN1 LS.</w:t>
            </w:r>
          </w:p>
        </w:tc>
      </w:tr>
      <w:tr w:rsidR="00FB0B53" w14:paraId="4EE1D063" w14:textId="77777777" w:rsidTr="004548A2">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4548A2">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IIoT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 xml:space="preserve">budget of RAN/Uu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between “egress point of gNB” and “ingress point of UE” i.e.</w:t>
            </w:r>
          </w:p>
          <w:p w14:paraId="6AF725B3" w14:textId="77777777" w:rsidR="00127D1B" w:rsidRDefault="00127D1B" w:rsidP="00DF39A8">
            <w:pPr>
              <w:ind w:leftChars="100" w:left="200"/>
              <w:rPr>
                <w:rFonts w:eastAsiaTheme="minorEastAsia"/>
                <w:lang w:val="en-US" w:eastAsia="ja-JP"/>
              </w:rPr>
            </w:pPr>
            <w:r>
              <w:rPr>
                <w:rFonts w:eastAsiaTheme="minorEastAsia"/>
                <w:lang w:val="en-US" w:eastAsia="ja-JP"/>
              </w:rPr>
              <w:t>Uu budget = |TE| between “egress point of gNB”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t>As for the Network component, the definition should be defined in RAN3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tc>
      </w:tr>
      <w:tr w:rsidR="00674D17" w14:paraId="576B8E8D" w14:textId="77777777" w:rsidTr="004548A2">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SimSun" w:hint="eastAsia"/>
                <w:lang w:val="en-US" w:eastAsia="zh-CN"/>
              </w:rPr>
              <w:t>Yes</w:t>
            </w:r>
          </w:p>
        </w:tc>
      </w:tr>
      <w:tr w:rsidR="00DF39A8" w14:paraId="0E7E4246" w14:textId="77777777" w:rsidTr="004548A2">
        <w:trPr>
          <w:trHeight w:val="443"/>
        </w:trPr>
        <w:tc>
          <w:tcPr>
            <w:tcW w:w="1838" w:type="dxa"/>
          </w:tcPr>
          <w:p w14:paraId="77D0C918" w14:textId="77777777" w:rsidR="00DF39A8" w:rsidRPr="003420B3" w:rsidRDefault="00DF39A8" w:rsidP="00DF39A8">
            <w:pPr>
              <w:jc w:val="both"/>
              <w:rPr>
                <w:rFonts w:eastAsia="SimSun"/>
                <w:lang w:val="en-US" w:eastAsia="zh-CN"/>
              </w:rPr>
            </w:pPr>
            <w:r>
              <w:rPr>
                <w:rFonts w:eastAsia="SimSun"/>
                <w:lang w:val="en-US" w:eastAsia="zh-CN"/>
              </w:rPr>
              <w:t>Huawei</w:t>
            </w:r>
          </w:p>
        </w:tc>
        <w:tc>
          <w:tcPr>
            <w:tcW w:w="7796" w:type="dxa"/>
          </w:tcPr>
          <w:p w14:paraId="1FBF9A40" w14:textId="77777777" w:rsidR="00DF39A8" w:rsidRDefault="00DF39A8" w:rsidP="00DF39A8">
            <w:pPr>
              <w:jc w:val="both"/>
              <w:rPr>
                <w:rFonts w:eastAsia="SimSun"/>
                <w:lang w:val="en-US" w:eastAsia="zh-CN"/>
              </w:rPr>
            </w:pPr>
            <w:r>
              <w:rPr>
                <w:rFonts w:eastAsia="SimSun" w:hint="eastAsia"/>
                <w:lang w:val="en-US" w:eastAsia="zh-CN"/>
              </w:rPr>
              <w:t>Y</w:t>
            </w:r>
            <w:r>
              <w:rPr>
                <w:rFonts w:eastAsia="SimSun"/>
                <w:lang w:val="en-US" w:eastAsia="zh-CN"/>
              </w:rPr>
              <w:t>es.</w:t>
            </w:r>
          </w:p>
          <w:p w14:paraId="148D5EE5" w14:textId="77777777" w:rsidR="00DF39A8" w:rsidRPr="003420B3" w:rsidRDefault="00DF39A8" w:rsidP="00DF39A8">
            <w:pPr>
              <w:jc w:val="both"/>
              <w:rPr>
                <w:rFonts w:eastAsia="SimSun"/>
                <w:lang w:val="en-US" w:eastAsia="zh-CN"/>
              </w:rPr>
            </w:pPr>
            <w:r>
              <w:rPr>
                <w:rFonts w:eastAsia="SimSun"/>
                <w:lang w:val="en-US" w:eastAsia="zh-CN"/>
              </w:rPr>
              <w:t xml:space="preserve">For CU-DU split architecture, Rel-16 has already considered such deployment for DL synchronization scenario. For 5G timing through dedicated RRC signaling, RAN3 specified that DU can deliver </w:t>
            </w:r>
            <w:r w:rsidRPr="0079145D">
              <w:rPr>
                <w:rFonts w:eastAsia="SimSun" w:hint="eastAsia"/>
                <w:i/>
                <w:lang w:val="en-US" w:eastAsia="zh-CN"/>
              </w:rPr>
              <w:t>r</w:t>
            </w:r>
            <w:r w:rsidRPr="0079145D">
              <w:rPr>
                <w:rFonts w:eastAsia="SimSun"/>
                <w:i/>
                <w:lang w:val="en-US" w:eastAsia="zh-CN"/>
              </w:rPr>
              <w:t>eferenceTimeInfo</w:t>
            </w:r>
            <w:r>
              <w:rPr>
                <w:rFonts w:eastAsia="SimSun"/>
                <w:lang w:val="en-US" w:eastAsia="zh-CN"/>
              </w:rPr>
              <w:t xml:space="preserve"> to CU periodically or upon CU’s request. For Rel-17, CU-DU split architecture shall also be taken into account. The sync error caused by CU-DU split can be included in the error budget for network components.</w:t>
            </w:r>
          </w:p>
        </w:tc>
      </w:tr>
      <w:tr w:rsidR="009B11B6" w14:paraId="53850CDB" w14:textId="77777777" w:rsidTr="004548A2">
        <w:trPr>
          <w:trHeight w:val="443"/>
        </w:trPr>
        <w:tc>
          <w:tcPr>
            <w:tcW w:w="1838" w:type="dxa"/>
          </w:tcPr>
          <w:p w14:paraId="537409CC" w14:textId="579EF2F2" w:rsidR="009B11B6" w:rsidRDefault="009B11B6" w:rsidP="009B11B6">
            <w:pPr>
              <w:jc w:val="both"/>
              <w:rPr>
                <w:rFonts w:eastAsia="SimSun"/>
                <w:lang w:val="en-US" w:eastAsia="zh-CN"/>
              </w:rPr>
            </w:pPr>
            <w:r>
              <w:rPr>
                <w:rFonts w:eastAsia="SimSun" w:hint="eastAsia"/>
                <w:lang w:val="en-US" w:eastAsia="zh-CN"/>
              </w:rPr>
              <w:lastRenderedPageBreak/>
              <w:t>Z</w:t>
            </w:r>
            <w:r>
              <w:rPr>
                <w:rFonts w:eastAsia="SimSun"/>
                <w:lang w:val="en-US" w:eastAsia="zh-CN"/>
              </w:rPr>
              <w:t>TE</w:t>
            </w:r>
          </w:p>
        </w:tc>
        <w:tc>
          <w:tcPr>
            <w:tcW w:w="7796" w:type="dxa"/>
          </w:tcPr>
          <w:p w14:paraId="7A5D766B" w14:textId="77777777" w:rsidR="009B11B6" w:rsidRDefault="009B11B6" w:rsidP="009B11B6">
            <w:pPr>
              <w:spacing w:after="100"/>
              <w:jc w:val="both"/>
              <w:rPr>
                <w:lang w:val="en-US"/>
              </w:rPr>
            </w:pPr>
            <w:r>
              <w:rPr>
                <w:lang w:val="en-US"/>
              </w:rPr>
              <w:t xml:space="preserve">Partially </w:t>
            </w:r>
            <w:r w:rsidRPr="00196BE2">
              <w:rPr>
                <w:lang w:val="en-US"/>
              </w:rPr>
              <w:t>Yes</w:t>
            </w:r>
            <w:r>
              <w:rPr>
                <w:lang w:val="en-US"/>
              </w:rPr>
              <w:t xml:space="preserve">. </w:t>
            </w:r>
          </w:p>
          <w:p w14:paraId="6E94DCE1" w14:textId="77777777" w:rsidR="009B11B6" w:rsidRDefault="009B11B6" w:rsidP="009B11B6">
            <w:pPr>
              <w:spacing w:after="100"/>
              <w:jc w:val="both"/>
              <w:rPr>
                <w:lang w:val="en-US"/>
              </w:rPr>
            </w:pPr>
            <w:r w:rsidRPr="00570C1E">
              <w:rPr>
                <w:rFonts w:hint="eastAsia"/>
                <w:lang w:val="en-US"/>
              </w:rPr>
              <w:t>W</w:t>
            </w:r>
            <w:r>
              <w:rPr>
                <w:lang w:val="en-US"/>
              </w:rPr>
              <w:t>e also fine to have kind of split, but some clarifications from our side are as following:</w:t>
            </w:r>
          </w:p>
          <w:p w14:paraId="5FEAA73C" w14:textId="77777777" w:rsidR="009B11B6" w:rsidRPr="003067B9" w:rsidRDefault="009B11B6" w:rsidP="0016417F">
            <w:pPr>
              <w:pStyle w:val="af5"/>
              <w:numPr>
                <w:ilvl w:val="0"/>
                <w:numId w:val="17"/>
              </w:numPr>
              <w:spacing w:after="100"/>
              <w:ind w:left="170" w:hanging="170"/>
              <w:jc w:val="both"/>
              <w:rPr>
                <w:rFonts w:ascii="Times New Roman" w:eastAsia="Batang" w:hAnsi="Times New Roman" w:cs="Times New Roman"/>
                <w:sz w:val="20"/>
                <w:szCs w:val="20"/>
                <w:lang w:val="en-US"/>
              </w:rPr>
            </w:pPr>
            <w:r w:rsidRPr="003067B9">
              <w:rPr>
                <w:rFonts w:ascii="Times New Roman" w:eastAsia="Batang" w:hAnsi="Times New Roman" w:cs="Times New Roman"/>
                <w:sz w:val="20"/>
                <w:szCs w:val="20"/>
                <w:lang w:val="en-US"/>
              </w:rPr>
              <w:t>W</w:t>
            </w:r>
            <w:r w:rsidRPr="003067B9">
              <w:rPr>
                <w:rFonts w:ascii="Times New Roman" w:eastAsia="Batang" w:hAnsi="Times New Roman" w:cs="Times New Roman" w:hint="eastAsia"/>
                <w:sz w:val="20"/>
                <w:szCs w:val="20"/>
                <w:lang w:val="en-US"/>
              </w:rPr>
              <w:t>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generally</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fine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with</w:t>
            </w:r>
            <w:r>
              <w:rPr>
                <w:rFonts w:ascii="Times New Roman" w:eastAsia="Batang" w:hAnsi="Times New Roman" w:cs="Times New Roman"/>
                <w:sz w:val="20"/>
                <w:szCs w:val="20"/>
                <w:lang w:val="en-US"/>
              </w:rPr>
              <w:t xml:space="preserve"> following</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Ericsson</w:t>
            </w:r>
            <w:r w:rsidRPr="003067B9">
              <w:rPr>
                <w:rFonts w:ascii="Times New Roman" w:eastAsia="Batang" w:hAnsi="Times New Roman" w:cs="Times New Roman"/>
                <w:sz w:val="20"/>
                <w:szCs w:val="20"/>
                <w:lang w:val="en-US"/>
              </w:rPr>
              <w:t>’</w:t>
            </w:r>
            <w:r w:rsidRPr="003067B9">
              <w:rPr>
                <w:rFonts w:ascii="Times New Roman" w:eastAsia="Batang" w:hAnsi="Times New Roman" w:cs="Times New Roman" w:hint="eastAsia"/>
                <w:sz w:val="20"/>
                <w:szCs w:val="20"/>
                <w:lang w:val="en-US"/>
              </w:rPr>
              <w:t>s</w:t>
            </w:r>
            <w:r w:rsidRPr="003067B9">
              <w:rPr>
                <w:rFonts w:ascii="Times New Roman" w:eastAsia="Batang" w:hAnsi="Times New Roman" w:cs="Times New Roman"/>
                <w:sz w:val="20"/>
                <w:szCs w:val="20"/>
                <w:lang w:val="en-US"/>
              </w:rPr>
              <w:t xml:space="preserve"> clarification </w:t>
            </w:r>
            <w:r w:rsidRPr="003067B9">
              <w:rPr>
                <w:rFonts w:ascii="Times New Roman" w:eastAsia="Batang" w:hAnsi="Times New Roman" w:cs="Times New Roman" w:hint="eastAsia"/>
                <w:sz w:val="20"/>
                <w:szCs w:val="20"/>
                <w:lang w:val="en-US"/>
              </w:rPr>
              <w:t>on</w:t>
            </w:r>
            <w:r w:rsidRPr="003067B9">
              <w:rPr>
                <w:rFonts w:ascii="Times New Roman" w:eastAsia="Batang" w:hAnsi="Times New Roman" w:cs="Times New Roman"/>
                <w:sz w:val="20"/>
                <w:szCs w:val="20"/>
                <w:lang w:val="en-US"/>
              </w:rPr>
              <w:t xml:space="preserve"> Network component</w:t>
            </w:r>
            <w:r>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w:t>
            </w:r>
            <w:r w:rsidRPr="003067B9">
              <w:rPr>
                <w:rFonts w:ascii="Times New Roman" w:eastAsia="Batang" w:hAnsi="Times New Roman" w:cs="Times New Roman"/>
                <w:sz w:val="20"/>
                <w:szCs w:val="20"/>
                <w:lang w:val="en-US"/>
              </w:rPr>
              <w:t>nd RAN/Uu interface component</w:t>
            </w:r>
            <w:r>
              <w:rPr>
                <w:rFonts w:ascii="Times New Roman" w:eastAsia="Batang" w:hAnsi="Times New Roman" w:cs="Times New Roman"/>
                <w:sz w:val="20"/>
                <w:szCs w:val="20"/>
                <w:lang w:val="en-US"/>
              </w:rPr>
              <w:t xml:space="preserve"> (we think the “egress/ingress” wording in CATT comments may be not so common in 5GS)</w:t>
            </w:r>
            <w:r w:rsidRPr="003067B9">
              <w:rPr>
                <w:rFonts w:ascii="Times New Roman" w:eastAsia="Batang" w:hAnsi="Times New Roman" w:cs="Times New Roman"/>
                <w:sz w:val="20"/>
                <w:szCs w:val="20"/>
                <w:lang w:val="en-US"/>
              </w:rPr>
              <w:t>:</w:t>
            </w:r>
          </w:p>
          <w:p w14:paraId="481EA09B" w14:textId="77777777" w:rsidR="009B11B6" w:rsidRPr="00570C1E" w:rsidRDefault="009B11B6" w:rsidP="0016417F">
            <w:pPr>
              <w:pStyle w:val="af5"/>
              <w:numPr>
                <w:ilvl w:val="1"/>
                <w:numId w:val="18"/>
              </w:numPr>
              <w:spacing w:after="100"/>
              <w:ind w:left="568" w:hanging="284"/>
              <w:jc w:val="both"/>
              <w:rPr>
                <w:rFonts w:ascii="Times New Roman" w:eastAsia="Batang" w:hAnsi="Times New Roman" w:cs="Times New Roman"/>
                <w:sz w:val="18"/>
                <w:szCs w:val="18"/>
                <w:lang w:val="en-US"/>
              </w:rPr>
            </w:pPr>
            <w:r w:rsidRPr="00570C1E">
              <w:rPr>
                <w:rFonts w:ascii="Times New Roman" w:eastAsia="Batang" w:hAnsi="Times New Roman" w:cs="Times New Roman"/>
                <w:sz w:val="18"/>
                <w:szCs w:val="18"/>
                <w:lang w:val="en-US"/>
              </w:rPr>
              <w:t>It is reasonable to assume that 5G GM may be placed at the UPF.</w:t>
            </w:r>
          </w:p>
          <w:p w14:paraId="5A044528" w14:textId="77777777" w:rsidR="009B11B6" w:rsidRPr="003067B9" w:rsidRDefault="009B11B6" w:rsidP="0016417F">
            <w:pPr>
              <w:pStyle w:val="af5"/>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Network component includes the delivery of the 5G reference time </w:t>
            </w:r>
            <w:r w:rsidRPr="009A7EB5">
              <w:rPr>
                <w:rFonts w:ascii="Times New Roman" w:eastAsia="Batang" w:hAnsi="Times New Roman" w:cs="Times New Roman"/>
                <w:sz w:val="18"/>
                <w:szCs w:val="18"/>
                <w:lang w:val="en-US"/>
              </w:rPr>
              <w:t>from the 5G GM</w:t>
            </w:r>
            <w:r>
              <w:rPr>
                <w:rFonts w:ascii="Times New Roman" w:eastAsia="Batang" w:hAnsi="Times New Roman" w:cs="Times New Roman"/>
                <w:sz w:val="18"/>
                <w:szCs w:val="18"/>
                <w:lang w:val="en-US"/>
              </w:rPr>
              <w:t xml:space="preserve"> </w:t>
            </w:r>
            <w:r>
              <w:rPr>
                <w:rFonts w:ascii="Times New Roman" w:eastAsia="SimSun" w:hAnsi="Times New Roman" w:cs="Times New Roman" w:hint="eastAsia"/>
                <w:sz w:val="18"/>
                <w:szCs w:val="18"/>
                <w:lang w:val="en-US" w:eastAsia="zh-CN"/>
              </w:rPr>
              <w:t>(</w:t>
            </w:r>
            <w:r w:rsidRPr="009A7EB5">
              <w:rPr>
                <w:rFonts w:ascii="Times New Roman" w:eastAsia="Batang" w:hAnsi="Times New Roman" w:cs="Times New Roman" w:hint="eastAsia"/>
                <w:sz w:val="18"/>
                <w:szCs w:val="18"/>
                <w:lang w:val="en-US"/>
              </w:rPr>
              <w:t>UPF/NW-TT</w:t>
            </w:r>
            <w:r>
              <w:rPr>
                <w:rFonts w:ascii="Times New Roman" w:eastAsia="SimSun" w:hAnsi="Times New Roman" w:cs="Times New Roman" w:hint="eastAsia"/>
                <w:sz w:val="18"/>
                <w:szCs w:val="18"/>
                <w:lang w:val="en-US" w:eastAsia="zh-CN"/>
              </w:rPr>
              <w:t>)</w:t>
            </w:r>
            <w:r>
              <w:rPr>
                <w:rFonts w:ascii="Times New Roman" w:eastAsia="SimSun" w:hAnsi="Times New Roman" w:cs="Times New Roman"/>
                <w:sz w:val="18"/>
                <w:szCs w:val="18"/>
                <w:lang w:val="en-US" w:eastAsia="zh-CN"/>
              </w:rPr>
              <w:t xml:space="preserve"> </w:t>
            </w:r>
            <w:r w:rsidRPr="009A7EB5">
              <w:rPr>
                <w:rFonts w:ascii="Times New Roman" w:eastAsia="Batang" w:hAnsi="Times New Roman" w:cs="Times New Roman"/>
                <w:sz w:val="18"/>
                <w:szCs w:val="18"/>
                <w:lang w:val="en-US"/>
              </w:rPr>
              <w:t>to one gNB radio transmission unit.</w:t>
            </w:r>
          </w:p>
          <w:p w14:paraId="70DDEA1E" w14:textId="77777777" w:rsidR="009B11B6" w:rsidRPr="003067B9" w:rsidRDefault="009B11B6" w:rsidP="0016417F">
            <w:pPr>
              <w:pStyle w:val="af5"/>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RAN/Uu interface component includes the delivery of the 5G reference time on the Uu interface </w:t>
            </w:r>
            <w:r w:rsidRPr="009A7EB5">
              <w:rPr>
                <w:rFonts w:ascii="Times New Roman" w:eastAsia="Batang" w:hAnsi="Times New Roman" w:cs="Times New Roman"/>
                <w:sz w:val="18"/>
                <w:szCs w:val="18"/>
                <w:lang w:val="en-US"/>
              </w:rPr>
              <w:t>from one gNB radio transmission unit to one UE.</w:t>
            </w:r>
          </w:p>
          <w:p w14:paraId="0C6B71E5" w14:textId="73837C40" w:rsidR="009B11B6" w:rsidRPr="009A7EB5" w:rsidRDefault="009B11B6" w:rsidP="0016417F">
            <w:pPr>
              <w:pStyle w:val="af5"/>
              <w:numPr>
                <w:ilvl w:val="0"/>
                <w:numId w:val="17"/>
              </w:numPr>
              <w:spacing w:after="100"/>
              <w:ind w:left="170" w:hanging="170"/>
              <w:jc w:val="both"/>
              <w:rPr>
                <w:rFonts w:ascii="Times New Roman" w:eastAsia="Batang" w:hAnsi="Times New Roman" w:cs="Times New Roman"/>
                <w:sz w:val="20"/>
                <w:szCs w:val="20"/>
                <w:lang w:val="en-US"/>
              </w:rPr>
            </w:pPr>
            <w:r w:rsidRPr="009A347F">
              <w:rPr>
                <w:rFonts w:ascii="Times New Roman" w:eastAsia="Batang" w:hAnsi="Times New Roman" w:cs="Times New Roman"/>
                <w:sz w:val="20"/>
                <w:szCs w:val="20"/>
                <w:lang w:val="en-US"/>
              </w:rPr>
              <w:t xml:space="preserve">For the deployment, as we don’t think it’s always small area scenario in IIoT, we </w:t>
            </w:r>
            <w:r w:rsidR="00585DF3" w:rsidRPr="00585DF3">
              <w:rPr>
                <w:rFonts w:ascii="Times New Roman" w:eastAsia="Batang" w:hAnsi="Times New Roman" w:cs="Times New Roman" w:hint="eastAsia"/>
                <w:sz w:val="20"/>
                <w:szCs w:val="20"/>
                <w:lang w:val="en-US"/>
              </w:rPr>
              <w:t>agree</w:t>
            </w:r>
            <w:r w:rsidRPr="009A347F">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m</w:t>
            </w:r>
            <w:r w:rsidRPr="009A347F">
              <w:rPr>
                <w:rFonts w:ascii="Times New Roman" w:eastAsia="Batang" w:hAnsi="Times New Roman" w:cs="Times New Roman"/>
                <w:sz w:val="20"/>
                <w:szCs w:val="20"/>
                <w:lang w:val="en-US"/>
              </w:rPr>
              <w:t>ulti</w:t>
            </w:r>
            <w:r>
              <w:rPr>
                <w:rFonts w:ascii="Times New Roman" w:eastAsia="Batang" w:hAnsi="Times New Roman" w:cs="Times New Roman"/>
                <w:sz w:val="20"/>
                <w:szCs w:val="20"/>
                <w:lang w:val="en-US"/>
              </w:rPr>
              <w:t xml:space="preserve"> </w:t>
            </w:r>
            <w:r w:rsidRPr="009A347F">
              <w:rPr>
                <w:rFonts w:ascii="Times New Roman" w:eastAsia="Batang" w:hAnsi="Times New Roman" w:cs="Times New Roman"/>
                <w:sz w:val="20"/>
                <w:szCs w:val="20"/>
                <w:lang w:val="en-US"/>
              </w:rPr>
              <w:t>gNB</w:t>
            </w:r>
            <w:r>
              <w:rPr>
                <w:rFonts w:ascii="Times New Roman" w:eastAsia="Batang" w:hAnsi="Times New Roman" w:cs="Times New Roman"/>
                <w:sz w:val="20"/>
                <w:szCs w:val="20"/>
                <w:lang w:val="en-US"/>
              </w:rPr>
              <w:t>s</w:t>
            </w:r>
            <w:r w:rsidRPr="009A347F">
              <w:rPr>
                <w:rFonts w:ascii="Times New Roman" w:eastAsia="Batang" w:hAnsi="Times New Roman" w:cs="Times New Roman"/>
                <w:sz w:val="20"/>
                <w:szCs w:val="20"/>
                <w:lang w:val="en-US"/>
              </w:rPr>
              <w:t xml:space="preserve"> deployment needs to be considered. We are also fine to consider bo</w:t>
            </w:r>
            <w:r w:rsidRPr="009A7EB5">
              <w:rPr>
                <w:rFonts w:ascii="Times New Roman" w:eastAsia="SimSun" w:hAnsi="Times New Roman" w:cs="Times New Roman"/>
                <w:sz w:val="20"/>
                <w:szCs w:val="20"/>
                <w:lang w:val="en-US" w:eastAsia="zh-CN"/>
              </w:rPr>
              <w:t>th deployment with CU/DU split and without CU/DU split</w:t>
            </w:r>
            <w:r>
              <w:rPr>
                <w:rFonts w:ascii="Times New Roman" w:eastAsia="SimSun" w:hAnsi="Times New Roman" w:cs="Times New Roman"/>
                <w:sz w:val="20"/>
                <w:szCs w:val="20"/>
                <w:lang w:val="en-US" w:eastAsia="zh-CN"/>
              </w:rPr>
              <w:t xml:space="preserve"> and assume the analysis for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DU</w:t>
            </w:r>
            <w:r>
              <w:rPr>
                <w:rFonts w:ascii="Times New Roman" w:eastAsia="SimSun" w:hAnsi="Times New Roman" w:cs="Times New Roman"/>
                <w:sz w:val="20"/>
                <w:szCs w:val="20"/>
                <w:lang w:val="en-US" w:eastAsia="zh-CN"/>
              </w:rPr>
              <w:t>s</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deployment</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would</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be</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similar</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as</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gNB</w:t>
            </w:r>
            <w:r>
              <w:rPr>
                <w:rFonts w:ascii="Times New Roman" w:eastAsia="SimSun" w:hAnsi="Times New Roman" w:cs="Times New Roman"/>
                <w:sz w:val="20"/>
                <w:szCs w:val="20"/>
                <w:lang w:val="en-US" w:eastAsia="zh-CN"/>
              </w:rPr>
              <w:t>s deployment</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W</w:t>
            </w:r>
            <w:r w:rsidRPr="009A7EB5">
              <w:rPr>
                <w:rFonts w:ascii="Times New Roman" w:eastAsia="SimSun" w:hAnsi="Times New Roman" w:cs="Times New Roman"/>
                <w:sz w:val="20"/>
                <w:szCs w:val="20"/>
                <w:lang w:val="en-US" w:eastAsia="zh-CN"/>
              </w:rPr>
              <w:t>e are not</w:t>
            </w:r>
            <w:r>
              <w:rPr>
                <w:rFonts w:ascii="Times New Roman" w:eastAsia="SimSun" w:hAnsi="Times New Roman" w:cs="Times New Roman"/>
                <w:sz w:val="20"/>
                <w:szCs w:val="20"/>
                <w:lang w:val="en-US" w:eastAsia="zh-CN"/>
              </w:rPr>
              <w:t xml:space="preserve"> crystal</w:t>
            </w:r>
            <w:r w:rsidRPr="009A7EB5">
              <w:rPr>
                <w:rFonts w:ascii="Times New Roman" w:eastAsia="SimSun" w:hAnsi="Times New Roman" w:cs="Times New Roman"/>
                <w:sz w:val="20"/>
                <w:szCs w:val="20"/>
                <w:lang w:val="en-US" w:eastAsia="zh-CN"/>
              </w:rPr>
              <w:t xml:space="preserve"> clear about why and how </w:t>
            </w:r>
            <w:r>
              <w:rPr>
                <w:rFonts w:ascii="Times New Roman" w:eastAsia="SimSun" w:hAnsi="Times New Roman" w:cs="Times New Roman"/>
                <w:sz w:val="20"/>
                <w:szCs w:val="20"/>
                <w:lang w:val="en-US" w:eastAsia="zh-CN"/>
              </w:rPr>
              <w:t>m</w:t>
            </w:r>
            <w:r w:rsidRPr="009A7EB5">
              <w:rPr>
                <w:rFonts w:ascii="Times New Roman" w:eastAsia="SimSun" w:hAnsi="Times New Roman" w:cs="Times New Roman"/>
                <w:sz w:val="20"/>
                <w:szCs w:val="20"/>
                <w:lang w:val="en-US" w:eastAsia="zh-CN"/>
              </w:rPr>
              <w:t>ulti-TRPs</w:t>
            </w:r>
            <w:r w:rsidRPr="009A7EB5">
              <w:rPr>
                <w:rFonts w:ascii="Times New Roman" w:eastAsia="Batang" w:hAnsi="Times New Roman" w:cs="Times New Roman"/>
                <w:sz w:val="20"/>
                <w:szCs w:val="20"/>
                <w:lang w:val="en-US"/>
              </w:rPr>
              <w:t xml:space="preserve"> deployment would have impacts on evaluation on synchronicity budget on Uu interface, we don’t think it needs to be considered</w:t>
            </w:r>
            <w:r>
              <w:rPr>
                <w:rFonts w:ascii="Times New Roman" w:eastAsia="Batang" w:hAnsi="Times New Roman" w:cs="Times New Roman"/>
                <w:sz w:val="20"/>
                <w:szCs w:val="20"/>
                <w:lang w:val="en-US"/>
              </w:rPr>
              <w:t>, at least not in RAN2</w:t>
            </w:r>
            <w:r w:rsidRPr="009A7EB5">
              <w:rPr>
                <w:rFonts w:ascii="Times New Roman" w:eastAsia="Batang" w:hAnsi="Times New Roman" w:cs="Times New Roman"/>
                <w:sz w:val="20"/>
                <w:szCs w:val="20"/>
                <w:lang w:val="en-US"/>
              </w:rPr>
              <w:t>.</w:t>
            </w:r>
          </w:p>
          <w:p w14:paraId="10FD0E60" w14:textId="09D05F35" w:rsidR="009B11B6" w:rsidRDefault="009B11B6" w:rsidP="0016417F">
            <w:pPr>
              <w:pStyle w:val="af5"/>
              <w:numPr>
                <w:ilvl w:val="0"/>
                <w:numId w:val="17"/>
              </w:numPr>
              <w:spacing w:after="100"/>
              <w:ind w:left="170" w:hanging="170"/>
              <w:jc w:val="both"/>
              <w:rPr>
                <w:rFonts w:ascii="Times New Roman" w:eastAsia="SimSun" w:hAnsi="Times New Roman" w:cs="Times New Roman"/>
                <w:sz w:val="20"/>
                <w:szCs w:val="20"/>
                <w:lang w:val="en-US" w:eastAsia="zh-CN"/>
              </w:rPr>
            </w:pPr>
            <w:r w:rsidRPr="00611327">
              <w:rPr>
                <w:rFonts w:ascii="Times New Roman" w:eastAsia="Batang" w:hAnsi="Times New Roman" w:cs="Times New Roman"/>
                <w:sz w:val="20"/>
                <w:szCs w:val="20"/>
                <w:lang w:val="en-US"/>
              </w:rPr>
              <w:t xml:space="preserve">We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 xml:space="preserve">also </w:t>
            </w:r>
            <w:r w:rsidRPr="003067B9">
              <w:rPr>
                <w:rFonts w:ascii="Times New Roman" w:eastAsia="Batang" w:hAnsi="Times New Roman" w:cs="Times New Roman" w:hint="eastAsia"/>
                <w:sz w:val="20"/>
                <w:szCs w:val="20"/>
                <w:lang w:val="en-US"/>
              </w:rPr>
              <w:t>not</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crystal</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clear</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about</w:t>
            </w:r>
            <w:r>
              <w:rPr>
                <w:rFonts w:ascii="Times New Roman" w:eastAsia="Batang" w:hAnsi="Times New Roman" w:cs="Times New Roman"/>
                <w:sz w:val="20"/>
                <w:szCs w:val="20"/>
                <w:lang w:val="en-US"/>
              </w:rPr>
              <w:t xml:space="preserve"> here the concept of “device” and motivation about listing this as a separate </w:t>
            </w:r>
            <w:r w:rsidRPr="003067B9">
              <w:rPr>
                <w:rFonts w:ascii="Times New Roman" w:eastAsia="Batang" w:hAnsi="Times New Roman" w:cs="Times New Roman"/>
                <w:sz w:val="20"/>
                <w:szCs w:val="20"/>
                <w:lang w:val="en-US"/>
              </w:rPr>
              <w:t>component</w:t>
            </w:r>
            <w:r>
              <w:rPr>
                <w:rFonts w:ascii="Times New Roman" w:eastAsia="Batang" w:hAnsi="Times New Roman" w:cs="Times New Roman"/>
                <w:sz w:val="20"/>
                <w:szCs w:val="20"/>
                <w:lang w:val="en-US"/>
              </w:rPr>
              <w:t xml:space="preserve"> in 5GS E2E.</w:t>
            </w:r>
            <w:r>
              <w:rPr>
                <w:rFonts w:ascii="Times New Roman" w:eastAsia="SimSun" w:hAnsi="Times New Roman" w:cs="Times New Roman" w:hint="eastAsia"/>
                <w:sz w:val="20"/>
                <w:szCs w:val="20"/>
                <w:lang w:val="en-US" w:eastAsia="zh-CN"/>
              </w:rPr>
              <w:t xml:space="preserve"> </w:t>
            </w:r>
            <w:r>
              <w:rPr>
                <w:rFonts w:ascii="Times New Roman" w:eastAsia="SimSun" w:hAnsi="Times New Roman" w:cs="Times New Roman"/>
                <w:sz w:val="20"/>
                <w:szCs w:val="20"/>
                <w:lang w:val="en-US" w:eastAsia="zh-CN"/>
              </w:rPr>
              <w:t xml:space="preserve">With the </w:t>
            </w:r>
            <w:r>
              <w:rPr>
                <w:rFonts w:ascii="Times New Roman" w:eastAsia="SimSun" w:hAnsi="Times New Roman" w:cs="Times New Roman" w:hint="eastAsia"/>
                <w:sz w:val="20"/>
                <w:szCs w:val="20"/>
                <w:lang w:val="en-US" w:eastAsia="zh-CN"/>
              </w:rPr>
              <w:t>below</w:t>
            </w:r>
            <w:r>
              <w:rPr>
                <w:rFonts w:ascii="Times New Roman" w:eastAsia="SimSun" w:hAnsi="Times New Roman" w:cs="Times New Roman"/>
                <w:sz w:val="20"/>
                <w:szCs w:val="20"/>
                <w:lang w:val="en-US" w:eastAsia="zh-CN"/>
              </w:rPr>
              <w:t xml:space="preserve"> comments </w:t>
            </w:r>
            <w:r>
              <w:rPr>
                <w:rFonts w:ascii="Times New Roman" w:eastAsia="SimSun" w:hAnsi="Times New Roman" w:cs="Times New Roman" w:hint="eastAsia"/>
                <w:sz w:val="20"/>
                <w:szCs w:val="20"/>
                <w:lang w:val="en-US" w:eastAsia="zh-CN"/>
              </w:rPr>
              <w:t>and</w:t>
            </w:r>
            <w:r>
              <w:rPr>
                <w:rFonts w:ascii="Times New Roman" w:eastAsia="SimSun" w:hAnsi="Times New Roman" w:cs="Times New Roman"/>
                <w:sz w:val="20"/>
                <w:szCs w:val="20"/>
                <w:lang w:val="en-US" w:eastAsia="zh-CN"/>
              </w:rPr>
              <w:t xml:space="preserve"> referring to </w:t>
            </w:r>
            <w:r>
              <w:rPr>
                <w:rFonts w:ascii="Times New Roman" w:eastAsia="SimSun" w:hAnsi="Times New Roman" w:cs="Times New Roman" w:hint="eastAsia"/>
                <w:sz w:val="20"/>
                <w:szCs w:val="20"/>
                <w:lang w:val="en-US" w:eastAsia="zh-CN"/>
              </w:rPr>
              <w:t>the</w:t>
            </w:r>
            <w:r>
              <w:rPr>
                <w:rFonts w:ascii="Times New Roman" w:eastAsia="SimSun" w:hAnsi="Times New Roman" w:cs="Times New Roman"/>
                <w:sz w:val="20"/>
                <w:szCs w:val="20"/>
                <w:lang w:val="en-US" w:eastAsia="zh-CN"/>
              </w:rPr>
              <w:t xml:space="preserve"> </w:t>
            </w:r>
            <w:r w:rsidRPr="003067B9">
              <w:rPr>
                <w:rFonts w:ascii="Times New Roman" w:eastAsia="SimSun" w:hAnsi="Times New Roman" w:cs="Times New Roman"/>
                <w:sz w:val="20"/>
                <w:szCs w:val="20"/>
                <w:lang w:val="en-US" w:eastAsia="zh-CN"/>
              </w:rPr>
              <w:t>Figure 3</w:t>
            </w:r>
            <w:r>
              <w:rPr>
                <w:rFonts w:ascii="Times New Roman" w:eastAsia="SimSun" w:hAnsi="Times New Roman" w:cs="Times New Roman"/>
                <w:sz w:val="20"/>
                <w:szCs w:val="20"/>
                <w:lang w:val="en-US" w:eastAsia="zh-CN"/>
              </w:rPr>
              <w:t>, we suggest</w:t>
            </w:r>
            <w:r w:rsidRPr="003067B9">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to separate 5GS E2E into only two parts, e.g., </w:t>
            </w:r>
            <w:r w:rsidRPr="003067B9">
              <w:rPr>
                <w:rFonts w:ascii="Times New Roman" w:eastAsia="SimSun" w:hAnsi="Times New Roman" w:cs="Times New Roman"/>
                <w:sz w:val="20"/>
                <w:szCs w:val="20"/>
                <w:lang w:val="en-US" w:eastAsia="zh-CN"/>
              </w:rPr>
              <w:t>RAN/Uu interface component and Network component</w:t>
            </w:r>
            <w:r>
              <w:rPr>
                <w:rFonts w:ascii="Times New Roman" w:eastAsia="SimSun" w:hAnsi="Times New Roman" w:cs="Times New Roman"/>
                <w:sz w:val="20"/>
                <w:szCs w:val="20"/>
                <w:lang w:val="en-US" w:eastAsia="zh-CN"/>
              </w:rPr>
              <w:t xml:space="preserve"> (as shown in the following figure):</w:t>
            </w:r>
          </w:p>
          <w:p w14:paraId="571D247B" w14:textId="77777777" w:rsidR="009B11B6" w:rsidRPr="009A347F" w:rsidRDefault="009B11B6" w:rsidP="009B11B6">
            <w:pPr>
              <w:spacing w:after="100"/>
              <w:jc w:val="center"/>
              <w:rPr>
                <w:rFonts w:eastAsia="SimSun"/>
                <w:lang w:val="en-US" w:eastAsia="zh-CN"/>
              </w:rPr>
            </w:pPr>
            <w:r>
              <w:object w:dxaOrig="11500" w:dyaOrig="5720" w14:anchorId="07DB1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2pt;height:128.4pt" o:ole="">
                  <v:imagedata r:id="rId17" o:title=""/>
                </v:shape>
                <o:OLEObject Type="Embed" ProgID="PBrush" ShapeID="_x0000_i1025" DrawAspect="Content" ObjectID="_1664130225" r:id="rId18"/>
              </w:object>
            </w:r>
          </w:p>
          <w:p w14:paraId="246D5BAD" w14:textId="77777777" w:rsidR="009B11B6" w:rsidRDefault="009B11B6" w:rsidP="0016417F">
            <w:pPr>
              <w:pStyle w:val="af5"/>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sz w:val="18"/>
                <w:szCs w:val="18"/>
                <w:lang w:val="en-US"/>
              </w:rPr>
              <w:t xml:space="preserve">As mentioned in the comments for Q1, we have a high-level understanding that there would be 100ns synchronization errors in those peripheral components in that scenario of global time domain. We understand maybe this part can be seen as a “device” part. </w:t>
            </w:r>
            <w:r w:rsidRPr="009B11B6">
              <w:rPr>
                <w:rFonts w:ascii="Times New Roman" w:eastAsia="Batang" w:hAnsi="Times New Roman" w:cs="Times New Roman" w:hint="eastAsia"/>
                <w:sz w:val="18"/>
                <w:szCs w:val="18"/>
                <w:lang w:val="en-US"/>
              </w:rPr>
              <w:t>T</w:t>
            </w:r>
            <w:r w:rsidRPr="009B11B6">
              <w:rPr>
                <w:rFonts w:ascii="Times New Roman" w:eastAsia="Batang" w:hAnsi="Times New Roman" w:cs="Times New Roman"/>
                <w:sz w:val="18"/>
                <w:szCs w:val="18"/>
                <w:lang w:val="en-US"/>
              </w:rPr>
              <w:t xml:space="preserve">his would have </w:t>
            </w:r>
            <w:r w:rsidRPr="009B11B6">
              <w:rPr>
                <w:rFonts w:ascii="Times New Roman" w:eastAsia="Batang" w:hAnsi="Times New Roman" w:cs="Times New Roman" w:hint="eastAsia"/>
                <w:sz w:val="18"/>
                <w:szCs w:val="18"/>
                <w:lang w:val="en-US"/>
              </w:rPr>
              <w:t>no</w:t>
            </w:r>
            <w:r w:rsidRPr="009B11B6">
              <w:rPr>
                <w:rFonts w:ascii="Times New Roman" w:eastAsia="Batang" w:hAnsi="Times New Roman" w:cs="Times New Roman"/>
                <w:sz w:val="18"/>
                <w:szCs w:val="18"/>
                <w:lang w:val="en-US"/>
              </w:rPr>
              <w:t xml:space="preserve"> impacts on the evaluation for synchronicity budget on Uu interface </w:t>
            </w:r>
            <w:r w:rsidRPr="009B11B6">
              <w:rPr>
                <w:rFonts w:ascii="Times New Roman" w:eastAsia="Batang" w:hAnsi="Times New Roman" w:cs="Times New Roman" w:hint="eastAsia"/>
                <w:sz w:val="18"/>
                <w:szCs w:val="18"/>
                <w:lang w:val="en-US"/>
              </w:rPr>
              <w:t>in</w:t>
            </w:r>
            <w:r w:rsidRPr="009B11B6">
              <w:rPr>
                <w:rFonts w:ascii="Times New Roman" w:eastAsia="Batang" w:hAnsi="Times New Roman" w:cs="Times New Roman"/>
                <w:sz w:val="18"/>
                <w:szCs w:val="18"/>
                <w:lang w:val="en-US"/>
              </w:rPr>
              <w:t xml:space="preserve"> 5</w:t>
            </w:r>
            <w:r w:rsidRPr="009B11B6">
              <w:rPr>
                <w:rFonts w:ascii="Times New Roman" w:eastAsia="Batang" w:hAnsi="Times New Roman" w:cs="Times New Roman" w:hint="eastAsia"/>
                <w:sz w:val="18"/>
                <w:szCs w:val="18"/>
                <w:lang w:val="en-US"/>
              </w:rPr>
              <w:t>GS</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E2E</w:t>
            </w:r>
            <w:r w:rsidRPr="009B11B6">
              <w:rPr>
                <w:rFonts w:ascii="Times New Roman" w:eastAsia="Batang" w:hAnsi="Times New Roman" w:cs="Times New Roman"/>
                <w:sz w:val="18"/>
                <w:szCs w:val="18"/>
                <w:lang w:val="en-US"/>
              </w:rPr>
              <w:t xml:space="preserve">. </w:t>
            </w:r>
          </w:p>
          <w:p w14:paraId="25A8B06D" w14:textId="1262C3DB" w:rsidR="009B11B6" w:rsidRPr="009B11B6" w:rsidRDefault="009B11B6" w:rsidP="0016417F">
            <w:pPr>
              <w:pStyle w:val="af5"/>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hint="eastAsia"/>
                <w:sz w:val="18"/>
                <w:szCs w:val="18"/>
                <w:lang w:val="en-US"/>
              </w:rPr>
              <w:t>For</w:t>
            </w:r>
            <w:r w:rsidRPr="009B11B6">
              <w:rPr>
                <w:rFonts w:ascii="Times New Roman" w:eastAsia="Batang" w:hAnsi="Times New Roman" w:cs="Times New Roman"/>
                <w:sz w:val="18"/>
                <w:szCs w:val="18"/>
                <w:lang w:val="en-US"/>
              </w:rPr>
              <w:t xml:space="preserve"> the pure 5GS E2E, we don’t think there would be synchronicity error between DS-TT and UE. AS mentioned in TS 24.535</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sz w:val="18"/>
                <w:szCs w:val="18"/>
                <w:lang w:val="en-US"/>
              </w:rPr>
              <w:t>“</w:t>
            </w:r>
            <w:r w:rsidRPr="009B11B6">
              <w:rPr>
                <w:rFonts w:ascii="Times New Roman" w:eastAsia="Batang" w:hAnsi="Times New Roman" w:cs="Times New Roman"/>
                <w:i/>
                <w:sz w:val="18"/>
                <w:szCs w:val="18"/>
                <w:lang w:val="en-US"/>
              </w:rPr>
              <w:t>Upon reception of a gPTP message over the user plane, the UE shall forward the gPTP message to the DS-TT. The DS-TT shall create an egress timestamping (TSe) for every gPTP event (Sync) message. The DS-TT shall use TSi from the Suffix field of the gPTP message (Sync message for one-step operation or Follow_up message for two-step operation) to calculate the residence time spent within the 5G system for the gPTP event (Sync) message expressed in 5GS time as specified in 3GPP TS 23.501 [2] for the corresponding TSN working domain</w:t>
            </w:r>
            <w:r w:rsidRPr="009B11B6">
              <w:rPr>
                <w:rFonts w:ascii="Times New Roman" w:eastAsia="Batang" w:hAnsi="Times New Roman" w:cs="Times New Roman"/>
                <w:sz w:val="18"/>
                <w:szCs w:val="18"/>
                <w:lang w:val="en-US"/>
              </w:rPr>
              <w:t>”</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hint="eastAsia"/>
                <w:sz w:val="18"/>
                <w:szCs w:val="18"/>
                <w:lang w:val="en-US"/>
              </w:rPr>
              <w:t>if</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there</w:t>
            </w:r>
            <w:r w:rsidRPr="009B11B6">
              <w:rPr>
                <w:rFonts w:ascii="Times New Roman" w:eastAsia="Batang" w:hAnsi="Times New Roman" w:cs="Times New Roman"/>
                <w:sz w:val="18"/>
                <w:szCs w:val="18"/>
                <w:lang w:val="en-US"/>
              </w:rPr>
              <w:t xml:space="preserve"> is time synchronization error at the DS-TT, it may be infeasible for the DS-TT to calculate the residence time spent within the 5G system. So we think the DT-TT would be completely synchronized with the UE. Similarly, we assume </w:t>
            </w:r>
            <w:r w:rsidRPr="009B11B6">
              <w:rPr>
                <w:rFonts w:ascii="Times New Roman" w:eastAsia="Batang" w:hAnsi="Times New Roman" w:cs="Times New Roman" w:hint="eastAsia"/>
                <w:sz w:val="18"/>
                <w:szCs w:val="18"/>
                <w:lang w:val="en-US"/>
              </w:rPr>
              <w:t>NW</w:t>
            </w:r>
            <w:r w:rsidRPr="009B11B6">
              <w:rPr>
                <w:rFonts w:ascii="Times New Roman" w:eastAsia="Batang" w:hAnsi="Times New Roman" w:cs="Times New Roman"/>
                <w:sz w:val="18"/>
                <w:szCs w:val="18"/>
                <w:lang w:val="en-US"/>
              </w:rPr>
              <w:t>-TT would be completely synchronized with the UPF</w:t>
            </w:r>
            <w:r w:rsidRPr="009B11B6">
              <w:rPr>
                <w:rFonts w:ascii="Times New Roman" w:eastAsia="Batang" w:hAnsi="Times New Roman" w:cs="Times New Roman" w:hint="eastAsia"/>
                <w:sz w:val="18"/>
                <w:szCs w:val="18"/>
                <w:lang w:val="en-US"/>
              </w:rPr>
              <w:t>.</w:t>
            </w:r>
          </w:p>
        </w:tc>
      </w:tr>
      <w:tr w:rsidR="00E250CD" w14:paraId="399E9D7E" w14:textId="77777777" w:rsidTr="004548A2">
        <w:trPr>
          <w:trHeight w:val="443"/>
        </w:trPr>
        <w:tc>
          <w:tcPr>
            <w:tcW w:w="1838" w:type="dxa"/>
          </w:tcPr>
          <w:p w14:paraId="67986E99" w14:textId="150CB82D" w:rsidR="00E250CD" w:rsidRPr="00E250CD" w:rsidRDefault="00E250CD" w:rsidP="009B11B6">
            <w:pPr>
              <w:jc w:val="both"/>
              <w:rPr>
                <w:rFonts w:eastAsia="Malgun Gothic"/>
                <w:lang w:val="en-US" w:eastAsia="ko-KR"/>
              </w:rPr>
            </w:pPr>
            <w:r>
              <w:rPr>
                <w:rFonts w:eastAsia="Malgun Gothic" w:hint="eastAsia"/>
                <w:lang w:val="en-US" w:eastAsia="ko-KR"/>
              </w:rPr>
              <w:t>LG</w:t>
            </w:r>
          </w:p>
        </w:tc>
        <w:tc>
          <w:tcPr>
            <w:tcW w:w="7796" w:type="dxa"/>
          </w:tcPr>
          <w:p w14:paraId="5DD7C49D" w14:textId="181B3FAD" w:rsidR="00E250CD" w:rsidRDefault="00E250CD" w:rsidP="009B11B6">
            <w:pPr>
              <w:spacing w:after="100"/>
              <w:jc w:val="both"/>
              <w:rPr>
                <w:lang w:val="en-US" w:eastAsia="ko-KR"/>
              </w:rPr>
            </w:pPr>
            <w:r>
              <w:rPr>
                <w:rFonts w:hint="eastAsia"/>
                <w:lang w:val="en-US" w:eastAsia="ko-KR"/>
              </w:rPr>
              <w:t xml:space="preserve">Yes. </w:t>
            </w:r>
            <w:r>
              <w:rPr>
                <w:lang w:val="en-US" w:eastAsia="ko-KR"/>
              </w:rPr>
              <w:t>But device part is relatively a minor portion.</w:t>
            </w:r>
          </w:p>
        </w:tc>
      </w:tr>
      <w:tr w:rsidR="009B11B6" w14:paraId="4CEECC58" w14:textId="77777777" w:rsidTr="004548A2">
        <w:trPr>
          <w:trHeight w:val="443"/>
        </w:trPr>
        <w:tc>
          <w:tcPr>
            <w:tcW w:w="1838" w:type="dxa"/>
          </w:tcPr>
          <w:p w14:paraId="7DB75C36" w14:textId="4600477A" w:rsidR="009B11B6" w:rsidRDefault="002F606E" w:rsidP="00674D17">
            <w:pPr>
              <w:jc w:val="both"/>
              <w:rPr>
                <w:rFonts w:eastAsia="SimSun"/>
                <w:lang w:val="en-US" w:eastAsia="zh-CN"/>
              </w:rPr>
            </w:pPr>
            <w:r>
              <w:rPr>
                <w:rFonts w:eastAsia="SimSun"/>
                <w:lang w:val="en-US" w:eastAsia="zh-CN"/>
              </w:rPr>
              <w:t>Intel</w:t>
            </w:r>
          </w:p>
        </w:tc>
        <w:tc>
          <w:tcPr>
            <w:tcW w:w="7796" w:type="dxa"/>
          </w:tcPr>
          <w:p w14:paraId="7E598FCE" w14:textId="0C7D4070" w:rsidR="009B11B6" w:rsidRPr="002F606E" w:rsidRDefault="002F606E" w:rsidP="002F606E">
            <w:pPr>
              <w:rPr>
                <w:lang w:val="en-US"/>
              </w:rPr>
            </w:pPr>
            <w:r>
              <w:t xml:space="preserve">Yes, we are fine with this split at higher level. Eventually we can also </w:t>
            </w:r>
            <w:r w:rsidR="004709A0">
              <w:t>analyse</w:t>
            </w:r>
            <w:r>
              <w:t xml:space="preserve"> specific error components as Ericsson has presented above. How DU is synchronized to 5GS GM is not specified in 3GPP, so we may not simply assume DU is synchronized via CU, therefore one more hop is needed. However, we agree with other companies that this should be a part of the network interface error, and therefore the ±100ns bound on synchronization error for network side should hold irrespective of the assumptions on CU/DU split etc.</w:t>
            </w:r>
          </w:p>
        </w:tc>
      </w:tr>
      <w:tr w:rsidR="002C7996" w14:paraId="4EFFC640" w14:textId="77777777" w:rsidTr="004548A2">
        <w:trPr>
          <w:trHeight w:val="443"/>
        </w:trPr>
        <w:tc>
          <w:tcPr>
            <w:tcW w:w="1838" w:type="dxa"/>
            <w:hideMark/>
          </w:tcPr>
          <w:p w14:paraId="20CE8827" w14:textId="77777777" w:rsidR="002C7996" w:rsidRDefault="002C7996">
            <w:pPr>
              <w:jc w:val="both"/>
              <w:rPr>
                <w:rFonts w:eastAsia="SimSun"/>
                <w:lang w:val="en-US" w:eastAsia="zh-CN"/>
              </w:rPr>
            </w:pPr>
            <w:r>
              <w:rPr>
                <w:rFonts w:eastAsia="SimSun"/>
                <w:lang w:val="en-US" w:eastAsia="zh-CN"/>
              </w:rPr>
              <w:lastRenderedPageBreak/>
              <w:t>vivo</w:t>
            </w:r>
          </w:p>
        </w:tc>
        <w:tc>
          <w:tcPr>
            <w:tcW w:w="7796" w:type="dxa"/>
            <w:hideMark/>
          </w:tcPr>
          <w:p w14:paraId="2E4A11EB" w14:textId="77777777" w:rsidR="002C7996" w:rsidRDefault="002C7996">
            <w:pPr>
              <w:jc w:val="both"/>
              <w:rPr>
                <w:rFonts w:eastAsia="SimSun"/>
                <w:lang w:val="en-US" w:eastAsia="zh-CN"/>
              </w:rPr>
            </w:pPr>
            <w:r>
              <w:rPr>
                <w:rFonts w:eastAsia="SimSun"/>
                <w:lang w:val="en-US" w:eastAsia="zh-CN"/>
              </w:rPr>
              <w:t>Yes.</w:t>
            </w:r>
          </w:p>
          <w:p w14:paraId="6A9E1E5D" w14:textId="77777777" w:rsidR="002C7996" w:rsidRDefault="002C7996">
            <w:pPr>
              <w:jc w:val="both"/>
              <w:rPr>
                <w:rFonts w:eastAsia="SimSun"/>
                <w:lang w:val="en-US" w:eastAsia="zh-CN"/>
              </w:rPr>
            </w:pPr>
            <w:r>
              <w:rPr>
                <w:rFonts w:eastAsia="SimSun"/>
                <w:lang w:val="en-US" w:eastAsia="zh-CN"/>
              </w:rPr>
              <w:t xml:space="preserve">We also agree to consider the network architecture with/without CU/DU split. For network architecture with CU/DU split, the DU should be modeled as an additional gPTP hop and the synchronization error between CU and DU should be considered in NETWORK part. Besides, we think that no matter which network architecture is deployed, the error budget for NETWORK part can be modeled as </w:t>
            </w:r>
            <w:r>
              <w:rPr>
                <w:rFonts w:eastAsia="SimSun"/>
                <w:color w:val="171717"/>
              </w:rPr>
              <w:t>|TE|&lt;N*40n</w:t>
            </w:r>
            <w:r>
              <w:rPr>
                <w:rFonts w:eastAsia="SimSun"/>
                <w:lang w:val="en-US" w:eastAsia="zh-CN"/>
              </w:rPr>
              <w:t>s, where the maximum value of N is 4</w:t>
            </w:r>
            <w:r>
              <w:rPr>
                <w:rFonts w:eastAsia="SimSun"/>
                <w:color w:val="171717"/>
              </w:rPr>
              <w:t>.</w:t>
            </w:r>
          </w:p>
        </w:tc>
      </w:tr>
      <w:tr w:rsidR="002C7996" w14:paraId="1217DD85" w14:textId="77777777" w:rsidTr="005114DD">
        <w:trPr>
          <w:trHeight w:val="443"/>
        </w:trPr>
        <w:tc>
          <w:tcPr>
            <w:tcW w:w="1838" w:type="dxa"/>
            <w:hideMark/>
          </w:tcPr>
          <w:p w14:paraId="456577BE" w14:textId="77777777" w:rsidR="002C7996" w:rsidRDefault="002C7996">
            <w:pPr>
              <w:jc w:val="both"/>
              <w:rPr>
                <w:rFonts w:eastAsia="SimSun"/>
                <w:lang w:val="en-US" w:eastAsia="zh-CN"/>
              </w:rPr>
            </w:pPr>
            <w:r>
              <w:rPr>
                <w:rFonts w:eastAsia="SimSun"/>
                <w:lang w:val="en-US" w:eastAsia="zh-CN"/>
              </w:rPr>
              <w:t>CMCC</w:t>
            </w:r>
          </w:p>
        </w:tc>
        <w:tc>
          <w:tcPr>
            <w:tcW w:w="7796" w:type="dxa"/>
          </w:tcPr>
          <w:p w14:paraId="60AF7C7A" w14:textId="77777777" w:rsidR="002C7996" w:rsidRDefault="002C7996">
            <w:pPr>
              <w:jc w:val="both"/>
              <w:rPr>
                <w:rFonts w:eastAsia="SimSun"/>
                <w:lang w:val="en-US" w:eastAsia="zh-CN"/>
              </w:rPr>
            </w:pPr>
            <w:r>
              <w:rPr>
                <w:rFonts w:eastAsia="SimSun"/>
                <w:lang w:val="en-US" w:eastAsia="zh-CN"/>
              </w:rPr>
              <w:t xml:space="preserve">Yes </w:t>
            </w:r>
          </w:p>
          <w:p w14:paraId="474746F6" w14:textId="77777777" w:rsidR="002C7996" w:rsidRDefault="002C7996">
            <w:pPr>
              <w:jc w:val="both"/>
              <w:rPr>
                <w:rFonts w:eastAsia="SimSun"/>
                <w:lang w:val="en-US" w:eastAsia="zh-CN"/>
              </w:rPr>
            </w:pPr>
            <w:r>
              <w:rPr>
                <w:rFonts w:eastAsia="SimSun"/>
                <w:lang w:val="en-US" w:eastAsia="zh-CN"/>
              </w:rPr>
              <w:t>For the deployment, we agree that multi gNBs deployment and CU/DU split are possible in IIOT scenarios. For multi-gNBs deployment, we can take the SA2’s conclusion in TR 23.700 into account “In the case of synchronizing TSN end stations behind other UE(s), UPF then forwards the gPTP messages to the UEs via all PDU sessions terminating in this UPF except for the PDU session of the source ("avoids play back to the source DS-TT port"). The other UE(s) perform the operation as specified in clause 5.27.1.2.2 of TS 23.501 [2].”Based on this, in our understanding, even in multiple gNBs case, the number of hops is same with that in two devices in single gNB, since anyway the E2E synchronization need completed via two PDU session conveyed the Gptp timing stamp. But for network architecture with CU/DU split, the DU should be modeled as an additional gPTP hop and we prefer to take the synchronization error between CU and DU into the network part.</w:t>
            </w:r>
          </w:p>
          <w:p w14:paraId="147A21C3" w14:textId="77777777" w:rsidR="002C7996" w:rsidRDefault="002C7996">
            <w:pPr>
              <w:jc w:val="both"/>
              <w:rPr>
                <w:rFonts w:eastAsia="SimSun"/>
                <w:lang w:val="en-US" w:eastAsia="zh-CN"/>
              </w:rPr>
            </w:pPr>
            <w:r>
              <w:rPr>
                <w:rFonts w:eastAsia="SimSun"/>
                <w:lang w:val="en-US" w:eastAsia="zh-CN"/>
              </w:rPr>
              <w:t>On the other hand, we think the evaluation on synchronicity budget of multi-TRPs deployment can be studied in RAN1.</w:t>
            </w:r>
          </w:p>
          <w:p w14:paraId="2C6DF9E0" w14:textId="77777777" w:rsidR="002C7996" w:rsidRDefault="002C7996">
            <w:pPr>
              <w:jc w:val="both"/>
              <w:rPr>
                <w:rFonts w:eastAsia="SimSun"/>
                <w:lang w:val="en-US" w:eastAsia="zh-CN"/>
              </w:rPr>
            </w:pPr>
          </w:p>
        </w:tc>
      </w:tr>
      <w:tr w:rsidR="005114DD" w14:paraId="1F2DE243" w14:textId="77777777" w:rsidTr="005114DD">
        <w:trPr>
          <w:trHeight w:val="443"/>
        </w:trPr>
        <w:tc>
          <w:tcPr>
            <w:tcW w:w="1838" w:type="dxa"/>
            <w:tcBorders>
              <w:top w:val="single" w:sz="4" w:space="0" w:color="auto"/>
              <w:left w:val="single" w:sz="4" w:space="0" w:color="auto"/>
              <w:bottom w:val="single" w:sz="4" w:space="0" w:color="auto"/>
              <w:right w:val="single" w:sz="4" w:space="0" w:color="auto"/>
            </w:tcBorders>
            <w:hideMark/>
          </w:tcPr>
          <w:p w14:paraId="060DC528" w14:textId="77777777" w:rsidR="005114DD" w:rsidRDefault="005114DD">
            <w:pPr>
              <w:jc w:val="both"/>
              <w:rPr>
                <w:rFonts w:eastAsia="SimSun"/>
                <w:lang w:val="en-US" w:eastAsia="zh-CN"/>
              </w:rPr>
            </w:pPr>
            <w:r>
              <w:rPr>
                <w:rFonts w:eastAsia="SimSun"/>
                <w:lang w:val="en-US" w:eastAsia="zh-CN"/>
              </w:rPr>
              <w:t>Apple</w:t>
            </w:r>
          </w:p>
        </w:tc>
        <w:tc>
          <w:tcPr>
            <w:tcW w:w="7796" w:type="dxa"/>
            <w:tcBorders>
              <w:top w:val="single" w:sz="4" w:space="0" w:color="auto"/>
              <w:left w:val="single" w:sz="4" w:space="0" w:color="auto"/>
              <w:bottom w:val="single" w:sz="4" w:space="0" w:color="auto"/>
              <w:right w:val="single" w:sz="4" w:space="0" w:color="auto"/>
            </w:tcBorders>
            <w:hideMark/>
          </w:tcPr>
          <w:p w14:paraId="59514E18" w14:textId="77777777" w:rsidR="005114DD" w:rsidRDefault="005114DD">
            <w:pPr>
              <w:jc w:val="both"/>
              <w:rPr>
                <w:rFonts w:eastAsia="SimSun"/>
                <w:lang w:val="en-US" w:eastAsia="zh-CN"/>
              </w:rPr>
            </w:pPr>
            <w:r>
              <w:rPr>
                <w:lang w:val="en-US"/>
              </w:rPr>
              <w:t>Yes. The device part ends at the egress point where DS-TT timestamping happens based on the 5GS clock. We also think assumptions on network synchronization error should not link with a single NW architecture (with or without CU/DU split) only.</w:t>
            </w:r>
          </w:p>
        </w:tc>
      </w:tr>
      <w:tr w:rsidR="00294B9D" w14:paraId="51A1AF1A" w14:textId="77777777" w:rsidTr="00294B9D">
        <w:trPr>
          <w:trHeight w:val="443"/>
        </w:trPr>
        <w:tc>
          <w:tcPr>
            <w:tcW w:w="1838" w:type="dxa"/>
            <w:hideMark/>
          </w:tcPr>
          <w:p w14:paraId="384927FD" w14:textId="77777777" w:rsidR="00294B9D" w:rsidRDefault="00294B9D">
            <w:pPr>
              <w:jc w:val="both"/>
              <w:rPr>
                <w:rFonts w:eastAsia="SimSun"/>
                <w:lang w:val="en-US" w:eastAsia="zh-CN"/>
              </w:rPr>
            </w:pPr>
            <w:r>
              <w:rPr>
                <w:rFonts w:eastAsia="SimSun"/>
                <w:lang w:val="en-US" w:eastAsia="zh-CN"/>
              </w:rPr>
              <w:t>MediaTek</w:t>
            </w:r>
          </w:p>
        </w:tc>
        <w:tc>
          <w:tcPr>
            <w:tcW w:w="7796" w:type="dxa"/>
            <w:hideMark/>
          </w:tcPr>
          <w:p w14:paraId="698FEDC6" w14:textId="77777777" w:rsidR="00294B9D" w:rsidRDefault="00294B9D">
            <w:pPr>
              <w:jc w:val="both"/>
              <w:rPr>
                <w:rFonts w:eastAsia="SimSun"/>
                <w:lang w:val="en-US" w:eastAsia="zh-CN"/>
              </w:rPr>
            </w:pPr>
            <w:r>
              <w:rPr>
                <w:rFonts w:eastAsia="SimSun"/>
                <w:lang w:val="en-US" w:eastAsia="zh-CN"/>
              </w:rPr>
              <w:t>Partially yes. We agree with Fujitsu that the synchronicity budget should be network-topology agnostic. Therefore only delays between the egress point of the gNB and the ingress point of the UE should be part of the Uu budget. Similarly the network budget should be between the egress point of the NW-TT and the ingress point of the gNB.</w:t>
            </w:r>
          </w:p>
        </w:tc>
      </w:tr>
      <w:tr w:rsidR="00294B9D" w14:paraId="19BA89A7" w14:textId="77777777" w:rsidTr="00294B9D">
        <w:trPr>
          <w:trHeight w:val="443"/>
        </w:trPr>
        <w:tc>
          <w:tcPr>
            <w:tcW w:w="1838" w:type="dxa"/>
            <w:hideMark/>
          </w:tcPr>
          <w:p w14:paraId="42C7610C" w14:textId="77777777" w:rsidR="00294B9D" w:rsidRDefault="00294B9D">
            <w:pPr>
              <w:jc w:val="both"/>
              <w:rPr>
                <w:rFonts w:eastAsiaTheme="minorEastAsia"/>
                <w:lang w:val="en-US" w:eastAsia="ja-JP"/>
              </w:rPr>
            </w:pPr>
            <w:r>
              <w:rPr>
                <w:rFonts w:eastAsiaTheme="minorEastAsia"/>
                <w:lang w:val="en-US" w:eastAsia="ja-JP"/>
              </w:rPr>
              <w:t>Sequans</w:t>
            </w:r>
          </w:p>
        </w:tc>
        <w:tc>
          <w:tcPr>
            <w:tcW w:w="7796" w:type="dxa"/>
            <w:hideMark/>
          </w:tcPr>
          <w:p w14:paraId="75E2D2B6" w14:textId="77777777" w:rsidR="00294B9D" w:rsidRDefault="00294B9D">
            <w:pPr>
              <w:jc w:val="both"/>
              <w:rPr>
                <w:rFonts w:eastAsiaTheme="minorEastAsia"/>
                <w:lang w:val="en-US" w:eastAsia="ja-JP"/>
              </w:rPr>
            </w:pPr>
            <w:r>
              <w:rPr>
                <w:rFonts w:eastAsiaTheme="minorEastAsia"/>
                <w:lang w:val="en-US" w:eastAsia="ja-JP"/>
              </w:rPr>
              <w:t>Yes.</w:t>
            </w:r>
          </w:p>
        </w:tc>
      </w:tr>
      <w:tr w:rsidR="00BE5597" w14:paraId="7EA6A289" w14:textId="77777777" w:rsidTr="00BE5597">
        <w:trPr>
          <w:trHeight w:val="443"/>
        </w:trPr>
        <w:tc>
          <w:tcPr>
            <w:tcW w:w="1838" w:type="dxa"/>
            <w:hideMark/>
          </w:tcPr>
          <w:p w14:paraId="63B34B9E" w14:textId="77777777" w:rsidR="00BE5597" w:rsidRDefault="00BE5597">
            <w:pPr>
              <w:jc w:val="both"/>
              <w:rPr>
                <w:rFonts w:eastAsiaTheme="minorEastAsia"/>
                <w:lang w:val="en-US" w:eastAsia="ja-JP"/>
              </w:rPr>
            </w:pPr>
            <w:r>
              <w:rPr>
                <w:rFonts w:eastAsiaTheme="minorEastAsia"/>
                <w:lang w:val="en-US" w:eastAsia="ja-JP"/>
              </w:rPr>
              <w:t>NTTDOCOMO</w:t>
            </w:r>
          </w:p>
        </w:tc>
        <w:tc>
          <w:tcPr>
            <w:tcW w:w="7796" w:type="dxa"/>
            <w:hideMark/>
          </w:tcPr>
          <w:p w14:paraId="7068C6FC" w14:textId="77777777" w:rsidR="00BE5597" w:rsidRDefault="00BE5597">
            <w:pPr>
              <w:jc w:val="both"/>
              <w:rPr>
                <w:rFonts w:eastAsiaTheme="minorEastAsia"/>
                <w:lang w:val="en-US" w:eastAsia="ja-JP"/>
              </w:rPr>
            </w:pPr>
            <w:r>
              <w:rPr>
                <w:rFonts w:eastAsiaTheme="minorEastAsia"/>
                <w:lang w:val="en-US" w:eastAsia="ja-JP"/>
              </w:rPr>
              <w:t>Yes</w:t>
            </w:r>
          </w:p>
        </w:tc>
      </w:tr>
    </w:tbl>
    <w:p w14:paraId="6187FAF2" w14:textId="77777777" w:rsidR="005114DD" w:rsidRDefault="005114DD" w:rsidP="00EF06E5">
      <w:pPr>
        <w:rPr>
          <w:b/>
          <w:bCs/>
        </w:rPr>
      </w:pPr>
    </w:p>
    <w:p w14:paraId="35A0E0B8" w14:textId="07E80FEE" w:rsidR="005114DD" w:rsidRDefault="005114DD" w:rsidP="00EF06E5">
      <w:pPr>
        <w:rPr>
          <w:color w:val="C00000"/>
        </w:rPr>
      </w:pPr>
      <w:r w:rsidRPr="004548A2">
        <w:rPr>
          <w:b/>
          <w:bCs/>
          <w:color w:val="C00000"/>
        </w:rPr>
        <w:t>S</w:t>
      </w:r>
      <w:r w:rsidR="00266458" w:rsidRPr="004548A2">
        <w:rPr>
          <w:b/>
          <w:bCs/>
          <w:color w:val="C00000"/>
        </w:rPr>
        <w:t>ummary of Question 3</w:t>
      </w:r>
      <w:r w:rsidR="00266458" w:rsidRPr="004548A2">
        <w:rPr>
          <w:color w:val="C00000"/>
        </w:rPr>
        <w:t xml:space="preserve">: </w:t>
      </w:r>
    </w:p>
    <w:p w14:paraId="70927B9D" w14:textId="5112B6D6" w:rsidR="00266458" w:rsidRDefault="00BB0DED" w:rsidP="00EF06E5">
      <w:r w:rsidRPr="004548A2">
        <w:rPr>
          <w:i/>
          <w:iCs/>
          <w:color w:val="C00000"/>
        </w:rPr>
        <w:t>The companies are generally agreeing to consider the 5GS in three parts; Device, Uu interface and Network</w:t>
      </w:r>
      <w:r w:rsidR="007E1B61" w:rsidRPr="004548A2">
        <w:rPr>
          <w:i/>
          <w:iCs/>
          <w:color w:val="C00000"/>
        </w:rPr>
        <w:t>. As per the attention of this email discussion is to derive a Uu interface accuracy budget the focus is on the network and the device budgets</w:t>
      </w:r>
      <w:r w:rsidR="00554E22" w:rsidRPr="004548A2">
        <w:rPr>
          <w:i/>
          <w:iCs/>
          <w:color w:val="C00000"/>
        </w:rPr>
        <w:t xml:space="preserve">. </w:t>
      </w:r>
      <w:r w:rsidR="00F51878" w:rsidRPr="004548A2">
        <w:rPr>
          <w:i/>
          <w:iCs/>
          <w:color w:val="C00000"/>
        </w:rPr>
        <w:t>It seems agreeable to capture the error introduced by a CU/DU split in the network part</w:t>
      </w:r>
      <w:r w:rsidR="001B6F0A">
        <w:rPr>
          <w:i/>
          <w:iCs/>
          <w:color w:val="C00000"/>
        </w:rPr>
        <w:t>.</w:t>
      </w:r>
      <w:r w:rsidR="008A53A4">
        <w:rPr>
          <w:i/>
          <w:iCs/>
          <w:color w:val="C00000"/>
        </w:rPr>
        <w:t xml:space="preserve"> </w:t>
      </w:r>
      <w:r w:rsidR="001B6F0A">
        <w:rPr>
          <w:i/>
          <w:iCs/>
          <w:color w:val="C00000"/>
        </w:rPr>
        <w:t>T</w:t>
      </w:r>
      <w:r w:rsidR="008A53A4">
        <w:rPr>
          <w:i/>
          <w:iCs/>
          <w:color w:val="C00000"/>
        </w:rPr>
        <w:t>wo comp</w:t>
      </w:r>
      <w:r w:rsidR="001B6F0A">
        <w:rPr>
          <w:i/>
          <w:iCs/>
          <w:color w:val="C00000"/>
        </w:rPr>
        <w:t>a</w:t>
      </w:r>
      <w:r w:rsidR="008A53A4">
        <w:rPr>
          <w:i/>
          <w:iCs/>
          <w:color w:val="C00000"/>
        </w:rPr>
        <w:t>nies ha</w:t>
      </w:r>
      <w:r w:rsidR="001B6F0A">
        <w:rPr>
          <w:i/>
          <w:iCs/>
          <w:color w:val="C00000"/>
        </w:rPr>
        <w:t>ve</w:t>
      </w:r>
      <w:r w:rsidR="008A53A4">
        <w:rPr>
          <w:i/>
          <w:iCs/>
          <w:color w:val="C00000"/>
        </w:rPr>
        <w:t xml:space="preserve"> argued for a network agnostic approach</w:t>
      </w:r>
      <w:r w:rsidR="00F03DFA">
        <w:rPr>
          <w:i/>
          <w:iCs/>
          <w:color w:val="C00000"/>
        </w:rPr>
        <w:t>;</w:t>
      </w:r>
      <w:r w:rsidR="00743C6E">
        <w:rPr>
          <w:i/>
          <w:iCs/>
          <w:color w:val="C00000"/>
        </w:rPr>
        <w:t xml:space="preserve"> however, from the rapporteur point of view, it is not clear how to determine a </w:t>
      </w:r>
      <w:r w:rsidR="00FD27FB">
        <w:rPr>
          <w:i/>
          <w:iCs/>
          <w:color w:val="C00000"/>
        </w:rPr>
        <w:t>network part budget in this case</w:t>
      </w:r>
      <w:r w:rsidR="00F51878" w:rsidRPr="004548A2">
        <w:rPr>
          <w:i/>
          <w:iCs/>
          <w:color w:val="C00000"/>
        </w:rPr>
        <w:t>.</w:t>
      </w:r>
      <w:r w:rsidR="00C4387B" w:rsidRPr="004548A2">
        <w:rPr>
          <w:i/>
          <w:iCs/>
          <w:color w:val="C00000"/>
        </w:rPr>
        <w:t xml:space="preserve"> Details on the assumptions on each parts are covered in the respective sections of the email discussion.</w:t>
      </w:r>
      <w:r w:rsidR="00F51878" w:rsidRPr="004548A2">
        <w:rPr>
          <w:i/>
          <w:iCs/>
          <w:color w:val="C00000"/>
        </w:rPr>
        <w:t xml:space="preserve"> Other </w:t>
      </w:r>
      <w:r w:rsidR="00554E22" w:rsidRPr="004548A2">
        <w:rPr>
          <w:i/>
          <w:iCs/>
          <w:color w:val="C00000"/>
        </w:rPr>
        <w:t xml:space="preserve">details </w:t>
      </w:r>
      <w:r w:rsidR="00C4387B" w:rsidRPr="004548A2">
        <w:rPr>
          <w:i/>
          <w:iCs/>
          <w:color w:val="C00000"/>
        </w:rPr>
        <w:t xml:space="preserve">which </w:t>
      </w:r>
      <w:r w:rsidR="00554E22" w:rsidRPr="004548A2">
        <w:rPr>
          <w:i/>
          <w:iCs/>
          <w:color w:val="C00000"/>
        </w:rPr>
        <w:t>remains to be discussed on each of these components is asked in the follow-up questions in Phase-2.</w:t>
      </w:r>
    </w:p>
    <w:p w14:paraId="6E0D9585" w14:textId="77777777" w:rsidR="00266458" w:rsidRPr="00E250CD" w:rsidRDefault="00266458"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Uu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20"/>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lastRenderedPageBreak/>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SimSun"/>
          <w:color w:val="171717"/>
        </w:rPr>
      </w:pPr>
      <w:r>
        <w:rPr>
          <w:rFonts w:eastAsia="SimSun"/>
        </w:rPr>
        <w:t>In</w:t>
      </w:r>
      <w:r w:rsidR="00CD41DC">
        <w:rPr>
          <w:rFonts w:eastAsia="SimSun"/>
        </w:rPr>
        <w:t xml:space="preserve"> the</w:t>
      </w:r>
      <w:r>
        <w:rPr>
          <w:rFonts w:eastAsia="SimSun"/>
        </w:rPr>
        <w:t xml:space="preserve"> </w:t>
      </w:r>
      <w:r w:rsidR="006118AE">
        <w:rPr>
          <w:rFonts w:eastAsia="SimSun"/>
        </w:rPr>
        <w:t>first</w:t>
      </w:r>
      <w:r>
        <w:rPr>
          <w:rFonts w:eastAsia="SimSun"/>
        </w:rPr>
        <w:t xml:space="preserve"> option, </w:t>
      </w:r>
      <w:r w:rsidR="00745697">
        <w:rPr>
          <w:rFonts w:eastAsia="SimSun"/>
        </w:rPr>
        <w:t>particular</w:t>
      </w:r>
      <w:r w:rsidR="007D6AA2">
        <w:rPr>
          <w:rFonts w:eastAsia="SimSun"/>
        </w:rPr>
        <w:t>ly</w:t>
      </w:r>
      <w:r w:rsidR="00745697" w:rsidRPr="00947E5D">
        <w:rPr>
          <w:rFonts w:eastAsia="SimSun"/>
        </w:rPr>
        <w:t xml:space="preserve"> for the </w:t>
      </w:r>
      <w:r w:rsidR="00CF2EE8">
        <w:rPr>
          <w:rFonts w:eastAsia="SimSun"/>
        </w:rPr>
        <w:t>control-to-control use case</w:t>
      </w:r>
      <w:r w:rsidR="00745697">
        <w:rPr>
          <w:rFonts w:eastAsia="SimSun"/>
        </w:rPr>
        <w:t>,</w:t>
      </w:r>
      <w:r w:rsidR="00745697">
        <w:rPr>
          <w:rFonts w:eastAsia="SimSun"/>
          <w:lang w:eastAsia="zh-CN"/>
        </w:rPr>
        <w:t xml:space="preserve"> </w:t>
      </w:r>
      <w:r>
        <w:rPr>
          <w:rFonts w:eastAsia="SimSun"/>
          <w:lang w:eastAsia="zh-CN"/>
        </w:rPr>
        <w:t>a</w:t>
      </w:r>
      <w:r w:rsidRPr="00947E5D">
        <w:rPr>
          <w:rFonts w:eastAsia="SimSun"/>
          <w:lang w:eastAsia="zh-CN"/>
        </w:rPr>
        <w:t xml:space="preserve"> single 5G GM clock source (e.g. from a GNSS receiver or a TSC GM) is distributed to the gNB and UPF (NW-TT) with a (g)PTP framework.</w:t>
      </w:r>
      <w:r w:rsidR="00613CB3">
        <w:rPr>
          <w:rFonts w:eastAsia="SimSun"/>
          <w:lang w:eastAsia="zh-CN"/>
        </w:rPr>
        <w:t xml:space="preserve"> </w:t>
      </w:r>
      <w:r w:rsidR="004B0236">
        <w:rPr>
          <w:rFonts w:eastAsia="SimSun"/>
        </w:rPr>
        <w:t>It is</w:t>
      </w:r>
      <w:r w:rsidRPr="00947E5D">
        <w:rPr>
          <w:rFonts w:eastAsia="SimSun"/>
        </w:rPr>
        <w:t xml:space="preserve"> assume</w:t>
      </w:r>
      <w:r w:rsidR="004B0236">
        <w:rPr>
          <w:rFonts w:eastAsia="SimSun"/>
        </w:rPr>
        <w:t>d</w:t>
      </w:r>
      <w:r w:rsidRPr="00947E5D">
        <w:rPr>
          <w:rFonts w:eastAsia="SimSun"/>
        </w:rPr>
        <w:t xml:space="preserve"> </w:t>
      </w:r>
      <w:r w:rsidRPr="00947E5D">
        <w:rPr>
          <w:rFonts w:eastAsia="SimSun"/>
          <w:color w:val="171717"/>
        </w:rPr>
        <w:t xml:space="preserve">that the 5G GM clock source, UPF and gNB are located within the same facility and potentially within the same rack. The connection between UPF (NW-TT) and gNB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SimSun"/>
          <w:color w:val="171717"/>
        </w:rPr>
        <w:t xml:space="preserve"> this can introduce </w:t>
      </w:r>
      <w:r w:rsidR="009B1D51">
        <w:rPr>
          <w:rFonts w:eastAsia="SimSun"/>
          <w:color w:val="171717"/>
        </w:rPr>
        <w:t xml:space="preserve">a </w:t>
      </w:r>
      <w:r w:rsidRPr="00947E5D">
        <w:rPr>
          <w:rFonts w:eastAsia="SimSun"/>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SimSun"/>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SimSun"/>
          <w:color w:val="171717"/>
        </w:rPr>
        <w:t xml:space="preserve">In </w:t>
      </w:r>
      <w:r w:rsidR="00CD41DC">
        <w:rPr>
          <w:rFonts w:eastAsia="SimSun"/>
          <w:color w:val="171717"/>
        </w:rPr>
        <w:t xml:space="preserve">the </w:t>
      </w:r>
      <w:r w:rsidR="006118AE">
        <w:rPr>
          <w:rFonts w:eastAsia="SimSun"/>
          <w:color w:val="171717"/>
        </w:rPr>
        <w:t>second</w:t>
      </w:r>
      <w:r>
        <w:rPr>
          <w:rFonts w:eastAsia="SimSun"/>
          <w:color w:val="171717"/>
        </w:rPr>
        <w:t xml:space="preserve"> option, </w:t>
      </w:r>
      <w:r w:rsidR="002F157F">
        <w:rPr>
          <w:rFonts w:eastAsia="SimSun"/>
          <w:color w:val="171717"/>
        </w:rPr>
        <w:t>specifically</w:t>
      </w:r>
      <w:r>
        <w:rPr>
          <w:rFonts w:eastAsia="SimSun"/>
          <w:color w:val="171717"/>
        </w:rPr>
        <w:t xml:space="preserve"> for the smart grid</w:t>
      </w:r>
      <w:r w:rsidR="00CF2EE8">
        <w:rPr>
          <w:rFonts w:eastAsia="SimSun"/>
          <w:color w:val="171717"/>
        </w:rPr>
        <w:t xml:space="preserve"> use case, </w:t>
      </w:r>
      <w:r w:rsidR="00CF2EE8">
        <w:rPr>
          <w:rFonts w:eastAsia="SimSun"/>
          <w:lang w:eastAsia="zh-CN"/>
        </w:rPr>
        <w:t>m</w:t>
      </w:r>
      <w:r w:rsidR="00CF2EE8" w:rsidRPr="00947E5D">
        <w:rPr>
          <w:rFonts w:eastAsia="SimSun"/>
          <w:lang w:eastAsia="zh-CN"/>
        </w:rPr>
        <w:t xml:space="preserve">ultiple 5G GM clock instances (of the same time-domain, e.g. from multiple GNSS receivers) are distributed in the </w:t>
      </w:r>
      <w:r w:rsidR="00CF2EE8">
        <w:rPr>
          <w:rFonts w:eastAsia="SimSun"/>
          <w:lang w:eastAsia="zh-CN"/>
        </w:rPr>
        <w:t>service area</w:t>
      </w:r>
      <w:r w:rsidR="00CF2EE8" w:rsidRPr="00947E5D">
        <w:rPr>
          <w:rFonts w:eastAsia="SimSun"/>
          <w:lang w:eastAsia="zh-CN"/>
        </w:rPr>
        <w:t xml:space="preserve"> (e.g. one at each gNB and</w:t>
      </w:r>
      <w:r w:rsidR="00CF2EE8">
        <w:rPr>
          <w:rFonts w:eastAsia="SimSun"/>
          <w:lang w:eastAsia="zh-CN"/>
        </w:rPr>
        <w:t xml:space="preserve"> one at the</w:t>
      </w:r>
      <w:r w:rsidR="00CF2EE8" w:rsidRPr="00947E5D">
        <w:rPr>
          <w:rFonts w:eastAsia="SimSun"/>
          <w:lang w:eastAsia="zh-CN"/>
        </w:rPr>
        <w:t xml:space="preserve"> UPF).</w:t>
      </w:r>
      <w:r w:rsidR="00CF2EE8">
        <w:rPr>
          <w:rFonts w:eastAsia="SimSun"/>
          <w:lang w:eastAsia="zh-CN"/>
        </w:rPr>
        <w:t xml:space="preserve"> </w:t>
      </w:r>
      <w:r w:rsidR="006F3F24">
        <w:rPr>
          <w:rFonts w:eastAsia="SimSun"/>
          <w:lang w:eastAsia="zh-CN"/>
        </w:rPr>
        <w:t>With t</w:t>
      </w:r>
      <w:r w:rsidR="00CF2EE8">
        <w:rPr>
          <w:rFonts w:eastAsia="SimSun"/>
          <w:lang w:eastAsia="zh-CN"/>
        </w:rPr>
        <w:t xml:space="preserve">he </w:t>
      </w:r>
      <w:r w:rsidR="009A64BA" w:rsidRPr="00947E5D">
        <w:rPr>
          <w:rFonts w:eastAsia="SimSun"/>
          <w:color w:val="171717"/>
        </w:rPr>
        <w:t>multiple 5G GM clock sources (of the same reference)</w:t>
      </w:r>
      <w:r w:rsidR="00122670">
        <w:rPr>
          <w:rFonts w:eastAsia="SimSun"/>
          <w:color w:val="171717"/>
        </w:rPr>
        <w:t xml:space="preserve">, </w:t>
      </w:r>
      <w:r w:rsidR="009A64BA" w:rsidRPr="00947E5D">
        <w:rPr>
          <w:rFonts w:eastAsia="SimSun"/>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SimSun"/>
          <w:color w:val="171717"/>
        </w:rPr>
        <w:t>according to R3</w:t>
      </w:r>
      <w:r w:rsidR="004A0C23">
        <w:rPr>
          <w:rFonts w:eastAsia="SimSun"/>
          <w:color w:val="171717"/>
        </w:rPr>
        <w:t xml:space="preserve">-187252 </w:t>
      </w:r>
      <w:r w:rsidR="009A64BA" w:rsidRPr="00947E5D">
        <w:rPr>
          <w:rFonts w:eastAsia="SimSun"/>
          <w:color w:val="171717"/>
        </w:rPr>
        <w:t xml:space="preserve">the maximum error between the GNSS receivers </w:t>
      </w:r>
      <w:r w:rsidR="00EB2CC0">
        <w:rPr>
          <w:rFonts w:eastAsia="SimSun"/>
          <w:color w:val="171717"/>
        </w:rPr>
        <w:t>is</w:t>
      </w:r>
      <w:r w:rsidR="009A64BA" w:rsidRPr="00947E5D">
        <w:rPr>
          <w:rFonts w:eastAsia="SimSun"/>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af4"/>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only a single gNB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gNB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SimSun"/>
                <w:color w:val="171717"/>
              </w:rPr>
            </w:pPr>
            <w:r>
              <w:rPr>
                <w:lang w:val="en-US"/>
              </w:rPr>
              <w:t xml:space="preserve">It is okay to use RAN3 LS </w:t>
            </w:r>
            <w:r>
              <w:rPr>
                <w:rFonts w:eastAsia="SimSun"/>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16417F">
            <w:pPr>
              <w:numPr>
                <w:ilvl w:val="0"/>
                <w:numId w:val="15"/>
              </w:numPr>
              <w:jc w:val="both"/>
              <w:rPr>
                <w:u w:val="single"/>
                <w:lang w:val="en-US"/>
              </w:rPr>
            </w:pPr>
            <w:r>
              <w:t xml:space="preserve">It is written in </w:t>
            </w:r>
            <w:r>
              <w:rPr>
                <w:rFonts w:eastAsia="SimSun"/>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16417F">
            <w:pPr>
              <w:numPr>
                <w:ilvl w:val="0"/>
                <w:numId w:val="15"/>
              </w:numPr>
              <w:jc w:val="both"/>
              <w:rPr>
                <w:lang w:val="en-US"/>
              </w:rPr>
            </w:pPr>
            <w:r w:rsidRPr="0015146E">
              <w:rPr>
                <w:rFonts w:eastAsia="SimSun"/>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SimSun"/>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SimSun"/>
                <w:color w:val="171717"/>
              </w:rPr>
              <w:t xml:space="preserve">. Ericsson is okay to assume that a maximum four (g)PTP capable hops or equivalent is needed to deliver the 5G GM to the gNB. </w:t>
            </w:r>
            <w:r w:rsidRPr="0015146E">
              <w:rPr>
                <w:lang w:val="en-US"/>
              </w:rPr>
              <w:t xml:space="preserve">For the delivery from the 5G GM to </w:t>
            </w:r>
            <w:r w:rsidRPr="0015146E">
              <w:rPr>
                <w:b/>
                <w:bCs/>
                <w:u w:val="single"/>
                <w:lang w:val="en-US"/>
              </w:rPr>
              <w:t>one</w:t>
            </w:r>
            <w:r w:rsidRPr="0015146E">
              <w:rPr>
                <w:b/>
                <w:bCs/>
                <w:lang w:val="en-US"/>
              </w:rPr>
              <w:t xml:space="preserve"> </w:t>
            </w:r>
            <w:r w:rsidRPr="0015146E">
              <w:rPr>
                <w:lang w:val="en-US"/>
              </w:rPr>
              <w:t xml:space="preserve">gNB,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SimSun"/>
                <w:color w:val="171717"/>
              </w:rPr>
              <w:t>However, t</w:t>
            </w:r>
            <w:r w:rsidRPr="0015146E">
              <w:rPr>
                <w:lang w:val="en-US"/>
              </w:rPr>
              <w:t>he service area is indoor with size of 1000 meters by 100 meters. Multiple gNBs are needed to cover this service area</w:t>
            </w:r>
            <w:r>
              <w:rPr>
                <w:lang w:val="en-US"/>
              </w:rPr>
              <w:t xml:space="preserve"> and so the inaccuracy between </w:t>
            </w:r>
            <w:r w:rsidRPr="0015146E">
              <w:rPr>
                <w:lang w:val="en-US"/>
              </w:rPr>
              <w:t xml:space="preserve">two </w:t>
            </w:r>
            <w:r w:rsidRPr="0015146E">
              <w:rPr>
                <w:lang w:val="en-US"/>
              </w:rPr>
              <w:lastRenderedPageBreak/>
              <w:t xml:space="preserve">gNBs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lastRenderedPageBreak/>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 xml:space="preserve">3, we think it is not reasonable to model the deployments assumed so far in TS38.324 and TS38.901 as multi-gNB deployment but rather as a single gNB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Thus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r>
              <w:rPr>
                <w:rFonts w:hint="eastAsia"/>
                <w:lang w:val="en-US" w:eastAsia="ko-KR"/>
              </w:rPr>
              <w:t>Y</w:t>
            </w:r>
            <w:r>
              <w:rPr>
                <w:lang w:val="en-US" w:eastAsia="ko-KR"/>
              </w:rPr>
              <w:t>es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gNBs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Yes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7BE7C1C" w14:textId="77777777" w:rsidR="00674D17" w:rsidRPr="00D043C1" w:rsidRDefault="00674D17" w:rsidP="00674D17">
            <w:pPr>
              <w:jc w:val="both"/>
              <w:rPr>
                <w:rFonts w:eastAsia="SimSun"/>
                <w:lang w:val="da-DK" w:eastAsia="zh-CN"/>
              </w:rPr>
            </w:pPr>
            <w:r w:rsidRPr="00D043C1">
              <w:rPr>
                <w:rFonts w:eastAsia="SimSun"/>
                <w:lang w:val="da-DK" w:eastAsia="zh-CN"/>
              </w:rPr>
              <w:t>OK for smart grid scenario.</w:t>
            </w:r>
          </w:p>
          <w:p w14:paraId="21AC0EF2" w14:textId="77777777" w:rsidR="00674D17" w:rsidRPr="00F860D1" w:rsidRDefault="00674D17" w:rsidP="00674D17">
            <w:pPr>
              <w:jc w:val="both"/>
              <w:rPr>
                <w:rFonts w:eastAsia="SimSun"/>
                <w:lang w:val="en-US" w:eastAsia="zh-CN"/>
              </w:rPr>
            </w:pPr>
            <w:r w:rsidRPr="00F860D1">
              <w:rPr>
                <w:rFonts w:eastAsia="SimSun"/>
                <w:lang w:val="en-US" w:eastAsia="zh-CN"/>
              </w:rPr>
              <w:t>For control-to-control scenario, we think there are two possible deployment possibilities.</w:t>
            </w:r>
          </w:p>
          <w:p w14:paraId="60C62C69" w14:textId="77777777" w:rsidR="00674D17" w:rsidRPr="00F860D1" w:rsidRDefault="00674D17" w:rsidP="0016417F">
            <w:pPr>
              <w:pStyle w:val="af5"/>
              <w:numPr>
                <w:ilvl w:val="0"/>
                <w:numId w:val="15"/>
              </w:numPr>
              <w:jc w:val="both"/>
              <w:rPr>
                <w:rFonts w:ascii="Times New Roman" w:eastAsia="SimSun" w:hAnsi="Times New Roman" w:cs="Times New Roman"/>
                <w:lang w:val="en-US" w:eastAsia="zh-CN"/>
              </w:rPr>
            </w:pPr>
            <w:r w:rsidRPr="00F860D1">
              <w:rPr>
                <w:rFonts w:ascii="Times New Roman" w:eastAsia="SimSun" w:hAnsi="Times New Roman" w:cs="Times New Roman"/>
                <w:lang w:val="en-US" w:eastAsia="zh-CN"/>
              </w:rPr>
              <w:t>Multi-gNB</w:t>
            </w:r>
            <w:r>
              <w:rPr>
                <w:rFonts w:ascii="Times New Roman" w:eastAsia="SimSun" w:hAnsi="Times New Roman" w:cs="Times New Roman"/>
                <w:lang w:val="en-US" w:eastAsia="zh-CN"/>
              </w:rPr>
              <w:t>:</w:t>
            </w:r>
          </w:p>
          <w:p w14:paraId="2DA29176" w14:textId="77777777" w:rsidR="00674D17" w:rsidRDefault="00674D17" w:rsidP="00674D17">
            <w:pPr>
              <w:pStyle w:val="af5"/>
              <w:jc w:val="both"/>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Suppose the two </w:t>
            </w:r>
            <w:r w:rsidRPr="00F860D1">
              <w:rPr>
                <w:rFonts w:ascii="Times New Roman" w:eastAsia="SimSun" w:hAnsi="Times New Roman" w:cs="Times New Roman"/>
                <w:lang w:val="en-US" w:eastAsia="zh-CN"/>
              </w:rPr>
              <w:t>DS-TT</w:t>
            </w:r>
            <w:r>
              <w:rPr>
                <w:rFonts w:ascii="Times New Roman" w:eastAsia="SimSun" w:hAnsi="Times New Roman" w:cs="Times New Roman"/>
                <w:lang w:val="en-US" w:eastAsia="zh-CN"/>
              </w:rPr>
              <w:t>s</w:t>
            </w:r>
            <w:r w:rsidRPr="00F860D1">
              <w:rPr>
                <w:rFonts w:ascii="Times New Roman" w:eastAsia="SimSun" w:hAnsi="Times New Roman" w:cs="Times New Roman"/>
                <w:lang w:val="en-US" w:eastAsia="zh-CN"/>
              </w:rPr>
              <w:t xml:space="preserve"> </w:t>
            </w:r>
            <w:r>
              <w:rPr>
                <w:rFonts w:ascii="Times New Roman" w:eastAsia="SimSun" w:hAnsi="Times New Roman" w:cs="Times New Roman"/>
                <w:lang w:val="en-US" w:eastAsia="zh-CN"/>
              </w:rPr>
              <w:t xml:space="preserve">are in the coverage of different gNB, then according to the </w:t>
            </w:r>
            <w:r w:rsidRPr="00F860D1">
              <w:rPr>
                <w:rFonts w:ascii="Times New Roman" w:eastAsia="SimSun" w:hAnsi="Times New Roman" w:cs="Times New Roman"/>
                <w:lang w:val="en-US" w:eastAsia="zh-CN"/>
              </w:rPr>
              <w:t>RAN3 LS R3-187252</w:t>
            </w:r>
            <w:r>
              <w:rPr>
                <w:rFonts w:ascii="Times New Roman" w:eastAsia="SimSun"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af5"/>
              <w:jc w:val="both"/>
              <w:rPr>
                <w:rFonts w:ascii="Times New Roman" w:eastAsia="SimSun" w:hAnsi="Times New Roman" w:cs="Times New Roman"/>
                <w:lang w:val="en-US" w:eastAsia="zh-CN"/>
              </w:rPr>
            </w:pPr>
          </w:p>
          <w:p w14:paraId="03575281" w14:textId="77777777" w:rsidR="00674D17" w:rsidRPr="00F860D1" w:rsidRDefault="00674D17" w:rsidP="00674D17">
            <w:pPr>
              <w:pStyle w:val="af5"/>
              <w:jc w:val="both"/>
              <w:rPr>
                <w:rFonts w:ascii="Times New Roman" w:eastAsia="SimSun" w:hAnsi="Times New Roman" w:cs="Times New Roman"/>
                <w:lang w:val="en-US" w:eastAsia="zh-CN"/>
              </w:rPr>
            </w:pPr>
          </w:p>
          <w:p w14:paraId="4804C41A" w14:textId="77777777" w:rsidR="00674D17" w:rsidRPr="00F860D1" w:rsidRDefault="00674D17" w:rsidP="0016417F">
            <w:pPr>
              <w:pStyle w:val="af5"/>
              <w:numPr>
                <w:ilvl w:val="0"/>
                <w:numId w:val="15"/>
              </w:numPr>
              <w:jc w:val="both"/>
              <w:rPr>
                <w:rFonts w:eastAsia="SimSun"/>
                <w:lang w:val="en-US" w:eastAsia="zh-CN"/>
              </w:rPr>
            </w:pPr>
            <w:r w:rsidRPr="00F860D1">
              <w:rPr>
                <w:rFonts w:ascii="Times New Roman" w:eastAsia="SimSun" w:hAnsi="Times New Roman" w:cs="Times New Roman"/>
                <w:lang w:val="en-US" w:eastAsia="zh-CN"/>
              </w:rPr>
              <w:t>CU-DU architecture</w:t>
            </w:r>
            <w:r>
              <w:rPr>
                <w:rFonts w:ascii="Times New Roman" w:eastAsia="SimSun"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SimSun"/>
                <w:lang w:val="en-US" w:eastAsia="zh-CN"/>
              </w:rPr>
              <w:t>Suppose the two DS-TT</w:t>
            </w:r>
            <w:r>
              <w:rPr>
                <w:rFonts w:eastAsia="SimSun"/>
                <w:lang w:val="en-US" w:eastAsia="zh-CN"/>
              </w:rPr>
              <w:t>s</w:t>
            </w:r>
            <w:r w:rsidRPr="00E46EA6">
              <w:rPr>
                <w:rFonts w:eastAsia="SimSun"/>
                <w:lang w:val="en-US" w:eastAsia="zh-CN"/>
              </w:rPr>
              <w:t xml:space="preserve"> are in the coverage of different DU</w:t>
            </w:r>
            <w:r>
              <w:rPr>
                <w:rFonts w:eastAsia="SimSun"/>
                <w:lang w:val="en-US" w:eastAsia="zh-CN"/>
              </w:rPr>
              <w:t>s</w:t>
            </w:r>
            <w:r w:rsidRPr="00E46EA6">
              <w:rPr>
                <w:rFonts w:eastAsia="SimSun"/>
                <w:lang w:val="en-US" w:eastAsia="zh-CN"/>
              </w:rPr>
              <w:t xml:space="preserve"> under one particular gNB-CU, the timing synchronization error over F1 could not be ignored</w:t>
            </w:r>
            <w:r>
              <w:rPr>
                <w:rFonts w:eastAsia="SimSun"/>
                <w:lang w:val="en-US" w:eastAsia="zh-CN"/>
              </w:rPr>
              <w:t>,</w:t>
            </w:r>
            <w:r w:rsidRPr="00E46EA6">
              <w:rPr>
                <w:rFonts w:eastAsia="SimSun"/>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SimSun"/>
                <w:lang w:val="en-US" w:eastAsia="zh-CN"/>
              </w:rPr>
            </w:pPr>
            <w:r>
              <w:rPr>
                <w:rFonts w:eastAsia="SimSun" w:hint="eastAsia"/>
                <w:lang w:val="en-US" w:eastAsia="zh-CN"/>
              </w:rPr>
              <w:t>Huawei</w:t>
            </w:r>
          </w:p>
        </w:tc>
        <w:tc>
          <w:tcPr>
            <w:tcW w:w="7816" w:type="dxa"/>
          </w:tcPr>
          <w:p w14:paraId="0B634413" w14:textId="77777777" w:rsidR="00DF39A8" w:rsidRDefault="00DF39A8" w:rsidP="00DF39A8">
            <w:pPr>
              <w:jc w:val="both"/>
              <w:rPr>
                <w:rFonts w:eastAsia="SimSun"/>
                <w:lang w:val="en-US" w:eastAsia="zh-CN"/>
              </w:rPr>
            </w:pPr>
            <w:r>
              <w:rPr>
                <w:rFonts w:eastAsia="SimSun" w:hint="eastAsia"/>
                <w:lang w:val="en-US" w:eastAsia="zh-CN"/>
              </w:rPr>
              <w:t>N</w:t>
            </w:r>
            <w:r>
              <w:rPr>
                <w:rFonts w:eastAsia="SimSun"/>
                <w:lang w:val="en-US" w:eastAsia="zh-CN"/>
              </w:rPr>
              <w:t>o</w:t>
            </w:r>
          </w:p>
          <w:p w14:paraId="7A3731EA" w14:textId="77777777" w:rsidR="00DF39A8" w:rsidRDefault="00DF39A8" w:rsidP="00DF39A8">
            <w:pPr>
              <w:jc w:val="both"/>
              <w:rPr>
                <w:rFonts w:eastAsia="SimSun"/>
                <w:color w:val="171717"/>
              </w:rPr>
            </w:pPr>
            <w:r>
              <w:rPr>
                <w:lang w:val="en-US"/>
              </w:rPr>
              <w:t xml:space="preserve">For Scenario 1, based on RAN3’s LS </w:t>
            </w:r>
            <w:r>
              <w:rPr>
                <w:rFonts w:eastAsia="SimSun"/>
                <w:color w:val="171717"/>
              </w:rPr>
              <w:t>R3-187252</w:t>
            </w:r>
            <w:r>
              <w:rPr>
                <w:rFonts w:eastAsia="SimSun"/>
              </w:rPr>
              <w:t xml:space="preserve">, if </w:t>
            </w:r>
            <w:r>
              <w:rPr>
                <w:rFonts w:eastAsia="SimSun"/>
                <w:color w:val="171717"/>
              </w:rPr>
              <w:t xml:space="preserve">a </w:t>
            </w:r>
            <w:r w:rsidRPr="00947E5D">
              <w:rPr>
                <w:rFonts w:eastAsia="SimSun"/>
                <w:color w:val="171717"/>
              </w:rPr>
              <w:t>maximum error of |TE|&lt;</w:t>
            </w:r>
            <w:r>
              <w:rPr>
                <w:rFonts w:eastAsia="SimSun"/>
                <w:color w:val="171717"/>
              </w:rPr>
              <w:t>N</w:t>
            </w:r>
            <w:r w:rsidRPr="00947E5D">
              <w:rPr>
                <w:rFonts w:eastAsia="SimSun"/>
                <w:color w:val="171717"/>
              </w:rPr>
              <w:t>∙40ns,</w:t>
            </w:r>
            <w:r>
              <w:rPr>
                <w:rFonts w:eastAsia="SimSun"/>
                <w:color w:val="171717"/>
              </w:rPr>
              <w:t xml:space="preserve"> the corresponding maximum error shall be counted as ±N</w:t>
            </w:r>
            <w:r w:rsidRPr="00947E5D">
              <w:rPr>
                <w:rFonts w:eastAsia="SimSun"/>
                <w:color w:val="171717"/>
              </w:rPr>
              <w:t>∙</w:t>
            </w:r>
            <w:r>
              <w:rPr>
                <w:rFonts w:eastAsia="SimSun"/>
                <w:color w:val="171717"/>
              </w:rPr>
              <w:t>40</w:t>
            </w:r>
            <w:r w:rsidRPr="00947E5D">
              <w:rPr>
                <w:rFonts w:eastAsia="SimSun"/>
                <w:color w:val="171717"/>
              </w:rPr>
              <w:t>ns</w:t>
            </w:r>
            <w:r>
              <w:rPr>
                <w:rFonts w:eastAsia="SimSun"/>
                <w:color w:val="171717"/>
              </w:rPr>
              <w:t>. It is fine to assume that maximum N is four. The error budget for network part is then ±160</w:t>
            </w:r>
            <w:r w:rsidRPr="00947E5D">
              <w:rPr>
                <w:rFonts w:eastAsia="SimSun"/>
                <w:color w:val="171717"/>
              </w:rPr>
              <w:t>ns</w:t>
            </w:r>
            <w:r>
              <w:rPr>
                <w:rFonts w:eastAsia="SimSun"/>
                <w:color w:val="171717"/>
              </w:rPr>
              <w:t>.</w:t>
            </w:r>
          </w:p>
          <w:p w14:paraId="3282D3DF" w14:textId="77777777" w:rsidR="00DF39A8" w:rsidRDefault="00DF39A8" w:rsidP="00DF39A8">
            <w:pPr>
              <w:jc w:val="both"/>
              <w:rPr>
                <w:rFonts w:eastAsia="SimSun"/>
                <w:color w:val="171717"/>
              </w:rPr>
            </w:pPr>
            <w:r>
              <w:rPr>
                <w:rFonts w:eastAsia="SimSun"/>
                <w:color w:val="171717"/>
              </w:rPr>
              <w:t>For Scenario 2, the specific network part budget needs to be carefully analysed for different deployment cases. If a single gNB is involved, the network budget can be ignored. While if multiple gNBs are involved and gNB is synchronized to 5GM (behind an UE) through maximum four PTP capable hops, the error budget for network part is ±320</w:t>
            </w:r>
            <w:r w:rsidRPr="00947E5D">
              <w:rPr>
                <w:rFonts w:eastAsia="SimSun"/>
                <w:color w:val="171717"/>
              </w:rPr>
              <w:t>ns</w:t>
            </w:r>
            <w:r>
              <w:rPr>
                <w:rFonts w:eastAsia="SimSun"/>
                <w:color w:val="171717"/>
              </w:rPr>
              <w:t xml:space="preserve">. </w:t>
            </w:r>
          </w:p>
          <w:p w14:paraId="6006E136" w14:textId="77777777" w:rsidR="00DF39A8" w:rsidRPr="00A8325C" w:rsidRDefault="00DF39A8" w:rsidP="00DF39A8">
            <w:pPr>
              <w:jc w:val="both"/>
              <w:rPr>
                <w:rFonts w:eastAsia="SimSun"/>
                <w:lang w:val="en-US" w:eastAsia="zh-CN"/>
              </w:rPr>
            </w:pPr>
            <w:r w:rsidRPr="00DE2A3E">
              <w:rPr>
                <w:rFonts w:eastAsia="SimSun"/>
                <w:color w:val="171717"/>
              </w:rPr>
              <w:t xml:space="preserve">For Scenario 3, there exists a sync error ±100ns between gNB and GNSS. We are not sure whether or not this sync error should be included within 5GS synchronicity budget (900ns). If </w:t>
            </w:r>
            <w:r w:rsidRPr="00DE2A3E">
              <w:rPr>
                <w:rFonts w:eastAsia="SimSun"/>
                <w:color w:val="171717"/>
              </w:rPr>
              <w:lastRenderedPageBreak/>
              <w:t>this sync error is not included within 5GS synchronicity budget but only counted against the total TSN synchronicity budget 1us, it should be ignored here. However if a local on-site GNSS receiver is regarded as part of 5GS, the error budget for network part is then ±100ns.</w:t>
            </w:r>
          </w:p>
        </w:tc>
      </w:tr>
      <w:tr w:rsidR="009B11B6" w14:paraId="18BCB726" w14:textId="77777777" w:rsidTr="006B53DB">
        <w:trPr>
          <w:trHeight w:val="443"/>
        </w:trPr>
        <w:tc>
          <w:tcPr>
            <w:tcW w:w="1838" w:type="dxa"/>
          </w:tcPr>
          <w:p w14:paraId="1CEDAE65" w14:textId="3B571447" w:rsidR="009B11B6" w:rsidRDefault="009B11B6" w:rsidP="009B11B6">
            <w:pPr>
              <w:jc w:val="both"/>
              <w:rPr>
                <w:rFonts w:eastAsia="SimSun"/>
                <w:lang w:val="en-US" w:eastAsia="zh-CN"/>
              </w:rPr>
            </w:pPr>
            <w:r>
              <w:rPr>
                <w:rFonts w:eastAsia="SimSun" w:hint="eastAsia"/>
                <w:lang w:val="en-US" w:eastAsia="zh-CN"/>
              </w:rPr>
              <w:lastRenderedPageBreak/>
              <w:t>Z</w:t>
            </w:r>
            <w:r>
              <w:rPr>
                <w:rFonts w:eastAsia="SimSun"/>
                <w:lang w:val="en-US" w:eastAsia="zh-CN"/>
              </w:rPr>
              <w:t>TE</w:t>
            </w:r>
          </w:p>
        </w:tc>
        <w:tc>
          <w:tcPr>
            <w:tcW w:w="7816" w:type="dxa"/>
          </w:tcPr>
          <w:p w14:paraId="16B1BF03" w14:textId="77777777" w:rsidR="009B11B6" w:rsidRDefault="009B11B6" w:rsidP="009B11B6">
            <w:pPr>
              <w:spacing w:after="100"/>
              <w:jc w:val="both"/>
              <w:rPr>
                <w:lang w:val="en-US"/>
              </w:rPr>
            </w:pPr>
            <w:r w:rsidRPr="00686973">
              <w:rPr>
                <w:lang w:val="en-US"/>
              </w:rPr>
              <w:t>As mentioned in the comments for Q</w:t>
            </w:r>
            <w:r>
              <w:rPr>
                <w:lang w:val="en-US"/>
              </w:rPr>
              <w:t>3</w:t>
            </w:r>
            <w:r w:rsidRPr="00686973">
              <w:rPr>
                <w:lang w:val="en-US"/>
              </w:rPr>
              <w:t>, we agree</w:t>
            </w:r>
            <w:r>
              <w:rPr>
                <w:lang w:val="en-US"/>
              </w:rPr>
              <w:t xml:space="preserve"> Ericsson that</w:t>
            </w:r>
            <w:r w:rsidRPr="00686973">
              <w:rPr>
                <w:lang w:val="en-US"/>
              </w:rPr>
              <w:t xml:space="preserve"> network component includes the delivery of the 5G reference time from the 5G GM to one gNB radio transmission unit, so we understand network part budget accounts for one-way synchronization budget betwee</w:t>
            </w:r>
            <w:r>
              <w:rPr>
                <w:lang w:val="en-US"/>
              </w:rPr>
              <w:t xml:space="preserve">n </w:t>
            </w:r>
            <w:r w:rsidRPr="00686973">
              <w:rPr>
                <w:b/>
                <w:u w:val="single"/>
                <w:lang w:val="en-US"/>
              </w:rPr>
              <w:t>5G GM</w:t>
            </w:r>
            <w:r>
              <w:rPr>
                <w:b/>
                <w:u w:val="single"/>
                <w:lang w:val="en-US"/>
              </w:rPr>
              <w:t xml:space="preserve"> (or NW-TT/UPF) </w:t>
            </w:r>
            <w:r w:rsidRPr="00686973">
              <w:rPr>
                <w:b/>
                <w:u w:val="single"/>
                <w:lang w:val="en-US"/>
              </w:rPr>
              <w:t>to one gNB</w:t>
            </w:r>
            <w:r>
              <w:rPr>
                <w:lang w:val="en-US"/>
              </w:rPr>
              <w:t>.</w:t>
            </w:r>
          </w:p>
          <w:p w14:paraId="3BF99A0D" w14:textId="77777777" w:rsidR="009B11B6" w:rsidRDefault="009B11B6" w:rsidP="009B11B6">
            <w:pPr>
              <w:spacing w:after="100"/>
              <w:jc w:val="both"/>
              <w:rPr>
                <w:lang w:val="en-US"/>
              </w:rPr>
            </w:pPr>
            <w:r>
              <w:rPr>
                <w:lang w:val="en-US"/>
              </w:rPr>
              <w:t>Moreover</w:t>
            </w:r>
            <w:r>
              <w:rPr>
                <w:rFonts w:eastAsia="SimSun" w:hint="eastAsia"/>
                <w:lang w:val="en-US" w:eastAsia="zh-CN"/>
              </w:rPr>
              <w:t>,</w:t>
            </w:r>
            <w:r>
              <w:rPr>
                <w:rFonts w:eastAsia="SimSun"/>
                <w:lang w:val="en-US" w:eastAsia="zh-CN"/>
              </w:rPr>
              <w:t xml:space="preserve"> </w:t>
            </w:r>
            <w:r w:rsidRPr="00306531">
              <w:rPr>
                <w:rFonts w:hint="eastAsia"/>
                <w:lang w:val="en-US"/>
              </w:rPr>
              <w:t>we</w:t>
            </w:r>
            <w:r w:rsidRPr="00306531">
              <w:rPr>
                <w:lang w:val="en-US"/>
              </w:rPr>
              <w:t xml:space="preserve"> </w:t>
            </w:r>
            <w:r>
              <w:rPr>
                <w:lang w:val="en-US"/>
              </w:rPr>
              <w:t xml:space="preserve">see in some above companies’ comments, only </w:t>
            </w:r>
            <w:r w:rsidRPr="00686973">
              <w:rPr>
                <w:lang w:val="en-US"/>
              </w:rPr>
              <w:t>synchronization</w:t>
            </w:r>
            <w:r w:rsidRPr="00306531">
              <w:rPr>
                <w:rFonts w:hint="eastAsia"/>
                <w:lang w:val="en-US"/>
              </w:rPr>
              <w:t xml:space="preserve"> </w:t>
            </w:r>
            <w:r>
              <w:rPr>
                <w:lang w:val="en-US"/>
              </w:rPr>
              <w:t xml:space="preserve">based on gPTP message is assumed for control-to-control case and </w:t>
            </w:r>
            <w:r w:rsidRPr="0015146E">
              <w:rPr>
                <w:lang w:val="en-US"/>
              </w:rPr>
              <w:t>the maximum inaccuracy</w:t>
            </w:r>
            <w:r w:rsidRPr="009967E7">
              <w:rPr>
                <w:lang w:val="en-US"/>
              </w:rPr>
              <w:t xml:space="preserve"> </w:t>
            </w:r>
            <w:r>
              <w:rPr>
                <w:lang w:val="en-US"/>
              </w:rPr>
              <w:t xml:space="preserve">of </w:t>
            </w:r>
            <w:r w:rsidRPr="009967E7">
              <w:rPr>
                <w:lang w:val="en-US"/>
              </w:rPr>
              <w:t>|TE| ~N*40ns</w:t>
            </w:r>
            <w:r>
              <w:rPr>
                <w:lang w:val="en-US"/>
              </w:rPr>
              <w:t xml:space="preserve"> is assumed. But different companies have different assumption on N, e.g., N=2, N=4 or N=5. We are not sure whether there is </w:t>
            </w:r>
            <w:r w:rsidRPr="004715AA">
              <w:rPr>
                <w:rFonts w:hint="eastAsia"/>
                <w:lang w:val="en-US"/>
              </w:rPr>
              <w:t>concrete</w:t>
            </w:r>
            <w:r>
              <w:rPr>
                <w:lang w:val="en-US"/>
              </w:rPr>
              <w:t xml:space="preserve"> reason to only assume </w:t>
            </w:r>
            <w:r w:rsidRPr="00686973">
              <w:rPr>
                <w:lang w:val="en-US"/>
              </w:rPr>
              <w:t>synchronization</w:t>
            </w:r>
            <w:r w:rsidRPr="00306531">
              <w:rPr>
                <w:rFonts w:hint="eastAsia"/>
                <w:lang w:val="en-US"/>
              </w:rPr>
              <w:t xml:space="preserve"> </w:t>
            </w:r>
            <w:r>
              <w:rPr>
                <w:lang w:val="en-US"/>
              </w:rPr>
              <w:t xml:space="preserve">based on gPTP message for control-to-control and which N is the most suitable value? So we tend to think </w:t>
            </w:r>
            <w:r w:rsidRPr="00306531">
              <w:rPr>
                <w:rFonts w:hint="eastAsia"/>
                <w:lang w:val="en-US"/>
              </w:rPr>
              <w:t>all</w:t>
            </w:r>
            <w:r w:rsidRPr="00306531">
              <w:rPr>
                <w:lang w:val="en-US"/>
              </w:rPr>
              <w:t xml:space="preserve"> </w:t>
            </w:r>
            <w:r w:rsidRPr="00306531">
              <w:rPr>
                <w:rFonts w:hint="eastAsia"/>
                <w:lang w:val="en-US"/>
              </w:rPr>
              <w:t>these</w:t>
            </w:r>
            <w:r>
              <w:rPr>
                <w:lang w:val="en-US"/>
              </w:rPr>
              <w:t xml:space="preserve"> use cases</w:t>
            </w:r>
            <w:r w:rsidRPr="00306531">
              <w:rPr>
                <w:lang w:val="en-US"/>
              </w:rPr>
              <w:t xml:space="preserve"> </w:t>
            </w:r>
            <w:r w:rsidRPr="00306531">
              <w:rPr>
                <w:rFonts w:hint="eastAsia"/>
                <w:lang w:val="en-US"/>
              </w:rPr>
              <w:t>can</w:t>
            </w:r>
            <w:r w:rsidRPr="00306531">
              <w:rPr>
                <w:lang w:val="en-US"/>
              </w:rPr>
              <w:t xml:space="preserve"> </w:t>
            </w:r>
            <w:r w:rsidRPr="00306531">
              <w:rPr>
                <w:rFonts w:hint="eastAsia"/>
                <w:lang w:val="en-US"/>
              </w:rPr>
              <w:t>have</w:t>
            </w:r>
            <w:r w:rsidRPr="00306531">
              <w:rPr>
                <w:lang w:val="en-US"/>
              </w:rPr>
              <w:t xml:space="preserve"> </w:t>
            </w:r>
            <w:r>
              <w:rPr>
                <w:lang w:val="en-US"/>
              </w:rPr>
              <w:t xml:space="preserve">common </w:t>
            </w:r>
            <w:r w:rsidRPr="00306531">
              <w:rPr>
                <w:lang w:val="en-US"/>
              </w:rPr>
              <w:t xml:space="preserve">assumption </w:t>
            </w:r>
            <w:r>
              <w:rPr>
                <w:lang w:val="en-US"/>
              </w:rPr>
              <w:t>of</w:t>
            </w:r>
            <w:r w:rsidRPr="00306531">
              <w:rPr>
                <w:lang w:val="en-US"/>
              </w:rPr>
              <w:t xml:space="preserve"> </w:t>
            </w:r>
            <w:r w:rsidRPr="00306531">
              <w:rPr>
                <w:rFonts w:hint="eastAsia"/>
                <w:lang w:val="en-US"/>
              </w:rPr>
              <w:t>having</w:t>
            </w:r>
            <w:r w:rsidRPr="00306531">
              <w:rPr>
                <w:lang w:val="en-US"/>
              </w:rPr>
              <w:t xml:space="preserve"> </w:t>
            </w:r>
            <w:r w:rsidRPr="00306531">
              <w:rPr>
                <w:rFonts w:hint="eastAsia"/>
                <w:lang w:val="en-US"/>
              </w:rPr>
              <w:t>l</w:t>
            </w:r>
            <w:r w:rsidRPr="00306531">
              <w:rPr>
                <w:lang w:val="en-US"/>
              </w:rPr>
              <w:t>ocal on-site GNSS receiver</w:t>
            </w:r>
            <w:r>
              <w:rPr>
                <w:lang w:val="en-US"/>
              </w:rPr>
              <w:t xml:space="preserve">. </w:t>
            </w:r>
          </w:p>
          <w:p w14:paraId="7197B4E5" w14:textId="77777777" w:rsidR="009B11B6" w:rsidRPr="004715AA" w:rsidRDefault="009B11B6" w:rsidP="009B11B6">
            <w:pPr>
              <w:spacing w:after="100"/>
              <w:jc w:val="both"/>
              <w:rPr>
                <w:lang w:val="en-US"/>
              </w:rPr>
            </w:pPr>
            <w:r>
              <w:rPr>
                <w:rFonts w:eastAsia="SimSun"/>
                <w:lang w:val="en-US" w:eastAsia="zh-CN"/>
              </w:rPr>
              <w:t xml:space="preserve">We agree with some comments </w:t>
            </w:r>
            <w:r>
              <w:rPr>
                <w:rFonts w:eastAsia="SimSun" w:hint="eastAsia"/>
                <w:lang w:val="en-US" w:eastAsia="zh-CN"/>
              </w:rPr>
              <w:t>that</w:t>
            </w:r>
            <w:r>
              <w:rPr>
                <w:rFonts w:eastAsia="SimSun"/>
                <w:lang w:val="en-US" w:eastAsia="zh-CN"/>
              </w:rPr>
              <w:t xml:space="preserve"> </w:t>
            </w:r>
            <w:r>
              <w:rPr>
                <w:lang w:val="en-US" w:eastAsia="ko-KR"/>
              </w:rPr>
              <w:t>one gNB covering the whole service area is a too strict restriction for NW deployment</w:t>
            </w:r>
            <w:r>
              <w:rPr>
                <w:rFonts w:eastAsia="SimSun"/>
                <w:lang w:val="en-US" w:eastAsia="zh-CN"/>
              </w:rPr>
              <w:t xml:space="preserve">. So we also think the scenario that </w:t>
            </w:r>
            <w:r>
              <w:rPr>
                <w:lang w:val="en-US" w:eastAsia="ko-KR"/>
              </w:rPr>
              <w:t>two UEs are connected to two different gNBs (or DUs) needs to be considered.</w:t>
            </w:r>
          </w:p>
          <w:p w14:paraId="64039CAA" w14:textId="77777777" w:rsidR="009B11B6" w:rsidRDefault="009B11B6" w:rsidP="009B11B6">
            <w:pPr>
              <w:spacing w:after="100"/>
              <w:jc w:val="both"/>
              <w:rPr>
                <w:lang w:val="en-US"/>
              </w:rPr>
            </w:pPr>
            <w:r>
              <w:rPr>
                <w:lang w:val="en-US"/>
              </w:rPr>
              <w:t>Then we have the following assumption for the network budget:</w:t>
            </w:r>
          </w:p>
          <w:p w14:paraId="799E201D" w14:textId="77777777" w:rsidR="009B11B6" w:rsidRPr="00D46E92" w:rsidRDefault="009B11B6" w:rsidP="0016417F">
            <w:pPr>
              <w:pStyle w:val="af5"/>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w:t>
            </w:r>
            <w:r w:rsidRPr="00D46E92">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with </w:t>
            </w:r>
            <w:r w:rsidRPr="00D46E92">
              <w:rPr>
                <w:rFonts w:ascii="Times New Roman" w:eastAsia="SimSun" w:hAnsi="Times New Roman" w:cs="Times New Roman"/>
                <w:sz w:val="20"/>
                <w:szCs w:val="20"/>
                <w:lang w:val="en-US" w:eastAsia="zh-CN"/>
              </w:rPr>
              <w:t xml:space="preserve">synchronization </w:t>
            </w:r>
            <w:r w:rsidRPr="00D46E92">
              <w:rPr>
                <w:rFonts w:ascii="Times New Roman" w:eastAsia="SimSun" w:hAnsi="Times New Roman" w:cs="Times New Roman" w:hint="eastAsia"/>
                <w:sz w:val="20"/>
                <w:szCs w:val="20"/>
                <w:lang w:val="en-US" w:eastAsia="zh-CN"/>
              </w:rPr>
              <w:t>based</w:t>
            </w:r>
            <w:r w:rsidRPr="00D46E92">
              <w:rPr>
                <w:rFonts w:ascii="Times New Roman" w:eastAsia="SimSun" w:hAnsi="Times New Roman" w:cs="Times New Roman"/>
                <w:sz w:val="20"/>
                <w:szCs w:val="20"/>
                <w:lang w:val="en-US" w:eastAsia="zh-CN"/>
              </w:rPr>
              <w:t xml:space="preserve"> </w:t>
            </w:r>
            <w:r w:rsidRPr="00D46E92">
              <w:rPr>
                <w:rFonts w:ascii="Times New Roman" w:eastAsia="SimSun" w:hAnsi="Times New Roman" w:cs="Times New Roman" w:hint="eastAsia"/>
                <w:sz w:val="20"/>
                <w:szCs w:val="20"/>
                <w:lang w:val="en-US" w:eastAsia="zh-CN"/>
              </w:rPr>
              <w:t>on</w:t>
            </w:r>
            <w:r w:rsidRPr="00D46E92">
              <w:rPr>
                <w:rFonts w:ascii="Times New Roman" w:eastAsia="SimSun" w:hAnsi="Times New Roman" w:cs="Times New Roman"/>
                <w:sz w:val="20"/>
                <w:szCs w:val="20"/>
                <w:lang w:val="en-US" w:eastAsia="zh-CN"/>
              </w:rPr>
              <w:t xml:space="preserve"> GPS time source</w:t>
            </w:r>
            <w:r w:rsidRPr="00D46E92">
              <w:rPr>
                <w:rFonts w:ascii="Times New Roman" w:eastAsia="SimSun" w:hAnsi="Times New Roman" w:cs="Times New Roman" w:hint="eastAsia"/>
                <w:sz w:val="20"/>
                <w:szCs w:val="20"/>
                <w:lang w:val="en-US" w:eastAsia="zh-CN"/>
              </w:rPr>
              <w:t>:</w:t>
            </w:r>
          </w:p>
          <w:p w14:paraId="4242EA20" w14:textId="77777777" w:rsidR="009B11B6" w:rsidRPr="004715AA" w:rsidRDefault="009B11B6" w:rsidP="0016417F">
            <w:pPr>
              <w:pStyle w:val="af5"/>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budget of ±</w:t>
            </w:r>
            <w:r w:rsidRPr="004715AA">
              <w:rPr>
                <w:rFonts w:ascii="Times New Roman" w:hAnsi="Times New Roman" w:cs="Times New Roman"/>
                <w:sz w:val="18"/>
                <w:szCs w:val="18"/>
                <w:lang w:val="en-US"/>
              </w:rPr>
              <w:t xml:space="preserve">100ns between each node (UPF or gNB) and </w:t>
            </w:r>
            <w:r w:rsidRPr="004715AA">
              <w:rPr>
                <w:rFonts w:ascii="Times New Roman" w:hAnsi="Times New Roman" w:cs="Times New Roman"/>
                <w:sz w:val="18"/>
                <w:szCs w:val="18"/>
              </w:rPr>
              <w:t xml:space="preserve">GPS time source, then the </w:t>
            </w:r>
            <w:r w:rsidRPr="00533B03">
              <w:rPr>
                <w:rFonts w:ascii="Times New Roman" w:hAnsi="Times New Roman" w:cs="Times New Roman" w:hint="eastAsia"/>
                <w:sz w:val="18"/>
                <w:szCs w:val="18"/>
              </w:rPr>
              <w:t>final</w:t>
            </w:r>
            <w:r w:rsidRPr="00533B03">
              <w:rPr>
                <w:rFonts w:ascii="Times New Roman" w:hAnsi="Times New Roman" w:cs="Times New Roman"/>
                <w:sz w:val="18"/>
                <w:szCs w:val="18"/>
              </w:rPr>
              <w:t xml:space="preserve"> </w:t>
            </w:r>
            <w:r w:rsidRPr="004715AA">
              <w:rPr>
                <w:rFonts w:ascii="Times New Roman" w:hAnsi="Times New Roman" w:cs="Times New Roman"/>
                <w:sz w:val="18"/>
                <w:szCs w:val="18"/>
              </w:rPr>
              <w:t>network budget between UPF and gNB would be ±</w:t>
            </w:r>
            <w:r w:rsidRPr="004715AA">
              <w:rPr>
                <w:rFonts w:ascii="Times New Roman" w:hAnsi="Times New Roman" w:cs="Times New Roman"/>
                <w:sz w:val="18"/>
                <w:szCs w:val="18"/>
                <w:lang w:val="en-US"/>
              </w:rPr>
              <w:t>200ns</w:t>
            </w:r>
            <w:r w:rsidRPr="004715AA">
              <w:rPr>
                <w:rFonts w:ascii="Times New Roman" w:eastAsia="SimSun" w:hAnsi="Times New Roman" w:cs="Times New Roman"/>
                <w:sz w:val="18"/>
                <w:szCs w:val="18"/>
                <w:lang w:val="en-US" w:eastAsia="zh-CN"/>
              </w:rPr>
              <w:t>).</w:t>
            </w:r>
          </w:p>
          <w:p w14:paraId="1C1CB58E" w14:textId="77777777" w:rsidR="009B11B6" w:rsidRPr="004715AA" w:rsidRDefault="009B11B6" w:rsidP="0016417F">
            <w:pPr>
              <w:pStyle w:val="af5"/>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146DB998" w14:textId="77777777" w:rsidR="009B11B6" w:rsidRPr="004715AA" w:rsidRDefault="009B11B6" w:rsidP="0016417F">
            <w:pPr>
              <w:pStyle w:val="af5"/>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different gNBs (or DUs), we assume the </w:t>
            </w:r>
            <w:r w:rsidRPr="00533B03">
              <w:rPr>
                <w:rFonts w:ascii="Times New Roman" w:hAnsi="Times New Roman" w:cs="Times New Roman" w:hint="eastAsia"/>
                <w:sz w:val="18"/>
                <w:szCs w:val="18"/>
                <w:lang w:val="en-US" w:eastAsia="ko-KR"/>
              </w:rPr>
              <w:t>final</w:t>
            </w:r>
            <w:r w:rsidRPr="00533B03">
              <w:rPr>
                <w:rFonts w:ascii="Times New Roman" w:hAnsi="Times New Roman" w:cs="Times New Roman"/>
                <w:sz w:val="18"/>
                <w:szCs w:val="18"/>
                <w:lang w:val="en-US" w:eastAsia="ko-KR"/>
              </w:rPr>
              <w:t xml:space="preserve"> </w:t>
            </w:r>
            <w:r w:rsidRPr="004715AA">
              <w:rPr>
                <w:rFonts w:ascii="Times New Roman" w:hAnsi="Times New Roman" w:cs="Times New Roman"/>
                <w:sz w:val="18"/>
                <w:szCs w:val="18"/>
                <w:lang w:val="en-US" w:eastAsia="ko-KR"/>
              </w:rPr>
              <w:t xml:space="preserve">network budget is still </w:t>
            </w:r>
            <w:r w:rsidRPr="00533B03">
              <w:rPr>
                <w:rFonts w:ascii="Times New Roman" w:hAnsi="Times New Roman" w:cs="Times New Roman"/>
                <w:sz w:val="18"/>
                <w:szCs w:val="18"/>
                <w:lang w:val="en-US" w:eastAsia="ko-KR"/>
              </w:rPr>
              <w:t>±</w:t>
            </w:r>
            <w:r w:rsidRPr="004715AA">
              <w:rPr>
                <w:rFonts w:ascii="Times New Roman" w:hAnsi="Times New Roman" w:cs="Times New Roman"/>
                <w:sz w:val="18"/>
                <w:szCs w:val="18"/>
                <w:lang w:val="en-US" w:eastAsia="ko-KR"/>
              </w:rPr>
              <w:t xml:space="preserve">200ns (here we don’t assume </w:t>
            </w:r>
            <w:r w:rsidRPr="008843B9">
              <w:rPr>
                <w:rFonts w:ascii="Times New Roman" w:hAnsi="Times New Roman" w:cs="Times New Roman"/>
                <w:b/>
                <w:sz w:val="18"/>
                <w:szCs w:val="18"/>
                <w:u w:val="single"/>
                <w:lang w:val="en-US" w:eastAsia="ko-KR"/>
              </w:rPr>
              <w:t>two</w:t>
            </w:r>
            <w:r w:rsidRPr="004715AA">
              <w:rPr>
                <w:rFonts w:ascii="Times New Roman" w:hAnsi="Times New Roman" w:cs="Times New Roman"/>
                <w:sz w:val="18"/>
                <w:szCs w:val="18"/>
                <w:lang w:val="en-US" w:eastAsia="ko-KR"/>
              </w:rPr>
              <w:t xml:space="preserve"> network budge</w:t>
            </w:r>
            <w:r w:rsidRPr="004715AA">
              <w:rPr>
                <w:rFonts w:ascii="Times New Roman" w:hAnsi="Times New Roman" w:cs="Times New Roman"/>
                <w:sz w:val="18"/>
                <w:szCs w:val="18"/>
                <w:lang w:val="en-US"/>
              </w:rPr>
              <w:t xml:space="preserve">ts. As it’s still </w:t>
            </w:r>
            <w:r w:rsidRPr="004715AA">
              <w:rPr>
                <w:rFonts w:ascii="Times New Roman" w:hAnsi="Times New Roman" w:cs="Times New Roman"/>
                <w:sz w:val="18"/>
                <w:szCs w:val="18"/>
              </w:rPr>
              <w:t>a budget of ±</w:t>
            </w:r>
            <w:r w:rsidRPr="004715AA">
              <w:rPr>
                <w:rFonts w:ascii="Times New Roman" w:hAnsi="Times New Roman" w:cs="Times New Roman"/>
                <w:sz w:val="18"/>
                <w:szCs w:val="18"/>
                <w:lang w:val="en-US"/>
              </w:rPr>
              <w:t xml:space="preserve">100ns between each node (the gNB connected to source device and the gNB connected to the target device) and </w:t>
            </w:r>
            <w:r w:rsidRPr="004715AA">
              <w:rPr>
                <w:rFonts w:ascii="Times New Roman" w:hAnsi="Times New Roman" w:cs="Times New Roman"/>
                <w:sz w:val="18"/>
                <w:szCs w:val="18"/>
              </w:rPr>
              <w:t>GPS time source</w:t>
            </w:r>
            <w:r w:rsidRPr="004715AA">
              <w:rPr>
                <w:rFonts w:ascii="Times New Roman" w:hAnsi="Times New Roman" w:cs="Times New Roman"/>
                <w:sz w:val="18"/>
                <w:szCs w:val="18"/>
                <w:lang w:val="en-US"/>
              </w:rPr>
              <w:t xml:space="preserve">, so the total budget between these two gNBs is still </w:t>
            </w:r>
            <w:r w:rsidRPr="004715AA">
              <w:rPr>
                <w:rFonts w:ascii="Times New Roman" w:hAnsi="Times New Roman" w:cs="Times New Roman"/>
                <w:sz w:val="18"/>
                <w:szCs w:val="18"/>
              </w:rPr>
              <w:t>±</w:t>
            </w:r>
            <w:r w:rsidRPr="004715AA">
              <w:rPr>
                <w:rFonts w:ascii="Times New Roman" w:hAnsi="Times New Roman" w:cs="Times New Roman"/>
                <w:sz w:val="18"/>
                <w:szCs w:val="18"/>
                <w:lang w:val="en-US"/>
              </w:rPr>
              <w:t>200ns).</w:t>
            </w:r>
          </w:p>
          <w:p w14:paraId="5075A7C0" w14:textId="77777777" w:rsidR="009B11B6" w:rsidRDefault="009B11B6" w:rsidP="0016417F">
            <w:pPr>
              <w:pStyle w:val="af5"/>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 with</w:t>
            </w:r>
            <w:r w:rsidRPr="00D46E92">
              <w:rPr>
                <w:rFonts w:ascii="Times New Roman" w:eastAsia="SimSun" w:hAnsi="Times New Roman" w:cs="Times New Roman"/>
                <w:sz w:val="20"/>
                <w:szCs w:val="20"/>
                <w:lang w:val="en-US" w:eastAsia="zh-CN"/>
              </w:rPr>
              <w:t xml:space="preserve"> synchronization</w:t>
            </w:r>
            <w:r w:rsidRPr="00D46E92">
              <w:rPr>
                <w:rFonts w:ascii="Times New Roman" w:eastAsia="SimSun" w:hAnsi="Times New Roman" w:cs="Times New Roman" w:hint="eastAsia"/>
                <w:sz w:val="20"/>
                <w:szCs w:val="20"/>
                <w:lang w:val="en-US" w:eastAsia="zh-CN"/>
              </w:rPr>
              <w:t xml:space="preserve"> </w:t>
            </w:r>
            <w:r w:rsidRPr="00D46E92">
              <w:rPr>
                <w:rFonts w:ascii="Times New Roman" w:eastAsia="SimSun" w:hAnsi="Times New Roman" w:cs="Times New Roman"/>
                <w:sz w:val="20"/>
                <w:szCs w:val="20"/>
                <w:lang w:val="en-US" w:eastAsia="zh-CN"/>
              </w:rPr>
              <w:t>based on gPTP message:</w:t>
            </w:r>
          </w:p>
          <w:p w14:paraId="4CB15F0B" w14:textId="77777777" w:rsidR="009B11B6" w:rsidRPr="004715AA" w:rsidRDefault="009B11B6" w:rsidP="0016417F">
            <w:pPr>
              <w:pStyle w:val="af5"/>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maximum N = 5 with CU/DU split).</w:t>
            </w:r>
          </w:p>
          <w:p w14:paraId="671B7631" w14:textId="77777777" w:rsidR="009B11B6" w:rsidRDefault="009B11B6" w:rsidP="0016417F">
            <w:pPr>
              <w:pStyle w:val="af5"/>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also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654810E3" w14:textId="10071B3A" w:rsidR="009B11B6" w:rsidRPr="009B11B6" w:rsidRDefault="009B11B6" w:rsidP="0016417F">
            <w:pPr>
              <w:pStyle w:val="af5"/>
              <w:numPr>
                <w:ilvl w:val="1"/>
                <w:numId w:val="21"/>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For the scenario 2, if </w:t>
            </w:r>
            <w:r w:rsidRPr="009B11B6">
              <w:rPr>
                <w:rFonts w:ascii="Times New Roman" w:hAnsi="Times New Roman" w:cs="Times New Roman"/>
                <w:sz w:val="18"/>
                <w:szCs w:val="18"/>
                <w:lang w:val="en-US" w:eastAsia="ko-KR"/>
              </w:rPr>
              <w:t xml:space="preserve">two UEs are connected to different gNBs (or DUs), </w:t>
            </w:r>
            <w:r w:rsidRPr="009B11B6">
              <w:rPr>
                <w:rFonts w:ascii="Times New Roman" w:hAnsi="Times New Roman" w:cs="Times New Roman"/>
                <w:b/>
                <w:sz w:val="18"/>
                <w:szCs w:val="18"/>
                <w:u w:val="single"/>
                <w:lang w:val="en-US"/>
              </w:rPr>
              <w:t>two</w:t>
            </w:r>
            <w:r w:rsidRPr="009B11B6">
              <w:rPr>
                <w:rFonts w:ascii="Times New Roman" w:hAnsi="Times New Roman" w:cs="Times New Roman"/>
                <w:sz w:val="18"/>
                <w:szCs w:val="18"/>
                <w:lang w:val="en-US"/>
              </w:rPr>
              <w:t xml:space="preserve"> network budgets should be assumed, then</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the</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final</w:t>
            </w:r>
            <w:r w:rsidRPr="009B11B6">
              <w:rPr>
                <w:rFonts w:ascii="Times New Roman" w:hAnsi="Times New Roman" w:cs="Times New Roman"/>
                <w:sz w:val="18"/>
                <w:szCs w:val="18"/>
              </w:rPr>
              <w:t xml:space="preserve"> network budget of ±</w:t>
            </w:r>
            <w:r w:rsidR="00CA0D85">
              <w:rPr>
                <w:rFonts w:ascii="Times New Roman" w:hAnsi="Times New Roman" w:cs="Times New Roman"/>
                <w:sz w:val="18"/>
                <w:szCs w:val="18"/>
                <w:lang w:val="en-US"/>
              </w:rPr>
              <w:t>400ns</w:t>
            </w:r>
            <w:r w:rsidRPr="009B11B6">
              <w:rPr>
                <w:rFonts w:ascii="Times New Roman" w:hAnsi="Times New Roman" w:cs="Times New Roman"/>
                <w:sz w:val="18"/>
                <w:szCs w:val="18"/>
                <w:lang w:val="en-US"/>
              </w:rPr>
              <w:t>s applied.</w:t>
            </w:r>
          </w:p>
        </w:tc>
      </w:tr>
      <w:tr w:rsidR="00E250CD" w14:paraId="4E6683D9" w14:textId="77777777" w:rsidTr="006B53DB">
        <w:trPr>
          <w:trHeight w:val="443"/>
        </w:trPr>
        <w:tc>
          <w:tcPr>
            <w:tcW w:w="1838" w:type="dxa"/>
          </w:tcPr>
          <w:p w14:paraId="5DAD6650" w14:textId="5C68447B" w:rsidR="00E250CD" w:rsidRDefault="00E250CD" w:rsidP="00E250CD">
            <w:pPr>
              <w:jc w:val="both"/>
              <w:rPr>
                <w:rFonts w:eastAsia="SimSun"/>
                <w:lang w:val="en-US" w:eastAsia="ko-KR"/>
              </w:rPr>
            </w:pPr>
            <w:r>
              <w:rPr>
                <w:rFonts w:eastAsia="SimSun"/>
                <w:lang w:val="en-US" w:eastAsia="zh-CN"/>
              </w:rPr>
              <w:t>LG</w:t>
            </w:r>
          </w:p>
        </w:tc>
        <w:tc>
          <w:tcPr>
            <w:tcW w:w="7816" w:type="dxa"/>
          </w:tcPr>
          <w:p w14:paraId="603AE4C0" w14:textId="1DA23853" w:rsidR="00E250CD" w:rsidRPr="009B51A6" w:rsidRDefault="00CA0D85" w:rsidP="009B51A6">
            <w:pPr>
              <w:jc w:val="both"/>
              <w:rPr>
                <w:rFonts w:eastAsia="Malgun Gothic"/>
                <w:lang w:val="en-US" w:eastAsia="ko-KR"/>
              </w:rPr>
            </w:pPr>
            <w:r>
              <w:rPr>
                <w:rFonts w:eastAsia="Malgun Gothic" w:hint="eastAsia"/>
                <w:lang w:val="en-US" w:eastAsia="ko-KR"/>
              </w:rPr>
              <w:t>Yes. W</w:t>
            </w:r>
            <w:r>
              <w:rPr>
                <w:rFonts w:eastAsia="Malgun Gothic"/>
                <w:lang w:val="en-US" w:eastAsia="ko-KR"/>
              </w:rPr>
              <w:t>e assumed that</w:t>
            </w:r>
            <w:r w:rsidR="009B51A6">
              <w:rPr>
                <w:rFonts w:eastAsia="Malgun Gothic"/>
                <w:lang w:val="en-US" w:eastAsia="ko-KR"/>
              </w:rPr>
              <w:t xml:space="preserve"> case of</w:t>
            </w:r>
            <w:r>
              <w:rPr>
                <w:rFonts w:eastAsia="Malgun Gothic"/>
                <w:lang w:val="en-US" w:eastAsia="ko-KR"/>
              </w:rPr>
              <w:t xml:space="preserve"> </w:t>
            </w:r>
            <w:r w:rsidR="009B51A6">
              <w:rPr>
                <w:rFonts w:eastAsia="Malgun Gothic"/>
                <w:lang w:val="en-US" w:eastAsia="ko-KR"/>
              </w:rPr>
              <w:t>lo</w:t>
            </w:r>
            <w:r w:rsidR="009B51A6" w:rsidRPr="009B51A6">
              <w:rPr>
                <w:rFonts w:eastAsia="Malgun Gothic"/>
                <w:lang w:val="en-US" w:eastAsia="ko-KR"/>
              </w:rPr>
              <w:t>cal on-site GNSS receiver (GPS is TSN GM clock)</w:t>
            </w:r>
            <w:r w:rsidR="009B51A6">
              <w:rPr>
                <w:rFonts w:eastAsia="Malgun Gothic"/>
                <w:lang w:val="en-US" w:eastAsia="ko-KR"/>
              </w:rPr>
              <w:t xml:space="preserve"> is applied or number of PTP hops (N) is </w:t>
            </w:r>
            <w:r w:rsidR="00BD379A">
              <w:rPr>
                <w:rFonts w:eastAsia="Malgun Gothic"/>
                <w:lang w:val="en-US" w:eastAsia="ko-KR"/>
              </w:rPr>
              <w:t xml:space="preserve">in </w:t>
            </w:r>
            <w:r w:rsidR="009B51A6">
              <w:rPr>
                <w:rFonts w:eastAsia="Malgun Gothic"/>
                <w:lang w:val="en-US" w:eastAsia="ko-KR"/>
              </w:rPr>
              <w:t>controlled</w:t>
            </w:r>
            <w:r w:rsidR="00BD379A">
              <w:rPr>
                <w:rFonts w:eastAsia="Malgun Gothic"/>
                <w:lang w:val="en-US" w:eastAsia="ko-KR"/>
              </w:rPr>
              <w:t xml:space="preserve"> situation</w:t>
            </w:r>
            <w:r w:rsidR="009B51A6">
              <w:rPr>
                <w:rFonts w:eastAsia="Malgun Gothic"/>
                <w:lang w:val="en-US" w:eastAsia="ko-KR"/>
              </w:rPr>
              <w:t xml:space="preserve">. It’s based on </w:t>
            </w:r>
            <w:r w:rsidR="009B51A6" w:rsidRPr="00CA0D85">
              <w:rPr>
                <w:rFonts w:eastAsia="SimSun"/>
                <w:lang w:val="en-US" w:eastAsia="zh-CN"/>
              </w:rPr>
              <w:t>RAN3’s LS R3-187252</w:t>
            </w:r>
            <w:r w:rsidR="009B51A6">
              <w:rPr>
                <w:rFonts w:eastAsia="SimSun"/>
                <w:lang w:val="en-US" w:eastAsia="zh-CN"/>
              </w:rPr>
              <w:t>.</w:t>
            </w:r>
            <w:r w:rsidR="009B51A6">
              <w:rPr>
                <w:rFonts w:eastAsia="Malgun Gothic" w:hint="eastAsia"/>
                <w:lang w:val="en-US" w:eastAsia="ko-KR"/>
              </w:rPr>
              <w:t xml:space="preserve"> </w:t>
            </w:r>
            <w:r w:rsidR="009B51A6">
              <w:rPr>
                <w:rFonts w:eastAsia="Malgun Gothic"/>
                <w:lang w:val="en-US" w:eastAsia="ko-KR"/>
              </w:rPr>
              <w:t xml:space="preserve">However if a number of companies share different views, we can reconsider it. </w:t>
            </w:r>
          </w:p>
        </w:tc>
      </w:tr>
      <w:tr w:rsidR="00B7676A" w14:paraId="424C5A00" w14:textId="77777777" w:rsidTr="006B53DB">
        <w:trPr>
          <w:trHeight w:val="443"/>
        </w:trPr>
        <w:tc>
          <w:tcPr>
            <w:tcW w:w="1838" w:type="dxa"/>
          </w:tcPr>
          <w:p w14:paraId="1B6B59A7" w14:textId="536CF286" w:rsidR="00B7676A" w:rsidRDefault="00B7676A" w:rsidP="00B7676A">
            <w:pPr>
              <w:jc w:val="both"/>
              <w:rPr>
                <w:rFonts w:eastAsia="SimSun"/>
                <w:lang w:val="en-US" w:eastAsia="zh-CN"/>
              </w:rPr>
            </w:pPr>
            <w:r>
              <w:rPr>
                <w:rFonts w:eastAsia="SimSun"/>
                <w:lang w:val="en-US" w:eastAsia="zh-CN"/>
              </w:rPr>
              <w:t>Intel</w:t>
            </w:r>
          </w:p>
        </w:tc>
        <w:tc>
          <w:tcPr>
            <w:tcW w:w="7816" w:type="dxa"/>
          </w:tcPr>
          <w:p w14:paraId="005B1BF6" w14:textId="39ACEEDC" w:rsidR="00B7676A" w:rsidRPr="00F860D1" w:rsidRDefault="00B7676A" w:rsidP="00B7676A">
            <w:pPr>
              <w:jc w:val="both"/>
              <w:rPr>
                <w:rFonts w:eastAsia="SimSun"/>
                <w:lang w:val="en-US" w:eastAsia="zh-CN"/>
              </w:rPr>
            </w:pPr>
            <w:r>
              <w:rPr>
                <w:lang w:val="en-US"/>
              </w:rPr>
              <w:t xml:space="preserve">For simplicity, we prefer to assume </w:t>
            </w:r>
            <w:r w:rsidRPr="00A0499F">
              <w:t>±</w:t>
            </w:r>
            <w:r w:rsidRPr="00A0499F">
              <w:rPr>
                <w:lang w:val="en-US"/>
              </w:rPr>
              <w:t xml:space="preserve">100ns for </w:t>
            </w:r>
            <w:r>
              <w:rPr>
                <w:lang w:val="en-US"/>
              </w:rPr>
              <w:t xml:space="preserve">network part budget. </w:t>
            </w:r>
          </w:p>
        </w:tc>
      </w:tr>
      <w:tr w:rsidR="000F095F" w14:paraId="23D22C78" w14:textId="77777777" w:rsidTr="000F095F">
        <w:trPr>
          <w:trHeight w:val="443"/>
        </w:trPr>
        <w:tc>
          <w:tcPr>
            <w:tcW w:w="1838" w:type="dxa"/>
            <w:hideMark/>
          </w:tcPr>
          <w:p w14:paraId="6F94030B" w14:textId="77777777" w:rsidR="000F095F" w:rsidRDefault="000F095F">
            <w:pPr>
              <w:jc w:val="both"/>
              <w:rPr>
                <w:rFonts w:eastAsia="SimSun"/>
                <w:lang w:val="en-US" w:eastAsia="zh-CN"/>
              </w:rPr>
            </w:pPr>
            <w:r>
              <w:rPr>
                <w:rFonts w:eastAsia="SimSun"/>
                <w:lang w:val="en-US" w:eastAsia="zh-CN"/>
              </w:rPr>
              <w:t>vivo</w:t>
            </w:r>
          </w:p>
        </w:tc>
        <w:tc>
          <w:tcPr>
            <w:tcW w:w="7816" w:type="dxa"/>
            <w:hideMark/>
          </w:tcPr>
          <w:p w14:paraId="1C45AFB7" w14:textId="77777777" w:rsidR="000F095F" w:rsidRDefault="000F095F">
            <w:pPr>
              <w:jc w:val="both"/>
              <w:rPr>
                <w:rFonts w:eastAsia="SimSun"/>
                <w:lang w:val="en-US" w:eastAsia="zh-CN"/>
              </w:rPr>
            </w:pPr>
            <w:r>
              <w:rPr>
                <w:rFonts w:eastAsia="SimSun"/>
                <w:lang w:val="en-US" w:eastAsia="zh-CN"/>
              </w:rPr>
              <w:t>We are fine with the smart grid scenario.</w:t>
            </w:r>
          </w:p>
          <w:p w14:paraId="3872B68E" w14:textId="77777777" w:rsidR="000F095F" w:rsidRDefault="000F095F">
            <w:pPr>
              <w:jc w:val="both"/>
              <w:rPr>
                <w:rFonts w:eastAsia="SimSun"/>
                <w:lang w:val="en-US" w:eastAsia="zh-CN"/>
              </w:rPr>
            </w:pPr>
            <w:r>
              <w:rPr>
                <w:rFonts w:eastAsia="SimSun"/>
                <w:lang w:val="en-US" w:eastAsia="zh-CN"/>
              </w:rPr>
              <w:t xml:space="preserve">For scenario 2, we prefer to model the error budget for NW part as </w:t>
            </w:r>
            <w:r>
              <w:rPr>
                <w:rFonts w:eastAsia="SimSun"/>
                <w:color w:val="171717"/>
              </w:rPr>
              <w:t>|TE|&lt;2*N*40ns</w:t>
            </w:r>
            <w:r>
              <w:rPr>
                <w:rFonts w:eastAsia="SimSun"/>
                <w:color w:val="171717"/>
                <w:lang w:val="en-US" w:eastAsia="zh-CN"/>
              </w:rPr>
              <w:t xml:space="preserve"> under the network architecture with/without CU/DC split.</w:t>
            </w:r>
            <w:r>
              <w:rPr>
                <w:rFonts w:eastAsia="SimSun"/>
                <w:color w:val="171717"/>
              </w:rPr>
              <w:t xml:space="preserve"> </w:t>
            </w:r>
            <w:r>
              <w:rPr>
                <w:rFonts w:eastAsia="SimSun"/>
                <w:color w:val="171717"/>
                <w:lang w:val="en-US" w:eastAsia="zh-CN"/>
              </w:rPr>
              <w:t xml:space="preserve">We agree with the majority view that the </w:t>
            </w:r>
            <w:r>
              <w:rPr>
                <w:rFonts w:eastAsia="SimSun"/>
                <w:color w:val="171717"/>
              </w:rPr>
              <w:t>maximum value of N is four, which accounts for a total error budget of ±</w:t>
            </w:r>
            <w:r>
              <w:rPr>
                <w:rFonts w:eastAsia="SimSun"/>
                <w:color w:val="171717"/>
                <w:lang w:val="en-US" w:eastAsia="zh-CN"/>
              </w:rPr>
              <w:t>320</w:t>
            </w:r>
            <w:r>
              <w:rPr>
                <w:rFonts w:eastAsia="SimSun"/>
                <w:color w:val="171717"/>
              </w:rPr>
              <w:t xml:space="preserve">ns for </w:t>
            </w:r>
            <w:r>
              <w:rPr>
                <w:rFonts w:eastAsia="SimSun"/>
                <w:color w:val="171717"/>
                <w:lang w:eastAsia="zh-CN"/>
              </w:rPr>
              <w:t>the</w:t>
            </w:r>
            <w:r>
              <w:rPr>
                <w:rFonts w:eastAsia="SimSun"/>
                <w:color w:val="171717"/>
              </w:rPr>
              <w:t xml:space="preserve"> network part.</w:t>
            </w:r>
          </w:p>
        </w:tc>
      </w:tr>
      <w:tr w:rsidR="000F095F" w14:paraId="45AA1955" w14:textId="77777777" w:rsidTr="000F095F">
        <w:trPr>
          <w:trHeight w:val="443"/>
        </w:trPr>
        <w:tc>
          <w:tcPr>
            <w:tcW w:w="1838" w:type="dxa"/>
            <w:hideMark/>
          </w:tcPr>
          <w:p w14:paraId="5100CAFD" w14:textId="77777777" w:rsidR="000F095F" w:rsidRDefault="000F095F">
            <w:pPr>
              <w:jc w:val="both"/>
              <w:rPr>
                <w:rFonts w:eastAsia="SimSun"/>
                <w:lang w:val="en-US" w:eastAsia="zh-CN"/>
              </w:rPr>
            </w:pPr>
            <w:r>
              <w:rPr>
                <w:rFonts w:eastAsia="SimSun"/>
                <w:lang w:val="en-US" w:eastAsia="zh-CN"/>
              </w:rPr>
              <w:t>CMCC</w:t>
            </w:r>
          </w:p>
        </w:tc>
        <w:tc>
          <w:tcPr>
            <w:tcW w:w="7816" w:type="dxa"/>
            <w:hideMark/>
          </w:tcPr>
          <w:p w14:paraId="26782C1F" w14:textId="77777777" w:rsidR="000F095F" w:rsidRDefault="000F095F">
            <w:pPr>
              <w:jc w:val="both"/>
              <w:rPr>
                <w:lang w:val="en-US"/>
              </w:rPr>
            </w:pPr>
            <w:r>
              <w:rPr>
                <w:lang w:val="en-US"/>
              </w:rPr>
              <w:t>Yes</w:t>
            </w:r>
          </w:p>
          <w:p w14:paraId="6B415D6D" w14:textId="77777777" w:rsidR="000F095F" w:rsidRDefault="000F095F">
            <w:pPr>
              <w:jc w:val="both"/>
              <w:rPr>
                <w:rFonts w:eastAsia="SimSun"/>
                <w:lang w:val="en-US" w:eastAsia="zh-CN"/>
              </w:rPr>
            </w:pPr>
            <w:r>
              <w:rPr>
                <w:lang w:val="en-US"/>
              </w:rPr>
              <w:t xml:space="preserve">For scenario 2 for control-to-control application, the service area may be up to 1000m x 100m, which is possible to be covered by multiple gNBs. Hence, it is not reasonable to take such a strict restriction on network deployment. </w:t>
            </w:r>
          </w:p>
        </w:tc>
      </w:tr>
      <w:tr w:rsidR="00721989" w14:paraId="638EBAB0" w14:textId="77777777" w:rsidTr="000F095F">
        <w:trPr>
          <w:trHeight w:val="443"/>
        </w:trPr>
        <w:tc>
          <w:tcPr>
            <w:tcW w:w="1838" w:type="dxa"/>
          </w:tcPr>
          <w:p w14:paraId="6C3E2E51" w14:textId="199984EA" w:rsidR="00721989" w:rsidRDefault="00721989" w:rsidP="00721989">
            <w:pPr>
              <w:jc w:val="both"/>
              <w:rPr>
                <w:rFonts w:eastAsia="SimSun"/>
                <w:lang w:val="en-US" w:eastAsia="zh-CN"/>
              </w:rPr>
            </w:pPr>
            <w:r>
              <w:rPr>
                <w:rFonts w:eastAsia="SimSun"/>
                <w:lang w:val="en-US" w:eastAsia="zh-CN"/>
              </w:rPr>
              <w:t>Apple</w:t>
            </w:r>
          </w:p>
        </w:tc>
        <w:tc>
          <w:tcPr>
            <w:tcW w:w="7816" w:type="dxa"/>
          </w:tcPr>
          <w:p w14:paraId="2883CE51" w14:textId="318CCD8A" w:rsidR="00721989" w:rsidRDefault="00721989" w:rsidP="00721989">
            <w:pPr>
              <w:jc w:val="both"/>
              <w:rPr>
                <w:lang w:val="en-US"/>
              </w:rPr>
            </w:pPr>
            <w:r>
              <w:rPr>
                <w:lang w:val="en-US"/>
              </w:rPr>
              <w:t>To rely on the assessment done by RAN3 for the network error budget in R3-187252 appears reasonable to us.</w:t>
            </w:r>
          </w:p>
        </w:tc>
      </w:tr>
      <w:tr w:rsidR="005F1A19" w14:paraId="56B9B960" w14:textId="77777777" w:rsidTr="005F1A19">
        <w:trPr>
          <w:trHeight w:val="443"/>
        </w:trPr>
        <w:tc>
          <w:tcPr>
            <w:tcW w:w="1838" w:type="dxa"/>
            <w:hideMark/>
          </w:tcPr>
          <w:p w14:paraId="14496E4F" w14:textId="77777777" w:rsidR="005F1A19" w:rsidRDefault="005F1A19">
            <w:pPr>
              <w:jc w:val="both"/>
              <w:rPr>
                <w:rFonts w:eastAsia="SimSun"/>
                <w:lang w:val="en-US" w:eastAsia="zh-CN"/>
              </w:rPr>
            </w:pPr>
            <w:r>
              <w:rPr>
                <w:rFonts w:eastAsia="SimSun"/>
                <w:lang w:val="en-US" w:eastAsia="zh-CN"/>
              </w:rPr>
              <w:lastRenderedPageBreak/>
              <w:t>MediaTek</w:t>
            </w:r>
          </w:p>
        </w:tc>
        <w:tc>
          <w:tcPr>
            <w:tcW w:w="7816" w:type="dxa"/>
            <w:hideMark/>
          </w:tcPr>
          <w:p w14:paraId="60198F75" w14:textId="77777777" w:rsidR="005F1A19" w:rsidRDefault="005F1A19">
            <w:pPr>
              <w:jc w:val="both"/>
              <w:rPr>
                <w:rFonts w:eastAsia="SimSun"/>
                <w:lang w:val="en-US" w:eastAsia="zh-CN"/>
              </w:rPr>
            </w:pPr>
            <w:r>
              <w:rPr>
                <w:rFonts w:eastAsia="SimSun"/>
                <w:lang w:val="en-US" w:eastAsia="zh-CN"/>
              </w:rPr>
              <w:t>No.</w:t>
            </w:r>
          </w:p>
          <w:p w14:paraId="4FA175A3" w14:textId="77777777" w:rsidR="005F1A19" w:rsidRDefault="005F1A19">
            <w:pPr>
              <w:jc w:val="both"/>
              <w:rPr>
                <w:rFonts w:eastAsia="SimSun"/>
                <w:u w:val="single"/>
                <w:lang w:val="en-US" w:eastAsia="zh-CN"/>
              </w:rPr>
            </w:pPr>
            <w:r>
              <w:rPr>
                <w:rFonts w:eastAsia="SimSun"/>
                <w:u w:val="single"/>
                <w:lang w:val="en-US" w:eastAsia="zh-CN"/>
              </w:rPr>
              <w:t>Control to control:</w:t>
            </w:r>
          </w:p>
          <w:p w14:paraId="002ACAE8" w14:textId="77777777" w:rsidR="005F1A19" w:rsidRDefault="005F1A19">
            <w:pPr>
              <w:jc w:val="both"/>
              <w:rPr>
                <w:rFonts w:eastAsia="SimSun"/>
                <w:lang w:val="en-US" w:eastAsia="zh-CN"/>
              </w:rPr>
            </w:pPr>
            <w:r>
              <w:rPr>
                <w:rFonts w:eastAsia="SimSun"/>
                <w:lang w:val="en-US" w:eastAsia="zh-CN"/>
              </w:rPr>
              <w:t>We don’t follow the reasoning provided by the rapporteur. The control to control use case applies to a local area (1000m x 100m) and the rapporteur states that the assumption is that ‘</w:t>
            </w:r>
            <w:r>
              <w:rPr>
                <w:rFonts w:eastAsia="SimSun"/>
                <w:b/>
                <w:i/>
                <w:color w:val="171717"/>
              </w:rPr>
              <w:t>the 5G GM clock source, UPF and gNB are located within the same facility and potentially within the same rack</w:t>
            </w:r>
            <w:r>
              <w:rPr>
                <w:rFonts w:eastAsia="SimSun"/>
                <w:lang w:val="en-US" w:eastAsia="zh-CN"/>
              </w:rPr>
              <w:t xml:space="preserve">’. </w:t>
            </w:r>
          </w:p>
          <w:p w14:paraId="04B6CDD9" w14:textId="77777777" w:rsidR="005F1A19" w:rsidRDefault="005F1A19">
            <w:pPr>
              <w:jc w:val="both"/>
              <w:rPr>
                <w:rFonts w:eastAsia="SimSun"/>
                <w:lang w:val="en-US" w:eastAsia="zh-CN"/>
              </w:rPr>
            </w:pPr>
            <w:r>
              <w:rPr>
                <w:rFonts w:eastAsia="SimSun"/>
                <w:lang w:val="en-US" w:eastAsia="zh-CN"/>
              </w:rPr>
              <w:t xml:space="preserve">RAN3 indicated in R3-187252 that </w:t>
            </w:r>
            <w:r>
              <w:rPr>
                <w:rFonts w:eastAsia="SimSun"/>
                <w:b/>
                <w:i/>
                <w:lang w:val="en-US" w:eastAsia="zh-CN"/>
              </w:rPr>
              <w:t>in case of local on-site GM, the TE is negligible</w:t>
            </w:r>
            <w:r>
              <w:rPr>
                <w:rFonts w:eastAsia="SimSun"/>
                <w:lang w:val="en-US" w:eastAsia="zh-CN"/>
              </w:rPr>
              <w:t xml:space="preserve">. </w:t>
            </w:r>
          </w:p>
          <w:p w14:paraId="7403ADB6" w14:textId="77777777" w:rsidR="005F1A19" w:rsidRDefault="005F1A19">
            <w:pPr>
              <w:jc w:val="both"/>
              <w:rPr>
                <w:rFonts w:eastAsia="SimSun"/>
                <w:lang w:val="en-US" w:eastAsia="zh-CN"/>
              </w:rPr>
            </w:pPr>
            <w:r>
              <w:rPr>
                <w:rFonts w:eastAsia="SimSun"/>
                <w:lang w:val="en-US" w:eastAsia="zh-CN"/>
              </w:rPr>
              <w:t>Therefore, why is the assumption for the error budget of the network part (i.e. 4 x 40ns) based on RAN3’s evaluation of a remote GM clock entity and not one that is on-site? The assumption should be that the synchronicity error budget for the network component is negligible for the control to control use case.</w:t>
            </w:r>
          </w:p>
          <w:p w14:paraId="4C2C09F3" w14:textId="77777777" w:rsidR="005F1A19" w:rsidRDefault="005F1A19">
            <w:pPr>
              <w:jc w:val="both"/>
              <w:rPr>
                <w:rFonts w:eastAsia="SimSun"/>
                <w:u w:val="single"/>
                <w:lang w:val="en-US" w:eastAsia="zh-CN"/>
              </w:rPr>
            </w:pPr>
            <w:r>
              <w:rPr>
                <w:rFonts w:eastAsia="SimSun"/>
                <w:u w:val="single"/>
                <w:lang w:val="en-US" w:eastAsia="zh-CN"/>
              </w:rPr>
              <w:t>Smart grid:</w:t>
            </w:r>
          </w:p>
          <w:p w14:paraId="50869973" w14:textId="77777777" w:rsidR="005F1A19" w:rsidRDefault="005F1A19">
            <w:pPr>
              <w:jc w:val="both"/>
              <w:rPr>
                <w:rFonts w:eastAsia="SimSun"/>
                <w:lang w:val="en-US" w:eastAsia="zh-CN"/>
              </w:rPr>
            </w:pPr>
            <w:r>
              <w:rPr>
                <w:rFonts w:eastAsia="SimSun"/>
                <w:lang w:val="en-US" w:eastAsia="zh-CN"/>
              </w:rPr>
              <w:t xml:space="preserve">Agree with the rapporteur that the error budget for the network part is </w:t>
            </w:r>
            <w:r>
              <w:rPr>
                <w:bCs/>
              </w:rPr>
              <w:t>±100ns for this use case, based on RAN3’s earlier feedback.</w:t>
            </w:r>
          </w:p>
        </w:tc>
      </w:tr>
      <w:tr w:rsidR="005F1A19" w14:paraId="270CB8A2" w14:textId="77777777" w:rsidTr="005F1A19">
        <w:trPr>
          <w:trHeight w:val="443"/>
        </w:trPr>
        <w:tc>
          <w:tcPr>
            <w:tcW w:w="1838" w:type="dxa"/>
            <w:hideMark/>
          </w:tcPr>
          <w:p w14:paraId="2E098798" w14:textId="77777777" w:rsidR="005F1A19" w:rsidRDefault="005F1A19">
            <w:pPr>
              <w:jc w:val="both"/>
              <w:rPr>
                <w:rFonts w:eastAsiaTheme="minorEastAsia"/>
                <w:lang w:val="en-US" w:eastAsia="ja-JP"/>
              </w:rPr>
            </w:pPr>
            <w:r>
              <w:rPr>
                <w:rFonts w:eastAsiaTheme="minorEastAsia"/>
                <w:lang w:val="en-US" w:eastAsia="ja-JP"/>
              </w:rPr>
              <w:t>Sequans</w:t>
            </w:r>
          </w:p>
        </w:tc>
        <w:tc>
          <w:tcPr>
            <w:tcW w:w="7816" w:type="dxa"/>
            <w:hideMark/>
          </w:tcPr>
          <w:p w14:paraId="3EA3A564" w14:textId="77777777" w:rsidR="005F1A19" w:rsidRDefault="005F1A19">
            <w:pPr>
              <w:jc w:val="both"/>
              <w:rPr>
                <w:rFonts w:eastAsiaTheme="minorEastAsia"/>
                <w:lang w:val="en-US" w:eastAsia="ja-JP"/>
              </w:rPr>
            </w:pPr>
            <w:r>
              <w:rPr>
                <w:rFonts w:eastAsiaTheme="minorEastAsia"/>
                <w:lang w:val="en-US" w:eastAsia="ja-JP"/>
              </w:rPr>
              <w:t>No strong view on NW side budget.</w:t>
            </w:r>
          </w:p>
        </w:tc>
      </w:tr>
      <w:tr w:rsidR="00E81A49" w14:paraId="6B11C2EE" w14:textId="77777777" w:rsidTr="00E81A49">
        <w:trPr>
          <w:trHeight w:val="443"/>
        </w:trPr>
        <w:tc>
          <w:tcPr>
            <w:tcW w:w="1838" w:type="dxa"/>
            <w:hideMark/>
          </w:tcPr>
          <w:p w14:paraId="220427FF" w14:textId="77777777" w:rsidR="00E81A49" w:rsidRDefault="00E81A49">
            <w:pPr>
              <w:jc w:val="both"/>
              <w:rPr>
                <w:rFonts w:eastAsiaTheme="minorEastAsia"/>
                <w:lang w:val="en-US" w:eastAsia="ja-JP"/>
              </w:rPr>
            </w:pPr>
            <w:r>
              <w:rPr>
                <w:rFonts w:eastAsiaTheme="minorEastAsia"/>
                <w:lang w:val="en-US" w:eastAsia="ja-JP"/>
              </w:rPr>
              <w:t>NTTDOCOMO</w:t>
            </w:r>
          </w:p>
        </w:tc>
        <w:tc>
          <w:tcPr>
            <w:tcW w:w="7816" w:type="dxa"/>
            <w:hideMark/>
          </w:tcPr>
          <w:p w14:paraId="147F19E9" w14:textId="77777777" w:rsidR="00E81A49" w:rsidRDefault="00E81A49">
            <w:pPr>
              <w:jc w:val="both"/>
              <w:rPr>
                <w:rFonts w:eastAsiaTheme="minorEastAsia"/>
                <w:lang w:val="en-US" w:eastAsia="ja-JP"/>
              </w:rPr>
            </w:pPr>
            <w:r>
              <w:rPr>
                <w:rFonts w:eastAsiaTheme="minorEastAsia"/>
                <w:lang w:val="en-US" w:eastAsia="ja-JP"/>
              </w:rPr>
              <w:t>Agree with Ericsson’s view.</w:t>
            </w:r>
          </w:p>
        </w:tc>
      </w:tr>
    </w:tbl>
    <w:p w14:paraId="18CC7965" w14:textId="77777777" w:rsidR="00721989" w:rsidRDefault="00721989" w:rsidP="005D7B58">
      <w:pPr>
        <w:rPr>
          <w:b/>
          <w:bCs/>
        </w:rPr>
      </w:pPr>
    </w:p>
    <w:p w14:paraId="76D4AA55" w14:textId="5FFF36EB" w:rsidR="00721989" w:rsidRPr="004548A2" w:rsidRDefault="00721989" w:rsidP="005D7B58">
      <w:pPr>
        <w:rPr>
          <w:i/>
          <w:iCs/>
          <w:color w:val="C00000"/>
        </w:rPr>
      </w:pPr>
      <w:r w:rsidRPr="004548A2">
        <w:rPr>
          <w:b/>
          <w:bCs/>
          <w:i/>
          <w:iCs/>
          <w:color w:val="C00000"/>
        </w:rPr>
        <w:t>S</w:t>
      </w:r>
      <w:r w:rsidR="005D7B58" w:rsidRPr="004548A2">
        <w:rPr>
          <w:b/>
          <w:bCs/>
          <w:i/>
          <w:iCs/>
          <w:color w:val="C00000"/>
        </w:rPr>
        <w:t>ummary of Question 4</w:t>
      </w:r>
      <w:r w:rsidR="005D7B58" w:rsidRPr="004548A2">
        <w:rPr>
          <w:i/>
          <w:iCs/>
          <w:color w:val="C00000"/>
        </w:rPr>
        <w:t xml:space="preserve">: </w:t>
      </w:r>
    </w:p>
    <w:p w14:paraId="56EA9F10" w14:textId="7C600CCA" w:rsidR="005D7B58" w:rsidRPr="004548A2" w:rsidRDefault="006631A4" w:rsidP="005D7B58">
      <w:pPr>
        <w:rPr>
          <w:i/>
          <w:iCs/>
          <w:color w:val="C00000"/>
        </w:rPr>
      </w:pPr>
      <w:r w:rsidRPr="004548A2">
        <w:rPr>
          <w:i/>
          <w:iCs/>
          <w:color w:val="C00000"/>
        </w:rPr>
        <w:t xml:space="preserve">The </w:t>
      </w:r>
      <w:r w:rsidR="00721989" w:rsidRPr="004548A2">
        <w:rPr>
          <w:i/>
          <w:iCs/>
          <w:color w:val="C00000"/>
        </w:rPr>
        <w:t>opinions relating</w:t>
      </w:r>
      <w:r w:rsidRPr="004548A2">
        <w:rPr>
          <w:i/>
          <w:iCs/>
          <w:color w:val="C00000"/>
        </w:rPr>
        <w:t xml:space="preserve"> network budget </w:t>
      </w:r>
      <w:r w:rsidR="00721989" w:rsidRPr="004548A2">
        <w:rPr>
          <w:i/>
          <w:iCs/>
          <w:color w:val="C00000"/>
        </w:rPr>
        <w:t>from the companies</w:t>
      </w:r>
      <w:r w:rsidRPr="004548A2">
        <w:rPr>
          <w:i/>
          <w:iCs/>
          <w:color w:val="C00000"/>
        </w:rPr>
        <w:t xml:space="preserve"> </w:t>
      </w:r>
      <w:r w:rsidR="00721989" w:rsidRPr="004548A2">
        <w:rPr>
          <w:i/>
          <w:iCs/>
          <w:color w:val="C00000"/>
        </w:rPr>
        <w:t>can</w:t>
      </w:r>
      <w:r w:rsidRPr="004548A2">
        <w:rPr>
          <w:i/>
          <w:iCs/>
          <w:color w:val="C00000"/>
        </w:rPr>
        <w:t xml:space="preserve"> summarized per scenario;</w:t>
      </w:r>
    </w:p>
    <w:p w14:paraId="4BBA223A" w14:textId="05D95224" w:rsidR="006631A4" w:rsidRPr="004548A2" w:rsidRDefault="006631A4" w:rsidP="0016417F">
      <w:pPr>
        <w:pStyle w:val="af5"/>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1: </w:t>
      </w:r>
    </w:p>
    <w:p w14:paraId="3EBFDE17" w14:textId="4246D3D0" w:rsidR="006631A4" w:rsidRPr="004548A2" w:rsidRDefault="006631A4" w:rsidP="0016417F">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(QC, Nokia</w:t>
      </w:r>
      <w:r w:rsidR="00FB6F96" w:rsidRPr="004548A2">
        <w:rPr>
          <w:rFonts w:ascii="Times New Roman" w:eastAsia="Batang" w:hAnsi="Times New Roman" w:cs="Times New Roman"/>
          <w:i/>
          <w:iCs/>
          <w:color w:val="C00000"/>
          <w:sz w:val="20"/>
          <w:szCs w:val="20"/>
          <w:lang w:val="en-GB"/>
        </w:rPr>
        <w:t>, CMCC</w:t>
      </w:r>
      <w:r w:rsidRPr="004548A2">
        <w:rPr>
          <w:rFonts w:ascii="Times New Roman" w:eastAsia="Batang" w:hAnsi="Times New Roman" w:cs="Times New Roman"/>
          <w:i/>
          <w:iCs/>
          <w:color w:val="C00000"/>
          <w:sz w:val="20"/>
          <w:szCs w:val="20"/>
          <w:lang w:val="en-GB"/>
        </w:rPr>
        <w:t>),</w:t>
      </w:r>
    </w:p>
    <w:p w14:paraId="61B7FC15" w14:textId="578AA14A" w:rsidR="006631A4" w:rsidRPr="004548A2" w:rsidRDefault="006631A4" w:rsidP="0016417F">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w:t>
      </w:r>
      <w:r w:rsidR="00227C13" w:rsidRPr="004548A2">
        <w:rPr>
          <w:rFonts w:ascii="Times New Roman" w:eastAsia="Batang" w:hAnsi="Times New Roman" w:cs="Times New Roman"/>
          <w:i/>
          <w:iCs/>
          <w:color w:val="C00000"/>
          <w:sz w:val="20"/>
          <w:szCs w:val="20"/>
          <w:lang w:val="en-GB"/>
        </w:rPr>
        <w:t xml:space="preserve"> (N=4 PTP hops)</w:t>
      </w:r>
      <w:r w:rsidRPr="004548A2">
        <w:rPr>
          <w:rFonts w:ascii="Times New Roman" w:eastAsia="Batang" w:hAnsi="Times New Roman" w:cs="Times New Roman"/>
          <w:i/>
          <w:iCs/>
          <w:color w:val="C00000"/>
          <w:sz w:val="20"/>
          <w:szCs w:val="20"/>
          <w:lang w:val="en-GB"/>
        </w:rPr>
        <w:t xml:space="preserve"> (</w:t>
      </w:r>
      <w:r w:rsidR="00EC7C65">
        <w:rPr>
          <w:rFonts w:ascii="Times New Roman" w:eastAsia="Batang" w:hAnsi="Times New Roman" w:cs="Times New Roman"/>
          <w:i/>
          <w:iCs/>
          <w:color w:val="C00000"/>
          <w:sz w:val="20"/>
          <w:szCs w:val="20"/>
          <w:lang w:val="en-GB"/>
        </w:rPr>
        <w:t xml:space="preserve">Ericsson, </w:t>
      </w:r>
      <w:r w:rsidRPr="004548A2">
        <w:rPr>
          <w:rFonts w:ascii="Times New Roman" w:eastAsia="Batang" w:hAnsi="Times New Roman" w:cs="Times New Roman"/>
          <w:i/>
          <w:iCs/>
          <w:color w:val="C00000"/>
          <w:sz w:val="20"/>
          <w:szCs w:val="20"/>
          <w:lang w:val="en-GB"/>
        </w:rPr>
        <w:t>Fujitsu, OPPO, Huawei</w:t>
      </w:r>
      <w:r w:rsidR="00EC7C65">
        <w:rPr>
          <w:rFonts w:ascii="Times New Roman" w:eastAsia="Batang" w:hAnsi="Times New Roman" w:cs="Times New Roman"/>
          <w:i/>
          <w:iCs/>
          <w:color w:val="C00000"/>
          <w:sz w:val="20"/>
          <w:szCs w:val="20"/>
          <w:lang w:val="en-GB"/>
        </w:rPr>
        <w:t xml:space="preserve">, </w:t>
      </w:r>
      <w:r w:rsidR="00EC7C65" w:rsidRPr="00EC7C65">
        <w:rPr>
          <w:rFonts w:ascii="Times New Roman" w:eastAsia="Batang" w:hAnsi="Times New Roman" w:cs="Times New Roman"/>
          <w:i/>
          <w:iCs/>
          <w:color w:val="C00000"/>
          <w:sz w:val="20"/>
          <w:szCs w:val="20"/>
          <w:lang w:val="en-GB"/>
        </w:rPr>
        <w:t>NTTDOCOMO</w:t>
      </w:r>
      <w:r w:rsidRPr="004548A2">
        <w:rPr>
          <w:rFonts w:ascii="Times New Roman" w:eastAsia="Batang" w:hAnsi="Times New Roman" w:cs="Times New Roman"/>
          <w:i/>
          <w:iCs/>
          <w:color w:val="C00000"/>
          <w:sz w:val="20"/>
          <w:szCs w:val="20"/>
          <w:lang w:val="en-GB"/>
        </w:rPr>
        <w:t xml:space="preserve">), </w:t>
      </w:r>
    </w:p>
    <w:p w14:paraId="6A4EA8C3" w14:textId="547F64ED" w:rsidR="006631A4" w:rsidRDefault="006631A4" w:rsidP="0016417F">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±200ns (CATT</w:t>
      </w:r>
      <w:r w:rsidR="00227C13" w:rsidRPr="004548A2">
        <w:rPr>
          <w:rFonts w:ascii="Times New Roman" w:eastAsia="Batang" w:hAnsi="Times New Roman" w:cs="Times New Roman"/>
          <w:i/>
          <w:iCs/>
          <w:color w:val="C00000"/>
          <w:sz w:val="20"/>
          <w:szCs w:val="20"/>
          <w:lang w:val="en-GB"/>
        </w:rPr>
        <w:t xml:space="preserve"> (N=5 PTP hops)</w:t>
      </w:r>
      <w:r w:rsidRPr="004548A2">
        <w:rPr>
          <w:rFonts w:ascii="Times New Roman" w:eastAsia="Batang" w:hAnsi="Times New Roman" w:cs="Times New Roman"/>
          <w:i/>
          <w:iCs/>
          <w:color w:val="C00000"/>
          <w:sz w:val="20"/>
          <w:szCs w:val="20"/>
          <w:lang w:val="en-GB"/>
        </w:rPr>
        <w:t>, ZTE (if GNSS at UPF)))</w:t>
      </w:r>
    </w:p>
    <w:p w14:paraId="4FBF6170" w14:textId="7DD90F5F" w:rsidR="0086245F" w:rsidRDefault="007546C6" w:rsidP="0016417F">
      <w:pPr>
        <w:pStyle w:val="af5"/>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Negligible (</w:t>
      </w:r>
      <w:r w:rsidR="00673CD3" w:rsidRPr="00673CD3">
        <w:rPr>
          <w:rFonts w:ascii="Times New Roman" w:eastAsia="Batang" w:hAnsi="Times New Roman" w:cs="Times New Roman"/>
          <w:i/>
          <w:iCs/>
          <w:color w:val="C00000"/>
          <w:sz w:val="20"/>
          <w:szCs w:val="20"/>
          <w:lang w:val="en-GB"/>
        </w:rPr>
        <w:t>Media</w:t>
      </w:r>
      <w:r w:rsidR="00FB4918">
        <w:rPr>
          <w:rFonts w:ascii="Times New Roman" w:eastAsia="Batang" w:hAnsi="Times New Roman" w:cs="Times New Roman"/>
          <w:i/>
          <w:iCs/>
          <w:color w:val="C00000"/>
          <w:sz w:val="20"/>
          <w:szCs w:val="20"/>
          <w:lang w:val="en-GB"/>
        </w:rPr>
        <w:t>T</w:t>
      </w:r>
      <w:r w:rsidR="00673CD3" w:rsidRPr="00673CD3">
        <w:rPr>
          <w:rFonts w:ascii="Times New Roman" w:eastAsia="Batang" w:hAnsi="Times New Roman" w:cs="Times New Roman"/>
          <w:i/>
          <w:iCs/>
          <w:color w:val="C00000"/>
          <w:sz w:val="20"/>
          <w:szCs w:val="20"/>
          <w:lang w:val="en-GB"/>
        </w:rPr>
        <w:t>ek</w:t>
      </w:r>
      <w:r>
        <w:rPr>
          <w:rFonts w:ascii="Times New Roman" w:eastAsia="Batang" w:hAnsi="Times New Roman" w:cs="Times New Roman"/>
          <w:i/>
          <w:iCs/>
          <w:color w:val="C00000"/>
          <w:sz w:val="20"/>
          <w:szCs w:val="20"/>
          <w:lang w:val="en-GB"/>
        </w:rPr>
        <w:t xml:space="preserve"> (</w:t>
      </w:r>
      <w:r w:rsidR="00673CD3">
        <w:rPr>
          <w:rFonts w:ascii="Times New Roman" w:eastAsia="Batang" w:hAnsi="Times New Roman" w:cs="Times New Roman"/>
          <w:i/>
          <w:color w:val="C00000"/>
          <w:sz w:val="20"/>
          <w:szCs w:val="20"/>
          <w:lang w:val="en-GB"/>
        </w:rPr>
        <w:t>in case of local on-site GM</w:t>
      </w:r>
      <w:r>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 xml:space="preserve">, </w:t>
      </w:r>
      <w:r w:rsidR="004E5675" w:rsidRPr="004E5675">
        <w:rPr>
          <w:rFonts w:ascii="Times New Roman" w:eastAsia="Batang" w:hAnsi="Times New Roman" w:cs="Times New Roman"/>
          <w:i/>
          <w:iCs/>
          <w:color w:val="C00000"/>
          <w:sz w:val="20"/>
          <w:szCs w:val="20"/>
          <w:lang w:val="en-GB"/>
        </w:rPr>
        <w:t>Sequans</w:t>
      </w:r>
      <w:r>
        <w:rPr>
          <w:rFonts w:ascii="Times New Roman" w:eastAsia="Batang" w:hAnsi="Times New Roman" w:cs="Times New Roman"/>
          <w:i/>
          <w:iCs/>
          <w:color w:val="C00000"/>
          <w:sz w:val="20"/>
          <w:szCs w:val="20"/>
          <w:lang w:val="en-GB"/>
        </w:rPr>
        <w:t>)</w:t>
      </w:r>
    </w:p>
    <w:p w14:paraId="4938CDC2" w14:textId="77777777" w:rsidR="001438ED" w:rsidRDefault="001438ED" w:rsidP="004548A2">
      <w:pPr>
        <w:pStyle w:val="af5"/>
        <w:ind w:left="1440"/>
        <w:jc w:val="both"/>
        <w:rPr>
          <w:rFonts w:ascii="Times New Roman" w:eastAsia="Batang" w:hAnsi="Times New Roman" w:cs="Times New Roman"/>
          <w:i/>
          <w:iCs/>
          <w:color w:val="C00000"/>
          <w:sz w:val="20"/>
          <w:szCs w:val="20"/>
          <w:lang w:val="en-GB"/>
        </w:rPr>
      </w:pPr>
    </w:p>
    <w:p w14:paraId="58690A01" w14:textId="6C093A6B" w:rsidR="006631A4" w:rsidRPr="003D329E" w:rsidRDefault="0086245F" w:rsidP="006631A4">
      <w:pPr>
        <w:jc w:val="both"/>
        <w:rPr>
          <w:i/>
          <w:iCs/>
          <w:color w:val="C00000"/>
        </w:rPr>
      </w:pPr>
      <w:r>
        <w:rPr>
          <w:i/>
          <w:iCs/>
          <w:color w:val="C00000"/>
        </w:rPr>
        <w:t>F</w:t>
      </w:r>
      <w:r w:rsidR="004F7C36" w:rsidRPr="004548A2">
        <w:rPr>
          <w:i/>
          <w:iCs/>
          <w:color w:val="C00000"/>
        </w:rPr>
        <w:t xml:space="preserve">or scenario 1 the views </w:t>
      </w:r>
      <w:r w:rsidR="00721989" w:rsidRPr="004548A2">
        <w:rPr>
          <w:i/>
          <w:iCs/>
          <w:color w:val="C00000"/>
        </w:rPr>
        <w:t xml:space="preserve">seem to be quite </w:t>
      </w:r>
      <w:r w:rsidR="004F7C36" w:rsidRPr="004548A2">
        <w:rPr>
          <w:i/>
          <w:iCs/>
          <w:color w:val="C00000"/>
        </w:rPr>
        <w:t>diverse,</w:t>
      </w:r>
      <w:r w:rsidR="001A4BBE">
        <w:rPr>
          <w:i/>
          <w:iCs/>
          <w:color w:val="C00000"/>
        </w:rPr>
        <w:t xml:space="preserve"> with the majority</w:t>
      </w:r>
      <w:r w:rsidR="004F7C36" w:rsidRPr="004548A2">
        <w:rPr>
          <w:i/>
          <w:iCs/>
          <w:color w:val="C00000"/>
        </w:rPr>
        <w:t xml:space="preserve"> ranging from </w:t>
      </w:r>
      <w:r w:rsidR="006B5642" w:rsidRPr="004548A2">
        <w:rPr>
          <w:i/>
          <w:iCs/>
          <w:color w:val="C00000"/>
        </w:rPr>
        <w:t>±</w:t>
      </w:r>
      <w:r w:rsidR="004F7C36" w:rsidRPr="004548A2">
        <w:rPr>
          <w:i/>
          <w:iCs/>
          <w:color w:val="C00000"/>
        </w:rPr>
        <w:t xml:space="preserve">100ns to </w:t>
      </w:r>
      <w:r w:rsidR="006B5642" w:rsidRPr="004548A2">
        <w:rPr>
          <w:i/>
          <w:iCs/>
          <w:color w:val="C00000"/>
        </w:rPr>
        <w:t>±</w:t>
      </w:r>
      <w:r w:rsidR="004F7C36" w:rsidRPr="004548A2">
        <w:rPr>
          <w:i/>
          <w:iCs/>
          <w:color w:val="C00000"/>
        </w:rPr>
        <w:t>200ns</w:t>
      </w:r>
      <w:r w:rsidR="004738E6" w:rsidRPr="004548A2">
        <w:rPr>
          <w:i/>
          <w:iCs/>
          <w:color w:val="C00000"/>
        </w:rPr>
        <w:t xml:space="preserve">. It is also questioned by </w:t>
      </w:r>
      <w:r w:rsidR="00721989" w:rsidRPr="004548A2">
        <w:rPr>
          <w:i/>
          <w:iCs/>
          <w:color w:val="C00000"/>
        </w:rPr>
        <w:t xml:space="preserve">one company </w:t>
      </w:r>
      <w:r w:rsidR="004738E6" w:rsidRPr="004548A2">
        <w:rPr>
          <w:i/>
          <w:iCs/>
          <w:color w:val="C00000"/>
        </w:rPr>
        <w:t>why an assumption of (g)PTP synchronization path is used to prop</w:t>
      </w:r>
      <w:r w:rsidR="00721989" w:rsidRPr="004548A2">
        <w:rPr>
          <w:i/>
          <w:iCs/>
          <w:color w:val="C00000"/>
        </w:rPr>
        <w:t>a</w:t>
      </w:r>
      <w:r w:rsidR="004738E6" w:rsidRPr="004548A2">
        <w:rPr>
          <w:i/>
          <w:iCs/>
          <w:color w:val="C00000"/>
        </w:rPr>
        <w:t xml:space="preserve">gate the 5GM to UPF and gNB. </w:t>
      </w:r>
      <w:r w:rsidR="007B2F39">
        <w:rPr>
          <w:i/>
          <w:iCs/>
          <w:color w:val="C00000"/>
        </w:rPr>
        <w:t xml:space="preserve">One company thinks the network budget in this scenario is negligible. </w:t>
      </w:r>
      <w:r w:rsidR="006B5642" w:rsidRPr="004548A2">
        <w:rPr>
          <w:i/>
          <w:iCs/>
          <w:color w:val="C00000"/>
        </w:rPr>
        <w:t>As a possible way forward on the network budget for scenario 1 is to use a network accuracy part budget range from ±160 to ±200ns</w:t>
      </w:r>
      <w:r w:rsidR="00227C13" w:rsidRPr="004548A2">
        <w:rPr>
          <w:i/>
          <w:iCs/>
          <w:color w:val="C00000"/>
        </w:rPr>
        <w:t xml:space="preserve"> </w:t>
      </w:r>
      <w:r w:rsidR="006B5642" w:rsidRPr="004548A2">
        <w:rPr>
          <w:i/>
          <w:iCs/>
          <w:color w:val="C00000"/>
        </w:rPr>
        <w:t xml:space="preserve">which covers </w:t>
      </w:r>
      <w:r w:rsidR="00987673" w:rsidRPr="004548A2">
        <w:rPr>
          <w:i/>
          <w:iCs/>
          <w:color w:val="C00000"/>
        </w:rPr>
        <w:t>the views from the majority of</w:t>
      </w:r>
      <w:r w:rsidR="006B5642" w:rsidRPr="004548A2">
        <w:rPr>
          <w:i/>
          <w:iCs/>
          <w:color w:val="C00000"/>
        </w:rPr>
        <w:t xml:space="preserve"> companies</w:t>
      </w:r>
      <w:r w:rsidR="00FB4918">
        <w:rPr>
          <w:i/>
          <w:iCs/>
          <w:color w:val="C00000"/>
        </w:rPr>
        <w:t>.</w:t>
      </w:r>
    </w:p>
    <w:p w14:paraId="66AD39B2" w14:textId="77777777" w:rsidR="006631A4" w:rsidRPr="004548A2" w:rsidRDefault="006631A4" w:rsidP="0016417F">
      <w:pPr>
        <w:pStyle w:val="af5"/>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2: </w:t>
      </w:r>
    </w:p>
    <w:p w14:paraId="604C4452" w14:textId="4A0C01B9" w:rsidR="0021560B" w:rsidRPr="004548A2" w:rsidRDefault="008F54C2" w:rsidP="0016417F">
      <w:pPr>
        <w:pStyle w:val="af5"/>
        <w:numPr>
          <w:ilvl w:val="1"/>
          <w:numId w:val="15"/>
        </w:numPr>
        <w:jc w:val="both"/>
        <w:rPr>
          <w:rFonts w:ascii="Times New Roman" w:eastAsia="Batang" w:hAnsi="Times New Roman" w:cs="Times New Roman"/>
          <w:i/>
          <w:iCs/>
          <w:color w:val="C00000"/>
          <w:sz w:val="20"/>
          <w:szCs w:val="20"/>
          <w:lang w:val="da-DK"/>
        </w:rPr>
      </w:pPr>
      <w:r w:rsidRPr="004548A2">
        <w:rPr>
          <w:rFonts w:ascii="Times New Roman" w:eastAsia="Batang" w:hAnsi="Times New Roman" w:cs="Times New Roman"/>
          <w:i/>
          <w:iCs/>
          <w:color w:val="C00000"/>
          <w:sz w:val="20"/>
          <w:szCs w:val="20"/>
          <w:lang w:val="da-DK"/>
        </w:rPr>
        <w:t>2x100ns (Nokia, LG, CMCC)</w:t>
      </w:r>
    </w:p>
    <w:p w14:paraId="1E8B6158" w14:textId="0639DC1C" w:rsidR="006631A4" w:rsidRPr="004548A2" w:rsidRDefault="006631A4" w:rsidP="0016417F">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w:t>
      </w:r>
      <w:r w:rsidR="007C6702" w:rsidRPr="004548A2">
        <w:rPr>
          <w:rFonts w:ascii="Times New Roman" w:eastAsia="Batang" w:hAnsi="Times New Roman" w:cs="Times New Roman"/>
          <w:i/>
          <w:iCs/>
          <w:color w:val="C00000"/>
          <w:sz w:val="20"/>
          <w:szCs w:val="20"/>
          <w:lang w:val="en-GB"/>
        </w:rPr>
        <w:t>x</w:t>
      </w:r>
      <w:r w:rsidRPr="004548A2">
        <w:rPr>
          <w:rFonts w:ascii="Times New Roman" w:eastAsia="Batang" w:hAnsi="Times New Roman" w:cs="Times New Roman"/>
          <w:i/>
          <w:iCs/>
          <w:color w:val="C00000"/>
          <w:sz w:val="20"/>
          <w:szCs w:val="20"/>
          <w:lang w:val="en-GB"/>
        </w:rPr>
        <w:t>160ns</w:t>
      </w:r>
      <w:r w:rsidR="007C6702" w:rsidRPr="004548A2">
        <w:rPr>
          <w:rFonts w:ascii="Times New Roman" w:eastAsia="Batang" w:hAnsi="Times New Roman" w:cs="Times New Roman"/>
          <w:i/>
          <w:iCs/>
          <w:color w:val="C00000"/>
          <w:sz w:val="20"/>
          <w:szCs w:val="20"/>
          <w:lang w:val="en-GB"/>
        </w:rPr>
        <w:t>=320ns</w:t>
      </w:r>
      <w:r w:rsidRPr="004548A2">
        <w:rPr>
          <w:rFonts w:ascii="Times New Roman" w:eastAsia="Batang" w:hAnsi="Times New Roman" w:cs="Times New Roman"/>
          <w:i/>
          <w:iCs/>
          <w:color w:val="C00000"/>
          <w:sz w:val="20"/>
          <w:szCs w:val="20"/>
          <w:lang w:val="en-GB"/>
        </w:rPr>
        <w:t xml:space="preserve"> (</w:t>
      </w:r>
      <w:r w:rsidR="00EC7C65">
        <w:rPr>
          <w:rFonts w:ascii="Times New Roman" w:eastAsia="Batang" w:hAnsi="Times New Roman" w:cs="Times New Roman"/>
          <w:i/>
          <w:iCs/>
          <w:color w:val="C00000"/>
          <w:sz w:val="20"/>
          <w:szCs w:val="20"/>
          <w:lang w:val="en-GB"/>
        </w:rPr>
        <w:t xml:space="preserve">Ericsson, </w:t>
      </w:r>
      <w:r w:rsidRPr="004548A2">
        <w:rPr>
          <w:rFonts w:ascii="Times New Roman" w:eastAsia="Batang" w:hAnsi="Times New Roman" w:cs="Times New Roman"/>
          <w:i/>
          <w:iCs/>
          <w:color w:val="C00000"/>
          <w:sz w:val="20"/>
          <w:szCs w:val="20"/>
          <w:lang w:val="en-GB"/>
        </w:rPr>
        <w:t>Fujitsu, OPPO(multi-gNB)</w:t>
      </w:r>
      <w:r w:rsidR="0055563B" w:rsidRPr="004548A2">
        <w:rPr>
          <w:rFonts w:ascii="Times New Roman" w:eastAsia="Batang" w:hAnsi="Times New Roman" w:cs="Times New Roman"/>
          <w:i/>
          <w:iCs/>
          <w:color w:val="C00000"/>
          <w:sz w:val="20"/>
          <w:szCs w:val="20"/>
          <w:lang w:val="en-GB"/>
        </w:rPr>
        <w:t>, vivo</w:t>
      </w:r>
      <w:r w:rsidR="008F77D7" w:rsidRPr="004548A2">
        <w:rPr>
          <w:rFonts w:ascii="Times New Roman" w:eastAsia="Batang" w:hAnsi="Times New Roman" w:cs="Times New Roman"/>
          <w:i/>
          <w:iCs/>
          <w:color w:val="C00000"/>
          <w:sz w:val="20"/>
          <w:szCs w:val="20"/>
          <w:lang w:val="en-GB"/>
        </w:rPr>
        <w:t>, Huawei (assuming multi-gNB)</w:t>
      </w:r>
      <w:r w:rsidR="00EC7C65">
        <w:rPr>
          <w:rFonts w:ascii="Times New Roman" w:eastAsia="Batang" w:hAnsi="Times New Roman" w:cs="Times New Roman"/>
          <w:i/>
          <w:iCs/>
          <w:color w:val="C00000"/>
          <w:sz w:val="20"/>
          <w:szCs w:val="20"/>
          <w:lang w:val="en-GB"/>
        </w:rPr>
        <w:t xml:space="preserve">, </w:t>
      </w:r>
      <w:r w:rsidR="00EC7C65" w:rsidRPr="00EC7C65">
        <w:rPr>
          <w:rFonts w:ascii="Times New Roman" w:eastAsia="Batang" w:hAnsi="Times New Roman" w:cs="Times New Roman"/>
          <w:i/>
          <w:iCs/>
          <w:color w:val="C00000"/>
          <w:sz w:val="20"/>
          <w:szCs w:val="20"/>
          <w:lang w:val="en-GB"/>
        </w:rPr>
        <w:t>NTTDOCOMO</w:t>
      </w:r>
      <w:r w:rsidRPr="004548A2">
        <w:rPr>
          <w:rFonts w:ascii="Times New Roman" w:eastAsia="Batang" w:hAnsi="Times New Roman" w:cs="Times New Roman"/>
          <w:i/>
          <w:iCs/>
          <w:color w:val="C00000"/>
          <w:sz w:val="20"/>
          <w:szCs w:val="20"/>
          <w:lang w:val="en-GB"/>
        </w:rPr>
        <w:t xml:space="preserve">), </w:t>
      </w:r>
    </w:p>
    <w:p w14:paraId="64223439" w14:textId="209EA922" w:rsidR="006631A4" w:rsidRPr="004548A2" w:rsidRDefault="00E8473A" w:rsidP="0016417F">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Twice t</w:t>
      </w:r>
      <w:r w:rsidR="00887E52" w:rsidRPr="004548A2">
        <w:rPr>
          <w:rFonts w:ascii="Times New Roman" w:eastAsia="Batang" w:hAnsi="Times New Roman" w:cs="Times New Roman"/>
          <w:i/>
          <w:iCs/>
          <w:color w:val="C00000"/>
          <w:sz w:val="20"/>
          <w:szCs w:val="20"/>
          <w:lang w:val="en-GB"/>
        </w:rPr>
        <w:t xml:space="preserve">he network budget for </w:t>
      </w:r>
      <w:r w:rsidR="006631A4" w:rsidRPr="004548A2">
        <w:rPr>
          <w:rFonts w:ascii="Times New Roman" w:eastAsia="Batang" w:hAnsi="Times New Roman" w:cs="Times New Roman"/>
          <w:i/>
          <w:iCs/>
          <w:color w:val="C00000"/>
          <w:sz w:val="20"/>
          <w:szCs w:val="20"/>
          <w:lang w:val="en-GB"/>
        </w:rPr>
        <w:t>Scenario1</w:t>
      </w:r>
      <w:r w:rsidR="00887E52" w:rsidRPr="004548A2">
        <w:rPr>
          <w:rFonts w:ascii="Times New Roman" w:eastAsia="Batang" w:hAnsi="Times New Roman" w:cs="Times New Roman"/>
          <w:i/>
          <w:iCs/>
          <w:color w:val="C00000"/>
          <w:sz w:val="20"/>
          <w:szCs w:val="20"/>
          <w:lang w:val="en-GB"/>
        </w:rPr>
        <w:t xml:space="preserve"> </w:t>
      </w:r>
      <w:r w:rsidR="006631A4" w:rsidRPr="004548A2">
        <w:rPr>
          <w:rFonts w:ascii="Times New Roman" w:eastAsia="Batang" w:hAnsi="Times New Roman" w:cs="Times New Roman"/>
          <w:i/>
          <w:iCs/>
          <w:color w:val="C00000"/>
          <w:sz w:val="20"/>
          <w:szCs w:val="20"/>
          <w:lang w:val="en-GB"/>
        </w:rPr>
        <w:t>(Samsung)</w:t>
      </w:r>
    </w:p>
    <w:p w14:paraId="0F3A64F2" w14:textId="506A2DD6" w:rsidR="006631A4" w:rsidRPr="004548A2" w:rsidRDefault="006631A4" w:rsidP="0016417F">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2x40x#PTPhopOnF1</w:t>
      </w:r>
      <w:r w:rsidR="00887E52"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OPPO</w:t>
      </w:r>
      <w:r w:rsidR="004E5675"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 xml:space="preserve">assuming </w:t>
      </w:r>
      <w:r w:rsidRPr="004548A2">
        <w:rPr>
          <w:rFonts w:ascii="Times New Roman" w:eastAsia="Batang" w:hAnsi="Times New Roman" w:cs="Times New Roman"/>
          <w:i/>
          <w:iCs/>
          <w:color w:val="C00000"/>
          <w:sz w:val="20"/>
          <w:szCs w:val="20"/>
          <w:lang w:val="en-GB"/>
        </w:rPr>
        <w:t>multi-DU))</w:t>
      </w:r>
    </w:p>
    <w:p w14:paraId="4E3F6384" w14:textId="3D492CAF" w:rsidR="006631A4" w:rsidRPr="004548A2" w:rsidRDefault="00D175B8" w:rsidP="0016417F">
      <w:pPr>
        <w:pStyle w:val="af5"/>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Can be ignored if a single gNB is involved (</w:t>
      </w:r>
      <w:r w:rsidR="006631A4" w:rsidRPr="004548A2">
        <w:rPr>
          <w:rFonts w:ascii="Times New Roman" w:eastAsia="Batang" w:hAnsi="Times New Roman" w:cs="Times New Roman"/>
          <w:i/>
          <w:iCs/>
          <w:color w:val="C00000"/>
          <w:sz w:val="20"/>
          <w:szCs w:val="20"/>
          <w:lang w:val="en-GB"/>
        </w:rPr>
        <w:t>H</w:t>
      </w:r>
      <w:r w:rsidR="00E8473A" w:rsidRPr="004548A2">
        <w:rPr>
          <w:rFonts w:ascii="Times New Roman" w:eastAsia="Batang" w:hAnsi="Times New Roman" w:cs="Times New Roman"/>
          <w:i/>
          <w:iCs/>
          <w:color w:val="C00000"/>
          <w:sz w:val="20"/>
          <w:szCs w:val="20"/>
          <w:lang w:val="en-GB"/>
        </w:rPr>
        <w:t>uawei</w:t>
      </w:r>
      <w:r w:rsidR="006631A4" w:rsidRPr="004548A2">
        <w:rPr>
          <w:rFonts w:ascii="Times New Roman" w:eastAsia="Batang" w:hAnsi="Times New Roman" w:cs="Times New Roman"/>
          <w:i/>
          <w:iCs/>
          <w:color w:val="C00000"/>
          <w:sz w:val="20"/>
          <w:szCs w:val="20"/>
          <w:lang w:val="en-GB"/>
        </w:rPr>
        <w:t>, ZTE</w:t>
      </w:r>
      <w:r>
        <w:rPr>
          <w:rFonts w:ascii="Times New Roman" w:eastAsia="Batang" w:hAnsi="Times New Roman" w:cs="Times New Roman"/>
          <w:i/>
          <w:iCs/>
          <w:color w:val="C00000"/>
          <w:sz w:val="20"/>
          <w:szCs w:val="20"/>
          <w:lang w:val="en-GB"/>
        </w:rPr>
        <w:t>)</w:t>
      </w:r>
    </w:p>
    <w:p w14:paraId="2C92D46E" w14:textId="1DCB343F" w:rsidR="00721989" w:rsidRPr="004548A2" w:rsidRDefault="006631A4" w:rsidP="0016417F">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As scenario 1 (200ns)</w:t>
      </w:r>
      <w:r w:rsidR="008C6814">
        <w:rPr>
          <w:rFonts w:ascii="Times New Roman" w:eastAsia="Batang" w:hAnsi="Times New Roman" w:cs="Times New Roman"/>
          <w:i/>
          <w:iCs/>
          <w:color w:val="C00000"/>
          <w:sz w:val="20"/>
          <w:szCs w:val="20"/>
          <w:lang w:val="en-GB"/>
        </w:rPr>
        <w:t xml:space="preserve"> (ZTE (f</w:t>
      </w:r>
      <w:r w:rsidRPr="004548A2">
        <w:rPr>
          <w:rFonts w:ascii="Times New Roman" w:eastAsia="Batang" w:hAnsi="Times New Roman" w:cs="Times New Roman"/>
          <w:i/>
          <w:iCs/>
          <w:color w:val="C00000"/>
          <w:sz w:val="20"/>
          <w:szCs w:val="20"/>
          <w:lang w:val="en-GB"/>
        </w:rPr>
        <w:t>or GNSS only one interface</w:t>
      </w:r>
      <w:r w:rsidR="008C6814">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w:t>
      </w:r>
    </w:p>
    <w:p w14:paraId="504D5F3F" w14:textId="77777777" w:rsidR="00721989" w:rsidRPr="004548A2" w:rsidRDefault="00721989" w:rsidP="004548A2">
      <w:pPr>
        <w:pStyle w:val="af5"/>
        <w:jc w:val="both"/>
        <w:rPr>
          <w:i/>
          <w:iCs/>
          <w:color w:val="C00000"/>
        </w:rPr>
      </w:pPr>
    </w:p>
    <w:p w14:paraId="5E49AE8C" w14:textId="29762285" w:rsidR="006631A4" w:rsidRPr="003D329E" w:rsidRDefault="007C6702" w:rsidP="005D7B58">
      <w:pPr>
        <w:rPr>
          <w:i/>
          <w:iCs/>
          <w:color w:val="C00000"/>
        </w:rPr>
      </w:pPr>
      <w:r w:rsidRPr="004548A2">
        <w:rPr>
          <w:i/>
          <w:iCs/>
          <w:color w:val="C00000"/>
        </w:rPr>
        <w:t xml:space="preserve">For scenario </w:t>
      </w:r>
      <w:r w:rsidR="00BF00E6" w:rsidRPr="004548A2">
        <w:rPr>
          <w:i/>
          <w:iCs/>
          <w:color w:val="C00000"/>
        </w:rPr>
        <w:t xml:space="preserve">2 most companies </w:t>
      </w:r>
      <w:r w:rsidR="00721989" w:rsidRPr="004548A2">
        <w:rPr>
          <w:i/>
          <w:iCs/>
          <w:color w:val="C00000"/>
        </w:rPr>
        <w:t xml:space="preserve">have </w:t>
      </w:r>
      <w:r w:rsidR="00BF00E6" w:rsidRPr="004548A2">
        <w:rPr>
          <w:i/>
          <w:iCs/>
          <w:color w:val="C00000"/>
        </w:rPr>
        <w:t>assume</w:t>
      </w:r>
      <w:r w:rsidR="00721989" w:rsidRPr="004548A2">
        <w:rPr>
          <w:i/>
          <w:iCs/>
          <w:color w:val="C00000"/>
        </w:rPr>
        <w:t xml:space="preserve">d that </w:t>
      </w:r>
      <w:r w:rsidR="00BF00E6" w:rsidRPr="004548A2">
        <w:rPr>
          <w:i/>
          <w:iCs/>
          <w:color w:val="C00000"/>
        </w:rPr>
        <w:t xml:space="preserve">the network budget </w:t>
      </w:r>
      <w:r w:rsidR="00721989" w:rsidRPr="004548A2">
        <w:rPr>
          <w:i/>
          <w:iCs/>
          <w:color w:val="C00000"/>
        </w:rPr>
        <w:t xml:space="preserve">is twice the budget </w:t>
      </w:r>
      <w:r w:rsidR="00BF00E6" w:rsidRPr="004548A2">
        <w:rPr>
          <w:i/>
          <w:iCs/>
          <w:color w:val="C00000"/>
        </w:rPr>
        <w:t>of Scenario 1</w:t>
      </w:r>
      <w:r w:rsidR="0007756A" w:rsidRPr="004548A2">
        <w:rPr>
          <w:i/>
          <w:iCs/>
          <w:color w:val="C00000"/>
        </w:rPr>
        <w:t xml:space="preserve">, </w:t>
      </w:r>
      <w:r w:rsidR="00721989" w:rsidRPr="004548A2">
        <w:rPr>
          <w:i/>
          <w:iCs/>
          <w:color w:val="C00000"/>
        </w:rPr>
        <w:t>while some companies think it depends on</w:t>
      </w:r>
      <w:r w:rsidR="0007756A" w:rsidRPr="004548A2">
        <w:rPr>
          <w:i/>
          <w:iCs/>
          <w:color w:val="C00000"/>
        </w:rPr>
        <w:t xml:space="preserve"> if GNSS is assumed to be present at all gNBs. It is proposed that the number of hops are maintained equal, even if </w:t>
      </w:r>
      <w:r w:rsidR="00A11C9C" w:rsidRPr="004548A2">
        <w:rPr>
          <w:i/>
          <w:iCs/>
          <w:color w:val="C00000"/>
        </w:rPr>
        <w:t xml:space="preserve">a CU/DU split is assumed, which the </w:t>
      </w:r>
      <w:r w:rsidR="00FB4918">
        <w:rPr>
          <w:i/>
          <w:iCs/>
          <w:color w:val="C00000"/>
        </w:rPr>
        <w:t>rapporteur</w:t>
      </w:r>
      <w:r w:rsidR="00FB4918" w:rsidRPr="003D329E">
        <w:rPr>
          <w:i/>
          <w:iCs/>
          <w:color w:val="C00000"/>
        </w:rPr>
        <w:t xml:space="preserve"> </w:t>
      </w:r>
      <w:r w:rsidR="00A11C9C" w:rsidRPr="003D329E">
        <w:rPr>
          <w:i/>
          <w:iCs/>
          <w:color w:val="C00000"/>
        </w:rPr>
        <w:t xml:space="preserve">considered as a </w:t>
      </w:r>
      <w:r w:rsidR="00FB4918">
        <w:rPr>
          <w:i/>
          <w:iCs/>
          <w:color w:val="C00000"/>
        </w:rPr>
        <w:t xml:space="preserve">reasonable </w:t>
      </w:r>
      <w:r w:rsidR="00A11C9C" w:rsidRPr="003D329E">
        <w:rPr>
          <w:i/>
          <w:iCs/>
          <w:color w:val="C00000"/>
        </w:rPr>
        <w:t>way forward</w:t>
      </w:r>
      <w:r w:rsidR="00FB4918">
        <w:rPr>
          <w:i/>
          <w:iCs/>
          <w:color w:val="C00000"/>
        </w:rPr>
        <w:t xml:space="preserve"> for both multi-gNB and multi-DU/TRP hops are then treated similarly from a budget point of view</w:t>
      </w:r>
      <w:r w:rsidR="00A11C9C" w:rsidRPr="003D329E">
        <w:rPr>
          <w:i/>
          <w:iCs/>
          <w:color w:val="C00000"/>
        </w:rPr>
        <w:t>. The assumption on the GM location at the UPF (or co-located) seems reasonable.</w:t>
      </w:r>
      <w:r w:rsidR="00987673" w:rsidRPr="003D329E">
        <w:rPr>
          <w:i/>
          <w:iCs/>
          <w:color w:val="C00000"/>
        </w:rPr>
        <w:t xml:space="preserve"> A possible </w:t>
      </w:r>
      <w:r w:rsidR="005768DE" w:rsidRPr="003D329E">
        <w:rPr>
          <w:i/>
          <w:iCs/>
          <w:color w:val="C00000"/>
        </w:rPr>
        <w:t>way-forward on the network accuracy budget part for Scenario 2 is to assume 2x Scenario 1.</w:t>
      </w:r>
    </w:p>
    <w:p w14:paraId="547496C2" w14:textId="77777777" w:rsidR="00721989" w:rsidRPr="004548A2" w:rsidRDefault="00721989" w:rsidP="00721989">
      <w:pPr>
        <w:pStyle w:val="af5"/>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3: </w:t>
      </w:r>
    </w:p>
    <w:p w14:paraId="17C864A0" w14:textId="5B9BED36" w:rsidR="00721989" w:rsidRPr="004548A2" w:rsidRDefault="00721989" w:rsidP="00721989">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lastRenderedPageBreak/>
        <w:t>±100ns (Nokia, Fujitsu, Samsung, CATT, OPPO, Huawei (if GNSS is to be included in 5GS budget), vivo, CMCC</w:t>
      </w:r>
      <w:r w:rsidR="00074E89">
        <w:rPr>
          <w:rFonts w:ascii="Times New Roman" w:eastAsia="Batang" w:hAnsi="Times New Roman" w:cs="Times New Roman"/>
          <w:i/>
          <w:iCs/>
          <w:color w:val="C00000"/>
          <w:sz w:val="20"/>
          <w:szCs w:val="20"/>
          <w:lang w:val="en-GB"/>
        </w:rPr>
        <w:t>, Media</w:t>
      </w:r>
      <w:r w:rsidR="004548A2">
        <w:rPr>
          <w:rFonts w:ascii="Times New Roman" w:eastAsia="Batang" w:hAnsi="Times New Roman" w:cs="Times New Roman"/>
          <w:i/>
          <w:iCs/>
          <w:color w:val="C00000"/>
          <w:sz w:val="20"/>
          <w:szCs w:val="20"/>
          <w:lang w:val="en-GB"/>
        </w:rPr>
        <w:t>T</w:t>
      </w:r>
      <w:r w:rsidR="00074E89">
        <w:rPr>
          <w:rFonts w:ascii="Times New Roman" w:eastAsia="Batang" w:hAnsi="Times New Roman" w:cs="Times New Roman"/>
          <w:i/>
          <w:iCs/>
          <w:color w:val="C00000"/>
          <w:sz w:val="20"/>
          <w:szCs w:val="20"/>
          <w:lang w:val="en-GB"/>
        </w:rPr>
        <w:t>ek</w:t>
      </w:r>
      <w:r w:rsidRPr="004548A2">
        <w:rPr>
          <w:rFonts w:ascii="Times New Roman" w:eastAsia="Batang" w:hAnsi="Times New Roman" w:cs="Times New Roman"/>
          <w:i/>
          <w:iCs/>
          <w:color w:val="C00000"/>
          <w:sz w:val="20"/>
          <w:szCs w:val="20"/>
          <w:lang w:val="en-GB"/>
        </w:rPr>
        <w:t xml:space="preserve">), </w:t>
      </w:r>
    </w:p>
    <w:p w14:paraId="7DC900EC" w14:textId="7651BB3E" w:rsidR="00721989" w:rsidRPr="004548A2" w:rsidRDefault="00721989" w:rsidP="00721989">
      <w:pPr>
        <w:pStyle w:val="af5"/>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 (Ericsson</w:t>
      </w:r>
      <w:r w:rsidR="000758A2">
        <w:rPr>
          <w:rFonts w:ascii="Times New Roman" w:eastAsia="Batang" w:hAnsi="Times New Roman" w:cs="Times New Roman"/>
          <w:i/>
          <w:iCs/>
          <w:color w:val="C00000"/>
          <w:sz w:val="20"/>
          <w:szCs w:val="20"/>
          <w:lang w:val="en-GB"/>
        </w:rPr>
        <w:t xml:space="preserve">, </w:t>
      </w:r>
      <w:r w:rsidR="000758A2" w:rsidRPr="00EC7C65">
        <w:rPr>
          <w:rFonts w:ascii="Times New Roman" w:eastAsia="Batang" w:hAnsi="Times New Roman" w:cs="Times New Roman"/>
          <w:i/>
          <w:iCs/>
          <w:color w:val="C00000"/>
          <w:sz w:val="20"/>
          <w:szCs w:val="20"/>
          <w:lang w:val="en-GB"/>
        </w:rPr>
        <w:t>NTTDOCOMO</w:t>
      </w:r>
      <w:r w:rsidRPr="004548A2">
        <w:rPr>
          <w:rFonts w:ascii="Times New Roman" w:eastAsia="Batang" w:hAnsi="Times New Roman" w:cs="Times New Roman"/>
          <w:i/>
          <w:iCs/>
          <w:color w:val="C00000"/>
          <w:sz w:val="20"/>
          <w:szCs w:val="20"/>
          <w:lang w:val="en-GB"/>
        </w:rPr>
        <w:t>)</w:t>
      </w:r>
    </w:p>
    <w:p w14:paraId="502E13EC" w14:textId="77777777" w:rsidR="00721989" w:rsidRPr="004548A2" w:rsidRDefault="00721989" w:rsidP="004548A2">
      <w:pPr>
        <w:pStyle w:val="af5"/>
        <w:ind w:left="1440"/>
        <w:jc w:val="both"/>
        <w:rPr>
          <w:rFonts w:ascii="Times New Roman" w:eastAsia="Batang" w:hAnsi="Times New Roman" w:cs="Times New Roman"/>
          <w:i/>
          <w:iCs/>
          <w:color w:val="C00000"/>
          <w:sz w:val="20"/>
          <w:szCs w:val="20"/>
          <w:lang w:val="en-GB"/>
        </w:rPr>
      </w:pPr>
    </w:p>
    <w:p w14:paraId="233563C8" w14:textId="260330BF" w:rsidR="00721989" w:rsidRPr="004548A2" w:rsidRDefault="00721989" w:rsidP="00721989">
      <w:pPr>
        <w:jc w:val="both"/>
        <w:rPr>
          <w:i/>
          <w:iCs/>
          <w:color w:val="C00000"/>
        </w:rPr>
      </w:pPr>
      <w:r w:rsidRPr="004548A2">
        <w:rPr>
          <w:i/>
          <w:iCs/>
          <w:color w:val="C00000"/>
        </w:rPr>
        <w:t xml:space="preserve">For scenario 3 (smart grid), all companies agree the network budget should be ±100ns, except for one company which proposes to assume a network part accuracy budget of ±160ns. </w:t>
      </w:r>
    </w:p>
    <w:p w14:paraId="2F83308F" w14:textId="77777777" w:rsidR="005D7B58" w:rsidRPr="006B53DB" w:rsidRDefault="005D7B58"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to synchronize the gNB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r w:rsidRPr="001D53FE">
        <w:rPr>
          <w:b/>
          <w:bCs/>
        </w:rPr>
        <w:t>gNBs</w:t>
      </w:r>
      <w:r w:rsidR="00960169">
        <w:rPr>
          <w:b/>
          <w:bCs/>
        </w:rPr>
        <w:t xml:space="preserve"> and if so, what </w:t>
      </w:r>
      <w:r w:rsidR="00C22541">
        <w:rPr>
          <w:b/>
          <w:bCs/>
        </w:rPr>
        <w:t>can we expect of relative 5G GM synchronization error between two gNBs</w:t>
      </w:r>
      <w:r w:rsidRPr="001D53FE">
        <w:rPr>
          <w:b/>
          <w:bCs/>
        </w:rPr>
        <w:t xml:space="preserve">? </w:t>
      </w:r>
    </w:p>
    <w:tbl>
      <w:tblPr>
        <w:tblStyle w:val="af4"/>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gNB </w:t>
            </w:r>
            <w:r w:rsidR="007775E1">
              <w:rPr>
                <w:lang w:val="en-US"/>
              </w:rPr>
              <w:t xml:space="preserve">with multiple </w:t>
            </w:r>
            <w:r w:rsidR="004B6668">
              <w:rPr>
                <w:lang w:val="en-US"/>
              </w:rPr>
              <w:t>gNB-DU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As the termination point of the network budget would then be the gNB-CU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r w:rsidR="00CF7B8B">
              <w:rPr>
                <w:lang w:val="en-US"/>
              </w:rPr>
              <w:t>gNB-DU</w:t>
            </w:r>
            <w:r w:rsidR="00EE532F">
              <w:rPr>
                <w:lang w:val="en-US"/>
              </w:rPr>
              <w:t xml:space="preserve"> should be accounted for</w:t>
            </w:r>
            <w:r w:rsidR="0048507B">
              <w:rPr>
                <w:lang w:val="en-US"/>
              </w:rPr>
              <w:t xml:space="preserve"> in the Uu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gNB. Even with CU/DU split architecture, it is much easier to analyze this in the network interface component, as all these falls into the expertise of RAN3. This approach also clarifies that the RAN/Uu interface component is related with one gNB to one UE which falls exactly in the scope of RAN1. </w:t>
            </w:r>
          </w:p>
          <w:p w14:paraId="1CA2D1E0" w14:textId="0D2E97F1" w:rsidR="00BC54AD" w:rsidRDefault="00B86275" w:rsidP="00B86275">
            <w:pPr>
              <w:jc w:val="both"/>
              <w:rPr>
                <w:b/>
                <w:bCs/>
                <w:lang w:val="en-US"/>
              </w:rPr>
            </w:pPr>
            <w:r>
              <w:rPr>
                <w:lang w:val="en-US"/>
              </w:rPr>
              <w:t xml:space="preserve">The relative 5G GM </w:t>
            </w:r>
            <w:r w:rsidRPr="002A6AB6">
              <w:rPr>
                <w:lang w:val="en-US"/>
              </w:rPr>
              <w:t xml:space="preserve">synchronization </w:t>
            </w:r>
            <w:r>
              <w:rPr>
                <w:lang w:val="en-US"/>
              </w:rPr>
              <w:t xml:space="preserve">error between two gNBs is the sum of the </w:t>
            </w:r>
            <w:r w:rsidRPr="002A6AB6">
              <w:rPr>
                <w:lang w:val="en-US"/>
              </w:rPr>
              <w:t xml:space="preserve">synchronization </w:t>
            </w:r>
            <w:r>
              <w:rPr>
                <w:lang w:val="en-US"/>
              </w:rPr>
              <w:t xml:space="preserve">error between each gNB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gNBs or gNB splits. </w:t>
            </w:r>
            <w:r>
              <w:t>This is true a</w:t>
            </w:r>
            <w:r w:rsidRPr="00DD27F6">
              <w:t xml:space="preserve">s long as assumptions in </w:t>
            </w:r>
            <w:r w:rsidRPr="004346B6">
              <w:t>R3-187218 for network interface error to be negligible hold, which we can assume in the IIoT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multi-gNB deployment may be overkill and a single gNB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gNBs,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an be connected to different gNBs”</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p w14:paraId="1BC37FE6" w14:textId="77777777" w:rsidR="0064404B" w:rsidRDefault="0064404B" w:rsidP="00DF39A8">
            <w:pPr>
              <w:rPr>
                <w:rFonts w:eastAsiaTheme="minorEastAsia"/>
                <w:lang w:val="en-US" w:eastAsia="ja-JP"/>
              </w:rPr>
            </w:pPr>
            <w:r>
              <w:rPr>
                <w:rFonts w:eastAsiaTheme="minorEastAsia"/>
                <w:lang w:val="en-US" w:eastAsia="ja-JP"/>
              </w:rPr>
              <w:t xml:space="preserve">the </w:t>
            </w:r>
            <w:r w:rsidRPr="009E2F2E">
              <w:rPr>
                <w:rFonts w:eastAsiaTheme="minorEastAsia"/>
                <w:lang w:val="en-US" w:eastAsia="ja-JP"/>
              </w:rPr>
              <w:t>relative 5G GM synchronization error between two gNBs</w:t>
            </w:r>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2F3E5DF5" w14:textId="243889B5" w:rsidR="00674D17" w:rsidRPr="00674D17" w:rsidRDefault="00674D17" w:rsidP="00674D17">
            <w:pPr>
              <w:jc w:val="both"/>
              <w:rPr>
                <w:rFonts w:eastAsia="SimSun"/>
                <w:lang w:val="en-US" w:eastAsia="zh-CN"/>
              </w:rPr>
            </w:pPr>
            <w:r>
              <w:rPr>
                <w:rFonts w:eastAsia="SimSun" w:hint="eastAsia"/>
                <w:lang w:val="en-US" w:eastAsia="zh-CN"/>
              </w:rPr>
              <w:t>Y</w:t>
            </w:r>
            <w:r>
              <w:rPr>
                <w:rFonts w:eastAsia="SimSun"/>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SimSun"/>
                <w:lang w:val="en-US" w:eastAsia="zh-CN"/>
              </w:rPr>
            </w:pPr>
            <w:r>
              <w:rPr>
                <w:rFonts w:eastAsia="SimSun" w:hint="eastAsia"/>
                <w:lang w:val="en-US" w:eastAsia="zh-CN"/>
              </w:rPr>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For control-to-control scenario, the service area may be up to 1000m x 100m, which is difficult to be covered by a single gNB. Especially for certain coverage challenging environments, it is not reasonable to</w:t>
            </w:r>
            <w:r w:rsidRPr="001B687F">
              <w:rPr>
                <w:lang w:val="en-US"/>
              </w:rPr>
              <w:t xml:space="preserve"> assume such a restriction </w:t>
            </w:r>
            <w:r>
              <w:rPr>
                <w:lang w:val="en-US"/>
              </w:rPr>
              <w:t>that the</w:t>
            </w:r>
            <w:r w:rsidRPr="001B687F">
              <w:rPr>
                <w:lang w:val="en-US"/>
              </w:rPr>
              <w:t xml:space="preserve"> involved UEs are connected to the same gNB.</w:t>
            </w:r>
            <w:r>
              <w:rPr>
                <w:lang w:val="en-US"/>
              </w:rPr>
              <w:t xml:space="preserve"> </w:t>
            </w:r>
          </w:p>
          <w:p w14:paraId="17B738DF" w14:textId="77777777" w:rsidR="00DF39A8" w:rsidRPr="008A0DB9" w:rsidRDefault="00DF39A8" w:rsidP="00DF39A8">
            <w:pPr>
              <w:jc w:val="both"/>
            </w:pPr>
            <w:r>
              <w:rPr>
                <w:rFonts w:eastAsia="SimSun"/>
                <w:color w:val="171717"/>
              </w:rPr>
              <w:t>If each gNB is synchronized to 5GM through maximum four PTP capable hops, the error budget for network part is ±320</w:t>
            </w:r>
            <w:r w:rsidRPr="00947E5D">
              <w:rPr>
                <w:rFonts w:eastAsia="SimSun"/>
                <w:color w:val="171717"/>
              </w:rPr>
              <w:t>ns</w:t>
            </w:r>
            <w:r>
              <w:rPr>
                <w:rFonts w:eastAsia="SimSun"/>
                <w:color w:val="171717"/>
              </w:rPr>
              <w:t xml:space="preserve">. </w:t>
            </w:r>
          </w:p>
        </w:tc>
      </w:tr>
      <w:tr w:rsidR="009B11B6" w14:paraId="181E7F1C" w14:textId="77777777" w:rsidTr="0064404B">
        <w:trPr>
          <w:trHeight w:val="443"/>
        </w:trPr>
        <w:tc>
          <w:tcPr>
            <w:tcW w:w="1838" w:type="dxa"/>
          </w:tcPr>
          <w:p w14:paraId="2F6A0F18" w14:textId="7ABE1D45"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6A75CE22" w14:textId="3DB7D19E" w:rsidR="009B11B6" w:rsidRDefault="009B11B6" w:rsidP="009B11B6">
            <w:pPr>
              <w:spacing w:after="100"/>
              <w:jc w:val="both"/>
              <w:rPr>
                <w:lang w:val="en-US" w:eastAsia="ko-KR"/>
              </w:rPr>
            </w:pPr>
            <w:r>
              <w:rPr>
                <w:rFonts w:eastAsia="SimSun"/>
                <w:lang w:val="en-US" w:eastAsia="zh-CN"/>
              </w:rPr>
              <w:t xml:space="preserve">We agree with </w:t>
            </w:r>
            <w:r>
              <w:rPr>
                <w:rFonts w:eastAsia="SimSun" w:hint="eastAsia"/>
                <w:lang w:val="en-US" w:eastAsia="zh-CN"/>
              </w:rPr>
              <w:t>some</w:t>
            </w:r>
            <w:r>
              <w:rPr>
                <w:rFonts w:eastAsia="SimSun"/>
                <w:lang w:val="en-US" w:eastAsia="zh-CN"/>
              </w:rPr>
              <w:t xml:space="preserve"> </w:t>
            </w:r>
            <w:r>
              <w:rPr>
                <w:rFonts w:eastAsia="SimSun" w:hint="eastAsia"/>
                <w:lang w:val="en-US" w:eastAsia="zh-CN"/>
              </w:rPr>
              <w:t>above</w:t>
            </w:r>
            <w:r>
              <w:rPr>
                <w:rFonts w:eastAsia="SimSun"/>
                <w:lang w:val="en-US" w:eastAsia="zh-CN"/>
              </w:rPr>
              <w:t xml:space="preserve"> </w:t>
            </w:r>
            <w:r>
              <w:rPr>
                <w:rFonts w:eastAsia="SimSun" w:hint="eastAsia"/>
                <w:lang w:val="en-US" w:eastAsia="zh-CN"/>
              </w:rPr>
              <w:t>comments</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lang w:val="en-US" w:eastAsia="ko-KR"/>
              </w:rPr>
              <w:t xml:space="preserve">one </w:t>
            </w:r>
            <w:r>
              <w:rPr>
                <w:lang w:val="en-US"/>
              </w:rPr>
              <w:t>gNB</w:t>
            </w:r>
            <w:r>
              <w:rPr>
                <w:lang w:val="en-US" w:eastAsia="ko-KR"/>
              </w:rPr>
              <w:t xml:space="preserve"> covering the whole service area is a too strict restriction for NW deployment</w:t>
            </w:r>
            <w:r>
              <w:rPr>
                <w:rFonts w:eastAsia="SimSun"/>
                <w:lang w:val="en-US" w:eastAsia="zh-CN"/>
              </w:rPr>
              <w:t xml:space="preserve">. So we also think the scenario that </w:t>
            </w:r>
            <w:r>
              <w:rPr>
                <w:lang w:val="en-US" w:eastAsia="ko-KR"/>
              </w:rPr>
              <w:t>two UEs are connected to two different gNBs (or DUs) needs to be considered.</w:t>
            </w:r>
          </w:p>
          <w:p w14:paraId="12D1DD2B" w14:textId="4471E81C" w:rsidR="009B11B6" w:rsidRDefault="009B11B6" w:rsidP="009B11B6">
            <w:pPr>
              <w:spacing w:after="100"/>
              <w:jc w:val="both"/>
              <w:rPr>
                <w:rFonts w:eastAsia="SimSun"/>
                <w:lang w:val="en-US" w:eastAsia="zh-CN"/>
              </w:rPr>
            </w:pPr>
            <w:r w:rsidRPr="00533B03">
              <w:rPr>
                <w:rFonts w:hint="eastAsia"/>
                <w:lang w:val="en-US" w:eastAsia="ko-KR"/>
              </w:rPr>
              <w:t>O</w:t>
            </w:r>
            <w:r>
              <w:rPr>
                <w:lang w:val="en-US" w:eastAsia="ko-KR"/>
              </w:rPr>
              <w:t xml:space="preserve">ther analysis related to two different gNBs can be found in our comments for Q4. </w:t>
            </w:r>
          </w:p>
        </w:tc>
      </w:tr>
      <w:tr w:rsidR="001629A1" w14:paraId="3C6ABF8F" w14:textId="77777777" w:rsidTr="0064404B">
        <w:trPr>
          <w:trHeight w:val="443"/>
        </w:trPr>
        <w:tc>
          <w:tcPr>
            <w:tcW w:w="1838" w:type="dxa"/>
          </w:tcPr>
          <w:p w14:paraId="2A359066" w14:textId="6643AE88" w:rsidR="001629A1" w:rsidRPr="001629A1" w:rsidRDefault="001629A1" w:rsidP="009B11B6">
            <w:pPr>
              <w:jc w:val="both"/>
              <w:rPr>
                <w:rFonts w:eastAsia="Malgun Gothic"/>
                <w:lang w:val="en-US" w:eastAsia="ko-KR"/>
              </w:rPr>
            </w:pPr>
            <w:r>
              <w:rPr>
                <w:rFonts w:eastAsia="Malgun Gothic" w:hint="eastAsia"/>
                <w:lang w:val="en-US" w:eastAsia="ko-KR"/>
              </w:rPr>
              <w:t>LG</w:t>
            </w:r>
          </w:p>
        </w:tc>
        <w:tc>
          <w:tcPr>
            <w:tcW w:w="7816" w:type="dxa"/>
          </w:tcPr>
          <w:p w14:paraId="315FB7B4" w14:textId="77777777" w:rsidR="001629A1" w:rsidRDefault="001629A1" w:rsidP="009B11B6">
            <w:pPr>
              <w:spacing w:after="100"/>
              <w:jc w:val="both"/>
              <w:rPr>
                <w:rFonts w:eastAsia="SimSun"/>
                <w:lang w:val="en-US" w:eastAsia="zh-CN"/>
              </w:rPr>
            </w:pPr>
            <w:r>
              <w:rPr>
                <w:rFonts w:eastAsia="SimSun"/>
                <w:lang w:val="en-US" w:eastAsia="zh-CN"/>
              </w:rPr>
              <w:t>Yes.</w:t>
            </w:r>
          </w:p>
          <w:p w14:paraId="63F15585" w14:textId="616F3FB3" w:rsidR="0014000D" w:rsidRDefault="001629A1" w:rsidP="009B11B6">
            <w:pPr>
              <w:spacing w:after="100"/>
              <w:jc w:val="both"/>
              <w:rPr>
                <w:rFonts w:eastAsia="SimSun"/>
                <w:lang w:val="en-US" w:eastAsia="zh-CN"/>
              </w:rPr>
            </w:pPr>
            <w:r>
              <w:rPr>
                <w:rFonts w:eastAsia="SimSun"/>
                <w:lang w:val="en-US" w:eastAsia="zh-CN"/>
              </w:rPr>
              <w:t>T</w:t>
            </w:r>
            <w:r w:rsidRPr="001629A1">
              <w:rPr>
                <w:rFonts w:eastAsia="SimSun"/>
                <w:lang w:val="en-US" w:eastAsia="zh-CN"/>
              </w:rPr>
              <w:t xml:space="preserve">he </w:t>
            </w:r>
            <w:r>
              <w:rPr>
                <w:rFonts w:eastAsia="SimSun"/>
                <w:lang w:val="en-US" w:eastAsia="zh-CN"/>
              </w:rPr>
              <w:t>involved UEs in scenario2, can</w:t>
            </w:r>
            <w:r w:rsidRPr="001629A1">
              <w:rPr>
                <w:rFonts w:eastAsia="SimSun"/>
                <w:lang w:val="en-US" w:eastAsia="zh-CN"/>
              </w:rPr>
              <w:t xml:space="preserve"> be connected to different gNBs</w:t>
            </w:r>
            <w:r>
              <w:rPr>
                <w:rFonts w:eastAsia="SimSun"/>
                <w:lang w:val="en-US" w:eastAsia="zh-CN"/>
              </w:rPr>
              <w:t>.</w:t>
            </w:r>
            <w:r w:rsidR="00452DC1">
              <w:rPr>
                <w:rFonts w:eastAsia="SimSun"/>
                <w:lang w:val="en-US" w:eastAsia="zh-CN"/>
              </w:rPr>
              <w:t xml:space="preserve"> </w:t>
            </w:r>
            <w:r w:rsidR="00E24BCE">
              <w:rPr>
                <w:rFonts w:eastAsia="SimSun"/>
                <w:lang w:val="en-US" w:eastAsia="zh-CN"/>
              </w:rPr>
              <w:t>If intra 5G synchronization is to use PTP, the network part error is sum of</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 xml:space="preserve">error between gNB for </w:t>
            </w:r>
            <w:r w:rsidR="00E24BCE">
              <w:rPr>
                <w:rFonts w:eastAsia="SimSun"/>
                <w:lang w:val="en-US" w:eastAsia="zh-CN"/>
              </w:rPr>
              <w:t>TSC GM and 5G GM</w:t>
            </w:r>
            <w:r w:rsidR="0014000D">
              <w:rPr>
                <w:rFonts w:eastAsia="SimSun"/>
                <w:lang w:val="en-US" w:eastAsia="zh-CN"/>
              </w:rPr>
              <w:t>,</w:t>
            </w:r>
            <w:r w:rsidR="00E24BCE">
              <w:rPr>
                <w:rFonts w:eastAsia="SimSun"/>
                <w:lang w:val="en-US" w:eastAsia="zh-CN"/>
              </w:rPr>
              <w:t xml:space="preserve"> and</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error between 5G GM and gNB for TSC device.</w:t>
            </w:r>
            <w:r w:rsidR="00944410">
              <w:rPr>
                <w:rFonts w:eastAsia="SimSun"/>
                <w:lang w:val="en-US" w:eastAsia="zh-CN"/>
              </w:rPr>
              <w:t xml:space="preserve"> The NW part budget is around </w:t>
            </w:r>
            <w:r w:rsidR="00944410" w:rsidRPr="0014000D">
              <w:rPr>
                <w:rFonts w:eastAsia="SimSun" w:hint="eastAsia"/>
                <w:lang w:val="en-US" w:eastAsia="zh-CN"/>
              </w:rPr>
              <w:t>±</w:t>
            </w:r>
            <w:r w:rsidR="00944410">
              <w:rPr>
                <w:rFonts w:eastAsia="SimSun"/>
                <w:lang w:val="en-US" w:eastAsia="zh-CN"/>
              </w:rPr>
              <w:t>16</w:t>
            </w:r>
            <w:r w:rsidR="00944410" w:rsidRPr="0014000D">
              <w:rPr>
                <w:rFonts w:eastAsia="SimSun"/>
                <w:lang w:val="en-US" w:eastAsia="zh-CN"/>
              </w:rPr>
              <w:t>0ns</w:t>
            </w:r>
            <w:r w:rsidR="00944410">
              <w:rPr>
                <w:rFonts w:eastAsia="SimSun"/>
                <w:lang w:val="en-US" w:eastAsia="zh-CN"/>
              </w:rPr>
              <w:t xml:space="preserve"> when referring to the value (</w:t>
            </w:r>
            <w:r w:rsidR="00944410" w:rsidRPr="0014000D">
              <w:rPr>
                <w:rFonts w:eastAsia="SimSun" w:hint="eastAsia"/>
                <w:lang w:val="en-US" w:eastAsia="zh-CN"/>
              </w:rPr>
              <w:t>±</w:t>
            </w:r>
            <w:r w:rsidR="00944410">
              <w:rPr>
                <w:rFonts w:eastAsia="SimSun"/>
                <w:lang w:val="en-US" w:eastAsia="zh-CN"/>
              </w:rPr>
              <w:t>8</w:t>
            </w:r>
            <w:r w:rsidR="00944410" w:rsidRPr="0014000D">
              <w:rPr>
                <w:rFonts w:eastAsia="SimSun"/>
                <w:lang w:val="en-US" w:eastAsia="zh-CN"/>
              </w:rPr>
              <w:t>0ns</w:t>
            </w:r>
            <w:r w:rsidR="00944410">
              <w:rPr>
                <w:rFonts w:eastAsia="SimSun"/>
                <w:lang w:val="en-US" w:eastAsia="zh-CN"/>
              </w:rPr>
              <w:t>) in Q4.</w:t>
            </w:r>
          </w:p>
        </w:tc>
      </w:tr>
      <w:tr w:rsidR="009B11B6" w14:paraId="7CB6418E" w14:textId="77777777" w:rsidTr="0064404B">
        <w:trPr>
          <w:trHeight w:val="443"/>
        </w:trPr>
        <w:tc>
          <w:tcPr>
            <w:tcW w:w="1838" w:type="dxa"/>
          </w:tcPr>
          <w:p w14:paraId="54DB7FD2" w14:textId="3FE23DF7" w:rsidR="009B11B6" w:rsidRDefault="00061B96" w:rsidP="00674D17">
            <w:pPr>
              <w:jc w:val="both"/>
              <w:rPr>
                <w:rFonts w:eastAsia="SimSun"/>
                <w:lang w:val="en-US" w:eastAsia="zh-CN"/>
              </w:rPr>
            </w:pPr>
            <w:r>
              <w:rPr>
                <w:rFonts w:eastAsia="SimSun"/>
                <w:lang w:val="en-US" w:eastAsia="zh-CN"/>
              </w:rPr>
              <w:t>Intel</w:t>
            </w:r>
          </w:p>
        </w:tc>
        <w:tc>
          <w:tcPr>
            <w:tcW w:w="7816" w:type="dxa"/>
          </w:tcPr>
          <w:p w14:paraId="03C376EE" w14:textId="6570019F" w:rsidR="009B11B6" w:rsidRPr="00944410" w:rsidRDefault="00061B96" w:rsidP="00674D17">
            <w:pPr>
              <w:jc w:val="both"/>
              <w:rPr>
                <w:rFonts w:eastAsia="SimSun"/>
                <w:lang w:val="en-US" w:eastAsia="zh-CN"/>
              </w:rPr>
            </w:pPr>
            <w:r>
              <w:rPr>
                <w:lang w:val="en-US"/>
              </w:rPr>
              <w:t xml:space="preserve">We are fine with considering different gNB case. </w:t>
            </w:r>
            <w:r>
              <w:t xml:space="preserve">Connection of UEs to different TRP is likely. Whether a pair of TRPs is connected to same gNB or not would be two different assumptions. However, </w:t>
            </w:r>
            <w:r>
              <w:rPr>
                <w:lang w:val="en-US"/>
              </w:rPr>
              <w:t xml:space="preserve">we agree with Qualcomm, that </w:t>
            </w:r>
            <w:r w:rsidRPr="004346B6">
              <w:rPr>
                <w:lang w:val="en-US"/>
              </w:rPr>
              <w:t xml:space="preserve">the </w:t>
            </w:r>
            <w:r w:rsidRPr="00DD27F6">
              <w:t>±</w:t>
            </w:r>
            <w:r w:rsidRPr="00DD27F6">
              <w:rPr>
                <w:lang w:val="en-US"/>
              </w:rPr>
              <w:t xml:space="preserve">100ns bound on synchronization error holds irrespective of the assumptions on </w:t>
            </w:r>
            <w:r w:rsidRPr="00DD27F6">
              <w:t>same/different gNBs or gNB splits</w:t>
            </w:r>
            <w:r>
              <w:t>.</w:t>
            </w:r>
          </w:p>
        </w:tc>
      </w:tr>
      <w:tr w:rsidR="00AA0EF3" w14:paraId="40953FA3" w14:textId="77777777" w:rsidTr="00AA0EF3">
        <w:trPr>
          <w:trHeight w:val="443"/>
        </w:trPr>
        <w:tc>
          <w:tcPr>
            <w:tcW w:w="1838" w:type="dxa"/>
            <w:hideMark/>
          </w:tcPr>
          <w:p w14:paraId="6E04348B" w14:textId="77777777" w:rsidR="00AA0EF3" w:rsidRDefault="00AA0EF3">
            <w:pPr>
              <w:jc w:val="both"/>
              <w:rPr>
                <w:rFonts w:eastAsia="SimSun"/>
                <w:lang w:val="en-US" w:eastAsia="zh-CN"/>
              </w:rPr>
            </w:pPr>
            <w:r>
              <w:rPr>
                <w:rFonts w:eastAsia="SimSun"/>
                <w:lang w:val="en-US" w:eastAsia="zh-CN"/>
              </w:rPr>
              <w:t>vivo</w:t>
            </w:r>
          </w:p>
        </w:tc>
        <w:tc>
          <w:tcPr>
            <w:tcW w:w="7816" w:type="dxa"/>
            <w:hideMark/>
          </w:tcPr>
          <w:p w14:paraId="3260A48B" w14:textId="77777777" w:rsidR="00AA0EF3" w:rsidRDefault="00AA0EF3">
            <w:pPr>
              <w:jc w:val="both"/>
              <w:rPr>
                <w:rFonts w:eastAsia="SimSun"/>
                <w:lang w:val="en-US" w:eastAsia="zh-CN"/>
              </w:rPr>
            </w:pPr>
            <w:r>
              <w:rPr>
                <w:rFonts w:eastAsia="SimSun"/>
                <w:lang w:val="en-US" w:eastAsia="zh-CN"/>
              </w:rPr>
              <w:t xml:space="preserve">For the scenario with 1000m x 100m, the deployment of a single gNB is not able to cover the service area. Based on this understanding, </w:t>
            </w:r>
            <w:r>
              <w:rPr>
                <w:rFonts w:eastAsia="SimSun"/>
                <w:sz w:val="21"/>
                <w:szCs w:val="22"/>
                <w:lang w:val="en-US" w:eastAsia="zh-CN"/>
              </w:rPr>
              <w:t xml:space="preserve">the involved UEs in scenario 2 may connect to different gNBs. </w:t>
            </w:r>
            <w:r>
              <w:rPr>
                <w:lang w:val="en-US"/>
              </w:rPr>
              <w:t>The relative 5G GM synchronization error between two gNBs</w:t>
            </w:r>
            <w:r>
              <w:rPr>
                <w:rFonts w:eastAsia="SimSun"/>
                <w:lang w:val="en-US" w:eastAsia="zh-CN"/>
              </w:rPr>
              <w:t xml:space="preserve"> is </w:t>
            </w:r>
            <w:r>
              <w:rPr>
                <w:rFonts w:eastAsia="SimSun"/>
                <w:color w:val="171717"/>
              </w:rPr>
              <w:t>(±</w:t>
            </w:r>
            <w:r>
              <w:rPr>
                <w:rFonts w:eastAsia="SimSun"/>
                <w:lang w:val="en-US" w:eastAsia="zh-CN"/>
              </w:rPr>
              <w:t>2*</w:t>
            </w:r>
            <w:r>
              <w:rPr>
                <w:rFonts w:eastAsia="SimSun"/>
                <w:color w:val="171717"/>
              </w:rPr>
              <w:t>N</w:t>
            </w:r>
            <w:r>
              <w:rPr>
                <w:rFonts w:eastAsia="SimSun"/>
                <w:color w:val="171717"/>
                <w:lang w:val="en-US" w:eastAsia="zh-CN"/>
              </w:rPr>
              <w:t>*</w:t>
            </w:r>
            <w:r>
              <w:rPr>
                <w:rFonts w:eastAsia="SimSun"/>
                <w:color w:val="171717"/>
              </w:rPr>
              <w:t>40ns).</w:t>
            </w:r>
            <w:r>
              <w:rPr>
                <w:rFonts w:eastAsia="SimSun"/>
                <w:color w:val="171717"/>
                <w:lang w:val="en-US" w:eastAsia="zh-CN"/>
              </w:rPr>
              <w:t xml:space="preserve">  (</w:t>
            </w:r>
            <w:r>
              <w:rPr>
                <w:rFonts w:eastAsia="SimSun"/>
                <w:color w:val="171717"/>
              </w:rPr>
              <w:t xml:space="preserve"> </w:t>
            </w:r>
            <w:r>
              <w:rPr>
                <w:rFonts w:eastAsia="SimSun"/>
                <w:color w:val="171717"/>
                <w:lang w:val="en-US" w:eastAsia="zh-CN"/>
              </w:rPr>
              <w:t xml:space="preserve">i.e., </w:t>
            </w:r>
            <w:r>
              <w:rPr>
                <w:rFonts w:eastAsia="SimSun"/>
                <w:color w:val="171717"/>
              </w:rPr>
              <w:t>±</w:t>
            </w:r>
            <w:r>
              <w:rPr>
                <w:rFonts w:eastAsia="SimSun"/>
                <w:color w:val="171717"/>
                <w:lang w:val="en-US" w:eastAsia="zh-CN"/>
              </w:rPr>
              <w:t>320</w:t>
            </w:r>
            <w:r>
              <w:rPr>
                <w:rFonts w:eastAsia="SimSun"/>
                <w:color w:val="171717"/>
              </w:rPr>
              <w:t>ns</w:t>
            </w:r>
            <w:r>
              <w:rPr>
                <w:rFonts w:eastAsia="SimSun"/>
                <w:color w:val="171717"/>
                <w:lang w:val="en-US" w:eastAsia="zh-CN"/>
              </w:rPr>
              <w:t xml:space="preserve"> when N=4).</w:t>
            </w:r>
            <w:r>
              <w:rPr>
                <w:rFonts w:eastAsia="SimSun"/>
                <w:lang w:val="en-US" w:eastAsia="zh-CN"/>
              </w:rPr>
              <w:t xml:space="preserve"> </w:t>
            </w:r>
          </w:p>
        </w:tc>
      </w:tr>
      <w:tr w:rsidR="00AA0EF3" w14:paraId="73116FFA" w14:textId="77777777" w:rsidTr="00AA0EF3">
        <w:trPr>
          <w:trHeight w:val="443"/>
        </w:trPr>
        <w:tc>
          <w:tcPr>
            <w:tcW w:w="1838" w:type="dxa"/>
            <w:hideMark/>
          </w:tcPr>
          <w:p w14:paraId="38B73392" w14:textId="77777777" w:rsidR="00AA0EF3" w:rsidRDefault="00AA0EF3">
            <w:pPr>
              <w:jc w:val="both"/>
              <w:rPr>
                <w:rFonts w:eastAsia="SimSun"/>
                <w:lang w:val="en-US" w:eastAsia="zh-CN"/>
              </w:rPr>
            </w:pPr>
            <w:r>
              <w:rPr>
                <w:rFonts w:eastAsia="SimSun"/>
                <w:lang w:val="en-US" w:eastAsia="zh-CN"/>
              </w:rPr>
              <w:t>CMCC</w:t>
            </w:r>
          </w:p>
        </w:tc>
        <w:tc>
          <w:tcPr>
            <w:tcW w:w="7816" w:type="dxa"/>
            <w:hideMark/>
          </w:tcPr>
          <w:p w14:paraId="67423C55" w14:textId="77777777" w:rsidR="00AA0EF3" w:rsidRDefault="00AA0EF3">
            <w:pPr>
              <w:jc w:val="both"/>
              <w:rPr>
                <w:rFonts w:eastAsia="SimSun"/>
                <w:lang w:val="en-US" w:eastAsia="zh-CN"/>
              </w:rPr>
            </w:pPr>
            <w:r>
              <w:rPr>
                <w:rFonts w:eastAsia="SimSun"/>
                <w:lang w:val="en-US" w:eastAsia="zh-CN"/>
              </w:rPr>
              <w:t xml:space="preserve">Error budget for device part is a kind of implementation, we think it is valuable to take the input from </w:t>
            </w:r>
            <w:r>
              <w:t>device vendors for budget evaluation into consideration.</w:t>
            </w:r>
          </w:p>
        </w:tc>
      </w:tr>
      <w:tr w:rsidR="00B5346B" w14:paraId="7BEA0E5C" w14:textId="77777777" w:rsidTr="00AA0EF3">
        <w:trPr>
          <w:trHeight w:val="443"/>
        </w:trPr>
        <w:tc>
          <w:tcPr>
            <w:tcW w:w="1838" w:type="dxa"/>
          </w:tcPr>
          <w:p w14:paraId="20576E49" w14:textId="520A9244" w:rsidR="00B5346B" w:rsidRDefault="00B5346B" w:rsidP="00B5346B">
            <w:pPr>
              <w:jc w:val="both"/>
              <w:rPr>
                <w:rFonts w:eastAsia="SimSun"/>
                <w:lang w:val="en-US" w:eastAsia="zh-CN"/>
              </w:rPr>
            </w:pPr>
            <w:r>
              <w:rPr>
                <w:rFonts w:eastAsia="SimSun"/>
                <w:lang w:val="en-US" w:eastAsia="zh-CN"/>
              </w:rPr>
              <w:t>Apple</w:t>
            </w:r>
          </w:p>
        </w:tc>
        <w:tc>
          <w:tcPr>
            <w:tcW w:w="7816" w:type="dxa"/>
          </w:tcPr>
          <w:p w14:paraId="552EB531" w14:textId="7A9A1045" w:rsidR="00B5346B" w:rsidRDefault="00B5346B" w:rsidP="00B5346B">
            <w:pPr>
              <w:jc w:val="both"/>
              <w:rPr>
                <w:rFonts w:eastAsia="SimSun"/>
                <w:lang w:val="en-US" w:eastAsia="zh-CN"/>
              </w:rPr>
            </w:pPr>
            <w:r>
              <w:rPr>
                <w:lang w:val="en-US"/>
              </w:rPr>
              <w:t>Scenario 2 can appear with the same or different gNBs. For evaluation and error budget dimensioning it is better to assume different gNBs which is also more general.</w:t>
            </w:r>
          </w:p>
        </w:tc>
      </w:tr>
      <w:tr w:rsidR="00751B98" w14:paraId="5F176835" w14:textId="77777777" w:rsidTr="00751B98">
        <w:trPr>
          <w:trHeight w:val="443"/>
        </w:trPr>
        <w:tc>
          <w:tcPr>
            <w:tcW w:w="1838" w:type="dxa"/>
            <w:hideMark/>
          </w:tcPr>
          <w:p w14:paraId="698A20C0" w14:textId="77777777" w:rsidR="00751B98" w:rsidRDefault="00751B98">
            <w:pPr>
              <w:jc w:val="both"/>
              <w:rPr>
                <w:rFonts w:eastAsia="SimSun"/>
                <w:lang w:val="en-US" w:eastAsia="zh-CN"/>
              </w:rPr>
            </w:pPr>
            <w:r>
              <w:rPr>
                <w:rFonts w:eastAsia="SimSun"/>
                <w:lang w:val="en-US" w:eastAsia="zh-CN"/>
              </w:rPr>
              <w:t>MediaTek</w:t>
            </w:r>
          </w:p>
        </w:tc>
        <w:tc>
          <w:tcPr>
            <w:tcW w:w="7816" w:type="dxa"/>
            <w:hideMark/>
          </w:tcPr>
          <w:p w14:paraId="7317474E" w14:textId="77777777" w:rsidR="00751B98" w:rsidRDefault="00751B98">
            <w:pPr>
              <w:jc w:val="both"/>
              <w:rPr>
                <w:rFonts w:eastAsia="SimSun"/>
                <w:lang w:val="en-US" w:eastAsia="zh-CN"/>
              </w:rPr>
            </w:pPr>
            <w:r>
              <w:rPr>
                <w:rFonts w:eastAsia="SimSun"/>
                <w:lang w:val="en-US" w:eastAsia="zh-CN"/>
              </w:rPr>
              <w:t>For Scenario 2, i.e. control to control use-case, we see no real impact on the error budget due to same/different gNBs or CU/DU split, assuming RAN3’s evaluation that the error budget is negligible still holds true for deployments with a local GM clock.</w:t>
            </w:r>
          </w:p>
        </w:tc>
      </w:tr>
      <w:tr w:rsidR="00751B98" w14:paraId="70420ADF" w14:textId="77777777" w:rsidTr="00751B98">
        <w:trPr>
          <w:trHeight w:val="443"/>
        </w:trPr>
        <w:tc>
          <w:tcPr>
            <w:tcW w:w="1838" w:type="dxa"/>
            <w:hideMark/>
          </w:tcPr>
          <w:p w14:paraId="2005903F" w14:textId="77777777" w:rsidR="00751B98" w:rsidRDefault="00751B98">
            <w:pPr>
              <w:jc w:val="both"/>
              <w:rPr>
                <w:rFonts w:eastAsiaTheme="minorEastAsia"/>
                <w:lang w:val="en-US" w:eastAsia="ja-JP"/>
              </w:rPr>
            </w:pPr>
            <w:r>
              <w:rPr>
                <w:rFonts w:eastAsiaTheme="minorEastAsia"/>
                <w:lang w:val="en-US" w:eastAsia="ja-JP"/>
              </w:rPr>
              <w:t>Sequans</w:t>
            </w:r>
          </w:p>
        </w:tc>
        <w:tc>
          <w:tcPr>
            <w:tcW w:w="7816" w:type="dxa"/>
            <w:hideMark/>
          </w:tcPr>
          <w:p w14:paraId="107B964F" w14:textId="77777777" w:rsidR="00751B98" w:rsidRDefault="00751B98">
            <w:pPr>
              <w:jc w:val="both"/>
              <w:rPr>
                <w:rFonts w:eastAsiaTheme="minorEastAsia"/>
                <w:lang w:val="en-US" w:eastAsia="ja-JP"/>
              </w:rPr>
            </w:pPr>
            <w:r>
              <w:rPr>
                <w:rFonts w:eastAsiaTheme="minorEastAsia"/>
                <w:lang w:val="en-US" w:eastAsia="ja-JP"/>
              </w:rPr>
              <w:t>If we consider 100m x 100m use case as well, single gNB might more easily be considered (see question 1). Otherwise multiple gNBs might be needed.</w:t>
            </w:r>
          </w:p>
        </w:tc>
      </w:tr>
      <w:tr w:rsidR="004718EC" w14:paraId="73BDDE32" w14:textId="77777777" w:rsidTr="004718EC">
        <w:trPr>
          <w:trHeight w:val="443"/>
        </w:trPr>
        <w:tc>
          <w:tcPr>
            <w:tcW w:w="1838" w:type="dxa"/>
            <w:hideMark/>
          </w:tcPr>
          <w:p w14:paraId="56CA7B4C" w14:textId="77777777" w:rsidR="004718EC" w:rsidRDefault="004718EC">
            <w:pPr>
              <w:jc w:val="both"/>
              <w:rPr>
                <w:rFonts w:eastAsiaTheme="minorEastAsia"/>
                <w:lang w:val="en-US" w:eastAsia="ja-JP"/>
              </w:rPr>
            </w:pPr>
            <w:r>
              <w:rPr>
                <w:rFonts w:eastAsiaTheme="minorEastAsia"/>
                <w:lang w:val="en-US" w:eastAsia="ja-JP"/>
              </w:rPr>
              <w:t>NTTDOCOMO</w:t>
            </w:r>
          </w:p>
        </w:tc>
        <w:tc>
          <w:tcPr>
            <w:tcW w:w="7816" w:type="dxa"/>
            <w:hideMark/>
          </w:tcPr>
          <w:p w14:paraId="30E8F2F8" w14:textId="77777777" w:rsidR="004718EC" w:rsidRDefault="004718EC">
            <w:pPr>
              <w:jc w:val="both"/>
              <w:rPr>
                <w:rFonts w:eastAsiaTheme="minorEastAsia"/>
                <w:lang w:val="en-US" w:eastAsia="ja-JP"/>
              </w:rPr>
            </w:pPr>
            <w:r>
              <w:rPr>
                <w:rFonts w:eastAsiaTheme="minorEastAsia"/>
                <w:lang w:val="en-US" w:eastAsia="ja-JP"/>
              </w:rPr>
              <w:t>Yes. Agree with Ericsson’ view. Involvement of multiple DU is possible in control-to-control communication use case (assuming the service area is larger than 100m*100m).</w:t>
            </w:r>
          </w:p>
        </w:tc>
      </w:tr>
    </w:tbl>
    <w:p w14:paraId="54CBBD4C" w14:textId="77777777" w:rsidR="00B5346B" w:rsidRDefault="00B5346B" w:rsidP="00B860FC">
      <w:pPr>
        <w:rPr>
          <w:b/>
          <w:bCs/>
        </w:rPr>
      </w:pPr>
    </w:p>
    <w:p w14:paraId="4AE0F826" w14:textId="7A832008" w:rsidR="00B5346B" w:rsidRPr="004548A2" w:rsidRDefault="00B5346B" w:rsidP="00B860FC">
      <w:pPr>
        <w:rPr>
          <w:i/>
          <w:iCs/>
          <w:color w:val="C00000"/>
        </w:rPr>
      </w:pPr>
      <w:r w:rsidRPr="004548A2">
        <w:rPr>
          <w:b/>
          <w:bCs/>
          <w:i/>
          <w:iCs/>
          <w:color w:val="C00000"/>
        </w:rPr>
        <w:t>S</w:t>
      </w:r>
      <w:r w:rsidR="00B860FC" w:rsidRPr="004548A2">
        <w:rPr>
          <w:b/>
          <w:bCs/>
          <w:i/>
          <w:iCs/>
          <w:color w:val="C00000"/>
        </w:rPr>
        <w:t>ummary of Question 5</w:t>
      </w:r>
      <w:r w:rsidR="00B860FC" w:rsidRPr="004548A2">
        <w:rPr>
          <w:i/>
          <w:iCs/>
          <w:color w:val="C00000"/>
        </w:rPr>
        <w:t xml:space="preserve">: </w:t>
      </w:r>
    </w:p>
    <w:p w14:paraId="79836D6A" w14:textId="670CD132" w:rsidR="00B860FC" w:rsidRPr="004548A2" w:rsidRDefault="001D2ABC" w:rsidP="00B860FC">
      <w:pPr>
        <w:rPr>
          <w:i/>
          <w:iCs/>
          <w:color w:val="C00000"/>
        </w:rPr>
      </w:pPr>
      <w:r w:rsidRPr="004548A2">
        <w:rPr>
          <w:i/>
          <w:iCs/>
          <w:color w:val="C00000"/>
        </w:rPr>
        <w:t xml:space="preserve">It is observed that </w:t>
      </w:r>
      <w:r w:rsidR="00B5346B">
        <w:rPr>
          <w:i/>
          <w:iCs/>
          <w:color w:val="C00000"/>
        </w:rPr>
        <w:t xml:space="preserve">the </w:t>
      </w:r>
      <w:r w:rsidRPr="004548A2">
        <w:rPr>
          <w:i/>
          <w:iCs/>
          <w:color w:val="C00000"/>
        </w:rPr>
        <w:t xml:space="preserve">majority of companies do see the need </w:t>
      </w:r>
      <w:r w:rsidR="00B5346B">
        <w:rPr>
          <w:i/>
          <w:iCs/>
          <w:color w:val="C00000"/>
        </w:rPr>
        <w:t>of using</w:t>
      </w:r>
      <w:r w:rsidRPr="004548A2">
        <w:rPr>
          <w:i/>
          <w:iCs/>
          <w:color w:val="C00000"/>
        </w:rPr>
        <w:t xml:space="preserve"> more than one gNB/DU/TRP to cover the area</w:t>
      </w:r>
      <w:r w:rsidR="005A7407" w:rsidRPr="004548A2">
        <w:rPr>
          <w:i/>
          <w:iCs/>
          <w:color w:val="C00000"/>
        </w:rPr>
        <w:t>s of the corresponding scenarios.</w:t>
      </w:r>
    </w:p>
    <w:p w14:paraId="4E5E7B83" w14:textId="77777777" w:rsidR="006819B3" w:rsidRPr="0064404B" w:rsidRDefault="006819B3" w:rsidP="00EC5D1D">
      <w:pPr>
        <w:jc w:val="both"/>
      </w:pPr>
    </w:p>
    <w:p w14:paraId="6B1093B0" w14:textId="1860384B" w:rsidR="00EC5D1D" w:rsidRDefault="00A0490F" w:rsidP="00EC5D1D">
      <w:pPr>
        <w:pStyle w:val="20"/>
      </w:pPr>
      <w:r>
        <w:lastRenderedPageBreak/>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af4"/>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SimSun"/>
                <w:color w:val="171717"/>
              </w:rPr>
            </w:pPr>
            <w:r>
              <w:rPr>
                <w:rFonts w:eastAsia="SimSun"/>
                <w:color w:val="171717"/>
              </w:rPr>
              <w:t xml:space="preserve">The device can be considered as </w:t>
            </w:r>
            <w:r w:rsidRPr="00352559">
              <w:rPr>
                <w:rFonts w:eastAsia="SimSun"/>
                <w:color w:val="171717"/>
              </w:rPr>
              <w:t xml:space="preserve">(g)PTP capable </w:t>
            </w:r>
            <w:r>
              <w:rPr>
                <w:rFonts w:eastAsia="SimSun"/>
                <w:color w:val="171717"/>
              </w:rPr>
              <w:t xml:space="preserve">switches and likely to implement function of be Boundary Clock (BC) or Transparent Clock (TC). In case of BC, there is |TE| requirement in ITU-T recommendation </w:t>
            </w:r>
            <w:r w:rsidRPr="00E11DDA">
              <w:rPr>
                <w:rFonts w:eastAsia="SimSun"/>
                <w:color w:val="171717"/>
              </w:rPr>
              <w:t>G.8273.2</w:t>
            </w:r>
            <w:r>
              <w:rPr>
                <w:rFonts w:eastAsia="SimSun"/>
                <w:color w:val="171717"/>
              </w:rPr>
              <w:t xml:space="preserve"> that the maximum |TE| for BC with Class C which assumes to be used for 5G mobile telecommunication is 30ns. Note that BC with Class D will have strict budget compared to Class C</w:t>
            </w:r>
            <w:r w:rsidR="00F03E3D">
              <w:rPr>
                <w:rFonts w:eastAsia="SimSun"/>
                <w:color w:val="171717"/>
              </w:rPr>
              <w:t xml:space="preserve"> (e.g. below 30ns)</w:t>
            </w:r>
            <w:r>
              <w:rPr>
                <w:rFonts w:eastAsia="SimSun"/>
                <w:color w:val="171717"/>
              </w:rPr>
              <w:t xml:space="preserve">, but the </w:t>
            </w:r>
            <w:r w:rsidR="00F03E3D">
              <w:rPr>
                <w:rFonts w:eastAsia="SimSun"/>
                <w:color w:val="171717"/>
              </w:rPr>
              <w:t xml:space="preserve">exact </w:t>
            </w:r>
            <w:r>
              <w:rPr>
                <w:rFonts w:eastAsia="SimSun"/>
                <w:color w:val="171717"/>
              </w:rPr>
              <w:t xml:space="preserve">value is </w:t>
            </w:r>
            <w:r w:rsidR="00F03E3D">
              <w:rPr>
                <w:rFonts w:eastAsia="SimSun"/>
                <w:color w:val="171717"/>
              </w:rPr>
              <w:t xml:space="preserve">still studied </w:t>
            </w:r>
            <w:r>
              <w:rPr>
                <w:rFonts w:eastAsia="SimSun"/>
                <w:color w:val="171717"/>
              </w:rPr>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SimSun"/>
                <w:color w:val="171717"/>
              </w:rPr>
              <w:t>G.8273.2</w:t>
            </w:r>
            <w:r w:rsidR="00F03E3D">
              <w:rPr>
                <w:rFonts w:eastAsia="SimSun"/>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SimSun"/>
                <w:color w:val="171717"/>
              </w:rPr>
              <w:t>40ns to have alignment with the RAN3 assumption. The 10ns margin can also be good for “</w:t>
            </w:r>
            <w:r w:rsidRPr="00B86275">
              <w:rPr>
                <w:lang w:val="en-US"/>
              </w:rPr>
              <w:t>accuracy 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SimSun"/>
                <w:color w:val="171717"/>
              </w:rPr>
              <w:t xml:space="preserve">Having provided that, </w:t>
            </w:r>
            <w:r w:rsidR="00F03E3D">
              <w:rPr>
                <w:rFonts w:eastAsia="SimSun"/>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7E62BB8D" w14:textId="3D5E66F8" w:rsidR="00674D17" w:rsidRDefault="00674D17" w:rsidP="00674D17">
            <w:pPr>
              <w:jc w:val="both"/>
              <w:rPr>
                <w:rFonts w:eastAsia="SimSun"/>
                <w:color w:val="171717"/>
              </w:rPr>
            </w:pPr>
            <w:r>
              <w:rPr>
                <w:rFonts w:eastAsia="SimSun" w:hint="eastAsia"/>
                <w:lang w:val="en-US" w:eastAsia="zh-CN"/>
              </w:rPr>
              <w:t>O</w:t>
            </w:r>
            <w:r>
              <w:rPr>
                <w:rFonts w:eastAsia="SimSun"/>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4F8407B6" w14:textId="77777777" w:rsidR="00A9315B" w:rsidRPr="008A0DB9" w:rsidRDefault="00A9315B" w:rsidP="0092417A">
            <w:pPr>
              <w:jc w:val="both"/>
              <w:rPr>
                <w:rFonts w:eastAsia="SimSun"/>
                <w:lang w:val="en-US" w:eastAsia="zh-CN"/>
              </w:rPr>
            </w:pPr>
            <w:r>
              <w:rPr>
                <w:rFonts w:eastAsia="SimSun"/>
                <w:lang w:val="en-US" w:eastAsia="zh-CN"/>
              </w:rPr>
              <w:t xml:space="preserve">Error budget for device part can </w:t>
            </w:r>
            <w:r w:rsidRPr="00DE2A3E">
              <w:rPr>
                <w:rFonts w:eastAsia="SimSun"/>
                <w:lang w:val="en-US" w:eastAsia="zh-CN"/>
              </w:rPr>
              <w:t xml:space="preserve">be assumed as </w:t>
            </w:r>
            <w:r w:rsidRPr="00DE2A3E">
              <w:t>±</w:t>
            </w:r>
            <w:r w:rsidRPr="00DE2A3E">
              <w:rPr>
                <w:rFonts w:eastAsia="SimSun"/>
                <w:lang w:val="en-US" w:eastAsia="zh-CN"/>
              </w:rPr>
              <w:t>50ns.</w:t>
            </w:r>
          </w:p>
        </w:tc>
      </w:tr>
      <w:tr w:rsidR="009B11B6" w14:paraId="548F0224" w14:textId="77777777" w:rsidTr="0064404B">
        <w:trPr>
          <w:trHeight w:val="443"/>
        </w:trPr>
        <w:tc>
          <w:tcPr>
            <w:tcW w:w="1838" w:type="dxa"/>
          </w:tcPr>
          <w:p w14:paraId="6086DD4D" w14:textId="2FD7FA6C"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30E4CCBB" w14:textId="0BAED54F"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DB4869" w14:paraId="35241B2F" w14:textId="77777777" w:rsidTr="0064404B">
        <w:trPr>
          <w:trHeight w:val="443"/>
        </w:trPr>
        <w:tc>
          <w:tcPr>
            <w:tcW w:w="1838" w:type="dxa"/>
          </w:tcPr>
          <w:p w14:paraId="220A17CA" w14:textId="4533A587" w:rsidR="00DB4869" w:rsidRPr="00DB4869" w:rsidRDefault="00DB4869"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783F72CD" w14:textId="78FB8E58" w:rsidR="00DB4869" w:rsidRPr="00DB4869" w:rsidRDefault="00DB4869" w:rsidP="00215BC4">
            <w:pPr>
              <w:spacing w:after="100"/>
              <w:jc w:val="both"/>
              <w:rPr>
                <w:rFonts w:eastAsia="Malgun Gothic"/>
                <w:color w:val="171717"/>
                <w:lang w:eastAsia="ko-KR"/>
              </w:rPr>
            </w:pPr>
            <w:r>
              <w:rPr>
                <w:rFonts w:eastAsia="Malgun Gothic" w:hint="eastAsia"/>
                <w:color w:val="171717"/>
                <w:lang w:eastAsia="ko-KR"/>
              </w:rPr>
              <w:t>It</w:t>
            </w:r>
            <w:r>
              <w:rPr>
                <w:rFonts w:eastAsia="Malgun Gothic"/>
                <w:color w:val="171717"/>
                <w:lang w:eastAsia="ko-KR"/>
              </w:rPr>
              <w:t>’s about synchronization error inside a device.</w:t>
            </w:r>
            <w:r w:rsidR="00215BC4">
              <w:rPr>
                <w:rFonts w:eastAsia="Malgun Gothic"/>
                <w:color w:val="171717"/>
                <w:lang w:eastAsia="ko-KR"/>
              </w:rPr>
              <w:t xml:space="preserve"> If error of 40ns per PTP hop can be </w:t>
            </w:r>
            <w:r>
              <w:rPr>
                <w:rFonts w:eastAsia="Malgun Gothic"/>
                <w:color w:val="171717"/>
                <w:lang w:eastAsia="ko-KR"/>
              </w:rPr>
              <w:t>assumed</w:t>
            </w:r>
            <w:r w:rsidR="00215BC4">
              <w:rPr>
                <w:rFonts w:eastAsia="Malgun Gothic"/>
                <w:color w:val="171717"/>
                <w:lang w:eastAsia="ko-KR"/>
              </w:rPr>
              <w:t xml:space="preserve"> for </w:t>
            </w:r>
            <w:r w:rsidR="00215BC4" w:rsidRPr="00DB4869">
              <w:rPr>
                <w:rFonts w:eastAsia="Malgun Gothic"/>
                <w:color w:val="171717"/>
                <w:lang w:eastAsia="ko-KR"/>
              </w:rPr>
              <w:t>PTP capable transport network connections</w:t>
            </w:r>
            <w:r>
              <w:rPr>
                <w:rFonts w:eastAsia="Malgun Gothic"/>
                <w:color w:val="171717"/>
                <w:lang w:eastAsia="ko-KR"/>
              </w:rPr>
              <w:t xml:space="preserve">, </w:t>
            </w:r>
            <w:r w:rsidR="00215BC4">
              <w:rPr>
                <w:rFonts w:eastAsia="Malgun Gothic"/>
                <w:color w:val="171717"/>
                <w:lang w:eastAsia="ko-KR"/>
              </w:rPr>
              <w:t>error of device part also can be assumed a</w:t>
            </w:r>
            <w:r w:rsidR="00F00ADB">
              <w:rPr>
                <w:rFonts w:eastAsia="Malgun Gothic"/>
                <w:color w:val="171717"/>
                <w:lang w:eastAsia="ko-KR"/>
              </w:rPr>
              <w:t>round 40 ns for study purposes.</w:t>
            </w:r>
          </w:p>
        </w:tc>
      </w:tr>
      <w:tr w:rsidR="009B11B6" w14:paraId="0D2D74EB" w14:textId="77777777" w:rsidTr="0064404B">
        <w:trPr>
          <w:trHeight w:val="443"/>
        </w:trPr>
        <w:tc>
          <w:tcPr>
            <w:tcW w:w="1838" w:type="dxa"/>
          </w:tcPr>
          <w:p w14:paraId="661CA470" w14:textId="3A551307" w:rsidR="009B11B6" w:rsidRDefault="007F3989" w:rsidP="00674D17">
            <w:pPr>
              <w:jc w:val="both"/>
              <w:rPr>
                <w:rFonts w:eastAsia="SimSun"/>
                <w:lang w:val="en-US" w:eastAsia="zh-CN"/>
              </w:rPr>
            </w:pPr>
            <w:r>
              <w:rPr>
                <w:rFonts w:eastAsia="SimSun"/>
                <w:lang w:val="en-US" w:eastAsia="zh-CN"/>
              </w:rPr>
              <w:t>Intel</w:t>
            </w:r>
          </w:p>
        </w:tc>
        <w:tc>
          <w:tcPr>
            <w:tcW w:w="7816" w:type="dxa"/>
          </w:tcPr>
          <w:p w14:paraId="73DD55B2" w14:textId="38AD315C" w:rsidR="009B11B6" w:rsidRPr="007F3989" w:rsidRDefault="007F3989" w:rsidP="007F3989">
            <w:pPr>
              <w:rPr>
                <w:lang w:val="en-US"/>
              </w:rPr>
            </w:pPr>
            <w:r>
              <w:t>The time synchronization error between the DS-TT and UE modem, and UE internal error should be accounted for. The device error budget would typically be less than the network error budget. Network error is mainly due to the timing sync error of 5GS GM to gNB, which can be physically separated by several hops. But in case of device error, the related components are typically very close physically.</w:t>
            </w:r>
          </w:p>
        </w:tc>
      </w:tr>
      <w:tr w:rsidR="002A2BA2" w14:paraId="3BEE4412" w14:textId="77777777" w:rsidTr="002A2BA2">
        <w:trPr>
          <w:trHeight w:val="443"/>
        </w:trPr>
        <w:tc>
          <w:tcPr>
            <w:tcW w:w="1838" w:type="dxa"/>
            <w:hideMark/>
          </w:tcPr>
          <w:p w14:paraId="62D6FA5B" w14:textId="77777777" w:rsidR="002A2BA2" w:rsidRDefault="002A2BA2">
            <w:pPr>
              <w:jc w:val="both"/>
              <w:rPr>
                <w:rFonts w:eastAsia="SimSun"/>
                <w:lang w:val="en-US" w:eastAsia="zh-CN"/>
              </w:rPr>
            </w:pPr>
            <w:r>
              <w:rPr>
                <w:rFonts w:eastAsia="SimSun"/>
                <w:lang w:val="en-US" w:eastAsia="zh-CN"/>
              </w:rPr>
              <w:t>vivo</w:t>
            </w:r>
          </w:p>
        </w:tc>
        <w:tc>
          <w:tcPr>
            <w:tcW w:w="7816" w:type="dxa"/>
            <w:hideMark/>
          </w:tcPr>
          <w:p w14:paraId="6C4F5EA1" w14:textId="77777777" w:rsidR="002A2BA2" w:rsidRDefault="002A2BA2">
            <w:pPr>
              <w:jc w:val="both"/>
              <w:rPr>
                <w:rFonts w:eastAsia="SimSun"/>
                <w:lang w:val="en-US" w:eastAsia="zh-CN"/>
              </w:rPr>
            </w:pPr>
            <w:r>
              <w:rPr>
                <w:rFonts w:eastAsia="SimSun"/>
                <w:lang w:val="en-US" w:eastAsia="zh-CN"/>
              </w:rPr>
              <w:t xml:space="preserve">When </w:t>
            </w:r>
            <w:r>
              <w:t>DS-TT is not integrated into UE, e.g., as a peripheral component of UE</w:t>
            </w:r>
            <w:r>
              <w:rPr>
                <w:rFonts w:eastAsia="SimSun"/>
                <w:lang w:val="en-US" w:eastAsia="zh-CN"/>
              </w:rPr>
              <w:t xml:space="preserve">, it can be assumed that the error budget for device part is counted as one PTP hop (i.e., </w:t>
            </w:r>
            <w:r>
              <w:t>±</w:t>
            </w:r>
            <w:r>
              <w:rPr>
                <w:rFonts w:eastAsia="SimSun"/>
                <w:color w:val="171717"/>
              </w:rPr>
              <w:t>40ns</w:t>
            </w:r>
            <w:r>
              <w:rPr>
                <w:rFonts w:eastAsia="SimSun"/>
                <w:lang w:val="en-US" w:eastAsia="zh-CN"/>
              </w:rPr>
              <w:t xml:space="preserve">). Considering the device may have lower sync accuracy ability than NW node, we prefer to leave a more tolerable error budget of </w:t>
            </w:r>
            <w:r>
              <w:t>±</w:t>
            </w:r>
            <w:r>
              <w:rPr>
                <w:rFonts w:eastAsia="SimSun"/>
                <w:lang w:val="en-US" w:eastAsia="zh-CN"/>
              </w:rPr>
              <w:t>50ns for the device part.</w:t>
            </w:r>
          </w:p>
        </w:tc>
      </w:tr>
      <w:tr w:rsidR="002A2BA2" w14:paraId="4582EDF6" w14:textId="77777777" w:rsidTr="002A2BA2">
        <w:trPr>
          <w:trHeight w:val="443"/>
        </w:trPr>
        <w:tc>
          <w:tcPr>
            <w:tcW w:w="1838" w:type="dxa"/>
            <w:hideMark/>
          </w:tcPr>
          <w:p w14:paraId="3EB62A80" w14:textId="77777777" w:rsidR="002A2BA2" w:rsidRDefault="002A2BA2">
            <w:pPr>
              <w:jc w:val="both"/>
              <w:rPr>
                <w:rFonts w:eastAsia="SimSun"/>
                <w:lang w:val="en-US" w:eastAsia="zh-CN"/>
              </w:rPr>
            </w:pPr>
            <w:r>
              <w:rPr>
                <w:rFonts w:eastAsia="SimSun"/>
                <w:lang w:val="en-US" w:eastAsia="zh-CN"/>
              </w:rPr>
              <w:lastRenderedPageBreak/>
              <w:t>CMCC</w:t>
            </w:r>
          </w:p>
        </w:tc>
        <w:tc>
          <w:tcPr>
            <w:tcW w:w="7816" w:type="dxa"/>
            <w:hideMark/>
          </w:tcPr>
          <w:p w14:paraId="6D8940AC" w14:textId="77777777" w:rsidR="002A2BA2" w:rsidRDefault="002A2BA2">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4DE8E647" w14:textId="77777777" w:rsidTr="002A2BA2">
        <w:trPr>
          <w:trHeight w:val="443"/>
        </w:trPr>
        <w:tc>
          <w:tcPr>
            <w:tcW w:w="1838" w:type="dxa"/>
          </w:tcPr>
          <w:p w14:paraId="32B6EDA8" w14:textId="490B3F64" w:rsidR="00B5346B" w:rsidRDefault="00B5346B" w:rsidP="00B5346B">
            <w:pPr>
              <w:jc w:val="both"/>
              <w:rPr>
                <w:rFonts w:eastAsia="SimSun"/>
                <w:lang w:val="en-US" w:eastAsia="zh-CN"/>
              </w:rPr>
            </w:pPr>
            <w:r>
              <w:rPr>
                <w:rFonts w:eastAsia="SimSun"/>
                <w:lang w:val="en-US" w:eastAsia="zh-CN"/>
              </w:rPr>
              <w:t>Apple</w:t>
            </w:r>
          </w:p>
        </w:tc>
        <w:tc>
          <w:tcPr>
            <w:tcW w:w="7816" w:type="dxa"/>
          </w:tcPr>
          <w:p w14:paraId="2EC81C0D" w14:textId="4F8BBE0A" w:rsidR="00B5346B" w:rsidRDefault="00B5346B" w:rsidP="00B5346B">
            <w:pPr>
              <w:jc w:val="both"/>
              <w:rPr>
                <w:lang w:val="en-US"/>
              </w:rPr>
            </w:pPr>
            <w:r>
              <w:rPr>
                <w:lang w:val="en-US"/>
              </w:rPr>
              <w:t xml:space="preserve">The device error budget needs to account for DS-TT functions up to and including the timestamping. In addition, a margin needs to be considered for detection and distribution of reference time in the UE. </w:t>
            </w:r>
          </w:p>
        </w:tc>
      </w:tr>
      <w:tr w:rsidR="006C36FA" w14:paraId="263C7951" w14:textId="77777777" w:rsidTr="006C36FA">
        <w:trPr>
          <w:trHeight w:val="443"/>
        </w:trPr>
        <w:tc>
          <w:tcPr>
            <w:tcW w:w="1838" w:type="dxa"/>
            <w:hideMark/>
          </w:tcPr>
          <w:p w14:paraId="14E726DB" w14:textId="77777777" w:rsidR="006C36FA" w:rsidRDefault="006C36FA">
            <w:pPr>
              <w:jc w:val="both"/>
              <w:rPr>
                <w:rFonts w:eastAsia="SimSun"/>
                <w:lang w:val="en-US" w:eastAsia="zh-CN"/>
              </w:rPr>
            </w:pPr>
            <w:r>
              <w:rPr>
                <w:rFonts w:eastAsia="SimSun"/>
                <w:lang w:val="en-US" w:eastAsia="zh-CN"/>
              </w:rPr>
              <w:t>MediaTek</w:t>
            </w:r>
          </w:p>
        </w:tc>
        <w:tc>
          <w:tcPr>
            <w:tcW w:w="7816" w:type="dxa"/>
            <w:hideMark/>
          </w:tcPr>
          <w:p w14:paraId="02CA4EC4" w14:textId="77777777" w:rsidR="006C36FA" w:rsidRDefault="006C36FA">
            <w:pPr>
              <w:jc w:val="both"/>
              <w:rPr>
                <w:rFonts w:eastAsia="SimSun"/>
                <w:lang w:val="en-US" w:eastAsia="zh-CN"/>
              </w:rPr>
            </w:pPr>
            <w:r>
              <w:rPr>
                <w:rFonts w:eastAsia="SimSun"/>
                <w:lang w:val="en-US" w:eastAsia="zh-CN"/>
              </w:rPr>
              <w:t>Agree with Qualcomm that 50-100ns can be taken as a reasonable assumption for study purposes.</w:t>
            </w:r>
          </w:p>
        </w:tc>
      </w:tr>
      <w:tr w:rsidR="006C36FA" w14:paraId="162D3C76" w14:textId="77777777" w:rsidTr="006C36FA">
        <w:trPr>
          <w:trHeight w:val="443"/>
        </w:trPr>
        <w:tc>
          <w:tcPr>
            <w:tcW w:w="1838" w:type="dxa"/>
            <w:hideMark/>
          </w:tcPr>
          <w:p w14:paraId="7906D02C" w14:textId="77777777" w:rsidR="006C36FA" w:rsidRDefault="006C36FA">
            <w:pPr>
              <w:jc w:val="both"/>
              <w:rPr>
                <w:rFonts w:eastAsiaTheme="minorEastAsia"/>
                <w:lang w:val="en-US" w:eastAsia="ja-JP"/>
              </w:rPr>
            </w:pPr>
            <w:r>
              <w:rPr>
                <w:rFonts w:eastAsiaTheme="minorEastAsia"/>
                <w:lang w:val="en-US" w:eastAsia="ja-JP"/>
              </w:rPr>
              <w:t>Sequans</w:t>
            </w:r>
          </w:p>
        </w:tc>
        <w:tc>
          <w:tcPr>
            <w:tcW w:w="7816" w:type="dxa"/>
            <w:hideMark/>
          </w:tcPr>
          <w:p w14:paraId="156D1E39" w14:textId="77777777" w:rsidR="006C36FA" w:rsidRDefault="006C36FA">
            <w:pPr>
              <w:jc w:val="both"/>
              <w:rPr>
                <w:rFonts w:eastAsiaTheme="minorEastAsia"/>
                <w:lang w:val="en-US" w:eastAsia="ja-JP"/>
              </w:rPr>
            </w:pPr>
            <w:r>
              <w:rPr>
                <w:rFonts w:eastAsiaTheme="minorEastAsia"/>
                <w:lang w:val="en-US" w:eastAsia="ja-JP"/>
              </w:rPr>
              <w:t>This error is due to clock instance maintenance, as well as timestamping accuracy at DS-TT (exact budget TBD).</w:t>
            </w:r>
          </w:p>
        </w:tc>
      </w:tr>
      <w:tr w:rsidR="00477351" w14:paraId="7CC7ED32" w14:textId="77777777" w:rsidTr="00477351">
        <w:trPr>
          <w:trHeight w:val="443"/>
        </w:trPr>
        <w:tc>
          <w:tcPr>
            <w:tcW w:w="1838" w:type="dxa"/>
            <w:hideMark/>
          </w:tcPr>
          <w:p w14:paraId="61271AB6" w14:textId="77777777" w:rsidR="00477351" w:rsidRDefault="00477351">
            <w:pPr>
              <w:jc w:val="both"/>
              <w:rPr>
                <w:rFonts w:eastAsiaTheme="minorEastAsia"/>
                <w:lang w:val="en-US" w:eastAsia="ja-JP"/>
              </w:rPr>
            </w:pPr>
            <w:r>
              <w:rPr>
                <w:rFonts w:eastAsiaTheme="minorEastAsia"/>
                <w:lang w:val="en-US" w:eastAsia="ja-JP"/>
              </w:rPr>
              <w:t>NTTDOCOMO</w:t>
            </w:r>
          </w:p>
        </w:tc>
        <w:tc>
          <w:tcPr>
            <w:tcW w:w="7816" w:type="dxa"/>
            <w:hideMark/>
          </w:tcPr>
          <w:p w14:paraId="3438A969" w14:textId="77777777" w:rsidR="00477351" w:rsidRDefault="00477351">
            <w:pPr>
              <w:jc w:val="both"/>
              <w:rPr>
                <w:rFonts w:eastAsiaTheme="minorEastAsia"/>
                <w:lang w:val="en-US" w:eastAsia="ja-JP"/>
              </w:rPr>
            </w:pPr>
            <w:r>
              <w:rPr>
                <w:rFonts w:eastAsiaTheme="minorEastAsia"/>
                <w:lang w:val="en-US" w:eastAsia="ja-JP"/>
              </w:rPr>
              <w:t>Agree with Qualcomm’s view.</w:t>
            </w:r>
          </w:p>
        </w:tc>
      </w:tr>
    </w:tbl>
    <w:p w14:paraId="0F915AA3" w14:textId="77777777" w:rsidR="00B5346B" w:rsidRDefault="00B5346B" w:rsidP="00523653">
      <w:pPr>
        <w:spacing w:after="0"/>
        <w:rPr>
          <w:b/>
          <w:bCs/>
        </w:rPr>
      </w:pPr>
    </w:p>
    <w:p w14:paraId="2893E65F" w14:textId="77777777" w:rsidR="00B5346B" w:rsidRDefault="00B5346B" w:rsidP="00523653">
      <w:pPr>
        <w:spacing w:after="0"/>
        <w:rPr>
          <w:b/>
          <w:bCs/>
        </w:rPr>
      </w:pPr>
    </w:p>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af4"/>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Uu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SimSun"/>
                <w:color w:val="171717"/>
              </w:rPr>
              <w:t xml:space="preserve">(g)PTP capable </w:t>
            </w:r>
            <w:r>
              <w:rPr>
                <w:rFonts w:eastAsia="SimSun"/>
                <w:color w:val="171717"/>
              </w:rPr>
              <w:t xml:space="preserve">device </w:t>
            </w:r>
            <w:r w:rsidRPr="0015146E">
              <w:rPr>
                <w:rFonts w:eastAsia="SimSun"/>
                <w:color w:val="171717"/>
              </w:rPr>
              <w:t>hop</w:t>
            </w:r>
            <w:r>
              <w:rPr>
                <w:rFonts w:eastAsia="SimSun"/>
                <w:color w:val="171717"/>
              </w:rPr>
              <w:t xml:space="preserve">, </w:t>
            </w:r>
            <w:r w:rsidRPr="00031EC2">
              <w:rPr>
                <w:rFonts w:eastAsia="SimSun"/>
                <w:color w:val="171717"/>
              </w:rPr>
              <w:t>±</w:t>
            </w:r>
            <w:r>
              <w:rPr>
                <w:rFonts w:eastAsia="SimSun"/>
                <w:color w:val="171717"/>
              </w:rPr>
              <w:t>40ns</w:t>
            </w:r>
            <w:r w:rsidR="00507C73">
              <w:rPr>
                <w:rFonts w:eastAsia="SimSun"/>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SimSun"/>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SimSun"/>
                <w:color w:val="171717"/>
              </w:rPr>
              <w:t>40ns, then the consequence mentioned by Nokia is reasonable.</w:t>
            </w:r>
          </w:p>
          <w:p w14:paraId="4EA494F4" w14:textId="77777777" w:rsidR="0064404B" w:rsidRDefault="0064404B" w:rsidP="00DF39A8">
            <w:pPr>
              <w:jc w:val="both"/>
              <w:rPr>
                <w:rFonts w:eastAsia="SimSun"/>
                <w:color w:val="171717"/>
              </w:rPr>
            </w:pPr>
            <w:r>
              <w:rPr>
                <w:rFonts w:eastAsiaTheme="minorEastAsia"/>
                <w:lang w:eastAsia="ja-JP"/>
              </w:rPr>
              <w:t xml:space="preserve">Without loss of generality, if the device budget is assumed to be </w:t>
            </w:r>
            <w:r w:rsidRPr="007306ED">
              <w:t>±</w:t>
            </w:r>
            <w:r>
              <w:t>X [</w:t>
            </w:r>
            <w:r>
              <w:rPr>
                <w:rFonts w:eastAsia="SimSun"/>
                <w:color w:val="171717"/>
              </w:rPr>
              <w:t>ns], then the device part of budget can be defined as follows:</w:t>
            </w:r>
          </w:p>
          <w:p w14:paraId="1AF34230" w14:textId="77777777" w:rsidR="0064404B" w:rsidRDefault="0064404B" w:rsidP="00DF39A8">
            <w:pPr>
              <w:ind w:leftChars="100" w:left="200"/>
              <w:jc w:val="both"/>
              <w:rPr>
                <w:rFonts w:eastAsia="SimSun"/>
                <w:color w:val="171717"/>
              </w:rPr>
            </w:pPr>
            <w:r>
              <w:rPr>
                <w:rFonts w:eastAsiaTheme="minorEastAsia"/>
                <w:color w:val="171717"/>
                <w:lang w:eastAsia="ja-JP"/>
              </w:rPr>
              <w:t>Device budget for Scenario 1</w:t>
            </w:r>
            <w:r>
              <w:rPr>
                <w:rFonts w:eastAsia="SimSun"/>
                <w:color w:val="171717"/>
              </w:rPr>
              <w:t xml:space="preserve"> = X [ns], where X= </w:t>
            </w:r>
            <w:r w:rsidRPr="007306ED">
              <w:t>±</w:t>
            </w:r>
            <w:r>
              <w:rPr>
                <w:rFonts w:eastAsia="SimSun"/>
                <w:color w:val="171717"/>
              </w:rPr>
              <w:t>40ns can be the baseline</w:t>
            </w:r>
          </w:p>
          <w:p w14:paraId="013EF459" w14:textId="77777777" w:rsidR="0064404B" w:rsidRDefault="0064404B" w:rsidP="00DF39A8">
            <w:pPr>
              <w:ind w:leftChars="100" w:left="200"/>
              <w:jc w:val="both"/>
              <w:rPr>
                <w:rFonts w:eastAsia="SimSun"/>
                <w:color w:val="171717"/>
              </w:rPr>
            </w:pPr>
            <w:r>
              <w:rPr>
                <w:rFonts w:eastAsiaTheme="minorEastAsia"/>
                <w:color w:val="171717"/>
                <w:lang w:eastAsia="ja-JP"/>
              </w:rPr>
              <w:t xml:space="preserve">Device budget for </w:t>
            </w:r>
            <w:r>
              <w:rPr>
                <w:rFonts w:eastAsia="SimSun"/>
                <w:color w:val="171717"/>
              </w:rPr>
              <w:t xml:space="preserve">Scenario 2 = 2*X [ns], where X= </w:t>
            </w:r>
            <w:r w:rsidRPr="007306ED">
              <w:t>±</w:t>
            </w:r>
            <w:r>
              <w:rPr>
                <w:rFonts w:eastAsia="SimSun"/>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SimSun"/>
                <w:color w:val="171717"/>
              </w:rPr>
              <w:t xml:space="preserve"> = X [ns], where X= </w:t>
            </w:r>
            <w:r w:rsidRPr="007306ED">
              <w:t>±</w:t>
            </w:r>
            <w:r>
              <w:rPr>
                <w:rFonts w:eastAsia="SimSun"/>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SimSun"/>
                <w:lang w:val="en-US" w:eastAsia="zh-CN"/>
              </w:rPr>
              <w:t xml:space="preserve">Suppose </w:t>
            </w:r>
            <w:r w:rsidRPr="007306ED">
              <w:t>±</w:t>
            </w:r>
            <w:r>
              <w:rPr>
                <w:rFonts w:eastAsia="SimSun"/>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SimSun"/>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5DEA94AD" w14:textId="77777777" w:rsidR="00A9315B" w:rsidRDefault="00A9315B" w:rsidP="0092417A">
            <w:pPr>
              <w:jc w:val="both"/>
              <w:rPr>
                <w:rFonts w:eastAsia="SimSun"/>
                <w:lang w:val="en-US" w:eastAsia="zh-CN"/>
              </w:rPr>
            </w:pPr>
            <w:r>
              <w:rPr>
                <w:rFonts w:eastAsia="SimSun" w:hint="eastAsia"/>
                <w:lang w:val="en-US" w:eastAsia="zh-CN"/>
              </w:rPr>
              <w:t>F</w:t>
            </w:r>
            <w:r>
              <w:rPr>
                <w:rFonts w:eastAsia="SimSun"/>
                <w:lang w:val="en-US" w:eastAsia="zh-CN"/>
              </w:rPr>
              <w:t xml:space="preserve">or Scenario 1 and 3, single device is involved, then the total error budget for device is </w:t>
            </w:r>
            <w:r w:rsidRPr="007306ED">
              <w:t>±</w:t>
            </w:r>
            <w:r>
              <w:rPr>
                <w:rFonts w:eastAsia="SimSun"/>
                <w:lang w:val="en-US" w:eastAsia="zh-CN"/>
              </w:rPr>
              <w:t>50ns.</w:t>
            </w:r>
          </w:p>
          <w:p w14:paraId="0B56AA89" w14:textId="77777777" w:rsidR="00A9315B" w:rsidRPr="00E435F3" w:rsidRDefault="00A9315B" w:rsidP="0092417A">
            <w:pPr>
              <w:jc w:val="both"/>
              <w:rPr>
                <w:rFonts w:eastAsia="SimSun"/>
                <w:lang w:val="en-US" w:eastAsia="zh-CN"/>
              </w:rPr>
            </w:pPr>
            <w:r>
              <w:rPr>
                <w:rFonts w:eastAsia="SimSun"/>
                <w:lang w:val="en-US" w:eastAsia="zh-CN"/>
              </w:rPr>
              <w:t xml:space="preserve">For Scenario 2, since two devices are involved in the E2E path, the total device part budget can be assumed as </w:t>
            </w:r>
            <w:r w:rsidRPr="007306ED">
              <w:t>±</w:t>
            </w:r>
            <w:r>
              <w:rPr>
                <w:rFonts w:eastAsia="SimSun"/>
                <w:lang w:val="en-US" w:eastAsia="zh-CN"/>
              </w:rPr>
              <w:t>100ns.</w:t>
            </w:r>
          </w:p>
        </w:tc>
      </w:tr>
      <w:tr w:rsidR="009B11B6" w14:paraId="08F92BC7" w14:textId="77777777" w:rsidTr="0064404B">
        <w:trPr>
          <w:trHeight w:val="443"/>
        </w:trPr>
        <w:tc>
          <w:tcPr>
            <w:tcW w:w="1838" w:type="dxa"/>
          </w:tcPr>
          <w:p w14:paraId="2C0A7296" w14:textId="0B9A06C0"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27DA9E57" w14:textId="2F01A966"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215BC4" w:rsidRPr="00215BC4" w14:paraId="72948CDB" w14:textId="77777777" w:rsidTr="0064404B">
        <w:trPr>
          <w:trHeight w:val="443"/>
        </w:trPr>
        <w:tc>
          <w:tcPr>
            <w:tcW w:w="1838" w:type="dxa"/>
          </w:tcPr>
          <w:p w14:paraId="3B71796A" w14:textId="47EC8FDD" w:rsidR="00215BC4" w:rsidRPr="00215BC4" w:rsidRDefault="00215BC4"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B4BB612" w14:textId="0E5C15EE" w:rsidR="00215BC4" w:rsidRPr="00215BC4" w:rsidRDefault="00BD379A" w:rsidP="009B11B6">
            <w:pPr>
              <w:spacing w:after="100"/>
              <w:jc w:val="both"/>
              <w:rPr>
                <w:rFonts w:eastAsia="Malgun Gothic"/>
                <w:color w:val="171717"/>
                <w:lang w:eastAsia="ko-KR"/>
              </w:rPr>
            </w:pPr>
            <w:r>
              <w:rPr>
                <w:rFonts w:eastAsia="Malgun Gothic"/>
                <w:color w:val="171717"/>
                <w:lang w:val="en-US" w:eastAsia="ko-KR"/>
              </w:rPr>
              <w:t>Time synchronization</w:t>
            </w:r>
            <w:r w:rsidR="00F00ADB">
              <w:rPr>
                <w:rFonts w:eastAsia="Malgun Gothic"/>
                <w:color w:val="171717"/>
                <w:lang w:eastAsia="ko-KR"/>
              </w:rPr>
              <w:t xml:space="preserve"> error b</w:t>
            </w:r>
            <w:r w:rsidR="00215BC4">
              <w:rPr>
                <w:rFonts w:eastAsia="Malgun Gothic"/>
                <w:color w:val="171717"/>
                <w:lang w:eastAsia="ko-KR"/>
              </w:rPr>
              <w:t xml:space="preserve">etween </w:t>
            </w:r>
            <w:r w:rsidR="00F00ADB">
              <w:rPr>
                <w:rFonts w:eastAsia="Malgun Gothic"/>
                <w:color w:val="171717"/>
                <w:lang w:eastAsia="ko-KR"/>
              </w:rPr>
              <w:t xml:space="preserve">a </w:t>
            </w:r>
            <w:r w:rsidR="00215BC4">
              <w:rPr>
                <w:rFonts w:eastAsia="Malgun Gothic" w:hint="eastAsia"/>
                <w:color w:val="171717"/>
                <w:lang w:eastAsia="ko-KR"/>
              </w:rPr>
              <w:t xml:space="preserve">TSC device part and </w:t>
            </w:r>
            <w:r w:rsidR="00F00ADB">
              <w:rPr>
                <w:rFonts w:eastAsia="Malgun Gothic"/>
                <w:color w:val="171717"/>
                <w:lang w:eastAsia="ko-KR"/>
              </w:rPr>
              <w:t xml:space="preserve">a </w:t>
            </w:r>
            <w:r w:rsidR="00215BC4">
              <w:rPr>
                <w:rFonts w:eastAsia="Malgun Gothic" w:hint="eastAsia"/>
                <w:color w:val="171717"/>
                <w:lang w:eastAsia="ko-KR"/>
              </w:rPr>
              <w:t>5G access part</w:t>
            </w:r>
            <w:r w:rsidR="00215BC4">
              <w:rPr>
                <w:rFonts w:eastAsia="Malgun Gothic"/>
                <w:color w:val="171717"/>
                <w:lang w:eastAsia="ko-KR"/>
              </w:rPr>
              <w:t xml:space="preserve"> in a device</w:t>
            </w:r>
            <w:r w:rsidR="00F00ADB">
              <w:rPr>
                <w:rFonts w:eastAsia="Malgun Gothic"/>
                <w:color w:val="171717"/>
                <w:lang w:eastAsia="ko-KR"/>
              </w:rPr>
              <w:t xml:space="preserve"> is considered. The device part budget can be assumed around 40ns as explained in Q6.</w:t>
            </w:r>
            <w:r>
              <w:rPr>
                <w:rFonts w:eastAsia="Malgun Gothic"/>
                <w:color w:val="171717"/>
                <w:lang w:eastAsia="ko-KR"/>
              </w:rPr>
              <w:t xml:space="preserve"> In case of scenario 2, two device are involved and the total device budget is </w:t>
            </w:r>
            <w:r w:rsidR="009C3A16">
              <w:rPr>
                <w:rFonts w:eastAsia="Malgun Gothic"/>
                <w:color w:val="171717"/>
                <w:lang w:eastAsia="ko-KR"/>
              </w:rPr>
              <w:t xml:space="preserve">around </w:t>
            </w:r>
            <w:r>
              <w:rPr>
                <w:rFonts w:eastAsia="Malgun Gothic"/>
                <w:color w:val="171717"/>
                <w:lang w:eastAsia="ko-KR"/>
              </w:rPr>
              <w:t>twice of 40ns.</w:t>
            </w:r>
          </w:p>
        </w:tc>
      </w:tr>
      <w:tr w:rsidR="009B11B6" w14:paraId="5E871458" w14:textId="77777777" w:rsidTr="0064404B">
        <w:trPr>
          <w:trHeight w:val="443"/>
        </w:trPr>
        <w:tc>
          <w:tcPr>
            <w:tcW w:w="1838" w:type="dxa"/>
          </w:tcPr>
          <w:p w14:paraId="45ABFFE3" w14:textId="1EAFA370" w:rsidR="009B11B6" w:rsidRDefault="007F3989" w:rsidP="00674D17">
            <w:pPr>
              <w:jc w:val="both"/>
              <w:rPr>
                <w:rFonts w:eastAsia="SimSun"/>
                <w:lang w:val="en-US" w:eastAsia="zh-CN"/>
              </w:rPr>
            </w:pPr>
            <w:r>
              <w:rPr>
                <w:rFonts w:eastAsia="SimSun"/>
                <w:lang w:val="en-US" w:eastAsia="zh-CN"/>
              </w:rPr>
              <w:t>Intel</w:t>
            </w:r>
          </w:p>
        </w:tc>
        <w:tc>
          <w:tcPr>
            <w:tcW w:w="7816" w:type="dxa"/>
          </w:tcPr>
          <w:p w14:paraId="728474F0" w14:textId="744BA80F" w:rsidR="009B11B6" w:rsidRPr="00BA6374" w:rsidRDefault="00BA6374" w:rsidP="00BA6374">
            <w:pPr>
              <w:rPr>
                <w:lang w:val="en-US"/>
              </w:rPr>
            </w:pPr>
            <w:r>
              <w:t>Agree with other companies that for two Uu interfaces in control-to-control scenario, the device error should be considered twice. We are okay to consider the RAN3 value of |TE| = N*40 ns assuming a single hop (N = 1) as given in R3-187252. So device error budget of ±80ns for control-to-control use case and ±40ns for smart gird use case seems reasonable.</w:t>
            </w:r>
          </w:p>
        </w:tc>
      </w:tr>
      <w:tr w:rsidR="00C461E7" w14:paraId="7E856001" w14:textId="77777777" w:rsidTr="00C461E7">
        <w:trPr>
          <w:trHeight w:val="443"/>
        </w:trPr>
        <w:tc>
          <w:tcPr>
            <w:tcW w:w="1838" w:type="dxa"/>
            <w:hideMark/>
          </w:tcPr>
          <w:p w14:paraId="35912019" w14:textId="77777777" w:rsidR="00C461E7" w:rsidRDefault="00C461E7">
            <w:pPr>
              <w:jc w:val="both"/>
              <w:rPr>
                <w:rFonts w:eastAsia="SimSun"/>
                <w:lang w:val="en-US" w:eastAsia="zh-CN"/>
              </w:rPr>
            </w:pPr>
            <w:r>
              <w:rPr>
                <w:rFonts w:eastAsia="SimSun"/>
                <w:lang w:val="en-US" w:eastAsia="zh-CN"/>
              </w:rPr>
              <w:t>vivo</w:t>
            </w:r>
          </w:p>
        </w:tc>
        <w:tc>
          <w:tcPr>
            <w:tcW w:w="7816" w:type="dxa"/>
            <w:hideMark/>
          </w:tcPr>
          <w:p w14:paraId="1B892A03" w14:textId="77777777" w:rsidR="00C461E7" w:rsidRDefault="00C461E7">
            <w:pPr>
              <w:jc w:val="both"/>
              <w:rPr>
                <w:rFonts w:eastAsia="SimSun"/>
                <w:lang w:val="en-US" w:eastAsia="zh-CN"/>
              </w:rPr>
            </w:pPr>
            <w:r>
              <w:rPr>
                <w:rFonts w:eastAsia="SimSun"/>
                <w:lang w:val="en-US" w:eastAsia="zh-CN"/>
              </w:rPr>
              <w:t xml:space="preserve">We assume an error budget of </w:t>
            </w:r>
            <w:r>
              <w:t>±</w:t>
            </w:r>
            <w:r>
              <w:rPr>
                <w:rFonts w:eastAsia="SimSun"/>
                <w:lang w:val="en-US" w:eastAsia="zh-CN"/>
              </w:rPr>
              <w:t xml:space="preserve">50 ns for each UE. </w:t>
            </w:r>
          </w:p>
          <w:p w14:paraId="781D8124" w14:textId="77777777" w:rsidR="00C461E7" w:rsidRDefault="00C461E7">
            <w:pPr>
              <w:jc w:val="both"/>
              <w:rPr>
                <w:rFonts w:eastAsia="SimSun"/>
                <w:lang w:val="en-US" w:eastAsia="zh-CN"/>
              </w:rPr>
            </w:pPr>
            <w:r>
              <w:rPr>
                <w:rFonts w:eastAsia="SimSun"/>
                <w:lang w:val="en-US" w:eastAsia="zh-CN"/>
              </w:rPr>
              <w:t xml:space="preserve">Thus, for scenario 1 and 3, the total error budget for device is </w:t>
            </w:r>
            <w:r>
              <w:t>±</w:t>
            </w:r>
            <w:r>
              <w:rPr>
                <w:rFonts w:eastAsia="SimSun"/>
                <w:lang w:val="en-US" w:eastAsia="zh-CN"/>
              </w:rPr>
              <w:t xml:space="preserve">50ns.  </w:t>
            </w:r>
          </w:p>
          <w:p w14:paraId="1EF029EE" w14:textId="77777777" w:rsidR="00C461E7" w:rsidRDefault="00C461E7">
            <w:pPr>
              <w:jc w:val="both"/>
              <w:rPr>
                <w:rFonts w:eastAsia="SimSun"/>
                <w:lang w:val="en-US" w:eastAsia="zh-CN"/>
              </w:rPr>
            </w:pPr>
            <w:r>
              <w:rPr>
                <w:rFonts w:eastAsia="SimSun"/>
                <w:lang w:val="en-US" w:eastAsia="zh-CN"/>
              </w:rPr>
              <w:t xml:space="preserve">For scenario 2, the total error budget for devices is </w:t>
            </w:r>
            <w:r>
              <w:t>±</w:t>
            </w:r>
            <w:r>
              <w:rPr>
                <w:rFonts w:eastAsia="SimSun"/>
                <w:lang w:val="en-US" w:eastAsia="zh-CN"/>
              </w:rPr>
              <w:t>100ns.</w:t>
            </w:r>
          </w:p>
        </w:tc>
      </w:tr>
      <w:tr w:rsidR="00C461E7" w14:paraId="569258B4" w14:textId="77777777" w:rsidTr="00C461E7">
        <w:trPr>
          <w:trHeight w:val="443"/>
        </w:trPr>
        <w:tc>
          <w:tcPr>
            <w:tcW w:w="1838" w:type="dxa"/>
            <w:hideMark/>
          </w:tcPr>
          <w:p w14:paraId="5DC110AE" w14:textId="77777777" w:rsidR="00C461E7" w:rsidRDefault="00C461E7">
            <w:pPr>
              <w:jc w:val="both"/>
              <w:rPr>
                <w:rFonts w:eastAsia="SimSun"/>
                <w:lang w:val="en-US" w:eastAsia="zh-CN"/>
              </w:rPr>
            </w:pPr>
            <w:r>
              <w:rPr>
                <w:rFonts w:eastAsia="SimSun"/>
                <w:lang w:val="en-US" w:eastAsia="zh-CN"/>
              </w:rPr>
              <w:t>CMCC</w:t>
            </w:r>
          </w:p>
        </w:tc>
        <w:tc>
          <w:tcPr>
            <w:tcW w:w="7816" w:type="dxa"/>
            <w:hideMark/>
          </w:tcPr>
          <w:p w14:paraId="52A9C90A" w14:textId="77777777" w:rsidR="00C461E7" w:rsidRDefault="00C461E7">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2A4F643C" w14:textId="77777777" w:rsidTr="00C461E7">
        <w:trPr>
          <w:trHeight w:val="443"/>
        </w:trPr>
        <w:tc>
          <w:tcPr>
            <w:tcW w:w="1838" w:type="dxa"/>
          </w:tcPr>
          <w:p w14:paraId="6A70F372" w14:textId="26A96B4B" w:rsidR="00B5346B" w:rsidRDefault="00B5346B" w:rsidP="00B5346B">
            <w:pPr>
              <w:jc w:val="both"/>
              <w:rPr>
                <w:rFonts w:eastAsia="SimSun"/>
                <w:lang w:val="en-US" w:eastAsia="zh-CN"/>
              </w:rPr>
            </w:pPr>
            <w:r>
              <w:rPr>
                <w:rFonts w:eastAsia="SimSun"/>
                <w:lang w:val="en-US" w:eastAsia="zh-CN"/>
              </w:rPr>
              <w:t>Apple</w:t>
            </w:r>
          </w:p>
        </w:tc>
        <w:tc>
          <w:tcPr>
            <w:tcW w:w="7816" w:type="dxa"/>
          </w:tcPr>
          <w:p w14:paraId="720B3246" w14:textId="77777777" w:rsidR="00B5346B" w:rsidRDefault="00B5346B" w:rsidP="00B5346B">
            <w:pPr>
              <w:jc w:val="both"/>
              <w:rPr>
                <w:lang w:val="en-US"/>
              </w:rPr>
            </w:pPr>
            <w:r>
              <w:rPr>
                <w:lang w:val="en-US"/>
              </w:rPr>
              <w:t>In scenario 2 the device budget needs to be accounted for twice. In scenarios 1 and 3, where there is only one Uu interface, the device budget counts only once.</w:t>
            </w:r>
          </w:p>
          <w:p w14:paraId="0A383B80" w14:textId="383C07FC" w:rsidR="00DA50FD" w:rsidRDefault="00DA50FD" w:rsidP="00B5346B">
            <w:pPr>
              <w:jc w:val="both"/>
              <w:rPr>
                <w:lang w:val="en-US"/>
              </w:rPr>
            </w:pPr>
          </w:p>
        </w:tc>
      </w:tr>
      <w:tr w:rsidR="00DA50FD" w14:paraId="344BC5F9" w14:textId="77777777" w:rsidTr="00DA50FD">
        <w:trPr>
          <w:trHeight w:val="443"/>
        </w:trPr>
        <w:tc>
          <w:tcPr>
            <w:tcW w:w="1838" w:type="dxa"/>
            <w:hideMark/>
          </w:tcPr>
          <w:p w14:paraId="25B1CC93" w14:textId="77777777" w:rsidR="00DA50FD" w:rsidRDefault="00DA50FD">
            <w:pPr>
              <w:jc w:val="both"/>
              <w:rPr>
                <w:rFonts w:eastAsia="SimSun"/>
                <w:lang w:val="en-US" w:eastAsia="zh-CN"/>
              </w:rPr>
            </w:pPr>
            <w:r>
              <w:rPr>
                <w:rFonts w:eastAsia="SimSun"/>
                <w:lang w:val="en-US" w:eastAsia="zh-CN"/>
              </w:rPr>
              <w:t>MediaTek</w:t>
            </w:r>
          </w:p>
        </w:tc>
        <w:tc>
          <w:tcPr>
            <w:tcW w:w="7816" w:type="dxa"/>
            <w:hideMark/>
          </w:tcPr>
          <w:p w14:paraId="3101FCCB" w14:textId="77777777" w:rsidR="00DA50FD" w:rsidRDefault="00DA50FD">
            <w:pPr>
              <w:jc w:val="both"/>
              <w:rPr>
                <w:rFonts w:eastAsia="SimSun"/>
                <w:lang w:val="en-US" w:eastAsia="zh-CN"/>
              </w:rPr>
            </w:pPr>
            <w:r>
              <w:rPr>
                <w:rFonts w:eastAsia="SimSun"/>
                <w:lang w:val="en-US" w:eastAsia="zh-CN"/>
              </w:rPr>
              <w:t>For Scenario 2, the device error budget should be double that used for scenarios 1 and 3, as two devices are involved in the E2E scenario.</w:t>
            </w:r>
          </w:p>
        </w:tc>
      </w:tr>
      <w:tr w:rsidR="00DA50FD" w14:paraId="5ED2F419" w14:textId="77777777" w:rsidTr="00DA50FD">
        <w:trPr>
          <w:trHeight w:val="443"/>
        </w:trPr>
        <w:tc>
          <w:tcPr>
            <w:tcW w:w="1838" w:type="dxa"/>
            <w:hideMark/>
          </w:tcPr>
          <w:p w14:paraId="59F6AD35" w14:textId="77777777" w:rsidR="00DA50FD" w:rsidRDefault="00DA50FD">
            <w:pPr>
              <w:jc w:val="both"/>
              <w:rPr>
                <w:rFonts w:eastAsiaTheme="minorEastAsia"/>
                <w:lang w:val="en-US" w:eastAsia="ja-JP"/>
              </w:rPr>
            </w:pPr>
            <w:r>
              <w:rPr>
                <w:rFonts w:eastAsiaTheme="minorEastAsia"/>
                <w:lang w:val="en-US" w:eastAsia="ja-JP"/>
              </w:rPr>
              <w:t>Sequans</w:t>
            </w:r>
          </w:p>
        </w:tc>
        <w:tc>
          <w:tcPr>
            <w:tcW w:w="7816" w:type="dxa"/>
            <w:hideMark/>
          </w:tcPr>
          <w:p w14:paraId="675FBC98" w14:textId="77777777" w:rsidR="00DA50FD" w:rsidRDefault="00DA50FD">
            <w:pPr>
              <w:jc w:val="both"/>
              <w:rPr>
                <w:rFonts w:eastAsiaTheme="minorEastAsia"/>
                <w:lang w:val="en-US" w:eastAsia="ja-JP"/>
              </w:rPr>
            </w:pPr>
            <w:r>
              <w:rPr>
                <w:rFonts w:eastAsiaTheme="minorEastAsia"/>
                <w:lang w:val="en-US" w:eastAsia="ja-JP"/>
              </w:rPr>
              <w:t>Agree with Mediatek.</w:t>
            </w:r>
          </w:p>
        </w:tc>
      </w:tr>
      <w:tr w:rsidR="00C54700" w14:paraId="7675FE77" w14:textId="77777777" w:rsidTr="00C54700">
        <w:trPr>
          <w:trHeight w:val="443"/>
        </w:trPr>
        <w:tc>
          <w:tcPr>
            <w:tcW w:w="1838" w:type="dxa"/>
            <w:hideMark/>
          </w:tcPr>
          <w:p w14:paraId="174C0D16" w14:textId="77777777" w:rsidR="00C54700" w:rsidRDefault="00C54700">
            <w:pPr>
              <w:jc w:val="both"/>
              <w:rPr>
                <w:rFonts w:eastAsiaTheme="minorEastAsia"/>
                <w:lang w:val="en-US" w:eastAsia="ja-JP"/>
              </w:rPr>
            </w:pPr>
            <w:r>
              <w:rPr>
                <w:rFonts w:eastAsiaTheme="minorEastAsia"/>
                <w:lang w:val="en-US" w:eastAsia="ja-JP"/>
              </w:rPr>
              <w:t>NTTDCOMO</w:t>
            </w:r>
          </w:p>
        </w:tc>
        <w:tc>
          <w:tcPr>
            <w:tcW w:w="7816" w:type="dxa"/>
            <w:hideMark/>
          </w:tcPr>
          <w:p w14:paraId="5B9ECEF2" w14:textId="77777777" w:rsidR="00C54700" w:rsidRDefault="00C54700">
            <w:pPr>
              <w:jc w:val="both"/>
              <w:rPr>
                <w:rFonts w:eastAsiaTheme="minorEastAsia"/>
                <w:lang w:val="en-US" w:eastAsia="ja-JP"/>
              </w:rPr>
            </w:pPr>
            <w:r>
              <w:rPr>
                <w:rFonts w:eastAsiaTheme="minorEastAsia"/>
                <w:lang w:val="en-US" w:eastAsia="ja-JP"/>
              </w:rPr>
              <w:t>Agree with MediaTek’s view.</w:t>
            </w:r>
          </w:p>
        </w:tc>
      </w:tr>
    </w:tbl>
    <w:p w14:paraId="692B6BD4" w14:textId="75342EB1" w:rsidR="00B44BC1" w:rsidRDefault="00B44BC1" w:rsidP="00EC5D1D">
      <w:pPr>
        <w:jc w:val="both"/>
      </w:pPr>
    </w:p>
    <w:p w14:paraId="32CFA3E3" w14:textId="607CFA61" w:rsidR="00B5346B" w:rsidRPr="004548A2" w:rsidRDefault="00B5346B" w:rsidP="00B5346B">
      <w:pPr>
        <w:spacing w:after="0"/>
        <w:rPr>
          <w:i/>
          <w:iCs/>
          <w:color w:val="C00000"/>
        </w:rPr>
      </w:pPr>
      <w:r>
        <w:rPr>
          <w:b/>
          <w:bCs/>
          <w:i/>
          <w:iCs/>
          <w:color w:val="C00000"/>
        </w:rPr>
        <w:t>S</w:t>
      </w:r>
      <w:r w:rsidRPr="004548A2">
        <w:rPr>
          <w:b/>
          <w:bCs/>
          <w:i/>
          <w:iCs/>
          <w:color w:val="C00000"/>
        </w:rPr>
        <w:t>ummary of Question 6 and 7</w:t>
      </w:r>
      <w:r w:rsidRPr="004548A2">
        <w:rPr>
          <w:i/>
          <w:iCs/>
          <w:color w:val="C00000"/>
        </w:rPr>
        <w:t xml:space="preserve">: </w:t>
      </w:r>
    </w:p>
    <w:p w14:paraId="62CF0784" w14:textId="54D964E2" w:rsidR="00B5346B" w:rsidRPr="004548A2" w:rsidRDefault="00B5346B" w:rsidP="00B5346B">
      <w:pPr>
        <w:spacing w:after="0"/>
        <w:rPr>
          <w:i/>
          <w:iCs/>
          <w:color w:val="C00000"/>
        </w:rPr>
      </w:pPr>
      <w:r w:rsidRPr="004548A2">
        <w:rPr>
          <w:i/>
          <w:iCs/>
          <w:color w:val="C00000"/>
        </w:rPr>
        <w:t xml:space="preserve">It is observed that companies view on the device part budget </w:t>
      </w:r>
      <w:r>
        <w:rPr>
          <w:i/>
          <w:iCs/>
          <w:color w:val="C00000"/>
        </w:rPr>
        <w:t>can be summarized</w:t>
      </w:r>
      <w:r w:rsidRPr="004548A2">
        <w:rPr>
          <w:i/>
          <w:iCs/>
          <w:color w:val="C00000"/>
        </w:rPr>
        <w:t xml:space="preserve"> as follow</w:t>
      </w:r>
      <w:r>
        <w:rPr>
          <w:i/>
          <w:iCs/>
          <w:color w:val="C00000"/>
        </w:rPr>
        <w:t>ing</w:t>
      </w:r>
      <w:r w:rsidRPr="004548A2">
        <w:rPr>
          <w:i/>
          <w:iCs/>
          <w:color w:val="C00000"/>
        </w:rPr>
        <w:t>:</w:t>
      </w:r>
    </w:p>
    <w:p w14:paraId="3B603ACE" w14:textId="77777777" w:rsidR="00B5346B" w:rsidRPr="004548A2" w:rsidRDefault="00B5346B" w:rsidP="00B5346B">
      <w:pPr>
        <w:pStyle w:val="af5"/>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hint="eastAsia"/>
          <w:i/>
          <w:iCs/>
          <w:color w:val="C00000"/>
          <w:sz w:val="20"/>
          <w:szCs w:val="20"/>
        </w:rPr>
        <w:t>≤</w:t>
      </w:r>
      <w:r w:rsidRPr="004548A2">
        <w:rPr>
          <w:rFonts w:ascii="Times New Roman" w:eastAsia="Batang" w:hAnsi="Times New Roman" w:cs="Times New Roman"/>
          <w:i/>
          <w:iCs/>
          <w:color w:val="C00000"/>
          <w:sz w:val="20"/>
          <w:szCs w:val="20"/>
        </w:rPr>
        <w:t>40ns (Nokia, CATT, LG (2x40 for scenario 2), CMCC)</w:t>
      </w:r>
    </w:p>
    <w:p w14:paraId="75BCC13B" w14:textId="77777777" w:rsidR="00B5346B" w:rsidRPr="004548A2" w:rsidRDefault="00B5346B" w:rsidP="00B5346B">
      <w:pPr>
        <w:pStyle w:val="af5"/>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±100ns (Samsung, Ericsson)</w:t>
      </w:r>
    </w:p>
    <w:p w14:paraId="654DF0D0" w14:textId="147AAE81" w:rsidR="00B5346B" w:rsidRPr="004548A2" w:rsidRDefault="00B5346B" w:rsidP="00B5346B">
      <w:pPr>
        <w:pStyle w:val="af5"/>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±50-±100 (QC, OPPO (±200 for scenario 2)</w:t>
      </w:r>
      <w:r w:rsidR="00C10B1B">
        <w:rPr>
          <w:rFonts w:ascii="Times New Roman" w:eastAsia="Batang" w:hAnsi="Times New Roman" w:cs="Times New Roman"/>
          <w:i/>
          <w:iCs/>
          <w:color w:val="C00000"/>
          <w:sz w:val="20"/>
          <w:szCs w:val="20"/>
        </w:rPr>
        <w:t>, Media</w:t>
      </w:r>
      <w:r w:rsidR="004548A2">
        <w:rPr>
          <w:rFonts w:ascii="Times New Roman" w:eastAsia="Batang" w:hAnsi="Times New Roman" w:cs="Times New Roman"/>
          <w:i/>
          <w:iCs/>
          <w:color w:val="C00000"/>
          <w:sz w:val="20"/>
          <w:szCs w:val="20"/>
        </w:rPr>
        <w:t>T</w:t>
      </w:r>
      <w:r w:rsidR="00C10B1B">
        <w:rPr>
          <w:rFonts w:ascii="Times New Roman" w:eastAsia="Batang" w:hAnsi="Times New Roman" w:cs="Times New Roman"/>
          <w:i/>
          <w:iCs/>
          <w:color w:val="C00000"/>
          <w:sz w:val="20"/>
          <w:szCs w:val="20"/>
        </w:rPr>
        <w:t>ek</w:t>
      </w:r>
      <w:r w:rsidR="00C54700">
        <w:rPr>
          <w:rFonts w:ascii="Times New Roman" w:eastAsia="Batang" w:hAnsi="Times New Roman" w:cs="Times New Roman"/>
          <w:i/>
          <w:iCs/>
          <w:color w:val="C00000"/>
          <w:sz w:val="20"/>
          <w:szCs w:val="20"/>
        </w:rPr>
        <w:t>, NTTDOCOMO</w:t>
      </w:r>
      <w:r w:rsidR="00C10B1B">
        <w:rPr>
          <w:rFonts w:ascii="Times New Roman" w:eastAsia="Batang" w:hAnsi="Times New Roman" w:cs="Times New Roman"/>
          <w:i/>
          <w:iCs/>
          <w:color w:val="C00000"/>
          <w:sz w:val="20"/>
          <w:szCs w:val="20"/>
        </w:rPr>
        <w:t>)</w:t>
      </w:r>
    </w:p>
    <w:p w14:paraId="7A1C497B" w14:textId="77777777" w:rsidR="00B5346B" w:rsidRPr="004548A2" w:rsidRDefault="00B5346B" w:rsidP="00B5346B">
      <w:pPr>
        <w:pStyle w:val="af5"/>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±50 (Huawei (±100 for scenario 2), vivo)</w:t>
      </w:r>
    </w:p>
    <w:p w14:paraId="2A3BDF6F" w14:textId="77777777" w:rsidR="00B5346B" w:rsidRPr="004548A2" w:rsidRDefault="00B5346B" w:rsidP="00B5346B">
      <w:pPr>
        <w:pStyle w:val="af5"/>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No need to include (ZTE)</w:t>
      </w:r>
    </w:p>
    <w:p w14:paraId="55F76097" w14:textId="33002185" w:rsidR="00B5346B" w:rsidRPr="004548A2" w:rsidRDefault="004548A2" w:rsidP="00B5346B">
      <w:pPr>
        <w:pStyle w:val="af5"/>
        <w:numPr>
          <w:ilvl w:val="0"/>
          <w:numId w:val="15"/>
        </w:numPr>
        <w:jc w:val="both"/>
        <w:rPr>
          <w:rFonts w:ascii="Times New Roman" w:eastAsia="Batang" w:hAnsi="Times New Roman" w:cs="Times New Roman"/>
          <w:i/>
          <w:iCs/>
          <w:color w:val="C00000"/>
          <w:sz w:val="20"/>
          <w:szCs w:val="20"/>
        </w:rPr>
      </w:pPr>
      <w:r>
        <w:rPr>
          <w:rFonts w:ascii="Times New Roman" w:eastAsia="Batang" w:hAnsi="Times New Roman" w:cs="Times New Roman"/>
          <w:i/>
          <w:iCs/>
          <w:color w:val="C00000"/>
          <w:sz w:val="20"/>
          <w:szCs w:val="20"/>
        </w:rPr>
        <w:t>T</w:t>
      </w:r>
      <w:r w:rsidR="00B5346B" w:rsidRPr="004548A2">
        <w:rPr>
          <w:rFonts w:ascii="Times New Roman" w:eastAsia="Batang" w:hAnsi="Times New Roman" w:cs="Times New Roman"/>
          <w:i/>
          <w:iCs/>
          <w:color w:val="C00000"/>
          <w:sz w:val="20"/>
          <w:szCs w:val="20"/>
        </w:rPr>
        <w:t>ypically be less than the network (Intel)</w:t>
      </w:r>
    </w:p>
    <w:p w14:paraId="0E4174B3" w14:textId="77777777" w:rsidR="00B5346B" w:rsidRPr="004548A2" w:rsidRDefault="00B5346B" w:rsidP="00B5346B">
      <w:pPr>
        <w:pStyle w:val="af5"/>
        <w:jc w:val="both"/>
        <w:rPr>
          <w:rFonts w:ascii="Times New Roman" w:eastAsia="Batang" w:hAnsi="Times New Roman" w:cs="Times New Roman"/>
          <w:i/>
          <w:iCs/>
          <w:color w:val="C00000"/>
          <w:sz w:val="20"/>
          <w:szCs w:val="20"/>
        </w:rPr>
      </w:pPr>
    </w:p>
    <w:p w14:paraId="0026A377" w14:textId="2712C8FB" w:rsidR="00B5346B" w:rsidRPr="004548A2" w:rsidRDefault="00B5346B" w:rsidP="00B5346B">
      <w:pPr>
        <w:jc w:val="both"/>
        <w:rPr>
          <w:i/>
          <w:iCs/>
          <w:color w:val="C00000"/>
        </w:rPr>
      </w:pPr>
      <w:r w:rsidRPr="004548A2">
        <w:rPr>
          <w:i/>
          <w:iCs/>
          <w:color w:val="C00000"/>
          <w:lang w:val="pl-PL"/>
        </w:rPr>
        <w:t xml:space="preserve">The </w:t>
      </w:r>
      <w:r>
        <w:rPr>
          <w:i/>
          <w:iCs/>
          <w:color w:val="C00000"/>
          <w:lang w:val="pl-PL"/>
        </w:rPr>
        <w:t xml:space="preserve">proposed UE budget value from </w:t>
      </w:r>
      <w:r w:rsidRPr="004548A2">
        <w:rPr>
          <w:i/>
          <w:iCs/>
          <w:color w:val="C00000"/>
          <w:lang w:val="pl-PL"/>
        </w:rPr>
        <w:t xml:space="preserve">majority of companies lie in the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with two companies arguing that the device budget should be very small or </w:t>
      </w:r>
      <w:r>
        <w:rPr>
          <w:i/>
          <w:iCs/>
          <w:color w:val="C00000"/>
          <w:lang w:val="pl-PL"/>
        </w:rPr>
        <w:t>could be neglected</w:t>
      </w:r>
      <w:r w:rsidRPr="004548A2">
        <w:rPr>
          <w:i/>
          <w:iCs/>
          <w:color w:val="C00000"/>
          <w:lang w:val="pl-PL"/>
        </w:rPr>
        <w:t xml:space="preserve">. A possible way forward is to assume a device part accuracy budget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t>
      </w:r>
      <w:r w:rsidRPr="004548A2">
        <w:rPr>
          <w:i/>
          <w:iCs/>
          <w:color w:val="C00000"/>
        </w:rPr>
        <w:t xml:space="preserve">Further it is observed that all companies agree that the device budget should be accounted twice for scenario 2 and once for scenario 1 and 3. </w:t>
      </w:r>
    </w:p>
    <w:p w14:paraId="6DF03289" w14:textId="77777777" w:rsidR="00B5346B" w:rsidRPr="0064404B" w:rsidRDefault="00B5346B" w:rsidP="00EC5D1D">
      <w:pPr>
        <w:jc w:val="both"/>
      </w:pPr>
    </w:p>
    <w:p w14:paraId="09A02879" w14:textId="2F6A2FC6" w:rsidR="00EC5D1D" w:rsidRDefault="00A0490F" w:rsidP="00EC5D1D">
      <w:pPr>
        <w:pStyle w:val="20"/>
      </w:pPr>
      <w:r>
        <w:lastRenderedPageBreak/>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ＭＳ 明朝"/>
        </w:rPr>
        <w:t xml:space="preserve">Table 5.6.2-1, the service area </w:t>
      </w:r>
      <w:r w:rsidR="0054428D">
        <w:rPr>
          <w:rFonts w:eastAsia="ＭＳ 明朝"/>
        </w:rPr>
        <w:t>defined for</w:t>
      </w:r>
      <w:r w:rsidR="00D941F8">
        <w:rPr>
          <w:rFonts w:eastAsia="ＭＳ 明朝"/>
        </w:rPr>
        <w:t xml:space="preserve"> control to control </w:t>
      </w:r>
      <w:r w:rsidR="00224D4D">
        <w:rPr>
          <w:rFonts w:eastAsia="ＭＳ 明朝"/>
        </w:rPr>
        <w:t xml:space="preserve">and </w:t>
      </w:r>
      <w:r w:rsidR="0054428D">
        <w:rPr>
          <w:rFonts w:eastAsia="ＭＳ 明朝"/>
        </w:rPr>
        <w:t xml:space="preserve">smart grid </w:t>
      </w:r>
      <w:r w:rsidR="00036AE0">
        <w:rPr>
          <w:rFonts w:eastAsia="ＭＳ 明朝"/>
        </w:rPr>
        <w:t xml:space="preserve">use case </w:t>
      </w:r>
      <w:r w:rsidR="0054428D">
        <w:rPr>
          <w:rFonts w:eastAsia="ＭＳ 明朝"/>
        </w:rPr>
        <w:t xml:space="preserve">is </w:t>
      </w:r>
      <w:r w:rsidR="0054428D">
        <w:rPr>
          <w:szCs w:val="24"/>
        </w:rPr>
        <w:t xml:space="preserve">≤ 1000 m x 100 m and </w:t>
      </w:r>
      <w:r w:rsidR="00036AE0">
        <w:rPr>
          <w:rFonts w:eastAsia="Microsoft YaHei" w:cs="Arial"/>
          <w:color w:val="000000"/>
          <w:szCs w:val="18"/>
        </w:rPr>
        <w:t>&lt; 20 km</w:t>
      </w:r>
      <w:r w:rsidR="00036AE0">
        <w:rPr>
          <w:rFonts w:eastAsia="Microsoft YaHei" w:cs="Arial"/>
          <w:color w:val="000000"/>
          <w:szCs w:val="18"/>
          <w:vertAlign w:val="superscript"/>
        </w:rPr>
        <w:t xml:space="preserve">2 </w:t>
      </w:r>
      <w:r w:rsidR="00036AE0">
        <w:rPr>
          <w:rFonts w:eastAsia="ＭＳ 明朝"/>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af4"/>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eastAsia="ko-KR"/>
              </w:rPr>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9">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eastAsia="ko-KR"/>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any cell sizes supported by NR should also be supported for the smart grid use case. Hence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Uu interface under different (reasonable) scenarios. The bottom line is whether the end-to-end synchronization path </w:t>
            </w:r>
            <w:r>
              <w:rPr>
                <w:lang w:val="en-US"/>
              </w:rPr>
              <w:lastRenderedPageBreak/>
              <w:t xml:space="preserve">involves multiple gNBs,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16417F">
            <w:pPr>
              <w:numPr>
                <w:ilvl w:val="0"/>
                <w:numId w:val="16"/>
              </w:numPr>
              <w:jc w:val="both"/>
              <w:rPr>
                <w:lang w:val="en-US"/>
              </w:rPr>
            </w:pPr>
            <w:r>
              <w:rPr>
                <w:lang w:val="en-US"/>
              </w:rPr>
              <w:t xml:space="preserve">One gNB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16417F">
            <w:pPr>
              <w:numPr>
                <w:ilvl w:val="0"/>
                <w:numId w:val="16"/>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very dense gNB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16417F">
            <w:pPr>
              <w:numPr>
                <w:ilvl w:val="0"/>
                <w:numId w:val="16"/>
              </w:numPr>
              <w:jc w:val="both"/>
              <w:rPr>
                <w:lang w:val="en-US"/>
              </w:rPr>
            </w:pPr>
            <w:r>
              <w:rPr>
                <w:lang w:val="en-US"/>
              </w:rPr>
              <w:t>M</w:t>
            </w:r>
            <w:r w:rsidRPr="0051080D">
              <w:rPr>
                <w:lang w:val="en-US"/>
              </w:rPr>
              <w:t xml:space="preserve">ultiple gNBs are needed </w:t>
            </w:r>
            <w:r>
              <w:rPr>
                <w:lang w:val="en-US"/>
              </w:rPr>
              <w:t xml:space="preserve">since it is difficult to cover 1000 meters in indoor environment by one gNB,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gNBs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lastRenderedPageBreak/>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For control-to-control: we agree with Nokia that the expected TRP/DU density (ISDs ~50m) 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r w:rsidRPr="00B83DA1">
              <w:rPr>
                <w:rFonts w:eastAsiaTheme="minorEastAsia"/>
                <w:lang w:val="en-US" w:eastAsia="ja-JP"/>
              </w:rPr>
              <w:t xml:space="preserve">Uu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RAN/Uu part of budget can be derived as follows:</w:t>
            </w:r>
          </w:p>
          <w:p w14:paraId="49224C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2 = (900ns – 2*160ns (NW) – 2*40ns (Device) – 2*5ns (</w:t>
            </w:r>
            <w:r w:rsidRPr="00B86275">
              <w:rPr>
                <w:lang w:val="en-US"/>
              </w:rPr>
              <w:t>ranularity</w:t>
            </w:r>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SimSun" w:hint="eastAsia"/>
                <w:lang w:val="en-US" w:eastAsia="zh-CN"/>
              </w:rPr>
              <w:t>F</w:t>
            </w:r>
            <w:r>
              <w:rPr>
                <w:rFonts w:eastAsia="SimSun"/>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92417A">
            <w:pPr>
              <w:jc w:val="both"/>
              <w:rPr>
                <w:rFonts w:eastAsia="SimSun"/>
                <w:lang w:val="en-US" w:eastAsia="zh-CN"/>
              </w:rPr>
            </w:pPr>
            <w:r>
              <w:rPr>
                <w:rFonts w:eastAsia="SimSun" w:hint="eastAsia"/>
                <w:lang w:val="en-US" w:eastAsia="zh-CN"/>
              </w:rPr>
              <w:t>Huawei</w:t>
            </w:r>
          </w:p>
        </w:tc>
        <w:tc>
          <w:tcPr>
            <w:tcW w:w="7816" w:type="dxa"/>
          </w:tcPr>
          <w:p w14:paraId="7655B0D5" w14:textId="77777777" w:rsidR="00A9315B" w:rsidRDefault="00A9315B" w:rsidP="0092417A">
            <w:pPr>
              <w:jc w:val="both"/>
            </w:pPr>
            <w:r>
              <w:t>The actual synchronization error for Uu interface is affected by many factors, e.g. SCS and corresponding TE</w:t>
            </w:r>
            <w:r w:rsidRPr="00E435F3">
              <w:rPr>
                <w:vertAlign w:val="subscript"/>
              </w:rPr>
              <w:t>UE-DL-RX</w:t>
            </w:r>
            <w:r>
              <w:t xml:space="preserve">, TA adjustment error, Te, and so on, which shall be evaluated by RAN1(and RAN4). Besides, the Uu sync error budget is also affected by how the propagation delay compensation is performed, and with what accuracy. We don’t think that the error budget </w:t>
            </w:r>
            <w:r>
              <w:lastRenderedPageBreak/>
              <w:t>for Uu interface can be just based on the maximum cell size and the expected maximum propagation delay value.</w:t>
            </w:r>
          </w:p>
          <w:p w14:paraId="506DD177" w14:textId="77777777" w:rsidR="00A9315B" w:rsidRDefault="00A9315B" w:rsidP="0092417A">
            <w:pPr>
              <w:jc w:val="both"/>
            </w:pPr>
            <w:r>
              <w:t xml:space="preserve">Since it is much easier to determine the error budget for network part as well as for device part, we think error budget of Uu interface can be determined as the result of the 5GS synchronicity budget minus the error budget for network part as well as for device part. </w:t>
            </w:r>
          </w:p>
          <w:p w14:paraId="2009A643" w14:textId="77777777" w:rsidR="00A9315B" w:rsidRDefault="00A9315B" w:rsidP="0092417A">
            <w:pPr>
              <w:jc w:val="both"/>
            </w:pPr>
            <w:r>
              <w:t xml:space="preserve">Based on the above consideration, for Scenario 1, the error budget for Uu interface can be ±(900ns - 160ns- 50ns)= ±690ns. </w:t>
            </w:r>
          </w:p>
          <w:p w14:paraId="2D3C1EA0" w14:textId="77777777" w:rsidR="00A9315B" w:rsidRDefault="00A9315B" w:rsidP="0092417A">
            <w:pPr>
              <w:jc w:val="both"/>
            </w:pPr>
            <w:r>
              <w:t>For Scenario 2, the total error budget for two Uu interfaces can be ±(900ns - 320ns -100ns)= ±480ns, assuming maximum 4 gPTP capable hops are used between gNB and 5GM. The sync error budget for each Uu interface is then ±240ns.</w:t>
            </w:r>
          </w:p>
          <w:p w14:paraId="766FA222" w14:textId="77777777" w:rsidR="00A9315B" w:rsidRPr="00F71794" w:rsidRDefault="00A9315B" w:rsidP="0092417A">
            <w:pPr>
              <w:jc w:val="both"/>
            </w:pPr>
            <w:r>
              <w:t xml:space="preserve">For Scenario 3, the error budget for Uu interface can be ±(1000ns - 50ns)= ±950ns or </w:t>
            </w:r>
            <w:r w:rsidRPr="005A340D">
              <w:t>±(</w:t>
            </w:r>
            <w:r>
              <w:t>900</w:t>
            </w:r>
            <w:r w:rsidRPr="005A340D">
              <w:t>ns - 50ns)= ±</w:t>
            </w:r>
            <w:r>
              <w:t>8</w:t>
            </w:r>
            <w:r w:rsidRPr="005A340D">
              <w:t>50ns</w:t>
            </w:r>
            <w:r>
              <w:t>.</w:t>
            </w:r>
          </w:p>
        </w:tc>
      </w:tr>
      <w:tr w:rsidR="009B11B6" w14:paraId="32F3D483" w14:textId="77777777" w:rsidTr="0064404B">
        <w:trPr>
          <w:trHeight w:val="443"/>
        </w:trPr>
        <w:tc>
          <w:tcPr>
            <w:tcW w:w="1838" w:type="dxa"/>
          </w:tcPr>
          <w:p w14:paraId="60D32EA0" w14:textId="65B0828A" w:rsidR="009B11B6" w:rsidRDefault="009B11B6" w:rsidP="009B11B6">
            <w:pPr>
              <w:jc w:val="both"/>
              <w:rPr>
                <w:rFonts w:eastAsia="SimSun"/>
                <w:lang w:val="en-US" w:eastAsia="zh-CN"/>
              </w:rPr>
            </w:pPr>
            <w:r w:rsidRPr="00533B03">
              <w:rPr>
                <w:rFonts w:eastAsia="SimSun"/>
                <w:lang w:val="en-US" w:eastAsia="zh-CN"/>
              </w:rPr>
              <w:lastRenderedPageBreak/>
              <w:t>ZTE</w:t>
            </w:r>
          </w:p>
        </w:tc>
        <w:tc>
          <w:tcPr>
            <w:tcW w:w="7816" w:type="dxa"/>
          </w:tcPr>
          <w:p w14:paraId="3F8CCAAA" w14:textId="12483DEA" w:rsidR="009B11B6" w:rsidRPr="00533B03" w:rsidRDefault="009B11B6" w:rsidP="009B11B6">
            <w:pPr>
              <w:spacing w:after="100"/>
              <w:jc w:val="both"/>
              <w:rPr>
                <w:rFonts w:eastAsia="SimSun"/>
                <w:lang w:val="en-US" w:eastAsia="zh-CN"/>
              </w:rPr>
            </w:pPr>
            <w:r w:rsidRPr="00533B03">
              <w:rPr>
                <w:rFonts w:eastAsia="SimSun"/>
                <w:lang w:val="en-US" w:eastAsia="zh-CN"/>
              </w:rPr>
              <w:t xml:space="preserve">We agree with some of above comments that the assumption of number of BS, </w:t>
            </w:r>
            <w:r w:rsidR="00585DF3" w:rsidRPr="00585DF3">
              <w:rPr>
                <w:rFonts w:eastAsia="SimSun"/>
                <w:lang w:val="en-US" w:eastAsia="zh-CN"/>
              </w:rPr>
              <w:t xml:space="preserve">the maximum cell size </w:t>
            </w:r>
            <w:r w:rsidRPr="00533B03">
              <w:rPr>
                <w:rFonts w:eastAsia="SimSun"/>
                <w:lang w:val="en-US" w:eastAsia="zh-CN"/>
              </w:rPr>
              <w:t>can be decided by RAN1. We just don’t want any unnecessary restriction on the deployments. Our brief comments are as following:</w:t>
            </w:r>
          </w:p>
          <w:p w14:paraId="1747B021" w14:textId="4C5398A5" w:rsidR="009B11B6" w:rsidRPr="00533B03" w:rsidRDefault="009B11B6" w:rsidP="0016417F">
            <w:pPr>
              <w:pStyle w:val="af5"/>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For smart grid, both one gNB or multi gNBs should be possible. Anyway</w:t>
            </w:r>
            <w:r w:rsidR="00585DF3">
              <w:rPr>
                <w:rFonts w:ascii="Times New Roman" w:eastAsia="SimSun" w:hAnsi="Times New Roman" w:cs="Times New Roman" w:hint="eastAsia"/>
                <w:sz w:val="20"/>
                <w:szCs w:val="20"/>
                <w:lang w:val="en-US" w:eastAsia="zh-CN"/>
              </w:rPr>
              <w:t>,</w:t>
            </w:r>
            <w:r w:rsidR="00585DF3">
              <w:rPr>
                <w:rFonts w:ascii="Times New Roman" w:eastAsia="SimSun" w:hAnsi="Times New Roman" w:cs="Times New Roman"/>
                <w:sz w:val="20"/>
                <w:szCs w:val="20"/>
                <w:lang w:val="en-US" w:eastAsia="zh-CN"/>
              </w:rPr>
              <w:t xml:space="preserve"> </w:t>
            </w:r>
            <w:r w:rsidRPr="00533B03">
              <w:rPr>
                <w:rFonts w:ascii="Times New Roman" w:eastAsia="SimSun" w:hAnsi="Times New Roman" w:cs="Times New Roman"/>
                <w:sz w:val="20"/>
                <w:szCs w:val="20"/>
                <w:lang w:val="en-US" w:eastAsia="zh-CN"/>
              </w:rPr>
              <w:t>PDC is needed.</w:t>
            </w:r>
          </w:p>
          <w:p w14:paraId="343CA9B2" w14:textId="3E13CFFA" w:rsidR="009B11B6" w:rsidRPr="00533B03" w:rsidRDefault="009B11B6" w:rsidP="0016417F">
            <w:pPr>
              <w:pStyle w:val="af5"/>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For control-to-control: With a large (1000 m x 100 m) service area, multiple gNBs are also possible</w:t>
            </w:r>
            <w:r w:rsidR="00585DF3">
              <w:rPr>
                <w:rFonts w:ascii="Times New Roman" w:eastAsia="SimSun" w:hAnsi="Times New Roman" w:cs="Times New Roman"/>
                <w:sz w:val="20"/>
                <w:szCs w:val="20"/>
                <w:lang w:val="en-US" w:eastAsia="zh-CN"/>
              </w:rPr>
              <w:t>.</w:t>
            </w:r>
          </w:p>
          <w:p w14:paraId="1646E4FD" w14:textId="77777777" w:rsidR="009B11B6" w:rsidRPr="00533B03" w:rsidRDefault="009B11B6" w:rsidP="009B11B6">
            <w:pPr>
              <w:spacing w:after="100"/>
              <w:jc w:val="both"/>
              <w:rPr>
                <w:rFonts w:eastAsia="SimSun"/>
                <w:lang w:val="en-US" w:eastAsia="zh-CN"/>
              </w:rPr>
            </w:pPr>
            <w:r w:rsidRPr="00533B03">
              <w:rPr>
                <w:rFonts w:eastAsia="SimSun"/>
                <w:lang w:val="en-US" w:eastAsia="zh-CN"/>
              </w:rPr>
              <w:t>Moreover, from RAN2 perspective, we have the following assumption on RAN/Uu part of budget:</w:t>
            </w:r>
          </w:p>
          <w:p w14:paraId="38CB70CA" w14:textId="021CF276" w:rsidR="009B11B6" w:rsidRPr="00533B03" w:rsidRDefault="009B11B6" w:rsidP="0016417F">
            <w:pPr>
              <w:pStyle w:val="af5"/>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GPS time source and with multi gNBs (DUs):</w:t>
            </w:r>
          </w:p>
          <w:p w14:paraId="6FB2B5AB" w14:textId="77777777" w:rsidR="009B11B6" w:rsidRPr="009B11B6" w:rsidRDefault="009B11B6" w:rsidP="0016417F">
            <w:pPr>
              <w:pStyle w:val="af5"/>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p w14:paraId="35F05B7B" w14:textId="77777777" w:rsidR="009B11B6" w:rsidRPr="009B11B6" w:rsidRDefault="009B11B6" w:rsidP="0016417F">
            <w:pPr>
              <w:pStyle w:val="af5"/>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 - 2*</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345 ns.</w:t>
            </w:r>
          </w:p>
          <w:p w14:paraId="60F248FC" w14:textId="77777777" w:rsidR="009B11B6" w:rsidRPr="009B11B6" w:rsidRDefault="009B11B6" w:rsidP="0016417F">
            <w:pPr>
              <w:pStyle w:val="af5"/>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lang w:val="en-US"/>
              </w:rPr>
              <w:t>.</w:t>
            </w:r>
          </w:p>
          <w:p w14:paraId="49E6DA71" w14:textId="615AE69F" w:rsidR="009B11B6" w:rsidRPr="00533B03" w:rsidRDefault="009B11B6" w:rsidP="0016417F">
            <w:pPr>
              <w:pStyle w:val="af5"/>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gPTP message and with multi gNBs (DUs):</w:t>
            </w:r>
          </w:p>
          <w:p w14:paraId="3856F44C" w14:textId="77777777" w:rsidR="009B11B6" w:rsidRPr="009B11B6" w:rsidRDefault="009B11B6" w:rsidP="0016417F">
            <w:pPr>
              <w:pStyle w:val="af5"/>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w:t>
            </w:r>
            <w:r w:rsidRPr="009B11B6">
              <w:rPr>
                <w:rFonts w:ascii="Times New Roman" w:eastAsiaTheme="minorEastAsia" w:hAnsi="Times New Roman" w:cs="Times New Roman"/>
                <w:sz w:val="18"/>
                <w:szCs w:val="18"/>
                <w:lang w:val="en-US" w:eastAsia="ja-JP"/>
              </w:rPr>
              <w:t xml:space="preserve"> </w:t>
            </w:r>
            <w:r w:rsidRPr="009B11B6">
              <w:rPr>
                <w:rFonts w:ascii="Times New Roman" w:eastAsia="SimSun" w:hAnsi="Times New Roman" w:cs="Times New Roman"/>
                <w:sz w:val="18"/>
                <w:szCs w:val="18"/>
                <w:lang w:val="en-US" w:eastAsia="zh-CN"/>
              </w:rPr>
              <w:t xml:space="preserve">-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rPr>
              <w:t>.</w:t>
            </w:r>
          </w:p>
          <w:p w14:paraId="33E0AC53" w14:textId="77777777" w:rsidR="009B11B6" w:rsidRPr="009B11B6" w:rsidRDefault="009B11B6" w:rsidP="0016417F">
            <w:pPr>
              <w:pStyle w:val="af5"/>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- 2*200ns (NW) - 2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245 ns</w:t>
            </w:r>
          </w:p>
          <w:p w14:paraId="20B09FEC" w14:textId="4D3FB2CF" w:rsidR="009B11B6" w:rsidRPr="009B11B6" w:rsidRDefault="009B11B6" w:rsidP="0016417F">
            <w:pPr>
              <w:pStyle w:val="af5"/>
              <w:numPr>
                <w:ilvl w:val="1"/>
                <w:numId w:val="24"/>
              </w:numPr>
              <w:spacing w:after="60"/>
              <w:ind w:left="568" w:hanging="284"/>
              <w:jc w:val="both"/>
              <w:rPr>
                <w:rFonts w:ascii="Times New Roman" w:eastAsia="SimSun" w:hAnsi="Times New Roman" w:cs="Times New Roman"/>
                <w:sz w:val="20"/>
                <w:szCs w:val="20"/>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tc>
      </w:tr>
      <w:tr w:rsidR="00F00ADB" w14:paraId="4C7E683C" w14:textId="77777777" w:rsidTr="0064404B">
        <w:trPr>
          <w:trHeight w:val="443"/>
        </w:trPr>
        <w:tc>
          <w:tcPr>
            <w:tcW w:w="1838" w:type="dxa"/>
          </w:tcPr>
          <w:p w14:paraId="1F83009D" w14:textId="3EE38B4B" w:rsidR="00F00ADB" w:rsidRPr="00F00ADB" w:rsidRDefault="00F00ADB" w:rsidP="00F00ADB">
            <w:pPr>
              <w:jc w:val="both"/>
              <w:rPr>
                <w:rFonts w:eastAsia="SimSun"/>
                <w:lang w:val="en-US" w:eastAsia="ko-KR"/>
              </w:rPr>
            </w:pPr>
            <w:r>
              <w:rPr>
                <w:rFonts w:eastAsia="SimSun"/>
                <w:lang w:val="en-US" w:eastAsia="zh-CN"/>
              </w:rPr>
              <w:t>LG</w:t>
            </w:r>
          </w:p>
        </w:tc>
        <w:tc>
          <w:tcPr>
            <w:tcW w:w="7816" w:type="dxa"/>
          </w:tcPr>
          <w:p w14:paraId="2749F1C8" w14:textId="6F3950BE" w:rsidR="00A34C62" w:rsidRDefault="00A34C62" w:rsidP="009B11B6">
            <w:pPr>
              <w:spacing w:after="100"/>
              <w:jc w:val="both"/>
              <w:rPr>
                <w:rFonts w:eastAsia="Malgun Gothic"/>
                <w:lang w:val="en-US" w:eastAsia="ko-KR"/>
              </w:rPr>
            </w:pPr>
            <w:r>
              <w:rPr>
                <w:rFonts w:eastAsia="Malgun Gothic"/>
                <w:lang w:val="en-US" w:eastAsia="ko-KR"/>
              </w:rPr>
              <w:t xml:space="preserve">The maximum propagation delay is obtained when use cases are served by a single gNB, </w:t>
            </w:r>
          </w:p>
          <w:p w14:paraId="755765F3" w14:textId="6057F2F4" w:rsidR="00A34C62" w:rsidRDefault="00EF0168" w:rsidP="009B11B6">
            <w:pPr>
              <w:spacing w:after="100"/>
              <w:jc w:val="both"/>
              <w:rPr>
                <w:rFonts w:eastAsia="SimSun"/>
                <w:lang w:val="en-US" w:eastAsia="zh-CN"/>
              </w:rPr>
            </w:pPr>
            <w:r>
              <w:rPr>
                <w:rFonts w:eastAsia="Malgun Gothic" w:hint="eastAsia"/>
                <w:lang w:val="en-US" w:eastAsia="ko-KR"/>
              </w:rPr>
              <w:t xml:space="preserve">For </w:t>
            </w:r>
            <w:r>
              <w:rPr>
                <w:rFonts w:eastAsia="Malgun Gothic"/>
                <w:lang w:val="en-US" w:eastAsia="ko-KR"/>
              </w:rPr>
              <w:t xml:space="preserve">use case of </w:t>
            </w:r>
            <w:r>
              <w:rPr>
                <w:rFonts w:eastAsia="SimSun"/>
                <w:lang w:val="en-US" w:eastAsia="zh-CN"/>
              </w:rPr>
              <w:t xml:space="preserve">1000m by 100m, </w:t>
            </w:r>
            <w:r w:rsidR="00DA73C2">
              <w:rPr>
                <w:rFonts w:eastAsia="SimSun"/>
                <w:lang w:val="en-US" w:eastAsia="zh-CN"/>
              </w:rPr>
              <w:t>we assume</w:t>
            </w:r>
            <w:r w:rsidR="00A34C62">
              <w:rPr>
                <w:rFonts w:eastAsia="SimSun"/>
                <w:lang w:val="en-US" w:eastAsia="zh-CN"/>
              </w:rPr>
              <w:t xml:space="preserve"> the maximum distance between a UE and gNB is 500m and the maximum propagation delay is 1.6 us.</w:t>
            </w:r>
          </w:p>
          <w:p w14:paraId="7FBB38C9" w14:textId="525333DD" w:rsidR="00F00ADB" w:rsidRPr="00533B03" w:rsidRDefault="00A34C62" w:rsidP="009B11B6">
            <w:pPr>
              <w:spacing w:after="100"/>
              <w:jc w:val="both"/>
              <w:rPr>
                <w:rFonts w:eastAsia="SimSun"/>
                <w:lang w:val="en-US" w:eastAsia="zh-CN"/>
              </w:rPr>
            </w:pPr>
            <w:r>
              <w:rPr>
                <w:rFonts w:eastAsia="SimSun"/>
                <w:lang w:val="en-US" w:eastAsia="zh-CN"/>
              </w:rPr>
              <w:t xml:space="preserve">For use case of </w:t>
            </w:r>
            <w:r w:rsidRPr="00F71794">
              <w:rPr>
                <w:rFonts w:hint="eastAsia"/>
              </w:rPr>
              <w:t>&lt; 20 km</w:t>
            </w:r>
            <w:r w:rsidRPr="00C05B97">
              <w:rPr>
                <w:rFonts w:hint="eastAsia"/>
                <w:vertAlign w:val="superscript"/>
              </w:rPr>
              <w:t>2</w:t>
            </w:r>
            <w:r w:rsidR="00DA73C2">
              <w:rPr>
                <w:rFonts w:eastAsia="SimSun"/>
                <w:lang w:val="en-US" w:eastAsia="zh-CN"/>
              </w:rPr>
              <w:t>, we assume a circle and the maximum distance is around 2.5 km. The maximum propagation delay is around 8.4 us.</w:t>
            </w:r>
          </w:p>
        </w:tc>
      </w:tr>
      <w:tr w:rsidR="009B11B6" w14:paraId="3586C4D5" w14:textId="77777777" w:rsidTr="0064404B">
        <w:trPr>
          <w:trHeight w:val="443"/>
        </w:trPr>
        <w:tc>
          <w:tcPr>
            <w:tcW w:w="1838" w:type="dxa"/>
          </w:tcPr>
          <w:p w14:paraId="0942E475" w14:textId="762CD575" w:rsidR="009B11B6" w:rsidRDefault="00D87E4C" w:rsidP="00674D17">
            <w:pPr>
              <w:jc w:val="both"/>
              <w:rPr>
                <w:rFonts w:eastAsia="SimSun"/>
                <w:lang w:val="en-US" w:eastAsia="zh-CN"/>
              </w:rPr>
            </w:pPr>
            <w:r>
              <w:rPr>
                <w:rFonts w:eastAsia="SimSun"/>
                <w:lang w:val="en-US" w:eastAsia="zh-CN"/>
              </w:rPr>
              <w:t>Intel</w:t>
            </w:r>
          </w:p>
        </w:tc>
        <w:tc>
          <w:tcPr>
            <w:tcW w:w="7816" w:type="dxa"/>
          </w:tcPr>
          <w:p w14:paraId="3105EF54" w14:textId="77777777" w:rsidR="00D87E4C" w:rsidRDefault="00D87E4C" w:rsidP="00D87E4C">
            <w:pPr>
              <w:jc w:val="both"/>
              <w:rPr>
                <w:lang w:eastAsia="zh-CN"/>
              </w:rPr>
            </w:pPr>
            <w:r>
              <w:rPr>
                <w:lang w:eastAsia="zh-CN"/>
              </w:rPr>
              <w:t>This may require RAN1 input.</w:t>
            </w:r>
          </w:p>
          <w:p w14:paraId="4BBB2CE0" w14:textId="77777777" w:rsidR="00D87E4C" w:rsidRDefault="00D87E4C" w:rsidP="00D87E4C">
            <w:pPr>
              <w:jc w:val="both"/>
            </w:pPr>
            <w:r>
              <w:t>For Control-to-control, ~50 m inter-BS distance may be a reasonable assumption based on Indoor Factory channel model studies and calibration in TR 38.901.</w:t>
            </w:r>
          </w:p>
          <w:p w14:paraId="66430E41" w14:textId="66B57287" w:rsidR="009B11B6" w:rsidRDefault="00D87E4C" w:rsidP="00D87E4C">
            <w:pPr>
              <w:jc w:val="both"/>
              <w:rPr>
                <w:rFonts w:eastAsia="SimSun"/>
                <w:lang w:val="en-US" w:eastAsia="zh-CN"/>
              </w:rPr>
            </w:pPr>
            <w:r>
              <w:t>For Smart grid, a typical cellular hexagonal deployment can be assumed. Both 500 m and 1732 m typical values can be assumed: 500 m was previously used by RAN1 for Smart Grid and power distribution analysis in TR 38.824, while 1732 m can provide an additional worst-case assumption.</w:t>
            </w:r>
          </w:p>
        </w:tc>
      </w:tr>
      <w:tr w:rsidR="00EE1F4C" w14:paraId="61BA780A" w14:textId="77777777" w:rsidTr="00EE1F4C">
        <w:trPr>
          <w:trHeight w:val="443"/>
        </w:trPr>
        <w:tc>
          <w:tcPr>
            <w:tcW w:w="1838" w:type="dxa"/>
            <w:hideMark/>
          </w:tcPr>
          <w:p w14:paraId="558F76DA" w14:textId="77777777" w:rsidR="00EE1F4C" w:rsidRDefault="00EE1F4C">
            <w:pPr>
              <w:jc w:val="both"/>
              <w:rPr>
                <w:rFonts w:eastAsia="SimSun"/>
                <w:lang w:val="en-US" w:eastAsia="zh-CN"/>
              </w:rPr>
            </w:pPr>
            <w:r>
              <w:rPr>
                <w:rFonts w:eastAsia="SimSun"/>
                <w:lang w:val="en-US" w:eastAsia="zh-CN"/>
              </w:rPr>
              <w:t>vivo</w:t>
            </w:r>
          </w:p>
        </w:tc>
        <w:tc>
          <w:tcPr>
            <w:tcW w:w="7816" w:type="dxa"/>
            <w:hideMark/>
          </w:tcPr>
          <w:p w14:paraId="7BCF7B4F" w14:textId="77777777" w:rsidR="00EE1F4C" w:rsidRDefault="00EE1F4C">
            <w:pPr>
              <w:jc w:val="both"/>
              <w:rPr>
                <w:rFonts w:eastAsia="SimSun"/>
                <w:lang w:val="en-US" w:eastAsia="zh-CN"/>
              </w:rPr>
            </w:pPr>
            <w:r>
              <w:rPr>
                <w:rFonts w:eastAsia="SimSun"/>
                <w:lang w:val="en-US" w:eastAsia="zh-CN"/>
              </w:rPr>
              <w:t xml:space="preserve">In R16, RAN1 is responsible for determining network deployment (e.g. </w:t>
            </w:r>
            <w:r>
              <w:rPr>
                <w:rFonts w:eastAsia="SimSun"/>
                <w:color w:val="000000" w:themeColor="text1"/>
                <w:lang w:val="en-US" w:eastAsia="zh-CN"/>
              </w:rPr>
              <w:t>the number of</w:t>
            </w:r>
            <w:r>
              <w:rPr>
                <w:color w:val="000000" w:themeColor="text1"/>
              </w:rPr>
              <w:t xml:space="preserve"> BS </w:t>
            </w:r>
            <w:r>
              <w:rPr>
                <w:rFonts w:eastAsia="SimSun"/>
                <w:color w:val="000000" w:themeColor="text1"/>
                <w:lang w:val="en-US" w:eastAsia="zh-CN"/>
              </w:rPr>
              <w:t>and</w:t>
            </w:r>
            <w:r>
              <w:rPr>
                <w:color w:val="000000" w:themeColor="text1"/>
              </w:rPr>
              <w:t xml:space="preserve"> maximum cell size)</w:t>
            </w:r>
            <w:r>
              <w:rPr>
                <w:rFonts w:eastAsia="SimSun"/>
                <w:lang w:val="en-US" w:eastAsia="zh-CN"/>
              </w:rPr>
              <w:t xml:space="preserve"> and </w:t>
            </w:r>
            <w:r>
              <w:rPr>
                <w:lang w:val="en-US"/>
              </w:rPr>
              <w:t>provid</w:t>
            </w:r>
            <w:r>
              <w:rPr>
                <w:rFonts w:eastAsia="SimSun"/>
                <w:lang w:val="en-US" w:eastAsia="zh-CN"/>
              </w:rPr>
              <w:t>ing</w:t>
            </w:r>
            <w:r>
              <w:rPr>
                <w:lang w:val="en-US"/>
              </w:rPr>
              <w:t xml:space="preserve"> simulation results for different ISDs</w:t>
            </w:r>
            <w:r>
              <w:rPr>
                <w:rFonts w:eastAsia="SimSun"/>
                <w:lang w:val="en-US" w:eastAsia="zh-CN"/>
              </w:rPr>
              <w:t xml:space="preserve"> (which can refer to TR 38.825). In R17, we can also</w:t>
            </w:r>
            <w:r>
              <w:rPr>
                <w:rFonts w:eastAsiaTheme="minorEastAsia"/>
                <w:lang w:val="en-US" w:eastAsia="ja-JP"/>
              </w:rPr>
              <w:t xml:space="preserve"> ask RAN1 for the maximum cell size</w:t>
            </w:r>
            <w:r>
              <w:rPr>
                <w:rFonts w:eastAsia="SimSun"/>
                <w:lang w:val="en-US" w:eastAsia="zh-CN"/>
              </w:rPr>
              <w:t>.</w:t>
            </w:r>
          </w:p>
        </w:tc>
      </w:tr>
      <w:tr w:rsidR="00EE1F4C" w14:paraId="233A2F62" w14:textId="77777777" w:rsidTr="00EE1F4C">
        <w:trPr>
          <w:trHeight w:val="443"/>
        </w:trPr>
        <w:tc>
          <w:tcPr>
            <w:tcW w:w="1838" w:type="dxa"/>
            <w:hideMark/>
          </w:tcPr>
          <w:p w14:paraId="499BF8AA" w14:textId="77777777" w:rsidR="00EE1F4C" w:rsidRDefault="00EE1F4C">
            <w:pPr>
              <w:jc w:val="both"/>
              <w:rPr>
                <w:rFonts w:eastAsia="SimSun"/>
                <w:lang w:val="en-US" w:eastAsia="zh-CN"/>
              </w:rPr>
            </w:pPr>
            <w:r>
              <w:rPr>
                <w:rFonts w:eastAsia="SimSun"/>
                <w:lang w:val="en-US" w:eastAsia="zh-CN"/>
              </w:rPr>
              <w:lastRenderedPageBreak/>
              <w:t>CMCC</w:t>
            </w:r>
          </w:p>
        </w:tc>
        <w:tc>
          <w:tcPr>
            <w:tcW w:w="7816" w:type="dxa"/>
            <w:hideMark/>
          </w:tcPr>
          <w:p w14:paraId="7F9F7436" w14:textId="77777777" w:rsidR="00EE1F4C" w:rsidRDefault="00EE1F4C">
            <w:pPr>
              <w:jc w:val="both"/>
              <w:rPr>
                <w:rFonts w:eastAsia="SimSun"/>
                <w:lang w:val="en-US" w:eastAsia="zh-CN"/>
              </w:rPr>
            </w:pPr>
            <w:r>
              <w:rPr>
                <w:lang w:val="en-US"/>
              </w:rPr>
              <w:t>This is indeed RAN1 issue and we can f</w:t>
            </w:r>
            <w:r>
              <w:t xml:space="preserve">ollowRAN1 agreement that the service area for control to control and smart grid use case is </w:t>
            </w:r>
            <w:r>
              <w:rPr>
                <w:rFonts w:hint="eastAsia"/>
              </w:rPr>
              <w:t>≤</w:t>
            </w:r>
            <w:r>
              <w:t xml:space="preserve"> 1000 m x 100 m and &lt; 20 km</w:t>
            </w:r>
            <w:r>
              <w:rPr>
                <w:vertAlign w:val="superscript"/>
              </w:rPr>
              <w:t>2</w:t>
            </w:r>
            <w:r>
              <w:t xml:space="preserve"> respectively. If we assume the service area of the cell is circle, the corresponding radius of the cell will be 178.4m and 2.5km respectively, and propagation delay is 594.7ns and 8.4</w:t>
            </w:r>
            <w:r>
              <w:rPr>
                <w:rFonts w:cstheme="minorHAnsi"/>
              </w:rPr>
              <w:t>μ</w:t>
            </w:r>
            <w:r>
              <w:t>s respectively</w:t>
            </w:r>
          </w:p>
        </w:tc>
      </w:tr>
      <w:tr w:rsidR="00954301" w14:paraId="0C0E8707" w14:textId="77777777" w:rsidTr="00EE1F4C">
        <w:trPr>
          <w:trHeight w:val="443"/>
        </w:trPr>
        <w:tc>
          <w:tcPr>
            <w:tcW w:w="1838" w:type="dxa"/>
          </w:tcPr>
          <w:p w14:paraId="37252EFB" w14:textId="6C71C58F" w:rsidR="00954301" w:rsidRDefault="00954301" w:rsidP="00954301">
            <w:pPr>
              <w:jc w:val="both"/>
              <w:rPr>
                <w:rFonts w:eastAsia="SimSun"/>
                <w:lang w:val="en-US" w:eastAsia="zh-CN"/>
              </w:rPr>
            </w:pPr>
            <w:r>
              <w:rPr>
                <w:rFonts w:eastAsia="SimSun"/>
                <w:lang w:val="en-US" w:eastAsia="zh-CN"/>
              </w:rPr>
              <w:t>Apple</w:t>
            </w:r>
          </w:p>
        </w:tc>
        <w:tc>
          <w:tcPr>
            <w:tcW w:w="7816" w:type="dxa"/>
          </w:tcPr>
          <w:p w14:paraId="288832B8" w14:textId="63B4DF85" w:rsidR="00954301" w:rsidRDefault="00954301" w:rsidP="00954301">
            <w:pPr>
              <w:jc w:val="both"/>
              <w:rPr>
                <w:lang w:val="en-US"/>
              </w:rPr>
            </w:pPr>
            <w:r>
              <w:rPr>
                <w:rFonts w:eastAsia="SimSun"/>
                <w:lang w:val="en-US" w:eastAsia="zh-CN"/>
              </w:rPr>
              <w:t>Agree with vivo</w:t>
            </w:r>
          </w:p>
        </w:tc>
      </w:tr>
      <w:tr w:rsidR="003361AC" w14:paraId="44BE0E03" w14:textId="77777777" w:rsidTr="003361AC">
        <w:trPr>
          <w:trHeight w:val="443"/>
        </w:trPr>
        <w:tc>
          <w:tcPr>
            <w:tcW w:w="1838" w:type="dxa"/>
            <w:hideMark/>
          </w:tcPr>
          <w:p w14:paraId="6914EFFB" w14:textId="77777777" w:rsidR="003361AC" w:rsidRDefault="003361AC">
            <w:pPr>
              <w:jc w:val="both"/>
              <w:rPr>
                <w:rFonts w:eastAsia="SimSun"/>
                <w:lang w:val="en-US" w:eastAsia="zh-CN"/>
              </w:rPr>
            </w:pPr>
            <w:r>
              <w:rPr>
                <w:rFonts w:eastAsia="SimSun"/>
                <w:lang w:val="en-US" w:eastAsia="zh-CN"/>
              </w:rPr>
              <w:t>MediaTek</w:t>
            </w:r>
          </w:p>
        </w:tc>
        <w:tc>
          <w:tcPr>
            <w:tcW w:w="7816" w:type="dxa"/>
            <w:hideMark/>
          </w:tcPr>
          <w:p w14:paraId="6347636C" w14:textId="77777777" w:rsidR="003361AC" w:rsidRDefault="003361AC">
            <w:pPr>
              <w:jc w:val="both"/>
              <w:rPr>
                <w:rFonts w:eastAsia="SimSun"/>
                <w:lang w:val="en-US" w:eastAsia="zh-CN"/>
              </w:rPr>
            </w:pPr>
            <w:r>
              <w:rPr>
                <w:rFonts w:eastAsia="SimSun"/>
                <w:lang w:val="en-US" w:eastAsia="zh-CN"/>
              </w:rPr>
              <w:t>Agree with comments above that assumptions on number of BS and max cell size should be discussed in RAN1. It is however clear that to fit within the available error budget for the Uu interface in the smart grid scenario, propagation delay compensation will be required. As a next step, for each propagation delay compensation mechanism that is proposed, we should evaluate whether its associated error fits within the available budget (after having accounted for Network and Device errors).</w:t>
            </w:r>
          </w:p>
        </w:tc>
      </w:tr>
      <w:tr w:rsidR="003361AC" w14:paraId="2BB6198E" w14:textId="77777777" w:rsidTr="003361AC">
        <w:trPr>
          <w:trHeight w:val="443"/>
        </w:trPr>
        <w:tc>
          <w:tcPr>
            <w:tcW w:w="1838" w:type="dxa"/>
            <w:hideMark/>
          </w:tcPr>
          <w:p w14:paraId="4A2C5285" w14:textId="77777777" w:rsidR="003361AC" w:rsidRDefault="003361AC">
            <w:pPr>
              <w:jc w:val="both"/>
              <w:rPr>
                <w:rFonts w:eastAsiaTheme="minorEastAsia"/>
                <w:lang w:val="en-US" w:eastAsia="ja-JP"/>
              </w:rPr>
            </w:pPr>
            <w:r>
              <w:rPr>
                <w:rFonts w:eastAsiaTheme="minorEastAsia"/>
                <w:lang w:val="en-US" w:eastAsia="ja-JP"/>
              </w:rPr>
              <w:t>Sequans</w:t>
            </w:r>
          </w:p>
        </w:tc>
        <w:tc>
          <w:tcPr>
            <w:tcW w:w="7816" w:type="dxa"/>
            <w:hideMark/>
          </w:tcPr>
          <w:p w14:paraId="21669275" w14:textId="77777777" w:rsidR="003361AC" w:rsidRDefault="003361AC">
            <w:pPr>
              <w:jc w:val="both"/>
              <w:rPr>
                <w:rFonts w:eastAsiaTheme="minorEastAsia"/>
                <w:lang w:val="en-US" w:eastAsia="ja-JP"/>
              </w:rPr>
            </w:pPr>
            <w:r>
              <w:rPr>
                <w:rFonts w:eastAsiaTheme="minorEastAsia"/>
                <w:lang w:val="en-US" w:eastAsia="ja-JP"/>
              </w:rPr>
              <w:t xml:space="preserve">RAN2 agreed to introduce PDC “for the improved synchronisation accuracy requirement </w:t>
            </w:r>
            <w:r>
              <w:rPr>
                <w:rFonts w:eastAsiaTheme="minorEastAsia"/>
                <w:b/>
                <w:lang w:val="en-US" w:eastAsia="ja-JP"/>
              </w:rPr>
              <w:t>in case of in UL Time Synchronization</w:t>
            </w:r>
            <w:r>
              <w:rPr>
                <w:rFonts w:eastAsiaTheme="minorEastAsia"/>
                <w:lang w:val="en-US" w:eastAsia="ja-JP"/>
              </w:rPr>
              <w:t>”</w:t>
            </w:r>
          </w:p>
          <w:p w14:paraId="770D59AF" w14:textId="77777777" w:rsidR="003361AC" w:rsidRDefault="003361AC">
            <w:pPr>
              <w:jc w:val="both"/>
              <w:rPr>
                <w:rFonts w:eastAsiaTheme="minorEastAsia"/>
                <w:lang w:val="en-US" w:eastAsia="ja-JP"/>
              </w:rPr>
            </w:pPr>
            <w:r>
              <w:rPr>
                <w:rFonts w:eastAsiaTheme="minorEastAsia"/>
                <w:lang w:val="en-US" w:eastAsia="ja-JP"/>
              </w:rPr>
              <w:t>However none of use cases proposed seems to match:</w:t>
            </w:r>
          </w:p>
          <w:p w14:paraId="56367DD7" w14:textId="77777777" w:rsidR="003361AC" w:rsidRDefault="003361AC">
            <w:pPr>
              <w:jc w:val="both"/>
              <w:rPr>
                <w:rFonts w:eastAsiaTheme="minorEastAsia"/>
                <w:lang w:val="en-US" w:eastAsia="ja-JP"/>
              </w:rPr>
            </w:pPr>
            <w:r>
              <w:rPr>
                <w:rFonts w:eastAsiaTheme="minorEastAsia"/>
                <w:lang w:val="en-US" w:eastAsia="ja-JP"/>
              </w:rPr>
              <w:t>- control to control: no PDC needed given small ISD</w:t>
            </w:r>
          </w:p>
          <w:p w14:paraId="03869745" w14:textId="77777777" w:rsidR="003361AC" w:rsidRDefault="003361AC">
            <w:pPr>
              <w:jc w:val="both"/>
              <w:rPr>
                <w:rFonts w:eastAsiaTheme="minorEastAsia"/>
                <w:lang w:val="en-US" w:eastAsia="ja-JP"/>
              </w:rPr>
            </w:pPr>
            <w:r>
              <w:rPr>
                <w:rFonts w:eastAsiaTheme="minorEastAsia"/>
                <w:lang w:val="en-US" w:eastAsia="ja-JP"/>
              </w:rPr>
              <w:t>- smart grid: no UL Time Synchronization (PDC could be left as in Rel-16).</w:t>
            </w:r>
          </w:p>
          <w:p w14:paraId="5D65F6B3" w14:textId="77777777" w:rsidR="003361AC" w:rsidRDefault="003361AC">
            <w:pPr>
              <w:jc w:val="both"/>
              <w:rPr>
                <w:rFonts w:eastAsiaTheme="minorEastAsia"/>
                <w:lang w:val="en-US" w:eastAsia="ja-JP"/>
              </w:rPr>
            </w:pPr>
            <w:r>
              <w:rPr>
                <w:rFonts w:eastAsiaTheme="minorEastAsia"/>
                <w:lang w:val="en-US" w:eastAsia="ja-JP"/>
              </w:rPr>
              <w:t>In our understanding, control to control with small service area (e.g. 100x100m) and/or large cell size might be considered as well.</w:t>
            </w:r>
          </w:p>
        </w:tc>
      </w:tr>
      <w:tr w:rsidR="0053494C" w14:paraId="7FA14C4E" w14:textId="77777777" w:rsidTr="0053494C">
        <w:trPr>
          <w:trHeight w:val="443"/>
        </w:trPr>
        <w:tc>
          <w:tcPr>
            <w:tcW w:w="1838" w:type="dxa"/>
            <w:hideMark/>
          </w:tcPr>
          <w:p w14:paraId="19DB6E50" w14:textId="77777777" w:rsidR="0053494C" w:rsidRDefault="0053494C">
            <w:pPr>
              <w:jc w:val="both"/>
              <w:rPr>
                <w:rFonts w:eastAsiaTheme="minorEastAsia"/>
                <w:lang w:val="en-US" w:eastAsia="ja-JP"/>
              </w:rPr>
            </w:pPr>
            <w:r>
              <w:rPr>
                <w:rFonts w:eastAsiaTheme="minorEastAsia"/>
                <w:lang w:val="en-US" w:eastAsia="ja-JP"/>
              </w:rPr>
              <w:t>NTTDOCOMO</w:t>
            </w:r>
          </w:p>
        </w:tc>
        <w:tc>
          <w:tcPr>
            <w:tcW w:w="7816" w:type="dxa"/>
            <w:hideMark/>
          </w:tcPr>
          <w:p w14:paraId="1223B9F3" w14:textId="77777777" w:rsidR="0053494C" w:rsidRDefault="0053494C">
            <w:pPr>
              <w:jc w:val="both"/>
              <w:rPr>
                <w:rFonts w:eastAsiaTheme="minorEastAsia"/>
                <w:lang w:val="en-US" w:eastAsia="ja-JP"/>
              </w:rPr>
            </w:pPr>
            <w:r>
              <w:rPr>
                <w:rFonts w:eastAsiaTheme="minorEastAsia"/>
                <w:lang w:val="en-US" w:eastAsia="ja-JP"/>
              </w:rPr>
              <w:t xml:space="preserve">It’s dependent on RAN1 analysis. We agree with Fujitsu’s analysis. </w:t>
            </w:r>
          </w:p>
        </w:tc>
      </w:tr>
    </w:tbl>
    <w:p w14:paraId="708219AE" w14:textId="77777777" w:rsidR="00954301" w:rsidRDefault="00954301" w:rsidP="00B860FC">
      <w:pPr>
        <w:rPr>
          <w:b/>
          <w:bCs/>
        </w:rPr>
      </w:pPr>
    </w:p>
    <w:p w14:paraId="76569828" w14:textId="37FEF9B4" w:rsidR="00954301" w:rsidRPr="004548A2" w:rsidRDefault="00954301" w:rsidP="00B860FC">
      <w:pPr>
        <w:rPr>
          <w:i/>
          <w:iCs/>
          <w:color w:val="C00000"/>
        </w:rPr>
      </w:pPr>
      <w:r w:rsidRPr="004548A2">
        <w:rPr>
          <w:b/>
          <w:bCs/>
          <w:i/>
          <w:iCs/>
          <w:color w:val="C00000"/>
        </w:rPr>
        <w:t>S</w:t>
      </w:r>
      <w:r w:rsidR="00B860FC" w:rsidRPr="004548A2">
        <w:rPr>
          <w:b/>
          <w:i/>
          <w:color w:val="C00000"/>
        </w:rPr>
        <w:t>ummary of Question 8</w:t>
      </w:r>
      <w:r w:rsidR="00B860FC" w:rsidRPr="004548A2">
        <w:rPr>
          <w:i/>
          <w:color w:val="C00000"/>
        </w:rPr>
        <w:t xml:space="preserve">: </w:t>
      </w:r>
    </w:p>
    <w:p w14:paraId="6A530EAE" w14:textId="49F593AB" w:rsidR="00B860FC" w:rsidRPr="004548A2" w:rsidRDefault="00202AEB" w:rsidP="00B860FC">
      <w:pPr>
        <w:rPr>
          <w:i/>
          <w:color w:val="C00000"/>
        </w:rPr>
      </w:pPr>
      <w:r>
        <w:rPr>
          <w:i/>
          <w:color w:val="C00000"/>
        </w:rPr>
        <w:t xml:space="preserve">Many </w:t>
      </w:r>
      <w:r w:rsidR="00D22A22" w:rsidRPr="004548A2">
        <w:rPr>
          <w:i/>
          <w:color w:val="C00000"/>
        </w:rPr>
        <w:t xml:space="preserve">companies </w:t>
      </w:r>
      <w:r>
        <w:rPr>
          <w:i/>
          <w:color w:val="C00000"/>
        </w:rPr>
        <w:t xml:space="preserve">have </w:t>
      </w:r>
      <w:r w:rsidR="00D22A22" w:rsidRPr="004548A2">
        <w:rPr>
          <w:i/>
          <w:color w:val="C00000"/>
        </w:rPr>
        <w:t>highlight</w:t>
      </w:r>
      <w:r>
        <w:rPr>
          <w:i/>
          <w:color w:val="C00000"/>
        </w:rPr>
        <w:t>ed</w:t>
      </w:r>
      <w:r w:rsidR="00D22A22" w:rsidRPr="004548A2">
        <w:rPr>
          <w:i/>
          <w:color w:val="C00000"/>
        </w:rPr>
        <w:t xml:space="preserve"> that this discussion </w:t>
      </w:r>
      <w:r w:rsidR="00F07DAB">
        <w:rPr>
          <w:i/>
          <w:iCs/>
          <w:color w:val="C00000"/>
        </w:rPr>
        <w:t>is beyond</w:t>
      </w:r>
      <w:r w:rsidR="00D22A22" w:rsidRPr="004548A2">
        <w:rPr>
          <w:i/>
          <w:color w:val="C00000"/>
        </w:rPr>
        <w:t xml:space="preserve"> the scope of RAN2. </w:t>
      </w:r>
      <w:r w:rsidR="00470129" w:rsidRPr="004548A2">
        <w:rPr>
          <w:i/>
          <w:color w:val="C00000"/>
        </w:rPr>
        <w:t xml:space="preserve">The </w:t>
      </w:r>
      <w:r w:rsidR="00F07DAB">
        <w:rPr>
          <w:i/>
          <w:iCs/>
          <w:color w:val="C00000"/>
        </w:rPr>
        <w:t xml:space="preserve">rapporteur </w:t>
      </w:r>
      <w:r w:rsidR="00A95989">
        <w:rPr>
          <w:i/>
          <w:iCs/>
          <w:color w:val="C00000"/>
        </w:rPr>
        <w:t xml:space="preserve">also </w:t>
      </w:r>
      <w:r w:rsidR="00470129" w:rsidRPr="004548A2">
        <w:rPr>
          <w:i/>
          <w:color w:val="C00000"/>
        </w:rPr>
        <w:t>agrees</w:t>
      </w:r>
      <w:r w:rsidR="00A95989">
        <w:rPr>
          <w:i/>
          <w:color w:val="C00000"/>
        </w:rPr>
        <w:t xml:space="preserve"> so we </w:t>
      </w:r>
      <w:r w:rsidR="00F03DFA">
        <w:rPr>
          <w:i/>
          <w:color w:val="C00000"/>
        </w:rPr>
        <w:t xml:space="preserve">probably </w:t>
      </w:r>
      <w:r w:rsidR="00A95989">
        <w:rPr>
          <w:i/>
          <w:color w:val="C00000"/>
        </w:rPr>
        <w:t>do not have to consider this aspect</w:t>
      </w:r>
      <w:r w:rsidR="00CA5021">
        <w:rPr>
          <w:i/>
          <w:color w:val="C00000"/>
        </w:rPr>
        <w:t xml:space="preserve"> in RAN2</w:t>
      </w:r>
      <w:r w:rsidR="00A95989">
        <w:rPr>
          <w:i/>
          <w:color w:val="C00000"/>
        </w:rPr>
        <w:t>.</w:t>
      </w:r>
    </w:p>
    <w:p w14:paraId="27A00019" w14:textId="77777777" w:rsidR="00FB08EC" w:rsidRDefault="00FB08EC" w:rsidP="00FB08EC">
      <w:pPr>
        <w:jc w:val="both"/>
      </w:pPr>
    </w:p>
    <w:p w14:paraId="3AF13AE7" w14:textId="3D1DE5F7" w:rsidR="005E64A3" w:rsidRPr="00B24A0E" w:rsidRDefault="005E64A3" w:rsidP="00FB08EC">
      <w:pPr>
        <w:jc w:val="both"/>
      </w:pPr>
      <w:r w:rsidRPr="00B24A0E">
        <w:t>Another important assumption when evaluating the Uu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Uu interface time synchronization accuracy</w:t>
      </w:r>
      <w:r w:rsidR="00C52CE2">
        <w:rPr>
          <w:b/>
          <w:bCs/>
        </w:rPr>
        <w:t xml:space="preserve"> for all scenarios</w:t>
      </w:r>
      <w:r w:rsidRPr="00B24A0E">
        <w:rPr>
          <w:b/>
          <w:bCs/>
        </w:rPr>
        <w:t>?</w:t>
      </w:r>
    </w:p>
    <w:tbl>
      <w:tblPr>
        <w:tblStyle w:val="af4"/>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92417A">
            <w:pPr>
              <w:jc w:val="both"/>
              <w:rPr>
                <w:rFonts w:eastAsia="SimSun"/>
                <w:lang w:val="en-US" w:eastAsia="zh-CN"/>
              </w:rPr>
            </w:pPr>
            <w:r>
              <w:rPr>
                <w:rFonts w:eastAsia="SimSun" w:hint="eastAsia"/>
                <w:lang w:val="en-US" w:eastAsia="zh-CN"/>
              </w:rPr>
              <w:lastRenderedPageBreak/>
              <w:t>Huawei</w:t>
            </w:r>
          </w:p>
        </w:tc>
        <w:tc>
          <w:tcPr>
            <w:tcW w:w="7816" w:type="dxa"/>
          </w:tcPr>
          <w:p w14:paraId="5618E520" w14:textId="77777777" w:rsidR="00A9315B" w:rsidRPr="00442D87" w:rsidRDefault="00A9315B" w:rsidP="0092417A">
            <w:pPr>
              <w:jc w:val="both"/>
              <w:rPr>
                <w:rFonts w:eastAsia="SimSun"/>
                <w:lang w:val="en-US" w:eastAsia="zh-CN"/>
              </w:rPr>
            </w:pPr>
            <w:r>
              <w:rPr>
                <w:rFonts w:eastAsia="SimSun" w:hint="eastAsia"/>
                <w:lang w:val="en-US" w:eastAsia="zh-CN"/>
              </w:rPr>
              <w:t>Y</w:t>
            </w:r>
            <w:r>
              <w:rPr>
                <w:rFonts w:eastAsia="SimSun"/>
                <w:lang w:val="en-US" w:eastAsia="zh-CN"/>
              </w:rPr>
              <w:t>es. It has been agreed by RAN1.</w:t>
            </w:r>
          </w:p>
        </w:tc>
      </w:tr>
      <w:tr w:rsidR="009B11B6" w14:paraId="43EBCB1A" w14:textId="77777777" w:rsidTr="0064404B">
        <w:trPr>
          <w:trHeight w:val="443"/>
        </w:trPr>
        <w:tc>
          <w:tcPr>
            <w:tcW w:w="1838" w:type="dxa"/>
          </w:tcPr>
          <w:p w14:paraId="5884DA1F" w14:textId="5C227558"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7BB0AD0D" w14:textId="30FC954D" w:rsidR="009B11B6" w:rsidRDefault="009B11B6" w:rsidP="009B11B6">
            <w:pPr>
              <w:jc w:val="both"/>
              <w:rPr>
                <w:rFonts w:eastAsia="SimSun"/>
                <w:lang w:val="en-US" w:eastAsia="zh-CN"/>
              </w:rPr>
            </w:pPr>
            <w:r>
              <w:rPr>
                <w:rFonts w:eastAsia="SimSun" w:hint="eastAsia"/>
                <w:lang w:val="en-US" w:eastAsia="zh-CN"/>
              </w:rPr>
              <w:t>Y</w:t>
            </w:r>
            <w:r>
              <w:rPr>
                <w:rFonts w:eastAsia="SimSun"/>
                <w:lang w:val="en-US" w:eastAsia="zh-CN"/>
              </w:rPr>
              <w:t>es</w:t>
            </w:r>
          </w:p>
        </w:tc>
      </w:tr>
      <w:tr w:rsidR="00DA73C2" w14:paraId="1E8A326B" w14:textId="77777777" w:rsidTr="0064404B">
        <w:trPr>
          <w:trHeight w:val="443"/>
        </w:trPr>
        <w:tc>
          <w:tcPr>
            <w:tcW w:w="1838" w:type="dxa"/>
          </w:tcPr>
          <w:p w14:paraId="1A6BCC0C" w14:textId="36BCE5E6" w:rsidR="00DA73C2" w:rsidRPr="00DA73C2" w:rsidRDefault="00DA73C2" w:rsidP="009B11B6">
            <w:pPr>
              <w:jc w:val="both"/>
              <w:rPr>
                <w:rFonts w:eastAsia="Malgun Gothic"/>
                <w:lang w:val="en-US" w:eastAsia="ko-KR"/>
              </w:rPr>
            </w:pPr>
            <w:r>
              <w:rPr>
                <w:rFonts w:eastAsia="Malgun Gothic" w:hint="eastAsia"/>
                <w:lang w:val="en-US" w:eastAsia="ko-KR"/>
              </w:rPr>
              <w:t>LG</w:t>
            </w:r>
          </w:p>
        </w:tc>
        <w:tc>
          <w:tcPr>
            <w:tcW w:w="7816" w:type="dxa"/>
          </w:tcPr>
          <w:p w14:paraId="347F9BD6" w14:textId="07CC76C9" w:rsidR="00DA73C2" w:rsidRPr="00DA73C2" w:rsidRDefault="00DA73C2" w:rsidP="009B11B6">
            <w:pPr>
              <w:jc w:val="both"/>
              <w:rPr>
                <w:rFonts w:eastAsia="Malgun Gothic"/>
                <w:lang w:val="en-US" w:eastAsia="ko-KR"/>
              </w:rPr>
            </w:pPr>
            <w:r>
              <w:rPr>
                <w:rFonts w:eastAsia="Malgun Gothic" w:hint="eastAsia"/>
                <w:lang w:val="en-US" w:eastAsia="ko-KR"/>
              </w:rPr>
              <w:t>Yes</w:t>
            </w:r>
          </w:p>
        </w:tc>
      </w:tr>
      <w:tr w:rsidR="009B11B6" w14:paraId="2CB7118C" w14:textId="77777777" w:rsidTr="0064404B">
        <w:trPr>
          <w:trHeight w:val="443"/>
        </w:trPr>
        <w:tc>
          <w:tcPr>
            <w:tcW w:w="1838" w:type="dxa"/>
          </w:tcPr>
          <w:p w14:paraId="01E68609" w14:textId="61D71C67" w:rsidR="009B11B6" w:rsidRDefault="00BA2792" w:rsidP="009B11B6">
            <w:pPr>
              <w:jc w:val="both"/>
              <w:rPr>
                <w:rFonts w:eastAsia="SimSun"/>
                <w:lang w:val="en-US" w:eastAsia="zh-CN"/>
              </w:rPr>
            </w:pPr>
            <w:r>
              <w:rPr>
                <w:rFonts w:eastAsia="SimSun"/>
                <w:lang w:val="en-US" w:eastAsia="zh-CN"/>
              </w:rPr>
              <w:t>Intel</w:t>
            </w:r>
          </w:p>
        </w:tc>
        <w:tc>
          <w:tcPr>
            <w:tcW w:w="7816" w:type="dxa"/>
          </w:tcPr>
          <w:p w14:paraId="03B0B25B" w14:textId="278A83A3" w:rsidR="009B11B6" w:rsidRDefault="00BA2792" w:rsidP="009B11B6">
            <w:pPr>
              <w:jc w:val="both"/>
              <w:rPr>
                <w:rFonts w:eastAsia="SimSun"/>
                <w:lang w:val="en-US" w:eastAsia="zh-CN"/>
              </w:rPr>
            </w:pPr>
            <w:r>
              <w:rPr>
                <w:rFonts w:eastAsia="SimSun"/>
                <w:lang w:val="en-US" w:eastAsia="zh-CN"/>
              </w:rPr>
              <w:t>Yes</w:t>
            </w:r>
          </w:p>
        </w:tc>
      </w:tr>
      <w:tr w:rsidR="00150B1B" w14:paraId="0F35E07C" w14:textId="77777777" w:rsidTr="00150B1B">
        <w:trPr>
          <w:trHeight w:val="443"/>
        </w:trPr>
        <w:tc>
          <w:tcPr>
            <w:tcW w:w="1838" w:type="dxa"/>
            <w:hideMark/>
          </w:tcPr>
          <w:p w14:paraId="1CA67B72" w14:textId="77777777" w:rsidR="00150B1B" w:rsidRDefault="00150B1B">
            <w:pPr>
              <w:jc w:val="both"/>
              <w:rPr>
                <w:rFonts w:eastAsia="SimSun"/>
                <w:lang w:val="en-US" w:eastAsia="zh-CN"/>
              </w:rPr>
            </w:pPr>
            <w:r>
              <w:rPr>
                <w:rFonts w:eastAsia="SimSun"/>
                <w:lang w:val="en-US" w:eastAsia="zh-CN"/>
              </w:rPr>
              <w:t>vivo</w:t>
            </w:r>
          </w:p>
        </w:tc>
        <w:tc>
          <w:tcPr>
            <w:tcW w:w="7816" w:type="dxa"/>
            <w:hideMark/>
          </w:tcPr>
          <w:p w14:paraId="39DA853A" w14:textId="77777777" w:rsidR="00150B1B" w:rsidRDefault="00150B1B">
            <w:pPr>
              <w:jc w:val="both"/>
              <w:rPr>
                <w:rFonts w:eastAsia="SimSun"/>
                <w:lang w:val="en-US" w:eastAsia="zh-CN"/>
              </w:rPr>
            </w:pPr>
            <w:r>
              <w:rPr>
                <w:rFonts w:eastAsia="SimSun"/>
                <w:lang w:val="en-US" w:eastAsia="zh-CN"/>
              </w:rPr>
              <w:t>Yes</w:t>
            </w:r>
          </w:p>
        </w:tc>
      </w:tr>
      <w:tr w:rsidR="00150B1B" w14:paraId="2C42AB85" w14:textId="77777777" w:rsidTr="00150B1B">
        <w:trPr>
          <w:trHeight w:val="443"/>
        </w:trPr>
        <w:tc>
          <w:tcPr>
            <w:tcW w:w="1838" w:type="dxa"/>
            <w:hideMark/>
          </w:tcPr>
          <w:p w14:paraId="20F1A36E" w14:textId="77777777" w:rsidR="00150B1B" w:rsidRDefault="00150B1B">
            <w:pPr>
              <w:jc w:val="both"/>
              <w:rPr>
                <w:rFonts w:eastAsia="SimSun"/>
                <w:lang w:val="en-US" w:eastAsia="zh-CN"/>
              </w:rPr>
            </w:pPr>
            <w:r>
              <w:rPr>
                <w:rFonts w:eastAsia="SimSun"/>
                <w:lang w:val="en-US" w:eastAsia="zh-CN"/>
              </w:rPr>
              <w:t>CMCC</w:t>
            </w:r>
          </w:p>
        </w:tc>
        <w:tc>
          <w:tcPr>
            <w:tcW w:w="7816" w:type="dxa"/>
            <w:hideMark/>
          </w:tcPr>
          <w:p w14:paraId="71177725" w14:textId="77777777" w:rsidR="00150B1B" w:rsidRDefault="00150B1B">
            <w:pPr>
              <w:jc w:val="both"/>
              <w:rPr>
                <w:rFonts w:eastAsia="SimSun"/>
                <w:lang w:val="en-US" w:eastAsia="zh-CN"/>
              </w:rPr>
            </w:pPr>
            <w:r>
              <w:rPr>
                <w:rFonts w:eastAsia="SimSun"/>
                <w:lang w:val="en-US" w:eastAsia="zh-CN"/>
              </w:rPr>
              <w:t>Yes</w:t>
            </w:r>
          </w:p>
        </w:tc>
      </w:tr>
      <w:tr w:rsidR="00F07DAB" w14:paraId="58FE5C2B" w14:textId="77777777" w:rsidTr="00150B1B">
        <w:trPr>
          <w:trHeight w:val="443"/>
        </w:trPr>
        <w:tc>
          <w:tcPr>
            <w:tcW w:w="1838" w:type="dxa"/>
          </w:tcPr>
          <w:p w14:paraId="3507D91E" w14:textId="10438021" w:rsidR="00F07DAB" w:rsidRDefault="00F07DAB" w:rsidP="00F07DAB">
            <w:pPr>
              <w:jc w:val="both"/>
              <w:rPr>
                <w:rFonts w:eastAsia="SimSun"/>
                <w:lang w:val="en-US" w:eastAsia="zh-CN"/>
              </w:rPr>
            </w:pPr>
            <w:r>
              <w:rPr>
                <w:rFonts w:eastAsia="SimSun"/>
                <w:lang w:val="en-US" w:eastAsia="zh-CN"/>
              </w:rPr>
              <w:t>Apple</w:t>
            </w:r>
          </w:p>
        </w:tc>
        <w:tc>
          <w:tcPr>
            <w:tcW w:w="7816" w:type="dxa"/>
          </w:tcPr>
          <w:p w14:paraId="09212E6A" w14:textId="0897326E" w:rsidR="00F07DAB" w:rsidRDefault="00F07DAB" w:rsidP="00F07DAB">
            <w:pPr>
              <w:jc w:val="both"/>
              <w:rPr>
                <w:rFonts w:eastAsia="SimSun"/>
                <w:lang w:val="en-US" w:eastAsia="zh-CN"/>
              </w:rPr>
            </w:pPr>
            <w:r>
              <w:rPr>
                <w:rFonts w:eastAsia="SimSun"/>
                <w:lang w:val="en-US" w:eastAsia="zh-CN"/>
              </w:rPr>
              <w:t>Yes</w:t>
            </w:r>
          </w:p>
        </w:tc>
      </w:tr>
      <w:tr w:rsidR="00BC04BB" w14:paraId="0C485763" w14:textId="77777777" w:rsidTr="00BC04BB">
        <w:trPr>
          <w:trHeight w:val="443"/>
        </w:trPr>
        <w:tc>
          <w:tcPr>
            <w:tcW w:w="1838" w:type="dxa"/>
            <w:hideMark/>
          </w:tcPr>
          <w:p w14:paraId="20ACCC23" w14:textId="77777777" w:rsidR="00BC04BB" w:rsidRDefault="00BC04BB">
            <w:pPr>
              <w:jc w:val="both"/>
              <w:rPr>
                <w:rFonts w:eastAsia="SimSun"/>
                <w:lang w:val="en-US" w:eastAsia="zh-CN"/>
              </w:rPr>
            </w:pPr>
            <w:r>
              <w:rPr>
                <w:rFonts w:eastAsia="SimSun"/>
                <w:lang w:val="en-US" w:eastAsia="zh-CN"/>
              </w:rPr>
              <w:t>MediaTek</w:t>
            </w:r>
          </w:p>
        </w:tc>
        <w:tc>
          <w:tcPr>
            <w:tcW w:w="7816" w:type="dxa"/>
            <w:hideMark/>
          </w:tcPr>
          <w:p w14:paraId="2020256C" w14:textId="77777777" w:rsidR="00BC04BB" w:rsidRDefault="00BC04BB">
            <w:pPr>
              <w:jc w:val="both"/>
              <w:rPr>
                <w:rFonts w:eastAsia="SimSun"/>
                <w:lang w:val="en-US" w:eastAsia="zh-CN"/>
              </w:rPr>
            </w:pPr>
            <w:r>
              <w:rPr>
                <w:rFonts w:eastAsia="SimSun"/>
                <w:lang w:val="en-US" w:eastAsia="zh-CN"/>
              </w:rPr>
              <w:t>While we see 15kHz SCS as a less important scenario for evaluation, we are fine to use RAN1’s agreement as the baseline for calculating the synchronization error budget.</w:t>
            </w:r>
          </w:p>
        </w:tc>
      </w:tr>
      <w:tr w:rsidR="00BC04BB" w14:paraId="3D9A6817" w14:textId="77777777" w:rsidTr="00BC04BB">
        <w:trPr>
          <w:trHeight w:val="443"/>
        </w:trPr>
        <w:tc>
          <w:tcPr>
            <w:tcW w:w="1838" w:type="dxa"/>
            <w:hideMark/>
          </w:tcPr>
          <w:p w14:paraId="4E4D1874" w14:textId="77777777" w:rsidR="00BC04BB" w:rsidRDefault="00BC04BB">
            <w:pPr>
              <w:jc w:val="both"/>
              <w:rPr>
                <w:rFonts w:eastAsiaTheme="minorEastAsia"/>
                <w:lang w:val="en-US" w:eastAsia="ja-JP"/>
              </w:rPr>
            </w:pPr>
            <w:r>
              <w:rPr>
                <w:rFonts w:eastAsiaTheme="minorEastAsia"/>
                <w:lang w:val="en-US" w:eastAsia="ja-JP"/>
              </w:rPr>
              <w:t>Sequans</w:t>
            </w:r>
          </w:p>
        </w:tc>
        <w:tc>
          <w:tcPr>
            <w:tcW w:w="7816" w:type="dxa"/>
            <w:hideMark/>
          </w:tcPr>
          <w:p w14:paraId="7EAFE969" w14:textId="77777777" w:rsidR="00BC04BB" w:rsidRDefault="00BC04BB">
            <w:pPr>
              <w:jc w:val="both"/>
              <w:rPr>
                <w:rFonts w:eastAsiaTheme="minorEastAsia"/>
                <w:lang w:val="en-US" w:eastAsia="ja-JP"/>
              </w:rPr>
            </w:pPr>
            <w:r>
              <w:rPr>
                <w:rFonts w:eastAsiaTheme="minorEastAsia"/>
                <w:lang w:val="en-US" w:eastAsia="ja-JP"/>
              </w:rPr>
              <w:t>Yes – we should follow RAN1 agreements.</w:t>
            </w:r>
          </w:p>
        </w:tc>
      </w:tr>
      <w:tr w:rsidR="00247BB1" w14:paraId="03F51183" w14:textId="77777777" w:rsidTr="00247BB1">
        <w:trPr>
          <w:trHeight w:val="443"/>
        </w:trPr>
        <w:tc>
          <w:tcPr>
            <w:tcW w:w="1838" w:type="dxa"/>
            <w:hideMark/>
          </w:tcPr>
          <w:p w14:paraId="1CC257FF" w14:textId="77777777" w:rsidR="00247BB1" w:rsidRDefault="00247BB1">
            <w:pPr>
              <w:jc w:val="both"/>
              <w:rPr>
                <w:rFonts w:eastAsiaTheme="minorEastAsia"/>
                <w:lang w:val="en-US" w:eastAsia="ja-JP"/>
              </w:rPr>
            </w:pPr>
            <w:r>
              <w:rPr>
                <w:rFonts w:eastAsiaTheme="minorEastAsia"/>
                <w:lang w:val="en-US" w:eastAsia="ja-JP"/>
              </w:rPr>
              <w:t>NTTDOCOMO</w:t>
            </w:r>
          </w:p>
        </w:tc>
        <w:tc>
          <w:tcPr>
            <w:tcW w:w="7816" w:type="dxa"/>
            <w:hideMark/>
          </w:tcPr>
          <w:p w14:paraId="66B68ABB" w14:textId="77777777" w:rsidR="00247BB1" w:rsidRDefault="00247BB1">
            <w:pPr>
              <w:jc w:val="both"/>
              <w:rPr>
                <w:rFonts w:eastAsiaTheme="minorEastAsia"/>
                <w:lang w:val="en-US" w:eastAsia="ja-JP"/>
              </w:rPr>
            </w:pPr>
            <w:r>
              <w:rPr>
                <w:rFonts w:eastAsiaTheme="minorEastAsia"/>
                <w:lang w:val="en-US" w:eastAsia="ja-JP"/>
              </w:rPr>
              <w:t>Yes</w:t>
            </w:r>
          </w:p>
        </w:tc>
      </w:tr>
    </w:tbl>
    <w:p w14:paraId="4DB87322" w14:textId="77777777" w:rsidR="00F07DAB" w:rsidRDefault="00F07DAB" w:rsidP="00B860FC">
      <w:pPr>
        <w:rPr>
          <w:b/>
          <w:bCs/>
        </w:rPr>
      </w:pPr>
    </w:p>
    <w:p w14:paraId="09AEE98F" w14:textId="6D2EEB99" w:rsidR="00F07DAB" w:rsidRPr="004548A2" w:rsidRDefault="00F07DAB" w:rsidP="00B860FC">
      <w:pPr>
        <w:rPr>
          <w:i/>
          <w:iCs/>
          <w:color w:val="C00000"/>
        </w:rPr>
      </w:pPr>
      <w:r w:rsidRPr="004548A2">
        <w:rPr>
          <w:b/>
          <w:bCs/>
          <w:i/>
          <w:iCs/>
          <w:color w:val="C00000"/>
        </w:rPr>
        <w:t>S</w:t>
      </w:r>
      <w:r w:rsidR="00B860FC" w:rsidRPr="004548A2">
        <w:rPr>
          <w:b/>
          <w:i/>
          <w:color w:val="C00000"/>
        </w:rPr>
        <w:t>ummary of Question 9</w:t>
      </w:r>
      <w:r w:rsidR="00B860FC" w:rsidRPr="004548A2">
        <w:rPr>
          <w:i/>
          <w:color w:val="C00000"/>
        </w:rPr>
        <w:t xml:space="preserve">: </w:t>
      </w:r>
    </w:p>
    <w:p w14:paraId="17D39200" w14:textId="3C113CAD" w:rsidR="00B860FC" w:rsidRPr="004548A2" w:rsidRDefault="00B209E3" w:rsidP="00B860FC">
      <w:pPr>
        <w:rPr>
          <w:i/>
          <w:color w:val="C00000"/>
        </w:rPr>
      </w:pPr>
      <w:r w:rsidRPr="004548A2">
        <w:rPr>
          <w:i/>
          <w:color w:val="C00000"/>
        </w:rPr>
        <w:t xml:space="preserve">All companies agree </w:t>
      </w:r>
      <w:r w:rsidR="00F07DAB" w:rsidRPr="004548A2">
        <w:rPr>
          <w:i/>
          <w:iCs/>
          <w:color w:val="C00000"/>
        </w:rPr>
        <w:t>with</w:t>
      </w:r>
      <w:r w:rsidRPr="004548A2">
        <w:rPr>
          <w:i/>
          <w:color w:val="C00000"/>
        </w:rPr>
        <w:t xml:space="preserve"> the RAN1 assumption</w:t>
      </w:r>
      <w:r w:rsidR="00841B60">
        <w:rPr>
          <w:i/>
          <w:color w:val="C00000"/>
        </w:rPr>
        <w:t xml:space="preserve"> on sub-carrier spacing</w:t>
      </w:r>
      <w:r w:rsidR="00A97B1B" w:rsidRPr="004548A2">
        <w:rPr>
          <w:i/>
          <w:color w:val="C00000"/>
        </w:rPr>
        <w:t>.</w:t>
      </w:r>
    </w:p>
    <w:p w14:paraId="30E1D591" w14:textId="2DD54A5D" w:rsidR="00762F99" w:rsidRDefault="00762F99" w:rsidP="00EC5D1D"/>
    <w:p w14:paraId="603D5AF5" w14:textId="15B5D123" w:rsidR="00EC5D1D" w:rsidRDefault="00FB1EB1" w:rsidP="00B24A0E">
      <w:pPr>
        <w:jc w:val="both"/>
      </w:pPr>
      <w:r>
        <w:t>Moreover, according to RAN1 agreements,</w:t>
      </w:r>
      <w:r w:rsidR="00AB5D65">
        <w:t xml:space="preserve"> one and two Uu interfaces are considered </w:t>
      </w:r>
      <w:r w:rsidR="001134AC">
        <w:t>for the control-to-control and smart grid use cases respectively</w:t>
      </w:r>
      <w:r>
        <w:t>.</w:t>
      </w:r>
    </w:p>
    <w:tbl>
      <w:tblPr>
        <w:tblStyle w:val="af4"/>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SimSun" w:hAnsi="Calibri" w:cs="Calibri"/>
                <w:sz w:val="22"/>
                <w:szCs w:val="22"/>
                <w:lang w:val="en-US" w:eastAsia="x-none"/>
              </w:rPr>
            </w:pPr>
            <w:r w:rsidRPr="00AB5D65">
              <w:rPr>
                <w:rFonts w:ascii="Calibri" w:eastAsia="SimSun" w:hAnsi="Calibri" w:cs="Calibri"/>
                <w:sz w:val="22"/>
                <w:szCs w:val="22"/>
                <w:highlight w:val="green"/>
                <w:lang w:val="en-US" w:eastAsia="x-none"/>
              </w:rPr>
              <w:t>Agreements</w:t>
            </w:r>
            <w:r w:rsidRPr="00AB5D65">
              <w:rPr>
                <w:rFonts w:ascii="Calibri" w:eastAsia="SimSun" w:hAnsi="Calibri" w:cs="Calibri"/>
                <w:sz w:val="22"/>
                <w:szCs w:val="22"/>
                <w:lang w:val="en-US" w:eastAsia="x-none"/>
              </w:rPr>
              <w:t>:</w:t>
            </w:r>
          </w:p>
          <w:p w14:paraId="145535E8" w14:textId="77777777" w:rsidR="00AB5D65" w:rsidRPr="00AB5D65" w:rsidRDefault="00AB5D65" w:rsidP="0016417F">
            <w:pPr>
              <w:numPr>
                <w:ilvl w:val="0"/>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For 5GS synchronicity budget requirement, </w:t>
            </w:r>
          </w:p>
          <w:p w14:paraId="2401C665" w14:textId="77777777" w:rsidR="00AB5D65" w:rsidRPr="00AB5D65" w:rsidRDefault="00AB5D65" w:rsidP="0016417F">
            <w:pPr>
              <w:numPr>
                <w:ilvl w:val="1"/>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One Uu interface is assumed for smart grid. </w:t>
            </w:r>
          </w:p>
          <w:p w14:paraId="72057013" w14:textId="7493F75D" w:rsidR="00EC5D1D" w:rsidRPr="008A3AB0" w:rsidRDefault="00AB5D65" w:rsidP="0016417F">
            <w:pPr>
              <w:numPr>
                <w:ilvl w:val="1"/>
                <w:numId w:val="9"/>
              </w:numPr>
              <w:spacing w:after="0" w:line="240" w:lineRule="auto"/>
            </w:pPr>
            <w:r w:rsidRPr="00AB5D65">
              <w:rPr>
                <w:rFonts w:ascii="Arial" w:eastAsia="SimSun" w:hAnsi="Arial" w:cs="Arial"/>
                <w:lang w:val="en-US" w:eastAsia="zh-CN"/>
              </w:rPr>
              <w:t>Two Uu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r w:rsidRPr="008A3AB0">
        <w:rPr>
          <w:b/>
          <w:bCs/>
        </w:rPr>
        <w:t>Uu interface</w:t>
      </w:r>
      <w:r w:rsidR="00B47B35">
        <w:rPr>
          <w:b/>
          <w:bCs/>
        </w:rPr>
        <w:t>s</w:t>
      </w:r>
      <w:r w:rsidRPr="008A3AB0">
        <w:rPr>
          <w:b/>
          <w:bCs/>
        </w:rPr>
        <w:t xml:space="preserve"> in the considered scenarios?</w:t>
      </w:r>
    </w:p>
    <w:tbl>
      <w:tblPr>
        <w:tblStyle w:val="af4"/>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SimSun"/>
                <w:lang w:val="en-US" w:eastAsia="zh-CN"/>
              </w:rPr>
            </w:pPr>
            <w:r>
              <w:rPr>
                <w:rFonts w:eastAsia="SimSun"/>
                <w:lang w:val="en-US" w:eastAsia="zh-CN"/>
              </w:rPr>
              <w:t>Huawei</w:t>
            </w:r>
          </w:p>
        </w:tc>
        <w:tc>
          <w:tcPr>
            <w:tcW w:w="7816" w:type="dxa"/>
          </w:tcPr>
          <w:p w14:paraId="48D2D62B" w14:textId="2BF7A0A3" w:rsidR="00A9315B" w:rsidRDefault="00A9315B" w:rsidP="00674D17">
            <w:pPr>
              <w:jc w:val="both"/>
              <w:rPr>
                <w:rFonts w:eastAsia="SimSun"/>
                <w:lang w:val="en-US" w:eastAsia="zh-CN"/>
              </w:rPr>
            </w:pPr>
            <w:r>
              <w:rPr>
                <w:rFonts w:eastAsia="SimSun"/>
                <w:lang w:val="en-US" w:eastAsia="zh-CN"/>
              </w:rPr>
              <w:t>Yes</w:t>
            </w:r>
          </w:p>
        </w:tc>
      </w:tr>
      <w:tr w:rsidR="009B11B6" w14:paraId="4A18CE1A" w14:textId="77777777" w:rsidTr="0064404B">
        <w:trPr>
          <w:trHeight w:val="443"/>
        </w:trPr>
        <w:tc>
          <w:tcPr>
            <w:tcW w:w="1838" w:type="dxa"/>
          </w:tcPr>
          <w:p w14:paraId="3DC733D7" w14:textId="74B9AD4E"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23A7E61" w14:textId="77777777" w:rsidR="009B11B6" w:rsidRDefault="009B11B6" w:rsidP="009B11B6">
            <w:pPr>
              <w:spacing w:after="100"/>
              <w:jc w:val="both"/>
              <w:rPr>
                <w:rFonts w:eastAsiaTheme="minorEastAsia"/>
                <w:lang w:val="en-US" w:eastAsia="ja-JP"/>
              </w:rPr>
            </w:pPr>
            <w:r>
              <w:rPr>
                <w:rFonts w:eastAsiaTheme="minorEastAsia" w:hint="eastAsia"/>
                <w:lang w:val="en-US" w:eastAsia="ja-JP"/>
              </w:rPr>
              <w:t>Y</w:t>
            </w:r>
            <w:r>
              <w:rPr>
                <w:rFonts w:eastAsiaTheme="minorEastAsia"/>
                <w:lang w:val="en-US" w:eastAsia="ja-JP"/>
              </w:rPr>
              <w:t xml:space="preserve">es. </w:t>
            </w:r>
          </w:p>
          <w:p w14:paraId="1E1C98A6" w14:textId="690EF839" w:rsidR="009B11B6" w:rsidRDefault="009B11B6" w:rsidP="009B11B6">
            <w:pPr>
              <w:spacing w:after="100"/>
              <w:jc w:val="both"/>
              <w:rPr>
                <w:rFonts w:eastAsia="SimSun"/>
                <w:lang w:val="en-US" w:eastAsia="zh-CN"/>
              </w:rPr>
            </w:pPr>
            <w:r>
              <w:rPr>
                <w:rFonts w:eastAsiaTheme="minorEastAsia"/>
                <w:lang w:val="en-US" w:eastAsia="ja-JP"/>
              </w:rPr>
              <w:t>For control-to control, we agree t</w:t>
            </w:r>
            <w:r w:rsidRPr="00E8202C">
              <w:rPr>
                <w:rFonts w:eastAsiaTheme="minorEastAsia"/>
                <w:lang w:val="en-US" w:eastAsia="ja-JP"/>
              </w:rPr>
              <w:t>wo Uu interfaces can be assumed but one Uu interface is also possible.</w:t>
            </w:r>
          </w:p>
        </w:tc>
      </w:tr>
      <w:tr w:rsidR="004078AF" w14:paraId="0EEAF5FF" w14:textId="77777777" w:rsidTr="0064404B">
        <w:trPr>
          <w:trHeight w:val="443"/>
        </w:trPr>
        <w:tc>
          <w:tcPr>
            <w:tcW w:w="1838" w:type="dxa"/>
          </w:tcPr>
          <w:p w14:paraId="48B5C8D1" w14:textId="66EBE51E" w:rsidR="004078AF" w:rsidRPr="004078AF" w:rsidRDefault="004078AF" w:rsidP="009B11B6">
            <w:pPr>
              <w:spacing w:after="100"/>
              <w:jc w:val="both"/>
              <w:rPr>
                <w:rFonts w:eastAsia="Malgun Gothic"/>
                <w:lang w:val="en-US" w:eastAsia="ko-KR"/>
              </w:rPr>
            </w:pPr>
            <w:r>
              <w:rPr>
                <w:rFonts w:eastAsia="Malgun Gothic" w:hint="eastAsia"/>
                <w:lang w:val="en-US" w:eastAsia="ko-KR"/>
              </w:rPr>
              <w:lastRenderedPageBreak/>
              <w:t>LG</w:t>
            </w:r>
          </w:p>
        </w:tc>
        <w:tc>
          <w:tcPr>
            <w:tcW w:w="7816" w:type="dxa"/>
          </w:tcPr>
          <w:p w14:paraId="00E5E766" w14:textId="02C19F0F" w:rsidR="004078AF" w:rsidRPr="004078AF" w:rsidRDefault="004078AF" w:rsidP="009B11B6">
            <w:pPr>
              <w:spacing w:after="100"/>
              <w:jc w:val="both"/>
              <w:rPr>
                <w:rFonts w:eastAsia="Malgun Gothic"/>
                <w:lang w:val="en-US" w:eastAsia="ko-KR"/>
              </w:rPr>
            </w:pPr>
            <w:r>
              <w:rPr>
                <w:rFonts w:eastAsia="Malgun Gothic" w:hint="eastAsia"/>
                <w:lang w:val="en-US" w:eastAsia="ko-KR"/>
              </w:rPr>
              <w:t>Yes</w:t>
            </w:r>
          </w:p>
        </w:tc>
      </w:tr>
      <w:tr w:rsidR="009B11B6" w14:paraId="3A499743" w14:textId="77777777" w:rsidTr="0064404B">
        <w:trPr>
          <w:trHeight w:val="443"/>
        </w:trPr>
        <w:tc>
          <w:tcPr>
            <w:tcW w:w="1838" w:type="dxa"/>
          </w:tcPr>
          <w:p w14:paraId="63F32CCA" w14:textId="317710F6" w:rsidR="009B11B6" w:rsidRDefault="003632A6" w:rsidP="00674D17">
            <w:pPr>
              <w:jc w:val="both"/>
              <w:rPr>
                <w:rFonts w:eastAsia="SimSun"/>
                <w:lang w:val="en-US" w:eastAsia="zh-CN"/>
              </w:rPr>
            </w:pPr>
            <w:r>
              <w:rPr>
                <w:rFonts w:eastAsia="SimSun"/>
                <w:lang w:val="en-US" w:eastAsia="zh-CN"/>
              </w:rPr>
              <w:t>Intel</w:t>
            </w:r>
          </w:p>
        </w:tc>
        <w:tc>
          <w:tcPr>
            <w:tcW w:w="7816" w:type="dxa"/>
          </w:tcPr>
          <w:p w14:paraId="030A396C" w14:textId="24811D87" w:rsidR="009B11B6" w:rsidRDefault="003632A6" w:rsidP="00674D17">
            <w:pPr>
              <w:jc w:val="both"/>
              <w:rPr>
                <w:rFonts w:eastAsia="SimSun"/>
                <w:lang w:val="en-US" w:eastAsia="zh-CN"/>
              </w:rPr>
            </w:pPr>
            <w:r>
              <w:rPr>
                <w:rFonts w:eastAsia="SimSun"/>
                <w:lang w:val="en-US" w:eastAsia="zh-CN"/>
              </w:rPr>
              <w:t>Yes</w:t>
            </w:r>
          </w:p>
        </w:tc>
      </w:tr>
      <w:tr w:rsidR="003A18AC" w14:paraId="08210EC9" w14:textId="77777777" w:rsidTr="003A18AC">
        <w:trPr>
          <w:trHeight w:val="443"/>
        </w:trPr>
        <w:tc>
          <w:tcPr>
            <w:tcW w:w="1838" w:type="dxa"/>
            <w:hideMark/>
          </w:tcPr>
          <w:p w14:paraId="6950C754" w14:textId="77777777" w:rsidR="003A18AC" w:rsidRDefault="003A18AC">
            <w:pPr>
              <w:jc w:val="both"/>
              <w:rPr>
                <w:rFonts w:eastAsia="SimSun"/>
                <w:lang w:val="en-US" w:eastAsia="zh-CN"/>
              </w:rPr>
            </w:pPr>
            <w:r>
              <w:rPr>
                <w:rFonts w:eastAsia="SimSun"/>
                <w:lang w:val="en-US" w:eastAsia="zh-CN"/>
              </w:rPr>
              <w:t>vivo</w:t>
            </w:r>
          </w:p>
        </w:tc>
        <w:tc>
          <w:tcPr>
            <w:tcW w:w="7816" w:type="dxa"/>
            <w:hideMark/>
          </w:tcPr>
          <w:p w14:paraId="5AFBC77E" w14:textId="77777777" w:rsidR="003A18AC" w:rsidRDefault="003A18AC">
            <w:pPr>
              <w:jc w:val="both"/>
              <w:rPr>
                <w:rFonts w:eastAsia="SimSun"/>
                <w:lang w:val="en-US" w:eastAsia="zh-CN"/>
              </w:rPr>
            </w:pPr>
            <w:r>
              <w:rPr>
                <w:rFonts w:eastAsia="SimSun"/>
                <w:lang w:val="en-US" w:eastAsia="zh-CN"/>
              </w:rPr>
              <w:t>Yes</w:t>
            </w:r>
          </w:p>
        </w:tc>
      </w:tr>
      <w:tr w:rsidR="003A18AC" w14:paraId="02E22AEC" w14:textId="77777777" w:rsidTr="003A18AC">
        <w:trPr>
          <w:trHeight w:val="443"/>
        </w:trPr>
        <w:tc>
          <w:tcPr>
            <w:tcW w:w="1838" w:type="dxa"/>
            <w:hideMark/>
          </w:tcPr>
          <w:p w14:paraId="7740D89C" w14:textId="77777777" w:rsidR="003A18AC" w:rsidRDefault="003A18AC">
            <w:pPr>
              <w:jc w:val="both"/>
              <w:rPr>
                <w:rFonts w:eastAsia="SimSun"/>
                <w:lang w:val="en-US" w:eastAsia="zh-CN"/>
              </w:rPr>
            </w:pPr>
            <w:r>
              <w:rPr>
                <w:rFonts w:eastAsia="SimSun"/>
                <w:lang w:val="en-US" w:eastAsia="zh-CN"/>
              </w:rPr>
              <w:t>CMCC</w:t>
            </w:r>
          </w:p>
        </w:tc>
        <w:tc>
          <w:tcPr>
            <w:tcW w:w="7816" w:type="dxa"/>
            <w:hideMark/>
          </w:tcPr>
          <w:p w14:paraId="0DC2BD3B" w14:textId="77777777" w:rsidR="003A18AC" w:rsidRDefault="003A18AC">
            <w:pPr>
              <w:jc w:val="both"/>
              <w:rPr>
                <w:rFonts w:eastAsia="SimSun"/>
                <w:lang w:val="en-US" w:eastAsia="zh-CN"/>
              </w:rPr>
            </w:pPr>
            <w:r>
              <w:rPr>
                <w:rFonts w:eastAsia="SimSun"/>
                <w:lang w:val="en-US" w:eastAsia="zh-CN"/>
              </w:rPr>
              <w:t xml:space="preserve">Yes </w:t>
            </w:r>
          </w:p>
        </w:tc>
      </w:tr>
      <w:tr w:rsidR="00F07DAB" w14:paraId="2908E3F6" w14:textId="77777777" w:rsidTr="003A18AC">
        <w:trPr>
          <w:trHeight w:val="443"/>
        </w:trPr>
        <w:tc>
          <w:tcPr>
            <w:tcW w:w="1838" w:type="dxa"/>
          </w:tcPr>
          <w:p w14:paraId="12B3202E" w14:textId="71FDEEC1" w:rsidR="00F07DAB" w:rsidRDefault="00F07DAB" w:rsidP="00F07DAB">
            <w:pPr>
              <w:jc w:val="both"/>
              <w:rPr>
                <w:rFonts w:eastAsia="SimSun"/>
                <w:lang w:val="en-US" w:eastAsia="zh-CN"/>
              </w:rPr>
            </w:pPr>
            <w:r>
              <w:rPr>
                <w:rFonts w:eastAsia="SimSun"/>
                <w:lang w:val="en-US" w:eastAsia="zh-CN"/>
              </w:rPr>
              <w:t>Apple</w:t>
            </w:r>
          </w:p>
        </w:tc>
        <w:tc>
          <w:tcPr>
            <w:tcW w:w="7816" w:type="dxa"/>
          </w:tcPr>
          <w:p w14:paraId="7CE64598" w14:textId="35BD4C23" w:rsidR="00F07DAB" w:rsidRDefault="00F07DAB" w:rsidP="00F07DAB">
            <w:pPr>
              <w:jc w:val="both"/>
              <w:rPr>
                <w:rFonts w:eastAsia="SimSun"/>
                <w:lang w:val="en-US" w:eastAsia="zh-CN"/>
              </w:rPr>
            </w:pPr>
            <w:r>
              <w:rPr>
                <w:rFonts w:eastAsia="SimSun"/>
                <w:lang w:val="en-US" w:eastAsia="zh-CN"/>
              </w:rPr>
              <w:t>Yes</w:t>
            </w:r>
          </w:p>
        </w:tc>
      </w:tr>
      <w:tr w:rsidR="008C02D2" w14:paraId="580C1BFE" w14:textId="77777777" w:rsidTr="008C02D2">
        <w:trPr>
          <w:trHeight w:val="443"/>
        </w:trPr>
        <w:tc>
          <w:tcPr>
            <w:tcW w:w="1838" w:type="dxa"/>
            <w:hideMark/>
          </w:tcPr>
          <w:p w14:paraId="0804FA9D" w14:textId="77777777" w:rsidR="008C02D2" w:rsidRDefault="008C02D2">
            <w:pPr>
              <w:jc w:val="both"/>
              <w:rPr>
                <w:rFonts w:eastAsia="SimSun"/>
                <w:lang w:val="en-US" w:eastAsia="zh-CN"/>
              </w:rPr>
            </w:pPr>
            <w:r>
              <w:rPr>
                <w:rFonts w:eastAsia="SimSun"/>
                <w:lang w:val="en-US" w:eastAsia="zh-CN"/>
              </w:rPr>
              <w:t>MediaTek</w:t>
            </w:r>
          </w:p>
        </w:tc>
        <w:tc>
          <w:tcPr>
            <w:tcW w:w="7816" w:type="dxa"/>
            <w:hideMark/>
          </w:tcPr>
          <w:p w14:paraId="420F17AD" w14:textId="77777777" w:rsidR="008C02D2" w:rsidRDefault="008C02D2">
            <w:pPr>
              <w:jc w:val="both"/>
              <w:rPr>
                <w:rFonts w:eastAsia="SimSun"/>
                <w:lang w:val="en-US" w:eastAsia="zh-CN"/>
              </w:rPr>
            </w:pPr>
            <w:r>
              <w:rPr>
                <w:rFonts w:eastAsia="SimSun"/>
                <w:lang w:val="en-US" w:eastAsia="zh-CN"/>
              </w:rPr>
              <w:t>Yes</w:t>
            </w:r>
          </w:p>
        </w:tc>
      </w:tr>
      <w:tr w:rsidR="008C02D2" w14:paraId="122394A1" w14:textId="77777777" w:rsidTr="008C02D2">
        <w:trPr>
          <w:trHeight w:val="443"/>
        </w:trPr>
        <w:tc>
          <w:tcPr>
            <w:tcW w:w="1838" w:type="dxa"/>
            <w:hideMark/>
          </w:tcPr>
          <w:p w14:paraId="639AB870" w14:textId="77777777" w:rsidR="008C02D2" w:rsidRDefault="008C02D2">
            <w:pPr>
              <w:jc w:val="both"/>
              <w:rPr>
                <w:rFonts w:eastAsiaTheme="minorEastAsia"/>
                <w:lang w:val="en-US" w:eastAsia="ja-JP"/>
              </w:rPr>
            </w:pPr>
            <w:r>
              <w:rPr>
                <w:rFonts w:eastAsiaTheme="minorEastAsia"/>
                <w:lang w:val="en-US" w:eastAsia="ja-JP"/>
              </w:rPr>
              <w:t>Sequans</w:t>
            </w:r>
          </w:p>
        </w:tc>
        <w:tc>
          <w:tcPr>
            <w:tcW w:w="7816" w:type="dxa"/>
            <w:hideMark/>
          </w:tcPr>
          <w:p w14:paraId="41A2805F" w14:textId="77777777" w:rsidR="008C02D2" w:rsidRDefault="008C02D2">
            <w:pPr>
              <w:jc w:val="both"/>
              <w:rPr>
                <w:rFonts w:eastAsiaTheme="minorEastAsia"/>
                <w:lang w:val="en-US" w:eastAsia="ja-JP"/>
              </w:rPr>
            </w:pPr>
            <w:r>
              <w:rPr>
                <w:rFonts w:eastAsiaTheme="minorEastAsia"/>
                <w:lang w:val="en-US" w:eastAsia="ja-JP"/>
              </w:rPr>
              <w:t>Yes</w:t>
            </w:r>
          </w:p>
        </w:tc>
      </w:tr>
      <w:tr w:rsidR="00963878" w14:paraId="17AF52BC" w14:textId="77777777" w:rsidTr="00963878">
        <w:trPr>
          <w:trHeight w:val="443"/>
        </w:trPr>
        <w:tc>
          <w:tcPr>
            <w:tcW w:w="1838" w:type="dxa"/>
            <w:hideMark/>
          </w:tcPr>
          <w:p w14:paraId="3F18A129" w14:textId="77777777" w:rsidR="00963878" w:rsidRDefault="00963878">
            <w:pPr>
              <w:jc w:val="both"/>
              <w:rPr>
                <w:rFonts w:eastAsiaTheme="minorEastAsia"/>
                <w:lang w:val="en-US" w:eastAsia="ja-JP"/>
              </w:rPr>
            </w:pPr>
            <w:r>
              <w:rPr>
                <w:rFonts w:eastAsiaTheme="minorEastAsia"/>
                <w:lang w:val="en-US" w:eastAsia="ja-JP"/>
              </w:rPr>
              <w:t>NTTDOCOMO</w:t>
            </w:r>
          </w:p>
        </w:tc>
        <w:tc>
          <w:tcPr>
            <w:tcW w:w="7816" w:type="dxa"/>
            <w:hideMark/>
          </w:tcPr>
          <w:p w14:paraId="2EEB65DB" w14:textId="77777777" w:rsidR="00963878" w:rsidRDefault="00963878">
            <w:pPr>
              <w:jc w:val="both"/>
              <w:rPr>
                <w:rFonts w:eastAsiaTheme="minorEastAsia"/>
                <w:lang w:val="en-US" w:eastAsia="ja-JP"/>
              </w:rPr>
            </w:pPr>
            <w:r>
              <w:rPr>
                <w:rFonts w:eastAsiaTheme="minorEastAsia"/>
                <w:lang w:val="en-US" w:eastAsia="ja-JP"/>
              </w:rPr>
              <w:t>Yes</w:t>
            </w:r>
          </w:p>
        </w:tc>
      </w:tr>
    </w:tbl>
    <w:p w14:paraId="5FECBA47" w14:textId="77777777" w:rsidR="00F07DAB" w:rsidRDefault="00F07DAB" w:rsidP="00B860FC">
      <w:pPr>
        <w:rPr>
          <w:b/>
          <w:bCs/>
        </w:rPr>
      </w:pPr>
    </w:p>
    <w:p w14:paraId="7F6AE74D" w14:textId="11B616B5"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10</w:t>
      </w:r>
      <w:r w:rsidR="00B860FC" w:rsidRPr="004548A2">
        <w:rPr>
          <w:i/>
          <w:color w:val="C00000"/>
        </w:rPr>
        <w:t xml:space="preserve">: </w:t>
      </w:r>
    </w:p>
    <w:p w14:paraId="2AE5AEDE" w14:textId="34170037" w:rsidR="00F07DAB" w:rsidRPr="00176C56" w:rsidRDefault="00F07DAB" w:rsidP="00F07DAB">
      <w:pPr>
        <w:rPr>
          <w:i/>
          <w:iCs/>
          <w:color w:val="C00000"/>
        </w:rPr>
      </w:pPr>
      <w:r w:rsidRPr="00176C56">
        <w:rPr>
          <w:i/>
          <w:iCs/>
          <w:color w:val="C00000"/>
        </w:rPr>
        <w:t>All companies agree with the RAN1 assumption</w:t>
      </w:r>
      <w:r w:rsidR="00841B60">
        <w:rPr>
          <w:i/>
          <w:iCs/>
          <w:color w:val="C00000"/>
        </w:rPr>
        <w:t xml:space="preserve"> on the number of Uu interfaces in different </w:t>
      </w:r>
      <w:r w:rsidR="004548A2">
        <w:rPr>
          <w:i/>
          <w:iCs/>
          <w:color w:val="C00000"/>
        </w:rPr>
        <w:t>scenarios</w:t>
      </w:r>
      <w:r w:rsidRPr="00176C56">
        <w:rPr>
          <w:i/>
          <w:iCs/>
          <w:color w:val="C00000"/>
        </w:rPr>
        <w:t>.</w:t>
      </w:r>
    </w:p>
    <w:p w14:paraId="53E60BD1" w14:textId="77777777" w:rsidR="00B860FC" w:rsidRPr="008A3AB0" w:rsidRDefault="00B860FC" w:rsidP="00EC5D1D">
      <w:pPr>
        <w:rPr>
          <w:b/>
          <w:bCs/>
        </w:rPr>
      </w:pPr>
    </w:p>
    <w:p w14:paraId="3DD5C1F3" w14:textId="5D13FC64" w:rsidR="00D41E8A" w:rsidRDefault="00A17E44" w:rsidP="008B1906">
      <w:pPr>
        <w:jc w:val="both"/>
      </w:pPr>
      <w:r>
        <w:t xml:space="preserve">While discussing </w:t>
      </w:r>
      <w:r w:rsidR="00650ED9">
        <w:t xml:space="preserve">the scenario where </w:t>
      </w:r>
      <w:r>
        <w:t>two Uu interfaces</w:t>
      </w:r>
      <w:r w:rsidR="00650ED9">
        <w:t xml:space="preserve"> are involved</w:t>
      </w:r>
      <w:r>
        <w:t xml:space="preserve">, </w:t>
      </w:r>
      <w:r w:rsidR="00905999">
        <w:t xml:space="preserve">it should be considered if the involved Uu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r w:rsidR="00314E2E">
        <w:t xml:space="preserve">Uu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Uu interfaces are involved, </w:t>
      </w:r>
      <w:r w:rsidR="000420C5">
        <w:rPr>
          <w:b/>
          <w:bCs/>
        </w:rPr>
        <w:t xml:space="preserve">do you agree that the two Uu interfaces should be assumed to use the same </w:t>
      </w:r>
      <w:r w:rsidR="00181A9C">
        <w:rPr>
          <w:b/>
          <w:bCs/>
        </w:rPr>
        <w:t>time synchronization accuracy budget</w:t>
      </w:r>
      <w:r w:rsidRPr="008A3AB0">
        <w:rPr>
          <w:b/>
          <w:bCs/>
        </w:rPr>
        <w:t>?</w:t>
      </w:r>
      <w:r w:rsidR="00357548">
        <w:rPr>
          <w:b/>
          <w:bCs/>
        </w:rPr>
        <w:t xml:space="preserve"> </w:t>
      </w:r>
    </w:p>
    <w:tbl>
      <w:tblPr>
        <w:tblStyle w:val="af4"/>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In this case, we would have to assume the worst case assumption</w:t>
            </w:r>
            <w:r w:rsidR="00C92C7F">
              <w:rPr>
                <w:lang w:val="en-US"/>
              </w:rPr>
              <w:t xml:space="preserve">. </w:t>
            </w:r>
          </w:p>
          <w:p w14:paraId="07BDEB08" w14:textId="67171C13" w:rsidR="0007090F" w:rsidRDefault="0007090F" w:rsidP="00D36091">
            <w:pPr>
              <w:jc w:val="both"/>
              <w:rPr>
                <w:lang w:val="en-US"/>
              </w:rPr>
            </w:pPr>
            <w:r>
              <w:rPr>
                <w:lang w:val="en-US"/>
              </w:rPr>
              <w:t>One worst case assumption is if propagation delay compensation is needed for both Uu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Uu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The same budget is the easiest approach and indeed it is the optimal allocation of the budget. Assuming there is a fixed total budget for the two Uu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Yes. Equal split between Uu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Yes, especially considering we assume in Q8 no PDC is required in control-to-control scenario which involves two Uu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SimSun"/>
                <w:lang w:val="en-US" w:eastAsia="zh-CN"/>
              </w:rPr>
            </w:pPr>
            <w:r>
              <w:rPr>
                <w:rFonts w:eastAsia="SimSun"/>
                <w:lang w:val="en-US" w:eastAsia="zh-CN"/>
              </w:rPr>
              <w:t>Huawei</w:t>
            </w:r>
          </w:p>
        </w:tc>
        <w:tc>
          <w:tcPr>
            <w:tcW w:w="7816" w:type="dxa"/>
          </w:tcPr>
          <w:p w14:paraId="52F42862" w14:textId="519073D2" w:rsidR="00A9315B" w:rsidRDefault="00A9315B" w:rsidP="00674D17">
            <w:pPr>
              <w:jc w:val="both"/>
              <w:rPr>
                <w:rFonts w:eastAsia="SimSun"/>
                <w:lang w:val="en-US" w:eastAsia="zh-CN"/>
              </w:rPr>
            </w:pPr>
            <w:r>
              <w:rPr>
                <w:rFonts w:eastAsia="SimSun"/>
                <w:lang w:val="en-US" w:eastAsia="zh-CN"/>
              </w:rPr>
              <w:t>Yes</w:t>
            </w:r>
          </w:p>
        </w:tc>
      </w:tr>
      <w:tr w:rsidR="009B11B6" w14:paraId="63B9CAF3" w14:textId="77777777" w:rsidTr="0064404B">
        <w:trPr>
          <w:trHeight w:val="443"/>
        </w:trPr>
        <w:tc>
          <w:tcPr>
            <w:tcW w:w="1838" w:type="dxa"/>
          </w:tcPr>
          <w:p w14:paraId="781DCA2D" w14:textId="5A0E5250" w:rsidR="009B11B6" w:rsidRDefault="009B11B6" w:rsidP="009B11B6">
            <w:pPr>
              <w:jc w:val="both"/>
              <w:rPr>
                <w:rFonts w:eastAsia="SimSun"/>
                <w:lang w:val="en-US" w:eastAsia="zh-CN"/>
              </w:rPr>
            </w:pPr>
            <w:r>
              <w:rPr>
                <w:rFonts w:eastAsia="SimSun" w:hint="eastAsia"/>
                <w:lang w:val="en-US" w:eastAsia="zh-CN"/>
              </w:rPr>
              <w:t>ZTE</w:t>
            </w:r>
          </w:p>
        </w:tc>
        <w:tc>
          <w:tcPr>
            <w:tcW w:w="7816" w:type="dxa"/>
          </w:tcPr>
          <w:p w14:paraId="29E22532" w14:textId="7278B102" w:rsidR="009B11B6" w:rsidRDefault="009B11B6" w:rsidP="009B11B6">
            <w:pPr>
              <w:jc w:val="both"/>
              <w:rPr>
                <w:rFonts w:eastAsia="SimSun"/>
                <w:lang w:val="en-US" w:eastAsia="zh-CN"/>
              </w:rPr>
            </w:pPr>
            <w:r>
              <w:rPr>
                <w:rFonts w:eastAsia="SimSun" w:hint="eastAsia"/>
                <w:lang w:val="en-US" w:eastAsia="zh-CN"/>
              </w:rPr>
              <w:t>Yes</w:t>
            </w:r>
          </w:p>
        </w:tc>
      </w:tr>
      <w:tr w:rsidR="004078AF" w14:paraId="57EB309C" w14:textId="77777777" w:rsidTr="0064404B">
        <w:trPr>
          <w:trHeight w:val="443"/>
        </w:trPr>
        <w:tc>
          <w:tcPr>
            <w:tcW w:w="1838" w:type="dxa"/>
          </w:tcPr>
          <w:p w14:paraId="2D83980A" w14:textId="74B4A470"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2C6C75AD" w14:textId="054C3AAD" w:rsidR="004078AF" w:rsidRPr="004078AF" w:rsidRDefault="004078AF" w:rsidP="004078AF">
            <w:pPr>
              <w:jc w:val="both"/>
              <w:rPr>
                <w:rFonts w:eastAsia="Malgun Gothic"/>
                <w:lang w:val="en-US" w:eastAsia="ko-KR"/>
              </w:rPr>
            </w:pPr>
            <w:r>
              <w:rPr>
                <w:rFonts w:eastAsia="Malgun Gothic" w:hint="eastAsia"/>
                <w:lang w:val="en-US" w:eastAsia="ko-KR"/>
              </w:rPr>
              <w:t>Yes</w:t>
            </w:r>
          </w:p>
        </w:tc>
      </w:tr>
      <w:tr w:rsidR="009B11B6" w14:paraId="42630FF3" w14:textId="77777777" w:rsidTr="0064404B">
        <w:trPr>
          <w:trHeight w:val="443"/>
        </w:trPr>
        <w:tc>
          <w:tcPr>
            <w:tcW w:w="1838" w:type="dxa"/>
          </w:tcPr>
          <w:p w14:paraId="07BC1395" w14:textId="36319D0D" w:rsidR="009B11B6" w:rsidRDefault="00DC2F2B" w:rsidP="009B11B6">
            <w:pPr>
              <w:jc w:val="both"/>
              <w:rPr>
                <w:rFonts w:eastAsia="SimSun"/>
                <w:lang w:val="en-US" w:eastAsia="zh-CN"/>
              </w:rPr>
            </w:pPr>
            <w:r>
              <w:rPr>
                <w:rFonts w:eastAsia="SimSun"/>
                <w:lang w:val="en-US" w:eastAsia="zh-CN"/>
              </w:rPr>
              <w:t>Intel</w:t>
            </w:r>
          </w:p>
        </w:tc>
        <w:tc>
          <w:tcPr>
            <w:tcW w:w="7816" w:type="dxa"/>
          </w:tcPr>
          <w:p w14:paraId="5547E683" w14:textId="2E61E83E" w:rsidR="009B11B6" w:rsidRDefault="00DC2F2B" w:rsidP="009B11B6">
            <w:pPr>
              <w:jc w:val="both"/>
              <w:rPr>
                <w:rFonts w:eastAsia="SimSun"/>
                <w:lang w:val="en-US" w:eastAsia="zh-CN"/>
              </w:rPr>
            </w:pPr>
            <w:r>
              <w:rPr>
                <w:lang w:val="en-US"/>
              </w:rPr>
              <w:t>Yes, our understanding is that the two Uu interfaces scenario is where there is UE-UE timing synchronization case, so it would be appropriate to use the same time synchronization accuracy budget.</w:t>
            </w:r>
          </w:p>
        </w:tc>
      </w:tr>
      <w:tr w:rsidR="007F6C1B" w14:paraId="68FEB301" w14:textId="77777777" w:rsidTr="007F6C1B">
        <w:trPr>
          <w:trHeight w:val="443"/>
        </w:trPr>
        <w:tc>
          <w:tcPr>
            <w:tcW w:w="1838" w:type="dxa"/>
            <w:hideMark/>
          </w:tcPr>
          <w:p w14:paraId="2EFA10E5" w14:textId="77777777" w:rsidR="007F6C1B" w:rsidRDefault="007F6C1B">
            <w:pPr>
              <w:jc w:val="both"/>
              <w:rPr>
                <w:rFonts w:eastAsia="SimSun"/>
                <w:lang w:val="en-US" w:eastAsia="zh-CN"/>
              </w:rPr>
            </w:pPr>
            <w:r>
              <w:rPr>
                <w:rFonts w:eastAsia="SimSun"/>
                <w:lang w:val="en-US" w:eastAsia="zh-CN"/>
              </w:rPr>
              <w:t>vivo</w:t>
            </w:r>
          </w:p>
        </w:tc>
        <w:tc>
          <w:tcPr>
            <w:tcW w:w="7816" w:type="dxa"/>
            <w:hideMark/>
          </w:tcPr>
          <w:p w14:paraId="4A66E8D3" w14:textId="77777777" w:rsidR="007F6C1B" w:rsidRDefault="007F6C1B">
            <w:pPr>
              <w:jc w:val="both"/>
              <w:rPr>
                <w:rFonts w:eastAsia="SimSun"/>
                <w:lang w:val="en-US" w:eastAsia="zh-CN"/>
              </w:rPr>
            </w:pPr>
            <w:r>
              <w:rPr>
                <w:rFonts w:eastAsia="SimSun"/>
                <w:lang w:val="en-US" w:eastAsia="zh-CN"/>
              </w:rPr>
              <w:t>Yes</w:t>
            </w:r>
          </w:p>
        </w:tc>
      </w:tr>
      <w:tr w:rsidR="007F6C1B" w14:paraId="27BB0991" w14:textId="77777777" w:rsidTr="007F6C1B">
        <w:trPr>
          <w:trHeight w:val="443"/>
        </w:trPr>
        <w:tc>
          <w:tcPr>
            <w:tcW w:w="1838" w:type="dxa"/>
            <w:hideMark/>
          </w:tcPr>
          <w:p w14:paraId="0E260ABA" w14:textId="77777777" w:rsidR="007F6C1B" w:rsidRDefault="007F6C1B">
            <w:pPr>
              <w:jc w:val="both"/>
              <w:rPr>
                <w:rFonts w:eastAsia="SimSun"/>
                <w:lang w:val="en-US" w:eastAsia="zh-CN"/>
              </w:rPr>
            </w:pPr>
            <w:r>
              <w:rPr>
                <w:rFonts w:eastAsia="SimSun"/>
                <w:lang w:val="en-US" w:eastAsia="zh-CN"/>
              </w:rPr>
              <w:t>CMCC</w:t>
            </w:r>
          </w:p>
        </w:tc>
        <w:tc>
          <w:tcPr>
            <w:tcW w:w="7816" w:type="dxa"/>
            <w:hideMark/>
          </w:tcPr>
          <w:p w14:paraId="6476417B" w14:textId="77777777" w:rsidR="007F6C1B" w:rsidRDefault="007F6C1B">
            <w:pPr>
              <w:jc w:val="both"/>
              <w:rPr>
                <w:rFonts w:eastAsia="SimSun"/>
                <w:lang w:val="en-US" w:eastAsia="zh-CN"/>
              </w:rPr>
            </w:pPr>
            <w:r>
              <w:rPr>
                <w:rFonts w:eastAsia="SimSun"/>
                <w:lang w:val="en-US" w:eastAsia="zh-CN"/>
              </w:rPr>
              <w:t xml:space="preserve">Yes </w:t>
            </w:r>
          </w:p>
        </w:tc>
      </w:tr>
      <w:tr w:rsidR="00F07DAB" w14:paraId="10F5907D" w14:textId="77777777" w:rsidTr="007F6C1B">
        <w:trPr>
          <w:trHeight w:val="443"/>
        </w:trPr>
        <w:tc>
          <w:tcPr>
            <w:tcW w:w="1838" w:type="dxa"/>
          </w:tcPr>
          <w:p w14:paraId="100D98D1" w14:textId="3FDDBC5E" w:rsidR="00F07DAB" w:rsidRDefault="00F07DAB" w:rsidP="00F07DAB">
            <w:pPr>
              <w:jc w:val="both"/>
              <w:rPr>
                <w:rFonts w:eastAsia="SimSun"/>
                <w:lang w:val="en-US" w:eastAsia="zh-CN"/>
              </w:rPr>
            </w:pPr>
            <w:r>
              <w:rPr>
                <w:rFonts w:eastAsia="SimSun"/>
                <w:lang w:val="en-US" w:eastAsia="zh-CN"/>
              </w:rPr>
              <w:t>Apple</w:t>
            </w:r>
          </w:p>
        </w:tc>
        <w:tc>
          <w:tcPr>
            <w:tcW w:w="7816" w:type="dxa"/>
          </w:tcPr>
          <w:p w14:paraId="74AC4C3C" w14:textId="38903A31" w:rsidR="00F07DAB" w:rsidRDefault="00F07DAB" w:rsidP="00F07DAB">
            <w:pPr>
              <w:jc w:val="both"/>
              <w:rPr>
                <w:rFonts w:eastAsia="SimSun"/>
                <w:lang w:val="en-US" w:eastAsia="zh-CN"/>
              </w:rPr>
            </w:pPr>
            <w:r>
              <w:rPr>
                <w:lang w:val="en-US"/>
              </w:rPr>
              <w:t>Yes</w:t>
            </w:r>
          </w:p>
        </w:tc>
      </w:tr>
      <w:tr w:rsidR="00375C4B" w14:paraId="5A76A4BF" w14:textId="77777777" w:rsidTr="00375C4B">
        <w:trPr>
          <w:trHeight w:val="443"/>
        </w:trPr>
        <w:tc>
          <w:tcPr>
            <w:tcW w:w="1838" w:type="dxa"/>
            <w:hideMark/>
          </w:tcPr>
          <w:p w14:paraId="406F405B" w14:textId="77777777" w:rsidR="00375C4B" w:rsidRDefault="00375C4B">
            <w:pPr>
              <w:jc w:val="both"/>
              <w:rPr>
                <w:rFonts w:eastAsia="SimSun"/>
                <w:lang w:val="en-US" w:eastAsia="zh-CN"/>
              </w:rPr>
            </w:pPr>
            <w:r>
              <w:rPr>
                <w:rFonts w:eastAsia="SimSun"/>
                <w:lang w:val="en-US" w:eastAsia="zh-CN"/>
              </w:rPr>
              <w:t>MediaTek</w:t>
            </w:r>
          </w:p>
        </w:tc>
        <w:tc>
          <w:tcPr>
            <w:tcW w:w="7816" w:type="dxa"/>
            <w:hideMark/>
          </w:tcPr>
          <w:p w14:paraId="0704B3E9" w14:textId="77777777" w:rsidR="00375C4B" w:rsidRDefault="00375C4B">
            <w:pPr>
              <w:jc w:val="both"/>
              <w:rPr>
                <w:rFonts w:eastAsia="SimSun"/>
                <w:lang w:val="en-US" w:eastAsia="zh-CN"/>
              </w:rPr>
            </w:pPr>
            <w:r>
              <w:rPr>
                <w:rFonts w:eastAsia="SimSun"/>
                <w:lang w:val="en-US" w:eastAsia="zh-CN"/>
              </w:rPr>
              <w:t>Yes</w:t>
            </w:r>
          </w:p>
        </w:tc>
      </w:tr>
      <w:tr w:rsidR="00375C4B" w14:paraId="478E1C31" w14:textId="77777777" w:rsidTr="00375C4B">
        <w:trPr>
          <w:trHeight w:val="443"/>
        </w:trPr>
        <w:tc>
          <w:tcPr>
            <w:tcW w:w="1838" w:type="dxa"/>
            <w:hideMark/>
          </w:tcPr>
          <w:p w14:paraId="149B0895" w14:textId="77777777" w:rsidR="00375C4B" w:rsidRDefault="00375C4B">
            <w:pPr>
              <w:jc w:val="both"/>
              <w:rPr>
                <w:rFonts w:eastAsiaTheme="minorEastAsia"/>
                <w:lang w:val="en-US" w:eastAsia="ja-JP"/>
              </w:rPr>
            </w:pPr>
            <w:r>
              <w:rPr>
                <w:rFonts w:eastAsiaTheme="minorEastAsia"/>
                <w:lang w:val="en-US" w:eastAsia="ja-JP"/>
              </w:rPr>
              <w:t>Sequans</w:t>
            </w:r>
          </w:p>
        </w:tc>
        <w:tc>
          <w:tcPr>
            <w:tcW w:w="7816" w:type="dxa"/>
            <w:hideMark/>
          </w:tcPr>
          <w:p w14:paraId="1AA503C3" w14:textId="77777777" w:rsidR="00375C4B" w:rsidRDefault="00375C4B">
            <w:pPr>
              <w:jc w:val="both"/>
              <w:rPr>
                <w:rFonts w:eastAsiaTheme="minorEastAsia"/>
                <w:lang w:val="en-US" w:eastAsia="ja-JP"/>
              </w:rPr>
            </w:pPr>
            <w:r>
              <w:rPr>
                <w:rFonts w:eastAsiaTheme="minorEastAsia"/>
                <w:lang w:val="en-US" w:eastAsia="ja-JP"/>
              </w:rPr>
              <w:t>Yes</w:t>
            </w:r>
          </w:p>
        </w:tc>
      </w:tr>
      <w:tr w:rsidR="008A70CB" w14:paraId="4B334D2F" w14:textId="77777777" w:rsidTr="008A70CB">
        <w:trPr>
          <w:trHeight w:val="443"/>
        </w:trPr>
        <w:tc>
          <w:tcPr>
            <w:tcW w:w="1838" w:type="dxa"/>
            <w:hideMark/>
          </w:tcPr>
          <w:p w14:paraId="64DDF947" w14:textId="77777777" w:rsidR="008A70CB" w:rsidRDefault="008A70CB">
            <w:pPr>
              <w:jc w:val="both"/>
              <w:rPr>
                <w:rFonts w:eastAsiaTheme="minorEastAsia"/>
                <w:lang w:val="en-US" w:eastAsia="ja-JP"/>
              </w:rPr>
            </w:pPr>
            <w:r>
              <w:rPr>
                <w:rFonts w:eastAsiaTheme="minorEastAsia"/>
                <w:lang w:val="en-US" w:eastAsia="ja-JP"/>
              </w:rPr>
              <w:t>NTTDOCOMO</w:t>
            </w:r>
          </w:p>
        </w:tc>
        <w:tc>
          <w:tcPr>
            <w:tcW w:w="7816" w:type="dxa"/>
            <w:hideMark/>
          </w:tcPr>
          <w:p w14:paraId="32B0FEFF" w14:textId="77777777" w:rsidR="008A70CB" w:rsidRDefault="008A70CB">
            <w:pPr>
              <w:jc w:val="both"/>
              <w:rPr>
                <w:rFonts w:eastAsiaTheme="minorEastAsia"/>
                <w:lang w:val="en-US" w:eastAsia="ja-JP"/>
              </w:rPr>
            </w:pPr>
            <w:r>
              <w:rPr>
                <w:rFonts w:eastAsiaTheme="minorEastAsia"/>
                <w:lang w:val="en-US" w:eastAsia="ja-JP"/>
              </w:rPr>
              <w:t>Yes</w:t>
            </w:r>
          </w:p>
        </w:tc>
      </w:tr>
    </w:tbl>
    <w:p w14:paraId="70A1A0AD" w14:textId="77777777" w:rsidR="00F07DAB" w:rsidRDefault="00F07DAB" w:rsidP="00B860FC">
      <w:pPr>
        <w:rPr>
          <w:b/>
          <w:bCs/>
        </w:rPr>
      </w:pPr>
    </w:p>
    <w:p w14:paraId="52694311" w14:textId="206B293F"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11</w:t>
      </w:r>
      <w:r w:rsidR="00B860FC" w:rsidRPr="004548A2">
        <w:rPr>
          <w:i/>
          <w:color w:val="C00000"/>
        </w:rPr>
        <w:t xml:space="preserve">: </w:t>
      </w:r>
    </w:p>
    <w:p w14:paraId="570ECAEE" w14:textId="00C64C49" w:rsidR="00B860FC" w:rsidRPr="004548A2" w:rsidRDefault="00A327AC" w:rsidP="00B860FC">
      <w:pPr>
        <w:rPr>
          <w:i/>
          <w:color w:val="C00000"/>
        </w:rPr>
      </w:pPr>
      <w:r w:rsidRPr="004548A2">
        <w:rPr>
          <w:i/>
          <w:color w:val="C00000"/>
        </w:rPr>
        <w:t>All companies agree to assume the same accuracy budget for Scenario 2, where two Uu interfaces are involved.</w:t>
      </w:r>
    </w:p>
    <w:p w14:paraId="1989D075" w14:textId="77777777" w:rsidR="00B860FC" w:rsidRDefault="00B860FC" w:rsidP="00EC5D1D"/>
    <w:p w14:paraId="0A219D1F" w14:textId="7A086EE4" w:rsidR="007F734D" w:rsidRDefault="006936F8" w:rsidP="00EC5D1D">
      <w:r>
        <w:t xml:space="preserve">Related to Question 5 and 6 on the network part budget, the Uu interface budget part </w:t>
      </w:r>
      <w:r w:rsidR="00A21539">
        <w:t xml:space="preserve">could </w:t>
      </w:r>
      <w:r>
        <w:t xml:space="preserve">account for </w:t>
      </w:r>
      <w:r w:rsidR="00404760">
        <w:t>a relative error between TRPs (</w:t>
      </w:r>
      <w:r w:rsidR="00A21539">
        <w:t>assuming that between gNBs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Uu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af4"/>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t xml:space="preserve">Multiple TRPs are part of the </w:t>
            </w:r>
            <w:r w:rsidR="00A9315B">
              <w:t>€</w:t>
            </w:r>
            <w:r>
              <w:t>MIMO scheme which is not considered in the I</w:t>
            </w:r>
            <w:r w:rsidR="00A9315B">
              <w:t>i</w:t>
            </w:r>
            <w:r>
              <w:t xml:space="preserve">oT/eURLLC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16417F">
            <w:pPr>
              <w:numPr>
                <w:ilvl w:val="0"/>
                <w:numId w:val="8"/>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w:t>
            </w:r>
            <w:r>
              <w:rPr>
                <w:lang w:val="en-US"/>
              </w:rPr>
              <w:lastRenderedPageBreak/>
              <w:t>discussions on the different error components on the Uu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lastRenderedPageBreak/>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SimSun"/>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r w:rsidR="00566EE2">
              <w:t xml:space="preserve">Uu </w:t>
            </w:r>
            <w:r w:rsidR="00566EE2" w:rsidRPr="00566EE2">
              <w:t>timing error budget which should stop at the gNB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SimSun"/>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SimSun"/>
                <w:lang w:val="en-US" w:eastAsia="zh-CN"/>
              </w:rPr>
            </w:pPr>
            <w:r>
              <w:rPr>
                <w:rFonts w:eastAsia="SimSun"/>
                <w:lang w:val="en-US" w:eastAsia="zh-CN"/>
              </w:rPr>
              <w:t>Huawei</w:t>
            </w:r>
          </w:p>
        </w:tc>
        <w:tc>
          <w:tcPr>
            <w:tcW w:w="7816" w:type="dxa"/>
          </w:tcPr>
          <w:p w14:paraId="3C30681F" w14:textId="69D7B122" w:rsidR="00A9315B" w:rsidRDefault="00A9315B" w:rsidP="00674D17">
            <w:pPr>
              <w:jc w:val="both"/>
              <w:rPr>
                <w:rFonts w:eastAsia="SimSun"/>
                <w:lang w:eastAsia="zh-CN"/>
              </w:rPr>
            </w:pPr>
            <w:r>
              <w:rPr>
                <w:rFonts w:eastAsia="SimSun"/>
                <w:lang w:eastAsia="zh-CN"/>
              </w:rPr>
              <w:t xml:space="preserve">We think this is within RAN1 or RAN4 scope. </w:t>
            </w:r>
          </w:p>
        </w:tc>
      </w:tr>
      <w:tr w:rsidR="009B11B6" w14:paraId="7F7D34B3" w14:textId="77777777" w:rsidTr="0064404B">
        <w:trPr>
          <w:trHeight w:val="443"/>
        </w:trPr>
        <w:tc>
          <w:tcPr>
            <w:tcW w:w="1838" w:type="dxa"/>
          </w:tcPr>
          <w:p w14:paraId="0E139C65" w14:textId="3B8C3F91" w:rsidR="009B11B6" w:rsidRDefault="009B11B6" w:rsidP="009B11B6">
            <w:pPr>
              <w:jc w:val="both"/>
              <w:rPr>
                <w:rFonts w:eastAsia="SimSun"/>
                <w:lang w:val="en-US" w:eastAsia="zh-CN"/>
              </w:rPr>
            </w:pPr>
            <w:r w:rsidRPr="00DD33AE">
              <w:rPr>
                <w:rFonts w:eastAsiaTheme="minorEastAsia" w:hint="eastAsia"/>
                <w:lang w:val="en-US" w:eastAsia="ja-JP"/>
              </w:rPr>
              <w:t>Z</w:t>
            </w:r>
            <w:r w:rsidRPr="00DD33AE">
              <w:rPr>
                <w:rFonts w:eastAsiaTheme="minorEastAsia"/>
                <w:lang w:val="en-US" w:eastAsia="ja-JP"/>
              </w:rPr>
              <w:t>TE</w:t>
            </w:r>
          </w:p>
        </w:tc>
        <w:tc>
          <w:tcPr>
            <w:tcW w:w="7816" w:type="dxa"/>
          </w:tcPr>
          <w:p w14:paraId="2163749B" w14:textId="0E6F68FB" w:rsidR="009B11B6" w:rsidRDefault="009B11B6" w:rsidP="009B11B6">
            <w:pPr>
              <w:jc w:val="both"/>
              <w:rPr>
                <w:rFonts w:eastAsia="SimSun"/>
                <w:lang w:eastAsia="zh-CN"/>
              </w:rPr>
            </w:pPr>
            <w:r w:rsidRPr="00DD33AE">
              <w:rPr>
                <w:rFonts w:eastAsiaTheme="minorEastAsia" w:hint="eastAsia"/>
                <w:lang w:val="en-US" w:eastAsia="ja-JP"/>
              </w:rPr>
              <w:t>No</w:t>
            </w:r>
            <w:r w:rsidRPr="00DD33AE">
              <w:rPr>
                <w:rFonts w:eastAsiaTheme="minorEastAsia"/>
                <w:lang w:val="en-US" w:eastAsia="ja-JP"/>
              </w:rPr>
              <w:t xml:space="preserve">, </w:t>
            </w:r>
            <w:r>
              <w:rPr>
                <w:rFonts w:eastAsiaTheme="minorEastAsia"/>
                <w:lang w:val="en-US" w:eastAsia="ja-JP"/>
              </w:rPr>
              <w:t xml:space="preserve">we tend to </w:t>
            </w:r>
            <w:r w:rsidRPr="00DD33AE">
              <w:rPr>
                <w:rFonts w:eastAsiaTheme="minorEastAsia"/>
                <w:lang w:val="en-US" w:eastAsia="ja-JP"/>
              </w:rPr>
              <w:t xml:space="preserve">agree with </w:t>
            </w:r>
            <w:r w:rsidRPr="00E8202C">
              <w:rPr>
                <w:rFonts w:eastAsiaTheme="minorEastAsia" w:hint="eastAsia"/>
                <w:lang w:val="en-US" w:eastAsia="ja-JP"/>
              </w:rPr>
              <w:t>QC</w:t>
            </w:r>
            <w:r>
              <w:rPr>
                <w:rFonts w:eastAsiaTheme="minorEastAsia"/>
                <w:lang w:val="en-US" w:eastAsia="ja-JP"/>
              </w:rPr>
              <w:t>.</w:t>
            </w:r>
          </w:p>
        </w:tc>
      </w:tr>
      <w:tr w:rsidR="004078AF" w14:paraId="187D7B95" w14:textId="77777777" w:rsidTr="0064404B">
        <w:trPr>
          <w:trHeight w:val="443"/>
        </w:trPr>
        <w:tc>
          <w:tcPr>
            <w:tcW w:w="1838" w:type="dxa"/>
          </w:tcPr>
          <w:p w14:paraId="0F033FB6" w14:textId="20FAC059"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0AAFE1FE" w14:textId="6F9B381D" w:rsidR="004078AF" w:rsidRPr="004078AF" w:rsidRDefault="004078AF" w:rsidP="009B11B6">
            <w:pPr>
              <w:jc w:val="both"/>
              <w:rPr>
                <w:rFonts w:eastAsia="Malgun Gothic"/>
                <w:lang w:val="en-US" w:eastAsia="ko-KR"/>
              </w:rPr>
            </w:pPr>
            <w:r>
              <w:rPr>
                <w:rFonts w:eastAsia="Malgun Gothic" w:hint="eastAsia"/>
                <w:lang w:val="en-US" w:eastAsia="ko-KR"/>
              </w:rPr>
              <w:t xml:space="preserve">This is </w:t>
            </w:r>
            <w:r w:rsidR="00B77CCF">
              <w:rPr>
                <w:rFonts w:eastAsia="Malgun Gothic"/>
                <w:lang w:val="en-US" w:eastAsia="ko-KR"/>
              </w:rPr>
              <w:t xml:space="preserve">in </w:t>
            </w:r>
            <w:r>
              <w:rPr>
                <w:rFonts w:eastAsia="Malgun Gothic"/>
                <w:lang w:val="en-US" w:eastAsia="ko-KR"/>
              </w:rPr>
              <w:t>RAN1 scope.</w:t>
            </w:r>
          </w:p>
        </w:tc>
      </w:tr>
      <w:tr w:rsidR="00766D0B" w14:paraId="788BD65B" w14:textId="77777777" w:rsidTr="0064404B">
        <w:trPr>
          <w:trHeight w:val="443"/>
        </w:trPr>
        <w:tc>
          <w:tcPr>
            <w:tcW w:w="1838" w:type="dxa"/>
          </w:tcPr>
          <w:p w14:paraId="65B0E9D7" w14:textId="3B984472" w:rsidR="00766D0B" w:rsidRPr="00DD33AE" w:rsidRDefault="00766D0B" w:rsidP="00766D0B">
            <w:pPr>
              <w:jc w:val="both"/>
              <w:rPr>
                <w:rFonts w:eastAsiaTheme="minorEastAsia"/>
                <w:lang w:val="en-US" w:eastAsia="ja-JP"/>
              </w:rPr>
            </w:pPr>
            <w:r>
              <w:rPr>
                <w:rFonts w:eastAsiaTheme="minorEastAsia"/>
                <w:lang w:val="en-US" w:eastAsia="ja-JP"/>
              </w:rPr>
              <w:t>Intel</w:t>
            </w:r>
          </w:p>
        </w:tc>
        <w:tc>
          <w:tcPr>
            <w:tcW w:w="7816" w:type="dxa"/>
          </w:tcPr>
          <w:p w14:paraId="4F07C7E1" w14:textId="48522B32" w:rsidR="00766D0B" w:rsidRPr="00DD33AE" w:rsidRDefault="00766D0B" w:rsidP="00766D0B">
            <w:pPr>
              <w:jc w:val="both"/>
              <w:rPr>
                <w:rFonts w:eastAsiaTheme="minorEastAsia"/>
                <w:lang w:val="en-US" w:eastAsia="ja-JP"/>
              </w:rPr>
            </w:pPr>
            <w:r>
              <w:t xml:space="preserve">The definition of TAE may also apply to different antenna connectors in single gNB, thus should be considered in control-to-control use case. </w:t>
            </w:r>
            <w:r>
              <w:rPr>
                <w:rFonts w:eastAsia="Times New Roman"/>
              </w:rPr>
              <w:t xml:space="preserve">Question should be updated to whether TAE should be considered instead of timing synchronization between TRPs. </w:t>
            </w:r>
            <w:r w:rsidRPr="001F68DD">
              <w:rPr>
                <w:rFonts w:eastAsia="Times New Roman"/>
              </w:rPr>
              <w:t xml:space="preserve">What value should </w:t>
            </w:r>
            <w:r>
              <w:rPr>
                <w:rFonts w:eastAsia="Times New Roman"/>
              </w:rPr>
              <w:t>be</w:t>
            </w:r>
            <w:r w:rsidRPr="001F68DD">
              <w:rPr>
                <w:rFonts w:eastAsia="Times New Roman"/>
              </w:rPr>
              <w:t xml:space="preserve"> assume</w:t>
            </w:r>
            <w:r>
              <w:rPr>
                <w:rFonts w:eastAsia="Times New Roman"/>
              </w:rPr>
              <w:t>d</w:t>
            </w:r>
            <w:r w:rsidRPr="001F68DD">
              <w:rPr>
                <w:rFonts w:eastAsia="Times New Roman"/>
              </w:rPr>
              <w:t xml:space="preserve"> for TAE for </w:t>
            </w:r>
            <w:r>
              <w:rPr>
                <w:rFonts w:eastAsia="Times New Roman"/>
              </w:rPr>
              <w:t xml:space="preserve">the </w:t>
            </w:r>
            <w:r w:rsidRPr="001F68DD">
              <w:rPr>
                <w:rFonts w:eastAsia="Times New Roman"/>
              </w:rPr>
              <w:t>different representative use cases (i.e. control-to-control and smart grid)</w:t>
            </w:r>
            <w:r>
              <w:rPr>
                <w:rFonts w:eastAsia="Times New Roman"/>
              </w:rPr>
              <w:t xml:space="preserve"> is already under discussion in RAN1 and RAN2 should wait for their discussion to conclude.</w:t>
            </w:r>
          </w:p>
        </w:tc>
      </w:tr>
      <w:tr w:rsidR="0066189B" w14:paraId="30B42FBF" w14:textId="77777777" w:rsidTr="0064404B">
        <w:trPr>
          <w:trHeight w:val="443"/>
        </w:trPr>
        <w:tc>
          <w:tcPr>
            <w:tcW w:w="1838" w:type="dxa"/>
          </w:tcPr>
          <w:p w14:paraId="2729D124" w14:textId="7F4689B2" w:rsidR="0066189B" w:rsidRDefault="0066189B" w:rsidP="0066189B">
            <w:pPr>
              <w:jc w:val="both"/>
              <w:rPr>
                <w:rFonts w:eastAsiaTheme="minorEastAsia"/>
                <w:lang w:val="en-US" w:eastAsia="ja-JP"/>
              </w:rPr>
            </w:pPr>
            <w:r>
              <w:rPr>
                <w:rFonts w:eastAsiaTheme="minorEastAsia"/>
                <w:lang w:val="en-US" w:eastAsia="ja-JP"/>
              </w:rPr>
              <w:t>CMCC</w:t>
            </w:r>
          </w:p>
        </w:tc>
        <w:tc>
          <w:tcPr>
            <w:tcW w:w="7816" w:type="dxa"/>
          </w:tcPr>
          <w:p w14:paraId="0A4914EB" w14:textId="501D5F35" w:rsidR="0066189B" w:rsidRDefault="0066189B" w:rsidP="0066189B">
            <w:pPr>
              <w:jc w:val="both"/>
            </w:pPr>
            <w:r>
              <w:rPr>
                <w:rFonts w:eastAsia="SimSun"/>
                <w:lang w:val="en-US" w:eastAsia="zh-CN"/>
              </w:rPr>
              <w:t>We think this is within RAN1 scope.</w:t>
            </w:r>
          </w:p>
        </w:tc>
      </w:tr>
      <w:tr w:rsidR="0066189B" w14:paraId="320131AE" w14:textId="77777777" w:rsidTr="0064404B">
        <w:trPr>
          <w:trHeight w:val="443"/>
        </w:trPr>
        <w:tc>
          <w:tcPr>
            <w:tcW w:w="1838" w:type="dxa"/>
          </w:tcPr>
          <w:p w14:paraId="4A8F8DFB" w14:textId="285B2DAD" w:rsidR="0066189B" w:rsidRDefault="0066189B" w:rsidP="0066189B">
            <w:pPr>
              <w:jc w:val="both"/>
              <w:rPr>
                <w:rFonts w:eastAsiaTheme="minorEastAsia"/>
                <w:lang w:val="en-US" w:eastAsia="ja-JP"/>
              </w:rPr>
            </w:pPr>
            <w:r>
              <w:rPr>
                <w:rFonts w:eastAsiaTheme="minorEastAsia"/>
                <w:lang w:val="en-US" w:eastAsia="ja-JP"/>
              </w:rPr>
              <w:t>Apple</w:t>
            </w:r>
          </w:p>
        </w:tc>
        <w:tc>
          <w:tcPr>
            <w:tcW w:w="7816" w:type="dxa"/>
          </w:tcPr>
          <w:p w14:paraId="0046AA55" w14:textId="4CF41E1D" w:rsidR="0066189B" w:rsidRDefault="0066189B" w:rsidP="0066189B">
            <w:pPr>
              <w:jc w:val="both"/>
              <w:rPr>
                <w:rFonts w:eastAsia="SimSun"/>
                <w:lang w:val="en-US" w:eastAsia="zh-CN"/>
              </w:rPr>
            </w:pPr>
            <w:r>
              <w:rPr>
                <w:lang w:val="en-US"/>
              </w:rPr>
              <w:t>We consider the error between TRPs is in RAN1 and RAN4 domain. RAN2 should wait for RAN1 to conclude on the discussion of possible errors.</w:t>
            </w:r>
          </w:p>
        </w:tc>
      </w:tr>
      <w:tr w:rsidR="00AF38E2" w14:paraId="72543BA0" w14:textId="77777777" w:rsidTr="00AF38E2">
        <w:trPr>
          <w:trHeight w:val="443"/>
        </w:trPr>
        <w:tc>
          <w:tcPr>
            <w:tcW w:w="1838" w:type="dxa"/>
            <w:hideMark/>
          </w:tcPr>
          <w:p w14:paraId="1F9B68F4" w14:textId="77777777" w:rsidR="00AF38E2" w:rsidRDefault="00AF38E2">
            <w:pPr>
              <w:jc w:val="both"/>
              <w:rPr>
                <w:rFonts w:eastAsiaTheme="minorEastAsia"/>
                <w:lang w:val="en-US" w:eastAsia="ja-JP"/>
              </w:rPr>
            </w:pPr>
            <w:r>
              <w:rPr>
                <w:rFonts w:eastAsiaTheme="minorEastAsia"/>
                <w:lang w:val="en-US" w:eastAsia="ja-JP"/>
              </w:rPr>
              <w:t>MediaTek</w:t>
            </w:r>
          </w:p>
        </w:tc>
        <w:tc>
          <w:tcPr>
            <w:tcW w:w="7816" w:type="dxa"/>
            <w:hideMark/>
          </w:tcPr>
          <w:p w14:paraId="281615EF" w14:textId="77777777" w:rsidR="00AF38E2" w:rsidRDefault="00AF38E2">
            <w:pPr>
              <w:jc w:val="both"/>
              <w:rPr>
                <w:rFonts w:eastAsiaTheme="minorEastAsia"/>
                <w:lang w:val="en-US" w:eastAsia="ja-JP"/>
              </w:rPr>
            </w:pPr>
            <w:r>
              <w:rPr>
                <w:rFonts w:eastAsiaTheme="minorEastAsia"/>
                <w:lang w:val="en-US" w:eastAsia="ja-JP"/>
              </w:rPr>
              <w:t>No, agree with QC</w:t>
            </w:r>
          </w:p>
        </w:tc>
      </w:tr>
      <w:tr w:rsidR="00AF38E2" w14:paraId="00427A88" w14:textId="77777777" w:rsidTr="00AF38E2">
        <w:trPr>
          <w:trHeight w:val="443"/>
        </w:trPr>
        <w:tc>
          <w:tcPr>
            <w:tcW w:w="1838" w:type="dxa"/>
            <w:hideMark/>
          </w:tcPr>
          <w:p w14:paraId="2480661B" w14:textId="77777777" w:rsidR="00AF38E2" w:rsidRDefault="00AF38E2">
            <w:pPr>
              <w:jc w:val="both"/>
              <w:rPr>
                <w:rFonts w:eastAsiaTheme="minorEastAsia"/>
                <w:lang w:val="en-US" w:eastAsia="ja-JP"/>
              </w:rPr>
            </w:pPr>
            <w:r>
              <w:rPr>
                <w:rFonts w:eastAsiaTheme="minorEastAsia"/>
                <w:lang w:val="en-US" w:eastAsia="ja-JP"/>
              </w:rPr>
              <w:t>Sequans</w:t>
            </w:r>
          </w:p>
        </w:tc>
        <w:tc>
          <w:tcPr>
            <w:tcW w:w="7816" w:type="dxa"/>
            <w:hideMark/>
          </w:tcPr>
          <w:p w14:paraId="6CD9F2BF" w14:textId="77777777" w:rsidR="00AF38E2" w:rsidRDefault="00AF38E2">
            <w:pPr>
              <w:jc w:val="both"/>
              <w:rPr>
                <w:rFonts w:eastAsiaTheme="minorEastAsia"/>
                <w:lang w:val="en-US" w:eastAsia="ja-JP"/>
              </w:rPr>
            </w:pPr>
            <w:r>
              <w:rPr>
                <w:rFonts w:eastAsiaTheme="minorEastAsia"/>
                <w:lang w:val="en-US" w:eastAsia="ja-JP"/>
              </w:rPr>
              <w:t>No strong view.</w:t>
            </w:r>
          </w:p>
        </w:tc>
      </w:tr>
      <w:tr w:rsidR="00DD310D" w14:paraId="0ED17C42" w14:textId="77777777" w:rsidTr="00DD310D">
        <w:trPr>
          <w:trHeight w:val="443"/>
        </w:trPr>
        <w:tc>
          <w:tcPr>
            <w:tcW w:w="1838" w:type="dxa"/>
            <w:hideMark/>
          </w:tcPr>
          <w:p w14:paraId="2ADAC31A" w14:textId="77777777" w:rsidR="00DD310D" w:rsidRDefault="00DD310D">
            <w:pPr>
              <w:jc w:val="both"/>
              <w:rPr>
                <w:rFonts w:eastAsiaTheme="minorEastAsia"/>
                <w:lang w:val="en-US" w:eastAsia="ja-JP"/>
              </w:rPr>
            </w:pPr>
            <w:r>
              <w:rPr>
                <w:rFonts w:eastAsiaTheme="minorEastAsia"/>
                <w:lang w:val="en-US" w:eastAsia="ja-JP"/>
              </w:rPr>
              <w:t>NTTDOCOMO</w:t>
            </w:r>
          </w:p>
        </w:tc>
        <w:tc>
          <w:tcPr>
            <w:tcW w:w="7816" w:type="dxa"/>
            <w:hideMark/>
          </w:tcPr>
          <w:p w14:paraId="257B8607" w14:textId="77777777" w:rsidR="00DD310D" w:rsidRDefault="00DD310D">
            <w:pPr>
              <w:jc w:val="both"/>
              <w:rPr>
                <w:rFonts w:eastAsiaTheme="minorEastAsia"/>
                <w:lang w:val="en-US" w:eastAsia="ja-JP"/>
              </w:rPr>
            </w:pPr>
            <w:r>
              <w:rPr>
                <w:rFonts w:eastAsiaTheme="minorEastAsia"/>
                <w:lang w:val="en-US" w:eastAsia="ja-JP"/>
              </w:rPr>
              <w:t>Agree with Qualcomm’s view.</w:t>
            </w:r>
          </w:p>
        </w:tc>
      </w:tr>
    </w:tbl>
    <w:p w14:paraId="761780F0" w14:textId="77777777" w:rsidR="00F07DAB" w:rsidRDefault="00F07DAB" w:rsidP="00B860FC">
      <w:pPr>
        <w:rPr>
          <w:b/>
          <w:bCs/>
        </w:rPr>
      </w:pPr>
    </w:p>
    <w:p w14:paraId="4B17DB61" w14:textId="4A1A2B61" w:rsidR="0066189B" w:rsidRPr="004548A2" w:rsidRDefault="0066189B" w:rsidP="00B860FC">
      <w:pPr>
        <w:rPr>
          <w:color w:val="C00000"/>
        </w:rPr>
      </w:pPr>
      <w:r w:rsidRPr="004548A2">
        <w:rPr>
          <w:b/>
          <w:bCs/>
          <w:color w:val="C00000"/>
        </w:rPr>
        <w:t>S</w:t>
      </w:r>
      <w:r w:rsidR="00B860FC" w:rsidRPr="004548A2">
        <w:rPr>
          <w:b/>
          <w:color w:val="C00000"/>
        </w:rPr>
        <w:t>ummary of Question 12</w:t>
      </w:r>
      <w:r w:rsidR="00B860FC" w:rsidRPr="004548A2">
        <w:rPr>
          <w:color w:val="C00000"/>
        </w:rPr>
        <w:t>:</w:t>
      </w:r>
    </w:p>
    <w:p w14:paraId="7791B1CB" w14:textId="28435033" w:rsidR="00B860FC" w:rsidRPr="004548A2" w:rsidRDefault="00164937" w:rsidP="00B860FC">
      <w:pPr>
        <w:rPr>
          <w:i/>
          <w:color w:val="C00000"/>
        </w:rPr>
      </w:pPr>
      <w:r w:rsidRPr="004548A2">
        <w:rPr>
          <w:i/>
          <w:color w:val="C00000"/>
        </w:rPr>
        <w:t xml:space="preserve">It is observed that </w:t>
      </w:r>
      <w:r w:rsidR="0066189B">
        <w:rPr>
          <w:i/>
          <w:iCs/>
          <w:color w:val="C00000"/>
        </w:rPr>
        <w:t>most</w:t>
      </w:r>
      <w:r w:rsidRPr="004548A2">
        <w:rPr>
          <w:i/>
          <w:color w:val="C00000"/>
        </w:rPr>
        <w:t xml:space="preserve"> companies consider discussions on TAE </w:t>
      </w:r>
      <w:r w:rsidR="0066189B">
        <w:rPr>
          <w:i/>
          <w:iCs/>
          <w:color w:val="C00000"/>
        </w:rPr>
        <w:t>should be conducted in RAN1/RAN4 other than RAN2</w:t>
      </w:r>
      <w:r w:rsidR="00A218ED" w:rsidRPr="004548A2">
        <w:rPr>
          <w:i/>
          <w:color w:val="C00000"/>
        </w:rPr>
        <w:t xml:space="preserve">. </w:t>
      </w:r>
      <w:r w:rsidR="0066189B">
        <w:rPr>
          <w:i/>
          <w:iCs/>
          <w:color w:val="C00000"/>
        </w:rPr>
        <w:t xml:space="preserve">As there is a relevant on-going discussion in RAN1 regarding the </w:t>
      </w:r>
      <w:r w:rsidR="0066189B" w:rsidRPr="00176C56">
        <w:rPr>
          <w:i/>
          <w:iCs/>
          <w:color w:val="C00000"/>
        </w:rPr>
        <w:t>use of TAE requirement</w:t>
      </w:r>
      <w:r w:rsidR="0066189B">
        <w:rPr>
          <w:i/>
          <w:iCs/>
          <w:color w:val="C00000"/>
        </w:rPr>
        <w:t>, a</w:t>
      </w:r>
      <w:r w:rsidR="00A218ED" w:rsidRPr="004548A2">
        <w:rPr>
          <w:i/>
          <w:color w:val="C00000"/>
        </w:rPr>
        <w:t xml:space="preserve"> possible way forward is to </w:t>
      </w:r>
      <w:r w:rsidR="0066189B">
        <w:rPr>
          <w:i/>
          <w:iCs/>
          <w:color w:val="C00000"/>
        </w:rPr>
        <w:t>wait until RAN1 has made further conclusions</w:t>
      </w:r>
      <w:r w:rsidR="007543A7" w:rsidRPr="004548A2">
        <w:rPr>
          <w:i/>
          <w:color w:val="C00000"/>
        </w:rPr>
        <w:t>.</w:t>
      </w:r>
    </w:p>
    <w:p w14:paraId="2C23E194" w14:textId="77777777" w:rsidR="00B860FC" w:rsidRPr="0064404B" w:rsidRDefault="00B860FC"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af4"/>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gNB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w:t>
            </w:r>
            <w:r w:rsidRPr="00B86275">
              <w:rPr>
                <w:lang w:val="en-US"/>
              </w:rPr>
              <w:lastRenderedPageBreak/>
              <w:t xml:space="preserve">determine a downlink propagation delay value and a 5G system clock value in close time proximity. The closer these two events are in time the more accurate the UE acquires the 5G reference time. However, network cannot guarantee it is fulfilled all the time, as some messages on the Uu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ＭＳ 明朝"/>
                <w:bCs/>
                <w:szCs w:val="24"/>
                <w:lang w:val="en-US" w:eastAsia="en-GB"/>
              </w:rPr>
            </w:pPr>
            <w:r w:rsidRPr="00B86275">
              <w:rPr>
                <w:rFonts w:eastAsia="ＭＳ 明朝"/>
                <w:bCs/>
                <w:szCs w:val="24"/>
                <w:lang w:val="en-US" w:eastAsia="en-GB"/>
              </w:rPr>
              <w:t xml:space="preserve">UE can calculate/predict the reference timing based on DL timing information after receiving the </w:t>
            </w:r>
            <w:r w:rsidR="003345A2">
              <w:rPr>
                <w:rFonts w:eastAsia="ＭＳ 明朝"/>
                <w:bCs/>
                <w:szCs w:val="24"/>
                <w:lang w:val="en-US" w:eastAsia="en-GB"/>
              </w:rPr>
              <w:pgNum/>
            </w:r>
            <w:r w:rsidR="003345A2">
              <w:rPr>
                <w:rFonts w:eastAsia="ＭＳ 明朝"/>
                <w:bCs/>
                <w:szCs w:val="24"/>
                <w:lang w:val="en-US" w:eastAsia="en-GB"/>
              </w:rPr>
              <w:t>eferenceTimeInfo</w:t>
            </w:r>
            <w:r w:rsidRPr="00B86275">
              <w:rPr>
                <w:rFonts w:eastAsia="ＭＳ 明朝"/>
                <w:bCs/>
                <w:szCs w:val="24"/>
                <w:lang w:val="en-US" w:eastAsia="en-GB"/>
              </w:rPr>
              <w:t xml:space="preserve"> from gNB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lastRenderedPageBreak/>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r w:rsidRPr="00447D56">
              <w:rPr>
                <w:lang w:val="en-US"/>
              </w:rPr>
              <w:t>Uu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6F02CD42" w14:textId="77777777" w:rsidR="0066189B" w:rsidRDefault="0066189B" w:rsidP="00B860FC">
      <w:pPr>
        <w:rPr>
          <w:b/>
          <w:bCs/>
        </w:rPr>
      </w:pPr>
    </w:p>
    <w:p w14:paraId="036FBA91" w14:textId="7D8B45AF" w:rsidR="0066189B" w:rsidRPr="00C00AD0" w:rsidRDefault="0066189B" w:rsidP="00B860FC">
      <w:pPr>
        <w:rPr>
          <w:b/>
          <w:bCs/>
          <w:i/>
          <w:iCs/>
          <w:color w:val="C00000"/>
        </w:rPr>
      </w:pPr>
      <w:r w:rsidRPr="00C00AD0">
        <w:rPr>
          <w:b/>
          <w:bCs/>
          <w:i/>
          <w:iCs/>
          <w:color w:val="C00000"/>
        </w:rPr>
        <w:t>S</w:t>
      </w:r>
      <w:r w:rsidR="00B860FC" w:rsidRPr="00C00AD0">
        <w:rPr>
          <w:b/>
          <w:i/>
          <w:color w:val="C00000"/>
        </w:rPr>
        <w:t xml:space="preserve">ummary of Question 13: </w:t>
      </w:r>
    </w:p>
    <w:p w14:paraId="1F1942EE" w14:textId="2925661C" w:rsidR="00B860FC" w:rsidRDefault="000854F3">
      <w:pPr>
        <w:jc w:val="both"/>
        <w:rPr>
          <w:lang w:val="en-US"/>
        </w:rPr>
      </w:pPr>
      <w:r>
        <w:rPr>
          <w:i/>
          <w:iCs/>
          <w:color w:val="C00000"/>
        </w:rPr>
        <w:t xml:space="preserve">Two issues have been brought up, namely (1) </w:t>
      </w:r>
      <w:r w:rsidR="00CC15E0" w:rsidRPr="00C00AD0">
        <w:rPr>
          <w:i/>
          <w:color w:val="C00000"/>
        </w:rPr>
        <w:t>the timing accuracy error introduced by the rounding error in referenceTimeInfo</w:t>
      </w:r>
      <w:r>
        <w:rPr>
          <w:i/>
          <w:iCs/>
          <w:color w:val="C00000"/>
        </w:rPr>
        <w:t xml:space="preserve">, and (2) </w:t>
      </w:r>
      <w:r w:rsidRPr="00176C56">
        <w:rPr>
          <w:i/>
          <w:iCs/>
          <w:color w:val="C00000"/>
        </w:rPr>
        <w:t>the timeliness of PD estimation and PD compensation</w:t>
      </w:r>
      <w:r w:rsidR="00CC15E0" w:rsidRPr="00C00AD0">
        <w:rPr>
          <w:i/>
          <w:iCs/>
          <w:color w:val="C00000"/>
        </w:rPr>
        <w:t xml:space="preserve">. </w:t>
      </w:r>
      <w:r>
        <w:rPr>
          <w:i/>
          <w:iCs/>
          <w:color w:val="C00000"/>
        </w:rPr>
        <w:t>These issues can be further discussed in the Phase-2.</w:t>
      </w: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af4"/>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p>
        </w:tc>
      </w:tr>
      <w:tr w:rsidR="00466D7B" w14:paraId="0BE7BF71" w14:textId="77777777" w:rsidTr="00DE28E2">
        <w:trPr>
          <w:trHeight w:val="443"/>
        </w:trPr>
        <w:tc>
          <w:tcPr>
            <w:tcW w:w="1838" w:type="dxa"/>
          </w:tcPr>
          <w:p w14:paraId="20CE646E" w14:textId="647B99CD" w:rsidR="00466D7B" w:rsidRDefault="00466D7B" w:rsidP="00AD2FE4">
            <w:pPr>
              <w:jc w:val="both"/>
              <w:rPr>
                <w:lang w:val="en-US"/>
              </w:rPr>
            </w:pPr>
            <w:r>
              <w:rPr>
                <w:lang w:val="en-US"/>
              </w:rPr>
              <w:t>Intel</w:t>
            </w:r>
          </w:p>
        </w:tc>
        <w:tc>
          <w:tcPr>
            <w:tcW w:w="7816" w:type="dxa"/>
          </w:tcPr>
          <w:p w14:paraId="28EFA05C" w14:textId="36929804" w:rsidR="00466D7B" w:rsidRDefault="00466D7B" w:rsidP="00AD2FE4">
            <w:pPr>
              <w:jc w:val="both"/>
              <w:rPr>
                <w:lang w:val="en-US"/>
              </w:rPr>
            </w:pPr>
            <w:r>
              <w:rPr>
                <w:lang w:val="en-US"/>
              </w:rPr>
              <w:t>No</w:t>
            </w:r>
          </w:p>
        </w:tc>
      </w:tr>
      <w:tr w:rsidR="00FE5096" w14:paraId="68631A39" w14:textId="77777777" w:rsidTr="00FE5096">
        <w:trPr>
          <w:trHeight w:val="443"/>
        </w:trPr>
        <w:tc>
          <w:tcPr>
            <w:tcW w:w="1838" w:type="dxa"/>
            <w:hideMark/>
          </w:tcPr>
          <w:p w14:paraId="12D3E2EA" w14:textId="77777777" w:rsidR="00FE5096" w:rsidRDefault="00FE5096">
            <w:pPr>
              <w:jc w:val="both"/>
              <w:rPr>
                <w:rFonts w:eastAsia="SimSun"/>
                <w:lang w:val="en-US" w:eastAsia="zh-CN"/>
              </w:rPr>
            </w:pPr>
            <w:r>
              <w:rPr>
                <w:rFonts w:eastAsia="SimSun"/>
                <w:lang w:val="en-US" w:eastAsia="zh-CN"/>
              </w:rPr>
              <w:t>vivo</w:t>
            </w:r>
          </w:p>
        </w:tc>
        <w:tc>
          <w:tcPr>
            <w:tcW w:w="7816" w:type="dxa"/>
            <w:hideMark/>
          </w:tcPr>
          <w:p w14:paraId="65B4E932" w14:textId="77777777" w:rsidR="00FE5096" w:rsidRDefault="00FE5096">
            <w:pPr>
              <w:jc w:val="both"/>
              <w:rPr>
                <w:rFonts w:eastAsia="SimSun"/>
                <w:lang w:val="en-US" w:eastAsia="zh-CN"/>
              </w:rPr>
            </w:pPr>
            <w:r>
              <w:rPr>
                <w:rFonts w:eastAsia="SimSun"/>
                <w:lang w:val="en-US" w:eastAsia="zh-CN"/>
              </w:rPr>
              <w:t>Agree with QC.</w:t>
            </w:r>
          </w:p>
        </w:tc>
      </w:tr>
      <w:tr w:rsidR="00FE5096" w14:paraId="4FDA23B3" w14:textId="77777777" w:rsidTr="00FE5096">
        <w:trPr>
          <w:trHeight w:val="443"/>
        </w:trPr>
        <w:tc>
          <w:tcPr>
            <w:tcW w:w="1838" w:type="dxa"/>
            <w:hideMark/>
          </w:tcPr>
          <w:p w14:paraId="3CF1EE99" w14:textId="77777777" w:rsidR="00FE5096" w:rsidRDefault="00FE5096">
            <w:pPr>
              <w:jc w:val="both"/>
              <w:rPr>
                <w:rFonts w:eastAsia="SimSun"/>
                <w:lang w:val="en-US" w:eastAsia="zh-CN"/>
              </w:rPr>
            </w:pPr>
            <w:r>
              <w:rPr>
                <w:rFonts w:eastAsiaTheme="minorEastAsia"/>
                <w:lang w:val="en-US" w:eastAsia="ja-JP"/>
              </w:rPr>
              <w:t>CMCC</w:t>
            </w:r>
          </w:p>
        </w:tc>
        <w:tc>
          <w:tcPr>
            <w:tcW w:w="7816" w:type="dxa"/>
            <w:hideMark/>
          </w:tcPr>
          <w:p w14:paraId="285B4105" w14:textId="77777777" w:rsidR="00FE5096" w:rsidRDefault="00FE5096">
            <w:pPr>
              <w:jc w:val="both"/>
              <w:rPr>
                <w:rFonts w:eastAsia="SimSun"/>
                <w:lang w:val="en-US" w:eastAsia="zh-CN"/>
              </w:rPr>
            </w:pPr>
            <w:r>
              <w:rPr>
                <w:rFonts w:eastAsia="SimSun"/>
                <w:lang w:eastAsia="zh-CN"/>
              </w:rPr>
              <w:t>We think this is within RAN1 scope.</w:t>
            </w:r>
          </w:p>
        </w:tc>
      </w:tr>
    </w:tbl>
    <w:p w14:paraId="50C7015E" w14:textId="77777777" w:rsidR="000854F3" w:rsidRDefault="000854F3" w:rsidP="00B860FC">
      <w:pPr>
        <w:rPr>
          <w:b/>
          <w:bCs/>
        </w:rPr>
      </w:pPr>
    </w:p>
    <w:p w14:paraId="32701B54" w14:textId="1ACB0C87" w:rsidR="000854F3" w:rsidRPr="00C00AD0" w:rsidRDefault="000854F3" w:rsidP="00B860FC">
      <w:pPr>
        <w:rPr>
          <w:i/>
          <w:iCs/>
          <w:color w:val="C00000"/>
        </w:rPr>
      </w:pPr>
      <w:r w:rsidRPr="00C00AD0">
        <w:rPr>
          <w:b/>
          <w:bCs/>
          <w:i/>
          <w:iCs/>
          <w:color w:val="C00000"/>
        </w:rPr>
        <w:t>Summary</w:t>
      </w:r>
      <w:r w:rsidR="00B860FC" w:rsidRPr="00C00AD0">
        <w:rPr>
          <w:b/>
          <w:i/>
          <w:color w:val="C00000"/>
        </w:rPr>
        <w:t xml:space="preserve"> of Question </w:t>
      </w:r>
      <w:r w:rsidRPr="00C00AD0">
        <w:rPr>
          <w:b/>
          <w:bCs/>
          <w:i/>
          <w:iCs/>
          <w:color w:val="C00000"/>
        </w:rPr>
        <w:t>1</w:t>
      </w:r>
      <w:r w:rsidR="00B860FC" w:rsidRPr="00C00AD0">
        <w:rPr>
          <w:b/>
          <w:bCs/>
          <w:i/>
          <w:iCs/>
          <w:color w:val="C00000"/>
        </w:rPr>
        <w:t>4</w:t>
      </w:r>
      <w:r w:rsidR="00B860FC" w:rsidRPr="00C00AD0">
        <w:rPr>
          <w:i/>
          <w:iCs/>
          <w:color w:val="C00000"/>
        </w:rPr>
        <w:t xml:space="preserve">: </w:t>
      </w:r>
    </w:p>
    <w:p w14:paraId="6D4510D8" w14:textId="3E1478EE" w:rsidR="00B860FC" w:rsidRPr="00C00AD0" w:rsidRDefault="00D45561" w:rsidP="00B860FC">
      <w:pPr>
        <w:rPr>
          <w:i/>
          <w:color w:val="C00000"/>
        </w:rPr>
      </w:pPr>
      <w:r w:rsidRPr="00C00AD0">
        <w:rPr>
          <w:i/>
          <w:color w:val="C00000"/>
        </w:rPr>
        <w:t>No additional input to RAN1 have been mentioned.</w:t>
      </w:r>
    </w:p>
    <w:p w14:paraId="4E18469D" w14:textId="77777777" w:rsidR="00065A03" w:rsidRPr="003D329E" w:rsidRDefault="00065A03">
      <w:pPr>
        <w:jc w:val="both"/>
      </w:pPr>
    </w:p>
    <w:p w14:paraId="4491387B" w14:textId="5D10C015" w:rsidR="00FB5E8C" w:rsidRDefault="00FB5E8C" w:rsidP="00FB5E8C">
      <w:pPr>
        <w:pStyle w:val="1"/>
        <w:rPr>
          <w:lang w:val="en-US"/>
        </w:rPr>
      </w:pPr>
      <w:r>
        <w:rPr>
          <w:lang w:val="en-US"/>
        </w:rPr>
        <w:lastRenderedPageBreak/>
        <w:t>3</w:t>
      </w:r>
      <w:r>
        <w:rPr>
          <w:lang w:val="en-US"/>
        </w:rPr>
        <w:tab/>
      </w:r>
      <w:r w:rsidR="00A0490F">
        <w:rPr>
          <w:lang w:val="en-US"/>
        </w:rPr>
        <w:t xml:space="preserve">Phase-2 </w:t>
      </w:r>
      <w:r w:rsidR="001E593C">
        <w:rPr>
          <w:lang w:val="en-US"/>
        </w:rPr>
        <w:t xml:space="preserve">Discussion: </w:t>
      </w:r>
      <w:r w:rsidR="00841B60">
        <w:rPr>
          <w:lang w:val="en-US"/>
        </w:rPr>
        <w:t xml:space="preserve">Further Clarification on Time Budget and </w:t>
      </w:r>
      <w:r w:rsidR="00A0490F">
        <w:rPr>
          <w:lang w:val="en-US"/>
        </w:rPr>
        <w:t>Options for Propagation Delay Compensation</w:t>
      </w:r>
    </w:p>
    <w:p w14:paraId="487C2F6C" w14:textId="717004C9" w:rsidR="0009323D" w:rsidRPr="0009323D" w:rsidRDefault="0009323D" w:rsidP="00C00AD0">
      <w:pPr>
        <w:jc w:val="both"/>
        <w:rPr>
          <w:lang w:val="en-US"/>
        </w:rPr>
      </w:pPr>
      <w:r>
        <w:rPr>
          <w:lang w:val="en-US"/>
        </w:rPr>
        <w:t>The second phase of this email discussions will start with open issues from Phase-1</w:t>
      </w:r>
      <w:r w:rsidR="00D956F3">
        <w:rPr>
          <w:lang w:val="en-US"/>
        </w:rPr>
        <w:t>,</w:t>
      </w:r>
      <w:r>
        <w:rPr>
          <w:lang w:val="en-US"/>
        </w:rPr>
        <w:t xml:space="preserve"> and then </w:t>
      </w:r>
      <w:r w:rsidR="00D956F3">
        <w:rPr>
          <w:lang w:val="en-US"/>
        </w:rPr>
        <w:t xml:space="preserve">moving to </w:t>
      </w:r>
      <w:r>
        <w:rPr>
          <w:lang w:val="en-US"/>
        </w:rPr>
        <w:t>discuss</w:t>
      </w:r>
      <w:r w:rsidR="00D956F3">
        <w:rPr>
          <w:lang w:val="en-US"/>
        </w:rPr>
        <w:t>ions on</w:t>
      </w:r>
      <w:r>
        <w:rPr>
          <w:lang w:val="en-US"/>
        </w:rPr>
        <w:t xml:space="preserve"> the propagation delay estimation and compensation options from a RAN2 perspective.</w:t>
      </w:r>
    </w:p>
    <w:p w14:paraId="759446AD" w14:textId="717485CF" w:rsidR="00A51331" w:rsidRDefault="00D043C1" w:rsidP="00F96B10">
      <w:pPr>
        <w:pStyle w:val="20"/>
        <w:rPr>
          <w:lang w:val="en-US"/>
        </w:rPr>
      </w:pPr>
      <w:r>
        <w:rPr>
          <w:lang w:val="en-US"/>
        </w:rPr>
        <w:t xml:space="preserve">3.1 Follow-up questions from </w:t>
      </w:r>
      <w:r w:rsidR="00C00AD0">
        <w:rPr>
          <w:lang w:val="en-US"/>
        </w:rPr>
        <w:t>Phase-</w:t>
      </w:r>
      <w:r>
        <w:rPr>
          <w:lang w:val="en-US"/>
        </w:rPr>
        <w:t>1</w:t>
      </w:r>
    </w:p>
    <w:p w14:paraId="2ECCA134" w14:textId="1E3E3A88" w:rsidR="009B5D92" w:rsidRDefault="008F40C8" w:rsidP="00C00AD0">
      <w:pPr>
        <w:jc w:val="both"/>
      </w:pPr>
      <w:r w:rsidRPr="00F740D3">
        <w:t xml:space="preserve">This section </w:t>
      </w:r>
      <w:r w:rsidR="00BA7379" w:rsidRPr="00F740D3">
        <w:t>contains follow-up questions raised from Phase</w:t>
      </w:r>
      <w:r w:rsidR="00C00AD0">
        <w:t>-</w:t>
      </w:r>
      <w:r w:rsidR="00BA7379" w:rsidRPr="00F740D3">
        <w:t xml:space="preserve">1. The intention with these </w:t>
      </w:r>
      <w:r w:rsidR="00F03DFA">
        <w:t xml:space="preserve">questions </w:t>
      </w:r>
      <w:r w:rsidR="00BA7379" w:rsidRPr="00F740D3">
        <w:t xml:space="preserve">is to </w:t>
      </w:r>
      <w:r w:rsidR="00F740D3" w:rsidRPr="00F740D3">
        <w:t xml:space="preserve">bring us a bit closer to consensus on the Uu interface budget, and if needed, a discussion on the background for the budget determination methodology. </w:t>
      </w:r>
    </w:p>
    <w:p w14:paraId="486BB891" w14:textId="6FEFA4B9" w:rsidR="00D956F3" w:rsidRDefault="0074413D" w:rsidP="00D956F3">
      <w:pPr>
        <w:jc w:val="both"/>
      </w:pPr>
      <w:r>
        <w:t>Based on the summary of Phase-1 it is agreeable to consider the 5GS E2E time synchronization</w:t>
      </w:r>
      <w:r w:rsidR="00C00AD0">
        <w:t xml:space="preserve"> budget to be split</w:t>
      </w:r>
      <w:r>
        <w:t xml:space="preserve"> into three parts for the considered Scenarios 1, 2, and 3</w:t>
      </w:r>
      <w:r w:rsidR="00C03883">
        <w:t>.</w:t>
      </w:r>
      <w:r w:rsidR="00D956F3">
        <w:t xml:space="preserve"> The </w:t>
      </w:r>
      <w:r w:rsidR="00D956F3" w:rsidRPr="00D956F3">
        <w:t xml:space="preserve"> </w:t>
      </w:r>
      <w:r w:rsidR="00D956F3">
        <w:t xml:space="preserve">intended outcome of Phase 1 is a Uu interface budget, and given that multiple companies has given their input to a budget calculation, we may try to  agree on the expression used to determine the single Uu interface budget. The next question covers Scenario 1 and 3, and the proceeding question covers Scenario 2. Note that, for the following questions the E2E 5GS accuracy </w:t>
      </w:r>
      <w:r w:rsidR="00C00AD0">
        <w:t>requirement</w:t>
      </w:r>
      <w:r w:rsidR="00D956F3">
        <w:t xml:space="preserve"> from 22.104 (illustrated in </w:t>
      </w:r>
      <w:r w:rsidR="00D956F3" w:rsidRPr="0073561E">
        <w:t>Table 1</w:t>
      </w:r>
      <w:r w:rsidR="00D956F3">
        <w:t>) is used, although in Phase-1 a few companies have proposed to use a 5GS E2E accuracy requirement &lt;1µs for scenario 3 (e.g. 900ns) as defined for Scenario 1 and 2. From the rapporteur point of view, it is not easy to agree a number below 1µs, so it is proposed to use the 1µs as given in 22.104.</w:t>
      </w:r>
    </w:p>
    <w:p w14:paraId="220BC1C4" w14:textId="774EC804" w:rsidR="009B5D92" w:rsidRPr="00C00AD0" w:rsidRDefault="0074413D" w:rsidP="009B5D92">
      <w:pPr>
        <w:rPr>
          <w:b/>
          <w:bCs/>
        </w:rPr>
      </w:pPr>
      <w:r>
        <w:t xml:space="preserve"> </w:t>
      </w:r>
      <w:r w:rsidR="00FF4CA4" w:rsidRPr="003D329E">
        <w:rPr>
          <w:b/>
          <w:bCs/>
        </w:rPr>
        <w:t>Question</w:t>
      </w:r>
      <w:r w:rsidR="009B5D92" w:rsidRPr="003D329E">
        <w:rPr>
          <w:b/>
          <w:bCs/>
        </w:rPr>
        <w:t xml:space="preserve"> </w:t>
      </w:r>
      <w:r w:rsidR="005E4E2D" w:rsidRPr="003D329E">
        <w:rPr>
          <w:b/>
          <w:bCs/>
        </w:rPr>
        <w:t>1</w:t>
      </w:r>
      <w:r w:rsidR="00076D28" w:rsidRPr="003D329E">
        <w:rPr>
          <w:b/>
          <w:bCs/>
        </w:rPr>
        <w:t>5</w:t>
      </w:r>
      <w:r w:rsidR="009B5D92" w:rsidRPr="00C00AD0">
        <w:rPr>
          <w:b/>
          <w:bCs/>
        </w:rPr>
        <w:t xml:space="preserve">: </w:t>
      </w:r>
      <w:r w:rsidR="00994AC7" w:rsidRPr="00C00AD0">
        <w:rPr>
          <w:b/>
          <w:bCs/>
        </w:rPr>
        <w:t>Do companies agree to c</w:t>
      </w:r>
      <w:r w:rsidR="009B5D92" w:rsidRPr="00C00AD0">
        <w:rPr>
          <w:b/>
          <w:bCs/>
        </w:rPr>
        <w:t xml:space="preserve">alculate Uu interface budget for Scenario 1 and </w:t>
      </w:r>
      <w:r w:rsidR="00841B60" w:rsidRPr="00C00AD0">
        <w:rPr>
          <w:b/>
          <w:bCs/>
        </w:rPr>
        <w:t>3</w:t>
      </w:r>
      <w:r w:rsidR="009B5D92" w:rsidRPr="00C00AD0">
        <w:rPr>
          <w:b/>
          <w:bCs/>
        </w:rPr>
        <w:t xml:space="preserve"> as per;</w:t>
      </w:r>
    </w:p>
    <w:p w14:paraId="381546C2" w14:textId="62447E63" w:rsidR="009B5D92" w:rsidRPr="00C00AD0" w:rsidRDefault="009B5D92" w:rsidP="0016417F">
      <w:pPr>
        <w:pStyle w:val="af5"/>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Scenario 1: Uu budget = 900ns – Device – Network</w:t>
      </w:r>
      <w:r w:rsidR="00BB1777" w:rsidRPr="00C00AD0">
        <w:rPr>
          <w:rFonts w:ascii="Times New Roman" w:eastAsia="Batang" w:hAnsi="Times New Roman" w:cs="Times New Roman"/>
          <w:b/>
          <w:bCs/>
          <w:sz w:val="20"/>
          <w:szCs w:val="20"/>
          <w:vertAlign w:val="subscript"/>
          <w:lang w:val="en-GB"/>
        </w:rPr>
        <w:t xml:space="preserve"> scenario1</w:t>
      </w:r>
    </w:p>
    <w:p w14:paraId="61E82622" w14:textId="0BDF9983" w:rsidR="009B5D92" w:rsidRPr="00C00AD0" w:rsidRDefault="009B5D92" w:rsidP="0016417F">
      <w:pPr>
        <w:pStyle w:val="af5"/>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Scenario 3: Uu budget = 1000ns – Device – Network</w:t>
      </w:r>
      <w:r w:rsidR="00BB1777" w:rsidRPr="00C00AD0">
        <w:rPr>
          <w:rFonts w:ascii="Times New Roman" w:eastAsia="Batang" w:hAnsi="Times New Roman" w:cs="Times New Roman"/>
          <w:b/>
          <w:bCs/>
          <w:sz w:val="20"/>
          <w:szCs w:val="20"/>
          <w:vertAlign w:val="subscript"/>
          <w:lang w:val="en-GB"/>
        </w:rPr>
        <w:t>scenario3</w:t>
      </w:r>
    </w:p>
    <w:tbl>
      <w:tblPr>
        <w:tblStyle w:val="af4"/>
        <w:tblW w:w="9857" w:type="dxa"/>
        <w:tblLook w:val="04A0" w:firstRow="1" w:lastRow="0" w:firstColumn="1" w:lastColumn="0" w:noHBand="0" w:noVBand="1"/>
      </w:tblPr>
      <w:tblGrid>
        <w:gridCol w:w="1466"/>
        <w:gridCol w:w="1336"/>
        <w:gridCol w:w="7055"/>
      </w:tblGrid>
      <w:tr w:rsidR="00994AC7" w14:paraId="38E566B7" w14:textId="77777777" w:rsidTr="00E66828">
        <w:trPr>
          <w:trHeight w:val="365"/>
        </w:trPr>
        <w:tc>
          <w:tcPr>
            <w:tcW w:w="1466" w:type="dxa"/>
            <w:shd w:val="clear" w:color="auto" w:fill="D5DCE4" w:themeFill="text2" w:themeFillTint="33"/>
          </w:tcPr>
          <w:p w14:paraId="2E19826B" w14:textId="77777777" w:rsidR="00994AC7" w:rsidRDefault="00994AC7" w:rsidP="00E66828">
            <w:pPr>
              <w:jc w:val="both"/>
              <w:rPr>
                <w:b/>
                <w:bCs/>
                <w:lang w:val="en-US"/>
              </w:rPr>
            </w:pPr>
            <w:r>
              <w:rPr>
                <w:b/>
                <w:bCs/>
                <w:lang w:val="en-US"/>
              </w:rPr>
              <w:t>Company</w:t>
            </w:r>
          </w:p>
        </w:tc>
        <w:tc>
          <w:tcPr>
            <w:tcW w:w="1336" w:type="dxa"/>
            <w:shd w:val="clear" w:color="auto" w:fill="D5DCE4" w:themeFill="text2" w:themeFillTint="33"/>
          </w:tcPr>
          <w:p w14:paraId="23AD0782" w14:textId="77777777" w:rsidR="00994AC7" w:rsidRDefault="00994AC7" w:rsidP="00E66828">
            <w:pPr>
              <w:jc w:val="both"/>
              <w:rPr>
                <w:b/>
                <w:bCs/>
                <w:lang w:val="en-US"/>
              </w:rPr>
            </w:pPr>
            <w:r>
              <w:rPr>
                <w:b/>
                <w:bCs/>
                <w:lang w:val="en-US"/>
              </w:rPr>
              <w:t>Yes/No</w:t>
            </w:r>
          </w:p>
        </w:tc>
        <w:tc>
          <w:tcPr>
            <w:tcW w:w="7055" w:type="dxa"/>
            <w:shd w:val="clear" w:color="auto" w:fill="D5DCE4" w:themeFill="text2" w:themeFillTint="33"/>
          </w:tcPr>
          <w:p w14:paraId="4005C863" w14:textId="77777777" w:rsidR="00994AC7" w:rsidRDefault="00994AC7" w:rsidP="00E66828">
            <w:pPr>
              <w:jc w:val="both"/>
              <w:rPr>
                <w:b/>
                <w:bCs/>
                <w:lang w:val="en-US"/>
              </w:rPr>
            </w:pPr>
            <w:r>
              <w:rPr>
                <w:b/>
                <w:bCs/>
                <w:lang w:val="en-US"/>
              </w:rPr>
              <w:t>Comments</w:t>
            </w:r>
          </w:p>
        </w:tc>
      </w:tr>
      <w:tr w:rsidR="00994AC7" w14:paraId="31AC4A4F" w14:textId="77777777" w:rsidTr="00E66828">
        <w:trPr>
          <w:trHeight w:val="443"/>
        </w:trPr>
        <w:tc>
          <w:tcPr>
            <w:tcW w:w="1466" w:type="dxa"/>
          </w:tcPr>
          <w:p w14:paraId="53A251C5" w14:textId="2DE30021" w:rsidR="00994AC7" w:rsidRPr="00B24A0E" w:rsidRDefault="007B2A1F" w:rsidP="00E66828">
            <w:pPr>
              <w:jc w:val="both"/>
              <w:rPr>
                <w:lang w:val="en-US"/>
              </w:rPr>
            </w:pPr>
            <w:r>
              <w:rPr>
                <w:lang w:val="en-US"/>
              </w:rPr>
              <w:t>Nokia</w:t>
            </w:r>
          </w:p>
        </w:tc>
        <w:tc>
          <w:tcPr>
            <w:tcW w:w="1336" w:type="dxa"/>
          </w:tcPr>
          <w:p w14:paraId="1527E3DC" w14:textId="50514573" w:rsidR="00994AC7" w:rsidRDefault="007B2A1F" w:rsidP="00E66828">
            <w:pPr>
              <w:jc w:val="both"/>
              <w:rPr>
                <w:lang w:val="en-US"/>
              </w:rPr>
            </w:pPr>
            <w:r>
              <w:rPr>
                <w:lang w:val="en-US"/>
              </w:rPr>
              <w:t>Yes</w:t>
            </w:r>
          </w:p>
        </w:tc>
        <w:tc>
          <w:tcPr>
            <w:tcW w:w="7055" w:type="dxa"/>
          </w:tcPr>
          <w:p w14:paraId="365D3AFA" w14:textId="77777777" w:rsidR="00994AC7" w:rsidRPr="00B24A0E" w:rsidRDefault="00994AC7" w:rsidP="00E66828">
            <w:pPr>
              <w:jc w:val="both"/>
              <w:rPr>
                <w:lang w:val="en-US"/>
              </w:rPr>
            </w:pPr>
          </w:p>
        </w:tc>
      </w:tr>
      <w:tr w:rsidR="00994AC7" w14:paraId="21316EC0" w14:textId="77777777" w:rsidTr="00E66828">
        <w:trPr>
          <w:trHeight w:val="443"/>
        </w:trPr>
        <w:tc>
          <w:tcPr>
            <w:tcW w:w="1466" w:type="dxa"/>
          </w:tcPr>
          <w:p w14:paraId="39AB8919" w14:textId="384CF825" w:rsidR="00994AC7" w:rsidRPr="005C57A5" w:rsidRDefault="005C57A5"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04B75A1B" w14:textId="06D36650" w:rsidR="00994AC7" w:rsidRPr="005C57A5" w:rsidRDefault="005C57A5"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09085F01" w14:textId="77777777" w:rsidR="00994AC7" w:rsidRPr="00B24A0E" w:rsidRDefault="00994AC7" w:rsidP="00E66828">
            <w:pPr>
              <w:jc w:val="both"/>
              <w:rPr>
                <w:lang w:val="en-US"/>
              </w:rPr>
            </w:pPr>
          </w:p>
        </w:tc>
      </w:tr>
      <w:tr w:rsidR="00994AC7" w14:paraId="7484B7E0" w14:textId="77777777" w:rsidTr="00E66828">
        <w:trPr>
          <w:trHeight w:val="443"/>
        </w:trPr>
        <w:tc>
          <w:tcPr>
            <w:tcW w:w="1466" w:type="dxa"/>
          </w:tcPr>
          <w:p w14:paraId="007276DF" w14:textId="77777777" w:rsidR="00994AC7" w:rsidRDefault="00994AC7" w:rsidP="00E66828">
            <w:pPr>
              <w:jc w:val="both"/>
              <w:rPr>
                <w:lang w:val="en-US"/>
              </w:rPr>
            </w:pPr>
          </w:p>
        </w:tc>
        <w:tc>
          <w:tcPr>
            <w:tcW w:w="1336" w:type="dxa"/>
          </w:tcPr>
          <w:p w14:paraId="4247088D" w14:textId="77777777" w:rsidR="00994AC7" w:rsidRDefault="00994AC7" w:rsidP="00E66828">
            <w:pPr>
              <w:jc w:val="both"/>
              <w:rPr>
                <w:lang w:val="en-US"/>
              </w:rPr>
            </w:pPr>
          </w:p>
        </w:tc>
        <w:tc>
          <w:tcPr>
            <w:tcW w:w="7055" w:type="dxa"/>
          </w:tcPr>
          <w:p w14:paraId="3A1FE443" w14:textId="77777777" w:rsidR="00994AC7" w:rsidRDefault="00994AC7" w:rsidP="00E66828">
            <w:pPr>
              <w:jc w:val="both"/>
              <w:rPr>
                <w:lang w:val="en-US"/>
              </w:rPr>
            </w:pPr>
          </w:p>
        </w:tc>
      </w:tr>
      <w:tr w:rsidR="00994AC7" w14:paraId="5592A48F" w14:textId="77777777" w:rsidTr="00E66828">
        <w:trPr>
          <w:trHeight w:val="443"/>
        </w:trPr>
        <w:tc>
          <w:tcPr>
            <w:tcW w:w="1466" w:type="dxa"/>
          </w:tcPr>
          <w:p w14:paraId="228F0EE7" w14:textId="77777777" w:rsidR="00994AC7" w:rsidRDefault="00994AC7" w:rsidP="00E66828">
            <w:pPr>
              <w:jc w:val="both"/>
              <w:rPr>
                <w:lang w:val="en-US"/>
              </w:rPr>
            </w:pPr>
          </w:p>
        </w:tc>
        <w:tc>
          <w:tcPr>
            <w:tcW w:w="1336" w:type="dxa"/>
          </w:tcPr>
          <w:p w14:paraId="653B7794" w14:textId="77777777" w:rsidR="00994AC7" w:rsidRDefault="00994AC7" w:rsidP="00E66828">
            <w:pPr>
              <w:jc w:val="both"/>
              <w:rPr>
                <w:lang w:val="en-US"/>
              </w:rPr>
            </w:pPr>
          </w:p>
        </w:tc>
        <w:tc>
          <w:tcPr>
            <w:tcW w:w="7055" w:type="dxa"/>
          </w:tcPr>
          <w:p w14:paraId="3567436E" w14:textId="77777777" w:rsidR="00994AC7" w:rsidRDefault="00994AC7" w:rsidP="00E66828">
            <w:pPr>
              <w:jc w:val="both"/>
              <w:rPr>
                <w:lang w:val="en-US"/>
              </w:rPr>
            </w:pPr>
          </w:p>
        </w:tc>
      </w:tr>
    </w:tbl>
    <w:p w14:paraId="25D7EF78" w14:textId="77777777" w:rsidR="0071467B" w:rsidRDefault="0071467B" w:rsidP="00D45561">
      <w:pPr>
        <w:contextualSpacing/>
      </w:pPr>
    </w:p>
    <w:p w14:paraId="4705E784" w14:textId="77777777" w:rsidR="00994AC7" w:rsidRDefault="00994AC7" w:rsidP="00D45561">
      <w:pPr>
        <w:contextualSpacing/>
      </w:pPr>
    </w:p>
    <w:p w14:paraId="71BB502E" w14:textId="578F3488" w:rsidR="00D45561" w:rsidRDefault="00D45561" w:rsidP="00D45561">
      <w:pPr>
        <w:contextualSpacing/>
      </w:pPr>
      <w:r>
        <w:t xml:space="preserve">As companies agree to assume an equal split of the between Uu interfaces, and multiple gNBs are involved in Scenario 2, then </w:t>
      </w:r>
      <w:r w:rsidR="00C00AD0">
        <w:t xml:space="preserve">one method to calculate </w:t>
      </w:r>
      <w:r>
        <w:t>the Uu interface budget can be as below.</w:t>
      </w:r>
    </w:p>
    <w:p w14:paraId="276D6EB8" w14:textId="77777777" w:rsidR="00994AC7" w:rsidRPr="00D45561" w:rsidRDefault="00994AC7" w:rsidP="00D45561">
      <w:pPr>
        <w:contextualSpacing/>
      </w:pPr>
    </w:p>
    <w:p w14:paraId="01BC1101" w14:textId="71A6E165" w:rsidR="006D4F8C" w:rsidRPr="00C00AD0" w:rsidRDefault="006D4F8C" w:rsidP="00994AC7">
      <w:pPr>
        <w:spacing w:after="0"/>
        <w:rPr>
          <w:b/>
          <w:bCs/>
        </w:rPr>
      </w:pPr>
      <w:r w:rsidRPr="003D329E">
        <w:rPr>
          <w:b/>
          <w:bCs/>
        </w:rPr>
        <w:t xml:space="preserve">Question </w:t>
      </w:r>
      <w:r w:rsidR="005E4E2D" w:rsidRPr="00C00AD0">
        <w:rPr>
          <w:b/>
          <w:bCs/>
        </w:rPr>
        <w:t>1</w:t>
      </w:r>
      <w:r w:rsidR="00076D28">
        <w:rPr>
          <w:b/>
          <w:bCs/>
        </w:rPr>
        <w:t>6</w:t>
      </w:r>
      <w:r w:rsidRPr="00C00AD0">
        <w:rPr>
          <w:b/>
          <w:bCs/>
        </w:rPr>
        <w:t>: Do</w:t>
      </w:r>
      <w:r w:rsidR="00FF4CA4" w:rsidRPr="00C00AD0">
        <w:rPr>
          <w:b/>
          <w:bCs/>
        </w:rPr>
        <w:t xml:space="preserve"> </w:t>
      </w:r>
      <w:r w:rsidR="00994AC7" w:rsidRPr="00C00AD0">
        <w:rPr>
          <w:b/>
          <w:bCs/>
        </w:rPr>
        <w:t xml:space="preserve">companies </w:t>
      </w:r>
      <w:r w:rsidRPr="00C00AD0">
        <w:rPr>
          <w:b/>
          <w:bCs/>
        </w:rPr>
        <w:t xml:space="preserve">agree to calculate the single Uu interface budget </w:t>
      </w:r>
      <w:r w:rsidR="00790CF0" w:rsidRPr="00C00AD0">
        <w:rPr>
          <w:b/>
          <w:bCs/>
        </w:rPr>
        <w:t>for Scenario 2 as</w:t>
      </w:r>
      <w:r w:rsidRPr="00C00AD0">
        <w:rPr>
          <w:b/>
          <w:bCs/>
        </w:rPr>
        <w:t>;</w:t>
      </w:r>
    </w:p>
    <w:p w14:paraId="26E4F203" w14:textId="0B5B20E3" w:rsidR="006D4F8C" w:rsidRPr="00C00AD0" w:rsidRDefault="006D4F8C" w:rsidP="0016417F">
      <w:pPr>
        <w:pStyle w:val="af5"/>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2: </w:t>
      </w:r>
      <w:r w:rsidRPr="00C00AD0">
        <w:rPr>
          <w:rFonts w:ascii="Times New Roman" w:eastAsia="Batang" w:hAnsi="Times New Roman" w:cs="Times New Roman"/>
          <w:b/>
          <w:bCs/>
          <w:sz w:val="20"/>
          <w:szCs w:val="20"/>
          <w:lang w:val="en-GB"/>
        </w:rPr>
        <w:tab/>
        <w:t>Uu budget = (900ns – 2xDevice – 2xNetwork</w:t>
      </w:r>
      <w:r w:rsidR="00BB1777" w:rsidRPr="00C00AD0">
        <w:rPr>
          <w:rFonts w:ascii="Times New Roman" w:eastAsia="Batang" w:hAnsi="Times New Roman" w:cs="Times New Roman"/>
          <w:b/>
          <w:bCs/>
          <w:sz w:val="20"/>
          <w:szCs w:val="20"/>
          <w:vertAlign w:val="subscript"/>
          <w:lang w:val="en-GB"/>
        </w:rPr>
        <w:t xml:space="preserve"> scenario2</w:t>
      </w:r>
      <w:r w:rsidRPr="00C00AD0">
        <w:rPr>
          <w:rFonts w:ascii="Times New Roman" w:eastAsia="Batang" w:hAnsi="Times New Roman" w:cs="Times New Roman"/>
          <w:b/>
          <w:bCs/>
          <w:sz w:val="20"/>
          <w:szCs w:val="20"/>
          <w:lang w:val="en-GB"/>
        </w:rPr>
        <w:t>)/2</w:t>
      </w:r>
    </w:p>
    <w:tbl>
      <w:tblPr>
        <w:tblStyle w:val="af4"/>
        <w:tblW w:w="9857" w:type="dxa"/>
        <w:tblLook w:val="04A0" w:firstRow="1" w:lastRow="0" w:firstColumn="1" w:lastColumn="0" w:noHBand="0" w:noVBand="1"/>
      </w:tblPr>
      <w:tblGrid>
        <w:gridCol w:w="1466"/>
        <w:gridCol w:w="1336"/>
        <w:gridCol w:w="7055"/>
      </w:tblGrid>
      <w:tr w:rsidR="00994AC7" w14:paraId="6E4CA894" w14:textId="77777777" w:rsidTr="00E66828">
        <w:trPr>
          <w:trHeight w:val="365"/>
        </w:trPr>
        <w:tc>
          <w:tcPr>
            <w:tcW w:w="1466" w:type="dxa"/>
            <w:shd w:val="clear" w:color="auto" w:fill="D5DCE4" w:themeFill="text2" w:themeFillTint="33"/>
          </w:tcPr>
          <w:p w14:paraId="34FFF9EA" w14:textId="77777777" w:rsidR="00994AC7" w:rsidRDefault="00994AC7" w:rsidP="00E66828">
            <w:pPr>
              <w:jc w:val="both"/>
              <w:rPr>
                <w:b/>
                <w:bCs/>
                <w:lang w:val="en-US"/>
              </w:rPr>
            </w:pPr>
            <w:r>
              <w:rPr>
                <w:b/>
                <w:bCs/>
                <w:lang w:val="en-US"/>
              </w:rPr>
              <w:t>Company</w:t>
            </w:r>
          </w:p>
        </w:tc>
        <w:tc>
          <w:tcPr>
            <w:tcW w:w="1336" w:type="dxa"/>
            <w:shd w:val="clear" w:color="auto" w:fill="D5DCE4" w:themeFill="text2" w:themeFillTint="33"/>
          </w:tcPr>
          <w:p w14:paraId="5B234386" w14:textId="77777777" w:rsidR="00994AC7" w:rsidRDefault="00994AC7" w:rsidP="00E66828">
            <w:pPr>
              <w:jc w:val="both"/>
              <w:rPr>
                <w:b/>
                <w:bCs/>
                <w:lang w:val="en-US"/>
              </w:rPr>
            </w:pPr>
            <w:r>
              <w:rPr>
                <w:b/>
                <w:bCs/>
                <w:lang w:val="en-US"/>
              </w:rPr>
              <w:t>Yes/No</w:t>
            </w:r>
          </w:p>
        </w:tc>
        <w:tc>
          <w:tcPr>
            <w:tcW w:w="7055" w:type="dxa"/>
            <w:shd w:val="clear" w:color="auto" w:fill="D5DCE4" w:themeFill="text2" w:themeFillTint="33"/>
          </w:tcPr>
          <w:p w14:paraId="72E24A63" w14:textId="77777777" w:rsidR="00994AC7" w:rsidRDefault="00994AC7" w:rsidP="00E66828">
            <w:pPr>
              <w:jc w:val="both"/>
              <w:rPr>
                <w:b/>
                <w:bCs/>
                <w:lang w:val="en-US"/>
              </w:rPr>
            </w:pPr>
            <w:r>
              <w:rPr>
                <w:b/>
                <w:bCs/>
                <w:lang w:val="en-US"/>
              </w:rPr>
              <w:t>Comments</w:t>
            </w:r>
          </w:p>
        </w:tc>
      </w:tr>
      <w:tr w:rsidR="00994AC7" w14:paraId="3CD3B425" w14:textId="77777777" w:rsidTr="00E66828">
        <w:trPr>
          <w:trHeight w:val="443"/>
        </w:trPr>
        <w:tc>
          <w:tcPr>
            <w:tcW w:w="1466" w:type="dxa"/>
          </w:tcPr>
          <w:p w14:paraId="0DEC3645" w14:textId="05229172" w:rsidR="00994AC7" w:rsidRPr="00B24A0E" w:rsidRDefault="007B2A1F" w:rsidP="00E66828">
            <w:pPr>
              <w:jc w:val="both"/>
              <w:rPr>
                <w:lang w:val="en-US"/>
              </w:rPr>
            </w:pPr>
            <w:r>
              <w:rPr>
                <w:lang w:val="en-US"/>
              </w:rPr>
              <w:t>Nokia</w:t>
            </w:r>
          </w:p>
        </w:tc>
        <w:tc>
          <w:tcPr>
            <w:tcW w:w="1336" w:type="dxa"/>
          </w:tcPr>
          <w:p w14:paraId="39EABC53" w14:textId="71B4D295" w:rsidR="00994AC7" w:rsidRDefault="007B2A1F" w:rsidP="00E66828">
            <w:pPr>
              <w:jc w:val="both"/>
              <w:rPr>
                <w:lang w:val="en-US"/>
              </w:rPr>
            </w:pPr>
            <w:r>
              <w:rPr>
                <w:lang w:val="en-US"/>
              </w:rPr>
              <w:t>Yes</w:t>
            </w:r>
          </w:p>
        </w:tc>
        <w:tc>
          <w:tcPr>
            <w:tcW w:w="7055" w:type="dxa"/>
          </w:tcPr>
          <w:p w14:paraId="7D478C06" w14:textId="3E86EB05" w:rsidR="00994AC7" w:rsidRPr="00B24A0E" w:rsidRDefault="007B2A1F" w:rsidP="00E66828">
            <w:pPr>
              <w:jc w:val="both"/>
              <w:rPr>
                <w:lang w:val="en-US"/>
              </w:rPr>
            </w:pPr>
            <w:r>
              <w:rPr>
                <w:lang w:val="en-US"/>
              </w:rPr>
              <w:t xml:space="preserve">We note that </w:t>
            </w: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2</w:t>
            </w:r>
            <w:r w:rsidRPr="00AD2325">
              <w:t xml:space="preserve"> can be</w:t>
            </w:r>
            <w:r>
              <w:t xml:space="preserve"> assumed to be</w:t>
            </w:r>
            <w:r w:rsidRPr="00AD2325">
              <w:t xml:space="preserve"> </w:t>
            </w:r>
            <w:r>
              <w:t>equal.</w:t>
            </w:r>
          </w:p>
        </w:tc>
      </w:tr>
      <w:tr w:rsidR="00994AC7" w14:paraId="4197E6CD" w14:textId="77777777" w:rsidTr="00E66828">
        <w:trPr>
          <w:trHeight w:val="443"/>
        </w:trPr>
        <w:tc>
          <w:tcPr>
            <w:tcW w:w="1466" w:type="dxa"/>
          </w:tcPr>
          <w:p w14:paraId="20B2D3EC" w14:textId="37E68123"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0778CE78" w14:textId="5AED193A"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40957AE1" w14:textId="77777777" w:rsidR="00994AC7" w:rsidRPr="00B24A0E" w:rsidRDefault="00994AC7" w:rsidP="00E66828">
            <w:pPr>
              <w:jc w:val="both"/>
              <w:rPr>
                <w:lang w:val="en-US"/>
              </w:rPr>
            </w:pPr>
          </w:p>
        </w:tc>
      </w:tr>
      <w:tr w:rsidR="00994AC7" w14:paraId="0369D366" w14:textId="77777777" w:rsidTr="00E66828">
        <w:trPr>
          <w:trHeight w:val="443"/>
        </w:trPr>
        <w:tc>
          <w:tcPr>
            <w:tcW w:w="1466" w:type="dxa"/>
          </w:tcPr>
          <w:p w14:paraId="7B7E10E0" w14:textId="77777777" w:rsidR="00994AC7" w:rsidRDefault="00994AC7" w:rsidP="00E66828">
            <w:pPr>
              <w:jc w:val="both"/>
              <w:rPr>
                <w:lang w:val="en-US"/>
              </w:rPr>
            </w:pPr>
          </w:p>
        </w:tc>
        <w:tc>
          <w:tcPr>
            <w:tcW w:w="1336" w:type="dxa"/>
          </w:tcPr>
          <w:p w14:paraId="2E5A4960" w14:textId="77777777" w:rsidR="00994AC7" w:rsidRDefault="00994AC7" w:rsidP="00E66828">
            <w:pPr>
              <w:jc w:val="both"/>
              <w:rPr>
                <w:lang w:val="en-US"/>
              </w:rPr>
            </w:pPr>
          </w:p>
        </w:tc>
        <w:tc>
          <w:tcPr>
            <w:tcW w:w="7055" w:type="dxa"/>
          </w:tcPr>
          <w:p w14:paraId="58BDC635" w14:textId="77777777" w:rsidR="00994AC7" w:rsidRDefault="00994AC7" w:rsidP="00E66828">
            <w:pPr>
              <w:jc w:val="both"/>
              <w:rPr>
                <w:lang w:val="en-US"/>
              </w:rPr>
            </w:pPr>
          </w:p>
        </w:tc>
      </w:tr>
      <w:tr w:rsidR="00994AC7" w14:paraId="78A45DCE" w14:textId="77777777" w:rsidTr="00E66828">
        <w:trPr>
          <w:trHeight w:val="443"/>
        </w:trPr>
        <w:tc>
          <w:tcPr>
            <w:tcW w:w="1466" w:type="dxa"/>
          </w:tcPr>
          <w:p w14:paraId="0DDF9200" w14:textId="77777777" w:rsidR="00994AC7" w:rsidRDefault="00994AC7" w:rsidP="00E66828">
            <w:pPr>
              <w:jc w:val="both"/>
              <w:rPr>
                <w:lang w:val="en-US"/>
              </w:rPr>
            </w:pPr>
          </w:p>
        </w:tc>
        <w:tc>
          <w:tcPr>
            <w:tcW w:w="1336" w:type="dxa"/>
          </w:tcPr>
          <w:p w14:paraId="54F0C857" w14:textId="77777777" w:rsidR="00994AC7" w:rsidRDefault="00994AC7" w:rsidP="00E66828">
            <w:pPr>
              <w:jc w:val="both"/>
              <w:rPr>
                <w:lang w:val="en-US"/>
              </w:rPr>
            </w:pPr>
          </w:p>
        </w:tc>
        <w:tc>
          <w:tcPr>
            <w:tcW w:w="7055" w:type="dxa"/>
          </w:tcPr>
          <w:p w14:paraId="3442903E" w14:textId="77777777" w:rsidR="00994AC7" w:rsidRDefault="00994AC7" w:rsidP="00E66828">
            <w:pPr>
              <w:jc w:val="both"/>
              <w:rPr>
                <w:lang w:val="en-US"/>
              </w:rPr>
            </w:pPr>
          </w:p>
        </w:tc>
      </w:tr>
    </w:tbl>
    <w:p w14:paraId="2826060B" w14:textId="57EE2D70" w:rsidR="00EA36DC" w:rsidRDefault="00EA36DC" w:rsidP="00EA36DC">
      <w:pPr>
        <w:jc w:val="both"/>
        <w:rPr>
          <w:highlight w:val="yellow"/>
          <w:lang w:val="en-US"/>
        </w:rPr>
      </w:pPr>
    </w:p>
    <w:p w14:paraId="67520FAE" w14:textId="4AAB33CF" w:rsidR="00790CF0" w:rsidRPr="0059372D" w:rsidRDefault="009E0C63" w:rsidP="00EA36DC">
      <w:pPr>
        <w:jc w:val="both"/>
        <w:rPr>
          <w:lang w:val="en-US"/>
        </w:rPr>
      </w:pPr>
      <w:r w:rsidRPr="0059372D">
        <w:rPr>
          <w:lang w:val="en-US"/>
        </w:rPr>
        <w:lastRenderedPageBreak/>
        <w:t xml:space="preserve">These expressions leave us to agree on what is being assumed as network and device accuracy budgets. The next </w:t>
      </w:r>
      <w:r w:rsidR="00764487" w:rsidRPr="0059372D">
        <w:rPr>
          <w:lang w:val="en-US"/>
        </w:rPr>
        <w:t>6 questions capture the main issues to be follow-up from Phase-1, related to determining the budget for the device and network parts.</w:t>
      </w:r>
    </w:p>
    <w:p w14:paraId="21305D3F" w14:textId="1E097DAE" w:rsidR="00EA36DC" w:rsidRPr="00C00AD0" w:rsidRDefault="00EA36DC" w:rsidP="00EA36DC">
      <w:pPr>
        <w:jc w:val="both"/>
        <w:rPr>
          <w:b/>
          <w:bCs/>
        </w:rPr>
      </w:pPr>
      <w:r w:rsidRPr="003D329E">
        <w:rPr>
          <w:b/>
          <w:bCs/>
        </w:rPr>
        <w:t xml:space="preserve">Question </w:t>
      </w:r>
      <w:r w:rsidR="005E4E2D" w:rsidRPr="00C00AD0">
        <w:rPr>
          <w:b/>
          <w:bCs/>
        </w:rPr>
        <w:t>1</w:t>
      </w:r>
      <w:r w:rsidR="00076D28">
        <w:rPr>
          <w:b/>
          <w:bCs/>
        </w:rPr>
        <w:t>7</w:t>
      </w:r>
      <w:r w:rsidRPr="00C00AD0">
        <w:rPr>
          <w:b/>
          <w:bCs/>
        </w:rPr>
        <w:t>: Do you agree that RAN2 assumes a device</w:t>
      </w:r>
      <w:r w:rsidR="00416DEF" w:rsidRPr="00C00AD0">
        <w:rPr>
          <w:b/>
          <w:bCs/>
        </w:rPr>
        <w:t xml:space="preserve"> time synchronization accuracy</w:t>
      </w:r>
      <w:r w:rsidRPr="00C00AD0">
        <w:rPr>
          <w:b/>
          <w:bCs/>
        </w:rPr>
        <w:t xml:space="preserve"> budget range from </w:t>
      </w:r>
      <w:r w:rsidR="00D45561" w:rsidRPr="00C00AD0">
        <w:rPr>
          <w:b/>
          <w:bCs/>
        </w:rPr>
        <w:t>±</w:t>
      </w:r>
      <w:r w:rsidRPr="00C00AD0">
        <w:rPr>
          <w:b/>
          <w:bCs/>
        </w:rPr>
        <w:t xml:space="preserve">50 to </w:t>
      </w:r>
      <w:r w:rsidR="00D45561" w:rsidRPr="00C00AD0">
        <w:rPr>
          <w:b/>
          <w:bCs/>
        </w:rPr>
        <w:t>±</w:t>
      </w:r>
      <w:r w:rsidRPr="00C00AD0">
        <w:rPr>
          <w:b/>
          <w:bCs/>
        </w:rPr>
        <w:t>100ns?</w:t>
      </w:r>
    </w:p>
    <w:tbl>
      <w:tblPr>
        <w:tblStyle w:val="af4"/>
        <w:tblW w:w="9857" w:type="dxa"/>
        <w:tblLook w:val="04A0" w:firstRow="1" w:lastRow="0" w:firstColumn="1" w:lastColumn="0" w:noHBand="0" w:noVBand="1"/>
      </w:tblPr>
      <w:tblGrid>
        <w:gridCol w:w="1466"/>
        <w:gridCol w:w="1336"/>
        <w:gridCol w:w="7055"/>
      </w:tblGrid>
      <w:tr w:rsidR="00994AC7" w14:paraId="50308034" w14:textId="77777777" w:rsidTr="00E66828">
        <w:trPr>
          <w:trHeight w:val="365"/>
        </w:trPr>
        <w:tc>
          <w:tcPr>
            <w:tcW w:w="1466" w:type="dxa"/>
            <w:shd w:val="clear" w:color="auto" w:fill="D5DCE4" w:themeFill="text2" w:themeFillTint="33"/>
          </w:tcPr>
          <w:p w14:paraId="57E19FE9" w14:textId="77777777" w:rsidR="00994AC7" w:rsidRDefault="00994AC7" w:rsidP="00E66828">
            <w:pPr>
              <w:jc w:val="both"/>
              <w:rPr>
                <w:b/>
                <w:bCs/>
                <w:lang w:val="en-US"/>
              </w:rPr>
            </w:pPr>
            <w:r>
              <w:rPr>
                <w:b/>
                <w:bCs/>
                <w:lang w:val="en-US"/>
              </w:rPr>
              <w:t>Company</w:t>
            </w:r>
          </w:p>
        </w:tc>
        <w:tc>
          <w:tcPr>
            <w:tcW w:w="1336" w:type="dxa"/>
            <w:shd w:val="clear" w:color="auto" w:fill="D5DCE4" w:themeFill="text2" w:themeFillTint="33"/>
          </w:tcPr>
          <w:p w14:paraId="05C08AEF" w14:textId="77777777" w:rsidR="00994AC7" w:rsidRDefault="00994AC7" w:rsidP="00E66828">
            <w:pPr>
              <w:jc w:val="both"/>
              <w:rPr>
                <w:b/>
                <w:bCs/>
                <w:lang w:val="en-US"/>
              </w:rPr>
            </w:pPr>
            <w:r>
              <w:rPr>
                <w:b/>
                <w:bCs/>
                <w:lang w:val="en-US"/>
              </w:rPr>
              <w:t>Yes/No</w:t>
            </w:r>
          </w:p>
        </w:tc>
        <w:tc>
          <w:tcPr>
            <w:tcW w:w="7055" w:type="dxa"/>
            <w:shd w:val="clear" w:color="auto" w:fill="D5DCE4" w:themeFill="text2" w:themeFillTint="33"/>
          </w:tcPr>
          <w:p w14:paraId="469EABC5" w14:textId="77777777" w:rsidR="00994AC7" w:rsidRDefault="00994AC7" w:rsidP="00E66828">
            <w:pPr>
              <w:jc w:val="both"/>
              <w:rPr>
                <w:b/>
                <w:bCs/>
                <w:lang w:val="en-US"/>
              </w:rPr>
            </w:pPr>
            <w:r>
              <w:rPr>
                <w:b/>
                <w:bCs/>
                <w:lang w:val="en-US"/>
              </w:rPr>
              <w:t>Comments</w:t>
            </w:r>
          </w:p>
        </w:tc>
      </w:tr>
      <w:tr w:rsidR="00994AC7" w14:paraId="7ADE6A54" w14:textId="77777777" w:rsidTr="00E66828">
        <w:trPr>
          <w:trHeight w:val="443"/>
        </w:trPr>
        <w:tc>
          <w:tcPr>
            <w:tcW w:w="1466" w:type="dxa"/>
          </w:tcPr>
          <w:p w14:paraId="6FB32A59" w14:textId="1BF24322" w:rsidR="00994AC7" w:rsidRPr="00B24A0E" w:rsidRDefault="007B2A1F" w:rsidP="00E66828">
            <w:pPr>
              <w:jc w:val="both"/>
              <w:rPr>
                <w:lang w:val="en-US"/>
              </w:rPr>
            </w:pPr>
            <w:r>
              <w:rPr>
                <w:lang w:val="en-US"/>
              </w:rPr>
              <w:t>Nokia</w:t>
            </w:r>
          </w:p>
        </w:tc>
        <w:tc>
          <w:tcPr>
            <w:tcW w:w="1336" w:type="dxa"/>
          </w:tcPr>
          <w:p w14:paraId="476C81E8" w14:textId="4F3B72A3" w:rsidR="00994AC7" w:rsidRDefault="007B2A1F" w:rsidP="00E66828">
            <w:pPr>
              <w:jc w:val="both"/>
              <w:rPr>
                <w:lang w:val="en-US"/>
              </w:rPr>
            </w:pPr>
            <w:r>
              <w:rPr>
                <w:lang w:val="en-US"/>
              </w:rPr>
              <w:t>Yes</w:t>
            </w:r>
          </w:p>
        </w:tc>
        <w:tc>
          <w:tcPr>
            <w:tcW w:w="7055" w:type="dxa"/>
          </w:tcPr>
          <w:p w14:paraId="28C07893" w14:textId="57EAC064" w:rsidR="00994AC7" w:rsidRPr="00B24A0E" w:rsidRDefault="007B2A1F" w:rsidP="00E66828">
            <w:pPr>
              <w:jc w:val="both"/>
              <w:rPr>
                <w:lang w:val="en-US"/>
              </w:rPr>
            </w:pPr>
            <w:r>
              <w:rPr>
                <w:lang w:val="en-US"/>
              </w:rPr>
              <w:t>This is a reasonable compromise capturing the majority of companies views from Phase-1.</w:t>
            </w:r>
          </w:p>
        </w:tc>
      </w:tr>
      <w:tr w:rsidR="00994AC7" w14:paraId="50BC3BC7" w14:textId="77777777" w:rsidTr="00E66828">
        <w:trPr>
          <w:trHeight w:val="443"/>
        </w:trPr>
        <w:tc>
          <w:tcPr>
            <w:tcW w:w="1466" w:type="dxa"/>
          </w:tcPr>
          <w:p w14:paraId="41A20AEE" w14:textId="05C36F11"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008A3464" w14:textId="1EFA8AF7"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51089155" w14:textId="77777777" w:rsidR="00994AC7" w:rsidRPr="00B24A0E" w:rsidRDefault="00994AC7" w:rsidP="00E66828">
            <w:pPr>
              <w:jc w:val="both"/>
              <w:rPr>
                <w:lang w:val="en-US"/>
              </w:rPr>
            </w:pPr>
          </w:p>
        </w:tc>
      </w:tr>
      <w:tr w:rsidR="00994AC7" w14:paraId="164961D4" w14:textId="77777777" w:rsidTr="00E66828">
        <w:trPr>
          <w:trHeight w:val="443"/>
        </w:trPr>
        <w:tc>
          <w:tcPr>
            <w:tcW w:w="1466" w:type="dxa"/>
          </w:tcPr>
          <w:p w14:paraId="604E14B0" w14:textId="77777777" w:rsidR="00994AC7" w:rsidRDefault="00994AC7" w:rsidP="00E66828">
            <w:pPr>
              <w:jc w:val="both"/>
              <w:rPr>
                <w:lang w:val="en-US"/>
              </w:rPr>
            </w:pPr>
          </w:p>
        </w:tc>
        <w:tc>
          <w:tcPr>
            <w:tcW w:w="1336" w:type="dxa"/>
          </w:tcPr>
          <w:p w14:paraId="2E7C8426" w14:textId="77777777" w:rsidR="00994AC7" w:rsidRDefault="00994AC7" w:rsidP="00E66828">
            <w:pPr>
              <w:jc w:val="both"/>
              <w:rPr>
                <w:lang w:val="en-US"/>
              </w:rPr>
            </w:pPr>
          </w:p>
        </w:tc>
        <w:tc>
          <w:tcPr>
            <w:tcW w:w="7055" w:type="dxa"/>
          </w:tcPr>
          <w:p w14:paraId="79E661F8" w14:textId="77777777" w:rsidR="00994AC7" w:rsidRDefault="00994AC7" w:rsidP="00E66828">
            <w:pPr>
              <w:jc w:val="both"/>
              <w:rPr>
                <w:lang w:val="en-US"/>
              </w:rPr>
            </w:pPr>
          </w:p>
        </w:tc>
      </w:tr>
      <w:tr w:rsidR="00994AC7" w14:paraId="2D0C6E37" w14:textId="77777777" w:rsidTr="00E66828">
        <w:trPr>
          <w:trHeight w:val="443"/>
        </w:trPr>
        <w:tc>
          <w:tcPr>
            <w:tcW w:w="1466" w:type="dxa"/>
          </w:tcPr>
          <w:p w14:paraId="183AC9E0" w14:textId="77777777" w:rsidR="00994AC7" w:rsidRDefault="00994AC7" w:rsidP="00E66828">
            <w:pPr>
              <w:jc w:val="both"/>
              <w:rPr>
                <w:lang w:val="en-US"/>
              </w:rPr>
            </w:pPr>
          </w:p>
        </w:tc>
        <w:tc>
          <w:tcPr>
            <w:tcW w:w="1336" w:type="dxa"/>
          </w:tcPr>
          <w:p w14:paraId="225F5145" w14:textId="77777777" w:rsidR="00994AC7" w:rsidRDefault="00994AC7" w:rsidP="00E66828">
            <w:pPr>
              <w:jc w:val="both"/>
              <w:rPr>
                <w:lang w:val="en-US"/>
              </w:rPr>
            </w:pPr>
          </w:p>
        </w:tc>
        <w:tc>
          <w:tcPr>
            <w:tcW w:w="7055" w:type="dxa"/>
          </w:tcPr>
          <w:p w14:paraId="3DBD9510" w14:textId="77777777" w:rsidR="00994AC7" w:rsidRDefault="00994AC7" w:rsidP="00E66828">
            <w:pPr>
              <w:jc w:val="both"/>
              <w:rPr>
                <w:lang w:val="en-US"/>
              </w:rPr>
            </w:pPr>
          </w:p>
        </w:tc>
      </w:tr>
    </w:tbl>
    <w:p w14:paraId="732DDE4E" w14:textId="41B64AC6" w:rsidR="00EA36DC" w:rsidRDefault="00EA36DC" w:rsidP="00EA36DC">
      <w:pPr>
        <w:jc w:val="both"/>
      </w:pPr>
    </w:p>
    <w:p w14:paraId="5327CBF5" w14:textId="361D5BAE" w:rsidR="00044E1D" w:rsidRDefault="00044E1D" w:rsidP="00044E1D">
      <w:pPr>
        <w:jc w:val="both"/>
      </w:pPr>
      <w:r>
        <w:t>In Phase</w:t>
      </w:r>
      <w:r w:rsidR="00C57D51">
        <w:t>-</w:t>
      </w:r>
      <w:r>
        <w:t xml:space="preserve">1 a company has raised an issue </w:t>
      </w:r>
      <w:r w:rsidR="006F652C">
        <w:t xml:space="preserve">in Question 13 </w:t>
      </w:r>
      <w:r>
        <w:t>on whether the time synchronization error from the granularity of referenceTimeInfo</w:t>
      </w:r>
      <w:r w:rsidR="008261DF">
        <w:t>-r16 IE</w:t>
      </w:r>
      <w:r>
        <w:t xml:space="preserve"> should be included in the budget calculations. </w:t>
      </w:r>
    </w:p>
    <w:p w14:paraId="38C86A5E" w14:textId="3CD7949F" w:rsidR="00044E1D" w:rsidRPr="00C57D51" w:rsidRDefault="00044E1D" w:rsidP="00044E1D">
      <w:pPr>
        <w:jc w:val="both"/>
        <w:rPr>
          <w:b/>
          <w:bCs/>
        </w:rPr>
      </w:pPr>
      <w:r w:rsidRPr="003D329E">
        <w:rPr>
          <w:b/>
          <w:bCs/>
        </w:rPr>
        <w:t xml:space="preserve">Question </w:t>
      </w:r>
      <w:r w:rsidR="000700BE" w:rsidRPr="003D329E">
        <w:rPr>
          <w:b/>
          <w:bCs/>
        </w:rPr>
        <w:t>1</w:t>
      </w:r>
      <w:r w:rsidR="00076D28" w:rsidRPr="003D329E">
        <w:rPr>
          <w:b/>
          <w:bCs/>
        </w:rPr>
        <w:t>8</w:t>
      </w:r>
      <w:r w:rsidRPr="00C57D51">
        <w:rPr>
          <w:b/>
          <w:bCs/>
        </w:rPr>
        <w:t xml:space="preserve">: </w:t>
      </w:r>
      <w:r w:rsidR="000700BE">
        <w:rPr>
          <w:b/>
          <w:bCs/>
        </w:rPr>
        <w:t>Should we consider the</w:t>
      </w:r>
      <w:r w:rsidRPr="00C57D51">
        <w:rPr>
          <w:b/>
          <w:bCs/>
        </w:rPr>
        <w:t xml:space="preserve"> referenceTimeInfo</w:t>
      </w:r>
      <w:r w:rsidR="008261DF" w:rsidRPr="00C57D51">
        <w:rPr>
          <w:b/>
          <w:bCs/>
        </w:rPr>
        <w:t>-r16 IE</w:t>
      </w:r>
      <w:r w:rsidRPr="00C57D51">
        <w:rPr>
          <w:b/>
          <w:bCs/>
        </w:rPr>
        <w:t xml:space="preserve"> granularity in the network budget</w:t>
      </w:r>
      <w:r w:rsidR="000700BE">
        <w:rPr>
          <w:b/>
          <w:bCs/>
        </w:rPr>
        <w:t xml:space="preserve">? </w:t>
      </w:r>
      <w:r w:rsidR="004147B3" w:rsidRPr="00C57D51">
        <w:rPr>
          <w:b/>
          <w:bCs/>
        </w:rPr>
        <w:t xml:space="preserve">If </w:t>
      </w:r>
      <w:r w:rsidR="00C45CF5" w:rsidRPr="00C57D51">
        <w:rPr>
          <w:b/>
          <w:bCs/>
        </w:rPr>
        <w:t>you agree, please indicate the time synchronization error to be added to the network budget</w:t>
      </w:r>
      <w:r w:rsidR="007A6B23" w:rsidRPr="00C57D51">
        <w:rPr>
          <w:b/>
          <w:bCs/>
        </w:rPr>
        <w:t xml:space="preserve"> (e.g. ±5ns)</w:t>
      </w:r>
      <w:r w:rsidR="00C45CF5" w:rsidRPr="00C57D51">
        <w:rPr>
          <w:b/>
          <w:bCs/>
        </w:rPr>
        <w:t>.</w:t>
      </w:r>
    </w:p>
    <w:tbl>
      <w:tblPr>
        <w:tblStyle w:val="af4"/>
        <w:tblW w:w="9857" w:type="dxa"/>
        <w:tblLook w:val="04A0" w:firstRow="1" w:lastRow="0" w:firstColumn="1" w:lastColumn="0" w:noHBand="0" w:noVBand="1"/>
      </w:tblPr>
      <w:tblGrid>
        <w:gridCol w:w="1466"/>
        <w:gridCol w:w="1336"/>
        <w:gridCol w:w="7055"/>
      </w:tblGrid>
      <w:tr w:rsidR="00044E1D" w14:paraId="656A1689" w14:textId="77777777" w:rsidTr="005E20C6">
        <w:trPr>
          <w:trHeight w:val="365"/>
        </w:trPr>
        <w:tc>
          <w:tcPr>
            <w:tcW w:w="1466" w:type="dxa"/>
            <w:shd w:val="clear" w:color="auto" w:fill="D5DCE4" w:themeFill="text2" w:themeFillTint="33"/>
          </w:tcPr>
          <w:p w14:paraId="7BA5755B" w14:textId="77777777" w:rsidR="00044E1D" w:rsidRDefault="00044E1D" w:rsidP="005E20C6">
            <w:pPr>
              <w:jc w:val="both"/>
              <w:rPr>
                <w:b/>
                <w:bCs/>
                <w:lang w:val="en-US"/>
              </w:rPr>
            </w:pPr>
            <w:r>
              <w:rPr>
                <w:b/>
                <w:bCs/>
                <w:lang w:val="en-US"/>
              </w:rPr>
              <w:t>Company</w:t>
            </w:r>
          </w:p>
        </w:tc>
        <w:tc>
          <w:tcPr>
            <w:tcW w:w="1336" w:type="dxa"/>
            <w:shd w:val="clear" w:color="auto" w:fill="D5DCE4" w:themeFill="text2" w:themeFillTint="33"/>
          </w:tcPr>
          <w:p w14:paraId="159422C4" w14:textId="77777777" w:rsidR="00044E1D" w:rsidRDefault="00044E1D" w:rsidP="005E20C6">
            <w:pPr>
              <w:jc w:val="both"/>
              <w:rPr>
                <w:b/>
                <w:bCs/>
                <w:lang w:val="en-US"/>
              </w:rPr>
            </w:pPr>
            <w:r>
              <w:rPr>
                <w:b/>
                <w:bCs/>
                <w:lang w:val="en-US"/>
              </w:rPr>
              <w:t>Yes/No</w:t>
            </w:r>
          </w:p>
        </w:tc>
        <w:tc>
          <w:tcPr>
            <w:tcW w:w="7055" w:type="dxa"/>
            <w:shd w:val="clear" w:color="auto" w:fill="D5DCE4" w:themeFill="text2" w:themeFillTint="33"/>
          </w:tcPr>
          <w:p w14:paraId="6F0672AC" w14:textId="77777777" w:rsidR="00044E1D" w:rsidRDefault="00044E1D" w:rsidP="005E20C6">
            <w:pPr>
              <w:jc w:val="both"/>
              <w:rPr>
                <w:b/>
                <w:bCs/>
                <w:lang w:val="en-US"/>
              </w:rPr>
            </w:pPr>
            <w:r>
              <w:rPr>
                <w:b/>
                <w:bCs/>
                <w:lang w:val="en-US"/>
              </w:rPr>
              <w:t>Comments</w:t>
            </w:r>
          </w:p>
        </w:tc>
      </w:tr>
      <w:tr w:rsidR="00044E1D" w14:paraId="10EFE304" w14:textId="77777777" w:rsidTr="005E20C6">
        <w:trPr>
          <w:trHeight w:val="443"/>
        </w:trPr>
        <w:tc>
          <w:tcPr>
            <w:tcW w:w="1466" w:type="dxa"/>
          </w:tcPr>
          <w:p w14:paraId="31EF6EE5" w14:textId="1AC1257E" w:rsidR="00044E1D" w:rsidRPr="00B24A0E" w:rsidRDefault="007B2A1F" w:rsidP="005E20C6">
            <w:pPr>
              <w:jc w:val="both"/>
              <w:rPr>
                <w:lang w:val="en-US"/>
              </w:rPr>
            </w:pPr>
            <w:r>
              <w:rPr>
                <w:lang w:val="en-US"/>
              </w:rPr>
              <w:t>Nokia</w:t>
            </w:r>
          </w:p>
        </w:tc>
        <w:tc>
          <w:tcPr>
            <w:tcW w:w="1336" w:type="dxa"/>
          </w:tcPr>
          <w:p w14:paraId="497E1AF6" w14:textId="184E88DB" w:rsidR="00044E1D" w:rsidRDefault="007B2A1F" w:rsidP="005E20C6">
            <w:pPr>
              <w:jc w:val="both"/>
              <w:rPr>
                <w:lang w:val="en-US"/>
              </w:rPr>
            </w:pPr>
            <w:r>
              <w:rPr>
                <w:lang w:val="en-US"/>
              </w:rPr>
              <w:t>Yes</w:t>
            </w:r>
          </w:p>
        </w:tc>
        <w:tc>
          <w:tcPr>
            <w:tcW w:w="7055" w:type="dxa"/>
          </w:tcPr>
          <w:p w14:paraId="05DD2C0F" w14:textId="1C047EE7" w:rsidR="00044E1D" w:rsidRPr="00B24A0E" w:rsidRDefault="007B2A1F" w:rsidP="005E20C6">
            <w:pPr>
              <w:jc w:val="both"/>
              <w:rPr>
                <w:lang w:val="en-US"/>
              </w:rPr>
            </w:pPr>
            <w:r>
              <w:rPr>
                <w:lang w:val="en-US"/>
              </w:rPr>
              <w:t xml:space="preserve">The time synchronization error from the finite granularity of </w:t>
            </w:r>
            <w:r>
              <w:t xml:space="preserve">referenceTimeInfo-r16 IE should be captured in the network part and added on top of the network part budgets in the Uu interface budget calculations. The error to be added to the network budget can be </w:t>
            </w:r>
            <w:r w:rsidRPr="00F94CBF">
              <w:t>±5ns</w:t>
            </w:r>
            <w:r>
              <w:t>.</w:t>
            </w:r>
          </w:p>
        </w:tc>
      </w:tr>
      <w:tr w:rsidR="00044E1D" w14:paraId="6B91F583" w14:textId="77777777" w:rsidTr="005E20C6">
        <w:trPr>
          <w:trHeight w:val="443"/>
        </w:trPr>
        <w:tc>
          <w:tcPr>
            <w:tcW w:w="1466" w:type="dxa"/>
          </w:tcPr>
          <w:p w14:paraId="5DE4C055" w14:textId="30950B07" w:rsidR="00044E1D" w:rsidRPr="00825349" w:rsidRDefault="0082534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2BB35958" w14:textId="6F0DEE31" w:rsidR="00044E1D" w:rsidRPr="00825349" w:rsidRDefault="0082534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1A773DFE" w14:textId="78AE77ED" w:rsidR="00044E1D" w:rsidRPr="00825349" w:rsidRDefault="00825349" w:rsidP="005E20C6">
            <w:pPr>
              <w:jc w:val="both"/>
              <w:rPr>
                <w:rFonts w:eastAsiaTheme="minorEastAsia"/>
                <w:lang w:val="en-US" w:eastAsia="ja-JP"/>
              </w:rPr>
            </w:pPr>
            <w:r>
              <w:rPr>
                <w:rFonts w:eastAsiaTheme="minorEastAsia" w:hint="eastAsia"/>
                <w:lang w:val="en-US" w:eastAsia="ja-JP"/>
              </w:rPr>
              <w:t>T</w:t>
            </w:r>
            <w:r>
              <w:rPr>
                <w:rFonts w:eastAsiaTheme="minorEastAsia"/>
                <w:lang w:val="en-US" w:eastAsia="ja-JP"/>
              </w:rPr>
              <w:t xml:space="preserve">he value of </w:t>
            </w:r>
            <w:r w:rsidRPr="00825349">
              <w:rPr>
                <w:rFonts w:eastAsiaTheme="minorEastAsia" w:hint="eastAsia"/>
                <w:lang w:val="en-US" w:eastAsia="ja-JP"/>
              </w:rPr>
              <w:t>±</w:t>
            </w:r>
            <w:r w:rsidRPr="00825349">
              <w:rPr>
                <w:rFonts w:eastAsiaTheme="minorEastAsia"/>
                <w:lang w:val="en-US" w:eastAsia="ja-JP"/>
              </w:rPr>
              <w:t>5ns</w:t>
            </w:r>
            <w:r>
              <w:rPr>
                <w:rFonts w:eastAsiaTheme="minorEastAsia"/>
                <w:lang w:val="en-US" w:eastAsia="ja-JP"/>
              </w:rPr>
              <w:t xml:space="preserve"> can be used.</w:t>
            </w:r>
          </w:p>
        </w:tc>
      </w:tr>
      <w:tr w:rsidR="00044E1D" w14:paraId="1680AF84" w14:textId="77777777" w:rsidTr="005E20C6">
        <w:trPr>
          <w:trHeight w:val="443"/>
        </w:trPr>
        <w:tc>
          <w:tcPr>
            <w:tcW w:w="1466" w:type="dxa"/>
          </w:tcPr>
          <w:p w14:paraId="5984A44A" w14:textId="77777777" w:rsidR="00044E1D" w:rsidRDefault="00044E1D" w:rsidP="005E20C6">
            <w:pPr>
              <w:jc w:val="both"/>
              <w:rPr>
                <w:lang w:val="en-US"/>
              </w:rPr>
            </w:pPr>
          </w:p>
        </w:tc>
        <w:tc>
          <w:tcPr>
            <w:tcW w:w="1336" w:type="dxa"/>
          </w:tcPr>
          <w:p w14:paraId="509F94E8" w14:textId="77777777" w:rsidR="00044E1D" w:rsidRDefault="00044E1D" w:rsidP="005E20C6">
            <w:pPr>
              <w:jc w:val="both"/>
              <w:rPr>
                <w:lang w:val="en-US"/>
              </w:rPr>
            </w:pPr>
          </w:p>
        </w:tc>
        <w:tc>
          <w:tcPr>
            <w:tcW w:w="7055" w:type="dxa"/>
          </w:tcPr>
          <w:p w14:paraId="152062F3" w14:textId="77777777" w:rsidR="00044E1D" w:rsidRDefault="00044E1D" w:rsidP="005E20C6">
            <w:pPr>
              <w:jc w:val="both"/>
              <w:rPr>
                <w:lang w:val="en-US"/>
              </w:rPr>
            </w:pPr>
          </w:p>
        </w:tc>
      </w:tr>
      <w:tr w:rsidR="00044E1D" w14:paraId="60DC6FAC" w14:textId="77777777" w:rsidTr="005E20C6">
        <w:trPr>
          <w:trHeight w:val="443"/>
        </w:trPr>
        <w:tc>
          <w:tcPr>
            <w:tcW w:w="1466" w:type="dxa"/>
          </w:tcPr>
          <w:p w14:paraId="61DA0702" w14:textId="77777777" w:rsidR="00044E1D" w:rsidRDefault="00044E1D" w:rsidP="005E20C6">
            <w:pPr>
              <w:jc w:val="both"/>
              <w:rPr>
                <w:lang w:val="en-US"/>
              </w:rPr>
            </w:pPr>
          </w:p>
        </w:tc>
        <w:tc>
          <w:tcPr>
            <w:tcW w:w="1336" w:type="dxa"/>
          </w:tcPr>
          <w:p w14:paraId="044BD071" w14:textId="77777777" w:rsidR="00044E1D" w:rsidRDefault="00044E1D" w:rsidP="005E20C6">
            <w:pPr>
              <w:jc w:val="both"/>
              <w:rPr>
                <w:lang w:val="en-US"/>
              </w:rPr>
            </w:pPr>
          </w:p>
        </w:tc>
        <w:tc>
          <w:tcPr>
            <w:tcW w:w="7055" w:type="dxa"/>
          </w:tcPr>
          <w:p w14:paraId="6B882410" w14:textId="77777777" w:rsidR="00044E1D" w:rsidRDefault="00044E1D" w:rsidP="005E20C6">
            <w:pPr>
              <w:jc w:val="both"/>
              <w:rPr>
                <w:lang w:val="en-US"/>
              </w:rPr>
            </w:pPr>
          </w:p>
        </w:tc>
      </w:tr>
    </w:tbl>
    <w:p w14:paraId="70DC6BFD" w14:textId="77777777" w:rsidR="00044E1D" w:rsidRDefault="00044E1D" w:rsidP="00EA36DC">
      <w:pPr>
        <w:jc w:val="both"/>
      </w:pPr>
    </w:p>
    <w:p w14:paraId="3DECBE23" w14:textId="2BDF31D4" w:rsidR="006C2B1C" w:rsidRDefault="006C2B1C" w:rsidP="00EA36DC">
      <w:pPr>
        <w:jc w:val="both"/>
      </w:pPr>
      <w:r>
        <w:t>Based on the summary of Phase</w:t>
      </w:r>
      <w:r w:rsidR="00C57D51">
        <w:t>-</w:t>
      </w:r>
      <w:r>
        <w:t>1, it seems to be reasonable to assume a range between ±160ns and ±200ns for Scenario 1 as the network part time synchronization accuracy budget.</w:t>
      </w:r>
    </w:p>
    <w:p w14:paraId="7F52E765" w14:textId="209393E2" w:rsidR="00B57AD6" w:rsidRPr="00C57D51" w:rsidRDefault="00B57AD6" w:rsidP="00EA36DC">
      <w:pPr>
        <w:jc w:val="both"/>
        <w:rPr>
          <w:b/>
          <w:bCs/>
        </w:rPr>
      </w:pPr>
      <w:r w:rsidRPr="003D329E">
        <w:rPr>
          <w:b/>
          <w:bCs/>
        </w:rPr>
        <w:t xml:space="preserve">Question </w:t>
      </w:r>
      <w:r w:rsidR="00076D28">
        <w:rPr>
          <w:b/>
          <w:bCs/>
        </w:rPr>
        <w:t>19</w:t>
      </w:r>
      <w:r w:rsidRPr="00C57D51">
        <w:rPr>
          <w:b/>
          <w:bCs/>
        </w:rPr>
        <w:t xml:space="preserve">: </w:t>
      </w:r>
      <w:r w:rsidR="00994AC7" w:rsidRPr="00C57D51">
        <w:rPr>
          <w:b/>
          <w:bCs/>
        </w:rPr>
        <w:t xml:space="preserve">Do you agree that RAN2 should </w:t>
      </w:r>
      <w:r w:rsidRPr="00C57D51">
        <w:rPr>
          <w:b/>
          <w:bCs/>
        </w:rPr>
        <w:t xml:space="preserve">assume a network </w:t>
      </w:r>
      <w:r w:rsidR="00D97434" w:rsidRPr="00C57D51">
        <w:rPr>
          <w:b/>
          <w:bCs/>
        </w:rPr>
        <w:t xml:space="preserve">time synchronization accuracy </w:t>
      </w:r>
      <w:r w:rsidRPr="00C57D51">
        <w:rPr>
          <w:b/>
          <w:bCs/>
        </w:rPr>
        <w:t xml:space="preserve">budget </w:t>
      </w:r>
      <w:r w:rsidR="00B67F74" w:rsidRPr="00C57D51">
        <w:rPr>
          <w:b/>
          <w:bCs/>
        </w:rPr>
        <w:t xml:space="preserve">range </w:t>
      </w:r>
      <w:r w:rsidRPr="00C57D51">
        <w:rPr>
          <w:b/>
          <w:bCs/>
        </w:rPr>
        <w:t xml:space="preserve">between </w:t>
      </w:r>
      <w:r w:rsidR="003332FC" w:rsidRPr="00C57D51">
        <w:rPr>
          <w:b/>
          <w:bCs/>
        </w:rPr>
        <w:t>±</w:t>
      </w:r>
      <w:r w:rsidRPr="00C57D51">
        <w:rPr>
          <w:b/>
          <w:bCs/>
        </w:rPr>
        <w:t>160</w:t>
      </w:r>
      <w:r w:rsidR="003332FC" w:rsidRPr="00C57D51">
        <w:rPr>
          <w:b/>
          <w:bCs/>
        </w:rPr>
        <w:t>ns</w:t>
      </w:r>
      <w:r w:rsidRPr="00C57D51">
        <w:rPr>
          <w:b/>
          <w:bCs/>
        </w:rPr>
        <w:t xml:space="preserve"> and </w:t>
      </w:r>
      <w:r w:rsidR="003332FC" w:rsidRPr="00C57D51">
        <w:rPr>
          <w:b/>
          <w:bCs/>
        </w:rPr>
        <w:t>±</w:t>
      </w:r>
      <w:r w:rsidRPr="00C57D51">
        <w:rPr>
          <w:b/>
          <w:bCs/>
        </w:rPr>
        <w:t>200</w:t>
      </w:r>
      <w:r w:rsidR="003332FC" w:rsidRPr="00C57D51">
        <w:rPr>
          <w:b/>
          <w:bCs/>
        </w:rPr>
        <w:t>ns</w:t>
      </w:r>
      <w:r w:rsidRPr="00C57D51">
        <w:rPr>
          <w:b/>
          <w:bCs/>
        </w:rPr>
        <w:t xml:space="preserve"> for scenario 1 (control-to-control)?</w:t>
      </w:r>
    </w:p>
    <w:tbl>
      <w:tblPr>
        <w:tblStyle w:val="af4"/>
        <w:tblW w:w="9857" w:type="dxa"/>
        <w:tblLook w:val="04A0" w:firstRow="1" w:lastRow="0" w:firstColumn="1" w:lastColumn="0" w:noHBand="0" w:noVBand="1"/>
      </w:tblPr>
      <w:tblGrid>
        <w:gridCol w:w="1466"/>
        <w:gridCol w:w="1336"/>
        <w:gridCol w:w="7055"/>
      </w:tblGrid>
      <w:tr w:rsidR="00994AC7" w14:paraId="419213F0" w14:textId="77777777" w:rsidTr="00E66828">
        <w:trPr>
          <w:trHeight w:val="365"/>
        </w:trPr>
        <w:tc>
          <w:tcPr>
            <w:tcW w:w="1466" w:type="dxa"/>
            <w:shd w:val="clear" w:color="auto" w:fill="D5DCE4" w:themeFill="text2" w:themeFillTint="33"/>
          </w:tcPr>
          <w:p w14:paraId="78BDA4FE" w14:textId="77777777" w:rsidR="00994AC7" w:rsidRDefault="00994AC7" w:rsidP="00E66828">
            <w:pPr>
              <w:jc w:val="both"/>
              <w:rPr>
                <w:b/>
                <w:bCs/>
                <w:lang w:val="en-US"/>
              </w:rPr>
            </w:pPr>
            <w:r>
              <w:rPr>
                <w:b/>
                <w:bCs/>
                <w:lang w:val="en-US"/>
              </w:rPr>
              <w:t>Company</w:t>
            </w:r>
          </w:p>
        </w:tc>
        <w:tc>
          <w:tcPr>
            <w:tcW w:w="1336" w:type="dxa"/>
            <w:shd w:val="clear" w:color="auto" w:fill="D5DCE4" w:themeFill="text2" w:themeFillTint="33"/>
          </w:tcPr>
          <w:p w14:paraId="1E6F8C20" w14:textId="77777777" w:rsidR="00994AC7" w:rsidRDefault="00994AC7" w:rsidP="00E66828">
            <w:pPr>
              <w:jc w:val="both"/>
              <w:rPr>
                <w:b/>
                <w:bCs/>
                <w:lang w:val="en-US"/>
              </w:rPr>
            </w:pPr>
            <w:r>
              <w:rPr>
                <w:b/>
                <w:bCs/>
                <w:lang w:val="en-US"/>
              </w:rPr>
              <w:t>Yes/No</w:t>
            </w:r>
          </w:p>
        </w:tc>
        <w:tc>
          <w:tcPr>
            <w:tcW w:w="7055" w:type="dxa"/>
            <w:shd w:val="clear" w:color="auto" w:fill="D5DCE4" w:themeFill="text2" w:themeFillTint="33"/>
          </w:tcPr>
          <w:p w14:paraId="385F782C" w14:textId="77777777" w:rsidR="00994AC7" w:rsidRDefault="00994AC7" w:rsidP="00E66828">
            <w:pPr>
              <w:jc w:val="both"/>
              <w:rPr>
                <w:b/>
                <w:bCs/>
                <w:lang w:val="en-US"/>
              </w:rPr>
            </w:pPr>
            <w:r>
              <w:rPr>
                <w:b/>
                <w:bCs/>
                <w:lang w:val="en-US"/>
              </w:rPr>
              <w:t>Comments</w:t>
            </w:r>
          </w:p>
        </w:tc>
      </w:tr>
      <w:tr w:rsidR="00994AC7" w14:paraId="5533CBC6" w14:textId="77777777" w:rsidTr="00E66828">
        <w:trPr>
          <w:trHeight w:val="443"/>
        </w:trPr>
        <w:tc>
          <w:tcPr>
            <w:tcW w:w="1466" w:type="dxa"/>
          </w:tcPr>
          <w:p w14:paraId="1C13C3DE" w14:textId="1AED7AF7" w:rsidR="00994AC7" w:rsidRPr="00B24A0E" w:rsidRDefault="007B2A1F" w:rsidP="00E66828">
            <w:pPr>
              <w:jc w:val="both"/>
              <w:rPr>
                <w:lang w:val="en-US"/>
              </w:rPr>
            </w:pPr>
            <w:r>
              <w:rPr>
                <w:lang w:val="en-US"/>
              </w:rPr>
              <w:t>Nokia</w:t>
            </w:r>
          </w:p>
        </w:tc>
        <w:tc>
          <w:tcPr>
            <w:tcW w:w="1336" w:type="dxa"/>
          </w:tcPr>
          <w:p w14:paraId="3D4DE1C8" w14:textId="239A15D3" w:rsidR="00994AC7" w:rsidRDefault="007B2A1F" w:rsidP="00E66828">
            <w:pPr>
              <w:jc w:val="both"/>
              <w:rPr>
                <w:lang w:val="en-US"/>
              </w:rPr>
            </w:pPr>
            <w:r>
              <w:rPr>
                <w:lang w:val="en-US"/>
              </w:rPr>
              <w:t>Yes</w:t>
            </w:r>
          </w:p>
        </w:tc>
        <w:tc>
          <w:tcPr>
            <w:tcW w:w="7055" w:type="dxa"/>
          </w:tcPr>
          <w:p w14:paraId="6FDB9018" w14:textId="71C3CC63" w:rsidR="00994AC7" w:rsidRPr="00B24A0E" w:rsidRDefault="007B2A1F" w:rsidP="00E66828">
            <w:pPr>
              <w:jc w:val="both"/>
              <w:rPr>
                <w:lang w:val="en-US"/>
              </w:rPr>
            </w:pPr>
            <w:r>
              <w:rPr>
                <w:lang w:val="en-US"/>
              </w:rPr>
              <w:t>This is a reasonable compromise capturing the majority of companies views from Phase-1.</w:t>
            </w:r>
          </w:p>
        </w:tc>
      </w:tr>
      <w:tr w:rsidR="00994AC7" w14:paraId="3A1DC93D" w14:textId="77777777" w:rsidTr="00E66828">
        <w:trPr>
          <w:trHeight w:val="443"/>
        </w:trPr>
        <w:tc>
          <w:tcPr>
            <w:tcW w:w="1466" w:type="dxa"/>
          </w:tcPr>
          <w:p w14:paraId="3F1D49DD" w14:textId="4FDC531C" w:rsidR="00994AC7" w:rsidRPr="00AA346C" w:rsidRDefault="00AA346C"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61A78271" w14:textId="30C5538C" w:rsidR="00994AC7" w:rsidRPr="00AA346C" w:rsidRDefault="00AA346C"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72441D1D" w14:textId="77777777" w:rsidR="00994AC7" w:rsidRPr="00B24A0E" w:rsidRDefault="00994AC7" w:rsidP="00E66828">
            <w:pPr>
              <w:jc w:val="both"/>
              <w:rPr>
                <w:lang w:val="en-US"/>
              </w:rPr>
            </w:pPr>
          </w:p>
        </w:tc>
      </w:tr>
      <w:tr w:rsidR="00994AC7" w14:paraId="6F398B56" w14:textId="77777777" w:rsidTr="00E66828">
        <w:trPr>
          <w:trHeight w:val="443"/>
        </w:trPr>
        <w:tc>
          <w:tcPr>
            <w:tcW w:w="1466" w:type="dxa"/>
          </w:tcPr>
          <w:p w14:paraId="23BDEBA0" w14:textId="77777777" w:rsidR="00994AC7" w:rsidRDefault="00994AC7" w:rsidP="00E66828">
            <w:pPr>
              <w:jc w:val="both"/>
              <w:rPr>
                <w:lang w:val="en-US"/>
              </w:rPr>
            </w:pPr>
          </w:p>
        </w:tc>
        <w:tc>
          <w:tcPr>
            <w:tcW w:w="1336" w:type="dxa"/>
          </w:tcPr>
          <w:p w14:paraId="48051105" w14:textId="77777777" w:rsidR="00994AC7" w:rsidRDefault="00994AC7" w:rsidP="00E66828">
            <w:pPr>
              <w:jc w:val="both"/>
              <w:rPr>
                <w:lang w:val="en-US"/>
              </w:rPr>
            </w:pPr>
          </w:p>
        </w:tc>
        <w:tc>
          <w:tcPr>
            <w:tcW w:w="7055" w:type="dxa"/>
          </w:tcPr>
          <w:p w14:paraId="056AD9FE" w14:textId="77777777" w:rsidR="00994AC7" w:rsidRDefault="00994AC7" w:rsidP="00E66828">
            <w:pPr>
              <w:jc w:val="both"/>
              <w:rPr>
                <w:lang w:val="en-US"/>
              </w:rPr>
            </w:pPr>
          </w:p>
        </w:tc>
      </w:tr>
      <w:tr w:rsidR="00994AC7" w14:paraId="5E9F1649" w14:textId="77777777" w:rsidTr="00E66828">
        <w:trPr>
          <w:trHeight w:val="443"/>
        </w:trPr>
        <w:tc>
          <w:tcPr>
            <w:tcW w:w="1466" w:type="dxa"/>
          </w:tcPr>
          <w:p w14:paraId="0DA34693" w14:textId="77777777" w:rsidR="00994AC7" w:rsidRDefault="00994AC7" w:rsidP="00E66828">
            <w:pPr>
              <w:jc w:val="both"/>
              <w:rPr>
                <w:lang w:val="en-US"/>
              </w:rPr>
            </w:pPr>
          </w:p>
        </w:tc>
        <w:tc>
          <w:tcPr>
            <w:tcW w:w="1336" w:type="dxa"/>
          </w:tcPr>
          <w:p w14:paraId="4BD73145" w14:textId="77777777" w:rsidR="00994AC7" w:rsidRDefault="00994AC7" w:rsidP="00E66828">
            <w:pPr>
              <w:jc w:val="both"/>
              <w:rPr>
                <w:lang w:val="en-US"/>
              </w:rPr>
            </w:pPr>
          </w:p>
        </w:tc>
        <w:tc>
          <w:tcPr>
            <w:tcW w:w="7055" w:type="dxa"/>
          </w:tcPr>
          <w:p w14:paraId="198A02EE" w14:textId="77777777" w:rsidR="00994AC7" w:rsidRDefault="00994AC7" w:rsidP="00E66828">
            <w:pPr>
              <w:jc w:val="both"/>
              <w:rPr>
                <w:lang w:val="en-US"/>
              </w:rPr>
            </w:pPr>
          </w:p>
        </w:tc>
      </w:tr>
    </w:tbl>
    <w:p w14:paraId="3ECE2B7C" w14:textId="77777777" w:rsidR="005768DE" w:rsidRDefault="005768DE" w:rsidP="005768DE">
      <w:pPr>
        <w:jc w:val="both"/>
        <w:rPr>
          <w:highlight w:val="yellow"/>
        </w:rPr>
      </w:pPr>
    </w:p>
    <w:p w14:paraId="665718A1" w14:textId="614D2D39" w:rsidR="001A2B52" w:rsidRPr="00C57D51" w:rsidRDefault="001A2B52" w:rsidP="005768DE">
      <w:pPr>
        <w:jc w:val="both"/>
      </w:pPr>
      <w:r>
        <w:t>Based on the summary of Phase</w:t>
      </w:r>
      <w:r w:rsidR="00C57D51">
        <w:t>-</w:t>
      </w:r>
      <w:r>
        <w:t>1, it seems to be reasonable to assume that the network part time synchronization accuracy budget for Scenario 2 is twice the budget for Scenario 1.</w:t>
      </w:r>
    </w:p>
    <w:p w14:paraId="1BB1AF5E" w14:textId="157BDD13" w:rsidR="00D507BB" w:rsidRPr="00C57D51" w:rsidRDefault="005768DE" w:rsidP="00EA36DC">
      <w:pPr>
        <w:jc w:val="both"/>
        <w:rPr>
          <w:b/>
          <w:bCs/>
        </w:rPr>
      </w:pPr>
      <w:r w:rsidRPr="003D329E">
        <w:rPr>
          <w:b/>
          <w:bCs/>
        </w:rPr>
        <w:lastRenderedPageBreak/>
        <w:t xml:space="preserve">Question </w:t>
      </w:r>
      <w:r w:rsidR="000700BE">
        <w:rPr>
          <w:b/>
          <w:bCs/>
        </w:rPr>
        <w:t>2</w:t>
      </w:r>
      <w:r w:rsidR="00076D28">
        <w:rPr>
          <w:b/>
          <w:bCs/>
        </w:rPr>
        <w:t>0</w:t>
      </w:r>
      <w:r w:rsidRPr="00C57D51">
        <w:rPr>
          <w:b/>
          <w:bCs/>
        </w:rPr>
        <w:t xml:space="preserve">: </w:t>
      </w:r>
      <w:r w:rsidR="005437DD" w:rsidRPr="00C57D51">
        <w:rPr>
          <w:b/>
          <w:bCs/>
        </w:rPr>
        <w:t>Do you agree</w:t>
      </w:r>
      <w:r w:rsidRPr="00C57D51">
        <w:rPr>
          <w:b/>
          <w:bCs/>
        </w:rPr>
        <w:t xml:space="preserve"> to assume a network budget of 2x Scenario 1 for scenario 2 (control-to-control</w:t>
      </w:r>
      <w:r w:rsidR="00D97434" w:rsidRPr="00C57D51">
        <w:rPr>
          <w:b/>
          <w:bCs/>
        </w:rPr>
        <w:t>, with GM connected to a node behind a UE</w:t>
      </w:r>
      <w:r w:rsidRPr="00C57D51">
        <w:rPr>
          <w:b/>
          <w:bCs/>
        </w:rPr>
        <w:t>)?</w:t>
      </w:r>
      <w:r w:rsidR="004E0BA3" w:rsidRPr="00C57D51">
        <w:rPr>
          <w:b/>
          <w:bCs/>
        </w:rPr>
        <w:t xml:space="preserve"> If you do not agree, please indicate the budget to be assumed for </w:t>
      </w:r>
      <w:r w:rsidR="00C57D51">
        <w:rPr>
          <w:b/>
          <w:bCs/>
        </w:rPr>
        <w:t>s</w:t>
      </w:r>
      <w:r w:rsidR="004E0BA3" w:rsidRPr="00C57D51">
        <w:rPr>
          <w:b/>
          <w:bCs/>
        </w:rPr>
        <w:t>cenario 2</w:t>
      </w:r>
      <w:r w:rsidR="009A1325" w:rsidRPr="00C57D51">
        <w:rPr>
          <w:b/>
          <w:bCs/>
        </w:rPr>
        <w:t xml:space="preserve"> (e.g. the maximum number of hops between the 5GM and any two gNBs)</w:t>
      </w:r>
      <w:r w:rsidR="004E0BA3" w:rsidRPr="00C57D51">
        <w:rPr>
          <w:b/>
          <w:bCs/>
        </w:rPr>
        <w:t>.</w:t>
      </w:r>
    </w:p>
    <w:tbl>
      <w:tblPr>
        <w:tblStyle w:val="af4"/>
        <w:tblW w:w="9857" w:type="dxa"/>
        <w:tblLook w:val="04A0" w:firstRow="1" w:lastRow="0" w:firstColumn="1" w:lastColumn="0" w:noHBand="0" w:noVBand="1"/>
      </w:tblPr>
      <w:tblGrid>
        <w:gridCol w:w="1466"/>
        <w:gridCol w:w="1336"/>
        <w:gridCol w:w="7055"/>
      </w:tblGrid>
      <w:tr w:rsidR="005437DD" w14:paraId="4E8B0BAC" w14:textId="77777777" w:rsidTr="00E66828">
        <w:trPr>
          <w:trHeight w:val="365"/>
        </w:trPr>
        <w:tc>
          <w:tcPr>
            <w:tcW w:w="1466" w:type="dxa"/>
            <w:shd w:val="clear" w:color="auto" w:fill="D5DCE4" w:themeFill="text2" w:themeFillTint="33"/>
          </w:tcPr>
          <w:p w14:paraId="0E6E859B" w14:textId="77777777" w:rsidR="005437DD" w:rsidRDefault="005437DD" w:rsidP="00E66828">
            <w:pPr>
              <w:jc w:val="both"/>
              <w:rPr>
                <w:b/>
                <w:bCs/>
                <w:lang w:val="en-US"/>
              </w:rPr>
            </w:pPr>
            <w:r>
              <w:rPr>
                <w:b/>
                <w:bCs/>
                <w:lang w:val="en-US"/>
              </w:rPr>
              <w:t>Company</w:t>
            </w:r>
          </w:p>
        </w:tc>
        <w:tc>
          <w:tcPr>
            <w:tcW w:w="1336" w:type="dxa"/>
            <w:shd w:val="clear" w:color="auto" w:fill="D5DCE4" w:themeFill="text2" w:themeFillTint="33"/>
          </w:tcPr>
          <w:p w14:paraId="41083951" w14:textId="77777777" w:rsidR="005437DD" w:rsidRDefault="005437DD" w:rsidP="00E66828">
            <w:pPr>
              <w:jc w:val="both"/>
              <w:rPr>
                <w:b/>
                <w:bCs/>
                <w:lang w:val="en-US"/>
              </w:rPr>
            </w:pPr>
            <w:r>
              <w:rPr>
                <w:b/>
                <w:bCs/>
                <w:lang w:val="en-US"/>
              </w:rPr>
              <w:t>Yes/No</w:t>
            </w:r>
          </w:p>
        </w:tc>
        <w:tc>
          <w:tcPr>
            <w:tcW w:w="7055" w:type="dxa"/>
            <w:shd w:val="clear" w:color="auto" w:fill="D5DCE4" w:themeFill="text2" w:themeFillTint="33"/>
          </w:tcPr>
          <w:p w14:paraId="738BA021" w14:textId="77777777" w:rsidR="005437DD" w:rsidRDefault="005437DD" w:rsidP="00E66828">
            <w:pPr>
              <w:jc w:val="both"/>
              <w:rPr>
                <w:b/>
                <w:bCs/>
                <w:lang w:val="en-US"/>
              </w:rPr>
            </w:pPr>
            <w:r>
              <w:rPr>
                <w:b/>
                <w:bCs/>
                <w:lang w:val="en-US"/>
              </w:rPr>
              <w:t>Comments</w:t>
            </w:r>
          </w:p>
        </w:tc>
      </w:tr>
      <w:tr w:rsidR="005437DD" w14:paraId="6A26AE99" w14:textId="77777777" w:rsidTr="00E66828">
        <w:trPr>
          <w:trHeight w:val="443"/>
        </w:trPr>
        <w:tc>
          <w:tcPr>
            <w:tcW w:w="1466" w:type="dxa"/>
          </w:tcPr>
          <w:p w14:paraId="474B9EB9" w14:textId="4B9E8A62" w:rsidR="005437DD" w:rsidRPr="00B24A0E" w:rsidRDefault="007B2A1F" w:rsidP="00E66828">
            <w:pPr>
              <w:jc w:val="both"/>
              <w:rPr>
                <w:lang w:val="en-US"/>
              </w:rPr>
            </w:pPr>
            <w:r>
              <w:rPr>
                <w:lang w:val="en-US"/>
              </w:rPr>
              <w:t>Nokia</w:t>
            </w:r>
          </w:p>
        </w:tc>
        <w:tc>
          <w:tcPr>
            <w:tcW w:w="1336" w:type="dxa"/>
          </w:tcPr>
          <w:p w14:paraId="3B1505DC" w14:textId="5AC40FC5" w:rsidR="005437DD" w:rsidRDefault="007B2A1F" w:rsidP="00E66828">
            <w:pPr>
              <w:jc w:val="both"/>
              <w:rPr>
                <w:lang w:val="en-US"/>
              </w:rPr>
            </w:pPr>
            <w:r>
              <w:rPr>
                <w:lang w:val="en-US"/>
              </w:rPr>
              <w:t>Yes</w:t>
            </w:r>
          </w:p>
        </w:tc>
        <w:tc>
          <w:tcPr>
            <w:tcW w:w="7055" w:type="dxa"/>
          </w:tcPr>
          <w:p w14:paraId="1951DBC4" w14:textId="77777777" w:rsidR="007B2A1F" w:rsidRDefault="007B2A1F" w:rsidP="007B2A1F">
            <w:pPr>
              <w:jc w:val="both"/>
              <w:rPr>
                <w:lang w:val="en-US"/>
              </w:rPr>
            </w:pPr>
            <w:r>
              <w:rPr>
                <w:lang w:val="en-US"/>
              </w:rPr>
              <w:t>This is a reasonable compromise of companies views expressed in Phase-1.</w:t>
            </w:r>
          </w:p>
          <w:p w14:paraId="308E9CEB" w14:textId="7468A0DA" w:rsidR="005437DD" w:rsidRPr="00B24A0E" w:rsidRDefault="007B2A1F" w:rsidP="007B2A1F">
            <w:pPr>
              <w:jc w:val="both"/>
              <w:rPr>
                <w:lang w:val="en-US"/>
              </w:rPr>
            </w:pPr>
            <w:r>
              <w:rPr>
                <w:lang w:val="en-US"/>
              </w:rPr>
              <w:t>We do consider this to be a pessimistic (too high) accuracy budget as the time synchronization accuracy of the two network budget can be semi-correlated by either sharing some PTP hops or by being served by the same gNB.</w:t>
            </w:r>
          </w:p>
        </w:tc>
      </w:tr>
      <w:tr w:rsidR="005437DD" w14:paraId="255174D5" w14:textId="77777777" w:rsidTr="00E66828">
        <w:trPr>
          <w:trHeight w:val="443"/>
        </w:trPr>
        <w:tc>
          <w:tcPr>
            <w:tcW w:w="1466" w:type="dxa"/>
          </w:tcPr>
          <w:p w14:paraId="69050B81" w14:textId="3AC1F685" w:rsidR="005437DD" w:rsidRPr="00CB2C19" w:rsidRDefault="00CB2C1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01975199" w14:textId="19C4226C" w:rsidR="005437DD" w:rsidRPr="00CB2C19" w:rsidRDefault="00CB2C1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2522061E" w14:textId="0574AE53" w:rsidR="005437DD" w:rsidRPr="00CB2C19" w:rsidRDefault="005437DD" w:rsidP="00E66828">
            <w:pPr>
              <w:jc w:val="both"/>
              <w:rPr>
                <w:rFonts w:eastAsiaTheme="minorEastAsia"/>
                <w:lang w:val="en-US" w:eastAsia="ja-JP"/>
              </w:rPr>
            </w:pPr>
          </w:p>
        </w:tc>
      </w:tr>
      <w:tr w:rsidR="005437DD" w14:paraId="5D50EFFF" w14:textId="77777777" w:rsidTr="00E66828">
        <w:trPr>
          <w:trHeight w:val="443"/>
        </w:trPr>
        <w:tc>
          <w:tcPr>
            <w:tcW w:w="1466" w:type="dxa"/>
          </w:tcPr>
          <w:p w14:paraId="40FBDCBE" w14:textId="77777777" w:rsidR="005437DD" w:rsidRDefault="005437DD" w:rsidP="00E66828">
            <w:pPr>
              <w:jc w:val="both"/>
              <w:rPr>
                <w:lang w:val="en-US"/>
              </w:rPr>
            </w:pPr>
          </w:p>
        </w:tc>
        <w:tc>
          <w:tcPr>
            <w:tcW w:w="1336" w:type="dxa"/>
          </w:tcPr>
          <w:p w14:paraId="1950408D" w14:textId="77777777" w:rsidR="005437DD" w:rsidRDefault="005437DD" w:rsidP="00E66828">
            <w:pPr>
              <w:jc w:val="both"/>
              <w:rPr>
                <w:lang w:val="en-US"/>
              </w:rPr>
            </w:pPr>
          </w:p>
        </w:tc>
        <w:tc>
          <w:tcPr>
            <w:tcW w:w="7055" w:type="dxa"/>
          </w:tcPr>
          <w:p w14:paraId="36C92303" w14:textId="77777777" w:rsidR="005437DD" w:rsidRDefault="005437DD" w:rsidP="00E66828">
            <w:pPr>
              <w:jc w:val="both"/>
              <w:rPr>
                <w:lang w:val="en-US"/>
              </w:rPr>
            </w:pPr>
          </w:p>
        </w:tc>
      </w:tr>
      <w:tr w:rsidR="005437DD" w14:paraId="49AD7DD9" w14:textId="77777777" w:rsidTr="00E66828">
        <w:trPr>
          <w:trHeight w:val="443"/>
        </w:trPr>
        <w:tc>
          <w:tcPr>
            <w:tcW w:w="1466" w:type="dxa"/>
          </w:tcPr>
          <w:p w14:paraId="0513F58A" w14:textId="77777777" w:rsidR="005437DD" w:rsidRDefault="005437DD" w:rsidP="00E66828">
            <w:pPr>
              <w:jc w:val="both"/>
              <w:rPr>
                <w:lang w:val="en-US"/>
              </w:rPr>
            </w:pPr>
          </w:p>
        </w:tc>
        <w:tc>
          <w:tcPr>
            <w:tcW w:w="1336" w:type="dxa"/>
          </w:tcPr>
          <w:p w14:paraId="69BF51D3" w14:textId="77777777" w:rsidR="005437DD" w:rsidRDefault="005437DD" w:rsidP="00E66828">
            <w:pPr>
              <w:jc w:val="both"/>
              <w:rPr>
                <w:lang w:val="en-US"/>
              </w:rPr>
            </w:pPr>
          </w:p>
        </w:tc>
        <w:tc>
          <w:tcPr>
            <w:tcW w:w="7055" w:type="dxa"/>
          </w:tcPr>
          <w:p w14:paraId="6BB2E94F" w14:textId="77777777" w:rsidR="005437DD" w:rsidRDefault="005437DD" w:rsidP="00E66828">
            <w:pPr>
              <w:jc w:val="both"/>
              <w:rPr>
                <w:lang w:val="en-US"/>
              </w:rPr>
            </w:pPr>
          </w:p>
        </w:tc>
      </w:tr>
    </w:tbl>
    <w:p w14:paraId="05ABFBA2" w14:textId="77777777" w:rsidR="005768DE" w:rsidRDefault="005768DE" w:rsidP="00EA36DC">
      <w:pPr>
        <w:jc w:val="both"/>
      </w:pPr>
    </w:p>
    <w:p w14:paraId="768A1111" w14:textId="140C431F" w:rsidR="001A2B52" w:rsidRDefault="001A2B52" w:rsidP="001A2B52">
      <w:pPr>
        <w:jc w:val="both"/>
      </w:pPr>
      <w:r>
        <w:t>Based on the summary of Phase</w:t>
      </w:r>
      <w:r w:rsidR="00C57D51">
        <w:t>-</w:t>
      </w:r>
      <w:r>
        <w:t>1, it seems to be reasonable to assume ±100ns for Scenario 3 as the network part time synchronization accuracy budget.</w:t>
      </w:r>
    </w:p>
    <w:p w14:paraId="29BDB243" w14:textId="3577BC54" w:rsidR="001A2B52" w:rsidRPr="00C57D51" w:rsidRDefault="001A2B52" w:rsidP="001A2B52">
      <w:pPr>
        <w:jc w:val="both"/>
        <w:rPr>
          <w:b/>
          <w:bCs/>
        </w:rPr>
      </w:pPr>
      <w:r w:rsidRPr="003D329E">
        <w:rPr>
          <w:b/>
          <w:bCs/>
        </w:rPr>
        <w:t xml:space="preserve">Question </w:t>
      </w:r>
      <w:r w:rsidR="000700BE">
        <w:rPr>
          <w:b/>
          <w:bCs/>
        </w:rPr>
        <w:t>2</w:t>
      </w:r>
      <w:r w:rsidR="00076D28">
        <w:rPr>
          <w:b/>
          <w:bCs/>
        </w:rPr>
        <w:t>1</w:t>
      </w:r>
      <w:r w:rsidRPr="00C57D51">
        <w:rPr>
          <w:b/>
          <w:bCs/>
        </w:rPr>
        <w:t>: Do you agree that RAN2 should assume ±100ns as network time synchronization accuracy budget for scenario 3 (smart grid).</w:t>
      </w:r>
    </w:p>
    <w:tbl>
      <w:tblPr>
        <w:tblStyle w:val="af4"/>
        <w:tblW w:w="9857" w:type="dxa"/>
        <w:tblLook w:val="04A0" w:firstRow="1" w:lastRow="0" w:firstColumn="1" w:lastColumn="0" w:noHBand="0" w:noVBand="1"/>
      </w:tblPr>
      <w:tblGrid>
        <w:gridCol w:w="1466"/>
        <w:gridCol w:w="1336"/>
        <w:gridCol w:w="7055"/>
      </w:tblGrid>
      <w:tr w:rsidR="001A2B52" w14:paraId="08C481A8" w14:textId="77777777" w:rsidTr="005E20C6">
        <w:trPr>
          <w:trHeight w:val="365"/>
        </w:trPr>
        <w:tc>
          <w:tcPr>
            <w:tcW w:w="1466" w:type="dxa"/>
            <w:shd w:val="clear" w:color="auto" w:fill="D5DCE4" w:themeFill="text2" w:themeFillTint="33"/>
          </w:tcPr>
          <w:p w14:paraId="6D6C7C32" w14:textId="77777777" w:rsidR="001A2B52" w:rsidRDefault="001A2B52" w:rsidP="005E20C6">
            <w:pPr>
              <w:jc w:val="both"/>
              <w:rPr>
                <w:b/>
                <w:bCs/>
                <w:lang w:val="en-US"/>
              </w:rPr>
            </w:pPr>
            <w:r>
              <w:rPr>
                <w:b/>
                <w:bCs/>
                <w:lang w:val="en-US"/>
              </w:rPr>
              <w:t>Company</w:t>
            </w:r>
          </w:p>
        </w:tc>
        <w:tc>
          <w:tcPr>
            <w:tcW w:w="1336" w:type="dxa"/>
            <w:shd w:val="clear" w:color="auto" w:fill="D5DCE4" w:themeFill="text2" w:themeFillTint="33"/>
          </w:tcPr>
          <w:p w14:paraId="75E56B6B" w14:textId="77777777" w:rsidR="001A2B52" w:rsidRDefault="001A2B52" w:rsidP="005E20C6">
            <w:pPr>
              <w:jc w:val="both"/>
              <w:rPr>
                <w:b/>
                <w:bCs/>
                <w:lang w:val="en-US"/>
              </w:rPr>
            </w:pPr>
            <w:r>
              <w:rPr>
                <w:b/>
                <w:bCs/>
                <w:lang w:val="en-US"/>
              </w:rPr>
              <w:t>Yes/No</w:t>
            </w:r>
          </w:p>
        </w:tc>
        <w:tc>
          <w:tcPr>
            <w:tcW w:w="7055" w:type="dxa"/>
            <w:shd w:val="clear" w:color="auto" w:fill="D5DCE4" w:themeFill="text2" w:themeFillTint="33"/>
          </w:tcPr>
          <w:p w14:paraId="7D56DF61" w14:textId="77777777" w:rsidR="001A2B52" w:rsidRDefault="001A2B52" w:rsidP="005E20C6">
            <w:pPr>
              <w:jc w:val="both"/>
              <w:rPr>
                <w:b/>
                <w:bCs/>
                <w:lang w:val="en-US"/>
              </w:rPr>
            </w:pPr>
            <w:r>
              <w:rPr>
                <w:b/>
                <w:bCs/>
                <w:lang w:val="en-US"/>
              </w:rPr>
              <w:t>Comments</w:t>
            </w:r>
          </w:p>
        </w:tc>
      </w:tr>
      <w:tr w:rsidR="001A2B52" w14:paraId="04C558C4" w14:textId="77777777" w:rsidTr="005E20C6">
        <w:trPr>
          <w:trHeight w:val="443"/>
        </w:trPr>
        <w:tc>
          <w:tcPr>
            <w:tcW w:w="1466" w:type="dxa"/>
          </w:tcPr>
          <w:p w14:paraId="75AEAF6B" w14:textId="7AC4CECC" w:rsidR="001A2B52" w:rsidRPr="00B24A0E" w:rsidRDefault="007B2A1F" w:rsidP="005E20C6">
            <w:pPr>
              <w:jc w:val="both"/>
              <w:rPr>
                <w:lang w:val="en-US"/>
              </w:rPr>
            </w:pPr>
            <w:r>
              <w:rPr>
                <w:lang w:val="en-US"/>
              </w:rPr>
              <w:t>Nokia</w:t>
            </w:r>
          </w:p>
        </w:tc>
        <w:tc>
          <w:tcPr>
            <w:tcW w:w="1336" w:type="dxa"/>
          </w:tcPr>
          <w:p w14:paraId="498C8E36" w14:textId="70D6CEB1" w:rsidR="001A2B52" w:rsidRDefault="007B2A1F" w:rsidP="005E20C6">
            <w:pPr>
              <w:jc w:val="both"/>
              <w:rPr>
                <w:lang w:val="en-US"/>
              </w:rPr>
            </w:pPr>
            <w:r>
              <w:rPr>
                <w:lang w:val="en-US"/>
              </w:rPr>
              <w:t>Yes</w:t>
            </w:r>
          </w:p>
        </w:tc>
        <w:tc>
          <w:tcPr>
            <w:tcW w:w="7055" w:type="dxa"/>
          </w:tcPr>
          <w:p w14:paraId="30388EA7" w14:textId="77777777" w:rsidR="001A2B52" w:rsidRPr="00B24A0E" w:rsidRDefault="001A2B52" w:rsidP="005E20C6">
            <w:pPr>
              <w:jc w:val="both"/>
              <w:rPr>
                <w:lang w:val="en-US"/>
              </w:rPr>
            </w:pPr>
          </w:p>
        </w:tc>
      </w:tr>
      <w:tr w:rsidR="001A2B52" w14:paraId="720A5F56" w14:textId="77777777" w:rsidTr="005E20C6">
        <w:trPr>
          <w:trHeight w:val="443"/>
        </w:trPr>
        <w:tc>
          <w:tcPr>
            <w:tcW w:w="1466" w:type="dxa"/>
          </w:tcPr>
          <w:p w14:paraId="21EAFE3E" w14:textId="374144DA" w:rsidR="001A2B52" w:rsidRPr="00CB2C19" w:rsidRDefault="00CB2C1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4F285C5A" w14:textId="1EBA379D" w:rsidR="001A2B52" w:rsidRPr="00CB2C19" w:rsidRDefault="00CB2C1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5A6BBBA4" w14:textId="77777777" w:rsidR="001A2B52" w:rsidRPr="00B24A0E" w:rsidRDefault="001A2B52" w:rsidP="005E20C6">
            <w:pPr>
              <w:jc w:val="both"/>
              <w:rPr>
                <w:lang w:val="en-US"/>
              </w:rPr>
            </w:pPr>
          </w:p>
        </w:tc>
      </w:tr>
      <w:tr w:rsidR="001A2B52" w14:paraId="21A00856" w14:textId="77777777" w:rsidTr="005E20C6">
        <w:trPr>
          <w:trHeight w:val="443"/>
        </w:trPr>
        <w:tc>
          <w:tcPr>
            <w:tcW w:w="1466" w:type="dxa"/>
          </w:tcPr>
          <w:p w14:paraId="12F86181" w14:textId="77777777" w:rsidR="001A2B52" w:rsidRDefault="001A2B52" w:rsidP="005E20C6">
            <w:pPr>
              <w:jc w:val="both"/>
              <w:rPr>
                <w:lang w:val="en-US"/>
              </w:rPr>
            </w:pPr>
          </w:p>
        </w:tc>
        <w:tc>
          <w:tcPr>
            <w:tcW w:w="1336" w:type="dxa"/>
          </w:tcPr>
          <w:p w14:paraId="5DC13DB2" w14:textId="77777777" w:rsidR="001A2B52" w:rsidRDefault="001A2B52" w:rsidP="005E20C6">
            <w:pPr>
              <w:jc w:val="both"/>
              <w:rPr>
                <w:lang w:val="en-US"/>
              </w:rPr>
            </w:pPr>
          </w:p>
        </w:tc>
        <w:tc>
          <w:tcPr>
            <w:tcW w:w="7055" w:type="dxa"/>
          </w:tcPr>
          <w:p w14:paraId="5968B978" w14:textId="77777777" w:rsidR="001A2B52" w:rsidRDefault="001A2B52" w:rsidP="005E20C6">
            <w:pPr>
              <w:jc w:val="both"/>
              <w:rPr>
                <w:lang w:val="en-US"/>
              </w:rPr>
            </w:pPr>
          </w:p>
        </w:tc>
      </w:tr>
      <w:tr w:rsidR="001A2B52" w14:paraId="2BF7EDFD" w14:textId="77777777" w:rsidTr="005E20C6">
        <w:trPr>
          <w:trHeight w:val="443"/>
        </w:trPr>
        <w:tc>
          <w:tcPr>
            <w:tcW w:w="1466" w:type="dxa"/>
          </w:tcPr>
          <w:p w14:paraId="136C999F" w14:textId="77777777" w:rsidR="001A2B52" w:rsidRDefault="001A2B52" w:rsidP="005E20C6">
            <w:pPr>
              <w:jc w:val="both"/>
              <w:rPr>
                <w:lang w:val="en-US"/>
              </w:rPr>
            </w:pPr>
          </w:p>
        </w:tc>
        <w:tc>
          <w:tcPr>
            <w:tcW w:w="1336" w:type="dxa"/>
          </w:tcPr>
          <w:p w14:paraId="484E1C16" w14:textId="77777777" w:rsidR="001A2B52" w:rsidRDefault="001A2B52" w:rsidP="005E20C6">
            <w:pPr>
              <w:jc w:val="both"/>
              <w:rPr>
                <w:lang w:val="en-US"/>
              </w:rPr>
            </w:pPr>
          </w:p>
        </w:tc>
        <w:tc>
          <w:tcPr>
            <w:tcW w:w="7055" w:type="dxa"/>
          </w:tcPr>
          <w:p w14:paraId="77986216" w14:textId="77777777" w:rsidR="001A2B52" w:rsidRDefault="001A2B52" w:rsidP="005E20C6">
            <w:pPr>
              <w:jc w:val="both"/>
              <w:rPr>
                <w:lang w:val="en-US"/>
              </w:rPr>
            </w:pPr>
          </w:p>
        </w:tc>
      </w:tr>
    </w:tbl>
    <w:p w14:paraId="2864F721" w14:textId="77777777" w:rsidR="00D507BB" w:rsidRDefault="00D507BB" w:rsidP="00EA36DC">
      <w:pPr>
        <w:jc w:val="both"/>
      </w:pPr>
    </w:p>
    <w:p w14:paraId="0B7F6C5C" w14:textId="45AF775D" w:rsidR="0016417F" w:rsidRDefault="000700BE" w:rsidP="00A51331">
      <w:pPr>
        <w:jc w:val="both"/>
      </w:pPr>
      <w:r>
        <w:t xml:space="preserve">Moreover, we would like to check company’s views on </w:t>
      </w:r>
      <w:r w:rsidR="006F652C">
        <w:t>the timeliness</w:t>
      </w:r>
      <w:r>
        <w:t xml:space="preserve"> issue raised in </w:t>
      </w:r>
      <w:r w:rsidR="006F652C">
        <w:t>Question 13 during Phase-1.</w:t>
      </w:r>
    </w:p>
    <w:p w14:paraId="1176B04A" w14:textId="59888555" w:rsidR="0016417F" w:rsidRPr="00C57D51" w:rsidRDefault="0016417F" w:rsidP="00A51331">
      <w:pPr>
        <w:jc w:val="both"/>
        <w:rPr>
          <w:b/>
          <w:bCs/>
        </w:rPr>
      </w:pPr>
      <w:r w:rsidRPr="003D329E">
        <w:rPr>
          <w:b/>
          <w:bCs/>
        </w:rPr>
        <w:t xml:space="preserve">Question </w:t>
      </w:r>
      <w:r w:rsidR="000700BE" w:rsidRPr="00C57D51">
        <w:rPr>
          <w:b/>
          <w:bCs/>
        </w:rPr>
        <w:t>2</w:t>
      </w:r>
      <w:r w:rsidR="00076D28">
        <w:rPr>
          <w:b/>
          <w:bCs/>
        </w:rPr>
        <w:t>2</w:t>
      </w:r>
      <w:r w:rsidRPr="00C57D51">
        <w:rPr>
          <w:b/>
          <w:bCs/>
        </w:rPr>
        <w:t xml:space="preserve">: Do companies </w:t>
      </w:r>
      <w:r w:rsidR="005D671D" w:rsidRPr="00C57D51">
        <w:rPr>
          <w:b/>
          <w:bCs/>
        </w:rPr>
        <w:t>agree with the</w:t>
      </w:r>
      <w:r w:rsidRPr="00C57D51">
        <w:rPr>
          <w:b/>
          <w:bCs/>
        </w:rPr>
        <w:t xml:space="preserve"> issue</w:t>
      </w:r>
      <w:r w:rsidR="005D671D" w:rsidRPr="00C57D51">
        <w:rPr>
          <w:b/>
          <w:bCs/>
        </w:rPr>
        <w:t xml:space="preserve"> raised</w:t>
      </w:r>
      <w:r w:rsidRPr="00C57D51">
        <w:rPr>
          <w:b/>
          <w:bCs/>
        </w:rPr>
        <w:t xml:space="preserve"> </w:t>
      </w:r>
      <w:r w:rsidR="005D671D" w:rsidRPr="00C57D51">
        <w:rPr>
          <w:b/>
          <w:bCs/>
        </w:rPr>
        <w:t>by</w:t>
      </w:r>
      <w:r w:rsidRPr="00C57D51">
        <w:rPr>
          <w:b/>
          <w:bCs/>
        </w:rPr>
        <w:t xml:space="preserve"> </w:t>
      </w:r>
      <w:r w:rsidR="0053180B" w:rsidRPr="00C57D51">
        <w:rPr>
          <w:b/>
          <w:bCs/>
        </w:rPr>
        <w:t>one company</w:t>
      </w:r>
      <w:r w:rsidRPr="00C57D51">
        <w:rPr>
          <w:b/>
          <w:bCs/>
        </w:rPr>
        <w:t xml:space="preserve"> in Question </w:t>
      </w:r>
      <w:r w:rsidR="000700BE" w:rsidRPr="00C57D51">
        <w:rPr>
          <w:b/>
          <w:bCs/>
        </w:rPr>
        <w:t>13</w:t>
      </w:r>
      <w:r w:rsidRPr="00C57D51">
        <w:rPr>
          <w:b/>
          <w:bCs/>
        </w:rPr>
        <w:t>: “</w:t>
      </w:r>
      <w:r w:rsidRPr="00C57D51">
        <w:rPr>
          <w:b/>
          <w:bCs/>
          <w:i/>
          <w:iCs/>
          <w:lang w:val="en-US"/>
        </w:rPr>
        <w:t>It is important to signal the information needed by a UE to determine a downlink propagation delay value and a 5G system clock value in close time proximity. The closer these two events are in time the more accurate the UE acquires the 5G reference time</w:t>
      </w:r>
      <w:r w:rsidRPr="00C57D51">
        <w:rPr>
          <w:b/>
          <w:bCs/>
        </w:rPr>
        <w:t>”</w:t>
      </w:r>
      <w:r w:rsidR="000D1AED">
        <w:rPr>
          <w:b/>
          <w:bCs/>
        </w:rPr>
        <w:t xml:space="preserve"> ?</w:t>
      </w:r>
    </w:p>
    <w:tbl>
      <w:tblPr>
        <w:tblStyle w:val="af4"/>
        <w:tblW w:w="9857" w:type="dxa"/>
        <w:tblLook w:val="04A0" w:firstRow="1" w:lastRow="0" w:firstColumn="1" w:lastColumn="0" w:noHBand="0" w:noVBand="1"/>
      </w:tblPr>
      <w:tblGrid>
        <w:gridCol w:w="1466"/>
        <w:gridCol w:w="1336"/>
        <w:gridCol w:w="7055"/>
      </w:tblGrid>
      <w:tr w:rsidR="003C0714" w14:paraId="4A0A01E8" w14:textId="77777777" w:rsidTr="00E66828">
        <w:trPr>
          <w:trHeight w:val="365"/>
        </w:trPr>
        <w:tc>
          <w:tcPr>
            <w:tcW w:w="1466" w:type="dxa"/>
            <w:shd w:val="clear" w:color="auto" w:fill="D5DCE4" w:themeFill="text2" w:themeFillTint="33"/>
          </w:tcPr>
          <w:p w14:paraId="69E0D343" w14:textId="77777777" w:rsidR="003C0714" w:rsidRDefault="003C0714" w:rsidP="00E66828">
            <w:pPr>
              <w:jc w:val="both"/>
              <w:rPr>
                <w:b/>
                <w:bCs/>
                <w:lang w:val="en-US"/>
              </w:rPr>
            </w:pPr>
            <w:r>
              <w:rPr>
                <w:b/>
                <w:bCs/>
                <w:lang w:val="en-US"/>
              </w:rPr>
              <w:t>Company</w:t>
            </w:r>
          </w:p>
        </w:tc>
        <w:tc>
          <w:tcPr>
            <w:tcW w:w="1336" w:type="dxa"/>
            <w:shd w:val="clear" w:color="auto" w:fill="D5DCE4" w:themeFill="text2" w:themeFillTint="33"/>
          </w:tcPr>
          <w:p w14:paraId="7115A6C0" w14:textId="65930F01" w:rsidR="003C0714" w:rsidRDefault="003C0714" w:rsidP="00E66828">
            <w:pPr>
              <w:jc w:val="both"/>
              <w:rPr>
                <w:b/>
                <w:bCs/>
                <w:lang w:val="en-US"/>
              </w:rPr>
            </w:pPr>
            <w:r>
              <w:rPr>
                <w:b/>
                <w:bCs/>
                <w:lang w:val="en-US"/>
              </w:rPr>
              <w:t>Yes/No</w:t>
            </w:r>
            <w:r w:rsidR="00F01ECA">
              <w:rPr>
                <w:b/>
                <w:bCs/>
                <w:lang w:val="en-US"/>
              </w:rPr>
              <w:t xml:space="preserve"> </w:t>
            </w:r>
          </w:p>
        </w:tc>
        <w:tc>
          <w:tcPr>
            <w:tcW w:w="7055" w:type="dxa"/>
            <w:shd w:val="clear" w:color="auto" w:fill="D5DCE4" w:themeFill="text2" w:themeFillTint="33"/>
          </w:tcPr>
          <w:p w14:paraId="66AB05CA" w14:textId="77777777" w:rsidR="003C0714" w:rsidRDefault="003C0714" w:rsidP="00E66828">
            <w:pPr>
              <w:jc w:val="both"/>
              <w:rPr>
                <w:b/>
                <w:bCs/>
                <w:lang w:val="en-US"/>
              </w:rPr>
            </w:pPr>
            <w:r>
              <w:rPr>
                <w:b/>
                <w:bCs/>
                <w:lang w:val="en-US"/>
              </w:rPr>
              <w:t>Comments</w:t>
            </w:r>
          </w:p>
        </w:tc>
      </w:tr>
      <w:tr w:rsidR="003C0714" w14:paraId="2A01C730" w14:textId="77777777" w:rsidTr="00E66828">
        <w:trPr>
          <w:trHeight w:val="443"/>
        </w:trPr>
        <w:tc>
          <w:tcPr>
            <w:tcW w:w="1466" w:type="dxa"/>
          </w:tcPr>
          <w:p w14:paraId="7CF7EDDB" w14:textId="62E28F7A" w:rsidR="003C0714" w:rsidRPr="00B24A0E" w:rsidRDefault="007B2A1F" w:rsidP="00E66828">
            <w:pPr>
              <w:jc w:val="both"/>
              <w:rPr>
                <w:lang w:val="en-US"/>
              </w:rPr>
            </w:pPr>
            <w:r>
              <w:rPr>
                <w:lang w:val="en-US"/>
              </w:rPr>
              <w:t>Nokia</w:t>
            </w:r>
          </w:p>
        </w:tc>
        <w:tc>
          <w:tcPr>
            <w:tcW w:w="1336" w:type="dxa"/>
          </w:tcPr>
          <w:p w14:paraId="4E6CDCD3" w14:textId="2FC661CC" w:rsidR="003C0714" w:rsidRDefault="007B2A1F" w:rsidP="00E66828">
            <w:pPr>
              <w:jc w:val="both"/>
              <w:rPr>
                <w:lang w:val="en-US"/>
              </w:rPr>
            </w:pPr>
            <w:r>
              <w:rPr>
                <w:lang w:val="en-US"/>
              </w:rPr>
              <w:t>No</w:t>
            </w:r>
          </w:p>
        </w:tc>
        <w:tc>
          <w:tcPr>
            <w:tcW w:w="7055" w:type="dxa"/>
          </w:tcPr>
          <w:p w14:paraId="416064A4" w14:textId="3BF43907" w:rsidR="003C0714" w:rsidRPr="00B24A0E" w:rsidRDefault="007B2A1F" w:rsidP="00E66828">
            <w:pPr>
              <w:jc w:val="both"/>
              <w:rPr>
                <w:lang w:val="en-US"/>
              </w:rPr>
            </w:pPr>
            <w:r>
              <w:rPr>
                <w:lang w:val="en-US"/>
              </w:rPr>
              <w:t>We do acknowledge that the closer these two events are in time, the smaller is the likelihood for a mismatch between the PD estimation when used for PD compensation. If needed, this can be handled by the gNB implementation.</w:t>
            </w:r>
          </w:p>
        </w:tc>
      </w:tr>
      <w:tr w:rsidR="003C0714" w14:paraId="09D60B78" w14:textId="77777777" w:rsidTr="00E66828">
        <w:trPr>
          <w:trHeight w:val="443"/>
        </w:trPr>
        <w:tc>
          <w:tcPr>
            <w:tcW w:w="1466" w:type="dxa"/>
          </w:tcPr>
          <w:p w14:paraId="21434D96" w14:textId="08491631"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2E044278" w14:textId="3C983056" w:rsidR="003C0714" w:rsidRPr="00C03661" w:rsidRDefault="00C03661" w:rsidP="00E6682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but…</w:t>
            </w:r>
          </w:p>
        </w:tc>
        <w:tc>
          <w:tcPr>
            <w:tcW w:w="7055" w:type="dxa"/>
          </w:tcPr>
          <w:p w14:paraId="7476BA4D" w14:textId="53510EE2"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 xml:space="preserve">ujitsu want to understand what </w:t>
            </w:r>
            <w:r w:rsidR="00B7108A">
              <w:rPr>
                <w:rFonts w:eastAsiaTheme="minorEastAsia"/>
                <w:lang w:val="en-US" w:eastAsia="ja-JP"/>
              </w:rPr>
              <w:t>kind of solution</w:t>
            </w:r>
            <w:r>
              <w:rPr>
                <w:rFonts w:eastAsiaTheme="minorEastAsia"/>
                <w:lang w:val="en-US" w:eastAsia="ja-JP"/>
              </w:rPr>
              <w:t xml:space="preserve"> Q</w:t>
            </w:r>
            <w:r w:rsidR="00B7108A">
              <w:rPr>
                <w:rFonts w:eastAsiaTheme="minorEastAsia"/>
                <w:lang w:val="en-US" w:eastAsia="ja-JP"/>
              </w:rPr>
              <w:t>13 is proposing. In case when some information is likely to be erroneous in Uu interface sent from NW to UE, the NW can take properly action by e.g. selecting proper transmission power and coding rate.</w:t>
            </w:r>
          </w:p>
        </w:tc>
      </w:tr>
      <w:tr w:rsidR="003C0714" w14:paraId="5B818EF7" w14:textId="77777777" w:rsidTr="00E66828">
        <w:trPr>
          <w:trHeight w:val="443"/>
        </w:trPr>
        <w:tc>
          <w:tcPr>
            <w:tcW w:w="1466" w:type="dxa"/>
          </w:tcPr>
          <w:p w14:paraId="7382B8DB" w14:textId="77777777" w:rsidR="003C0714" w:rsidRDefault="003C0714" w:rsidP="00E66828">
            <w:pPr>
              <w:jc w:val="both"/>
              <w:rPr>
                <w:lang w:val="en-US"/>
              </w:rPr>
            </w:pPr>
          </w:p>
        </w:tc>
        <w:tc>
          <w:tcPr>
            <w:tcW w:w="1336" w:type="dxa"/>
          </w:tcPr>
          <w:p w14:paraId="78FAA796" w14:textId="77777777" w:rsidR="003C0714" w:rsidRDefault="003C0714" w:rsidP="00E66828">
            <w:pPr>
              <w:jc w:val="both"/>
              <w:rPr>
                <w:lang w:val="en-US"/>
              </w:rPr>
            </w:pPr>
          </w:p>
        </w:tc>
        <w:tc>
          <w:tcPr>
            <w:tcW w:w="7055" w:type="dxa"/>
          </w:tcPr>
          <w:p w14:paraId="42FC136A" w14:textId="77777777" w:rsidR="003C0714" w:rsidRDefault="003C0714" w:rsidP="00E66828">
            <w:pPr>
              <w:jc w:val="both"/>
              <w:rPr>
                <w:lang w:val="en-US"/>
              </w:rPr>
            </w:pPr>
          </w:p>
        </w:tc>
      </w:tr>
      <w:tr w:rsidR="003C0714" w14:paraId="629EA4FD" w14:textId="77777777" w:rsidTr="00E66828">
        <w:trPr>
          <w:trHeight w:val="443"/>
        </w:trPr>
        <w:tc>
          <w:tcPr>
            <w:tcW w:w="1466" w:type="dxa"/>
          </w:tcPr>
          <w:p w14:paraId="1456822F" w14:textId="77777777" w:rsidR="003C0714" w:rsidRDefault="003C0714" w:rsidP="00E66828">
            <w:pPr>
              <w:jc w:val="both"/>
              <w:rPr>
                <w:lang w:val="en-US"/>
              </w:rPr>
            </w:pPr>
          </w:p>
        </w:tc>
        <w:tc>
          <w:tcPr>
            <w:tcW w:w="1336" w:type="dxa"/>
          </w:tcPr>
          <w:p w14:paraId="55CD007E" w14:textId="77777777" w:rsidR="003C0714" w:rsidRDefault="003C0714" w:rsidP="00E66828">
            <w:pPr>
              <w:jc w:val="both"/>
              <w:rPr>
                <w:lang w:val="en-US"/>
              </w:rPr>
            </w:pPr>
          </w:p>
        </w:tc>
        <w:tc>
          <w:tcPr>
            <w:tcW w:w="7055" w:type="dxa"/>
          </w:tcPr>
          <w:p w14:paraId="3498BD30" w14:textId="77777777" w:rsidR="003C0714" w:rsidRDefault="003C0714" w:rsidP="00E66828">
            <w:pPr>
              <w:jc w:val="both"/>
              <w:rPr>
                <w:lang w:val="en-US"/>
              </w:rPr>
            </w:pPr>
          </w:p>
        </w:tc>
      </w:tr>
    </w:tbl>
    <w:p w14:paraId="4D569E3E" w14:textId="77777777" w:rsidR="006F652C" w:rsidRPr="00C57D51" w:rsidRDefault="006F652C" w:rsidP="00C57D51">
      <w:pPr>
        <w:rPr>
          <w:lang w:val="pl-PL"/>
        </w:rPr>
      </w:pPr>
    </w:p>
    <w:p w14:paraId="761FE41E" w14:textId="00257522" w:rsidR="00D043C1" w:rsidRDefault="00D043C1" w:rsidP="00F96B10">
      <w:pPr>
        <w:pStyle w:val="20"/>
        <w:rPr>
          <w:lang w:val="en-US"/>
        </w:rPr>
      </w:pPr>
      <w:r>
        <w:rPr>
          <w:lang w:val="en-US"/>
        </w:rPr>
        <w:lastRenderedPageBreak/>
        <w:t>3.2 Robust propagation delay compensation</w:t>
      </w:r>
    </w:p>
    <w:p w14:paraId="703F16E9" w14:textId="1CCBBFB9" w:rsidR="008F40C8" w:rsidRPr="00EB20BA" w:rsidRDefault="00D956F3" w:rsidP="00C57D51">
      <w:pPr>
        <w:jc w:val="both"/>
        <w:rPr>
          <w:lang w:val="en-US"/>
        </w:rPr>
      </w:pPr>
      <w:r>
        <w:rPr>
          <w:lang w:val="en-US"/>
        </w:rPr>
        <w:t xml:space="preserve">As indicated by the email discussion scope, the main goal of Phase-2 </w:t>
      </w:r>
      <w:r w:rsidR="00FF4779">
        <w:rPr>
          <w:lang w:val="en-US"/>
        </w:rPr>
        <w:t xml:space="preserve">is intended to discuss the various options for propagation delay estimation and compensation, as well as the </w:t>
      </w:r>
      <w:r w:rsidR="00FA69E5">
        <w:rPr>
          <w:lang w:val="en-US"/>
        </w:rPr>
        <w:t xml:space="preserve">framework around these. </w:t>
      </w:r>
      <w:r>
        <w:rPr>
          <w:lang w:val="en-US"/>
        </w:rPr>
        <w:t xml:space="preserve">Prior to delving into the details, we would like to start </w:t>
      </w:r>
      <w:r w:rsidR="00F96B10" w:rsidRPr="00EB20BA">
        <w:rPr>
          <w:lang w:val="en-US"/>
        </w:rPr>
        <w:t xml:space="preserve">with </w:t>
      </w:r>
      <w:r>
        <w:rPr>
          <w:lang w:val="en-US"/>
        </w:rPr>
        <w:t xml:space="preserve">confirmations relating to </w:t>
      </w:r>
      <w:r w:rsidR="00F96B10" w:rsidRPr="00EB20BA">
        <w:rPr>
          <w:lang w:val="en-US"/>
        </w:rPr>
        <w:t>wh</w:t>
      </w:r>
      <w:r w:rsidR="0053180B">
        <w:rPr>
          <w:lang w:val="en-US"/>
        </w:rPr>
        <w:t>ich node</w:t>
      </w:r>
      <w:r w:rsidR="00F96B10" w:rsidRPr="00EB20BA">
        <w:rPr>
          <w:lang w:val="en-US"/>
        </w:rPr>
        <w:t xml:space="preserve"> should conduct PD estimation and wh</w:t>
      </w:r>
      <w:r w:rsidR="0053180B">
        <w:rPr>
          <w:lang w:val="en-US"/>
        </w:rPr>
        <w:t>ich node</w:t>
      </w:r>
      <w:r w:rsidR="00F96B10" w:rsidRPr="00EB20BA">
        <w:rPr>
          <w:lang w:val="en-US"/>
        </w:rPr>
        <w:t xml:space="preserve"> should conduct PD compensation.</w:t>
      </w:r>
      <w:r w:rsidR="008F40C8">
        <w:rPr>
          <w:lang w:val="en-US"/>
        </w:rPr>
        <w:t xml:space="preserve"> </w:t>
      </w:r>
    </w:p>
    <w:p w14:paraId="04DDADE3" w14:textId="600AD251" w:rsidR="00F96B10" w:rsidRPr="00C57D51" w:rsidRDefault="00F96B10" w:rsidP="00F96B10">
      <w:pPr>
        <w:rPr>
          <w:b/>
          <w:bCs/>
          <w:lang w:val="en-US"/>
        </w:rPr>
      </w:pPr>
      <w:r w:rsidRPr="003D329E">
        <w:rPr>
          <w:b/>
          <w:bCs/>
          <w:lang w:val="en-US"/>
        </w:rPr>
        <w:t>Question</w:t>
      </w:r>
      <w:r w:rsidR="002D33FF" w:rsidRPr="00C57D51">
        <w:rPr>
          <w:b/>
          <w:bCs/>
          <w:lang w:val="en-US"/>
        </w:rPr>
        <w:t xml:space="preserve"> </w:t>
      </w:r>
      <w:r w:rsidR="000D1AED" w:rsidRPr="00C57D51">
        <w:rPr>
          <w:b/>
          <w:bCs/>
          <w:lang w:val="en-US"/>
        </w:rPr>
        <w:t>2</w:t>
      </w:r>
      <w:r w:rsidR="00076D28">
        <w:rPr>
          <w:b/>
          <w:bCs/>
          <w:lang w:val="en-US"/>
        </w:rPr>
        <w:t>3</w:t>
      </w:r>
      <w:r w:rsidRPr="00C57D51">
        <w:rPr>
          <w:b/>
          <w:bCs/>
          <w:lang w:val="en-US"/>
        </w:rPr>
        <w:t xml:space="preserve">: </w:t>
      </w:r>
      <w:r w:rsidR="0053180B" w:rsidRPr="00C57D51">
        <w:rPr>
          <w:b/>
          <w:bCs/>
          <w:lang w:val="en-US"/>
        </w:rPr>
        <w:t>Please provide your comments on w</w:t>
      </w:r>
      <w:r w:rsidRPr="00C57D51">
        <w:rPr>
          <w:b/>
          <w:bCs/>
          <w:lang w:val="en-US"/>
        </w:rPr>
        <w:t>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estimation</w:t>
      </w:r>
      <w:r w:rsidR="00FA69E5" w:rsidRPr="00C57D51">
        <w:rPr>
          <w:b/>
          <w:bCs/>
          <w:lang w:val="en-US"/>
        </w:rPr>
        <w:t xml:space="preserve"> (</w:t>
      </w:r>
      <w:r w:rsidR="002D33FF" w:rsidRPr="00C57D51">
        <w:rPr>
          <w:b/>
          <w:bCs/>
          <w:lang w:val="en-US"/>
        </w:rPr>
        <w:t xml:space="preserve">e.g. </w:t>
      </w:r>
      <w:r w:rsidR="00FA69E5" w:rsidRPr="00C57D51">
        <w:rPr>
          <w:b/>
          <w:bCs/>
          <w:lang w:val="en-US"/>
        </w:rPr>
        <w:t>gNB or UE)</w:t>
      </w:r>
      <w:r w:rsidRPr="00C57D51">
        <w:rPr>
          <w:b/>
          <w:bCs/>
          <w:lang w:val="en-US"/>
        </w:rPr>
        <w:t>, and wh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compensation</w:t>
      </w:r>
      <w:r w:rsidR="0053180B" w:rsidRPr="00C57D51">
        <w:rPr>
          <w:b/>
          <w:bCs/>
          <w:lang w:val="en-US"/>
        </w:rPr>
        <w:t xml:space="preserve">, as well as </w:t>
      </w:r>
      <w:r w:rsidR="008F40C8" w:rsidRPr="00C57D51">
        <w:rPr>
          <w:b/>
          <w:bCs/>
          <w:lang w:val="en-US"/>
        </w:rPr>
        <w:t>highlight</w:t>
      </w:r>
      <w:r w:rsidR="0053180B" w:rsidRPr="00C57D51">
        <w:rPr>
          <w:b/>
          <w:bCs/>
          <w:lang w:val="en-US"/>
        </w:rPr>
        <w:t>ing</w:t>
      </w:r>
      <w:r w:rsidR="008F40C8" w:rsidRPr="00C57D51">
        <w:rPr>
          <w:b/>
          <w:bCs/>
          <w:lang w:val="en-US"/>
        </w:rPr>
        <w:t xml:space="preserve"> the </w:t>
      </w:r>
      <w:r w:rsidRPr="00C57D51">
        <w:rPr>
          <w:b/>
          <w:bCs/>
          <w:lang w:val="en-US"/>
        </w:rPr>
        <w:t>RAN2 impact</w:t>
      </w:r>
      <w:r w:rsidR="008F40C8" w:rsidRPr="00C57D51">
        <w:rPr>
          <w:b/>
          <w:bCs/>
          <w:lang w:val="en-US"/>
        </w:rPr>
        <w:t xml:space="preserve"> in your reply.</w:t>
      </w:r>
    </w:p>
    <w:tbl>
      <w:tblPr>
        <w:tblStyle w:val="af4"/>
        <w:tblW w:w="9824" w:type="dxa"/>
        <w:tblLook w:val="04A0" w:firstRow="1" w:lastRow="0" w:firstColumn="1" w:lastColumn="0" w:noHBand="0" w:noVBand="1"/>
      </w:tblPr>
      <w:tblGrid>
        <w:gridCol w:w="1690"/>
        <w:gridCol w:w="8134"/>
      </w:tblGrid>
      <w:tr w:rsidR="008F40C8" w14:paraId="074AA141" w14:textId="77777777" w:rsidTr="008F40C8">
        <w:trPr>
          <w:trHeight w:val="373"/>
        </w:trPr>
        <w:tc>
          <w:tcPr>
            <w:tcW w:w="1690" w:type="dxa"/>
            <w:shd w:val="clear" w:color="auto" w:fill="D5DCE4" w:themeFill="text2" w:themeFillTint="33"/>
          </w:tcPr>
          <w:p w14:paraId="36D88FC3" w14:textId="77777777" w:rsidR="008F40C8" w:rsidRDefault="008F40C8" w:rsidP="00E66828">
            <w:pPr>
              <w:jc w:val="both"/>
              <w:rPr>
                <w:b/>
                <w:bCs/>
                <w:lang w:val="en-US"/>
              </w:rPr>
            </w:pPr>
            <w:r>
              <w:rPr>
                <w:b/>
                <w:bCs/>
                <w:lang w:val="en-US"/>
              </w:rPr>
              <w:t>Company</w:t>
            </w:r>
          </w:p>
        </w:tc>
        <w:tc>
          <w:tcPr>
            <w:tcW w:w="8134" w:type="dxa"/>
            <w:shd w:val="clear" w:color="auto" w:fill="D5DCE4" w:themeFill="text2" w:themeFillTint="33"/>
          </w:tcPr>
          <w:p w14:paraId="5932A757" w14:textId="77777777" w:rsidR="008F40C8" w:rsidRDefault="008F40C8" w:rsidP="00E66828">
            <w:pPr>
              <w:jc w:val="both"/>
              <w:rPr>
                <w:b/>
                <w:bCs/>
                <w:lang w:val="en-US"/>
              </w:rPr>
            </w:pPr>
            <w:r>
              <w:rPr>
                <w:b/>
                <w:bCs/>
                <w:lang w:val="en-US"/>
              </w:rPr>
              <w:t>Comments</w:t>
            </w:r>
          </w:p>
        </w:tc>
      </w:tr>
      <w:tr w:rsidR="008F40C8" w14:paraId="4A75A163" w14:textId="77777777" w:rsidTr="008F40C8">
        <w:trPr>
          <w:trHeight w:val="453"/>
        </w:trPr>
        <w:tc>
          <w:tcPr>
            <w:tcW w:w="1690" w:type="dxa"/>
          </w:tcPr>
          <w:p w14:paraId="5518FCA0" w14:textId="5AD99B8D" w:rsidR="008F40C8" w:rsidRPr="00B24A0E" w:rsidRDefault="007B2A1F" w:rsidP="00E66828">
            <w:pPr>
              <w:jc w:val="both"/>
              <w:rPr>
                <w:lang w:val="en-US"/>
              </w:rPr>
            </w:pPr>
            <w:r>
              <w:rPr>
                <w:lang w:val="en-US"/>
              </w:rPr>
              <w:t>Nokia</w:t>
            </w:r>
          </w:p>
        </w:tc>
        <w:tc>
          <w:tcPr>
            <w:tcW w:w="8134" w:type="dxa"/>
          </w:tcPr>
          <w:p w14:paraId="69315227" w14:textId="77777777" w:rsidR="007B2A1F" w:rsidRDefault="007B2A1F" w:rsidP="007B2A1F">
            <w:pPr>
              <w:jc w:val="both"/>
              <w:rPr>
                <w:lang w:val="en-US"/>
              </w:rPr>
            </w:pPr>
            <w:r>
              <w:rPr>
                <w:lang w:val="en-US"/>
              </w:rPr>
              <w:t xml:space="preserve">We prefer that the UE conducts PD compensation, while the PD estimation is fully conducted by the UE or conducted by the UE but assisted by the gNB. </w:t>
            </w:r>
          </w:p>
          <w:p w14:paraId="24298B85" w14:textId="24D9DF17" w:rsidR="007B2A1F" w:rsidRDefault="007B2A1F" w:rsidP="007B2A1F">
            <w:pPr>
              <w:spacing w:after="0"/>
              <w:jc w:val="both"/>
              <w:rPr>
                <w:lang w:val="en-US"/>
              </w:rPr>
            </w:pPr>
            <w:r>
              <w:rPr>
                <w:lang w:val="en-US"/>
              </w:rPr>
              <w:t>There would be RAN2 impact by at least (referring to options agreed by RAN1):</w:t>
            </w:r>
          </w:p>
          <w:p w14:paraId="68DA2FA0" w14:textId="77777777" w:rsidR="007B2A1F" w:rsidRDefault="007B2A1F" w:rsidP="007B2A1F">
            <w:pPr>
              <w:pStyle w:val="af5"/>
              <w:numPr>
                <w:ilvl w:val="0"/>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PD estimation </w:t>
            </w:r>
            <w:r w:rsidRPr="00AD2325">
              <w:rPr>
                <w:rFonts w:ascii="Times New Roman" w:eastAsia="Batang" w:hAnsi="Times New Roman" w:cs="Times New Roman"/>
                <w:sz w:val="20"/>
                <w:szCs w:val="20"/>
                <w:lang w:val="en-US"/>
              </w:rPr>
              <w:t>framework</w:t>
            </w:r>
            <w:r>
              <w:rPr>
                <w:rFonts w:ascii="Times New Roman" w:eastAsia="Batang" w:hAnsi="Times New Roman" w:cs="Times New Roman"/>
                <w:sz w:val="20"/>
                <w:szCs w:val="20"/>
                <w:lang w:val="en-US"/>
              </w:rPr>
              <w:t xml:space="preserve">; </w:t>
            </w:r>
          </w:p>
          <w:p w14:paraId="156203D0" w14:textId="77777777" w:rsidR="007B2A1F" w:rsidRDefault="007B2A1F" w:rsidP="007B2A1F">
            <w:pPr>
              <w:pStyle w:val="af5"/>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1 (TA-based PD estimation). </w:t>
            </w:r>
          </w:p>
          <w:p w14:paraId="6C39119C" w14:textId="7B675C67" w:rsidR="007B2A1F" w:rsidRDefault="007B2A1F" w:rsidP="007B2A1F">
            <w:pPr>
              <w:pStyle w:val="af5"/>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UL transmission configurations.</w:t>
            </w:r>
          </w:p>
          <w:p w14:paraId="64657FB6" w14:textId="77777777" w:rsidR="007B2A1F" w:rsidRDefault="007B2A1F" w:rsidP="007B2A1F">
            <w:pPr>
              <w:pStyle w:val="af5"/>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Possible TA-C with enhanced granularity.</w:t>
            </w:r>
          </w:p>
          <w:p w14:paraId="24E154A4" w14:textId="77777777" w:rsidR="007B2A1F" w:rsidRDefault="007B2A1F" w:rsidP="007B2A1F">
            <w:pPr>
              <w:pStyle w:val="af5"/>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2 (Rx-Tx based PD estimation) </w:t>
            </w:r>
          </w:p>
          <w:p w14:paraId="7378E427" w14:textId="03CCB719" w:rsidR="007B2A1F" w:rsidRDefault="007B2A1F" w:rsidP="007B2A1F">
            <w:pPr>
              <w:pStyle w:val="af5"/>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UL and DL reference signal configuration to be used for Rx-Tx measurements (not restricted to SRS and PRS as in the R16 positioning procedures). </w:t>
            </w:r>
          </w:p>
          <w:p w14:paraId="7FD59E6E" w14:textId="77777777" w:rsidR="007B2A1F" w:rsidRDefault="007B2A1F" w:rsidP="007B2A1F">
            <w:pPr>
              <w:pStyle w:val="af5"/>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Configured relation between UL and DL reference signals used for Rx-Tx measurements.</w:t>
            </w:r>
          </w:p>
          <w:p w14:paraId="412BE250" w14:textId="597A1E19" w:rsidR="007B2A1F" w:rsidRDefault="007B2A1F" w:rsidP="007B2A1F">
            <w:pPr>
              <w:pStyle w:val="af5"/>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A UE </w:t>
            </w:r>
            <w:r w:rsidRPr="00AD2325">
              <w:rPr>
                <w:rFonts w:ascii="Times New Roman" w:eastAsia="Batang" w:hAnsi="Times New Roman" w:cs="Times New Roman"/>
                <w:sz w:val="20"/>
                <w:szCs w:val="20"/>
                <w:lang w:val="en-US"/>
              </w:rPr>
              <w:t xml:space="preserve">trigger </w:t>
            </w:r>
            <w:r>
              <w:rPr>
                <w:rFonts w:ascii="Times New Roman" w:eastAsia="Batang" w:hAnsi="Times New Roman" w:cs="Times New Roman"/>
                <w:sz w:val="20"/>
                <w:szCs w:val="20"/>
                <w:lang w:val="en-US"/>
              </w:rPr>
              <w:t>for</w:t>
            </w:r>
            <w:r w:rsidRPr="00AD2325">
              <w:rPr>
                <w:rFonts w:ascii="Times New Roman" w:eastAsia="Batang" w:hAnsi="Times New Roman" w:cs="Times New Roman"/>
                <w:sz w:val="20"/>
                <w:szCs w:val="20"/>
                <w:lang w:val="en-US"/>
              </w:rPr>
              <w:t xml:space="preserve"> PD estimation procedure.</w:t>
            </w:r>
          </w:p>
          <w:p w14:paraId="3CE191BB" w14:textId="18D6E086" w:rsidR="007B2A1F" w:rsidRPr="00AD2325" w:rsidRDefault="007B2A1F" w:rsidP="00F94CBF">
            <w:pPr>
              <w:pStyle w:val="af5"/>
              <w:ind w:left="2213"/>
              <w:jc w:val="both"/>
              <w:rPr>
                <w:rFonts w:ascii="Times New Roman" w:eastAsia="Batang" w:hAnsi="Times New Roman" w:cs="Times New Roman"/>
                <w:sz w:val="20"/>
                <w:szCs w:val="20"/>
                <w:lang w:val="en-US"/>
              </w:rPr>
            </w:pPr>
          </w:p>
          <w:p w14:paraId="35B3B6B9" w14:textId="7FD9E7AD" w:rsidR="00AA1BEA" w:rsidRPr="00C57D51" w:rsidRDefault="007B2A1F" w:rsidP="007B2A1F">
            <w:pPr>
              <w:rPr>
                <w:lang w:val="en-US"/>
              </w:rPr>
            </w:pPr>
            <w:r>
              <w:rPr>
                <w:lang w:val="en-US"/>
              </w:rPr>
              <w:t>We also foresee the s</w:t>
            </w:r>
            <w:r w:rsidRPr="00AD2325">
              <w:rPr>
                <w:lang w:val="en-US"/>
              </w:rPr>
              <w:t xml:space="preserve">ignaling </w:t>
            </w:r>
            <w:r>
              <w:rPr>
                <w:lang w:val="en-US"/>
              </w:rPr>
              <w:t>that allows</w:t>
            </w:r>
            <w:r w:rsidRPr="00AD2325">
              <w:rPr>
                <w:lang w:val="en-US"/>
              </w:rPr>
              <w:t xml:space="preserve"> the UE </w:t>
            </w:r>
            <w:r>
              <w:rPr>
                <w:lang w:val="en-US"/>
              </w:rPr>
              <w:t>to determine when to</w:t>
            </w:r>
            <w:r w:rsidRPr="00AD2325">
              <w:rPr>
                <w:lang w:val="en-US"/>
              </w:rPr>
              <w:t xml:space="preserve"> conduct PD compensation</w:t>
            </w:r>
            <w:r>
              <w:rPr>
                <w:lang w:val="en-US"/>
              </w:rPr>
              <w:t>. From the studies conducted in Rel-16 it is clear that PDC is only improving the time synchronization accuracy when the PD is sufficiently large. Therefore, the best time synchronization accuracy is achieved when PDC is used above a PD threshold. This threshold depends on several factors, such as the used BW, and hence is gNB configured and determined by gNB implementation.</w:t>
            </w:r>
          </w:p>
        </w:tc>
      </w:tr>
      <w:tr w:rsidR="008F40C8" w14:paraId="22D5D974" w14:textId="77777777" w:rsidTr="008F40C8">
        <w:trPr>
          <w:trHeight w:val="453"/>
        </w:trPr>
        <w:tc>
          <w:tcPr>
            <w:tcW w:w="1690" w:type="dxa"/>
          </w:tcPr>
          <w:p w14:paraId="1DBD2610" w14:textId="45CE901A" w:rsidR="008F40C8" w:rsidRPr="00A20AD0" w:rsidRDefault="00A20AD0"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8134" w:type="dxa"/>
          </w:tcPr>
          <w:p w14:paraId="08619676" w14:textId="6186DA03" w:rsidR="008F40C8" w:rsidRPr="0026459F" w:rsidRDefault="0026459F" w:rsidP="00E66828">
            <w:pPr>
              <w:jc w:val="both"/>
              <w:rPr>
                <w:rFonts w:eastAsiaTheme="minorEastAsia"/>
                <w:lang w:val="en-US" w:eastAsia="ja-JP"/>
              </w:rPr>
            </w:pPr>
            <w:r>
              <w:t xml:space="preserve">UE </w:t>
            </w:r>
            <w:r w:rsidRPr="0026459F">
              <w:rPr>
                <w:rFonts w:eastAsiaTheme="minorEastAsia"/>
                <w:lang w:val="en-US" w:eastAsia="ja-JP"/>
              </w:rPr>
              <w:t>should conduct PD compensation</w:t>
            </w:r>
            <w:r>
              <w:rPr>
                <w:rFonts w:eastAsiaTheme="minorEastAsia"/>
                <w:lang w:val="en-US" w:eastAsia="ja-JP"/>
              </w:rPr>
              <w:t>. RAN1 is carrying on the discussion on the details of PD as in the LS R1-2007446</w:t>
            </w:r>
            <w:r w:rsidR="009A5F67">
              <w:rPr>
                <w:rFonts w:eastAsiaTheme="minorEastAsia"/>
                <w:lang w:val="en-US" w:eastAsia="ja-JP"/>
              </w:rPr>
              <w:t xml:space="preserve">. </w:t>
            </w:r>
            <w:r>
              <w:rPr>
                <w:rFonts w:eastAsiaTheme="minorEastAsia"/>
                <w:lang w:val="en-US" w:eastAsia="ja-JP"/>
              </w:rPr>
              <w:t>Fujitsu want to wait for the RAN1 progress.</w:t>
            </w:r>
          </w:p>
        </w:tc>
      </w:tr>
      <w:tr w:rsidR="008F40C8" w14:paraId="33668419" w14:textId="77777777" w:rsidTr="008F40C8">
        <w:trPr>
          <w:trHeight w:val="453"/>
        </w:trPr>
        <w:tc>
          <w:tcPr>
            <w:tcW w:w="1690" w:type="dxa"/>
          </w:tcPr>
          <w:p w14:paraId="0103ED8B" w14:textId="77777777" w:rsidR="008F40C8" w:rsidRDefault="008F40C8" w:rsidP="00E66828">
            <w:pPr>
              <w:jc w:val="both"/>
              <w:rPr>
                <w:lang w:val="en-US"/>
              </w:rPr>
            </w:pPr>
          </w:p>
        </w:tc>
        <w:tc>
          <w:tcPr>
            <w:tcW w:w="8134" w:type="dxa"/>
          </w:tcPr>
          <w:p w14:paraId="74BA8AAA" w14:textId="77777777" w:rsidR="008F40C8" w:rsidRDefault="008F40C8" w:rsidP="00E66828">
            <w:pPr>
              <w:jc w:val="both"/>
              <w:rPr>
                <w:lang w:val="en-US"/>
              </w:rPr>
            </w:pPr>
          </w:p>
        </w:tc>
      </w:tr>
      <w:tr w:rsidR="008F40C8" w14:paraId="6F75E18D" w14:textId="77777777" w:rsidTr="008F40C8">
        <w:trPr>
          <w:trHeight w:val="453"/>
        </w:trPr>
        <w:tc>
          <w:tcPr>
            <w:tcW w:w="1690" w:type="dxa"/>
          </w:tcPr>
          <w:p w14:paraId="7EE67757" w14:textId="77777777" w:rsidR="008F40C8" w:rsidRDefault="008F40C8" w:rsidP="00E66828">
            <w:pPr>
              <w:jc w:val="both"/>
              <w:rPr>
                <w:lang w:val="en-US"/>
              </w:rPr>
            </w:pPr>
          </w:p>
        </w:tc>
        <w:tc>
          <w:tcPr>
            <w:tcW w:w="8134" w:type="dxa"/>
          </w:tcPr>
          <w:p w14:paraId="5FC04DCF" w14:textId="77777777" w:rsidR="008F40C8" w:rsidRDefault="008F40C8" w:rsidP="00E66828">
            <w:pPr>
              <w:jc w:val="both"/>
              <w:rPr>
                <w:lang w:val="en-US"/>
              </w:rPr>
            </w:pPr>
          </w:p>
        </w:tc>
      </w:tr>
    </w:tbl>
    <w:p w14:paraId="4C2B5E96" w14:textId="77777777" w:rsidR="008F40C8" w:rsidRPr="00EB20BA" w:rsidRDefault="008F40C8" w:rsidP="00F96B10">
      <w:pPr>
        <w:rPr>
          <w:lang w:val="en-US"/>
        </w:rPr>
      </w:pPr>
    </w:p>
    <w:p w14:paraId="79C86BD2" w14:textId="374ED10F" w:rsidR="00F96B10" w:rsidRDefault="00F96B10" w:rsidP="00F96B10">
      <w:pPr>
        <w:rPr>
          <w:lang w:val="en-US"/>
        </w:rPr>
      </w:pPr>
      <w:r>
        <w:rPr>
          <w:lang w:val="en-US"/>
        </w:rPr>
        <w:t xml:space="preserve">The options on how to estimate and compensate PDC are multifold. </w:t>
      </w:r>
      <w:r w:rsidR="000D1AED">
        <w:rPr>
          <w:lang w:val="en-US"/>
        </w:rPr>
        <w:t>In RAN2 #111e, we have identified a list of options:</w:t>
      </w:r>
    </w:p>
    <w:tbl>
      <w:tblPr>
        <w:tblStyle w:val="af4"/>
        <w:tblW w:w="0" w:type="auto"/>
        <w:tblLook w:val="04A0" w:firstRow="1" w:lastRow="0" w:firstColumn="1" w:lastColumn="0" w:noHBand="0" w:noVBand="1"/>
      </w:tblPr>
      <w:tblGrid>
        <w:gridCol w:w="9628"/>
      </w:tblGrid>
      <w:tr w:rsidR="00F96B10" w14:paraId="66CFC0C2" w14:textId="77777777" w:rsidTr="00E66828">
        <w:tc>
          <w:tcPr>
            <w:tcW w:w="9628" w:type="dxa"/>
          </w:tcPr>
          <w:p w14:paraId="18DD52B3" w14:textId="77777777" w:rsidR="00F96B10" w:rsidRPr="004D4E44" w:rsidRDefault="00F96B10" w:rsidP="00E66828">
            <w:pPr>
              <w:pStyle w:val="Doc-text2"/>
              <w:tabs>
                <w:tab w:val="clear" w:pos="1622"/>
                <w:tab w:val="left" w:pos="311"/>
              </w:tabs>
              <w:ind w:hanging="1622"/>
              <w:rPr>
                <w:i/>
                <w:iCs/>
              </w:rPr>
            </w:pPr>
            <w:r w:rsidRPr="004D4E44">
              <w:rPr>
                <w:i/>
                <w:iCs/>
              </w:rPr>
              <w:t>The follows are the main approaches need to be re-evaluated and down-selected in R17:</w:t>
            </w:r>
          </w:p>
          <w:p w14:paraId="7DBA56CB" w14:textId="77777777" w:rsidR="00F96B10" w:rsidRPr="004D4E44" w:rsidRDefault="00F96B10" w:rsidP="00E66828">
            <w:pPr>
              <w:pStyle w:val="Doc-text2"/>
              <w:tabs>
                <w:tab w:val="clear" w:pos="1622"/>
                <w:tab w:val="left" w:pos="311"/>
              </w:tabs>
              <w:ind w:left="1803" w:hanging="1622"/>
              <w:rPr>
                <w:i/>
                <w:iCs/>
              </w:rPr>
            </w:pPr>
            <w:r w:rsidRPr="004D4E44">
              <w:rPr>
                <w:i/>
                <w:iCs/>
              </w:rPr>
              <w:t>-</w:t>
            </w:r>
            <w:r w:rsidRPr="004D4E44">
              <w:rPr>
                <w:i/>
                <w:iCs/>
              </w:rPr>
              <w:tab/>
              <w:t>Option 1a: Leave this up to UE implementation and do not specify any enhancements.</w:t>
            </w:r>
          </w:p>
          <w:p w14:paraId="70A0ABAB"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1b: Leave this up to UE implementation but specify finer granularity of TA command to assist the UE calculation.</w:t>
            </w:r>
          </w:p>
          <w:p w14:paraId="5EE6BE1F"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2a: Specify in the specifications propagation delay compensation based on TA command (no TA granularity enhancements).</w:t>
            </w:r>
          </w:p>
          <w:p w14:paraId="5518A6F8"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2b: Specify in the specifications propagation delay compensation based on TA command and enhance TA granularity.</w:t>
            </w:r>
          </w:p>
          <w:p w14:paraId="2DCA4DAA" w14:textId="77777777" w:rsidR="00F96B10" w:rsidRDefault="00F96B10" w:rsidP="00E66828">
            <w:pPr>
              <w:pStyle w:val="Doc-text2"/>
              <w:tabs>
                <w:tab w:val="clear" w:pos="1622"/>
                <w:tab w:val="left" w:pos="311"/>
              </w:tabs>
              <w:ind w:left="311" w:hanging="142"/>
              <w:rPr>
                <w:i/>
                <w:iCs/>
              </w:rPr>
            </w:pPr>
            <w:r w:rsidRPr="004D4E44">
              <w:rPr>
                <w:i/>
                <w:iCs/>
              </w:rPr>
              <w:t>-</w:t>
            </w:r>
            <w:r w:rsidRPr="004D4E44">
              <w:rPr>
                <w:i/>
                <w:iCs/>
              </w:rPr>
              <w:tab/>
              <w:t>Option 3: Perform pre-compensation on the network side (up to network implementation) and add the indication in the network to UE signalling that the time information was pre-compensated.</w:t>
            </w:r>
          </w:p>
          <w:p w14:paraId="451236DE" w14:textId="77777777" w:rsidR="00F96B10" w:rsidRPr="00677D93" w:rsidRDefault="00F96B10" w:rsidP="00E66828">
            <w:pPr>
              <w:pStyle w:val="Doc-text2"/>
              <w:tabs>
                <w:tab w:val="clear" w:pos="1622"/>
                <w:tab w:val="left" w:pos="311"/>
              </w:tabs>
              <w:ind w:left="311" w:hanging="142"/>
              <w:rPr>
                <w:i/>
                <w:iCs/>
                <w:lang w:val="en-US"/>
              </w:rPr>
            </w:pPr>
            <w:r>
              <w:rPr>
                <w:i/>
                <w:iCs/>
              </w:rPr>
              <w:t xml:space="preserve">- Option 4: </w:t>
            </w:r>
            <w:r w:rsidRPr="00544FD3">
              <w:rPr>
                <w:i/>
                <w:iCs/>
                <w:lang w:val="en-US"/>
              </w:rPr>
              <w:t>reuse some aspects of the positioning framework timing difference measurements for propagation delay compensation</w:t>
            </w:r>
          </w:p>
        </w:tc>
      </w:tr>
    </w:tbl>
    <w:p w14:paraId="7E5AFB8B" w14:textId="77777777" w:rsidR="00C067E3" w:rsidRDefault="00C067E3" w:rsidP="00F96B10">
      <w:pPr>
        <w:rPr>
          <w:lang w:val="en-US"/>
        </w:rPr>
      </w:pPr>
    </w:p>
    <w:p w14:paraId="0D0867CA" w14:textId="1CC5B8FC" w:rsidR="00F96B10" w:rsidRDefault="000D1AED" w:rsidP="00F96B10">
      <w:pPr>
        <w:rPr>
          <w:lang w:val="en-US"/>
        </w:rPr>
      </w:pPr>
      <w:r>
        <w:rPr>
          <w:lang w:val="en-US"/>
        </w:rPr>
        <w:t>Similarly, RAN1 has agreed</w:t>
      </w:r>
      <w:r w:rsidR="00F96B10">
        <w:rPr>
          <w:lang w:val="en-US"/>
        </w:rPr>
        <w:t xml:space="preserve"> the following </w:t>
      </w:r>
      <w:r>
        <w:rPr>
          <w:lang w:val="en-US"/>
        </w:rPr>
        <w:t>for further evaluations</w:t>
      </w:r>
      <w:r w:rsidR="00F96B10">
        <w:rPr>
          <w:lang w:val="en-US"/>
        </w:rPr>
        <w:t>:</w:t>
      </w:r>
    </w:p>
    <w:tbl>
      <w:tblPr>
        <w:tblStyle w:val="af4"/>
        <w:tblW w:w="0" w:type="auto"/>
        <w:tblLook w:val="04A0" w:firstRow="1" w:lastRow="0" w:firstColumn="1" w:lastColumn="0" w:noHBand="0" w:noVBand="1"/>
      </w:tblPr>
      <w:tblGrid>
        <w:gridCol w:w="9628"/>
      </w:tblGrid>
      <w:tr w:rsidR="00F96B10" w14:paraId="584233B4" w14:textId="77777777" w:rsidTr="00E66828">
        <w:tc>
          <w:tcPr>
            <w:tcW w:w="9628" w:type="dxa"/>
          </w:tcPr>
          <w:p w14:paraId="16826D9A" w14:textId="77777777" w:rsidR="00F96B10" w:rsidRPr="00C57D51" w:rsidRDefault="00F96B10" w:rsidP="00E66828">
            <w:pPr>
              <w:spacing w:line="240" w:lineRule="auto"/>
              <w:rPr>
                <w:b/>
                <w:bCs/>
                <w:lang w:val="en-US"/>
              </w:rPr>
            </w:pPr>
            <w:r w:rsidRPr="00C57D51">
              <w:rPr>
                <w:b/>
                <w:bCs/>
                <w:highlight w:val="green"/>
                <w:lang w:val="en-US"/>
              </w:rPr>
              <w:t>Agreements:</w:t>
            </w:r>
          </w:p>
          <w:p w14:paraId="24B36FC9" w14:textId="77777777" w:rsidR="00F96B10" w:rsidRPr="003E026D" w:rsidRDefault="00F96B10" w:rsidP="00E66828">
            <w:pPr>
              <w:spacing w:line="240" w:lineRule="auto"/>
              <w:rPr>
                <w:lang w:val="en-US"/>
              </w:rPr>
            </w:pPr>
            <w:r w:rsidRPr="003E026D">
              <w:rPr>
                <w:lang w:val="en-US"/>
              </w:rPr>
              <w:t xml:space="preserve">The following options for propagation delay compensation are further studied in RAN1  </w:t>
            </w:r>
          </w:p>
          <w:p w14:paraId="12D42666" w14:textId="77777777" w:rsidR="00E66828" w:rsidRPr="003E026D" w:rsidRDefault="00DE5BFB" w:rsidP="0016417F">
            <w:pPr>
              <w:numPr>
                <w:ilvl w:val="0"/>
                <w:numId w:val="25"/>
              </w:numPr>
              <w:spacing w:line="240" w:lineRule="auto"/>
              <w:rPr>
                <w:lang w:val="en-US"/>
              </w:rPr>
            </w:pPr>
            <w:r w:rsidRPr="003E026D">
              <w:rPr>
                <w:b/>
                <w:bCs/>
                <w:lang w:val="en-US"/>
              </w:rPr>
              <w:t>Option 1</w:t>
            </w:r>
            <w:r w:rsidRPr="003E026D">
              <w:rPr>
                <w:lang w:val="en-US"/>
              </w:rPr>
              <w:t>: TA-based propagation delay</w:t>
            </w:r>
          </w:p>
          <w:p w14:paraId="6FD1C941" w14:textId="77777777" w:rsidR="00E66828" w:rsidRPr="003E026D" w:rsidRDefault="00DE5BFB" w:rsidP="0016417F">
            <w:pPr>
              <w:numPr>
                <w:ilvl w:val="1"/>
                <w:numId w:val="25"/>
              </w:numPr>
              <w:spacing w:line="240" w:lineRule="auto"/>
              <w:rPr>
                <w:lang w:val="en-US"/>
              </w:rPr>
            </w:pPr>
            <w:r w:rsidRPr="003E026D">
              <w:rPr>
                <w:b/>
                <w:bCs/>
                <w:lang w:val="en-US"/>
              </w:rPr>
              <w:t>Option 1a</w:t>
            </w:r>
            <w:r w:rsidRPr="003E026D">
              <w:rPr>
                <w:lang w:val="en-US"/>
              </w:rPr>
              <w:t>: Propagation delay estimation based on legacy Timing advance (potentially with enhanced TA indication granularity).</w:t>
            </w:r>
          </w:p>
          <w:p w14:paraId="5E22B746" w14:textId="77777777" w:rsidR="00E66828" w:rsidRPr="003E026D" w:rsidRDefault="00DE5BFB" w:rsidP="0016417F">
            <w:pPr>
              <w:numPr>
                <w:ilvl w:val="1"/>
                <w:numId w:val="25"/>
              </w:numPr>
              <w:spacing w:line="240" w:lineRule="auto"/>
              <w:rPr>
                <w:lang w:val="en-US"/>
              </w:rPr>
            </w:pPr>
            <w:r w:rsidRPr="003E026D">
              <w:rPr>
                <w:b/>
                <w:bCs/>
                <w:lang w:val="en-US"/>
              </w:rPr>
              <w:t>Option 1b</w:t>
            </w:r>
            <w:r w:rsidRPr="003E026D">
              <w:rPr>
                <w:lang w:val="en-US"/>
              </w:rPr>
              <w:t>: Propagation delay estimation based on timing advanced enhanced for time synchronization (as 1a but with updated RAN4 requirements to TA adjustment error and Te)</w:t>
            </w:r>
          </w:p>
          <w:p w14:paraId="74DDF196" w14:textId="77777777" w:rsidR="00E66828" w:rsidRPr="003E026D" w:rsidRDefault="00DE5BFB" w:rsidP="0016417F">
            <w:pPr>
              <w:numPr>
                <w:ilvl w:val="1"/>
                <w:numId w:val="25"/>
              </w:numPr>
              <w:spacing w:line="240" w:lineRule="auto"/>
              <w:rPr>
                <w:lang w:val="en-US"/>
              </w:rPr>
            </w:pPr>
            <w:r w:rsidRPr="003E026D">
              <w:rPr>
                <w:b/>
                <w:bCs/>
                <w:lang w:val="en-US"/>
              </w:rPr>
              <w:t xml:space="preserve">Option 1c: </w:t>
            </w:r>
            <w:r w:rsidRPr="003E026D">
              <w:rPr>
                <w:lang w:val="en-US"/>
              </w:rPr>
              <w:t>Propagation delay estimation based on a new dedicated signaling with finer delay compensation granularity (Separated signaling from TA so that TA procedure is not affected) </w:t>
            </w:r>
          </w:p>
          <w:p w14:paraId="0189FCAF" w14:textId="77777777" w:rsidR="00E66828" w:rsidRPr="003E026D" w:rsidRDefault="00DE5BFB" w:rsidP="0016417F">
            <w:pPr>
              <w:numPr>
                <w:ilvl w:val="0"/>
                <w:numId w:val="25"/>
              </w:numPr>
              <w:spacing w:line="240" w:lineRule="auto"/>
              <w:rPr>
                <w:lang w:val="en-US"/>
              </w:rPr>
            </w:pPr>
            <w:r w:rsidRPr="003E026D">
              <w:rPr>
                <w:b/>
                <w:bCs/>
                <w:lang w:val="en-US"/>
              </w:rPr>
              <w:t>Option 2</w:t>
            </w:r>
            <w:r w:rsidRPr="003E026D">
              <w:rPr>
                <w:lang w:val="en-US"/>
              </w:rPr>
              <w:t>: RTT based delay compensation:</w:t>
            </w:r>
          </w:p>
          <w:p w14:paraId="25AF7C59" w14:textId="77777777" w:rsidR="00F96B10" w:rsidRPr="00145B81" w:rsidRDefault="00DE5BFB" w:rsidP="0016417F">
            <w:pPr>
              <w:numPr>
                <w:ilvl w:val="1"/>
                <w:numId w:val="25"/>
              </w:numPr>
              <w:spacing w:line="240" w:lineRule="auto"/>
              <w:rPr>
                <w:lang w:val="en-US"/>
              </w:rPr>
            </w:pPr>
            <w:r w:rsidRPr="003E026D">
              <w:rPr>
                <w:lang w:val="en-US"/>
              </w:rPr>
              <w:t xml:space="preserve">Propagation delay estimation based on an RAN managed Rx-Tx procedure intended for time synchronization (FFS to expand or separate procedure/signaling to positioning). </w:t>
            </w:r>
          </w:p>
        </w:tc>
      </w:tr>
    </w:tbl>
    <w:p w14:paraId="7EC66FC5" w14:textId="6188754F" w:rsidR="00F96B10" w:rsidRDefault="00F96B10" w:rsidP="00F96B10">
      <w:pPr>
        <w:rPr>
          <w:lang w:val="en-US"/>
        </w:rPr>
      </w:pPr>
    </w:p>
    <w:p w14:paraId="12A57FB7" w14:textId="68CCC21D" w:rsidR="0063695E" w:rsidRDefault="003B5141" w:rsidP="00F96B10">
      <w:pPr>
        <w:rPr>
          <w:lang w:val="en-US"/>
        </w:rPr>
      </w:pPr>
      <w:r>
        <w:rPr>
          <w:lang w:val="en-US"/>
        </w:rPr>
        <w:t xml:space="preserve">From the rapporteur point of view, the options provided by RAN1 can </w:t>
      </w:r>
      <w:r w:rsidR="000D1AED">
        <w:rPr>
          <w:lang w:val="en-US"/>
        </w:rPr>
        <w:t xml:space="preserve">pretty much </w:t>
      </w:r>
      <w:r>
        <w:rPr>
          <w:lang w:val="en-US"/>
        </w:rPr>
        <w:t xml:space="preserve">replace  </w:t>
      </w:r>
      <w:r w:rsidR="000D1AED">
        <w:rPr>
          <w:lang w:val="en-US"/>
        </w:rPr>
        <w:t>the list of options identified in RAN2. C</w:t>
      </w:r>
      <w:r>
        <w:rPr>
          <w:lang w:val="en-US"/>
        </w:rPr>
        <w:t>onsidering that RAN1</w:t>
      </w:r>
      <w:r w:rsidR="000D1AED">
        <w:rPr>
          <w:lang w:val="en-US"/>
        </w:rPr>
        <w:t>’</w:t>
      </w:r>
      <w:r>
        <w:rPr>
          <w:lang w:val="en-US"/>
        </w:rPr>
        <w:t>s list is officially agreed</w:t>
      </w:r>
      <w:r w:rsidR="000D1AED">
        <w:rPr>
          <w:lang w:val="en-US"/>
        </w:rPr>
        <w:t>, it is suggested we proceed our discussions based on the options identified in RAN1 (unless otherwise specified).</w:t>
      </w:r>
    </w:p>
    <w:p w14:paraId="2ADAB3EC" w14:textId="3C67C20B" w:rsidR="00E03E2D" w:rsidRPr="003D329E" w:rsidRDefault="00F96B10" w:rsidP="00F96B10">
      <w:pPr>
        <w:rPr>
          <w:b/>
          <w:bCs/>
          <w:lang w:val="en-US"/>
        </w:rPr>
      </w:pPr>
      <w:r w:rsidRPr="003D329E">
        <w:rPr>
          <w:b/>
          <w:bCs/>
          <w:lang w:val="en-US"/>
        </w:rPr>
        <w:t>Question</w:t>
      </w:r>
      <w:r w:rsidR="00C067E3" w:rsidRPr="00C57D51">
        <w:rPr>
          <w:b/>
          <w:bCs/>
          <w:lang w:val="en-US"/>
        </w:rPr>
        <w:t xml:space="preserve"> </w:t>
      </w:r>
      <w:r w:rsidR="000D1AED">
        <w:rPr>
          <w:b/>
          <w:bCs/>
          <w:lang w:val="en-US"/>
        </w:rPr>
        <w:t>2</w:t>
      </w:r>
      <w:r w:rsidR="00076D28">
        <w:rPr>
          <w:b/>
          <w:bCs/>
          <w:lang w:val="en-US"/>
        </w:rPr>
        <w:t>4</w:t>
      </w:r>
      <w:r w:rsidRPr="00C57D51">
        <w:rPr>
          <w:b/>
          <w:bCs/>
          <w:lang w:val="en-US"/>
        </w:rPr>
        <w:t xml:space="preserve">: Do </w:t>
      </w:r>
      <w:r w:rsidRPr="003D329E">
        <w:rPr>
          <w:b/>
          <w:bCs/>
          <w:lang w:val="en-US"/>
        </w:rPr>
        <w:t>you agree to use RAN1 agreed options as a basis for further evaluation in RAN2? If not, please indicate which options to further include.</w:t>
      </w:r>
    </w:p>
    <w:tbl>
      <w:tblPr>
        <w:tblStyle w:val="af4"/>
        <w:tblW w:w="9857" w:type="dxa"/>
        <w:tblLook w:val="04A0" w:firstRow="1" w:lastRow="0" w:firstColumn="1" w:lastColumn="0" w:noHBand="0" w:noVBand="1"/>
      </w:tblPr>
      <w:tblGrid>
        <w:gridCol w:w="1466"/>
        <w:gridCol w:w="1336"/>
        <w:gridCol w:w="7055"/>
      </w:tblGrid>
      <w:tr w:rsidR="00E03E2D" w14:paraId="2156C498" w14:textId="77777777" w:rsidTr="00E66828">
        <w:trPr>
          <w:trHeight w:val="365"/>
        </w:trPr>
        <w:tc>
          <w:tcPr>
            <w:tcW w:w="1466" w:type="dxa"/>
            <w:shd w:val="clear" w:color="auto" w:fill="D5DCE4" w:themeFill="text2" w:themeFillTint="33"/>
          </w:tcPr>
          <w:p w14:paraId="055BAEF0" w14:textId="77777777" w:rsidR="00E03E2D" w:rsidRDefault="00E03E2D" w:rsidP="00E66828">
            <w:pPr>
              <w:jc w:val="both"/>
              <w:rPr>
                <w:b/>
                <w:bCs/>
                <w:lang w:val="en-US"/>
              </w:rPr>
            </w:pPr>
            <w:r>
              <w:rPr>
                <w:b/>
                <w:bCs/>
                <w:lang w:val="en-US"/>
              </w:rPr>
              <w:t>Company</w:t>
            </w:r>
          </w:p>
        </w:tc>
        <w:tc>
          <w:tcPr>
            <w:tcW w:w="1336" w:type="dxa"/>
            <w:shd w:val="clear" w:color="auto" w:fill="D5DCE4" w:themeFill="text2" w:themeFillTint="33"/>
          </w:tcPr>
          <w:p w14:paraId="2952EF93" w14:textId="77777777" w:rsidR="00E03E2D" w:rsidRDefault="00E03E2D" w:rsidP="00E66828">
            <w:pPr>
              <w:jc w:val="both"/>
              <w:rPr>
                <w:b/>
                <w:bCs/>
                <w:lang w:val="en-US"/>
              </w:rPr>
            </w:pPr>
            <w:r>
              <w:rPr>
                <w:b/>
                <w:bCs/>
                <w:lang w:val="en-US"/>
              </w:rPr>
              <w:t>Yes/No</w:t>
            </w:r>
          </w:p>
        </w:tc>
        <w:tc>
          <w:tcPr>
            <w:tcW w:w="7055" w:type="dxa"/>
            <w:shd w:val="clear" w:color="auto" w:fill="D5DCE4" w:themeFill="text2" w:themeFillTint="33"/>
          </w:tcPr>
          <w:p w14:paraId="6DBDB1B1" w14:textId="77777777" w:rsidR="00E03E2D" w:rsidRDefault="00E03E2D" w:rsidP="00E66828">
            <w:pPr>
              <w:jc w:val="both"/>
              <w:rPr>
                <w:b/>
                <w:bCs/>
                <w:lang w:val="en-US"/>
              </w:rPr>
            </w:pPr>
            <w:r>
              <w:rPr>
                <w:b/>
                <w:bCs/>
                <w:lang w:val="en-US"/>
              </w:rPr>
              <w:t>Comments</w:t>
            </w:r>
          </w:p>
        </w:tc>
      </w:tr>
      <w:tr w:rsidR="00E03E2D" w14:paraId="68E87795" w14:textId="77777777" w:rsidTr="00E66828">
        <w:trPr>
          <w:trHeight w:val="443"/>
        </w:trPr>
        <w:tc>
          <w:tcPr>
            <w:tcW w:w="1466" w:type="dxa"/>
          </w:tcPr>
          <w:p w14:paraId="18C0C746" w14:textId="02675FA1" w:rsidR="00E03E2D" w:rsidRPr="00B24A0E" w:rsidRDefault="007B2A1F" w:rsidP="00E66828">
            <w:pPr>
              <w:jc w:val="both"/>
              <w:rPr>
                <w:lang w:val="en-US"/>
              </w:rPr>
            </w:pPr>
            <w:r>
              <w:rPr>
                <w:lang w:val="en-US"/>
              </w:rPr>
              <w:t>Nokia</w:t>
            </w:r>
          </w:p>
        </w:tc>
        <w:tc>
          <w:tcPr>
            <w:tcW w:w="1336" w:type="dxa"/>
          </w:tcPr>
          <w:p w14:paraId="36A989EB" w14:textId="1AC3E9B1" w:rsidR="00E03E2D" w:rsidRDefault="007B2A1F" w:rsidP="00E66828">
            <w:pPr>
              <w:jc w:val="both"/>
              <w:rPr>
                <w:lang w:val="en-US"/>
              </w:rPr>
            </w:pPr>
            <w:r>
              <w:rPr>
                <w:lang w:val="en-US"/>
              </w:rPr>
              <w:t>Yes</w:t>
            </w:r>
          </w:p>
        </w:tc>
        <w:tc>
          <w:tcPr>
            <w:tcW w:w="7055" w:type="dxa"/>
          </w:tcPr>
          <w:p w14:paraId="211CCCC5" w14:textId="77777777" w:rsidR="00E03E2D" w:rsidRPr="00B24A0E" w:rsidRDefault="00E03E2D" w:rsidP="00E66828">
            <w:pPr>
              <w:jc w:val="both"/>
              <w:rPr>
                <w:lang w:val="en-US"/>
              </w:rPr>
            </w:pPr>
          </w:p>
        </w:tc>
      </w:tr>
      <w:tr w:rsidR="00E03E2D" w14:paraId="5EBCFEDC" w14:textId="77777777" w:rsidTr="00E66828">
        <w:trPr>
          <w:trHeight w:val="443"/>
        </w:trPr>
        <w:tc>
          <w:tcPr>
            <w:tcW w:w="1466" w:type="dxa"/>
          </w:tcPr>
          <w:p w14:paraId="39407D0D" w14:textId="741FCA15" w:rsidR="00E03E2D" w:rsidRPr="00B7108A" w:rsidRDefault="00B7108A"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6" w:type="dxa"/>
          </w:tcPr>
          <w:p w14:paraId="7A0A211A" w14:textId="0CDB6061" w:rsidR="00E03E2D" w:rsidRPr="00B7108A" w:rsidRDefault="00B7108A"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55" w:type="dxa"/>
          </w:tcPr>
          <w:p w14:paraId="71A4EA4A" w14:textId="77777777" w:rsidR="00E03E2D" w:rsidRPr="00B24A0E" w:rsidRDefault="00E03E2D" w:rsidP="00E66828">
            <w:pPr>
              <w:jc w:val="both"/>
              <w:rPr>
                <w:lang w:val="en-US"/>
              </w:rPr>
            </w:pPr>
          </w:p>
        </w:tc>
      </w:tr>
      <w:tr w:rsidR="00E03E2D" w14:paraId="3EF380B7" w14:textId="77777777" w:rsidTr="00E66828">
        <w:trPr>
          <w:trHeight w:val="443"/>
        </w:trPr>
        <w:tc>
          <w:tcPr>
            <w:tcW w:w="1466" w:type="dxa"/>
          </w:tcPr>
          <w:p w14:paraId="138A2002" w14:textId="77777777" w:rsidR="00E03E2D" w:rsidRDefault="00E03E2D" w:rsidP="00E66828">
            <w:pPr>
              <w:jc w:val="both"/>
              <w:rPr>
                <w:lang w:val="en-US"/>
              </w:rPr>
            </w:pPr>
          </w:p>
        </w:tc>
        <w:tc>
          <w:tcPr>
            <w:tcW w:w="1336" w:type="dxa"/>
          </w:tcPr>
          <w:p w14:paraId="34FA9749" w14:textId="77777777" w:rsidR="00E03E2D" w:rsidRDefault="00E03E2D" w:rsidP="00E66828">
            <w:pPr>
              <w:jc w:val="both"/>
              <w:rPr>
                <w:lang w:val="en-US"/>
              </w:rPr>
            </w:pPr>
          </w:p>
        </w:tc>
        <w:tc>
          <w:tcPr>
            <w:tcW w:w="7055" w:type="dxa"/>
          </w:tcPr>
          <w:p w14:paraId="0C8AABF5" w14:textId="77777777" w:rsidR="00E03E2D" w:rsidRDefault="00E03E2D" w:rsidP="00E66828">
            <w:pPr>
              <w:jc w:val="both"/>
              <w:rPr>
                <w:lang w:val="en-US"/>
              </w:rPr>
            </w:pPr>
          </w:p>
        </w:tc>
      </w:tr>
      <w:tr w:rsidR="00E03E2D" w14:paraId="6ED59AF1" w14:textId="77777777" w:rsidTr="00E66828">
        <w:trPr>
          <w:trHeight w:val="443"/>
        </w:trPr>
        <w:tc>
          <w:tcPr>
            <w:tcW w:w="1466" w:type="dxa"/>
          </w:tcPr>
          <w:p w14:paraId="1E9DB47D" w14:textId="77777777" w:rsidR="00E03E2D" w:rsidRDefault="00E03E2D" w:rsidP="00E66828">
            <w:pPr>
              <w:jc w:val="both"/>
              <w:rPr>
                <w:lang w:val="en-US"/>
              </w:rPr>
            </w:pPr>
          </w:p>
        </w:tc>
        <w:tc>
          <w:tcPr>
            <w:tcW w:w="1336" w:type="dxa"/>
          </w:tcPr>
          <w:p w14:paraId="2321E83E" w14:textId="77777777" w:rsidR="00E03E2D" w:rsidRDefault="00E03E2D" w:rsidP="00E66828">
            <w:pPr>
              <w:jc w:val="both"/>
              <w:rPr>
                <w:lang w:val="en-US"/>
              </w:rPr>
            </w:pPr>
          </w:p>
        </w:tc>
        <w:tc>
          <w:tcPr>
            <w:tcW w:w="7055" w:type="dxa"/>
          </w:tcPr>
          <w:p w14:paraId="66D75B47" w14:textId="77777777" w:rsidR="00E03E2D" w:rsidRDefault="00E03E2D" w:rsidP="00E66828">
            <w:pPr>
              <w:jc w:val="both"/>
              <w:rPr>
                <w:lang w:val="en-US"/>
              </w:rPr>
            </w:pPr>
          </w:p>
        </w:tc>
      </w:tr>
    </w:tbl>
    <w:p w14:paraId="01003D87" w14:textId="283771B4" w:rsidR="004F2FBE" w:rsidRDefault="004F2FBE" w:rsidP="00F96B10">
      <w:pPr>
        <w:rPr>
          <w:lang w:val="en-US"/>
        </w:rPr>
      </w:pPr>
    </w:p>
    <w:p w14:paraId="3BEB8E3F" w14:textId="50A76B0C" w:rsidR="002D0623" w:rsidRPr="002130BA" w:rsidRDefault="002D0623" w:rsidP="002D0623">
      <w:pPr>
        <w:jc w:val="both"/>
        <w:rPr>
          <w:color w:val="0D0D0D" w:themeColor="text1" w:themeTint="F2"/>
          <w:lang w:val="en-US"/>
        </w:rPr>
      </w:pPr>
      <w:r w:rsidRPr="002130BA">
        <w:rPr>
          <w:color w:val="0D0D0D" w:themeColor="text1" w:themeTint="F2"/>
          <w:lang w:val="en-US"/>
        </w:rPr>
        <w:t xml:space="preserve">Related to the assumptions on the Uu interface from Phase-1 it was briefly discussed whether </w:t>
      </w:r>
      <w:r>
        <w:rPr>
          <w:color w:val="0D0D0D" w:themeColor="text1" w:themeTint="F2"/>
          <w:lang w:val="en-US"/>
        </w:rPr>
        <w:t>propagation delay compensation</w:t>
      </w:r>
      <w:r w:rsidRPr="002130BA">
        <w:rPr>
          <w:color w:val="0D0D0D" w:themeColor="text1" w:themeTint="F2"/>
          <w:lang w:val="en-US"/>
        </w:rPr>
        <w:t xml:space="preserve"> is needed in all the considered scenario and whether it is needed at all times. It is clear that </w:t>
      </w:r>
      <w:r>
        <w:rPr>
          <w:color w:val="0D0D0D" w:themeColor="text1" w:themeTint="F2"/>
          <w:lang w:val="en-US"/>
        </w:rPr>
        <w:t>propagation delay compensation</w:t>
      </w:r>
      <w:r w:rsidRPr="002130BA">
        <w:rPr>
          <w:color w:val="0D0D0D" w:themeColor="text1" w:themeTint="F2"/>
          <w:lang w:val="en-US"/>
        </w:rPr>
        <w:t xml:space="preserve"> is needed for scenario 3 (smart grid), but </w:t>
      </w:r>
      <w:r w:rsidR="00076D28">
        <w:rPr>
          <w:color w:val="0D0D0D" w:themeColor="text1" w:themeTint="F2"/>
          <w:lang w:val="en-US"/>
        </w:rPr>
        <w:t>it is still questionable if we should do PDC in</w:t>
      </w:r>
      <w:r w:rsidRPr="002130BA">
        <w:rPr>
          <w:color w:val="0D0D0D" w:themeColor="text1" w:themeTint="F2"/>
          <w:lang w:val="en-US"/>
        </w:rPr>
        <w:t xml:space="preserve"> scenario 1 and 2</w:t>
      </w:r>
      <w:r w:rsidR="00076D28">
        <w:rPr>
          <w:color w:val="0D0D0D" w:themeColor="text1" w:themeTint="F2"/>
          <w:lang w:val="en-US"/>
        </w:rPr>
        <w:t xml:space="preserve"> as well.</w:t>
      </w:r>
    </w:p>
    <w:p w14:paraId="56BCED76" w14:textId="41C28580" w:rsidR="002D0623" w:rsidRPr="00C57D51" w:rsidRDefault="002D0623" w:rsidP="002D0623">
      <w:pPr>
        <w:rPr>
          <w:b/>
          <w:bCs/>
          <w:lang w:val="en-US"/>
        </w:rPr>
      </w:pPr>
      <w:r w:rsidRPr="003D329E">
        <w:rPr>
          <w:b/>
          <w:bCs/>
          <w:lang w:val="en-US"/>
        </w:rPr>
        <w:t>Question</w:t>
      </w:r>
      <w:r w:rsidRPr="00C57D51">
        <w:rPr>
          <w:b/>
          <w:bCs/>
          <w:lang w:val="en-US"/>
        </w:rPr>
        <w:t xml:space="preserve"> </w:t>
      </w:r>
      <w:r w:rsidR="000D1AED" w:rsidRPr="00C57D51">
        <w:rPr>
          <w:b/>
          <w:bCs/>
          <w:lang w:val="en-US"/>
        </w:rPr>
        <w:t>2</w:t>
      </w:r>
      <w:r w:rsidR="00076D28">
        <w:rPr>
          <w:b/>
          <w:bCs/>
          <w:lang w:val="en-US"/>
        </w:rPr>
        <w:t>5</w:t>
      </w:r>
      <w:r w:rsidRPr="00C57D51">
        <w:rPr>
          <w:b/>
          <w:bCs/>
          <w:lang w:val="en-US"/>
        </w:rPr>
        <w:t>: Is propagation delay compensation always needed for scenario 1 and 2?</w:t>
      </w:r>
    </w:p>
    <w:tbl>
      <w:tblPr>
        <w:tblStyle w:val="af4"/>
        <w:tblW w:w="9857" w:type="dxa"/>
        <w:tblLook w:val="04A0" w:firstRow="1" w:lastRow="0" w:firstColumn="1" w:lastColumn="0" w:noHBand="0" w:noVBand="1"/>
      </w:tblPr>
      <w:tblGrid>
        <w:gridCol w:w="1357"/>
        <w:gridCol w:w="1445"/>
        <w:gridCol w:w="7055"/>
      </w:tblGrid>
      <w:tr w:rsidR="00D43288" w14:paraId="396A31B4" w14:textId="77777777" w:rsidTr="00C57D51">
        <w:trPr>
          <w:trHeight w:val="373"/>
        </w:trPr>
        <w:tc>
          <w:tcPr>
            <w:tcW w:w="1357" w:type="dxa"/>
            <w:shd w:val="clear" w:color="auto" w:fill="D5DCE4" w:themeFill="text2" w:themeFillTint="33"/>
          </w:tcPr>
          <w:p w14:paraId="28EEBB42" w14:textId="77777777" w:rsidR="00D43288" w:rsidRDefault="00D43288" w:rsidP="005E20C6">
            <w:pPr>
              <w:jc w:val="both"/>
              <w:rPr>
                <w:b/>
                <w:bCs/>
                <w:lang w:val="en-US"/>
              </w:rPr>
            </w:pPr>
            <w:r>
              <w:rPr>
                <w:b/>
                <w:bCs/>
                <w:lang w:val="en-US"/>
              </w:rPr>
              <w:t>Company</w:t>
            </w:r>
          </w:p>
        </w:tc>
        <w:tc>
          <w:tcPr>
            <w:tcW w:w="1445" w:type="dxa"/>
            <w:shd w:val="clear" w:color="auto" w:fill="D5DCE4" w:themeFill="text2" w:themeFillTint="33"/>
          </w:tcPr>
          <w:p w14:paraId="2EC0B1BD" w14:textId="4998E51A" w:rsidR="00D43288" w:rsidRDefault="00D43288" w:rsidP="005E20C6">
            <w:pPr>
              <w:jc w:val="both"/>
              <w:rPr>
                <w:b/>
                <w:bCs/>
                <w:lang w:val="en-US"/>
              </w:rPr>
            </w:pPr>
            <w:r>
              <w:rPr>
                <w:b/>
                <w:bCs/>
                <w:lang w:val="en-US"/>
              </w:rPr>
              <w:t>Yes/No</w:t>
            </w:r>
          </w:p>
        </w:tc>
        <w:tc>
          <w:tcPr>
            <w:tcW w:w="7055" w:type="dxa"/>
            <w:shd w:val="clear" w:color="auto" w:fill="D5DCE4" w:themeFill="text2" w:themeFillTint="33"/>
          </w:tcPr>
          <w:p w14:paraId="6992A253" w14:textId="0A7E6A4D" w:rsidR="00D43288" w:rsidRDefault="00D43288" w:rsidP="005E20C6">
            <w:pPr>
              <w:jc w:val="both"/>
              <w:rPr>
                <w:b/>
                <w:bCs/>
                <w:lang w:val="en-US"/>
              </w:rPr>
            </w:pPr>
            <w:r>
              <w:rPr>
                <w:b/>
                <w:bCs/>
                <w:lang w:val="en-US"/>
              </w:rPr>
              <w:t>Comments</w:t>
            </w:r>
          </w:p>
        </w:tc>
      </w:tr>
      <w:tr w:rsidR="00D43288" w14:paraId="4F45B4AB" w14:textId="77777777" w:rsidTr="00C57D51">
        <w:trPr>
          <w:trHeight w:val="453"/>
        </w:trPr>
        <w:tc>
          <w:tcPr>
            <w:tcW w:w="1357" w:type="dxa"/>
          </w:tcPr>
          <w:p w14:paraId="3A01A148" w14:textId="4004D3B8" w:rsidR="00D43288" w:rsidRPr="00B24A0E" w:rsidRDefault="007B2A1F" w:rsidP="005E20C6">
            <w:pPr>
              <w:jc w:val="both"/>
              <w:rPr>
                <w:lang w:val="en-US"/>
              </w:rPr>
            </w:pPr>
            <w:r>
              <w:rPr>
                <w:lang w:val="en-US"/>
              </w:rPr>
              <w:t>Nokia</w:t>
            </w:r>
          </w:p>
        </w:tc>
        <w:tc>
          <w:tcPr>
            <w:tcW w:w="1445" w:type="dxa"/>
          </w:tcPr>
          <w:p w14:paraId="0B9DEC10" w14:textId="373B8B98" w:rsidR="00D43288" w:rsidRPr="00B24A0E" w:rsidRDefault="007B2A1F" w:rsidP="005E20C6">
            <w:pPr>
              <w:jc w:val="both"/>
              <w:rPr>
                <w:lang w:val="en-US"/>
              </w:rPr>
            </w:pPr>
            <w:r>
              <w:rPr>
                <w:lang w:val="en-US"/>
              </w:rPr>
              <w:t>No</w:t>
            </w:r>
          </w:p>
        </w:tc>
        <w:tc>
          <w:tcPr>
            <w:tcW w:w="7055" w:type="dxa"/>
          </w:tcPr>
          <w:p w14:paraId="1B107E5D" w14:textId="6E43DC23" w:rsidR="007B2A1F" w:rsidRDefault="007B2A1F" w:rsidP="007B2A1F">
            <w:pPr>
              <w:rPr>
                <w:lang w:val="en-US"/>
              </w:rPr>
            </w:pPr>
            <w:r>
              <w:rPr>
                <w:lang w:val="en-US"/>
              </w:rPr>
              <w:t xml:space="preserve">As argued </w:t>
            </w:r>
            <w:r w:rsidR="00F94CBF">
              <w:rPr>
                <w:lang w:val="en-US"/>
              </w:rPr>
              <w:t>b</w:t>
            </w:r>
            <w:r>
              <w:rPr>
                <w:lang w:val="en-US"/>
              </w:rPr>
              <w:t xml:space="preserve">y several companies in Phase-1, many different deployment (single-gNB, multi-gNB, multi-DU/TRP) can be considered for scenario 1 and 2. Additionally the need for PDC might be different in different cells if these are having different cell sizes. </w:t>
            </w:r>
          </w:p>
          <w:p w14:paraId="62CC6344" w14:textId="77777777" w:rsidR="007B2A1F" w:rsidRDefault="007B2A1F" w:rsidP="007B2A1F">
            <w:pPr>
              <w:rPr>
                <w:lang w:val="en-US"/>
              </w:rPr>
            </w:pPr>
            <w:r>
              <w:rPr>
                <w:lang w:val="en-US"/>
              </w:rPr>
              <w:t>For this reason, the propagation delay compensation needs to be a gNB managed on the conditions on when the PDC is executed on the UE.</w:t>
            </w:r>
          </w:p>
          <w:p w14:paraId="6B95074B" w14:textId="56090B5B" w:rsidR="00A11F8D" w:rsidRPr="00C57D51" w:rsidRDefault="007B2A1F" w:rsidP="007B2A1F">
            <w:pPr>
              <w:rPr>
                <w:lang w:val="en-US"/>
              </w:rPr>
            </w:pPr>
            <w:r>
              <w:rPr>
                <w:lang w:val="en-US"/>
              </w:rPr>
              <w:t xml:space="preserve">As mentioned earlier, PDC only improve the time synchronization accuracy when the PD is above a certain (configuration specific threshold). In scenario 2, PDC is </w:t>
            </w:r>
            <w:r>
              <w:rPr>
                <w:lang w:val="en-US"/>
              </w:rPr>
              <w:lastRenderedPageBreak/>
              <w:t>only improving the time synchronization accuracy when the respective propagation delay the involved UEs is sufficiently different.</w:t>
            </w:r>
          </w:p>
        </w:tc>
      </w:tr>
      <w:tr w:rsidR="00D43288" w14:paraId="0980B236" w14:textId="77777777" w:rsidTr="00C57D51">
        <w:trPr>
          <w:trHeight w:val="453"/>
        </w:trPr>
        <w:tc>
          <w:tcPr>
            <w:tcW w:w="1357" w:type="dxa"/>
          </w:tcPr>
          <w:p w14:paraId="4030D7AB" w14:textId="1ECCB20F" w:rsidR="00D43288" w:rsidRPr="0054769D" w:rsidRDefault="0054769D" w:rsidP="005E20C6">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1445" w:type="dxa"/>
          </w:tcPr>
          <w:p w14:paraId="085EEED3" w14:textId="4728899D" w:rsidR="00D43288" w:rsidRPr="0054769D" w:rsidRDefault="0054769D" w:rsidP="005E20C6">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7055" w:type="dxa"/>
          </w:tcPr>
          <w:p w14:paraId="2CCE82E7" w14:textId="51CA37E3" w:rsidR="00D43288" w:rsidRPr="0054769D" w:rsidRDefault="0054769D" w:rsidP="005E20C6">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s discussed in Q28, PDC control by NW can be considered.</w:t>
            </w:r>
            <w:r w:rsidR="009A5F67">
              <w:rPr>
                <w:rFonts w:eastAsiaTheme="minorEastAsia"/>
                <w:lang w:val="en-US" w:eastAsia="ja-JP"/>
              </w:rPr>
              <w:t xml:space="preserve"> However, RAN1 is carrying on the discussion on the details of PD as in the LS R1-2007446. Fujitsu want to wait for the RAN1 progress.</w:t>
            </w:r>
          </w:p>
        </w:tc>
      </w:tr>
      <w:tr w:rsidR="009A5F67" w14:paraId="3F40259B" w14:textId="77777777" w:rsidTr="00C57D51">
        <w:trPr>
          <w:trHeight w:val="453"/>
        </w:trPr>
        <w:tc>
          <w:tcPr>
            <w:tcW w:w="1357" w:type="dxa"/>
          </w:tcPr>
          <w:p w14:paraId="29417060" w14:textId="77777777" w:rsidR="009A5F67" w:rsidRDefault="009A5F67" w:rsidP="009A5F67">
            <w:pPr>
              <w:jc w:val="both"/>
              <w:rPr>
                <w:lang w:val="en-US"/>
              </w:rPr>
            </w:pPr>
          </w:p>
        </w:tc>
        <w:tc>
          <w:tcPr>
            <w:tcW w:w="1445" w:type="dxa"/>
          </w:tcPr>
          <w:p w14:paraId="4BD9089D" w14:textId="31B7E6B6" w:rsidR="009A5F67" w:rsidRDefault="009A5F67" w:rsidP="009A5F67">
            <w:pPr>
              <w:jc w:val="both"/>
              <w:rPr>
                <w:lang w:val="en-US"/>
              </w:rPr>
            </w:pPr>
          </w:p>
        </w:tc>
        <w:tc>
          <w:tcPr>
            <w:tcW w:w="7055" w:type="dxa"/>
          </w:tcPr>
          <w:p w14:paraId="4E80D38A" w14:textId="771AA2DD" w:rsidR="009A5F67" w:rsidRDefault="009A5F67" w:rsidP="009A5F67">
            <w:pPr>
              <w:jc w:val="both"/>
              <w:rPr>
                <w:lang w:val="en-US"/>
              </w:rPr>
            </w:pPr>
          </w:p>
        </w:tc>
      </w:tr>
      <w:tr w:rsidR="009A5F67" w14:paraId="7E18851D" w14:textId="77777777" w:rsidTr="00C57D51">
        <w:trPr>
          <w:trHeight w:val="453"/>
        </w:trPr>
        <w:tc>
          <w:tcPr>
            <w:tcW w:w="1357" w:type="dxa"/>
          </w:tcPr>
          <w:p w14:paraId="1AEF884C" w14:textId="77777777" w:rsidR="009A5F67" w:rsidRDefault="009A5F67" w:rsidP="009A5F67">
            <w:pPr>
              <w:jc w:val="both"/>
              <w:rPr>
                <w:lang w:val="en-US"/>
              </w:rPr>
            </w:pPr>
          </w:p>
        </w:tc>
        <w:tc>
          <w:tcPr>
            <w:tcW w:w="1445" w:type="dxa"/>
          </w:tcPr>
          <w:p w14:paraId="18AAFB6D" w14:textId="77777777" w:rsidR="009A5F67" w:rsidRDefault="009A5F67" w:rsidP="009A5F67">
            <w:pPr>
              <w:jc w:val="both"/>
              <w:rPr>
                <w:lang w:val="en-US"/>
              </w:rPr>
            </w:pPr>
          </w:p>
        </w:tc>
        <w:tc>
          <w:tcPr>
            <w:tcW w:w="7055" w:type="dxa"/>
          </w:tcPr>
          <w:p w14:paraId="724C8F0B" w14:textId="1C342CE5" w:rsidR="009A5F67" w:rsidRDefault="009A5F67" w:rsidP="009A5F67">
            <w:pPr>
              <w:jc w:val="both"/>
              <w:rPr>
                <w:lang w:val="en-US"/>
              </w:rPr>
            </w:pPr>
          </w:p>
        </w:tc>
      </w:tr>
    </w:tbl>
    <w:p w14:paraId="50FE03FB" w14:textId="77777777" w:rsidR="002D0623" w:rsidRDefault="002D0623" w:rsidP="00F96B10">
      <w:pPr>
        <w:rPr>
          <w:lang w:val="en-US"/>
        </w:rPr>
      </w:pPr>
    </w:p>
    <w:p w14:paraId="7211C674" w14:textId="123FCDA5" w:rsidR="004F2FBE" w:rsidRDefault="004F2FBE" w:rsidP="00D47E38">
      <w:pPr>
        <w:jc w:val="both"/>
        <w:rPr>
          <w:lang w:val="en-US"/>
        </w:rPr>
      </w:pPr>
      <w:r>
        <w:rPr>
          <w:lang w:val="en-US"/>
        </w:rPr>
        <w:t>The next three questions</w:t>
      </w:r>
      <w:r w:rsidR="00076D28">
        <w:rPr>
          <w:lang w:val="en-US"/>
        </w:rPr>
        <w:t xml:space="preserve"> target to collect views regarding</w:t>
      </w:r>
      <w:r>
        <w:rPr>
          <w:lang w:val="en-US"/>
        </w:rPr>
        <w:t xml:space="preserve"> </w:t>
      </w:r>
      <w:r w:rsidR="00076D28">
        <w:rPr>
          <w:lang w:val="en-US"/>
        </w:rPr>
        <w:t xml:space="preserve">the </w:t>
      </w:r>
      <w:r>
        <w:rPr>
          <w:lang w:val="en-US"/>
        </w:rPr>
        <w:t xml:space="preserve">options </w:t>
      </w:r>
      <w:r w:rsidR="00076D28">
        <w:rPr>
          <w:lang w:val="en-US"/>
        </w:rPr>
        <w:t xml:space="preserve">that should be considered </w:t>
      </w:r>
      <w:r>
        <w:rPr>
          <w:lang w:val="en-US"/>
        </w:rPr>
        <w:t>for each scenario, given the Uu interface budget calculations from Phase</w:t>
      </w:r>
      <w:r w:rsidR="00D47E38">
        <w:rPr>
          <w:lang w:val="en-US"/>
        </w:rPr>
        <w:t>-</w:t>
      </w:r>
      <w:r>
        <w:rPr>
          <w:lang w:val="en-US"/>
        </w:rPr>
        <w:t>1.</w:t>
      </w:r>
    </w:p>
    <w:p w14:paraId="21494FB4" w14:textId="6F8B8C7B" w:rsidR="00F96B10" w:rsidRPr="00D47E38" w:rsidRDefault="00F96B10" w:rsidP="00F96B10">
      <w:pPr>
        <w:rPr>
          <w:b/>
          <w:bCs/>
          <w:lang w:val="en-US"/>
        </w:rPr>
      </w:pPr>
      <w:r w:rsidRPr="003D329E">
        <w:rPr>
          <w:b/>
          <w:bCs/>
          <w:lang w:val="en-US"/>
        </w:rPr>
        <w:t>Question</w:t>
      </w:r>
      <w:r w:rsidR="00C067E3" w:rsidRPr="00D47E38">
        <w:rPr>
          <w:b/>
          <w:bCs/>
          <w:lang w:val="en-US"/>
        </w:rPr>
        <w:t xml:space="preserve"> </w:t>
      </w:r>
      <w:r w:rsidR="000D1AED">
        <w:rPr>
          <w:b/>
          <w:bCs/>
          <w:lang w:val="en-US"/>
        </w:rPr>
        <w:t>2</w:t>
      </w:r>
      <w:r w:rsidR="00076D28">
        <w:rPr>
          <w:b/>
          <w:bCs/>
          <w:lang w:val="en-US"/>
        </w:rPr>
        <w:t>6</w:t>
      </w:r>
      <w:r w:rsidRPr="00D47E38">
        <w:rPr>
          <w:b/>
          <w:bCs/>
          <w:lang w:val="en-US"/>
        </w:rPr>
        <w:t>: Based on the budget calculations from Phase 1, which options do</w:t>
      </w:r>
      <w:r w:rsidR="000D1AED">
        <w:rPr>
          <w:b/>
          <w:bCs/>
          <w:lang w:val="en-US"/>
        </w:rPr>
        <w:t xml:space="preserve"> </w:t>
      </w:r>
      <w:r w:rsidRPr="00D47E38">
        <w:rPr>
          <w:b/>
          <w:bCs/>
          <w:lang w:val="en-US"/>
        </w:rPr>
        <w:t xml:space="preserve">companies think should be further considered as candidates for PD estimation in Rel-17 for scenario 1? </w:t>
      </w:r>
      <w:r w:rsidR="004C313C" w:rsidRPr="00D47E38">
        <w:rPr>
          <w:b/>
          <w:bCs/>
          <w:lang w:val="en-US"/>
        </w:rPr>
        <w:t>Please also comment on pros and cons among different options.</w:t>
      </w:r>
    </w:p>
    <w:tbl>
      <w:tblPr>
        <w:tblStyle w:val="af4"/>
        <w:tblW w:w="9857" w:type="dxa"/>
        <w:tblLook w:val="04A0" w:firstRow="1" w:lastRow="0" w:firstColumn="1" w:lastColumn="0" w:noHBand="0" w:noVBand="1"/>
      </w:tblPr>
      <w:tblGrid>
        <w:gridCol w:w="1355"/>
        <w:gridCol w:w="2014"/>
        <w:gridCol w:w="6488"/>
      </w:tblGrid>
      <w:tr w:rsidR="004C313C" w14:paraId="35FB9D02" w14:textId="77777777" w:rsidTr="004C313C">
        <w:trPr>
          <w:trHeight w:val="373"/>
        </w:trPr>
        <w:tc>
          <w:tcPr>
            <w:tcW w:w="1355" w:type="dxa"/>
            <w:shd w:val="clear" w:color="auto" w:fill="D5DCE4" w:themeFill="text2" w:themeFillTint="33"/>
          </w:tcPr>
          <w:p w14:paraId="4F0DE76D" w14:textId="77777777" w:rsidR="004C313C" w:rsidRDefault="004C313C" w:rsidP="001E7666">
            <w:pPr>
              <w:jc w:val="both"/>
              <w:rPr>
                <w:b/>
                <w:bCs/>
                <w:lang w:val="en-US"/>
              </w:rPr>
            </w:pPr>
            <w:r>
              <w:rPr>
                <w:b/>
                <w:bCs/>
                <w:lang w:val="en-US"/>
              </w:rPr>
              <w:t>Company</w:t>
            </w:r>
          </w:p>
        </w:tc>
        <w:tc>
          <w:tcPr>
            <w:tcW w:w="2014" w:type="dxa"/>
            <w:shd w:val="clear" w:color="auto" w:fill="D5DCE4" w:themeFill="text2" w:themeFillTint="33"/>
          </w:tcPr>
          <w:p w14:paraId="63742C1E" w14:textId="0133EBD7" w:rsidR="004C313C" w:rsidRDefault="004C313C" w:rsidP="001E7666">
            <w:pPr>
              <w:jc w:val="both"/>
              <w:rPr>
                <w:b/>
                <w:bCs/>
                <w:lang w:val="en-US"/>
              </w:rPr>
            </w:pPr>
            <w:r>
              <w:rPr>
                <w:b/>
                <w:bCs/>
                <w:lang w:val="en-US"/>
              </w:rPr>
              <w:t>Preferred Option(s) for Scenario 1</w:t>
            </w:r>
          </w:p>
        </w:tc>
        <w:tc>
          <w:tcPr>
            <w:tcW w:w="6488" w:type="dxa"/>
            <w:shd w:val="clear" w:color="auto" w:fill="D5DCE4" w:themeFill="text2" w:themeFillTint="33"/>
          </w:tcPr>
          <w:p w14:paraId="7ACD6DD6" w14:textId="77777777" w:rsidR="004C313C" w:rsidRDefault="004C313C" w:rsidP="001E7666">
            <w:pPr>
              <w:jc w:val="both"/>
              <w:rPr>
                <w:b/>
                <w:bCs/>
                <w:lang w:val="en-US"/>
              </w:rPr>
            </w:pPr>
            <w:r>
              <w:rPr>
                <w:b/>
                <w:bCs/>
                <w:lang w:val="en-US"/>
              </w:rPr>
              <w:t>Comments</w:t>
            </w:r>
          </w:p>
        </w:tc>
      </w:tr>
      <w:tr w:rsidR="004C313C" w14:paraId="2E4211D7" w14:textId="77777777" w:rsidTr="004C313C">
        <w:trPr>
          <w:trHeight w:val="453"/>
        </w:trPr>
        <w:tc>
          <w:tcPr>
            <w:tcW w:w="1355" w:type="dxa"/>
          </w:tcPr>
          <w:p w14:paraId="10C32FB8" w14:textId="21ACAFBD" w:rsidR="004C313C" w:rsidRPr="00B24A0E" w:rsidRDefault="007B2A1F" w:rsidP="001E7666">
            <w:pPr>
              <w:jc w:val="both"/>
              <w:rPr>
                <w:lang w:val="en-US"/>
              </w:rPr>
            </w:pPr>
            <w:r>
              <w:rPr>
                <w:lang w:val="en-US"/>
              </w:rPr>
              <w:t>Nokia</w:t>
            </w:r>
          </w:p>
        </w:tc>
        <w:tc>
          <w:tcPr>
            <w:tcW w:w="2014" w:type="dxa"/>
          </w:tcPr>
          <w:p w14:paraId="2B0A5F17" w14:textId="10CAEB85" w:rsidR="004C313C" w:rsidRPr="00B24A0E" w:rsidRDefault="007B2A1F" w:rsidP="001E7666">
            <w:pPr>
              <w:jc w:val="both"/>
              <w:rPr>
                <w:lang w:val="en-US"/>
              </w:rPr>
            </w:pPr>
            <w:r>
              <w:rPr>
                <w:lang w:val="en-US"/>
              </w:rPr>
              <w:t>Option 1a</w:t>
            </w:r>
          </w:p>
        </w:tc>
        <w:tc>
          <w:tcPr>
            <w:tcW w:w="6488" w:type="dxa"/>
          </w:tcPr>
          <w:p w14:paraId="5732343E" w14:textId="77777777" w:rsidR="007B2A1F" w:rsidRPr="00FF27A0" w:rsidRDefault="007B2A1F" w:rsidP="007B2A1F">
            <w:pPr>
              <w:jc w:val="both"/>
            </w:pPr>
            <w:r>
              <w:rPr>
                <w:lang w:val="en-US"/>
              </w:rPr>
              <w:t xml:space="preserve">Assuming that we use the Uu interface time synchronization budget calculation as proposed in </w:t>
            </w:r>
            <w:r w:rsidRPr="00FF27A0">
              <w:t>Question 15 and the device and network part budget ranges from Question 17 and 19, we can reach the following Uu interface budget:</w:t>
            </w:r>
          </w:p>
          <w:p w14:paraId="3C0B0D4F" w14:textId="77777777" w:rsidR="007B2A1F" w:rsidRDefault="007B2A1F" w:rsidP="007B2A1F">
            <w:pPr>
              <w:jc w:val="both"/>
            </w:pPr>
            <w:r w:rsidRPr="00FF27A0">
              <w:t>Uu budget = 900ns – Device – Network</w:t>
            </w:r>
            <w:r w:rsidRPr="00FF27A0">
              <w:rPr>
                <w:vertAlign w:val="subscript"/>
              </w:rPr>
              <w:t xml:space="preserve"> scenario1 </w:t>
            </w:r>
            <w:r w:rsidRPr="00FF27A0">
              <w:t>= 900ns-[50</w:t>
            </w:r>
            <w:r>
              <w:t>;</w:t>
            </w:r>
            <w:r w:rsidRPr="00FF27A0">
              <w:t>100]ns-</w:t>
            </w:r>
            <w:r>
              <w:t>(</w:t>
            </w:r>
            <w:r w:rsidRPr="00FF27A0">
              <w:t>[160</w:t>
            </w:r>
            <w:r>
              <w:t>;</w:t>
            </w:r>
            <w:r w:rsidRPr="00FF27A0">
              <w:t>200]ns</w:t>
            </w:r>
            <w:r>
              <w:t>+5ns)</w:t>
            </w:r>
            <w:r w:rsidRPr="00FF27A0">
              <w:t xml:space="preserve"> </w:t>
            </w:r>
            <w:r>
              <w:t>=</w:t>
            </w:r>
            <w:r w:rsidRPr="00FF27A0">
              <w:t xml:space="preserve"> [</w:t>
            </w:r>
            <w:r>
              <w:t>595;</w:t>
            </w:r>
            <w:r w:rsidRPr="00FF27A0">
              <w:t>6</w:t>
            </w:r>
            <w:r>
              <w:t>85</w:t>
            </w:r>
            <w:r w:rsidRPr="00FF27A0">
              <w:t>]ns</w:t>
            </w:r>
          </w:p>
          <w:p w14:paraId="47EEC681" w14:textId="0F0A60ED" w:rsidR="00A77530" w:rsidRPr="00B24A0E" w:rsidRDefault="007B2A1F" w:rsidP="007B2A1F">
            <w:pPr>
              <w:jc w:val="both"/>
              <w:rPr>
                <w:lang w:val="en-US"/>
              </w:rPr>
            </w:pPr>
            <w:r>
              <w:t>Given this budget it our analysis suggests that Timing Advance based PD compensation in most cases is still able to provide the desired accuracy, even without enhancements such as a finer TA-C granularity. Obviously the benefit of Option 1a is that minimum specification effort is needed, whereas the drawback if it is the high effort if enhancements are needed in future releases of NR.</w:t>
            </w:r>
          </w:p>
        </w:tc>
      </w:tr>
      <w:tr w:rsidR="004C313C" w14:paraId="0D402D3A" w14:textId="77777777" w:rsidTr="004C313C">
        <w:trPr>
          <w:trHeight w:val="453"/>
        </w:trPr>
        <w:tc>
          <w:tcPr>
            <w:tcW w:w="1355" w:type="dxa"/>
          </w:tcPr>
          <w:p w14:paraId="37B329D1" w14:textId="4A308823" w:rsidR="004C313C" w:rsidRPr="00BC69C6" w:rsidRDefault="00BC69C6" w:rsidP="001E766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2014" w:type="dxa"/>
          </w:tcPr>
          <w:p w14:paraId="6F58000E" w14:textId="719838FF" w:rsidR="004C313C" w:rsidRPr="00BC69C6" w:rsidRDefault="00BC69C6"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 1a</w:t>
            </w:r>
          </w:p>
        </w:tc>
        <w:tc>
          <w:tcPr>
            <w:tcW w:w="6488" w:type="dxa"/>
          </w:tcPr>
          <w:p w14:paraId="1E06FDB8" w14:textId="2C33E3E6" w:rsidR="004C313C" w:rsidRPr="00BC69C6" w:rsidRDefault="004F397F" w:rsidP="001E7666">
            <w:pPr>
              <w:jc w:val="both"/>
              <w:rPr>
                <w:rFonts w:eastAsiaTheme="minorEastAsia"/>
                <w:lang w:val="en-US" w:eastAsia="ja-JP"/>
              </w:rPr>
            </w:pPr>
            <w:r>
              <w:rPr>
                <w:rFonts w:eastAsiaTheme="minorEastAsia"/>
                <w:lang w:val="en-US" w:eastAsia="ja-JP"/>
              </w:rPr>
              <w:t>With the current TA</w:t>
            </w:r>
            <w:r w:rsidR="00BC69C6">
              <w:rPr>
                <w:rFonts w:eastAsiaTheme="minorEastAsia"/>
                <w:lang w:val="en-US" w:eastAsia="ja-JP"/>
              </w:rPr>
              <w:t xml:space="preserve"> granularity of TA</w:t>
            </w:r>
            <w:r>
              <w:rPr>
                <w:rFonts w:eastAsiaTheme="minorEastAsia"/>
                <w:lang w:val="en-US" w:eastAsia="ja-JP"/>
              </w:rPr>
              <w:t xml:space="preserve">, </w:t>
            </w:r>
            <w:r w:rsidR="009A5F67">
              <w:rPr>
                <w:rFonts w:eastAsiaTheme="minorEastAsia"/>
                <w:lang w:val="en-US" w:eastAsia="ja-JP"/>
              </w:rPr>
              <w:t xml:space="preserve">Option </w:t>
            </w:r>
            <w:r w:rsidR="0054769D">
              <w:rPr>
                <w:rFonts w:eastAsiaTheme="minorEastAsia"/>
                <w:lang w:val="en-US" w:eastAsia="ja-JP"/>
              </w:rPr>
              <w:t>1a can work.</w:t>
            </w:r>
            <w:r w:rsidR="00415AB3">
              <w:rPr>
                <w:rFonts w:eastAsiaTheme="minorEastAsia"/>
                <w:lang w:val="en-US" w:eastAsia="ja-JP"/>
              </w:rPr>
              <w:t xml:space="preserve"> Specifically, the current TA granularity is about 520ns (SCS=15KHz), 260ns (SCS=30KHz), 130ns (SCS=60KHz) </w:t>
            </w:r>
            <w:bookmarkStart w:id="4" w:name="_GoBack"/>
            <w:bookmarkEnd w:id="4"/>
            <w:r w:rsidR="00415AB3">
              <w:rPr>
                <w:rFonts w:eastAsiaTheme="minorEastAsia"/>
                <w:lang w:val="en-US" w:eastAsia="ja-JP"/>
              </w:rPr>
              <w:t>and so on.</w:t>
            </w:r>
          </w:p>
        </w:tc>
      </w:tr>
      <w:tr w:rsidR="004C313C" w14:paraId="4E704042" w14:textId="77777777" w:rsidTr="004C313C">
        <w:trPr>
          <w:trHeight w:val="453"/>
        </w:trPr>
        <w:tc>
          <w:tcPr>
            <w:tcW w:w="1355" w:type="dxa"/>
          </w:tcPr>
          <w:p w14:paraId="7213B214" w14:textId="77777777" w:rsidR="004C313C" w:rsidRDefault="004C313C" w:rsidP="001E7666">
            <w:pPr>
              <w:jc w:val="both"/>
              <w:rPr>
                <w:lang w:val="en-US"/>
              </w:rPr>
            </w:pPr>
          </w:p>
        </w:tc>
        <w:tc>
          <w:tcPr>
            <w:tcW w:w="2014" w:type="dxa"/>
          </w:tcPr>
          <w:p w14:paraId="78A3A951" w14:textId="77777777" w:rsidR="004C313C" w:rsidRDefault="004C313C" w:rsidP="001E7666">
            <w:pPr>
              <w:jc w:val="both"/>
              <w:rPr>
                <w:lang w:val="en-US"/>
              </w:rPr>
            </w:pPr>
          </w:p>
        </w:tc>
        <w:tc>
          <w:tcPr>
            <w:tcW w:w="6488" w:type="dxa"/>
          </w:tcPr>
          <w:p w14:paraId="39A3729A" w14:textId="77777777" w:rsidR="004C313C" w:rsidRDefault="004C313C" w:rsidP="001E7666">
            <w:pPr>
              <w:jc w:val="both"/>
              <w:rPr>
                <w:lang w:val="en-US"/>
              </w:rPr>
            </w:pPr>
          </w:p>
        </w:tc>
      </w:tr>
      <w:tr w:rsidR="004C313C" w14:paraId="71B5AEEE" w14:textId="77777777" w:rsidTr="004C313C">
        <w:trPr>
          <w:trHeight w:val="453"/>
        </w:trPr>
        <w:tc>
          <w:tcPr>
            <w:tcW w:w="1355" w:type="dxa"/>
          </w:tcPr>
          <w:p w14:paraId="435DF44D" w14:textId="77777777" w:rsidR="004C313C" w:rsidRDefault="004C313C" w:rsidP="001E7666">
            <w:pPr>
              <w:jc w:val="both"/>
              <w:rPr>
                <w:lang w:val="en-US"/>
              </w:rPr>
            </w:pPr>
          </w:p>
        </w:tc>
        <w:tc>
          <w:tcPr>
            <w:tcW w:w="2014" w:type="dxa"/>
          </w:tcPr>
          <w:p w14:paraId="0671FD07" w14:textId="77777777" w:rsidR="004C313C" w:rsidRDefault="004C313C" w:rsidP="001E7666">
            <w:pPr>
              <w:jc w:val="both"/>
              <w:rPr>
                <w:lang w:val="en-US"/>
              </w:rPr>
            </w:pPr>
          </w:p>
        </w:tc>
        <w:tc>
          <w:tcPr>
            <w:tcW w:w="6488" w:type="dxa"/>
          </w:tcPr>
          <w:p w14:paraId="5E049ADB" w14:textId="77777777" w:rsidR="004C313C" w:rsidRDefault="004C313C" w:rsidP="001E7666">
            <w:pPr>
              <w:jc w:val="both"/>
              <w:rPr>
                <w:lang w:val="en-US"/>
              </w:rPr>
            </w:pPr>
          </w:p>
        </w:tc>
      </w:tr>
    </w:tbl>
    <w:p w14:paraId="57ACEE57" w14:textId="77777777" w:rsidR="00E03E2D" w:rsidRDefault="00E03E2D" w:rsidP="00F96B10">
      <w:pPr>
        <w:rPr>
          <w:lang w:val="en-US"/>
        </w:rPr>
      </w:pPr>
    </w:p>
    <w:p w14:paraId="14835DFF" w14:textId="19BF7210" w:rsidR="00F96B10" w:rsidRPr="00D47E38" w:rsidRDefault="00F96B10" w:rsidP="00F96B10">
      <w:pPr>
        <w:rPr>
          <w:b/>
          <w:bCs/>
          <w:lang w:val="en-US"/>
        </w:rPr>
      </w:pPr>
      <w:r w:rsidRPr="003D329E">
        <w:rPr>
          <w:b/>
          <w:bCs/>
          <w:lang w:val="en-US"/>
        </w:rPr>
        <w:t>Question</w:t>
      </w:r>
      <w:r w:rsidR="004F2FBE" w:rsidRPr="00D47E38">
        <w:rPr>
          <w:b/>
          <w:bCs/>
          <w:lang w:val="en-US"/>
        </w:rPr>
        <w:t xml:space="preserve"> </w:t>
      </w:r>
      <w:r w:rsidR="000D1AED" w:rsidRPr="00D47E38">
        <w:rPr>
          <w:b/>
          <w:bCs/>
          <w:lang w:val="en-US"/>
        </w:rPr>
        <w:t>2</w:t>
      </w:r>
      <w:r w:rsidR="00076D28">
        <w:rPr>
          <w:b/>
          <w:bCs/>
          <w:lang w:val="en-US"/>
        </w:rPr>
        <w:t>7</w:t>
      </w:r>
      <w:r w:rsidRPr="00D47E38">
        <w:rPr>
          <w:b/>
          <w:bCs/>
          <w:lang w:val="en-US"/>
        </w:rPr>
        <w:t xml:space="preserve">: Based on the budget calculations from Phase 1, which options do companies think should be further considered as candidates for PD estimation in Rel-17 for scenario 2? </w:t>
      </w:r>
      <w:r w:rsidR="004C313C" w:rsidRPr="00D47E38">
        <w:rPr>
          <w:b/>
          <w:bCs/>
          <w:lang w:val="en-US"/>
        </w:rPr>
        <w:t>Please also comment on pros and cons among different options.</w:t>
      </w:r>
    </w:p>
    <w:tbl>
      <w:tblPr>
        <w:tblStyle w:val="af4"/>
        <w:tblW w:w="9857" w:type="dxa"/>
        <w:tblLook w:val="04A0" w:firstRow="1" w:lastRow="0" w:firstColumn="1" w:lastColumn="0" w:noHBand="0" w:noVBand="1"/>
      </w:tblPr>
      <w:tblGrid>
        <w:gridCol w:w="1355"/>
        <w:gridCol w:w="2014"/>
        <w:gridCol w:w="6488"/>
      </w:tblGrid>
      <w:tr w:rsidR="004C313C" w14:paraId="6EE08E85" w14:textId="77777777" w:rsidTr="004C313C">
        <w:trPr>
          <w:trHeight w:val="373"/>
        </w:trPr>
        <w:tc>
          <w:tcPr>
            <w:tcW w:w="1355" w:type="dxa"/>
            <w:shd w:val="clear" w:color="auto" w:fill="D5DCE4" w:themeFill="text2" w:themeFillTint="33"/>
          </w:tcPr>
          <w:p w14:paraId="57FBADD6" w14:textId="77777777" w:rsidR="004C313C" w:rsidRDefault="004C313C" w:rsidP="001E7666">
            <w:pPr>
              <w:jc w:val="both"/>
              <w:rPr>
                <w:b/>
                <w:bCs/>
                <w:lang w:val="en-US"/>
              </w:rPr>
            </w:pPr>
            <w:r>
              <w:rPr>
                <w:b/>
                <w:bCs/>
                <w:lang w:val="en-US"/>
              </w:rPr>
              <w:t>Company</w:t>
            </w:r>
          </w:p>
        </w:tc>
        <w:tc>
          <w:tcPr>
            <w:tcW w:w="2014" w:type="dxa"/>
            <w:shd w:val="clear" w:color="auto" w:fill="D5DCE4" w:themeFill="text2" w:themeFillTint="33"/>
          </w:tcPr>
          <w:p w14:paraId="6D48D55D" w14:textId="2A34C2DE" w:rsidR="004C313C" w:rsidRDefault="004C313C" w:rsidP="001E7666">
            <w:pPr>
              <w:jc w:val="both"/>
              <w:rPr>
                <w:b/>
                <w:bCs/>
                <w:lang w:val="en-US"/>
              </w:rPr>
            </w:pPr>
            <w:r>
              <w:rPr>
                <w:b/>
                <w:bCs/>
                <w:lang w:val="en-US"/>
              </w:rPr>
              <w:t>Preferred Option(s) for Scenario 2</w:t>
            </w:r>
          </w:p>
        </w:tc>
        <w:tc>
          <w:tcPr>
            <w:tcW w:w="6488" w:type="dxa"/>
            <w:shd w:val="clear" w:color="auto" w:fill="D5DCE4" w:themeFill="text2" w:themeFillTint="33"/>
          </w:tcPr>
          <w:p w14:paraId="1E2E3CD6" w14:textId="77777777" w:rsidR="004C313C" w:rsidRDefault="004C313C" w:rsidP="001E7666">
            <w:pPr>
              <w:jc w:val="both"/>
              <w:rPr>
                <w:b/>
                <w:bCs/>
                <w:lang w:val="en-US"/>
              </w:rPr>
            </w:pPr>
            <w:r>
              <w:rPr>
                <w:b/>
                <w:bCs/>
                <w:lang w:val="en-US"/>
              </w:rPr>
              <w:t>Comments</w:t>
            </w:r>
          </w:p>
        </w:tc>
      </w:tr>
      <w:tr w:rsidR="004C313C" w14:paraId="7106EFE9" w14:textId="77777777" w:rsidTr="004C313C">
        <w:trPr>
          <w:trHeight w:val="453"/>
        </w:trPr>
        <w:tc>
          <w:tcPr>
            <w:tcW w:w="1355" w:type="dxa"/>
          </w:tcPr>
          <w:p w14:paraId="37C867AC" w14:textId="7351BD91" w:rsidR="004C313C" w:rsidRPr="00B24A0E" w:rsidRDefault="007B2A1F" w:rsidP="001E7666">
            <w:pPr>
              <w:jc w:val="both"/>
              <w:rPr>
                <w:lang w:val="en-US"/>
              </w:rPr>
            </w:pPr>
            <w:r>
              <w:rPr>
                <w:lang w:val="en-US"/>
              </w:rPr>
              <w:t>Nokia</w:t>
            </w:r>
          </w:p>
        </w:tc>
        <w:tc>
          <w:tcPr>
            <w:tcW w:w="2014" w:type="dxa"/>
          </w:tcPr>
          <w:p w14:paraId="1E3E05EE" w14:textId="1DF596BC" w:rsidR="004C313C" w:rsidRPr="00B24A0E" w:rsidRDefault="007B2A1F" w:rsidP="001E7666">
            <w:pPr>
              <w:jc w:val="both"/>
              <w:rPr>
                <w:lang w:val="en-US"/>
              </w:rPr>
            </w:pPr>
            <w:r>
              <w:rPr>
                <w:lang w:val="en-US"/>
              </w:rPr>
              <w:t>Option 1a and 2</w:t>
            </w:r>
          </w:p>
        </w:tc>
        <w:tc>
          <w:tcPr>
            <w:tcW w:w="6488" w:type="dxa"/>
          </w:tcPr>
          <w:p w14:paraId="02BDF2D8" w14:textId="42096C79" w:rsidR="007B2A1F" w:rsidRDefault="007B2A1F" w:rsidP="007B2A1F">
            <w:pPr>
              <w:contextualSpacing/>
            </w:pPr>
            <w:r>
              <w:t>For scenario 2, assuming yes in Question 15, 17 and 19, we get the following single Uu interface budget:</w:t>
            </w:r>
          </w:p>
          <w:p w14:paraId="4C1A0336" w14:textId="77777777" w:rsidR="007B2A1F" w:rsidRDefault="007B2A1F" w:rsidP="007B2A1F">
            <w:pPr>
              <w:contextualSpacing/>
            </w:pPr>
          </w:p>
          <w:p w14:paraId="1CFA180C" w14:textId="4A5AC6CE" w:rsidR="007B2A1F" w:rsidRPr="008640E9" w:rsidRDefault="007B2A1F" w:rsidP="007B2A1F">
            <w:pPr>
              <w:contextualSpacing/>
            </w:pPr>
            <w:r w:rsidRPr="008640E9">
              <w:t>Uu budget = (900ns – 2xDevice – 2xNetwork</w:t>
            </w:r>
            <w:r w:rsidRPr="008640E9">
              <w:rPr>
                <w:vertAlign w:val="subscript"/>
              </w:rPr>
              <w:t xml:space="preserve"> scenario2</w:t>
            </w:r>
            <w:r w:rsidRPr="008640E9">
              <w:t>)/2</w:t>
            </w:r>
            <w:r>
              <w:t xml:space="preserve"> = (900-2*[50;100]-2*([160;200]ns+5ns)) = 0,5*(900-[430;610]) = [145; 235]ns</w:t>
            </w:r>
          </w:p>
          <w:p w14:paraId="41793E47" w14:textId="77777777" w:rsidR="007B2A1F" w:rsidRDefault="007B2A1F" w:rsidP="007B2A1F">
            <w:pPr>
              <w:jc w:val="both"/>
              <w:rPr>
                <w:lang w:val="en-US"/>
              </w:rPr>
            </w:pPr>
          </w:p>
          <w:p w14:paraId="4C764A23" w14:textId="2BA8F210" w:rsidR="004C313C" w:rsidRPr="00B24A0E" w:rsidRDefault="007B2A1F" w:rsidP="001E7666">
            <w:pPr>
              <w:jc w:val="both"/>
              <w:rPr>
                <w:lang w:val="en-US"/>
              </w:rPr>
            </w:pPr>
            <w:r>
              <w:rPr>
                <w:lang w:val="en-US"/>
              </w:rPr>
              <w:lastRenderedPageBreak/>
              <w:t>With this in mind, it remains to be seen in this can be achieved with Option 1a and in that case we prefer Option 2. However, we note that there will be deployments where the actual single Uu interface achieved accuracy is much better than the budget determined above (e.g. when the involved UEs are served by the same gNB), or the number of hops for the 5GM to the gNB is smaller. Due to this, we suggest that both option 1a and 2 are supported for scenario 2.</w:t>
            </w:r>
          </w:p>
        </w:tc>
      </w:tr>
      <w:tr w:rsidR="004C313C" w14:paraId="715E883A" w14:textId="77777777" w:rsidTr="004C313C">
        <w:trPr>
          <w:trHeight w:val="453"/>
        </w:trPr>
        <w:tc>
          <w:tcPr>
            <w:tcW w:w="1355" w:type="dxa"/>
          </w:tcPr>
          <w:p w14:paraId="322EBDA0" w14:textId="46F3FAE8" w:rsidR="004C313C" w:rsidRPr="0054769D" w:rsidRDefault="0054769D" w:rsidP="001E7666">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2014" w:type="dxa"/>
          </w:tcPr>
          <w:p w14:paraId="462D5FE4" w14:textId="4147ADCC" w:rsidR="009A5F67" w:rsidRPr="0054769D" w:rsidRDefault="009A5F67"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ptions 1</w:t>
            </w:r>
            <w:r w:rsidR="004F397F">
              <w:rPr>
                <w:rFonts w:eastAsiaTheme="minorEastAsia"/>
                <w:lang w:val="en-US" w:eastAsia="ja-JP"/>
              </w:rPr>
              <w:t>b</w:t>
            </w:r>
          </w:p>
        </w:tc>
        <w:tc>
          <w:tcPr>
            <w:tcW w:w="6488" w:type="dxa"/>
          </w:tcPr>
          <w:p w14:paraId="55C49394" w14:textId="5A207489" w:rsidR="004C313C" w:rsidRPr="00B24A0E" w:rsidRDefault="004F397F" w:rsidP="001E7666">
            <w:pPr>
              <w:jc w:val="both"/>
              <w:rPr>
                <w:lang w:val="en-US"/>
              </w:rPr>
            </w:pPr>
            <w:r>
              <w:rPr>
                <w:rFonts w:eastAsiaTheme="minorEastAsia"/>
                <w:lang w:val="en-US" w:eastAsia="ja-JP"/>
              </w:rPr>
              <w:t xml:space="preserve">The value of [145; 235] ns is finer TA </w:t>
            </w:r>
            <w:r w:rsidR="0054769D">
              <w:rPr>
                <w:rFonts w:eastAsiaTheme="minorEastAsia"/>
                <w:lang w:val="en-US" w:eastAsia="ja-JP"/>
              </w:rPr>
              <w:t xml:space="preserve">granularity </w:t>
            </w:r>
            <w:r>
              <w:rPr>
                <w:rFonts w:eastAsiaTheme="minorEastAsia"/>
                <w:lang w:val="en-US" w:eastAsia="ja-JP"/>
              </w:rPr>
              <w:t>than current TA granularity</w:t>
            </w:r>
            <w:r w:rsidR="0054769D">
              <w:rPr>
                <w:rFonts w:eastAsiaTheme="minorEastAsia"/>
                <w:lang w:val="en-US" w:eastAsia="ja-JP"/>
              </w:rPr>
              <w:t xml:space="preserve">. Therefore, fine TA granularity seems to be needed. </w:t>
            </w:r>
            <w:r w:rsidR="009A5F67">
              <w:rPr>
                <w:rFonts w:eastAsiaTheme="minorEastAsia"/>
                <w:lang w:val="en-US" w:eastAsia="ja-JP"/>
              </w:rPr>
              <w:t>However, Fujitsu want to wait for RAN1 progress.</w:t>
            </w:r>
          </w:p>
        </w:tc>
      </w:tr>
      <w:tr w:rsidR="004C313C" w14:paraId="30ACB097" w14:textId="77777777" w:rsidTr="004C313C">
        <w:trPr>
          <w:trHeight w:val="453"/>
        </w:trPr>
        <w:tc>
          <w:tcPr>
            <w:tcW w:w="1355" w:type="dxa"/>
          </w:tcPr>
          <w:p w14:paraId="529D15C0" w14:textId="77777777" w:rsidR="004C313C" w:rsidRDefault="004C313C" w:rsidP="001E7666">
            <w:pPr>
              <w:jc w:val="both"/>
              <w:rPr>
                <w:lang w:val="en-US"/>
              </w:rPr>
            </w:pPr>
          </w:p>
        </w:tc>
        <w:tc>
          <w:tcPr>
            <w:tcW w:w="2014" w:type="dxa"/>
          </w:tcPr>
          <w:p w14:paraId="6F584A2D" w14:textId="77777777" w:rsidR="004C313C" w:rsidRDefault="004C313C" w:rsidP="001E7666">
            <w:pPr>
              <w:jc w:val="both"/>
              <w:rPr>
                <w:lang w:val="en-US"/>
              </w:rPr>
            </w:pPr>
          </w:p>
        </w:tc>
        <w:tc>
          <w:tcPr>
            <w:tcW w:w="6488" w:type="dxa"/>
          </w:tcPr>
          <w:p w14:paraId="2922A1FA" w14:textId="77777777" w:rsidR="004C313C" w:rsidRDefault="004C313C" w:rsidP="001E7666">
            <w:pPr>
              <w:jc w:val="both"/>
              <w:rPr>
                <w:lang w:val="en-US"/>
              </w:rPr>
            </w:pPr>
          </w:p>
        </w:tc>
      </w:tr>
      <w:tr w:rsidR="004C313C" w14:paraId="3A03A95F" w14:textId="77777777" w:rsidTr="004C313C">
        <w:trPr>
          <w:trHeight w:val="453"/>
        </w:trPr>
        <w:tc>
          <w:tcPr>
            <w:tcW w:w="1355" w:type="dxa"/>
          </w:tcPr>
          <w:p w14:paraId="6BFF503E" w14:textId="77777777" w:rsidR="004C313C" w:rsidRDefault="004C313C" w:rsidP="001E7666">
            <w:pPr>
              <w:jc w:val="both"/>
              <w:rPr>
                <w:lang w:val="en-US"/>
              </w:rPr>
            </w:pPr>
          </w:p>
        </w:tc>
        <w:tc>
          <w:tcPr>
            <w:tcW w:w="2014" w:type="dxa"/>
          </w:tcPr>
          <w:p w14:paraId="3CB64DFD" w14:textId="77777777" w:rsidR="004C313C" w:rsidRDefault="004C313C" w:rsidP="001E7666">
            <w:pPr>
              <w:jc w:val="both"/>
              <w:rPr>
                <w:lang w:val="en-US"/>
              </w:rPr>
            </w:pPr>
          </w:p>
        </w:tc>
        <w:tc>
          <w:tcPr>
            <w:tcW w:w="6488" w:type="dxa"/>
          </w:tcPr>
          <w:p w14:paraId="38DAB94E" w14:textId="77777777" w:rsidR="004C313C" w:rsidRDefault="004C313C" w:rsidP="001E7666">
            <w:pPr>
              <w:jc w:val="both"/>
              <w:rPr>
                <w:lang w:val="en-US"/>
              </w:rPr>
            </w:pPr>
          </w:p>
        </w:tc>
      </w:tr>
    </w:tbl>
    <w:p w14:paraId="68DCD027" w14:textId="77777777" w:rsidR="00E03E2D" w:rsidRDefault="00E03E2D" w:rsidP="00F96B10">
      <w:pPr>
        <w:rPr>
          <w:lang w:val="en-US"/>
        </w:rPr>
      </w:pPr>
    </w:p>
    <w:p w14:paraId="1BE0C0CF" w14:textId="2A097131" w:rsidR="00F96B10" w:rsidRPr="00D47E38" w:rsidRDefault="00F96B10" w:rsidP="00D47E38">
      <w:pPr>
        <w:jc w:val="both"/>
        <w:rPr>
          <w:b/>
          <w:bCs/>
          <w:lang w:val="en-US"/>
        </w:rPr>
      </w:pPr>
      <w:r w:rsidRPr="003D329E">
        <w:rPr>
          <w:b/>
          <w:bCs/>
          <w:lang w:val="en-US"/>
        </w:rPr>
        <w:t>Question</w:t>
      </w:r>
      <w:r w:rsidR="004F2FBE" w:rsidRPr="003D329E">
        <w:rPr>
          <w:b/>
          <w:bCs/>
          <w:lang w:val="en-US"/>
        </w:rPr>
        <w:t xml:space="preserve"> </w:t>
      </w:r>
      <w:r w:rsidR="000D1AED" w:rsidRPr="00D47E38">
        <w:rPr>
          <w:b/>
          <w:bCs/>
          <w:lang w:val="en-US"/>
        </w:rPr>
        <w:t>2</w:t>
      </w:r>
      <w:r w:rsidR="00076D28">
        <w:rPr>
          <w:b/>
          <w:bCs/>
          <w:lang w:val="en-US"/>
        </w:rPr>
        <w:t>8</w:t>
      </w:r>
      <w:r w:rsidRPr="00D47E38">
        <w:rPr>
          <w:b/>
          <w:bCs/>
          <w:lang w:val="en-US"/>
        </w:rPr>
        <w:t xml:space="preserve">: Based on the budget calculations from Phase 1, which options do companies think should be further considered as candidates for PD estimation in Rel-17 for scenario 3? </w:t>
      </w:r>
      <w:r w:rsidR="004C313C" w:rsidRPr="00D47E38">
        <w:rPr>
          <w:b/>
          <w:bCs/>
          <w:lang w:val="en-US"/>
        </w:rPr>
        <w:t>Please also comment on pros and cons among different options.</w:t>
      </w:r>
    </w:p>
    <w:tbl>
      <w:tblPr>
        <w:tblStyle w:val="af4"/>
        <w:tblW w:w="9857" w:type="dxa"/>
        <w:tblLook w:val="04A0" w:firstRow="1" w:lastRow="0" w:firstColumn="1" w:lastColumn="0" w:noHBand="0" w:noVBand="1"/>
      </w:tblPr>
      <w:tblGrid>
        <w:gridCol w:w="1355"/>
        <w:gridCol w:w="2014"/>
        <w:gridCol w:w="6488"/>
      </w:tblGrid>
      <w:tr w:rsidR="004C313C" w14:paraId="3367D647" w14:textId="77777777" w:rsidTr="004C313C">
        <w:trPr>
          <w:trHeight w:val="373"/>
        </w:trPr>
        <w:tc>
          <w:tcPr>
            <w:tcW w:w="1355" w:type="dxa"/>
            <w:shd w:val="clear" w:color="auto" w:fill="D5DCE4" w:themeFill="text2" w:themeFillTint="33"/>
          </w:tcPr>
          <w:p w14:paraId="1171CF18" w14:textId="77777777" w:rsidR="004C313C" w:rsidRDefault="004C313C" w:rsidP="001E7666">
            <w:pPr>
              <w:jc w:val="both"/>
              <w:rPr>
                <w:b/>
                <w:bCs/>
                <w:lang w:val="en-US"/>
              </w:rPr>
            </w:pPr>
            <w:r>
              <w:rPr>
                <w:b/>
                <w:bCs/>
                <w:lang w:val="en-US"/>
              </w:rPr>
              <w:t>Company</w:t>
            </w:r>
          </w:p>
        </w:tc>
        <w:tc>
          <w:tcPr>
            <w:tcW w:w="2014" w:type="dxa"/>
            <w:shd w:val="clear" w:color="auto" w:fill="D5DCE4" w:themeFill="text2" w:themeFillTint="33"/>
          </w:tcPr>
          <w:p w14:paraId="56228543" w14:textId="1EEB8B85" w:rsidR="004C313C" w:rsidRDefault="004C313C" w:rsidP="001E7666">
            <w:pPr>
              <w:jc w:val="both"/>
              <w:rPr>
                <w:b/>
                <w:bCs/>
                <w:lang w:val="en-US"/>
              </w:rPr>
            </w:pPr>
            <w:r>
              <w:rPr>
                <w:b/>
                <w:bCs/>
                <w:lang w:val="en-US"/>
              </w:rPr>
              <w:t>Preferred Option(s) for Scenario 3</w:t>
            </w:r>
          </w:p>
        </w:tc>
        <w:tc>
          <w:tcPr>
            <w:tcW w:w="6488" w:type="dxa"/>
            <w:shd w:val="clear" w:color="auto" w:fill="D5DCE4" w:themeFill="text2" w:themeFillTint="33"/>
          </w:tcPr>
          <w:p w14:paraId="055F485D" w14:textId="77777777" w:rsidR="004C313C" w:rsidRDefault="004C313C" w:rsidP="001E7666">
            <w:pPr>
              <w:jc w:val="both"/>
              <w:rPr>
                <w:b/>
                <w:bCs/>
                <w:lang w:val="en-US"/>
              </w:rPr>
            </w:pPr>
            <w:r>
              <w:rPr>
                <w:b/>
                <w:bCs/>
                <w:lang w:val="en-US"/>
              </w:rPr>
              <w:t>Comments</w:t>
            </w:r>
          </w:p>
        </w:tc>
      </w:tr>
      <w:tr w:rsidR="004C313C" w14:paraId="7B14E0A3" w14:textId="77777777" w:rsidTr="004C313C">
        <w:trPr>
          <w:trHeight w:val="453"/>
        </w:trPr>
        <w:tc>
          <w:tcPr>
            <w:tcW w:w="1355" w:type="dxa"/>
          </w:tcPr>
          <w:p w14:paraId="31942801" w14:textId="54AE4A8B" w:rsidR="004C313C" w:rsidRPr="00B24A0E" w:rsidRDefault="007B2A1F" w:rsidP="001E7666">
            <w:pPr>
              <w:jc w:val="both"/>
              <w:rPr>
                <w:lang w:val="en-US"/>
              </w:rPr>
            </w:pPr>
            <w:r>
              <w:rPr>
                <w:lang w:val="en-US"/>
              </w:rPr>
              <w:t>Nokia</w:t>
            </w:r>
          </w:p>
        </w:tc>
        <w:tc>
          <w:tcPr>
            <w:tcW w:w="2014" w:type="dxa"/>
          </w:tcPr>
          <w:p w14:paraId="1BCF6969" w14:textId="595E70FB" w:rsidR="004C313C" w:rsidRPr="00B24A0E" w:rsidRDefault="007B2A1F" w:rsidP="001E7666">
            <w:pPr>
              <w:jc w:val="both"/>
              <w:rPr>
                <w:lang w:val="en-US"/>
              </w:rPr>
            </w:pPr>
            <w:r>
              <w:rPr>
                <w:lang w:val="en-US"/>
              </w:rPr>
              <w:t>Option 1a and 2</w:t>
            </w:r>
          </w:p>
        </w:tc>
        <w:tc>
          <w:tcPr>
            <w:tcW w:w="6488" w:type="dxa"/>
          </w:tcPr>
          <w:p w14:paraId="77242FF0" w14:textId="77777777" w:rsidR="007B2A1F" w:rsidRPr="00AD2325" w:rsidRDefault="007B2A1F" w:rsidP="007B2A1F">
            <w:pPr>
              <w:jc w:val="both"/>
            </w:pPr>
            <w:r>
              <w:rPr>
                <w:lang w:val="en-US"/>
              </w:rPr>
              <w:t xml:space="preserve">In scenario 3 is it clear that PDC is needed. Assuming that we use the Uu interface time synchronization budget calculation as proposed in </w:t>
            </w:r>
            <w:r w:rsidRPr="00AD2325">
              <w:t>Question 15 and the device and network part budget ranges from Question 17 and 19, we can reach the following Uu interface budget:</w:t>
            </w:r>
          </w:p>
          <w:p w14:paraId="42501421" w14:textId="77777777" w:rsidR="007B2A1F" w:rsidRDefault="007B2A1F" w:rsidP="007B2A1F">
            <w:pPr>
              <w:jc w:val="both"/>
            </w:pPr>
            <w:r w:rsidRPr="00AD2325">
              <w:t xml:space="preserve">Uu budget = </w:t>
            </w:r>
            <w:r>
              <w:t>10</w:t>
            </w:r>
            <w:r w:rsidRPr="00AD2325">
              <w:t>00ns – Device – Network</w:t>
            </w:r>
            <w:r w:rsidRPr="00AD2325">
              <w:rPr>
                <w:vertAlign w:val="subscript"/>
              </w:rPr>
              <w:t xml:space="preserve"> scenario</w:t>
            </w:r>
            <w:r>
              <w:rPr>
                <w:vertAlign w:val="subscript"/>
              </w:rPr>
              <w:t>3</w:t>
            </w:r>
            <w:r w:rsidRPr="00AD2325">
              <w:rPr>
                <w:vertAlign w:val="subscript"/>
              </w:rPr>
              <w:t xml:space="preserve"> </w:t>
            </w:r>
            <w:r w:rsidRPr="00AD2325">
              <w:t xml:space="preserve">= </w:t>
            </w:r>
            <w:r>
              <w:t>10</w:t>
            </w:r>
            <w:r w:rsidRPr="00AD2325">
              <w:t>00ns-[50</w:t>
            </w:r>
            <w:r>
              <w:t>;</w:t>
            </w:r>
            <w:r w:rsidRPr="00AD2325">
              <w:t>100]ns-</w:t>
            </w:r>
            <w:r>
              <w:t>(</w:t>
            </w:r>
            <w:r w:rsidRPr="00AD2325">
              <w:t>100ns</w:t>
            </w:r>
            <w:r>
              <w:t>+5ns)</w:t>
            </w:r>
            <w:r w:rsidRPr="00AD2325">
              <w:t xml:space="preserve"> </w:t>
            </w:r>
            <w:r>
              <w:t>=</w:t>
            </w:r>
            <w:r w:rsidRPr="00AD2325">
              <w:t xml:space="preserve"> [</w:t>
            </w:r>
            <w:r>
              <w:t>795;845</w:t>
            </w:r>
            <w:r w:rsidRPr="00AD2325">
              <w:t>]ns</w:t>
            </w:r>
          </w:p>
          <w:p w14:paraId="7F0B99B6" w14:textId="15211F44" w:rsidR="004C313C" w:rsidRPr="00B24A0E" w:rsidRDefault="007B2A1F" w:rsidP="007B2A1F">
            <w:pPr>
              <w:jc w:val="both"/>
              <w:rPr>
                <w:lang w:val="en-US"/>
              </w:rPr>
            </w:pPr>
            <w:r>
              <w:t>Given this budget, Option 1a will be sufficiently accuracy as a PD estimation technique. However, we are not excluding option 2, as an alternative / supplementary option for PD estimation in this scenario.</w:t>
            </w:r>
          </w:p>
        </w:tc>
      </w:tr>
      <w:tr w:rsidR="009A5F67" w14:paraId="0F570003" w14:textId="77777777" w:rsidTr="004C313C">
        <w:trPr>
          <w:trHeight w:val="453"/>
        </w:trPr>
        <w:tc>
          <w:tcPr>
            <w:tcW w:w="1355" w:type="dxa"/>
          </w:tcPr>
          <w:p w14:paraId="6AFAC16D" w14:textId="00AC78D9" w:rsidR="009A5F67" w:rsidRPr="00B24A0E" w:rsidRDefault="009A5F67" w:rsidP="009A5F67">
            <w:pPr>
              <w:jc w:val="both"/>
              <w:rPr>
                <w:lang w:val="en-US"/>
              </w:rPr>
            </w:pPr>
            <w:r>
              <w:rPr>
                <w:rFonts w:eastAsiaTheme="minorEastAsia" w:hint="eastAsia"/>
                <w:lang w:val="en-US" w:eastAsia="ja-JP"/>
              </w:rPr>
              <w:t>F</w:t>
            </w:r>
            <w:r>
              <w:rPr>
                <w:rFonts w:eastAsiaTheme="minorEastAsia"/>
                <w:lang w:val="en-US" w:eastAsia="ja-JP"/>
              </w:rPr>
              <w:t>ujitsu</w:t>
            </w:r>
          </w:p>
        </w:tc>
        <w:tc>
          <w:tcPr>
            <w:tcW w:w="2014" w:type="dxa"/>
          </w:tcPr>
          <w:p w14:paraId="30DB6850" w14:textId="73A4DF11" w:rsidR="009A5F67" w:rsidRPr="00B24A0E" w:rsidRDefault="009A5F67" w:rsidP="009A5F67">
            <w:pPr>
              <w:jc w:val="both"/>
              <w:rPr>
                <w:lang w:val="en-US"/>
              </w:rPr>
            </w:pPr>
            <w:r>
              <w:rPr>
                <w:rFonts w:eastAsiaTheme="minorEastAsia" w:hint="eastAsia"/>
                <w:lang w:val="en-US" w:eastAsia="ja-JP"/>
              </w:rPr>
              <w:t>O</w:t>
            </w:r>
            <w:r>
              <w:rPr>
                <w:rFonts w:eastAsiaTheme="minorEastAsia"/>
                <w:lang w:val="en-US" w:eastAsia="ja-JP"/>
              </w:rPr>
              <w:t>ption 1a</w:t>
            </w:r>
          </w:p>
        </w:tc>
        <w:tc>
          <w:tcPr>
            <w:tcW w:w="6488" w:type="dxa"/>
          </w:tcPr>
          <w:p w14:paraId="6C3D8653" w14:textId="0DB3F4B0" w:rsidR="009A5F67" w:rsidRPr="00B24A0E" w:rsidRDefault="004F397F" w:rsidP="009A5F67">
            <w:pPr>
              <w:jc w:val="both"/>
              <w:rPr>
                <w:lang w:val="en-US"/>
              </w:rPr>
            </w:pPr>
            <w:r>
              <w:rPr>
                <w:rFonts w:eastAsiaTheme="minorEastAsia"/>
                <w:lang w:val="en-US" w:eastAsia="ja-JP"/>
              </w:rPr>
              <w:t>With the current TA granularity of TA, Option 1a can work.</w:t>
            </w:r>
          </w:p>
        </w:tc>
      </w:tr>
      <w:tr w:rsidR="009A5F67" w14:paraId="3EAE9BF4" w14:textId="77777777" w:rsidTr="004C313C">
        <w:trPr>
          <w:trHeight w:val="453"/>
        </w:trPr>
        <w:tc>
          <w:tcPr>
            <w:tcW w:w="1355" w:type="dxa"/>
          </w:tcPr>
          <w:p w14:paraId="17A82F43" w14:textId="77777777" w:rsidR="009A5F67" w:rsidRDefault="009A5F67" w:rsidP="009A5F67">
            <w:pPr>
              <w:jc w:val="both"/>
              <w:rPr>
                <w:lang w:val="en-US"/>
              </w:rPr>
            </w:pPr>
          </w:p>
        </w:tc>
        <w:tc>
          <w:tcPr>
            <w:tcW w:w="2014" w:type="dxa"/>
          </w:tcPr>
          <w:p w14:paraId="2A29CB59" w14:textId="77777777" w:rsidR="009A5F67" w:rsidRDefault="009A5F67" w:rsidP="009A5F67">
            <w:pPr>
              <w:jc w:val="both"/>
              <w:rPr>
                <w:lang w:val="en-US"/>
              </w:rPr>
            </w:pPr>
          </w:p>
        </w:tc>
        <w:tc>
          <w:tcPr>
            <w:tcW w:w="6488" w:type="dxa"/>
          </w:tcPr>
          <w:p w14:paraId="206ADD0A" w14:textId="77777777" w:rsidR="009A5F67" w:rsidRDefault="009A5F67" w:rsidP="009A5F67">
            <w:pPr>
              <w:jc w:val="both"/>
              <w:rPr>
                <w:lang w:val="en-US"/>
              </w:rPr>
            </w:pPr>
          </w:p>
        </w:tc>
      </w:tr>
      <w:tr w:rsidR="009A5F67" w14:paraId="333C7162" w14:textId="77777777" w:rsidTr="004C313C">
        <w:trPr>
          <w:trHeight w:val="453"/>
        </w:trPr>
        <w:tc>
          <w:tcPr>
            <w:tcW w:w="1355" w:type="dxa"/>
          </w:tcPr>
          <w:p w14:paraId="4BA1B8E1" w14:textId="77777777" w:rsidR="009A5F67" w:rsidRDefault="009A5F67" w:rsidP="009A5F67">
            <w:pPr>
              <w:jc w:val="both"/>
              <w:rPr>
                <w:lang w:val="en-US"/>
              </w:rPr>
            </w:pPr>
          </w:p>
        </w:tc>
        <w:tc>
          <w:tcPr>
            <w:tcW w:w="2014" w:type="dxa"/>
          </w:tcPr>
          <w:p w14:paraId="163E7665" w14:textId="77777777" w:rsidR="009A5F67" w:rsidRDefault="009A5F67" w:rsidP="009A5F67">
            <w:pPr>
              <w:jc w:val="both"/>
              <w:rPr>
                <w:lang w:val="en-US"/>
              </w:rPr>
            </w:pPr>
          </w:p>
        </w:tc>
        <w:tc>
          <w:tcPr>
            <w:tcW w:w="6488" w:type="dxa"/>
          </w:tcPr>
          <w:p w14:paraId="7550AE52" w14:textId="77777777" w:rsidR="009A5F67" w:rsidRDefault="009A5F67" w:rsidP="009A5F67">
            <w:pPr>
              <w:jc w:val="both"/>
              <w:rPr>
                <w:lang w:val="en-US"/>
              </w:rPr>
            </w:pPr>
          </w:p>
        </w:tc>
      </w:tr>
    </w:tbl>
    <w:p w14:paraId="13731D22" w14:textId="77777777" w:rsidR="00E03E2D" w:rsidRDefault="00E03E2D" w:rsidP="00F96B10">
      <w:pPr>
        <w:rPr>
          <w:lang w:val="en-US"/>
        </w:rPr>
      </w:pPr>
    </w:p>
    <w:p w14:paraId="18517D53" w14:textId="7BAFAA8B" w:rsidR="00F96B10" w:rsidRDefault="00F96B10" w:rsidP="008F40C8">
      <w:pPr>
        <w:spacing w:after="0"/>
        <w:rPr>
          <w:lang w:val="en-US"/>
        </w:rPr>
      </w:pPr>
      <w:r>
        <w:rPr>
          <w:lang w:val="en-US"/>
        </w:rPr>
        <w:t>One essential part of robust propagation delay compensation</w:t>
      </w:r>
      <w:r w:rsidR="00C20B49">
        <w:rPr>
          <w:lang w:val="en-US"/>
        </w:rPr>
        <w:t xml:space="preserve"> that has been considered by RAN2 but was not covered by RAN1</w:t>
      </w:r>
      <w:r>
        <w:rPr>
          <w:lang w:val="en-US"/>
        </w:rPr>
        <w:t>, is that</w:t>
      </w:r>
      <w:r w:rsidR="002130BA">
        <w:rPr>
          <w:lang w:val="en-US"/>
        </w:rPr>
        <w:t xml:space="preserve"> </w:t>
      </w:r>
      <w:r w:rsidR="00C20B49">
        <w:rPr>
          <w:lang w:val="en-US"/>
        </w:rPr>
        <w:t>the compensation</w:t>
      </w:r>
      <w:r>
        <w:rPr>
          <w:lang w:val="en-US"/>
        </w:rPr>
        <w:t xml:space="preserve"> </w:t>
      </w:r>
      <w:r w:rsidR="00C20B49">
        <w:rPr>
          <w:lang w:val="en-US"/>
        </w:rPr>
        <w:t>should be</w:t>
      </w:r>
      <w:r>
        <w:rPr>
          <w:lang w:val="en-US"/>
        </w:rPr>
        <w:t xml:space="preserve"> conducted </w:t>
      </w:r>
      <w:r w:rsidR="00C20B49">
        <w:rPr>
          <w:lang w:val="en-US"/>
        </w:rPr>
        <w:t xml:space="preserve">only </w:t>
      </w:r>
      <w:r>
        <w:rPr>
          <w:lang w:val="en-US"/>
        </w:rPr>
        <w:t xml:space="preserve">once. </w:t>
      </w:r>
      <w:r w:rsidR="00C20B49">
        <w:rPr>
          <w:lang w:val="en-US"/>
        </w:rPr>
        <w:t>Based on the papers</w:t>
      </w:r>
      <w:r w:rsidR="00130FEA">
        <w:rPr>
          <w:lang w:val="en-US"/>
        </w:rPr>
        <w:t xml:space="preserve"> submitted by companies to </w:t>
      </w:r>
      <w:r>
        <w:rPr>
          <w:lang w:val="en-US"/>
        </w:rPr>
        <w:t xml:space="preserve">RAN2#111e, </w:t>
      </w:r>
      <w:r w:rsidR="00C20B49">
        <w:rPr>
          <w:lang w:val="en-US"/>
        </w:rPr>
        <w:t>we may have the following options:</w:t>
      </w:r>
    </w:p>
    <w:p w14:paraId="31C65A1C" w14:textId="217BAFED" w:rsidR="00C20B49" w:rsidRDefault="00C20B49" w:rsidP="008F40C8">
      <w:pPr>
        <w:spacing w:after="0"/>
        <w:rPr>
          <w:lang w:val="en-US"/>
        </w:rPr>
      </w:pPr>
    </w:p>
    <w:p w14:paraId="2118E314" w14:textId="72CA7A19" w:rsidR="00C20B49" w:rsidRPr="00D47E38" w:rsidRDefault="00C20B49" w:rsidP="00C20B49">
      <w:pPr>
        <w:pStyle w:val="af5"/>
        <w:numPr>
          <w:ilvl w:val="0"/>
          <w:numId w:val="27"/>
        </w:numPr>
        <w:rPr>
          <w:rFonts w:ascii="Times New Roman" w:hAnsi="Times New Roman" w:cs="Times New Roman"/>
          <w:lang w:val="en-US"/>
        </w:rPr>
      </w:pPr>
      <w:r w:rsidRPr="00D47E38">
        <w:rPr>
          <w:rFonts w:ascii="Times New Roman" w:hAnsi="Times New Roman" w:cs="Times New Roman"/>
          <w:lang w:val="en-US"/>
        </w:rPr>
        <w:t>Option 1: The gNB indicates to the UE whether it has done pre-compensation ([</w:t>
      </w:r>
      <w:r w:rsidR="004F6308" w:rsidRPr="00D47E38">
        <w:rPr>
          <w:rFonts w:ascii="Times New Roman" w:hAnsi="Times New Roman" w:cs="Times New Roman"/>
          <w:lang w:val="en-US"/>
        </w:rPr>
        <w:t xml:space="preserve">2], </w:t>
      </w:r>
      <w:r w:rsidRPr="00D47E38">
        <w:rPr>
          <w:rFonts w:ascii="Times New Roman" w:hAnsi="Times New Roman" w:cs="Times New Roman"/>
          <w:lang w:val="en-US"/>
        </w:rPr>
        <w:t>[10])</w:t>
      </w:r>
    </w:p>
    <w:p w14:paraId="4A27164C" w14:textId="5DC89D48" w:rsidR="004F6308" w:rsidRPr="00D47E38" w:rsidRDefault="00C20B49" w:rsidP="00C20B49">
      <w:pPr>
        <w:pStyle w:val="af5"/>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2: The gNB enables/disables UE-side PDC via an indication in </w:t>
      </w:r>
      <w:r w:rsidR="004F6308" w:rsidRPr="00D47E38">
        <w:rPr>
          <w:rFonts w:ascii="Times New Roman" w:hAnsi="Times New Roman" w:cs="Times New Roman"/>
          <w:lang w:val="en-US"/>
        </w:rPr>
        <w:t>unicast-RRC signal ([3])</w:t>
      </w:r>
    </w:p>
    <w:p w14:paraId="221FAB27" w14:textId="5FB24E83" w:rsidR="00C20B49" w:rsidRPr="00D47E38" w:rsidRDefault="00C20B49" w:rsidP="00C20B49">
      <w:pPr>
        <w:pStyle w:val="af5"/>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4F6308" w:rsidRPr="00D47E38">
        <w:rPr>
          <w:rFonts w:ascii="Times New Roman" w:hAnsi="Times New Roman" w:cs="Times New Roman"/>
          <w:lang w:val="en-US"/>
        </w:rPr>
        <w:t>3</w:t>
      </w:r>
      <w:r w:rsidRPr="00D47E38">
        <w:rPr>
          <w:rFonts w:ascii="Times New Roman" w:hAnsi="Times New Roman" w:cs="Times New Roman"/>
          <w:lang w:val="en-US"/>
        </w:rPr>
        <w:t>: The gNB enables/disables UE-side PDC via an indication in SIB ([8])</w:t>
      </w:r>
    </w:p>
    <w:p w14:paraId="73D5619D" w14:textId="45F1F850" w:rsidR="00403A6B" w:rsidRPr="00D47E38" w:rsidRDefault="00677015" w:rsidP="00C20B49">
      <w:pPr>
        <w:pStyle w:val="af5"/>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4: The </w:t>
      </w:r>
      <w:r w:rsidR="007B6B7E" w:rsidRPr="00D47E38">
        <w:rPr>
          <w:rFonts w:ascii="Times New Roman" w:hAnsi="Times New Roman" w:cs="Times New Roman"/>
          <w:lang w:val="en-US"/>
        </w:rPr>
        <w:t xml:space="preserve">gNB configures the UE with a PD threshold. The </w:t>
      </w:r>
      <w:r w:rsidRPr="00D47E38">
        <w:rPr>
          <w:rFonts w:ascii="Times New Roman" w:hAnsi="Times New Roman" w:cs="Times New Roman"/>
          <w:lang w:val="en-US"/>
        </w:rPr>
        <w:t xml:space="preserve">UE </w:t>
      </w:r>
      <w:r w:rsidR="00EF0A40" w:rsidRPr="00D47E38">
        <w:rPr>
          <w:rFonts w:ascii="Times New Roman" w:hAnsi="Times New Roman" w:cs="Times New Roman"/>
          <w:lang w:val="en-US"/>
        </w:rPr>
        <w:t xml:space="preserve">conducts PD compensation when the PD estimation is above </w:t>
      </w:r>
      <w:r w:rsidR="007B6B7E" w:rsidRPr="00D47E38">
        <w:rPr>
          <w:rFonts w:ascii="Times New Roman" w:hAnsi="Times New Roman" w:cs="Times New Roman"/>
          <w:lang w:val="en-US"/>
        </w:rPr>
        <w:t>the PD</w:t>
      </w:r>
      <w:r w:rsidR="00EF0A40" w:rsidRPr="00D47E38">
        <w:rPr>
          <w:rFonts w:ascii="Times New Roman" w:hAnsi="Times New Roman" w:cs="Times New Roman"/>
          <w:lang w:val="en-US"/>
        </w:rPr>
        <w:t xml:space="preserve"> threshold </w:t>
      </w:r>
      <w:r w:rsidR="00CB6A88" w:rsidRPr="00D47E38">
        <w:rPr>
          <w:rFonts w:ascii="Times New Roman" w:hAnsi="Times New Roman" w:cs="Times New Roman"/>
          <w:lang w:val="en-US"/>
        </w:rPr>
        <w:t>(</w:t>
      </w:r>
      <w:r w:rsidR="00EF0A40" w:rsidRPr="00D47E38">
        <w:rPr>
          <w:rFonts w:ascii="Times New Roman" w:hAnsi="Times New Roman" w:cs="Times New Roman"/>
          <w:lang w:val="en-US"/>
        </w:rPr>
        <w:t>[</w:t>
      </w:r>
      <w:r w:rsidR="00CB6A88" w:rsidRPr="00D47E38">
        <w:rPr>
          <w:rFonts w:ascii="Times New Roman" w:hAnsi="Times New Roman" w:cs="Times New Roman"/>
          <w:lang w:val="en-US"/>
        </w:rPr>
        <w:t>12</w:t>
      </w:r>
      <w:r w:rsidR="00EF0A40" w:rsidRPr="00D47E38">
        <w:rPr>
          <w:rFonts w:ascii="Times New Roman" w:hAnsi="Times New Roman" w:cs="Times New Roman"/>
          <w:lang w:val="en-US"/>
        </w:rPr>
        <w:t>]</w:t>
      </w:r>
      <w:r w:rsidR="00CB6A88" w:rsidRPr="00D47E38">
        <w:rPr>
          <w:rFonts w:ascii="Times New Roman" w:hAnsi="Times New Roman" w:cs="Times New Roman"/>
          <w:lang w:val="en-US"/>
        </w:rPr>
        <w:t>)</w:t>
      </w:r>
    </w:p>
    <w:p w14:paraId="12968F4D" w14:textId="1D1544B7" w:rsidR="00BA566D" w:rsidRPr="00D47E38" w:rsidRDefault="00BA566D" w:rsidP="00BA566D">
      <w:pPr>
        <w:pStyle w:val="af5"/>
        <w:numPr>
          <w:ilvl w:val="0"/>
          <w:numId w:val="27"/>
        </w:numPr>
        <w:rPr>
          <w:rFonts w:ascii="Times New Roman" w:hAnsi="Times New Roman" w:cs="Times New Roman"/>
          <w:lang w:val="en-US"/>
        </w:rPr>
      </w:pPr>
      <w:r w:rsidRPr="00D47E38">
        <w:rPr>
          <w:rFonts w:ascii="Times New Roman" w:hAnsi="Times New Roman" w:cs="Times New Roman"/>
          <w:lang w:val="en-US"/>
        </w:rPr>
        <w:t>Option 5: The UE requests a PD estimation update ([16])</w:t>
      </w:r>
    </w:p>
    <w:p w14:paraId="504F72CE" w14:textId="1D2EA1F1" w:rsidR="004F6308" w:rsidRPr="00D47E38" w:rsidRDefault="004F6308" w:rsidP="00C20B49">
      <w:pPr>
        <w:pStyle w:val="af5"/>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BA566D" w:rsidRPr="00D47E38">
        <w:rPr>
          <w:rFonts w:ascii="Times New Roman" w:hAnsi="Times New Roman" w:cs="Times New Roman"/>
          <w:lang w:val="en-US"/>
        </w:rPr>
        <w:t>6</w:t>
      </w:r>
      <w:r w:rsidRPr="00D47E38">
        <w:rPr>
          <w:rFonts w:ascii="Times New Roman" w:hAnsi="Times New Roman" w:cs="Times New Roman"/>
          <w:lang w:val="en-US"/>
        </w:rPr>
        <w:t>: Others</w:t>
      </w:r>
    </w:p>
    <w:p w14:paraId="09B8F588" w14:textId="77777777" w:rsidR="009F5CBD" w:rsidRPr="00F03DFA" w:rsidRDefault="009F5CBD" w:rsidP="00D47E38">
      <w:pPr>
        <w:ind w:left="360"/>
        <w:rPr>
          <w:lang w:val="en-US"/>
        </w:rPr>
      </w:pPr>
    </w:p>
    <w:p w14:paraId="30C1ED5E" w14:textId="3A37E599" w:rsidR="00F96B10" w:rsidRPr="00D47E38" w:rsidRDefault="00F96B10" w:rsidP="00F96B10">
      <w:pPr>
        <w:rPr>
          <w:b/>
          <w:bCs/>
          <w:lang w:val="en-US"/>
        </w:rPr>
      </w:pPr>
      <w:r w:rsidRPr="003D329E">
        <w:rPr>
          <w:b/>
          <w:bCs/>
          <w:lang w:val="en-US"/>
        </w:rPr>
        <w:t>Question</w:t>
      </w:r>
      <w:r w:rsidR="000D1AED">
        <w:rPr>
          <w:b/>
          <w:bCs/>
          <w:lang w:val="en-US"/>
        </w:rPr>
        <w:t xml:space="preserve"> </w:t>
      </w:r>
      <w:r w:rsidR="00076D28">
        <w:rPr>
          <w:b/>
          <w:bCs/>
          <w:lang w:val="en-US"/>
        </w:rPr>
        <w:t>29</w:t>
      </w:r>
      <w:r w:rsidR="000D1AED">
        <w:rPr>
          <w:b/>
          <w:bCs/>
          <w:lang w:val="en-US"/>
        </w:rPr>
        <w:t>:</w:t>
      </w:r>
      <w:r w:rsidRPr="00D47E38">
        <w:rPr>
          <w:b/>
          <w:bCs/>
          <w:lang w:val="en-US"/>
        </w:rPr>
        <w:t xml:space="preserve"> </w:t>
      </w:r>
      <w:r w:rsidR="004F6308" w:rsidRPr="00D47E38">
        <w:rPr>
          <w:b/>
          <w:bCs/>
          <w:lang w:val="en-US"/>
        </w:rPr>
        <w:t>Which option should do you prefer to make sure PDC is only done once ?</w:t>
      </w:r>
    </w:p>
    <w:tbl>
      <w:tblPr>
        <w:tblStyle w:val="af4"/>
        <w:tblW w:w="9857" w:type="dxa"/>
        <w:tblLook w:val="04A0" w:firstRow="1" w:lastRow="0" w:firstColumn="1" w:lastColumn="0" w:noHBand="0" w:noVBand="1"/>
      </w:tblPr>
      <w:tblGrid>
        <w:gridCol w:w="1355"/>
        <w:gridCol w:w="2014"/>
        <w:gridCol w:w="6488"/>
      </w:tblGrid>
      <w:tr w:rsidR="00E03E2D" w14:paraId="6F0ED7FD" w14:textId="77777777" w:rsidTr="00D47E38">
        <w:trPr>
          <w:trHeight w:val="373"/>
        </w:trPr>
        <w:tc>
          <w:tcPr>
            <w:tcW w:w="1355" w:type="dxa"/>
            <w:shd w:val="clear" w:color="auto" w:fill="D5DCE4" w:themeFill="text2" w:themeFillTint="33"/>
          </w:tcPr>
          <w:p w14:paraId="583D4D31" w14:textId="77777777" w:rsidR="00E03E2D" w:rsidRDefault="00E03E2D" w:rsidP="00E66828">
            <w:pPr>
              <w:jc w:val="both"/>
              <w:rPr>
                <w:b/>
                <w:bCs/>
                <w:lang w:val="en-US"/>
              </w:rPr>
            </w:pPr>
            <w:r>
              <w:rPr>
                <w:b/>
                <w:bCs/>
                <w:lang w:val="en-US"/>
              </w:rPr>
              <w:lastRenderedPageBreak/>
              <w:t>Company</w:t>
            </w:r>
          </w:p>
        </w:tc>
        <w:tc>
          <w:tcPr>
            <w:tcW w:w="2014" w:type="dxa"/>
            <w:shd w:val="clear" w:color="auto" w:fill="D5DCE4" w:themeFill="text2" w:themeFillTint="33"/>
          </w:tcPr>
          <w:p w14:paraId="62FF77EF" w14:textId="5C659334" w:rsidR="004F6308" w:rsidRDefault="004F6308" w:rsidP="00E66828">
            <w:pPr>
              <w:jc w:val="both"/>
              <w:rPr>
                <w:b/>
                <w:bCs/>
                <w:lang w:val="en-US"/>
              </w:rPr>
            </w:pPr>
            <w:r>
              <w:rPr>
                <w:b/>
                <w:bCs/>
                <w:lang w:val="en-US"/>
              </w:rPr>
              <w:t>Preferred Option(s)</w:t>
            </w:r>
          </w:p>
        </w:tc>
        <w:tc>
          <w:tcPr>
            <w:tcW w:w="6488" w:type="dxa"/>
            <w:shd w:val="clear" w:color="auto" w:fill="D5DCE4" w:themeFill="text2" w:themeFillTint="33"/>
          </w:tcPr>
          <w:p w14:paraId="42C7337B" w14:textId="1904F6A7" w:rsidR="00E03E2D" w:rsidRDefault="004F6308" w:rsidP="00E66828">
            <w:pPr>
              <w:jc w:val="both"/>
              <w:rPr>
                <w:b/>
                <w:bCs/>
                <w:lang w:val="en-US"/>
              </w:rPr>
            </w:pPr>
            <w:r>
              <w:rPr>
                <w:b/>
                <w:bCs/>
                <w:lang w:val="en-US"/>
              </w:rPr>
              <w:t>Comments</w:t>
            </w:r>
          </w:p>
        </w:tc>
      </w:tr>
      <w:tr w:rsidR="00E03E2D" w14:paraId="5BBC4000" w14:textId="77777777" w:rsidTr="00D47E38">
        <w:trPr>
          <w:trHeight w:val="453"/>
        </w:trPr>
        <w:tc>
          <w:tcPr>
            <w:tcW w:w="1355" w:type="dxa"/>
          </w:tcPr>
          <w:p w14:paraId="2780EABD" w14:textId="2424885A" w:rsidR="00E03E2D" w:rsidRPr="00B24A0E" w:rsidRDefault="00F94CBF" w:rsidP="00E66828">
            <w:pPr>
              <w:jc w:val="both"/>
              <w:rPr>
                <w:lang w:val="en-US"/>
              </w:rPr>
            </w:pPr>
            <w:r>
              <w:rPr>
                <w:lang w:val="en-US"/>
              </w:rPr>
              <w:t>Nokia</w:t>
            </w:r>
          </w:p>
        </w:tc>
        <w:tc>
          <w:tcPr>
            <w:tcW w:w="2014" w:type="dxa"/>
          </w:tcPr>
          <w:p w14:paraId="4FA9E13E" w14:textId="77777777" w:rsidR="00F94CBF" w:rsidRDefault="00F94CBF" w:rsidP="00F94CBF">
            <w:pPr>
              <w:jc w:val="both"/>
              <w:rPr>
                <w:lang w:val="en-US"/>
              </w:rPr>
            </w:pPr>
            <w:r>
              <w:rPr>
                <w:lang w:val="en-US"/>
              </w:rPr>
              <w:t xml:space="preserve">Option 4 (and 2). </w:t>
            </w:r>
          </w:p>
          <w:p w14:paraId="0FEE17AA" w14:textId="3E3EDA6E" w:rsidR="004F6308" w:rsidRPr="00B24A0E" w:rsidRDefault="00F94CBF" w:rsidP="00F94CBF">
            <w:pPr>
              <w:jc w:val="both"/>
              <w:rPr>
                <w:lang w:val="en-US"/>
              </w:rPr>
            </w:pPr>
            <w:r>
              <w:rPr>
                <w:lang w:val="en-US"/>
              </w:rPr>
              <w:t>Both can be benefited from Option 5.</w:t>
            </w:r>
          </w:p>
        </w:tc>
        <w:tc>
          <w:tcPr>
            <w:tcW w:w="6488" w:type="dxa"/>
          </w:tcPr>
          <w:p w14:paraId="1B0BDE9D" w14:textId="7CF78C3E" w:rsidR="00F94CBF" w:rsidRDefault="00F94CBF" w:rsidP="00F94CBF">
            <w:pPr>
              <w:jc w:val="both"/>
              <w:rPr>
                <w:lang w:val="en-US"/>
              </w:rPr>
            </w:pPr>
            <w:r>
              <w:rPr>
                <w:lang w:val="en-US"/>
              </w:rPr>
              <w:t>It is clear from studies in Rel-16 that PDC only brings an improvement in time synchronization accuracy, when the PD is sufficiently large. If not taken into account, the achieved time synchronization accuracy will be unnecessarily bad when the UE is close to the gNB, and the note conducting PD compensation is doing an unnecessary job.  As mentioned earlier, it is our preference that the UE is the entity which conduct PDC, as we expect the PD to be UE specific, and only this option enables PDC along with a broadcasted referenceTimeInfo-r16 IE.</w:t>
            </w:r>
          </w:p>
          <w:p w14:paraId="3167FA5D" w14:textId="77777777" w:rsidR="00F94CBF" w:rsidRDefault="00F94CBF" w:rsidP="00F94CBF">
            <w:pPr>
              <w:jc w:val="both"/>
              <w:rPr>
                <w:lang w:val="en-US"/>
              </w:rPr>
            </w:pPr>
            <w:r>
              <w:rPr>
                <w:lang w:val="en-US"/>
              </w:rPr>
              <w:t xml:space="preserve">We would like to note that Option 4 can also resemble Option 2 (by not configuring the threshold or set it very high. </w:t>
            </w:r>
          </w:p>
          <w:p w14:paraId="7CFC86A4" w14:textId="5215DC15" w:rsidR="00F94CBF" w:rsidRDefault="00F94CBF" w:rsidP="00F94CBF">
            <w:pPr>
              <w:jc w:val="both"/>
              <w:rPr>
                <w:lang w:val="en-US"/>
              </w:rPr>
            </w:pPr>
            <w:r>
              <w:rPr>
                <w:lang w:val="en-US"/>
              </w:rPr>
              <w:t>One option to ensure up-to-date PD estimations is to request periodic UL transmissions from the UE. The gNB might fit this periodicity to the UE movement characteristics and UE modem oscillator drift. The drawback is that this is easily resulting in a too frequent updates, to ensure that the target accuracy is met. In some cases, the UE can have a relatively good estimation on the change of PD, and hence it can indicate to the gNB (in e.g. UEAssistanceInformation) when it believes that a PD update is needed (i.e. Option 5), and even indicate the desired periodicity – potentially saving a few unnecessary PD updates.</w:t>
            </w:r>
          </w:p>
          <w:p w14:paraId="17BA28CF" w14:textId="37F830BD" w:rsidR="00E03E2D" w:rsidRPr="00B24A0E" w:rsidRDefault="00F94CBF" w:rsidP="00F94CBF">
            <w:pPr>
              <w:jc w:val="both"/>
              <w:rPr>
                <w:lang w:val="en-US"/>
              </w:rPr>
            </w:pPr>
            <w:r>
              <w:rPr>
                <w:lang w:val="en-US"/>
              </w:rPr>
              <w:t>Therefore, we prefer Option 4 (which can equivalently enable Option 2 as well) along with Option 5.</w:t>
            </w:r>
          </w:p>
        </w:tc>
      </w:tr>
      <w:tr w:rsidR="009A5F67" w14:paraId="0049D529" w14:textId="77777777" w:rsidTr="00D47E38">
        <w:trPr>
          <w:trHeight w:val="453"/>
        </w:trPr>
        <w:tc>
          <w:tcPr>
            <w:tcW w:w="1355" w:type="dxa"/>
          </w:tcPr>
          <w:p w14:paraId="5FF01FAF" w14:textId="1D8449EB" w:rsidR="009A5F67" w:rsidRPr="009A5F67" w:rsidRDefault="009A5F67" w:rsidP="009A5F67">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2014" w:type="dxa"/>
          </w:tcPr>
          <w:p w14:paraId="7B5A8408" w14:textId="302F0D59" w:rsidR="009A5F67" w:rsidRPr="00B24A0E" w:rsidRDefault="009A5F67" w:rsidP="009A5F67">
            <w:pPr>
              <w:jc w:val="both"/>
              <w:rPr>
                <w:lang w:val="en-US"/>
              </w:rPr>
            </w:pPr>
            <w:r>
              <w:rPr>
                <w:rFonts w:eastAsiaTheme="minorEastAsia"/>
                <w:lang w:val="en-US" w:eastAsia="ja-JP"/>
              </w:rPr>
              <w:t>TBD</w:t>
            </w:r>
          </w:p>
        </w:tc>
        <w:tc>
          <w:tcPr>
            <w:tcW w:w="6488" w:type="dxa"/>
          </w:tcPr>
          <w:p w14:paraId="19FC54B1" w14:textId="435E9A2D" w:rsidR="009A5F67" w:rsidRPr="00B24A0E" w:rsidRDefault="009A5F67" w:rsidP="009A5F67">
            <w:pPr>
              <w:jc w:val="both"/>
              <w:rPr>
                <w:lang w:val="en-US"/>
              </w:rPr>
            </w:pPr>
            <w:r>
              <w:rPr>
                <w:rFonts w:eastAsiaTheme="minorEastAsia"/>
                <w:lang w:val="en-US" w:eastAsia="ja-JP"/>
              </w:rPr>
              <w:t>RAN1 is carrying on the discussion on the details of PD as in the LS R1-2007446. Fujitsu want to wait for the RAN1 progress.</w:t>
            </w:r>
          </w:p>
        </w:tc>
      </w:tr>
      <w:tr w:rsidR="009A5F67" w14:paraId="37E83623" w14:textId="77777777" w:rsidTr="00D47E38">
        <w:trPr>
          <w:trHeight w:val="453"/>
        </w:trPr>
        <w:tc>
          <w:tcPr>
            <w:tcW w:w="1355" w:type="dxa"/>
          </w:tcPr>
          <w:p w14:paraId="2B83249E" w14:textId="77777777" w:rsidR="009A5F67" w:rsidRDefault="009A5F67" w:rsidP="009A5F67">
            <w:pPr>
              <w:jc w:val="both"/>
              <w:rPr>
                <w:lang w:val="en-US"/>
              </w:rPr>
            </w:pPr>
          </w:p>
        </w:tc>
        <w:tc>
          <w:tcPr>
            <w:tcW w:w="2014" w:type="dxa"/>
          </w:tcPr>
          <w:p w14:paraId="668D0839" w14:textId="77777777" w:rsidR="009A5F67" w:rsidRDefault="009A5F67" w:rsidP="009A5F67">
            <w:pPr>
              <w:jc w:val="both"/>
              <w:rPr>
                <w:lang w:val="en-US"/>
              </w:rPr>
            </w:pPr>
          </w:p>
        </w:tc>
        <w:tc>
          <w:tcPr>
            <w:tcW w:w="6488" w:type="dxa"/>
          </w:tcPr>
          <w:p w14:paraId="61208702" w14:textId="77777777" w:rsidR="009A5F67" w:rsidRDefault="009A5F67" w:rsidP="009A5F67">
            <w:pPr>
              <w:jc w:val="both"/>
              <w:rPr>
                <w:lang w:val="en-US"/>
              </w:rPr>
            </w:pPr>
          </w:p>
        </w:tc>
      </w:tr>
      <w:tr w:rsidR="009A5F67" w14:paraId="442197CD" w14:textId="77777777" w:rsidTr="00D47E38">
        <w:trPr>
          <w:trHeight w:val="453"/>
        </w:trPr>
        <w:tc>
          <w:tcPr>
            <w:tcW w:w="1355" w:type="dxa"/>
          </w:tcPr>
          <w:p w14:paraId="6271B175" w14:textId="77777777" w:rsidR="009A5F67" w:rsidRDefault="009A5F67" w:rsidP="009A5F67">
            <w:pPr>
              <w:jc w:val="both"/>
              <w:rPr>
                <w:lang w:val="en-US"/>
              </w:rPr>
            </w:pPr>
          </w:p>
        </w:tc>
        <w:tc>
          <w:tcPr>
            <w:tcW w:w="2014" w:type="dxa"/>
          </w:tcPr>
          <w:p w14:paraId="274F635F" w14:textId="77777777" w:rsidR="009A5F67" w:rsidRDefault="009A5F67" w:rsidP="009A5F67">
            <w:pPr>
              <w:jc w:val="both"/>
              <w:rPr>
                <w:lang w:val="en-US"/>
              </w:rPr>
            </w:pPr>
          </w:p>
        </w:tc>
        <w:tc>
          <w:tcPr>
            <w:tcW w:w="6488" w:type="dxa"/>
          </w:tcPr>
          <w:p w14:paraId="3EB1C00D" w14:textId="77777777" w:rsidR="009A5F67" w:rsidRDefault="009A5F67" w:rsidP="009A5F67">
            <w:pPr>
              <w:jc w:val="both"/>
              <w:rPr>
                <w:lang w:val="en-US"/>
              </w:rPr>
            </w:pPr>
          </w:p>
        </w:tc>
      </w:tr>
    </w:tbl>
    <w:p w14:paraId="75E8FB43" w14:textId="764D7376" w:rsidR="00222288" w:rsidRDefault="00222288" w:rsidP="0004674B"/>
    <w:p w14:paraId="14536E81" w14:textId="2A1C0FA3" w:rsidR="00B91861" w:rsidRDefault="00B91861" w:rsidP="0004674B">
      <w:r>
        <w:t xml:space="preserve">Lastly, anything else that </w:t>
      </w:r>
      <w:r w:rsidR="00DE5BFB">
        <w:t>should be considered?</w:t>
      </w:r>
    </w:p>
    <w:p w14:paraId="221C949C" w14:textId="62EC7F02" w:rsidR="00C94F13" w:rsidRPr="00D47E38" w:rsidRDefault="00C94F13" w:rsidP="0004674B">
      <w:pPr>
        <w:rPr>
          <w:b/>
          <w:bCs/>
        </w:rPr>
      </w:pPr>
      <w:r w:rsidRPr="00D47E38">
        <w:rPr>
          <w:b/>
          <w:bCs/>
          <w:highlight w:val="yellow"/>
        </w:rPr>
        <w:t xml:space="preserve">Question </w:t>
      </w:r>
      <w:r w:rsidR="000D1AED" w:rsidRPr="00D47E38">
        <w:rPr>
          <w:b/>
          <w:bCs/>
        </w:rPr>
        <w:t>3</w:t>
      </w:r>
      <w:r w:rsidR="00076D28">
        <w:rPr>
          <w:b/>
          <w:bCs/>
        </w:rPr>
        <w:t>0</w:t>
      </w:r>
      <w:r w:rsidRPr="00D47E38">
        <w:rPr>
          <w:b/>
          <w:bCs/>
        </w:rPr>
        <w:t>: Anything else to consider in Phase-2?</w:t>
      </w:r>
    </w:p>
    <w:tbl>
      <w:tblPr>
        <w:tblStyle w:val="af4"/>
        <w:tblW w:w="9824" w:type="dxa"/>
        <w:tblLook w:val="04A0" w:firstRow="1" w:lastRow="0" w:firstColumn="1" w:lastColumn="0" w:noHBand="0" w:noVBand="1"/>
      </w:tblPr>
      <w:tblGrid>
        <w:gridCol w:w="1690"/>
        <w:gridCol w:w="8134"/>
      </w:tblGrid>
      <w:tr w:rsidR="00C94F13" w14:paraId="1610B8D0" w14:textId="77777777" w:rsidTr="00E66828">
        <w:trPr>
          <w:trHeight w:val="373"/>
        </w:trPr>
        <w:tc>
          <w:tcPr>
            <w:tcW w:w="1690" w:type="dxa"/>
            <w:shd w:val="clear" w:color="auto" w:fill="D5DCE4" w:themeFill="text2" w:themeFillTint="33"/>
          </w:tcPr>
          <w:p w14:paraId="1C44950C" w14:textId="77777777" w:rsidR="00C94F13" w:rsidRDefault="00C94F13" w:rsidP="00E66828">
            <w:pPr>
              <w:jc w:val="both"/>
              <w:rPr>
                <w:b/>
                <w:bCs/>
                <w:lang w:val="en-US"/>
              </w:rPr>
            </w:pPr>
            <w:r>
              <w:rPr>
                <w:b/>
                <w:bCs/>
                <w:lang w:val="en-US"/>
              </w:rPr>
              <w:t>Company</w:t>
            </w:r>
          </w:p>
        </w:tc>
        <w:tc>
          <w:tcPr>
            <w:tcW w:w="8134" w:type="dxa"/>
            <w:shd w:val="clear" w:color="auto" w:fill="D5DCE4" w:themeFill="text2" w:themeFillTint="33"/>
          </w:tcPr>
          <w:p w14:paraId="0E16A6FC" w14:textId="77777777" w:rsidR="00C94F13" w:rsidRDefault="00C94F13" w:rsidP="00E66828">
            <w:pPr>
              <w:jc w:val="both"/>
              <w:rPr>
                <w:b/>
                <w:bCs/>
                <w:lang w:val="en-US"/>
              </w:rPr>
            </w:pPr>
            <w:r>
              <w:rPr>
                <w:b/>
                <w:bCs/>
                <w:lang w:val="en-US"/>
              </w:rPr>
              <w:t>Comments</w:t>
            </w:r>
          </w:p>
        </w:tc>
      </w:tr>
      <w:tr w:rsidR="00C94F13" w14:paraId="70C8B3AA" w14:textId="77777777" w:rsidTr="00E66828">
        <w:trPr>
          <w:trHeight w:val="453"/>
        </w:trPr>
        <w:tc>
          <w:tcPr>
            <w:tcW w:w="1690" w:type="dxa"/>
          </w:tcPr>
          <w:p w14:paraId="1A8EBDEF" w14:textId="25D169DD" w:rsidR="00C94F13" w:rsidRPr="00B24A0E" w:rsidRDefault="00C94F13" w:rsidP="00E66828">
            <w:pPr>
              <w:jc w:val="both"/>
              <w:rPr>
                <w:lang w:val="en-US"/>
              </w:rPr>
            </w:pPr>
          </w:p>
        </w:tc>
        <w:tc>
          <w:tcPr>
            <w:tcW w:w="8134" w:type="dxa"/>
          </w:tcPr>
          <w:p w14:paraId="71194067" w14:textId="6DD6F99B" w:rsidR="00C94F13" w:rsidRPr="00B24A0E" w:rsidRDefault="00C94F13" w:rsidP="00E66828">
            <w:pPr>
              <w:jc w:val="both"/>
              <w:rPr>
                <w:lang w:val="en-US"/>
              </w:rPr>
            </w:pPr>
          </w:p>
        </w:tc>
      </w:tr>
      <w:tr w:rsidR="00C94F13" w14:paraId="27BC166B" w14:textId="77777777" w:rsidTr="00E66828">
        <w:trPr>
          <w:trHeight w:val="453"/>
        </w:trPr>
        <w:tc>
          <w:tcPr>
            <w:tcW w:w="1690" w:type="dxa"/>
          </w:tcPr>
          <w:p w14:paraId="5EA17186" w14:textId="77777777" w:rsidR="00C94F13" w:rsidRPr="00B24A0E" w:rsidRDefault="00C94F13" w:rsidP="00E66828">
            <w:pPr>
              <w:jc w:val="both"/>
              <w:rPr>
                <w:lang w:val="en-US"/>
              </w:rPr>
            </w:pPr>
          </w:p>
        </w:tc>
        <w:tc>
          <w:tcPr>
            <w:tcW w:w="8134" w:type="dxa"/>
          </w:tcPr>
          <w:p w14:paraId="728D09C1" w14:textId="77777777" w:rsidR="00C94F13" w:rsidRPr="00B24A0E" w:rsidRDefault="00C94F13" w:rsidP="00E66828">
            <w:pPr>
              <w:jc w:val="both"/>
              <w:rPr>
                <w:lang w:val="en-US"/>
              </w:rPr>
            </w:pPr>
          </w:p>
        </w:tc>
      </w:tr>
      <w:tr w:rsidR="00C94F13" w14:paraId="75200189" w14:textId="77777777" w:rsidTr="00E66828">
        <w:trPr>
          <w:trHeight w:val="453"/>
        </w:trPr>
        <w:tc>
          <w:tcPr>
            <w:tcW w:w="1690" w:type="dxa"/>
          </w:tcPr>
          <w:p w14:paraId="75B4D086" w14:textId="77777777" w:rsidR="00C94F13" w:rsidRDefault="00C94F13" w:rsidP="00E66828">
            <w:pPr>
              <w:jc w:val="both"/>
              <w:rPr>
                <w:lang w:val="en-US"/>
              </w:rPr>
            </w:pPr>
          </w:p>
        </w:tc>
        <w:tc>
          <w:tcPr>
            <w:tcW w:w="8134" w:type="dxa"/>
          </w:tcPr>
          <w:p w14:paraId="34B093B9" w14:textId="77777777" w:rsidR="00C94F13" w:rsidRDefault="00C94F13" w:rsidP="00E66828">
            <w:pPr>
              <w:jc w:val="both"/>
              <w:rPr>
                <w:lang w:val="en-US"/>
              </w:rPr>
            </w:pPr>
          </w:p>
        </w:tc>
      </w:tr>
      <w:tr w:rsidR="00C94F13" w14:paraId="0CDF91DB" w14:textId="77777777" w:rsidTr="00E66828">
        <w:trPr>
          <w:trHeight w:val="453"/>
        </w:trPr>
        <w:tc>
          <w:tcPr>
            <w:tcW w:w="1690" w:type="dxa"/>
          </w:tcPr>
          <w:p w14:paraId="67E7E319" w14:textId="77777777" w:rsidR="00C94F13" w:rsidRDefault="00C94F13" w:rsidP="00E66828">
            <w:pPr>
              <w:jc w:val="both"/>
              <w:rPr>
                <w:lang w:val="en-US"/>
              </w:rPr>
            </w:pPr>
          </w:p>
        </w:tc>
        <w:tc>
          <w:tcPr>
            <w:tcW w:w="8134" w:type="dxa"/>
          </w:tcPr>
          <w:p w14:paraId="46001983" w14:textId="77777777" w:rsidR="00C94F13" w:rsidRDefault="00C94F13" w:rsidP="00E66828">
            <w:pPr>
              <w:jc w:val="both"/>
              <w:rPr>
                <w:lang w:val="en-US"/>
              </w:rPr>
            </w:pPr>
          </w:p>
        </w:tc>
      </w:tr>
    </w:tbl>
    <w:p w14:paraId="0A1EA6CF" w14:textId="680AA330" w:rsidR="0004674B" w:rsidRDefault="0004674B" w:rsidP="00A51331">
      <w:pPr>
        <w:jc w:val="both"/>
        <w:rPr>
          <w:color w:val="FF0000"/>
          <w:lang w:val="en-US"/>
        </w:rPr>
      </w:pPr>
    </w:p>
    <w:p w14:paraId="0C737396" w14:textId="5ECE45B0" w:rsidR="0059111D" w:rsidRPr="001E593C" w:rsidRDefault="00FB5E8C">
      <w:pPr>
        <w:pStyle w:val="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1"/>
        <w:rPr>
          <w:lang w:val="en-US"/>
        </w:rPr>
      </w:pPr>
      <w:r>
        <w:rPr>
          <w:lang w:val="en-US"/>
        </w:rPr>
        <w:lastRenderedPageBreak/>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IIoT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D344A" w14:textId="77777777" w:rsidR="004F397F" w:rsidRDefault="004F397F" w:rsidP="00AD2FD0">
      <w:pPr>
        <w:spacing w:after="0" w:line="240" w:lineRule="auto"/>
      </w:pPr>
      <w:r>
        <w:separator/>
      </w:r>
    </w:p>
  </w:endnote>
  <w:endnote w:type="continuationSeparator" w:id="0">
    <w:p w14:paraId="70B9C5B6" w14:textId="77777777" w:rsidR="004F397F" w:rsidRDefault="004F397F" w:rsidP="00AD2FD0">
      <w:pPr>
        <w:spacing w:after="0" w:line="240" w:lineRule="auto"/>
      </w:pPr>
      <w:r>
        <w:continuationSeparator/>
      </w:r>
    </w:p>
  </w:endnote>
  <w:endnote w:type="continuationNotice" w:id="1">
    <w:p w14:paraId="13C4D50F" w14:textId="77777777" w:rsidR="004F397F" w:rsidRDefault="004F39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EDA95" w14:textId="77777777" w:rsidR="004F397F" w:rsidRDefault="004F397F" w:rsidP="00AD2FD0">
      <w:pPr>
        <w:spacing w:after="0" w:line="240" w:lineRule="auto"/>
      </w:pPr>
      <w:r>
        <w:separator/>
      </w:r>
    </w:p>
  </w:footnote>
  <w:footnote w:type="continuationSeparator" w:id="0">
    <w:p w14:paraId="3713A92F" w14:textId="77777777" w:rsidR="004F397F" w:rsidRDefault="004F397F" w:rsidP="00AD2FD0">
      <w:pPr>
        <w:spacing w:after="0" w:line="240" w:lineRule="auto"/>
      </w:pPr>
      <w:r>
        <w:continuationSeparator/>
      </w:r>
    </w:p>
  </w:footnote>
  <w:footnote w:type="continuationNotice" w:id="1">
    <w:p w14:paraId="3FBE18F0" w14:textId="77777777" w:rsidR="004F397F" w:rsidRDefault="004F39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4" w15:restartNumberingAfterBreak="0">
    <w:nsid w:val="32BB004D"/>
    <w:multiLevelType w:val="hybridMultilevel"/>
    <w:tmpl w:val="5E9AA31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22DE4"/>
    <w:multiLevelType w:val="hybridMultilevel"/>
    <w:tmpl w:val="907A22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0950A3"/>
    <w:multiLevelType w:val="hybridMultilevel"/>
    <w:tmpl w:val="8BB05D1E"/>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CB7E77"/>
    <w:multiLevelType w:val="hybridMultilevel"/>
    <w:tmpl w:val="D71C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2D092A"/>
    <w:multiLevelType w:val="hybridMultilevel"/>
    <w:tmpl w:val="7B948464"/>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2A5009"/>
    <w:multiLevelType w:val="hybridMultilevel"/>
    <w:tmpl w:val="5406C8CE"/>
    <w:lvl w:ilvl="0" w:tplc="671C20E4">
      <w:start w:val="1"/>
      <w:numFmt w:val="decimal"/>
      <w:pStyle w:val="a"/>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14" w15:restartNumberingAfterBreak="0">
    <w:nsid w:val="5D37487C"/>
    <w:multiLevelType w:val="hybridMultilevel"/>
    <w:tmpl w:val="E9F6346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9983B42"/>
    <w:multiLevelType w:val="hybridMultilevel"/>
    <w:tmpl w:val="A96E7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7B7A99"/>
    <w:multiLevelType w:val="hybridMultilevel"/>
    <w:tmpl w:val="2FF8A986"/>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CF00027"/>
    <w:multiLevelType w:val="hybridMultilevel"/>
    <w:tmpl w:val="2D0C8BE2"/>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E4C234E"/>
    <w:multiLevelType w:val="hybridMultilevel"/>
    <w:tmpl w:val="43FEDB14"/>
    <w:lvl w:ilvl="0" w:tplc="80C2FDE0">
      <w:start w:val="1"/>
      <w:numFmt w:val="lowerLetter"/>
      <w:pStyle w:val="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A1775A"/>
    <w:multiLevelType w:val="hybridMultilevel"/>
    <w:tmpl w:val="99420B5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2" w15:restartNumberingAfterBreak="0">
    <w:nsid w:val="71D07F90"/>
    <w:multiLevelType w:val="hybridMultilevel"/>
    <w:tmpl w:val="FB3485E4"/>
    <w:lvl w:ilvl="0" w:tplc="09485E8A">
      <w:start w:val="1"/>
      <w:numFmt w:val="bullet"/>
      <w:lvlText w:val=""/>
      <w:lvlJc w:val="left"/>
      <w:pPr>
        <w:tabs>
          <w:tab w:val="num" w:pos="720"/>
        </w:tabs>
        <w:ind w:left="720" w:hanging="360"/>
      </w:pPr>
      <w:rPr>
        <w:rFonts w:ascii="Symbol" w:hAnsi="Symbol" w:hint="default"/>
      </w:rPr>
    </w:lvl>
    <w:lvl w:ilvl="1" w:tplc="658E9738">
      <w:numFmt w:val="bullet"/>
      <w:lvlText w:val="o"/>
      <w:lvlJc w:val="left"/>
      <w:pPr>
        <w:tabs>
          <w:tab w:val="num" w:pos="1440"/>
        </w:tabs>
        <w:ind w:left="1440" w:hanging="360"/>
      </w:pPr>
      <w:rPr>
        <w:rFonts w:ascii="Courier New" w:hAnsi="Courier New" w:hint="default"/>
      </w:rPr>
    </w:lvl>
    <w:lvl w:ilvl="2" w:tplc="DD2A30F2" w:tentative="1">
      <w:start w:val="1"/>
      <w:numFmt w:val="bullet"/>
      <w:lvlText w:val=""/>
      <w:lvlJc w:val="left"/>
      <w:pPr>
        <w:tabs>
          <w:tab w:val="num" w:pos="2160"/>
        </w:tabs>
        <w:ind w:left="2160" w:hanging="360"/>
      </w:pPr>
      <w:rPr>
        <w:rFonts w:ascii="Symbol" w:hAnsi="Symbol" w:hint="default"/>
      </w:rPr>
    </w:lvl>
    <w:lvl w:ilvl="3" w:tplc="36105EFC" w:tentative="1">
      <w:start w:val="1"/>
      <w:numFmt w:val="bullet"/>
      <w:lvlText w:val=""/>
      <w:lvlJc w:val="left"/>
      <w:pPr>
        <w:tabs>
          <w:tab w:val="num" w:pos="2880"/>
        </w:tabs>
        <w:ind w:left="2880" w:hanging="360"/>
      </w:pPr>
      <w:rPr>
        <w:rFonts w:ascii="Symbol" w:hAnsi="Symbol" w:hint="default"/>
      </w:rPr>
    </w:lvl>
    <w:lvl w:ilvl="4" w:tplc="4170F278" w:tentative="1">
      <w:start w:val="1"/>
      <w:numFmt w:val="bullet"/>
      <w:lvlText w:val=""/>
      <w:lvlJc w:val="left"/>
      <w:pPr>
        <w:tabs>
          <w:tab w:val="num" w:pos="3600"/>
        </w:tabs>
        <w:ind w:left="3600" w:hanging="360"/>
      </w:pPr>
      <w:rPr>
        <w:rFonts w:ascii="Symbol" w:hAnsi="Symbol" w:hint="default"/>
      </w:rPr>
    </w:lvl>
    <w:lvl w:ilvl="5" w:tplc="671E62FA" w:tentative="1">
      <w:start w:val="1"/>
      <w:numFmt w:val="bullet"/>
      <w:lvlText w:val=""/>
      <w:lvlJc w:val="left"/>
      <w:pPr>
        <w:tabs>
          <w:tab w:val="num" w:pos="4320"/>
        </w:tabs>
        <w:ind w:left="4320" w:hanging="360"/>
      </w:pPr>
      <w:rPr>
        <w:rFonts w:ascii="Symbol" w:hAnsi="Symbol" w:hint="default"/>
      </w:rPr>
    </w:lvl>
    <w:lvl w:ilvl="6" w:tplc="AE4E5C0E" w:tentative="1">
      <w:start w:val="1"/>
      <w:numFmt w:val="bullet"/>
      <w:lvlText w:val=""/>
      <w:lvlJc w:val="left"/>
      <w:pPr>
        <w:tabs>
          <w:tab w:val="num" w:pos="5040"/>
        </w:tabs>
        <w:ind w:left="5040" w:hanging="360"/>
      </w:pPr>
      <w:rPr>
        <w:rFonts w:ascii="Symbol" w:hAnsi="Symbol" w:hint="default"/>
      </w:rPr>
    </w:lvl>
    <w:lvl w:ilvl="7" w:tplc="1810A024" w:tentative="1">
      <w:start w:val="1"/>
      <w:numFmt w:val="bullet"/>
      <w:lvlText w:val=""/>
      <w:lvlJc w:val="left"/>
      <w:pPr>
        <w:tabs>
          <w:tab w:val="num" w:pos="5760"/>
        </w:tabs>
        <w:ind w:left="5760" w:hanging="360"/>
      </w:pPr>
      <w:rPr>
        <w:rFonts w:ascii="Symbol" w:hAnsi="Symbol" w:hint="default"/>
      </w:rPr>
    </w:lvl>
    <w:lvl w:ilvl="8" w:tplc="12B2750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0D7473"/>
    <w:multiLevelType w:val="hybridMultilevel"/>
    <w:tmpl w:val="5F444A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7"/>
  </w:num>
  <w:num w:numId="4">
    <w:abstractNumId w:val="19"/>
  </w:num>
  <w:num w:numId="5">
    <w:abstractNumId w:val="13"/>
  </w:num>
  <w:num w:numId="6">
    <w:abstractNumId w:val="12"/>
  </w:num>
  <w:num w:numId="7">
    <w:abstractNumId w:val="23"/>
  </w:num>
  <w:num w:numId="8">
    <w:abstractNumId w:val="0"/>
  </w:num>
  <w:num w:numId="9">
    <w:abstractNumId w:val="3"/>
  </w:num>
  <w:num w:numId="10">
    <w:abstractNumId w:val="9"/>
  </w:num>
  <w:num w:numId="11">
    <w:abstractNumId w:val="15"/>
  </w:num>
  <w:num w:numId="12">
    <w:abstractNumId w:val="16"/>
  </w:num>
  <w:num w:numId="13">
    <w:abstractNumId w:val="5"/>
  </w:num>
  <w:num w:numId="14">
    <w:abstractNumId w:val="1"/>
  </w:num>
  <w:num w:numId="15">
    <w:abstractNumId w:val="2"/>
  </w:num>
  <w:num w:numId="16">
    <w:abstractNumId w:val="25"/>
  </w:num>
  <w:num w:numId="17">
    <w:abstractNumId w:val="11"/>
  </w:num>
  <w:num w:numId="18">
    <w:abstractNumId w:val="8"/>
  </w:num>
  <w:num w:numId="19">
    <w:abstractNumId w:val="6"/>
  </w:num>
  <w:num w:numId="20">
    <w:abstractNumId w:val="14"/>
  </w:num>
  <w:num w:numId="21">
    <w:abstractNumId w:val="17"/>
  </w:num>
  <w:num w:numId="22">
    <w:abstractNumId w:val="24"/>
  </w:num>
  <w:num w:numId="23">
    <w:abstractNumId w:val="4"/>
  </w:num>
  <w:num w:numId="24">
    <w:abstractNumId w:val="18"/>
  </w:num>
  <w:num w:numId="25">
    <w:abstractNumId w:val="22"/>
  </w:num>
  <w:num w:numId="26">
    <w:abstractNumId w:val="21"/>
  </w:num>
  <w:num w:numId="27">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07585"/>
    <w:rsid w:val="00013E24"/>
    <w:rsid w:val="00014320"/>
    <w:rsid w:val="00014CB0"/>
    <w:rsid w:val="00014EBA"/>
    <w:rsid w:val="00016557"/>
    <w:rsid w:val="00016DAA"/>
    <w:rsid w:val="00016FF0"/>
    <w:rsid w:val="00017424"/>
    <w:rsid w:val="0001764F"/>
    <w:rsid w:val="00017E75"/>
    <w:rsid w:val="00021BBE"/>
    <w:rsid w:val="00023C40"/>
    <w:rsid w:val="00024C27"/>
    <w:rsid w:val="00025CBF"/>
    <w:rsid w:val="00026DEB"/>
    <w:rsid w:val="0003029E"/>
    <w:rsid w:val="0003172B"/>
    <w:rsid w:val="00033128"/>
    <w:rsid w:val="00033397"/>
    <w:rsid w:val="00033B3D"/>
    <w:rsid w:val="00034044"/>
    <w:rsid w:val="0003433A"/>
    <w:rsid w:val="00036409"/>
    <w:rsid w:val="00036AE0"/>
    <w:rsid w:val="00036F5C"/>
    <w:rsid w:val="00040095"/>
    <w:rsid w:val="00040953"/>
    <w:rsid w:val="000420C5"/>
    <w:rsid w:val="00042F8E"/>
    <w:rsid w:val="000434BC"/>
    <w:rsid w:val="00043644"/>
    <w:rsid w:val="00043FEB"/>
    <w:rsid w:val="00044E1D"/>
    <w:rsid w:val="0004515C"/>
    <w:rsid w:val="000456D1"/>
    <w:rsid w:val="0004674B"/>
    <w:rsid w:val="000468E3"/>
    <w:rsid w:val="00046908"/>
    <w:rsid w:val="000475D3"/>
    <w:rsid w:val="00050596"/>
    <w:rsid w:val="00050D58"/>
    <w:rsid w:val="00051C90"/>
    <w:rsid w:val="00051EF9"/>
    <w:rsid w:val="00054D70"/>
    <w:rsid w:val="0005519A"/>
    <w:rsid w:val="00060897"/>
    <w:rsid w:val="00060C42"/>
    <w:rsid w:val="000611CE"/>
    <w:rsid w:val="00061860"/>
    <w:rsid w:val="00061B96"/>
    <w:rsid w:val="000621B0"/>
    <w:rsid w:val="000629E6"/>
    <w:rsid w:val="00062EFA"/>
    <w:rsid w:val="0006321F"/>
    <w:rsid w:val="0006353B"/>
    <w:rsid w:val="000646B8"/>
    <w:rsid w:val="00065A03"/>
    <w:rsid w:val="00067292"/>
    <w:rsid w:val="00067CEE"/>
    <w:rsid w:val="00067DEE"/>
    <w:rsid w:val="00067FFB"/>
    <w:rsid w:val="000700BE"/>
    <w:rsid w:val="0007090F"/>
    <w:rsid w:val="000731D6"/>
    <w:rsid w:val="00073C9C"/>
    <w:rsid w:val="00074E89"/>
    <w:rsid w:val="0007540C"/>
    <w:rsid w:val="000756DE"/>
    <w:rsid w:val="00075878"/>
    <w:rsid w:val="000758A2"/>
    <w:rsid w:val="00076D28"/>
    <w:rsid w:val="0007756A"/>
    <w:rsid w:val="00080305"/>
    <w:rsid w:val="00080512"/>
    <w:rsid w:val="00080899"/>
    <w:rsid w:val="00083EC4"/>
    <w:rsid w:val="00083FEB"/>
    <w:rsid w:val="000854F3"/>
    <w:rsid w:val="00087B60"/>
    <w:rsid w:val="00090468"/>
    <w:rsid w:val="00090703"/>
    <w:rsid w:val="00091E9E"/>
    <w:rsid w:val="00092E75"/>
    <w:rsid w:val="0009323D"/>
    <w:rsid w:val="00094568"/>
    <w:rsid w:val="00094712"/>
    <w:rsid w:val="00095DFF"/>
    <w:rsid w:val="000963D6"/>
    <w:rsid w:val="00096C76"/>
    <w:rsid w:val="000A068D"/>
    <w:rsid w:val="000A35A0"/>
    <w:rsid w:val="000A372C"/>
    <w:rsid w:val="000A389F"/>
    <w:rsid w:val="000A4699"/>
    <w:rsid w:val="000A49CD"/>
    <w:rsid w:val="000A4FAD"/>
    <w:rsid w:val="000A5841"/>
    <w:rsid w:val="000B1BAF"/>
    <w:rsid w:val="000B2772"/>
    <w:rsid w:val="000B6E5B"/>
    <w:rsid w:val="000B76BE"/>
    <w:rsid w:val="000B7B97"/>
    <w:rsid w:val="000B7BCF"/>
    <w:rsid w:val="000C2932"/>
    <w:rsid w:val="000C522B"/>
    <w:rsid w:val="000C6023"/>
    <w:rsid w:val="000D17B1"/>
    <w:rsid w:val="000D1AED"/>
    <w:rsid w:val="000D47B2"/>
    <w:rsid w:val="000D55B2"/>
    <w:rsid w:val="000D58AB"/>
    <w:rsid w:val="000D73B9"/>
    <w:rsid w:val="000D74BB"/>
    <w:rsid w:val="000E0C50"/>
    <w:rsid w:val="000E49DC"/>
    <w:rsid w:val="000E5248"/>
    <w:rsid w:val="000E5DEC"/>
    <w:rsid w:val="000F095F"/>
    <w:rsid w:val="000F10CD"/>
    <w:rsid w:val="000F34FD"/>
    <w:rsid w:val="000F6B03"/>
    <w:rsid w:val="000F74E0"/>
    <w:rsid w:val="000F7D09"/>
    <w:rsid w:val="00100492"/>
    <w:rsid w:val="00101FE8"/>
    <w:rsid w:val="00104417"/>
    <w:rsid w:val="00105842"/>
    <w:rsid w:val="00105856"/>
    <w:rsid w:val="00105C22"/>
    <w:rsid w:val="00106046"/>
    <w:rsid w:val="0010641D"/>
    <w:rsid w:val="001077D9"/>
    <w:rsid w:val="00110FEE"/>
    <w:rsid w:val="00111450"/>
    <w:rsid w:val="00112686"/>
    <w:rsid w:val="00112F1A"/>
    <w:rsid w:val="001134AC"/>
    <w:rsid w:val="001210C3"/>
    <w:rsid w:val="001215B2"/>
    <w:rsid w:val="00122670"/>
    <w:rsid w:val="0012521D"/>
    <w:rsid w:val="0012699E"/>
    <w:rsid w:val="00127D1B"/>
    <w:rsid w:val="00130198"/>
    <w:rsid w:val="00130FEA"/>
    <w:rsid w:val="0013284A"/>
    <w:rsid w:val="00132EF5"/>
    <w:rsid w:val="0013407F"/>
    <w:rsid w:val="00134915"/>
    <w:rsid w:val="001350CA"/>
    <w:rsid w:val="00135F18"/>
    <w:rsid w:val="00137058"/>
    <w:rsid w:val="00137D58"/>
    <w:rsid w:val="0014000D"/>
    <w:rsid w:val="0014243F"/>
    <w:rsid w:val="001438ED"/>
    <w:rsid w:val="001439A2"/>
    <w:rsid w:val="00145075"/>
    <w:rsid w:val="00146655"/>
    <w:rsid w:val="00147C48"/>
    <w:rsid w:val="00150654"/>
    <w:rsid w:val="00150B1B"/>
    <w:rsid w:val="00152541"/>
    <w:rsid w:val="0015330D"/>
    <w:rsid w:val="00160039"/>
    <w:rsid w:val="00160542"/>
    <w:rsid w:val="00160BC4"/>
    <w:rsid w:val="00162005"/>
    <w:rsid w:val="0016272F"/>
    <w:rsid w:val="001629A1"/>
    <w:rsid w:val="0016417F"/>
    <w:rsid w:val="00164937"/>
    <w:rsid w:val="00164D49"/>
    <w:rsid w:val="00165808"/>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877CB"/>
    <w:rsid w:val="00190BF1"/>
    <w:rsid w:val="001914B4"/>
    <w:rsid w:val="00193C41"/>
    <w:rsid w:val="001940E6"/>
    <w:rsid w:val="00194CD0"/>
    <w:rsid w:val="00195AFC"/>
    <w:rsid w:val="00195C5B"/>
    <w:rsid w:val="00195E19"/>
    <w:rsid w:val="00195FBA"/>
    <w:rsid w:val="001A0CF6"/>
    <w:rsid w:val="001A1B18"/>
    <w:rsid w:val="001A20D2"/>
    <w:rsid w:val="001A2B52"/>
    <w:rsid w:val="001A3EA3"/>
    <w:rsid w:val="001A4BBE"/>
    <w:rsid w:val="001A4E3B"/>
    <w:rsid w:val="001A6916"/>
    <w:rsid w:val="001A744A"/>
    <w:rsid w:val="001B1CFC"/>
    <w:rsid w:val="001B2D80"/>
    <w:rsid w:val="001B49C9"/>
    <w:rsid w:val="001B6404"/>
    <w:rsid w:val="001B6F0A"/>
    <w:rsid w:val="001C23F4"/>
    <w:rsid w:val="001C252B"/>
    <w:rsid w:val="001C3538"/>
    <w:rsid w:val="001C37B2"/>
    <w:rsid w:val="001C46A3"/>
    <w:rsid w:val="001C4F79"/>
    <w:rsid w:val="001C53A4"/>
    <w:rsid w:val="001C5535"/>
    <w:rsid w:val="001C6666"/>
    <w:rsid w:val="001C68C5"/>
    <w:rsid w:val="001C7BFC"/>
    <w:rsid w:val="001D1244"/>
    <w:rsid w:val="001D1B10"/>
    <w:rsid w:val="001D2ABC"/>
    <w:rsid w:val="001D2EE6"/>
    <w:rsid w:val="001D66B2"/>
    <w:rsid w:val="001E3A5F"/>
    <w:rsid w:val="001E593C"/>
    <w:rsid w:val="001E6B1F"/>
    <w:rsid w:val="001E7651"/>
    <w:rsid w:val="001E7666"/>
    <w:rsid w:val="001E7D72"/>
    <w:rsid w:val="001F0512"/>
    <w:rsid w:val="001F168B"/>
    <w:rsid w:val="001F31CE"/>
    <w:rsid w:val="001F3516"/>
    <w:rsid w:val="001F47F7"/>
    <w:rsid w:val="001F56F5"/>
    <w:rsid w:val="001F5E9D"/>
    <w:rsid w:val="001F7831"/>
    <w:rsid w:val="001F7E8C"/>
    <w:rsid w:val="0020031F"/>
    <w:rsid w:val="0020084B"/>
    <w:rsid w:val="00202AEB"/>
    <w:rsid w:val="00204045"/>
    <w:rsid w:val="00205A94"/>
    <w:rsid w:val="00206336"/>
    <w:rsid w:val="0020712B"/>
    <w:rsid w:val="0020729C"/>
    <w:rsid w:val="0021185B"/>
    <w:rsid w:val="00211D1D"/>
    <w:rsid w:val="0021202D"/>
    <w:rsid w:val="00212DD3"/>
    <w:rsid w:val="002130BA"/>
    <w:rsid w:val="00213548"/>
    <w:rsid w:val="002137DF"/>
    <w:rsid w:val="002141FC"/>
    <w:rsid w:val="00214866"/>
    <w:rsid w:val="0021560B"/>
    <w:rsid w:val="00215BC4"/>
    <w:rsid w:val="0021704E"/>
    <w:rsid w:val="00221C76"/>
    <w:rsid w:val="00222288"/>
    <w:rsid w:val="0022496D"/>
    <w:rsid w:val="002249E5"/>
    <w:rsid w:val="00224D4D"/>
    <w:rsid w:val="002259AF"/>
    <w:rsid w:val="0022606D"/>
    <w:rsid w:val="00227C13"/>
    <w:rsid w:val="00231728"/>
    <w:rsid w:val="00235B6A"/>
    <w:rsid w:val="00236EA7"/>
    <w:rsid w:val="00240EC7"/>
    <w:rsid w:val="0024127D"/>
    <w:rsid w:val="00241ADF"/>
    <w:rsid w:val="0024202D"/>
    <w:rsid w:val="002423D5"/>
    <w:rsid w:val="00247554"/>
    <w:rsid w:val="00247BB1"/>
    <w:rsid w:val="00247D75"/>
    <w:rsid w:val="00250404"/>
    <w:rsid w:val="002511E7"/>
    <w:rsid w:val="00260466"/>
    <w:rsid w:val="00260C38"/>
    <w:rsid w:val="002610D8"/>
    <w:rsid w:val="0026170A"/>
    <w:rsid w:val="0026189C"/>
    <w:rsid w:val="0026429E"/>
    <w:rsid w:val="0026459F"/>
    <w:rsid w:val="00265D74"/>
    <w:rsid w:val="00266458"/>
    <w:rsid w:val="00266A6C"/>
    <w:rsid w:val="00266F27"/>
    <w:rsid w:val="00271CFB"/>
    <w:rsid w:val="00272D58"/>
    <w:rsid w:val="002747EC"/>
    <w:rsid w:val="002751B2"/>
    <w:rsid w:val="00277865"/>
    <w:rsid w:val="0028027D"/>
    <w:rsid w:val="00280815"/>
    <w:rsid w:val="002819FB"/>
    <w:rsid w:val="00281B43"/>
    <w:rsid w:val="00281D1B"/>
    <w:rsid w:val="002823EB"/>
    <w:rsid w:val="00283B5D"/>
    <w:rsid w:val="00285246"/>
    <w:rsid w:val="00285423"/>
    <w:rsid w:val="002855BF"/>
    <w:rsid w:val="00286687"/>
    <w:rsid w:val="00290009"/>
    <w:rsid w:val="00292D9B"/>
    <w:rsid w:val="00292E6B"/>
    <w:rsid w:val="00293A68"/>
    <w:rsid w:val="00294B9D"/>
    <w:rsid w:val="00295217"/>
    <w:rsid w:val="00295422"/>
    <w:rsid w:val="0029787A"/>
    <w:rsid w:val="002A1BD9"/>
    <w:rsid w:val="002A2387"/>
    <w:rsid w:val="002A2BA2"/>
    <w:rsid w:val="002A2DDE"/>
    <w:rsid w:val="002A3018"/>
    <w:rsid w:val="002A3D45"/>
    <w:rsid w:val="002B5E3B"/>
    <w:rsid w:val="002B6F26"/>
    <w:rsid w:val="002C09E3"/>
    <w:rsid w:val="002C2F7B"/>
    <w:rsid w:val="002C4471"/>
    <w:rsid w:val="002C4C3F"/>
    <w:rsid w:val="002C53BB"/>
    <w:rsid w:val="002C6EDA"/>
    <w:rsid w:val="002C7996"/>
    <w:rsid w:val="002C7F51"/>
    <w:rsid w:val="002D0623"/>
    <w:rsid w:val="002D080B"/>
    <w:rsid w:val="002D33FF"/>
    <w:rsid w:val="002D3505"/>
    <w:rsid w:val="002D6D16"/>
    <w:rsid w:val="002D6FA7"/>
    <w:rsid w:val="002D7084"/>
    <w:rsid w:val="002D7380"/>
    <w:rsid w:val="002D7F16"/>
    <w:rsid w:val="002E2680"/>
    <w:rsid w:val="002E3944"/>
    <w:rsid w:val="002E4F52"/>
    <w:rsid w:val="002E5B8B"/>
    <w:rsid w:val="002E66E8"/>
    <w:rsid w:val="002E73A2"/>
    <w:rsid w:val="002E7902"/>
    <w:rsid w:val="002E7A0D"/>
    <w:rsid w:val="002F087B"/>
    <w:rsid w:val="002F0D22"/>
    <w:rsid w:val="002F157F"/>
    <w:rsid w:val="002F1D8E"/>
    <w:rsid w:val="002F2E79"/>
    <w:rsid w:val="002F4080"/>
    <w:rsid w:val="002F436E"/>
    <w:rsid w:val="002F4D50"/>
    <w:rsid w:val="002F606E"/>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FCF"/>
    <w:rsid w:val="00322287"/>
    <w:rsid w:val="00325AE3"/>
    <w:rsid w:val="00326069"/>
    <w:rsid w:val="00326328"/>
    <w:rsid w:val="003277B3"/>
    <w:rsid w:val="00327DF4"/>
    <w:rsid w:val="00327E5A"/>
    <w:rsid w:val="00330DF7"/>
    <w:rsid w:val="00333247"/>
    <w:rsid w:val="003332FC"/>
    <w:rsid w:val="00334416"/>
    <w:rsid w:val="003345A2"/>
    <w:rsid w:val="00335FB7"/>
    <w:rsid w:val="003361AC"/>
    <w:rsid w:val="00337091"/>
    <w:rsid w:val="00337ADC"/>
    <w:rsid w:val="00337FC4"/>
    <w:rsid w:val="00342EED"/>
    <w:rsid w:val="00344CC3"/>
    <w:rsid w:val="003457AB"/>
    <w:rsid w:val="00347A22"/>
    <w:rsid w:val="00350645"/>
    <w:rsid w:val="00350C65"/>
    <w:rsid w:val="00350C7B"/>
    <w:rsid w:val="00352A4D"/>
    <w:rsid w:val="00353C8C"/>
    <w:rsid w:val="0035462D"/>
    <w:rsid w:val="003556DC"/>
    <w:rsid w:val="003559DE"/>
    <w:rsid w:val="00356B69"/>
    <w:rsid w:val="003570BC"/>
    <w:rsid w:val="003572C8"/>
    <w:rsid w:val="00357548"/>
    <w:rsid w:val="003576B3"/>
    <w:rsid w:val="003579FA"/>
    <w:rsid w:val="00357F8A"/>
    <w:rsid w:val="00360461"/>
    <w:rsid w:val="00361D6D"/>
    <w:rsid w:val="003632A6"/>
    <w:rsid w:val="003643CB"/>
    <w:rsid w:val="0036456F"/>
    <w:rsid w:val="00364B41"/>
    <w:rsid w:val="00367388"/>
    <w:rsid w:val="00371BFB"/>
    <w:rsid w:val="00372BF9"/>
    <w:rsid w:val="00372CA9"/>
    <w:rsid w:val="003734CD"/>
    <w:rsid w:val="003748B0"/>
    <w:rsid w:val="00374B03"/>
    <w:rsid w:val="00375C4B"/>
    <w:rsid w:val="00376199"/>
    <w:rsid w:val="003778F9"/>
    <w:rsid w:val="003804CF"/>
    <w:rsid w:val="003814F0"/>
    <w:rsid w:val="00381F7B"/>
    <w:rsid w:val="00382B0B"/>
    <w:rsid w:val="00383096"/>
    <w:rsid w:val="003834EB"/>
    <w:rsid w:val="00383CD0"/>
    <w:rsid w:val="00386294"/>
    <w:rsid w:val="00390D1E"/>
    <w:rsid w:val="0039228D"/>
    <w:rsid w:val="00395745"/>
    <w:rsid w:val="003969C7"/>
    <w:rsid w:val="00397142"/>
    <w:rsid w:val="00397945"/>
    <w:rsid w:val="00397FAC"/>
    <w:rsid w:val="003A11AB"/>
    <w:rsid w:val="003A1632"/>
    <w:rsid w:val="003A17FF"/>
    <w:rsid w:val="003A18AC"/>
    <w:rsid w:val="003A1903"/>
    <w:rsid w:val="003A3196"/>
    <w:rsid w:val="003A41EF"/>
    <w:rsid w:val="003A4513"/>
    <w:rsid w:val="003A4969"/>
    <w:rsid w:val="003A637C"/>
    <w:rsid w:val="003A691C"/>
    <w:rsid w:val="003B2D9C"/>
    <w:rsid w:val="003B333C"/>
    <w:rsid w:val="003B40AD"/>
    <w:rsid w:val="003B5105"/>
    <w:rsid w:val="003B5141"/>
    <w:rsid w:val="003B7D5D"/>
    <w:rsid w:val="003C0714"/>
    <w:rsid w:val="003C17E7"/>
    <w:rsid w:val="003C4B83"/>
    <w:rsid w:val="003C4E37"/>
    <w:rsid w:val="003C6CB8"/>
    <w:rsid w:val="003D0601"/>
    <w:rsid w:val="003D30AC"/>
    <w:rsid w:val="003D329E"/>
    <w:rsid w:val="003E16BE"/>
    <w:rsid w:val="003E67D1"/>
    <w:rsid w:val="003F0031"/>
    <w:rsid w:val="003F2196"/>
    <w:rsid w:val="003F4E28"/>
    <w:rsid w:val="003F4F73"/>
    <w:rsid w:val="003F63BD"/>
    <w:rsid w:val="003F6415"/>
    <w:rsid w:val="003F68DC"/>
    <w:rsid w:val="004002EC"/>
    <w:rsid w:val="004006E8"/>
    <w:rsid w:val="00401855"/>
    <w:rsid w:val="00403A6B"/>
    <w:rsid w:val="00403AAF"/>
    <w:rsid w:val="004041BF"/>
    <w:rsid w:val="00404760"/>
    <w:rsid w:val="00405CAB"/>
    <w:rsid w:val="004078AF"/>
    <w:rsid w:val="00407A9B"/>
    <w:rsid w:val="00410532"/>
    <w:rsid w:val="00410F1B"/>
    <w:rsid w:val="00413096"/>
    <w:rsid w:val="004136A4"/>
    <w:rsid w:val="004147B3"/>
    <w:rsid w:val="00415AB3"/>
    <w:rsid w:val="0041652B"/>
    <w:rsid w:val="00416DEF"/>
    <w:rsid w:val="00416EEA"/>
    <w:rsid w:val="00417D06"/>
    <w:rsid w:val="004206EA"/>
    <w:rsid w:val="0042148E"/>
    <w:rsid w:val="00421ABD"/>
    <w:rsid w:val="00421C1F"/>
    <w:rsid w:val="00422830"/>
    <w:rsid w:val="004249EA"/>
    <w:rsid w:val="0042519A"/>
    <w:rsid w:val="00425420"/>
    <w:rsid w:val="00425D59"/>
    <w:rsid w:val="00425E46"/>
    <w:rsid w:val="004268A6"/>
    <w:rsid w:val="00427F19"/>
    <w:rsid w:val="00430FE7"/>
    <w:rsid w:val="00431046"/>
    <w:rsid w:val="004310FE"/>
    <w:rsid w:val="00432532"/>
    <w:rsid w:val="00435DEF"/>
    <w:rsid w:val="004402FB"/>
    <w:rsid w:val="00440B96"/>
    <w:rsid w:val="00441BA1"/>
    <w:rsid w:val="00444194"/>
    <w:rsid w:val="004455EB"/>
    <w:rsid w:val="0044595C"/>
    <w:rsid w:val="004464B9"/>
    <w:rsid w:val="00452DC1"/>
    <w:rsid w:val="00453B5B"/>
    <w:rsid w:val="00453D53"/>
    <w:rsid w:val="004543CB"/>
    <w:rsid w:val="004548A2"/>
    <w:rsid w:val="00456520"/>
    <w:rsid w:val="00457378"/>
    <w:rsid w:val="00460285"/>
    <w:rsid w:val="0046127A"/>
    <w:rsid w:val="00462F33"/>
    <w:rsid w:val="00464595"/>
    <w:rsid w:val="00464876"/>
    <w:rsid w:val="00464F18"/>
    <w:rsid w:val="00465587"/>
    <w:rsid w:val="004661CE"/>
    <w:rsid w:val="00466D7B"/>
    <w:rsid w:val="00467AE8"/>
    <w:rsid w:val="00470129"/>
    <w:rsid w:val="0047090E"/>
    <w:rsid w:val="004709A0"/>
    <w:rsid w:val="004718EC"/>
    <w:rsid w:val="004727A7"/>
    <w:rsid w:val="00473223"/>
    <w:rsid w:val="00473517"/>
    <w:rsid w:val="004738E6"/>
    <w:rsid w:val="00474288"/>
    <w:rsid w:val="00475425"/>
    <w:rsid w:val="0047573A"/>
    <w:rsid w:val="00475917"/>
    <w:rsid w:val="00477351"/>
    <w:rsid w:val="00477455"/>
    <w:rsid w:val="004778E0"/>
    <w:rsid w:val="00484772"/>
    <w:rsid w:val="0048507B"/>
    <w:rsid w:val="00485157"/>
    <w:rsid w:val="004851D5"/>
    <w:rsid w:val="004854E3"/>
    <w:rsid w:val="0048572C"/>
    <w:rsid w:val="004870FB"/>
    <w:rsid w:val="00487658"/>
    <w:rsid w:val="00487D8A"/>
    <w:rsid w:val="00491D0E"/>
    <w:rsid w:val="004923ED"/>
    <w:rsid w:val="0049268B"/>
    <w:rsid w:val="00494716"/>
    <w:rsid w:val="00495D0D"/>
    <w:rsid w:val="004971C8"/>
    <w:rsid w:val="00497A8F"/>
    <w:rsid w:val="00497DA9"/>
    <w:rsid w:val="004A0C23"/>
    <w:rsid w:val="004A1F7B"/>
    <w:rsid w:val="004A5047"/>
    <w:rsid w:val="004B0236"/>
    <w:rsid w:val="004B2A51"/>
    <w:rsid w:val="004B42B0"/>
    <w:rsid w:val="004B44BE"/>
    <w:rsid w:val="004B5327"/>
    <w:rsid w:val="004B6668"/>
    <w:rsid w:val="004B6FD0"/>
    <w:rsid w:val="004B7E99"/>
    <w:rsid w:val="004C2EA4"/>
    <w:rsid w:val="004C313C"/>
    <w:rsid w:val="004C314C"/>
    <w:rsid w:val="004C44D2"/>
    <w:rsid w:val="004C4823"/>
    <w:rsid w:val="004C6443"/>
    <w:rsid w:val="004C6AEC"/>
    <w:rsid w:val="004D3578"/>
    <w:rsid w:val="004D380D"/>
    <w:rsid w:val="004D3A7D"/>
    <w:rsid w:val="004D4720"/>
    <w:rsid w:val="004D6D1B"/>
    <w:rsid w:val="004D7BB5"/>
    <w:rsid w:val="004D7CF4"/>
    <w:rsid w:val="004E0BA3"/>
    <w:rsid w:val="004E0EE9"/>
    <w:rsid w:val="004E197B"/>
    <w:rsid w:val="004E1B93"/>
    <w:rsid w:val="004E213A"/>
    <w:rsid w:val="004E3705"/>
    <w:rsid w:val="004E3720"/>
    <w:rsid w:val="004E3E09"/>
    <w:rsid w:val="004E4151"/>
    <w:rsid w:val="004E4DB0"/>
    <w:rsid w:val="004E5675"/>
    <w:rsid w:val="004E5E3B"/>
    <w:rsid w:val="004F1A90"/>
    <w:rsid w:val="004F1EC0"/>
    <w:rsid w:val="004F2FAA"/>
    <w:rsid w:val="004F2FBE"/>
    <w:rsid w:val="004F397F"/>
    <w:rsid w:val="004F3C7B"/>
    <w:rsid w:val="004F3D1C"/>
    <w:rsid w:val="004F6252"/>
    <w:rsid w:val="004F6308"/>
    <w:rsid w:val="004F7C36"/>
    <w:rsid w:val="00500C66"/>
    <w:rsid w:val="00502A2E"/>
    <w:rsid w:val="00503171"/>
    <w:rsid w:val="00503934"/>
    <w:rsid w:val="005067EC"/>
    <w:rsid w:val="00506C28"/>
    <w:rsid w:val="00506F66"/>
    <w:rsid w:val="00507C73"/>
    <w:rsid w:val="00510490"/>
    <w:rsid w:val="005114DD"/>
    <w:rsid w:val="00511A16"/>
    <w:rsid w:val="00514594"/>
    <w:rsid w:val="00516426"/>
    <w:rsid w:val="005170FD"/>
    <w:rsid w:val="00517D15"/>
    <w:rsid w:val="00517D2D"/>
    <w:rsid w:val="00520B04"/>
    <w:rsid w:val="00521650"/>
    <w:rsid w:val="00521718"/>
    <w:rsid w:val="00521DA5"/>
    <w:rsid w:val="00523653"/>
    <w:rsid w:val="00525D1C"/>
    <w:rsid w:val="00527D49"/>
    <w:rsid w:val="0053180B"/>
    <w:rsid w:val="00531CDD"/>
    <w:rsid w:val="00531FCB"/>
    <w:rsid w:val="00532D12"/>
    <w:rsid w:val="00534557"/>
    <w:rsid w:val="0053494C"/>
    <w:rsid w:val="00534DA0"/>
    <w:rsid w:val="00535F11"/>
    <w:rsid w:val="005367B5"/>
    <w:rsid w:val="00536D80"/>
    <w:rsid w:val="00537E71"/>
    <w:rsid w:val="00541068"/>
    <w:rsid w:val="00541E29"/>
    <w:rsid w:val="005437DD"/>
    <w:rsid w:val="00543E6C"/>
    <w:rsid w:val="0054428D"/>
    <w:rsid w:val="0054453F"/>
    <w:rsid w:val="00544CE2"/>
    <w:rsid w:val="0054769D"/>
    <w:rsid w:val="0055070B"/>
    <w:rsid w:val="00550AA7"/>
    <w:rsid w:val="00554850"/>
    <w:rsid w:val="00554E22"/>
    <w:rsid w:val="00555541"/>
    <w:rsid w:val="0055563B"/>
    <w:rsid w:val="0056002D"/>
    <w:rsid w:val="00561125"/>
    <w:rsid w:val="00561A9D"/>
    <w:rsid w:val="00563CE6"/>
    <w:rsid w:val="00564518"/>
    <w:rsid w:val="00565087"/>
    <w:rsid w:val="0056539E"/>
    <w:rsid w:val="0056573F"/>
    <w:rsid w:val="00565A8B"/>
    <w:rsid w:val="00565B1A"/>
    <w:rsid w:val="00566EE2"/>
    <w:rsid w:val="00571526"/>
    <w:rsid w:val="005743DB"/>
    <w:rsid w:val="0057447C"/>
    <w:rsid w:val="0057498B"/>
    <w:rsid w:val="00574BAE"/>
    <w:rsid w:val="005753AE"/>
    <w:rsid w:val="005768DE"/>
    <w:rsid w:val="00580B5B"/>
    <w:rsid w:val="0058106E"/>
    <w:rsid w:val="00581619"/>
    <w:rsid w:val="00583522"/>
    <w:rsid w:val="005844B5"/>
    <w:rsid w:val="005846BB"/>
    <w:rsid w:val="00585DF3"/>
    <w:rsid w:val="005872A2"/>
    <w:rsid w:val="00590037"/>
    <w:rsid w:val="0059111D"/>
    <w:rsid w:val="005918E3"/>
    <w:rsid w:val="0059372D"/>
    <w:rsid w:val="00595647"/>
    <w:rsid w:val="00595803"/>
    <w:rsid w:val="00595BE4"/>
    <w:rsid w:val="00597CAE"/>
    <w:rsid w:val="005A0222"/>
    <w:rsid w:val="005A0A34"/>
    <w:rsid w:val="005A1832"/>
    <w:rsid w:val="005A3F25"/>
    <w:rsid w:val="005A3F53"/>
    <w:rsid w:val="005A4243"/>
    <w:rsid w:val="005A54BB"/>
    <w:rsid w:val="005A5967"/>
    <w:rsid w:val="005A7407"/>
    <w:rsid w:val="005A74A7"/>
    <w:rsid w:val="005A76E1"/>
    <w:rsid w:val="005B0AA5"/>
    <w:rsid w:val="005B0AC0"/>
    <w:rsid w:val="005B0F25"/>
    <w:rsid w:val="005B1044"/>
    <w:rsid w:val="005B50C0"/>
    <w:rsid w:val="005B52EA"/>
    <w:rsid w:val="005C03B1"/>
    <w:rsid w:val="005C06CA"/>
    <w:rsid w:val="005C0848"/>
    <w:rsid w:val="005C16E9"/>
    <w:rsid w:val="005C17BE"/>
    <w:rsid w:val="005C1800"/>
    <w:rsid w:val="005C3B4E"/>
    <w:rsid w:val="005C403A"/>
    <w:rsid w:val="005C41B1"/>
    <w:rsid w:val="005C57A5"/>
    <w:rsid w:val="005C5A82"/>
    <w:rsid w:val="005C6B8E"/>
    <w:rsid w:val="005D2BAA"/>
    <w:rsid w:val="005D3955"/>
    <w:rsid w:val="005D3CFC"/>
    <w:rsid w:val="005D4B13"/>
    <w:rsid w:val="005D6226"/>
    <w:rsid w:val="005D671D"/>
    <w:rsid w:val="005D7B58"/>
    <w:rsid w:val="005E002A"/>
    <w:rsid w:val="005E1E26"/>
    <w:rsid w:val="005E20C6"/>
    <w:rsid w:val="005E4A8C"/>
    <w:rsid w:val="005E4E2D"/>
    <w:rsid w:val="005E5923"/>
    <w:rsid w:val="005E64A3"/>
    <w:rsid w:val="005F1A19"/>
    <w:rsid w:val="005F257D"/>
    <w:rsid w:val="005F3322"/>
    <w:rsid w:val="005F4E15"/>
    <w:rsid w:val="005F5236"/>
    <w:rsid w:val="005F5599"/>
    <w:rsid w:val="00601E29"/>
    <w:rsid w:val="006034DB"/>
    <w:rsid w:val="00605203"/>
    <w:rsid w:val="00607461"/>
    <w:rsid w:val="006079B7"/>
    <w:rsid w:val="0061045D"/>
    <w:rsid w:val="00610D52"/>
    <w:rsid w:val="00611156"/>
    <w:rsid w:val="00611566"/>
    <w:rsid w:val="0061175D"/>
    <w:rsid w:val="006118AE"/>
    <w:rsid w:val="006129AA"/>
    <w:rsid w:val="00613CB3"/>
    <w:rsid w:val="00615BCF"/>
    <w:rsid w:val="0061741B"/>
    <w:rsid w:val="006179B3"/>
    <w:rsid w:val="00617CCC"/>
    <w:rsid w:val="0062007C"/>
    <w:rsid w:val="0062120F"/>
    <w:rsid w:val="00621F66"/>
    <w:rsid w:val="0062265B"/>
    <w:rsid w:val="00622F65"/>
    <w:rsid w:val="00625A49"/>
    <w:rsid w:val="006262B6"/>
    <w:rsid w:val="006267CF"/>
    <w:rsid w:val="00627D24"/>
    <w:rsid w:val="00627D9C"/>
    <w:rsid w:val="006300B7"/>
    <w:rsid w:val="006341C5"/>
    <w:rsid w:val="0063695E"/>
    <w:rsid w:val="00636BB0"/>
    <w:rsid w:val="00636ED5"/>
    <w:rsid w:val="0064260A"/>
    <w:rsid w:val="006428DD"/>
    <w:rsid w:val="00642D4D"/>
    <w:rsid w:val="0064404B"/>
    <w:rsid w:val="00646D99"/>
    <w:rsid w:val="006502B4"/>
    <w:rsid w:val="00650ED9"/>
    <w:rsid w:val="006535E3"/>
    <w:rsid w:val="00653A08"/>
    <w:rsid w:val="006565E7"/>
    <w:rsid w:val="00656910"/>
    <w:rsid w:val="006574C0"/>
    <w:rsid w:val="006607DD"/>
    <w:rsid w:val="00660A57"/>
    <w:rsid w:val="0066189B"/>
    <w:rsid w:val="00661DBD"/>
    <w:rsid w:val="00662A7D"/>
    <w:rsid w:val="006631A4"/>
    <w:rsid w:val="0066327D"/>
    <w:rsid w:val="00665B49"/>
    <w:rsid w:val="00666E04"/>
    <w:rsid w:val="00667696"/>
    <w:rsid w:val="00670AF7"/>
    <w:rsid w:val="00672786"/>
    <w:rsid w:val="00673616"/>
    <w:rsid w:val="00673CD3"/>
    <w:rsid w:val="00674D17"/>
    <w:rsid w:val="00674DCC"/>
    <w:rsid w:val="00675881"/>
    <w:rsid w:val="00677015"/>
    <w:rsid w:val="00680EA9"/>
    <w:rsid w:val="006819B3"/>
    <w:rsid w:val="006858F7"/>
    <w:rsid w:val="00685AB9"/>
    <w:rsid w:val="00685D87"/>
    <w:rsid w:val="006865AA"/>
    <w:rsid w:val="00690AA6"/>
    <w:rsid w:val="00691A08"/>
    <w:rsid w:val="00691BAD"/>
    <w:rsid w:val="00692B13"/>
    <w:rsid w:val="006936F8"/>
    <w:rsid w:val="00695AEB"/>
    <w:rsid w:val="006978DE"/>
    <w:rsid w:val="006A1A65"/>
    <w:rsid w:val="006A1C22"/>
    <w:rsid w:val="006A2A33"/>
    <w:rsid w:val="006A3291"/>
    <w:rsid w:val="006A34CA"/>
    <w:rsid w:val="006A3A4D"/>
    <w:rsid w:val="006A673E"/>
    <w:rsid w:val="006B1EB6"/>
    <w:rsid w:val="006B23FE"/>
    <w:rsid w:val="006B2F86"/>
    <w:rsid w:val="006B46F1"/>
    <w:rsid w:val="006B53DB"/>
    <w:rsid w:val="006B5642"/>
    <w:rsid w:val="006B6E37"/>
    <w:rsid w:val="006C10E5"/>
    <w:rsid w:val="006C1242"/>
    <w:rsid w:val="006C16A6"/>
    <w:rsid w:val="006C2436"/>
    <w:rsid w:val="006C2702"/>
    <w:rsid w:val="006C2B1C"/>
    <w:rsid w:val="006C36FA"/>
    <w:rsid w:val="006C3745"/>
    <w:rsid w:val="006C4C34"/>
    <w:rsid w:val="006C56F3"/>
    <w:rsid w:val="006C66D8"/>
    <w:rsid w:val="006C724F"/>
    <w:rsid w:val="006C7BEF"/>
    <w:rsid w:val="006D0C72"/>
    <w:rsid w:val="006D1E24"/>
    <w:rsid w:val="006D3075"/>
    <w:rsid w:val="006D4F8C"/>
    <w:rsid w:val="006E1417"/>
    <w:rsid w:val="006E158D"/>
    <w:rsid w:val="006E212F"/>
    <w:rsid w:val="006E74EC"/>
    <w:rsid w:val="006F0025"/>
    <w:rsid w:val="006F39DE"/>
    <w:rsid w:val="006F3D84"/>
    <w:rsid w:val="006F3F24"/>
    <w:rsid w:val="006F4531"/>
    <w:rsid w:val="006F652C"/>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40AC"/>
    <w:rsid w:val="0071467B"/>
    <w:rsid w:val="007148A0"/>
    <w:rsid w:val="0072058F"/>
    <w:rsid w:val="0072073A"/>
    <w:rsid w:val="00720763"/>
    <w:rsid w:val="00721989"/>
    <w:rsid w:val="00724D4E"/>
    <w:rsid w:val="00725A82"/>
    <w:rsid w:val="00725F30"/>
    <w:rsid w:val="00726541"/>
    <w:rsid w:val="00726B71"/>
    <w:rsid w:val="007275A9"/>
    <w:rsid w:val="00730288"/>
    <w:rsid w:val="007306CE"/>
    <w:rsid w:val="0073121D"/>
    <w:rsid w:val="00731D46"/>
    <w:rsid w:val="0073242B"/>
    <w:rsid w:val="00732A67"/>
    <w:rsid w:val="00733274"/>
    <w:rsid w:val="007342B5"/>
    <w:rsid w:val="00734A5B"/>
    <w:rsid w:val="0073561E"/>
    <w:rsid w:val="00736323"/>
    <w:rsid w:val="007406E0"/>
    <w:rsid w:val="00743C6E"/>
    <w:rsid w:val="0074413D"/>
    <w:rsid w:val="00744E76"/>
    <w:rsid w:val="0074553E"/>
    <w:rsid w:val="00745697"/>
    <w:rsid w:val="007457BC"/>
    <w:rsid w:val="007462D8"/>
    <w:rsid w:val="007519C5"/>
    <w:rsid w:val="00751B98"/>
    <w:rsid w:val="00751BCD"/>
    <w:rsid w:val="00751C1F"/>
    <w:rsid w:val="00751F84"/>
    <w:rsid w:val="00752107"/>
    <w:rsid w:val="007523CB"/>
    <w:rsid w:val="00752614"/>
    <w:rsid w:val="00753F98"/>
    <w:rsid w:val="007543A7"/>
    <w:rsid w:val="007546C6"/>
    <w:rsid w:val="007552D1"/>
    <w:rsid w:val="0075612D"/>
    <w:rsid w:val="0075707D"/>
    <w:rsid w:val="00757D40"/>
    <w:rsid w:val="00762D3D"/>
    <w:rsid w:val="00762F99"/>
    <w:rsid w:val="007639AA"/>
    <w:rsid w:val="00764487"/>
    <w:rsid w:val="0076481D"/>
    <w:rsid w:val="00764B74"/>
    <w:rsid w:val="007662B5"/>
    <w:rsid w:val="007668E6"/>
    <w:rsid w:val="00766D0B"/>
    <w:rsid w:val="00770471"/>
    <w:rsid w:val="007727B7"/>
    <w:rsid w:val="0077355B"/>
    <w:rsid w:val="00773860"/>
    <w:rsid w:val="00774B4E"/>
    <w:rsid w:val="00775D07"/>
    <w:rsid w:val="007775E1"/>
    <w:rsid w:val="00781085"/>
    <w:rsid w:val="00781DB4"/>
    <w:rsid w:val="00781F0F"/>
    <w:rsid w:val="007822A4"/>
    <w:rsid w:val="00782D1B"/>
    <w:rsid w:val="00784556"/>
    <w:rsid w:val="00785B7F"/>
    <w:rsid w:val="0078727C"/>
    <w:rsid w:val="00787611"/>
    <w:rsid w:val="0079049D"/>
    <w:rsid w:val="00790CF0"/>
    <w:rsid w:val="00791A2E"/>
    <w:rsid w:val="00793283"/>
    <w:rsid w:val="00793DC5"/>
    <w:rsid w:val="00796B33"/>
    <w:rsid w:val="00796D6C"/>
    <w:rsid w:val="00797B65"/>
    <w:rsid w:val="007A013A"/>
    <w:rsid w:val="007A2789"/>
    <w:rsid w:val="007A2B3D"/>
    <w:rsid w:val="007A3C2F"/>
    <w:rsid w:val="007A4808"/>
    <w:rsid w:val="007A5484"/>
    <w:rsid w:val="007A557E"/>
    <w:rsid w:val="007A591E"/>
    <w:rsid w:val="007A6265"/>
    <w:rsid w:val="007A6ACC"/>
    <w:rsid w:val="007A6B23"/>
    <w:rsid w:val="007A742D"/>
    <w:rsid w:val="007A77D4"/>
    <w:rsid w:val="007B0AC1"/>
    <w:rsid w:val="007B18D8"/>
    <w:rsid w:val="007B1A75"/>
    <w:rsid w:val="007B29CF"/>
    <w:rsid w:val="007B2A1F"/>
    <w:rsid w:val="007B2F39"/>
    <w:rsid w:val="007B3BFA"/>
    <w:rsid w:val="007B4C66"/>
    <w:rsid w:val="007B6B7E"/>
    <w:rsid w:val="007B6FED"/>
    <w:rsid w:val="007C095F"/>
    <w:rsid w:val="007C2754"/>
    <w:rsid w:val="007C2DD0"/>
    <w:rsid w:val="007C358C"/>
    <w:rsid w:val="007C374B"/>
    <w:rsid w:val="007C6702"/>
    <w:rsid w:val="007C6AEE"/>
    <w:rsid w:val="007D03A0"/>
    <w:rsid w:val="007D2A89"/>
    <w:rsid w:val="007D5C51"/>
    <w:rsid w:val="007D6406"/>
    <w:rsid w:val="007D67F9"/>
    <w:rsid w:val="007D6AA2"/>
    <w:rsid w:val="007D6EE3"/>
    <w:rsid w:val="007E175B"/>
    <w:rsid w:val="007E1B61"/>
    <w:rsid w:val="007E1DFF"/>
    <w:rsid w:val="007E261F"/>
    <w:rsid w:val="007E288C"/>
    <w:rsid w:val="007E366F"/>
    <w:rsid w:val="007E38C4"/>
    <w:rsid w:val="007E5726"/>
    <w:rsid w:val="007E62AA"/>
    <w:rsid w:val="007F16E5"/>
    <w:rsid w:val="007F1CF3"/>
    <w:rsid w:val="007F28E0"/>
    <w:rsid w:val="007F2B73"/>
    <w:rsid w:val="007F2E08"/>
    <w:rsid w:val="007F3989"/>
    <w:rsid w:val="007F4B16"/>
    <w:rsid w:val="007F5294"/>
    <w:rsid w:val="007F6110"/>
    <w:rsid w:val="007F6C1B"/>
    <w:rsid w:val="007F706B"/>
    <w:rsid w:val="007F717F"/>
    <w:rsid w:val="007F734D"/>
    <w:rsid w:val="008026BC"/>
    <w:rsid w:val="008028A4"/>
    <w:rsid w:val="00802929"/>
    <w:rsid w:val="00802998"/>
    <w:rsid w:val="008035F5"/>
    <w:rsid w:val="00804355"/>
    <w:rsid w:val="00806B49"/>
    <w:rsid w:val="00807B99"/>
    <w:rsid w:val="008108B9"/>
    <w:rsid w:val="00810C0F"/>
    <w:rsid w:val="0081195C"/>
    <w:rsid w:val="008120DE"/>
    <w:rsid w:val="00813245"/>
    <w:rsid w:val="008138C1"/>
    <w:rsid w:val="00814B52"/>
    <w:rsid w:val="008161D1"/>
    <w:rsid w:val="00816802"/>
    <w:rsid w:val="00816D3A"/>
    <w:rsid w:val="00816D82"/>
    <w:rsid w:val="008176A6"/>
    <w:rsid w:val="00822D5F"/>
    <w:rsid w:val="00825349"/>
    <w:rsid w:val="00825F59"/>
    <w:rsid w:val="008261DF"/>
    <w:rsid w:val="0082657A"/>
    <w:rsid w:val="008300B8"/>
    <w:rsid w:val="008343E4"/>
    <w:rsid w:val="00837695"/>
    <w:rsid w:val="00837B30"/>
    <w:rsid w:val="00840DE0"/>
    <w:rsid w:val="00841B60"/>
    <w:rsid w:val="00843C66"/>
    <w:rsid w:val="00844DB3"/>
    <w:rsid w:val="00852157"/>
    <w:rsid w:val="00856150"/>
    <w:rsid w:val="00857030"/>
    <w:rsid w:val="0086245F"/>
    <w:rsid w:val="00862798"/>
    <w:rsid w:val="0086354A"/>
    <w:rsid w:val="008645C6"/>
    <w:rsid w:val="008663E5"/>
    <w:rsid w:val="008665A5"/>
    <w:rsid w:val="00866777"/>
    <w:rsid w:val="00870577"/>
    <w:rsid w:val="00874002"/>
    <w:rsid w:val="008755C5"/>
    <w:rsid w:val="00875602"/>
    <w:rsid w:val="00875C3D"/>
    <w:rsid w:val="00875D7C"/>
    <w:rsid w:val="008768CA"/>
    <w:rsid w:val="00876C5E"/>
    <w:rsid w:val="008771EC"/>
    <w:rsid w:val="00877393"/>
    <w:rsid w:val="00877EF9"/>
    <w:rsid w:val="008803E6"/>
    <w:rsid w:val="00880559"/>
    <w:rsid w:val="00881580"/>
    <w:rsid w:val="00881CED"/>
    <w:rsid w:val="008822E3"/>
    <w:rsid w:val="00884AFC"/>
    <w:rsid w:val="0088504A"/>
    <w:rsid w:val="0088567B"/>
    <w:rsid w:val="0088619E"/>
    <w:rsid w:val="008866CF"/>
    <w:rsid w:val="00886DE8"/>
    <w:rsid w:val="00887E52"/>
    <w:rsid w:val="008903EE"/>
    <w:rsid w:val="008916FC"/>
    <w:rsid w:val="00894C84"/>
    <w:rsid w:val="008950C4"/>
    <w:rsid w:val="00896437"/>
    <w:rsid w:val="00896818"/>
    <w:rsid w:val="008971EF"/>
    <w:rsid w:val="00897B5B"/>
    <w:rsid w:val="008A059E"/>
    <w:rsid w:val="008A1C06"/>
    <w:rsid w:val="008A53A4"/>
    <w:rsid w:val="008A5434"/>
    <w:rsid w:val="008A66C6"/>
    <w:rsid w:val="008A687E"/>
    <w:rsid w:val="008A70CB"/>
    <w:rsid w:val="008A7FA3"/>
    <w:rsid w:val="008B0B2C"/>
    <w:rsid w:val="008B0E9A"/>
    <w:rsid w:val="008B1868"/>
    <w:rsid w:val="008B1906"/>
    <w:rsid w:val="008B3E01"/>
    <w:rsid w:val="008B5306"/>
    <w:rsid w:val="008B59A9"/>
    <w:rsid w:val="008B612A"/>
    <w:rsid w:val="008B6E7B"/>
    <w:rsid w:val="008B7243"/>
    <w:rsid w:val="008C02D2"/>
    <w:rsid w:val="008C1269"/>
    <w:rsid w:val="008C25CE"/>
    <w:rsid w:val="008C2E2A"/>
    <w:rsid w:val="008C3057"/>
    <w:rsid w:val="008C3E1C"/>
    <w:rsid w:val="008C4F9D"/>
    <w:rsid w:val="008C54EB"/>
    <w:rsid w:val="008C6814"/>
    <w:rsid w:val="008C6DC7"/>
    <w:rsid w:val="008D0A7E"/>
    <w:rsid w:val="008D1B2E"/>
    <w:rsid w:val="008D26BF"/>
    <w:rsid w:val="008D2C84"/>
    <w:rsid w:val="008D2E4D"/>
    <w:rsid w:val="008D383D"/>
    <w:rsid w:val="008D45E3"/>
    <w:rsid w:val="008D6D5B"/>
    <w:rsid w:val="008E1B4C"/>
    <w:rsid w:val="008E235B"/>
    <w:rsid w:val="008E293E"/>
    <w:rsid w:val="008E32B2"/>
    <w:rsid w:val="008E6BC9"/>
    <w:rsid w:val="008E6C6F"/>
    <w:rsid w:val="008E72B0"/>
    <w:rsid w:val="008F126F"/>
    <w:rsid w:val="008F1898"/>
    <w:rsid w:val="008F396F"/>
    <w:rsid w:val="008F3DCD"/>
    <w:rsid w:val="008F3EF1"/>
    <w:rsid w:val="008F3F42"/>
    <w:rsid w:val="008F40C8"/>
    <w:rsid w:val="008F4866"/>
    <w:rsid w:val="008F48A8"/>
    <w:rsid w:val="008F54C2"/>
    <w:rsid w:val="008F55A6"/>
    <w:rsid w:val="008F773D"/>
    <w:rsid w:val="008F77D7"/>
    <w:rsid w:val="0090271F"/>
    <w:rsid w:val="00902CC8"/>
    <w:rsid w:val="00902DB9"/>
    <w:rsid w:val="009037B8"/>
    <w:rsid w:val="00903E52"/>
    <w:rsid w:val="0090466A"/>
    <w:rsid w:val="00904746"/>
    <w:rsid w:val="00905999"/>
    <w:rsid w:val="00905A10"/>
    <w:rsid w:val="00905CBA"/>
    <w:rsid w:val="00905EC7"/>
    <w:rsid w:val="00907399"/>
    <w:rsid w:val="009076CF"/>
    <w:rsid w:val="00907C5B"/>
    <w:rsid w:val="0091082F"/>
    <w:rsid w:val="009148A7"/>
    <w:rsid w:val="00915239"/>
    <w:rsid w:val="00915F89"/>
    <w:rsid w:val="00916572"/>
    <w:rsid w:val="0091708C"/>
    <w:rsid w:val="009174F7"/>
    <w:rsid w:val="00917F26"/>
    <w:rsid w:val="00917FEF"/>
    <w:rsid w:val="00923655"/>
    <w:rsid w:val="0092417A"/>
    <w:rsid w:val="00927872"/>
    <w:rsid w:val="00927DB4"/>
    <w:rsid w:val="009301A2"/>
    <w:rsid w:val="0093115E"/>
    <w:rsid w:val="009323C6"/>
    <w:rsid w:val="009339A3"/>
    <w:rsid w:val="00934E0A"/>
    <w:rsid w:val="00936071"/>
    <w:rsid w:val="009376CD"/>
    <w:rsid w:val="00940212"/>
    <w:rsid w:val="00942EC2"/>
    <w:rsid w:val="00944410"/>
    <w:rsid w:val="009456CA"/>
    <w:rsid w:val="00946695"/>
    <w:rsid w:val="00947B90"/>
    <w:rsid w:val="00951215"/>
    <w:rsid w:val="0095137A"/>
    <w:rsid w:val="0095190A"/>
    <w:rsid w:val="00952657"/>
    <w:rsid w:val="00953FD2"/>
    <w:rsid w:val="00954301"/>
    <w:rsid w:val="0095484B"/>
    <w:rsid w:val="00954D1A"/>
    <w:rsid w:val="00955659"/>
    <w:rsid w:val="00955A14"/>
    <w:rsid w:val="00955E28"/>
    <w:rsid w:val="00960039"/>
    <w:rsid w:val="00960169"/>
    <w:rsid w:val="00960923"/>
    <w:rsid w:val="009615FF"/>
    <w:rsid w:val="00961B32"/>
    <w:rsid w:val="00962509"/>
    <w:rsid w:val="0096328D"/>
    <w:rsid w:val="00963878"/>
    <w:rsid w:val="0096619A"/>
    <w:rsid w:val="009667CC"/>
    <w:rsid w:val="009669EF"/>
    <w:rsid w:val="00970712"/>
    <w:rsid w:val="00970DB3"/>
    <w:rsid w:val="00972E88"/>
    <w:rsid w:val="00973795"/>
    <w:rsid w:val="00973E26"/>
    <w:rsid w:val="00973EA6"/>
    <w:rsid w:val="009742F7"/>
    <w:rsid w:val="00974BB0"/>
    <w:rsid w:val="00975BCD"/>
    <w:rsid w:val="00976968"/>
    <w:rsid w:val="0097747B"/>
    <w:rsid w:val="00982342"/>
    <w:rsid w:val="0098689E"/>
    <w:rsid w:val="009869B6"/>
    <w:rsid w:val="00987673"/>
    <w:rsid w:val="00992223"/>
    <w:rsid w:val="009943C1"/>
    <w:rsid w:val="00994A03"/>
    <w:rsid w:val="00994AC7"/>
    <w:rsid w:val="00996F69"/>
    <w:rsid w:val="009A0AF3"/>
    <w:rsid w:val="009A1325"/>
    <w:rsid w:val="009A1447"/>
    <w:rsid w:val="009A29EA"/>
    <w:rsid w:val="009A5F67"/>
    <w:rsid w:val="009A5FC9"/>
    <w:rsid w:val="009A64BA"/>
    <w:rsid w:val="009A67EA"/>
    <w:rsid w:val="009A6FB1"/>
    <w:rsid w:val="009B014A"/>
    <w:rsid w:val="009B02CE"/>
    <w:rsid w:val="009B07CD"/>
    <w:rsid w:val="009B11B6"/>
    <w:rsid w:val="009B1D51"/>
    <w:rsid w:val="009B51A6"/>
    <w:rsid w:val="009B5D92"/>
    <w:rsid w:val="009B730D"/>
    <w:rsid w:val="009B77D4"/>
    <w:rsid w:val="009C0ED5"/>
    <w:rsid w:val="009C19E9"/>
    <w:rsid w:val="009C38E8"/>
    <w:rsid w:val="009C3A16"/>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0C63"/>
    <w:rsid w:val="009E1633"/>
    <w:rsid w:val="009E29C2"/>
    <w:rsid w:val="009E5885"/>
    <w:rsid w:val="009F146C"/>
    <w:rsid w:val="009F14B2"/>
    <w:rsid w:val="009F20AC"/>
    <w:rsid w:val="009F36C2"/>
    <w:rsid w:val="009F5CBD"/>
    <w:rsid w:val="00A00B1F"/>
    <w:rsid w:val="00A00F0B"/>
    <w:rsid w:val="00A043F9"/>
    <w:rsid w:val="00A046EC"/>
    <w:rsid w:val="00A0490F"/>
    <w:rsid w:val="00A0499F"/>
    <w:rsid w:val="00A052EC"/>
    <w:rsid w:val="00A10F02"/>
    <w:rsid w:val="00A11C9C"/>
    <w:rsid w:val="00A11F8D"/>
    <w:rsid w:val="00A120FC"/>
    <w:rsid w:val="00A12C8A"/>
    <w:rsid w:val="00A15D2D"/>
    <w:rsid w:val="00A15E77"/>
    <w:rsid w:val="00A17B86"/>
    <w:rsid w:val="00A17C86"/>
    <w:rsid w:val="00A17E44"/>
    <w:rsid w:val="00A20210"/>
    <w:rsid w:val="00A2041A"/>
    <w:rsid w:val="00A204CA"/>
    <w:rsid w:val="00A209D6"/>
    <w:rsid w:val="00A20AD0"/>
    <w:rsid w:val="00A21539"/>
    <w:rsid w:val="00A218ED"/>
    <w:rsid w:val="00A21D03"/>
    <w:rsid w:val="00A24B3B"/>
    <w:rsid w:val="00A327AC"/>
    <w:rsid w:val="00A34C62"/>
    <w:rsid w:val="00A35FE9"/>
    <w:rsid w:val="00A36DA6"/>
    <w:rsid w:val="00A37A2F"/>
    <w:rsid w:val="00A45F02"/>
    <w:rsid w:val="00A46488"/>
    <w:rsid w:val="00A47145"/>
    <w:rsid w:val="00A47CC5"/>
    <w:rsid w:val="00A51331"/>
    <w:rsid w:val="00A53724"/>
    <w:rsid w:val="00A53767"/>
    <w:rsid w:val="00A53B79"/>
    <w:rsid w:val="00A53C8B"/>
    <w:rsid w:val="00A543EE"/>
    <w:rsid w:val="00A54B2B"/>
    <w:rsid w:val="00A567A4"/>
    <w:rsid w:val="00A57897"/>
    <w:rsid w:val="00A6369C"/>
    <w:rsid w:val="00A64A8B"/>
    <w:rsid w:val="00A65B5D"/>
    <w:rsid w:val="00A65F19"/>
    <w:rsid w:val="00A66105"/>
    <w:rsid w:val="00A6645D"/>
    <w:rsid w:val="00A66D22"/>
    <w:rsid w:val="00A67DAF"/>
    <w:rsid w:val="00A747EB"/>
    <w:rsid w:val="00A77530"/>
    <w:rsid w:val="00A8099D"/>
    <w:rsid w:val="00A82346"/>
    <w:rsid w:val="00A86CC4"/>
    <w:rsid w:val="00A86DFA"/>
    <w:rsid w:val="00A90C5A"/>
    <w:rsid w:val="00A9253D"/>
    <w:rsid w:val="00A92914"/>
    <w:rsid w:val="00A92AF8"/>
    <w:rsid w:val="00A9315B"/>
    <w:rsid w:val="00A94049"/>
    <w:rsid w:val="00A95989"/>
    <w:rsid w:val="00A9671C"/>
    <w:rsid w:val="00A96BE6"/>
    <w:rsid w:val="00A9770B"/>
    <w:rsid w:val="00A97B1B"/>
    <w:rsid w:val="00AA0475"/>
    <w:rsid w:val="00AA0EF3"/>
    <w:rsid w:val="00AA1553"/>
    <w:rsid w:val="00AA1B0D"/>
    <w:rsid w:val="00AA1BEA"/>
    <w:rsid w:val="00AA203A"/>
    <w:rsid w:val="00AA2EF4"/>
    <w:rsid w:val="00AA346C"/>
    <w:rsid w:val="00AA5C83"/>
    <w:rsid w:val="00AB5D65"/>
    <w:rsid w:val="00AB6299"/>
    <w:rsid w:val="00AC0C1F"/>
    <w:rsid w:val="00AC1DA7"/>
    <w:rsid w:val="00AC7417"/>
    <w:rsid w:val="00AC7476"/>
    <w:rsid w:val="00AD08F9"/>
    <w:rsid w:val="00AD2D0B"/>
    <w:rsid w:val="00AD2FD0"/>
    <w:rsid w:val="00AD2FE4"/>
    <w:rsid w:val="00AD3738"/>
    <w:rsid w:val="00AD40B3"/>
    <w:rsid w:val="00AD42EF"/>
    <w:rsid w:val="00AD48F5"/>
    <w:rsid w:val="00AD57E4"/>
    <w:rsid w:val="00AD7016"/>
    <w:rsid w:val="00AD775D"/>
    <w:rsid w:val="00AE3B54"/>
    <w:rsid w:val="00AE4E92"/>
    <w:rsid w:val="00AE5ED7"/>
    <w:rsid w:val="00AE63E8"/>
    <w:rsid w:val="00AE6980"/>
    <w:rsid w:val="00AE6C62"/>
    <w:rsid w:val="00AF0749"/>
    <w:rsid w:val="00AF1F69"/>
    <w:rsid w:val="00AF2303"/>
    <w:rsid w:val="00AF2421"/>
    <w:rsid w:val="00AF2FB8"/>
    <w:rsid w:val="00AF38E2"/>
    <w:rsid w:val="00AF3BB6"/>
    <w:rsid w:val="00AF56DD"/>
    <w:rsid w:val="00AF6835"/>
    <w:rsid w:val="00B01639"/>
    <w:rsid w:val="00B0413E"/>
    <w:rsid w:val="00B04177"/>
    <w:rsid w:val="00B05380"/>
    <w:rsid w:val="00B05962"/>
    <w:rsid w:val="00B11DF6"/>
    <w:rsid w:val="00B12EF9"/>
    <w:rsid w:val="00B15449"/>
    <w:rsid w:val="00B16007"/>
    <w:rsid w:val="00B16239"/>
    <w:rsid w:val="00B16C2F"/>
    <w:rsid w:val="00B171F6"/>
    <w:rsid w:val="00B178E7"/>
    <w:rsid w:val="00B17C89"/>
    <w:rsid w:val="00B17DDE"/>
    <w:rsid w:val="00B2058E"/>
    <w:rsid w:val="00B209E3"/>
    <w:rsid w:val="00B217D8"/>
    <w:rsid w:val="00B2367C"/>
    <w:rsid w:val="00B237F2"/>
    <w:rsid w:val="00B24A0E"/>
    <w:rsid w:val="00B250B4"/>
    <w:rsid w:val="00B25CE0"/>
    <w:rsid w:val="00B27303"/>
    <w:rsid w:val="00B27387"/>
    <w:rsid w:val="00B31528"/>
    <w:rsid w:val="00B31DFE"/>
    <w:rsid w:val="00B3395E"/>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346B"/>
    <w:rsid w:val="00B551C5"/>
    <w:rsid w:val="00B55274"/>
    <w:rsid w:val="00B57AD6"/>
    <w:rsid w:val="00B60859"/>
    <w:rsid w:val="00B608B7"/>
    <w:rsid w:val="00B61039"/>
    <w:rsid w:val="00B61F41"/>
    <w:rsid w:val="00B623DD"/>
    <w:rsid w:val="00B64110"/>
    <w:rsid w:val="00B65127"/>
    <w:rsid w:val="00B67E15"/>
    <w:rsid w:val="00B67F74"/>
    <w:rsid w:val="00B7066C"/>
    <w:rsid w:val="00B7086D"/>
    <w:rsid w:val="00B70CB6"/>
    <w:rsid w:val="00B7108A"/>
    <w:rsid w:val="00B71EE7"/>
    <w:rsid w:val="00B72302"/>
    <w:rsid w:val="00B7676A"/>
    <w:rsid w:val="00B77CCF"/>
    <w:rsid w:val="00B81126"/>
    <w:rsid w:val="00B8176A"/>
    <w:rsid w:val="00B84650"/>
    <w:rsid w:val="00B84DB2"/>
    <w:rsid w:val="00B860FC"/>
    <w:rsid w:val="00B86275"/>
    <w:rsid w:val="00B87B55"/>
    <w:rsid w:val="00B87B6A"/>
    <w:rsid w:val="00B9027C"/>
    <w:rsid w:val="00B91861"/>
    <w:rsid w:val="00B920CD"/>
    <w:rsid w:val="00B9210E"/>
    <w:rsid w:val="00B94AB4"/>
    <w:rsid w:val="00BA12C6"/>
    <w:rsid w:val="00BA2792"/>
    <w:rsid w:val="00BA566D"/>
    <w:rsid w:val="00BA6374"/>
    <w:rsid w:val="00BA6F43"/>
    <w:rsid w:val="00BA7379"/>
    <w:rsid w:val="00BB0DED"/>
    <w:rsid w:val="00BB1777"/>
    <w:rsid w:val="00BB2591"/>
    <w:rsid w:val="00BB2B8F"/>
    <w:rsid w:val="00BB42E0"/>
    <w:rsid w:val="00BB5AB9"/>
    <w:rsid w:val="00BC04BB"/>
    <w:rsid w:val="00BC3555"/>
    <w:rsid w:val="00BC3C3C"/>
    <w:rsid w:val="00BC3DEA"/>
    <w:rsid w:val="00BC43BD"/>
    <w:rsid w:val="00BC54AD"/>
    <w:rsid w:val="00BC554D"/>
    <w:rsid w:val="00BC630C"/>
    <w:rsid w:val="00BC663C"/>
    <w:rsid w:val="00BC69C6"/>
    <w:rsid w:val="00BC760C"/>
    <w:rsid w:val="00BC7907"/>
    <w:rsid w:val="00BC7BE7"/>
    <w:rsid w:val="00BD203A"/>
    <w:rsid w:val="00BD30CC"/>
    <w:rsid w:val="00BD321B"/>
    <w:rsid w:val="00BD379A"/>
    <w:rsid w:val="00BD4C83"/>
    <w:rsid w:val="00BD5403"/>
    <w:rsid w:val="00BD584C"/>
    <w:rsid w:val="00BE099F"/>
    <w:rsid w:val="00BE40E3"/>
    <w:rsid w:val="00BE43D4"/>
    <w:rsid w:val="00BE4C23"/>
    <w:rsid w:val="00BE5597"/>
    <w:rsid w:val="00BE5CF0"/>
    <w:rsid w:val="00BE6030"/>
    <w:rsid w:val="00BE68F0"/>
    <w:rsid w:val="00BF00E6"/>
    <w:rsid w:val="00BF1723"/>
    <w:rsid w:val="00BF20CC"/>
    <w:rsid w:val="00BF4907"/>
    <w:rsid w:val="00BF49DF"/>
    <w:rsid w:val="00BF6FD3"/>
    <w:rsid w:val="00C00AD0"/>
    <w:rsid w:val="00C035CE"/>
    <w:rsid w:val="00C03661"/>
    <w:rsid w:val="00C03883"/>
    <w:rsid w:val="00C03C06"/>
    <w:rsid w:val="00C05D69"/>
    <w:rsid w:val="00C067E3"/>
    <w:rsid w:val="00C06F85"/>
    <w:rsid w:val="00C06FA4"/>
    <w:rsid w:val="00C07132"/>
    <w:rsid w:val="00C10A4D"/>
    <w:rsid w:val="00C10B1B"/>
    <w:rsid w:val="00C11FEA"/>
    <w:rsid w:val="00C12B51"/>
    <w:rsid w:val="00C14C57"/>
    <w:rsid w:val="00C15862"/>
    <w:rsid w:val="00C16E2E"/>
    <w:rsid w:val="00C17215"/>
    <w:rsid w:val="00C20B49"/>
    <w:rsid w:val="00C20E72"/>
    <w:rsid w:val="00C21FE4"/>
    <w:rsid w:val="00C22541"/>
    <w:rsid w:val="00C24650"/>
    <w:rsid w:val="00C25465"/>
    <w:rsid w:val="00C27E6D"/>
    <w:rsid w:val="00C30275"/>
    <w:rsid w:val="00C3137E"/>
    <w:rsid w:val="00C32527"/>
    <w:rsid w:val="00C32FD1"/>
    <w:rsid w:val="00C33079"/>
    <w:rsid w:val="00C36CC8"/>
    <w:rsid w:val="00C37E4C"/>
    <w:rsid w:val="00C40B15"/>
    <w:rsid w:val="00C40B50"/>
    <w:rsid w:val="00C4216D"/>
    <w:rsid w:val="00C42FDD"/>
    <w:rsid w:val="00C433AD"/>
    <w:rsid w:val="00C4387B"/>
    <w:rsid w:val="00C44C3B"/>
    <w:rsid w:val="00C44F76"/>
    <w:rsid w:val="00C4521E"/>
    <w:rsid w:val="00C45CF5"/>
    <w:rsid w:val="00C461E7"/>
    <w:rsid w:val="00C46252"/>
    <w:rsid w:val="00C46FBF"/>
    <w:rsid w:val="00C473B8"/>
    <w:rsid w:val="00C504D3"/>
    <w:rsid w:val="00C505E7"/>
    <w:rsid w:val="00C50E34"/>
    <w:rsid w:val="00C52CE2"/>
    <w:rsid w:val="00C52E4C"/>
    <w:rsid w:val="00C54658"/>
    <w:rsid w:val="00C54700"/>
    <w:rsid w:val="00C54902"/>
    <w:rsid w:val="00C553CE"/>
    <w:rsid w:val="00C5593B"/>
    <w:rsid w:val="00C561E8"/>
    <w:rsid w:val="00C5793E"/>
    <w:rsid w:val="00C57D51"/>
    <w:rsid w:val="00C608E5"/>
    <w:rsid w:val="00C61B5E"/>
    <w:rsid w:val="00C64C4B"/>
    <w:rsid w:val="00C72407"/>
    <w:rsid w:val="00C74CA2"/>
    <w:rsid w:val="00C7539A"/>
    <w:rsid w:val="00C76ECB"/>
    <w:rsid w:val="00C777BF"/>
    <w:rsid w:val="00C777E3"/>
    <w:rsid w:val="00C77D8F"/>
    <w:rsid w:val="00C80A60"/>
    <w:rsid w:val="00C81D84"/>
    <w:rsid w:val="00C832DD"/>
    <w:rsid w:val="00C8397E"/>
    <w:rsid w:val="00C83A13"/>
    <w:rsid w:val="00C855FF"/>
    <w:rsid w:val="00C9038D"/>
    <w:rsid w:val="00C9068C"/>
    <w:rsid w:val="00C9142E"/>
    <w:rsid w:val="00C92967"/>
    <w:rsid w:val="00C92C7F"/>
    <w:rsid w:val="00C941FF"/>
    <w:rsid w:val="00C94F13"/>
    <w:rsid w:val="00C954B4"/>
    <w:rsid w:val="00C955B9"/>
    <w:rsid w:val="00C95D95"/>
    <w:rsid w:val="00C9622C"/>
    <w:rsid w:val="00CA02E2"/>
    <w:rsid w:val="00CA0660"/>
    <w:rsid w:val="00CA0D3E"/>
    <w:rsid w:val="00CA0D85"/>
    <w:rsid w:val="00CA12DB"/>
    <w:rsid w:val="00CA1467"/>
    <w:rsid w:val="00CA2F2E"/>
    <w:rsid w:val="00CA3D0C"/>
    <w:rsid w:val="00CA4D36"/>
    <w:rsid w:val="00CA5021"/>
    <w:rsid w:val="00CA52E6"/>
    <w:rsid w:val="00CA654B"/>
    <w:rsid w:val="00CA68B2"/>
    <w:rsid w:val="00CA7EB9"/>
    <w:rsid w:val="00CB05FA"/>
    <w:rsid w:val="00CB0E93"/>
    <w:rsid w:val="00CB11C8"/>
    <w:rsid w:val="00CB1443"/>
    <w:rsid w:val="00CB1AA7"/>
    <w:rsid w:val="00CB1D75"/>
    <w:rsid w:val="00CB2C19"/>
    <w:rsid w:val="00CB33FB"/>
    <w:rsid w:val="00CB382B"/>
    <w:rsid w:val="00CB445A"/>
    <w:rsid w:val="00CB4842"/>
    <w:rsid w:val="00CB49AB"/>
    <w:rsid w:val="00CB6A88"/>
    <w:rsid w:val="00CB6F01"/>
    <w:rsid w:val="00CB72B8"/>
    <w:rsid w:val="00CC0AEE"/>
    <w:rsid w:val="00CC1137"/>
    <w:rsid w:val="00CC15E0"/>
    <w:rsid w:val="00CC267E"/>
    <w:rsid w:val="00CC2966"/>
    <w:rsid w:val="00CC3287"/>
    <w:rsid w:val="00CC34A4"/>
    <w:rsid w:val="00CC3742"/>
    <w:rsid w:val="00CC50EE"/>
    <w:rsid w:val="00CC605D"/>
    <w:rsid w:val="00CC6BD2"/>
    <w:rsid w:val="00CC6EE3"/>
    <w:rsid w:val="00CC6F0B"/>
    <w:rsid w:val="00CC722A"/>
    <w:rsid w:val="00CD11CD"/>
    <w:rsid w:val="00CD2443"/>
    <w:rsid w:val="00CD35AE"/>
    <w:rsid w:val="00CD35C6"/>
    <w:rsid w:val="00CD3C67"/>
    <w:rsid w:val="00CD41DC"/>
    <w:rsid w:val="00CD4C7B"/>
    <w:rsid w:val="00CD53A5"/>
    <w:rsid w:val="00CD53ED"/>
    <w:rsid w:val="00CD58FE"/>
    <w:rsid w:val="00CE1D9B"/>
    <w:rsid w:val="00CE25F1"/>
    <w:rsid w:val="00CE2B70"/>
    <w:rsid w:val="00CE352D"/>
    <w:rsid w:val="00CE3759"/>
    <w:rsid w:val="00CE66A7"/>
    <w:rsid w:val="00CE6E11"/>
    <w:rsid w:val="00CE73C7"/>
    <w:rsid w:val="00CF0198"/>
    <w:rsid w:val="00CF0620"/>
    <w:rsid w:val="00CF0929"/>
    <w:rsid w:val="00CF0F03"/>
    <w:rsid w:val="00CF0F89"/>
    <w:rsid w:val="00CF2EE8"/>
    <w:rsid w:val="00CF75BF"/>
    <w:rsid w:val="00CF7B8B"/>
    <w:rsid w:val="00D00206"/>
    <w:rsid w:val="00D00515"/>
    <w:rsid w:val="00D00EC3"/>
    <w:rsid w:val="00D02C48"/>
    <w:rsid w:val="00D043C1"/>
    <w:rsid w:val="00D1009B"/>
    <w:rsid w:val="00D1324A"/>
    <w:rsid w:val="00D1441A"/>
    <w:rsid w:val="00D14689"/>
    <w:rsid w:val="00D14E51"/>
    <w:rsid w:val="00D1500A"/>
    <w:rsid w:val="00D172BE"/>
    <w:rsid w:val="00D175B8"/>
    <w:rsid w:val="00D2027E"/>
    <w:rsid w:val="00D2184F"/>
    <w:rsid w:val="00D21B4A"/>
    <w:rsid w:val="00D22A22"/>
    <w:rsid w:val="00D24585"/>
    <w:rsid w:val="00D25110"/>
    <w:rsid w:val="00D264DB"/>
    <w:rsid w:val="00D26D4E"/>
    <w:rsid w:val="00D319F9"/>
    <w:rsid w:val="00D31BA0"/>
    <w:rsid w:val="00D33593"/>
    <w:rsid w:val="00D33BE3"/>
    <w:rsid w:val="00D359F8"/>
    <w:rsid w:val="00D36091"/>
    <w:rsid w:val="00D366AF"/>
    <w:rsid w:val="00D3792D"/>
    <w:rsid w:val="00D4000D"/>
    <w:rsid w:val="00D40C52"/>
    <w:rsid w:val="00D4160C"/>
    <w:rsid w:val="00D41E6C"/>
    <w:rsid w:val="00D41E8A"/>
    <w:rsid w:val="00D41FC4"/>
    <w:rsid w:val="00D42383"/>
    <w:rsid w:val="00D43288"/>
    <w:rsid w:val="00D43F30"/>
    <w:rsid w:val="00D45561"/>
    <w:rsid w:val="00D47447"/>
    <w:rsid w:val="00D47E38"/>
    <w:rsid w:val="00D507BB"/>
    <w:rsid w:val="00D55E47"/>
    <w:rsid w:val="00D568F0"/>
    <w:rsid w:val="00D56C16"/>
    <w:rsid w:val="00D56D3A"/>
    <w:rsid w:val="00D57010"/>
    <w:rsid w:val="00D57368"/>
    <w:rsid w:val="00D60715"/>
    <w:rsid w:val="00D60F64"/>
    <w:rsid w:val="00D6253A"/>
    <w:rsid w:val="00D62E19"/>
    <w:rsid w:val="00D6325E"/>
    <w:rsid w:val="00D6538E"/>
    <w:rsid w:val="00D6756D"/>
    <w:rsid w:val="00D676A3"/>
    <w:rsid w:val="00D679EC"/>
    <w:rsid w:val="00D67CD1"/>
    <w:rsid w:val="00D70593"/>
    <w:rsid w:val="00D71EF5"/>
    <w:rsid w:val="00D738D6"/>
    <w:rsid w:val="00D756D4"/>
    <w:rsid w:val="00D76E18"/>
    <w:rsid w:val="00D80795"/>
    <w:rsid w:val="00D80926"/>
    <w:rsid w:val="00D8179B"/>
    <w:rsid w:val="00D81A11"/>
    <w:rsid w:val="00D838AE"/>
    <w:rsid w:val="00D83C18"/>
    <w:rsid w:val="00D8538F"/>
    <w:rsid w:val="00D854BE"/>
    <w:rsid w:val="00D862D5"/>
    <w:rsid w:val="00D8659B"/>
    <w:rsid w:val="00D86BE3"/>
    <w:rsid w:val="00D87E00"/>
    <w:rsid w:val="00D87E4C"/>
    <w:rsid w:val="00D9134D"/>
    <w:rsid w:val="00D92E55"/>
    <w:rsid w:val="00D936A0"/>
    <w:rsid w:val="00D941F8"/>
    <w:rsid w:val="00D956F3"/>
    <w:rsid w:val="00D96D11"/>
    <w:rsid w:val="00D97356"/>
    <w:rsid w:val="00D97434"/>
    <w:rsid w:val="00DA0D9E"/>
    <w:rsid w:val="00DA2817"/>
    <w:rsid w:val="00DA50FD"/>
    <w:rsid w:val="00DA53CD"/>
    <w:rsid w:val="00DA73C2"/>
    <w:rsid w:val="00DA7A03"/>
    <w:rsid w:val="00DB0DB8"/>
    <w:rsid w:val="00DB0ED9"/>
    <w:rsid w:val="00DB1818"/>
    <w:rsid w:val="00DB3A69"/>
    <w:rsid w:val="00DB40FD"/>
    <w:rsid w:val="00DB4869"/>
    <w:rsid w:val="00DB4F4E"/>
    <w:rsid w:val="00DB5E5E"/>
    <w:rsid w:val="00DB6AF0"/>
    <w:rsid w:val="00DB7C66"/>
    <w:rsid w:val="00DC03DF"/>
    <w:rsid w:val="00DC1214"/>
    <w:rsid w:val="00DC196E"/>
    <w:rsid w:val="00DC248A"/>
    <w:rsid w:val="00DC2B19"/>
    <w:rsid w:val="00DC2F2B"/>
    <w:rsid w:val="00DC309B"/>
    <w:rsid w:val="00DC336C"/>
    <w:rsid w:val="00DC3E1A"/>
    <w:rsid w:val="00DC3FDE"/>
    <w:rsid w:val="00DC4B74"/>
    <w:rsid w:val="00DC4DA2"/>
    <w:rsid w:val="00DC5261"/>
    <w:rsid w:val="00DC6306"/>
    <w:rsid w:val="00DC6A51"/>
    <w:rsid w:val="00DC72A1"/>
    <w:rsid w:val="00DC7E5A"/>
    <w:rsid w:val="00DD2876"/>
    <w:rsid w:val="00DD310D"/>
    <w:rsid w:val="00DD39B3"/>
    <w:rsid w:val="00DD3B35"/>
    <w:rsid w:val="00DD3EE8"/>
    <w:rsid w:val="00DD49B4"/>
    <w:rsid w:val="00DE0AD7"/>
    <w:rsid w:val="00DE1AE9"/>
    <w:rsid w:val="00DE1ED2"/>
    <w:rsid w:val="00DE25D2"/>
    <w:rsid w:val="00DE2745"/>
    <w:rsid w:val="00DE28E2"/>
    <w:rsid w:val="00DE5BFB"/>
    <w:rsid w:val="00DE6921"/>
    <w:rsid w:val="00DE6B29"/>
    <w:rsid w:val="00DE75C1"/>
    <w:rsid w:val="00DE7ADE"/>
    <w:rsid w:val="00DE7C8E"/>
    <w:rsid w:val="00DE7CFC"/>
    <w:rsid w:val="00DF0A54"/>
    <w:rsid w:val="00DF1CD6"/>
    <w:rsid w:val="00DF241A"/>
    <w:rsid w:val="00DF39A8"/>
    <w:rsid w:val="00DF4504"/>
    <w:rsid w:val="00DF4EDA"/>
    <w:rsid w:val="00DF5044"/>
    <w:rsid w:val="00DF53C0"/>
    <w:rsid w:val="00E00203"/>
    <w:rsid w:val="00E01A15"/>
    <w:rsid w:val="00E023C1"/>
    <w:rsid w:val="00E029FB"/>
    <w:rsid w:val="00E03E2D"/>
    <w:rsid w:val="00E071C4"/>
    <w:rsid w:val="00E112AD"/>
    <w:rsid w:val="00E12756"/>
    <w:rsid w:val="00E12935"/>
    <w:rsid w:val="00E12E0A"/>
    <w:rsid w:val="00E13203"/>
    <w:rsid w:val="00E1474A"/>
    <w:rsid w:val="00E160E1"/>
    <w:rsid w:val="00E1699E"/>
    <w:rsid w:val="00E172B3"/>
    <w:rsid w:val="00E17FC1"/>
    <w:rsid w:val="00E219E9"/>
    <w:rsid w:val="00E24BCE"/>
    <w:rsid w:val="00E250CD"/>
    <w:rsid w:val="00E274F5"/>
    <w:rsid w:val="00E315F8"/>
    <w:rsid w:val="00E3263E"/>
    <w:rsid w:val="00E34629"/>
    <w:rsid w:val="00E36BA9"/>
    <w:rsid w:val="00E372BF"/>
    <w:rsid w:val="00E37722"/>
    <w:rsid w:val="00E405C0"/>
    <w:rsid w:val="00E41C0C"/>
    <w:rsid w:val="00E42F63"/>
    <w:rsid w:val="00E435A9"/>
    <w:rsid w:val="00E46154"/>
    <w:rsid w:val="00E46C08"/>
    <w:rsid w:val="00E46F80"/>
    <w:rsid w:val="00E471CF"/>
    <w:rsid w:val="00E47C2C"/>
    <w:rsid w:val="00E511EC"/>
    <w:rsid w:val="00E54A78"/>
    <w:rsid w:val="00E61886"/>
    <w:rsid w:val="00E62807"/>
    <w:rsid w:val="00E62835"/>
    <w:rsid w:val="00E6325B"/>
    <w:rsid w:val="00E63AC5"/>
    <w:rsid w:val="00E66828"/>
    <w:rsid w:val="00E71019"/>
    <w:rsid w:val="00E74373"/>
    <w:rsid w:val="00E74E94"/>
    <w:rsid w:val="00E75A7C"/>
    <w:rsid w:val="00E75DC4"/>
    <w:rsid w:val="00E77645"/>
    <w:rsid w:val="00E77D71"/>
    <w:rsid w:val="00E77E8D"/>
    <w:rsid w:val="00E81A49"/>
    <w:rsid w:val="00E81DE9"/>
    <w:rsid w:val="00E83697"/>
    <w:rsid w:val="00E83B2E"/>
    <w:rsid w:val="00E83FC2"/>
    <w:rsid w:val="00E8473A"/>
    <w:rsid w:val="00E85959"/>
    <w:rsid w:val="00E85F74"/>
    <w:rsid w:val="00E865EF"/>
    <w:rsid w:val="00E8661B"/>
    <w:rsid w:val="00E92809"/>
    <w:rsid w:val="00E94D23"/>
    <w:rsid w:val="00E96370"/>
    <w:rsid w:val="00E96EB5"/>
    <w:rsid w:val="00EA0FD0"/>
    <w:rsid w:val="00EA1422"/>
    <w:rsid w:val="00EA200B"/>
    <w:rsid w:val="00EA36DC"/>
    <w:rsid w:val="00EA4070"/>
    <w:rsid w:val="00EA66C9"/>
    <w:rsid w:val="00EB0359"/>
    <w:rsid w:val="00EB0B58"/>
    <w:rsid w:val="00EB14C3"/>
    <w:rsid w:val="00EB2CC0"/>
    <w:rsid w:val="00EB32A1"/>
    <w:rsid w:val="00EB32DE"/>
    <w:rsid w:val="00EB3E54"/>
    <w:rsid w:val="00EB4B63"/>
    <w:rsid w:val="00EB56C1"/>
    <w:rsid w:val="00EB72E2"/>
    <w:rsid w:val="00EC0473"/>
    <w:rsid w:val="00EC1B04"/>
    <w:rsid w:val="00EC3E18"/>
    <w:rsid w:val="00EC4A25"/>
    <w:rsid w:val="00EC4A5E"/>
    <w:rsid w:val="00EC5D1D"/>
    <w:rsid w:val="00EC774B"/>
    <w:rsid w:val="00EC7C65"/>
    <w:rsid w:val="00ED06C9"/>
    <w:rsid w:val="00ED0E57"/>
    <w:rsid w:val="00ED0F6A"/>
    <w:rsid w:val="00ED127E"/>
    <w:rsid w:val="00ED52B1"/>
    <w:rsid w:val="00EE0361"/>
    <w:rsid w:val="00EE04DB"/>
    <w:rsid w:val="00EE1F4C"/>
    <w:rsid w:val="00EE345D"/>
    <w:rsid w:val="00EE3FEF"/>
    <w:rsid w:val="00EE46A4"/>
    <w:rsid w:val="00EE532F"/>
    <w:rsid w:val="00EE5F49"/>
    <w:rsid w:val="00EE7330"/>
    <w:rsid w:val="00EF0168"/>
    <w:rsid w:val="00EF06E5"/>
    <w:rsid w:val="00EF0A40"/>
    <w:rsid w:val="00EF12AA"/>
    <w:rsid w:val="00EF3D48"/>
    <w:rsid w:val="00EF5364"/>
    <w:rsid w:val="00F002B6"/>
    <w:rsid w:val="00F00ADB"/>
    <w:rsid w:val="00F01745"/>
    <w:rsid w:val="00F01ECA"/>
    <w:rsid w:val="00F025A2"/>
    <w:rsid w:val="00F036E9"/>
    <w:rsid w:val="00F03A53"/>
    <w:rsid w:val="00F03DFA"/>
    <w:rsid w:val="00F03E3D"/>
    <w:rsid w:val="00F0424A"/>
    <w:rsid w:val="00F06C94"/>
    <w:rsid w:val="00F0728B"/>
    <w:rsid w:val="00F07388"/>
    <w:rsid w:val="00F07DAB"/>
    <w:rsid w:val="00F10886"/>
    <w:rsid w:val="00F10954"/>
    <w:rsid w:val="00F11B70"/>
    <w:rsid w:val="00F12EF1"/>
    <w:rsid w:val="00F13469"/>
    <w:rsid w:val="00F14FF8"/>
    <w:rsid w:val="00F15741"/>
    <w:rsid w:val="00F16FC7"/>
    <w:rsid w:val="00F17312"/>
    <w:rsid w:val="00F17EF2"/>
    <w:rsid w:val="00F2026E"/>
    <w:rsid w:val="00F2210A"/>
    <w:rsid w:val="00F236DD"/>
    <w:rsid w:val="00F23A44"/>
    <w:rsid w:val="00F269C2"/>
    <w:rsid w:val="00F2744B"/>
    <w:rsid w:val="00F27F5E"/>
    <w:rsid w:val="00F30B95"/>
    <w:rsid w:val="00F30DAC"/>
    <w:rsid w:val="00F314ED"/>
    <w:rsid w:val="00F344E1"/>
    <w:rsid w:val="00F37743"/>
    <w:rsid w:val="00F37764"/>
    <w:rsid w:val="00F4184C"/>
    <w:rsid w:val="00F42482"/>
    <w:rsid w:val="00F4408B"/>
    <w:rsid w:val="00F461C3"/>
    <w:rsid w:val="00F470BF"/>
    <w:rsid w:val="00F47BDE"/>
    <w:rsid w:val="00F51878"/>
    <w:rsid w:val="00F52759"/>
    <w:rsid w:val="00F539A4"/>
    <w:rsid w:val="00F5406C"/>
    <w:rsid w:val="00F54562"/>
    <w:rsid w:val="00F54A3D"/>
    <w:rsid w:val="00F54CB0"/>
    <w:rsid w:val="00F54EAA"/>
    <w:rsid w:val="00F54F1A"/>
    <w:rsid w:val="00F55AA9"/>
    <w:rsid w:val="00F55C4B"/>
    <w:rsid w:val="00F569FA"/>
    <w:rsid w:val="00F57362"/>
    <w:rsid w:val="00F579CD"/>
    <w:rsid w:val="00F60437"/>
    <w:rsid w:val="00F614E3"/>
    <w:rsid w:val="00F6238D"/>
    <w:rsid w:val="00F6298D"/>
    <w:rsid w:val="00F62B95"/>
    <w:rsid w:val="00F62CB8"/>
    <w:rsid w:val="00F62F5C"/>
    <w:rsid w:val="00F653B8"/>
    <w:rsid w:val="00F654BF"/>
    <w:rsid w:val="00F65EF9"/>
    <w:rsid w:val="00F66936"/>
    <w:rsid w:val="00F709EA"/>
    <w:rsid w:val="00F70B5C"/>
    <w:rsid w:val="00F7115C"/>
    <w:rsid w:val="00F71B89"/>
    <w:rsid w:val="00F7244E"/>
    <w:rsid w:val="00F7353C"/>
    <w:rsid w:val="00F740D3"/>
    <w:rsid w:val="00F7437C"/>
    <w:rsid w:val="00F74C98"/>
    <w:rsid w:val="00F76AC8"/>
    <w:rsid w:val="00F76F8F"/>
    <w:rsid w:val="00F779FA"/>
    <w:rsid w:val="00F81D37"/>
    <w:rsid w:val="00F82358"/>
    <w:rsid w:val="00F823DC"/>
    <w:rsid w:val="00F90857"/>
    <w:rsid w:val="00F931C8"/>
    <w:rsid w:val="00F941DF"/>
    <w:rsid w:val="00F944B1"/>
    <w:rsid w:val="00F94CBF"/>
    <w:rsid w:val="00F94E45"/>
    <w:rsid w:val="00F96668"/>
    <w:rsid w:val="00F96B10"/>
    <w:rsid w:val="00F96EB6"/>
    <w:rsid w:val="00FA015B"/>
    <w:rsid w:val="00FA1266"/>
    <w:rsid w:val="00FA1E5A"/>
    <w:rsid w:val="00FA5B6B"/>
    <w:rsid w:val="00FA69E5"/>
    <w:rsid w:val="00FA6FED"/>
    <w:rsid w:val="00FA73D8"/>
    <w:rsid w:val="00FB08EC"/>
    <w:rsid w:val="00FB0B53"/>
    <w:rsid w:val="00FB0D80"/>
    <w:rsid w:val="00FB109A"/>
    <w:rsid w:val="00FB182B"/>
    <w:rsid w:val="00FB1EB1"/>
    <w:rsid w:val="00FB36FA"/>
    <w:rsid w:val="00FB4918"/>
    <w:rsid w:val="00FB51A0"/>
    <w:rsid w:val="00FB5E8C"/>
    <w:rsid w:val="00FB6422"/>
    <w:rsid w:val="00FB6F96"/>
    <w:rsid w:val="00FB7458"/>
    <w:rsid w:val="00FB7882"/>
    <w:rsid w:val="00FC0A4B"/>
    <w:rsid w:val="00FC1192"/>
    <w:rsid w:val="00FC2C7F"/>
    <w:rsid w:val="00FC2D37"/>
    <w:rsid w:val="00FC4674"/>
    <w:rsid w:val="00FC5766"/>
    <w:rsid w:val="00FC5C3A"/>
    <w:rsid w:val="00FC61A7"/>
    <w:rsid w:val="00FC66BF"/>
    <w:rsid w:val="00FC6A7A"/>
    <w:rsid w:val="00FC7231"/>
    <w:rsid w:val="00FC7542"/>
    <w:rsid w:val="00FD0133"/>
    <w:rsid w:val="00FD27FB"/>
    <w:rsid w:val="00FD5F49"/>
    <w:rsid w:val="00FE0236"/>
    <w:rsid w:val="00FE0654"/>
    <w:rsid w:val="00FE20FF"/>
    <w:rsid w:val="00FE251B"/>
    <w:rsid w:val="00FE2780"/>
    <w:rsid w:val="00FE5096"/>
    <w:rsid w:val="00FE59A8"/>
    <w:rsid w:val="00FE6179"/>
    <w:rsid w:val="00FE678F"/>
    <w:rsid w:val="00FE6B22"/>
    <w:rsid w:val="00FF0D5A"/>
    <w:rsid w:val="00FF32D0"/>
    <w:rsid w:val="00FF33C1"/>
    <w:rsid w:val="00FF3969"/>
    <w:rsid w:val="00FF4779"/>
    <w:rsid w:val="00FF4CA4"/>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E481E4D"/>
  <w15:docId w15:val="{1D0B08B4-8F82-4E0B-93AC-B405D7F4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val="en-GB"/>
    </w:rPr>
  </w:style>
  <w:style w:type="paragraph" w:styleId="20">
    <w:name w:val="heading 2"/>
    <w:basedOn w:val="1"/>
    <w:next w:val="a0"/>
    <w:qFormat/>
    <w:pPr>
      <w:pBdr>
        <w:top w:val="none" w:sz="0" w:space="0" w:color="auto"/>
      </w:pBdr>
      <w:spacing w:before="180"/>
      <w:outlineLvl w:val="1"/>
    </w:pPr>
    <w:rPr>
      <w:sz w:val="32"/>
    </w:rPr>
  </w:style>
  <w:style w:type="paragraph" w:styleId="3">
    <w:name w:val="heading 3"/>
    <w:basedOn w:val="20"/>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a4">
    <w:name w:val="annotation subject"/>
    <w:basedOn w:val="a5"/>
    <w:next w:val="a5"/>
    <w:link w:val="a6"/>
    <w:qFormat/>
    <w:rPr>
      <w:b/>
      <w:bCs/>
    </w:rPr>
  </w:style>
  <w:style w:type="paragraph" w:styleId="a5">
    <w:name w:val="annotation text"/>
    <w:basedOn w:val="a0"/>
    <w:link w:val="a7"/>
    <w:uiPriority w:val="99"/>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pPr>
      <w:keepNext/>
      <w:keepLines/>
      <w:widowControl w:val="0"/>
      <w:tabs>
        <w:tab w:val="right" w:leader="dot" w:pos="9639"/>
      </w:tabs>
      <w:spacing w:before="120"/>
      <w:ind w:left="567" w:right="425" w:hanging="567"/>
    </w:pPr>
    <w:rPr>
      <w:sz w:val="22"/>
      <w:lang w:val="en-GB"/>
    </w:rPr>
  </w:style>
  <w:style w:type="paragraph" w:styleId="a8">
    <w:name w:val="Document Map"/>
    <w:basedOn w:val="a0"/>
    <w:link w:val="a9"/>
    <w:pPr>
      <w:spacing w:after="0"/>
    </w:pPr>
    <w:rPr>
      <w:sz w:val="24"/>
      <w:szCs w:val="24"/>
    </w:rPr>
  </w:style>
  <w:style w:type="paragraph" w:styleId="aa">
    <w:name w:val="Body Text"/>
    <w:basedOn w:val="a0"/>
    <w:link w:val="ab"/>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0"/>
    <w:semiHidden/>
    <w:pPr>
      <w:spacing w:before="180"/>
      <w:ind w:left="2693" w:hanging="2693"/>
    </w:pPr>
    <w:rPr>
      <w:b/>
    </w:rPr>
  </w:style>
  <w:style w:type="paragraph" w:styleId="ac">
    <w:name w:val="Balloon Text"/>
    <w:basedOn w:val="a0"/>
    <w:link w:val="ad"/>
    <w:pPr>
      <w:spacing w:after="0"/>
    </w:pPr>
    <w:rPr>
      <w:rFonts w:ascii="Helvetica" w:hAnsi="Helvetica"/>
      <w:sz w:val="18"/>
      <w:szCs w:val="18"/>
    </w:rPr>
  </w:style>
  <w:style w:type="paragraph" w:styleId="ae">
    <w:name w:val="footer"/>
    <w:basedOn w:val="af"/>
    <w:qFormat/>
    <w:pPr>
      <w:jc w:val="center"/>
    </w:pPr>
    <w:rPr>
      <w:i/>
    </w:rPr>
  </w:style>
  <w:style w:type="paragraph" w:styleId="af">
    <w:name w:val="header"/>
    <w:link w:val="af0"/>
    <w:qFormat/>
    <w:pPr>
      <w:widowControl w:val="0"/>
      <w:overflowPunct w:val="0"/>
      <w:autoSpaceDE w:val="0"/>
      <w:autoSpaceDN w:val="0"/>
      <w:adjustRightInd w:val="0"/>
      <w:textAlignment w:val="baseline"/>
    </w:pPr>
    <w:rPr>
      <w:rFonts w:ascii="Arial" w:hAnsi="Arial"/>
      <w:b/>
      <w:sz w:val="18"/>
      <w:lang w:val="en-GB" w:eastAsia="ja-JP"/>
    </w:rPr>
  </w:style>
  <w:style w:type="paragraph" w:styleId="af1">
    <w:name w:val="table of figures"/>
    <w:basedOn w:val="a0"/>
    <w:next w:val="a0"/>
    <w:uiPriority w:val="99"/>
    <w:unhideWhenUsed/>
    <w:qFormat/>
    <w:pPr>
      <w:spacing w:after="0"/>
    </w:pPr>
    <w:rPr>
      <w:rFonts w:eastAsiaTheme="minorHAnsi"/>
      <w:lang w:val="pl-PL"/>
    </w:rPr>
  </w:style>
  <w:style w:type="paragraph" w:styleId="90">
    <w:name w:val="toc 9"/>
    <w:basedOn w:val="80"/>
    <w:next w:val="a0"/>
    <w:semiHidden/>
    <w:pPr>
      <w:ind w:left="1418" w:hanging="1418"/>
    </w:pPr>
  </w:style>
  <w:style w:type="character" w:styleId="af2">
    <w:name w:val="Hyperlink"/>
    <w:uiPriority w:val="99"/>
    <w:qFormat/>
    <w:rPr>
      <w:color w:val="0000FF"/>
      <w:u w:val="single"/>
    </w:rPr>
  </w:style>
  <w:style w:type="character" w:styleId="af3">
    <w:name w:val="annotation reference"/>
    <w:basedOn w:val="a1"/>
    <w:uiPriority w:val="99"/>
    <w:qFormat/>
    <w:rPr>
      <w:sz w:val="16"/>
      <w:szCs w:val="16"/>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af0">
    <w:name w:val="ヘッダー (文字)"/>
    <w:link w:val="af"/>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rPr>
  </w:style>
  <w:style w:type="character" w:customStyle="1" w:styleId="a9">
    <w:name w:val="見出しマップ (文字)"/>
    <w:basedOn w:val="a1"/>
    <w:link w:val="a8"/>
    <w:qFormat/>
    <w:rPr>
      <w:sz w:val="24"/>
      <w:szCs w:val="24"/>
      <w:lang w:eastAsia="en-US"/>
    </w:rPr>
  </w:style>
  <w:style w:type="character" w:customStyle="1" w:styleId="ad">
    <w:name w:val="吹き出し (文字)"/>
    <w:basedOn w:val="a1"/>
    <w:link w:val="ac"/>
    <w:qFormat/>
    <w:rPr>
      <w:rFonts w:ascii="Helvetica" w:hAnsi="Helvetica"/>
      <w:sz w:val="18"/>
      <w:szCs w:val="18"/>
      <w:lang w:eastAsia="en-US"/>
    </w:rPr>
  </w:style>
  <w:style w:type="character" w:customStyle="1" w:styleId="UnresolvedMention1">
    <w:name w:val="Unresolved Mention1"/>
    <w:basedOn w:val="a1"/>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a7">
    <w:name w:val="コメント文字列 (文字)"/>
    <w:basedOn w:val="a1"/>
    <w:link w:val="a5"/>
    <w:uiPriority w:val="99"/>
    <w:qFormat/>
    <w:rPr>
      <w:lang w:eastAsia="en-US"/>
    </w:rPr>
  </w:style>
  <w:style w:type="character" w:customStyle="1" w:styleId="a6">
    <w:name w:val="コメント内容 (文字)"/>
    <w:basedOn w:val="a7"/>
    <w:link w:val="a4"/>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1"/>
      </w:numPr>
      <w:spacing w:before="60" w:after="0"/>
    </w:pPr>
    <w:rPr>
      <w:rFonts w:ascii="Arial" w:eastAsia="ＭＳ 明朝"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styleId="af5">
    <w:name w:val="List Paragraph"/>
    <w:aliases w:val="- Bullets,?? ??,?????,????,Lista1,中等深浅网格 1 - 着色 21,¥¡¡¡¡ì¬º¥¹¥È¶ÎÂä,ÁÐ³ö¶ÎÂä,列表段落1,—ño’i—Ž,¥ê¥¹¥È¶ÎÂä,1st level - Bullet List Paragraph,Lettre d'introduction,Paragrafo elenco,Normal bullet 2,Bullet list,목록단락,列出段落1,列表段落11,列表段落"/>
    <w:basedOn w:val="a0"/>
    <w:link w:val="af6"/>
    <w:uiPriority w:val="34"/>
    <w:qFormat/>
    <w:pPr>
      <w:spacing w:after="0"/>
      <w:ind w:left="720"/>
    </w:pPr>
    <w:rPr>
      <w:rFonts w:ascii="Calibri" w:eastAsiaTheme="minorHAnsi" w:hAnsi="Calibri" w:cs="Calibri"/>
      <w:sz w:val="22"/>
      <w:szCs w:val="22"/>
      <w:lang w:val="pl-PL"/>
    </w:rPr>
  </w:style>
  <w:style w:type="character" w:customStyle="1" w:styleId="ab">
    <w:name w:val="本文 (文字)"/>
    <w:basedOn w:val="a1"/>
    <w:link w:val="aa"/>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af6">
    <w:name w:val="リスト段落 (文字)"/>
    <w:aliases w:val="- Bullets (文字),?? ?? (文字),????? (文字),???? (文字),Lista1 (文字),中等深浅网格 1 - 着色 21 (文字),¥¡¡¡¡ì¬º¥¹¥È¶ÎÂä (文字),ÁÐ³ö¶ÎÂä (文字),列表段落1 (文字),—ño’i—Ž (文字),¥ê¥¹¥È¶ÎÂä (文字),1st level - Bullet List Paragraph (文字),Lettre d'introduction (文字),Bullet list (文字)"/>
    <w:link w:val="af5"/>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a0"/>
    <w:next w:val="EmailDiscussion2"/>
    <w:link w:val="EmailDiscussionChar"/>
    <w:qFormat/>
    <w:rsid w:val="00293A68"/>
    <w:pPr>
      <w:numPr>
        <w:numId w:val="2"/>
      </w:numPr>
      <w:spacing w:before="40" w:after="0" w:line="240" w:lineRule="auto"/>
    </w:pPr>
    <w:rPr>
      <w:rFonts w:ascii="Arial" w:eastAsia="ＭＳ 明朝" w:hAnsi="Arial"/>
      <w:b/>
      <w:szCs w:val="24"/>
      <w:lang w:eastAsia="en-GB"/>
    </w:rPr>
  </w:style>
  <w:style w:type="character" w:customStyle="1" w:styleId="EmailDiscussionChar">
    <w:name w:val="EmailDiscussion Char"/>
    <w:link w:val="EmailDiscussion"/>
    <w:rsid w:val="00293A68"/>
    <w:rPr>
      <w:rFonts w:ascii="Arial" w:eastAsia="ＭＳ 明朝"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a0"/>
    <w:next w:val="Doc-text2"/>
    <w:link w:val="Doc-titleChar"/>
    <w:qFormat/>
    <w:rsid w:val="00293A68"/>
    <w:pPr>
      <w:spacing w:before="60" w:after="0" w:line="240" w:lineRule="auto"/>
      <w:ind w:left="1259" w:hanging="1259"/>
    </w:pPr>
    <w:rPr>
      <w:rFonts w:ascii="Arial" w:eastAsia="ＭＳ 明朝" w:hAnsi="Arial"/>
      <w:noProof/>
      <w:szCs w:val="24"/>
      <w:lang w:eastAsia="en-GB"/>
    </w:rPr>
  </w:style>
  <w:style w:type="character" w:customStyle="1" w:styleId="Doc-titleChar">
    <w:name w:val="Doc-title Char"/>
    <w:link w:val="Doc-title"/>
    <w:qFormat/>
    <w:rsid w:val="00293A68"/>
    <w:rPr>
      <w:rFonts w:ascii="Arial" w:eastAsia="ＭＳ 明朝" w:hAnsi="Arial"/>
      <w:noProof/>
      <w:szCs w:val="24"/>
      <w:lang w:val="en-GB" w:eastAsia="en-GB"/>
    </w:rPr>
  </w:style>
  <w:style w:type="paragraph" w:customStyle="1" w:styleId="Proposal">
    <w:name w:val="Proposal"/>
    <w:basedOn w:val="aa"/>
    <w:rsid w:val="00CC3742"/>
    <w:pPr>
      <w:numPr>
        <w:numId w:val="3"/>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2">
    <w:name w:val="List Number 2"/>
    <w:basedOn w:val="a"/>
    <w:rsid w:val="00AA2EF4"/>
    <w:pPr>
      <w:numPr>
        <w:numId w:val="4"/>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a">
    <w:name w:val="List Number"/>
    <w:basedOn w:val="a0"/>
    <w:semiHidden/>
    <w:unhideWhenUsed/>
    <w:rsid w:val="00AA2EF4"/>
    <w:pPr>
      <w:numPr>
        <w:numId w:val="5"/>
      </w:numPr>
      <w:contextualSpacing/>
    </w:pPr>
  </w:style>
  <w:style w:type="paragraph" w:styleId="af7">
    <w:name w:val="caption"/>
    <w:basedOn w:val="a0"/>
    <w:next w:val="a0"/>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af8">
    <w:name w:val="Revision"/>
    <w:hidden/>
    <w:uiPriority w:val="99"/>
    <w:semiHidden/>
    <w:rsid w:val="00C17215"/>
    <w:pPr>
      <w:spacing w:after="0" w:line="240" w:lineRule="auto"/>
    </w:pPr>
    <w:rPr>
      <w:lang w:val="en-GB"/>
    </w:rPr>
  </w:style>
  <w:style w:type="paragraph" w:styleId="Web">
    <w:name w:val="Normal (Web)"/>
    <w:basedOn w:val="a0"/>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af9">
    <w:name w:val="FollowedHyperlink"/>
    <w:basedOn w:val="a1"/>
    <w:semiHidden/>
    <w:unhideWhenUsed/>
    <w:rsid w:val="00EE46A4"/>
    <w:rPr>
      <w:color w:val="954F72" w:themeColor="followedHyperlink"/>
      <w:u w:val="single"/>
    </w:rPr>
  </w:style>
  <w:style w:type="character" w:customStyle="1" w:styleId="11">
    <w:name w:val="未解決のメンション1"/>
    <w:basedOn w:val="a1"/>
    <w:uiPriority w:val="99"/>
    <w:unhideWhenUsed/>
    <w:rsid w:val="00413096"/>
    <w:rPr>
      <w:color w:val="605E5C"/>
      <w:shd w:val="clear" w:color="auto" w:fill="E1DFDD"/>
    </w:rPr>
  </w:style>
  <w:style w:type="character" w:customStyle="1" w:styleId="12">
    <w:name w:val="メンション1"/>
    <w:basedOn w:val="a1"/>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1149">
      <w:bodyDiv w:val="1"/>
      <w:marLeft w:val="0"/>
      <w:marRight w:val="0"/>
      <w:marTop w:val="0"/>
      <w:marBottom w:val="0"/>
      <w:divBdr>
        <w:top w:val="none" w:sz="0" w:space="0" w:color="auto"/>
        <w:left w:val="none" w:sz="0" w:space="0" w:color="auto"/>
        <w:bottom w:val="none" w:sz="0" w:space="0" w:color="auto"/>
        <w:right w:val="none" w:sz="0" w:space="0" w:color="auto"/>
      </w:divBdr>
    </w:div>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115298316">
      <w:bodyDiv w:val="1"/>
      <w:marLeft w:val="0"/>
      <w:marRight w:val="0"/>
      <w:marTop w:val="0"/>
      <w:marBottom w:val="0"/>
      <w:divBdr>
        <w:top w:val="none" w:sz="0" w:space="0" w:color="auto"/>
        <w:left w:val="none" w:sz="0" w:space="0" w:color="auto"/>
        <w:bottom w:val="none" w:sz="0" w:space="0" w:color="auto"/>
        <w:right w:val="none" w:sz="0" w:space="0" w:color="auto"/>
      </w:divBdr>
    </w:div>
    <w:div w:id="118764477">
      <w:bodyDiv w:val="1"/>
      <w:marLeft w:val="0"/>
      <w:marRight w:val="0"/>
      <w:marTop w:val="0"/>
      <w:marBottom w:val="0"/>
      <w:divBdr>
        <w:top w:val="none" w:sz="0" w:space="0" w:color="auto"/>
        <w:left w:val="none" w:sz="0" w:space="0" w:color="auto"/>
        <w:bottom w:val="none" w:sz="0" w:space="0" w:color="auto"/>
        <w:right w:val="none" w:sz="0" w:space="0" w:color="auto"/>
      </w:divBdr>
    </w:div>
    <w:div w:id="127403502">
      <w:bodyDiv w:val="1"/>
      <w:marLeft w:val="0"/>
      <w:marRight w:val="0"/>
      <w:marTop w:val="0"/>
      <w:marBottom w:val="0"/>
      <w:divBdr>
        <w:top w:val="none" w:sz="0" w:space="0" w:color="auto"/>
        <w:left w:val="none" w:sz="0" w:space="0" w:color="auto"/>
        <w:bottom w:val="none" w:sz="0" w:space="0" w:color="auto"/>
        <w:right w:val="none" w:sz="0" w:space="0" w:color="auto"/>
      </w:divBdr>
    </w:div>
    <w:div w:id="207303590">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295910107">
      <w:bodyDiv w:val="1"/>
      <w:marLeft w:val="0"/>
      <w:marRight w:val="0"/>
      <w:marTop w:val="0"/>
      <w:marBottom w:val="0"/>
      <w:divBdr>
        <w:top w:val="none" w:sz="0" w:space="0" w:color="auto"/>
        <w:left w:val="none" w:sz="0" w:space="0" w:color="auto"/>
        <w:bottom w:val="none" w:sz="0" w:space="0" w:color="auto"/>
        <w:right w:val="none" w:sz="0" w:space="0" w:color="auto"/>
      </w:divBdr>
    </w:div>
    <w:div w:id="315231303">
      <w:bodyDiv w:val="1"/>
      <w:marLeft w:val="0"/>
      <w:marRight w:val="0"/>
      <w:marTop w:val="0"/>
      <w:marBottom w:val="0"/>
      <w:divBdr>
        <w:top w:val="none" w:sz="0" w:space="0" w:color="auto"/>
        <w:left w:val="none" w:sz="0" w:space="0" w:color="auto"/>
        <w:bottom w:val="none" w:sz="0" w:space="0" w:color="auto"/>
        <w:right w:val="none" w:sz="0" w:space="0" w:color="auto"/>
      </w:divBdr>
    </w:div>
    <w:div w:id="345063069">
      <w:bodyDiv w:val="1"/>
      <w:marLeft w:val="0"/>
      <w:marRight w:val="0"/>
      <w:marTop w:val="0"/>
      <w:marBottom w:val="0"/>
      <w:divBdr>
        <w:top w:val="none" w:sz="0" w:space="0" w:color="auto"/>
        <w:left w:val="none" w:sz="0" w:space="0" w:color="auto"/>
        <w:bottom w:val="none" w:sz="0" w:space="0" w:color="auto"/>
        <w:right w:val="none" w:sz="0" w:space="0" w:color="auto"/>
      </w:divBdr>
    </w:div>
    <w:div w:id="351683358">
      <w:bodyDiv w:val="1"/>
      <w:marLeft w:val="0"/>
      <w:marRight w:val="0"/>
      <w:marTop w:val="0"/>
      <w:marBottom w:val="0"/>
      <w:divBdr>
        <w:top w:val="none" w:sz="0" w:space="0" w:color="auto"/>
        <w:left w:val="none" w:sz="0" w:space="0" w:color="auto"/>
        <w:bottom w:val="none" w:sz="0" w:space="0" w:color="auto"/>
        <w:right w:val="none" w:sz="0" w:space="0" w:color="auto"/>
      </w:divBdr>
    </w:div>
    <w:div w:id="355615037">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394940736">
      <w:bodyDiv w:val="1"/>
      <w:marLeft w:val="0"/>
      <w:marRight w:val="0"/>
      <w:marTop w:val="0"/>
      <w:marBottom w:val="0"/>
      <w:divBdr>
        <w:top w:val="none" w:sz="0" w:space="0" w:color="auto"/>
        <w:left w:val="none" w:sz="0" w:space="0" w:color="auto"/>
        <w:bottom w:val="none" w:sz="0" w:space="0" w:color="auto"/>
        <w:right w:val="none" w:sz="0" w:space="0" w:color="auto"/>
      </w:divBdr>
    </w:div>
    <w:div w:id="414017934">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468133140">
      <w:bodyDiv w:val="1"/>
      <w:marLeft w:val="0"/>
      <w:marRight w:val="0"/>
      <w:marTop w:val="0"/>
      <w:marBottom w:val="0"/>
      <w:divBdr>
        <w:top w:val="none" w:sz="0" w:space="0" w:color="auto"/>
        <w:left w:val="none" w:sz="0" w:space="0" w:color="auto"/>
        <w:bottom w:val="none" w:sz="0" w:space="0" w:color="auto"/>
        <w:right w:val="none" w:sz="0" w:space="0" w:color="auto"/>
      </w:divBdr>
    </w:div>
    <w:div w:id="471141599">
      <w:bodyDiv w:val="1"/>
      <w:marLeft w:val="0"/>
      <w:marRight w:val="0"/>
      <w:marTop w:val="0"/>
      <w:marBottom w:val="0"/>
      <w:divBdr>
        <w:top w:val="none" w:sz="0" w:space="0" w:color="auto"/>
        <w:left w:val="none" w:sz="0" w:space="0" w:color="auto"/>
        <w:bottom w:val="none" w:sz="0" w:space="0" w:color="auto"/>
        <w:right w:val="none" w:sz="0" w:space="0" w:color="auto"/>
      </w:divBdr>
    </w:div>
    <w:div w:id="495658935">
      <w:bodyDiv w:val="1"/>
      <w:marLeft w:val="0"/>
      <w:marRight w:val="0"/>
      <w:marTop w:val="0"/>
      <w:marBottom w:val="0"/>
      <w:divBdr>
        <w:top w:val="none" w:sz="0" w:space="0" w:color="auto"/>
        <w:left w:val="none" w:sz="0" w:space="0" w:color="auto"/>
        <w:bottom w:val="none" w:sz="0" w:space="0" w:color="auto"/>
        <w:right w:val="none" w:sz="0" w:space="0" w:color="auto"/>
      </w:divBdr>
    </w:div>
    <w:div w:id="528030933">
      <w:bodyDiv w:val="1"/>
      <w:marLeft w:val="0"/>
      <w:marRight w:val="0"/>
      <w:marTop w:val="0"/>
      <w:marBottom w:val="0"/>
      <w:divBdr>
        <w:top w:val="none" w:sz="0" w:space="0" w:color="auto"/>
        <w:left w:val="none" w:sz="0" w:space="0" w:color="auto"/>
        <w:bottom w:val="none" w:sz="0" w:space="0" w:color="auto"/>
        <w:right w:val="none" w:sz="0" w:space="0" w:color="auto"/>
      </w:divBdr>
    </w:div>
    <w:div w:id="649794798">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57921112">
      <w:bodyDiv w:val="1"/>
      <w:marLeft w:val="0"/>
      <w:marRight w:val="0"/>
      <w:marTop w:val="0"/>
      <w:marBottom w:val="0"/>
      <w:divBdr>
        <w:top w:val="none" w:sz="0" w:space="0" w:color="auto"/>
        <w:left w:val="none" w:sz="0" w:space="0" w:color="auto"/>
        <w:bottom w:val="none" w:sz="0" w:space="0" w:color="auto"/>
        <w:right w:val="none" w:sz="0" w:space="0" w:color="auto"/>
      </w:divBdr>
    </w:div>
    <w:div w:id="670377043">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697705383">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19522076">
      <w:bodyDiv w:val="1"/>
      <w:marLeft w:val="0"/>
      <w:marRight w:val="0"/>
      <w:marTop w:val="0"/>
      <w:marBottom w:val="0"/>
      <w:divBdr>
        <w:top w:val="none" w:sz="0" w:space="0" w:color="auto"/>
        <w:left w:val="none" w:sz="0" w:space="0" w:color="auto"/>
        <w:bottom w:val="none" w:sz="0" w:space="0" w:color="auto"/>
        <w:right w:val="none" w:sz="0" w:space="0" w:color="auto"/>
      </w:divBdr>
    </w:div>
    <w:div w:id="732700102">
      <w:bodyDiv w:val="1"/>
      <w:marLeft w:val="0"/>
      <w:marRight w:val="0"/>
      <w:marTop w:val="0"/>
      <w:marBottom w:val="0"/>
      <w:divBdr>
        <w:top w:val="none" w:sz="0" w:space="0" w:color="auto"/>
        <w:left w:val="none" w:sz="0" w:space="0" w:color="auto"/>
        <w:bottom w:val="none" w:sz="0" w:space="0" w:color="auto"/>
        <w:right w:val="none" w:sz="0" w:space="0" w:color="auto"/>
      </w:divBdr>
    </w:div>
    <w:div w:id="753354359">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792095807">
      <w:bodyDiv w:val="1"/>
      <w:marLeft w:val="0"/>
      <w:marRight w:val="0"/>
      <w:marTop w:val="0"/>
      <w:marBottom w:val="0"/>
      <w:divBdr>
        <w:top w:val="none" w:sz="0" w:space="0" w:color="auto"/>
        <w:left w:val="none" w:sz="0" w:space="0" w:color="auto"/>
        <w:bottom w:val="none" w:sz="0" w:space="0" w:color="auto"/>
        <w:right w:val="none" w:sz="0" w:space="0" w:color="auto"/>
      </w:divBdr>
    </w:div>
    <w:div w:id="808546669">
      <w:bodyDiv w:val="1"/>
      <w:marLeft w:val="0"/>
      <w:marRight w:val="0"/>
      <w:marTop w:val="0"/>
      <w:marBottom w:val="0"/>
      <w:divBdr>
        <w:top w:val="none" w:sz="0" w:space="0" w:color="auto"/>
        <w:left w:val="none" w:sz="0" w:space="0" w:color="auto"/>
        <w:bottom w:val="none" w:sz="0" w:space="0" w:color="auto"/>
        <w:right w:val="none" w:sz="0" w:space="0" w:color="auto"/>
      </w:divBdr>
    </w:div>
    <w:div w:id="822351079">
      <w:bodyDiv w:val="1"/>
      <w:marLeft w:val="0"/>
      <w:marRight w:val="0"/>
      <w:marTop w:val="0"/>
      <w:marBottom w:val="0"/>
      <w:divBdr>
        <w:top w:val="none" w:sz="0" w:space="0" w:color="auto"/>
        <w:left w:val="none" w:sz="0" w:space="0" w:color="auto"/>
        <w:bottom w:val="none" w:sz="0" w:space="0" w:color="auto"/>
        <w:right w:val="none" w:sz="0" w:space="0" w:color="auto"/>
      </w:divBdr>
    </w:div>
    <w:div w:id="824517272">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875628409">
      <w:bodyDiv w:val="1"/>
      <w:marLeft w:val="0"/>
      <w:marRight w:val="0"/>
      <w:marTop w:val="0"/>
      <w:marBottom w:val="0"/>
      <w:divBdr>
        <w:top w:val="none" w:sz="0" w:space="0" w:color="auto"/>
        <w:left w:val="none" w:sz="0" w:space="0" w:color="auto"/>
        <w:bottom w:val="none" w:sz="0" w:space="0" w:color="auto"/>
        <w:right w:val="none" w:sz="0" w:space="0" w:color="auto"/>
      </w:divBdr>
    </w:div>
    <w:div w:id="900672319">
      <w:bodyDiv w:val="1"/>
      <w:marLeft w:val="0"/>
      <w:marRight w:val="0"/>
      <w:marTop w:val="0"/>
      <w:marBottom w:val="0"/>
      <w:divBdr>
        <w:top w:val="none" w:sz="0" w:space="0" w:color="auto"/>
        <w:left w:val="none" w:sz="0" w:space="0" w:color="auto"/>
        <w:bottom w:val="none" w:sz="0" w:space="0" w:color="auto"/>
        <w:right w:val="none" w:sz="0" w:space="0" w:color="auto"/>
      </w:divBdr>
    </w:div>
    <w:div w:id="902906150">
      <w:bodyDiv w:val="1"/>
      <w:marLeft w:val="0"/>
      <w:marRight w:val="0"/>
      <w:marTop w:val="0"/>
      <w:marBottom w:val="0"/>
      <w:divBdr>
        <w:top w:val="none" w:sz="0" w:space="0" w:color="auto"/>
        <w:left w:val="none" w:sz="0" w:space="0" w:color="auto"/>
        <w:bottom w:val="none" w:sz="0" w:space="0" w:color="auto"/>
        <w:right w:val="none" w:sz="0" w:space="0" w:color="auto"/>
      </w:divBdr>
    </w:div>
    <w:div w:id="918099287">
      <w:bodyDiv w:val="1"/>
      <w:marLeft w:val="0"/>
      <w:marRight w:val="0"/>
      <w:marTop w:val="0"/>
      <w:marBottom w:val="0"/>
      <w:divBdr>
        <w:top w:val="none" w:sz="0" w:space="0" w:color="auto"/>
        <w:left w:val="none" w:sz="0" w:space="0" w:color="auto"/>
        <w:bottom w:val="none" w:sz="0" w:space="0" w:color="auto"/>
        <w:right w:val="none" w:sz="0" w:space="0" w:color="auto"/>
      </w:divBdr>
    </w:div>
    <w:div w:id="983772808">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051807348">
      <w:bodyDiv w:val="1"/>
      <w:marLeft w:val="0"/>
      <w:marRight w:val="0"/>
      <w:marTop w:val="0"/>
      <w:marBottom w:val="0"/>
      <w:divBdr>
        <w:top w:val="none" w:sz="0" w:space="0" w:color="auto"/>
        <w:left w:val="none" w:sz="0" w:space="0" w:color="auto"/>
        <w:bottom w:val="none" w:sz="0" w:space="0" w:color="auto"/>
        <w:right w:val="none" w:sz="0" w:space="0" w:color="auto"/>
      </w:divBdr>
    </w:div>
    <w:div w:id="1079131485">
      <w:bodyDiv w:val="1"/>
      <w:marLeft w:val="0"/>
      <w:marRight w:val="0"/>
      <w:marTop w:val="0"/>
      <w:marBottom w:val="0"/>
      <w:divBdr>
        <w:top w:val="none" w:sz="0" w:space="0" w:color="auto"/>
        <w:left w:val="none" w:sz="0" w:space="0" w:color="auto"/>
        <w:bottom w:val="none" w:sz="0" w:space="0" w:color="auto"/>
        <w:right w:val="none" w:sz="0" w:space="0" w:color="auto"/>
      </w:divBdr>
    </w:div>
    <w:div w:id="1095518256">
      <w:bodyDiv w:val="1"/>
      <w:marLeft w:val="0"/>
      <w:marRight w:val="0"/>
      <w:marTop w:val="0"/>
      <w:marBottom w:val="0"/>
      <w:divBdr>
        <w:top w:val="none" w:sz="0" w:space="0" w:color="auto"/>
        <w:left w:val="none" w:sz="0" w:space="0" w:color="auto"/>
        <w:bottom w:val="none" w:sz="0" w:space="0" w:color="auto"/>
        <w:right w:val="none" w:sz="0" w:space="0" w:color="auto"/>
      </w:divBdr>
    </w:div>
    <w:div w:id="1118451052">
      <w:bodyDiv w:val="1"/>
      <w:marLeft w:val="0"/>
      <w:marRight w:val="0"/>
      <w:marTop w:val="0"/>
      <w:marBottom w:val="0"/>
      <w:divBdr>
        <w:top w:val="none" w:sz="0" w:space="0" w:color="auto"/>
        <w:left w:val="none" w:sz="0" w:space="0" w:color="auto"/>
        <w:bottom w:val="none" w:sz="0" w:space="0" w:color="auto"/>
        <w:right w:val="none" w:sz="0" w:space="0" w:color="auto"/>
      </w:divBdr>
    </w:div>
    <w:div w:id="1149247607">
      <w:bodyDiv w:val="1"/>
      <w:marLeft w:val="0"/>
      <w:marRight w:val="0"/>
      <w:marTop w:val="0"/>
      <w:marBottom w:val="0"/>
      <w:divBdr>
        <w:top w:val="none" w:sz="0" w:space="0" w:color="auto"/>
        <w:left w:val="none" w:sz="0" w:space="0" w:color="auto"/>
        <w:bottom w:val="none" w:sz="0" w:space="0" w:color="auto"/>
        <w:right w:val="none" w:sz="0" w:space="0" w:color="auto"/>
      </w:divBdr>
    </w:div>
    <w:div w:id="1166941009">
      <w:bodyDiv w:val="1"/>
      <w:marLeft w:val="0"/>
      <w:marRight w:val="0"/>
      <w:marTop w:val="0"/>
      <w:marBottom w:val="0"/>
      <w:divBdr>
        <w:top w:val="none" w:sz="0" w:space="0" w:color="auto"/>
        <w:left w:val="none" w:sz="0" w:space="0" w:color="auto"/>
        <w:bottom w:val="none" w:sz="0" w:space="0" w:color="auto"/>
        <w:right w:val="none" w:sz="0" w:space="0" w:color="auto"/>
      </w:divBdr>
    </w:div>
    <w:div w:id="1175147594">
      <w:bodyDiv w:val="1"/>
      <w:marLeft w:val="0"/>
      <w:marRight w:val="0"/>
      <w:marTop w:val="0"/>
      <w:marBottom w:val="0"/>
      <w:divBdr>
        <w:top w:val="none" w:sz="0" w:space="0" w:color="auto"/>
        <w:left w:val="none" w:sz="0" w:space="0" w:color="auto"/>
        <w:bottom w:val="none" w:sz="0" w:space="0" w:color="auto"/>
        <w:right w:val="none" w:sz="0" w:space="0" w:color="auto"/>
      </w:divBdr>
    </w:div>
    <w:div w:id="1186166358">
      <w:bodyDiv w:val="1"/>
      <w:marLeft w:val="0"/>
      <w:marRight w:val="0"/>
      <w:marTop w:val="0"/>
      <w:marBottom w:val="0"/>
      <w:divBdr>
        <w:top w:val="none" w:sz="0" w:space="0" w:color="auto"/>
        <w:left w:val="none" w:sz="0" w:space="0" w:color="auto"/>
        <w:bottom w:val="none" w:sz="0" w:space="0" w:color="auto"/>
        <w:right w:val="none" w:sz="0" w:space="0" w:color="auto"/>
      </w:divBdr>
    </w:div>
    <w:div w:id="1249652317">
      <w:bodyDiv w:val="1"/>
      <w:marLeft w:val="0"/>
      <w:marRight w:val="0"/>
      <w:marTop w:val="0"/>
      <w:marBottom w:val="0"/>
      <w:divBdr>
        <w:top w:val="none" w:sz="0" w:space="0" w:color="auto"/>
        <w:left w:val="none" w:sz="0" w:space="0" w:color="auto"/>
        <w:bottom w:val="none" w:sz="0" w:space="0" w:color="auto"/>
        <w:right w:val="none" w:sz="0" w:space="0" w:color="auto"/>
      </w:divBdr>
    </w:div>
    <w:div w:id="1251890932">
      <w:bodyDiv w:val="1"/>
      <w:marLeft w:val="0"/>
      <w:marRight w:val="0"/>
      <w:marTop w:val="0"/>
      <w:marBottom w:val="0"/>
      <w:divBdr>
        <w:top w:val="none" w:sz="0" w:space="0" w:color="auto"/>
        <w:left w:val="none" w:sz="0" w:space="0" w:color="auto"/>
        <w:bottom w:val="none" w:sz="0" w:space="0" w:color="auto"/>
        <w:right w:val="none" w:sz="0" w:space="0" w:color="auto"/>
      </w:divBdr>
    </w:div>
    <w:div w:id="1252353067">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6441554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291594041">
      <w:bodyDiv w:val="1"/>
      <w:marLeft w:val="0"/>
      <w:marRight w:val="0"/>
      <w:marTop w:val="0"/>
      <w:marBottom w:val="0"/>
      <w:divBdr>
        <w:top w:val="none" w:sz="0" w:space="0" w:color="auto"/>
        <w:left w:val="none" w:sz="0" w:space="0" w:color="auto"/>
        <w:bottom w:val="none" w:sz="0" w:space="0" w:color="auto"/>
        <w:right w:val="none" w:sz="0" w:space="0" w:color="auto"/>
      </w:divBdr>
    </w:div>
    <w:div w:id="1308241298">
      <w:bodyDiv w:val="1"/>
      <w:marLeft w:val="0"/>
      <w:marRight w:val="0"/>
      <w:marTop w:val="0"/>
      <w:marBottom w:val="0"/>
      <w:divBdr>
        <w:top w:val="none" w:sz="0" w:space="0" w:color="auto"/>
        <w:left w:val="none" w:sz="0" w:space="0" w:color="auto"/>
        <w:bottom w:val="none" w:sz="0" w:space="0" w:color="auto"/>
        <w:right w:val="none" w:sz="0" w:space="0" w:color="auto"/>
      </w:divBdr>
    </w:div>
    <w:div w:id="1313173661">
      <w:bodyDiv w:val="1"/>
      <w:marLeft w:val="0"/>
      <w:marRight w:val="0"/>
      <w:marTop w:val="0"/>
      <w:marBottom w:val="0"/>
      <w:divBdr>
        <w:top w:val="none" w:sz="0" w:space="0" w:color="auto"/>
        <w:left w:val="none" w:sz="0" w:space="0" w:color="auto"/>
        <w:bottom w:val="none" w:sz="0" w:space="0" w:color="auto"/>
        <w:right w:val="none" w:sz="0" w:space="0" w:color="auto"/>
      </w:divBdr>
    </w:div>
    <w:div w:id="1350137237">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466116483">
      <w:bodyDiv w:val="1"/>
      <w:marLeft w:val="0"/>
      <w:marRight w:val="0"/>
      <w:marTop w:val="0"/>
      <w:marBottom w:val="0"/>
      <w:divBdr>
        <w:top w:val="none" w:sz="0" w:space="0" w:color="auto"/>
        <w:left w:val="none" w:sz="0" w:space="0" w:color="auto"/>
        <w:bottom w:val="none" w:sz="0" w:space="0" w:color="auto"/>
        <w:right w:val="none" w:sz="0" w:space="0" w:color="auto"/>
      </w:divBdr>
    </w:div>
    <w:div w:id="1469588349">
      <w:bodyDiv w:val="1"/>
      <w:marLeft w:val="0"/>
      <w:marRight w:val="0"/>
      <w:marTop w:val="0"/>
      <w:marBottom w:val="0"/>
      <w:divBdr>
        <w:top w:val="none" w:sz="0" w:space="0" w:color="auto"/>
        <w:left w:val="none" w:sz="0" w:space="0" w:color="auto"/>
        <w:bottom w:val="none" w:sz="0" w:space="0" w:color="auto"/>
        <w:right w:val="none" w:sz="0" w:space="0" w:color="auto"/>
      </w:divBdr>
    </w:div>
    <w:div w:id="1471483725">
      <w:bodyDiv w:val="1"/>
      <w:marLeft w:val="0"/>
      <w:marRight w:val="0"/>
      <w:marTop w:val="0"/>
      <w:marBottom w:val="0"/>
      <w:divBdr>
        <w:top w:val="none" w:sz="0" w:space="0" w:color="auto"/>
        <w:left w:val="none" w:sz="0" w:space="0" w:color="auto"/>
        <w:bottom w:val="none" w:sz="0" w:space="0" w:color="auto"/>
        <w:right w:val="none" w:sz="0" w:space="0" w:color="auto"/>
      </w:divBdr>
    </w:div>
    <w:div w:id="1480536115">
      <w:bodyDiv w:val="1"/>
      <w:marLeft w:val="0"/>
      <w:marRight w:val="0"/>
      <w:marTop w:val="0"/>
      <w:marBottom w:val="0"/>
      <w:divBdr>
        <w:top w:val="none" w:sz="0" w:space="0" w:color="auto"/>
        <w:left w:val="none" w:sz="0" w:space="0" w:color="auto"/>
        <w:bottom w:val="none" w:sz="0" w:space="0" w:color="auto"/>
        <w:right w:val="none" w:sz="0" w:space="0" w:color="auto"/>
      </w:divBdr>
    </w:div>
    <w:div w:id="1586458104">
      <w:bodyDiv w:val="1"/>
      <w:marLeft w:val="0"/>
      <w:marRight w:val="0"/>
      <w:marTop w:val="0"/>
      <w:marBottom w:val="0"/>
      <w:divBdr>
        <w:top w:val="none" w:sz="0" w:space="0" w:color="auto"/>
        <w:left w:val="none" w:sz="0" w:space="0" w:color="auto"/>
        <w:bottom w:val="none" w:sz="0" w:space="0" w:color="auto"/>
        <w:right w:val="none" w:sz="0" w:space="0" w:color="auto"/>
      </w:divBdr>
    </w:div>
    <w:div w:id="1618760423">
      <w:bodyDiv w:val="1"/>
      <w:marLeft w:val="0"/>
      <w:marRight w:val="0"/>
      <w:marTop w:val="0"/>
      <w:marBottom w:val="0"/>
      <w:divBdr>
        <w:top w:val="none" w:sz="0" w:space="0" w:color="auto"/>
        <w:left w:val="none" w:sz="0" w:space="0" w:color="auto"/>
        <w:bottom w:val="none" w:sz="0" w:space="0" w:color="auto"/>
        <w:right w:val="none" w:sz="0" w:space="0" w:color="auto"/>
      </w:divBdr>
    </w:div>
    <w:div w:id="1636064535">
      <w:bodyDiv w:val="1"/>
      <w:marLeft w:val="0"/>
      <w:marRight w:val="0"/>
      <w:marTop w:val="0"/>
      <w:marBottom w:val="0"/>
      <w:divBdr>
        <w:top w:val="none" w:sz="0" w:space="0" w:color="auto"/>
        <w:left w:val="none" w:sz="0" w:space="0" w:color="auto"/>
        <w:bottom w:val="none" w:sz="0" w:space="0" w:color="auto"/>
        <w:right w:val="none" w:sz="0" w:space="0" w:color="auto"/>
      </w:divBdr>
    </w:div>
    <w:div w:id="1679692830">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692418742">
      <w:bodyDiv w:val="1"/>
      <w:marLeft w:val="0"/>
      <w:marRight w:val="0"/>
      <w:marTop w:val="0"/>
      <w:marBottom w:val="0"/>
      <w:divBdr>
        <w:top w:val="none" w:sz="0" w:space="0" w:color="auto"/>
        <w:left w:val="none" w:sz="0" w:space="0" w:color="auto"/>
        <w:bottom w:val="none" w:sz="0" w:space="0" w:color="auto"/>
        <w:right w:val="none" w:sz="0" w:space="0" w:color="auto"/>
      </w:divBdr>
    </w:div>
    <w:div w:id="1707607584">
      <w:bodyDiv w:val="1"/>
      <w:marLeft w:val="0"/>
      <w:marRight w:val="0"/>
      <w:marTop w:val="0"/>
      <w:marBottom w:val="0"/>
      <w:divBdr>
        <w:top w:val="none" w:sz="0" w:space="0" w:color="auto"/>
        <w:left w:val="none" w:sz="0" w:space="0" w:color="auto"/>
        <w:bottom w:val="none" w:sz="0" w:space="0" w:color="auto"/>
        <w:right w:val="none" w:sz="0" w:space="0" w:color="auto"/>
      </w:divBdr>
    </w:div>
    <w:div w:id="1727870992">
      <w:bodyDiv w:val="1"/>
      <w:marLeft w:val="0"/>
      <w:marRight w:val="0"/>
      <w:marTop w:val="0"/>
      <w:marBottom w:val="0"/>
      <w:divBdr>
        <w:top w:val="none" w:sz="0" w:space="0" w:color="auto"/>
        <w:left w:val="none" w:sz="0" w:space="0" w:color="auto"/>
        <w:bottom w:val="none" w:sz="0" w:space="0" w:color="auto"/>
        <w:right w:val="none" w:sz="0" w:space="0" w:color="auto"/>
      </w:divBdr>
    </w:div>
    <w:div w:id="1736778110">
      <w:bodyDiv w:val="1"/>
      <w:marLeft w:val="0"/>
      <w:marRight w:val="0"/>
      <w:marTop w:val="0"/>
      <w:marBottom w:val="0"/>
      <w:divBdr>
        <w:top w:val="none" w:sz="0" w:space="0" w:color="auto"/>
        <w:left w:val="none" w:sz="0" w:space="0" w:color="auto"/>
        <w:bottom w:val="none" w:sz="0" w:space="0" w:color="auto"/>
        <w:right w:val="none" w:sz="0" w:space="0" w:color="auto"/>
      </w:divBdr>
    </w:div>
    <w:div w:id="1748728888">
      <w:bodyDiv w:val="1"/>
      <w:marLeft w:val="0"/>
      <w:marRight w:val="0"/>
      <w:marTop w:val="0"/>
      <w:marBottom w:val="0"/>
      <w:divBdr>
        <w:top w:val="none" w:sz="0" w:space="0" w:color="auto"/>
        <w:left w:val="none" w:sz="0" w:space="0" w:color="auto"/>
        <w:bottom w:val="none" w:sz="0" w:space="0" w:color="auto"/>
        <w:right w:val="none" w:sz="0" w:space="0" w:color="auto"/>
      </w:divBdr>
    </w:div>
    <w:div w:id="1763455638">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1781291362">
      <w:bodyDiv w:val="1"/>
      <w:marLeft w:val="0"/>
      <w:marRight w:val="0"/>
      <w:marTop w:val="0"/>
      <w:marBottom w:val="0"/>
      <w:divBdr>
        <w:top w:val="none" w:sz="0" w:space="0" w:color="auto"/>
        <w:left w:val="none" w:sz="0" w:space="0" w:color="auto"/>
        <w:bottom w:val="none" w:sz="0" w:space="0" w:color="auto"/>
        <w:right w:val="none" w:sz="0" w:space="0" w:color="auto"/>
      </w:divBdr>
    </w:div>
    <w:div w:id="1810856558">
      <w:bodyDiv w:val="1"/>
      <w:marLeft w:val="0"/>
      <w:marRight w:val="0"/>
      <w:marTop w:val="0"/>
      <w:marBottom w:val="0"/>
      <w:divBdr>
        <w:top w:val="none" w:sz="0" w:space="0" w:color="auto"/>
        <w:left w:val="none" w:sz="0" w:space="0" w:color="auto"/>
        <w:bottom w:val="none" w:sz="0" w:space="0" w:color="auto"/>
        <w:right w:val="none" w:sz="0" w:space="0" w:color="auto"/>
      </w:divBdr>
    </w:div>
    <w:div w:id="1824082967">
      <w:bodyDiv w:val="1"/>
      <w:marLeft w:val="0"/>
      <w:marRight w:val="0"/>
      <w:marTop w:val="0"/>
      <w:marBottom w:val="0"/>
      <w:divBdr>
        <w:top w:val="none" w:sz="0" w:space="0" w:color="auto"/>
        <w:left w:val="none" w:sz="0" w:space="0" w:color="auto"/>
        <w:bottom w:val="none" w:sz="0" w:space="0" w:color="auto"/>
        <w:right w:val="none" w:sz="0" w:space="0" w:color="auto"/>
      </w:divBdr>
    </w:div>
    <w:div w:id="1877154777">
      <w:bodyDiv w:val="1"/>
      <w:marLeft w:val="0"/>
      <w:marRight w:val="0"/>
      <w:marTop w:val="0"/>
      <w:marBottom w:val="0"/>
      <w:divBdr>
        <w:top w:val="none" w:sz="0" w:space="0" w:color="auto"/>
        <w:left w:val="none" w:sz="0" w:space="0" w:color="auto"/>
        <w:bottom w:val="none" w:sz="0" w:space="0" w:color="auto"/>
        <w:right w:val="none" w:sz="0" w:space="0" w:color="auto"/>
      </w:divBdr>
    </w:div>
    <w:div w:id="1890417846">
      <w:bodyDiv w:val="1"/>
      <w:marLeft w:val="0"/>
      <w:marRight w:val="0"/>
      <w:marTop w:val="0"/>
      <w:marBottom w:val="0"/>
      <w:divBdr>
        <w:top w:val="none" w:sz="0" w:space="0" w:color="auto"/>
        <w:left w:val="none" w:sz="0" w:space="0" w:color="auto"/>
        <w:bottom w:val="none" w:sz="0" w:space="0" w:color="auto"/>
        <w:right w:val="none" w:sz="0" w:space="0" w:color="auto"/>
      </w:divBdr>
    </w:div>
    <w:div w:id="1913156432">
      <w:bodyDiv w:val="1"/>
      <w:marLeft w:val="0"/>
      <w:marRight w:val="0"/>
      <w:marTop w:val="0"/>
      <w:marBottom w:val="0"/>
      <w:divBdr>
        <w:top w:val="none" w:sz="0" w:space="0" w:color="auto"/>
        <w:left w:val="none" w:sz="0" w:space="0" w:color="auto"/>
        <w:bottom w:val="none" w:sz="0" w:space="0" w:color="auto"/>
        <w:right w:val="none" w:sz="0" w:space="0" w:color="auto"/>
      </w:divBdr>
    </w:div>
    <w:div w:id="1939828929">
      <w:bodyDiv w:val="1"/>
      <w:marLeft w:val="0"/>
      <w:marRight w:val="0"/>
      <w:marTop w:val="0"/>
      <w:marBottom w:val="0"/>
      <w:divBdr>
        <w:top w:val="none" w:sz="0" w:space="0" w:color="auto"/>
        <w:left w:val="none" w:sz="0" w:space="0" w:color="auto"/>
        <w:bottom w:val="none" w:sz="0" w:space="0" w:color="auto"/>
        <w:right w:val="none" w:sz="0" w:space="0" w:color="auto"/>
      </w:divBdr>
    </w:div>
    <w:div w:id="1978685000">
      <w:bodyDiv w:val="1"/>
      <w:marLeft w:val="0"/>
      <w:marRight w:val="0"/>
      <w:marTop w:val="0"/>
      <w:marBottom w:val="0"/>
      <w:divBdr>
        <w:top w:val="none" w:sz="0" w:space="0" w:color="auto"/>
        <w:left w:val="none" w:sz="0" w:space="0" w:color="auto"/>
        <w:bottom w:val="none" w:sz="0" w:space="0" w:color="auto"/>
        <w:right w:val="none" w:sz="0" w:space="0" w:color="auto"/>
      </w:divBdr>
    </w:div>
    <w:div w:id="2004964539">
      <w:bodyDiv w:val="1"/>
      <w:marLeft w:val="0"/>
      <w:marRight w:val="0"/>
      <w:marTop w:val="0"/>
      <w:marBottom w:val="0"/>
      <w:divBdr>
        <w:top w:val="none" w:sz="0" w:space="0" w:color="auto"/>
        <w:left w:val="none" w:sz="0" w:space="0" w:color="auto"/>
        <w:bottom w:val="none" w:sz="0" w:space="0" w:color="auto"/>
        <w:right w:val="none" w:sz="0" w:space="0" w:color="auto"/>
      </w:divBdr>
    </w:div>
    <w:div w:id="2008089157">
      <w:bodyDiv w:val="1"/>
      <w:marLeft w:val="0"/>
      <w:marRight w:val="0"/>
      <w:marTop w:val="0"/>
      <w:marBottom w:val="0"/>
      <w:divBdr>
        <w:top w:val="none" w:sz="0" w:space="0" w:color="auto"/>
        <w:left w:val="none" w:sz="0" w:space="0" w:color="auto"/>
        <w:bottom w:val="none" w:sz="0" w:space="0" w:color="auto"/>
        <w:right w:val="none" w:sz="0" w:space="0" w:color="auto"/>
      </w:divBdr>
    </w:div>
    <w:div w:id="2013071376">
      <w:bodyDiv w:val="1"/>
      <w:marLeft w:val="0"/>
      <w:marRight w:val="0"/>
      <w:marTop w:val="0"/>
      <w:marBottom w:val="0"/>
      <w:divBdr>
        <w:top w:val="none" w:sz="0" w:space="0" w:color="auto"/>
        <w:left w:val="none" w:sz="0" w:space="0" w:color="auto"/>
        <w:bottom w:val="none" w:sz="0" w:space="0" w:color="auto"/>
        <w:right w:val="none" w:sz="0" w:space="0" w:color="auto"/>
      </w:divBdr>
    </w:div>
    <w:div w:id="2041930250">
      <w:bodyDiv w:val="1"/>
      <w:marLeft w:val="0"/>
      <w:marRight w:val="0"/>
      <w:marTop w:val="0"/>
      <w:marBottom w:val="0"/>
      <w:divBdr>
        <w:top w:val="none" w:sz="0" w:space="0" w:color="auto"/>
        <w:left w:val="none" w:sz="0" w:space="0" w:color="auto"/>
        <w:bottom w:val="none" w:sz="0" w:space="0" w:color="auto"/>
        <w:right w:val="none" w:sz="0" w:space="0" w:color="auto"/>
      </w:divBdr>
    </w:div>
    <w:div w:id="2044279679">
      <w:bodyDiv w:val="1"/>
      <w:marLeft w:val="0"/>
      <w:marRight w:val="0"/>
      <w:marTop w:val="0"/>
      <w:marBottom w:val="0"/>
      <w:divBdr>
        <w:top w:val="none" w:sz="0" w:space="0" w:color="auto"/>
        <w:left w:val="none" w:sz="0" w:space="0" w:color="auto"/>
        <w:bottom w:val="none" w:sz="0" w:space="0" w:color="auto"/>
        <w:right w:val="none" w:sz="0" w:space="0" w:color="auto"/>
      </w:divBdr>
    </w:div>
    <w:div w:id="2047363808">
      <w:bodyDiv w:val="1"/>
      <w:marLeft w:val="0"/>
      <w:marRight w:val="0"/>
      <w:marTop w:val="0"/>
      <w:marBottom w:val="0"/>
      <w:divBdr>
        <w:top w:val="none" w:sz="0" w:space="0" w:color="auto"/>
        <w:left w:val="none" w:sz="0" w:space="0" w:color="auto"/>
        <w:bottom w:val="none" w:sz="0" w:space="0" w:color="auto"/>
        <w:right w:val="none" w:sz="0" w:space="0" w:color="auto"/>
      </w:divBdr>
    </w:div>
    <w:div w:id="2081127047">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 w:id="2121028932">
      <w:bodyDiv w:val="1"/>
      <w:marLeft w:val="0"/>
      <w:marRight w:val="0"/>
      <w:marTop w:val="0"/>
      <w:marBottom w:val="0"/>
      <w:divBdr>
        <w:top w:val="none" w:sz="0" w:space="0" w:color="auto"/>
        <w:left w:val="none" w:sz="0" w:space="0" w:color="auto"/>
        <w:bottom w:val="none" w:sz="0" w:space="0" w:color="auto"/>
        <w:right w:val="none" w:sz="0" w:space="0" w:color="auto"/>
      </w:divBdr>
    </w:div>
    <w:div w:id="2135362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tmp"/><Relationship Id="rId10" Type="http://schemas.openxmlformats.org/officeDocument/2006/relationships/settings" Target="settings.xml"/><Relationship Id="rId19" Type="http://schemas.openxmlformats.org/officeDocument/2006/relationships/image" Target="media/image5.tmp"/><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tmp"/><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5AIRPNAIUNRU-1155806433-76330</_dlc_DocId>
    <_dlc_DocIdUrl xmlns="71c5aaf6-e6ce-465b-b873-5148d2a4c105">
      <Url>https://nokia.sharepoint.com/sites/c5g/projects/IIoT/_layouts/15/DocIdRedir.aspx?ID=5AIRPNAIUNRU-1155806433-76330</Url>
      <Description>5AIRPNAIUNRU-1155806433-76330</Description>
    </_dlc_DocIdUrl>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2.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4C3EB50-F3C0-4282-8237-C57D35E17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81</TotalTime>
  <Pages>37</Pages>
  <Words>15626</Words>
  <Characters>77494</Characters>
  <Application>Microsoft Office Word</Application>
  <DocSecurity>0</DocSecurity>
  <Lines>645</Lines>
  <Paragraphs>185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Nokia Siemens Networks</Company>
  <LinksUpToDate>false</LinksUpToDate>
  <CharactersWithSpaces>92935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ohta</dc:creator>
  <cp:keywords/>
  <cp:lastModifiedBy>Ohta, Yoshiaki/太田 好明</cp:lastModifiedBy>
  <cp:revision>4</cp:revision>
  <dcterms:created xsi:type="dcterms:W3CDTF">2020-10-12T08:14:00Z</dcterms:created>
  <dcterms:modified xsi:type="dcterms:W3CDTF">2020-10-13T12:37:00Z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a2c1c8d7-3425-4001-a14f-a1904fd321c9</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