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 xml:space="preserve">tolerate such large paging latency as NB-IoT and </w:t>
            </w:r>
            <w:proofErr w:type="spellStart"/>
            <w:r w:rsidR="00F06A72" w:rsidRPr="006E7299">
              <w:rPr>
                <w:rFonts w:eastAsiaTheme="minorEastAsia"/>
                <w:lang w:eastAsia="zh-CN"/>
              </w:rPr>
              <w:t>eMTC</w:t>
            </w:r>
            <w:proofErr w:type="spellEnd"/>
            <w:r w:rsidR="00F06A72" w:rsidRPr="006E7299">
              <w:rPr>
                <w:rFonts w:eastAsiaTheme="minorEastAsia"/>
                <w:lang w:eastAsia="zh-CN"/>
              </w:rPr>
              <w:t>.</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proofErr w:type="spellStart"/>
            <w:r w:rsidR="00605049">
              <w:t>eMTC</w:t>
            </w:r>
            <w:proofErr w:type="spellEnd"/>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 xml:space="preserve">If we aim to support years long battery life for Redcap UEs, then it is necessary to extend the </w:t>
            </w:r>
            <w:proofErr w:type="spellStart"/>
            <w:r>
              <w:t>eDRX</w:t>
            </w:r>
            <w:proofErr w:type="spellEnd"/>
            <w:r>
              <w:t xml:space="preserve"> cycle in RRC_IDLE beyond 10.24s. However, we also need to consider</w:t>
            </w:r>
            <w:r>
              <w:t xml:space="preserve"> the impact due to </w:t>
            </w:r>
            <w:r>
              <w:t>the long paging latency caused by such extended DRX cycle</w:t>
            </w:r>
            <w:r>
              <w:t>.</w:t>
            </w:r>
          </w:p>
          <w:p w14:paraId="5EFAFC13" w14:textId="77777777" w:rsidR="00F67563" w:rsidRPr="002266AA" w:rsidRDefault="00F67563" w:rsidP="00F67563">
            <w:pPr>
              <w:tabs>
                <w:tab w:val="left" w:pos="1378"/>
              </w:tabs>
              <w:spacing w:before="120"/>
              <w:jc w:val="both"/>
              <w:rPr>
                <w:rFonts w:eastAsia="SimSun"/>
                <w:lang w:eastAsia="zh-CN"/>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lastRenderedPageBreak/>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as long as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77777777" w:rsidR="00F67563" w:rsidRDefault="00F67563" w:rsidP="00B42910">
            <w:pPr>
              <w:spacing w:before="120"/>
              <w:jc w:val="both"/>
              <w:rPr>
                <w:rFonts w:eastAsia="SimSun"/>
                <w:lang w:eastAsia="zh-CN"/>
              </w:rPr>
            </w:pPr>
          </w:p>
        </w:tc>
        <w:tc>
          <w:tcPr>
            <w:tcW w:w="1037" w:type="dxa"/>
          </w:tcPr>
          <w:p w14:paraId="52EA7511" w14:textId="77777777" w:rsidR="00F67563" w:rsidRDefault="00F67563" w:rsidP="00B42910">
            <w:pPr>
              <w:spacing w:before="120"/>
              <w:rPr>
                <w:rFonts w:eastAsia="SimSun"/>
                <w:lang w:eastAsia="zh-CN"/>
              </w:rPr>
            </w:pPr>
          </w:p>
        </w:tc>
        <w:tc>
          <w:tcPr>
            <w:tcW w:w="6217" w:type="dxa"/>
          </w:tcPr>
          <w:p w14:paraId="0799F2EF" w14:textId="77777777" w:rsidR="00F67563" w:rsidRDefault="00F67563" w:rsidP="00B42910">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So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lastRenderedPageBreak/>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lastRenderedPageBreak/>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lastRenderedPageBreak/>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lastRenderedPageBreak/>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lastRenderedPageBreak/>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 xml:space="preserve">Extended DRX in Idle mode is already supported in EPC and for </w:t>
            </w:r>
            <w:proofErr w:type="spellStart"/>
            <w:r w:rsidRPr="000D7581">
              <w:t>eMTC</w:t>
            </w:r>
            <w:proofErr w:type="spellEnd"/>
            <w:r w:rsidRPr="000D7581">
              <w:t xml:space="preserve">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 xml:space="preserve">Yes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lastRenderedPageBreak/>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r>
              <w:t>Yes with comments</w:t>
            </w:r>
          </w:p>
        </w:tc>
        <w:tc>
          <w:tcPr>
            <w:tcW w:w="6354" w:type="dxa"/>
          </w:tcPr>
          <w:p w14:paraId="55997A79" w14:textId="07E8EA7C" w:rsidR="00F67563" w:rsidRDefault="00F67563" w:rsidP="00F67563">
            <w:pPr>
              <w:spacing w:before="120"/>
              <w:jc w:val="both"/>
            </w:pPr>
            <w:r>
              <w:t xml:space="preserve">LTE does not support </w:t>
            </w:r>
            <w:proofErr w:type="spellStart"/>
            <w:r>
              <w:t>eDRX</w:t>
            </w:r>
            <w:proofErr w:type="spellEnd"/>
            <w:r>
              <w:t xml:space="preserve"> cycle&gt;10.24s for INACTIVE. Therefore we need to discuss whether to support it first, and to understand how to support it before making agreements on how to handle </w:t>
            </w:r>
            <w:proofErr w:type="spellStart"/>
            <w:r>
              <w:t>eDRX</w:t>
            </w:r>
            <w:proofErr w:type="spellEnd"/>
            <w:r>
              <w:t xml:space="preserve"> cycle &gt;10.24 s. </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lastRenderedPageBreak/>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w:t>
            </w:r>
            <w:proofErr w:type="spellStart"/>
            <w:r>
              <w:t>RRC_Connected</w:t>
            </w:r>
            <w:proofErr w:type="spellEnd"/>
            <w:r>
              <w:t xml:space="preserve"> UEs, we prefer not to spend much time study it, if companies have strong willing to support RRM relaxation in </w:t>
            </w:r>
            <w:proofErr w:type="spellStart"/>
            <w:r>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devices, but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lastRenderedPageBreak/>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lastRenderedPageBreak/>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77777777" w:rsidR="008F4381" w:rsidRDefault="008F4381" w:rsidP="008F4381">
            <w:pPr>
              <w:spacing w:before="120"/>
              <w:jc w:val="both"/>
              <w:rPr>
                <w:i/>
              </w:rPr>
            </w:pPr>
            <w:r w:rsidRPr="009C5509">
              <w:rPr>
                <w:i/>
              </w:rPr>
              <w:t xml:space="preserve">In Expected UE </w:t>
            </w:r>
            <w:proofErr w:type="spellStart"/>
            <w:r w:rsidRPr="009C5509">
              <w:rPr>
                <w:i/>
              </w:rPr>
              <w:t>behaviour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sufficient. </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lastRenderedPageBreak/>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lastRenderedPageBreak/>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We do not support serving cell relaxation, but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lastRenderedPageBreak/>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 xml:space="preserve">If network can obtain “expected UE </w:t>
            </w:r>
            <w:proofErr w:type="spellStart"/>
            <w:r>
              <w:rPr>
                <w:rFonts w:eastAsiaTheme="minorEastAsia"/>
                <w:lang w:eastAsia="zh-CN"/>
              </w:rPr>
              <w:t>behaviour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bookmarkStart w:id="8" w:name="_GoBack" w:colFirst="0" w:colLast="0"/>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bookmarkEnd w:id="8"/>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1"/>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3"/>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9"/>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2"/>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7F31" w14:textId="77777777" w:rsidR="003D3D17" w:rsidRDefault="003D3D17">
      <w:r>
        <w:separator/>
      </w:r>
    </w:p>
  </w:endnote>
  <w:endnote w:type="continuationSeparator" w:id="0">
    <w:p w14:paraId="3B086FDD" w14:textId="77777777" w:rsidR="003D3D17" w:rsidRDefault="003D3D17">
      <w:r>
        <w:continuationSeparator/>
      </w:r>
    </w:p>
  </w:endnote>
  <w:endnote w:type="continuationNotice" w:id="1">
    <w:p w14:paraId="3015F418" w14:textId="77777777" w:rsidR="003D3D17" w:rsidRDefault="003D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D94C" w14:textId="77777777" w:rsidR="003D3D17" w:rsidRDefault="003D3D17">
      <w:r>
        <w:separator/>
      </w:r>
    </w:p>
  </w:footnote>
  <w:footnote w:type="continuationSeparator" w:id="0">
    <w:p w14:paraId="766AE00A" w14:textId="77777777" w:rsidR="003D3D17" w:rsidRDefault="003D3D17">
      <w:r>
        <w:continuationSeparator/>
      </w:r>
    </w:p>
  </w:footnote>
  <w:footnote w:type="continuationNotice" w:id="1">
    <w:p w14:paraId="14F724B3" w14:textId="77777777" w:rsidR="003D3D17" w:rsidRDefault="003D3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B89D267B-3D16-489D-9BF5-57BC47F5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5865</Words>
  <Characters>33433</Characters>
  <Application>Microsoft Office Word</Application>
  <DocSecurity>0</DocSecurity>
  <Lines>278</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39220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cp:lastModifiedBy>
  <cp:revision>4</cp:revision>
  <cp:lastPrinted>2007-08-28T14:45:00Z</cp:lastPrinted>
  <dcterms:created xsi:type="dcterms:W3CDTF">2020-10-07T01:12:00Z</dcterms:created>
  <dcterms:modified xsi:type="dcterms:W3CDTF">2020-10-08T08:39:00Z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