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EA99F" w14:textId="24B8EFC6" w:rsidR="007749A5" w:rsidRDefault="00572629">
      <w:pPr>
        <w:pStyle w:val="3GPPHeader"/>
        <w:spacing w:after="60"/>
        <w:rPr>
          <w:rFonts w:cs="Arial"/>
          <w:sz w:val="32"/>
          <w:szCs w:val="32"/>
        </w:rPr>
      </w:pPr>
      <w:r>
        <w:rPr>
          <w:rFonts w:cs="Arial"/>
        </w:rPr>
        <w:t>3GPP TSG-RAN WG2 Meeting#11</w:t>
      </w:r>
      <w:r w:rsidR="00A3452D">
        <w:rPr>
          <w:rFonts w:cs="Arial"/>
        </w:rPr>
        <w:t>2</w:t>
      </w:r>
      <w:r>
        <w:rPr>
          <w:rFonts w:cs="Arial"/>
        </w:rPr>
        <w:t>-e</w:t>
      </w:r>
      <w:r>
        <w:rPr>
          <w:rFonts w:cs="Arial"/>
        </w:rPr>
        <w:tab/>
      </w:r>
      <w:r>
        <w:rPr>
          <w:rFonts w:cs="Arial"/>
          <w:highlight w:val="yellow"/>
        </w:rPr>
        <w:t>Draft_</w:t>
      </w:r>
      <w:r>
        <w:rPr>
          <w:rFonts w:cs="Arial"/>
          <w:szCs w:val="32"/>
        </w:rPr>
        <w:t>R2-200</w:t>
      </w:r>
      <w:r w:rsidR="00A3452D" w:rsidRPr="00A3452D">
        <w:rPr>
          <w:rFonts w:cs="Arial"/>
          <w:szCs w:val="32"/>
          <w:highlight w:val="yellow"/>
        </w:rPr>
        <w:t>xxxx</w:t>
      </w:r>
    </w:p>
    <w:p w14:paraId="2F6DE5CC" w14:textId="01B2473E" w:rsidR="007749A5" w:rsidRDefault="00572629">
      <w:pPr>
        <w:pStyle w:val="3GPPHeader"/>
        <w:rPr>
          <w:rFonts w:cs="Arial"/>
        </w:rPr>
      </w:pPr>
      <w:r>
        <w:rPr>
          <w:rFonts w:cs="Arial"/>
        </w:rPr>
        <w:t xml:space="preserve">Online, </w:t>
      </w:r>
      <w:r w:rsidR="00A3452D">
        <w:rPr>
          <w:rFonts w:cs="Arial"/>
        </w:rPr>
        <w:t>2</w:t>
      </w:r>
      <w:r w:rsidR="007502F1">
        <w:rPr>
          <w:rFonts w:cs="Arial"/>
          <w:vertAlign w:val="superscript"/>
        </w:rPr>
        <w:t>nd</w:t>
      </w:r>
      <w:r>
        <w:rPr>
          <w:rFonts w:cs="Arial"/>
        </w:rPr>
        <w:t xml:space="preserve"> - </w:t>
      </w:r>
      <w:r w:rsidR="00A3452D">
        <w:rPr>
          <w:rFonts w:cs="Arial"/>
        </w:rPr>
        <w:t>13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="00A3452D">
        <w:rPr>
          <w:rFonts w:cs="Arial"/>
        </w:rPr>
        <w:t>November</w:t>
      </w:r>
      <w:r>
        <w:rPr>
          <w:rFonts w:cs="Arial"/>
        </w:rPr>
        <w:t xml:space="preserve"> 2020</w:t>
      </w:r>
    </w:p>
    <w:p w14:paraId="26157CF5" w14:textId="77777777" w:rsidR="007749A5" w:rsidRDefault="007749A5">
      <w:pPr>
        <w:pStyle w:val="3GPPHeader"/>
        <w:rPr>
          <w:rFonts w:cs="Arial"/>
          <w:sz w:val="22"/>
          <w:szCs w:val="22"/>
        </w:rPr>
      </w:pPr>
    </w:p>
    <w:p w14:paraId="21677F2C" w14:textId="0FC5D4EE" w:rsidR="007749A5" w:rsidRDefault="00572629">
      <w:pPr>
        <w:pStyle w:val="3GPPHeader"/>
        <w:rPr>
          <w:rFonts w:cs="Arial"/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>Agenda Item:</w:t>
      </w:r>
      <w:r>
        <w:rPr>
          <w:rFonts w:cs="Arial"/>
          <w:sz w:val="22"/>
          <w:szCs w:val="22"/>
          <w:lang w:val="sv-SE"/>
        </w:rPr>
        <w:tab/>
      </w:r>
      <w:r w:rsidR="00A3452D" w:rsidRPr="00A3452D">
        <w:rPr>
          <w:rFonts w:cs="Arial"/>
          <w:sz w:val="22"/>
          <w:szCs w:val="22"/>
          <w:highlight w:val="yellow"/>
          <w:lang w:val="sv-SE"/>
        </w:rPr>
        <w:t>x.x.x.x</w:t>
      </w:r>
    </w:p>
    <w:p w14:paraId="1A868F5B" w14:textId="77777777" w:rsidR="007749A5" w:rsidRDefault="00572629">
      <w:pPr>
        <w:pStyle w:val="3GPPHead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Huawei</w:t>
      </w:r>
    </w:p>
    <w:p w14:paraId="37365DC4" w14:textId="27BFE8B5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highlight w:val="yellow"/>
        </w:rPr>
        <w:t>[Draft]</w:t>
      </w:r>
      <w:r>
        <w:rPr>
          <w:rFonts w:cs="Arial"/>
          <w:sz w:val="22"/>
          <w:szCs w:val="22"/>
        </w:rPr>
        <w:t xml:space="preserve"> Summary of </w:t>
      </w:r>
      <w:r w:rsidR="00A3452D">
        <w:rPr>
          <w:rFonts w:cs="Arial"/>
          <w:sz w:val="22"/>
          <w:szCs w:val="22"/>
        </w:rPr>
        <w:t xml:space="preserve">email discussion </w:t>
      </w:r>
      <w:r w:rsidR="00A3452D" w:rsidRPr="00A3452D">
        <w:rPr>
          <w:rFonts w:cs="Arial"/>
          <w:sz w:val="22"/>
          <w:szCs w:val="22"/>
        </w:rPr>
        <w:t>914</w:t>
      </w:r>
      <w:r w:rsidR="00A3452D">
        <w:rPr>
          <w:rFonts w:cs="Arial"/>
          <w:sz w:val="22"/>
          <w:szCs w:val="22"/>
        </w:rPr>
        <w:t xml:space="preserve"> on </w:t>
      </w:r>
      <w:r w:rsidR="00A3452D" w:rsidRPr="00A3452D">
        <w:rPr>
          <w:rFonts w:cs="Arial"/>
          <w:sz w:val="22"/>
          <w:szCs w:val="22"/>
        </w:rPr>
        <w:t>UE identification and access restrictions (Huawei)</w:t>
      </w:r>
    </w:p>
    <w:p w14:paraId="3BB7FB86" w14:textId="77777777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 and Decision</w:t>
      </w:r>
    </w:p>
    <w:p w14:paraId="1C391CEC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Introduction</w:t>
      </w:r>
    </w:p>
    <w:p w14:paraId="084F3FCC" w14:textId="11C7B44B" w:rsidR="00A3452D" w:rsidRDefault="00CB4C77">
      <w:r>
        <w:t>Rel-17</w:t>
      </w:r>
      <w:r w:rsidRPr="00CB4C77">
        <w:t xml:space="preserve"> </w:t>
      </w:r>
      <w:r>
        <w:t>SI</w:t>
      </w:r>
      <w:r w:rsidRPr="00CB4C77">
        <w:t xml:space="preserve"> on </w:t>
      </w:r>
      <w:proofErr w:type="spellStart"/>
      <w:r>
        <w:t>RedCap</w:t>
      </w:r>
      <w:proofErr w:type="spellEnd"/>
      <w:r>
        <w:t xml:space="preserve"> was started in RAN2#111-e</w:t>
      </w:r>
      <w:r>
        <w:rPr>
          <w:rFonts w:hint="eastAsia"/>
        </w:rPr>
        <w:t>.</w:t>
      </w:r>
      <w:r>
        <w:t xml:space="preserve"> </w:t>
      </w:r>
      <w:r w:rsidRPr="00CB4C77">
        <w:t xml:space="preserve">One of the objective in </w:t>
      </w:r>
      <w:r>
        <w:t>the SID is to study</w:t>
      </w:r>
      <w:r w:rsidRPr="00CB4C77">
        <w:t xml:space="preserve"> UE identification and access restrictions</w:t>
      </w:r>
      <w:r>
        <w:t xml:space="preserve"> for </w:t>
      </w:r>
      <w:proofErr w:type="spellStart"/>
      <w:r>
        <w:t>RedCap</w:t>
      </w:r>
      <w:proofErr w:type="spellEnd"/>
      <w:r>
        <w:t xml:space="preserve"> UEs </w:t>
      </w:r>
      <w:r w:rsidRPr="00CB4C77">
        <w:rPr>
          <w:vertAlign w:val="superscript"/>
        </w:rPr>
        <w:t>[1]</w:t>
      </w:r>
      <w:r w:rsidRPr="00CB4C77">
        <w:t>:</w:t>
      </w:r>
    </w:p>
    <w:p w14:paraId="634F38FE" w14:textId="5CCDC565" w:rsidR="00A3452D" w:rsidRDefault="00CB4C77" w:rsidP="00CB4C77">
      <w:pPr>
        <w:pStyle w:val="af6"/>
        <w:numPr>
          <w:ilvl w:val="0"/>
          <w:numId w:val="23"/>
        </w:numPr>
      </w:pPr>
      <w:r w:rsidRPr="00CB4C77">
        <w:rPr>
          <w:rFonts w:ascii="Times New Roman" w:hAnsi="Times New Roman"/>
          <w:lang w:eastAsia="en-US"/>
        </w:rPr>
        <w:t>Study functionality that will allow devices with reduced capabilities to be explicitly identifiable to networks and network operators, and allow operators to restrict their access, if desired [RAN2, RAN1].</w:t>
      </w:r>
    </w:p>
    <w:p w14:paraId="714A57D7" w14:textId="350D8E47" w:rsidR="00A3452D" w:rsidRDefault="00CB4C77">
      <w:r>
        <w:rPr>
          <w:rFonts w:hint="eastAsia"/>
        </w:rPr>
        <w:t>I</w:t>
      </w:r>
      <w:r>
        <w:t xml:space="preserve">n RAN2#111-e, the following agreements were made for </w:t>
      </w:r>
      <w:r w:rsidRPr="00CB4C77">
        <w:t>UE identification and access restrictions</w:t>
      </w:r>
      <w:r>
        <w:t xml:space="preserve"> </w:t>
      </w:r>
      <w:r w:rsidRPr="00CB4C77">
        <w:rPr>
          <w:vertAlign w:val="superscript"/>
        </w:rPr>
        <w:t>[2]</w:t>
      </w:r>
      <w: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422A" w14:paraId="36E03F47" w14:textId="77777777" w:rsidTr="008C422A">
        <w:tc>
          <w:tcPr>
            <w:tcW w:w="9629" w:type="dxa"/>
          </w:tcPr>
          <w:p w14:paraId="22E0BA8C" w14:textId="20634495" w:rsidR="008C422A" w:rsidRPr="000862B8" w:rsidRDefault="008C422A" w:rsidP="008C422A">
            <w:pPr>
              <w:pStyle w:val="af6"/>
              <w:numPr>
                <w:ilvl w:val="0"/>
                <w:numId w:val="28"/>
              </w:numPr>
              <w:spacing w:before="60" w:after="60"/>
            </w:pPr>
            <w:r w:rsidRPr="000862B8">
              <w:t xml:space="preserve">An indication in system information is needed to indicate whether a REDCAP UE can camp on the cell. FFS whether the indication is explicit or implicit. </w:t>
            </w:r>
          </w:p>
          <w:p w14:paraId="226160B5" w14:textId="1A75E1EE" w:rsidR="008C422A" w:rsidRPr="000862B8" w:rsidRDefault="008C422A" w:rsidP="008C422A">
            <w:pPr>
              <w:pStyle w:val="af6"/>
              <w:numPr>
                <w:ilvl w:val="0"/>
                <w:numId w:val="28"/>
              </w:numPr>
              <w:spacing w:before="60" w:after="60"/>
            </w:pPr>
            <w:r w:rsidRPr="000862B8">
              <w:t>UAC mechanism also apply to REDCAP UEs.</w:t>
            </w:r>
          </w:p>
          <w:p w14:paraId="0CC7BD0C" w14:textId="2B9252C4" w:rsidR="008C422A" w:rsidRPr="000862B8" w:rsidRDefault="008C422A" w:rsidP="008C422A">
            <w:pPr>
              <w:pStyle w:val="af6"/>
              <w:numPr>
                <w:ilvl w:val="0"/>
                <w:numId w:val="28"/>
              </w:numPr>
              <w:spacing w:before="60" w:after="60"/>
            </w:pPr>
            <w:r w:rsidRPr="000862B8">
              <w:t xml:space="preserve">System information indicates whether REDCAP operation is allowed/barred on a frequency. FFS reuse the legacy </w:t>
            </w:r>
            <w:proofErr w:type="spellStart"/>
            <w:r w:rsidRPr="000862B8">
              <w:t>intraFreqReselection</w:t>
            </w:r>
            <w:proofErr w:type="spellEnd"/>
            <w:r w:rsidRPr="000862B8">
              <w:t xml:space="preserve"> or introduce separate flag</w:t>
            </w:r>
          </w:p>
          <w:p w14:paraId="65AC3F29" w14:textId="165D6CDF" w:rsidR="008C422A" w:rsidRPr="000862B8" w:rsidRDefault="008C422A" w:rsidP="008C422A">
            <w:pPr>
              <w:pStyle w:val="af6"/>
              <w:numPr>
                <w:ilvl w:val="0"/>
                <w:numId w:val="28"/>
              </w:numPr>
              <w:spacing w:before="60" w:after="60"/>
            </w:pPr>
            <w:r w:rsidRPr="000862B8">
              <w:t>Further discuss enhancement of UAC for REDCAP UEs, including e.g.:</w:t>
            </w:r>
          </w:p>
          <w:p w14:paraId="1C0004E1" w14:textId="39D7DC9B" w:rsidR="008C422A" w:rsidRPr="000862B8" w:rsidRDefault="008C422A" w:rsidP="008C422A">
            <w:pPr>
              <w:pStyle w:val="af6"/>
              <w:numPr>
                <w:ilvl w:val="1"/>
                <w:numId w:val="28"/>
              </w:numPr>
              <w:spacing w:before="60" w:after="60"/>
            </w:pPr>
            <w:r w:rsidRPr="000862B8">
              <w:t>define new Access Identity for REDCAP UEs</w:t>
            </w:r>
          </w:p>
          <w:p w14:paraId="7359DC3D" w14:textId="77777777" w:rsidR="008C422A" w:rsidRPr="000862B8" w:rsidRDefault="008C422A" w:rsidP="008C422A">
            <w:pPr>
              <w:pStyle w:val="af6"/>
              <w:numPr>
                <w:ilvl w:val="1"/>
                <w:numId w:val="28"/>
              </w:numPr>
              <w:spacing w:before="60" w:after="60"/>
            </w:pPr>
            <w:r w:rsidRPr="000862B8">
              <w:t>define new Access Categories for REDCAP UEs</w:t>
            </w:r>
          </w:p>
          <w:p w14:paraId="0EBAFF49" w14:textId="59630FD7" w:rsidR="008C422A" w:rsidRDefault="008C422A" w:rsidP="008C422A">
            <w:pPr>
              <w:pStyle w:val="af6"/>
              <w:spacing w:before="60" w:after="60"/>
              <w:ind w:left="420"/>
            </w:pPr>
            <w:r w:rsidRPr="000862B8">
              <w:t>(for any final decision we need to check with SA1 and/or CT1)</w:t>
            </w:r>
          </w:p>
        </w:tc>
      </w:tr>
    </w:tbl>
    <w:p w14:paraId="7898A6E6" w14:textId="77777777" w:rsidR="00CB4C77" w:rsidRDefault="00CB4C77"/>
    <w:p w14:paraId="7A96F790" w14:textId="21111BFA" w:rsidR="000862B8" w:rsidRDefault="000862B8" w:rsidP="000862B8">
      <w:r w:rsidRPr="00CB4C77">
        <w:t xml:space="preserve">UE identification </w:t>
      </w:r>
      <w:r>
        <w:t xml:space="preserve">for </w:t>
      </w:r>
      <w:proofErr w:type="spellStart"/>
      <w:r>
        <w:t>RedCap</w:t>
      </w:r>
      <w:proofErr w:type="spellEnd"/>
      <w:r>
        <w:t xml:space="preserve"> UEs was also discussed in RAN1#102-e, the following agreements were made </w:t>
      </w:r>
      <w:r w:rsidRPr="00CB4C77">
        <w:rPr>
          <w:vertAlign w:val="superscript"/>
        </w:rPr>
        <w:t>[</w:t>
      </w:r>
      <w:r>
        <w:rPr>
          <w:vertAlign w:val="superscript"/>
        </w:rPr>
        <w:t>3</w:t>
      </w:r>
      <w:r w:rsidRPr="00CB4C77">
        <w:rPr>
          <w:vertAlign w:val="superscript"/>
        </w:rPr>
        <w:t>]</w:t>
      </w:r>
      <w: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62B8" w14:paraId="2080806D" w14:textId="77777777" w:rsidTr="000862B8">
        <w:tc>
          <w:tcPr>
            <w:tcW w:w="9629" w:type="dxa"/>
          </w:tcPr>
          <w:p w14:paraId="371A2F72" w14:textId="77777777" w:rsidR="000862B8" w:rsidRPr="000862B8" w:rsidRDefault="000862B8" w:rsidP="000862B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eastAsia="Batang" w:hAnsi="Calibri"/>
                <w:highlight w:val="green"/>
                <w:lang w:eastAsia="en-US"/>
              </w:rPr>
            </w:pPr>
            <w:bookmarkStart w:id="0" w:name="_Hlk49352463"/>
            <w:r w:rsidRPr="000862B8">
              <w:rPr>
                <w:rFonts w:ascii="Times" w:eastAsia="Batang" w:hAnsi="Times"/>
                <w:highlight w:val="green"/>
                <w:lang w:eastAsia="en-US"/>
              </w:rPr>
              <w:t>Agreements:</w:t>
            </w:r>
          </w:p>
          <w:p w14:paraId="029B0A46" w14:textId="77777777" w:rsidR="000862B8" w:rsidRPr="000862B8" w:rsidRDefault="000862B8" w:rsidP="000862B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Further study the options for identification of </w:t>
            </w:r>
            <w:proofErr w:type="spellStart"/>
            <w:r w:rsidRPr="000862B8">
              <w:rPr>
                <w:rFonts w:ascii="Times New Roman" w:hAnsi="Times New Roman"/>
                <w:lang w:eastAsia="ja-JP"/>
              </w:rPr>
              <w:t>RedCap</w:t>
            </w:r>
            <w:proofErr w:type="spellEnd"/>
            <w:r w:rsidRPr="000862B8">
              <w:rPr>
                <w:rFonts w:ascii="Times New Roman" w:hAnsi="Times New Roman"/>
                <w:lang w:eastAsia="ja-JP"/>
              </w:rPr>
              <w:t xml:space="preserve"> UEs, including </w:t>
            </w:r>
            <w:r w:rsidRPr="000862B8">
              <w:rPr>
                <w:rFonts w:ascii="Times New Roman" w:hAnsi="Times New Roman"/>
                <w:strike/>
                <w:lang w:eastAsia="ja-JP"/>
              </w:rPr>
              <w:t>at least</w:t>
            </w:r>
            <w:r w:rsidRPr="000862B8">
              <w:rPr>
                <w:rFonts w:ascii="Times New Roman" w:hAnsi="Times New Roman"/>
                <w:lang w:eastAsia="ja-JP"/>
              </w:rPr>
              <w:t xml:space="preserve"> the following indication methods:</w:t>
            </w:r>
          </w:p>
          <w:p w14:paraId="10E5DB73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Opt. 1: During Msg1 transmission, e.g., via separate initial UL BWP, separate PRACH resource, or PRACH preamble partitioning.</w:t>
            </w:r>
          </w:p>
          <w:p w14:paraId="5D209136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2: During Msg3 transmission. </w:t>
            </w:r>
          </w:p>
          <w:p w14:paraId="456FAB92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3: Post Msg4 acknowledgment. </w:t>
            </w:r>
          </w:p>
          <w:p w14:paraId="6815C98B" w14:textId="77777777" w:rsidR="000862B8" w:rsidRPr="000862B8" w:rsidRDefault="000862B8" w:rsidP="000862B8">
            <w:pPr>
              <w:numPr>
                <w:ilvl w:val="2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E.g., during Msg5 transmission or part of UE capability reporting.</w:t>
            </w:r>
          </w:p>
          <w:p w14:paraId="26E1BA9B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4: During </w:t>
            </w:r>
            <w:proofErr w:type="spellStart"/>
            <w:r w:rsidRPr="000862B8">
              <w:rPr>
                <w:rFonts w:ascii="Times New Roman" w:hAnsi="Times New Roman"/>
                <w:lang w:eastAsia="ja-JP"/>
              </w:rPr>
              <w:t>MsgA</w:t>
            </w:r>
            <w:proofErr w:type="spellEnd"/>
            <w:r w:rsidRPr="000862B8">
              <w:rPr>
                <w:rFonts w:ascii="Times New Roman" w:hAnsi="Times New Roman"/>
                <w:lang w:eastAsia="ja-JP"/>
              </w:rPr>
              <w:t xml:space="preserve"> transmission (subject to support of if 2-step RACH)</w:t>
            </w:r>
          </w:p>
          <w:p w14:paraId="3CC08F5F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Other options are not precluded.</w:t>
            </w:r>
          </w:p>
          <w:p w14:paraId="4248F8CB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val="it-IT" w:eastAsia="ja-JP"/>
              </w:rPr>
            </w:pPr>
            <w:r w:rsidRPr="000862B8">
              <w:rPr>
                <w:rFonts w:ascii="Times New Roman" w:hAnsi="Times New Roman"/>
                <w:lang w:val="it-IT" w:eastAsia="ja-JP"/>
              </w:rPr>
              <w:t>Note: This study intends to establish feasibility of, and pros and cons for the identified options from RAN1 perspective, without any intention of down-selection without guidance from RAN2.</w:t>
            </w:r>
          </w:p>
          <w:p w14:paraId="047D4FF4" w14:textId="77777777" w:rsidR="000862B8" w:rsidRPr="000862B8" w:rsidRDefault="000862B8" w:rsidP="000862B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" w:eastAsia="Batang" w:hAnsi="Times"/>
                <w:u w:val="single"/>
                <w:lang w:val="en-US" w:eastAsia="en-US"/>
              </w:rPr>
            </w:pPr>
            <w:r w:rsidRPr="000862B8">
              <w:rPr>
                <w:rFonts w:ascii="Times" w:eastAsia="Batang" w:hAnsi="Times"/>
                <w:u w:val="single"/>
                <w:lang w:eastAsia="en-US"/>
              </w:rPr>
              <w:t>Conclusion:</w:t>
            </w:r>
          </w:p>
          <w:p w14:paraId="0006D0AF" w14:textId="286B11A6" w:rsidR="000862B8" w:rsidRDefault="000862B8" w:rsidP="000862B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</w:pPr>
            <w:r w:rsidRPr="000862B8">
              <w:rPr>
                <w:rFonts w:ascii="Times New Roman" w:hAnsi="Times New Roman"/>
                <w:lang w:eastAsia="ja-JP"/>
              </w:rPr>
              <w:t>RAN1 to wait for further progress in RAN2 on the issues of temporary access barring and congestion control.</w:t>
            </w:r>
            <w:bookmarkEnd w:id="0"/>
          </w:p>
        </w:tc>
      </w:tr>
    </w:tbl>
    <w:p w14:paraId="1347AE9B" w14:textId="77777777" w:rsidR="00CB4C77" w:rsidRDefault="00CB4C77"/>
    <w:p w14:paraId="40023D43" w14:textId="24687DF0" w:rsidR="00CB4C77" w:rsidRPr="00C74688" w:rsidRDefault="00C74688">
      <w:r>
        <w:rPr>
          <w:rFonts w:hint="eastAsia"/>
        </w:rPr>
        <w:t>T</w:t>
      </w:r>
      <w:r>
        <w:t xml:space="preserve">he following email discussion was agreed in RAN2#111-e to further discuss </w:t>
      </w:r>
      <w:r w:rsidRPr="00C74688">
        <w:t xml:space="preserve">UE identification and access restrictions for </w:t>
      </w:r>
      <w:proofErr w:type="spellStart"/>
      <w:r w:rsidRPr="00C74688">
        <w:t>RedCap</w:t>
      </w:r>
      <w:proofErr w:type="spellEnd"/>
      <w:r w:rsidRPr="00C74688">
        <w:t xml:space="preserve"> UEs:</w:t>
      </w:r>
    </w:p>
    <w:p w14:paraId="362AE420" w14:textId="77777777" w:rsidR="00C74688" w:rsidRPr="00C74688" w:rsidRDefault="00C74688" w:rsidP="00C74688">
      <w:pPr>
        <w:pStyle w:val="EmailDiscussion"/>
        <w:tabs>
          <w:tab w:val="num" w:pos="1619"/>
        </w:tabs>
        <w:spacing w:line="240" w:lineRule="auto"/>
      </w:pPr>
      <w:r w:rsidRPr="00C74688">
        <w:lastRenderedPageBreak/>
        <w:t>[Post111-e][914][REDCAP] UE identification and access restrictions (Huawei)</w:t>
      </w:r>
    </w:p>
    <w:p w14:paraId="267E689B" w14:textId="77777777" w:rsidR="00C74688" w:rsidRPr="00C74688" w:rsidRDefault="00C74688" w:rsidP="00C74688">
      <w:pPr>
        <w:pStyle w:val="EmailDiscussion2"/>
        <w:ind w:left="1619" w:firstLine="0"/>
      </w:pPr>
      <w:r w:rsidRPr="00C74688">
        <w:t>Scope: Discuss UE identification and access restrictions, addressing open issues from the meeting, taking into account possible RAN1 agreements and identifying possible solutions</w:t>
      </w:r>
    </w:p>
    <w:p w14:paraId="5A7FD900" w14:textId="77777777" w:rsidR="00C74688" w:rsidRPr="00C74688" w:rsidRDefault="00C74688" w:rsidP="00C74688">
      <w:pPr>
        <w:pStyle w:val="EmailDiscussion2"/>
        <w:ind w:left="1619" w:firstLine="0"/>
      </w:pPr>
      <w:r w:rsidRPr="00C74688">
        <w:t>Intended outcome: email discussion summary</w:t>
      </w:r>
    </w:p>
    <w:p w14:paraId="75B4B4E8" w14:textId="2974F85F" w:rsidR="00C74688" w:rsidRDefault="00C74688" w:rsidP="00C74688">
      <w:pPr>
        <w:pStyle w:val="EmailDiscussion2"/>
      </w:pPr>
      <w:r w:rsidRPr="00C74688">
        <w:tab/>
        <w:t xml:space="preserve">Deadline: </w:t>
      </w:r>
      <w:r w:rsidRPr="00C74688">
        <w:rPr>
          <w:highlight w:val="yellow"/>
        </w:rPr>
        <w:t>Thursday OCT 15 0700 UTC</w:t>
      </w:r>
      <w:r w:rsidRPr="00C74688">
        <w:t xml:space="preserve"> (please respect this deadline)</w:t>
      </w:r>
    </w:p>
    <w:p w14:paraId="57B42199" w14:textId="77777777" w:rsidR="00C74688" w:rsidRDefault="00C74688"/>
    <w:p w14:paraId="3ABEFEE2" w14:textId="77777777" w:rsidR="007749A5" w:rsidRDefault="007749A5"/>
    <w:p w14:paraId="4C44F493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Discussion</w:t>
      </w:r>
    </w:p>
    <w:p w14:paraId="7C3D3B5C" w14:textId="77777777" w:rsidR="007749A5" w:rsidRDefault="007749A5">
      <w:pPr>
        <w:overflowPunct/>
        <w:textAlignment w:val="auto"/>
      </w:pPr>
      <w:bookmarkStart w:id="1" w:name="OLE_LINK225"/>
      <w:bookmarkStart w:id="2" w:name="OLE_LINK219"/>
      <w:bookmarkStart w:id="3" w:name="OLE_LINK220"/>
      <w:bookmarkStart w:id="4" w:name="OLE_LINK170"/>
      <w:bookmarkStart w:id="5" w:name="OLE_LINK226"/>
      <w:bookmarkStart w:id="6" w:name="OLE_LINK171"/>
    </w:p>
    <w:p w14:paraId="541B41FD" w14:textId="28A8DECE" w:rsidR="007749A5" w:rsidRDefault="00C74688">
      <w:pPr>
        <w:pStyle w:val="2"/>
      </w:pPr>
      <w:r>
        <w:t>UE identification</w:t>
      </w:r>
    </w:p>
    <w:p w14:paraId="258BF4D8" w14:textId="7C299F57" w:rsidR="00FA2E33" w:rsidRDefault="00245A87">
      <w:pPr>
        <w:overflowPunct/>
        <w:textAlignment w:val="auto"/>
      </w:pPr>
      <w:r>
        <w:rPr>
          <w:rFonts w:hint="eastAsia"/>
        </w:rPr>
        <w:t>I</w:t>
      </w:r>
      <w:r>
        <w:t xml:space="preserve">n RAN2#111-e, when to identify </w:t>
      </w:r>
      <w:proofErr w:type="spellStart"/>
      <w:r>
        <w:t>RedCap</w:t>
      </w:r>
      <w:proofErr w:type="spellEnd"/>
      <w:r>
        <w:t xml:space="preserve"> UEs was discussed in offline discussion 110. The following options were discussed</w:t>
      </w:r>
      <w:r w:rsidR="006B470E">
        <w:t>:</w:t>
      </w:r>
    </w:p>
    <w:p w14:paraId="2AF334AC" w14:textId="24F24E07" w:rsidR="00245A87" w:rsidRDefault="00245A87" w:rsidP="00245A87">
      <w:pPr>
        <w:overflowPunct/>
        <w:textAlignment w:val="auto"/>
      </w:pPr>
      <w:r>
        <w:t>-</w:t>
      </w:r>
      <w:r>
        <w:tab/>
        <w:t xml:space="preserve">Option 1: </w:t>
      </w:r>
      <w:r w:rsidR="002E70B6">
        <w:t xml:space="preserve">Msg1 </w:t>
      </w:r>
      <w:r w:rsidR="006B470E">
        <w:t>(Separate initial UL</w:t>
      </w:r>
      <w:r>
        <w:t xml:space="preserve"> BWP </w:t>
      </w:r>
      <w:r w:rsidR="006B470E">
        <w:t>or PRACH partitioning)</w:t>
      </w:r>
    </w:p>
    <w:p w14:paraId="4F388020" w14:textId="11D1AA73" w:rsidR="00245A87" w:rsidRDefault="00245A87" w:rsidP="00245A87">
      <w:pPr>
        <w:overflowPunct/>
        <w:textAlignment w:val="auto"/>
      </w:pPr>
      <w:r>
        <w:t>-</w:t>
      </w:r>
      <w:r>
        <w:tab/>
        <w:t>Option 2: Msg</w:t>
      </w:r>
      <w:r w:rsidR="006B470E">
        <w:t>3</w:t>
      </w:r>
    </w:p>
    <w:p w14:paraId="709793E9" w14:textId="036BA97B" w:rsidR="00245A87" w:rsidRDefault="00245A87" w:rsidP="00245A87">
      <w:pPr>
        <w:overflowPunct/>
        <w:textAlignment w:val="auto"/>
      </w:pPr>
      <w:r>
        <w:t>-</w:t>
      </w:r>
      <w:r>
        <w:tab/>
        <w:t xml:space="preserve">Option </w:t>
      </w:r>
      <w:r w:rsidR="006B470E">
        <w:t>3</w:t>
      </w:r>
      <w:r>
        <w:t>: Msg5</w:t>
      </w:r>
    </w:p>
    <w:p w14:paraId="566A8530" w14:textId="63138E8E" w:rsidR="006B470E" w:rsidRDefault="006B470E" w:rsidP="006B470E">
      <w:pPr>
        <w:overflowPunct/>
        <w:textAlignment w:val="auto"/>
      </w:pPr>
      <w:r>
        <w:t>-</w:t>
      </w:r>
      <w:r>
        <w:tab/>
        <w:t xml:space="preserve">Option 4: </w:t>
      </w:r>
      <w:proofErr w:type="spellStart"/>
      <w:r>
        <w:t>MsgA</w:t>
      </w:r>
      <w:proofErr w:type="spellEnd"/>
      <w:r>
        <w:t xml:space="preserve"> for 2 step RA</w:t>
      </w:r>
    </w:p>
    <w:p w14:paraId="02124650" w14:textId="02566E40" w:rsidR="00245A87" w:rsidRDefault="006B470E">
      <w:pPr>
        <w:overflowPunct/>
        <w:textAlignment w:val="auto"/>
      </w:pPr>
      <w:r>
        <w:rPr>
          <w:rFonts w:hint="eastAsia"/>
        </w:rPr>
        <w:t>C</w:t>
      </w:r>
      <w:r>
        <w:t xml:space="preserve">ompanies’ view were split and several companies did not provide any preference but suggested to wait for RAN1 input. </w:t>
      </w:r>
    </w:p>
    <w:p w14:paraId="57AE84A8" w14:textId="081DF640" w:rsidR="006B470E" w:rsidRDefault="006B470E">
      <w:pPr>
        <w:overflowPunct/>
        <w:textAlignment w:val="auto"/>
      </w:pPr>
      <w:r>
        <w:t>The same options were discussed in RAN1 also. There was no conclusion in RAN1 but according to RAN1 agreement, guidance from RAN2 is needed before down-selection:</w:t>
      </w:r>
    </w:p>
    <w:p w14:paraId="7207991B" w14:textId="77777777" w:rsidR="006B470E" w:rsidRPr="006B470E" w:rsidRDefault="006B470E" w:rsidP="006B470E">
      <w:pPr>
        <w:numPr>
          <w:ilvl w:val="1"/>
          <w:numId w:val="30"/>
        </w:numPr>
        <w:overflowPunct/>
        <w:autoSpaceDE/>
        <w:autoSpaceDN/>
        <w:adjustRightInd/>
        <w:spacing w:after="180" w:line="240" w:lineRule="auto"/>
        <w:contextualSpacing/>
        <w:jc w:val="left"/>
        <w:textAlignment w:val="auto"/>
        <w:rPr>
          <w:rFonts w:ascii="Times New Roman" w:hAnsi="Times New Roman"/>
          <w:lang w:val="it-IT" w:eastAsia="ja-JP"/>
        </w:rPr>
      </w:pPr>
      <w:r w:rsidRPr="006B470E">
        <w:rPr>
          <w:rFonts w:ascii="Times New Roman" w:hAnsi="Times New Roman"/>
          <w:lang w:val="it-IT" w:eastAsia="ja-JP"/>
        </w:rPr>
        <w:t>Note: This study intends to establish feasibility of, and pros and cons for the identified options from RAN1 perspective, without any intention of down-selection without guidance from RAN2.</w:t>
      </w:r>
    </w:p>
    <w:p w14:paraId="77D9B1FD" w14:textId="77777777" w:rsidR="006B470E" w:rsidRDefault="006B470E">
      <w:pPr>
        <w:overflowPunct/>
        <w:textAlignment w:val="auto"/>
      </w:pPr>
    </w:p>
    <w:p w14:paraId="3BFA7798" w14:textId="4E55EF2F" w:rsidR="00074FD9" w:rsidRDefault="006B470E" w:rsidP="00E244A5">
      <w:pPr>
        <w:overflowPunct/>
        <w:textAlignment w:val="auto"/>
      </w:pPr>
      <w:r>
        <w:rPr>
          <w:rFonts w:hint="eastAsia"/>
        </w:rPr>
        <w:t>C</w:t>
      </w:r>
      <w:r>
        <w:t xml:space="preserve">onsidering that UE identification is a RAN2 led topic, we think it is </w:t>
      </w:r>
      <w:r w:rsidR="00E34214">
        <w:t>useful</w:t>
      </w:r>
      <w:r>
        <w:t xml:space="preserve"> </w:t>
      </w:r>
      <w:r w:rsidR="00B06704">
        <w:t>to discuss</w:t>
      </w:r>
      <w:r w:rsidR="005A2788">
        <w:t xml:space="preserve"> </w:t>
      </w:r>
      <w:r w:rsidR="00325B1A">
        <w:t xml:space="preserve">the </w:t>
      </w:r>
      <w:r w:rsidR="00E244A5">
        <w:t>consequence</w:t>
      </w:r>
      <w:r w:rsidR="005A2788">
        <w:t>s</w:t>
      </w:r>
      <w:r w:rsidR="00E244A5">
        <w:t xml:space="preserve"> of not having the indication at this stage for each option from RAN2 perspective</w:t>
      </w:r>
      <w:r w:rsidR="0047471F">
        <w:t xml:space="preserve"> </w:t>
      </w:r>
      <w:r w:rsidR="005A2788">
        <w:t>a</w:t>
      </w:r>
      <w:r w:rsidR="00E244A5">
        <w:t>nd then identify RAN2 preference based on the discussion.</w:t>
      </w:r>
      <w:r w:rsidR="00074FD9">
        <w:t xml:space="preserve"> </w:t>
      </w:r>
      <w:r w:rsidR="00E244A5">
        <w:t>Based on RAN2 preference, a LS can be sent to RAN1 to check the feasibility</w:t>
      </w:r>
      <w:r w:rsidR="00074FD9">
        <w:t>.</w:t>
      </w:r>
    </w:p>
    <w:p w14:paraId="49A7EC7D" w14:textId="2A03EFF7" w:rsidR="00325B1A" w:rsidRPr="00325B1A" w:rsidRDefault="00325B1A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>Option 1: Msg1 (Separate initial UL BWP or PRACH partitioning)</w:t>
      </w:r>
    </w:p>
    <w:p w14:paraId="4A28464F" w14:textId="62B3E638" w:rsidR="00325B1A" w:rsidRDefault="00325B1A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 following arguments </w:t>
      </w:r>
      <w:r w:rsidR="009E7E46">
        <w:t>were</w:t>
      </w:r>
      <w:r>
        <w:t xml:space="preserve"> provided to identify the </w:t>
      </w:r>
      <w:proofErr w:type="spellStart"/>
      <w:r>
        <w:t>RedCap</w:t>
      </w:r>
      <w:proofErr w:type="spellEnd"/>
      <w:r>
        <w:t xml:space="preserve"> UEs during Msg1:</w:t>
      </w:r>
    </w:p>
    <w:p w14:paraId="3B4B7C1E" w14:textId="3459C402" w:rsidR="00325B1A" w:rsidRPr="00F14819" w:rsidRDefault="00973F56" w:rsidP="00973F56">
      <w:pPr>
        <w:pStyle w:val="af6"/>
        <w:numPr>
          <w:ilvl w:val="0"/>
          <w:numId w:val="37"/>
        </w:numPr>
        <w:overflowPunct/>
        <w:textAlignment w:val="auto"/>
      </w:pPr>
      <w:r>
        <w:rPr>
          <w:rFonts w:eastAsiaTheme="minorEastAsia" w:hint="eastAsia"/>
        </w:rPr>
        <w:t>F</w:t>
      </w:r>
      <w:r>
        <w:rPr>
          <w:rFonts w:eastAsiaTheme="minorEastAsia"/>
        </w:rPr>
        <w:t xml:space="preserve">or the network to schedule </w:t>
      </w:r>
      <w:r w:rsidR="00F14819">
        <w:rPr>
          <w:rFonts w:eastAsiaTheme="minorEastAsia"/>
        </w:rPr>
        <w:t>Msg</w:t>
      </w:r>
      <w:r w:rsidR="00E34214">
        <w:rPr>
          <w:rFonts w:eastAsiaTheme="minorEastAsia"/>
        </w:rPr>
        <w:t>2/</w:t>
      </w:r>
      <w:r>
        <w:rPr>
          <w:rFonts w:eastAsiaTheme="minorEastAsia"/>
        </w:rPr>
        <w:t>3 properly</w:t>
      </w:r>
      <w:r w:rsidR="00F14819">
        <w:rPr>
          <w:rFonts w:eastAsiaTheme="minorEastAsia"/>
        </w:rPr>
        <w:t>, e.g. to decide whether to schedule repetition</w:t>
      </w:r>
      <w:r>
        <w:rPr>
          <w:rFonts w:eastAsiaTheme="minorEastAsia"/>
        </w:rPr>
        <w:t>.</w:t>
      </w:r>
    </w:p>
    <w:p w14:paraId="18E9515F" w14:textId="3FF1F93D" w:rsidR="00F14819" w:rsidRDefault="00F14819" w:rsidP="00F14819">
      <w:pPr>
        <w:pStyle w:val="af6"/>
        <w:numPr>
          <w:ilvl w:val="0"/>
          <w:numId w:val="37"/>
        </w:numPr>
        <w:overflowPunct/>
        <w:textAlignment w:val="auto"/>
      </w:pPr>
      <w:r w:rsidRPr="00F14819">
        <w:rPr>
          <w:rFonts w:eastAsiaTheme="minorEastAsia"/>
        </w:rPr>
        <w:t>If a REDCAP UE is allowed to camp on the cell with larger initial UL/DL BWP than supported by the UE</w:t>
      </w:r>
      <w:r>
        <w:rPr>
          <w:rFonts w:eastAsiaTheme="minorEastAsia"/>
        </w:rPr>
        <w:t xml:space="preserve">, the network needs to identify the UE via Msg1 to schedule Msg3 with the BW restriction of </w:t>
      </w:r>
      <w:proofErr w:type="spellStart"/>
      <w:r>
        <w:rPr>
          <w:rFonts w:eastAsiaTheme="minorEastAsia"/>
        </w:rPr>
        <w:t>RedCap</w:t>
      </w:r>
      <w:proofErr w:type="spellEnd"/>
      <w:r>
        <w:rPr>
          <w:rFonts w:eastAsiaTheme="minorEastAsia"/>
        </w:rPr>
        <w:t xml:space="preserve"> UE.</w:t>
      </w:r>
    </w:p>
    <w:p w14:paraId="2DB824E5" w14:textId="40C32AB0" w:rsidR="007749A5" w:rsidRDefault="00572629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074FD9">
        <w:rPr>
          <w:rFonts w:cs="Arial"/>
          <w:b/>
          <w:bCs/>
          <w:lang w:val="en-US"/>
        </w:rPr>
        <w:t>1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325B1A">
        <w:rPr>
          <w:rFonts w:cs="Arial"/>
          <w:bCs/>
          <w:lang w:val="en-US"/>
        </w:rPr>
        <w:t xml:space="preserve">Do you </w:t>
      </w:r>
      <w:r w:rsidR="00E244A5">
        <w:rPr>
          <w:rFonts w:cs="Arial"/>
          <w:bCs/>
          <w:lang w:val="en-US"/>
        </w:rPr>
        <w:t xml:space="preserve">think </w:t>
      </w:r>
      <w:r w:rsidR="00325B1A">
        <w:rPr>
          <w:rFonts w:cs="Arial"/>
          <w:bCs/>
          <w:lang w:val="en-US"/>
        </w:rPr>
        <w:t xml:space="preserve">it is </w:t>
      </w:r>
      <w:r w:rsidR="00E244A5">
        <w:rPr>
          <w:rFonts w:cs="Arial"/>
          <w:bCs/>
          <w:lang w:val="en-US"/>
        </w:rPr>
        <w:t>needed</w:t>
      </w:r>
      <w:r w:rsidR="00325B1A">
        <w:rPr>
          <w:rFonts w:cs="Arial"/>
          <w:bCs/>
          <w:lang w:val="en-US"/>
        </w:rPr>
        <w:t xml:space="preserve"> </w:t>
      </w:r>
      <w:r w:rsidR="000843A4" w:rsidRPr="000843A4">
        <w:rPr>
          <w:rFonts w:cs="Arial"/>
          <w:b/>
          <w:bCs/>
          <w:lang w:val="en-US"/>
        </w:rPr>
        <w:t>from RAN2 perspective</w:t>
      </w:r>
      <w:r w:rsidR="00325B1A" w:rsidRPr="00325B1A">
        <w:rPr>
          <w:rFonts w:cs="Arial"/>
          <w:bCs/>
          <w:lang w:val="en-US"/>
        </w:rPr>
        <w:t xml:space="preserve"> to identify </w:t>
      </w:r>
      <w:proofErr w:type="spellStart"/>
      <w:r w:rsidR="00325B1A" w:rsidRPr="00325B1A">
        <w:rPr>
          <w:rFonts w:cs="Arial"/>
          <w:bCs/>
          <w:lang w:val="en-US"/>
        </w:rPr>
        <w:t>RedCap</w:t>
      </w:r>
      <w:proofErr w:type="spellEnd"/>
      <w:r w:rsidR="00325B1A" w:rsidRPr="00325B1A">
        <w:rPr>
          <w:rFonts w:cs="Arial"/>
          <w:bCs/>
          <w:lang w:val="en-US"/>
        </w:rPr>
        <w:t xml:space="preserve"> UEs during Msg1</w:t>
      </w:r>
      <w:r w:rsidR="000843A4">
        <w:rPr>
          <w:rFonts w:cs="Arial"/>
          <w:bCs/>
          <w:lang w:val="en-US"/>
        </w:rPr>
        <w:t>?</w:t>
      </w:r>
      <w:r w:rsidR="00325B1A">
        <w:rPr>
          <w:rFonts w:cs="Arial"/>
          <w:bCs/>
          <w:lang w:val="en-US"/>
        </w:rPr>
        <w:t xml:space="preserve"> </w:t>
      </w:r>
      <w:r w:rsidR="00E244A5">
        <w:rPr>
          <w:rFonts w:cs="Arial"/>
          <w:bCs/>
          <w:lang w:val="en-US"/>
        </w:rPr>
        <w:t>What is the consequence if not</w:t>
      </w:r>
      <w:r w:rsidR="00325B1A"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749A5" w14:paraId="6F66FECF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C6C3046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D84A10F" w14:textId="40BA6DF7" w:rsidR="007749A5" w:rsidRDefault="00572629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</w:t>
            </w:r>
            <w:r w:rsidR="00F14819">
              <w:rPr>
                <w:b/>
                <w:bCs/>
                <w:i/>
              </w:rPr>
              <w:t>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542375B2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7749A5" w14:paraId="2BC192F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4A4089" w14:textId="6B74936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49AB2FF" w14:textId="25D69BE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DD19157" w14:textId="577104EB" w:rsidR="007F0299" w:rsidRDefault="007F0299" w:rsidP="00D73520">
            <w:pPr>
              <w:overflowPunct/>
              <w:spacing w:before="60" w:after="60"/>
              <w:jc w:val="left"/>
              <w:textAlignment w:val="auto"/>
              <w:rPr>
                <w:rFonts w:hint="eastAsia"/>
              </w:rPr>
            </w:pPr>
          </w:p>
        </w:tc>
      </w:tr>
      <w:tr w:rsidR="007749A5" w14:paraId="731248A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C30F2B0" w14:textId="63D1AEAD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CDB30AA" w14:textId="7248898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2B3495D" w14:textId="77777777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5E326595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F792C25" w14:textId="25A036E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69F5166" w14:textId="3C7312A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902743F" w14:textId="7E27158F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170D2CB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E6FF705" w14:textId="23DC894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8645841" w14:textId="30F78CAD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DA6E788" w14:textId="0E676E1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45DF1AD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78456F" w14:textId="6197B44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40CA9EF" w14:textId="2C3E0021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4E02458" w14:textId="5E8B9773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7C221B6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B14650C" w14:textId="39837713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8753BC6" w14:textId="7C4D38A8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8861D62" w14:textId="13ECBE4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44229C03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3833B34" w14:textId="437F533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C8317A1" w14:textId="41430764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C2E37E1" w14:textId="037BD911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3C523DB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C800DE" w14:textId="609273B9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D6466C" w14:textId="1680A6F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C588E28" w14:textId="06A8D85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1FA6A4C8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A17781E" w14:textId="1479D8B8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167E56D" w14:textId="4191E137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9D947DB" w14:textId="6D6E752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0E1F63CA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70C48D3" w14:textId="5768BE3F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D529B06" w14:textId="24973213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511FCE3" w14:textId="217BC73D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4BD6495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543EF42" w14:textId="11F478CA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7A3E9DA0" w14:textId="77F1CA8D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F31FD7B" w14:textId="68574B54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7749A5" w14:paraId="6B67BC32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6C8CA39" w14:textId="3F69E1D4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1002E652" w14:textId="781E59D9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7AE0E4E" w14:textId="6ACA90B5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7749A5" w14:paraId="760D8C88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5ABBFBB" w14:textId="2C4784C1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28E71C43" w14:textId="6C3E4770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4533FA13" w14:textId="5C094F91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7749A5" w14:paraId="7E5C6BC3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0D53140" w14:textId="08185FFD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DCF10D6" w14:textId="39C650D9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66A7D79" w14:textId="4EBCBDB3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7749A5" w14:paraId="5205CB5E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9F0BC1" w14:textId="56745D37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4F5" w14:textId="3B235B5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5474" w14:textId="2A272781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5EF037E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7BE46" w14:textId="239A78C5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734" w14:textId="43DD8094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1C36" w14:textId="4928F8C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26D4482B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D9586" w14:textId="3DDDF18E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223" w14:textId="49758E39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678C" w14:textId="7817F095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3E1C658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15916" w14:textId="7CDEE800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510" w14:textId="4489FDE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B902" w14:textId="0688AE0E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02824B3B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FEA25" w14:textId="1B170D41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22D" w14:textId="0F145BEB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F867" w14:textId="0E773AB8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7749A5" w14:paraId="01E26566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CD8AB" w14:textId="40E1C95B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7D7" w14:textId="48780EEF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AD48" w14:textId="5E644A02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7749A5" w14:paraId="2D706AF2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89D0B" w14:textId="3BCD2671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889" w14:textId="7B104FAA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4BB6" w14:textId="30F67C6E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B85B61" w14:paraId="077FF7CA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73E6C" w14:textId="44220AC4" w:rsidR="00B85B61" w:rsidRDefault="00B85B61" w:rsidP="000843A4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57C" w14:textId="23BA7B89" w:rsidR="00B85B61" w:rsidRDefault="00B85B61" w:rsidP="000843A4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AE20" w14:textId="4848964A" w:rsidR="00B85B61" w:rsidRDefault="00B85B61" w:rsidP="000843A4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4CC399FC" w14:textId="77777777" w:rsidR="007749A5" w:rsidRDefault="007749A5">
      <w:pPr>
        <w:overflowPunct/>
        <w:textAlignment w:val="auto"/>
      </w:pPr>
    </w:p>
    <w:p w14:paraId="59C03B63" w14:textId="14BBFB7E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 xml:space="preserve">Option </w:t>
      </w:r>
      <w:r>
        <w:rPr>
          <w:b/>
          <w:u w:val="single"/>
        </w:rPr>
        <w:t>2</w:t>
      </w:r>
      <w:r w:rsidRPr="00325B1A">
        <w:rPr>
          <w:b/>
          <w:u w:val="single"/>
        </w:rPr>
        <w:t>: Msg</w:t>
      </w:r>
      <w:r>
        <w:rPr>
          <w:b/>
          <w:u w:val="single"/>
        </w:rPr>
        <w:t>3</w:t>
      </w:r>
    </w:p>
    <w:p w14:paraId="3EB3355C" w14:textId="7AA24370" w:rsidR="009E7E46" w:rsidRDefault="009E7E46" w:rsidP="009E7E46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 following arguments were provided to identify the </w:t>
      </w:r>
      <w:proofErr w:type="spellStart"/>
      <w:r>
        <w:t>RedCap</w:t>
      </w:r>
      <w:proofErr w:type="spellEnd"/>
      <w:r>
        <w:t xml:space="preserve"> UEs during Msg3:</w:t>
      </w:r>
    </w:p>
    <w:p w14:paraId="78B253B4" w14:textId="75E84B7D" w:rsidR="009E7E46" w:rsidRPr="00D73520" w:rsidRDefault="009E7E46" w:rsidP="009E7E46">
      <w:pPr>
        <w:pStyle w:val="af6"/>
        <w:numPr>
          <w:ilvl w:val="0"/>
          <w:numId w:val="37"/>
        </w:numPr>
        <w:overflowPunct/>
        <w:textAlignment w:val="auto"/>
      </w:pPr>
      <w:r w:rsidRPr="00F14819">
        <w:rPr>
          <w:rFonts w:eastAsiaTheme="minorEastAsia"/>
        </w:rPr>
        <w:t xml:space="preserve">If a </w:t>
      </w:r>
      <w:proofErr w:type="spellStart"/>
      <w:r w:rsidR="00D73520">
        <w:t>RedCap</w:t>
      </w:r>
      <w:proofErr w:type="spellEnd"/>
      <w:r w:rsidRPr="00F14819">
        <w:rPr>
          <w:rFonts w:eastAsiaTheme="minorEastAsia"/>
        </w:rPr>
        <w:t xml:space="preserve"> UE is allowed to camp on the cell with larger initial UL/DL BWP than supported by the UE</w:t>
      </w:r>
      <w:r>
        <w:rPr>
          <w:rFonts w:eastAsiaTheme="minorEastAsia"/>
        </w:rPr>
        <w:t>, the network needs to identify the UE at least in Msg3 to schedule Msg4</w:t>
      </w:r>
      <w:r w:rsidR="00D73520">
        <w:rPr>
          <w:rFonts w:eastAsiaTheme="minorEastAsia"/>
        </w:rPr>
        <w:t>/5</w:t>
      </w:r>
      <w:r>
        <w:rPr>
          <w:rFonts w:eastAsiaTheme="minorEastAsia"/>
        </w:rPr>
        <w:t xml:space="preserve"> with the BW restriction of </w:t>
      </w:r>
      <w:proofErr w:type="spellStart"/>
      <w:r>
        <w:rPr>
          <w:rFonts w:eastAsiaTheme="minorEastAsia"/>
        </w:rPr>
        <w:t>RedCap</w:t>
      </w:r>
      <w:proofErr w:type="spellEnd"/>
      <w:r>
        <w:rPr>
          <w:rFonts w:eastAsiaTheme="minorEastAsia"/>
        </w:rPr>
        <w:t xml:space="preserve"> UE.</w:t>
      </w:r>
    </w:p>
    <w:p w14:paraId="0586E8F4" w14:textId="715462BB" w:rsidR="00D73520" w:rsidRDefault="00D73520" w:rsidP="00D73520">
      <w:pPr>
        <w:pStyle w:val="af6"/>
        <w:numPr>
          <w:ilvl w:val="0"/>
          <w:numId w:val="37"/>
        </w:numPr>
        <w:overflowPunct/>
        <w:textAlignment w:val="auto"/>
      </w:pPr>
      <w:r w:rsidRPr="00D73520">
        <w:t xml:space="preserve">If a </w:t>
      </w:r>
      <w:proofErr w:type="spellStart"/>
      <w:r>
        <w:t>RedCap</w:t>
      </w:r>
      <w:proofErr w:type="spellEnd"/>
      <w:r>
        <w:t xml:space="preserve"> UE</w:t>
      </w:r>
      <w:r w:rsidRPr="00D73520">
        <w:t xml:space="preserve"> is identified at least in Msg3, network can reject </w:t>
      </w:r>
      <w:r>
        <w:t xml:space="preserve">the </w:t>
      </w:r>
      <w:proofErr w:type="spellStart"/>
      <w:r>
        <w:t>RedCap</w:t>
      </w:r>
      <w:proofErr w:type="spellEnd"/>
      <w:r>
        <w:t xml:space="preserve"> UE </w:t>
      </w:r>
      <w:r w:rsidRPr="00D73520">
        <w:t xml:space="preserve">based on </w:t>
      </w:r>
      <w:r>
        <w:t>the load and</w:t>
      </w:r>
      <w:r w:rsidRPr="00D73520">
        <w:t xml:space="preserve"> </w:t>
      </w:r>
      <w:r>
        <w:t xml:space="preserve">its </w:t>
      </w:r>
      <w:r w:rsidRPr="00D73520">
        <w:t>strategy.</w:t>
      </w:r>
    </w:p>
    <w:p w14:paraId="6C4212CE" w14:textId="279F563E" w:rsidR="009E7E46" w:rsidRDefault="009E7E46" w:rsidP="009E7E46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2.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Do you think it is needed </w:t>
      </w:r>
      <w:r w:rsidR="00A46421" w:rsidRPr="000843A4">
        <w:rPr>
          <w:rFonts w:cs="Arial"/>
          <w:b/>
          <w:bCs/>
          <w:lang w:val="en-US"/>
        </w:rPr>
        <w:t>from RAN2 perspective</w:t>
      </w:r>
      <w:r w:rsidR="00A46421" w:rsidRPr="00325B1A">
        <w:rPr>
          <w:rFonts w:cs="Arial"/>
          <w:bCs/>
          <w:lang w:val="en-US"/>
        </w:rPr>
        <w:t xml:space="preserve"> to identify </w:t>
      </w:r>
      <w:proofErr w:type="spellStart"/>
      <w:r w:rsidR="00A46421" w:rsidRPr="00325B1A">
        <w:rPr>
          <w:rFonts w:cs="Arial"/>
          <w:bCs/>
          <w:lang w:val="en-US"/>
        </w:rPr>
        <w:t>RedCap</w:t>
      </w:r>
      <w:proofErr w:type="spellEnd"/>
      <w:r w:rsidR="00A46421" w:rsidRPr="00325B1A">
        <w:rPr>
          <w:rFonts w:cs="Arial"/>
          <w:bCs/>
          <w:lang w:val="en-US"/>
        </w:rPr>
        <w:t xml:space="preserve"> UEs during Msg</w:t>
      </w:r>
      <w:r w:rsidR="00A46421">
        <w:rPr>
          <w:rFonts w:cs="Arial"/>
          <w:bCs/>
          <w:lang w:val="en-US"/>
        </w:rPr>
        <w:t>3?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9E7E46" w14:paraId="6A6600FD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3DD850C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E9F2048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9A64306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E7E46" w14:paraId="4F58C64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40D282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FD8B4F1" w14:textId="40355068" w:rsidR="009E7E46" w:rsidRDefault="009E7E46" w:rsidP="001B2A06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7A27B16" w14:textId="149F5966" w:rsidR="007F0299" w:rsidRDefault="007F0299" w:rsidP="007F0299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9E7E46" w14:paraId="1CB88E02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BBC1A24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A43AA53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0EA046D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1B26117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2CB658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15C4315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B8652DE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413636F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E792E7E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9F961F4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F2FA0BC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181ED04C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E8A14A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28066C2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2F2CFE8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0A1D00B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129C55A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A85146A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E6D1721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137416F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5B04684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68E02FB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1152689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1E2228A9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7A18FE4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C1A0455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D24F6F0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5421020C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F7E9C36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73B7BAA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003FD81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54CEF30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1586B71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81E82CE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58CC785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4B8F210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24D8EB0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1467AC30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8457464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E7E46" w14:paraId="29AA7950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CF3F22C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459E64E4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68914FAC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E7E46" w14:paraId="2853429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BFCC742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7B74F69B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51258B06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E7E46" w14:paraId="23EE267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D2F6E48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3FA6938D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477686D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E7E46" w14:paraId="20061C10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478439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2706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BA05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56D4FD3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6F5CA1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45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6EEB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5A5607C8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4257D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0D0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E4B0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323D51A5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56750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1DF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E843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7B7DDBDA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1FF6E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CA8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5FDF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E7E46" w14:paraId="444CD77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8457D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9AA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CCA6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E7E46" w14:paraId="13A72AB3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3D8C9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2F4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F5F9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E7E46" w14:paraId="68B380CA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DD552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86D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F276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4960C330" w14:textId="77777777" w:rsidR="009E7E46" w:rsidRDefault="009E7E46" w:rsidP="009E7E46">
      <w:pPr>
        <w:overflowPunct/>
        <w:textAlignment w:val="auto"/>
      </w:pPr>
    </w:p>
    <w:p w14:paraId="5C2C54CA" w14:textId="638B7531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 xml:space="preserve">Option </w:t>
      </w:r>
      <w:r>
        <w:rPr>
          <w:b/>
          <w:u w:val="single"/>
        </w:rPr>
        <w:t>3</w:t>
      </w:r>
      <w:r w:rsidRPr="00325B1A">
        <w:rPr>
          <w:b/>
          <w:u w:val="single"/>
        </w:rPr>
        <w:t>: Msg</w:t>
      </w:r>
      <w:r>
        <w:rPr>
          <w:b/>
          <w:u w:val="single"/>
        </w:rPr>
        <w:t>5</w:t>
      </w:r>
    </w:p>
    <w:p w14:paraId="2A13BADD" w14:textId="0426A8C1" w:rsidR="009E7E46" w:rsidRDefault="009E7E46" w:rsidP="009E7E46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there were company view that identifying Redcap UE in Msg5 is enough i</w:t>
      </w:r>
      <w:r w:rsidRPr="00F14819">
        <w:rPr>
          <w:rFonts w:eastAsiaTheme="minorEastAsia"/>
        </w:rPr>
        <w:t xml:space="preserve">f a REDCAP UE is </w:t>
      </w:r>
      <w:r>
        <w:rPr>
          <w:rFonts w:eastAsiaTheme="minorEastAsia"/>
        </w:rPr>
        <w:t xml:space="preserve">not </w:t>
      </w:r>
      <w:r w:rsidRPr="00F14819">
        <w:rPr>
          <w:rFonts w:eastAsiaTheme="minorEastAsia"/>
        </w:rPr>
        <w:t>allowed to camp on the cell with larger initial UL/DL BWP than supported by the UE</w:t>
      </w:r>
      <w:r>
        <w:rPr>
          <w:rFonts w:eastAsiaTheme="minorEastAsia"/>
        </w:rPr>
        <w:t>.</w:t>
      </w:r>
    </w:p>
    <w:p w14:paraId="513CF832" w14:textId="48B73C36" w:rsidR="00D73520" w:rsidRDefault="009E7E46" w:rsidP="00D73520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3.</w:t>
      </w:r>
      <w:r>
        <w:rPr>
          <w:rFonts w:cs="Arial"/>
          <w:bCs/>
          <w:lang w:val="en-US"/>
        </w:rPr>
        <w:t xml:space="preserve"> </w:t>
      </w:r>
      <w:r w:rsidR="00D73520">
        <w:rPr>
          <w:rFonts w:cs="Arial"/>
          <w:bCs/>
          <w:lang w:val="en-US"/>
        </w:rPr>
        <w:t xml:space="preserve">Do you think it is needed </w:t>
      </w:r>
      <w:r w:rsidR="00D73520" w:rsidRPr="000843A4">
        <w:rPr>
          <w:rFonts w:cs="Arial"/>
          <w:b/>
          <w:bCs/>
          <w:lang w:val="en-US"/>
        </w:rPr>
        <w:t>from RAN2 perspective</w:t>
      </w:r>
      <w:r w:rsidR="00D73520" w:rsidRPr="00325B1A">
        <w:rPr>
          <w:rFonts w:cs="Arial"/>
          <w:bCs/>
          <w:lang w:val="en-US"/>
        </w:rPr>
        <w:t xml:space="preserve"> to identify </w:t>
      </w:r>
      <w:proofErr w:type="spellStart"/>
      <w:r w:rsidR="00D73520" w:rsidRPr="00325B1A">
        <w:rPr>
          <w:rFonts w:cs="Arial"/>
          <w:bCs/>
          <w:lang w:val="en-US"/>
        </w:rPr>
        <w:t>RedCap</w:t>
      </w:r>
      <w:proofErr w:type="spellEnd"/>
      <w:r w:rsidR="00D73520" w:rsidRPr="00325B1A">
        <w:rPr>
          <w:rFonts w:cs="Arial"/>
          <w:bCs/>
          <w:lang w:val="en-US"/>
        </w:rPr>
        <w:t xml:space="preserve"> UEs during Msg</w:t>
      </w:r>
      <w:r w:rsidR="00D73520">
        <w:rPr>
          <w:rFonts w:cs="Arial"/>
          <w:bCs/>
          <w:lang w:val="en-US"/>
        </w:rPr>
        <w:t>5</w:t>
      </w:r>
      <w:r w:rsidR="00D73520">
        <w:rPr>
          <w:rFonts w:cs="Arial"/>
          <w:bCs/>
          <w:lang w:val="en-US"/>
        </w:rPr>
        <w:t>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9E7E46" w14:paraId="58FF4C4F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DA5DC5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F02237C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01822E4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E7E46" w14:paraId="62D947E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51F577A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E6BC8ED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807EB42" w14:textId="77777777" w:rsidR="009E7E46" w:rsidRDefault="009E7E46" w:rsidP="00E244A5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9E7E46" w14:paraId="32A949E9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A82563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1AF10D9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4260C0E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5FDAE9B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3852B70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6E03F94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3F3ED14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6C017A4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C44D5F6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7D13F52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176F77F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716EF2D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FBD1060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329DBDC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7E46E79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7B7C916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8672EF8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981CC84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38FB76C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79D866C2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4E3478D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E3CE754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1836C24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05AC310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DEB1DD4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FE449DF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3F2D398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1176E5A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9E2C0D3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B0C3738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EAF2DA5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03002A0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955729E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E1AD24A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602583E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4AC07714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5815EC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264DC300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03E8D54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E7E46" w14:paraId="2D0DAE65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4A51082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5B7727B0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053A6A5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E7E46" w14:paraId="0A3EC7C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0E83408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720DA7D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26AE777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E7E46" w14:paraId="773AD4A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582E766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29F4002F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0B7D388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E7E46" w14:paraId="365C813C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FE13F8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533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A00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23457CCC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D6AF78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BCF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2D66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1791B016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15050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B5C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5181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2F3EAD05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CF6E3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3377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1D44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6C45B9A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0613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A6D6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3A42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E7E46" w14:paraId="4923DDE3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EF7CE1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57D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9668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E7E46" w14:paraId="46B3A8E1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41999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4AD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4D20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E7E46" w14:paraId="700DDF49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29B1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11D9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AC0A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5F3BE3B0" w14:textId="77777777" w:rsidR="009E7E46" w:rsidRDefault="009E7E46" w:rsidP="009E7E46">
      <w:pPr>
        <w:overflowPunct/>
        <w:textAlignment w:val="auto"/>
      </w:pPr>
    </w:p>
    <w:p w14:paraId="6CD64651" w14:textId="34068ACD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 xml:space="preserve">Option </w:t>
      </w:r>
      <w:r>
        <w:rPr>
          <w:b/>
          <w:u w:val="single"/>
        </w:rPr>
        <w:t>4</w:t>
      </w:r>
      <w:r w:rsidRPr="00325B1A">
        <w:rPr>
          <w:b/>
          <w:u w:val="single"/>
        </w:rPr>
        <w:t xml:space="preserve">: </w:t>
      </w:r>
      <w:proofErr w:type="spellStart"/>
      <w:r w:rsidRPr="00325B1A">
        <w:rPr>
          <w:b/>
          <w:u w:val="single"/>
        </w:rPr>
        <w:t>Msg</w:t>
      </w:r>
      <w:r>
        <w:rPr>
          <w:b/>
          <w:u w:val="single"/>
        </w:rPr>
        <w:t>A</w:t>
      </w:r>
      <w:proofErr w:type="spellEnd"/>
    </w:p>
    <w:p w14:paraId="7354912D" w14:textId="7852CEBE" w:rsidR="009E7E46" w:rsidRDefault="009E7E46" w:rsidP="009E7E46">
      <w:pPr>
        <w:overflowPunct/>
        <w:textAlignment w:val="auto"/>
      </w:pPr>
      <w:r>
        <w:t>This option only applies to 2-step RA. Arguments similar</w:t>
      </w:r>
      <w:r w:rsidR="0047471F">
        <w:t xml:space="preserve"> </w:t>
      </w:r>
      <w:r w:rsidR="005A2788">
        <w:t xml:space="preserve">to </w:t>
      </w:r>
      <w:r>
        <w:t>Option 1 and Option 2 in 4-step RA were provided in the last RAN2 meeting.</w:t>
      </w:r>
    </w:p>
    <w:p w14:paraId="093A25E4" w14:textId="6DD800EA" w:rsidR="009E7E46" w:rsidRDefault="009E7E46" w:rsidP="009E7E46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4.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>For 2-step RA, d</w:t>
      </w:r>
      <w:r w:rsidR="00A46421" w:rsidRPr="00A46421">
        <w:rPr>
          <w:rFonts w:cs="Arial"/>
          <w:bCs/>
          <w:lang w:val="en-US"/>
        </w:rPr>
        <w:t xml:space="preserve">o you think it is needed </w:t>
      </w:r>
      <w:r w:rsidR="00A46421" w:rsidRPr="00A46421">
        <w:rPr>
          <w:rFonts w:cs="Arial"/>
          <w:b/>
          <w:bCs/>
          <w:lang w:val="en-US"/>
        </w:rPr>
        <w:t xml:space="preserve">from RAN2 perspective </w:t>
      </w:r>
      <w:r w:rsidR="00A46421" w:rsidRPr="00A46421">
        <w:rPr>
          <w:rFonts w:cs="Arial"/>
          <w:bCs/>
          <w:lang w:val="en-US"/>
        </w:rPr>
        <w:t xml:space="preserve">to identify </w:t>
      </w:r>
      <w:proofErr w:type="spellStart"/>
      <w:r w:rsidR="00A46421" w:rsidRPr="00A46421">
        <w:rPr>
          <w:rFonts w:cs="Arial"/>
          <w:bCs/>
          <w:lang w:val="en-US"/>
        </w:rPr>
        <w:t>RedCap</w:t>
      </w:r>
      <w:proofErr w:type="spellEnd"/>
      <w:r w:rsidR="00A46421" w:rsidRPr="00A46421">
        <w:rPr>
          <w:rFonts w:cs="Arial"/>
          <w:bCs/>
          <w:lang w:val="en-US"/>
        </w:rPr>
        <w:t xml:space="preserve"> UEs during </w:t>
      </w:r>
      <w:proofErr w:type="spellStart"/>
      <w:r w:rsidR="00A46421" w:rsidRPr="00A46421">
        <w:rPr>
          <w:rFonts w:cs="Arial"/>
          <w:bCs/>
          <w:lang w:val="en-US"/>
        </w:rPr>
        <w:t>Msg</w:t>
      </w:r>
      <w:r w:rsidR="00A46421">
        <w:rPr>
          <w:rFonts w:cs="Arial"/>
          <w:bCs/>
          <w:lang w:val="en-US"/>
        </w:rPr>
        <w:t>A</w:t>
      </w:r>
      <w:proofErr w:type="spellEnd"/>
      <w:r w:rsidR="00A46421" w:rsidRPr="00A46421">
        <w:rPr>
          <w:rFonts w:cs="Arial"/>
          <w:bCs/>
          <w:lang w:val="en-US"/>
        </w:rPr>
        <w:t>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9E7E46" w14:paraId="0697AA52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6CC444B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3564A805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718E9930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E7E46" w14:paraId="5377C54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36DC437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50D1CD7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3183A0D" w14:textId="77777777" w:rsidR="009E7E46" w:rsidRDefault="009E7E46" w:rsidP="00E244A5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9E7E46" w14:paraId="1E726B5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4D95792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1014DCA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A11F860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6B2B7ABD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8CDB2C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4C0F66A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9B9E24C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2594218D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108BAF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BCBAF7C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0180C14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6695F38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ED7E03C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AC2389B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8029836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085C808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1AB9C4B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F97A976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84CE0E6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34DC4092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FBC15AF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D98B576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676565E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43D3A494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0A5F497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9A4E645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622E5B8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7BB6D98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95D885A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4449C39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729DAAC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43F300A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0C37F69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6FBACB2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01D026E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4255BF8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C6D5744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69B9BFEA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60469A6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E7E46" w14:paraId="5737390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EA156B0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3E878411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6FE249D4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E7E46" w14:paraId="4F12272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C94D5C7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74DA319F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1AE8430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E7E46" w14:paraId="69A7292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67453BE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37BD545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558C5BF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E7E46" w14:paraId="1C8C717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34F55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B42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2279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32C1DD68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E8F50F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7B3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E369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7084151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57A357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22A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6BC4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1C7DF72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B14B7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ADA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F3C8" w14:textId="77777777" w:rsidR="009E7E46" w:rsidRDefault="009E7E46" w:rsidP="00E244A5">
            <w:pPr>
              <w:overflowPunct/>
              <w:spacing w:before="60" w:after="60"/>
              <w:textAlignment w:val="auto"/>
            </w:pPr>
          </w:p>
        </w:tc>
      </w:tr>
      <w:tr w:rsidR="009E7E46" w14:paraId="1B27E96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06A0B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2AB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7636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E7E46" w14:paraId="6A1C2617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12081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EC7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80EF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E7E46" w14:paraId="1C6A37FB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E3551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305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C48D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E7E46" w14:paraId="0AB847AD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25B19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96D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EF0A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5AA260D5" w14:textId="77777777" w:rsidR="009E7E46" w:rsidRDefault="009E7E46" w:rsidP="009E7E46">
      <w:pPr>
        <w:overflowPunct/>
        <w:textAlignment w:val="auto"/>
      </w:pPr>
    </w:p>
    <w:p w14:paraId="7D291296" w14:textId="53FF7DEB" w:rsidR="001612F0" w:rsidRDefault="001612F0" w:rsidP="001612F0">
      <w:pPr>
        <w:overflowPunct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5</w:t>
      </w:r>
      <w:r>
        <w:rPr>
          <w:rFonts w:cs="Arial"/>
          <w:b/>
          <w:bCs/>
          <w:lang w:val="en-US"/>
        </w:rPr>
        <w:t xml:space="preserve">. </w:t>
      </w:r>
      <w:r>
        <w:rPr>
          <w:rFonts w:hint="eastAsia"/>
        </w:rPr>
        <w:t>B</w:t>
      </w:r>
      <w:r>
        <w:t xml:space="preserve">ased on reply to Questions 1-4, please indicate your preference </w:t>
      </w:r>
      <w:r w:rsidRPr="00D73520">
        <w:rPr>
          <w:b/>
        </w:rPr>
        <w:t>from RAN2 perspective</w:t>
      </w:r>
      <w:r>
        <w:t>: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1612F0" w14:paraId="5077E673" w14:textId="77777777" w:rsidTr="007F029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49929401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1744BE36" w14:textId="05CDAED3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Preference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341DAE9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1612F0" w14:paraId="397C64F8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2D0A066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8A61BA2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77EE0A1" w14:textId="77777777" w:rsidR="001612F0" w:rsidRDefault="001612F0" w:rsidP="007F0299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1612F0" w14:paraId="18EC2F9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43A47D2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AE2394C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3BD1C1C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</w:tr>
      <w:tr w:rsidR="001612F0" w14:paraId="673904D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7EBAB3F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7156A79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BA294F3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</w:tr>
      <w:tr w:rsidR="001612F0" w14:paraId="1742FCF5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17ABE44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CE1DF3E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03E0B43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</w:tr>
      <w:tr w:rsidR="001612F0" w14:paraId="3F8AC022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FEF00F7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F050C41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FB3CB4A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</w:tr>
      <w:tr w:rsidR="001612F0" w14:paraId="2479718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8F9A18E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BB7B02F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0EECE9F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</w:tr>
      <w:tr w:rsidR="001612F0" w14:paraId="3E50F57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205BBC8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101E324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0739CBF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</w:tr>
      <w:tr w:rsidR="001612F0" w14:paraId="5C9622F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2E6E61F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F171D10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4C2B493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</w:tr>
      <w:tr w:rsidR="001612F0" w14:paraId="6E7E50C2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6C9884D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C7EA884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213D926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</w:tr>
      <w:tr w:rsidR="001612F0" w14:paraId="6CE0F1D4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ED0707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6338EC0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2F85BA7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</w:tr>
      <w:tr w:rsidR="001612F0" w14:paraId="2155A42A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CAA3BE5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79C866A0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8160F4C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1612F0" w14:paraId="222088F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D8792A8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0512281A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249924AB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1612F0" w14:paraId="23ADD0D0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53250B4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064EEA5A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1C8133D2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1612F0" w14:paraId="208177A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308704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6B87AED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E507ABC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1612F0" w14:paraId="78C5869E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D931F1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B53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31A6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</w:tr>
      <w:tr w:rsidR="001612F0" w14:paraId="61F80D36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CA4905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4C5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75C7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</w:tr>
      <w:tr w:rsidR="001612F0" w14:paraId="53B3724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FBA1F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125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36E2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</w:tr>
      <w:tr w:rsidR="001612F0" w14:paraId="38BBC12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35F6A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EA4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07D9" w14:textId="77777777" w:rsidR="001612F0" w:rsidRDefault="001612F0" w:rsidP="007F0299">
            <w:pPr>
              <w:overflowPunct/>
              <w:spacing w:before="60" w:after="60"/>
              <w:textAlignment w:val="auto"/>
            </w:pPr>
          </w:p>
        </w:tc>
      </w:tr>
      <w:tr w:rsidR="001612F0" w14:paraId="74CC21EC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D2320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5113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268F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1612F0" w14:paraId="4951627B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3E632E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CB6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8329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1612F0" w14:paraId="37040A10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BF76E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07BB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9CA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1612F0" w14:paraId="2A3D6994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2CF12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B569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6F1C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3BF3D350" w14:textId="77777777" w:rsidR="009E7E46" w:rsidRDefault="009E7E46">
      <w:pPr>
        <w:overflowPunct/>
        <w:textAlignment w:val="auto"/>
      </w:pPr>
    </w:p>
    <w:p w14:paraId="4E8979AF" w14:textId="5011D590" w:rsidR="00AD12A4" w:rsidRDefault="00AD12A4">
      <w:pPr>
        <w:overflowPunct/>
        <w:textAlignment w:val="auto"/>
      </w:pPr>
      <w:r>
        <w:rPr>
          <w:rFonts w:hint="eastAsia"/>
        </w:rPr>
        <w:t>B</w:t>
      </w:r>
      <w:r>
        <w:t>ased on reply to Question</w:t>
      </w:r>
      <w:r w:rsidR="009E7E46">
        <w:t>s</w:t>
      </w:r>
      <w:r>
        <w:t xml:space="preserve"> 1</w:t>
      </w:r>
      <w:r w:rsidR="009E7E46">
        <w:t>-</w:t>
      </w:r>
      <w:r w:rsidR="00A46421">
        <w:t>5</w:t>
      </w:r>
      <w:r>
        <w:t xml:space="preserve">, please comment whether </w:t>
      </w:r>
      <w:r w:rsidR="005A2788">
        <w:t xml:space="preserve">a </w:t>
      </w:r>
      <w:r>
        <w:t>LS to RAN1 is needed, e.g.:</w:t>
      </w:r>
    </w:p>
    <w:p w14:paraId="539C63CD" w14:textId="5523189F" w:rsidR="00AD12A4" w:rsidRDefault="00A46421" w:rsidP="00AD12A4">
      <w:pPr>
        <w:pStyle w:val="af6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>inform RAN2 conclusion</w:t>
      </w:r>
    </w:p>
    <w:p w14:paraId="0154A1E1" w14:textId="1024793A" w:rsidR="00AD12A4" w:rsidRDefault="00A46421" w:rsidP="00AD12A4">
      <w:pPr>
        <w:pStyle w:val="af6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 xml:space="preserve">check the feasibility of </w:t>
      </w:r>
      <w:r w:rsidR="00E244A5">
        <w:t xml:space="preserve">the </w:t>
      </w:r>
      <w:r w:rsidR="00AD12A4">
        <w:t xml:space="preserve">RAN2 </w:t>
      </w:r>
      <w:r w:rsidR="00E244A5">
        <w:t>preferred option</w:t>
      </w:r>
      <w:r w:rsidR="00AD12A4">
        <w:t xml:space="preserve"> (if there is RAN1 impact)</w:t>
      </w:r>
    </w:p>
    <w:p w14:paraId="2C07871A" w14:textId="02772E8D" w:rsidR="00AD12A4" w:rsidRDefault="00A46421" w:rsidP="00AD12A4">
      <w:pPr>
        <w:pStyle w:val="af6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>ask RAN1 whether the</w:t>
      </w:r>
      <w:r w:rsidR="001612F0">
        <w:t>y have identified the need for earlier identification from RAN1 perspective</w:t>
      </w:r>
    </w:p>
    <w:p w14:paraId="198E8916" w14:textId="75D345B0" w:rsidR="00AD12A4" w:rsidRDefault="00AD12A4" w:rsidP="00AD12A4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6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7502F1">
        <w:rPr>
          <w:rFonts w:cs="Arial"/>
          <w:bCs/>
          <w:lang w:val="en-US"/>
        </w:rPr>
        <w:t>Do you agree to send LS to RAN1</w:t>
      </w:r>
      <w:r w:rsidR="001612F0">
        <w:rPr>
          <w:rFonts w:cs="Arial"/>
          <w:bCs/>
          <w:lang w:val="en-US"/>
        </w:rPr>
        <w:t xml:space="preserve"> including above information/question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D12A4" w14:paraId="6377D1F1" w14:textId="77777777" w:rsidTr="00F1481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C2DC479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52D70144" w14:textId="52C70B17" w:rsidR="00AD12A4" w:rsidRDefault="00AD12A4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1D586718" w14:textId="4A975B18" w:rsidR="00AD12A4" w:rsidRDefault="009E7E46" w:rsidP="001612F0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Comment </w:t>
            </w:r>
          </w:p>
        </w:tc>
      </w:tr>
      <w:tr w:rsidR="00AD12A4" w14:paraId="6D52533F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6BDFCA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192F81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E44B7F7" w14:textId="77777777" w:rsidR="00AD12A4" w:rsidRDefault="00AD12A4" w:rsidP="00F14819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AD12A4" w14:paraId="251C0A96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A5093E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046835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29A7ED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5BA2ACC1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FCEEE04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08DDAE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D13CCBF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283E91F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ACA469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D03374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F6D1EA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62ADC3A7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3717BC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3A6681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1F442A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ECD6949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F37C65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C0EE4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982824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4A8981B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94D00E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A280FE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DF7126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C86041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842E95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FF1CA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AFB0F4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5AA680A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C58A6E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007A1C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FD6B33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3C24AE0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0A34710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2E9FEF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5E70E83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0CBFFAA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36094E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420FD45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4521A1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12A4" w14:paraId="29443EB4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C000D9F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91759A3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3FD6A9FE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12A4" w14:paraId="4B7552A3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A26598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C457D9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40EFD2C3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12A4" w14:paraId="38011F2E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EF0223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D5D5A25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157FFE7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12A4" w14:paraId="3B50D7DA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5EE8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0BE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CD5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E2B3E80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59E1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E4D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17C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2727EF09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09B573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DD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54F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D310D8E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9FB8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41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B24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0095CDA5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1F09A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310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D4F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12A4" w14:paraId="324CA8E4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FED21D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B9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6904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12A4" w14:paraId="36D35143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7FA4F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D7A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66ED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12A4" w14:paraId="31B17E46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155E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B3C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4F1B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1EBED217" w14:textId="77777777" w:rsidR="00AD12A4" w:rsidRDefault="00AD12A4">
      <w:pPr>
        <w:overflowPunct/>
        <w:textAlignment w:val="auto"/>
      </w:pPr>
    </w:p>
    <w:p w14:paraId="255F0DDC" w14:textId="78301BCE" w:rsidR="00640CD7" w:rsidRDefault="00640CD7" w:rsidP="00640CD7">
      <w:pPr>
        <w:pStyle w:val="2"/>
        <w:overflowPunct/>
        <w:textAlignment w:val="auto"/>
      </w:pPr>
      <w:r>
        <w:t>Access restrictions</w:t>
      </w:r>
    </w:p>
    <w:p w14:paraId="68A7A6C5" w14:textId="4D7F1BDF" w:rsidR="00640CD7" w:rsidRDefault="00AD12A4" w:rsidP="007502F1">
      <w:pPr>
        <w:pStyle w:val="3"/>
      </w:pPr>
      <w:r>
        <w:rPr>
          <w:rFonts w:hint="eastAsia"/>
        </w:rPr>
        <w:t>U</w:t>
      </w:r>
      <w:r>
        <w:t>AC</w:t>
      </w:r>
    </w:p>
    <w:p w14:paraId="033F13E8" w14:textId="592AB3E0" w:rsidR="00AD12A4" w:rsidRPr="000862B8" w:rsidRDefault="007502F1" w:rsidP="007502F1">
      <w:pPr>
        <w:overflowPunct/>
        <w:textAlignment w:val="auto"/>
      </w:pPr>
      <w:r>
        <w:rPr>
          <w:rFonts w:hint="eastAsia"/>
        </w:rPr>
        <w:t>I</w:t>
      </w:r>
      <w:r>
        <w:t xml:space="preserve">n the last meeting, RAN2 has confirmed that UAC also applies to </w:t>
      </w:r>
      <w:proofErr w:type="spellStart"/>
      <w:r>
        <w:t>RedCap</w:t>
      </w:r>
      <w:proofErr w:type="spellEnd"/>
      <w:r>
        <w:t xml:space="preserve"> UEs and agreed to f</w:t>
      </w:r>
      <w:r w:rsidR="00AD12A4" w:rsidRPr="000862B8">
        <w:t>urther discuss enhancement of UAC for REDCAP UEs, including e.g.:</w:t>
      </w:r>
    </w:p>
    <w:p w14:paraId="25EB5C23" w14:textId="77777777" w:rsidR="00AD12A4" w:rsidRPr="000862B8" w:rsidRDefault="00AD12A4" w:rsidP="00AD12A4">
      <w:pPr>
        <w:pStyle w:val="af6"/>
        <w:numPr>
          <w:ilvl w:val="1"/>
          <w:numId w:val="33"/>
        </w:numPr>
        <w:spacing w:before="60" w:after="60"/>
      </w:pPr>
      <w:r w:rsidRPr="000862B8">
        <w:t>define new Access Identity for REDCAP UEs</w:t>
      </w:r>
    </w:p>
    <w:p w14:paraId="513A6EAD" w14:textId="77777777" w:rsidR="00AD12A4" w:rsidRPr="000862B8" w:rsidRDefault="00AD12A4" w:rsidP="00AD12A4">
      <w:pPr>
        <w:pStyle w:val="af6"/>
        <w:numPr>
          <w:ilvl w:val="1"/>
          <w:numId w:val="33"/>
        </w:numPr>
        <w:spacing w:before="60" w:after="60"/>
      </w:pPr>
      <w:r w:rsidRPr="000862B8">
        <w:t>define new Access Categories for REDCAP UEs</w:t>
      </w:r>
    </w:p>
    <w:p w14:paraId="481A087A" w14:textId="5C6CFCC8" w:rsidR="001612F0" w:rsidRDefault="001612F0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 w:rsidRPr="001612F0">
        <w:rPr>
          <w:rFonts w:cs="Arial"/>
          <w:bCs/>
          <w:lang w:val="en-US"/>
        </w:rPr>
        <w:t xml:space="preserve">Considering that UAC is SA1 scope, </w:t>
      </w:r>
      <w:r>
        <w:rPr>
          <w:rFonts w:cs="Arial"/>
          <w:bCs/>
          <w:lang w:val="en-US"/>
        </w:rPr>
        <w:t>LS to SA1 is needed</w:t>
      </w:r>
      <w:r w:rsidR="00B06EF7">
        <w:rPr>
          <w:rFonts w:cs="Arial"/>
          <w:bCs/>
          <w:lang w:val="en-US"/>
        </w:rPr>
        <w:t>.</w:t>
      </w:r>
    </w:p>
    <w:p w14:paraId="3718F476" w14:textId="38873CD1" w:rsidR="00B06EF7" w:rsidRDefault="00B06EF7" w:rsidP="00B06EF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7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Do you agree to send LS to SA1 (cc CT1?) about UAC enhancement for </w:t>
      </w:r>
      <w:proofErr w:type="spellStart"/>
      <w:r>
        <w:rPr>
          <w:rFonts w:cs="Arial"/>
          <w:bCs/>
          <w:lang w:val="en-US"/>
        </w:rPr>
        <w:t>RedCap</w:t>
      </w:r>
      <w:proofErr w:type="spellEnd"/>
      <w:r>
        <w:rPr>
          <w:rFonts w:cs="Arial"/>
          <w:bCs/>
          <w:lang w:val="en-US"/>
        </w:rPr>
        <w:t xml:space="preserve"> UEs? If yes, what should be included in the LS?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B06EF7" w14:paraId="6F7D04AE" w14:textId="77777777" w:rsidTr="007F029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536715A1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34B59542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Yes/No?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352BE1AA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B06EF7" w14:paraId="7F1D10D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A2983D1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5B2C57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64E2639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374652F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91B70BB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CC075F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E7B9D1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356DBD7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FE8F4B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700F269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A608F7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5AA79AE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E09B51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6575757E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62954D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22CBA90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AEFA7D3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706442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671B223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187665CD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1F5F5B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209A17A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8A233B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1DF7D6A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12C3B5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8EE7371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ECF9E4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4ED9C91E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7F345E6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ACD51FC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1CF0AB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398C5249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405732C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0200859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7ECFBF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255160F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3D7C8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6CDF483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CE26BE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35EDC6C7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E02CA56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0C192BD3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B2E451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B06EF7" w14:paraId="613B9B6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DEF817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8472692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C9F959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3695766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6C673F2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65AF27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A149A1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2F0F566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B4AD07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02CABD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CCA2B6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48441A1B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32D3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9E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F6F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D752CAD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AA619C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BC6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EFB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615FBBFF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FF55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443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D705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53B8D604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C160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F611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B6C2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65A3FA2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7315D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BCA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09B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6634D62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FFB30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E8D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601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63EE9BDF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CB28B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7C5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D24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1EEC2877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EAF0C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4ED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BB59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64D91CB1" w14:textId="77777777" w:rsidR="00B06EF7" w:rsidRDefault="00B06EF7" w:rsidP="00B06EF7">
      <w:pPr>
        <w:overflowPunct/>
        <w:textAlignment w:val="auto"/>
      </w:pPr>
    </w:p>
    <w:p w14:paraId="7CF243BD" w14:textId="77777777" w:rsidR="007502F1" w:rsidRDefault="007502F1">
      <w:pPr>
        <w:overflowPunct/>
        <w:textAlignment w:val="auto"/>
      </w:pPr>
    </w:p>
    <w:p w14:paraId="27C2A9C4" w14:textId="21B3828F" w:rsidR="00F02B1C" w:rsidRDefault="00F02B1C" w:rsidP="00F02B1C">
      <w:pPr>
        <w:pStyle w:val="3"/>
        <w:numPr>
          <w:ilvl w:val="2"/>
          <w:numId w:val="35"/>
        </w:numPr>
      </w:pPr>
      <w:r>
        <w:t>Indication in system information</w:t>
      </w:r>
    </w:p>
    <w:p w14:paraId="517918E1" w14:textId="5560B7D4" w:rsidR="00B06EF7" w:rsidRDefault="00F02B1C">
      <w:pPr>
        <w:overflowPunct/>
        <w:textAlignment w:val="auto"/>
      </w:pPr>
      <w:r>
        <w:rPr>
          <w:rFonts w:hint="eastAsia"/>
        </w:rPr>
        <w:t>I</w:t>
      </w:r>
      <w:r>
        <w:t>n the last meeting, RAN2 has confirmed that a</w:t>
      </w:r>
      <w:r w:rsidRPr="00F02B1C">
        <w:t>n indication in system information is needed to indicate whether a REDCAP UE can camp on the cell</w:t>
      </w:r>
      <w:r>
        <w:t xml:space="preserve">. Whether the indication is explicit or implicit is FFS. </w:t>
      </w:r>
    </w:p>
    <w:p w14:paraId="26463946" w14:textId="05FEBEC9" w:rsidR="00F02B1C" w:rsidRDefault="00F02B1C">
      <w:pPr>
        <w:overflowPunct/>
        <w:textAlignment w:val="auto"/>
      </w:pPr>
      <w:r>
        <w:t>According to online comment</w:t>
      </w:r>
      <w:r w:rsidR="005A2788">
        <w:t>s</w:t>
      </w:r>
      <w:r>
        <w:t xml:space="preserve"> in the last meeting, whether an explicit indication is needed depends on other design</w:t>
      </w:r>
      <w:r w:rsidR="00B06EF7">
        <w:t xml:space="preserve"> aspects on initial access</w:t>
      </w:r>
      <w:r>
        <w:t>, e.g. if separate initial BWP or RACH partitioning is supported, explicit indication is not needed.</w:t>
      </w:r>
    </w:p>
    <w:p w14:paraId="4423CC80" w14:textId="7A792803" w:rsidR="007749A5" w:rsidRDefault="00572629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8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Please companies provide </w:t>
      </w:r>
      <w:r w:rsidR="005A2788">
        <w:rPr>
          <w:rFonts w:cs="Arial"/>
          <w:bCs/>
          <w:lang w:val="en-US"/>
        </w:rPr>
        <w:t xml:space="preserve">your </w:t>
      </w:r>
      <w:r w:rsidR="00A46421">
        <w:rPr>
          <w:rFonts w:cs="Arial"/>
          <w:bCs/>
          <w:lang w:val="en-US"/>
        </w:rPr>
        <w:t>view on the indication in system information</w:t>
      </w:r>
      <w:r>
        <w:rPr>
          <w:rFonts w:cs="Arial"/>
          <w:bCs/>
          <w:lang w:val="en-US"/>
        </w:rPr>
        <w:t>?</w:t>
      </w:r>
    </w:p>
    <w:p w14:paraId="62679DC2" w14:textId="4128AD39" w:rsidR="00B06EF7" w:rsidRPr="00B06EF7" w:rsidRDefault="00B06EF7" w:rsidP="00B06EF7">
      <w:pPr>
        <w:pStyle w:val="af6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>Option 1: Explicit</w:t>
      </w:r>
    </w:p>
    <w:p w14:paraId="461C3E54" w14:textId="58076595" w:rsidR="00B06EF7" w:rsidRPr="00B06EF7" w:rsidRDefault="00B06EF7" w:rsidP="00B06EF7">
      <w:pPr>
        <w:pStyle w:val="af6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>Option 2: Implicit and how?</w:t>
      </w:r>
    </w:p>
    <w:p w14:paraId="03A2D56B" w14:textId="3297CF5E" w:rsidR="00B06EF7" w:rsidRDefault="00B06EF7" w:rsidP="00B06EF7">
      <w:pPr>
        <w:pStyle w:val="af6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3: </w:t>
      </w:r>
      <w:r w:rsidR="00A46421">
        <w:rPr>
          <w:rFonts w:eastAsiaTheme="minorEastAsia"/>
        </w:rPr>
        <w:t>Too early to decide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749A5" w14:paraId="28B79519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C693486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5B10D357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Option?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F88A891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7749A5" w14:paraId="6080E8E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5DFB26E" w14:textId="2410FAD0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11CCF158" w14:textId="0D983AB5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E53661A" w14:textId="434A1F1C" w:rsidR="007749A5" w:rsidRDefault="007749A5">
            <w:pPr>
              <w:overflowPunct/>
              <w:textAlignment w:val="auto"/>
            </w:pPr>
          </w:p>
        </w:tc>
      </w:tr>
      <w:tr w:rsidR="007749A5" w14:paraId="37600E1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C74EB78" w14:textId="3A72B4DC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3C7A41D8" w14:textId="77777777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F8AB574" w14:textId="77777777" w:rsidR="007749A5" w:rsidRDefault="007749A5">
            <w:pPr>
              <w:pStyle w:val="Proposal"/>
              <w:numPr>
                <w:ilvl w:val="0"/>
                <w:numId w:val="0"/>
              </w:numPr>
            </w:pPr>
          </w:p>
        </w:tc>
      </w:tr>
      <w:tr w:rsidR="007749A5" w14:paraId="03ECB4B2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B085D71" w14:textId="202C7B24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0AF5ABE5" w14:textId="27130827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DD01CC7" w14:textId="5D9137B5" w:rsidR="007749A5" w:rsidRDefault="007749A5">
            <w:pPr>
              <w:overflowPunct/>
              <w:textAlignment w:val="auto"/>
            </w:pPr>
          </w:p>
        </w:tc>
      </w:tr>
      <w:tr w:rsidR="007749A5" w14:paraId="25B882FF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ADCBF32" w14:textId="0832BA1A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719FB348" w14:textId="7EB8877D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6ADD45C" w14:textId="657CC5AE" w:rsidR="007749A5" w:rsidRDefault="007749A5">
            <w:pPr>
              <w:overflowPunct/>
              <w:textAlignment w:val="auto"/>
            </w:pPr>
          </w:p>
        </w:tc>
      </w:tr>
      <w:tr w:rsidR="007749A5" w14:paraId="0129A2CF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86459B" w14:textId="12F472CF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64292465" w14:textId="12885368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96635C6" w14:textId="1D1A3C4F" w:rsidR="007749A5" w:rsidRDefault="007749A5">
            <w:pPr>
              <w:overflowPunct/>
              <w:textAlignment w:val="auto"/>
            </w:pPr>
          </w:p>
        </w:tc>
      </w:tr>
      <w:tr w:rsidR="007749A5" w14:paraId="29AE439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5578351" w14:textId="5F397AFA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79558307" w14:textId="46E52140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090AF9F" w14:textId="77777777" w:rsidR="007749A5" w:rsidRDefault="007749A5">
            <w:pPr>
              <w:overflowPunct/>
              <w:textAlignment w:val="auto"/>
            </w:pPr>
          </w:p>
        </w:tc>
      </w:tr>
      <w:tr w:rsidR="007749A5" w14:paraId="1CF6A93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D642072" w14:textId="18893CEE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253D836B" w14:textId="2DAB1D21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3E756B8" w14:textId="3B2FA3C9" w:rsidR="007749A5" w:rsidRDefault="007749A5">
            <w:pPr>
              <w:overflowPunct/>
              <w:textAlignment w:val="auto"/>
            </w:pPr>
          </w:p>
        </w:tc>
      </w:tr>
      <w:tr w:rsidR="007749A5" w14:paraId="15313D3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DC54FD5" w14:textId="59C5930F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5947D76" w14:textId="01B6B836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9E04F7" w14:textId="63F323F1" w:rsidR="007749A5" w:rsidRDefault="007749A5">
            <w:pPr>
              <w:overflowPunct/>
              <w:textAlignment w:val="auto"/>
            </w:pPr>
          </w:p>
        </w:tc>
      </w:tr>
      <w:tr w:rsidR="007749A5" w14:paraId="65C4D086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D0542E4" w14:textId="3375E51F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6DE3E03E" w14:textId="77777777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A1EAC4C" w14:textId="0BA77D12" w:rsidR="007749A5" w:rsidRDefault="007749A5">
            <w:pPr>
              <w:overflowPunct/>
              <w:textAlignment w:val="auto"/>
            </w:pPr>
          </w:p>
        </w:tc>
      </w:tr>
      <w:tr w:rsidR="007749A5" w14:paraId="05F0183D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A809A9E" w14:textId="7E71D27E" w:rsidR="007749A5" w:rsidRDefault="007749A5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42B8757E" w14:textId="524A10C2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980314D" w14:textId="4CE397F9" w:rsidR="007749A5" w:rsidRDefault="007749A5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7749A5" w14:paraId="20FBE77B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DE97A7" w14:textId="7C8AAD04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46CC40E" w14:textId="2C02A542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BA9ED27" w14:textId="6FA51AD1" w:rsidR="007749A5" w:rsidRDefault="007749A5">
            <w:pPr>
              <w:overflowPunct/>
              <w:textAlignment w:val="auto"/>
            </w:pPr>
          </w:p>
        </w:tc>
      </w:tr>
      <w:tr w:rsidR="007749A5" w14:paraId="4495696B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EC2C40" w14:textId="309728A2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16A99E5" w14:textId="2E1D2EBF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19ECFC5" w14:textId="6F1C5CB3" w:rsidR="007749A5" w:rsidRDefault="007749A5">
            <w:pPr>
              <w:overflowPunct/>
              <w:textAlignment w:val="auto"/>
            </w:pPr>
          </w:p>
        </w:tc>
      </w:tr>
      <w:tr w:rsidR="007749A5" w14:paraId="6423D87C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FA1832" w14:textId="6898E5E3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3F7F11CD" w14:textId="10780D0A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BC1C809" w14:textId="31FEA120" w:rsidR="007749A5" w:rsidRDefault="007749A5">
            <w:pPr>
              <w:overflowPunct/>
              <w:textAlignment w:val="auto"/>
            </w:pPr>
          </w:p>
        </w:tc>
      </w:tr>
      <w:tr w:rsidR="007749A5" w14:paraId="0A833834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4F75F" w14:textId="504645EF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C0D" w14:textId="77777777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2A4" w14:textId="4CB82A94" w:rsidR="007749A5" w:rsidRDefault="007749A5">
            <w:pPr>
              <w:overflowPunct/>
              <w:textAlignment w:val="auto"/>
            </w:pPr>
          </w:p>
        </w:tc>
      </w:tr>
      <w:tr w:rsidR="007749A5" w14:paraId="752C4CE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FE8A6" w14:textId="1E3369B2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643" w14:textId="178681EF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3000" w14:textId="32F5B752" w:rsidR="007749A5" w:rsidRDefault="007749A5">
            <w:pPr>
              <w:overflowPunct/>
              <w:textAlignment w:val="auto"/>
            </w:pPr>
          </w:p>
        </w:tc>
      </w:tr>
      <w:tr w:rsidR="007749A5" w14:paraId="679B0064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F697A" w14:textId="510C60D0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745" w14:textId="53431F16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5CFC" w14:textId="356A8A29" w:rsidR="007749A5" w:rsidRDefault="007749A5">
            <w:pPr>
              <w:overflowPunct/>
              <w:textAlignment w:val="auto"/>
            </w:pPr>
          </w:p>
        </w:tc>
      </w:tr>
      <w:tr w:rsidR="007749A5" w14:paraId="2128D93F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AFC28" w14:textId="1FFB2A11" w:rsidR="007749A5" w:rsidRDefault="007749A5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5FB9" w14:textId="6A74DACF" w:rsidR="007749A5" w:rsidRDefault="007749A5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2A33" w14:textId="62EAF2E3" w:rsidR="007749A5" w:rsidRDefault="007749A5">
            <w:pPr>
              <w:overflowPunct/>
              <w:textAlignment w:val="auto"/>
            </w:pPr>
          </w:p>
        </w:tc>
      </w:tr>
      <w:tr w:rsidR="007749A5" w14:paraId="3B567BF2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22FCE3" w14:textId="6C330485" w:rsidR="007749A5" w:rsidRDefault="007749A5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5061" w14:textId="15DD7736" w:rsidR="007749A5" w:rsidRDefault="007749A5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70C2" w14:textId="0189931D" w:rsidR="007749A5" w:rsidRDefault="007749A5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7749A5" w14:paraId="0625F45F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DD8F6" w14:textId="4FB153E8" w:rsidR="007749A5" w:rsidRDefault="007749A5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4B4" w14:textId="6F3E9A46" w:rsidR="007749A5" w:rsidRDefault="007749A5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39AA" w14:textId="7C41469B" w:rsidR="007749A5" w:rsidRDefault="007749A5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7749A5" w14:paraId="4372956E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C8A2B" w14:textId="485B78A2" w:rsidR="007749A5" w:rsidRDefault="007749A5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386" w14:textId="79ABA164" w:rsidR="007749A5" w:rsidRDefault="007749A5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1FF3" w14:textId="60ECDB72" w:rsidR="007749A5" w:rsidRDefault="007749A5">
            <w:pPr>
              <w:overflowPunct/>
              <w:jc w:val="left"/>
              <w:textAlignment w:val="auto"/>
              <w:rPr>
                <w:lang w:eastAsia="ko-KR"/>
              </w:rPr>
            </w:pPr>
          </w:p>
        </w:tc>
      </w:tr>
      <w:tr w:rsidR="00B85B61" w14:paraId="79F25FAA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DB62DF" w14:textId="08B382DE" w:rsidR="00B85B61" w:rsidRDefault="00B85B61" w:rsidP="00B85B61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A8D" w14:textId="578E49D6" w:rsidR="00B85B61" w:rsidRDefault="00B85B61" w:rsidP="00B85B61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25EA" w14:textId="782FA9B4" w:rsidR="00B85B61" w:rsidRDefault="00B85B61" w:rsidP="00B85B61">
            <w:pPr>
              <w:overflowPunct/>
              <w:jc w:val="left"/>
              <w:textAlignment w:val="auto"/>
              <w:rPr>
                <w:b/>
                <w:bCs/>
                <w:lang w:val="en-US"/>
              </w:rPr>
            </w:pPr>
          </w:p>
        </w:tc>
      </w:tr>
    </w:tbl>
    <w:p w14:paraId="624CFEE8" w14:textId="77777777" w:rsidR="007749A5" w:rsidRDefault="007749A5">
      <w:pPr>
        <w:overflowPunct/>
        <w:textAlignment w:val="auto"/>
      </w:pPr>
    </w:p>
    <w:p w14:paraId="1E13F999" w14:textId="75ECB0BC" w:rsidR="00F02B1C" w:rsidRDefault="00F02B1C" w:rsidP="00F02B1C">
      <w:pPr>
        <w:overflowPunct/>
        <w:textAlignment w:val="auto"/>
      </w:pPr>
      <w:r>
        <w:t xml:space="preserve">There is also a FFS regarding whether to </w:t>
      </w:r>
      <w:r w:rsidRPr="00F02B1C">
        <w:t xml:space="preserve">reuse the legacy </w:t>
      </w:r>
      <w:proofErr w:type="spellStart"/>
      <w:r w:rsidRPr="00F02B1C">
        <w:t>intraFreqReselection</w:t>
      </w:r>
      <w:proofErr w:type="spellEnd"/>
      <w:r w:rsidRPr="00F02B1C">
        <w:t xml:space="preserve"> or introduce </w:t>
      </w:r>
      <w:r w:rsidR="005A2788">
        <w:t xml:space="preserve">a </w:t>
      </w:r>
      <w:r w:rsidRPr="00F02B1C">
        <w:t>separate flag</w:t>
      </w:r>
      <w:r>
        <w:t xml:space="preserve">. </w:t>
      </w:r>
    </w:p>
    <w:p w14:paraId="7F5B335A" w14:textId="1500FFCA" w:rsidR="00F02B1C" w:rsidRDefault="00F02B1C" w:rsidP="00F02B1C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9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Please companies provide </w:t>
      </w:r>
      <w:r w:rsidR="005A2788">
        <w:rPr>
          <w:rFonts w:cs="Arial"/>
          <w:bCs/>
          <w:lang w:val="en-US"/>
        </w:rPr>
        <w:t xml:space="preserve">your </w:t>
      </w:r>
      <w:r w:rsidR="00A46421">
        <w:rPr>
          <w:rFonts w:cs="Arial"/>
          <w:bCs/>
          <w:lang w:val="en-US"/>
        </w:rPr>
        <w:t xml:space="preserve">view on </w:t>
      </w:r>
      <w:proofErr w:type="spellStart"/>
      <w:r w:rsidR="00A46421" w:rsidRPr="00A46421">
        <w:rPr>
          <w:rFonts w:cs="Arial"/>
          <w:bCs/>
          <w:lang w:val="en-US"/>
        </w:rPr>
        <w:t>intraFreqReselection</w:t>
      </w:r>
      <w:proofErr w:type="spellEnd"/>
      <w:r>
        <w:rPr>
          <w:rFonts w:cs="Arial"/>
          <w:bCs/>
          <w:lang w:val="en-US"/>
        </w:rPr>
        <w:t>?</w:t>
      </w:r>
    </w:p>
    <w:p w14:paraId="280ABA08" w14:textId="70C9F465" w:rsidR="00A46421" w:rsidRPr="00B06EF7" w:rsidRDefault="00A46421" w:rsidP="00A46421">
      <w:pPr>
        <w:pStyle w:val="af6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1: </w:t>
      </w:r>
      <w:r w:rsidRPr="00A46421">
        <w:rPr>
          <w:rFonts w:eastAsiaTheme="minorEastAsia"/>
        </w:rPr>
        <w:t xml:space="preserve">reuse the legacy </w:t>
      </w:r>
      <w:proofErr w:type="spellStart"/>
      <w:r w:rsidRPr="00A46421">
        <w:rPr>
          <w:rFonts w:eastAsiaTheme="minorEastAsia"/>
        </w:rPr>
        <w:t>intraFreqReselection</w:t>
      </w:r>
      <w:proofErr w:type="spellEnd"/>
    </w:p>
    <w:p w14:paraId="3E8F8917" w14:textId="70FA2255" w:rsidR="00A46421" w:rsidRPr="00B06EF7" w:rsidRDefault="00A46421" w:rsidP="00A46421">
      <w:pPr>
        <w:pStyle w:val="af6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2: </w:t>
      </w:r>
      <w:r w:rsidRPr="00A46421">
        <w:rPr>
          <w:rFonts w:eastAsiaTheme="minorEastAsia"/>
        </w:rPr>
        <w:t>introduce separate flag</w:t>
      </w:r>
    </w:p>
    <w:p w14:paraId="4E1573DD" w14:textId="6DD36A8B" w:rsidR="00A46421" w:rsidRDefault="00A46421" w:rsidP="00F02B1C">
      <w:pPr>
        <w:pStyle w:val="af6"/>
        <w:numPr>
          <w:ilvl w:val="0"/>
          <w:numId w:val="40"/>
        </w:numPr>
        <w:overflowPunct/>
        <w:spacing w:beforeLines="50" w:before="120" w:afterLines="50"/>
        <w:textAlignment w:val="auto"/>
      </w:pPr>
      <w:r w:rsidRPr="00A46421">
        <w:rPr>
          <w:rFonts w:eastAsiaTheme="minorEastAsia"/>
        </w:rPr>
        <w:t>Option 3: Too early to decide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F02B1C" w14:paraId="7EE0B51C" w14:textId="77777777" w:rsidTr="00F1481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68CDFC8D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15EACFA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Option?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681EC10B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F02B1C" w14:paraId="6AABDABE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D90E584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AC1B3A0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414BD38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79C44DD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F39D36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65E319ED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46675DC" w14:textId="77777777" w:rsidR="00F02B1C" w:rsidRDefault="00F02B1C" w:rsidP="00F14819">
            <w:pPr>
              <w:pStyle w:val="Proposal"/>
              <w:numPr>
                <w:ilvl w:val="0"/>
                <w:numId w:val="0"/>
              </w:numPr>
            </w:pPr>
          </w:p>
        </w:tc>
      </w:tr>
      <w:tr w:rsidR="00F02B1C" w14:paraId="5353AE6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EA1D0B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02693233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8B7841B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00198B9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C57089A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41F1CB98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41C6347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79E85C46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0BD506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33F82C7C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CF687D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04A8AA0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228D39A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34AA39F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173DB15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14C4CEA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59033BF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181E18BB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5A77874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7493A07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38FF09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6E9CEDB5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558391C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6CCFF90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80D9E3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1033CAAF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DF360A9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135F268F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1906B64" w14:textId="77777777" w:rsidR="00F02B1C" w:rsidRDefault="00F02B1C" w:rsidP="00F14819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1C748E82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E8BC707" w14:textId="77777777" w:rsidR="00F02B1C" w:rsidRDefault="00F02B1C" w:rsidP="00F14819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F02B1C" w14:paraId="4F06A4F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56F100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668578D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BF3B228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2009F3F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CF44C82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32805D2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1742706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35E04DB1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E00119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496FDCB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F9302D4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157F9C83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14E7F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E1E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61AA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562CAE47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41AB1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E9E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66D4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03298681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26BCC7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CFBE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A7BA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4179A87B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19C6F9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1C91" w14:textId="77777777" w:rsidR="00F02B1C" w:rsidRDefault="00F02B1C" w:rsidP="00F14819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DCFD" w14:textId="77777777" w:rsidR="00F02B1C" w:rsidRDefault="00F02B1C" w:rsidP="00F14819">
            <w:pPr>
              <w:overflowPunct/>
              <w:textAlignment w:val="auto"/>
            </w:pPr>
          </w:p>
        </w:tc>
      </w:tr>
      <w:tr w:rsidR="00F02B1C" w14:paraId="5F716FA7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4156F7" w14:textId="77777777" w:rsidR="00F02B1C" w:rsidRDefault="00F02B1C" w:rsidP="00F14819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B3B" w14:textId="77777777" w:rsidR="00F02B1C" w:rsidRDefault="00F02B1C" w:rsidP="00F14819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46AE" w14:textId="77777777" w:rsidR="00F02B1C" w:rsidRDefault="00F02B1C" w:rsidP="00F14819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F02B1C" w14:paraId="666939C8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54FD5" w14:textId="77777777" w:rsidR="00F02B1C" w:rsidRDefault="00F02B1C" w:rsidP="00F14819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304" w14:textId="77777777" w:rsidR="00F02B1C" w:rsidRDefault="00F02B1C" w:rsidP="00F14819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529D" w14:textId="77777777" w:rsidR="00F02B1C" w:rsidRDefault="00F02B1C" w:rsidP="00F14819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F02B1C" w14:paraId="06163A3B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AB75" w14:textId="77777777" w:rsidR="00F02B1C" w:rsidRDefault="00F02B1C" w:rsidP="00F14819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6BB" w14:textId="77777777" w:rsidR="00F02B1C" w:rsidRDefault="00F02B1C" w:rsidP="00F14819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3E42" w14:textId="77777777" w:rsidR="00F02B1C" w:rsidRDefault="00F02B1C" w:rsidP="00F14819">
            <w:pPr>
              <w:overflowPunct/>
              <w:jc w:val="left"/>
              <w:textAlignment w:val="auto"/>
              <w:rPr>
                <w:lang w:eastAsia="ko-KR"/>
              </w:rPr>
            </w:pPr>
          </w:p>
        </w:tc>
      </w:tr>
      <w:tr w:rsidR="00F02B1C" w14:paraId="37FF1419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48B27" w14:textId="77777777" w:rsidR="00F02B1C" w:rsidRDefault="00F02B1C" w:rsidP="00F14819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6F8" w14:textId="77777777" w:rsidR="00F02B1C" w:rsidRDefault="00F02B1C" w:rsidP="00F14819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CBA" w14:textId="77777777" w:rsidR="00F02B1C" w:rsidRDefault="00F02B1C" w:rsidP="00F14819">
            <w:pPr>
              <w:overflowPunct/>
              <w:jc w:val="left"/>
              <w:textAlignment w:val="auto"/>
              <w:rPr>
                <w:b/>
                <w:bCs/>
                <w:lang w:val="en-US"/>
              </w:rPr>
            </w:pPr>
          </w:p>
        </w:tc>
      </w:tr>
    </w:tbl>
    <w:p w14:paraId="4FB2C578" w14:textId="77777777" w:rsidR="00F02B1C" w:rsidRDefault="00F02B1C" w:rsidP="00F02B1C">
      <w:pPr>
        <w:overflowPunct/>
        <w:textAlignment w:val="auto"/>
      </w:pPr>
    </w:p>
    <w:p w14:paraId="2F0A6A18" w14:textId="77777777" w:rsidR="00F02B1C" w:rsidRDefault="00F02B1C">
      <w:pPr>
        <w:overflowPunct/>
        <w:textAlignment w:val="auto"/>
      </w:pPr>
    </w:p>
    <w:bookmarkEnd w:id="1"/>
    <w:bookmarkEnd w:id="2"/>
    <w:bookmarkEnd w:id="3"/>
    <w:bookmarkEnd w:id="4"/>
    <w:bookmarkEnd w:id="5"/>
    <w:bookmarkEnd w:id="6"/>
    <w:p w14:paraId="6613EFE6" w14:textId="77777777" w:rsidR="007749A5" w:rsidRDefault="007749A5">
      <w:pPr>
        <w:spacing w:after="240"/>
        <w:rPr>
          <w:rFonts w:cs="Arial"/>
          <w:bCs/>
        </w:rPr>
      </w:pPr>
    </w:p>
    <w:p w14:paraId="25E740B8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lastRenderedPageBreak/>
        <w:t>Conclusion</w:t>
      </w:r>
    </w:p>
    <w:p w14:paraId="33AA977B" w14:textId="363D8296" w:rsidR="007749A5" w:rsidRDefault="00572629">
      <w:pPr>
        <w:overflowPunct/>
        <w:textAlignment w:val="auto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This offline discussion focused on </w:t>
      </w:r>
      <w:r w:rsidR="00A46421">
        <w:rPr>
          <w:rFonts w:cs="Arial"/>
          <w:bCs/>
          <w:lang w:val="en-US"/>
        </w:rPr>
        <w:t>UE identification and access restrictions</w:t>
      </w:r>
      <w:r>
        <w:rPr>
          <w:rFonts w:cs="Arial"/>
          <w:bCs/>
          <w:lang w:val="en-US"/>
        </w:rPr>
        <w:t xml:space="preserve"> for </w:t>
      </w:r>
      <w:proofErr w:type="spellStart"/>
      <w:r>
        <w:rPr>
          <w:rFonts w:cs="Arial"/>
          <w:bCs/>
          <w:lang w:val="en-US"/>
        </w:rPr>
        <w:t>R</w:t>
      </w:r>
      <w:r w:rsidR="00A46421">
        <w:rPr>
          <w:rFonts w:cs="Arial"/>
          <w:bCs/>
          <w:lang w:val="en-US"/>
        </w:rPr>
        <w:t>edCap</w:t>
      </w:r>
      <w:proofErr w:type="spellEnd"/>
      <w:r w:rsidR="00A46421">
        <w:rPr>
          <w:rFonts w:cs="Arial"/>
          <w:bCs/>
          <w:lang w:val="en-US"/>
        </w:rPr>
        <w:t xml:space="preserve"> UEs</w:t>
      </w:r>
      <w:r>
        <w:rPr>
          <w:rFonts w:cs="Arial"/>
          <w:bCs/>
          <w:lang w:val="en-US"/>
        </w:rPr>
        <w:t>:</w:t>
      </w:r>
      <w:bookmarkStart w:id="7" w:name="_GoBack"/>
      <w:bookmarkEnd w:id="7"/>
    </w:p>
    <w:p w14:paraId="32820BD9" w14:textId="77777777" w:rsidR="007749A5" w:rsidRDefault="00572629">
      <w:pPr>
        <w:overflowPunct/>
        <w:textAlignment w:val="auto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TBD</w:t>
      </w:r>
    </w:p>
    <w:p w14:paraId="3016A84A" w14:textId="77777777" w:rsidR="00866D24" w:rsidRPr="00866D24" w:rsidRDefault="00866D24" w:rsidP="00866D24">
      <w:pPr>
        <w:pStyle w:val="1"/>
        <w:rPr>
          <w:rFonts w:cs="Arial"/>
        </w:rPr>
      </w:pPr>
      <w:r w:rsidRPr="00866D24">
        <w:rPr>
          <w:rFonts w:cs="Arial"/>
        </w:rPr>
        <w:t>References</w:t>
      </w:r>
    </w:p>
    <w:p w14:paraId="7042DF8B" w14:textId="72ABB1D8" w:rsidR="00866D24" w:rsidRPr="008C422A" w:rsidRDefault="00866D24" w:rsidP="008C422A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bookmarkStart w:id="8" w:name="_Ref430705448"/>
      <w:bookmarkStart w:id="9" w:name="_Ref189809556"/>
      <w:bookmarkStart w:id="10" w:name="_Ref174151459"/>
      <w:bookmarkStart w:id="11" w:name="OLE_LINK14"/>
      <w:bookmarkStart w:id="12" w:name="OLE_LINK292"/>
      <w:bookmarkStart w:id="13" w:name="OLE_LINK293"/>
      <w:bookmarkStart w:id="14" w:name="OLE_LINK82"/>
      <w:r w:rsidRPr="008C422A">
        <w:rPr>
          <w:rFonts w:ascii="Arial" w:hAnsi="Arial" w:cs="Arial"/>
        </w:rPr>
        <w:t>RP-</w:t>
      </w:r>
      <w:r w:rsidR="008C422A">
        <w:rPr>
          <w:rFonts w:ascii="Arial" w:hAnsi="Arial" w:cs="Arial"/>
        </w:rPr>
        <w:t>201677</w:t>
      </w:r>
      <w:r w:rsidRPr="008C422A">
        <w:rPr>
          <w:rFonts w:ascii="Arial" w:hAnsi="Arial" w:cs="Arial"/>
        </w:rPr>
        <w:t>, “</w:t>
      </w:r>
      <w:r w:rsidR="008C422A" w:rsidRPr="008C422A">
        <w:rPr>
          <w:rFonts w:ascii="Arial" w:hAnsi="Arial" w:cs="Arial"/>
        </w:rPr>
        <w:t>Revised SID on Study on support of reduced capability NR devices</w:t>
      </w:r>
      <w:r w:rsidRPr="008C422A">
        <w:rPr>
          <w:rFonts w:ascii="Arial" w:hAnsi="Arial" w:cs="Arial"/>
        </w:rPr>
        <w:t xml:space="preserve">”, </w:t>
      </w:r>
      <w:r w:rsidR="008C422A">
        <w:rPr>
          <w:rFonts w:ascii="Arial" w:hAnsi="Arial" w:cs="Arial"/>
        </w:rPr>
        <w:t>Ericsson</w:t>
      </w:r>
      <w:r w:rsidRPr="008C422A">
        <w:rPr>
          <w:rFonts w:ascii="Arial" w:hAnsi="Arial" w:cs="Arial"/>
        </w:rPr>
        <w:t xml:space="preserve">, </w:t>
      </w:r>
      <w:bookmarkStart w:id="15" w:name="OLE_LINK83"/>
      <w:bookmarkStart w:id="16" w:name="OLE_LINK85"/>
      <w:r w:rsidRPr="008C422A">
        <w:rPr>
          <w:rFonts w:ascii="Arial" w:hAnsi="Arial" w:cs="Arial"/>
        </w:rPr>
        <w:t>RAN#8</w:t>
      </w:r>
      <w:bookmarkEnd w:id="15"/>
      <w:bookmarkEnd w:id="16"/>
      <w:r w:rsidR="008C422A">
        <w:rPr>
          <w:rFonts w:ascii="Arial" w:hAnsi="Arial" w:cs="Arial"/>
        </w:rPr>
        <w:t>9-e,</w:t>
      </w:r>
      <w:r w:rsidRPr="008C422A">
        <w:rPr>
          <w:rFonts w:ascii="Arial" w:hAnsi="Arial" w:cs="Arial"/>
        </w:rPr>
        <w:t xml:space="preserve"> </w:t>
      </w:r>
      <w:r w:rsidR="008C422A">
        <w:rPr>
          <w:rFonts w:ascii="Arial" w:hAnsi="Arial" w:cs="Arial"/>
        </w:rPr>
        <w:t>Online</w:t>
      </w:r>
      <w:r w:rsidRPr="008C422A">
        <w:rPr>
          <w:rFonts w:ascii="Arial" w:hAnsi="Arial" w:cs="Arial"/>
        </w:rPr>
        <w:t>, Sep</w:t>
      </w:r>
      <w:r w:rsidR="008C422A">
        <w:rPr>
          <w:rFonts w:ascii="Arial" w:hAnsi="Arial" w:cs="Arial"/>
        </w:rPr>
        <w:t>tember</w:t>
      </w:r>
      <w:r w:rsidRPr="008C422A">
        <w:rPr>
          <w:rFonts w:ascii="Arial" w:hAnsi="Arial" w:cs="Arial"/>
        </w:rPr>
        <w:t xml:space="preserve"> </w:t>
      </w:r>
      <w:r w:rsidR="008C422A">
        <w:rPr>
          <w:rFonts w:ascii="Arial" w:hAnsi="Arial" w:cs="Arial"/>
        </w:rPr>
        <w:t>14 - 18, 2020</w:t>
      </w:r>
    </w:p>
    <w:p w14:paraId="5086CE55" w14:textId="5299BAFA" w:rsidR="00866D24" w:rsidRPr="008C422A" w:rsidRDefault="00866D24" w:rsidP="008C422A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8C422A">
        <w:rPr>
          <w:rFonts w:ascii="Arial" w:hAnsi="Arial" w:cs="Arial"/>
        </w:rPr>
        <w:t>R</w:t>
      </w:r>
      <w:r w:rsidR="008C422A" w:rsidRPr="008C422A">
        <w:rPr>
          <w:rFonts w:ascii="Arial" w:hAnsi="Arial" w:cs="Arial"/>
        </w:rPr>
        <w:t>2</w:t>
      </w:r>
      <w:r w:rsidRPr="008C422A">
        <w:rPr>
          <w:rFonts w:ascii="Arial" w:hAnsi="Arial" w:cs="Arial"/>
        </w:rPr>
        <w:t>-</w:t>
      </w:r>
      <w:r w:rsidR="008C422A" w:rsidRPr="008C422A">
        <w:rPr>
          <w:rFonts w:ascii="Arial" w:hAnsi="Arial" w:cs="Arial"/>
        </w:rPr>
        <w:t>2008122</w:t>
      </w:r>
      <w:r w:rsidRPr="008C422A">
        <w:rPr>
          <w:rFonts w:ascii="Arial" w:hAnsi="Arial" w:cs="Arial"/>
        </w:rPr>
        <w:t>, “</w:t>
      </w:r>
      <w:r w:rsidR="008C422A" w:rsidRPr="008C422A">
        <w:rPr>
          <w:rFonts w:ascii="Arial" w:hAnsi="Arial" w:cs="Arial"/>
        </w:rPr>
        <w:t xml:space="preserve">Report from Break-out session on R16 </w:t>
      </w:r>
      <w:proofErr w:type="spellStart"/>
      <w:r w:rsidR="008C422A" w:rsidRPr="008C422A">
        <w:rPr>
          <w:rFonts w:ascii="Arial" w:hAnsi="Arial" w:cs="Arial"/>
        </w:rPr>
        <w:t>eMIMO</w:t>
      </w:r>
      <w:proofErr w:type="spellEnd"/>
      <w:r w:rsidR="008C422A" w:rsidRPr="008C422A">
        <w:rPr>
          <w:rFonts w:ascii="Arial" w:hAnsi="Arial" w:cs="Arial"/>
        </w:rPr>
        <w:t>, CLI, PRN, RACS and R17 NTN and REDCAP</w:t>
      </w:r>
      <w:r w:rsidRPr="008C422A">
        <w:rPr>
          <w:rFonts w:ascii="Arial" w:hAnsi="Arial" w:cs="Arial"/>
        </w:rPr>
        <w:t xml:space="preserve">”, </w:t>
      </w:r>
      <w:r w:rsidR="008C422A" w:rsidRPr="008C422A">
        <w:rPr>
          <w:rFonts w:ascii="Arial" w:hAnsi="Arial" w:cs="Arial"/>
        </w:rPr>
        <w:t>Vice Chairman (ZTE Corporation)</w:t>
      </w:r>
      <w:r w:rsidRPr="008C422A">
        <w:rPr>
          <w:rFonts w:ascii="Arial" w:hAnsi="Arial" w:cs="Arial"/>
        </w:rPr>
        <w:t>, RAN</w:t>
      </w:r>
      <w:r w:rsidR="008C422A" w:rsidRPr="008C422A">
        <w:rPr>
          <w:rFonts w:ascii="Arial" w:hAnsi="Arial" w:cs="Arial"/>
        </w:rPr>
        <w:t>2</w:t>
      </w:r>
      <w:r w:rsidRPr="008C422A">
        <w:rPr>
          <w:rFonts w:ascii="Arial" w:hAnsi="Arial" w:cs="Arial"/>
        </w:rPr>
        <w:t>#</w:t>
      </w:r>
      <w:r w:rsidR="008C422A" w:rsidRPr="008C422A">
        <w:rPr>
          <w:rFonts w:ascii="Arial" w:hAnsi="Arial" w:cs="Arial"/>
        </w:rPr>
        <w:t>111-e</w:t>
      </w:r>
      <w:r w:rsidRPr="008C422A">
        <w:rPr>
          <w:rFonts w:ascii="Arial" w:hAnsi="Arial" w:cs="Arial"/>
        </w:rPr>
        <w:t xml:space="preserve">, </w:t>
      </w:r>
      <w:r w:rsidR="008C422A" w:rsidRPr="008C422A">
        <w:rPr>
          <w:rFonts w:ascii="Arial" w:hAnsi="Arial" w:cs="Arial"/>
        </w:rPr>
        <w:t>Online</w:t>
      </w:r>
      <w:r w:rsidRPr="008C422A">
        <w:rPr>
          <w:rFonts w:ascii="Arial" w:hAnsi="Arial" w:cs="Arial"/>
        </w:rPr>
        <w:t xml:space="preserve">, </w:t>
      </w:r>
      <w:r w:rsidR="008C422A" w:rsidRPr="008C422A">
        <w:rPr>
          <w:rFonts w:ascii="Arial" w:hAnsi="Arial" w:cs="Arial"/>
        </w:rPr>
        <w:t>August 17 – 28, 2020</w:t>
      </w:r>
    </w:p>
    <w:bookmarkEnd w:id="8"/>
    <w:bookmarkEnd w:id="9"/>
    <w:bookmarkEnd w:id="10"/>
    <w:bookmarkEnd w:id="11"/>
    <w:bookmarkEnd w:id="12"/>
    <w:bookmarkEnd w:id="13"/>
    <w:bookmarkEnd w:id="14"/>
    <w:p w14:paraId="00D99E67" w14:textId="3C5BAA0A" w:rsidR="0047471F" w:rsidRDefault="0047471F" w:rsidP="00F724C8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AN1 minutes for RAN1#102-e</w:t>
      </w:r>
    </w:p>
    <w:p w14:paraId="27F750C9" w14:textId="0F14CEE3" w:rsidR="008C422A" w:rsidRPr="00F724C8" w:rsidRDefault="00F724C8" w:rsidP="00F724C8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24C8">
        <w:rPr>
          <w:rFonts w:ascii="Arial" w:hAnsi="Arial" w:cs="Arial"/>
        </w:rPr>
        <w:t>R2-2008192, “Summary of offline 110 - Identification and access restriction”, Huawei, RAN2#111-e, Online, August 17 – 28, 2020</w:t>
      </w:r>
    </w:p>
    <w:p w14:paraId="0122E41F" w14:textId="77777777" w:rsidR="00866D24" w:rsidRPr="00A8665A" w:rsidRDefault="00866D24" w:rsidP="00866D24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</w:p>
    <w:p w14:paraId="10C14D6C" w14:textId="77777777" w:rsidR="00866D24" w:rsidRDefault="00866D24">
      <w:pPr>
        <w:overflowPunct/>
        <w:textAlignment w:val="auto"/>
        <w:rPr>
          <w:b/>
        </w:rPr>
      </w:pPr>
    </w:p>
    <w:p w14:paraId="420D4638" w14:textId="77777777" w:rsidR="007749A5" w:rsidRDefault="00572629" w:rsidP="008C422A">
      <w:pPr>
        <w:pStyle w:val="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Contact delegates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207"/>
        <w:gridCol w:w="5555"/>
      </w:tblGrid>
      <w:tr w:rsidR="007749A5" w14:paraId="7EC6A9B2" w14:textId="77777777" w:rsidTr="00866D24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24BA9A3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Delegate</w:t>
            </w:r>
          </w:p>
        </w:tc>
        <w:tc>
          <w:tcPr>
            <w:tcW w:w="2207" w:type="dxa"/>
            <w:shd w:val="clear" w:color="auto" w:fill="BFBFBF"/>
            <w:vAlign w:val="center"/>
          </w:tcPr>
          <w:p w14:paraId="7BB79D24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5555" w:type="dxa"/>
            <w:shd w:val="clear" w:color="auto" w:fill="BFBFBF"/>
            <w:vAlign w:val="center"/>
          </w:tcPr>
          <w:p w14:paraId="4E14607E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866D24" w14:paraId="3DE0820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690F65" w14:textId="4D1FA7BD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B</w:t>
            </w:r>
            <w:r>
              <w:t>aokun Shan</w:t>
            </w:r>
          </w:p>
        </w:tc>
        <w:tc>
          <w:tcPr>
            <w:tcW w:w="2207" w:type="dxa"/>
            <w:vAlign w:val="center"/>
          </w:tcPr>
          <w:p w14:paraId="278067BD" w14:textId="5272D3C1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5555" w:type="dxa"/>
            <w:shd w:val="clear" w:color="auto" w:fill="auto"/>
            <w:vAlign w:val="center"/>
          </w:tcPr>
          <w:p w14:paraId="04189388" w14:textId="1A3261A4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b</w:t>
            </w:r>
            <w:r>
              <w:t>aokun.shan@huawei.com</w:t>
            </w:r>
          </w:p>
        </w:tc>
      </w:tr>
      <w:tr w:rsidR="00866D24" w14:paraId="33365C7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8E9142B" w14:textId="7B904DE5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0B7965A" w14:textId="5C77D0C0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E0FE7A4" w14:textId="08EF3959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E12F920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7860B8F" w14:textId="7192A69F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7C764DFA" w14:textId="00164646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19A78A3" w14:textId="6A09412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3D6CA352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EC40C1" w14:textId="4929E359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A7CF6F7" w14:textId="36B1417B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71B4D2E" w14:textId="220F0EA3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66CBE2E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BC250D1" w14:textId="151C515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38A3151A" w14:textId="152DB242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36D629B" w14:textId="6703BB1A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B53CEA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C8DDCD" w14:textId="70AB8DE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8F1DB4F" w14:textId="313245C6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1775DBD" w14:textId="7A693564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E32730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92D0429" w14:textId="12831D8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2F058B03" w14:textId="7C638F73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2B2BE12" w14:textId="0070A48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20F42B29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074DAF9" w14:textId="0238F26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E0148BD" w14:textId="506D0A82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42506309" w14:textId="4B106E8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2E7BAE0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2288408" w14:textId="04D7015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775E1353" w14:textId="1897710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F1850FC" w14:textId="5DB8E0D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87F7026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F8E96E" w14:textId="0960ADC0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0E201ACC" w14:textId="245FC6F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0B0C4ED" w14:textId="19D891D8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C10865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BFE102F" w14:textId="24CC94C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0CBFD121" w14:textId="73948C05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35C68607" w14:textId="5CF6652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4B538EB4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0FFBD75" w14:textId="58D19FCF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2E140E44" w14:textId="01BD5E2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52741B99" w14:textId="57736A2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39E0E9DD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F966C3A" w14:textId="7E8D8402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2207" w:type="dxa"/>
            <w:vAlign w:val="center"/>
          </w:tcPr>
          <w:p w14:paraId="28C2C8EF" w14:textId="20447D74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53A346D3" w14:textId="7CECB764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</w:tbl>
    <w:p w14:paraId="77E3755F" w14:textId="77777777" w:rsidR="007749A5" w:rsidRDefault="007749A5">
      <w:pPr>
        <w:pStyle w:val="Reference"/>
        <w:numPr>
          <w:ilvl w:val="0"/>
          <w:numId w:val="0"/>
        </w:numPr>
        <w:ind w:left="567" w:hanging="567"/>
      </w:pPr>
    </w:p>
    <w:sectPr w:rsidR="007749A5">
      <w:headerReference w:type="even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7B404D" w16cid:durableId="22EE1CB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AAC0D" w14:textId="77777777" w:rsidR="004C70A9" w:rsidRDefault="004C70A9">
      <w:pPr>
        <w:spacing w:after="0" w:line="240" w:lineRule="auto"/>
      </w:pPr>
      <w:r>
        <w:separator/>
      </w:r>
    </w:p>
  </w:endnote>
  <w:endnote w:type="continuationSeparator" w:id="0">
    <w:p w14:paraId="127C9B70" w14:textId="77777777" w:rsidR="004C70A9" w:rsidRDefault="004C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EF724" w14:textId="77777777" w:rsidR="007F0299" w:rsidRDefault="007F0299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D73520">
      <w:rPr>
        <w:rStyle w:val="af1"/>
        <w:noProof/>
      </w:rPr>
      <w:t>10</w:t>
    </w:r>
    <w:r>
      <w:rPr>
        <w:rStyle w:val="af1"/>
      </w:rPr>
      <w:fldChar w:fldCharType="end"/>
    </w:r>
    <w:r>
      <w:rPr>
        <w:rStyle w:val="af1"/>
      </w:rPr>
      <w:t>/</w:t>
    </w:r>
    <w:r>
      <w:rPr>
        <w:rStyle w:val="af1"/>
      </w:rPr>
      <w:fldChar w:fldCharType="begin"/>
    </w:r>
    <w:r>
      <w:rPr>
        <w:rStyle w:val="af1"/>
      </w:rPr>
      <w:instrText xml:space="preserve"> NUMPAGES </w:instrText>
    </w:r>
    <w:r>
      <w:rPr>
        <w:rStyle w:val="af1"/>
      </w:rPr>
      <w:fldChar w:fldCharType="separate"/>
    </w:r>
    <w:r w:rsidR="00D73520">
      <w:rPr>
        <w:rStyle w:val="af1"/>
        <w:noProof/>
      </w:rPr>
      <w:t>10</w:t>
    </w:r>
    <w:r>
      <w:rPr>
        <w:rStyle w:val="af1"/>
      </w:rPr>
      <w:fldChar w:fldCharType="end"/>
    </w:r>
    <w:r>
      <w:rPr>
        <w:rStyle w:val="af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75B41" w14:textId="77777777" w:rsidR="004C70A9" w:rsidRDefault="004C70A9">
      <w:pPr>
        <w:spacing w:after="0" w:line="240" w:lineRule="auto"/>
      </w:pPr>
      <w:r>
        <w:separator/>
      </w:r>
    </w:p>
  </w:footnote>
  <w:footnote w:type="continuationSeparator" w:id="0">
    <w:p w14:paraId="35724BE7" w14:textId="77777777" w:rsidR="004C70A9" w:rsidRDefault="004C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E8B70" w14:textId="77777777" w:rsidR="007F0299" w:rsidRDefault="007F029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IB1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421B84"/>
    <w:multiLevelType w:val="hybridMultilevel"/>
    <w:tmpl w:val="A2D2CCBC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854574"/>
    <w:multiLevelType w:val="hybridMultilevel"/>
    <w:tmpl w:val="81DC4682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B4A1C9E"/>
    <w:multiLevelType w:val="hybridMultilevel"/>
    <w:tmpl w:val="526C7A20"/>
    <w:lvl w:ilvl="0" w:tplc="8DA444FA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7E88C2E6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4F6ED1"/>
    <w:multiLevelType w:val="hybridMultilevel"/>
    <w:tmpl w:val="112C1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73248B"/>
    <w:multiLevelType w:val="hybridMultilevel"/>
    <w:tmpl w:val="4120D92E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267E35"/>
    <w:multiLevelType w:val="hybridMultilevel"/>
    <w:tmpl w:val="11CC39E2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2A6D472C"/>
    <w:multiLevelType w:val="multilevel"/>
    <w:tmpl w:val="2A6D472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60850"/>
    <w:multiLevelType w:val="hybridMultilevel"/>
    <w:tmpl w:val="112C1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122824"/>
    <w:multiLevelType w:val="hybridMultilevel"/>
    <w:tmpl w:val="A6EAF024"/>
    <w:lvl w:ilvl="0" w:tplc="BFE6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D7A34"/>
    <w:multiLevelType w:val="multilevel"/>
    <w:tmpl w:val="47AD7A3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DEF7CC5"/>
    <w:multiLevelType w:val="multilevel"/>
    <w:tmpl w:val="4DEF7CC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571619"/>
    <w:multiLevelType w:val="hybridMultilevel"/>
    <w:tmpl w:val="76EC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13084"/>
    <w:multiLevelType w:val="multilevel"/>
    <w:tmpl w:val="51B1308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C29A6"/>
    <w:multiLevelType w:val="multilevel"/>
    <w:tmpl w:val="53AC2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73C4B"/>
    <w:multiLevelType w:val="multilevel"/>
    <w:tmpl w:val="62C73C4B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5"/>
        </w:tabs>
        <w:ind w:left="31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"/>
        </w:tabs>
        <w:ind w:left="-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05"/>
        </w:tabs>
        <w:ind w:left="4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25"/>
        </w:tabs>
        <w:ind w:left="11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45"/>
        </w:tabs>
        <w:ind w:left="1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565"/>
        </w:tabs>
        <w:ind w:left="25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285"/>
        </w:tabs>
        <w:ind w:left="32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05"/>
        </w:tabs>
        <w:ind w:left="4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25"/>
        </w:tabs>
        <w:ind w:left="4725" w:hanging="360"/>
      </w:pPr>
      <w:rPr>
        <w:rFonts w:ascii="Wingdings" w:hAnsi="Wingdings" w:hint="default"/>
      </w:rPr>
    </w:lvl>
  </w:abstractNum>
  <w:abstractNum w:abstractNumId="30" w15:restartNumberingAfterBreak="0">
    <w:nsid w:val="745065F7"/>
    <w:multiLevelType w:val="multilevel"/>
    <w:tmpl w:val="745065F7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EB1EA3"/>
    <w:multiLevelType w:val="multilevel"/>
    <w:tmpl w:val="7FEB1EA3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7"/>
  </w:num>
  <w:num w:numId="4">
    <w:abstractNumId w:val="18"/>
  </w:num>
  <w:num w:numId="5">
    <w:abstractNumId w:val="10"/>
  </w:num>
  <w:num w:numId="6">
    <w:abstractNumId w:val="15"/>
  </w:num>
  <w:num w:numId="7">
    <w:abstractNumId w:val="20"/>
  </w:num>
  <w:num w:numId="8">
    <w:abstractNumId w:val="14"/>
  </w:num>
  <w:num w:numId="9">
    <w:abstractNumId w:val="23"/>
  </w:num>
  <w:num w:numId="10">
    <w:abstractNumId w:val="25"/>
  </w:num>
  <w:num w:numId="11">
    <w:abstractNumId w:val="29"/>
  </w:num>
  <w:num w:numId="12">
    <w:abstractNumId w:val="4"/>
  </w:num>
  <w:num w:numId="13">
    <w:abstractNumId w:val="0"/>
  </w:num>
  <w:num w:numId="14">
    <w:abstractNumId w:val="17"/>
  </w:num>
  <w:num w:numId="15">
    <w:abstractNumId w:val="24"/>
  </w:num>
  <w:num w:numId="16">
    <w:abstractNumId w:val="26"/>
  </w:num>
  <w:num w:numId="17">
    <w:abstractNumId w:val="28"/>
  </w:num>
  <w:num w:numId="18">
    <w:abstractNumId w:val="30"/>
  </w:num>
  <w:num w:numId="19">
    <w:abstractNumId w:val="31"/>
  </w:num>
  <w:num w:numId="20">
    <w:abstractNumId w:val="21"/>
  </w:num>
  <w:num w:numId="21">
    <w:abstractNumId w:val="19"/>
  </w:num>
  <w:num w:numId="22">
    <w:abstractNumId w:val="9"/>
  </w:num>
  <w:num w:numId="23">
    <w:abstractNumId w:val="8"/>
  </w:num>
  <w:num w:numId="24">
    <w:abstractNumId w:val="13"/>
  </w:num>
  <w:num w:numId="25">
    <w:abstractNumId w:val="2"/>
  </w:num>
  <w:num w:numId="26">
    <w:abstractNumId w:val="13"/>
  </w:num>
  <w:num w:numId="27">
    <w:abstractNumId w:val="13"/>
  </w:num>
  <w:num w:numId="28">
    <w:abstractNumId w:val="6"/>
  </w:num>
  <w:num w:numId="29">
    <w:abstractNumId w:val="5"/>
  </w:num>
  <w:num w:numId="30">
    <w:abstractNumId w:val="22"/>
  </w:num>
  <w:num w:numId="31">
    <w:abstractNumId w:val="2"/>
  </w:num>
  <w:num w:numId="32">
    <w:abstractNumId w:val="2"/>
  </w:num>
  <w:num w:numId="33">
    <w:abstractNumId w:val="12"/>
  </w:num>
  <w:num w:numId="34">
    <w:abstractNumId w:val="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3"/>
  </w:num>
  <w:num w:numId="39">
    <w:abstractNumId w:val="13"/>
  </w:num>
  <w:num w:numId="40">
    <w:abstractNumId w:val="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6E1"/>
    <w:rsid w:val="000007DA"/>
    <w:rsid w:val="000017D0"/>
    <w:rsid w:val="00002108"/>
    <w:rsid w:val="0000229F"/>
    <w:rsid w:val="0000232B"/>
    <w:rsid w:val="00002A06"/>
    <w:rsid w:val="00002A37"/>
    <w:rsid w:val="00002D85"/>
    <w:rsid w:val="000062A6"/>
    <w:rsid w:val="00006446"/>
    <w:rsid w:val="00006516"/>
    <w:rsid w:val="00006896"/>
    <w:rsid w:val="00007762"/>
    <w:rsid w:val="00007CDC"/>
    <w:rsid w:val="0001173F"/>
    <w:rsid w:val="00011B28"/>
    <w:rsid w:val="000133ED"/>
    <w:rsid w:val="00014B44"/>
    <w:rsid w:val="00015D15"/>
    <w:rsid w:val="000168C7"/>
    <w:rsid w:val="000175E3"/>
    <w:rsid w:val="000176A3"/>
    <w:rsid w:val="00017E4A"/>
    <w:rsid w:val="00020843"/>
    <w:rsid w:val="0002086C"/>
    <w:rsid w:val="00021F76"/>
    <w:rsid w:val="00022860"/>
    <w:rsid w:val="00023838"/>
    <w:rsid w:val="0002487F"/>
    <w:rsid w:val="0002564D"/>
    <w:rsid w:val="00025ECA"/>
    <w:rsid w:val="00027476"/>
    <w:rsid w:val="00027939"/>
    <w:rsid w:val="000306DB"/>
    <w:rsid w:val="00030D94"/>
    <w:rsid w:val="00030F41"/>
    <w:rsid w:val="000325B8"/>
    <w:rsid w:val="00032FFC"/>
    <w:rsid w:val="00034C15"/>
    <w:rsid w:val="00035B55"/>
    <w:rsid w:val="00036BA1"/>
    <w:rsid w:val="0004077C"/>
    <w:rsid w:val="000417E7"/>
    <w:rsid w:val="000422E2"/>
    <w:rsid w:val="00042F22"/>
    <w:rsid w:val="000444EF"/>
    <w:rsid w:val="00045F77"/>
    <w:rsid w:val="0005028E"/>
    <w:rsid w:val="00051CCA"/>
    <w:rsid w:val="000525BA"/>
    <w:rsid w:val="00052A07"/>
    <w:rsid w:val="000534E3"/>
    <w:rsid w:val="00055953"/>
    <w:rsid w:val="00055C14"/>
    <w:rsid w:val="0005606A"/>
    <w:rsid w:val="00057117"/>
    <w:rsid w:val="00060593"/>
    <w:rsid w:val="00060711"/>
    <w:rsid w:val="000616E7"/>
    <w:rsid w:val="00062689"/>
    <w:rsid w:val="0006487E"/>
    <w:rsid w:val="00065E1A"/>
    <w:rsid w:val="000666B1"/>
    <w:rsid w:val="00067C1B"/>
    <w:rsid w:val="00067FD5"/>
    <w:rsid w:val="00071CAE"/>
    <w:rsid w:val="00072D84"/>
    <w:rsid w:val="00073F37"/>
    <w:rsid w:val="00074375"/>
    <w:rsid w:val="000749A1"/>
    <w:rsid w:val="00074FD9"/>
    <w:rsid w:val="000755FB"/>
    <w:rsid w:val="0007596F"/>
    <w:rsid w:val="000774CE"/>
    <w:rsid w:val="00077886"/>
    <w:rsid w:val="000779C8"/>
    <w:rsid w:val="00077E5F"/>
    <w:rsid w:val="0008036A"/>
    <w:rsid w:val="00080A33"/>
    <w:rsid w:val="00080E1A"/>
    <w:rsid w:val="00081AE6"/>
    <w:rsid w:val="00082E82"/>
    <w:rsid w:val="000832C3"/>
    <w:rsid w:val="000843A4"/>
    <w:rsid w:val="000847F5"/>
    <w:rsid w:val="0008531C"/>
    <w:rsid w:val="000855EB"/>
    <w:rsid w:val="00085B52"/>
    <w:rsid w:val="00086042"/>
    <w:rsid w:val="000862B8"/>
    <w:rsid w:val="000866F2"/>
    <w:rsid w:val="0008785B"/>
    <w:rsid w:val="00087B32"/>
    <w:rsid w:val="0009009F"/>
    <w:rsid w:val="00090E28"/>
    <w:rsid w:val="00091557"/>
    <w:rsid w:val="000924C1"/>
    <w:rsid w:val="000924F0"/>
    <w:rsid w:val="00092D1C"/>
    <w:rsid w:val="00092E16"/>
    <w:rsid w:val="00093474"/>
    <w:rsid w:val="000949C3"/>
    <w:rsid w:val="0009510F"/>
    <w:rsid w:val="00096A5C"/>
    <w:rsid w:val="00097CEA"/>
    <w:rsid w:val="000A1B7B"/>
    <w:rsid w:val="000A27E7"/>
    <w:rsid w:val="000A340C"/>
    <w:rsid w:val="000A3F44"/>
    <w:rsid w:val="000A44BC"/>
    <w:rsid w:val="000A56F2"/>
    <w:rsid w:val="000A696C"/>
    <w:rsid w:val="000B1CCD"/>
    <w:rsid w:val="000B2719"/>
    <w:rsid w:val="000B3A8F"/>
    <w:rsid w:val="000B4584"/>
    <w:rsid w:val="000B4AB9"/>
    <w:rsid w:val="000B50EF"/>
    <w:rsid w:val="000B5889"/>
    <w:rsid w:val="000B58C3"/>
    <w:rsid w:val="000B59B7"/>
    <w:rsid w:val="000B61E9"/>
    <w:rsid w:val="000B69DA"/>
    <w:rsid w:val="000B792E"/>
    <w:rsid w:val="000C022A"/>
    <w:rsid w:val="000C0F7E"/>
    <w:rsid w:val="000C165A"/>
    <w:rsid w:val="000C2B65"/>
    <w:rsid w:val="000C2E19"/>
    <w:rsid w:val="000C4530"/>
    <w:rsid w:val="000D001F"/>
    <w:rsid w:val="000D0185"/>
    <w:rsid w:val="000D0D07"/>
    <w:rsid w:val="000D3640"/>
    <w:rsid w:val="000D3C96"/>
    <w:rsid w:val="000D475A"/>
    <w:rsid w:val="000D4797"/>
    <w:rsid w:val="000D4A6E"/>
    <w:rsid w:val="000D6682"/>
    <w:rsid w:val="000D75FC"/>
    <w:rsid w:val="000E0527"/>
    <w:rsid w:val="000E1E92"/>
    <w:rsid w:val="000E3016"/>
    <w:rsid w:val="000E3450"/>
    <w:rsid w:val="000E6607"/>
    <w:rsid w:val="000F06D6"/>
    <w:rsid w:val="000F0EB1"/>
    <w:rsid w:val="000F1106"/>
    <w:rsid w:val="000F18D4"/>
    <w:rsid w:val="000F238F"/>
    <w:rsid w:val="000F3805"/>
    <w:rsid w:val="000F385B"/>
    <w:rsid w:val="000F3BE9"/>
    <w:rsid w:val="000F3E14"/>
    <w:rsid w:val="000F3F6C"/>
    <w:rsid w:val="000F507D"/>
    <w:rsid w:val="000F5764"/>
    <w:rsid w:val="000F6DF3"/>
    <w:rsid w:val="000F71EB"/>
    <w:rsid w:val="000F735F"/>
    <w:rsid w:val="000F784D"/>
    <w:rsid w:val="000F7D1A"/>
    <w:rsid w:val="001005FF"/>
    <w:rsid w:val="00101D3E"/>
    <w:rsid w:val="0010275F"/>
    <w:rsid w:val="001037E3"/>
    <w:rsid w:val="00104535"/>
    <w:rsid w:val="00104C69"/>
    <w:rsid w:val="001050D6"/>
    <w:rsid w:val="001053B5"/>
    <w:rsid w:val="001062FB"/>
    <w:rsid w:val="001063E6"/>
    <w:rsid w:val="00107FDD"/>
    <w:rsid w:val="00111D96"/>
    <w:rsid w:val="00111EDD"/>
    <w:rsid w:val="001134C4"/>
    <w:rsid w:val="00113956"/>
    <w:rsid w:val="00113CF4"/>
    <w:rsid w:val="00114976"/>
    <w:rsid w:val="001153EA"/>
    <w:rsid w:val="00115643"/>
    <w:rsid w:val="00115BEF"/>
    <w:rsid w:val="00116765"/>
    <w:rsid w:val="00116A71"/>
    <w:rsid w:val="00117A0F"/>
    <w:rsid w:val="00117B1F"/>
    <w:rsid w:val="00117DD9"/>
    <w:rsid w:val="001219F5"/>
    <w:rsid w:val="00121A20"/>
    <w:rsid w:val="00122F2E"/>
    <w:rsid w:val="0012377F"/>
    <w:rsid w:val="00123CB7"/>
    <w:rsid w:val="00124314"/>
    <w:rsid w:val="0012478A"/>
    <w:rsid w:val="0012502C"/>
    <w:rsid w:val="00126193"/>
    <w:rsid w:val="00126B4A"/>
    <w:rsid w:val="001314E2"/>
    <w:rsid w:val="001325F9"/>
    <w:rsid w:val="001329CF"/>
    <w:rsid w:val="00132FD0"/>
    <w:rsid w:val="001333EF"/>
    <w:rsid w:val="00133939"/>
    <w:rsid w:val="001344C0"/>
    <w:rsid w:val="001346FA"/>
    <w:rsid w:val="00134C95"/>
    <w:rsid w:val="00135252"/>
    <w:rsid w:val="00135FA5"/>
    <w:rsid w:val="00136E60"/>
    <w:rsid w:val="00137AB5"/>
    <w:rsid w:val="00137F0B"/>
    <w:rsid w:val="00140867"/>
    <w:rsid w:val="001413D0"/>
    <w:rsid w:val="001438C2"/>
    <w:rsid w:val="00143B33"/>
    <w:rsid w:val="0014589F"/>
    <w:rsid w:val="001470B0"/>
    <w:rsid w:val="0014775B"/>
    <w:rsid w:val="00151E23"/>
    <w:rsid w:val="001526E0"/>
    <w:rsid w:val="00152C15"/>
    <w:rsid w:val="00152F21"/>
    <w:rsid w:val="00153C1B"/>
    <w:rsid w:val="001540CB"/>
    <w:rsid w:val="00154AF1"/>
    <w:rsid w:val="00154BEE"/>
    <w:rsid w:val="00154E3A"/>
    <w:rsid w:val="001551B5"/>
    <w:rsid w:val="00155E80"/>
    <w:rsid w:val="001612F0"/>
    <w:rsid w:val="001643A8"/>
    <w:rsid w:val="00164813"/>
    <w:rsid w:val="001659C1"/>
    <w:rsid w:val="0016666C"/>
    <w:rsid w:val="00166837"/>
    <w:rsid w:val="001668F6"/>
    <w:rsid w:val="00171413"/>
    <w:rsid w:val="00173A8E"/>
    <w:rsid w:val="00173C38"/>
    <w:rsid w:val="0017489F"/>
    <w:rsid w:val="00175400"/>
    <w:rsid w:val="0017562F"/>
    <w:rsid w:val="00176489"/>
    <w:rsid w:val="001767A5"/>
    <w:rsid w:val="00177795"/>
    <w:rsid w:val="00177B0C"/>
    <w:rsid w:val="00180CED"/>
    <w:rsid w:val="0018143F"/>
    <w:rsid w:val="00181497"/>
    <w:rsid w:val="00181CA9"/>
    <w:rsid w:val="00181F85"/>
    <w:rsid w:val="001824EC"/>
    <w:rsid w:val="00183A2D"/>
    <w:rsid w:val="00183A59"/>
    <w:rsid w:val="001869B1"/>
    <w:rsid w:val="001869BF"/>
    <w:rsid w:val="00190779"/>
    <w:rsid w:val="00190AC1"/>
    <w:rsid w:val="0019172C"/>
    <w:rsid w:val="00192949"/>
    <w:rsid w:val="00192A9F"/>
    <w:rsid w:val="0019341A"/>
    <w:rsid w:val="00193474"/>
    <w:rsid w:val="00197DF9"/>
    <w:rsid w:val="001A0603"/>
    <w:rsid w:val="001A1987"/>
    <w:rsid w:val="001A1A45"/>
    <w:rsid w:val="001A1AAA"/>
    <w:rsid w:val="001A1F86"/>
    <w:rsid w:val="001A2564"/>
    <w:rsid w:val="001A28E9"/>
    <w:rsid w:val="001A3126"/>
    <w:rsid w:val="001A48C1"/>
    <w:rsid w:val="001A6173"/>
    <w:rsid w:val="001A6CBA"/>
    <w:rsid w:val="001B0C90"/>
    <w:rsid w:val="001B0D97"/>
    <w:rsid w:val="001B2A06"/>
    <w:rsid w:val="001B2E3C"/>
    <w:rsid w:val="001B2FBB"/>
    <w:rsid w:val="001B3240"/>
    <w:rsid w:val="001B36D6"/>
    <w:rsid w:val="001B38AF"/>
    <w:rsid w:val="001B44B6"/>
    <w:rsid w:val="001B58E0"/>
    <w:rsid w:val="001B5A4D"/>
    <w:rsid w:val="001B5A5D"/>
    <w:rsid w:val="001B6ADD"/>
    <w:rsid w:val="001B6C6F"/>
    <w:rsid w:val="001C0A22"/>
    <w:rsid w:val="001C171A"/>
    <w:rsid w:val="001C1CE5"/>
    <w:rsid w:val="001C1F20"/>
    <w:rsid w:val="001C3184"/>
    <w:rsid w:val="001C3ACA"/>
    <w:rsid w:val="001C3D2A"/>
    <w:rsid w:val="001C43EA"/>
    <w:rsid w:val="001C48B7"/>
    <w:rsid w:val="001C495E"/>
    <w:rsid w:val="001C60D3"/>
    <w:rsid w:val="001C6495"/>
    <w:rsid w:val="001C6B3A"/>
    <w:rsid w:val="001C722F"/>
    <w:rsid w:val="001C76F2"/>
    <w:rsid w:val="001D0432"/>
    <w:rsid w:val="001D0853"/>
    <w:rsid w:val="001D08AF"/>
    <w:rsid w:val="001D20F3"/>
    <w:rsid w:val="001D264C"/>
    <w:rsid w:val="001D2BC5"/>
    <w:rsid w:val="001D4622"/>
    <w:rsid w:val="001D47F0"/>
    <w:rsid w:val="001D51BA"/>
    <w:rsid w:val="001D5CF9"/>
    <w:rsid w:val="001D6342"/>
    <w:rsid w:val="001D64BD"/>
    <w:rsid w:val="001D6D53"/>
    <w:rsid w:val="001D7065"/>
    <w:rsid w:val="001D717F"/>
    <w:rsid w:val="001D7B14"/>
    <w:rsid w:val="001E03D8"/>
    <w:rsid w:val="001E0C46"/>
    <w:rsid w:val="001E2456"/>
    <w:rsid w:val="001E2E90"/>
    <w:rsid w:val="001E32B9"/>
    <w:rsid w:val="001E3A9B"/>
    <w:rsid w:val="001E3B79"/>
    <w:rsid w:val="001E3F2D"/>
    <w:rsid w:val="001E470C"/>
    <w:rsid w:val="001E4E18"/>
    <w:rsid w:val="001E58E2"/>
    <w:rsid w:val="001E7AE6"/>
    <w:rsid w:val="001E7AED"/>
    <w:rsid w:val="001F06B5"/>
    <w:rsid w:val="001F22C9"/>
    <w:rsid w:val="001F2374"/>
    <w:rsid w:val="001F3916"/>
    <w:rsid w:val="001F3E8B"/>
    <w:rsid w:val="001F4960"/>
    <w:rsid w:val="001F54C5"/>
    <w:rsid w:val="001F6330"/>
    <w:rsid w:val="001F662C"/>
    <w:rsid w:val="001F6694"/>
    <w:rsid w:val="001F7074"/>
    <w:rsid w:val="00200490"/>
    <w:rsid w:val="00200951"/>
    <w:rsid w:val="00201F3A"/>
    <w:rsid w:val="00202F58"/>
    <w:rsid w:val="00203E40"/>
    <w:rsid w:val="00203F96"/>
    <w:rsid w:val="002069B2"/>
    <w:rsid w:val="00206C52"/>
    <w:rsid w:val="00206C59"/>
    <w:rsid w:val="00207FA3"/>
    <w:rsid w:val="00207FC3"/>
    <w:rsid w:val="00210E2B"/>
    <w:rsid w:val="00214DA8"/>
    <w:rsid w:val="00214F57"/>
    <w:rsid w:val="00215423"/>
    <w:rsid w:val="0021547D"/>
    <w:rsid w:val="002158FA"/>
    <w:rsid w:val="0021680A"/>
    <w:rsid w:val="00217111"/>
    <w:rsid w:val="002171FA"/>
    <w:rsid w:val="00220600"/>
    <w:rsid w:val="00220763"/>
    <w:rsid w:val="002216D6"/>
    <w:rsid w:val="002216ED"/>
    <w:rsid w:val="00221976"/>
    <w:rsid w:val="00221ADA"/>
    <w:rsid w:val="00222085"/>
    <w:rsid w:val="002224DB"/>
    <w:rsid w:val="00223FCB"/>
    <w:rsid w:val="00224E4E"/>
    <w:rsid w:val="002252C3"/>
    <w:rsid w:val="00225C54"/>
    <w:rsid w:val="00227859"/>
    <w:rsid w:val="00230765"/>
    <w:rsid w:val="0023188B"/>
    <w:rsid w:val="002319E4"/>
    <w:rsid w:val="00232D4E"/>
    <w:rsid w:val="00233BF0"/>
    <w:rsid w:val="002341E4"/>
    <w:rsid w:val="00235264"/>
    <w:rsid w:val="00235632"/>
    <w:rsid w:val="00235872"/>
    <w:rsid w:val="0023647B"/>
    <w:rsid w:val="002374F5"/>
    <w:rsid w:val="00237959"/>
    <w:rsid w:val="0024050C"/>
    <w:rsid w:val="00240F3C"/>
    <w:rsid w:val="00241559"/>
    <w:rsid w:val="00241F2B"/>
    <w:rsid w:val="00242CD6"/>
    <w:rsid w:val="00243205"/>
    <w:rsid w:val="002435B3"/>
    <w:rsid w:val="00243989"/>
    <w:rsid w:val="0024451F"/>
    <w:rsid w:val="002458EB"/>
    <w:rsid w:val="00245A87"/>
    <w:rsid w:val="00246304"/>
    <w:rsid w:val="0024716D"/>
    <w:rsid w:val="002500C8"/>
    <w:rsid w:val="00253C82"/>
    <w:rsid w:val="00255183"/>
    <w:rsid w:val="00256557"/>
    <w:rsid w:val="00257543"/>
    <w:rsid w:val="0026032C"/>
    <w:rsid w:val="0026097A"/>
    <w:rsid w:val="00260C1D"/>
    <w:rsid w:val="002617E7"/>
    <w:rsid w:val="002619DC"/>
    <w:rsid w:val="00261FC8"/>
    <w:rsid w:val="00262EE8"/>
    <w:rsid w:val="00264228"/>
    <w:rsid w:val="00264334"/>
    <w:rsid w:val="0026473E"/>
    <w:rsid w:val="00266214"/>
    <w:rsid w:val="0026660E"/>
    <w:rsid w:val="002668F3"/>
    <w:rsid w:val="00267C83"/>
    <w:rsid w:val="0027030A"/>
    <w:rsid w:val="0027144F"/>
    <w:rsid w:val="002716E2"/>
    <w:rsid w:val="00271F3A"/>
    <w:rsid w:val="002728E5"/>
    <w:rsid w:val="00272931"/>
    <w:rsid w:val="0027294C"/>
    <w:rsid w:val="00273278"/>
    <w:rsid w:val="002737F4"/>
    <w:rsid w:val="0027448D"/>
    <w:rsid w:val="002753E4"/>
    <w:rsid w:val="002756B1"/>
    <w:rsid w:val="00275996"/>
    <w:rsid w:val="00277312"/>
    <w:rsid w:val="00277B1A"/>
    <w:rsid w:val="00280410"/>
    <w:rsid w:val="00280490"/>
    <w:rsid w:val="002805F5"/>
    <w:rsid w:val="00280751"/>
    <w:rsid w:val="00280A95"/>
    <w:rsid w:val="0028280A"/>
    <w:rsid w:val="002839A9"/>
    <w:rsid w:val="00283B99"/>
    <w:rsid w:val="00284B45"/>
    <w:rsid w:val="002860E5"/>
    <w:rsid w:val="00286ACD"/>
    <w:rsid w:val="00286F18"/>
    <w:rsid w:val="00287838"/>
    <w:rsid w:val="00287BFC"/>
    <w:rsid w:val="002907B5"/>
    <w:rsid w:val="002925B3"/>
    <w:rsid w:val="002926FF"/>
    <w:rsid w:val="00292EB7"/>
    <w:rsid w:val="00294A75"/>
    <w:rsid w:val="00294CC2"/>
    <w:rsid w:val="00295FE6"/>
    <w:rsid w:val="00296227"/>
    <w:rsid w:val="00296F44"/>
    <w:rsid w:val="00297105"/>
    <w:rsid w:val="0029777D"/>
    <w:rsid w:val="00297F14"/>
    <w:rsid w:val="002A055E"/>
    <w:rsid w:val="002A1D4E"/>
    <w:rsid w:val="002A2869"/>
    <w:rsid w:val="002A2C1A"/>
    <w:rsid w:val="002A40D0"/>
    <w:rsid w:val="002A4B76"/>
    <w:rsid w:val="002A4E03"/>
    <w:rsid w:val="002A4FA9"/>
    <w:rsid w:val="002A57D4"/>
    <w:rsid w:val="002A588B"/>
    <w:rsid w:val="002B24D6"/>
    <w:rsid w:val="002B31E9"/>
    <w:rsid w:val="002B5409"/>
    <w:rsid w:val="002B6C4E"/>
    <w:rsid w:val="002B6FAC"/>
    <w:rsid w:val="002B7762"/>
    <w:rsid w:val="002B78E7"/>
    <w:rsid w:val="002B792F"/>
    <w:rsid w:val="002C0E19"/>
    <w:rsid w:val="002C1B91"/>
    <w:rsid w:val="002C1FE5"/>
    <w:rsid w:val="002C2155"/>
    <w:rsid w:val="002C27ED"/>
    <w:rsid w:val="002C41E6"/>
    <w:rsid w:val="002C485A"/>
    <w:rsid w:val="002C6B43"/>
    <w:rsid w:val="002C6C15"/>
    <w:rsid w:val="002D01CD"/>
    <w:rsid w:val="002D071A"/>
    <w:rsid w:val="002D224F"/>
    <w:rsid w:val="002D2A14"/>
    <w:rsid w:val="002D34B2"/>
    <w:rsid w:val="002D374F"/>
    <w:rsid w:val="002D423C"/>
    <w:rsid w:val="002D4E9F"/>
    <w:rsid w:val="002D618C"/>
    <w:rsid w:val="002D6808"/>
    <w:rsid w:val="002D7637"/>
    <w:rsid w:val="002D7792"/>
    <w:rsid w:val="002E0FEE"/>
    <w:rsid w:val="002E17F2"/>
    <w:rsid w:val="002E19B7"/>
    <w:rsid w:val="002E2484"/>
    <w:rsid w:val="002E28DB"/>
    <w:rsid w:val="002E2F27"/>
    <w:rsid w:val="002E39D4"/>
    <w:rsid w:val="002E5FC1"/>
    <w:rsid w:val="002E70B6"/>
    <w:rsid w:val="002E7CAE"/>
    <w:rsid w:val="002F1112"/>
    <w:rsid w:val="002F1F8C"/>
    <w:rsid w:val="002F2537"/>
    <w:rsid w:val="002F2771"/>
    <w:rsid w:val="002F37A9"/>
    <w:rsid w:val="002F41CD"/>
    <w:rsid w:val="002F4A2C"/>
    <w:rsid w:val="002F7BF4"/>
    <w:rsid w:val="00301CE6"/>
    <w:rsid w:val="00302556"/>
    <w:rsid w:val="0030256B"/>
    <w:rsid w:val="00302845"/>
    <w:rsid w:val="0030489A"/>
    <w:rsid w:val="0030501F"/>
    <w:rsid w:val="00305D4C"/>
    <w:rsid w:val="00305E1D"/>
    <w:rsid w:val="00307BA1"/>
    <w:rsid w:val="00310A75"/>
    <w:rsid w:val="00310F10"/>
    <w:rsid w:val="00311702"/>
    <w:rsid w:val="00311E82"/>
    <w:rsid w:val="0031210E"/>
    <w:rsid w:val="00312386"/>
    <w:rsid w:val="00313FD6"/>
    <w:rsid w:val="003143BD"/>
    <w:rsid w:val="003145BB"/>
    <w:rsid w:val="00314D7E"/>
    <w:rsid w:val="003153CC"/>
    <w:rsid w:val="00316A32"/>
    <w:rsid w:val="00317726"/>
    <w:rsid w:val="00317B6B"/>
    <w:rsid w:val="003203ED"/>
    <w:rsid w:val="00321765"/>
    <w:rsid w:val="003219E3"/>
    <w:rsid w:val="00322C9F"/>
    <w:rsid w:val="00323554"/>
    <w:rsid w:val="003236BC"/>
    <w:rsid w:val="00324D23"/>
    <w:rsid w:val="00325B1A"/>
    <w:rsid w:val="00327EAF"/>
    <w:rsid w:val="00331751"/>
    <w:rsid w:val="003330B7"/>
    <w:rsid w:val="003342A8"/>
    <w:rsid w:val="00334579"/>
    <w:rsid w:val="00335858"/>
    <w:rsid w:val="00336BDA"/>
    <w:rsid w:val="003371F8"/>
    <w:rsid w:val="00342BD7"/>
    <w:rsid w:val="00343A07"/>
    <w:rsid w:val="003440B4"/>
    <w:rsid w:val="00344297"/>
    <w:rsid w:val="00344F67"/>
    <w:rsid w:val="00345D46"/>
    <w:rsid w:val="003460C3"/>
    <w:rsid w:val="00346DB5"/>
    <w:rsid w:val="00346F52"/>
    <w:rsid w:val="003477B1"/>
    <w:rsid w:val="00351DD9"/>
    <w:rsid w:val="00352606"/>
    <w:rsid w:val="0035402A"/>
    <w:rsid w:val="0035482C"/>
    <w:rsid w:val="0035575A"/>
    <w:rsid w:val="00355F91"/>
    <w:rsid w:val="00357380"/>
    <w:rsid w:val="0035777B"/>
    <w:rsid w:val="003602D9"/>
    <w:rsid w:val="003604CE"/>
    <w:rsid w:val="00361394"/>
    <w:rsid w:val="00362068"/>
    <w:rsid w:val="003629F7"/>
    <w:rsid w:val="00362B2F"/>
    <w:rsid w:val="00365009"/>
    <w:rsid w:val="00365D92"/>
    <w:rsid w:val="00365E4F"/>
    <w:rsid w:val="00370CBC"/>
    <w:rsid w:val="00370E47"/>
    <w:rsid w:val="003713DE"/>
    <w:rsid w:val="00372CA3"/>
    <w:rsid w:val="00372DF3"/>
    <w:rsid w:val="003732BA"/>
    <w:rsid w:val="00373B45"/>
    <w:rsid w:val="003742AC"/>
    <w:rsid w:val="0037431C"/>
    <w:rsid w:val="00377339"/>
    <w:rsid w:val="00377CE1"/>
    <w:rsid w:val="00380C0F"/>
    <w:rsid w:val="00381228"/>
    <w:rsid w:val="00382195"/>
    <w:rsid w:val="0038356F"/>
    <w:rsid w:val="003853D8"/>
    <w:rsid w:val="00385BF0"/>
    <w:rsid w:val="00385CE7"/>
    <w:rsid w:val="00386C8A"/>
    <w:rsid w:val="00386FF4"/>
    <w:rsid w:val="00390452"/>
    <w:rsid w:val="00391691"/>
    <w:rsid w:val="00393614"/>
    <w:rsid w:val="003939FF"/>
    <w:rsid w:val="00395E2F"/>
    <w:rsid w:val="003970AA"/>
    <w:rsid w:val="00397149"/>
    <w:rsid w:val="003A0F7A"/>
    <w:rsid w:val="003A169C"/>
    <w:rsid w:val="003A18E4"/>
    <w:rsid w:val="003A2223"/>
    <w:rsid w:val="003A2839"/>
    <w:rsid w:val="003A2A0F"/>
    <w:rsid w:val="003A45A1"/>
    <w:rsid w:val="003A4720"/>
    <w:rsid w:val="003A4EDD"/>
    <w:rsid w:val="003A5B0A"/>
    <w:rsid w:val="003A6428"/>
    <w:rsid w:val="003A6BAC"/>
    <w:rsid w:val="003A7D82"/>
    <w:rsid w:val="003A7EF3"/>
    <w:rsid w:val="003B159C"/>
    <w:rsid w:val="003B1EAE"/>
    <w:rsid w:val="003B26A9"/>
    <w:rsid w:val="003B3037"/>
    <w:rsid w:val="003B369F"/>
    <w:rsid w:val="003B36A3"/>
    <w:rsid w:val="003B3FC7"/>
    <w:rsid w:val="003B4721"/>
    <w:rsid w:val="003B4C1A"/>
    <w:rsid w:val="003B5C3F"/>
    <w:rsid w:val="003B5CBE"/>
    <w:rsid w:val="003B7FE5"/>
    <w:rsid w:val="003C0313"/>
    <w:rsid w:val="003C0FE7"/>
    <w:rsid w:val="003C11C8"/>
    <w:rsid w:val="003C21F8"/>
    <w:rsid w:val="003C2702"/>
    <w:rsid w:val="003C3602"/>
    <w:rsid w:val="003C4592"/>
    <w:rsid w:val="003C55EC"/>
    <w:rsid w:val="003C605A"/>
    <w:rsid w:val="003C6769"/>
    <w:rsid w:val="003C689D"/>
    <w:rsid w:val="003C715C"/>
    <w:rsid w:val="003C7806"/>
    <w:rsid w:val="003D0781"/>
    <w:rsid w:val="003D109F"/>
    <w:rsid w:val="003D2478"/>
    <w:rsid w:val="003D2C0F"/>
    <w:rsid w:val="003D2FC4"/>
    <w:rsid w:val="003D2FE5"/>
    <w:rsid w:val="003D3181"/>
    <w:rsid w:val="003D3C45"/>
    <w:rsid w:val="003D5464"/>
    <w:rsid w:val="003D56B2"/>
    <w:rsid w:val="003D5B1F"/>
    <w:rsid w:val="003D5DAF"/>
    <w:rsid w:val="003D7643"/>
    <w:rsid w:val="003D77C1"/>
    <w:rsid w:val="003E10C0"/>
    <w:rsid w:val="003E15FA"/>
    <w:rsid w:val="003E24A5"/>
    <w:rsid w:val="003E2E03"/>
    <w:rsid w:val="003E4029"/>
    <w:rsid w:val="003E43B6"/>
    <w:rsid w:val="003E449D"/>
    <w:rsid w:val="003E4833"/>
    <w:rsid w:val="003E4953"/>
    <w:rsid w:val="003E55E4"/>
    <w:rsid w:val="003E5F85"/>
    <w:rsid w:val="003E74E3"/>
    <w:rsid w:val="003F05C7"/>
    <w:rsid w:val="003F0C02"/>
    <w:rsid w:val="003F1E1C"/>
    <w:rsid w:val="003F2CD4"/>
    <w:rsid w:val="003F30E6"/>
    <w:rsid w:val="003F31E0"/>
    <w:rsid w:val="003F33B7"/>
    <w:rsid w:val="003F3F02"/>
    <w:rsid w:val="003F45B4"/>
    <w:rsid w:val="003F4AD4"/>
    <w:rsid w:val="003F6BBE"/>
    <w:rsid w:val="003F7CB9"/>
    <w:rsid w:val="004000E8"/>
    <w:rsid w:val="00401108"/>
    <w:rsid w:val="004021F5"/>
    <w:rsid w:val="00402E2B"/>
    <w:rsid w:val="00403264"/>
    <w:rsid w:val="004042B7"/>
    <w:rsid w:val="00404860"/>
    <w:rsid w:val="00404A10"/>
    <w:rsid w:val="00404CE0"/>
    <w:rsid w:val="0040512B"/>
    <w:rsid w:val="004053C6"/>
    <w:rsid w:val="00405B1A"/>
    <w:rsid w:val="00405CA5"/>
    <w:rsid w:val="00406146"/>
    <w:rsid w:val="004063D6"/>
    <w:rsid w:val="00407CD3"/>
    <w:rsid w:val="00410134"/>
    <w:rsid w:val="00410B72"/>
    <w:rsid w:val="00410F18"/>
    <w:rsid w:val="004114F8"/>
    <w:rsid w:val="0041263E"/>
    <w:rsid w:val="0041286E"/>
    <w:rsid w:val="00412BAD"/>
    <w:rsid w:val="00413AAC"/>
    <w:rsid w:val="00413D50"/>
    <w:rsid w:val="00415A35"/>
    <w:rsid w:val="00416070"/>
    <w:rsid w:val="004169D5"/>
    <w:rsid w:val="00417521"/>
    <w:rsid w:val="00420B49"/>
    <w:rsid w:val="00420ECF"/>
    <w:rsid w:val="00421105"/>
    <w:rsid w:val="00422318"/>
    <w:rsid w:val="004242F4"/>
    <w:rsid w:val="004249E2"/>
    <w:rsid w:val="004251BB"/>
    <w:rsid w:val="00425998"/>
    <w:rsid w:val="00425AB3"/>
    <w:rsid w:val="00425BEC"/>
    <w:rsid w:val="0042715A"/>
    <w:rsid w:val="00427248"/>
    <w:rsid w:val="00427254"/>
    <w:rsid w:val="004301E7"/>
    <w:rsid w:val="00434AC8"/>
    <w:rsid w:val="00434B68"/>
    <w:rsid w:val="0043507B"/>
    <w:rsid w:val="00437447"/>
    <w:rsid w:val="0043774B"/>
    <w:rsid w:val="00440A47"/>
    <w:rsid w:val="00441A92"/>
    <w:rsid w:val="00444698"/>
    <w:rsid w:val="00444F56"/>
    <w:rsid w:val="00446488"/>
    <w:rsid w:val="00447F18"/>
    <w:rsid w:val="004512D2"/>
    <w:rsid w:val="004517AA"/>
    <w:rsid w:val="004519A9"/>
    <w:rsid w:val="00452403"/>
    <w:rsid w:val="00452CAC"/>
    <w:rsid w:val="0045477B"/>
    <w:rsid w:val="004551F2"/>
    <w:rsid w:val="0045594B"/>
    <w:rsid w:val="00456121"/>
    <w:rsid w:val="00456208"/>
    <w:rsid w:val="004568C1"/>
    <w:rsid w:val="00457565"/>
    <w:rsid w:val="0045764B"/>
    <w:rsid w:val="00457B71"/>
    <w:rsid w:val="00460DD4"/>
    <w:rsid w:val="0046210C"/>
    <w:rsid w:val="0046299B"/>
    <w:rsid w:val="00463D8C"/>
    <w:rsid w:val="00465CA8"/>
    <w:rsid w:val="00465F3A"/>
    <w:rsid w:val="004669E2"/>
    <w:rsid w:val="00466C35"/>
    <w:rsid w:val="00467C50"/>
    <w:rsid w:val="00470C31"/>
    <w:rsid w:val="00472B95"/>
    <w:rsid w:val="004734D0"/>
    <w:rsid w:val="0047383E"/>
    <w:rsid w:val="00473CA6"/>
    <w:rsid w:val="00474410"/>
    <w:rsid w:val="0047471F"/>
    <w:rsid w:val="00474761"/>
    <w:rsid w:val="00474FF7"/>
    <w:rsid w:val="0047556B"/>
    <w:rsid w:val="00477768"/>
    <w:rsid w:val="00477CDE"/>
    <w:rsid w:val="00477FD4"/>
    <w:rsid w:val="00480154"/>
    <w:rsid w:val="00481311"/>
    <w:rsid w:val="00481981"/>
    <w:rsid w:val="00482AA7"/>
    <w:rsid w:val="00484F19"/>
    <w:rsid w:val="00485038"/>
    <w:rsid w:val="004864C8"/>
    <w:rsid w:val="0048791A"/>
    <w:rsid w:val="00490C68"/>
    <w:rsid w:val="00492774"/>
    <w:rsid w:val="00492BC5"/>
    <w:rsid w:val="004940BB"/>
    <w:rsid w:val="004964F1"/>
    <w:rsid w:val="004A0BD4"/>
    <w:rsid w:val="004A0E8C"/>
    <w:rsid w:val="004A16BC"/>
    <w:rsid w:val="004A2B94"/>
    <w:rsid w:val="004A3C55"/>
    <w:rsid w:val="004A502F"/>
    <w:rsid w:val="004A5B89"/>
    <w:rsid w:val="004A691A"/>
    <w:rsid w:val="004B2460"/>
    <w:rsid w:val="004B31E8"/>
    <w:rsid w:val="004B3B3B"/>
    <w:rsid w:val="004B4BA4"/>
    <w:rsid w:val="004B60D6"/>
    <w:rsid w:val="004B77CE"/>
    <w:rsid w:val="004B7C0C"/>
    <w:rsid w:val="004C0384"/>
    <w:rsid w:val="004C17B5"/>
    <w:rsid w:val="004C18B4"/>
    <w:rsid w:val="004C2E77"/>
    <w:rsid w:val="004C2EA5"/>
    <w:rsid w:val="004C3898"/>
    <w:rsid w:val="004C3EA5"/>
    <w:rsid w:val="004C5A0D"/>
    <w:rsid w:val="004C6181"/>
    <w:rsid w:val="004C6859"/>
    <w:rsid w:val="004C70A9"/>
    <w:rsid w:val="004D13BD"/>
    <w:rsid w:val="004D342C"/>
    <w:rsid w:val="004D36B1"/>
    <w:rsid w:val="004D3955"/>
    <w:rsid w:val="004D4805"/>
    <w:rsid w:val="004D7EBD"/>
    <w:rsid w:val="004E1114"/>
    <w:rsid w:val="004E1B83"/>
    <w:rsid w:val="004E1E30"/>
    <w:rsid w:val="004E2206"/>
    <w:rsid w:val="004E2680"/>
    <w:rsid w:val="004E28F9"/>
    <w:rsid w:val="004E2993"/>
    <w:rsid w:val="004E326A"/>
    <w:rsid w:val="004E3967"/>
    <w:rsid w:val="004E462E"/>
    <w:rsid w:val="004E4C75"/>
    <w:rsid w:val="004E56DC"/>
    <w:rsid w:val="004E5C8B"/>
    <w:rsid w:val="004E614F"/>
    <w:rsid w:val="004E6694"/>
    <w:rsid w:val="004E76F4"/>
    <w:rsid w:val="004F0B4E"/>
    <w:rsid w:val="004F0B6C"/>
    <w:rsid w:val="004F2078"/>
    <w:rsid w:val="004F289D"/>
    <w:rsid w:val="004F397D"/>
    <w:rsid w:val="004F44FA"/>
    <w:rsid w:val="004F4DA3"/>
    <w:rsid w:val="004F5D39"/>
    <w:rsid w:val="0050053B"/>
    <w:rsid w:val="00501886"/>
    <w:rsid w:val="00502769"/>
    <w:rsid w:val="00504416"/>
    <w:rsid w:val="0050444E"/>
    <w:rsid w:val="005049F4"/>
    <w:rsid w:val="005050DC"/>
    <w:rsid w:val="005055DA"/>
    <w:rsid w:val="00506557"/>
    <w:rsid w:val="0050677A"/>
    <w:rsid w:val="00506EBC"/>
    <w:rsid w:val="00507FE4"/>
    <w:rsid w:val="005108D8"/>
    <w:rsid w:val="00510F7E"/>
    <w:rsid w:val="005116F9"/>
    <w:rsid w:val="0051182E"/>
    <w:rsid w:val="00512BD6"/>
    <w:rsid w:val="005137A1"/>
    <w:rsid w:val="005137B5"/>
    <w:rsid w:val="005151D7"/>
    <w:rsid w:val="005153A7"/>
    <w:rsid w:val="0051702F"/>
    <w:rsid w:val="005201E9"/>
    <w:rsid w:val="00521291"/>
    <w:rsid w:val="005219CF"/>
    <w:rsid w:val="00522F98"/>
    <w:rsid w:val="00523A16"/>
    <w:rsid w:val="00524A54"/>
    <w:rsid w:val="005254C6"/>
    <w:rsid w:val="0052562B"/>
    <w:rsid w:val="00531B2E"/>
    <w:rsid w:val="00534929"/>
    <w:rsid w:val="00534B59"/>
    <w:rsid w:val="00534C9B"/>
    <w:rsid w:val="00535038"/>
    <w:rsid w:val="005355D7"/>
    <w:rsid w:val="00536759"/>
    <w:rsid w:val="00537C62"/>
    <w:rsid w:val="00537FBC"/>
    <w:rsid w:val="00540295"/>
    <w:rsid w:val="005414C0"/>
    <w:rsid w:val="00541EC9"/>
    <w:rsid w:val="00542176"/>
    <w:rsid w:val="0054328F"/>
    <w:rsid w:val="00544DFF"/>
    <w:rsid w:val="00546970"/>
    <w:rsid w:val="00546E34"/>
    <w:rsid w:val="00554E19"/>
    <w:rsid w:val="0055635D"/>
    <w:rsid w:val="005567F5"/>
    <w:rsid w:val="0055760D"/>
    <w:rsid w:val="0056121F"/>
    <w:rsid w:val="00563442"/>
    <w:rsid w:val="00567641"/>
    <w:rsid w:val="005710CE"/>
    <w:rsid w:val="00572505"/>
    <w:rsid w:val="00572629"/>
    <w:rsid w:val="00575474"/>
    <w:rsid w:val="00577FEA"/>
    <w:rsid w:val="00580804"/>
    <w:rsid w:val="0058153B"/>
    <w:rsid w:val="005819D3"/>
    <w:rsid w:val="00582809"/>
    <w:rsid w:val="00582A76"/>
    <w:rsid w:val="005830FF"/>
    <w:rsid w:val="00583A6E"/>
    <w:rsid w:val="00584AD0"/>
    <w:rsid w:val="005854AB"/>
    <w:rsid w:val="00586046"/>
    <w:rsid w:val="0058798C"/>
    <w:rsid w:val="005900FA"/>
    <w:rsid w:val="005934A4"/>
    <w:rsid w:val="005935A4"/>
    <w:rsid w:val="00593B9B"/>
    <w:rsid w:val="005948C2"/>
    <w:rsid w:val="00595DCA"/>
    <w:rsid w:val="0059779B"/>
    <w:rsid w:val="005A0845"/>
    <w:rsid w:val="005A0BED"/>
    <w:rsid w:val="005A0F4E"/>
    <w:rsid w:val="005A209A"/>
    <w:rsid w:val="005A23FD"/>
    <w:rsid w:val="005A2563"/>
    <w:rsid w:val="005A25D8"/>
    <w:rsid w:val="005A2788"/>
    <w:rsid w:val="005A2ABB"/>
    <w:rsid w:val="005A2EB0"/>
    <w:rsid w:val="005A2ECF"/>
    <w:rsid w:val="005A3B1B"/>
    <w:rsid w:val="005A3DB0"/>
    <w:rsid w:val="005A662D"/>
    <w:rsid w:val="005A79F0"/>
    <w:rsid w:val="005B1478"/>
    <w:rsid w:val="005B14F7"/>
    <w:rsid w:val="005B35D7"/>
    <w:rsid w:val="005B392A"/>
    <w:rsid w:val="005B3AA3"/>
    <w:rsid w:val="005B3AFA"/>
    <w:rsid w:val="005B480A"/>
    <w:rsid w:val="005B5955"/>
    <w:rsid w:val="005B6F08"/>
    <w:rsid w:val="005B6F83"/>
    <w:rsid w:val="005B71DF"/>
    <w:rsid w:val="005B7B3E"/>
    <w:rsid w:val="005C1951"/>
    <w:rsid w:val="005C3167"/>
    <w:rsid w:val="005C39A1"/>
    <w:rsid w:val="005C3C45"/>
    <w:rsid w:val="005C74FB"/>
    <w:rsid w:val="005C790B"/>
    <w:rsid w:val="005D10A4"/>
    <w:rsid w:val="005D1602"/>
    <w:rsid w:val="005D1B44"/>
    <w:rsid w:val="005D1DEC"/>
    <w:rsid w:val="005D2688"/>
    <w:rsid w:val="005D26BB"/>
    <w:rsid w:val="005D47EC"/>
    <w:rsid w:val="005D4928"/>
    <w:rsid w:val="005D4BB4"/>
    <w:rsid w:val="005D6B99"/>
    <w:rsid w:val="005D6DAF"/>
    <w:rsid w:val="005D72BF"/>
    <w:rsid w:val="005D745A"/>
    <w:rsid w:val="005D74F8"/>
    <w:rsid w:val="005D791F"/>
    <w:rsid w:val="005D7F8F"/>
    <w:rsid w:val="005E0BB2"/>
    <w:rsid w:val="005E0EBE"/>
    <w:rsid w:val="005E120D"/>
    <w:rsid w:val="005E1F6B"/>
    <w:rsid w:val="005E30BB"/>
    <w:rsid w:val="005E3302"/>
    <w:rsid w:val="005E3444"/>
    <w:rsid w:val="005E385F"/>
    <w:rsid w:val="005E4AED"/>
    <w:rsid w:val="005E59FC"/>
    <w:rsid w:val="005E5B81"/>
    <w:rsid w:val="005E75B3"/>
    <w:rsid w:val="005F0DCD"/>
    <w:rsid w:val="005F16E7"/>
    <w:rsid w:val="005F2CB1"/>
    <w:rsid w:val="005F3025"/>
    <w:rsid w:val="005F3B8F"/>
    <w:rsid w:val="005F45D2"/>
    <w:rsid w:val="005F5BFC"/>
    <w:rsid w:val="005F618C"/>
    <w:rsid w:val="005F70BD"/>
    <w:rsid w:val="005F799B"/>
    <w:rsid w:val="005F7B03"/>
    <w:rsid w:val="005F7CA9"/>
    <w:rsid w:val="006013EB"/>
    <w:rsid w:val="00601AE8"/>
    <w:rsid w:val="0060283C"/>
    <w:rsid w:val="006037C9"/>
    <w:rsid w:val="00603974"/>
    <w:rsid w:val="00604F14"/>
    <w:rsid w:val="0060662C"/>
    <w:rsid w:val="00607511"/>
    <w:rsid w:val="006101DE"/>
    <w:rsid w:val="0061047F"/>
    <w:rsid w:val="00610AB6"/>
    <w:rsid w:val="00611B83"/>
    <w:rsid w:val="00611BBB"/>
    <w:rsid w:val="0061277C"/>
    <w:rsid w:val="00612FB5"/>
    <w:rsid w:val="006130CC"/>
    <w:rsid w:val="00613257"/>
    <w:rsid w:val="00613509"/>
    <w:rsid w:val="00613DC8"/>
    <w:rsid w:val="00614898"/>
    <w:rsid w:val="006169AF"/>
    <w:rsid w:val="006170A1"/>
    <w:rsid w:val="0061730D"/>
    <w:rsid w:val="00617D8A"/>
    <w:rsid w:val="006207E0"/>
    <w:rsid w:val="00620A71"/>
    <w:rsid w:val="00620D80"/>
    <w:rsid w:val="00621001"/>
    <w:rsid w:val="006219CC"/>
    <w:rsid w:val="0062267F"/>
    <w:rsid w:val="006234A6"/>
    <w:rsid w:val="006240BC"/>
    <w:rsid w:val="00624D23"/>
    <w:rsid w:val="00627F38"/>
    <w:rsid w:val="00630001"/>
    <w:rsid w:val="00630219"/>
    <w:rsid w:val="0063112C"/>
    <w:rsid w:val="006311B3"/>
    <w:rsid w:val="0063157F"/>
    <w:rsid w:val="00631928"/>
    <w:rsid w:val="006320C3"/>
    <w:rsid w:val="0063284C"/>
    <w:rsid w:val="00632CC1"/>
    <w:rsid w:val="00632ECB"/>
    <w:rsid w:val="006352A5"/>
    <w:rsid w:val="00636398"/>
    <w:rsid w:val="006368D3"/>
    <w:rsid w:val="0063722F"/>
    <w:rsid w:val="006377EC"/>
    <w:rsid w:val="00637911"/>
    <w:rsid w:val="00637FB4"/>
    <w:rsid w:val="00640CD7"/>
    <w:rsid w:val="0064151F"/>
    <w:rsid w:val="00641533"/>
    <w:rsid w:val="0064208D"/>
    <w:rsid w:val="00642149"/>
    <w:rsid w:val="00643475"/>
    <w:rsid w:val="0064396A"/>
    <w:rsid w:val="00643B8F"/>
    <w:rsid w:val="006453BC"/>
    <w:rsid w:val="00645E9B"/>
    <w:rsid w:val="0064624E"/>
    <w:rsid w:val="00646AB5"/>
    <w:rsid w:val="00647087"/>
    <w:rsid w:val="0064710F"/>
    <w:rsid w:val="00647F2D"/>
    <w:rsid w:val="00650AB9"/>
    <w:rsid w:val="00651CDF"/>
    <w:rsid w:val="00653AC7"/>
    <w:rsid w:val="00654198"/>
    <w:rsid w:val="0065466B"/>
    <w:rsid w:val="00654D05"/>
    <w:rsid w:val="00655733"/>
    <w:rsid w:val="00655ACD"/>
    <w:rsid w:val="00656A92"/>
    <w:rsid w:val="00656DDE"/>
    <w:rsid w:val="00657670"/>
    <w:rsid w:val="0066011D"/>
    <w:rsid w:val="006607C0"/>
    <w:rsid w:val="00661234"/>
    <w:rsid w:val="006613A6"/>
    <w:rsid w:val="00661CB2"/>
    <w:rsid w:val="00661F6C"/>
    <w:rsid w:val="0066204F"/>
    <w:rsid w:val="0066232C"/>
    <w:rsid w:val="006627A2"/>
    <w:rsid w:val="006634E6"/>
    <w:rsid w:val="00663B9B"/>
    <w:rsid w:val="00664CD0"/>
    <w:rsid w:val="006655EE"/>
    <w:rsid w:val="006655F9"/>
    <w:rsid w:val="00666D9E"/>
    <w:rsid w:val="00666EC7"/>
    <w:rsid w:val="00667EE7"/>
    <w:rsid w:val="006708ED"/>
    <w:rsid w:val="00670922"/>
    <w:rsid w:val="00670BE1"/>
    <w:rsid w:val="00671378"/>
    <w:rsid w:val="0067218F"/>
    <w:rsid w:val="0067294F"/>
    <w:rsid w:val="006738F5"/>
    <w:rsid w:val="006741F2"/>
    <w:rsid w:val="00674CC3"/>
    <w:rsid w:val="00674EF7"/>
    <w:rsid w:val="00675C72"/>
    <w:rsid w:val="00675E56"/>
    <w:rsid w:val="006771F9"/>
    <w:rsid w:val="006776D7"/>
    <w:rsid w:val="00680642"/>
    <w:rsid w:val="00680958"/>
    <w:rsid w:val="00681003"/>
    <w:rsid w:val="0068108F"/>
    <w:rsid w:val="006817C9"/>
    <w:rsid w:val="00682572"/>
    <w:rsid w:val="00683ECE"/>
    <w:rsid w:val="00684FE3"/>
    <w:rsid w:val="00685598"/>
    <w:rsid w:val="00685D51"/>
    <w:rsid w:val="0068619F"/>
    <w:rsid w:val="00690139"/>
    <w:rsid w:val="00690ABA"/>
    <w:rsid w:val="00691E9E"/>
    <w:rsid w:val="0069269D"/>
    <w:rsid w:val="00693416"/>
    <w:rsid w:val="0069404B"/>
    <w:rsid w:val="0069418F"/>
    <w:rsid w:val="00695767"/>
    <w:rsid w:val="00695FC2"/>
    <w:rsid w:val="00696949"/>
    <w:rsid w:val="00697052"/>
    <w:rsid w:val="006A135E"/>
    <w:rsid w:val="006A2DC2"/>
    <w:rsid w:val="006A46FB"/>
    <w:rsid w:val="006A5E28"/>
    <w:rsid w:val="006A697B"/>
    <w:rsid w:val="006A7AFF"/>
    <w:rsid w:val="006B05CE"/>
    <w:rsid w:val="006B1816"/>
    <w:rsid w:val="006B1A85"/>
    <w:rsid w:val="006B2099"/>
    <w:rsid w:val="006B266C"/>
    <w:rsid w:val="006B2F08"/>
    <w:rsid w:val="006B3362"/>
    <w:rsid w:val="006B363D"/>
    <w:rsid w:val="006B470E"/>
    <w:rsid w:val="006B4859"/>
    <w:rsid w:val="006B50CF"/>
    <w:rsid w:val="006B574E"/>
    <w:rsid w:val="006B6F6A"/>
    <w:rsid w:val="006B766F"/>
    <w:rsid w:val="006B798A"/>
    <w:rsid w:val="006C03B8"/>
    <w:rsid w:val="006C2329"/>
    <w:rsid w:val="006C3222"/>
    <w:rsid w:val="006C344E"/>
    <w:rsid w:val="006C43B3"/>
    <w:rsid w:val="006C56AF"/>
    <w:rsid w:val="006C5EC9"/>
    <w:rsid w:val="006C6059"/>
    <w:rsid w:val="006C6FF8"/>
    <w:rsid w:val="006C732B"/>
    <w:rsid w:val="006C7522"/>
    <w:rsid w:val="006C7C4E"/>
    <w:rsid w:val="006D055B"/>
    <w:rsid w:val="006D0C7E"/>
    <w:rsid w:val="006D19D1"/>
    <w:rsid w:val="006D2090"/>
    <w:rsid w:val="006D2AA2"/>
    <w:rsid w:val="006D2C18"/>
    <w:rsid w:val="006D2CC1"/>
    <w:rsid w:val="006D3BB0"/>
    <w:rsid w:val="006D55E0"/>
    <w:rsid w:val="006D5A66"/>
    <w:rsid w:val="006D5B06"/>
    <w:rsid w:val="006D6DFD"/>
    <w:rsid w:val="006D6F08"/>
    <w:rsid w:val="006E062C"/>
    <w:rsid w:val="006E20B3"/>
    <w:rsid w:val="006E28B7"/>
    <w:rsid w:val="006E2A5F"/>
    <w:rsid w:val="006E3310"/>
    <w:rsid w:val="006E3E9E"/>
    <w:rsid w:val="006E3F21"/>
    <w:rsid w:val="006E46F5"/>
    <w:rsid w:val="006E4E39"/>
    <w:rsid w:val="006E565E"/>
    <w:rsid w:val="006E59CD"/>
    <w:rsid w:val="006E6291"/>
    <w:rsid w:val="006E673D"/>
    <w:rsid w:val="006E7D3B"/>
    <w:rsid w:val="006F0EA0"/>
    <w:rsid w:val="006F185F"/>
    <w:rsid w:val="006F1B70"/>
    <w:rsid w:val="006F248D"/>
    <w:rsid w:val="006F341D"/>
    <w:rsid w:val="006F3CDE"/>
    <w:rsid w:val="006F46AD"/>
    <w:rsid w:val="006F4CEB"/>
    <w:rsid w:val="006F4F96"/>
    <w:rsid w:val="006F58B4"/>
    <w:rsid w:val="006F58D4"/>
    <w:rsid w:val="00700751"/>
    <w:rsid w:val="0070090E"/>
    <w:rsid w:val="00700ACE"/>
    <w:rsid w:val="0070139F"/>
    <w:rsid w:val="00702296"/>
    <w:rsid w:val="007024A5"/>
    <w:rsid w:val="0070346E"/>
    <w:rsid w:val="0070371A"/>
    <w:rsid w:val="00704EDB"/>
    <w:rsid w:val="0070537F"/>
    <w:rsid w:val="00705D0A"/>
    <w:rsid w:val="00705E9F"/>
    <w:rsid w:val="00706101"/>
    <w:rsid w:val="007063F9"/>
    <w:rsid w:val="00707072"/>
    <w:rsid w:val="00707D61"/>
    <w:rsid w:val="00712287"/>
    <w:rsid w:val="00712772"/>
    <w:rsid w:val="007129EB"/>
    <w:rsid w:val="007134D5"/>
    <w:rsid w:val="00713670"/>
    <w:rsid w:val="0071481E"/>
    <w:rsid w:val="007148D3"/>
    <w:rsid w:val="00714D9F"/>
    <w:rsid w:val="00715B9A"/>
    <w:rsid w:val="00716618"/>
    <w:rsid w:val="00720496"/>
    <w:rsid w:val="0072059C"/>
    <w:rsid w:val="00720939"/>
    <w:rsid w:val="00721593"/>
    <w:rsid w:val="00721A35"/>
    <w:rsid w:val="00725491"/>
    <w:rsid w:val="00726E81"/>
    <w:rsid w:val="00726EA6"/>
    <w:rsid w:val="0072712C"/>
    <w:rsid w:val="00727208"/>
    <w:rsid w:val="0072758F"/>
    <w:rsid w:val="00727680"/>
    <w:rsid w:val="00730DFD"/>
    <w:rsid w:val="0073123D"/>
    <w:rsid w:val="00732DD0"/>
    <w:rsid w:val="00732F5E"/>
    <w:rsid w:val="00733E37"/>
    <w:rsid w:val="007348B1"/>
    <w:rsid w:val="00734B23"/>
    <w:rsid w:val="007362A6"/>
    <w:rsid w:val="00736976"/>
    <w:rsid w:val="00736D7D"/>
    <w:rsid w:val="007371DF"/>
    <w:rsid w:val="007372AC"/>
    <w:rsid w:val="00740892"/>
    <w:rsid w:val="00740E58"/>
    <w:rsid w:val="00740FEA"/>
    <w:rsid w:val="00743018"/>
    <w:rsid w:val="007445A0"/>
    <w:rsid w:val="007449F2"/>
    <w:rsid w:val="007450FC"/>
    <w:rsid w:val="0074524B"/>
    <w:rsid w:val="00745405"/>
    <w:rsid w:val="00745A41"/>
    <w:rsid w:val="00747D8B"/>
    <w:rsid w:val="007502F1"/>
    <w:rsid w:val="007504BF"/>
    <w:rsid w:val="00751228"/>
    <w:rsid w:val="00752510"/>
    <w:rsid w:val="00753493"/>
    <w:rsid w:val="00753941"/>
    <w:rsid w:val="00753E46"/>
    <w:rsid w:val="0075405D"/>
    <w:rsid w:val="00755F86"/>
    <w:rsid w:val="007571E1"/>
    <w:rsid w:val="0076036F"/>
    <w:rsid w:val="007604B2"/>
    <w:rsid w:val="00760814"/>
    <w:rsid w:val="0076084A"/>
    <w:rsid w:val="007610BA"/>
    <w:rsid w:val="007614F7"/>
    <w:rsid w:val="007624D0"/>
    <w:rsid w:val="007637F0"/>
    <w:rsid w:val="007644AF"/>
    <w:rsid w:val="00765281"/>
    <w:rsid w:val="00766BAD"/>
    <w:rsid w:val="00771D2F"/>
    <w:rsid w:val="0077260C"/>
    <w:rsid w:val="007730BD"/>
    <w:rsid w:val="007733E2"/>
    <w:rsid w:val="0077484E"/>
    <w:rsid w:val="007749A5"/>
    <w:rsid w:val="00774E1E"/>
    <w:rsid w:val="007755F2"/>
    <w:rsid w:val="00775999"/>
    <w:rsid w:val="00776118"/>
    <w:rsid w:val="00776971"/>
    <w:rsid w:val="00780373"/>
    <w:rsid w:val="00780EDE"/>
    <w:rsid w:val="0078177E"/>
    <w:rsid w:val="00781F89"/>
    <w:rsid w:val="0078304C"/>
    <w:rsid w:val="00783673"/>
    <w:rsid w:val="007841D3"/>
    <w:rsid w:val="007843E9"/>
    <w:rsid w:val="00785490"/>
    <w:rsid w:val="00785E59"/>
    <w:rsid w:val="00786B53"/>
    <w:rsid w:val="00786CC3"/>
    <w:rsid w:val="0078781B"/>
    <w:rsid w:val="00787C0A"/>
    <w:rsid w:val="007925EA"/>
    <w:rsid w:val="00793CD8"/>
    <w:rsid w:val="00795C92"/>
    <w:rsid w:val="00796231"/>
    <w:rsid w:val="00796420"/>
    <w:rsid w:val="00796F7F"/>
    <w:rsid w:val="007A050B"/>
    <w:rsid w:val="007A1CB3"/>
    <w:rsid w:val="007A1F40"/>
    <w:rsid w:val="007A2DBC"/>
    <w:rsid w:val="007A306F"/>
    <w:rsid w:val="007A43A6"/>
    <w:rsid w:val="007A58A6"/>
    <w:rsid w:val="007A5BF9"/>
    <w:rsid w:val="007B00C8"/>
    <w:rsid w:val="007B1076"/>
    <w:rsid w:val="007B1224"/>
    <w:rsid w:val="007B3231"/>
    <w:rsid w:val="007B3D2D"/>
    <w:rsid w:val="007B3D4A"/>
    <w:rsid w:val="007B4594"/>
    <w:rsid w:val="007B50AE"/>
    <w:rsid w:val="007B51DF"/>
    <w:rsid w:val="007B6779"/>
    <w:rsid w:val="007B69E0"/>
    <w:rsid w:val="007C05DD"/>
    <w:rsid w:val="007C12D2"/>
    <w:rsid w:val="007C149E"/>
    <w:rsid w:val="007C2780"/>
    <w:rsid w:val="007C2963"/>
    <w:rsid w:val="007C2D7F"/>
    <w:rsid w:val="007C3C9B"/>
    <w:rsid w:val="007C3D18"/>
    <w:rsid w:val="007C454C"/>
    <w:rsid w:val="007C60BF"/>
    <w:rsid w:val="007C6A07"/>
    <w:rsid w:val="007C6B65"/>
    <w:rsid w:val="007C6E46"/>
    <w:rsid w:val="007C714F"/>
    <w:rsid w:val="007C75A1"/>
    <w:rsid w:val="007C77A5"/>
    <w:rsid w:val="007D04E5"/>
    <w:rsid w:val="007D1833"/>
    <w:rsid w:val="007D34A9"/>
    <w:rsid w:val="007D3DE1"/>
    <w:rsid w:val="007D3F3D"/>
    <w:rsid w:val="007D5901"/>
    <w:rsid w:val="007D5A2E"/>
    <w:rsid w:val="007D5AFB"/>
    <w:rsid w:val="007D67D0"/>
    <w:rsid w:val="007D7380"/>
    <w:rsid w:val="007D7526"/>
    <w:rsid w:val="007E04E1"/>
    <w:rsid w:val="007E0776"/>
    <w:rsid w:val="007E0FFB"/>
    <w:rsid w:val="007E2244"/>
    <w:rsid w:val="007E31F6"/>
    <w:rsid w:val="007E4610"/>
    <w:rsid w:val="007E4715"/>
    <w:rsid w:val="007E505B"/>
    <w:rsid w:val="007E5164"/>
    <w:rsid w:val="007E7091"/>
    <w:rsid w:val="007E78E7"/>
    <w:rsid w:val="007F005B"/>
    <w:rsid w:val="007F0299"/>
    <w:rsid w:val="007F102F"/>
    <w:rsid w:val="007F1CA3"/>
    <w:rsid w:val="007F24CD"/>
    <w:rsid w:val="007F31E5"/>
    <w:rsid w:val="007F4246"/>
    <w:rsid w:val="007F4CA6"/>
    <w:rsid w:val="007F6C36"/>
    <w:rsid w:val="00800FB4"/>
    <w:rsid w:val="00803FAE"/>
    <w:rsid w:val="0080605F"/>
    <w:rsid w:val="00806EEB"/>
    <w:rsid w:val="00806EFC"/>
    <w:rsid w:val="00807786"/>
    <w:rsid w:val="00810F79"/>
    <w:rsid w:val="00811289"/>
    <w:rsid w:val="00811FCB"/>
    <w:rsid w:val="00814FD2"/>
    <w:rsid w:val="00815713"/>
    <w:rsid w:val="008158D6"/>
    <w:rsid w:val="00815A40"/>
    <w:rsid w:val="00816028"/>
    <w:rsid w:val="00817196"/>
    <w:rsid w:val="00817DD8"/>
    <w:rsid w:val="008201D8"/>
    <w:rsid w:val="00820BAB"/>
    <w:rsid w:val="00820D6A"/>
    <w:rsid w:val="008211E6"/>
    <w:rsid w:val="00821726"/>
    <w:rsid w:val="00822268"/>
    <w:rsid w:val="00822E11"/>
    <w:rsid w:val="00823077"/>
    <w:rsid w:val="008235DB"/>
    <w:rsid w:val="00824AB4"/>
    <w:rsid w:val="00824ABD"/>
    <w:rsid w:val="00824F57"/>
    <w:rsid w:val="00825C42"/>
    <w:rsid w:val="00825D25"/>
    <w:rsid w:val="00826082"/>
    <w:rsid w:val="00826B19"/>
    <w:rsid w:val="008276AC"/>
    <w:rsid w:val="00827879"/>
    <w:rsid w:val="00827D6F"/>
    <w:rsid w:val="00830CA6"/>
    <w:rsid w:val="008316C0"/>
    <w:rsid w:val="00832121"/>
    <w:rsid w:val="00836CB4"/>
    <w:rsid w:val="008375D4"/>
    <w:rsid w:val="008376AC"/>
    <w:rsid w:val="00837BEB"/>
    <w:rsid w:val="008401E8"/>
    <w:rsid w:val="0084036E"/>
    <w:rsid w:val="008406D5"/>
    <w:rsid w:val="00843A78"/>
    <w:rsid w:val="00844221"/>
    <w:rsid w:val="008444E8"/>
    <w:rsid w:val="00844E80"/>
    <w:rsid w:val="008457BE"/>
    <w:rsid w:val="0084597E"/>
    <w:rsid w:val="00846B61"/>
    <w:rsid w:val="00846EDF"/>
    <w:rsid w:val="00846FE7"/>
    <w:rsid w:val="00850CEC"/>
    <w:rsid w:val="00851EC9"/>
    <w:rsid w:val="008539C8"/>
    <w:rsid w:val="00855DC9"/>
    <w:rsid w:val="00856911"/>
    <w:rsid w:val="00857185"/>
    <w:rsid w:val="008614C3"/>
    <w:rsid w:val="008620D4"/>
    <w:rsid w:val="008631AD"/>
    <w:rsid w:val="00863FFE"/>
    <w:rsid w:val="00864A87"/>
    <w:rsid w:val="00864B70"/>
    <w:rsid w:val="00865029"/>
    <w:rsid w:val="008660CB"/>
    <w:rsid w:val="00866D24"/>
    <w:rsid w:val="008677FD"/>
    <w:rsid w:val="008706D4"/>
    <w:rsid w:val="00870F8A"/>
    <w:rsid w:val="008719A4"/>
    <w:rsid w:val="00871D23"/>
    <w:rsid w:val="00872242"/>
    <w:rsid w:val="00874312"/>
    <w:rsid w:val="0087437C"/>
    <w:rsid w:val="00874472"/>
    <w:rsid w:val="00875CD7"/>
    <w:rsid w:val="00876B4D"/>
    <w:rsid w:val="00876E32"/>
    <w:rsid w:val="00877F18"/>
    <w:rsid w:val="0088114E"/>
    <w:rsid w:val="0088117C"/>
    <w:rsid w:val="00881CAA"/>
    <w:rsid w:val="0088229D"/>
    <w:rsid w:val="0088240E"/>
    <w:rsid w:val="0088546C"/>
    <w:rsid w:val="00887062"/>
    <w:rsid w:val="0088771C"/>
    <w:rsid w:val="0088779F"/>
    <w:rsid w:val="00887899"/>
    <w:rsid w:val="00893286"/>
    <w:rsid w:val="00894A88"/>
    <w:rsid w:val="00895386"/>
    <w:rsid w:val="008962FF"/>
    <w:rsid w:val="008969EE"/>
    <w:rsid w:val="00897294"/>
    <w:rsid w:val="00897729"/>
    <w:rsid w:val="008A1D37"/>
    <w:rsid w:val="008A21FF"/>
    <w:rsid w:val="008A24BF"/>
    <w:rsid w:val="008A2C54"/>
    <w:rsid w:val="008A2CE2"/>
    <w:rsid w:val="008A30AC"/>
    <w:rsid w:val="008A44B8"/>
    <w:rsid w:val="008A51A8"/>
    <w:rsid w:val="008A54C7"/>
    <w:rsid w:val="008A5F1D"/>
    <w:rsid w:val="008A77D8"/>
    <w:rsid w:val="008B0201"/>
    <w:rsid w:val="008B0483"/>
    <w:rsid w:val="008B0B24"/>
    <w:rsid w:val="008B120C"/>
    <w:rsid w:val="008B1919"/>
    <w:rsid w:val="008B1BF7"/>
    <w:rsid w:val="008B21AF"/>
    <w:rsid w:val="008B3361"/>
    <w:rsid w:val="008B3505"/>
    <w:rsid w:val="008B4ABA"/>
    <w:rsid w:val="008B51A0"/>
    <w:rsid w:val="008B535F"/>
    <w:rsid w:val="008B592A"/>
    <w:rsid w:val="008B66EA"/>
    <w:rsid w:val="008B7606"/>
    <w:rsid w:val="008B7889"/>
    <w:rsid w:val="008B7B18"/>
    <w:rsid w:val="008B7B5C"/>
    <w:rsid w:val="008C0C99"/>
    <w:rsid w:val="008C0E6D"/>
    <w:rsid w:val="008C2017"/>
    <w:rsid w:val="008C3250"/>
    <w:rsid w:val="008C422A"/>
    <w:rsid w:val="008C431A"/>
    <w:rsid w:val="008C4958"/>
    <w:rsid w:val="008C4BAA"/>
    <w:rsid w:val="008C5AFB"/>
    <w:rsid w:val="008C5F46"/>
    <w:rsid w:val="008C6377"/>
    <w:rsid w:val="008C68C2"/>
    <w:rsid w:val="008C6AE8"/>
    <w:rsid w:val="008C71FA"/>
    <w:rsid w:val="008C7573"/>
    <w:rsid w:val="008C7C4B"/>
    <w:rsid w:val="008D0B00"/>
    <w:rsid w:val="008D3206"/>
    <w:rsid w:val="008D34A4"/>
    <w:rsid w:val="008D34F1"/>
    <w:rsid w:val="008D39D8"/>
    <w:rsid w:val="008D3FCB"/>
    <w:rsid w:val="008D4A6F"/>
    <w:rsid w:val="008D5D53"/>
    <w:rsid w:val="008D6D1A"/>
    <w:rsid w:val="008D7D53"/>
    <w:rsid w:val="008E065E"/>
    <w:rsid w:val="008E0927"/>
    <w:rsid w:val="008E1909"/>
    <w:rsid w:val="008E1A28"/>
    <w:rsid w:val="008E2453"/>
    <w:rsid w:val="008E2C16"/>
    <w:rsid w:val="008E3061"/>
    <w:rsid w:val="008E30FC"/>
    <w:rsid w:val="008E3901"/>
    <w:rsid w:val="008E42C3"/>
    <w:rsid w:val="008E4380"/>
    <w:rsid w:val="008E5A9E"/>
    <w:rsid w:val="008E7382"/>
    <w:rsid w:val="008F04E8"/>
    <w:rsid w:val="008F08ED"/>
    <w:rsid w:val="008F09C1"/>
    <w:rsid w:val="008F17A7"/>
    <w:rsid w:val="008F18A0"/>
    <w:rsid w:val="008F1C73"/>
    <w:rsid w:val="008F1EAB"/>
    <w:rsid w:val="008F33DC"/>
    <w:rsid w:val="008F36B9"/>
    <w:rsid w:val="008F37F7"/>
    <w:rsid w:val="008F477F"/>
    <w:rsid w:val="008F7955"/>
    <w:rsid w:val="0090000F"/>
    <w:rsid w:val="00900383"/>
    <w:rsid w:val="00902083"/>
    <w:rsid w:val="00902350"/>
    <w:rsid w:val="009027AB"/>
    <w:rsid w:val="00902FE8"/>
    <w:rsid w:val="0090336B"/>
    <w:rsid w:val="00903B40"/>
    <w:rsid w:val="009048AC"/>
    <w:rsid w:val="00904A4E"/>
    <w:rsid w:val="009053AA"/>
    <w:rsid w:val="00906939"/>
    <w:rsid w:val="00906F42"/>
    <w:rsid w:val="0090724C"/>
    <w:rsid w:val="00907C8E"/>
    <w:rsid w:val="00910B7D"/>
    <w:rsid w:val="00911DFB"/>
    <w:rsid w:val="00911F78"/>
    <w:rsid w:val="009123A9"/>
    <w:rsid w:val="009129F7"/>
    <w:rsid w:val="00912AAE"/>
    <w:rsid w:val="009139D9"/>
    <w:rsid w:val="00913E0F"/>
    <w:rsid w:val="009140E2"/>
    <w:rsid w:val="00914156"/>
    <w:rsid w:val="00914AD8"/>
    <w:rsid w:val="00915FBF"/>
    <w:rsid w:val="00916079"/>
    <w:rsid w:val="00917711"/>
    <w:rsid w:val="00917CE9"/>
    <w:rsid w:val="00920BF2"/>
    <w:rsid w:val="00921B2E"/>
    <w:rsid w:val="00922010"/>
    <w:rsid w:val="00922F8E"/>
    <w:rsid w:val="00922FC6"/>
    <w:rsid w:val="00923703"/>
    <w:rsid w:val="00925051"/>
    <w:rsid w:val="00925A36"/>
    <w:rsid w:val="00925ABC"/>
    <w:rsid w:val="00927DFA"/>
    <w:rsid w:val="009305C6"/>
    <w:rsid w:val="00930F8B"/>
    <w:rsid w:val="0093186D"/>
    <w:rsid w:val="00931BD9"/>
    <w:rsid w:val="00931C03"/>
    <w:rsid w:val="009328FB"/>
    <w:rsid w:val="0093358D"/>
    <w:rsid w:val="0093388F"/>
    <w:rsid w:val="00935CBF"/>
    <w:rsid w:val="009368F3"/>
    <w:rsid w:val="00937A56"/>
    <w:rsid w:val="00940186"/>
    <w:rsid w:val="0094026D"/>
    <w:rsid w:val="00940F36"/>
    <w:rsid w:val="0094152E"/>
    <w:rsid w:val="0094159E"/>
    <w:rsid w:val="00941636"/>
    <w:rsid w:val="009422F6"/>
    <w:rsid w:val="00943742"/>
    <w:rsid w:val="00943825"/>
    <w:rsid w:val="00944256"/>
    <w:rsid w:val="00944670"/>
    <w:rsid w:val="00945C05"/>
    <w:rsid w:val="00946945"/>
    <w:rsid w:val="00946ED5"/>
    <w:rsid w:val="00947713"/>
    <w:rsid w:val="00950DE7"/>
    <w:rsid w:val="00951225"/>
    <w:rsid w:val="009519E2"/>
    <w:rsid w:val="00952C7E"/>
    <w:rsid w:val="00953920"/>
    <w:rsid w:val="00953D47"/>
    <w:rsid w:val="00954372"/>
    <w:rsid w:val="009554EA"/>
    <w:rsid w:val="0095681E"/>
    <w:rsid w:val="009572D4"/>
    <w:rsid w:val="009575CA"/>
    <w:rsid w:val="00961921"/>
    <w:rsid w:val="00963762"/>
    <w:rsid w:val="0096387A"/>
    <w:rsid w:val="0096430A"/>
    <w:rsid w:val="0096554B"/>
    <w:rsid w:val="0096584A"/>
    <w:rsid w:val="009660ED"/>
    <w:rsid w:val="0097091C"/>
    <w:rsid w:val="009712DB"/>
    <w:rsid w:val="00971928"/>
    <w:rsid w:val="00971B9C"/>
    <w:rsid w:val="00971F08"/>
    <w:rsid w:val="009720C7"/>
    <w:rsid w:val="00973F56"/>
    <w:rsid w:val="00974150"/>
    <w:rsid w:val="00974645"/>
    <w:rsid w:val="00975A61"/>
    <w:rsid w:val="00975C81"/>
    <w:rsid w:val="0097603D"/>
    <w:rsid w:val="00976949"/>
    <w:rsid w:val="00980477"/>
    <w:rsid w:val="00980E0F"/>
    <w:rsid w:val="00982EF6"/>
    <w:rsid w:val="00983DB7"/>
    <w:rsid w:val="00985253"/>
    <w:rsid w:val="009853B3"/>
    <w:rsid w:val="009879E2"/>
    <w:rsid w:val="00990630"/>
    <w:rsid w:val="009911E8"/>
    <w:rsid w:val="00991761"/>
    <w:rsid w:val="00992B11"/>
    <w:rsid w:val="009931BB"/>
    <w:rsid w:val="00994DCA"/>
    <w:rsid w:val="00995949"/>
    <w:rsid w:val="009960EC"/>
    <w:rsid w:val="00996565"/>
    <w:rsid w:val="009970DD"/>
    <w:rsid w:val="00997609"/>
    <w:rsid w:val="00997C18"/>
    <w:rsid w:val="00997F02"/>
    <w:rsid w:val="009A0FBA"/>
    <w:rsid w:val="009A1601"/>
    <w:rsid w:val="009A2DF3"/>
    <w:rsid w:val="009A307A"/>
    <w:rsid w:val="009A462D"/>
    <w:rsid w:val="009A469D"/>
    <w:rsid w:val="009A5724"/>
    <w:rsid w:val="009A59B8"/>
    <w:rsid w:val="009A5CBA"/>
    <w:rsid w:val="009A7769"/>
    <w:rsid w:val="009B143B"/>
    <w:rsid w:val="009B14D3"/>
    <w:rsid w:val="009B1DD2"/>
    <w:rsid w:val="009B1E0B"/>
    <w:rsid w:val="009B1F30"/>
    <w:rsid w:val="009B3AC2"/>
    <w:rsid w:val="009B4DF4"/>
    <w:rsid w:val="009B53DF"/>
    <w:rsid w:val="009B564E"/>
    <w:rsid w:val="009B6968"/>
    <w:rsid w:val="009B7E87"/>
    <w:rsid w:val="009C11E7"/>
    <w:rsid w:val="009C1490"/>
    <w:rsid w:val="009C19EF"/>
    <w:rsid w:val="009C403E"/>
    <w:rsid w:val="009C504D"/>
    <w:rsid w:val="009C589D"/>
    <w:rsid w:val="009C5CC6"/>
    <w:rsid w:val="009C625F"/>
    <w:rsid w:val="009C66C7"/>
    <w:rsid w:val="009C6A56"/>
    <w:rsid w:val="009C6F06"/>
    <w:rsid w:val="009D1AAB"/>
    <w:rsid w:val="009D213D"/>
    <w:rsid w:val="009D2174"/>
    <w:rsid w:val="009D2958"/>
    <w:rsid w:val="009D4FF0"/>
    <w:rsid w:val="009D703C"/>
    <w:rsid w:val="009D70D0"/>
    <w:rsid w:val="009D718F"/>
    <w:rsid w:val="009E068F"/>
    <w:rsid w:val="009E14E0"/>
    <w:rsid w:val="009E19CD"/>
    <w:rsid w:val="009E35DB"/>
    <w:rsid w:val="009E3756"/>
    <w:rsid w:val="009E47A3"/>
    <w:rsid w:val="009E4DFA"/>
    <w:rsid w:val="009E5575"/>
    <w:rsid w:val="009E6D3A"/>
    <w:rsid w:val="009E78B7"/>
    <w:rsid w:val="009E7E46"/>
    <w:rsid w:val="009E7E69"/>
    <w:rsid w:val="009F08F3"/>
    <w:rsid w:val="009F0C72"/>
    <w:rsid w:val="009F146B"/>
    <w:rsid w:val="009F14FA"/>
    <w:rsid w:val="009F1D51"/>
    <w:rsid w:val="009F1EB0"/>
    <w:rsid w:val="009F225D"/>
    <w:rsid w:val="009F29AE"/>
    <w:rsid w:val="009F344F"/>
    <w:rsid w:val="009F4A3F"/>
    <w:rsid w:val="009F4EAC"/>
    <w:rsid w:val="009F5D9D"/>
    <w:rsid w:val="009F6C1E"/>
    <w:rsid w:val="009F6C3F"/>
    <w:rsid w:val="00A01A6A"/>
    <w:rsid w:val="00A0282D"/>
    <w:rsid w:val="00A02948"/>
    <w:rsid w:val="00A048A8"/>
    <w:rsid w:val="00A04F49"/>
    <w:rsid w:val="00A055F0"/>
    <w:rsid w:val="00A0700E"/>
    <w:rsid w:val="00A070C7"/>
    <w:rsid w:val="00A078A8"/>
    <w:rsid w:val="00A109AD"/>
    <w:rsid w:val="00A109F7"/>
    <w:rsid w:val="00A12711"/>
    <w:rsid w:val="00A13E54"/>
    <w:rsid w:val="00A144B3"/>
    <w:rsid w:val="00A17F63"/>
    <w:rsid w:val="00A2193B"/>
    <w:rsid w:val="00A22032"/>
    <w:rsid w:val="00A2351A"/>
    <w:rsid w:val="00A237D6"/>
    <w:rsid w:val="00A244AC"/>
    <w:rsid w:val="00A264A9"/>
    <w:rsid w:val="00A27785"/>
    <w:rsid w:val="00A30187"/>
    <w:rsid w:val="00A30C4D"/>
    <w:rsid w:val="00A31480"/>
    <w:rsid w:val="00A32A8D"/>
    <w:rsid w:val="00A3443B"/>
    <w:rsid w:val="00A3448A"/>
    <w:rsid w:val="00A3452D"/>
    <w:rsid w:val="00A34A40"/>
    <w:rsid w:val="00A3588D"/>
    <w:rsid w:val="00A36297"/>
    <w:rsid w:val="00A36324"/>
    <w:rsid w:val="00A364B2"/>
    <w:rsid w:val="00A36EBA"/>
    <w:rsid w:val="00A4077C"/>
    <w:rsid w:val="00A41874"/>
    <w:rsid w:val="00A41E2B"/>
    <w:rsid w:val="00A43DE9"/>
    <w:rsid w:val="00A4457F"/>
    <w:rsid w:val="00A45615"/>
    <w:rsid w:val="00A45B74"/>
    <w:rsid w:val="00A463AC"/>
    <w:rsid w:val="00A46421"/>
    <w:rsid w:val="00A47EA4"/>
    <w:rsid w:val="00A47F59"/>
    <w:rsid w:val="00A517B9"/>
    <w:rsid w:val="00A52E1D"/>
    <w:rsid w:val="00A605CB"/>
    <w:rsid w:val="00A61499"/>
    <w:rsid w:val="00A6167D"/>
    <w:rsid w:val="00A6225F"/>
    <w:rsid w:val="00A62A77"/>
    <w:rsid w:val="00A63483"/>
    <w:rsid w:val="00A6498B"/>
    <w:rsid w:val="00A657D7"/>
    <w:rsid w:val="00A659D3"/>
    <w:rsid w:val="00A660AC"/>
    <w:rsid w:val="00A6619A"/>
    <w:rsid w:val="00A672BF"/>
    <w:rsid w:val="00A677FC"/>
    <w:rsid w:val="00A67E6C"/>
    <w:rsid w:val="00A67FF2"/>
    <w:rsid w:val="00A7090F"/>
    <w:rsid w:val="00A711E2"/>
    <w:rsid w:val="00A71B99"/>
    <w:rsid w:val="00A72548"/>
    <w:rsid w:val="00A739D0"/>
    <w:rsid w:val="00A73A4D"/>
    <w:rsid w:val="00A74F7F"/>
    <w:rsid w:val="00A761D4"/>
    <w:rsid w:val="00A77022"/>
    <w:rsid w:val="00A77EC4"/>
    <w:rsid w:val="00A80E7A"/>
    <w:rsid w:val="00A817B8"/>
    <w:rsid w:val="00A83601"/>
    <w:rsid w:val="00A83957"/>
    <w:rsid w:val="00A848E7"/>
    <w:rsid w:val="00A850D7"/>
    <w:rsid w:val="00A85A19"/>
    <w:rsid w:val="00A86E16"/>
    <w:rsid w:val="00A870B3"/>
    <w:rsid w:val="00A87AF1"/>
    <w:rsid w:val="00A905FC"/>
    <w:rsid w:val="00A91211"/>
    <w:rsid w:val="00A91A4A"/>
    <w:rsid w:val="00A9216E"/>
    <w:rsid w:val="00A92242"/>
    <w:rsid w:val="00A92879"/>
    <w:rsid w:val="00A92917"/>
    <w:rsid w:val="00A92D8F"/>
    <w:rsid w:val="00A933D5"/>
    <w:rsid w:val="00A9442A"/>
    <w:rsid w:val="00A94A3F"/>
    <w:rsid w:val="00A95B99"/>
    <w:rsid w:val="00A96884"/>
    <w:rsid w:val="00A96B6D"/>
    <w:rsid w:val="00A97E86"/>
    <w:rsid w:val="00AA016F"/>
    <w:rsid w:val="00AA176A"/>
    <w:rsid w:val="00AA1D98"/>
    <w:rsid w:val="00AA1ED6"/>
    <w:rsid w:val="00AA278D"/>
    <w:rsid w:val="00AA3643"/>
    <w:rsid w:val="00AA3762"/>
    <w:rsid w:val="00AA3BA7"/>
    <w:rsid w:val="00AA4012"/>
    <w:rsid w:val="00AA48C0"/>
    <w:rsid w:val="00AA4EF6"/>
    <w:rsid w:val="00AA51D6"/>
    <w:rsid w:val="00AA7848"/>
    <w:rsid w:val="00AB0BC8"/>
    <w:rsid w:val="00AB11CA"/>
    <w:rsid w:val="00AB14D9"/>
    <w:rsid w:val="00AB153F"/>
    <w:rsid w:val="00AB1FB8"/>
    <w:rsid w:val="00AB217F"/>
    <w:rsid w:val="00AB21CD"/>
    <w:rsid w:val="00AB2F09"/>
    <w:rsid w:val="00AB4717"/>
    <w:rsid w:val="00AB4AB8"/>
    <w:rsid w:val="00AB59B7"/>
    <w:rsid w:val="00AB6112"/>
    <w:rsid w:val="00AB655E"/>
    <w:rsid w:val="00AC005D"/>
    <w:rsid w:val="00AC007F"/>
    <w:rsid w:val="00AC0600"/>
    <w:rsid w:val="00AC09CB"/>
    <w:rsid w:val="00AC11D2"/>
    <w:rsid w:val="00AC1AF3"/>
    <w:rsid w:val="00AC1B96"/>
    <w:rsid w:val="00AC2ECD"/>
    <w:rsid w:val="00AC3119"/>
    <w:rsid w:val="00AC31F2"/>
    <w:rsid w:val="00AC3C2C"/>
    <w:rsid w:val="00AC49FB"/>
    <w:rsid w:val="00AC5A10"/>
    <w:rsid w:val="00AC7A49"/>
    <w:rsid w:val="00AD0AA3"/>
    <w:rsid w:val="00AD0B73"/>
    <w:rsid w:val="00AD0C2B"/>
    <w:rsid w:val="00AD12A4"/>
    <w:rsid w:val="00AD18EA"/>
    <w:rsid w:val="00AD1C66"/>
    <w:rsid w:val="00AD1CF0"/>
    <w:rsid w:val="00AD2B08"/>
    <w:rsid w:val="00AD39F1"/>
    <w:rsid w:val="00AD3F94"/>
    <w:rsid w:val="00AD4144"/>
    <w:rsid w:val="00AD4A5A"/>
    <w:rsid w:val="00AD6E9B"/>
    <w:rsid w:val="00AD73F2"/>
    <w:rsid w:val="00AD7ADD"/>
    <w:rsid w:val="00AE0B1A"/>
    <w:rsid w:val="00AE184E"/>
    <w:rsid w:val="00AE1B40"/>
    <w:rsid w:val="00AE27AC"/>
    <w:rsid w:val="00AE2953"/>
    <w:rsid w:val="00AE40E0"/>
    <w:rsid w:val="00AE4DBA"/>
    <w:rsid w:val="00AE4F07"/>
    <w:rsid w:val="00AE6B42"/>
    <w:rsid w:val="00AE6DCC"/>
    <w:rsid w:val="00AE78DA"/>
    <w:rsid w:val="00AE7C0A"/>
    <w:rsid w:val="00AF0064"/>
    <w:rsid w:val="00AF0832"/>
    <w:rsid w:val="00AF0F57"/>
    <w:rsid w:val="00AF1C5D"/>
    <w:rsid w:val="00AF2826"/>
    <w:rsid w:val="00AF3FB0"/>
    <w:rsid w:val="00AF42D7"/>
    <w:rsid w:val="00AF502E"/>
    <w:rsid w:val="00AF54AA"/>
    <w:rsid w:val="00AF5B01"/>
    <w:rsid w:val="00AF6573"/>
    <w:rsid w:val="00B006FE"/>
    <w:rsid w:val="00B007CB"/>
    <w:rsid w:val="00B01DD9"/>
    <w:rsid w:val="00B02AA9"/>
    <w:rsid w:val="00B02FA3"/>
    <w:rsid w:val="00B03AE0"/>
    <w:rsid w:val="00B03C57"/>
    <w:rsid w:val="00B04109"/>
    <w:rsid w:val="00B048D8"/>
    <w:rsid w:val="00B05084"/>
    <w:rsid w:val="00B054F9"/>
    <w:rsid w:val="00B06704"/>
    <w:rsid w:val="00B06EF7"/>
    <w:rsid w:val="00B072ED"/>
    <w:rsid w:val="00B103BB"/>
    <w:rsid w:val="00B11327"/>
    <w:rsid w:val="00B13E9D"/>
    <w:rsid w:val="00B156B5"/>
    <w:rsid w:val="00B157F9"/>
    <w:rsid w:val="00B167F1"/>
    <w:rsid w:val="00B16C67"/>
    <w:rsid w:val="00B17218"/>
    <w:rsid w:val="00B17326"/>
    <w:rsid w:val="00B17505"/>
    <w:rsid w:val="00B20256"/>
    <w:rsid w:val="00B20D09"/>
    <w:rsid w:val="00B227C3"/>
    <w:rsid w:val="00B23511"/>
    <w:rsid w:val="00B23BDA"/>
    <w:rsid w:val="00B23F19"/>
    <w:rsid w:val="00B24069"/>
    <w:rsid w:val="00B24288"/>
    <w:rsid w:val="00B24A0C"/>
    <w:rsid w:val="00B24A9C"/>
    <w:rsid w:val="00B256A7"/>
    <w:rsid w:val="00B258CB"/>
    <w:rsid w:val="00B258EB"/>
    <w:rsid w:val="00B25FE3"/>
    <w:rsid w:val="00B2645C"/>
    <w:rsid w:val="00B26A1E"/>
    <w:rsid w:val="00B2763F"/>
    <w:rsid w:val="00B27AAC"/>
    <w:rsid w:val="00B27DD6"/>
    <w:rsid w:val="00B30929"/>
    <w:rsid w:val="00B31C27"/>
    <w:rsid w:val="00B31E82"/>
    <w:rsid w:val="00B33332"/>
    <w:rsid w:val="00B365B1"/>
    <w:rsid w:val="00B372AA"/>
    <w:rsid w:val="00B40445"/>
    <w:rsid w:val="00B406BD"/>
    <w:rsid w:val="00B41888"/>
    <w:rsid w:val="00B4251B"/>
    <w:rsid w:val="00B434AA"/>
    <w:rsid w:val="00B45A52"/>
    <w:rsid w:val="00B46175"/>
    <w:rsid w:val="00B465BD"/>
    <w:rsid w:val="00B47DD7"/>
    <w:rsid w:val="00B509AF"/>
    <w:rsid w:val="00B509D5"/>
    <w:rsid w:val="00B53641"/>
    <w:rsid w:val="00B5642C"/>
    <w:rsid w:val="00B60DA4"/>
    <w:rsid w:val="00B620BA"/>
    <w:rsid w:val="00B62AAA"/>
    <w:rsid w:val="00B6376A"/>
    <w:rsid w:val="00B6391B"/>
    <w:rsid w:val="00B63C1B"/>
    <w:rsid w:val="00B650ED"/>
    <w:rsid w:val="00B660B8"/>
    <w:rsid w:val="00B661BA"/>
    <w:rsid w:val="00B664C7"/>
    <w:rsid w:val="00B66593"/>
    <w:rsid w:val="00B6746D"/>
    <w:rsid w:val="00B70353"/>
    <w:rsid w:val="00B739F6"/>
    <w:rsid w:val="00B74738"/>
    <w:rsid w:val="00B74DDF"/>
    <w:rsid w:val="00B7570B"/>
    <w:rsid w:val="00B81A6C"/>
    <w:rsid w:val="00B81B32"/>
    <w:rsid w:val="00B8211A"/>
    <w:rsid w:val="00B82CF0"/>
    <w:rsid w:val="00B85B61"/>
    <w:rsid w:val="00B85CFF"/>
    <w:rsid w:val="00B85DE5"/>
    <w:rsid w:val="00B90F73"/>
    <w:rsid w:val="00B916E9"/>
    <w:rsid w:val="00B91B5A"/>
    <w:rsid w:val="00B9278D"/>
    <w:rsid w:val="00B93B59"/>
    <w:rsid w:val="00B9406A"/>
    <w:rsid w:val="00B9519E"/>
    <w:rsid w:val="00B96925"/>
    <w:rsid w:val="00B973BB"/>
    <w:rsid w:val="00BA1234"/>
    <w:rsid w:val="00BA1426"/>
    <w:rsid w:val="00BA1FFB"/>
    <w:rsid w:val="00BA2280"/>
    <w:rsid w:val="00BA22EF"/>
    <w:rsid w:val="00BA2A08"/>
    <w:rsid w:val="00BA3316"/>
    <w:rsid w:val="00BA3452"/>
    <w:rsid w:val="00BA4DF2"/>
    <w:rsid w:val="00BA56D2"/>
    <w:rsid w:val="00BA7385"/>
    <w:rsid w:val="00BA76E0"/>
    <w:rsid w:val="00BA7E66"/>
    <w:rsid w:val="00BB06A0"/>
    <w:rsid w:val="00BB2120"/>
    <w:rsid w:val="00BB261E"/>
    <w:rsid w:val="00BB2668"/>
    <w:rsid w:val="00BB2A25"/>
    <w:rsid w:val="00BB3A05"/>
    <w:rsid w:val="00BB3FEB"/>
    <w:rsid w:val="00BB51E9"/>
    <w:rsid w:val="00BB6EFE"/>
    <w:rsid w:val="00BB755B"/>
    <w:rsid w:val="00BC0CBF"/>
    <w:rsid w:val="00BC0FDC"/>
    <w:rsid w:val="00BC1216"/>
    <w:rsid w:val="00BC1305"/>
    <w:rsid w:val="00BC20A8"/>
    <w:rsid w:val="00BC2F60"/>
    <w:rsid w:val="00BC3053"/>
    <w:rsid w:val="00BC4AB8"/>
    <w:rsid w:val="00BC4D2E"/>
    <w:rsid w:val="00BD02B3"/>
    <w:rsid w:val="00BD07C9"/>
    <w:rsid w:val="00BD36CF"/>
    <w:rsid w:val="00BD3C4A"/>
    <w:rsid w:val="00BD48AC"/>
    <w:rsid w:val="00BD5F1A"/>
    <w:rsid w:val="00BE0508"/>
    <w:rsid w:val="00BE1234"/>
    <w:rsid w:val="00BE2333"/>
    <w:rsid w:val="00BE2404"/>
    <w:rsid w:val="00BE2FA6"/>
    <w:rsid w:val="00BE333F"/>
    <w:rsid w:val="00BE44F0"/>
    <w:rsid w:val="00BE64D1"/>
    <w:rsid w:val="00BE6B86"/>
    <w:rsid w:val="00BE7406"/>
    <w:rsid w:val="00BE7603"/>
    <w:rsid w:val="00BE767A"/>
    <w:rsid w:val="00BF0654"/>
    <w:rsid w:val="00BF1314"/>
    <w:rsid w:val="00BF3279"/>
    <w:rsid w:val="00BF3E1F"/>
    <w:rsid w:val="00BF412B"/>
    <w:rsid w:val="00BF550A"/>
    <w:rsid w:val="00BF6A75"/>
    <w:rsid w:val="00BF74C7"/>
    <w:rsid w:val="00BF7E23"/>
    <w:rsid w:val="00C015F1"/>
    <w:rsid w:val="00C01F33"/>
    <w:rsid w:val="00C02B8C"/>
    <w:rsid w:val="00C02CC6"/>
    <w:rsid w:val="00C0302E"/>
    <w:rsid w:val="00C03923"/>
    <w:rsid w:val="00C040F7"/>
    <w:rsid w:val="00C041B0"/>
    <w:rsid w:val="00C044AB"/>
    <w:rsid w:val="00C05706"/>
    <w:rsid w:val="00C07377"/>
    <w:rsid w:val="00C07519"/>
    <w:rsid w:val="00C076EA"/>
    <w:rsid w:val="00C07834"/>
    <w:rsid w:val="00C10478"/>
    <w:rsid w:val="00C11640"/>
    <w:rsid w:val="00C1173B"/>
    <w:rsid w:val="00C12107"/>
    <w:rsid w:val="00C12441"/>
    <w:rsid w:val="00C14D4B"/>
    <w:rsid w:val="00C1512F"/>
    <w:rsid w:val="00C152C4"/>
    <w:rsid w:val="00C154BB"/>
    <w:rsid w:val="00C16204"/>
    <w:rsid w:val="00C16E41"/>
    <w:rsid w:val="00C174A3"/>
    <w:rsid w:val="00C17795"/>
    <w:rsid w:val="00C21333"/>
    <w:rsid w:val="00C23A0E"/>
    <w:rsid w:val="00C243EC"/>
    <w:rsid w:val="00C26576"/>
    <w:rsid w:val="00C279B5"/>
    <w:rsid w:val="00C27B6A"/>
    <w:rsid w:val="00C27C45"/>
    <w:rsid w:val="00C27F92"/>
    <w:rsid w:val="00C31493"/>
    <w:rsid w:val="00C3209E"/>
    <w:rsid w:val="00C3397E"/>
    <w:rsid w:val="00C35F72"/>
    <w:rsid w:val="00C3719D"/>
    <w:rsid w:val="00C37D26"/>
    <w:rsid w:val="00C4079A"/>
    <w:rsid w:val="00C420C4"/>
    <w:rsid w:val="00C43240"/>
    <w:rsid w:val="00C456A2"/>
    <w:rsid w:val="00C45D23"/>
    <w:rsid w:val="00C46BCA"/>
    <w:rsid w:val="00C47DD5"/>
    <w:rsid w:val="00C515D6"/>
    <w:rsid w:val="00C516E0"/>
    <w:rsid w:val="00C51EB9"/>
    <w:rsid w:val="00C54995"/>
    <w:rsid w:val="00C54D41"/>
    <w:rsid w:val="00C56A4D"/>
    <w:rsid w:val="00C60783"/>
    <w:rsid w:val="00C61148"/>
    <w:rsid w:val="00C6132F"/>
    <w:rsid w:val="00C63126"/>
    <w:rsid w:val="00C633B3"/>
    <w:rsid w:val="00C64672"/>
    <w:rsid w:val="00C65772"/>
    <w:rsid w:val="00C70697"/>
    <w:rsid w:val="00C72056"/>
    <w:rsid w:val="00C72EF4"/>
    <w:rsid w:val="00C74688"/>
    <w:rsid w:val="00C74C90"/>
    <w:rsid w:val="00C75D2F"/>
    <w:rsid w:val="00C767BE"/>
    <w:rsid w:val="00C76963"/>
    <w:rsid w:val="00C76D00"/>
    <w:rsid w:val="00C76D6F"/>
    <w:rsid w:val="00C76E3C"/>
    <w:rsid w:val="00C77334"/>
    <w:rsid w:val="00C77698"/>
    <w:rsid w:val="00C77E6E"/>
    <w:rsid w:val="00C801C2"/>
    <w:rsid w:val="00C803DC"/>
    <w:rsid w:val="00C81568"/>
    <w:rsid w:val="00C81774"/>
    <w:rsid w:val="00C82700"/>
    <w:rsid w:val="00C838F1"/>
    <w:rsid w:val="00C8391D"/>
    <w:rsid w:val="00C83B49"/>
    <w:rsid w:val="00C852E2"/>
    <w:rsid w:val="00C86A2B"/>
    <w:rsid w:val="00C875E4"/>
    <w:rsid w:val="00C9027A"/>
    <w:rsid w:val="00C9041F"/>
    <w:rsid w:val="00C9068E"/>
    <w:rsid w:val="00C933AA"/>
    <w:rsid w:val="00C936A0"/>
    <w:rsid w:val="00C939D7"/>
    <w:rsid w:val="00C93C4B"/>
    <w:rsid w:val="00C93DDA"/>
    <w:rsid w:val="00C944AB"/>
    <w:rsid w:val="00C944C3"/>
    <w:rsid w:val="00C947E4"/>
    <w:rsid w:val="00C94BFC"/>
    <w:rsid w:val="00C95B40"/>
    <w:rsid w:val="00CA0368"/>
    <w:rsid w:val="00CA14E0"/>
    <w:rsid w:val="00CA1CC1"/>
    <w:rsid w:val="00CA1ED8"/>
    <w:rsid w:val="00CA2123"/>
    <w:rsid w:val="00CA2DC4"/>
    <w:rsid w:val="00CA4752"/>
    <w:rsid w:val="00CA48D6"/>
    <w:rsid w:val="00CA507C"/>
    <w:rsid w:val="00CA5909"/>
    <w:rsid w:val="00CA7020"/>
    <w:rsid w:val="00CA7EEE"/>
    <w:rsid w:val="00CB055D"/>
    <w:rsid w:val="00CB0DF9"/>
    <w:rsid w:val="00CB127C"/>
    <w:rsid w:val="00CB1EDA"/>
    <w:rsid w:val="00CB1F63"/>
    <w:rsid w:val="00CB3A65"/>
    <w:rsid w:val="00CB4C77"/>
    <w:rsid w:val="00CB58CB"/>
    <w:rsid w:val="00CB6051"/>
    <w:rsid w:val="00CB650B"/>
    <w:rsid w:val="00CB6A1D"/>
    <w:rsid w:val="00CB7170"/>
    <w:rsid w:val="00CB720F"/>
    <w:rsid w:val="00CB7AEE"/>
    <w:rsid w:val="00CC040E"/>
    <w:rsid w:val="00CC0A5A"/>
    <w:rsid w:val="00CC0E57"/>
    <w:rsid w:val="00CC0E58"/>
    <w:rsid w:val="00CC111F"/>
    <w:rsid w:val="00CC2011"/>
    <w:rsid w:val="00CC2EB7"/>
    <w:rsid w:val="00CC302B"/>
    <w:rsid w:val="00CC3EA0"/>
    <w:rsid w:val="00CC451C"/>
    <w:rsid w:val="00CC5CBC"/>
    <w:rsid w:val="00CC74D5"/>
    <w:rsid w:val="00CC7B45"/>
    <w:rsid w:val="00CD070B"/>
    <w:rsid w:val="00CD08C9"/>
    <w:rsid w:val="00CD0A30"/>
    <w:rsid w:val="00CD0D90"/>
    <w:rsid w:val="00CD1188"/>
    <w:rsid w:val="00CD2E48"/>
    <w:rsid w:val="00CD2ED1"/>
    <w:rsid w:val="00CD337B"/>
    <w:rsid w:val="00CD414F"/>
    <w:rsid w:val="00CD58D1"/>
    <w:rsid w:val="00CE0424"/>
    <w:rsid w:val="00CE2262"/>
    <w:rsid w:val="00CE2615"/>
    <w:rsid w:val="00CE3ABB"/>
    <w:rsid w:val="00CE5854"/>
    <w:rsid w:val="00CE6A2C"/>
    <w:rsid w:val="00CE7028"/>
    <w:rsid w:val="00CE7561"/>
    <w:rsid w:val="00CE7AE0"/>
    <w:rsid w:val="00CF1354"/>
    <w:rsid w:val="00CF2040"/>
    <w:rsid w:val="00CF3B1F"/>
    <w:rsid w:val="00CF3BB8"/>
    <w:rsid w:val="00CF3BF6"/>
    <w:rsid w:val="00CF5DF2"/>
    <w:rsid w:val="00CF625B"/>
    <w:rsid w:val="00CF687E"/>
    <w:rsid w:val="00CF6D18"/>
    <w:rsid w:val="00CF6F8C"/>
    <w:rsid w:val="00CF78AA"/>
    <w:rsid w:val="00CF7A24"/>
    <w:rsid w:val="00D008EB"/>
    <w:rsid w:val="00D01272"/>
    <w:rsid w:val="00D030D4"/>
    <w:rsid w:val="00D0349B"/>
    <w:rsid w:val="00D03BE6"/>
    <w:rsid w:val="00D04434"/>
    <w:rsid w:val="00D047CB"/>
    <w:rsid w:val="00D050FA"/>
    <w:rsid w:val="00D052A3"/>
    <w:rsid w:val="00D054A5"/>
    <w:rsid w:val="00D0751B"/>
    <w:rsid w:val="00D10249"/>
    <w:rsid w:val="00D115C3"/>
    <w:rsid w:val="00D11897"/>
    <w:rsid w:val="00D11A31"/>
    <w:rsid w:val="00D11C67"/>
    <w:rsid w:val="00D13135"/>
    <w:rsid w:val="00D13E4E"/>
    <w:rsid w:val="00D142AD"/>
    <w:rsid w:val="00D1522B"/>
    <w:rsid w:val="00D17F5B"/>
    <w:rsid w:val="00D207B8"/>
    <w:rsid w:val="00D215CB"/>
    <w:rsid w:val="00D21945"/>
    <w:rsid w:val="00D22AE0"/>
    <w:rsid w:val="00D239A7"/>
    <w:rsid w:val="00D23F47"/>
    <w:rsid w:val="00D3005B"/>
    <w:rsid w:val="00D304E4"/>
    <w:rsid w:val="00D30F2E"/>
    <w:rsid w:val="00D33D6E"/>
    <w:rsid w:val="00D35425"/>
    <w:rsid w:val="00D35566"/>
    <w:rsid w:val="00D35EA4"/>
    <w:rsid w:val="00D36E71"/>
    <w:rsid w:val="00D36F84"/>
    <w:rsid w:val="00D3736B"/>
    <w:rsid w:val="00D37D87"/>
    <w:rsid w:val="00D401AF"/>
    <w:rsid w:val="00D40578"/>
    <w:rsid w:val="00D40997"/>
    <w:rsid w:val="00D40B33"/>
    <w:rsid w:val="00D411EF"/>
    <w:rsid w:val="00D412E5"/>
    <w:rsid w:val="00D41C6D"/>
    <w:rsid w:val="00D4318F"/>
    <w:rsid w:val="00D438BF"/>
    <w:rsid w:val="00D43DF2"/>
    <w:rsid w:val="00D440F8"/>
    <w:rsid w:val="00D45525"/>
    <w:rsid w:val="00D47834"/>
    <w:rsid w:val="00D508B5"/>
    <w:rsid w:val="00D51C24"/>
    <w:rsid w:val="00D53C9D"/>
    <w:rsid w:val="00D546FF"/>
    <w:rsid w:val="00D55015"/>
    <w:rsid w:val="00D55AA8"/>
    <w:rsid w:val="00D55AD5"/>
    <w:rsid w:val="00D55E08"/>
    <w:rsid w:val="00D576CA"/>
    <w:rsid w:val="00D60E13"/>
    <w:rsid w:val="00D60E6F"/>
    <w:rsid w:val="00D60E9C"/>
    <w:rsid w:val="00D61AF5"/>
    <w:rsid w:val="00D62CD5"/>
    <w:rsid w:val="00D62E23"/>
    <w:rsid w:val="00D6329D"/>
    <w:rsid w:val="00D6435F"/>
    <w:rsid w:val="00D6452E"/>
    <w:rsid w:val="00D652B5"/>
    <w:rsid w:val="00D66155"/>
    <w:rsid w:val="00D6658B"/>
    <w:rsid w:val="00D67B22"/>
    <w:rsid w:val="00D67D70"/>
    <w:rsid w:val="00D708B0"/>
    <w:rsid w:val="00D70BEA"/>
    <w:rsid w:val="00D71074"/>
    <w:rsid w:val="00D713F4"/>
    <w:rsid w:val="00D722AF"/>
    <w:rsid w:val="00D72CAF"/>
    <w:rsid w:val="00D73520"/>
    <w:rsid w:val="00D73F63"/>
    <w:rsid w:val="00D7534E"/>
    <w:rsid w:val="00D75787"/>
    <w:rsid w:val="00D76071"/>
    <w:rsid w:val="00D76309"/>
    <w:rsid w:val="00D76659"/>
    <w:rsid w:val="00D77B1D"/>
    <w:rsid w:val="00D8021F"/>
    <w:rsid w:val="00D80383"/>
    <w:rsid w:val="00D80552"/>
    <w:rsid w:val="00D823C6"/>
    <w:rsid w:val="00D82544"/>
    <w:rsid w:val="00D82F4B"/>
    <w:rsid w:val="00D82FF4"/>
    <w:rsid w:val="00D8457F"/>
    <w:rsid w:val="00D85040"/>
    <w:rsid w:val="00D85928"/>
    <w:rsid w:val="00D8616B"/>
    <w:rsid w:val="00D86CA3"/>
    <w:rsid w:val="00D871CE"/>
    <w:rsid w:val="00D873EE"/>
    <w:rsid w:val="00D878B1"/>
    <w:rsid w:val="00D87F7E"/>
    <w:rsid w:val="00D90075"/>
    <w:rsid w:val="00D910DA"/>
    <w:rsid w:val="00D91191"/>
    <w:rsid w:val="00D91418"/>
    <w:rsid w:val="00D9196D"/>
    <w:rsid w:val="00D91C26"/>
    <w:rsid w:val="00D91FFE"/>
    <w:rsid w:val="00D92982"/>
    <w:rsid w:val="00D943F7"/>
    <w:rsid w:val="00D94D0B"/>
    <w:rsid w:val="00D96871"/>
    <w:rsid w:val="00D97283"/>
    <w:rsid w:val="00D97462"/>
    <w:rsid w:val="00D97D1D"/>
    <w:rsid w:val="00DA079D"/>
    <w:rsid w:val="00DA189A"/>
    <w:rsid w:val="00DA1D5E"/>
    <w:rsid w:val="00DA305E"/>
    <w:rsid w:val="00DA371C"/>
    <w:rsid w:val="00DA4418"/>
    <w:rsid w:val="00DA4802"/>
    <w:rsid w:val="00DA5007"/>
    <w:rsid w:val="00DA5417"/>
    <w:rsid w:val="00DA56E8"/>
    <w:rsid w:val="00DA68E0"/>
    <w:rsid w:val="00DA7C4A"/>
    <w:rsid w:val="00DB0A9F"/>
    <w:rsid w:val="00DB1D74"/>
    <w:rsid w:val="00DB25E8"/>
    <w:rsid w:val="00DB2E29"/>
    <w:rsid w:val="00DB3564"/>
    <w:rsid w:val="00DB377D"/>
    <w:rsid w:val="00DB3A54"/>
    <w:rsid w:val="00DB412F"/>
    <w:rsid w:val="00DB49CE"/>
    <w:rsid w:val="00DB4F9C"/>
    <w:rsid w:val="00DB60BB"/>
    <w:rsid w:val="00DB65CF"/>
    <w:rsid w:val="00DB7028"/>
    <w:rsid w:val="00DB7786"/>
    <w:rsid w:val="00DC0E50"/>
    <w:rsid w:val="00DC2D36"/>
    <w:rsid w:val="00DC53EF"/>
    <w:rsid w:val="00DC5CB6"/>
    <w:rsid w:val="00DC66BC"/>
    <w:rsid w:val="00DC7921"/>
    <w:rsid w:val="00DD04AE"/>
    <w:rsid w:val="00DD148F"/>
    <w:rsid w:val="00DD1E89"/>
    <w:rsid w:val="00DD381D"/>
    <w:rsid w:val="00DD4E60"/>
    <w:rsid w:val="00DD5F65"/>
    <w:rsid w:val="00DD653D"/>
    <w:rsid w:val="00DD7C13"/>
    <w:rsid w:val="00DE01E4"/>
    <w:rsid w:val="00DE1E60"/>
    <w:rsid w:val="00DE3766"/>
    <w:rsid w:val="00DE5608"/>
    <w:rsid w:val="00DE58D0"/>
    <w:rsid w:val="00DE654F"/>
    <w:rsid w:val="00DE67CD"/>
    <w:rsid w:val="00DE6BE2"/>
    <w:rsid w:val="00DF0B6E"/>
    <w:rsid w:val="00DF15E0"/>
    <w:rsid w:val="00DF37A0"/>
    <w:rsid w:val="00DF37E9"/>
    <w:rsid w:val="00DF39DF"/>
    <w:rsid w:val="00DF4D8A"/>
    <w:rsid w:val="00DF5255"/>
    <w:rsid w:val="00DF537D"/>
    <w:rsid w:val="00DF6BFD"/>
    <w:rsid w:val="00E0043B"/>
    <w:rsid w:val="00E012BB"/>
    <w:rsid w:val="00E039B2"/>
    <w:rsid w:val="00E03F14"/>
    <w:rsid w:val="00E0436C"/>
    <w:rsid w:val="00E06A27"/>
    <w:rsid w:val="00E10C21"/>
    <w:rsid w:val="00E110E7"/>
    <w:rsid w:val="00E11B20"/>
    <w:rsid w:val="00E125D3"/>
    <w:rsid w:val="00E12845"/>
    <w:rsid w:val="00E130F2"/>
    <w:rsid w:val="00E159A4"/>
    <w:rsid w:val="00E1612D"/>
    <w:rsid w:val="00E1771D"/>
    <w:rsid w:val="00E17FA2"/>
    <w:rsid w:val="00E20280"/>
    <w:rsid w:val="00E208D3"/>
    <w:rsid w:val="00E22330"/>
    <w:rsid w:val="00E2271F"/>
    <w:rsid w:val="00E22B1B"/>
    <w:rsid w:val="00E244A5"/>
    <w:rsid w:val="00E25C62"/>
    <w:rsid w:val="00E27D7C"/>
    <w:rsid w:val="00E30B5A"/>
    <w:rsid w:val="00E30C70"/>
    <w:rsid w:val="00E3123D"/>
    <w:rsid w:val="00E31461"/>
    <w:rsid w:val="00E3183E"/>
    <w:rsid w:val="00E31D43"/>
    <w:rsid w:val="00E323FA"/>
    <w:rsid w:val="00E32608"/>
    <w:rsid w:val="00E33287"/>
    <w:rsid w:val="00E34188"/>
    <w:rsid w:val="00E34214"/>
    <w:rsid w:val="00E346A8"/>
    <w:rsid w:val="00E34B6E"/>
    <w:rsid w:val="00E34E52"/>
    <w:rsid w:val="00E35559"/>
    <w:rsid w:val="00E36EC3"/>
    <w:rsid w:val="00E3714E"/>
    <w:rsid w:val="00E3723A"/>
    <w:rsid w:val="00E373C2"/>
    <w:rsid w:val="00E37860"/>
    <w:rsid w:val="00E40032"/>
    <w:rsid w:val="00E41DCB"/>
    <w:rsid w:val="00E446F1"/>
    <w:rsid w:val="00E46886"/>
    <w:rsid w:val="00E47AEF"/>
    <w:rsid w:val="00E51DD2"/>
    <w:rsid w:val="00E53B75"/>
    <w:rsid w:val="00E545E8"/>
    <w:rsid w:val="00E5486C"/>
    <w:rsid w:val="00E54E3B"/>
    <w:rsid w:val="00E55314"/>
    <w:rsid w:val="00E5732A"/>
    <w:rsid w:val="00E57535"/>
    <w:rsid w:val="00E57565"/>
    <w:rsid w:val="00E60826"/>
    <w:rsid w:val="00E63838"/>
    <w:rsid w:val="00E64434"/>
    <w:rsid w:val="00E64792"/>
    <w:rsid w:val="00E654F8"/>
    <w:rsid w:val="00E66EE8"/>
    <w:rsid w:val="00E67319"/>
    <w:rsid w:val="00E67C51"/>
    <w:rsid w:val="00E71A23"/>
    <w:rsid w:val="00E729EB"/>
    <w:rsid w:val="00E72EFC"/>
    <w:rsid w:val="00E72FB7"/>
    <w:rsid w:val="00E74834"/>
    <w:rsid w:val="00E758EC"/>
    <w:rsid w:val="00E805DC"/>
    <w:rsid w:val="00E80D21"/>
    <w:rsid w:val="00E81944"/>
    <w:rsid w:val="00E81E80"/>
    <w:rsid w:val="00E82264"/>
    <w:rsid w:val="00E8234C"/>
    <w:rsid w:val="00E839E8"/>
    <w:rsid w:val="00E83AA9"/>
    <w:rsid w:val="00E84679"/>
    <w:rsid w:val="00E848D2"/>
    <w:rsid w:val="00E85199"/>
    <w:rsid w:val="00E853B9"/>
    <w:rsid w:val="00E85928"/>
    <w:rsid w:val="00E87822"/>
    <w:rsid w:val="00E90016"/>
    <w:rsid w:val="00E90395"/>
    <w:rsid w:val="00E90E49"/>
    <w:rsid w:val="00E917F9"/>
    <w:rsid w:val="00E9291C"/>
    <w:rsid w:val="00E92ED5"/>
    <w:rsid w:val="00E93E0F"/>
    <w:rsid w:val="00E93FFE"/>
    <w:rsid w:val="00E94A22"/>
    <w:rsid w:val="00E94ACC"/>
    <w:rsid w:val="00E94DE6"/>
    <w:rsid w:val="00E94F8A"/>
    <w:rsid w:val="00E965DA"/>
    <w:rsid w:val="00E96B0A"/>
    <w:rsid w:val="00EA12E1"/>
    <w:rsid w:val="00EA1389"/>
    <w:rsid w:val="00EA20C4"/>
    <w:rsid w:val="00EA2601"/>
    <w:rsid w:val="00EA7A41"/>
    <w:rsid w:val="00EB077B"/>
    <w:rsid w:val="00EB211E"/>
    <w:rsid w:val="00EB2C9A"/>
    <w:rsid w:val="00EB4EA2"/>
    <w:rsid w:val="00EB5CD9"/>
    <w:rsid w:val="00EB5D76"/>
    <w:rsid w:val="00EB621C"/>
    <w:rsid w:val="00EB6616"/>
    <w:rsid w:val="00EC0B03"/>
    <w:rsid w:val="00EC0F3A"/>
    <w:rsid w:val="00EC1004"/>
    <w:rsid w:val="00EC1515"/>
    <w:rsid w:val="00EC27C6"/>
    <w:rsid w:val="00EC30C3"/>
    <w:rsid w:val="00EC4207"/>
    <w:rsid w:val="00EC485C"/>
    <w:rsid w:val="00EC5129"/>
    <w:rsid w:val="00EC5653"/>
    <w:rsid w:val="00EC5BAF"/>
    <w:rsid w:val="00EC6954"/>
    <w:rsid w:val="00EC71CE"/>
    <w:rsid w:val="00ED1006"/>
    <w:rsid w:val="00ED178B"/>
    <w:rsid w:val="00ED19E6"/>
    <w:rsid w:val="00ED1FDA"/>
    <w:rsid w:val="00ED2664"/>
    <w:rsid w:val="00ED2714"/>
    <w:rsid w:val="00ED4026"/>
    <w:rsid w:val="00ED5877"/>
    <w:rsid w:val="00ED5CDF"/>
    <w:rsid w:val="00ED6BB0"/>
    <w:rsid w:val="00EE2AE9"/>
    <w:rsid w:val="00EE3399"/>
    <w:rsid w:val="00EE42DB"/>
    <w:rsid w:val="00EE4CD8"/>
    <w:rsid w:val="00EE4F52"/>
    <w:rsid w:val="00EF128D"/>
    <w:rsid w:val="00EF1479"/>
    <w:rsid w:val="00EF18FE"/>
    <w:rsid w:val="00EF1E6B"/>
    <w:rsid w:val="00EF2B05"/>
    <w:rsid w:val="00EF5787"/>
    <w:rsid w:val="00EF60D0"/>
    <w:rsid w:val="00EF672D"/>
    <w:rsid w:val="00EF6D76"/>
    <w:rsid w:val="00F02B1C"/>
    <w:rsid w:val="00F02CDA"/>
    <w:rsid w:val="00F03918"/>
    <w:rsid w:val="00F0450E"/>
    <w:rsid w:val="00F0485B"/>
    <w:rsid w:val="00F0528D"/>
    <w:rsid w:val="00F05FBA"/>
    <w:rsid w:val="00F06C67"/>
    <w:rsid w:val="00F06DFD"/>
    <w:rsid w:val="00F06FF1"/>
    <w:rsid w:val="00F071D1"/>
    <w:rsid w:val="00F07533"/>
    <w:rsid w:val="00F100BA"/>
    <w:rsid w:val="00F10629"/>
    <w:rsid w:val="00F1250E"/>
    <w:rsid w:val="00F12940"/>
    <w:rsid w:val="00F12D42"/>
    <w:rsid w:val="00F12FCE"/>
    <w:rsid w:val="00F13094"/>
    <w:rsid w:val="00F14819"/>
    <w:rsid w:val="00F1495B"/>
    <w:rsid w:val="00F15FA5"/>
    <w:rsid w:val="00F167EF"/>
    <w:rsid w:val="00F16855"/>
    <w:rsid w:val="00F1714C"/>
    <w:rsid w:val="00F20304"/>
    <w:rsid w:val="00F209B7"/>
    <w:rsid w:val="00F224EB"/>
    <w:rsid w:val="00F22B04"/>
    <w:rsid w:val="00F22C5C"/>
    <w:rsid w:val="00F22D36"/>
    <w:rsid w:val="00F23130"/>
    <w:rsid w:val="00F231C7"/>
    <w:rsid w:val="00F2376F"/>
    <w:rsid w:val="00F23A81"/>
    <w:rsid w:val="00F243D8"/>
    <w:rsid w:val="00F24624"/>
    <w:rsid w:val="00F249DA"/>
    <w:rsid w:val="00F24DF5"/>
    <w:rsid w:val="00F25296"/>
    <w:rsid w:val="00F25470"/>
    <w:rsid w:val="00F25C0A"/>
    <w:rsid w:val="00F25E3C"/>
    <w:rsid w:val="00F25FD0"/>
    <w:rsid w:val="00F268E2"/>
    <w:rsid w:val="00F26E1B"/>
    <w:rsid w:val="00F30828"/>
    <w:rsid w:val="00F313D6"/>
    <w:rsid w:val="00F31F31"/>
    <w:rsid w:val="00F32A09"/>
    <w:rsid w:val="00F36694"/>
    <w:rsid w:val="00F3696A"/>
    <w:rsid w:val="00F36D0D"/>
    <w:rsid w:val="00F36DB3"/>
    <w:rsid w:val="00F3730B"/>
    <w:rsid w:val="00F379B5"/>
    <w:rsid w:val="00F40BC0"/>
    <w:rsid w:val="00F40F0C"/>
    <w:rsid w:val="00F4194F"/>
    <w:rsid w:val="00F423F7"/>
    <w:rsid w:val="00F434E6"/>
    <w:rsid w:val="00F4459A"/>
    <w:rsid w:val="00F4488F"/>
    <w:rsid w:val="00F463EC"/>
    <w:rsid w:val="00F466A1"/>
    <w:rsid w:val="00F4766C"/>
    <w:rsid w:val="00F507D1"/>
    <w:rsid w:val="00F50D34"/>
    <w:rsid w:val="00F519CE"/>
    <w:rsid w:val="00F51ADA"/>
    <w:rsid w:val="00F5239B"/>
    <w:rsid w:val="00F535C9"/>
    <w:rsid w:val="00F54F64"/>
    <w:rsid w:val="00F5527C"/>
    <w:rsid w:val="00F55DBC"/>
    <w:rsid w:val="00F563C2"/>
    <w:rsid w:val="00F571D2"/>
    <w:rsid w:val="00F57AE0"/>
    <w:rsid w:val="00F607C5"/>
    <w:rsid w:val="00F60D3A"/>
    <w:rsid w:val="00F60DEA"/>
    <w:rsid w:val="00F61A3C"/>
    <w:rsid w:val="00F61F5B"/>
    <w:rsid w:val="00F6302A"/>
    <w:rsid w:val="00F63E06"/>
    <w:rsid w:val="00F642AB"/>
    <w:rsid w:val="00F645F6"/>
    <w:rsid w:val="00F64C2B"/>
    <w:rsid w:val="00F64FED"/>
    <w:rsid w:val="00F651BE"/>
    <w:rsid w:val="00F674E5"/>
    <w:rsid w:val="00F67787"/>
    <w:rsid w:val="00F67F53"/>
    <w:rsid w:val="00F703BE"/>
    <w:rsid w:val="00F716AC"/>
    <w:rsid w:val="00F71B5D"/>
    <w:rsid w:val="00F71BD0"/>
    <w:rsid w:val="00F71F69"/>
    <w:rsid w:val="00F722EB"/>
    <w:rsid w:val="00F723AD"/>
    <w:rsid w:val="00F724C8"/>
    <w:rsid w:val="00F7250F"/>
    <w:rsid w:val="00F72B72"/>
    <w:rsid w:val="00F72B9A"/>
    <w:rsid w:val="00F74BB9"/>
    <w:rsid w:val="00F750E1"/>
    <w:rsid w:val="00F75582"/>
    <w:rsid w:val="00F75A7F"/>
    <w:rsid w:val="00F765DD"/>
    <w:rsid w:val="00F76EFA"/>
    <w:rsid w:val="00F804BE"/>
    <w:rsid w:val="00F80570"/>
    <w:rsid w:val="00F817CE"/>
    <w:rsid w:val="00F83ECE"/>
    <w:rsid w:val="00F8456C"/>
    <w:rsid w:val="00F84D12"/>
    <w:rsid w:val="00F84E3F"/>
    <w:rsid w:val="00F859D8"/>
    <w:rsid w:val="00F85BFB"/>
    <w:rsid w:val="00F86131"/>
    <w:rsid w:val="00F868F5"/>
    <w:rsid w:val="00F9056A"/>
    <w:rsid w:val="00F90A7A"/>
    <w:rsid w:val="00F90F8D"/>
    <w:rsid w:val="00F91381"/>
    <w:rsid w:val="00F92782"/>
    <w:rsid w:val="00F92EEA"/>
    <w:rsid w:val="00F93AA9"/>
    <w:rsid w:val="00F9401A"/>
    <w:rsid w:val="00F94710"/>
    <w:rsid w:val="00F9694D"/>
    <w:rsid w:val="00F96985"/>
    <w:rsid w:val="00F975FD"/>
    <w:rsid w:val="00F97838"/>
    <w:rsid w:val="00FA0335"/>
    <w:rsid w:val="00FA1231"/>
    <w:rsid w:val="00FA1F23"/>
    <w:rsid w:val="00FA21ED"/>
    <w:rsid w:val="00FA2BB3"/>
    <w:rsid w:val="00FA2E33"/>
    <w:rsid w:val="00FA370B"/>
    <w:rsid w:val="00FA3B80"/>
    <w:rsid w:val="00FA43F6"/>
    <w:rsid w:val="00FA4E44"/>
    <w:rsid w:val="00FA674C"/>
    <w:rsid w:val="00FB00B4"/>
    <w:rsid w:val="00FB0FCB"/>
    <w:rsid w:val="00FB4C80"/>
    <w:rsid w:val="00FB54D0"/>
    <w:rsid w:val="00FB562A"/>
    <w:rsid w:val="00FB668D"/>
    <w:rsid w:val="00FB6A6A"/>
    <w:rsid w:val="00FB6B10"/>
    <w:rsid w:val="00FC10F8"/>
    <w:rsid w:val="00FC1EF7"/>
    <w:rsid w:val="00FC2476"/>
    <w:rsid w:val="00FC3610"/>
    <w:rsid w:val="00FC3E78"/>
    <w:rsid w:val="00FC4AD0"/>
    <w:rsid w:val="00FC52F2"/>
    <w:rsid w:val="00FC5482"/>
    <w:rsid w:val="00FC5635"/>
    <w:rsid w:val="00FC5B42"/>
    <w:rsid w:val="00FC6C8E"/>
    <w:rsid w:val="00FC6DF5"/>
    <w:rsid w:val="00FC7429"/>
    <w:rsid w:val="00FC7D34"/>
    <w:rsid w:val="00FD07F6"/>
    <w:rsid w:val="00FD1EC8"/>
    <w:rsid w:val="00FD3FB3"/>
    <w:rsid w:val="00FD4196"/>
    <w:rsid w:val="00FD47ED"/>
    <w:rsid w:val="00FD4C46"/>
    <w:rsid w:val="00FD4D75"/>
    <w:rsid w:val="00FD5567"/>
    <w:rsid w:val="00FD7064"/>
    <w:rsid w:val="00FD74DB"/>
    <w:rsid w:val="00FD7660"/>
    <w:rsid w:val="00FD78DE"/>
    <w:rsid w:val="00FE0655"/>
    <w:rsid w:val="00FE2365"/>
    <w:rsid w:val="00FE31DD"/>
    <w:rsid w:val="00FE3371"/>
    <w:rsid w:val="00FE3A0D"/>
    <w:rsid w:val="00FE436E"/>
    <w:rsid w:val="00FE4402"/>
    <w:rsid w:val="00FE4A4B"/>
    <w:rsid w:val="00FE4C7B"/>
    <w:rsid w:val="00FE60BA"/>
    <w:rsid w:val="00FE689E"/>
    <w:rsid w:val="00FE7336"/>
    <w:rsid w:val="00FE7460"/>
    <w:rsid w:val="00FE787C"/>
    <w:rsid w:val="00FF00BC"/>
    <w:rsid w:val="00FF2B98"/>
    <w:rsid w:val="00FF3658"/>
    <w:rsid w:val="00FF3CB9"/>
    <w:rsid w:val="00FF3D09"/>
    <w:rsid w:val="00FF45A5"/>
    <w:rsid w:val="00FF4709"/>
    <w:rsid w:val="00FF5C91"/>
    <w:rsid w:val="00FF7303"/>
    <w:rsid w:val="00FF73BA"/>
    <w:rsid w:val="6A8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ABDF5"/>
  <w15:docId w15:val="{085D0E1A-52A9-4F66-9A9F-6A97C0D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semiHidden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12A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1">
    <w:name w:val="heading 4"/>
    <w:basedOn w:val="3"/>
    <w:next w:val="a0"/>
    <w:qFormat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5">
    <w:name w:val="heading 5"/>
    <w:basedOn w:val="41"/>
    <w:next w:val="a0"/>
    <w:qFormat/>
    <w:pPr>
      <w:numPr>
        <w:ilvl w:val="4"/>
        <w:numId w:val="1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2"/>
    <w:next w:val="a0"/>
    <w:semiHidden/>
    <w:qFormat/>
    <w:pPr>
      <w:tabs>
        <w:tab w:val="right" w:pos="1701"/>
      </w:tabs>
      <w:ind w:left="1701" w:hanging="1701"/>
    </w:pPr>
  </w:style>
  <w:style w:type="paragraph" w:styleId="42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pPr>
      <w:numPr>
        <w:numId w:val="3"/>
      </w:numPr>
    </w:pPr>
  </w:style>
  <w:style w:type="paragraph" w:styleId="20">
    <w:name w:val="List Bullet 2"/>
    <w:basedOn w:val="a"/>
    <w:pPr>
      <w:numPr>
        <w:numId w:val="4"/>
      </w:numPr>
    </w:pPr>
  </w:style>
  <w:style w:type="paragraph" w:styleId="a">
    <w:name w:val="List Bullet"/>
    <w:basedOn w:val="a6"/>
    <w:pPr>
      <w:numPr>
        <w:numId w:val="5"/>
      </w:numPr>
    </w:pPr>
  </w:style>
  <w:style w:type="paragraph" w:styleId="a6">
    <w:name w:val="Body Text"/>
    <w:basedOn w:val="a0"/>
    <w:link w:val="Char"/>
  </w:style>
  <w:style w:type="paragraph" w:styleId="a7">
    <w:name w:val="caption"/>
    <w:basedOn w:val="a0"/>
    <w:next w:val="a0"/>
    <w:link w:val="Char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1"/>
    <w:semiHidden/>
  </w:style>
  <w:style w:type="paragraph" w:styleId="50">
    <w:name w:val="List Bullet 5"/>
    <w:basedOn w:val="40"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pPr>
      <w:jc w:val="center"/>
    </w:pPr>
    <w:rPr>
      <w:i/>
      <w:iCs/>
    </w:rPr>
  </w:style>
  <w:style w:type="paragraph" w:styleId="ac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eastAsia="zh-CN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annotation subject"/>
    <w:basedOn w:val="a9"/>
    <w:next w:val="a9"/>
    <w:semiHidden/>
    <w:rPr>
      <w:b/>
      <w:bCs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semiHidden/>
  </w:style>
  <w:style w:type="character" w:styleId="af2">
    <w:name w:val="FollowedHyperlink"/>
    <w:semiHidden/>
    <w:rPr>
      <w:color w:val="FF0000"/>
      <w:u w:val="single"/>
    </w:rPr>
  </w:style>
  <w:style w:type="character" w:styleId="af3">
    <w:name w:val="Hyperlink"/>
    <w:uiPriority w:val="99"/>
    <w:rPr>
      <w:color w:val="0000FF"/>
      <w:u w:val="single"/>
      <w:lang w:val="en-GB"/>
    </w:rPr>
  </w:style>
  <w:style w:type="character" w:styleId="af4">
    <w:name w:val="annotation reference"/>
    <w:semiHidden/>
    <w:rPr>
      <w:sz w:val="16"/>
      <w:szCs w:val="16"/>
    </w:rPr>
  </w:style>
  <w:style w:type="character" w:styleId="af5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pPr>
      <w:numPr>
        <w:numId w:val="7"/>
      </w:numPr>
    </w:pPr>
  </w:style>
  <w:style w:type="character" w:customStyle="1" w:styleId="1Char">
    <w:name w:val="标题 1 Char"/>
    <w:link w:val="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pPr>
      <w:spacing w:after="180"/>
      <w:jc w:val="left"/>
    </w:pPr>
    <w:rPr>
      <w:lang w:eastAsia="en-US"/>
    </w:rPr>
  </w:style>
  <w:style w:type="paragraph" w:customStyle="1" w:styleId="B4">
    <w:name w:val="B4"/>
    <w:basedOn w:val="43"/>
    <w:link w:val="B4Char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8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0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har0">
    <w:name w:val="题注 Char"/>
    <w:link w:val="a7"/>
    <w:qFormat/>
    <w:rPr>
      <w:rFonts w:ascii="Arial" w:hAnsi="Arial"/>
      <w:b/>
      <w:bCs/>
      <w:lang w:val="en-GB" w:eastAsia="zh-CN"/>
    </w:rPr>
  </w:style>
  <w:style w:type="character" w:customStyle="1" w:styleId="B2Char">
    <w:name w:val="B2 Char"/>
    <w:link w:val="B2"/>
    <w:locked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bidi="ar-SA"/>
    </w:rPr>
  </w:style>
  <w:style w:type="paragraph" w:customStyle="1" w:styleId="Agreement">
    <w:name w:val="Agreement"/>
    <w:basedOn w:val="a0"/>
    <w:next w:val="Doc-text2"/>
    <w:qFormat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af6">
    <w:name w:val="List Paragraph"/>
    <w:basedOn w:val="a0"/>
    <w:link w:val="Char2"/>
    <w:uiPriority w:val="34"/>
    <w:qFormat/>
    <w:pPr>
      <w:ind w:left="720"/>
      <w:contextualSpacing/>
    </w:pPr>
    <w:rPr>
      <w:rFonts w:eastAsia="Times New Roman"/>
    </w:rPr>
  </w:style>
  <w:style w:type="character" w:customStyle="1" w:styleId="B1Char">
    <w:name w:val="B1 Char"/>
    <w:link w:val="B1"/>
    <w:qFormat/>
    <w:locked/>
    <w:rPr>
      <w:rFonts w:ascii="Arial" w:hAnsi="Arial"/>
      <w:lang w:val="en-GB" w:eastAsia="en-US"/>
    </w:rPr>
  </w:style>
  <w:style w:type="character" w:customStyle="1" w:styleId="TALCar">
    <w:name w:val="TAL Car"/>
    <w:link w:val="TAL"/>
    <w:rPr>
      <w:rFonts w:ascii="Arial" w:hAnsi="Arial"/>
      <w:sz w:val="18"/>
      <w:lang w:val="en-GB" w:eastAsia="en-US"/>
    </w:rPr>
  </w:style>
  <w:style w:type="character" w:customStyle="1" w:styleId="shorttext">
    <w:name w:val="short_text"/>
    <w:basedOn w:val="a1"/>
    <w:qFormat/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0"/>
    <w:link w:val="NOChar"/>
    <w:pPr>
      <w:keepLines/>
      <w:spacing w:after="180"/>
      <w:ind w:left="1135" w:hanging="851"/>
      <w:jc w:val="left"/>
    </w:pPr>
    <w:rPr>
      <w:rFonts w:ascii="Times New Roman" w:hAnsi="Times New Roman"/>
      <w:lang w:eastAsia="ko-KR"/>
    </w:rPr>
  </w:style>
  <w:style w:type="character" w:customStyle="1" w:styleId="NOChar">
    <w:name w:val="NO Char"/>
    <w:link w:val="NO"/>
    <w:qFormat/>
    <w:rPr>
      <w:rFonts w:ascii="Times New Roman" w:eastAsia="宋体" w:hAnsi="Times New Roman"/>
      <w:lang w:val="en-GB" w:eastAsia="ko-KR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msoins0">
    <w:name w:val="msoins"/>
    <w:basedOn w:val="a1"/>
    <w:qFormat/>
  </w:style>
  <w:style w:type="character" w:customStyle="1" w:styleId="B4Char">
    <w:name w:val="B4 Char"/>
    <w:link w:val="B4"/>
    <w:rPr>
      <w:rFonts w:ascii="Arial" w:hAnsi="Arial"/>
      <w:lang w:val="en-GB" w:eastAsia="en-US"/>
    </w:rPr>
  </w:style>
  <w:style w:type="paragraph" w:customStyle="1" w:styleId="4">
    <w:name w:val="标题4"/>
    <w:basedOn w:val="a0"/>
    <w:qFormat/>
    <w:pPr>
      <w:numPr>
        <w:numId w:val="12"/>
      </w:numPr>
      <w:spacing w:after="180"/>
      <w:jc w:val="left"/>
    </w:pPr>
    <w:rPr>
      <w:rFonts w:ascii="Times New Roman" w:eastAsia="Times New Roman" w:hAnsi="Times New Roman"/>
      <w:lang w:val="en-US" w:eastAsia="en-GB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har1">
    <w:name w:val="批注文字 Char"/>
    <w:link w:val="a9"/>
    <w:semiHidden/>
    <w:rPr>
      <w:rFonts w:ascii="Arial" w:hAnsi="Arial"/>
      <w:lang w:val="en-GB" w:eastAsia="zh-CN"/>
    </w:rPr>
  </w:style>
  <w:style w:type="character" w:customStyle="1" w:styleId="2Char">
    <w:name w:val="标题 2 Char"/>
    <w:link w:val="2"/>
    <w:qFormat/>
    <w:rPr>
      <w:rFonts w:ascii="Arial" w:hAnsi="Arial"/>
      <w:sz w:val="32"/>
      <w:szCs w:val="32"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szCs w:val="28"/>
      <w:lang w:val="en-GB"/>
    </w:rPr>
  </w:style>
  <w:style w:type="paragraph" w:customStyle="1" w:styleId="IB1">
    <w:name w:val="IB1"/>
    <w:basedOn w:val="a0"/>
    <w:semiHidden/>
    <w:pPr>
      <w:numPr>
        <w:numId w:val="13"/>
      </w:numPr>
      <w:tabs>
        <w:tab w:val="left" w:pos="284"/>
      </w:tabs>
      <w:spacing w:after="180"/>
    </w:pPr>
    <w:rPr>
      <w:rFonts w:eastAsia="Times New Roman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Revision1">
    <w:name w:val="Revision1"/>
    <w:hidden/>
    <w:uiPriority w:val="99"/>
    <w:semiHidden/>
    <w:rPr>
      <w:rFonts w:ascii="Arial" w:hAnsi="Arial"/>
      <w:lang w:val="en-GB" w:eastAsia="zh-CN"/>
    </w:rPr>
  </w:style>
  <w:style w:type="character" w:customStyle="1" w:styleId="Char2">
    <w:name w:val="列出段落 Char"/>
    <w:link w:val="af6"/>
    <w:uiPriority w:val="34"/>
    <w:qFormat/>
    <w:locked/>
    <w:rPr>
      <w:rFonts w:ascii="Arial" w:eastAsia="Times New Roman" w:hAnsi="Arial"/>
      <w:lang w:val="en-GB"/>
    </w:rPr>
  </w:style>
  <w:style w:type="character" w:customStyle="1" w:styleId="12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References">
    <w:name w:val="References"/>
    <w:basedOn w:val="a0"/>
    <w:rsid w:val="00866D24"/>
    <w:pPr>
      <w:numPr>
        <w:numId w:val="24"/>
      </w:numPr>
      <w:overflowPunct/>
      <w:adjustRightInd/>
      <w:snapToGrid w:val="0"/>
      <w:spacing w:after="60" w:line="240" w:lineRule="auto"/>
      <w:textAlignment w:val="auto"/>
    </w:pPr>
    <w:rPr>
      <w:rFonts w:ascii="Times New Roman" w:hAnsi="Times New Roman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3" ma:contentTypeDescription="Create a new document." ma:contentTypeScope="" ma:versionID="f9a7c34c960e8c49812189037bcab469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92487fa15b2f32c76a7c34bb3528ce6c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1FF0-AFF0-45E8-99AA-5C37EAFEF5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E652B8F-25C9-450F-8244-A0F8DD3553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BE07608-0E8B-4BD2-99BE-C0294DCA69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E8CF2A3-ADC5-45D1-AA00-560092516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A0ED6E8-4280-4759-9467-75EF9DD9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5</TotalTime>
  <Pages>10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email discussion [93bis#07][NB-IOT] RACH open issues</vt:lpstr>
    </vt:vector>
  </TitlesOfParts>
  <Company>CATT</Company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email discussion [93bis#07][NB-IOT] RACH open issues</dc:title>
  <dc:creator>Huawei-bks</dc:creator>
  <cp:keywords>CTPClassification=CTP_IC:VisualMarkings=, CTPClassification=CTP_IC</cp:keywords>
  <cp:lastModifiedBy>Huawei</cp:lastModifiedBy>
  <cp:revision>3</cp:revision>
  <cp:lastPrinted>2019-08-02T23:53:00Z</cp:lastPrinted>
  <dcterms:created xsi:type="dcterms:W3CDTF">2020-09-29T12:06:00Z</dcterms:created>
  <dcterms:modified xsi:type="dcterms:W3CDTF">2020-09-29T12:12:00Z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(3)tMWdEtmPiFn9Y51JsZN2Qj1N0yRr0Q8q8MjRLrPKR+p0oR/PZp4j9Hdgy8TG9j7B6yupzXTx
+CZ3zYvLttCYwWaBpLuIGW4jPnemu2wP1AHaOkQm9B+5NYlizFsYAAyI0xTrPnAARQN6m5l/
XlXZszv4+oxjhSzjSxNAwQgbuOA4kquwp0bD9o555MdKmrao72cAwdo0gNET43Rjm0FlyvxQ
4uGr6L03dAAELRV2C4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kX5oy6mHmaFnz6/L+5lKY1gtsXQ4K6QdauZQzX9SSylTMUhOL66hFG
StCkYc+Jxyuzwnxruf9MAJjjOTQToUPQ6ImZ9Q40bmRMbWG3RwcxTtMRtdIuOwa4tj2dHT+y
gpP8ENxJXDsayzJy0HPumZhaWCn5YUf8qR48ra8lRBFBEGCVlo6KxiBHaCF16V+IKQoMdiqm
YERDe1UbJfk5XkX6B3zYBOlgyrRrXqoXRy3e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O44a+ejJcYdZaLEvfH3CyVkumSVWBUFYi8Kw
ze1mH71ztj8eGUDtzH3NHYrc/EDDWigTtMq/VZcHwus+D7cySCY=</vt:lpwstr>
  </property>
  <property fmtid="{D5CDD505-2E9C-101B-9397-08002B2CF9AE}" pid="8" name="_2015_ms_pID_7253432_00">
    <vt:lpwstr>_2015_ms_pID_7253432</vt:lpwstr>
  </property>
  <property fmtid="{D5CDD505-2E9C-101B-9397-08002B2CF9AE}" pid="9" name="TitusGUID">
    <vt:lpwstr>8f846e0e-d151-4d17-bced-ac021c25f6d4</vt:lpwstr>
  </property>
  <property fmtid="{D5CDD505-2E9C-101B-9397-08002B2CF9AE}" pid="10" name="CTP_BU">
    <vt:lpwstr>TSCG CENTRAL GROUP</vt:lpwstr>
  </property>
  <property fmtid="{D5CDD505-2E9C-101B-9397-08002B2CF9AE}" pid="11" name="CTP_TimeStamp">
    <vt:lpwstr>2020-08-24 03:43:29Z</vt:lpwstr>
  </property>
  <property fmtid="{D5CDD505-2E9C-101B-9397-08002B2CF9AE}" pid="12" name="_NewReviewCycle">
    <vt:lpwstr/>
  </property>
  <property fmtid="{D5CDD505-2E9C-101B-9397-08002B2CF9AE}" pid="13" name="ContentTypeId">
    <vt:lpwstr>0x0101002779548D02695F479F904726726C80A8</vt:lpwstr>
  </property>
  <property fmtid="{D5CDD505-2E9C-101B-9397-08002B2CF9AE}" pid="14" name="NSCPROP_SA">
    <vt:lpwstr>D:\Archives\BizTrip\202008.TSGR2_111-e\Drafts\[Offline-110][REDCAP] Identification and access restriction (Huawei)\[Offline 110] Identification and access restriction_v10-NEC.docx</vt:lpwstr>
  </property>
  <property fmtid="{D5CDD505-2E9C-101B-9397-08002B2CF9AE}" pid="15" name="CTPClassification">
    <vt:lpwstr>CTP_IC</vt:lpwstr>
  </property>
  <property fmtid="{D5CDD505-2E9C-101B-9397-08002B2CF9AE}" pid="16" name="KSOProductBuildVer">
    <vt:lpwstr>2052-11.8.2.8875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1601273721</vt:lpwstr>
  </property>
</Properties>
</file>