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w:t>
      </w:r>
      <w:proofErr w:type="gramStart"/>
      <w:r w:rsidR="004A7A47" w:rsidRPr="004A7A47">
        <w:rPr>
          <w:rFonts w:ascii="Arial" w:hAnsi="Arial" w:cs="Arial"/>
          <w:bCs/>
          <w:sz w:val="24"/>
        </w:rPr>
        <w:t>e][</w:t>
      </w:r>
      <w:proofErr w:type="gramEnd"/>
      <w:r w:rsidR="004A7A47" w:rsidRPr="004A7A47">
        <w:rPr>
          <w:rFonts w:ascii="Arial" w:hAnsi="Arial" w:cs="Arial"/>
          <w:bCs/>
          <w:sz w:val="24"/>
        </w:rPr>
        <w:t>913][</w:t>
      </w:r>
      <w:bookmarkStart w:id="0" w:name="_GoBack"/>
      <w:bookmarkEnd w:id="0"/>
      <w:r w:rsidR="004A7A47" w:rsidRPr="004A7A47">
        <w:rPr>
          <w:rFonts w:ascii="Arial" w:hAnsi="Arial" w:cs="Arial"/>
          <w:bCs/>
          <w:sz w:val="24"/>
        </w:rPr>
        <w:t>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EEC579A" w:rsidR="00F947B9" w:rsidRDefault="00386B5A">
      <w:pPr>
        <w:jc w:val="both"/>
      </w:pPr>
      <w:bookmarkStart w:id="1"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w:t>
      </w:r>
      <w:proofErr w:type="gramStart"/>
      <w:r>
        <w:t>e][</w:t>
      </w:r>
      <w:proofErr w:type="gramEnd"/>
      <w:r>
        <w:t>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proofErr w:type="gramStart"/>
      <w:r w:rsidR="00521915" w:rsidRPr="00521915">
        <w:rPr>
          <w:vertAlign w:val="superscript"/>
        </w:rPr>
        <w:t>th</w:t>
      </w:r>
      <w:r w:rsidR="00521915">
        <w:t xml:space="preserve"> ,</w:t>
      </w:r>
      <w:proofErr w:type="gramEnd"/>
      <w:r w:rsidR="00521915">
        <w:t xml:space="preserve">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ListParagraph"/>
        <w:numPr>
          <w:ilvl w:val="0"/>
          <w:numId w:val="28"/>
        </w:numPr>
      </w:pPr>
      <w:r>
        <w:t>To collect companies’ view on potential scope/issues of the email discussion;</w:t>
      </w:r>
    </w:p>
    <w:p w14:paraId="4A0D7075" w14:textId="131395DC" w:rsidR="000B21C7" w:rsidRDefault="000B21C7" w:rsidP="000B21C7">
      <w:pPr>
        <w:pStyle w:val="ListParagraph"/>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2">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r w:rsidR="006A23D5">
              <w:fldChar w:fldCharType="begin"/>
            </w:r>
            <w:r w:rsidR="006A23D5">
              <w:instrText xml:space="preserve"> HYPERLINK "mailto:email@address.com" </w:instrText>
            </w:r>
            <w:r w:rsidR="006A23D5">
              <w:fldChar w:fldCharType="separate"/>
            </w:r>
            <w:r>
              <w:rPr>
                <w:rStyle w:val="Hyperlink"/>
                <w:lang w:val="de-DE"/>
              </w:rPr>
              <w:t>email@address.com</w:t>
            </w:r>
            <w:r w:rsidR="006A23D5">
              <w:rPr>
                <w:rStyle w:val="Hyperlink"/>
                <w:lang w:val="de-DE"/>
              </w:rPr>
              <w:fldChar w:fldCharType="end"/>
            </w:r>
            <w:r>
              <w:rPr>
                <w:lang w:val="de-DE"/>
              </w:rPr>
              <w:t>)</w:t>
            </w:r>
          </w:p>
        </w:tc>
      </w:tr>
      <w:tr w:rsidR="003D47F4" w:rsidRPr="00DF5C9B"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DF5C9B"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3"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4" w:author="Apple - Naveen Palle" w:date="2020-09-28T06:49:00Z">
              <w:r>
                <w:rPr>
                  <w:sz w:val="22"/>
                  <w:szCs w:val="22"/>
                  <w:lang w:val="de-DE"/>
                </w:rPr>
                <w:t>naveen.palle@apple.com</w:t>
              </w:r>
            </w:ins>
          </w:p>
        </w:tc>
      </w:tr>
      <w:tr w:rsidR="003D47F4" w:rsidRPr="00954833"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5"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6" w:author="LIU Lei" w:date="2020-09-30T16:07:00Z">
              <w:r>
                <w:rPr>
                  <w:sz w:val="22"/>
                  <w:szCs w:val="22"/>
                  <w:lang w:val="de-DE" w:eastAsia="zh-CN"/>
                </w:rPr>
                <w:t>lei.liu@cn.sharp-world.com</w:t>
              </w:r>
            </w:ins>
          </w:p>
        </w:tc>
      </w:tr>
      <w:tr w:rsidR="003D47F4" w:rsidRPr="00DF5C9B"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7"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8" w:author="OPPO" w:date="2020-09-30T16:49:00Z">
              <w:r>
                <w:rPr>
                  <w:rFonts w:hint="eastAsia"/>
                  <w:sz w:val="22"/>
                  <w:szCs w:val="22"/>
                  <w:lang w:val="de-DE" w:eastAsia="zh-CN"/>
                </w:rPr>
                <w:t>l</w:t>
              </w:r>
              <w:r>
                <w:rPr>
                  <w:sz w:val="22"/>
                  <w:szCs w:val="22"/>
                  <w:lang w:val="de-DE" w:eastAsia="zh-CN"/>
                </w:rPr>
                <w:t>ihaitao@oppo.com</w:t>
              </w:r>
            </w:ins>
          </w:p>
        </w:tc>
      </w:tr>
      <w:tr w:rsidR="003D47F4" w:rsidRPr="00954833" w14:paraId="7A705053" w14:textId="77777777" w:rsidTr="00E61A99">
        <w:tblPrEx>
          <w:tblW w:w="9629" w:type="dxa"/>
          <w:tblCellMar>
            <w:left w:w="0" w:type="dxa"/>
            <w:right w:w="0" w:type="dxa"/>
          </w:tblCellMar>
          <w:tblPrExChange w:id="9" w:author="ZTE" w:date="2020-09-30T17:54:00Z">
            <w:tblPrEx>
              <w:tblW w:w="9629" w:type="dxa"/>
              <w:tblCellMar>
                <w:left w:w="0" w:type="dxa"/>
                <w:right w:w="0" w:type="dxa"/>
              </w:tblCellMar>
            </w:tblPrEx>
          </w:tblPrExChange>
        </w:tblPrEx>
        <w:trPr>
          <w:trPrChange w:id="10"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1"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2"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3"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4"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5" w:author="NEC" w:date="2020-09-30T20:00:00Z">
            <w:tblPrEx>
              <w:tblW w:w="9629" w:type="dxa"/>
              <w:tblCellMar>
                <w:left w:w="0" w:type="dxa"/>
                <w:right w:w="0" w:type="dxa"/>
              </w:tblCellMar>
            </w:tblPrEx>
          </w:tblPrExChange>
        </w:tblPrEx>
        <w:trPr>
          <w:ins w:id="16" w:author="ZTE" w:date="2020-09-30T17:54:00Z"/>
          <w:trPrChange w:id="17" w:author="NEC" w:date="2020-09-30T20:00:00Z">
            <w:trPr>
              <w:gridBefore w:val="1"/>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8"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9" w:author="ZTE" w:date="2020-09-30T17:54:00Z"/>
                <w:rFonts w:eastAsia="Yu Mincho"/>
                <w:lang w:val="de-DE" w:eastAsia="ja-JP"/>
                <w:rPrChange w:id="20" w:author="NEC" w:date="2020-09-30T20:00:00Z">
                  <w:rPr>
                    <w:ins w:id="21" w:author="ZTE" w:date="2020-09-30T17:54:00Z"/>
                    <w:lang w:val="de-DE"/>
                  </w:rPr>
                </w:rPrChange>
              </w:rPr>
            </w:pPr>
            <w:ins w:id="22"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3"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spacing w:after="0"/>
              <w:jc w:val="center"/>
              <w:rPr>
                <w:ins w:id="24" w:author="ZTE" w:date="2020-09-30T17:54:00Z"/>
                <w:rFonts w:eastAsia="Yu Mincho"/>
                <w:sz w:val="22"/>
                <w:szCs w:val="22"/>
                <w:lang w:val="de-DE" w:eastAsia="ja-JP"/>
                <w:rPrChange w:id="25" w:author="NEC" w:date="2020-09-30T20:00:00Z">
                  <w:rPr>
                    <w:ins w:id="26" w:author="ZTE" w:date="2020-09-30T17:54:00Z"/>
                    <w:sz w:val="22"/>
                    <w:szCs w:val="22"/>
                    <w:lang w:val="de-DE"/>
                  </w:rPr>
                </w:rPrChange>
              </w:rPr>
            </w:pPr>
            <w:ins w:id="27"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Hyperlink"/>
                  <w:rFonts w:eastAsia="Yu Mincho" w:hint="eastAsia"/>
                  <w:sz w:val="22"/>
                  <w:szCs w:val="22"/>
                  <w:lang w:val="de-DE" w:eastAsia="ja-JP"/>
                </w:rPr>
                <w:t>hisashi.futaki</w:t>
              </w:r>
              <w:r>
                <w:rPr>
                  <w:rStyle w:val="Hyperlink"/>
                  <w:rFonts w:eastAsia="Yu Mincho"/>
                  <w:sz w:val="22"/>
                  <w:szCs w:val="22"/>
                  <w:lang w:val="de-DE" w:eastAsia="ja-JP"/>
                </w:rPr>
                <w:t>[at]</w:t>
              </w:r>
              <w:r w:rsidRPr="0091341F">
                <w:rPr>
                  <w:rStyle w:val="Hyperlink"/>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DF5C9B" w14:paraId="7F1C3E94" w14:textId="77777777" w:rsidTr="004E0AAC">
        <w:trPr>
          <w:ins w:id="28"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9" w:author="Huawei" w:date="2020-09-30T19:17:00Z"/>
                <w:rFonts w:eastAsiaTheme="minorEastAsia"/>
                <w:lang w:val="de-DE" w:eastAsia="zh-CN"/>
                <w:rPrChange w:id="30" w:author="Huawei" w:date="2020-09-30T19:17:00Z">
                  <w:rPr>
                    <w:ins w:id="31" w:author="Huawei" w:date="2020-09-30T19:17:00Z"/>
                    <w:rFonts w:eastAsia="Yu Mincho"/>
                    <w:lang w:val="de-DE" w:eastAsia="ja-JP"/>
                  </w:rPr>
                </w:rPrChange>
              </w:rPr>
            </w:pPr>
            <w:ins w:id="32"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spacing w:after="0"/>
              <w:jc w:val="center"/>
              <w:rPr>
                <w:ins w:id="33" w:author="Huawei" w:date="2020-09-30T19:17:00Z"/>
                <w:rFonts w:eastAsiaTheme="minorEastAsia"/>
                <w:sz w:val="22"/>
                <w:szCs w:val="22"/>
                <w:lang w:val="de-DE" w:eastAsia="zh-CN"/>
                <w:rPrChange w:id="34" w:author="Huawei" w:date="2020-09-30T19:17:00Z">
                  <w:rPr>
                    <w:ins w:id="35" w:author="Huawei" w:date="2020-09-30T19:17:00Z"/>
                    <w:rFonts w:eastAsia="Yu Mincho"/>
                    <w:sz w:val="22"/>
                    <w:szCs w:val="22"/>
                    <w:lang w:val="de-DE" w:eastAsia="ja-JP"/>
                  </w:rPr>
                </w:rPrChange>
              </w:rPr>
            </w:pPr>
            <w:ins w:id="36" w:author="Huawei" w:date="2020-09-30T19:18:00Z">
              <w:r>
                <w:rPr>
                  <w:rFonts w:eastAsiaTheme="minorEastAsia"/>
                  <w:sz w:val="22"/>
                  <w:szCs w:val="22"/>
                  <w:lang w:val="de-DE" w:eastAsia="zh-CN"/>
                </w:rPr>
                <w:t>baokun.shan@huawei.com</w:t>
              </w:r>
            </w:ins>
          </w:p>
        </w:tc>
      </w:tr>
      <w:tr w:rsidR="004E0AAC" w:rsidRPr="00DF5C9B" w14:paraId="10338EAD" w14:textId="77777777" w:rsidTr="004E0AAC">
        <w:trPr>
          <w:ins w:id="37"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spacing w:after="0"/>
              <w:jc w:val="center"/>
              <w:rPr>
                <w:ins w:id="38" w:author="Huawei" w:date="2020-09-30T19:16:00Z"/>
                <w:rFonts w:eastAsiaTheme="minorEastAsia"/>
                <w:lang w:val="de-DE" w:eastAsia="zh-CN"/>
                <w:rPrChange w:id="39" w:author="Spreadtrum" w:date="2020-10-01T08:36:00Z">
                  <w:rPr>
                    <w:ins w:id="40" w:author="Huawei" w:date="2020-09-30T19:16:00Z"/>
                    <w:rFonts w:eastAsia="Yu Mincho"/>
                    <w:lang w:val="de-DE" w:eastAsia="ja-JP"/>
                  </w:rPr>
                </w:rPrChange>
              </w:rPr>
            </w:pPr>
            <w:ins w:id="41"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spacing w:after="0"/>
              <w:jc w:val="center"/>
              <w:rPr>
                <w:ins w:id="42" w:author="Huawei" w:date="2020-09-30T19:16:00Z"/>
                <w:rFonts w:eastAsiaTheme="minorEastAsia"/>
                <w:sz w:val="22"/>
                <w:szCs w:val="22"/>
                <w:lang w:val="de-DE" w:eastAsia="zh-CN"/>
                <w:rPrChange w:id="43" w:author="Spreadtrum" w:date="2020-10-01T08:36:00Z">
                  <w:rPr>
                    <w:ins w:id="44" w:author="Huawei" w:date="2020-09-30T19:16:00Z"/>
                    <w:rFonts w:eastAsia="Yu Mincho"/>
                    <w:sz w:val="22"/>
                    <w:szCs w:val="22"/>
                    <w:lang w:val="de-DE" w:eastAsia="ja-JP"/>
                  </w:rPr>
                </w:rPrChange>
              </w:rPr>
            </w:pPr>
            <w:ins w:id="45" w:author="Spreadtrum" w:date="2020-10-01T08:36:00Z">
              <w:r>
                <w:rPr>
                  <w:rFonts w:eastAsiaTheme="minorEastAsia"/>
                  <w:sz w:val="22"/>
                  <w:szCs w:val="22"/>
                  <w:lang w:val="de-DE" w:eastAsia="zh-CN"/>
                </w:rPr>
                <w:t>Xiangdong.zhang@unisoc.com</w:t>
              </w:r>
            </w:ins>
          </w:p>
        </w:tc>
      </w:tr>
      <w:tr w:rsidR="00B6409B" w:rsidRPr="00DF5C9B" w14:paraId="36322F3D" w14:textId="77777777" w:rsidTr="005326F3">
        <w:trPr>
          <w:ins w:id="46"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spacing w:after="0"/>
              <w:jc w:val="center"/>
              <w:rPr>
                <w:ins w:id="47" w:author="NEC" w:date="2020-09-30T20:00:00Z"/>
                <w:rFonts w:eastAsia="맑은 고딕"/>
                <w:lang w:val="de-DE" w:eastAsia="ko-KR"/>
                <w:rPrChange w:id="48" w:author="최현정/책임연구원/미래기술센터 C&amp;M표준(연)5G무선통신표준Task(stella.choe@lge.com)" w:date="2020-10-01T11:01:00Z">
                  <w:rPr>
                    <w:ins w:id="49" w:author="NEC" w:date="2020-09-30T20:00:00Z"/>
                    <w:rFonts w:eastAsia="Yu Mincho"/>
                    <w:lang w:val="de-DE" w:eastAsia="ja-JP"/>
                  </w:rPr>
                </w:rPrChange>
              </w:rPr>
            </w:pPr>
            <w:ins w:id="50" w:author="최현정/책임연구원/미래기술센터 C&amp;M표준(연)5G무선통신표준Task(stella.choe@lge.com)" w:date="2020-10-01T11:01:00Z">
              <w:r>
                <w:rPr>
                  <w:rFonts w:eastAsia="맑은 고딕" w:hint="eastAsia"/>
                  <w:lang w:val="de-DE" w:eastAsia="ko-KR"/>
                </w:rPr>
                <w:t>L</w:t>
              </w:r>
              <w:r>
                <w:rPr>
                  <w:rFonts w:eastAsia="맑은 고딕"/>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spacing w:after="0"/>
              <w:jc w:val="center"/>
              <w:rPr>
                <w:ins w:id="51" w:author="NEC" w:date="2020-09-30T20:00:00Z"/>
                <w:rFonts w:eastAsia="맑은 고딕"/>
                <w:sz w:val="22"/>
                <w:szCs w:val="22"/>
                <w:lang w:val="de-DE" w:eastAsia="ko-KR"/>
                <w:rPrChange w:id="52" w:author="최현정/책임연구원/미래기술센터 C&amp;M표준(연)5G무선통신표준Task(stella.choe@lge.com)" w:date="2020-10-01T11:01:00Z">
                  <w:rPr>
                    <w:ins w:id="53" w:author="NEC" w:date="2020-09-30T20:00:00Z"/>
                    <w:rFonts w:eastAsia="Yu Mincho"/>
                    <w:sz w:val="22"/>
                    <w:szCs w:val="22"/>
                    <w:lang w:val="de-DE" w:eastAsia="ja-JP"/>
                  </w:rPr>
                </w:rPrChange>
              </w:rPr>
            </w:pPr>
            <w:ins w:id="54" w:author="Ericsson" w:date="2020-10-01T09:54:00Z">
              <w:r>
                <w:rPr>
                  <w:rFonts w:eastAsia="맑은 고딕"/>
                  <w:sz w:val="22"/>
                  <w:szCs w:val="22"/>
                  <w:lang w:val="de-DE" w:eastAsia="ko-KR"/>
                </w:rPr>
                <w:fldChar w:fldCharType="begin"/>
              </w:r>
              <w:r>
                <w:rPr>
                  <w:rFonts w:eastAsia="맑은 고딕"/>
                  <w:sz w:val="22"/>
                  <w:szCs w:val="22"/>
                  <w:lang w:val="de-DE" w:eastAsia="ko-KR"/>
                </w:rPr>
                <w:instrText xml:space="preserve"> HYPERLINK "mailto:</w:instrText>
              </w:r>
            </w:ins>
            <w:ins w:id="55" w:author="최현정/책임연구원/미래기술센터 C&amp;M표준(연)5G무선통신표준Task(stella.choe@lge.com)" w:date="2020-10-01T11:01:00Z">
              <w:r>
                <w:rPr>
                  <w:rFonts w:eastAsia="맑은 고딕"/>
                  <w:sz w:val="22"/>
                  <w:szCs w:val="22"/>
                  <w:lang w:val="de-DE" w:eastAsia="ko-KR"/>
                </w:rPr>
                <w:instrText>s</w:instrText>
              </w:r>
              <w:r>
                <w:rPr>
                  <w:rFonts w:eastAsia="맑은 고딕" w:hint="eastAsia"/>
                  <w:sz w:val="22"/>
                  <w:szCs w:val="22"/>
                  <w:lang w:val="de-DE" w:eastAsia="ko-KR"/>
                </w:rPr>
                <w:instrText>tella.</w:instrText>
              </w:r>
              <w:r>
                <w:rPr>
                  <w:rFonts w:eastAsia="맑은 고딕"/>
                  <w:sz w:val="22"/>
                  <w:szCs w:val="22"/>
                  <w:lang w:val="de-DE" w:eastAsia="ko-KR"/>
                </w:rPr>
                <w:instrText>choe@lge.com</w:instrText>
              </w:r>
            </w:ins>
            <w:ins w:id="56" w:author="Ericsson" w:date="2020-10-01T09:54:00Z">
              <w:r>
                <w:rPr>
                  <w:rFonts w:eastAsia="맑은 고딕"/>
                  <w:sz w:val="22"/>
                  <w:szCs w:val="22"/>
                  <w:lang w:val="de-DE" w:eastAsia="ko-KR"/>
                </w:rPr>
                <w:instrText xml:space="preserve">" </w:instrText>
              </w:r>
              <w:r>
                <w:rPr>
                  <w:rFonts w:eastAsia="맑은 고딕"/>
                  <w:sz w:val="22"/>
                  <w:szCs w:val="22"/>
                  <w:lang w:val="de-DE" w:eastAsia="ko-KR"/>
                </w:rPr>
                <w:fldChar w:fldCharType="separate"/>
              </w:r>
            </w:ins>
            <w:ins w:id="57" w:author="최현정/책임연구원/미래기술센터 C&amp;M표준(연)5G무선통신표준Task(stella.choe@lge.com)" w:date="2020-10-01T11:01:00Z">
              <w:r w:rsidRPr="00450C21">
                <w:rPr>
                  <w:rStyle w:val="Hyperlink"/>
                  <w:rFonts w:eastAsia="맑은 고딕"/>
                  <w:sz w:val="22"/>
                  <w:szCs w:val="22"/>
                  <w:lang w:val="de-DE" w:eastAsia="ko-KR"/>
                </w:rPr>
                <w:t>s</w:t>
              </w:r>
              <w:r w:rsidRPr="00450C21">
                <w:rPr>
                  <w:rStyle w:val="Hyperlink"/>
                  <w:rFonts w:eastAsia="맑은 고딕" w:hint="eastAsia"/>
                  <w:sz w:val="22"/>
                  <w:szCs w:val="22"/>
                  <w:lang w:val="de-DE" w:eastAsia="ko-KR"/>
                </w:rPr>
                <w:t>tella.</w:t>
              </w:r>
              <w:r w:rsidRPr="00450C21">
                <w:rPr>
                  <w:rStyle w:val="Hyperlink"/>
                  <w:rFonts w:eastAsia="맑은 고딕"/>
                  <w:sz w:val="22"/>
                  <w:szCs w:val="22"/>
                  <w:lang w:val="de-DE" w:eastAsia="ko-KR"/>
                </w:rPr>
                <w:t>choe@lge.com</w:t>
              </w:r>
            </w:ins>
            <w:ins w:id="58" w:author="Ericsson" w:date="2020-10-01T09:54:00Z">
              <w:r>
                <w:rPr>
                  <w:rFonts w:eastAsia="맑은 고딕"/>
                  <w:sz w:val="22"/>
                  <w:szCs w:val="22"/>
                  <w:lang w:val="de-DE" w:eastAsia="ko-KR"/>
                </w:rPr>
                <w:fldChar w:fldCharType="end"/>
              </w:r>
            </w:ins>
          </w:p>
        </w:tc>
      </w:tr>
      <w:tr w:rsidR="005326F3" w:rsidRPr="00DF5C9B" w14:paraId="0D645682" w14:textId="77777777" w:rsidTr="004E0AAC">
        <w:trPr>
          <w:ins w:id="59"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60" w:author="Ericsson" w:date="2020-10-01T09:54:00Z"/>
                <w:rFonts w:eastAsia="맑은 고딕"/>
                <w:lang w:val="de-DE" w:eastAsia="ko-KR"/>
              </w:rPr>
            </w:pPr>
            <w:ins w:id="61" w:author="Ericsson" w:date="2020-10-01T09:54:00Z">
              <w:r>
                <w:rPr>
                  <w:rFonts w:eastAsia="맑은 고딕"/>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2" w:author="Ericsson" w:date="2020-10-01T09:54:00Z"/>
                <w:rFonts w:eastAsia="맑은 고딕"/>
                <w:sz w:val="22"/>
                <w:szCs w:val="22"/>
                <w:lang w:val="de-DE" w:eastAsia="ko-KR"/>
              </w:rPr>
            </w:pPr>
            <w:ins w:id="63" w:author="Ericsson" w:date="2020-10-01T09:54:00Z">
              <w:r>
                <w:rPr>
                  <w:rFonts w:eastAsia="맑은 고딕"/>
                  <w:sz w:val="22"/>
                  <w:szCs w:val="22"/>
                  <w:lang w:val="de-DE" w:eastAsia="ko-KR"/>
                </w:rPr>
                <w:t>tuomas.tirronen@ericsson.com</w:t>
              </w:r>
            </w:ins>
          </w:p>
        </w:tc>
      </w:tr>
      <w:tr w:rsidR="000E11F3" w14:paraId="1733584D" w14:textId="77777777" w:rsidTr="000E11F3">
        <w:trPr>
          <w:ins w:id="64"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5" w:author="Rapporteur (MTK)" w:date="2020-10-01T08:08:00Z"/>
                <w:rFonts w:eastAsia="맑은 고딕"/>
                <w:lang w:val="de-DE" w:eastAsia="ko-KR"/>
              </w:rPr>
            </w:pPr>
            <w:ins w:id="66" w:author="Rapporteur (MTK)" w:date="2020-10-01T08:08:00Z">
              <w:r w:rsidRPr="000E11F3">
                <w:rPr>
                  <w:rFonts w:eastAsia="맑은 고딕"/>
                  <w:lang w:val="de-DE" w:eastAsia="ko-KR"/>
                </w:rPr>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7" w:author="Rapporteur (MTK)" w:date="2020-10-01T08:08:00Z"/>
                <w:rFonts w:eastAsia="맑은 고딕"/>
                <w:sz w:val="22"/>
                <w:szCs w:val="22"/>
                <w:lang w:val="de-DE" w:eastAsia="ko-KR"/>
              </w:rPr>
            </w:pPr>
            <w:ins w:id="68" w:author="Rapporteur (MTK)" w:date="2020-10-01T08:08:00Z">
              <w:r w:rsidRPr="000E11F3">
                <w:rPr>
                  <w:rFonts w:eastAsia="맑은 고딕"/>
                  <w:sz w:val="22"/>
                  <w:szCs w:val="22"/>
                  <w:lang w:val="de-DE" w:eastAsia="ko-KR"/>
                </w:rPr>
                <w:t>pradeep[dot]jose[at]mediatek[dot]com</w:t>
              </w:r>
            </w:ins>
          </w:p>
        </w:tc>
      </w:tr>
      <w:tr w:rsidR="000E11F3" w14:paraId="5316791B" w14:textId="77777777" w:rsidTr="006A23D5">
        <w:tblPrEx>
          <w:tblW w:w="9629" w:type="dxa"/>
          <w:tblCellMar>
            <w:left w:w="0" w:type="dxa"/>
            <w:right w:w="0" w:type="dxa"/>
          </w:tblCellMar>
          <w:tblPrExChange w:id="69" w:author="Samsung" w:date="2020-10-05T15:50:00Z">
            <w:tblPrEx>
              <w:tblW w:w="9629" w:type="dxa"/>
              <w:tblCellMar>
                <w:left w:w="0" w:type="dxa"/>
                <w:right w:w="0" w:type="dxa"/>
              </w:tblCellMar>
            </w:tblPrEx>
          </w:tblPrExChange>
        </w:tblPrEx>
        <w:trPr>
          <w:ins w:id="70" w:author="Rapporteur (MTK)" w:date="2020-10-01T08:08:00Z"/>
          <w:trPrChange w:id="71" w:author="Samsung" w:date="2020-10-05T15:50: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2" w:author="Samsung" w:date="2020-10-05T15:50: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3" w:author="Rapporteur (MTK)" w:date="2020-10-01T08:08:00Z"/>
                <w:rFonts w:eastAsia="맑은 고딕"/>
                <w:lang w:val="de-DE" w:eastAsia="ko-KR"/>
              </w:rPr>
            </w:pPr>
            <w:ins w:id="74" w:author="Linhai He" w:date="2020-10-03T17:20:00Z">
              <w:r>
                <w:rPr>
                  <w:rFonts w:eastAsia="맑은 고딕"/>
                  <w:lang w:val="de-DE" w:eastAsia="ko-KR"/>
                </w:rPr>
                <w:lastRenderedPageBreak/>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5" w:author="Samsung" w:date="2020-10-05T15:50: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6" w:author="Rapporteur (MTK)" w:date="2020-10-01T08:08:00Z"/>
                <w:rFonts w:eastAsia="맑은 고딕"/>
                <w:sz w:val="22"/>
                <w:szCs w:val="22"/>
                <w:lang w:val="de-DE" w:eastAsia="ko-KR"/>
              </w:rPr>
            </w:pPr>
            <w:ins w:id="77" w:author="Linhai He" w:date="2020-10-03T17:20:00Z">
              <w:r>
                <w:rPr>
                  <w:rFonts w:eastAsia="맑은 고딕"/>
                  <w:sz w:val="22"/>
                  <w:szCs w:val="22"/>
                  <w:lang w:val="de-DE" w:eastAsia="ko-KR"/>
                </w:rPr>
                <w:t>linhaihe@qti.qualcomm.com</w:t>
              </w:r>
            </w:ins>
          </w:p>
        </w:tc>
      </w:tr>
      <w:tr w:rsidR="006A23D5" w14:paraId="73DC578F" w14:textId="77777777" w:rsidTr="000E11F3">
        <w:trPr>
          <w:ins w:id="78" w:author="Samsung" w:date="2020-10-05T15:50: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DB6034" w14:textId="2AEE2807" w:rsidR="006A23D5" w:rsidRDefault="006A23D5" w:rsidP="006A23D5">
            <w:pPr>
              <w:spacing w:after="0"/>
              <w:jc w:val="center"/>
              <w:rPr>
                <w:ins w:id="79" w:author="Samsung" w:date="2020-10-05T15:50:00Z"/>
                <w:rFonts w:eastAsia="맑은 고딕"/>
                <w:lang w:val="de-DE" w:eastAsia="ko-KR"/>
              </w:rPr>
            </w:pPr>
            <w:ins w:id="80" w:author="Samsung" w:date="2020-10-05T15:50:00Z">
              <w:r>
                <w:rPr>
                  <w:rFonts w:eastAsia="맑은 고딕"/>
                  <w:lang w:val="de-DE" w:eastAsia="ko-KR"/>
                </w:rPr>
                <w:t>Samsung</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069059" w14:textId="0B03F986" w:rsidR="006A23D5" w:rsidRDefault="006A23D5" w:rsidP="006A23D5">
            <w:pPr>
              <w:spacing w:after="0"/>
              <w:jc w:val="center"/>
              <w:rPr>
                <w:ins w:id="81" w:author="Samsung" w:date="2020-10-05T15:50:00Z"/>
                <w:rFonts w:eastAsia="맑은 고딕"/>
                <w:sz w:val="22"/>
                <w:szCs w:val="22"/>
                <w:lang w:val="de-DE" w:eastAsia="ko-KR"/>
              </w:rPr>
            </w:pPr>
            <w:ins w:id="82" w:author="Samsung" w:date="2020-10-05T15:50:00Z">
              <w:r>
                <w:rPr>
                  <w:rFonts w:eastAsia="맑은 고딕"/>
                  <w:sz w:val="22"/>
                  <w:szCs w:val="22"/>
                  <w:lang w:val="de-DE" w:eastAsia="ko-KR"/>
                </w:rPr>
                <w:t>jack.jang@samsung.com</w:t>
              </w:r>
            </w:ins>
          </w:p>
        </w:tc>
      </w:tr>
    </w:tbl>
    <w:p w14:paraId="7EF0F6CB" w14:textId="77777777" w:rsidR="003D47F4" w:rsidRPr="00111D1F" w:rsidRDefault="003D47F4" w:rsidP="00521915">
      <w:pPr>
        <w:rPr>
          <w:color w:val="FF0000"/>
          <w:lang w:val="de-DE"/>
          <w:rPrChange w:id="83" w:author="LIU Lei" w:date="2020-09-30T16:07:00Z">
            <w:rPr>
              <w:color w:val="FF0000"/>
            </w:rPr>
          </w:rPrChange>
        </w:rPr>
      </w:pPr>
    </w:p>
    <w:p w14:paraId="18372E57" w14:textId="77777777" w:rsidR="00386B5A" w:rsidRDefault="00386B5A">
      <w:pPr>
        <w:pStyle w:val="Heading1"/>
        <w:numPr>
          <w:ilvl w:val="0"/>
          <w:numId w:val="10"/>
        </w:numPr>
      </w:pPr>
      <w:r>
        <w:t>Discussion</w:t>
      </w:r>
    </w:p>
    <w:p w14:paraId="17F98478" w14:textId="37490EBB" w:rsidR="00386B5A" w:rsidRDefault="00E235A3" w:rsidP="006220BE">
      <w:pPr>
        <w:pStyle w:val="Heading2"/>
        <w:rPr>
          <w:lang w:eastAsia="zh-TW"/>
        </w:rPr>
      </w:pPr>
      <w:r>
        <w:rPr>
          <w:lang w:eastAsia="zh-TW"/>
        </w:rPr>
        <w:t xml:space="preserve">Phase 1 </w:t>
      </w:r>
    </w:p>
    <w:p w14:paraId="4266ACA6" w14:textId="0C23A022" w:rsidR="00AF3C18" w:rsidRDefault="00AF3C18" w:rsidP="00AF3C18">
      <w:pPr>
        <w:pStyle w:val="Heading3"/>
      </w:pPr>
      <w:r w:rsidRPr="00AF3C18">
        <w:t xml:space="preserve">How to define the reduced </w:t>
      </w:r>
      <w:proofErr w:type="gramStart"/>
      <w:r w:rsidRPr="00AF3C18">
        <w:t>capabilities</w:t>
      </w:r>
      <w:proofErr w:type="gramEnd"/>
    </w:p>
    <w:p w14:paraId="4DC30228" w14:textId="6EDC5EF4" w:rsidR="00AF3C18" w:rsidRDefault="00AF3C18" w:rsidP="00AF3C18">
      <w:pPr>
        <w:rPr>
          <w:lang w:val="en-GB"/>
        </w:rPr>
      </w:pPr>
      <w:r>
        <w:rPr>
          <w:lang w:val="en-GB"/>
        </w:rPr>
        <w:t xml:space="preserve">Based on [3], RAN2 discussed the issues </w:t>
      </w:r>
      <w:proofErr w:type="gramStart"/>
      <w:r>
        <w:rPr>
          <w:lang w:val="en-GB"/>
        </w:rPr>
        <w:t xml:space="preserve">on </w:t>
      </w:r>
      <w:r w:rsidRPr="00AF3C18">
        <w:rPr>
          <w:lang w:val="en-GB"/>
        </w:rPr>
        <w:t xml:space="preserve"> how</w:t>
      </w:r>
      <w:proofErr w:type="gramEnd"/>
      <w:r w:rsidRPr="00AF3C18">
        <w:rPr>
          <w:lang w:val="en-GB"/>
        </w:rPr>
        <w:t xml:space="preserve">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84" w:name="_Hlk51683162"/>
      <w:r>
        <w:t xml:space="preserve">The existing UE capabilities framework is used as baseline to indicate the capabilities of a RedCap UE </w:t>
      </w:r>
      <w:bookmarkEnd w:id="84"/>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introduced only where essential to control UE accesses and differentiate them from legacy R15/R16 and non-Redcap R17 UEs, (e.g. number of </w:t>
      </w:r>
      <w:proofErr w:type="spellStart"/>
      <w:r>
        <w:t>Tx</w:t>
      </w:r>
      <w:proofErr w:type="spellEnd"/>
      <w:r>
        <w:t>/Rx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 xml:space="preserve">For the </w:t>
      </w:r>
      <w:proofErr w:type="gramStart"/>
      <w:r>
        <w:rPr>
          <w:lang w:val="en-GB"/>
        </w:rPr>
        <w:t>issue  how</w:t>
      </w:r>
      <w:proofErr w:type="gramEnd"/>
      <w:r>
        <w:rPr>
          <w:lang w:val="en-GB"/>
        </w:rPr>
        <w:t xml:space="preserve"> to define the reduced capabilities, RAN2 have agreed “</w:t>
      </w:r>
      <w:r w:rsidRPr="00AF3C18">
        <w:rPr>
          <w:i/>
          <w:iCs/>
          <w:lang w:val="en-GB"/>
        </w:rPr>
        <w:t>2.</w:t>
      </w:r>
      <w:r w:rsidRPr="00AF3C18">
        <w:rPr>
          <w:i/>
          <w:iCs/>
          <w:lang w:val="en-GB"/>
        </w:rPr>
        <w:tab/>
        <w:t>The existing UE capabilities framework is used as baseline to indicate the capabilities of a RedCap UE</w:t>
      </w:r>
      <w:r>
        <w:rPr>
          <w:lang w:val="en-GB"/>
        </w:rPr>
        <w:t>”, however the details are still missing. During the offline discussion in [3], following is mentioned:</w:t>
      </w:r>
    </w:p>
    <w:p w14:paraId="0215A47D" w14:textId="0097BE3D" w:rsidR="00AF3C18" w:rsidRPr="00AF3C18" w:rsidRDefault="00AF3C18" w:rsidP="00AF3C18">
      <w:pPr>
        <w:pStyle w:val="ListParagraph"/>
        <w:numPr>
          <w:ilvl w:val="0"/>
          <w:numId w:val="28"/>
        </w:numPr>
        <w:rPr>
          <w:i/>
          <w:iCs/>
          <w:lang w:val="en-GB"/>
        </w:rPr>
      </w:pPr>
      <w:r>
        <w:rPr>
          <w:i/>
          <w:iCs/>
          <w:lang w:val="en-GB"/>
        </w:rPr>
        <w:t>“</w:t>
      </w:r>
      <w:r w:rsidRPr="00AF3C18">
        <w:rPr>
          <w:i/>
          <w:iCs/>
          <w:lang w:val="en-GB"/>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14:paraId="1353F09B" w14:textId="1EC7F49D" w:rsidR="00AF3C18" w:rsidRPr="00AF3C18" w:rsidRDefault="00AF3C18" w:rsidP="00AF3C18">
      <w:pPr>
        <w:pStyle w:val="ListParagraph"/>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ListParagraph"/>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UEs support (not </w:t>
      </w:r>
      <w:proofErr w:type="spellStart"/>
      <w:r w:rsidRPr="00AF3C18">
        <w:rPr>
          <w:i/>
          <w:iCs/>
          <w:lang w:val="en-GB"/>
        </w:rPr>
        <w:t>signaled</w:t>
      </w:r>
      <w:proofErr w:type="spellEnd"/>
      <w:r w:rsidRPr="00AF3C18">
        <w:rPr>
          <w:i/>
          <w:iCs/>
          <w:lang w:val="en-GB"/>
        </w:rPr>
        <w:t xml:space="preserve"> explicitly)</w:t>
      </w:r>
    </w:p>
    <w:p w14:paraId="56B87BEC" w14:textId="77777777" w:rsidR="00AF3C18" w:rsidRPr="00AF3C18" w:rsidRDefault="00AF3C18" w:rsidP="00AF3C18">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 </w:t>
      </w:r>
    </w:p>
    <w:p w14:paraId="7E76EA77" w14:textId="77777777" w:rsidR="00AF3C18" w:rsidRPr="00AF3C18" w:rsidRDefault="00AF3C18" w:rsidP="00AF3C18">
      <w:pPr>
        <w:pStyle w:val="ListParagraph"/>
        <w:rPr>
          <w:i/>
          <w:iCs/>
          <w:lang w:val="en-GB"/>
        </w:rPr>
      </w:pPr>
      <w:r w:rsidRPr="00AF3C18">
        <w:rPr>
          <w:i/>
          <w:iCs/>
          <w:lang w:val="en-GB"/>
        </w:rPr>
        <w:t>Similarly, for RedCap we expect:</w:t>
      </w:r>
    </w:p>
    <w:p w14:paraId="330DE05A"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RedCap UEs support (only identifier needs to be </w:t>
      </w:r>
      <w:proofErr w:type="spellStart"/>
      <w:r w:rsidRPr="00AF3C18">
        <w:rPr>
          <w:i/>
          <w:iCs/>
          <w:lang w:val="en-GB"/>
        </w:rPr>
        <w:t>signaled</w:t>
      </w:r>
      <w:proofErr w:type="spellEnd"/>
      <w:r w:rsidRPr="00AF3C18">
        <w:rPr>
          <w:i/>
          <w:iCs/>
          <w:lang w:val="en-GB"/>
        </w:rPr>
        <w:t>)</w:t>
      </w:r>
    </w:p>
    <w:p w14:paraId="50C47B78" w14:textId="25AEFA25" w:rsidR="00AF3C18" w:rsidRPr="00AF3C18" w:rsidRDefault="00AF3C18" w:rsidP="00AF3C18">
      <w:pPr>
        <w:pStyle w:val="ListParagraph"/>
        <w:numPr>
          <w:ilvl w:val="1"/>
          <w:numId w:val="28"/>
        </w:numPr>
        <w:rPr>
          <w:i/>
          <w:iCs/>
          <w:lang w:val="en-GB"/>
        </w:rPr>
      </w:pPr>
      <w:r w:rsidRPr="00AF3C18">
        <w:rPr>
          <w:i/>
          <w:iCs/>
          <w:lang w:val="en-GB"/>
        </w:rPr>
        <w:lastRenderedPageBreak/>
        <w:t>Optional capabilities (</w:t>
      </w:r>
      <w:proofErr w:type="spellStart"/>
      <w:r w:rsidRPr="00AF3C18">
        <w:rPr>
          <w:i/>
          <w:iCs/>
          <w:lang w:val="en-GB"/>
        </w:rPr>
        <w:t>signaled</w:t>
      </w:r>
      <w:proofErr w:type="spellEnd"/>
      <w:r w:rsidRPr="00AF3C18">
        <w:rPr>
          <w:i/>
          <w:iCs/>
          <w:lang w:val="en-GB"/>
        </w:rPr>
        <w:t xml:space="preserve"> explicitly)”</w:t>
      </w:r>
    </w:p>
    <w:p w14:paraId="44BF33AF" w14:textId="77777777" w:rsidR="00AF3C18" w:rsidRPr="00AF3C18" w:rsidRDefault="00AF3C18" w:rsidP="00AF3C18">
      <w:pPr>
        <w:pStyle w:val="ListParagraph"/>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The existing UE capabilities framework is used as baseline to indicate the capabilities of a RedCap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ListParagraph"/>
        <w:numPr>
          <w:ilvl w:val="0"/>
          <w:numId w:val="28"/>
        </w:numPr>
        <w:rPr>
          <w:lang w:val="en-GB"/>
        </w:rPr>
      </w:pPr>
      <w:bookmarkStart w:id="85" w:name="_Hlk51683723"/>
      <w:r>
        <w:rPr>
          <w:lang w:val="en-GB"/>
        </w:rPr>
        <w:t xml:space="preserve">Whether similar to current NR </w:t>
      </w:r>
      <w:r w:rsidR="00631B54">
        <w:rPr>
          <w:lang w:val="en-GB"/>
        </w:rPr>
        <w:t xml:space="preserve">non-RedCap UE </w:t>
      </w:r>
      <w:r>
        <w:rPr>
          <w:lang w:val="en-GB"/>
        </w:rPr>
        <w:t>capabilities, RedCap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ListParagraph"/>
        <w:numPr>
          <w:ilvl w:val="1"/>
          <w:numId w:val="28"/>
        </w:numPr>
        <w:rPr>
          <w:i/>
          <w:iCs/>
          <w:lang w:val="en-GB"/>
        </w:rPr>
      </w:pPr>
      <w:r w:rsidRPr="00AF3C18">
        <w:rPr>
          <w:i/>
          <w:iCs/>
          <w:lang w:val="en-GB"/>
        </w:rPr>
        <w:t>Min capabilities all RedCap UEs support (</w:t>
      </w:r>
      <w:r w:rsidR="005A40AE">
        <w:rPr>
          <w:i/>
          <w:iCs/>
          <w:lang w:val="en-GB"/>
        </w:rPr>
        <w:t>i.e. mandatory for RedCap UE</w:t>
      </w:r>
      <w:r w:rsidRPr="00AF3C18">
        <w:rPr>
          <w:i/>
          <w:iCs/>
          <w:lang w:val="en-GB"/>
        </w:rPr>
        <w:t>)</w:t>
      </w:r>
      <w:r>
        <w:rPr>
          <w:i/>
          <w:iCs/>
          <w:lang w:val="en-GB"/>
        </w:rPr>
        <w:t>;</w:t>
      </w:r>
    </w:p>
    <w:p w14:paraId="6F9794C0" w14:textId="2E1783A9" w:rsidR="007A58EA" w:rsidRPr="00AF3C18" w:rsidRDefault="007A58EA" w:rsidP="007A58EA">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bookmarkEnd w:id="85"/>
    <w:p w14:paraId="12C21979" w14:textId="6C5A7540" w:rsidR="00AF3C18" w:rsidRPr="00AF3C18" w:rsidRDefault="00AF3C18" w:rsidP="007A58EA">
      <w:pPr>
        <w:pStyle w:val="ListParagraph"/>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 xml:space="preserve">non-RedCap UE </w:t>
      </w:r>
      <w:r w:rsidR="007A58EA">
        <w:rPr>
          <w:rFonts w:ascii="Arial" w:hAnsi="Arial" w:cs="Arial"/>
          <w:b/>
        </w:rPr>
        <w:t>capabilities, RedCap UE capabilit</w:t>
      </w:r>
      <w:r w:rsidR="00631B54">
        <w:rPr>
          <w:rFonts w:ascii="Arial" w:hAnsi="Arial" w:cs="Arial"/>
          <w:b/>
        </w:rPr>
        <w:t xml:space="preserve">ies </w:t>
      </w:r>
      <w:proofErr w:type="gramStart"/>
      <w:r w:rsidR="00631B54">
        <w:rPr>
          <w:rFonts w:ascii="Arial" w:hAnsi="Arial" w:cs="Arial"/>
          <w:b/>
        </w:rPr>
        <w:t xml:space="preserve">can </w:t>
      </w:r>
      <w:r w:rsidR="007A58EA">
        <w:rPr>
          <w:rFonts w:ascii="Arial" w:hAnsi="Arial" w:cs="Arial"/>
          <w:b/>
        </w:rPr>
        <w:t xml:space="preserve"> also</w:t>
      </w:r>
      <w:proofErr w:type="gramEnd"/>
      <w:r w:rsidR="007A58EA">
        <w:rPr>
          <w:rFonts w:ascii="Arial" w:hAnsi="Arial" w:cs="Arial"/>
          <w:b/>
        </w:rPr>
        <w:t xml:space="preserve">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ListParagraph"/>
        <w:numPr>
          <w:ilvl w:val="0"/>
          <w:numId w:val="28"/>
        </w:numPr>
        <w:rPr>
          <w:rFonts w:ascii="Arial" w:hAnsi="Arial" w:cs="Arial"/>
          <w:b/>
        </w:rPr>
      </w:pPr>
      <w:r w:rsidRPr="007A58EA">
        <w:rPr>
          <w:rFonts w:ascii="Arial" w:hAnsi="Arial" w:cs="Arial"/>
          <w:b/>
        </w:rPr>
        <w:t>Min capabilities all RedCap UEs support (</w:t>
      </w:r>
      <w:r w:rsidR="005A40AE">
        <w:rPr>
          <w:rFonts w:ascii="Arial" w:hAnsi="Arial" w:cs="Arial"/>
          <w:b/>
        </w:rPr>
        <w:t>i.e. mandatory for RedCap UE</w:t>
      </w:r>
      <w:r w:rsidRPr="007A58EA">
        <w:rPr>
          <w:rFonts w:ascii="Arial" w:hAnsi="Arial" w:cs="Arial"/>
          <w:b/>
        </w:rPr>
        <w:t>) if identified;</w:t>
      </w:r>
    </w:p>
    <w:p w14:paraId="0821334D" w14:textId="4A4D92B6" w:rsidR="001A5E3E" w:rsidRPr="007A58EA" w:rsidRDefault="007A58EA" w:rsidP="007A58EA">
      <w:pPr>
        <w:pStyle w:val="ListParagraph"/>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ins w:id="86" w:author="Intel" w:date="2020-09-26T08:17:00Z">
              <w:r>
                <w:rPr>
                  <w:lang w:eastAsia="zh-CN"/>
                </w:rPr>
                <w:t>Intel</w:t>
              </w:r>
            </w:ins>
          </w:p>
        </w:tc>
        <w:tc>
          <w:tcPr>
            <w:tcW w:w="1527" w:type="dxa"/>
          </w:tcPr>
          <w:p w14:paraId="2929F44B" w14:textId="471147D8" w:rsidR="00934EF7" w:rsidRDefault="00934EF7" w:rsidP="00934EF7">
            <w:pPr>
              <w:spacing w:before="60" w:after="60"/>
              <w:rPr>
                <w:lang w:eastAsia="zh-CN"/>
              </w:rPr>
            </w:pPr>
            <w:ins w:id="87" w:author="Intel" w:date="2020-09-26T08:17:00Z">
              <w:r>
                <w:rPr>
                  <w:lang w:eastAsia="zh-CN"/>
                </w:rPr>
                <w:t>Yes</w:t>
              </w:r>
            </w:ins>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DengXian"/>
                <w:lang w:eastAsia="zh-CN"/>
              </w:rPr>
            </w:pPr>
            <w:ins w:id="88" w:author="Apple - Naveen Palle" w:date="2020-09-28T06:50:00Z">
              <w:r>
                <w:rPr>
                  <w:rFonts w:eastAsia="DengXian"/>
                  <w:lang w:eastAsia="zh-CN"/>
                </w:rPr>
                <w:t>Apple</w:t>
              </w:r>
            </w:ins>
          </w:p>
        </w:tc>
        <w:tc>
          <w:tcPr>
            <w:tcW w:w="1527" w:type="dxa"/>
          </w:tcPr>
          <w:p w14:paraId="007FA74B" w14:textId="1072C5CE" w:rsidR="00934EF7" w:rsidRDefault="00813908" w:rsidP="00934EF7">
            <w:pPr>
              <w:spacing w:before="60" w:after="60"/>
              <w:rPr>
                <w:rFonts w:eastAsia="DengXian"/>
                <w:lang w:eastAsia="zh-CN"/>
              </w:rPr>
            </w:pPr>
            <w:ins w:id="89" w:author="Apple - Naveen Palle" w:date="2020-09-28T06:50:00Z">
              <w:r>
                <w:rPr>
                  <w:rFonts w:eastAsia="DengXian"/>
                  <w:lang w:eastAsia="zh-CN"/>
                </w:rPr>
                <w:t>Yes</w:t>
              </w:r>
            </w:ins>
          </w:p>
        </w:tc>
        <w:tc>
          <w:tcPr>
            <w:tcW w:w="6372" w:type="dxa"/>
            <w:vAlign w:val="center"/>
          </w:tcPr>
          <w:p w14:paraId="3C419069" w14:textId="570EA919" w:rsidR="00934EF7" w:rsidRDefault="00813908" w:rsidP="00934EF7">
            <w:pPr>
              <w:spacing w:before="60" w:after="60"/>
              <w:rPr>
                <w:rFonts w:eastAsia="DengXian"/>
                <w:lang w:eastAsia="zh-CN"/>
              </w:rPr>
            </w:pPr>
            <w:ins w:id="90" w:author="Apple - Naveen Palle" w:date="2020-09-28T06:50:00Z">
              <w:r>
                <w:rPr>
                  <w:rFonts w:eastAsia="DengXian"/>
                  <w:lang w:eastAsia="zh-CN"/>
                </w:rPr>
                <w:t xml:space="preserve">We agree there would be </w:t>
              </w:r>
              <w:proofErr w:type="spellStart"/>
              <w:r>
                <w:rPr>
                  <w:rFonts w:eastAsia="DengXian"/>
                  <w:lang w:eastAsia="zh-CN"/>
                </w:rPr>
                <w:t>atleast</w:t>
              </w:r>
              <w:proofErr w:type="spellEnd"/>
              <w:r>
                <w:rPr>
                  <w:rFonts w:eastAsia="DengXian"/>
                  <w:lang w:eastAsia="zh-CN"/>
                </w:rPr>
                <w:t xml:space="preserve"> some aspects all RedCap UEs are expected to support mandatorily (</w:t>
              </w:r>
              <w:proofErr w:type="spellStart"/>
              <w:r>
                <w:rPr>
                  <w:rFonts w:eastAsia="DengXian"/>
                  <w:lang w:eastAsia="zh-CN"/>
                </w:rPr>
                <w:t>atleast</w:t>
              </w:r>
              <w:proofErr w:type="spellEnd"/>
              <w:r>
                <w:rPr>
                  <w:rFonts w:eastAsia="DengXian"/>
                  <w:lang w:eastAsia="zh-CN"/>
                </w:rPr>
                <w:t xml:space="preserve"> neede</w:t>
              </w:r>
            </w:ins>
            <w:ins w:id="91" w:author="Apple - Naveen Palle" w:date="2020-09-28T06:51:00Z">
              <w:r>
                <w:rPr>
                  <w:rFonts w:eastAsia="DengXian"/>
                  <w:lang w:eastAsia="zh-CN"/>
                </w:rPr>
                <w:t>d for initial aspects) and so we cannot define capabilities for all of these.</w:t>
              </w:r>
            </w:ins>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DengXian"/>
                <w:lang w:eastAsia="zh-CN"/>
              </w:rPr>
            </w:pPr>
            <w:ins w:id="92" w:author="LIU Lei" w:date="2020-09-30T16:08:00Z">
              <w:r>
                <w:rPr>
                  <w:rFonts w:eastAsia="DengXian"/>
                  <w:lang w:eastAsia="zh-CN"/>
                </w:rPr>
                <w:t>S</w:t>
              </w:r>
              <w:r>
                <w:rPr>
                  <w:rFonts w:eastAsia="DengXian" w:hint="eastAsia"/>
                  <w:lang w:eastAsia="zh-CN"/>
                </w:rPr>
                <w:t>harp</w:t>
              </w:r>
            </w:ins>
          </w:p>
        </w:tc>
        <w:tc>
          <w:tcPr>
            <w:tcW w:w="1527" w:type="dxa"/>
          </w:tcPr>
          <w:p w14:paraId="5A4D4BCF" w14:textId="29C75796" w:rsidR="00111D1F" w:rsidRDefault="00111D1F" w:rsidP="00111D1F">
            <w:pPr>
              <w:spacing w:before="60" w:after="60"/>
              <w:rPr>
                <w:rFonts w:eastAsia="DengXian"/>
                <w:lang w:eastAsia="zh-CN"/>
              </w:rPr>
            </w:pPr>
            <w:ins w:id="93" w:author="LIU Lei" w:date="2020-09-30T16:08:00Z">
              <w:r>
                <w:rPr>
                  <w:rFonts w:eastAsia="DengXian"/>
                  <w:lang w:eastAsia="zh-CN"/>
                </w:rPr>
                <w:t>Y</w:t>
              </w:r>
              <w:r>
                <w:rPr>
                  <w:rFonts w:eastAsia="DengXian" w:hint="eastAsia"/>
                  <w:lang w:eastAsia="zh-CN"/>
                </w:rPr>
                <w:t>es</w:t>
              </w:r>
            </w:ins>
          </w:p>
        </w:tc>
        <w:tc>
          <w:tcPr>
            <w:tcW w:w="6372" w:type="dxa"/>
            <w:vAlign w:val="center"/>
          </w:tcPr>
          <w:p w14:paraId="62622049" w14:textId="5F77E943" w:rsidR="00111D1F" w:rsidRDefault="00111D1F" w:rsidP="00111D1F">
            <w:ins w:id="94" w:author="LIU Lei" w:date="2020-09-30T16:08:00Z">
              <w:r>
                <w:rPr>
                  <w:rFonts w:eastAsia="DengXian"/>
                  <w:lang w:eastAsia="zh-CN"/>
                </w:rPr>
                <w:t>The mandatory capabilities without signaling for non-RedCap UE but mandatory capabilities with signaling for RedCap UE are also possible.</w:t>
              </w:r>
            </w:ins>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DengXian"/>
                <w:lang w:eastAsia="zh-CN"/>
              </w:rPr>
            </w:pPr>
            <w:ins w:id="95" w:author="OPPO" w:date="2020-09-30T16:35:00Z">
              <w:r>
                <w:rPr>
                  <w:rFonts w:hint="eastAsia"/>
                  <w:lang w:eastAsia="zh-CN"/>
                </w:rPr>
                <w:t>O</w:t>
              </w:r>
              <w:r>
                <w:rPr>
                  <w:lang w:eastAsia="zh-CN"/>
                </w:rPr>
                <w:t>PPO</w:t>
              </w:r>
            </w:ins>
          </w:p>
        </w:tc>
        <w:tc>
          <w:tcPr>
            <w:tcW w:w="1527" w:type="dxa"/>
          </w:tcPr>
          <w:p w14:paraId="06BF07E2" w14:textId="4632155F" w:rsidR="00354F86" w:rsidRDefault="00354F86" w:rsidP="00354F86">
            <w:pPr>
              <w:spacing w:before="60" w:after="60"/>
              <w:rPr>
                <w:rFonts w:eastAsia="DengXian"/>
                <w:lang w:eastAsia="zh-CN"/>
              </w:rPr>
            </w:pPr>
            <w:ins w:id="96" w:author="OPPO" w:date="2020-09-30T16:35:00Z">
              <w:r>
                <w:rPr>
                  <w:rFonts w:hint="eastAsia"/>
                  <w:lang w:eastAsia="zh-CN"/>
                </w:rPr>
                <w:t>Yes</w:t>
              </w:r>
            </w:ins>
          </w:p>
        </w:tc>
        <w:tc>
          <w:tcPr>
            <w:tcW w:w="6372" w:type="dxa"/>
            <w:vAlign w:val="center"/>
          </w:tcPr>
          <w:p w14:paraId="699E17EE" w14:textId="0A6AB628" w:rsidR="00354F86" w:rsidRDefault="00354F86" w:rsidP="00354F86">
            <w:ins w:id="97" w:author="OPPO" w:date="2020-09-30T16:35:00Z">
              <w:r>
                <w:rPr>
                  <w:lang w:val="en-GB" w:eastAsia="zh-CN"/>
                </w:rPr>
                <w:t>According to RAN1 agreements, at least 20MHz bandwidth for FR1 is mandatory for all RedCap UEs.</w:t>
              </w:r>
            </w:ins>
          </w:p>
        </w:tc>
      </w:tr>
      <w:tr w:rsidR="00AD485A" w14:paraId="54B534C8" w14:textId="77777777" w:rsidTr="00934EF7">
        <w:trPr>
          <w:ins w:id="98" w:author="ZTE" w:date="2020-09-30T17:39:00Z"/>
        </w:trPr>
        <w:tc>
          <w:tcPr>
            <w:tcW w:w="1460" w:type="dxa"/>
            <w:vAlign w:val="center"/>
          </w:tcPr>
          <w:p w14:paraId="66772199" w14:textId="6E6D30B6" w:rsidR="00AD485A" w:rsidRDefault="00AD485A" w:rsidP="00354F86">
            <w:pPr>
              <w:spacing w:before="60" w:after="60"/>
              <w:rPr>
                <w:ins w:id="99" w:author="ZTE" w:date="2020-09-30T17:39:00Z"/>
                <w:lang w:eastAsia="zh-CN"/>
              </w:rPr>
            </w:pPr>
            <w:ins w:id="100" w:author="ZTE" w:date="2020-09-30T17:39:00Z">
              <w:r>
                <w:rPr>
                  <w:lang w:eastAsia="zh-CN"/>
                </w:rPr>
                <w:t>ZTE</w:t>
              </w:r>
            </w:ins>
          </w:p>
        </w:tc>
        <w:tc>
          <w:tcPr>
            <w:tcW w:w="1527" w:type="dxa"/>
          </w:tcPr>
          <w:p w14:paraId="0350E073" w14:textId="3E6BAA7D" w:rsidR="00AD485A" w:rsidRDefault="00AD485A" w:rsidP="00354F86">
            <w:pPr>
              <w:spacing w:before="60" w:after="60"/>
              <w:rPr>
                <w:ins w:id="101" w:author="ZTE" w:date="2020-09-30T17:39:00Z"/>
                <w:lang w:eastAsia="zh-CN"/>
              </w:rPr>
            </w:pPr>
            <w:ins w:id="102" w:author="ZTE" w:date="2020-09-30T17:39:00Z">
              <w:r>
                <w:rPr>
                  <w:lang w:eastAsia="zh-CN"/>
                </w:rPr>
                <w:t>Yes</w:t>
              </w:r>
            </w:ins>
          </w:p>
        </w:tc>
        <w:tc>
          <w:tcPr>
            <w:tcW w:w="6372" w:type="dxa"/>
            <w:vAlign w:val="center"/>
          </w:tcPr>
          <w:p w14:paraId="7A42FDA7" w14:textId="541026A6" w:rsidR="00AD485A" w:rsidRDefault="00AD485A" w:rsidP="00AD485A">
            <w:pPr>
              <w:rPr>
                <w:ins w:id="103" w:author="ZTE" w:date="2020-09-30T17:39:00Z"/>
              </w:rPr>
            </w:pPr>
            <w:ins w:id="104" w:author="ZTE" w:date="2020-09-30T17:39:00Z">
              <w:r>
                <w:t xml:space="preserve">We agree Redcap UE capabilities can be categorized as “mandatory ones” and “optional ones”, and this provides flexibility to market planning and product implementation. </w:t>
              </w:r>
            </w:ins>
          </w:p>
          <w:p w14:paraId="50BF448A" w14:textId="7709F530" w:rsidR="00AD485A" w:rsidRDefault="00AD485A" w:rsidP="00AD485A">
            <w:pPr>
              <w:rPr>
                <w:ins w:id="105" w:author="ZTE" w:date="2020-09-30T17:39:00Z"/>
                <w:lang w:val="en-GB" w:eastAsia="zh-CN"/>
              </w:rPr>
            </w:pPr>
            <w:ins w:id="106" w:author="ZTE" w:date="2020-09-30T17:39:00Z">
              <w:r>
                <w:t xml:space="preserve">But we are wondering whether we need to define “min capabilities” with different values for different Redcap types. E.g. differentiate FR1, FR2.  </w:t>
              </w:r>
            </w:ins>
          </w:p>
        </w:tc>
      </w:tr>
      <w:tr w:rsidR="00B6409B" w14:paraId="25939311" w14:textId="77777777" w:rsidTr="00934EF7">
        <w:trPr>
          <w:ins w:id="107" w:author="NEC" w:date="2020-09-30T20:00:00Z"/>
        </w:trPr>
        <w:tc>
          <w:tcPr>
            <w:tcW w:w="1460" w:type="dxa"/>
            <w:vAlign w:val="center"/>
          </w:tcPr>
          <w:p w14:paraId="3D56CFB2" w14:textId="19110A7F" w:rsidR="00B6409B" w:rsidRPr="00B6409B" w:rsidRDefault="00B6409B" w:rsidP="00354F86">
            <w:pPr>
              <w:spacing w:before="60" w:after="60"/>
              <w:rPr>
                <w:ins w:id="108" w:author="NEC" w:date="2020-09-30T20:00:00Z"/>
                <w:rFonts w:eastAsia="Yu Mincho"/>
                <w:lang w:eastAsia="ja-JP"/>
                <w:rPrChange w:id="109" w:author="NEC" w:date="2020-09-30T20:00:00Z">
                  <w:rPr>
                    <w:ins w:id="110" w:author="NEC" w:date="2020-09-30T20:00:00Z"/>
                    <w:lang w:eastAsia="zh-CN"/>
                  </w:rPr>
                </w:rPrChange>
              </w:rPr>
            </w:pPr>
            <w:ins w:id="111" w:author="NEC" w:date="2020-09-30T20:00:00Z">
              <w:r>
                <w:rPr>
                  <w:rFonts w:eastAsia="Yu Mincho" w:hint="eastAsia"/>
                  <w:lang w:eastAsia="ja-JP"/>
                </w:rPr>
                <w:t>NEC</w:t>
              </w:r>
            </w:ins>
          </w:p>
        </w:tc>
        <w:tc>
          <w:tcPr>
            <w:tcW w:w="1527" w:type="dxa"/>
          </w:tcPr>
          <w:p w14:paraId="466ABA41" w14:textId="54284088" w:rsidR="00B6409B" w:rsidRPr="00B6409B" w:rsidRDefault="00B6409B" w:rsidP="00354F86">
            <w:pPr>
              <w:spacing w:before="60" w:after="60"/>
              <w:rPr>
                <w:ins w:id="112" w:author="NEC" w:date="2020-09-30T20:00:00Z"/>
                <w:rFonts w:eastAsia="Yu Mincho"/>
                <w:lang w:eastAsia="ja-JP"/>
                <w:rPrChange w:id="113" w:author="NEC" w:date="2020-09-30T20:00:00Z">
                  <w:rPr>
                    <w:ins w:id="114" w:author="NEC" w:date="2020-09-30T20:00:00Z"/>
                    <w:lang w:eastAsia="zh-CN"/>
                  </w:rPr>
                </w:rPrChange>
              </w:rPr>
            </w:pPr>
            <w:ins w:id="115" w:author="NEC" w:date="2020-09-30T20:00:00Z">
              <w:r>
                <w:rPr>
                  <w:rFonts w:eastAsia="Yu Mincho" w:hint="eastAsia"/>
                  <w:lang w:eastAsia="ja-JP"/>
                </w:rPr>
                <w:t>Yes</w:t>
              </w:r>
            </w:ins>
          </w:p>
        </w:tc>
        <w:tc>
          <w:tcPr>
            <w:tcW w:w="6372" w:type="dxa"/>
            <w:vAlign w:val="center"/>
          </w:tcPr>
          <w:p w14:paraId="07781A3F" w14:textId="77777777" w:rsidR="00B6409B" w:rsidRDefault="00B6409B" w:rsidP="00AD485A">
            <w:pPr>
              <w:rPr>
                <w:ins w:id="116" w:author="NEC" w:date="2020-09-30T20:00:00Z"/>
              </w:rPr>
            </w:pPr>
          </w:p>
        </w:tc>
      </w:tr>
      <w:tr w:rsidR="004E0AAC" w14:paraId="7874A654" w14:textId="77777777" w:rsidTr="00934EF7">
        <w:trPr>
          <w:ins w:id="117" w:author="Huawei" w:date="2020-09-30T19:18:00Z"/>
        </w:trPr>
        <w:tc>
          <w:tcPr>
            <w:tcW w:w="1460" w:type="dxa"/>
            <w:vAlign w:val="center"/>
          </w:tcPr>
          <w:p w14:paraId="08A2E5EA" w14:textId="1004FFD6" w:rsidR="004E0AAC" w:rsidRDefault="004E0AAC" w:rsidP="004E0AAC">
            <w:pPr>
              <w:spacing w:before="60" w:after="60"/>
              <w:rPr>
                <w:ins w:id="118" w:author="Huawei" w:date="2020-09-30T19:18:00Z"/>
                <w:rFonts w:eastAsia="Yu Mincho"/>
                <w:lang w:eastAsia="ja-JP"/>
              </w:rPr>
            </w:pPr>
            <w:ins w:id="119" w:author="Huawei" w:date="2020-09-30T19:18:00Z">
              <w:r>
                <w:rPr>
                  <w:rFonts w:eastAsia="DengXian" w:hint="eastAsia"/>
                  <w:lang w:eastAsia="zh-CN"/>
                </w:rPr>
                <w:t>H</w:t>
              </w:r>
              <w:r>
                <w:rPr>
                  <w:rFonts w:eastAsia="DengXian"/>
                  <w:lang w:eastAsia="zh-CN"/>
                </w:rPr>
                <w:t>uawei, HiSilicon</w:t>
              </w:r>
            </w:ins>
          </w:p>
        </w:tc>
        <w:tc>
          <w:tcPr>
            <w:tcW w:w="1527" w:type="dxa"/>
          </w:tcPr>
          <w:p w14:paraId="6C5AFE53" w14:textId="2AD7696B" w:rsidR="004E0AAC" w:rsidRDefault="004E0AAC" w:rsidP="004E0AAC">
            <w:pPr>
              <w:spacing w:before="60" w:after="60"/>
              <w:rPr>
                <w:ins w:id="120" w:author="Huawei" w:date="2020-09-30T19:18:00Z"/>
                <w:rFonts w:eastAsia="Yu Mincho"/>
                <w:lang w:eastAsia="ja-JP"/>
              </w:rPr>
            </w:pPr>
            <w:ins w:id="121" w:author="Huawei" w:date="2020-09-30T19:18:00Z">
              <w:r>
                <w:rPr>
                  <w:rFonts w:eastAsia="DengXian" w:hint="eastAsia"/>
                  <w:lang w:eastAsia="zh-CN"/>
                </w:rPr>
                <w:t>Y</w:t>
              </w:r>
              <w:r>
                <w:rPr>
                  <w:rFonts w:eastAsia="DengXian"/>
                  <w:lang w:eastAsia="zh-CN"/>
                </w:rPr>
                <w:t>es</w:t>
              </w:r>
            </w:ins>
          </w:p>
        </w:tc>
        <w:tc>
          <w:tcPr>
            <w:tcW w:w="6372" w:type="dxa"/>
            <w:vAlign w:val="center"/>
          </w:tcPr>
          <w:p w14:paraId="79DB9874" w14:textId="77777777" w:rsidR="004E0AAC" w:rsidRDefault="004E0AAC" w:rsidP="004E0AAC">
            <w:pPr>
              <w:rPr>
                <w:ins w:id="122" w:author="Huawei" w:date="2020-09-30T19:18:00Z"/>
              </w:rPr>
            </w:pPr>
          </w:p>
        </w:tc>
      </w:tr>
      <w:tr w:rsidR="00DF5C9B" w14:paraId="065C64C9" w14:textId="77777777" w:rsidTr="00934EF7">
        <w:trPr>
          <w:ins w:id="123" w:author="Spreadtrum" w:date="2020-10-01T08:34:00Z"/>
        </w:trPr>
        <w:tc>
          <w:tcPr>
            <w:tcW w:w="1460" w:type="dxa"/>
            <w:vAlign w:val="center"/>
          </w:tcPr>
          <w:p w14:paraId="3332B3AD" w14:textId="550E3EA3" w:rsidR="00DF5C9B" w:rsidRDefault="00DF5C9B" w:rsidP="004E0AAC">
            <w:pPr>
              <w:spacing w:before="60" w:after="60"/>
              <w:rPr>
                <w:ins w:id="124" w:author="Spreadtrum" w:date="2020-10-01T08:34:00Z"/>
                <w:rFonts w:eastAsia="DengXian"/>
                <w:lang w:eastAsia="zh-CN"/>
              </w:rPr>
            </w:pPr>
            <w:proofErr w:type="spellStart"/>
            <w:ins w:id="125" w:author="Spreadtrum" w:date="2020-10-01T08:34:00Z">
              <w:r>
                <w:rPr>
                  <w:rFonts w:eastAsia="DengXian" w:hint="eastAsia"/>
                  <w:lang w:eastAsia="zh-CN"/>
                </w:rPr>
                <w:t>S</w:t>
              </w:r>
              <w:r>
                <w:rPr>
                  <w:rFonts w:eastAsia="DengXian"/>
                  <w:lang w:eastAsia="zh-CN"/>
                </w:rPr>
                <w:t>preadtrum</w:t>
              </w:r>
              <w:proofErr w:type="spellEnd"/>
            </w:ins>
          </w:p>
        </w:tc>
        <w:tc>
          <w:tcPr>
            <w:tcW w:w="1527" w:type="dxa"/>
          </w:tcPr>
          <w:p w14:paraId="3B23CFEF" w14:textId="1F21C6E1" w:rsidR="00DF5C9B" w:rsidRDefault="00DF5C9B" w:rsidP="004E0AAC">
            <w:pPr>
              <w:spacing w:before="60" w:after="60"/>
              <w:rPr>
                <w:ins w:id="126" w:author="Spreadtrum" w:date="2020-10-01T08:34:00Z"/>
                <w:rFonts w:eastAsia="DengXian"/>
                <w:lang w:eastAsia="zh-CN"/>
              </w:rPr>
            </w:pPr>
            <w:ins w:id="127" w:author="Spreadtrum" w:date="2020-10-01T08:35:00Z">
              <w:r>
                <w:rPr>
                  <w:rFonts w:eastAsia="DengXian" w:hint="eastAsia"/>
                  <w:lang w:eastAsia="zh-CN"/>
                </w:rPr>
                <w:t>Ye</w:t>
              </w:r>
              <w:r>
                <w:rPr>
                  <w:rFonts w:eastAsia="DengXian"/>
                  <w:lang w:eastAsia="zh-CN"/>
                </w:rPr>
                <w:t>s</w:t>
              </w:r>
            </w:ins>
          </w:p>
        </w:tc>
        <w:tc>
          <w:tcPr>
            <w:tcW w:w="6372" w:type="dxa"/>
            <w:vAlign w:val="center"/>
          </w:tcPr>
          <w:p w14:paraId="67ECE6BA" w14:textId="77777777" w:rsidR="00DF5C9B" w:rsidRDefault="00DF5C9B" w:rsidP="004E0AAC">
            <w:pPr>
              <w:rPr>
                <w:ins w:id="128" w:author="Spreadtrum" w:date="2020-10-01T08:34:00Z"/>
              </w:rPr>
            </w:pPr>
          </w:p>
        </w:tc>
      </w:tr>
      <w:tr w:rsidR="00954833" w14:paraId="3A1FCB84" w14:textId="77777777" w:rsidTr="00934EF7">
        <w:trPr>
          <w:ins w:id="129" w:author="최현정/책임연구원/미래기술센터 C&amp;M표준(연)5G무선통신표준Task(stella.choe@lge.com)" w:date="2020-10-01T11:02:00Z"/>
        </w:trPr>
        <w:tc>
          <w:tcPr>
            <w:tcW w:w="1460" w:type="dxa"/>
            <w:vAlign w:val="center"/>
          </w:tcPr>
          <w:p w14:paraId="25280DB2" w14:textId="70CF5E2B" w:rsidR="00954833" w:rsidRPr="00954833" w:rsidRDefault="00954833" w:rsidP="004E0AAC">
            <w:pPr>
              <w:spacing w:before="60" w:after="60"/>
              <w:rPr>
                <w:ins w:id="130" w:author="최현정/책임연구원/미래기술센터 C&amp;M표준(연)5G무선통신표준Task(stella.choe@lge.com)" w:date="2020-10-01T11:02:00Z"/>
                <w:rFonts w:eastAsia="맑은 고딕"/>
                <w:lang w:eastAsia="ko-KR"/>
                <w:rPrChange w:id="131" w:author="최현정/책임연구원/미래기술센터 C&amp;M표준(연)5G무선통신표준Task(stella.choe@lge.com)" w:date="2020-10-01T11:02:00Z">
                  <w:rPr>
                    <w:ins w:id="132" w:author="최현정/책임연구원/미래기술센터 C&amp;M표준(연)5G무선통신표준Task(stella.choe@lge.com)" w:date="2020-10-01T11:02:00Z"/>
                    <w:rFonts w:eastAsia="DengXian"/>
                    <w:lang w:eastAsia="zh-CN"/>
                  </w:rPr>
                </w:rPrChange>
              </w:rPr>
            </w:pPr>
            <w:ins w:id="133" w:author="최현정/책임연구원/미래기술센터 C&amp;M표준(연)5G무선통신표준Task(stella.choe@lge.com)" w:date="2020-10-01T11:02:00Z">
              <w:r>
                <w:rPr>
                  <w:rFonts w:eastAsia="맑은 고딕" w:hint="eastAsia"/>
                  <w:lang w:eastAsia="ko-KR"/>
                </w:rPr>
                <w:t>LGE</w:t>
              </w:r>
            </w:ins>
          </w:p>
        </w:tc>
        <w:tc>
          <w:tcPr>
            <w:tcW w:w="1527" w:type="dxa"/>
          </w:tcPr>
          <w:p w14:paraId="0CA21AF1" w14:textId="5E5C81F1" w:rsidR="00954833" w:rsidRPr="00954833" w:rsidRDefault="00954833" w:rsidP="004E0AAC">
            <w:pPr>
              <w:spacing w:before="60" w:after="60"/>
              <w:rPr>
                <w:ins w:id="134" w:author="최현정/책임연구원/미래기술센터 C&amp;M표준(연)5G무선통신표준Task(stella.choe@lge.com)" w:date="2020-10-01T11:02:00Z"/>
                <w:rFonts w:eastAsia="맑은 고딕"/>
                <w:lang w:eastAsia="ko-KR"/>
                <w:rPrChange w:id="135" w:author="최현정/책임연구원/미래기술센터 C&amp;M표준(연)5G무선통신표준Task(stella.choe@lge.com)" w:date="2020-10-01T11:02:00Z">
                  <w:rPr>
                    <w:ins w:id="136" w:author="최현정/책임연구원/미래기술센터 C&amp;M표준(연)5G무선통신표준Task(stella.choe@lge.com)" w:date="2020-10-01T11:02:00Z"/>
                    <w:rFonts w:eastAsia="DengXian"/>
                    <w:lang w:eastAsia="zh-CN"/>
                  </w:rPr>
                </w:rPrChange>
              </w:rPr>
            </w:pPr>
            <w:ins w:id="137" w:author="최현정/책임연구원/미래기술센터 C&amp;M표준(연)5G무선통신표준Task(stella.choe@lge.com)" w:date="2020-10-01T11:02:00Z">
              <w:r>
                <w:rPr>
                  <w:rFonts w:eastAsia="맑은 고딕" w:hint="eastAsia"/>
                  <w:lang w:eastAsia="ko-KR"/>
                </w:rPr>
                <w:t>Yes</w:t>
              </w:r>
            </w:ins>
          </w:p>
        </w:tc>
        <w:tc>
          <w:tcPr>
            <w:tcW w:w="6372" w:type="dxa"/>
            <w:vAlign w:val="center"/>
          </w:tcPr>
          <w:p w14:paraId="41F048A5" w14:textId="77777777" w:rsidR="00954833" w:rsidRDefault="00954833" w:rsidP="004E0AAC">
            <w:pPr>
              <w:rPr>
                <w:ins w:id="138" w:author="최현정/책임연구원/미래기술센터 C&amp;M표준(연)5G무선통신표준Task(stella.choe@lge.com)" w:date="2020-10-01T11:02:00Z"/>
              </w:rPr>
            </w:pPr>
          </w:p>
        </w:tc>
      </w:tr>
      <w:tr w:rsidR="00EC5761" w14:paraId="1AA1F84D" w14:textId="77777777" w:rsidTr="00934EF7">
        <w:trPr>
          <w:ins w:id="139" w:author="Ericsson" w:date="2020-10-01T09:54:00Z"/>
        </w:trPr>
        <w:tc>
          <w:tcPr>
            <w:tcW w:w="1460" w:type="dxa"/>
            <w:vAlign w:val="center"/>
          </w:tcPr>
          <w:p w14:paraId="6917E1E3" w14:textId="6CCEF438" w:rsidR="00EC5761" w:rsidRDefault="00EC5761" w:rsidP="004E0AAC">
            <w:pPr>
              <w:spacing w:before="60" w:after="60"/>
              <w:rPr>
                <w:ins w:id="140" w:author="Ericsson" w:date="2020-10-01T09:54:00Z"/>
                <w:rFonts w:eastAsia="맑은 고딕"/>
                <w:lang w:eastAsia="ko-KR"/>
              </w:rPr>
            </w:pPr>
            <w:ins w:id="141" w:author="Ericsson" w:date="2020-10-01T09:54:00Z">
              <w:r>
                <w:rPr>
                  <w:rFonts w:eastAsia="맑은 고딕"/>
                  <w:lang w:eastAsia="ko-KR"/>
                </w:rPr>
                <w:t>Ericsson</w:t>
              </w:r>
            </w:ins>
          </w:p>
        </w:tc>
        <w:tc>
          <w:tcPr>
            <w:tcW w:w="1527" w:type="dxa"/>
          </w:tcPr>
          <w:p w14:paraId="5441AC50" w14:textId="1FB1139B" w:rsidR="00EC5761" w:rsidRDefault="00EC5761" w:rsidP="004E0AAC">
            <w:pPr>
              <w:spacing w:before="60" w:after="60"/>
              <w:rPr>
                <w:ins w:id="142" w:author="Ericsson" w:date="2020-10-01T09:54:00Z"/>
                <w:rFonts w:eastAsia="맑은 고딕"/>
                <w:lang w:eastAsia="ko-KR"/>
              </w:rPr>
            </w:pPr>
            <w:ins w:id="143" w:author="Ericsson" w:date="2020-10-01T09:54:00Z">
              <w:r>
                <w:rPr>
                  <w:rFonts w:eastAsia="맑은 고딕"/>
                  <w:lang w:eastAsia="ko-KR"/>
                </w:rPr>
                <w:t>Yes</w:t>
              </w:r>
            </w:ins>
          </w:p>
        </w:tc>
        <w:tc>
          <w:tcPr>
            <w:tcW w:w="6372" w:type="dxa"/>
            <w:vAlign w:val="center"/>
          </w:tcPr>
          <w:p w14:paraId="767C53A6" w14:textId="77777777" w:rsidR="00EC5761" w:rsidRDefault="00EC5761" w:rsidP="004E0AAC">
            <w:pPr>
              <w:rPr>
                <w:ins w:id="144" w:author="Ericsson" w:date="2020-10-01T09:54:00Z"/>
              </w:rPr>
            </w:pPr>
          </w:p>
        </w:tc>
      </w:tr>
      <w:tr w:rsidR="000E11F3" w14:paraId="03F63562" w14:textId="77777777" w:rsidTr="000E11F3">
        <w:trPr>
          <w:ins w:id="145" w:author="Rapporteur (MTK)" w:date="2020-10-01T08:08:00Z"/>
        </w:trPr>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ins w:id="146" w:author="Rapporteur (MTK)" w:date="2020-10-01T08:08:00Z"/>
                <w:rFonts w:eastAsia="맑은 고딕"/>
                <w:lang w:eastAsia="ko-KR"/>
              </w:rPr>
            </w:pPr>
            <w:proofErr w:type="spellStart"/>
            <w:ins w:id="147" w:author="Rapporteur (MTK)" w:date="2020-10-01T08:08:00Z">
              <w:r w:rsidRPr="000E11F3">
                <w:rPr>
                  <w:rFonts w:eastAsia="맑은 고딕"/>
                  <w:lang w:eastAsia="ko-KR"/>
                </w:rPr>
                <w:t>MediaTek</w:t>
              </w:r>
              <w:proofErr w:type="spellEnd"/>
            </w:ins>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ins w:id="148" w:author="Rapporteur (MTK)" w:date="2020-10-01T08:08:00Z"/>
                <w:rFonts w:eastAsia="맑은 고딕"/>
                <w:lang w:eastAsia="ko-KR"/>
              </w:rPr>
            </w:pPr>
            <w:ins w:id="149" w:author="Rapporteur (MTK)" w:date="2020-10-01T08:08:00Z">
              <w:r w:rsidRPr="000E11F3">
                <w:rPr>
                  <w:rFonts w:eastAsia="맑은 고딕"/>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pPr>
              <w:rPr>
                <w:ins w:id="150" w:author="Rapporteur (MTK)" w:date="2020-10-01T08:08:00Z"/>
              </w:rPr>
            </w:pPr>
          </w:p>
        </w:tc>
      </w:tr>
      <w:tr w:rsidR="000E11F3" w14:paraId="2A3F3E2B" w14:textId="77777777" w:rsidTr="000E11F3">
        <w:trPr>
          <w:ins w:id="151" w:author="Rapporteur (MTK)" w:date="2020-10-01T08:08:00Z"/>
        </w:trPr>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ins w:id="152" w:author="Rapporteur (MTK)" w:date="2020-10-01T08:08:00Z"/>
                <w:rFonts w:eastAsia="맑은 고딕"/>
                <w:lang w:eastAsia="ko-KR"/>
              </w:rPr>
            </w:pPr>
            <w:ins w:id="153" w:author="Linhai He" w:date="2020-10-03T20:15:00Z">
              <w:r>
                <w:rPr>
                  <w:rFonts w:eastAsia="맑은 고딕"/>
                  <w:lang w:eastAsia="ko-KR"/>
                </w:rPr>
                <w:t>Qualcomm</w:t>
              </w:r>
            </w:ins>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ins w:id="154" w:author="Rapporteur (MTK)" w:date="2020-10-01T08:08:00Z"/>
                <w:rFonts w:eastAsia="맑은 고딕"/>
                <w:lang w:eastAsia="ko-KR"/>
              </w:rPr>
            </w:pPr>
            <w:ins w:id="155" w:author="Linhai He" w:date="2020-10-03T20:15:00Z">
              <w:r>
                <w:rPr>
                  <w:rFonts w:eastAsia="맑은 고딕"/>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pPr>
              <w:rPr>
                <w:ins w:id="156" w:author="Rapporteur (MTK)" w:date="2020-10-01T08:08:00Z"/>
              </w:rPr>
            </w:pPr>
          </w:p>
        </w:tc>
      </w:tr>
      <w:tr w:rsidR="006A23D5" w14:paraId="1EFA43C8" w14:textId="77777777" w:rsidTr="000E11F3">
        <w:trPr>
          <w:ins w:id="157" w:author="Samsung" w:date="2020-10-05T15:51:00Z"/>
        </w:trPr>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ins w:id="158" w:author="Samsung" w:date="2020-10-05T15:51:00Z"/>
                <w:rFonts w:eastAsia="맑은 고딕"/>
                <w:lang w:eastAsia="ko-KR"/>
              </w:rPr>
            </w:pPr>
            <w:ins w:id="159" w:author="Samsung" w:date="2020-10-05T15:51:00Z">
              <w:r>
                <w:rPr>
                  <w:rFonts w:eastAsia="맑은 고딕"/>
                  <w:lang w:eastAsia="ko-KR"/>
                </w:rPr>
                <w:lastRenderedPageBreak/>
                <w:t>Samsung</w:t>
              </w:r>
            </w:ins>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ins w:id="160" w:author="Samsung" w:date="2020-10-05T15:51:00Z"/>
                <w:rFonts w:eastAsia="맑은 고딕"/>
                <w:lang w:eastAsia="ko-KR"/>
              </w:rPr>
            </w:pPr>
            <w:ins w:id="161" w:author="Samsung" w:date="2020-10-05T15:51:00Z">
              <w:r>
                <w:rPr>
                  <w:rFonts w:eastAsia="맑은 고딕"/>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pPr>
              <w:rPr>
                <w:ins w:id="162" w:author="Samsung" w:date="2020-10-05T15:51:00Z"/>
              </w:rPr>
            </w:pPr>
          </w:p>
        </w:tc>
      </w:tr>
    </w:tbl>
    <w:p w14:paraId="7F709BDA" w14:textId="6F82BD42" w:rsidR="001A5E3E" w:rsidRDefault="001A5E3E"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non-RedCap UE</w:t>
      </w:r>
      <w:r>
        <w:rPr>
          <w:lang w:val="en-GB"/>
        </w:rPr>
        <w:t xml:space="preserve"> capabilities, the minimum capabilities, e.g. mandatory bandwidth, e.g. are not signalled, and may not be applied for RedCap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 xml:space="preserve">non-RedCap </w:t>
      </w:r>
      <w:r>
        <w:rPr>
          <w:rFonts w:ascii="Arial" w:hAnsi="Arial" w:cs="Arial"/>
          <w:b/>
        </w:rPr>
        <w:t>UE’s mandatory capabilities without signaling if they are not applied for RedCap UE?</w:t>
      </w:r>
    </w:p>
    <w:p w14:paraId="484C17BF" w14:textId="019E6874" w:rsidR="00E450E3" w:rsidRPr="00AE1062" w:rsidRDefault="005A40AE" w:rsidP="00631B54">
      <w:pPr>
        <w:pStyle w:val="ListParagraph"/>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The minimum UE capability requirements for a RedCap device type, that are different from those for non-RedCap UEs, are defined in the specifications, and only the RedCap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ListParagraph"/>
        <w:rPr>
          <w:rFonts w:ascii="Arial" w:hAnsi="Arial" w:cs="Arial"/>
          <w:b/>
        </w:rPr>
      </w:pPr>
    </w:p>
    <w:p w14:paraId="2297EE96" w14:textId="1E75F17A" w:rsidR="00486D2D" w:rsidRPr="00AE1062" w:rsidRDefault="00E450E3" w:rsidP="00E450E3">
      <w:pPr>
        <w:pStyle w:val="ListParagraph"/>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For a RedCap device type, define new capability signaling fields for the features that are mandatory w/o capability signaling for non-RedCap UEs but are optional or not supported for the RedCap device type.</w:t>
      </w:r>
    </w:p>
    <w:p w14:paraId="39A8A817" w14:textId="77777777" w:rsidR="00486D2D" w:rsidRPr="00AE1062" w:rsidRDefault="00486D2D" w:rsidP="00AE1062">
      <w:pPr>
        <w:pStyle w:val="ListParagraph"/>
        <w:rPr>
          <w:rFonts w:ascii="Arial" w:hAnsi="Arial" w:cs="Arial"/>
          <w:b/>
        </w:rPr>
      </w:pPr>
    </w:p>
    <w:p w14:paraId="255BD219" w14:textId="77777777" w:rsidR="004B7989" w:rsidRPr="004B7989" w:rsidRDefault="004B7989" w:rsidP="004B7989">
      <w:pPr>
        <w:pStyle w:val="ListParagraph"/>
        <w:rPr>
          <w:rFonts w:ascii="Arial" w:hAnsi="Arial" w:cs="Arial"/>
          <w:b/>
        </w:rPr>
      </w:pPr>
    </w:p>
    <w:p w14:paraId="790A90A4" w14:textId="77777777" w:rsidR="004B7989" w:rsidRPr="007A58EA" w:rsidRDefault="004B7989" w:rsidP="004B7989">
      <w:pPr>
        <w:pStyle w:val="ListParagraph"/>
        <w:rPr>
          <w:rFonts w:ascii="Arial" w:hAnsi="Arial" w:cs="Arial"/>
          <w:b/>
        </w:rPr>
      </w:pPr>
    </w:p>
    <w:p w14:paraId="08ABE394" w14:textId="4D147EDD" w:rsidR="005A40AE" w:rsidRPr="007A58EA" w:rsidDel="00934EF7" w:rsidRDefault="005A40AE" w:rsidP="006A23D5">
      <w:pPr>
        <w:pStyle w:val="ListParagraph"/>
        <w:numPr>
          <w:ilvl w:val="0"/>
          <w:numId w:val="28"/>
        </w:numPr>
        <w:rPr>
          <w:del w:id="163" w:author="Intel" w:date="2020-09-26T08:16:00Z"/>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del w:id="164" w:author="Intel" w:date="2020-09-26T08:16:00Z">
        <w:r w:rsidDel="00934EF7">
          <w:rPr>
            <w:rFonts w:ascii="Arial" w:hAnsi="Arial" w:cs="Arial"/>
            <w:b/>
          </w:rPr>
          <w:delText>other</w:delText>
        </w:r>
        <w:r w:rsidR="00486D2D" w:rsidDel="00934EF7">
          <w:rPr>
            <w:rFonts w:ascii="Arial" w:hAnsi="Arial" w:cs="Arial"/>
            <w:b/>
          </w:rPr>
          <w:delText xml:space="preserve"> alternatives</w:delText>
        </w:r>
        <w:r w:rsidDel="00934EF7">
          <w:rPr>
            <w:rFonts w:ascii="Arial" w:hAnsi="Arial" w:cs="Arial"/>
            <w:b/>
          </w:rPr>
          <w:delText>?</w:delText>
        </w:r>
      </w:del>
    </w:p>
    <w:p w14:paraId="78090B2D" w14:textId="2653C6F8" w:rsidR="00934EF7" w:rsidRPr="000D5FBF" w:rsidRDefault="00934EF7" w:rsidP="000D5FBF">
      <w:pPr>
        <w:pStyle w:val="ListParagraph"/>
        <w:numPr>
          <w:ilvl w:val="0"/>
          <w:numId w:val="28"/>
        </w:numPr>
        <w:rPr>
          <w:ins w:id="165" w:author="Intel" w:date="2020-09-26T08:16:00Z"/>
          <w:rFonts w:ascii="Arial" w:hAnsi="Arial" w:cs="Arial"/>
          <w:b/>
        </w:rPr>
      </w:pPr>
      <w:ins w:id="166" w:author="Intel" w:date="2020-09-26T08:16:00Z">
        <w:r w:rsidRPr="00934EF7">
          <w:rPr>
            <w:rFonts w:ascii="Arial" w:hAnsi="Arial" w:cs="Arial"/>
            <w:b/>
          </w:rPr>
          <w:t>The minimum UE capability requirements for a RedCap device type, that are different from those for non-RedCap UEs, are defined in the specifications. That is</w:t>
        </w:r>
        <w:r w:rsidRPr="000D5FBF">
          <w:rPr>
            <w:rFonts w:ascii="Arial" w:hAnsi="Arial" w:cs="Arial"/>
            <w:b/>
          </w:rPr>
          <w:t>:</w:t>
        </w:r>
      </w:ins>
    </w:p>
    <w:p w14:paraId="0DFEAC9C" w14:textId="77777777" w:rsidR="00934EF7" w:rsidRPr="00014951" w:rsidRDefault="00934EF7" w:rsidP="00934EF7">
      <w:pPr>
        <w:pStyle w:val="ListParagraph"/>
        <w:numPr>
          <w:ilvl w:val="1"/>
          <w:numId w:val="28"/>
        </w:numPr>
        <w:rPr>
          <w:ins w:id="167" w:author="Intel" w:date="2020-09-26T08:16:00Z"/>
          <w:rFonts w:ascii="Arial" w:hAnsi="Arial" w:cs="Arial"/>
          <w:b/>
        </w:rPr>
      </w:pPr>
      <w:ins w:id="168" w:author="Intel" w:date="2020-09-26T08:16: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7E309D2F" w14:textId="77777777" w:rsidR="00934EF7" w:rsidRPr="00014951" w:rsidRDefault="00934EF7" w:rsidP="00934EF7">
      <w:pPr>
        <w:pStyle w:val="ListParagraph"/>
        <w:numPr>
          <w:ilvl w:val="1"/>
          <w:numId w:val="28"/>
        </w:numPr>
        <w:rPr>
          <w:ins w:id="169" w:author="Intel" w:date="2020-09-26T08:16:00Z"/>
          <w:rFonts w:ascii="Arial" w:hAnsi="Arial" w:cs="Arial"/>
          <w:b/>
        </w:rPr>
      </w:pPr>
      <w:ins w:id="170" w:author="Intel" w:date="2020-09-26T08:16:00Z">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ins>
    </w:p>
    <w:p w14:paraId="2A0AFCFA" w14:textId="77777777" w:rsidR="00934EF7" w:rsidRPr="00014951" w:rsidRDefault="00934EF7" w:rsidP="00934EF7">
      <w:pPr>
        <w:pStyle w:val="ListParagraph"/>
        <w:rPr>
          <w:ins w:id="171" w:author="Intel" w:date="2020-09-26T08:16:00Z"/>
          <w:rFonts w:ascii="Arial" w:hAnsi="Arial" w:cs="Arial"/>
          <w:b/>
        </w:rPr>
      </w:pPr>
      <w:ins w:id="172" w:author="Intel" w:date="2020-09-26T08:16:00Z">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ins>
    </w:p>
    <w:p w14:paraId="454647FB" w14:textId="035DF84A" w:rsidR="005A40AE" w:rsidRDefault="00934EF7" w:rsidP="00934EF7">
      <w:pPr>
        <w:pStyle w:val="ListParagraph"/>
        <w:rPr>
          <w:ins w:id="173" w:author="Intel" w:date="2020-09-26T08:15:00Z"/>
          <w:rFonts w:ascii="Arial" w:hAnsi="Arial" w:cs="Arial"/>
          <w:b/>
        </w:rPr>
      </w:pPr>
      <w:ins w:id="174" w:author="Intel" w:date="2020-09-26T08:16:00Z">
        <w:r w:rsidRPr="00014951">
          <w:rPr>
            <w:rFonts w:ascii="Arial" w:hAnsi="Arial" w:cs="Arial"/>
            <w:b/>
          </w:rPr>
          <w:t>In addition, the network needs to know whether the UE is RedCap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RedCap UE)</w:t>
        </w:r>
        <w:r w:rsidRPr="00014951">
          <w:rPr>
            <w:rFonts w:ascii="Arial" w:hAnsi="Arial" w:cs="Arial"/>
            <w:b/>
          </w:rPr>
          <w:t xml:space="preserve">. </w:t>
        </w:r>
      </w:ins>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ins w:id="175" w:author="Intel" w:date="2020-09-26T08:26:00Z">
              <w:r>
                <w:rPr>
                  <w:lang w:eastAsia="zh-CN"/>
                </w:rPr>
                <w:t>Intel</w:t>
              </w:r>
            </w:ins>
          </w:p>
        </w:tc>
        <w:tc>
          <w:tcPr>
            <w:tcW w:w="1527" w:type="dxa"/>
          </w:tcPr>
          <w:p w14:paraId="0308E487" w14:textId="34B20A75" w:rsidR="000D5FBF" w:rsidRDefault="000D5FBF" w:rsidP="000D5FBF">
            <w:pPr>
              <w:spacing w:before="60" w:after="60"/>
              <w:rPr>
                <w:lang w:eastAsia="zh-CN"/>
              </w:rPr>
            </w:pPr>
            <w:ins w:id="176" w:author="Intel" w:date="2020-09-26T08:26:00Z">
              <w:r>
                <w:rPr>
                  <w:lang w:eastAsia="zh-CN"/>
                </w:rPr>
                <w:t>Alt 3</w:t>
              </w:r>
            </w:ins>
          </w:p>
        </w:tc>
        <w:tc>
          <w:tcPr>
            <w:tcW w:w="6372" w:type="dxa"/>
            <w:vAlign w:val="center"/>
          </w:tcPr>
          <w:p w14:paraId="3CBF0DF4" w14:textId="77777777" w:rsidR="000D5FBF" w:rsidRDefault="000D5FBF" w:rsidP="000D5FBF">
            <w:pPr>
              <w:spacing w:before="60" w:after="60"/>
              <w:rPr>
                <w:ins w:id="177" w:author="Intel" w:date="2020-09-26T08:26:00Z"/>
                <w:lang w:val="en-GB" w:eastAsia="zh-CN"/>
              </w:rPr>
            </w:pPr>
            <w:ins w:id="178" w:author="Intel" w:date="2020-09-26T08:26:00Z">
              <w:r>
                <w:rPr>
                  <w:lang w:val="en-GB" w:eastAsia="zh-CN"/>
                </w:rPr>
                <w:t>For mandatory features w/o capability signalling supported by non-RedCap UE, there are 3 scenarios:</w:t>
              </w:r>
            </w:ins>
          </w:p>
          <w:p w14:paraId="08872A87" w14:textId="77777777" w:rsidR="000D5FBF" w:rsidRDefault="000D5FBF" w:rsidP="000D5FBF">
            <w:pPr>
              <w:spacing w:before="60" w:after="60"/>
              <w:rPr>
                <w:ins w:id="179" w:author="Intel" w:date="2020-09-26T08:26:00Z"/>
                <w:lang w:val="en-GB" w:eastAsia="zh-CN"/>
              </w:rPr>
            </w:pPr>
            <w:ins w:id="180" w:author="Intel" w:date="2020-09-26T08:26:00Z">
              <w:r>
                <w:rPr>
                  <w:lang w:val="en-GB" w:eastAsia="zh-CN"/>
                </w:rPr>
                <w:t>Scenario 1 it is not supported for RedCap UE;</w:t>
              </w:r>
            </w:ins>
          </w:p>
          <w:p w14:paraId="44772B33" w14:textId="77777777" w:rsidR="000D5FBF" w:rsidRDefault="000D5FBF" w:rsidP="000D5FBF">
            <w:pPr>
              <w:spacing w:before="60" w:after="60"/>
              <w:rPr>
                <w:ins w:id="181" w:author="Intel" w:date="2020-09-26T08:26:00Z"/>
                <w:lang w:val="en-GB" w:eastAsia="zh-CN"/>
              </w:rPr>
            </w:pPr>
            <w:ins w:id="182" w:author="Intel" w:date="2020-09-26T08:26:00Z">
              <w:r>
                <w:rPr>
                  <w:lang w:val="en-GB" w:eastAsia="zh-CN"/>
                </w:rPr>
                <w:t>Scenario 2 it is optional for RedCap UE;</w:t>
              </w:r>
            </w:ins>
          </w:p>
          <w:p w14:paraId="2AC1192C" w14:textId="77777777" w:rsidR="000D5FBF" w:rsidRDefault="000D5FBF" w:rsidP="000D5FBF">
            <w:pPr>
              <w:spacing w:before="60" w:after="60"/>
              <w:rPr>
                <w:ins w:id="183" w:author="Intel" w:date="2020-09-26T08:26:00Z"/>
                <w:lang w:val="en-GB" w:eastAsia="zh-CN"/>
              </w:rPr>
            </w:pPr>
            <w:ins w:id="184" w:author="Intel" w:date="2020-09-26T08:26:00Z">
              <w:r>
                <w:rPr>
                  <w:lang w:val="en-GB" w:eastAsia="zh-CN"/>
                </w:rPr>
                <w:t>Scenario 3 it is still mandatory supported for RedCap UE;</w:t>
              </w:r>
            </w:ins>
          </w:p>
          <w:p w14:paraId="4CEF7810" w14:textId="77777777" w:rsidR="000D5FBF" w:rsidRDefault="000D5FBF" w:rsidP="000D5FBF">
            <w:pPr>
              <w:spacing w:before="60" w:after="60"/>
              <w:rPr>
                <w:ins w:id="185" w:author="Intel" w:date="2020-09-26T08:26:00Z"/>
                <w:lang w:val="en-GB" w:eastAsia="zh-CN"/>
              </w:rPr>
            </w:pPr>
            <w:ins w:id="186" w:author="Intel" w:date="2020-09-26T08:26:00Z">
              <w:r>
                <w:rPr>
                  <w:lang w:val="en-GB" w:eastAsia="zh-CN"/>
                </w:rPr>
                <w:t>To our understanding:</w:t>
              </w:r>
            </w:ins>
          </w:p>
          <w:p w14:paraId="19DDD7CE" w14:textId="77777777" w:rsidR="000D5FBF" w:rsidRDefault="000D5FBF" w:rsidP="000D5FBF">
            <w:pPr>
              <w:spacing w:before="60" w:after="60"/>
              <w:rPr>
                <w:ins w:id="187" w:author="Intel" w:date="2020-09-26T08:26:00Z"/>
                <w:lang w:val="en-GB" w:eastAsia="zh-CN"/>
              </w:rPr>
            </w:pPr>
            <w:ins w:id="188" w:author="Intel" w:date="2020-09-26T08:26:00Z">
              <w:r>
                <w:rPr>
                  <w:lang w:val="en-GB" w:eastAsia="zh-CN"/>
                </w:rPr>
                <w:t>Alt 1 cannot work well for scenario 2 since it cannot indicate optional features (mandatory for non-RedCap UE)</w:t>
              </w:r>
            </w:ins>
          </w:p>
          <w:p w14:paraId="6EACB314" w14:textId="77777777" w:rsidR="000D5FBF" w:rsidRDefault="000D5FBF" w:rsidP="000D5FBF">
            <w:pPr>
              <w:spacing w:before="60" w:after="60"/>
              <w:rPr>
                <w:ins w:id="189" w:author="Intel" w:date="2020-09-26T08:26:00Z"/>
                <w:lang w:val="en-GB" w:eastAsia="zh-CN"/>
              </w:rPr>
            </w:pPr>
            <w:ins w:id="190" w:author="Intel" w:date="2020-09-26T08:26:00Z">
              <w:r>
                <w:rPr>
                  <w:lang w:val="en-GB" w:eastAsia="zh-CN"/>
                </w:rPr>
                <w:t>Alt 2 cannot work well for scenario 1 since currently the absence of these capability means “mandatory”.</w:t>
              </w:r>
            </w:ins>
          </w:p>
          <w:p w14:paraId="725EFDC6" w14:textId="77777777" w:rsidR="000D5FBF" w:rsidRDefault="000D5FBF" w:rsidP="000D5FBF">
            <w:pPr>
              <w:spacing w:before="60" w:after="60"/>
              <w:rPr>
                <w:ins w:id="191" w:author="Intel" w:date="2020-09-26T08:26:00Z"/>
                <w:lang w:val="en-GB" w:eastAsia="zh-CN"/>
              </w:rPr>
            </w:pPr>
          </w:p>
          <w:p w14:paraId="413A8A58" w14:textId="77777777" w:rsidR="000D5FBF" w:rsidRDefault="000D5FBF" w:rsidP="000D5FBF">
            <w:pPr>
              <w:spacing w:before="60" w:after="60"/>
              <w:rPr>
                <w:ins w:id="192" w:author="Intel" w:date="2020-09-26T08:26:00Z"/>
                <w:lang w:val="en-GB" w:eastAsia="zh-CN"/>
              </w:rPr>
            </w:pPr>
            <w:ins w:id="193" w:author="Intel" w:date="2020-09-26T08:26:00Z">
              <w:r>
                <w:rPr>
                  <w:lang w:val="en-GB" w:eastAsia="zh-CN"/>
                </w:rPr>
                <w:lastRenderedPageBreak/>
                <w:t>To solve the problem, we may combine alt 1 and 2 as:</w:t>
              </w:r>
            </w:ins>
          </w:p>
          <w:p w14:paraId="7DDA1DB8" w14:textId="77777777" w:rsidR="000D5FBF" w:rsidRPr="000D5FBF" w:rsidRDefault="000D5FBF" w:rsidP="000D5FBF">
            <w:pPr>
              <w:spacing w:before="60" w:after="60"/>
              <w:rPr>
                <w:ins w:id="194" w:author="Intel" w:date="2020-09-26T08:26:00Z"/>
                <w:b/>
                <w:bCs/>
                <w:lang w:val="en-GB" w:eastAsia="zh-CN"/>
              </w:rPr>
            </w:pPr>
            <w:ins w:id="195" w:author="Intel" w:date="2020-09-26T08:26:00Z">
              <w:r w:rsidRPr="000D5FBF">
                <w:rPr>
                  <w:b/>
                  <w:bCs/>
                  <w:lang w:val="en-GB" w:eastAsia="zh-CN"/>
                </w:rPr>
                <w:t>To address scenario 1:</w:t>
              </w:r>
            </w:ins>
          </w:p>
          <w:p w14:paraId="33B30E2F" w14:textId="77777777" w:rsidR="000D5FBF" w:rsidRPr="005C79E8" w:rsidRDefault="000D5FBF" w:rsidP="000D5FBF">
            <w:pPr>
              <w:spacing w:before="60" w:after="60"/>
              <w:rPr>
                <w:ins w:id="196" w:author="Intel" w:date="2020-09-26T08:26:00Z"/>
              </w:rPr>
            </w:pPr>
            <w:ins w:id="197" w:author="Intel" w:date="2020-09-26T08:26:00Z">
              <w:r w:rsidRPr="005C79E8">
                <w:t>The minimum UE capability requirements for a RedCap device type, that are different from those for non-RedCap UEs, are defined in the specifications.  That is:</w:t>
              </w:r>
            </w:ins>
          </w:p>
          <w:p w14:paraId="7734021A" w14:textId="77777777" w:rsidR="000D5FBF" w:rsidRPr="005C79E8" w:rsidRDefault="000D5FBF" w:rsidP="000D5FBF">
            <w:pPr>
              <w:spacing w:before="60" w:after="60"/>
              <w:rPr>
                <w:ins w:id="198" w:author="Intel" w:date="2020-09-26T08:26:00Z"/>
              </w:rPr>
            </w:pPr>
            <w:ins w:id="199" w:author="Intel" w:date="2020-09-26T08:26:00Z">
              <w:r w:rsidRPr="005C79E8">
                <w:t>o</w:t>
              </w:r>
              <w:r w:rsidRPr="005C79E8">
                <w:tab/>
                <w:t>Mandatory features for non-RedCap UE that are not supported for RedCap UE;</w:t>
              </w:r>
            </w:ins>
          </w:p>
          <w:p w14:paraId="2141A844" w14:textId="77777777" w:rsidR="000D5FBF" w:rsidRPr="005C79E8" w:rsidRDefault="000D5FBF" w:rsidP="000D5FBF">
            <w:pPr>
              <w:spacing w:before="60" w:after="60"/>
              <w:rPr>
                <w:ins w:id="200" w:author="Intel" w:date="2020-09-26T08:26:00Z"/>
              </w:rPr>
            </w:pPr>
            <w:ins w:id="201" w:author="Intel" w:date="2020-09-26T08:26:00Z">
              <w:r w:rsidRPr="005C79E8">
                <w:t>o</w:t>
              </w:r>
              <w:r w:rsidRPr="005C79E8">
                <w:tab/>
                <w:t>Mandatory features for non-RedCap UE that are optional for RedCap UE;</w:t>
              </w:r>
            </w:ins>
          </w:p>
          <w:p w14:paraId="6EE10640" w14:textId="77777777" w:rsidR="000D5FBF" w:rsidRDefault="000D5FBF" w:rsidP="000D5FBF">
            <w:pPr>
              <w:spacing w:before="60" w:after="60"/>
              <w:rPr>
                <w:ins w:id="202" w:author="Intel" w:date="2020-09-26T08:26:00Z"/>
                <w:rFonts w:ascii="Arial" w:hAnsi="Arial" w:cs="Arial"/>
                <w:b/>
              </w:rPr>
            </w:pPr>
            <w:ins w:id="203" w:author="Intel" w:date="2020-09-26T08:26:00Z">
              <w:r>
                <w:rPr>
                  <w:rFonts w:ascii="Arial" w:hAnsi="Arial" w:cs="Arial"/>
                  <w:b/>
                </w:rPr>
                <w:t>To address scenario 2:</w:t>
              </w:r>
            </w:ins>
          </w:p>
          <w:p w14:paraId="49B9C561" w14:textId="77777777" w:rsidR="000D5FBF" w:rsidRPr="005C79E8" w:rsidRDefault="000D5FBF" w:rsidP="000D5FBF">
            <w:pPr>
              <w:spacing w:before="60" w:after="60"/>
              <w:rPr>
                <w:ins w:id="204" w:author="Intel" w:date="2020-09-26T08:26:00Z"/>
                <w:rFonts w:ascii="Arial" w:hAnsi="Arial" w:cs="Arial"/>
                <w:bCs/>
              </w:rPr>
            </w:pPr>
            <w:ins w:id="205" w:author="Intel" w:date="2020-09-26T08:26:00Z">
              <w:r w:rsidRPr="005C79E8">
                <w:rPr>
                  <w:rFonts w:ascii="Arial" w:hAnsi="Arial" w:cs="Arial"/>
                  <w:bCs/>
                </w:rPr>
                <w:t>For a RedCap device type, define new signaling fields in UE Capability for the features that are mandatory w/o capability signaling for non-RedCap UEs but are optional for Redcap UEs.</w:t>
              </w:r>
            </w:ins>
          </w:p>
          <w:p w14:paraId="76D5E517" w14:textId="77777777" w:rsidR="000D5FBF" w:rsidRDefault="000D5FBF" w:rsidP="000D5FBF">
            <w:pPr>
              <w:spacing w:before="60" w:after="60"/>
              <w:rPr>
                <w:ins w:id="206" w:author="Intel" w:date="2020-09-26T08:26:00Z"/>
                <w:rFonts w:ascii="Arial" w:hAnsi="Arial" w:cs="Arial"/>
                <w:b/>
              </w:rPr>
            </w:pPr>
          </w:p>
          <w:p w14:paraId="06C28ECE" w14:textId="77777777" w:rsidR="000D5FBF" w:rsidRPr="000D5FBF" w:rsidRDefault="000D5FBF" w:rsidP="000D5FBF">
            <w:pPr>
              <w:spacing w:before="60" w:after="60"/>
              <w:rPr>
                <w:ins w:id="207" w:author="Intel" w:date="2020-09-26T08:26:00Z"/>
                <w:lang w:eastAsia="zh-CN"/>
              </w:rPr>
            </w:pPr>
            <w:ins w:id="208" w:author="Intel" w:date="2020-09-26T08:26:00Z">
              <w:r>
                <w:rPr>
                  <w:lang w:val="en-GB" w:eastAsia="zh-CN"/>
                </w:rPr>
                <w:t xml:space="preserve">In </w:t>
              </w:r>
              <w:proofErr w:type="gramStart"/>
              <w:r>
                <w:rPr>
                  <w:lang w:val="en-GB" w:eastAsia="zh-CN"/>
                </w:rPr>
                <w:t xml:space="preserve">addition, </w:t>
              </w:r>
              <w:r>
                <w:t xml:space="preserve"> </w:t>
              </w:r>
              <w:r w:rsidRPr="005C79E8">
                <w:rPr>
                  <w:lang w:val="en-GB" w:eastAsia="zh-CN"/>
                </w:rPr>
                <w:t>the</w:t>
              </w:r>
              <w:proofErr w:type="gramEnd"/>
              <w:r w:rsidRPr="005C79E8">
                <w:rPr>
                  <w:lang w:val="en-GB" w:eastAsia="zh-CN"/>
                </w:rPr>
                <w:t xml:space="preserv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ins>
          </w:p>
          <w:p w14:paraId="70ED3A97" w14:textId="77777777" w:rsidR="000D5FBF" w:rsidRDefault="000D5FBF" w:rsidP="000D5FBF">
            <w:pPr>
              <w:spacing w:before="60" w:after="60"/>
              <w:rPr>
                <w:ins w:id="209" w:author="Intel" w:date="2020-09-26T08:26:00Z"/>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DengXian"/>
                <w:lang w:eastAsia="zh-CN"/>
              </w:rPr>
            </w:pPr>
            <w:ins w:id="210" w:author="Apple - Naveen Palle" w:date="2020-09-28T07:03:00Z">
              <w:r>
                <w:rPr>
                  <w:rFonts w:eastAsia="DengXian"/>
                  <w:lang w:eastAsia="zh-CN"/>
                </w:rPr>
                <w:lastRenderedPageBreak/>
                <w:t>Apple</w:t>
              </w:r>
            </w:ins>
          </w:p>
        </w:tc>
        <w:tc>
          <w:tcPr>
            <w:tcW w:w="1527" w:type="dxa"/>
          </w:tcPr>
          <w:p w14:paraId="50E32D89" w14:textId="246DF564" w:rsidR="000D5FBF" w:rsidRDefault="00C617BD" w:rsidP="000D5FBF">
            <w:pPr>
              <w:spacing w:before="60" w:after="60"/>
              <w:rPr>
                <w:rFonts w:eastAsia="DengXian"/>
                <w:lang w:eastAsia="zh-CN"/>
              </w:rPr>
            </w:pPr>
            <w:ins w:id="211" w:author="Apple - Naveen Palle" w:date="2020-09-28T07:07:00Z">
              <w:r>
                <w:rPr>
                  <w:rFonts w:eastAsia="DengXian"/>
                  <w:lang w:eastAsia="zh-CN"/>
                </w:rPr>
                <w:t>Modified version of</w:t>
              </w:r>
            </w:ins>
            <w:ins w:id="212" w:author="Apple - Naveen Palle" w:date="2020-09-28T07:09:00Z">
              <w:r w:rsidR="00B6399C">
                <w:rPr>
                  <w:rFonts w:eastAsia="DengXian"/>
                  <w:lang w:eastAsia="zh-CN"/>
                </w:rPr>
                <w:t xml:space="preserve"> Alt</w:t>
              </w:r>
            </w:ins>
            <w:ins w:id="213" w:author="Apple - Naveen Palle" w:date="2020-09-28T07:10:00Z">
              <w:r w:rsidR="00B6399C">
                <w:rPr>
                  <w:rFonts w:eastAsia="DengXian"/>
                  <w:lang w:eastAsia="zh-CN"/>
                </w:rPr>
                <w:t xml:space="preserve">-3 </w:t>
              </w:r>
            </w:ins>
          </w:p>
        </w:tc>
        <w:tc>
          <w:tcPr>
            <w:tcW w:w="6372" w:type="dxa"/>
            <w:vAlign w:val="center"/>
          </w:tcPr>
          <w:p w14:paraId="6965CC26" w14:textId="77777777" w:rsidR="000D5FBF" w:rsidRDefault="00B6399C" w:rsidP="000D5FBF">
            <w:pPr>
              <w:spacing w:before="60" w:after="60"/>
              <w:rPr>
                <w:ins w:id="214" w:author="Apple - Naveen Palle" w:date="2020-09-28T07:11:00Z"/>
                <w:rFonts w:eastAsia="DengXian"/>
                <w:lang w:eastAsia="zh-CN"/>
              </w:rPr>
            </w:pPr>
            <w:ins w:id="215" w:author="Apple - Naveen Palle" w:date="2020-09-28T07:10:00Z">
              <w:r>
                <w:rPr>
                  <w:rFonts w:eastAsia="DengXian"/>
                  <w:lang w:eastAsia="zh-CN"/>
                </w:rPr>
                <w:t xml:space="preserve">We agree with the ambiguity that can arise from the scenarios and different interpretations. In addition to the Alt-3, </w:t>
              </w:r>
            </w:ins>
            <w:ins w:id="216" w:author="Apple - Naveen Palle" w:date="2020-09-28T07:11:00Z">
              <w:r>
                <w:rPr>
                  <w:rFonts w:eastAsia="DengXian"/>
                  <w:lang w:eastAsia="zh-CN"/>
                </w:rPr>
                <w:t xml:space="preserve">for the fields that are mandatory to non-RedCap UEs, but optional to RedCap UEs, </w:t>
              </w:r>
            </w:ins>
            <w:ins w:id="217" w:author="Apple - Naveen Palle" w:date="2020-09-28T07:10:00Z">
              <w:r>
                <w:rPr>
                  <w:rFonts w:eastAsia="DengXian"/>
                  <w:lang w:eastAsia="zh-CN"/>
                </w:rPr>
                <w:t>we also need to d</w:t>
              </w:r>
            </w:ins>
            <w:ins w:id="218" w:author="Apple - Naveen Palle" w:date="2020-09-28T07:11:00Z">
              <w:r>
                <w:rPr>
                  <w:rFonts w:eastAsia="DengXian"/>
                  <w:lang w:eastAsia="zh-CN"/>
                </w:rPr>
                <w:t xml:space="preserve">istinguish what the absence of a field means: </w:t>
              </w:r>
            </w:ins>
          </w:p>
          <w:p w14:paraId="0CB277BF" w14:textId="77777777" w:rsidR="00B6399C" w:rsidRDefault="00B6399C" w:rsidP="00B6399C">
            <w:pPr>
              <w:pStyle w:val="ListParagraph"/>
              <w:numPr>
                <w:ilvl w:val="0"/>
                <w:numId w:val="28"/>
              </w:numPr>
              <w:spacing w:before="60" w:after="60"/>
              <w:rPr>
                <w:ins w:id="219" w:author="Apple - Naveen Palle" w:date="2020-09-28T07:12:00Z"/>
                <w:rFonts w:eastAsia="DengXian"/>
                <w:lang w:eastAsia="zh-CN"/>
              </w:rPr>
            </w:pPr>
            <w:ins w:id="220" w:author="Apple - Naveen Palle" w:date="2020-09-28T07:11:00Z">
              <w:r>
                <w:rPr>
                  <w:rFonts w:eastAsia="DengXian"/>
                  <w:lang w:eastAsia="zh-CN"/>
                </w:rPr>
                <w:t xml:space="preserve"> Whether the RedCap UE supports the manda</w:t>
              </w:r>
            </w:ins>
            <w:ins w:id="221" w:author="Apple - Naveen Palle" w:date="2020-09-28T07:12:00Z">
              <w:r>
                <w:rPr>
                  <w:rFonts w:eastAsia="DengXian"/>
                  <w:lang w:eastAsia="zh-CN"/>
                </w:rPr>
                <w:t>tory functionality like the non-RedCap UEs</w:t>
              </w:r>
            </w:ins>
          </w:p>
          <w:p w14:paraId="0DBAD696" w14:textId="77777777" w:rsidR="00B6399C" w:rsidRDefault="00B6399C" w:rsidP="00B6399C">
            <w:pPr>
              <w:pStyle w:val="ListParagraph"/>
              <w:numPr>
                <w:ilvl w:val="0"/>
                <w:numId w:val="28"/>
              </w:numPr>
              <w:spacing w:before="60" w:after="60"/>
              <w:rPr>
                <w:ins w:id="222" w:author="Apple - Naveen Palle" w:date="2020-09-28T07:12:00Z"/>
                <w:rFonts w:eastAsia="DengXian"/>
                <w:lang w:eastAsia="zh-CN"/>
              </w:rPr>
            </w:pPr>
            <w:ins w:id="223" w:author="Apple - Naveen Palle" w:date="2020-09-28T07:12:00Z">
              <w:r>
                <w:rPr>
                  <w:rFonts w:eastAsia="DengXian"/>
                  <w:lang w:eastAsia="zh-CN"/>
                </w:rPr>
                <w:t>Whether the RedCap UE does not support this functionality at all.</w:t>
              </w:r>
            </w:ins>
          </w:p>
          <w:p w14:paraId="3656B8A9" w14:textId="3804A14F" w:rsidR="00B6399C" w:rsidRPr="00B6399C" w:rsidRDefault="00B6399C" w:rsidP="00B6399C">
            <w:pPr>
              <w:spacing w:before="60" w:after="60"/>
              <w:rPr>
                <w:rFonts w:eastAsia="DengXian"/>
                <w:lang w:eastAsia="zh-CN"/>
              </w:rPr>
            </w:pPr>
            <w:ins w:id="224" w:author="Apple - Naveen Palle" w:date="2020-09-28T07:12:00Z">
              <w:r>
                <w:rPr>
                  <w:rFonts w:eastAsia="DengXian"/>
                  <w:lang w:eastAsia="zh-CN"/>
                </w:rPr>
                <w:t>We think, this needs to be cla</w:t>
              </w:r>
            </w:ins>
            <w:ins w:id="225" w:author="Apple - Naveen Palle" w:date="2020-09-28T07:13:00Z">
              <w:r>
                <w:rPr>
                  <w:rFonts w:eastAsia="DengXian"/>
                  <w:lang w:eastAsia="zh-CN"/>
                </w:rPr>
                <w:t xml:space="preserve">rified for the new capability signaling we add for RedCap UEs. </w:t>
              </w:r>
              <w:r w:rsidR="00E21E9A">
                <w:rPr>
                  <w:rFonts w:eastAsia="DengXian"/>
                  <w:lang w:eastAsia="zh-CN"/>
                </w:rPr>
                <w:t>It can be done</w:t>
              </w:r>
            </w:ins>
            <w:ins w:id="226" w:author="Apple - Naveen Palle" w:date="2020-09-28T07:14:00Z">
              <w:r w:rsidR="00E21E9A">
                <w:rPr>
                  <w:rFonts w:eastAsia="DengXian"/>
                  <w:lang w:eastAsia="zh-CN"/>
                </w:rPr>
                <w:t xml:space="preserve"> for each of the fields, are as a group…but we think it might be better to do for each of such capabilities.</w:t>
              </w:r>
            </w:ins>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DengXian"/>
                <w:lang w:eastAsia="zh-CN"/>
              </w:rPr>
            </w:pPr>
            <w:ins w:id="227" w:author="LIU Lei" w:date="2020-09-30T16:10:00Z">
              <w:r>
                <w:rPr>
                  <w:rFonts w:eastAsia="DengXian" w:hint="eastAsia"/>
                  <w:lang w:eastAsia="zh-CN"/>
                </w:rPr>
                <w:t>S</w:t>
              </w:r>
              <w:r>
                <w:rPr>
                  <w:rFonts w:eastAsia="DengXian"/>
                  <w:lang w:eastAsia="zh-CN"/>
                </w:rPr>
                <w:t>harp</w:t>
              </w:r>
            </w:ins>
          </w:p>
        </w:tc>
        <w:tc>
          <w:tcPr>
            <w:tcW w:w="1527" w:type="dxa"/>
          </w:tcPr>
          <w:p w14:paraId="707C9B5F" w14:textId="18A04ECF" w:rsidR="00111D1F" w:rsidRDefault="00111D1F" w:rsidP="00111D1F">
            <w:pPr>
              <w:spacing w:before="60" w:after="60"/>
              <w:rPr>
                <w:rFonts w:eastAsia="DengXian"/>
                <w:lang w:eastAsia="zh-CN"/>
              </w:rPr>
            </w:pPr>
            <w:ins w:id="228" w:author="LIU Lei" w:date="2020-09-30T16:10:00Z">
              <w:r>
                <w:rPr>
                  <w:rFonts w:eastAsia="DengXian" w:hint="eastAsia"/>
                  <w:lang w:eastAsia="zh-CN"/>
                </w:rPr>
                <w:t>A</w:t>
              </w:r>
              <w:r>
                <w:rPr>
                  <w:rFonts w:eastAsia="DengXian"/>
                  <w:lang w:eastAsia="zh-CN"/>
                </w:rPr>
                <w:t>lt3</w:t>
              </w:r>
            </w:ins>
          </w:p>
        </w:tc>
        <w:tc>
          <w:tcPr>
            <w:tcW w:w="6372" w:type="dxa"/>
            <w:vAlign w:val="center"/>
          </w:tcPr>
          <w:p w14:paraId="77618C76" w14:textId="58FC2CF2" w:rsidR="00111D1F" w:rsidRDefault="00111D1F" w:rsidP="00111D1F">
            <w:ins w:id="229" w:author="LIU Lei" w:date="2020-09-30T16:10:00Z">
              <w:r>
                <w:rPr>
                  <w:rFonts w:eastAsia="DengXian"/>
                  <w:lang w:eastAsia="zh-CN"/>
                </w:rPr>
                <w:t>The mandatory capabilities without signaling for non-RedCap UE but mandatory capabilities with signaling for RedCap UE are also possible and need to be defined in the specifications.</w:t>
              </w:r>
            </w:ins>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DengXian"/>
                <w:lang w:eastAsia="zh-CN"/>
              </w:rPr>
            </w:pPr>
            <w:ins w:id="230" w:author="OPPO" w:date="2020-09-30T16:41:00Z">
              <w:r>
                <w:rPr>
                  <w:rFonts w:eastAsia="DengXian" w:hint="eastAsia"/>
                  <w:lang w:eastAsia="zh-CN"/>
                </w:rPr>
                <w:t>O</w:t>
              </w:r>
              <w:r>
                <w:rPr>
                  <w:rFonts w:eastAsia="DengXian"/>
                  <w:lang w:eastAsia="zh-CN"/>
                </w:rPr>
                <w:t>PPO</w:t>
              </w:r>
            </w:ins>
          </w:p>
        </w:tc>
        <w:tc>
          <w:tcPr>
            <w:tcW w:w="1527" w:type="dxa"/>
          </w:tcPr>
          <w:p w14:paraId="2B555A0A" w14:textId="374C7A29" w:rsidR="00111D1F" w:rsidRDefault="00004722" w:rsidP="00111D1F">
            <w:pPr>
              <w:spacing w:before="60" w:after="60"/>
              <w:rPr>
                <w:rFonts w:eastAsia="DengXian"/>
                <w:lang w:eastAsia="zh-CN"/>
              </w:rPr>
            </w:pPr>
            <w:ins w:id="231" w:author="OPPO" w:date="2020-09-30T16:41:00Z">
              <w:r>
                <w:rPr>
                  <w:rFonts w:eastAsia="DengXian" w:hint="eastAsia"/>
                  <w:lang w:eastAsia="zh-CN"/>
                </w:rPr>
                <w:t>Alt</w:t>
              </w:r>
            </w:ins>
            <w:ins w:id="232" w:author="OPPO" w:date="2020-09-30T16:42:00Z">
              <w:r w:rsidR="00B16CE7">
                <w:rPr>
                  <w:rFonts w:eastAsia="DengXian"/>
                  <w:lang w:eastAsia="zh-CN"/>
                </w:rPr>
                <w:t>3 with comments</w:t>
              </w:r>
            </w:ins>
          </w:p>
        </w:tc>
        <w:tc>
          <w:tcPr>
            <w:tcW w:w="6372" w:type="dxa"/>
            <w:vAlign w:val="center"/>
          </w:tcPr>
          <w:p w14:paraId="06334DD4" w14:textId="1E9F2103" w:rsidR="00111D1F" w:rsidRDefault="00B16CE7" w:rsidP="00111D1F">
            <w:pPr>
              <w:rPr>
                <w:ins w:id="233" w:author="OPPO" w:date="2020-09-30T16:42:00Z"/>
                <w:lang w:eastAsia="zh-CN"/>
              </w:rPr>
            </w:pPr>
            <w:ins w:id="234" w:author="OPPO" w:date="2020-09-30T16:42:00Z">
              <w:r>
                <w:rPr>
                  <w:lang w:eastAsia="zh-CN"/>
                </w:rPr>
                <w:t>We are fine with alt3 to cover both cases</w:t>
              </w:r>
            </w:ins>
            <w:ins w:id="235" w:author="OPPO" w:date="2020-09-30T16:43:00Z">
              <w:r>
                <w:rPr>
                  <w:lang w:eastAsia="zh-CN"/>
                </w:rPr>
                <w:t xml:space="preserve"> only if they are confirmed by RAN1</w:t>
              </w:r>
            </w:ins>
            <w:ins w:id="236" w:author="OPPO" w:date="2020-09-30T16:42:00Z">
              <w:r>
                <w:rPr>
                  <w:lang w:eastAsia="zh-CN"/>
                </w:rPr>
                <w:t>:</w:t>
              </w:r>
            </w:ins>
          </w:p>
          <w:p w14:paraId="41DF3A95" w14:textId="77777777" w:rsidR="00B16CE7" w:rsidRPr="005C79E8" w:rsidRDefault="00B16CE7" w:rsidP="00B16CE7">
            <w:pPr>
              <w:spacing w:before="60" w:after="60"/>
              <w:rPr>
                <w:ins w:id="237" w:author="OPPO" w:date="2020-09-30T16:43:00Z"/>
              </w:rPr>
            </w:pPr>
            <w:ins w:id="238" w:author="OPPO" w:date="2020-09-30T16:43:00Z">
              <w:r w:rsidRPr="005C79E8">
                <w:t>o</w:t>
              </w:r>
              <w:r w:rsidRPr="005C79E8">
                <w:tab/>
                <w:t>Mandatory features for non-RedCap UE that are not supported for RedCap UE;</w:t>
              </w:r>
            </w:ins>
          </w:p>
          <w:p w14:paraId="2BD72AEA" w14:textId="77777777" w:rsidR="00B16CE7" w:rsidRPr="005C79E8" w:rsidRDefault="00B16CE7" w:rsidP="00B16CE7">
            <w:pPr>
              <w:spacing w:before="60" w:after="60"/>
              <w:rPr>
                <w:ins w:id="239" w:author="OPPO" w:date="2020-09-30T16:43:00Z"/>
              </w:rPr>
            </w:pPr>
            <w:ins w:id="240" w:author="OPPO" w:date="2020-09-30T16:43:00Z">
              <w:r w:rsidRPr="005C79E8">
                <w:t>o</w:t>
              </w:r>
              <w:r w:rsidRPr="005C79E8">
                <w:tab/>
                <w:t>Mandatory features for non-RedCap UE that are optional for RedCap UE;</w:t>
              </w:r>
            </w:ins>
          </w:p>
          <w:p w14:paraId="046C03C2" w14:textId="19EA5BFA" w:rsidR="00B16CE7" w:rsidRDefault="006D1A24" w:rsidP="00111D1F">
            <w:pPr>
              <w:rPr>
                <w:lang w:eastAsia="zh-CN"/>
              </w:rPr>
            </w:pPr>
            <w:ins w:id="241" w:author="OPPO" w:date="2020-09-30T16:44:00Z">
              <w:r>
                <w:rPr>
                  <w:lang w:eastAsia="zh-CN"/>
                </w:rPr>
                <w:t>F</w:t>
              </w:r>
            </w:ins>
            <w:ins w:id="242" w:author="OPPO" w:date="2020-09-30T16:43:00Z">
              <w:r w:rsidR="00B16CE7">
                <w:rPr>
                  <w:lang w:eastAsia="zh-CN"/>
                </w:rPr>
                <w:t xml:space="preserve">or the moment, we think the first case has been confirmed, e.g. </w:t>
              </w:r>
            </w:ins>
            <w:ins w:id="243" w:author="OPPO" w:date="2020-09-30T16:44:00Z">
              <w:r>
                <w:rPr>
                  <w:lang w:val="en-GB"/>
                </w:rPr>
                <w:t>mandatory bandwidth</w:t>
              </w:r>
            </w:ins>
            <w:ins w:id="244" w:author="OPPO" w:date="2020-09-30T16:43:00Z">
              <w:r>
                <w:rPr>
                  <w:lang w:eastAsia="zh-CN"/>
                </w:rPr>
                <w:t>.</w:t>
              </w:r>
            </w:ins>
            <w:ins w:id="245" w:author="OPPO" w:date="2020-09-30T16:44:00Z">
              <w:r>
                <w:rPr>
                  <w:lang w:eastAsia="zh-CN"/>
                </w:rPr>
                <w:t xml:space="preserve"> The second case is still up to RAN1.</w:t>
              </w:r>
            </w:ins>
          </w:p>
        </w:tc>
      </w:tr>
      <w:tr w:rsidR="00AD485A" w14:paraId="662D9D77" w14:textId="77777777" w:rsidTr="000D5FBF">
        <w:trPr>
          <w:ins w:id="246" w:author="ZTE" w:date="2020-09-30T17:40:00Z"/>
        </w:trPr>
        <w:tc>
          <w:tcPr>
            <w:tcW w:w="1460" w:type="dxa"/>
            <w:vAlign w:val="center"/>
          </w:tcPr>
          <w:p w14:paraId="2B3357C1" w14:textId="2F168814" w:rsidR="00AD485A" w:rsidRDefault="00AD485A" w:rsidP="00111D1F">
            <w:pPr>
              <w:spacing w:before="60" w:after="60"/>
              <w:rPr>
                <w:ins w:id="247" w:author="ZTE" w:date="2020-09-30T17:40:00Z"/>
                <w:rFonts w:eastAsia="DengXian"/>
                <w:lang w:eastAsia="zh-CN"/>
              </w:rPr>
            </w:pPr>
            <w:ins w:id="248" w:author="ZTE" w:date="2020-09-30T17:40:00Z">
              <w:r>
                <w:rPr>
                  <w:rFonts w:eastAsia="DengXian"/>
                  <w:lang w:eastAsia="zh-CN"/>
                </w:rPr>
                <w:t>ZTE</w:t>
              </w:r>
            </w:ins>
          </w:p>
        </w:tc>
        <w:tc>
          <w:tcPr>
            <w:tcW w:w="1527" w:type="dxa"/>
          </w:tcPr>
          <w:p w14:paraId="6BBA4D2B" w14:textId="6AE2FC05" w:rsidR="00AD485A" w:rsidRDefault="00AD485A" w:rsidP="00111D1F">
            <w:pPr>
              <w:spacing w:before="60" w:after="60"/>
              <w:rPr>
                <w:ins w:id="249" w:author="ZTE" w:date="2020-09-30T17:40:00Z"/>
                <w:rFonts w:eastAsia="DengXian"/>
                <w:lang w:eastAsia="zh-CN"/>
              </w:rPr>
            </w:pPr>
            <w:ins w:id="250" w:author="ZTE" w:date="2020-09-30T17:40:00Z">
              <w:r>
                <w:rPr>
                  <w:rFonts w:eastAsia="DengXian"/>
                  <w:lang w:eastAsia="zh-CN"/>
                </w:rPr>
                <w:t>Modified version of Alt3</w:t>
              </w:r>
            </w:ins>
          </w:p>
        </w:tc>
        <w:tc>
          <w:tcPr>
            <w:tcW w:w="6372" w:type="dxa"/>
            <w:vAlign w:val="center"/>
          </w:tcPr>
          <w:p w14:paraId="564AE1C8" w14:textId="77777777" w:rsidR="00AD485A" w:rsidRDefault="00AD485A" w:rsidP="00AD485A">
            <w:pPr>
              <w:rPr>
                <w:ins w:id="251" w:author="ZTE" w:date="2020-09-30T17:41:00Z"/>
              </w:rPr>
            </w:pPr>
            <w:ins w:id="252" w:author="ZTE" w:date="2020-09-30T17:41:00Z">
              <w:r>
                <w:t>In our understanding, for the fields that are mandatory for non-Redcap UEs, there are following cases:</w:t>
              </w:r>
            </w:ins>
          </w:p>
          <w:p w14:paraId="11C489CE" w14:textId="77777777" w:rsidR="00AD485A" w:rsidRDefault="00AD485A">
            <w:pPr>
              <w:spacing w:after="0"/>
              <w:rPr>
                <w:ins w:id="253" w:author="ZTE" w:date="2020-09-30T17:41:00Z"/>
              </w:rPr>
              <w:pPrChange w:id="254" w:author="ZTE" w:date="2020-09-30T15:33:00Z">
                <w:pPr/>
              </w:pPrChange>
            </w:pPr>
            <w:ins w:id="255" w:author="ZTE" w:date="2020-09-30T17:41:00Z">
              <w:r>
                <w:t>Case1: The Redcap UE mandatorily supports the feature with the same value;</w:t>
              </w:r>
            </w:ins>
          </w:p>
          <w:p w14:paraId="3BE756A3" w14:textId="77777777" w:rsidR="00AD485A" w:rsidRDefault="00AD485A">
            <w:pPr>
              <w:spacing w:after="0"/>
              <w:rPr>
                <w:ins w:id="256" w:author="ZTE" w:date="2020-09-30T17:41:00Z"/>
              </w:rPr>
              <w:pPrChange w:id="257" w:author="ZTE" w:date="2020-09-30T15:33:00Z">
                <w:pPr/>
              </w:pPrChange>
            </w:pPr>
            <w:ins w:id="258" w:author="ZTE" w:date="2020-09-30T17:41:00Z">
              <w:r>
                <w:lastRenderedPageBreak/>
                <w:t>Case2: The Redcap UE mandatorily supports the feature, but with different value (e.g. bandwidth value);</w:t>
              </w:r>
            </w:ins>
          </w:p>
          <w:p w14:paraId="34F38AE6" w14:textId="77777777" w:rsidR="00AD485A" w:rsidRDefault="00AD485A">
            <w:pPr>
              <w:spacing w:after="0"/>
              <w:rPr>
                <w:ins w:id="259" w:author="ZTE" w:date="2020-09-30T17:41:00Z"/>
              </w:rPr>
              <w:pPrChange w:id="260" w:author="ZTE" w:date="2020-09-30T15:33:00Z">
                <w:pPr/>
              </w:pPrChange>
            </w:pPr>
            <w:ins w:id="261" w:author="ZTE" w:date="2020-09-30T17:41:00Z">
              <w:r>
                <w:t>Case3:  The Redcap UE optionally supports the feature;</w:t>
              </w:r>
            </w:ins>
          </w:p>
          <w:p w14:paraId="7E2471AB" w14:textId="77777777" w:rsidR="00AD485A" w:rsidRDefault="00AD485A">
            <w:pPr>
              <w:spacing w:after="0"/>
              <w:rPr>
                <w:ins w:id="262" w:author="ZTE" w:date="2020-09-30T17:41:00Z"/>
              </w:rPr>
              <w:pPrChange w:id="263" w:author="ZTE" w:date="2020-09-30T15:33:00Z">
                <w:pPr/>
              </w:pPrChange>
            </w:pPr>
            <w:ins w:id="264" w:author="ZTE" w:date="2020-09-30T17:41:00Z">
              <w:r>
                <w:t xml:space="preserve">Case4: The Redcap UE does not support the feature at all.   </w:t>
              </w:r>
            </w:ins>
          </w:p>
          <w:p w14:paraId="57299E56" w14:textId="77777777" w:rsidR="00AD485A" w:rsidRDefault="00AD485A">
            <w:pPr>
              <w:spacing w:after="0"/>
              <w:rPr>
                <w:ins w:id="265" w:author="ZTE" w:date="2020-09-30T17:41:00Z"/>
              </w:rPr>
              <w:pPrChange w:id="266" w:author="ZTE" w:date="2020-09-30T15:33:00Z">
                <w:pPr/>
              </w:pPrChange>
            </w:pPr>
          </w:p>
          <w:p w14:paraId="72AC34C3" w14:textId="77777777" w:rsidR="00AD485A" w:rsidRDefault="00AD485A">
            <w:pPr>
              <w:spacing w:after="0"/>
              <w:rPr>
                <w:ins w:id="267" w:author="ZTE" w:date="2020-09-30T17:41:00Z"/>
              </w:rPr>
              <w:pPrChange w:id="268" w:author="ZTE" w:date="2020-09-30T15:33:00Z">
                <w:pPr/>
              </w:pPrChange>
            </w:pPr>
            <w:ins w:id="269" w:author="ZTE" w:date="2020-09-30T17:41:00Z">
              <w:r>
                <w:t xml:space="preserve">For Case1, 2 and 4, we think they can be defined in specification. For case 3, as indicated in Alt-3, new </w:t>
              </w:r>
              <w:proofErr w:type="spellStart"/>
              <w:r>
                <w:t>signalling</w:t>
              </w:r>
              <w:proofErr w:type="spellEnd"/>
              <w:r>
                <w:t xml:space="preserve"> field can be introduced for Redcap UEs. </w:t>
              </w:r>
            </w:ins>
          </w:p>
          <w:p w14:paraId="652F6474" w14:textId="7C181832" w:rsidR="00AD485A" w:rsidRDefault="00AD485A">
            <w:pPr>
              <w:spacing w:after="0"/>
              <w:rPr>
                <w:ins w:id="270" w:author="ZTE" w:date="2020-09-30T17:40:00Z"/>
              </w:rPr>
              <w:pPrChange w:id="271" w:author="ZTE" w:date="2020-09-30T17:41:00Z">
                <w:pPr/>
              </w:pPrChange>
            </w:pPr>
          </w:p>
        </w:tc>
      </w:tr>
      <w:tr w:rsidR="00792999" w14:paraId="5117C626" w14:textId="77777777" w:rsidTr="000D5FBF">
        <w:trPr>
          <w:ins w:id="272" w:author="NEC" w:date="2020-09-30T20:01:00Z"/>
        </w:trPr>
        <w:tc>
          <w:tcPr>
            <w:tcW w:w="1460" w:type="dxa"/>
            <w:vAlign w:val="center"/>
          </w:tcPr>
          <w:p w14:paraId="537C4990" w14:textId="03A51B12" w:rsidR="00792999" w:rsidRDefault="00792999" w:rsidP="00792999">
            <w:pPr>
              <w:spacing w:before="60" w:after="60"/>
              <w:rPr>
                <w:ins w:id="273" w:author="NEC" w:date="2020-09-30T20:01:00Z"/>
                <w:rFonts w:eastAsia="DengXian"/>
                <w:lang w:eastAsia="zh-CN"/>
              </w:rPr>
            </w:pPr>
            <w:ins w:id="274" w:author="NEC" w:date="2020-09-30T20:01:00Z">
              <w:r>
                <w:rPr>
                  <w:rFonts w:eastAsia="Yu Mincho" w:hint="eastAsia"/>
                  <w:lang w:eastAsia="ja-JP"/>
                </w:rPr>
                <w:lastRenderedPageBreak/>
                <w:t>NEC</w:t>
              </w:r>
            </w:ins>
          </w:p>
        </w:tc>
        <w:tc>
          <w:tcPr>
            <w:tcW w:w="1527" w:type="dxa"/>
          </w:tcPr>
          <w:p w14:paraId="621EF2B3" w14:textId="700C3550" w:rsidR="00792999" w:rsidRDefault="00792999" w:rsidP="00792999">
            <w:pPr>
              <w:spacing w:before="60" w:after="60"/>
              <w:rPr>
                <w:ins w:id="275" w:author="NEC" w:date="2020-09-30T20:01:00Z"/>
                <w:rFonts w:eastAsia="DengXian"/>
                <w:lang w:eastAsia="zh-CN"/>
              </w:rPr>
            </w:pPr>
            <w:ins w:id="276" w:author="NEC" w:date="2020-09-30T20:01:00Z">
              <w:r>
                <w:rPr>
                  <w:rFonts w:eastAsia="Yu Mincho" w:hint="eastAsia"/>
                  <w:lang w:eastAsia="ja-JP"/>
                </w:rPr>
                <w:t>Alt 3</w:t>
              </w:r>
            </w:ins>
          </w:p>
        </w:tc>
        <w:tc>
          <w:tcPr>
            <w:tcW w:w="6372" w:type="dxa"/>
            <w:vAlign w:val="center"/>
          </w:tcPr>
          <w:p w14:paraId="1F662B9C" w14:textId="77777777" w:rsidR="00792999" w:rsidRDefault="00792999" w:rsidP="00792999">
            <w:pPr>
              <w:rPr>
                <w:ins w:id="277" w:author="NEC" w:date="2020-09-30T20:01:00Z"/>
                <w:rFonts w:eastAsia="Yu Mincho"/>
                <w:lang w:eastAsia="ja-JP"/>
              </w:rPr>
            </w:pPr>
            <w:ins w:id="278" w:author="NEC" w:date="2020-09-30T20:01:00Z">
              <w:r>
                <w:rPr>
                  <w:rFonts w:eastAsia="Yu Mincho"/>
                  <w:lang w:eastAsia="ja-JP"/>
                </w:rPr>
                <w:t xml:space="preserve">At this moment, we share the views from Intel. </w:t>
              </w:r>
            </w:ins>
          </w:p>
          <w:p w14:paraId="5851B19D" w14:textId="73CB4BB2" w:rsidR="00792999" w:rsidRDefault="00792999">
            <w:pPr>
              <w:rPr>
                <w:ins w:id="279" w:author="NEC" w:date="2020-09-30T20:01:00Z"/>
              </w:rPr>
            </w:pPr>
            <w:ins w:id="280" w:author="NEC" w:date="2020-09-30T20:01:00Z">
              <w:r>
                <w:rPr>
                  <w:rFonts w:eastAsia="Yu Mincho"/>
                  <w:lang w:eastAsia="ja-JP"/>
                </w:rPr>
                <w:t>On the other hand,</w:t>
              </w:r>
              <w:r>
                <w:rPr>
                  <w:rFonts w:eastAsia="Yu Mincho" w:hint="eastAsia"/>
                  <w:lang w:eastAsia="ja-JP"/>
                </w:rPr>
                <w:t xml:space="preserve"> </w:t>
              </w:r>
            </w:ins>
            <w:ins w:id="281" w:author="NEC" w:date="2020-09-30T20:04:00Z">
              <w:r w:rsidR="00111AB7">
                <w:rPr>
                  <w:rFonts w:eastAsia="Yu Mincho"/>
                  <w:lang w:eastAsia="ja-JP"/>
                </w:rPr>
                <w:t xml:space="preserve">we are wondering how/whether RAN2 should </w:t>
              </w:r>
            </w:ins>
            <w:ins w:id="282" w:author="NEC" w:date="2020-09-30T20:03:00Z">
              <w:r w:rsidR="00111AB7">
                <w:rPr>
                  <w:rFonts w:eastAsia="Yu Mincho"/>
                  <w:lang w:eastAsia="ja-JP"/>
                </w:rPr>
                <w:t>go into details before</w:t>
              </w:r>
            </w:ins>
            <w:ins w:id="283" w:author="NEC" w:date="2020-09-30T20:01:00Z">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RedCap UEs</w:t>
              </w:r>
            </w:ins>
            <w:ins w:id="284" w:author="NEC" w:date="2020-09-30T20:05:00Z">
              <w:r w:rsidR="008A7F68">
                <w:rPr>
                  <w:rFonts w:eastAsia="Yu Mincho"/>
                  <w:lang w:eastAsia="ja-JP"/>
                </w:rPr>
                <w:t>.</w:t>
              </w:r>
            </w:ins>
            <w:ins w:id="285" w:author="NEC" w:date="2020-09-30T20:01:00Z">
              <w:r w:rsidR="008A7F68">
                <w:rPr>
                  <w:rFonts w:eastAsia="Yu Mincho"/>
                  <w:lang w:eastAsia="ja-JP"/>
                </w:rPr>
                <w:t xml:space="preserve"> </w:t>
              </w:r>
            </w:ins>
            <w:ins w:id="286" w:author="NEC" w:date="2020-09-30T20:05:00Z">
              <w:r w:rsidR="008A7F68">
                <w:rPr>
                  <w:rFonts w:eastAsia="Yu Mincho"/>
                  <w:lang w:eastAsia="ja-JP"/>
                </w:rPr>
                <w:t>Probably better to wait for RAN1 progress?</w:t>
              </w:r>
            </w:ins>
            <w:ins w:id="287" w:author="NEC" w:date="2020-09-30T20:01:00Z">
              <w:r>
                <w:rPr>
                  <w:rFonts w:eastAsia="Yu Mincho"/>
                  <w:lang w:eastAsia="ja-JP"/>
                </w:rPr>
                <w:t xml:space="preserve"> </w:t>
              </w:r>
            </w:ins>
          </w:p>
        </w:tc>
      </w:tr>
      <w:tr w:rsidR="004E0AAC" w14:paraId="1BBFD0C6" w14:textId="77777777" w:rsidTr="000D5FBF">
        <w:trPr>
          <w:ins w:id="288" w:author="Huawei" w:date="2020-09-30T19:18:00Z"/>
        </w:trPr>
        <w:tc>
          <w:tcPr>
            <w:tcW w:w="1460" w:type="dxa"/>
            <w:vAlign w:val="center"/>
          </w:tcPr>
          <w:p w14:paraId="122C6253" w14:textId="70B4F0B0" w:rsidR="004E0AAC" w:rsidRDefault="004E0AAC" w:rsidP="004E0AAC">
            <w:pPr>
              <w:spacing w:before="60" w:after="60"/>
              <w:rPr>
                <w:ins w:id="289" w:author="Huawei" w:date="2020-09-30T19:18:00Z"/>
                <w:rFonts w:eastAsia="Yu Mincho"/>
                <w:lang w:eastAsia="ja-JP"/>
              </w:rPr>
            </w:pPr>
            <w:ins w:id="290" w:author="Huawei" w:date="2020-09-30T19:18:00Z">
              <w:r>
                <w:rPr>
                  <w:rFonts w:eastAsia="DengXian" w:hint="eastAsia"/>
                  <w:lang w:eastAsia="zh-CN"/>
                </w:rPr>
                <w:t>H</w:t>
              </w:r>
              <w:r>
                <w:rPr>
                  <w:rFonts w:eastAsia="DengXian"/>
                  <w:lang w:eastAsia="zh-CN"/>
                </w:rPr>
                <w:t>uawei, HiSilicon</w:t>
              </w:r>
            </w:ins>
          </w:p>
        </w:tc>
        <w:tc>
          <w:tcPr>
            <w:tcW w:w="1527" w:type="dxa"/>
          </w:tcPr>
          <w:p w14:paraId="4BC4BF5A" w14:textId="68828E0A" w:rsidR="004E0AAC" w:rsidRDefault="004E0AAC" w:rsidP="004E0AAC">
            <w:pPr>
              <w:spacing w:before="60" w:after="60"/>
              <w:rPr>
                <w:ins w:id="291" w:author="Huawei" w:date="2020-09-30T19:18:00Z"/>
                <w:rFonts w:eastAsia="Yu Mincho"/>
                <w:lang w:eastAsia="ja-JP"/>
              </w:rPr>
            </w:pPr>
            <w:ins w:id="292" w:author="Huawei" w:date="2020-09-30T19:18:00Z">
              <w:r>
                <w:rPr>
                  <w:rFonts w:eastAsia="DengXian" w:hint="eastAsia"/>
                  <w:lang w:eastAsia="zh-CN"/>
                </w:rPr>
                <w:t>A</w:t>
              </w:r>
              <w:r>
                <w:rPr>
                  <w:rFonts w:eastAsia="DengXian"/>
                  <w:lang w:eastAsia="zh-CN"/>
                </w:rPr>
                <w:t>lt-3 with comment</w:t>
              </w:r>
            </w:ins>
          </w:p>
        </w:tc>
        <w:tc>
          <w:tcPr>
            <w:tcW w:w="6372" w:type="dxa"/>
            <w:vAlign w:val="center"/>
          </w:tcPr>
          <w:p w14:paraId="73900A71" w14:textId="77777777" w:rsidR="004E0AAC" w:rsidRDefault="004E0AAC" w:rsidP="004E0AAC">
            <w:pPr>
              <w:rPr>
                <w:ins w:id="293" w:author="Huawei" w:date="2020-09-30T19:18:00Z"/>
                <w:lang w:eastAsia="zh-CN"/>
              </w:rPr>
            </w:pPr>
            <w:ins w:id="294" w:author="Huawei" w:date="2020-09-30T19:18:00Z">
              <w:r>
                <w:rPr>
                  <w:lang w:eastAsia="zh-CN"/>
                </w:rPr>
                <w:t>We are globally fine with the proposed principles in Alt-3.</w:t>
              </w:r>
            </w:ins>
          </w:p>
          <w:p w14:paraId="55EDB82F" w14:textId="3265F163" w:rsidR="004E0AAC" w:rsidRPr="004E0AAC" w:rsidRDefault="004E0AAC" w:rsidP="004E0AAC">
            <w:pPr>
              <w:rPr>
                <w:ins w:id="295" w:author="Huawei" w:date="2020-09-30T19:18:00Z"/>
                <w:rFonts w:eastAsia="Yu Mincho"/>
                <w:lang w:eastAsia="ja-JP"/>
              </w:rPr>
            </w:pPr>
            <w:ins w:id="296" w:author="Huawei" w:date="2020-09-30T19:18:00Z">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non-RedCap UE that are not supported for RedCap UE</w:t>
              </w:r>
              <w:r>
                <w:rPr>
                  <w:lang w:eastAsia="zh-CN"/>
                </w:rPr>
                <w:t xml:space="preserve"> also need to be specified in the specifications, e.g. capabilities related to DC does not apply to RedCap UE.</w:t>
              </w:r>
            </w:ins>
          </w:p>
        </w:tc>
      </w:tr>
      <w:tr w:rsidR="000727D8" w14:paraId="6ED607E4" w14:textId="77777777" w:rsidTr="000D5FBF">
        <w:trPr>
          <w:ins w:id="297" w:author="Spreadtrum" w:date="2020-10-01T08:36:00Z"/>
        </w:trPr>
        <w:tc>
          <w:tcPr>
            <w:tcW w:w="1460" w:type="dxa"/>
            <w:vAlign w:val="center"/>
          </w:tcPr>
          <w:p w14:paraId="3787649E" w14:textId="0BD9C208" w:rsidR="000727D8" w:rsidRDefault="00D943E8" w:rsidP="004E0AAC">
            <w:pPr>
              <w:spacing w:before="60" w:after="60"/>
              <w:rPr>
                <w:ins w:id="298" w:author="Spreadtrum" w:date="2020-10-01T08:36:00Z"/>
                <w:rFonts w:eastAsia="DengXian"/>
                <w:lang w:eastAsia="zh-CN"/>
              </w:rPr>
            </w:pPr>
            <w:proofErr w:type="spellStart"/>
            <w:ins w:id="299" w:author="Spreadtrum" w:date="2020-10-01T08:37:00Z">
              <w:r>
                <w:rPr>
                  <w:rFonts w:eastAsia="DengXian" w:hint="eastAsia"/>
                  <w:lang w:eastAsia="zh-CN"/>
                </w:rPr>
                <w:t>S</w:t>
              </w:r>
              <w:r>
                <w:rPr>
                  <w:rFonts w:eastAsia="DengXian"/>
                  <w:lang w:eastAsia="zh-CN"/>
                </w:rPr>
                <w:t>preadtrum</w:t>
              </w:r>
            </w:ins>
            <w:proofErr w:type="spellEnd"/>
          </w:p>
        </w:tc>
        <w:tc>
          <w:tcPr>
            <w:tcW w:w="1527" w:type="dxa"/>
          </w:tcPr>
          <w:p w14:paraId="602BDBD6" w14:textId="2FCEA93F" w:rsidR="000727D8" w:rsidRDefault="00D943E8" w:rsidP="004E0AAC">
            <w:pPr>
              <w:spacing w:before="60" w:after="60"/>
              <w:rPr>
                <w:ins w:id="300" w:author="Spreadtrum" w:date="2020-10-01T08:36:00Z"/>
                <w:rFonts w:eastAsia="DengXian"/>
                <w:lang w:eastAsia="zh-CN"/>
              </w:rPr>
            </w:pPr>
            <w:ins w:id="301" w:author="Spreadtrum" w:date="2020-10-01T08:38:00Z">
              <w:r>
                <w:rPr>
                  <w:rFonts w:eastAsia="DengXian"/>
                  <w:lang w:eastAsia="zh-CN"/>
                </w:rPr>
                <w:t>Agree with Huawei</w:t>
              </w:r>
            </w:ins>
          </w:p>
        </w:tc>
        <w:tc>
          <w:tcPr>
            <w:tcW w:w="6372" w:type="dxa"/>
            <w:vAlign w:val="center"/>
          </w:tcPr>
          <w:p w14:paraId="0D9D83CD" w14:textId="77777777" w:rsidR="000727D8" w:rsidRDefault="000727D8" w:rsidP="004E0AAC">
            <w:pPr>
              <w:rPr>
                <w:ins w:id="302" w:author="Spreadtrum" w:date="2020-10-01T08:36:00Z"/>
                <w:lang w:eastAsia="zh-CN"/>
              </w:rPr>
            </w:pPr>
          </w:p>
        </w:tc>
      </w:tr>
      <w:tr w:rsidR="00954833" w14:paraId="3C164179" w14:textId="77777777" w:rsidTr="000D5FBF">
        <w:trPr>
          <w:ins w:id="303" w:author="최현정/책임연구원/미래기술센터 C&amp;M표준(연)5G무선통신표준Task(stella.choe@lge.com)" w:date="2020-10-01T11:09:00Z"/>
        </w:trPr>
        <w:tc>
          <w:tcPr>
            <w:tcW w:w="1460" w:type="dxa"/>
            <w:vAlign w:val="center"/>
          </w:tcPr>
          <w:p w14:paraId="0AB8CF6B" w14:textId="3CDA97D3" w:rsidR="00954833" w:rsidRPr="00954833" w:rsidRDefault="00954833" w:rsidP="004E0AAC">
            <w:pPr>
              <w:spacing w:before="60" w:after="60"/>
              <w:rPr>
                <w:ins w:id="304" w:author="최현정/책임연구원/미래기술센터 C&amp;M표준(연)5G무선통신표준Task(stella.choe@lge.com)" w:date="2020-10-01T11:09:00Z"/>
                <w:rFonts w:eastAsia="맑은 고딕"/>
                <w:lang w:eastAsia="ko-KR"/>
                <w:rPrChange w:id="305" w:author="최현정/책임연구원/미래기술센터 C&amp;M표준(연)5G무선통신표준Task(stella.choe@lge.com)" w:date="2020-10-01T11:09:00Z">
                  <w:rPr>
                    <w:ins w:id="306" w:author="최현정/책임연구원/미래기술센터 C&amp;M표준(연)5G무선통신표준Task(stella.choe@lge.com)" w:date="2020-10-01T11:09:00Z"/>
                    <w:rFonts w:eastAsia="DengXian"/>
                    <w:lang w:eastAsia="zh-CN"/>
                  </w:rPr>
                </w:rPrChange>
              </w:rPr>
            </w:pPr>
            <w:ins w:id="307" w:author="최현정/책임연구원/미래기술센터 C&amp;M표준(연)5G무선통신표준Task(stella.choe@lge.com)" w:date="2020-10-01T11:09:00Z">
              <w:r>
                <w:rPr>
                  <w:rFonts w:eastAsia="맑은 고딕" w:hint="eastAsia"/>
                  <w:lang w:eastAsia="ko-KR"/>
                </w:rPr>
                <w:t>LGE</w:t>
              </w:r>
            </w:ins>
          </w:p>
        </w:tc>
        <w:tc>
          <w:tcPr>
            <w:tcW w:w="1527" w:type="dxa"/>
          </w:tcPr>
          <w:p w14:paraId="6EF9FE08" w14:textId="1A1AB797" w:rsidR="00954833" w:rsidRPr="00954833" w:rsidRDefault="00F66C3C" w:rsidP="004E0AAC">
            <w:pPr>
              <w:spacing w:before="60" w:after="60"/>
              <w:rPr>
                <w:ins w:id="308" w:author="최현정/책임연구원/미래기술센터 C&amp;M표준(연)5G무선통신표준Task(stella.choe@lge.com)" w:date="2020-10-01T11:09:00Z"/>
                <w:rFonts w:eastAsia="맑은 고딕"/>
                <w:lang w:eastAsia="ko-KR"/>
                <w:rPrChange w:id="309" w:author="최현정/책임연구원/미래기술센터 C&amp;M표준(연)5G무선통신표준Task(stella.choe@lge.com)" w:date="2020-10-01T11:09:00Z">
                  <w:rPr>
                    <w:ins w:id="310" w:author="최현정/책임연구원/미래기술센터 C&amp;M표준(연)5G무선통신표준Task(stella.choe@lge.com)" w:date="2020-10-01T11:09:00Z"/>
                    <w:rFonts w:eastAsia="DengXian"/>
                    <w:lang w:eastAsia="zh-CN"/>
                  </w:rPr>
                </w:rPrChange>
              </w:rPr>
            </w:pPr>
            <w:ins w:id="311" w:author="최현정/책임연구원/미래기술센터 C&amp;M표준(연)5G무선통신표준Task(stella.choe@lge.com)" w:date="2020-10-01T11:16:00Z">
              <w:r>
                <w:rPr>
                  <w:rFonts w:eastAsia="맑은 고딕"/>
                  <w:lang w:eastAsia="ko-KR"/>
                </w:rPr>
                <w:t xml:space="preserve">Alt-1 or </w:t>
              </w:r>
            </w:ins>
            <w:ins w:id="312" w:author="최현정/책임연구원/미래기술센터 C&amp;M표준(연)5G무선통신표준Task(stella.choe@lge.com)" w:date="2020-10-01T11:09:00Z">
              <w:r w:rsidR="00954833">
                <w:rPr>
                  <w:rFonts w:eastAsia="맑은 고딕" w:hint="eastAsia"/>
                  <w:lang w:eastAsia="ko-KR"/>
                </w:rPr>
                <w:t>Alt-3</w:t>
              </w:r>
            </w:ins>
          </w:p>
        </w:tc>
        <w:tc>
          <w:tcPr>
            <w:tcW w:w="6372" w:type="dxa"/>
            <w:vAlign w:val="center"/>
          </w:tcPr>
          <w:p w14:paraId="079361A9" w14:textId="4A0EB3C4" w:rsidR="00954833" w:rsidRPr="00954833" w:rsidRDefault="00954833" w:rsidP="004E0AAC">
            <w:pPr>
              <w:rPr>
                <w:ins w:id="313" w:author="최현정/책임연구원/미래기술센터 C&amp;M표준(연)5G무선통신표준Task(stella.choe@lge.com)" w:date="2020-10-01T11:09:00Z"/>
                <w:rFonts w:eastAsia="맑은 고딕"/>
                <w:lang w:eastAsia="ko-KR"/>
                <w:rPrChange w:id="314" w:author="최현정/책임연구원/미래기술센터 C&amp;M표준(연)5G무선통신표준Task(stella.choe@lge.com)" w:date="2020-10-01T11:09:00Z">
                  <w:rPr>
                    <w:ins w:id="315" w:author="최현정/책임연구원/미래기술센터 C&amp;M표준(연)5G무선통신표준Task(stella.choe@lge.com)" w:date="2020-10-01T11:09:00Z"/>
                    <w:lang w:eastAsia="zh-CN"/>
                  </w:rPr>
                </w:rPrChange>
              </w:rPr>
            </w:pPr>
          </w:p>
        </w:tc>
      </w:tr>
      <w:tr w:rsidR="00EC5761" w14:paraId="792CE424" w14:textId="77777777" w:rsidTr="000D5FBF">
        <w:trPr>
          <w:ins w:id="316" w:author="Ericsson" w:date="2020-10-01T09:55:00Z"/>
        </w:trPr>
        <w:tc>
          <w:tcPr>
            <w:tcW w:w="1460" w:type="dxa"/>
            <w:vAlign w:val="center"/>
          </w:tcPr>
          <w:p w14:paraId="0848E527" w14:textId="05B401E9" w:rsidR="00EC5761" w:rsidRDefault="00EC5761" w:rsidP="004E0AAC">
            <w:pPr>
              <w:spacing w:before="60" w:after="60"/>
              <w:rPr>
                <w:ins w:id="317" w:author="Ericsson" w:date="2020-10-01T09:55:00Z"/>
                <w:rFonts w:eastAsia="맑은 고딕"/>
                <w:lang w:eastAsia="ko-KR"/>
              </w:rPr>
            </w:pPr>
            <w:ins w:id="318" w:author="Ericsson" w:date="2020-10-01T09:55:00Z">
              <w:r>
                <w:rPr>
                  <w:rFonts w:eastAsia="맑은 고딕"/>
                  <w:lang w:eastAsia="ko-KR"/>
                </w:rPr>
                <w:t>Ericsson</w:t>
              </w:r>
            </w:ins>
          </w:p>
        </w:tc>
        <w:tc>
          <w:tcPr>
            <w:tcW w:w="1527" w:type="dxa"/>
          </w:tcPr>
          <w:p w14:paraId="6F8BBEE4" w14:textId="16EF09DD" w:rsidR="00EC5761" w:rsidRDefault="00EC5761" w:rsidP="004E0AAC">
            <w:pPr>
              <w:spacing w:before="60" w:after="60"/>
              <w:rPr>
                <w:ins w:id="319" w:author="Ericsson" w:date="2020-10-01T09:55:00Z"/>
                <w:rFonts w:eastAsia="맑은 고딕"/>
                <w:lang w:eastAsia="ko-KR"/>
              </w:rPr>
            </w:pPr>
            <w:ins w:id="320" w:author="Ericsson" w:date="2020-10-01T09:55:00Z">
              <w:r>
                <w:rPr>
                  <w:rFonts w:eastAsia="맑은 고딕"/>
                  <w:lang w:eastAsia="ko-KR"/>
                </w:rPr>
                <w:t>M</w:t>
              </w:r>
            </w:ins>
            <w:ins w:id="321" w:author="Ericsson" w:date="2020-10-01T09:56:00Z">
              <w:r>
                <w:rPr>
                  <w:rFonts w:eastAsia="맑은 고딕"/>
                  <w:lang w:eastAsia="ko-KR"/>
                </w:rPr>
                <w:t>odified Alt</w:t>
              </w:r>
            </w:ins>
            <w:ins w:id="322" w:author="Ericsson" w:date="2020-10-01T10:01:00Z">
              <w:r w:rsidR="00B7180D">
                <w:rPr>
                  <w:rFonts w:eastAsia="맑은 고딕"/>
                  <w:lang w:eastAsia="ko-KR"/>
                </w:rPr>
                <w:t xml:space="preserve"> </w:t>
              </w:r>
            </w:ins>
            <w:ins w:id="323" w:author="Ericsson" w:date="2020-10-01T09:56:00Z">
              <w:r>
                <w:rPr>
                  <w:rFonts w:eastAsia="맑은 고딕"/>
                  <w:lang w:eastAsia="ko-KR"/>
                </w:rPr>
                <w:t>3 / new alt</w:t>
              </w:r>
            </w:ins>
          </w:p>
        </w:tc>
        <w:tc>
          <w:tcPr>
            <w:tcW w:w="6372" w:type="dxa"/>
            <w:vAlign w:val="center"/>
          </w:tcPr>
          <w:p w14:paraId="754CE73D" w14:textId="0C9BEECC" w:rsidR="00EC5761" w:rsidRDefault="00EC5761" w:rsidP="00EC5761">
            <w:pPr>
              <w:rPr>
                <w:ins w:id="324" w:author="Ericsson" w:date="2020-10-01T09:56:00Z"/>
              </w:rPr>
            </w:pPr>
            <w:ins w:id="325" w:author="Ericsson" w:date="2020-10-01T09:56:00Z">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RedCap? As the </w:t>
              </w:r>
            </w:ins>
            <w:ins w:id="326" w:author="Ericsson" w:date="2020-10-01T10:03:00Z">
              <w:r w:rsidR="005B7E1D">
                <w:t xml:space="preserve">existing </w:t>
              </w:r>
            </w:ins>
            <w:ins w:id="327" w:author="Ericsson" w:date="2020-10-01T09:56:00Z">
              <w:r>
                <w:t>mandatory features/capabilities are not listed in TS 38.306, we are hesitant to introduce such just for RedCap purpose</w:t>
              </w:r>
            </w:ins>
            <w:ins w:id="328" w:author="Ericsson" w:date="2020-10-01T09:59:00Z">
              <w:r w:rsidR="0011317E">
                <w:t>, if that is the intentio</w:t>
              </w:r>
            </w:ins>
            <w:ins w:id="329" w:author="Ericsson" w:date="2020-10-01T10:00:00Z">
              <w:r w:rsidR="0011317E">
                <w:t>n in Alt-3</w:t>
              </w:r>
            </w:ins>
            <w:ins w:id="330" w:author="Ericsson" w:date="2020-10-01T09:56:00Z">
              <w:r>
                <w:t>. We sh</w:t>
              </w:r>
            </w:ins>
            <w:ins w:id="331" w:author="Ericsson" w:date="2020-10-01T09:57:00Z">
              <w:r>
                <w:t xml:space="preserve">ould look into how e.g. mandatory LTE features were handled when </w:t>
              </w:r>
            </w:ins>
            <w:ins w:id="332" w:author="Ericsson" w:date="2020-10-01T10:00:00Z">
              <w:r w:rsidR="00BB09F2">
                <w:t>Cat-M1/M2</w:t>
              </w:r>
            </w:ins>
            <w:ins w:id="333" w:author="Ericsson" w:date="2020-10-01T09:57:00Z">
              <w:r>
                <w:t xml:space="preserve"> w</w:t>
              </w:r>
            </w:ins>
            <w:ins w:id="334" w:author="Ericsson" w:date="2020-10-01T10:00:00Z">
              <w:r w:rsidR="00BB09F2">
                <w:t>ere</w:t>
              </w:r>
            </w:ins>
            <w:ins w:id="335" w:author="Ericsson" w:date="2020-10-01T09:57:00Z">
              <w:r>
                <w:t xml:space="preserve"> introduced. </w:t>
              </w:r>
            </w:ins>
          </w:p>
          <w:p w14:paraId="22500D7E" w14:textId="77777777" w:rsidR="00EC5761" w:rsidRDefault="00EC5761" w:rsidP="00EC5761">
            <w:pPr>
              <w:rPr>
                <w:ins w:id="336" w:author="Ericsson" w:date="2020-10-01T09:56:00Z"/>
              </w:rPr>
            </w:pPr>
            <w:ins w:id="337" w:author="Ericsson" w:date="2020-10-01T09:56:00Z">
              <w:r>
                <w:t xml:space="preserve">Preferably the RedCap UE definition lists or explains which mandatory features are not supported. </w:t>
              </w:r>
            </w:ins>
          </w:p>
          <w:p w14:paraId="5F2713BB" w14:textId="3863D7B3" w:rsidR="00EC5761" w:rsidRPr="00EC5761" w:rsidRDefault="00EC5761" w:rsidP="00EC5761">
            <w:pPr>
              <w:rPr>
                <w:ins w:id="338" w:author="Ericsson" w:date="2020-10-01T09:55:00Z"/>
                <w:rFonts w:eastAsia="맑은 고딕"/>
                <w:lang w:eastAsia="ko-KR"/>
              </w:rPr>
            </w:pPr>
            <w:ins w:id="339" w:author="Ericsson" w:date="2020-10-01T09:56:00Z">
              <w:r>
                <w:t>In general, we have agreed to discuss the details of capability signaling in normative phase</w:t>
              </w:r>
            </w:ins>
            <w:ins w:id="340" w:author="Ericsson" w:date="2020-10-01T09:58:00Z">
              <w:r w:rsidR="00BA7400">
                <w:t>, and typically capabilities are discussed late in normative phase</w:t>
              </w:r>
            </w:ins>
            <w:ins w:id="341" w:author="Ericsson" w:date="2020-10-01T09:56:00Z">
              <w:r>
                <w:t xml:space="preserve">. For the study phase and TR we can explain the issues, do a study of the </w:t>
              </w:r>
            </w:ins>
            <w:ins w:id="342" w:author="Ericsson" w:date="2020-10-01T10:01:00Z">
              <w:r w:rsidR="00B7180D">
                <w:t>existing capabilities/</w:t>
              </w:r>
            </w:ins>
            <w:ins w:id="343" w:author="Ericsson" w:date="2020-10-01T09:56:00Z">
              <w:r>
                <w:t>features (e.g. which would be optional) and present the different possible solutions.</w:t>
              </w:r>
            </w:ins>
          </w:p>
        </w:tc>
      </w:tr>
      <w:tr w:rsidR="000E11F3" w14:paraId="34809FA1" w14:textId="77777777" w:rsidTr="000E11F3">
        <w:trPr>
          <w:ins w:id="344" w:author="Rapporteur (MTK)" w:date="2020-10-01T08:09:00Z"/>
        </w:trPr>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ins w:id="345" w:author="Rapporteur (MTK)" w:date="2020-10-01T08:09:00Z"/>
                <w:rFonts w:eastAsia="맑은 고딕"/>
                <w:lang w:eastAsia="ko-KR"/>
              </w:rPr>
            </w:pPr>
            <w:proofErr w:type="spellStart"/>
            <w:ins w:id="346" w:author="Rapporteur (MTK)" w:date="2020-10-01T08:09:00Z">
              <w:r w:rsidRPr="000E11F3">
                <w:rPr>
                  <w:rFonts w:eastAsia="맑은 고딕"/>
                  <w:lang w:eastAsia="ko-KR"/>
                </w:rPr>
                <w:t>MediaTek</w:t>
              </w:r>
              <w:proofErr w:type="spellEnd"/>
            </w:ins>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ins w:id="347" w:author="Rapporteur (MTK)" w:date="2020-10-01T08:09:00Z"/>
                <w:rFonts w:eastAsia="맑은 고딕"/>
                <w:lang w:eastAsia="ko-KR"/>
              </w:rPr>
            </w:pPr>
            <w:ins w:id="348" w:author="Rapporteur (MTK)" w:date="2020-10-01T08:09:00Z">
              <w:r w:rsidRPr="000E11F3">
                <w:rPr>
                  <w:rFonts w:eastAsia="맑은 고딕"/>
                  <w:lang w:eastAsia="ko-KR"/>
                </w:rPr>
                <w:t>Alt 1 (or 3) i.e. identifier + optional capabilities</w:t>
              </w:r>
            </w:ins>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pPr>
              <w:rPr>
                <w:ins w:id="349" w:author="Rapporteur (MTK)" w:date="2020-10-01T08:10:00Z"/>
              </w:rPr>
            </w:pPr>
            <w:ins w:id="350" w:author="Rapporteur (MTK)" w:date="2020-10-01T08:09:00Z">
              <w:r>
                <w:t xml:space="preserve">If RedCap UEs provide a RedCap identifier (associated with the new set of mandatory features for RedCap UEs), the network would interpret capability fields in Scenario 1 and Scenario 2 differently for RedCap and non-RedCap UEs. </w:t>
              </w:r>
            </w:ins>
          </w:p>
          <w:p w14:paraId="1C639CBC" w14:textId="152008F4" w:rsidR="000E11F3" w:rsidRDefault="000E11F3">
            <w:pPr>
              <w:rPr>
                <w:ins w:id="351" w:author="Rapporteur (MTK)" w:date="2020-10-01T08:09:00Z"/>
              </w:rPr>
            </w:pPr>
            <w:ins w:id="352" w:author="Rapporteur (MTK)" w:date="2020-10-01T08:09:00Z">
              <w:r>
                <w:t xml:space="preserve">For now, </w:t>
              </w:r>
            </w:ins>
            <w:ins w:id="353" w:author="Rapporteur (MTK)" w:date="2020-10-01T08:10:00Z">
              <w:r>
                <w:t xml:space="preserve">we should </w:t>
              </w:r>
            </w:ins>
            <w:ins w:id="354" w:author="Rapporteur (MTK)" w:date="2020-10-01T08:09:00Z">
              <w:r>
                <w:t xml:space="preserve">first look at which set of features fall in scenarios 1/2/3 before going into signaling </w:t>
              </w:r>
            </w:ins>
            <w:ins w:id="355" w:author="Rapporteur (MTK)" w:date="2020-10-01T08:10:00Z">
              <w:r>
                <w:t xml:space="preserve">design </w:t>
              </w:r>
            </w:ins>
            <w:ins w:id="356" w:author="Rapporteur (MTK)" w:date="2020-10-01T08:09:00Z">
              <w:r>
                <w:t>details.</w:t>
              </w:r>
            </w:ins>
          </w:p>
        </w:tc>
      </w:tr>
      <w:tr w:rsidR="000E11F3" w14:paraId="7DC20620" w14:textId="77777777" w:rsidTr="000E11F3">
        <w:trPr>
          <w:ins w:id="357" w:author="Rapporteur (MTK)" w:date="2020-10-01T08:09:00Z"/>
        </w:trPr>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ins w:id="358" w:author="Rapporteur (MTK)" w:date="2020-10-01T08:09:00Z"/>
                <w:rFonts w:eastAsia="맑은 고딕"/>
                <w:lang w:eastAsia="ko-KR"/>
              </w:rPr>
            </w:pPr>
            <w:ins w:id="359" w:author="Linhai He" w:date="2020-10-03T20:29:00Z">
              <w:r>
                <w:rPr>
                  <w:rFonts w:eastAsia="맑은 고딕"/>
                  <w:lang w:eastAsia="ko-KR"/>
                </w:rPr>
                <w:t>Qualcomm</w:t>
              </w:r>
            </w:ins>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ins w:id="360" w:author="Rapporteur (MTK)" w:date="2020-10-01T08:09:00Z"/>
                <w:rFonts w:eastAsia="맑은 고딕"/>
                <w:lang w:eastAsia="ko-KR"/>
              </w:rPr>
            </w:pPr>
            <w:ins w:id="361" w:author="Linhai He" w:date="2020-10-03T20:48:00Z">
              <w:r>
                <w:rPr>
                  <w:rFonts w:eastAsia="맑은 고딕"/>
                  <w:lang w:eastAsia="ko-KR"/>
                </w:rPr>
                <w:t xml:space="preserve">Part of </w:t>
              </w:r>
            </w:ins>
            <w:ins w:id="362" w:author="Linhai He" w:date="2020-10-03T20:30:00Z">
              <w:r w:rsidR="009A313E">
                <w:rPr>
                  <w:rFonts w:eastAsia="맑은 고딕"/>
                  <w:lang w:eastAsia="ko-KR"/>
                </w:rPr>
                <w:t>Alt 3</w:t>
              </w:r>
            </w:ins>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pPr>
              <w:rPr>
                <w:ins w:id="363" w:author="Linhai He" w:date="2020-10-03T20:48:00Z"/>
              </w:rPr>
            </w:pPr>
            <w:ins w:id="364" w:author="Linhai He" w:date="2020-10-03T20:30:00Z">
              <w:r>
                <w:t xml:space="preserve">We can support </w:t>
              </w:r>
            </w:ins>
            <w:ins w:id="365" w:author="Linhai He" w:date="2020-10-03T20:48:00Z">
              <w:r w:rsidR="00382A51">
                <w:t xml:space="preserve">the </w:t>
              </w:r>
            </w:ins>
            <w:ins w:id="366" w:author="Linhai He" w:date="2020-10-03T20:31:00Z">
              <w:r w:rsidR="002A1C2F">
                <w:t xml:space="preserve">principles </w:t>
              </w:r>
            </w:ins>
            <w:ins w:id="367" w:author="Linhai He" w:date="2020-10-03T20:48:00Z">
              <w:r w:rsidR="00382A51">
                <w:t xml:space="preserve">behind </w:t>
              </w:r>
            </w:ins>
            <w:ins w:id="368" w:author="Linhai He" w:date="2020-10-03T20:30:00Z">
              <w:r>
                <w:t xml:space="preserve">Alt 3. </w:t>
              </w:r>
            </w:ins>
            <w:ins w:id="369" w:author="Linhai He" w:date="2020-10-03T20:49:00Z">
              <w:r w:rsidR="00382A51">
                <w:t xml:space="preserve"> Regarding the last</w:t>
              </w:r>
              <w:r w:rsidR="009D6257">
                <w:t xml:space="preserve"> statement in Alt 3, i.e. “</w:t>
              </w:r>
              <w:r w:rsidR="009D6257" w:rsidRPr="009D6257">
                <w:t>network needs to know whether the UE is RedCap UE or not in order to know how to handle UE capabilities</w:t>
              </w:r>
              <w:r w:rsidR="009D6257">
                <w:t xml:space="preserve">”, we think UE needs to indicate it is a RedCap </w:t>
              </w:r>
            </w:ins>
            <w:ins w:id="370" w:author="Linhai He" w:date="2020-10-03T20:50:00Z">
              <w:r w:rsidR="005C6C34">
                <w:t>for network</w:t>
              </w:r>
            </w:ins>
            <w:ins w:id="371" w:author="Linhai He" w:date="2020-10-03T20:51:00Z">
              <w:r w:rsidR="00D34C6F">
                <w:t xml:space="preserve"> to </w:t>
              </w:r>
            </w:ins>
            <w:ins w:id="372" w:author="Linhai He" w:date="2020-10-03T20:49:00Z">
              <w:r w:rsidR="002F1C7E">
                <w:t>ensur</w:t>
              </w:r>
            </w:ins>
            <w:ins w:id="373" w:author="Linhai He" w:date="2020-10-03T20:51:00Z">
              <w:r w:rsidR="00D34C6F">
                <w:t>e</w:t>
              </w:r>
            </w:ins>
            <w:ins w:id="374" w:author="Linhai He" w:date="2020-10-03T20:49:00Z">
              <w:r w:rsidR="002F1C7E">
                <w:t xml:space="preserve"> </w:t>
              </w:r>
            </w:ins>
            <w:ins w:id="375" w:author="Linhai He" w:date="2020-10-03T20:51:00Z">
              <w:r w:rsidR="00D34C6F">
                <w:t xml:space="preserve">its constrained use and that </w:t>
              </w:r>
              <w:r w:rsidR="00D34C6F">
                <w:lastRenderedPageBreak/>
                <w:t xml:space="preserve">indication will be sent in connection request </w:t>
              </w:r>
              <w:r w:rsidR="0009062B">
                <w:t>before UE capability signaling. Therefore, RedCap t</w:t>
              </w:r>
            </w:ins>
            <w:ins w:id="376" w:author="Linhai He" w:date="2020-10-03T20:52:00Z">
              <w:r w:rsidR="0009062B">
                <w:t>ype indication does not need to be included in UE capability signaling.</w:t>
              </w:r>
            </w:ins>
          </w:p>
          <w:p w14:paraId="3013AC34" w14:textId="2E9109FB" w:rsidR="000E11F3" w:rsidRDefault="00913FCE" w:rsidP="006A23D5">
            <w:pPr>
              <w:rPr>
                <w:ins w:id="377" w:author="Rapporteur (MTK)" w:date="2020-10-01T08:09:00Z"/>
              </w:rPr>
            </w:pPr>
            <w:ins w:id="378" w:author="Linhai He" w:date="2020-10-03T20:52:00Z">
              <w:r>
                <w:t>Lastly,</w:t>
              </w:r>
            </w:ins>
            <w:ins w:id="379" w:author="Linhai He" w:date="2020-10-03T20:30:00Z">
              <w:r w:rsidR="009A313E">
                <w:t xml:space="preserve"> we share similar views with companies above that it is a bit too early to discuss </w:t>
              </w:r>
            </w:ins>
            <w:ins w:id="380" w:author="Linhai He" w:date="2020-10-03T20:31:00Z">
              <w:r w:rsidR="002A1C2F">
                <w:t xml:space="preserve">this level of </w:t>
              </w:r>
              <w:r w:rsidR="00205CBF">
                <w:t xml:space="preserve">details </w:t>
              </w:r>
            </w:ins>
            <w:ins w:id="381" w:author="Linhai He" w:date="2020-10-03T20:32:00Z">
              <w:r w:rsidR="00412341">
                <w:t>in</w:t>
              </w:r>
            </w:ins>
            <w:ins w:id="382" w:author="Linhai He" w:date="2020-10-03T20:31:00Z">
              <w:r w:rsidR="00205CBF">
                <w:t xml:space="preserve"> capability signaling</w:t>
              </w:r>
            </w:ins>
            <w:ins w:id="383" w:author="Linhai He" w:date="2020-10-03T20:32:00Z">
              <w:r w:rsidR="00412341">
                <w:t xml:space="preserve">, especially not knowing </w:t>
              </w:r>
              <w:r w:rsidR="00261795">
                <w:t xml:space="preserve">yet </w:t>
              </w:r>
              <w:r w:rsidR="00412341">
                <w:t xml:space="preserve">what each </w:t>
              </w:r>
              <w:r w:rsidR="00261795">
                <w:t>categor</w:t>
              </w:r>
            </w:ins>
            <w:ins w:id="384" w:author="Linhai He" w:date="2020-10-03T20:52:00Z">
              <w:r>
                <w:t>y</w:t>
              </w:r>
            </w:ins>
            <w:ins w:id="385" w:author="Linhai He" w:date="2020-10-03T20:32:00Z">
              <w:r w:rsidR="00261795">
                <w:t xml:space="preserve"> of features may </w:t>
              </w:r>
            </w:ins>
            <w:ins w:id="386" w:author="Linhai He" w:date="2020-10-03T20:33:00Z">
              <w:r w:rsidR="00261795">
                <w:t>include</w:t>
              </w:r>
              <w:r w:rsidR="00B910F1">
                <w:t>.</w:t>
              </w:r>
            </w:ins>
          </w:p>
        </w:tc>
      </w:tr>
      <w:tr w:rsidR="006A23D5" w14:paraId="4452E574" w14:textId="77777777" w:rsidTr="000E11F3">
        <w:trPr>
          <w:ins w:id="387" w:author="Samsung" w:date="2020-10-05T15:56:00Z"/>
        </w:trPr>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ins w:id="388" w:author="Samsung" w:date="2020-10-05T15:56:00Z"/>
                <w:rFonts w:eastAsia="맑은 고딕"/>
                <w:lang w:eastAsia="ko-KR"/>
              </w:rPr>
            </w:pPr>
            <w:ins w:id="389" w:author="Samsung" w:date="2020-10-05T15:56:00Z">
              <w:r>
                <w:rPr>
                  <w:rFonts w:eastAsia="맑은 고딕"/>
                  <w:lang w:eastAsia="ko-KR"/>
                </w:rPr>
                <w:lastRenderedPageBreak/>
                <w:t>Samsung</w:t>
              </w:r>
            </w:ins>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ins w:id="390" w:author="Samsung" w:date="2020-10-05T15:56:00Z"/>
                <w:rFonts w:eastAsia="맑은 고딕"/>
                <w:lang w:eastAsia="ko-KR"/>
              </w:rPr>
            </w:pPr>
            <w:ins w:id="391" w:author="Samsung" w:date="2020-10-05T15:56:00Z">
              <w:r>
                <w:rPr>
                  <w:rFonts w:eastAsia="맑은 고딕"/>
                  <w:lang w:eastAsia="ko-KR"/>
                </w:rPr>
                <w:t>Alt. 3 in general</w:t>
              </w:r>
            </w:ins>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pPr>
              <w:rPr>
                <w:ins w:id="392" w:author="Samsung" w:date="2020-10-05T15:56:00Z"/>
              </w:rPr>
            </w:pPr>
            <w:ins w:id="393" w:author="Samsung" w:date="2020-10-05T15:57:00Z">
              <w:r>
                <w:t xml:space="preserve">We </w:t>
              </w:r>
            </w:ins>
            <w:ins w:id="394" w:author="Samsung" w:date="2020-10-05T15:58:00Z">
              <w:r>
                <w:t xml:space="preserve">share the view with </w:t>
              </w:r>
            </w:ins>
            <w:ins w:id="395" w:author="Samsung" w:date="2020-10-05T15:57:00Z">
              <w:r>
                <w:t>Qualcomm</w:t>
              </w:r>
            </w:ins>
            <w:ins w:id="396" w:author="Samsung" w:date="2020-10-05T16:01:00Z">
              <w:r w:rsidR="00DB4782">
                <w:t xml:space="preserve">, and </w:t>
              </w:r>
            </w:ins>
            <w:ins w:id="397" w:author="Samsung" w:date="2020-10-05T15:58:00Z">
              <w:r>
                <w:t xml:space="preserve">we agree with principles of Alternative 3 in general, but </w:t>
              </w:r>
            </w:ins>
            <w:ins w:id="398" w:author="Samsung" w:date="2020-10-05T16:02:00Z">
              <w:r w:rsidR="00DB4782" w:rsidRPr="00DB4782">
                <w:t>it is too early to discuss this level of details in capability signaling</w:t>
              </w:r>
              <w:r w:rsidR="00DB4782">
                <w:t>.</w:t>
              </w:r>
            </w:ins>
          </w:p>
        </w:tc>
      </w:tr>
    </w:tbl>
    <w:p w14:paraId="5AAE9723" w14:textId="77777777" w:rsidR="005A40AE" w:rsidRDefault="005A40AE" w:rsidP="001A5E3E">
      <w:pPr>
        <w:rPr>
          <w:lang w:val="en-GB"/>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ins w:id="399" w:author="Intel" w:date="2020-09-26T08:25:00Z">
              <w:r>
                <w:rPr>
                  <w:lang w:eastAsia="zh-CN"/>
                </w:rPr>
                <w:t>Intel</w:t>
              </w:r>
            </w:ins>
          </w:p>
        </w:tc>
        <w:tc>
          <w:tcPr>
            <w:tcW w:w="6372" w:type="dxa"/>
            <w:vAlign w:val="center"/>
          </w:tcPr>
          <w:p w14:paraId="52EF17B7" w14:textId="77777777" w:rsidR="000D5FBF" w:rsidRDefault="000D5FBF" w:rsidP="000D5FBF">
            <w:pPr>
              <w:spacing w:before="60" w:after="60"/>
              <w:rPr>
                <w:ins w:id="400" w:author="Intel" w:date="2020-09-26T08:25:00Z"/>
                <w:lang w:val="en-GB" w:eastAsia="zh-CN"/>
              </w:rPr>
            </w:pPr>
            <w:ins w:id="401" w:author="Intel" w:date="2020-09-26T08:25:00Z">
              <w:r>
                <w:rPr>
                  <w:lang w:val="en-GB" w:eastAsia="zh-CN"/>
                </w:rPr>
                <w:t xml:space="preserve">As discussed in Question 1-2, Alt 3,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ins>
          </w:p>
          <w:p w14:paraId="396DA3A5" w14:textId="77777777" w:rsidR="000D5FBF" w:rsidRDefault="000D5FBF" w:rsidP="000D5FBF">
            <w:pPr>
              <w:spacing w:before="60" w:after="60"/>
              <w:rPr>
                <w:ins w:id="402" w:author="Intel" w:date="2020-09-26T08:25:00Z"/>
                <w:lang w:val="en-GB" w:eastAsia="zh-CN"/>
              </w:rPr>
            </w:pPr>
            <w:ins w:id="403" w:author="Intel" w:date="2020-09-26T08:25:00Z">
              <w:r>
                <w:rPr>
                  <w:lang w:val="en-GB" w:eastAsia="zh-CN"/>
                </w:rPr>
                <w:t xml:space="preserve">We see below options, and this should be discussed in the email discussion. </w:t>
              </w:r>
            </w:ins>
          </w:p>
          <w:p w14:paraId="3E2BB474" w14:textId="77777777" w:rsidR="000D5FBF" w:rsidRDefault="000D5FBF" w:rsidP="000D5FBF">
            <w:pPr>
              <w:spacing w:before="60" w:after="60"/>
              <w:rPr>
                <w:ins w:id="404" w:author="Intel" w:date="2020-09-26T08:25:00Z"/>
                <w:lang w:val="en-GB" w:eastAsia="zh-CN"/>
              </w:rPr>
            </w:pPr>
            <w:ins w:id="405" w:author="Intel" w:date="2020-09-26T08:25:00Z">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ins>
          </w:p>
          <w:p w14:paraId="2DB692DE" w14:textId="77777777" w:rsidR="000D5FBF" w:rsidRPr="00A965D2" w:rsidRDefault="000D5FBF" w:rsidP="000D5FBF">
            <w:pPr>
              <w:spacing w:before="60" w:after="60"/>
              <w:rPr>
                <w:ins w:id="406" w:author="Intel" w:date="2020-09-26T08:25:00Z"/>
                <w:b/>
                <w:bCs/>
              </w:rPr>
            </w:pPr>
            <w:ins w:id="407" w:author="Intel" w:date="2020-09-26T08:25:00Z">
              <w:r w:rsidRPr="00A965D2">
                <w:rPr>
                  <w:b/>
                  <w:bCs/>
                </w:rPr>
                <w:t xml:space="preserve">Option 2: </w:t>
              </w:r>
              <w:r w:rsidRPr="005C79E8">
                <w:t>Define a new IE specifically for RedCap UEs containing these additional Redcap specific capabilities that is included only by Redcap UEs.</w:t>
              </w:r>
            </w:ins>
          </w:p>
          <w:p w14:paraId="502D287D" w14:textId="77777777" w:rsidR="000D5FBF" w:rsidRPr="00A965D2" w:rsidRDefault="000D5FBF" w:rsidP="000D5FBF">
            <w:pPr>
              <w:spacing w:before="60" w:after="60"/>
              <w:rPr>
                <w:ins w:id="408" w:author="Intel" w:date="2020-09-26T08:25:00Z"/>
                <w:b/>
                <w:bCs/>
              </w:rPr>
            </w:pPr>
            <w:ins w:id="409" w:author="Intel" w:date="2020-09-26T08:25:00Z">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ins>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DengXian"/>
                <w:lang w:eastAsia="zh-CN"/>
              </w:rPr>
            </w:pPr>
            <w:ins w:id="410" w:author="Apple - Naveen Palle" w:date="2020-09-28T07:15:00Z">
              <w:r>
                <w:rPr>
                  <w:rFonts w:eastAsia="DengXian"/>
                  <w:lang w:eastAsia="zh-CN"/>
                </w:rPr>
                <w:t>Apple</w:t>
              </w:r>
            </w:ins>
          </w:p>
        </w:tc>
        <w:tc>
          <w:tcPr>
            <w:tcW w:w="6372" w:type="dxa"/>
            <w:vAlign w:val="center"/>
          </w:tcPr>
          <w:p w14:paraId="166024A2" w14:textId="7152B96D" w:rsidR="003216D1" w:rsidRDefault="004E54EF" w:rsidP="000D5FBF">
            <w:pPr>
              <w:spacing w:before="60" w:after="60"/>
              <w:rPr>
                <w:ins w:id="411" w:author="Apple - Naveen Palle" w:date="2020-09-28T07:22:00Z"/>
                <w:rFonts w:eastAsia="DengXian"/>
                <w:lang w:eastAsia="zh-CN"/>
              </w:rPr>
            </w:pPr>
            <w:ins w:id="412" w:author="Apple - Naveen Palle" w:date="2020-09-28T07:15:00Z">
              <w:r>
                <w:rPr>
                  <w:rFonts w:eastAsia="DengXian"/>
                  <w:lang w:eastAsia="zh-CN"/>
                </w:rPr>
                <w:t xml:space="preserve">Regarding comment by Intel, </w:t>
              </w:r>
            </w:ins>
            <w:ins w:id="413" w:author="Apple - Naveen Palle" w:date="2020-09-28T07:16:00Z">
              <w:r>
                <w:rPr>
                  <w:rFonts w:eastAsia="DengXian"/>
                  <w:lang w:eastAsia="zh-CN"/>
                </w:rPr>
                <w:t xml:space="preserve">we think op-2 is simpler, and this would be added </w:t>
              </w:r>
            </w:ins>
            <w:ins w:id="414" w:author="Apple - Naveen Palle" w:date="2020-09-28T07:17:00Z">
              <w:r>
                <w:rPr>
                  <w:rFonts w:eastAsia="DengXian"/>
                  <w:lang w:eastAsia="zh-CN"/>
                </w:rPr>
                <w:t xml:space="preserve">as a non-critical extension, so easier to address the </w:t>
              </w:r>
              <w:proofErr w:type="spellStart"/>
              <w:r>
                <w:rPr>
                  <w:rFonts w:eastAsia="DengXian"/>
                  <w:lang w:eastAsia="zh-CN"/>
                </w:rPr>
                <w:t>gNBs</w:t>
              </w:r>
              <w:proofErr w:type="spellEnd"/>
              <w:r>
                <w:rPr>
                  <w:rFonts w:eastAsia="DengXian"/>
                  <w:lang w:eastAsia="zh-CN"/>
                </w:rPr>
                <w:t xml:space="preserve"> which have not implemented RedCap. </w:t>
              </w:r>
            </w:ins>
            <w:ins w:id="415" w:author="Apple - Naveen Palle" w:date="2020-09-28T07:22:00Z">
              <w:r w:rsidR="003216D1">
                <w:rPr>
                  <w:rFonts w:eastAsia="DengXian"/>
                  <w:lang w:eastAsia="zh-CN"/>
                </w:rPr>
                <w:t xml:space="preserve">We can bunch all the </w:t>
              </w:r>
              <w:proofErr w:type="spellStart"/>
              <w:r w:rsidR="003216D1">
                <w:rPr>
                  <w:rFonts w:eastAsia="DengXian"/>
                  <w:lang w:eastAsia="zh-CN"/>
                </w:rPr>
                <w:t>RedCaps</w:t>
              </w:r>
              <w:proofErr w:type="spellEnd"/>
              <w:r w:rsidR="003216D1">
                <w:rPr>
                  <w:rFonts w:eastAsia="DengXian"/>
                  <w:lang w:eastAsia="zh-CN"/>
                </w:rPr>
                <w:t xml:space="preserve"> UEs into a </w:t>
              </w:r>
              <w:proofErr w:type="spellStart"/>
              <w:r w:rsidR="003216D1">
                <w:rPr>
                  <w:rFonts w:eastAsia="DengXian"/>
                  <w:lang w:eastAsia="zh-CN"/>
                </w:rPr>
                <w:t>struct</w:t>
              </w:r>
              <w:proofErr w:type="spellEnd"/>
              <w:r w:rsidR="003216D1">
                <w:rPr>
                  <w:rFonts w:eastAsia="DengXian"/>
                  <w:lang w:eastAsia="zh-CN"/>
                </w:rPr>
                <w:t xml:space="preserve">, or add extensions in diff areas of the </w:t>
              </w:r>
            </w:ins>
            <w:ins w:id="416" w:author="Apple - Naveen Palle" w:date="2020-09-28T07:23:00Z">
              <w:r w:rsidR="003216D1">
                <w:rPr>
                  <w:rFonts w:eastAsia="DengXian"/>
                  <w:lang w:eastAsia="zh-CN"/>
                </w:rPr>
                <w:t>capability. If done correctly, Op-2 can cover Op-1’s functionality.</w:t>
              </w:r>
            </w:ins>
          </w:p>
          <w:p w14:paraId="5CF45C14" w14:textId="1C26C4FF" w:rsidR="000D5FBF" w:rsidRDefault="004E54EF" w:rsidP="000D5FBF">
            <w:pPr>
              <w:spacing w:before="60" w:after="60"/>
              <w:rPr>
                <w:rFonts w:eastAsia="DengXian"/>
                <w:lang w:eastAsia="zh-CN"/>
              </w:rPr>
            </w:pPr>
            <w:ins w:id="417" w:author="Apple - Naveen Palle" w:date="2020-09-28T07:17:00Z">
              <w:r>
                <w:rPr>
                  <w:rFonts w:eastAsia="DengXian"/>
                  <w:lang w:eastAsia="zh-CN"/>
                </w:rPr>
                <w:t>We also think the target gNB has to implement RedCap, to serve RedCap UEs.</w:t>
              </w:r>
            </w:ins>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DengXian"/>
                <w:lang w:eastAsia="zh-CN"/>
              </w:rPr>
            </w:pPr>
            <w:ins w:id="418" w:author="LIU Lei" w:date="2020-09-30T16:12:00Z">
              <w:r>
                <w:rPr>
                  <w:rFonts w:eastAsia="DengXian" w:hint="eastAsia"/>
                  <w:lang w:eastAsia="zh-CN"/>
                </w:rPr>
                <w:t>S</w:t>
              </w:r>
              <w:r>
                <w:rPr>
                  <w:rFonts w:eastAsia="DengXian"/>
                  <w:lang w:eastAsia="zh-CN"/>
                </w:rPr>
                <w:t>harp</w:t>
              </w:r>
            </w:ins>
          </w:p>
        </w:tc>
        <w:tc>
          <w:tcPr>
            <w:tcW w:w="6372" w:type="dxa"/>
            <w:vAlign w:val="center"/>
          </w:tcPr>
          <w:p w14:paraId="3FF3DE8C" w14:textId="3519C661" w:rsidR="000D5FBF" w:rsidRDefault="00111D1F" w:rsidP="00111D1F">
            <w:pPr>
              <w:rPr>
                <w:lang w:eastAsia="zh-CN"/>
              </w:rPr>
            </w:pPr>
            <w:ins w:id="419" w:author="LIU Lei" w:date="2020-09-30T16:12:00Z">
              <w:r>
                <w:rPr>
                  <w:lang w:eastAsia="zh-CN"/>
                </w:rPr>
                <w:t xml:space="preserve">Depends on </w:t>
              </w:r>
            </w:ins>
            <w:ins w:id="420" w:author="LIU Lei" w:date="2020-09-30T16:14:00Z">
              <w:r>
                <w:rPr>
                  <w:lang w:eastAsia="zh-CN"/>
                </w:rPr>
                <w:t>the</w:t>
              </w:r>
            </w:ins>
            <w:ins w:id="421" w:author="LIU Lei" w:date="2020-09-30T16:12:00Z">
              <w:r>
                <w:rPr>
                  <w:lang w:eastAsia="zh-CN"/>
                </w:rPr>
                <w:t xml:space="preserve"> </w:t>
              </w:r>
            </w:ins>
            <w:ins w:id="422" w:author="LIU Lei" w:date="2020-09-30T16:13:00Z">
              <w:r>
                <w:rPr>
                  <w:lang w:eastAsia="zh-CN"/>
                </w:rPr>
                <w:t xml:space="preserve">discussion on identification. If there is a solution for identification, we can </w:t>
              </w:r>
            </w:ins>
            <w:ins w:id="423" w:author="LIU Lei" w:date="2020-09-30T16:14:00Z">
              <w:r>
                <w:rPr>
                  <w:lang w:eastAsia="zh-CN"/>
                </w:rPr>
                <w:t>use the information for UE capability anyway.</w:t>
              </w:r>
            </w:ins>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DengXian"/>
                <w:lang w:eastAsia="zh-CN"/>
              </w:rPr>
            </w:pPr>
            <w:ins w:id="424" w:author="OPPO" w:date="2020-09-30T16:45:00Z">
              <w:r>
                <w:rPr>
                  <w:rFonts w:eastAsia="DengXian" w:hint="eastAsia"/>
                  <w:lang w:eastAsia="zh-CN"/>
                </w:rPr>
                <w:t>O</w:t>
              </w:r>
              <w:r>
                <w:rPr>
                  <w:rFonts w:eastAsia="DengXian"/>
                  <w:lang w:eastAsia="zh-CN"/>
                </w:rPr>
                <w:t>PPO</w:t>
              </w:r>
            </w:ins>
          </w:p>
        </w:tc>
        <w:tc>
          <w:tcPr>
            <w:tcW w:w="6372" w:type="dxa"/>
            <w:vAlign w:val="center"/>
          </w:tcPr>
          <w:p w14:paraId="0377E816" w14:textId="49486B58" w:rsidR="000D5FBF" w:rsidRDefault="005C7786" w:rsidP="000D5FBF">
            <w:pPr>
              <w:rPr>
                <w:lang w:eastAsia="zh-CN"/>
              </w:rPr>
            </w:pPr>
            <w:ins w:id="425" w:author="OPPO" w:date="2020-09-30T16:46:00Z">
              <w:r>
                <w:rPr>
                  <w:rFonts w:hint="eastAsia"/>
                  <w:lang w:eastAsia="zh-CN"/>
                </w:rPr>
                <w:t>W</w:t>
              </w:r>
              <w:r>
                <w:rPr>
                  <w:lang w:eastAsia="zh-CN"/>
                </w:rPr>
                <w:t>e think option 1 and 2</w:t>
              </w:r>
            </w:ins>
            <w:ins w:id="426" w:author="OPPO" w:date="2020-09-30T16:48:00Z">
              <w:r w:rsidR="00A3276A">
                <w:rPr>
                  <w:lang w:eastAsia="zh-CN"/>
                </w:rPr>
                <w:t xml:space="preserve"> mentioned by Intel</w:t>
              </w:r>
            </w:ins>
            <w:ins w:id="427" w:author="OPPO" w:date="2020-09-30T16:46:00Z">
              <w:r>
                <w:rPr>
                  <w:lang w:eastAsia="zh-CN"/>
                </w:rPr>
                <w:t xml:space="preserve"> are needed</w:t>
              </w:r>
              <w:r w:rsidR="00A60706">
                <w:rPr>
                  <w:lang w:eastAsia="zh-CN"/>
                </w:rPr>
                <w:t xml:space="preserve"> </w:t>
              </w:r>
            </w:ins>
            <w:ins w:id="428" w:author="OPPO" w:date="2020-09-30T16:47:00Z">
              <w:r w:rsidR="00A60706">
                <w:rPr>
                  <w:lang w:eastAsia="zh-CN"/>
                </w:rPr>
                <w:t>after</w:t>
              </w:r>
            </w:ins>
            <w:ins w:id="429" w:author="OPPO" w:date="2020-09-30T16:46:00Z">
              <w:r w:rsidR="00A60706">
                <w:rPr>
                  <w:lang w:eastAsia="zh-CN"/>
                </w:rPr>
                <w:t xml:space="preserve"> RAN1 confirms</w:t>
              </w:r>
            </w:ins>
            <w:ins w:id="430" w:author="OPPO" w:date="2020-09-30T16:47:00Z">
              <w:r w:rsidR="00A60706">
                <w:rPr>
                  <w:lang w:eastAsia="zh-CN"/>
                </w:rPr>
                <w:t xml:space="preserve"> </w:t>
              </w:r>
            </w:ins>
            <w:ins w:id="431" w:author="OPPO" w:date="2020-09-30T16:46:00Z">
              <w:r>
                <w:rPr>
                  <w:lang w:eastAsia="zh-CN"/>
                </w:rPr>
                <w:t>the two cases in Question 1-2.</w:t>
              </w:r>
            </w:ins>
            <w:ins w:id="432" w:author="OPPO" w:date="2020-09-30T16:48:00Z">
              <w:r w:rsidR="00A3276A">
                <w:rPr>
                  <w:lang w:eastAsia="zh-CN"/>
                </w:rPr>
                <w:t xml:space="preserve"> The final decision would be pending RAN1 input.</w:t>
              </w:r>
            </w:ins>
          </w:p>
        </w:tc>
      </w:tr>
      <w:tr w:rsidR="00AD485A" w14:paraId="46049B69" w14:textId="77777777" w:rsidTr="006A23D5">
        <w:trPr>
          <w:ins w:id="433" w:author="ZTE" w:date="2020-09-30T17:41:00Z"/>
        </w:trPr>
        <w:tc>
          <w:tcPr>
            <w:tcW w:w="1460" w:type="dxa"/>
            <w:vAlign w:val="center"/>
          </w:tcPr>
          <w:p w14:paraId="15DC9DBE" w14:textId="2BE286E4" w:rsidR="00AD485A" w:rsidRDefault="00AD485A" w:rsidP="000D5FBF">
            <w:pPr>
              <w:spacing w:before="60" w:after="60"/>
              <w:rPr>
                <w:ins w:id="434" w:author="ZTE" w:date="2020-09-30T17:41:00Z"/>
                <w:rFonts w:eastAsia="DengXian"/>
                <w:lang w:eastAsia="zh-CN"/>
              </w:rPr>
            </w:pPr>
            <w:ins w:id="435" w:author="ZTE" w:date="2020-09-30T17:41:00Z">
              <w:r>
                <w:rPr>
                  <w:rFonts w:eastAsia="DengXian"/>
                  <w:lang w:eastAsia="zh-CN"/>
                </w:rPr>
                <w:t>ZTE</w:t>
              </w:r>
            </w:ins>
          </w:p>
        </w:tc>
        <w:tc>
          <w:tcPr>
            <w:tcW w:w="6372" w:type="dxa"/>
            <w:vAlign w:val="center"/>
          </w:tcPr>
          <w:p w14:paraId="39CAD673" w14:textId="2DC9722A" w:rsidR="00AD485A" w:rsidRDefault="00AD485A" w:rsidP="00AD485A">
            <w:pPr>
              <w:rPr>
                <w:ins w:id="436" w:author="ZTE" w:date="2020-09-30T17:41:00Z"/>
              </w:rPr>
            </w:pPr>
            <w:ins w:id="437" w:author="ZTE" w:date="2020-09-30T17:41:00Z">
              <w:r>
                <w:t xml:space="preserve">Regarding the question raised by Intel, seems we have made </w:t>
              </w:r>
              <w:proofErr w:type="gramStart"/>
              <w:r>
                <w:t>agreement  that</w:t>
              </w:r>
              <w:proofErr w:type="gramEnd"/>
              <w:r>
                <w:t xml:space="preserve"> it will be discussed in WID phase?</w:t>
              </w:r>
            </w:ins>
            <w:ins w:id="438" w:author="ZTE" w:date="2020-09-30T17:42:00Z">
              <w:r w:rsidR="00172C1E">
                <w:t xml:space="preserve"> </w:t>
              </w:r>
            </w:ins>
          </w:p>
          <w:tbl>
            <w:tblPr>
              <w:tblStyle w:val="TableGrid"/>
              <w:tblW w:w="0" w:type="auto"/>
              <w:tblLayout w:type="fixed"/>
              <w:tblLook w:val="04A0" w:firstRow="1" w:lastRow="0" w:firstColumn="1" w:lastColumn="0" w:noHBand="0" w:noVBand="1"/>
            </w:tblPr>
            <w:tblGrid>
              <w:gridCol w:w="6146"/>
            </w:tblGrid>
            <w:tr w:rsidR="00AD485A" w14:paraId="33D823F2" w14:textId="77777777" w:rsidTr="006A23D5">
              <w:trPr>
                <w:ins w:id="439" w:author="ZTE" w:date="2020-09-30T17:41:00Z"/>
              </w:trPr>
              <w:tc>
                <w:tcPr>
                  <w:tcW w:w="6146" w:type="dxa"/>
                </w:tcPr>
                <w:p w14:paraId="3591C24F" w14:textId="77777777" w:rsidR="00AD485A" w:rsidRPr="00103D76" w:rsidRDefault="00AD485A" w:rsidP="00AD485A">
                  <w:pPr>
                    <w:rPr>
                      <w:ins w:id="440" w:author="ZTE" w:date="2020-09-30T17:41:00Z"/>
                      <w:rFonts w:ascii="Arial" w:hAnsi="Arial" w:cs="Arial"/>
                      <w:rPrChange w:id="441" w:author="ZTE" w:date="2020-09-30T17:03:00Z">
                        <w:rPr>
                          <w:ins w:id="442" w:author="ZTE" w:date="2020-09-30T17:41:00Z"/>
                        </w:rPr>
                      </w:rPrChange>
                    </w:rPr>
                  </w:pPr>
                  <w:r w:rsidRPr="00103D76">
                    <w:rPr>
                      <w:rFonts w:ascii="Arial" w:hAnsi="Arial" w:cs="Arial"/>
                      <w:rPrChange w:id="443" w:author="ZTE" w:date="2020-09-30T17:03:00Z">
                        <w:rPr/>
                      </w:rPrChange>
                    </w:rPr>
                    <w:lastRenderedPageBreak/>
                    <w:t>4.</w:t>
                  </w:r>
                  <w:r w:rsidRPr="00103D76">
                    <w:rPr>
                      <w:rFonts w:ascii="Arial" w:hAnsi="Arial" w:cs="Arial"/>
                      <w:rPrChange w:id="444" w:author="ZTE" w:date="2020-09-30T17:03:00Z">
                        <w:rPr/>
                      </w:rPrChange>
                    </w:rPr>
                    <w:tab/>
                  </w:r>
                  <w:r w:rsidRPr="00103D76">
                    <w:rPr>
                      <w:rFonts w:ascii="Arial" w:hAnsi="Arial" w:cs="Arial"/>
                      <w:color w:val="7030A0"/>
                      <w:rPrChange w:id="445" w:author="ZTE" w:date="2020-09-30T17:03:00Z">
                        <w:rPr/>
                      </w:rPrChange>
                    </w:rPr>
                    <w:t xml:space="preserve">Discuss in normative phase on whether to signal (and in case how) a Device type </w:t>
                  </w:r>
                  <w:r w:rsidRPr="00103D76">
                    <w:rPr>
                      <w:rFonts w:ascii="Arial" w:hAnsi="Arial" w:cs="Arial"/>
                      <w:rPrChange w:id="446" w:author="ZTE" w:date="2020-09-30T17:03:00Z">
                        <w:rPr/>
                      </w:rPrChange>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ins w:id="447" w:author="ZTE" w:date="2020-09-30T17:41:00Z"/>
                <w:lang w:eastAsia="zh-CN"/>
              </w:rPr>
            </w:pPr>
          </w:p>
        </w:tc>
      </w:tr>
      <w:tr w:rsidR="004E0AAC" w14:paraId="57FEB231" w14:textId="77777777" w:rsidTr="006A23D5">
        <w:trPr>
          <w:ins w:id="448" w:author="ZTE" w:date="2020-09-30T17:42:00Z"/>
        </w:trPr>
        <w:tc>
          <w:tcPr>
            <w:tcW w:w="1460" w:type="dxa"/>
            <w:vAlign w:val="center"/>
          </w:tcPr>
          <w:p w14:paraId="7AA9D7C3" w14:textId="6375EC23" w:rsidR="004E0AAC" w:rsidRDefault="004E0AAC" w:rsidP="004E0AAC">
            <w:pPr>
              <w:spacing w:before="60" w:after="60"/>
              <w:rPr>
                <w:ins w:id="449" w:author="ZTE" w:date="2020-09-30T17:42:00Z"/>
                <w:rFonts w:eastAsia="DengXian"/>
                <w:lang w:eastAsia="zh-CN"/>
              </w:rPr>
            </w:pPr>
            <w:ins w:id="450" w:author="Huawei" w:date="2020-09-30T19:19:00Z">
              <w:r>
                <w:rPr>
                  <w:rFonts w:eastAsia="DengXian" w:hint="eastAsia"/>
                  <w:lang w:eastAsia="zh-CN"/>
                </w:rPr>
                <w:lastRenderedPageBreak/>
                <w:t>H</w:t>
              </w:r>
              <w:r>
                <w:rPr>
                  <w:rFonts w:eastAsia="DengXian"/>
                  <w:lang w:eastAsia="zh-CN"/>
                </w:rPr>
                <w:t>uawei, HiSilicon</w:t>
              </w:r>
            </w:ins>
          </w:p>
        </w:tc>
        <w:tc>
          <w:tcPr>
            <w:tcW w:w="6372" w:type="dxa"/>
            <w:vAlign w:val="center"/>
          </w:tcPr>
          <w:p w14:paraId="60C74714" w14:textId="3DF0DA53" w:rsidR="004E0AAC" w:rsidRDefault="004E0AAC" w:rsidP="004E0AAC">
            <w:pPr>
              <w:rPr>
                <w:ins w:id="451" w:author="ZTE" w:date="2020-09-30T17:42:00Z"/>
              </w:rPr>
            </w:pPr>
            <w:ins w:id="452" w:author="Huawei" w:date="2020-09-30T19:19:00Z">
              <w:r>
                <w:rPr>
                  <w:rFonts w:hint="eastAsia"/>
                  <w:lang w:eastAsia="zh-CN"/>
                </w:rPr>
                <w:t>A</w:t>
              </w:r>
              <w:r>
                <w:rPr>
                  <w:lang w:eastAsia="zh-CN"/>
                </w:rPr>
                <w:t xml:space="preserve">gree with the issue raised by Intel, i.e. how does the network </w:t>
              </w:r>
              <w:r w:rsidRPr="008D36B6">
                <w:rPr>
                  <w:lang w:eastAsia="zh-CN"/>
                </w:rPr>
                <w:t>know whether the UE is RedCap UE</w:t>
              </w:r>
              <w:r>
                <w:rPr>
                  <w:lang w:eastAsia="zh-CN"/>
                </w:rPr>
                <w:t>. We are fine to discuss the listed options in this email discussion.</w:t>
              </w:r>
            </w:ins>
          </w:p>
        </w:tc>
      </w:tr>
      <w:tr w:rsidR="004E0AAC" w14:paraId="1A8992D6" w14:textId="77777777" w:rsidTr="006A23D5">
        <w:trPr>
          <w:ins w:id="453" w:author="Huawei" w:date="2020-09-30T19:19:00Z"/>
        </w:trPr>
        <w:tc>
          <w:tcPr>
            <w:tcW w:w="1460" w:type="dxa"/>
            <w:vAlign w:val="center"/>
          </w:tcPr>
          <w:p w14:paraId="38FD975F" w14:textId="2FC444A8" w:rsidR="004E0AAC" w:rsidRDefault="00EA359B" w:rsidP="004E0AAC">
            <w:pPr>
              <w:spacing w:before="60" w:after="60"/>
              <w:rPr>
                <w:ins w:id="454" w:author="Huawei" w:date="2020-09-30T19:19:00Z"/>
                <w:rFonts w:eastAsia="DengXian"/>
                <w:lang w:eastAsia="zh-CN"/>
              </w:rPr>
            </w:pPr>
            <w:proofErr w:type="spellStart"/>
            <w:ins w:id="455" w:author="Spreadtrum" w:date="2020-10-01T08:44:00Z">
              <w:r>
                <w:rPr>
                  <w:rFonts w:eastAsia="DengXian" w:hint="eastAsia"/>
                  <w:lang w:eastAsia="zh-CN"/>
                </w:rPr>
                <w:t>S</w:t>
              </w:r>
              <w:r>
                <w:rPr>
                  <w:rFonts w:eastAsia="DengXian"/>
                  <w:lang w:eastAsia="zh-CN"/>
                </w:rPr>
                <w:t>preadtrum</w:t>
              </w:r>
            </w:ins>
            <w:proofErr w:type="spellEnd"/>
          </w:p>
        </w:tc>
        <w:tc>
          <w:tcPr>
            <w:tcW w:w="6372" w:type="dxa"/>
            <w:vAlign w:val="center"/>
          </w:tcPr>
          <w:p w14:paraId="73A4F64B" w14:textId="7E8EF621" w:rsidR="004E0AAC" w:rsidRDefault="00EA359B" w:rsidP="009A0F62">
            <w:pPr>
              <w:rPr>
                <w:ins w:id="456" w:author="Huawei" w:date="2020-09-30T19:19:00Z"/>
                <w:lang w:eastAsia="zh-CN"/>
              </w:rPr>
            </w:pPr>
            <w:ins w:id="457" w:author="Spreadtrum" w:date="2020-10-01T08:45:00Z">
              <w:r>
                <w:rPr>
                  <w:lang w:eastAsia="zh-CN"/>
                </w:rPr>
                <w:t>Maybe we</w:t>
              </w:r>
            </w:ins>
            <w:ins w:id="458" w:author="Spreadtrum" w:date="2020-10-01T08:46:00Z">
              <w:r w:rsidR="009A0F62">
                <w:rPr>
                  <w:lang w:eastAsia="zh-CN"/>
                </w:rPr>
                <w:t xml:space="preserve"> can discuss this issue after t</w:t>
              </w:r>
            </w:ins>
            <w:ins w:id="459" w:author="Spreadtrum" w:date="2020-10-01T08:45:00Z">
              <w:r>
                <w:rPr>
                  <w:lang w:eastAsia="zh-CN"/>
                </w:rPr>
                <w:t>he definition of device type.</w:t>
              </w:r>
            </w:ins>
          </w:p>
        </w:tc>
      </w:tr>
      <w:tr w:rsidR="007C3FC8" w14:paraId="5DD3F8F3" w14:textId="77777777" w:rsidTr="006A23D5">
        <w:trPr>
          <w:ins w:id="460" w:author="Ericsson" w:date="2020-10-01T09:58:00Z"/>
        </w:trPr>
        <w:tc>
          <w:tcPr>
            <w:tcW w:w="1460" w:type="dxa"/>
            <w:vAlign w:val="center"/>
          </w:tcPr>
          <w:p w14:paraId="66E5ABB6" w14:textId="1F13E95E" w:rsidR="007C3FC8" w:rsidRDefault="007C3FC8" w:rsidP="007C3FC8">
            <w:pPr>
              <w:spacing w:before="60" w:after="60"/>
              <w:rPr>
                <w:ins w:id="461" w:author="Ericsson" w:date="2020-10-01T09:58:00Z"/>
                <w:rFonts w:eastAsia="DengXian"/>
                <w:lang w:eastAsia="zh-CN"/>
              </w:rPr>
            </w:pPr>
            <w:ins w:id="462" w:author="Ericsson" w:date="2020-10-01T09:58:00Z">
              <w:r>
                <w:rPr>
                  <w:rFonts w:eastAsia="DengXian"/>
                  <w:lang w:eastAsia="zh-CN"/>
                </w:rPr>
                <w:t>Ericsson</w:t>
              </w:r>
            </w:ins>
          </w:p>
        </w:tc>
        <w:tc>
          <w:tcPr>
            <w:tcW w:w="6372" w:type="dxa"/>
            <w:vAlign w:val="center"/>
          </w:tcPr>
          <w:p w14:paraId="13F94B8C" w14:textId="59EC8B9F" w:rsidR="007C3FC8" w:rsidRDefault="007C3FC8" w:rsidP="007C3FC8">
            <w:pPr>
              <w:rPr>
                <w:ins w:id="463" w:author="Ericsson" w:date="2020-10-01T09:58:00Z"/>
                <w:lang w:eastAsia="zh-CN"/>
              </w:rPr>
            </w:pPr>
            <w:ins w:id="464" w:author="Ericsson" w:date="2020-10-01T09:58:00Z">
              <w:r>
                <w:t xml:space="preserve">Note that early identification is also being discussed in another context as well. The details we have agreed to discuss further during the normative phase. </w:t>
              </w:r>
            </w:ins>
          </w:p>
        </w:tc>
      </w:tr>
      <w:tr w:rsidR="000E11F3" w14:paraId="62E3A56B" w14:textId="77777777" w:rsidTr="000E11F3">
        <w:trPr>
          <w:ins w:id="465" w:author="Rapporteur (MTK)" w:date="2020-10-01T08:10:00Z"/>
        </w:trPr>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ins w:id="466" w:author="Rapporteur (MTK)" w:date="2020-10-01T08:10:00Z"/>
                <w:rFonts w:eastAsia="DengXian"/>
                <w:lang w:eastAsia="zh-CN"/>
              </w:rPr>
            </w:pPr>
            <w:proofErr w:type="spellStart"/>
            <w:ins w:id="467" w:author="Rapporteur (MTK)" w:date="2020-10-01T08:10:00Z">
              <w:r>
                <w:rPr>
                  <w:rFonts w:eastAsia="DengXian"/>
                  <w:lang w:eastAsia="zh-CN"/>
                </w:rPr>
                <w:t>MediaTek</w:t>
              </w:r>
              <w:proofErr w:type="spellEnd"/>
            </w:ins>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pPr>
              <w:rPr>
                <w:ins w:id="468" w:author="Rapporteur (MTK)" w:date="2020-10-01T08:10:00Z"/>
              </w:rPr>
            </w:pPr>
            <w:ins w:id="469" w:author="Rapporteur (MTK)" w:date="2020-10-01T08:10:00Z">
              <w:r>
                <w:t>Agree with the issue raised by Intel and the set of options for discussion.</w:t>
              </w:r>
            </w:ins>
          </w:p>
        </w:tc>
      </w:tr>
      <w:tr w:rsidR="000E11F3" w14:paraId="2D5F0545" w14:textId="77777777" w:rsidTr="000E11F3">
        <w:trPr>
          <w:ins w:id="470" w:author="Rapporteur (MTK)" w:date="2020-10-01T08:10:00Z"/>
        </w:trPr>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ins w:id="471" w:author="Rapporteur (MTK)" w:date="2020-10-01T08:10:00Z"/>
                <w:rFonts w:eastAsia="DengXian"/>
                <w:lang w:eastAsia="zh-CN"/>
              </w:rPr>
            </w:pPr>
            <w:ins w:id="472" w:author="Linhai He" w:date="2020-10-03T20:54:00Z">
              <w:r>
                <w:rPr>
                  <w:rFonts w:eastAsia="DengXian"/>
                  <w:lang w:eastAsia="zh-CN"/>
                </w:rPr>
                <w:t>Qualcomm</w:t>
              </w:r>
            </w:ins>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pPr>
              <w:rPr>
                <w:ins w:id="473" w:author="Rapporteur (MTK)" w:date="2020-10-01T08:10:00Z"/>
              </w:rPr>
            </w:pPr>
            <w:ins w:id="474" w:author="Linhai He" w:date="2020-10-03T20:54:00Z">
              <w:r>
                <w:t>We prefer Option 3</w:t>
              </w:r>
            </w:ins>
            <w:ins w:id="475" w:author="Linhai He" w:date="2020-10-03T20:55:00Z">
              <w:r>
                <w:t>, as RedCap need to identify itself during connection setup</w:t>
              </w:r>
            </w:ins>
            <w:ins w:id="476" w:author="Linhai He" w:date="2020-10-03T20:56:00Z">
              <w:r w:rsidR="00EA43DB">
                <w:t>, e.g. for the purpose of ensure RedCap is only used for intended use cases.</w:t>
              </w:r>
            </w:ins>
          </w:p>
        </w:tc>
      </w:tr>
      <w:tr w:rsidR="00DB4782" w14:paraId="5B544E51" w14:textId="77777777" w:rsidTr="000E11F3">
        <w:trPr>
          <w:ins w:id="477" w:author="Samsung" w:date="2020-10-05T16:03:00Z"/>
        </w:trPr>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ins w:id="478" w:author="Samsung" w:date="2020-10-05T16:03:00Z"/>
                <w:rFonts w:eastAsia="DengXian"/>
                <w:lang w:eastAsia="zh-CN"/>
              </w:rPr>
            </w:pPr>
            <w:ins w:id="479" w:author="Samsung" w:date="2020-10-05T16:03:00Z">
              <w:r>
                <w:rPr>
                  <w:rFonts w:eastAsia="DengXian"/>
                  <w:lang w:eastAsia="zh-CN"/>
                </w:rPr>
                <w:t>Samsung</w:t>
              </w:r>
            </w:ins>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pPr>
              <w:rPr>
                <w:ins w:id="480" w:author="Samsung" w:date="2020-10-05T16:03:00Z"/>
              </w:rPr>
            </w:pPr>
            <w:ins w:id="481" w:author="Samsung" w:date="2020-10-05T16:03:00Z">
              <w:r>
                <w:t>We are also fine to discuss</w:t>
              </w:r>
            </w:ins>
            <w:ins w:id="482" w:author="Samsung" w:date="2020-10-05T16:04:00Z">
              <w:r>
                <w:t xml:space="preserve"> the issue raised by Intel, and prefer both options 1 and 3.</w:t>
              </w:r>
            </w:ins>
          </w:p>
        </w:tc>
      </w:tr>
    </w:tbl>
    <w:p w14:paraId="4BD59FDC" w14:textId="77777777" w:rsidR="00032CB2" w:rsidRDefault="00032CB2" w:rsidP="001A5E3E">
      <w:pPr>
        <w:rPr>
          <w:lang w:val="en-GB"/>
        </w:rPr>
      </w:pPr>
    </w:p>
    <w:p w14:paraId="35C5270A" w14:textId="77777777" w:rsidR="00145AAF" w:rsidRDefault="00145AAF" w:rsidP="001A5E3E">
      <w:pPr>
        <w:rPr>
          <w:lang w:val="en-GB"/>
        </w:rPr>
      </w:pPr>
    </w:p>
    <w:p w14:paraId="2507C0EA" w14:textId="77777777" w:rsidR="00AF3C18" w:rsidRDefault="00AF3C18" w:rsidP="00AF3C18">
      <w:pPr>
        <w:pStyle w:val="Heading3"/>
      </w:pPr>
      <w:r>
        <w:t>C</w:t>
      </w:r>
      <w:r w:rsidRPr="00AF3C18">
        <w:t>onstraining of reduced capabilities</w:t>
      </w:r>
    </w:p>
    <w:p w14:paraId="39C0B520" w14:textId="336011A7" w:rsidR="00E509D6" w:rsidRDefault="00E509D6" w:rsidP="001A5E3E">
      <w:pPr>
        <w:rPr>
          <w:lang w:val="en-GB"/>
        </w:rPr>
      </w:pPr>
      <w:r>
        <w:rPr>
          <w:lang w:val="en-GB"/>
        </w:rPr>
        <w:t xml:space="preserve">How to ensure the RedCap UE is only used for intended use cases were discussed </w:t>
      </w:r>
      <w:proofErr w:type="gramStart"/>
      <w:r>
        <w:rPr>
          <w:lang w:val="en-GB"/>
        </w:rPr>
        <w:t>in  [</w:t>
      </w:r>
      <w:proofErr w:type="gramEnd"/>
      <w:r>
        <w:rPr>
          <w:lang w:val="en-GB"/>
        </w:rPr>
        <w:t xml:space="preserve">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ListParagraph"/>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77777777" w:rsidR="00B1794A" w:rsidRPr="00AE1062" w:rsidRDefault="00B1794A" w:rsidP="00B1794A">
      <w:pPr>
        <w:pStyle w:val="ListParagraph"/>
        <w:rPr>
          <w:i/>
          <w:iCs/>
          <w:lang w:val="en-GB"/>
        </w:rPr>
      </w:pPr>
      <w:r w:rsidRPr="00AE1062">
        <w:rPr>
          <w:rFonts w:ascii="Arial" w:hAnsi="Arial" w:cs="Arial"/>
          <w:i/>
          <w:iCs/>
          <w:sz w:val="20"/>
          <w:szCs w:val="20"/>
          <w:lang w:eastAsia="ja-JP"/>
        </w:rPr>
        <w:t>One potential problem could be when a RedCap UE requests a service that does not match the reduced UE capabilities.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ListParagraph"/>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7A278E6F" w14:textId="0D7D0020" w:rsidR="00867D64" w:rsidRDefault="00867D64" w:rsidP="007F483B">
      <w:pPr>
        <w:pStyle w:val="ListParagraph"/>
        <w:rPr>
          <w:lang w:val="en-GB"/>
        </w:rPr>
      </w:pPr>
    </w:p>
    <w:p w14:paraId="37B342D4" w14:textId="3904E377" w:rsidR="000B0B79" w:rsidRPr="000B0B79" w:rsidRDefault="000B0B79" w:rsidP="007F483B">
      <w:pPr>
        <w:pStyle w:val="ListParagraph"/>
        <w:rPr>
          <w:lang w:val="en-GB"/>
        </w:rPr>
      </w:pPr>
      <w:r w:rsidRPr="000B0B79">
        <w:rPr>
          <w:lang w:val="en-GB"/>
        </w:rPr>
        <w:t>Note, the details of identification should be discussed in the email discussion [Post111-</w:t>
      </w:r>
      <w:proofErr w:type="gramStart"/>
      <w:r w:rsidRPr="000B0B79">
        <w:rPr>
          <w:lang w:val="en-GB"/>
        </w:rPr>
        <w:t>e][</w:t>
      </w:r>
      <w:proofErr w:type="gramEnd"/>
      <w:r w:rsidRPr="000B0B79">
        <w:rPr>
          <w:lang w:val="en-GB"/>
        </w:rPr>
        <w:t xml:space="preserve">914][REDCAP] UE identification and access restrictions (Huawei). </w:t>
      </w:r>
    </w:p>
    <w:tbl>
      <w:tblPr>
        <w:tblStyle w:val="TableGrid"/>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ListParagraph"/>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ListParagraph"/>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ListParagraph"/>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ListParagraph"/>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ListParagraph"/>
              <w:numPr>
                <w:ilvl w:val="1"/>
                <w:numId w:val="28"/>
              </w:numPr>
              <w:overflowPunct/>
              <w:snapToGrid w:val="0"/>
              <w:spacing w:after="120"/>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688833A" w14:textId="77777777" w:rsidR="00867D64" w:rsidRPr="00EC1FC6" w:rsidRDefault="00867D64" w:rsidP="00867D64">
            <w:pPr>
              <w:pStyle w:val="ListParagraph"/>
              <w:numPr>
                <w:ilvl w:val="1"/>
                <w:numId w:val="28"/>
              </w:numPr>
              <w:overflowPunct/>
              <w:snapToGrid w:val="0"/>
              <w:spacing w:after="120"/>
            </w:pPr>
            <w:r w:rsidRPr="00EC1FC6">
              <w:t>Other options are not precluded.</w:t>
            </w:r>
          </w:p>
          <w:p w14:paraId="1D63DD85" w14:textId="2D39443D" w:rsidR="00867D64" w:rsidRDefault="00867D64" w:rsidP="00867D64">
            <w:pPr>
              <w:pStyle w:val="ListParagraph"/>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ListParagraph"/>
        <w:rPr>
          <w:lang w:val="en-GB"/>
        </w:rPr>
      </w:pPr>
    </w:p>
    <w:p w14:paraId="529EAE6F" w14:textId="77777777" w:rsidR="00867D64" w:rsidRDefault="00867D64" w:rsidP="00867D64">
      <w:pPr>
        <w:pStyle w:val="ListParagraph"/>
        <w:rPr>
          <w:lang w:val="en-GB"/>
        </w:rPr>
      </w:pPr>
    </w:p>
    <w:p w14:paraId="619BB092" w14:textId="77777777" w:rsidR="00867D64" w:rsidRDefault="00867D64" w:rsidP="00867D64">
      <w:pPr>
        <w:pStyle w:val="ListParagraph"/>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ListParagraph"/>
        <w:rPr>
          <w:lang w:val="en-GB"/>
        </w:rPr>
      </w:pPr>
      <w:r w:rsidRPr="00867D64">
        <w:rPr>
          <w:lang w:val="en-GB"/>
        </w:rPr>
        <w:t>During RRC connection setup, UE indicates it is a RedCap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77777777" w:rsidR="008F24BD" w:rsidRDefault="008F24BD" w:rsidP="008F24BD">
      <w:pPr>
        <w:pStyle w:val="ListParagraph"/>
      </w:pPr>
      <w:r>
        <w:t>•</w:t>
      </w:r>
      <w:r>
        <w:tab/>
        <w:t>UE includes this indication in its NAS signaling message to core network; core network then informs RAN of UE’s RedCap type; or</w:t>
      </w:r>
    </w:p>
    <w:p w14:paraId="140A95CB" w14:textId="6C4059E8" w:rsidR="008F24BD" w:rsidRDefault="008F24BD" w:rsidP="008F24BD">
      <w:pPr>
        <w:pStyle w:val="ListParagraph"/>
      </w:pPr>
      <w:r>
        <w:t>•</w:t>
      </w:r>
      <w:r>
        <w:tab/>
        <w:t>UE includes this indication in its RRC connection establishment message to RAN; RAN then informs core network of UE’s RedCap type in its Initial UE Context message to core network.</w:t>
      </w:r>
    </w:p>
    <w:p w14:paraId="7BC5FBBC" w14:textId="77777777" w:rsidR="008F24BD" w:rsidRPr="008F24BD" w:rsidRDefault="008F24BD" w:rsidP="008F24BD">
      <w:pPr>
        <w:pStyle w:val="ListParagraph"/>
      </w:pPr>
    </w:p>
    <w:p w14:paraId="2F5FC2D9" w14:textId="132F2E29" w:rsidR="00867D64" w:rsidRDefault="00867D64" w:rsidP="00867D64">
      <w:pPr>
        <w:pStyle w:val="ListParagraph"/>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087D336D" w14:textId="77777777" w:rsidR="00867D64" w:rsidRDefault="00867D64" w:rsidP="00867D64">
      <w:pPr>
        <w:pStyle w:val="ListParagraph"/>
        <w:rPr>
          <w:lang w:val="en-GB"/>
        </w:rPr>
      </w:pPr>
    </w:p>
    <w:p w14:paraId="34661C4C" w14:textId="77777777" w:rsidR="008F24BD" w:rsidRPr="008F24BD" w:rsidRDefault="00867D64" w:rsidP="00867D64">
      <w:pPr>
        <w:pStyle w:val="ListParagraph"/>
        <w:numPr>
          <w:ilvl w:val="0"/>
          <w:numId w:val="28"/>
        </w:numPr>
        <w:rPr>
          <w:b/>
          <w:bCs/>
          <w:lang w:val="en-GB"/>
        </w:rPr>
      </w:pPr>
      <w:r w:rsidRPr="008F24BD">
        <w:rPr>
          <w:b/>
          <w:bCs/>
          <w:lang w:val="en-GB"/>
        </w:rPr>
        <w:t xml:space="preserve">Option 3 [6]. </w:t>
      </w:r>
      <w:r w:rsidR="008F24BD" w:rsidRPr="008F24BD">
        <w:rPr>
          <w:b/>
          <w:bCs/>
          <w:lang w:val="en-GB"/>
        </w:rPr>
        <w:t>verification of RedCap UE</w:t>
      </w:r>
    </w:p>
    <w:p w14:paraId="0EA31592" w14:textId="672C39A6" w:rsidR="003A2B25" w:rsidRPr="00867D64" w:rsidRDefault="00867D64" w:rsidP="008F24BD">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ins w:id="483" w:author="ZTE" w:date="2020-09-30T17:42:00Z">
              <w:r>
                <w:rPr>
                  <w:lang w:eastAsia="zh-CN"/>
                </w:rPr>
                <w:t>ZTE</w:t>
              </w:r>
            </w:ins>
          </w:p>
        </w:tc>
        <w:tc>
          <w:tcPr>
            <w:tcW w:w="6372" w:type="dxa"/>
            <w:vAlign w:val="center"/>
          </w:tcPr>
          <w:p w14:paraId="567B8933" w14:textId="77777777" w:rsidR="00172C1E" w:rsidRDefault="00172C1E" w:rsidP="00172C1E">
            <w:pPr>
              <w:spacing w:before="60" w:after="60"/>
              <w:rPr>
                <w:ins w:id="484" w:author="ZTE" w:date="2020-09-30T17:42:00Z"/>
                <w:b/>
                <w:bCs/>
                <w:lang w:eastAsia="zh-CN"/>
              </w:rPr>
            </w:pPr>
            <w:ins w:id="485" w:author="ZTE" w:date="2020-09-30T17:42:00Z">
              <w:r>
                <w:rPr>
                  <w:rFonts w:hint="eastAsia"/>
                  <w:b/>
                  <w:bCs/>
                  <w:lang w:eastAsia="zh-CN"/>
                </w:rPr>
                <w:t>On option1:</w:t>
              </w:r>
            </w:ins>
          </w:p>
          <w:p w14:paraId="5C4B4D55" w14:textId="77777777" w:rsidR="00172C1E" w:rsidRDefault="00172C1E" w:rsidP="00172C1E">
            <w:pPr>
              <w:pStyle w:val="ListParagraph"/>
              <w:rPr>
                <w:lang w:val="en-GB" w:eastAsia="ja-JP"/>
              </w:rPr>
            </w:pPr>
            <w:r>
              <w:rPr>
                <w:lang w:val="en-GB" w:eastAsia="ja-JP"/>
              </w:rPr>
              <w:t xml:space="preserve">One potential problem could be when a RedCap UE requests a service that does not match the </w:t>
            </w:r>
            <w:r>
              <w:rPr>
                <w:color w:val="FF0000"/>
                <w:lang w:val="en-GB" w:eastAsia="ja-JP"/>
              </w:rPr>
              <w:t>reduced UE capabilities.</w:t>
            </w:r>
          </w:p>
          <w:p w14:paraId="4FE28D9F" w14:textId="77777777" w:rsidR="00172C1E" w:rsidRPr="00172C1E" w:rsidRDefault="00172C1E" w:rsidP="00172C1E">
            <w:pPr>
              <w:spacing w:before="60" w:after="60"/>
              <w:rPr>
                <w:ins w:id="486" w:author="ZTE" w:date="2020-09-30T17:42:00Z"/>
                <w:lang w:eastAsia="zh-CN"/>
                <w:rPrChange w:id="487" w:author="ZTE" w:date="2020-09-30T17:43:00Z">
                  <w:rPr>
                    <w:ins w:id="488" w:author="ZTE" w:date="2020-09-30T17:42:00Z"/>
                    <w:rFonts w:ascii="Arial" w:hAnsi="Arial" w:cs="Arial"/>
                    <w:lang w:eastAsia="zh-CN"/>
                  </w:rPr>
                </w:rPrChange>
              </w:rPr>
            </w:pPr>
            <w:ins w:id="489" w:author="ZTE" w:date="2020-09-30T17:42:00Z">
              <w:r w:rsidRPr="00172C1E">
                <w:rPr>
                  <w:lang w:eastAsia="zh-CN"/>
                  <w:rPrChange w:id="490" w:author="ZTE" w:date="2020-09-30T17:43:00Z">
                    <w:rPr>
                      <w:rFonts w:ascii="Arial" w:hAnsi="Arial" w:cs="Arial"/>
                      <w:lang w:eastAsia="zh-CN"/>
                    </w:rPr>
                  </w:rPrChange>
                </w:rPr>
                <w:t>We think it is more appropriate to use “reduced device type” instead of “reduced UE capabilities</w:t>
              </w:r>
              <w:proofErr w:type="gramStart"/>
              <w:r w:rsidRPr="00172C1E">
                <w:rPr>
                  <w:lang w:eastAsia="zh-CN"/>
                  <w:rPrChange w:id="491" w:author="ZTE" w:date="2020-09-30T17:43:00Z">
                    <w:rPr>
                      <w:rFonts w:ascii="Arial" w:hAnsi="Arial" w:cs="Arial"/>
                      <w:lang w:eastAsia="zh-CN"/>
                    </w:rPr>
                  </w:rPrChange>
                </w:rPr>
                <w:t>” ,</w:t>
              </w:r>
              <w:proofErr w:type="gramEnd"/>
              <w:r w:rsidRPr="00172C1E">
                <w:rPr>
                  <w:lang w:eastAsia="zh-CN"/>
                  <w:rPrChange w:id="492" w:author="ZTE" w:date="2020-09-30T17:43:00Z">
                    <w:rPr>
                      <w:rFonts w:ascii="Arial" w:hAnsi="Arial" w:cs="Arial"/>
                      <w:lang w:eastAsia="zh-CN"/>
                    </w:rPr>
                  </w:rPrChange>
                </w:rPr>
                <w:t xml:space="preserve"> we understand the intention is that RAN can obtain the device type and corresponding minimal requirement during RRC setup procedure, then service rejection can be triggered if a certain cause value is not supported for the RedCap type. However, RAN has not received UE capabilities at RRC setup procedure, thus using reduced device type seems more accurate.</w:t>
              </w:r>
            </w:ins>
          </w:p>
          <w:p w14:paraId="415FDB23" w14:textId="77777777" w:rsidR="00172C1E" w:rsidRDefault="00172C1E" w:rsidP="00172C1E">
            <w:pPr>
              <w:spacing w:before="60" w:after="60"/>
              <w:rPr>
                <w:ins w:id="493" w:author="ZTE" w:date="2020-09-30T17:42:00Z"/>
                <w:rFonts w:ascii="Arial" w:hAnsi="Arial" w:cs="Arial"/>
                <w:i/>
                <w:iCs/>
                <w:lang w:eastAsia="zh-CN"/>
              </w:rPr>
            </w:pPr>
          </w:p>
          <w:p w14:paraId="1566A768" w14:textId="77777777" w:rsidR="00172C1E" w:rsidRDefault="00172C1E" w:rsidP="00172C1E">
            <w:pPr>
              <w:spacing w:before="60" w:after="60"/>
              <w:rPr>
                <w:ins w:id="494" w:author="ZTE" w:date="2020-09-30T17:42:00Z"/>
                <w:b/>
                <w:bCs/>
                <w:lang w:eastAsia="zh-CN"/>
              </w:rPr>
            </w:pPr>
            <w:ins w:id="495" w:author="ZTE" w:date="2020-09-30T17:42:00Z">
              <w:r>
                <w:rPr>
                  <w:rFonts w:hint="eastAsia"/>
                  <w:b/>
                  <w:bCs/>
                  <w:lang w:eastAsia="zh-CN"/>
                </w:rPr>
                <w:t>On option2:</w:t>
              </w:r>
            </w:ins>
          </w:p>
          <w:p w14:paraId="1E310485" w14:textId="77777777" w:rsidR="00172C1E" w:rsidRDefault="00172C1E" w:rsidP="00172C1E">
            <w:pPr>
              <w:pStyle w:val="ListParagraph"/>
              <w:rPr>
                <w:lang w:val="en-GB"/>
              </w:rPr>
            </w:pPr>
            <w:r>
              <w:rPr>
                <w:lang w:val="en-GB"/>
              </w:rPr>
              <w:t xml:space="preserve">During RRC connection setup, UE indicates it is a RedCap UE to core network, e.g. </w:t>
            </w:r>
          </w:p>
          <w:p w14:paraId="59871D95" w14:textId="77777777" w:rsidR="00172C1E" w:rsidRDefault="00172C1E" w:rsidP="00172C1E">
            <w:pPr>
              <w:pStyle w:val="ListParagraph"/>
            </w:pPr>
            <w:r>
              <w:t>•</w:t>
            </w:r>
            <w:r>
              <w:tab/>
              <w:t>UE includes this indication in its NAS signaling message to core network;</w:t>
            </w:r>
            <w:r>
              <w:rPr>
                <w:color w:val="FF0000"/>
              </w:rPr>
              <w:t xml:space="preserve"> core network then informs RAN of UE’s RedCap type;</w:t>
            </w:r>
            <w:r>
              <w:t xml:space="preserve"> or</w:t>
            </w:r>
          </w:p>
          <w:p w14:paraId="2F86D0F8" w14:textId="77777777" w:rsidR="00172C1E" w:rsidRDefault="00172C1E" w:rsidP="00172C1E">
            <w:pPr>
              <w:pStyle w:val="ListParagraph"/>
            </w:pPr>
            <w:r>
              <w:t>•</w:t>
            </w:r>
            <w:r>
              <w:tab/>
            </w:r>
            <w:r w:rsidRPr="00936173">
              <w:rPr>
                <w:color w:val="FF0000"/>
              </w:rPr>
              <w:t xml:space="preserve">UE includes this indication in its RRC connection establishment message to RAN; </w:t>
            </w:r>
            <w:r>
              <w:t xml:space="preserve">RAN then informs core </w:t>
            </w:r>
            <w:r>
              <w:lastRenderedPageBreak/>
              <w:t>network of UE’s RedCap type in its Initial UE Context message to core network.</w:t>
            </w:r>
          </w:p>
          <w:p w14:paraId="620B8CE3" w14:textId="77777777" w:rsidR="00172C1E" w:rsidRDefault="00172C1E" w:rsidP="00172C1E">
            <w:pPr>
              <w:spacing w:before="60" w:after="60"/>
              <w:rPr>
                <w:ins w:id="496" w:author="ZTE" w:date="2020-09-30T17:42:00Z"/>
                <w:lang w:val="en-GB" w:eastAsia="zh-CN"/>
              </w:rPr>
            </w:pPr>
            <w:ins w:id="497" w:author="ZTE" w:date="2020-09-30T17:42:00Z">
              <w:r>
                <w:rPr>
                  <w:lang w:val="en-GB" w:eastAsia="zh-CN"/>
                </w:rPr>
                <w:t xml:space="preserve">We understand both RAN and CN can obtain the Redcap type information, RAN obtains via </w:t>
              </w:r>
              <w:proofErr w:type="spellStart"/>
              <w:r>
                <w:rPr>
                  <w:lang w:val="en-GB" w:eastAsia="zh-CN"/>
                </w:rPr>
                <w:t>Uu</w:t>
              </w:r>
              <w:proofErr w:type="spellEnd"/>
              <w:r>
                <w:rPr>
                  <w:lang w:val="en-GB" w:eastAsia="zh-CN"/>
                </w:rPr>
                <w:t xml:space="preserve"> interface identification/capability reporting, and CN obtains via NAS signalling (subscription information). </w:t>
              </w:r>
            </w:ins>
          </w:p>
          <w:p w14:paraId="7028D5A6" w14:textId="57F1D13D" w:rsidR="00172C1E" w:rsidRDefault="00172C1E" w:rsidP="00172C1E">
            <w:pPr>
              <w:spacing w:before="60" w:after="60"/>
              <w:rPr>
                <w:ins w:id="498" w:author="ZTE" w:date="2020-09-30T17:44:00Z"/>
                <w:lang w:val="en-GB" w:eastAsia="zh-CN"/>
              </w:rPr>
            </w:pPr>
            <w:ins w:id="499" w:author="ZTE" w:date="2020-09-30T17:42:00Z">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w:t>
              </w:r>
            </w:ins>
            <w:ins w:id="500" w:author="ZTE" w:date="2020-09-30T17:43:00Z">
              <w:r>
                <w:rPr>
                  <w:lang w:val="en-GB" w:eastAsia="zh-CN"/>
                </w:rPr>
                <w:t>understanding</w:t>
              </w:r>
            </w:ins>
            <w:ins w:id="501" w:author="ZTE" w:date="2020-09-30T17:42:00Z">
              <w:r>
                <w:rPr>
                  <w:lang w:val="en-GB" w:eastAsia="zh-CN"/>
                </w:rPr>
                <w:t xml:space="preserve">, this “double check” can be performed by CN, and CN can reject the UE when mismatch happens, this is covered by the second bullet. </w:t>
              </w:r>
            </w:ins>
            <w:ins w:id="502" w:author="ZTE" w:date="2020-09-30T17:45:00Z">
              <w:r>
                <w:rPr>
                  <w:lang w:val="en-GB" w:eastAsia="zh-CN"/>
                </w:rPr>
                <w:t>So can company clarify the red sentence in first bullet</w:t>
              </w:r>
            </w:ins>
            <w:ins w:id="503" w:author="ZTE" w:date="2020-09-30T17:47:00Z">
              <w:r>
                <w:rPr>
                  <w:lang w:val="en-GB" w:eastAsia="zh-CN"/>
                </w:rPr>
                <w:t>? O</w:t>
              </w:r>
            </w:ins>
            <w:ins w:id="504" w:author="ZTE" w:date="2020-09-30T17:45:00Z">
              <w:r>
                <w:rPr>
                  <w:lang w:val="en-GB" w:eastAsia="zh-CN"/>
                </w:rPr>
                <w:t>th</w:t>
              </w:r>
            </w:ins>
            <w:ins w:id="505" w:author="ZTE" w:date="2020-09-30T17:46:00Z">
              <w:r>
                <w:rPr>
                  <w:lang w:val="en-GB" w:eastAsia="zh-CN"/>
                </w:rPr>
                <w:t xml:space="preserve">erwise, we prefer to remove it. </w:t>
              </w:r>
            </w:ins>
          </w:p>
          <w:p w14:paraId="5DFE2984" w14:textId="77777777" w:rsidR="00172C1E" w:rsidRDefault="00172C1E" w:rsidP="00172C1E">
            <w:pPr>
              <w:spacing w:before="60" w:after="60"/>
              <w:rPr>
                <w:ins w:id="506" w:author="ZTE" w:date="2020-09-30T17:44:00Z"/>
                <w:lang w:val="en-GB" w:eastAsia="zh-CN"/>
              </w:rPr>
            </w:pPr>
          </w:p>
          <w:p w14:paraId="699944CD" w14:textId="77777777" w:rsidR="00172C1E" w:rsidRDefault="00172C1E" w:rsidP="00172C1E">
            <w:pPr>
              <w:spacing w:before="60" w:after="60"/>
              <w:rPr>
                <w:ins w:id="507" w:author="ZTE" w:date="2020-09-30T17:42:00Z"/>
                <w:lang w:val="en-GB" w:eastAsia="zh-CN"/>
              </w:rPr>
            </w:pPr>
            <w:ins w:id="508" w:author="ZTE" w:date="2020-09-30T17:42:00Z">
              <w:r>
                <w:rPr>
                  <w:lang w:val="en-GB" w:eastAsia="zh-CN"/>
                </w:rPr>
                <w:t>In addition, for the red sentence in second bullet, since we haven’t concluded whether explicit indication will be used in RRC message, maybe it is more appropriate to modify it as:</w:t>
              </w:r>
            </w:ins>
          </w:p>
          <w:p w14:paraId="37F16449" w14:textId="77777777" w:rsidR="00172C1E" w:rsidRDefault="00172C1E" w:rsidP="00172C1E">
            <w:pPr>
              <w:spacing w:before="60" w:after="60"/>
              <w:rPr>
                <w:lang w:val="en-GB" w:eastAsia="zh-CN"/>
              </w:rPr>
            </w:pPr>
            <w:r>
              <w:rPr>
                <w:lang w:val="en-GB" w:eastAsia="zh-CN"/>
              </w:rPr>
              <w:t xml:space="preserve">“UE </w:t>
            </w:r>
            <w:proofErr w:type="spellStart"/>
            <w:r w:rsidRPr="00F045FC">
              <w:rPr>
                <w:color w:val="FF0000"/>
                <w:u w:val="single"/>
                <w:lang w:val="en-GB" w:eastAsia="zh-CN"/>
              </w:rPr>
              <w:t>informs</w:t>
            </w:r>
            <w:r w:rsidRPr="00F045FC">
              <w:rPr>
                <w:strike/>
                <w:color w:val="FF0000"/>
                <w:lang w:val="en-GB" w:eastAsia="zh-CN"/>
              </w:rPr>
              <w:t>includes</w:t>
            </w:r>
            <w:proofErr w:type="spellEnd"/>
            <w:r w:rsidRPr="00F045FC">
              <w:rPr>
                <w:color w:val="FF0000"/>
                <w:lang w:val="en-GB" w:eastAsia="zh-CN"/>
              </w:rPr>
              <w:t xml:space="preserve"> </w:t>
            </w:r>
            <w:r>
              <w:rPr>
                <w:lang w:val="en-GB" w:eastAsia="zh-CN"/>
              </w:rPr>
              <w:t xml:space="preserve">this indication </w:t>
            </w:r>
            <w:proofErr w:type="spellStart"/>
            <w:r w:rsidRPr="00F045FC">
              <w:rPr>
                <w:color w:val="FF0000"/>
                <w:u w:val="single"/>
                <w:lang w:val="en-GB" w:eastAsia="zh-CN"/>
              </w:rPr>
              <w:t>during</w:t>
            </w:r>
            <w:r w:rsidRPr="00F045FC">
              <w:rPr>
                <w:strike/>
                <w:color w:val="FF0000"/>
                <w:lang w:val="en-GB" w:eastAsia="zh-CN"/>
              </w:rPr>
              <w:t>in</w:t>
            </w:r>
            <w:proofErr w:type="spellEnd"/>
            <w:r>
              <w:rPr>
                <w:lang w:val="en-GB" w:eastAsia="zh-CN"/>
              </w:rPr>
              <w:t xml:space="preserve"> its RRC connection establishment </w:t>
            </w:r>
            <w:proofErr w:type="spellStart"/>
            <w:r w:rsidRPr="00F045FC">
              <w:rPr>
                <w:color w:val="FF0000"/>
                <w:u w:val="single"/>
                <w:lang w:val="en-GB" w:eastAsia="zh-CN"/>
              </w:rPr>
              <w:t>procedure</w:t>
            </w:r>
            <w:r w:rsidRPr="00F045FC">
              <w:rPr>
                <w:strike/>
                <w:color w:val="FF0000"/>
                <w:lang w:val="en-GB" w:eastAsia="zh-CN"/>
              </w:rPr>
              <w:t>message</w:t>
            </w:r>
            <w:proofErr w:type="spellEnd"/>
            <w:r>
              <w:rPr>
                <w:lang w:val="en-GB" w:eastAsia="zh-CN"/>
              </w:rPr>
              <w:t xml:space="preserve"> to RAN”</w:t>
            </w:r>
          </w:p>
          <w:p w14:paraId="58BE4AC7" w14:textId="289E0D11" w:rsidR="008F24BD" w:rsidRPr="006220BE" w:rsidRDefault="008F24BD" w:rsidP="006A23D5">
            <w:pPr>
              <w:spacing w:before="60" w:after="60"/>
              <w:rPr>
                <w:lang w:val="en-GB" w:eastAsia="zh-CN"/>
              </w:rPr>
            </w:pPr>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DengXian"/>
                <w:lang w:eastAsia="zh-CN"/>
              </w:rPr>
            </w:pPr>
          </w:p>
        </w:tc>
        <w:tc>
          <w:tcPr>
            <w:tcW w:w="6372" w:type="dxa"/>
            <w:vAlign w:val="center"/>
          </w:tcPr>
          <w:p w14:paraId="66E65A47" w14:textId="77777777" w:rsidR="008F24BD" w:rsidRDefault="008F24BD" w:rsidP="006A23D5">
            <w:pPr>
              <w:spacing w:before="60" w:after="60"/>
              <w:rPr>
                <w:rFonts w:eastAsia="DengXian"/>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DengXian"/>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DengXian"/>
                <w:lang w:eastAsia="zh-CN"/>
              </w:rPr>
            </w:pPr>
          </w:p>
        </w:tc>
        <w:tc>
          <w:tcPr>
            <w:tcW w:w="6372" w:type="dxa"/>
            <w:vAlign w:val="center"/>
          </w:tcPr>
          <w:p w14:paraId="2D5E5495" w14:textId="77777777" w:rsidR="008F24BD" w:rsidRDefault="008F24BD" w:rsidP="006A23D5"/>
        </w:tc>
      </w:tr>
    </w:tbl>
    <w:p w14:paraId="38D3EC37" w14:textId="0D72A6BB" w:rsidR="008F24BD" w:rsidRDefault="008F24BD"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RedCap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DengXian"/>
                <w:lang w:eastAsia="zh-CN"/>
              </w:rPr>
            </w:pPr>
          </w:p>
        </w:tc>
        <w:tc>
          <w:tcPr>
            <w:tcW w:w="6372" w:type="dxa"/>
            <w:vAlign w:val="center"/>
          </w:tcPr>
          <w:p w14:paraId="02DF6D64" w14:textId="77777777" w:rsidR="008F24BD" w:rsidRDefault="008F24BD" w:rsidP="006A23D5">
            <w:pPr>
              <w:spacing w:before="60" w:after="60"/>
              <w:rPr>
                <w:rFonts w:eastAsia="DengXian"/>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DengXian"/>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DengXian"/>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ins w:id="509" w:author="ZTE" w:date="2020-09-30T17:48:00Z">
              <w:r>
                <w:rPr>
                  <w:lang w:eastAsia="zh-CN"/>
                </w:rPr>
                <w:t>ZTE</w:t>
              </w:r>
            </w:ins>
          </w:p>
        </w:tc>
        <w:tc>
          <w:tcPr>
            <w:tcW w:w="6372" w:type="dxa"/>
            <w:vAlign w:val="center"/>
          </w:tcPr>
          <w:p w14:paraId="262F0CC5" w14:textId="77777777" w:rsidR="00172C1E" w:rsidRPr="00172C1E" w:rsidRDefault="00172C1E" w:rsidP="00172C1E">
            <w:pPr>
              <w:spacing w:before="60" w:after="60"/>
              <w:rPr>
                <w:ins w:id="510" w:author="ZTE" w:date="2020-09-30T17:47:00Z"/>
                <w:lang w:val="en-GB" w:eastAsia="zh-CN"/>
              </w:rPr>
            </w:pPr>
            <w:ins w:id="511" w:author="ZTE" w:date="2020-09-30T17:47:00Z">
              <w:r w:rsidRPr="00172C1E">
                <w:rPr>
                  <w:rFonts w:hint="eastAsia"/>
                  <w:lang w:val="en-GB" w:eastAsia="zh-CN"/>
                </w:rPr>
                <w:t xml:space="preserve">Whether all the </w:t>
              </w:r>
              <w:r w:rsidRPr="00172C1E">
                <w:rPr>
                  <w:lang w:val="en-GB" w:eastAsia="zh-CN"/>
                </w:rPr>
                <w:t>optional capabilities defined for non-RedCap UE are applicable to RedCap UE? In our view, there are two alternatives:</w:t>
              </w:r>
            </w:ins>
          </w:p>
          <w:p w14:paraId="46136DBC" w14:textId="77777777" w:rsidR="00172C1E" w:rsidRPr="00172C1E" w:rsidRDefault="00172C1E">
            <w:pPr>
              <w:pStyle w:val="ListParagraph"/>
              <w:numPr>
                <w:ilvl w:val="0"/>
                <w:numId w:val="34"/>
              </w:numPr>
              <w:spacing w:before="60" w:after="60"/>
              <w:rPr>
                <w:ins w:id="512" w:author="ZTE" w:date="2020-09-30T17:48:00Z"/>
                <w:sz w:val="20"/>
                <w:lang w:val="en-GB" w:eastAsia="zh-CN"/>
                <w:rPrChange w:id="513" w:author="ZTE" w:date="2020-09-30T17:48:00Z">
                  <w:rPr>
                    <w:ins w:id="514" w:author="ZTE" w:date="2020-09-30T17:48:00Z"/>
                    <w:sz w:val="22"/>
                    <w:lang w:val="en-GB" w:eastAsia="zh-CN"/>
                  </w:rPr>
                </w:rPrChange>
              </w:rPr>
              <w:pPrChange w:id="515" w:author="ZTE" w:date="2020-09-30T17:48:00Z">
                <w:pPr>
                  <w:spacing w:before="60" w:after="60"/>
                </w:pPr>
              </w:pPrChange>
            </w:pPr>
            <w:ins w:id="516" w:author="ZTE" w:date="2020-09-30T17:47:00Z">
              <w:r w:rsidRPr="00172C1E">
                <w:rPr>
                  <w:sz w:val="20"/>
                  <w:szCs w:val="20"/>
                  <w:lang w:val="en-GB" w:eastAsia="zh-CN"/>
                </w:rPr>
                <w:t xml:space="preserve">Alt1: All the optional capabilities defined for non-RedCap UE are applicable to RedCap UE.  In this case, the RedCap UE is allowed to support the “high end” capability based on the capability signalling, </w:t>
              </w:r>
              <w:r w:rsidRPr="00172C1E">
                <w:rPr>
                  <w:sz w:val="20"/>
                  <w:szCs w:val="20"/>
                  <w:lang w:val="en-GB" w:eastAsia="zh-CN"/>
                </w:rPr>
                <w:lastRenderedPageBreak/>
                <w:t>which may extend the scenarios of RedCap UE if it is allowed by the subscription information (e.g. low-end mobile phone).</w:t>
              </w:r>
            </w:ins>
          </w:p>
          <w:p w14:paraId="6669BF8C" w14:textId="7265AECB" w:rsidR="00172C1E" w:rsidRPr="00172C1E" w:rsidRDefault="00172C1E">
            <w:pPr>
              <w:pStyle w:val="ListParagraph"/>
              <w:numPr>
                <w:ilvl w:val="0"/>
                <w:numId w:val="34"/>
              </w:numPr>
              <w:spacing w:before="60" w:after="60"/>
              <w:rPr>
                <w:ins w:id="517" w:author="ZTE" w:date="2020-09-30T17:47:00Z"/>
                <w:lang w:val="en-GB" w:eastAsia="zh-CN"/>
              </w:rPr>
              <w:pPrChange w:id="518" w:author="ZTE" w:date="2020-09-30T17:48:00Z">
                <w:pPr>
                  <w:spacing w:before="60" w:after="60"/>
                </w:pPr>
              </w:pPrChange>
            </w:pPr>
            <w:ins w:id="519" w:author="ZTE" w:date="2020-09-30T17:47:00Z">
              <w:r w:rsidRPr="00172C1E">
                <w:rPr>
                  <w:sz w:val="20"/>
                  <w:szCs w:val="20"/>
                  <w:lang w:val="en-GB" w:eastAsia="zh-CN"/>
                </w:rPr>
                <w:t xml:space="preserve">Alt2: Only limited optional capabilities defined for non-RedCap UE are applicable to RedCap UE. In this case more discussion </w:t>
              </w:r>
              <w:proofErr w:type="gramStart"/>
              <w:r w:rsidRPr="00172C1E">
                <w:rPr>
                  <w:sz w:val="20"/>
                  <w:szCs w:val="20"/>
                  <w:lang w:val="en-GB" w:eastAsia="zh-CN"/>
                </w:rPr>
                <w:t>are</w:t>
              </w:r>
              <w:proofErr w:type="gramEnd"/>
              <w:r w:rsidRPr="00172C1E">
                <w:rPr>
                  <w:sz w:val="20"/>
                  <w:szCs w:val="20"/>
                  <w:lang w:val="en-GB" w:eastAsia="zh-CN"/>
                </w:rPr>
                <w:t xml:space="preserve"> needed to understand which legacy optional capability are allowed for RedCap UE.</w:t>
              </w:r>
            </w:ins>
          </w:p>
          <w:p w14:paraId="0E90E49C" w14:textId="70243B1D" w:rsidR="008F24BD" w:rsidRPr="006220BE" w:rsidRDefault="00C53F69" w:rsidP="00C53F69">
            <w:pPr>
              <w:spacing w:before="60" w:after="60"/>
              <w:rPr>
                <w:lang w:val="en-GB" w:eastAsia="zh-CN"/>
              </w:rPr>
            </w:pPr>
            <w:ins w:id="520" w:author="ZTE" w:date="2020-09-30T17:48:00Z">
              <w:r>
                <w:t xml:space="preserve">If </w:t>
              </w:r>
            </w:ins>
            <w:ins w:id="521" w:author="ZTE" w:date="2020-09-30T17:49:00Z">
              <w:r>
                <w:t>Alt2 is preferred, regarding</w:t>
              </w:r>
            </w:ins>
            <w:ins w:id="522" w:author="ZTE" w:date="2020-09-30T17:41:00Z">
              <w:r w:rsidR="00AD485A" w:rsidRPr="00172C1E">
                <w:t xml:space="preserve"> the capability signaling, </w:t>
              </w:r>
              <w:r w:rsidR="00AD485A" w:rsidRPr="00C53F69">
                <w:t xml:space="preserve">we think it might be easier to introduce a new container for Redcap UEs, only includes the capabilities that are applicable to Redcap UEs. </w:t>
              </w:r>
            </w:ins>
          </w:p>
        </w:tc>
      </w:tr>
      <w:tr w:rsidR="008F24BD" w14:paraId="701EF935" w14:textId="77777777" w:rsidTr="006A23D5">
        <w:tc>
          <w:tcPr>
            <w:tcW w:w="1460" w:type="dxa"/>
            <w:vAlign w:val="center"/>
          </w:tcPr>
          <w:p w14:paraId="5681C85F" w14:textId="77777777" w:rsidR="008F24BD" w:rsidRDefault="008F24BD" w:rsidP="006A23D5">
            <w:pPr>
              <w:spacing w:before="60" w:after="60"/>
              <w:rPr>
                <w:rFonts w:eastAsia="DengXian"/>
                <w:lang w:eastAsia="zh-CN"/>
              </w:rPr>
            </w:pPr>
          </w:p>
        </w:tc>
        <w:tc>
          <w:tcPr>
            <w:tcW w:w="6372" w:type="dxa"/>
            <w:vAlign w:val="center"/>
          </w:tcPr>
          <w:p w14:paraId="4BF0CE16" w14:textId="77777777" w:rsidR="008F24BD" w:rsidRDefault="008F24BD" w:rsidP="006A23D5">
            <w:pPr>
              <w:spacing w:before="60" w:after="60"/>
              <w:rPr>
                <w:rFonts w:eastAsia="DengXian"/>
                <w:lang w:eastAsia="zh-CN"/>
              </w:rPr>
            </w:pPr>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DengXian"/>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DengXian"/>
                <w:lang w:eastAsia="zh-CN"/>
              </w:rPr>
            </w:pPr>
          </w:p>
        </w:tc>
        <w:tc>
          <w:tcPr>
            <w:tcW w:w="6372" w:type="dxa"/>
            <w:vAlign w:val="center"/>
          </w:tcPr>
          <w:p w14:paraId="36591991" w14:textId="77777777" w:rsidR="008F24BD" w:rsidRDefault="008F24BD" w:rsidP="006A23D5"/>
        </w:tc>
      </w:tr>
    </w:tbl>
    <w:p w14:paraId="7AECFB6B" w14:textId="77777777" w:rsidR="004815D4" w:rsidRDefault="004815D4" w:rsidP="00BF7E7F">
      <w:pPr>
        <w:rPr>
          <w:lang w:val="en-GB"/>
        </w:rPr>
      </w:pPr>
    </w:p>
    <w:p w14:paraId="25268876" w14:textId="6A3163F6" w:rsidR="00052563" w:rsidRDefault="00C82F77" w:rsidP="00052563">
      <w:pPr>
        <w:pStyle w:val="Heading2"/>
        <w:rPr>
          <w:lang w:eastAsia="zh-TW"/>
        </w:rPr>
      </w:pPr>
      <w:r>
        <w:rPr>
          <w:lang w:eastAsia="zh-TW"/>
        </w:rPr>
        <w:t>Phase 2 discussion</w:t>
      </w:r>
    </w:p>
    <w:p w14:paraId="1F4DDB61" w14:textId="3F1F22AC" w:rsidR="00AF3C18" w:rsidRDefault="00AF3C18" w:rsidP="00AF3C18">
      <w:pPr>
        <w:pStyle w:val="Heading3"/>
      </w:pPr>
      <w:r w:rsidRPr="00AF3C18">
        <w:t xml:space="preserve">How to define the reduced </w:t>
      </w:r>
      <w:proofErr w:type="gramStart"/>
      <w:r w:rsidRPr="00AF3C18">
        <w:t>capabilities</w:t>
      </w:r>
      <w:proofErr w:type="gramEnd"/>
    </w:p>
    <w:p w14:paraId="2881F7ED" w14:textId="77777777" w:rsidR="00AF3C18" w:rsidRPr="00AF3C18" w:rsidRDefault="00AF3C18" w:rsidP="00AF3C18">
      <w:pPr>
        <w:rPr>
          <w:lang w:val="en-GB"/>
        </w:rPr>
      </w:pPr>
    </w:p>
    <w:p w14:paraId="74320CBA" w14:textId="77777777" w:rsidR="00AF3C18" w:rsidRDefault="00AF3C18" w:rsidP="00AF3C18">
      <w:pPr>
        <w:pStyle w:val="Heading3"/>
      </w:pPr>
      <w:r>
        <w:t>C</w:t>
      </w:r>
      <w:r w:rsidRPr="00AF3C18">
        <w:t>onstraining of reduced capabilities</w:t>
      </w:r>
    </w:p>
    <w:p w14:paraId="020A8972" w14:textId="77777777" w:rsidR="00C82F77" w:rsidRPr="00C82F77" w:rsidRDefault="00C82F77">
      <w:pPr>
        <w:rPr>
          <w:lang w:val="en-GB"/>
        </w:rPr>
      </w:pPr>
    </w:p>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1"/>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Heading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 xml:space="preserve">R2-2008122 report from R16 </w:t>
      </w:r>
      <w:proofErr w:type="spellStart"/>
      <w:r w:rsidRPr="00640114">
        <w:rPr>
          <w:iCs/>
          <w:lang w:eastAsia="ja-JP"/>
        </w:rPr>
        <w:t>eMIMO</w:t>
      </w:r>
      <w:proofErr w:type="spellEnd"/>
      <w:r w:rsidRPr="00640114">
        <w:rPr>
          <w:iCs/>
          <w:lang w:eastAsia="ja-JP"/>
        </w:rPr>
        <w:t>-CLI-PRN-RACS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 xml:space="preserve">Summary of offline 109 - 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 xml:space="preserve">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 xml:space="preserve">Qualcomm </w:t>
      </w:r>
      <w:proofErr w:type="spellStart"/>
      <w:r w:rsidRPr="00640114">
        <w:rPr>
          <w:iCs/>
          <w:lang w:eastAsia="ja-JP"/>
        </w:rPr>
        <w:t>Inc</w:t>
      </w:r>
      <w:proofErr w:type="spellEnd"/>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t>RedCap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1"/>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E99F5" w14:textId="77777777" w:rsidR="006A23D5" w:rsidRDefault="006A23D5" w:rsidP="000830F2">
      <w:pPr>
        <w:spacing w:after="0"/>
      </w:pPr>
      <w:r>
        <w:separator/>
      </w:r>
    </w:p>
  </w:endnote>
  <w:endnote w:type="continuationSeparator" w:id="0">
    <w:p w14:paraId="60963016" w14:textId="77777777" w:rsidR="006A23D5" w:rsidRDefault="006A23D5"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2BEA" w14:textId="77777777" w:rsidR="006A23D5" w:rsidRDefault="006A23D5">
    <w:pPr>
      <w:pStyle w:val="Footer"/>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6A23D5" w:rsidRPr="000830F2" w:rsidRDefault="006A23D5"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63954" w14:textId="77777777" w:rsidR="006A23D5" w:rsidRDefault="006A23D5" w:rsidP="000830F2">
      <w:pPr>
        <w:spacing w:after="0"/>
      </w:pPr>
      <w:r>
        <w:separator/>
      </w:r>
    </w:p>
  </w:footnote>
  <w:footnote w:type="continuationSeparator" w:id="0">
    <w:p w14:paraId="7A09BA29" w14:textId="77777777" w:rsidR="006A23D5" w:rsidRDefault="006A23D5"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3"/>
  <w:bordersDoNotSurroundHeader/>
  <w:bordersDoNotSurroundFooter/>
  <w:proofState w:spelling="clean" w:grammar="clean"/>
  <w:trackRevision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27D8"/>
    <w:rsid w:val="00073E53"/>
    <w:rsid w:val="000741AE"/>
    <w:rsid w:val="000758A8"/>
    <w:rsid w:val="00076036"/>
    <w:rsid w:val="00082C7D"/>
    <w:rsid w:val="000830F2"/>
    <w:rsid w:val="00083BE4"/>
    <w:rsid w:val="000840D8"/>
    <w:rsid w:val="000842B7"/>
    <w:rsid w:val="00085FB8"/>
    <w:rsid w:val="0008600D"/>
    <w:rsid w:val="00086978"/>
    <w:rsid w:val="000877E4"/>
    <w:rsid w:val="0009062B"/>
    <w:rsid w:val="00090D10"/>
    <w:rsid w:val="0009281C"/>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1657"/>
    <w:rsid w:val="000C4640"/>
    <w:rsid w:val="000C643A"/>
    <w:rsid w:val="000C76EE"/>
    <w:rsid w:val="000C7989"/>
    <w:rsid w:val="000D06B8"/>
    <w:rsid w:val="000D08C1"/>
    <w:rsid w:val="000D0DA4"/>
    <w:rsid w:val="000D1491"/>
    <w:rsid w:val="000D1EB6"/>
    <w:rsid w:val="000D2FA3"/>
    <w:rsid w:val="000D5158"/>
    <w:rsid w:val="000D5930"/>
    <w:rsid w:val="000D5FBF"/>
    <w:rsid w:val="000D663E"/>
    <w:rsid w:val="000D754E"/>
    <w:rsid w:val="000E041A"/>
    <w:rsid w:val="000E0AE7"/>
    <w:rsid w:val="000E11F3"/>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2C1E"/>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1815"/>
    <w:rsid w:val="0019372A"/>
    <w:rsid w:val="00193FA9"/>
    <w:rsid w:val="0019423F"/>
    <w:rsid w:val="00194E98"/>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FB9"/>
    <w:rsid w:val="001B76A7"/>
    <w:rsid w:val="001B790C"/>
    <w:rsid w:val="001B7C8B"/>
    <w:rsid w:val="001C0257"/>
    <w:rsid w:val="001C0E87"/>
    <w:rsid w:val="001C22DB"/>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4D0D"/>
    <w:rsid w:val="001F56A0"/>
    <w:rsid w:val="001F6DBB"/>
    <w:rsid w:val="002011CE"/>
    <w:rsid w:val="00201C00"/>
    <w:rsid w:val="00205C92"/>
    <w:rsid w:val="00205CBF"/>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26DA"/>
    <w:rsid w:val="00252BAC"/>
    <w:rsid w:val="0025559D"/>
    <w:rsid w:val="00256304"/>
    <w:rsid w:val="002576D0"/>
    <w:rsid w:val="00257DD2"/>
    <w:rsid w:val="00261795"/>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2E8D"/>
    <w:rsid w:val="002E38EA"/>
    <w:rsid w:val="002E4220"/>
    <w:rsid w:val="002F0103"/>
    <w:rsid w:val="002F016A"/>
    <w:rsid w:val="002F0ADF"/>
    <w:rsid w:val="002F1C7E"/>
    <w:rsid w:val="002F21B6"/>
    <w:rsid w:val="002F68F5"/>
    <w:rsid w:val="002F7026"/>
    <w:rsid w:val="002F76BA"/>
    <w:rsid w:val="002F79B5"/>
    <w:rsid w:val="00300941"/>
    <w:rsid w:val="00303193"/>
    <w:rsid w:val="003035B9"/>
    <w:rsid w:val="00303E2C"/>
    <w:rsid w:val="00303F6F"/>
    <w:rsid w:val="0030422B"/>
    <w:rsid w:val="003058F0"/>
    <w:rsid w:val="003060A0"/>
    <w:rsid w:val="0030615C"/>
    <w:rsid w:val="00306BBC"/>
    <w:rsid w:val="00307D7A"/>
    <w:rsid w:val="00311187"/>
    <w:rsid w:val="00311571"/>
    <w:rsid w:val="00311F2A"/>
    <w:rsid w:val="00311F59"/>
    <w:rsid w:val="0031288D"/>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3F64"/>
    <w:rsid w:val="00344A8A"/>
    <w:rsid w:val="00345848"/>
    <w:rsid w:val="003461CB"/>
    <w:rsid w:val="003470DB"/>
    <w:rsid w:val="0034731F"/>
    <w:rsid w:val="003475D6"/>
    <w:rsid w:val="00347C4F"/>
    <w:rsid w:val="003529F5"/>
    <w:rsid w:val="0035341B"/>
    <w:rsid w:val="00353F0B"/>
    <w:rsid w:val="00354F86"/>
    <w:rsid w:val="003550AC"/>
    <w:rsid w:val="00355361"/>
    <w:rsid w:val="00355D2B"/>
    <w:rsid w:val="00357F2F"/>
    <w:rsid w:val="003600E2"/>
    <w:rsid w:val="00360B57"/>
    <w:rsid w:val="0036490D"/>
    <w:rsid w:val="00365484"/>
    <w:rsid w:val="00365D03"/>
    <w:rsid w:val="003666F7"/>
    <w:rsid w:val="00367839"/>
    <w:rsid w:val="0037145F"/>
    <w:rsid w:val="00371719"/>
    <w:rsid w:val="00372164"/>
    <w:rsid w:val="00372643"/>
    <w:rsid w:val="00372B3E"/>
    <w:rsid w:val="00372EB5"/>
    <w:rsid w:val="00373F8A"/>
    <w:rsid w:val="00374324"/>
    <w:rsid w:val="003822E5"/>
    <w:rsid w:val="00382A51"/>
    <w:rsid w:val="00382DAC"/>
    <w:rsid w:val="00383E67"/>
    <w:rsid w:val="00384115"/>
    <w:rsid w:val="003849F0"/>
    <w:rsid w:val="00385503"/>
    <w:rsid w:val="00385BBD"/>
    <w:rsid w:val="00386617"/>
    <w:rsid w:val="00386B5A"/>
    <w:rsid w:val="0039415A"/>
    <w:rsid w:val="003945C7"/>
    <w:rsid w:val="00396BFC"/>
    <w:rsid w:val="00397F18"/>
    <w:rsid w:val="003A0E21"/>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9FD"/>
    <w:rsid w:val="00495910"/>
    <w:rsid w:val="004963CB"/>
    <w:rsid w:val="00496847"/>
    <w:rsid w:val="00496E86"/>
    <w:rsid w:val="00497F25"/>
    <w:rsid w:val="004A0A32"/>
    <w:rsid w:val="004A1AC5"/>
    <w:rsid w:val="004A3214"/>
    <w:rsid w:val="004A3EC0"/>
    <w:rsid w:val="004A4552"/>
    <w:rsid w:val="004A5BE7"/>
    <w:rsid w:val="004A6EB3"/>
    <w:rsid w:val="004A755E"/>
    <w:rsid w:val="004A7A47"/>
    <w:rsid w:val="004B0648"/>
    <w:rsid w:val="004B19F0"/>
    <w:rsid w:val="004B309D"/>
    <w:rsid w:val="004B3355"/>
    <w:rsid w:val="004B429A"/>
    <w:rsid w:val="004B4A26"/>
    <w:rsid w:val="004B5231"/>
    <w:rsid w:val="004B5A6A"/>
    <w:rsid w:val="004B696B"/>
    <w:rsid w:val="004B69E2"/>
    <w:rsid w:val="004B7989"/>
    <w:rsid w:val="004C0E9C"/>
    <w:rsid w:val="004C1823"/>
    <w:rsid w:val="004C487F"/>
    <w:rsid w:val="004C4C5A"/>
    <w:rsid w:val="004C5B97"/>
    <w:rsid w:val="004C6445"/>
    <w:rsid w:val="004C7C0F"/>
    <w:rsid w:val="004C7E64"/>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9C8"/>
    <w:rsid w:val="00562E0B"/>
    <w:rsid w:val="00566614"/>
    <w:rsid w:val="005669D2"/>
    <w:rsid w:val="00571662"/>
    <w:rsid w:val="005721C0"/>
    <w:rsid w:val="00572B39"/>
    <w:rsid w:val="00572BC5"/>
    <w:rsid w:val="00573BA3"/>
    <w:rsid w:val="0057430B"/>
    <w:rsid w:val="00574CD8"/>
    <w:rsid w:val="005823AE"/>
    <w:rsid w:val="00583B58"/>
    <w:rsid w:val="00584318"/>
    <w:rsid w:val="00584ED0"/>
    <w:rsid w:val="00585239"/>
    <w:rsid w:val="00586F01"/>
    <w:rsid w:val="00587CE2"/>
    <w:rsid w:val="0059061D"/>
    <w:rsid w:val="00593074"/>
    <w:rsid w:val="00595249"/>
    <w:rsid w:val="00597E07"/>
    <w:rsid w:val="00597EA0"/>
    <w:rsid w:val="00597F06"/>
    <w:rsid w:val="005A1F3D"/>
    <w:rsid w:val="005A2FA8"/>
    <w:rsid w:val="005A302F"/>
    <w:rsid w:val="005A40AE"/>
    <w:rsid w:val="005A7042"/>
    <w:rsid w:val="005A72D5"/>
    <w:rsid w:val="005A7BBA"/>
    <w:rsid w:val="005B0DEC"/>
    <w:rsid w:val="005B25BB"/>
    <w:rsid w:val="005B26EB"/>
    <w:rsid w:val="005B3631"/>
    <w:rsid w:val="005B4E15"/>
    <w:rsid w:val="005B5911"/>
    <w:rsid w:val="005B5A35"/>
    <w:rsid w:val="005B5C9E"/>
    <w:rsid w:val="005B6CEC"/>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614E"/>
    <w:rsid w:val="006075E0"/>
    <w:rsid w:val="006079A8"/>
    <w:rsid w:val="00612116"/>
    <w:rsid w:val="00614B09"/>
    <w:rsid w:val="00615842"/>
    <w:rsid w:val="00615A99"/>
    <w:rsid w:val="00615BFE"/>
    <w:rsid w:val="00616C90"/>
    <w:rsid w:val="00620807"/>
    <w:rsid w:val="006220BE"/>
    <w:rsid w:val="00622A39"/>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DB7"/>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1A24"/>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60964"/>
    <w:rsid w:val="007627E9"/>
    <w:rsid w:val="0076297D"/>
    <w:rsid w:val="00762FA3"/>
    <w:rsid w:val="00764032"/>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999"/>
    <w:rsid w:val="00792E74"/>
    <w:rsid w:val="00794D2D"/>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800CAC"/>
    <w:rsid w:val="0080252E"/>
    <w:rsid w:val="008030E1"/>
    <w:rsid w:val="008040CC"/>
    <w:rsid w:val="00804FB8"/>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C5A"/>
    <w:rsid w:val="00821AA1"/>
    <w:rsid w:val="00821AE5"/>
    <w:rsid w:val="00822D6D"/>
    <w:rsid w:val="008247AE"/>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A8F"/>
    <w:rsid w:val="00880CB3"/>
    <w:rsid w:val="008815BF"/>
    <w:rsid w:val="0088475E"/>
    <w:rsid w:val="00885E46"/>
    <w:rsid w:val="00886130"/>
    <w:rsid w:val="008867B0"/>
    <w:rsid w:val="00886BE0"/>
    <w:rsid w:val="00891275"/>
    <w:rsid w:val="00891D75"/>
    <w:rsid w:val="00892911"/>
    <w:rsid w:val="00892914"/>
    <w:rsid w:val="00892FD8"/>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5892"/>
    <w:rsid w:val="008B5B29"/>
    <w:rsid w:val="008B6567"/>
    <w:rsid w:val="008B6667"/>
    <w:rsid w:val="008B66D1"/>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1CD6"/>
    <w:rsid w:val="00902EC7"/>
    <w:rsid w:val="00905AD3"/>
    <w:rsid w:val="00906F32"/>
    <w:rsid w:val="00910DF1"/>
    <w:rsid w:val="00910F47"/>
    <w:rsid w:val="009114C4"/>
    <w:rsid w:val="00912161"/>
    <w:rsid w:val="00912E9D"/>
    <w:rsid w:val="00913FCE"/>
    <w:rsid w:val="00914A14"/>
    <w:rsid w:val="00915D10"/>
    <w:rsid w:val="00916375"/>
    <w:rsid w:val="0091764C"/>
    <w:rsid w:val="00920CD5"/>
    <w:rsid w:val="00924108"/>
    <w:rsid w:val="00924AA9"/>
    <w:rsid w:val="009254DF"/>
    <w:rsid w:val="00927034"/>
    <w:rsid w:val="009345BA"/>
    <w:rsid w:val="0093480E"/>
    <w:rsid w:val="00934EF7"/>
    <w:rsid w:val="0093594B"/>
    <w:rsid w:val="00935C11"/>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D2741"/>
    <w:rsid w:val="009D3AA5"/>
    <w:rsid w:val="009D41A0"/>
    <w:rsid w:val="009D540D"/>
    <w:rsid w:val="009D6257"/>
    <w:rsid w:val="009E02ED"/>
    <w:rsid w:val="009E1758"/>
    <w:rsid w:val="009E2B9D"/>
    <w:rsid w:val="009E2BC8"/>
    <w:rsid w:val="009E3359"/>
    <w:rsid w:val="009E353C"/>
    <w:rsid w:val="009E4BCA"/>
    <w:rsid w:val="009E67BF"/>
    <w:rsid w:val="009E73D0"/>
    <w:rsid w:val="009F0CF4"/>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541E"/>
    <w:rsid w:val="00A5574F"/>
    <w:rsid w:val="00A56228"/>
    <w:rsid w:val="00A578EB"/>
    <w:rsid w:val="00A57B3A"/>
    <w:rsid w:val="00A57C3A"/>
    <w:rsid w:val="00A6014B"/>
    <w:rsid w:val="00A60706"/>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6909"/>
    <w:rsid w:val="00A96DE9"/>
    <w:rsid w:val="00AA0023"/>
    <w:rsid w:val="00AA3458"/>
    <w:rsid w:val="00AA7B21"/>
    <w:rsid w:val="00AB0055"/>
    <w:rsid w:val="00AB04B4"/>
    <w:rsid w:val="00AB0AE7"/>
    <w:rsid w:val="00AB19C7"/>
    <w:rsid w:val="00AB243A"/>
    <w:rsid w:val="00AB2C03"/>
    <w:rsid w:val="00AB3591"/>
    <w:rsid w:val="00AB3F1A"/>
    <w:rsid w:val="00AB4C7A"/>
    <w:rsid w:val="00AB6393"/>
    <w:rsid w:val="00AB6A2D"/>
    <w:rsid w:val="00AB6B2E"/>
    <w:rsid w:val="00AC1EC5"/>
    <w:rsid w:val="00AC2058"/>
    <w:rsid w:val="00AC224A"/>
    <w:rsid w:val="00AC3E7A"/>
    <w:rsid w:val="00AC47D1"/>
    <w:rsid w:val="00AC5AB8"/>
    <w:rsid w:val="00AD1E5B"/>
    <w:rsid w:val="00AD2468"/>
    <w:rsid w:val="00AD30DA"/>
    <w:rsid w:val="00AD3601"/>
    <w:rsid w:val="00AD485A"/>
    <w:rsid w:val="00AD52A6"/>
    <w:rsid w:val="00AD58E8"/>
    <w:rsid w:val="00AD645B"/>
    <w:rsid w:val="00AD741B"/>
    <w:rsid w:val="00AD7B97"/>
    <w:rsid w:val="00AD7D4F"/>
    <w:rsid w:val="00AE028E"/>
    <w:rsid w:val="00AE0385"/>
    <w:rsid w:val="00AE1062"/>
    <w:rsid w:val="00AE2055"/>
    <w:rsid w:val="00AE265C"/>
    <w:rsid w:val="00AE2E43"/>
    <w:rsid w:val="00AE4F25"/>
    <w:rsid w:val="00AE61D1"/>
    <w:rsid w:val="00AE6566"/>
    <w:rsid w:val="00AF0D06"/>
    <w:rsid w:val="00AF3C18"/>
    <w:rsid w:val="00AF41EA"/>
    <w:rsid w:val="00AF5141"/>
    <w:rsid w:val="00AF5493"/>
    <w:rsid w:val="00AF6737"/>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99C"/>
    <w:rsid w:val="00B63AF8"/>
    <w:rsid w:val="00B6409B"/>
    <w:rsid w:val="00B65509"/>
    <w:rsid w:val="00B656DF"/>
    <w:rsid w:val="00B667C6"/>
    <w:rsid w:val="00B70B6A"/>
    <w:rsid w:val="00B70FDE"/>
    <w:rsid w:val="00B7180D"/>
    <w:rsid w:val="00B71B88"/>
    <w:rsid w:val="00B72C9C"/>
    <w:rsid w:val="00B752F9"/>
    <w:rsid w:val="00B75450"/>
    <w:rsid w:val="00B75C0B"/>
    <w:rsid w:val="00B80D89"/>
    <w:rsid w:val="00B81865"/>
    <w:rsid w:val="00B82BFF"/>
    <w:rsid w:val="00B83603"/>
    <w:rsid w:val="00B83AF1"/>
    <w:rsid w:val="00B84209"/>
    <w:rsid w:val="00B85669"/>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A7400"/>
    <w:rsid w:val="00BB0255"/>
    <w:rsid w:val="00BB0995"/>
    <w:rsid w:val="00BB09F2"/>
    <w:rsid w:val="00BB119B"/>
    <w:rsid w:val="00BB1C23"/>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5153"/>
    <w:rsid w:val="00C45EE1"/>
    <w:rsid w:val="00C477D7"/>
    <w:rsid w:val="00C50929"/>
    <w:rsid w:val="00C50D02"/>
    <w:rsid w:val="00C529B7"/>
    <w:rsid w:val="00C5374F"/>
    <w:rsid w:val="00C53F69"/>
    <w:rsid w:val="00C55A8F"/>
    <w:rsid w:val="00C55C61"/>
    <w:rsid w:val="00C565E4"/>
    <w:rsid w:val="00C56792"/>
    <w:rsid w:val="00C617BD"/>
    <w:rsid w:val="00C618DA"/>
    <w:rsid w:val="00C631E7"/>
    <w:rsid w:val="00C646E2"/>
    <w:rsid w:val="00C65172"/>
    <w:rsid w:val="00C65281"/>
    <w:rsid w:val="00C65CA5"/>
    <w:rsid w:val="00C661DE"/>
    <w:rsid w:val="00C66D80"/>
    <w:rsid w:val="00C6765D"/>
    <w:rsid w:val="00C70103"/>
    <w:rsid w:val="00C71772"/>
    <w:rsid w:val="00C71DD9"/>
    <w:rsid w:val="00C724AA"/>
    <w:rsid w:val="00C72EF6"/>
    <w:rsid w:val="00C73140"/>
    <w:rsid w:val="00C73935"/>
    <w:rsid w:val="00C73EC9"/>
    <w:rsid w:val="00C74A5E"/>
    <w:rsid w:val="00C774FF"/>
    <w:rsid w:val="00C7756B"/>
    <w:rsid w:val="00C77D4A"/>
    <w:rsid w:val="00C81AEE"/>
    <w:rsid w:val="00C81DDD"/>
    <w:rsid w:val="00C82EA7"/>
    <w:rsid w:val="00C82F77"/>
    <w:rsid w:val="00C83026"/>
    <w:rsid w:val="00C8326B"/>
    <w:rsid w:val="00C839E0"/>
    <w:rsid w:val="00C91A20"/>
    <w:rsid w:val="00C91F90"/>
    <w:rsid w:val="00C93643"/>
    <w:rsid w:val="00C93DAB"/>
    <w:rsid w:val="00C94EA2"/>
    <w:rsid w:val="00C966CC"/>
    <w:rsid w:val="00C97A84"/>
    <w:rsid w:val="00CA0AF9"/>
    <w:rsid w:val="00CA0FE8"/>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E5661"/>
    <w:rsid w:val="00CF2C1D"/>
    <w:rsid w:val="00D0215B"/>
    <w:rsid w:val="00D0357D"/>
    <w:rsid w:val="00D03616"/>
    <w:rsid w:val="00D0386A"/>
    <w:rsid w:val="00D063D9"/>
    <w:rsid w:val="00D075EA"/>
    <w:rsid w:val="00D10035"/>
    <w:rsid w:val="00D10BE8"/>
    <w:rsid w:val="00D14085"/>
    <w:rsid w:val="00D15B13"/>
    <w:rsid w:val="00D15C15"/>
    <w:rsid w:val="00D2097F"/>
    <w:rsid w:val="00D21B32"/>
    <w:rsid w:val="00D21B38"/>
    <w:rsid w:val="00D23422"/>
    <w:rsid w:val="00D25DE7"/>
    <w:rsid w:val="00D3289B"/>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7AE"/>
    <w:rsid w:val="00D46D13"/>
    <w:rsid w:val="00D46FC7"/>
    <w:rsid w:val="00D55F32"/>
    <w:rsid w:val="00D61A33"/>
    <w:rsid w:val="00D61C94"/>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783E"/>
    <w:rsid w:val="00DA7D3B"/>
    <w:rsid w:val="00DB107C"/>
    <w:rsid w:val="00DB1973"/>
    <w:rsid w:val="00DB2163"/>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761"/>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099"/>
    <w:rsid w:val="00EF4A76"/>
    <w:rsid w:val="00EF4B0C"/>
    <w:rsid w:val="00EF5FA4"/>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F81"/>
    <w:rsid w:val="00F4177F"/>
    <w:rsid w:val="00F41EF0"/>
    <w:rsid w:val="00F42AFB"/>
    <w:rsid w:val="00F43E0A"/>
    <w:rsid w:val="00F43E53"/>
    <w:rsid w:val="00F44065"/>
    <w:rsid w:val="00F4688C"/>
    <w:rsid w:val="00F50605"/>
    <w:rsid w:val="00F50807"/>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147C"/>
    <w:rsid w:val="00F91BC9"/>
    <w:rsid w:val="00F925EE"/>
    <w:rsid w:val="00F9397E"/>
    <w:rsid w:val="00F94298"/>
    <w:rsid w:val="00F947B9"/>
    <w:rsid w:val="00F94F34"/>
    <w:rsid w:val="00F95CB4"/>
    <w:rsid w:val="00F95D17"/>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맑은 고딕"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맑은 고딕"/>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2.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9b239327-9e80-40e4-b1b7-4394fed77a33"/>
    <ds:schemaRef ds:uri="http://www.w3.org/XML/1998/namespace"/>
    <ds:schemaRef ds:uri="http://purl.org/dc/dcmitype/"/>
    <ds:schemaRef ds:uri="http://schemas.microsoft.com/office/2006/documentManagement/types"/>
    <ds:schemaRef ds:uri="2f282d3b-eb4a-4b09-b61f-b9593442e286"/>
    <ds:schemaRef ds:uri="http://schemas.openxmlformats.org/package/2006/metadata/core-properties"/>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3595</Words>
  <Characters>20498</Characters>
  <Application>Microsoft Office Word</Application>
  <DocSecurity>4</DocSecurity>
  <Lines>170</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24045</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Samsung</cp:lastModifiedBy>
  <cp:revision>2</cp:revision>
  <dcterms:created xsi:type="dcterms:W3CDTF">2020-10-05T07:07:00Z</dcterms:created>
  <dcterms:modified xsi:type="dcterms:W3CDTF">2020-10-05T07:07:00Z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