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proofErr w:type="gramStart"/>
      <w:r w:rsidRPr="007D339E">
        <w:rPr>
          <w:sz w:val="22"/>
          <w:szCs w:val="22"/>
          <w:lang w:val="en-GB"/>
        </w:rPr>
        <w:t>][</w:t>
      </w:r>
      <w:proofErr w:type="gramEnd"/>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w:t>
      </w:r>
      <w:proofErr w:type="gramStart"/>
      <w:r w:rsidRPr="00B3648F">
        <w:rPr>
          <w:lang w:val="en-GB"/>
        </w:rPr>
        <w:t>for</w:t>
      </w:r>
      <w:proofErr w:type="gramEnd"/>
      <w:r w:rsidRPr="00B3648F">
        <w:rPr>
          <w:lang w:val="en-GB"/>
        </w:rPr>
        <w:t xml:space="preserve">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w:t>
            </w:r>
            <w:proofErr w:type="spellStart"/>
            <w:r w:rsidRPr="007D339E">
              <w:rPr>
                <w:rFonts w:ascii="Times New Roman" w:hAnsi="Times New Roman"/>
                <w:lang w:val="en-GB"/>
              </w:rPr>
              <w:t>IoT</w:t>
            </w:r>
            <w:proofErr w:type="spellEnd"/>
            <w:r w:rsidRPr="007D339E">
              <w:rPr>
                <w:rFonts w:ascii="Times New Roman" w:hAnsi="Times New Roman"/>
                <w:lang w:val="en-GB"/>
              </w:rPr>
              <w:t xml:space="preserve">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CE5A03" w:rsidRPr="007D339E" w14:paraId="0CCC2A87" w14:textId="77777777" w:rsidTr="008C0181">
        <w:tc>
          <w:tcPr>
            <w:tcW w:w="2263" w:type="dxa"/>
          </w:tcPr>
          <w:p w14:paraId="5848FB83" w14:textId="77777777" w:rsidR="00CE5A03" w:rsidRPr="007D339E" w:rsidRDefault="00CE5A03" w:rsidP="00CE5A03">
            <w:pPr>
              <w:pStyle w:val="BodyText"/>
              <w:rPr>
                <w:rFonts w:eastAsia="Malgun Gothic"/>
                <w:bCs/>
                <w:lang w:eastAsia="ko-KR"/>
              </w:rPr>
            </w:pPr>
          </w:p>
        </w:tc>
        <w:tc>
          <w:tcPr>
            <w:tcW w:w="1701" w:type="dxa"/>
          </w:tcPr>
          <w:p w14:paraId="02E5A82F" w14:textId="77777777" w:rsidR="00CE5A03" w:rsidRPr="007D339E" w:rsidRDefault="00CE5A03" w:rsidP="00CE5A03">
            <w:pPr>
              <w:pStyle w:val="BodyText"/>
              <w:rPr>
                <w:rFonts w:eastAsia="SimSun"/>
              </w:rPr>
            </w:pPr>
          </w:p>
        </w:tc>
        <w:tc>
          <w:tcPr>
            <w:tcW w:w="5670" w:type="dxa"/>
          </w:tcPr>
          <w:p w14:paraId="3F71D383" w14:textId="77777777" w:rsidR="00CE5A03" w:rsidRPr="007D339E" w:rsidRDefault="00CE5A03" w:rsidP="00CE5A03">
            <w:pPr>
              <w:pStyle w:val="BodyText"/>
              <w:rPr>
                <w:rFonts w:eastAsia="SimSun"/>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lastRenderedPageBreak/>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C65C93"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C65C93"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8D3B94">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8D3B94">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8D3B94">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8D3B94">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w:t>
            </w:r>
            <w:r w:rsidR="00423000">
              <w:rPr>
                <w:rFonts w:eastAsia="SimSun"/>
              </w:rPr>
              <w:lastRenderedPageBreak/>
              <w:t xml:space="preserve">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BodyText"/>
              <w:rPr>
                <w:rFonts w:eastAsia="DengXian"/>
                <w:bCs/>
              </w:rPr>
            </w:pPr>
            <w:r>
              <w:rPr>
                <w:rFonts w:eastAsia="DengXian" w:hint="eastAsia"/>
                <w:bCs/>
              </w:rPr>
              <w:lastRenderedPageBreak/>
              <w:t>O</w:t>
            </w:r>
            <w:r>
              <w:rPr>
                <w:rFonts w:eastAsia="DengXian"/>
                <w:bCs/>
              </w:rPr>
              <w:t>PPO</w:t>
            </w:r>
          </w:p>
        </w:tc>
        <w:tc>
          <w:tcPr>
            <w:tcW w:w="1276" w:type="dxa"/>
          </w:tcPr>
          <w:p w14:paraId="744A3C97" w14:textId="026B5847" w:rsidR="00423B23" w:rsidRPr="007D339E" w:rsidRDefault="003B1D86" w:rsidP="008D3B94">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C003C5" w:rsidRPr="007D339E" w14:paraId="20F178D5" w14:textId="77777777" w:rsidTr="00423B23">
        <w:tc>
          <w:tcPr>
            <w:tcW w:w="2263" w:type="dxa"/>
          </w:tcPr>
          <w:p w14:paraId="1C3D6F20" w14:textId="77777777" w:rsidR="00C003C5" w:rsidRDefault="00C003C5" w:rsidP="00CE5A03">
            <w:pPr>
              <w:pStyle w:val="BodyText"/>
              <w:rPr>
                <w:rFonts w:eastAsia="Malgun Gothic"/>
                <w:bCs/>
                <w:lang w:eastAsia="ko-KR"/>
              </w:rPr>
            </w:pPr>
          </w:p>
        </w:tc>
        <w:tc>
          <w:tcPr>
            <w:tcW w:w="1276" w:type="dxa"/>
          </w:tcPr>
          <w:p w14:paraId="7BDCF0AB" w14:textId="77777777" w:rsidR="00C003C5" w:rsidRDefault="00C003C5" w:rsidP="00CE5A03">
            <w:pPr>
              <w:pStyle w:val="BodyText"/>
              <w:rPr>
                <w:rFonts w:eastAsia="SimSun"/>
              </w:rPr>
            </w:pPr>
          </w:p>
        </w:tc>
        <w:tc>
          <w:tcPr>
            <w:tcW w:w="6095" w:type="dxa"/>
          </w:tcPr>
          <w:p w14:paraId="6609CC5A" w14:textId="77777777" w:rsidR="00C003C5" w:rsidRDefault="00C003C5" w:rsidP="00C003C5">
            <w:pPr>
              <w:pStyle w:val="BodyText"/>
              <w:rPr>
                <w:rFonts w:eastAsia="SimSun"/>
              </w:rPr>
            </w:pP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 xml:space="preserve">There were no agreements on RRM relaxation, thus no text proposal is provided, </w:t>
      </w:r>
      <w:proofErr w:type="gramStart"/>
      <w:r>
        <w:rPr>
          <w:lang w:val="en-GB"/>
        </w:rPr>
        <w:t>however</w:t>
      </w:r>
      <w:proofErr w:type="gramEnd"/>
      <w:r>
        <w:rPr>
          <w:lang w:val="en-GB"/>
        </w:rPr>
        <w:t xml:space="preserve">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number of device types should be minimised, to reduce market fragmentation, and introduced only where essential to control UE accesses and differentiate them from legacy R15/R16 and non-Redcap R17 UEs, (e.g. number of </w:t>
            </w:r>
            <w:proofErr w:type="spellStart"/>
            <w:r w:rsidRPr="00633CC5">
              <w:rPr>
                <w:rFonts w:cs="Arial"/>
                <w:lang w:val="en-GB"/>
              </w:rPr>
              <w:t>Tx</w:t>
            </w:r>
            <w:proofErr w:type="spellEnd"/>
            <w:r w:rsidRPr="00633CC5">
              <w:rPr>
                <w:rFonts w:cs="Arial"/>
                <w:lang w:val="en-GB"/>
              </w:rPr>
              <w:t>/Rx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lastRenderedPageBreak/>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CE5A03" w:rsidRPr="007D339E" w14:paraId="12BC061F" w14:textId="77777777" w:rsidTr="009873B3">
        <w:tc>
          <w:tcPr>
            <w:tcW w:w="2263" w:type="dxa"/>
          </w:tcPr>
          <w:p w14:paraId="260B8C05" w14:textId="77777777" w:rsidR="00CE5A03" w:rsidRPr="007D339E" w:rsidRDefault="00CE5A03" w:rsidP="00CE5A03">
            <w:pPr>
              <w:pStyle w:val="BodyText"/>
              <w:rPr>
                <w:rFonts w:eastAsia="Malgun Gothic"/>
                <w:bCs/>
                <w:lang w:eastAsia="ko-KR"/>
              </w:rPr>
            </w:pPr>
          </w:p>
        </w:tc>
        <w:tc>
          <w:tcPr>
            <w:tcW w:w="1701" w:type="dxa"/>
          </w:tcPr>
          <w:p w14:paraId="240767B9" w14:textId="77777777" w:rsidR="00CE5A03" w:rsidRPr="007D339E" w:rsidRDefault="00CE5A03" w:rsidP="00CE5A03">
            <w:pPr>
              <w:pStyle w:val="BodyText"/>
              <w:rPr>
                <w:rFonts w:eastAsia="SimSun"/>
              </w:rPr>
            </w:pPr>
          </w:p>
        </w:tc>
        <w:tc>
          <w:tcPr>
            <w:tcW w:w="5670" w:type="dxa"/>
          </w:tcPr>
          <w:p w14:paraId="4B22D7C2" w14:textId="77777777" w:rsidR="00CE5A03" w:rsidRPr="007D339E" w:rsidRDefault="00CE5A03" w:rsidP="00CE5A03">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lastRenderedPageBreak/>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bookmarkStart w:id="2" w:name="_GoBack"/>
            <w:bookmarkEnd w:id="2"/>
          </w:p>
        </w:tc>
        <w:tc>
          <w:tcPr>
            <w:tcW w:w="5670" w:type="dxa"/>
          </w:tcPr>
          <w:p w14:paraId="40D17D95" w14:textId="77777777" w:rsidR="00113281" w:rsidRPr="007D339E" w:rsidRDefault="00113281" w:rsidP="009873B3">
            <w:pPr>
              <w:pStyle w:val="BodyText"/>
              <w:rPr>
                <w:rFonts w:eastAsia="SimSun"/>
              </w:rPr>
            </w:pPr>
          </w:p>
        </w:tc>
      </w:tr>
      <w:tr w:rsidR="00113281" w:rsidRPr="007D339E" w14:paraId="2C491DA6" w14:textId="77777777" w:rsidTr="009873B3">
        <w:tc>
          <w:tcPr>
            <w:tcW w:w="2263" w:type="dxa"/>
          </w:tcPr>
          <w:p w14:paraId="02908112" w14:textId="77777777" w:rsidR="00113281" w:rsidRPr="007D339E" w:rsidRDefault="00113281" w:rsidP="009873B3">
            <w:pPr>
              <w:pStyle w:val="BodyText"/>
              <w:rPr>
                <w:rFonts w:eastAsia="Malgun Gothic"/>
                <w:bCs/>
                <w:lang w:eastAsia="ko-KR"/>
              </w:rPr>
            </w:pPr>
          </w:p>
        </w:tc>
        <w:tc>
          <w:tcPr>
            <w:tcW w:w="1701" w:type="dxa"/>
          </w:tcPr>
          <w:p w14:paraId="7CB42EB5" w14:textId="77777777" w:rsidR="00113281" w:rsidRPr="007D339E" w:rsidRDefault="00113281" w:rsidP="009873B3">
            <w:pPr>
              <w:pStyle w:val="BodyText"/>
              <w:rPr>
                <w:rFonts w:eastAsia="SimSun"/>
              </w:rPr>
            </w:pPr>
          </w:p>
        </w:tc>
        <w:tc>
          <w:tcPr>
            <w:tcW w:w="5670" w:type="dxa"/>
          </w:tcPr>
          <w:p w14:paraId="2770C52D" w14:textId="77777777" w:rsidR="00113281" w:rsidRPr="007D339E" w:rsidRDefault="00113281" w:rsidP="009873B3">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C65C93"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2C3459A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0A4C4D0B" w:rsidR="00096B77" w:rsidRPr="007D339E" w:rsidRDefault="00096B77" w:rsidP="009873B3">
            <w:pPr>
              <w:jc w:val="center"/>
              <w:rPr>
                <w:sz w:val="22"/>
                <w:szCs w:val="22"/>
                <w:lang w:val="en-GB"/>
              </w:rPr>
            </w:pP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Hyperlink"/>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Hyperlink"/>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Hyperlink"/>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941A" w14:textId="77777777" w:rsidR="00C65C93" w:rsidRDefault="00C65C93" w:rsidP="00796430">
      <w:r>
        <w:separator/>
      </w:r>
    </w:p>
  </w:endnote>
  <w:endnote w:type="continuationSeparator" w:id="0">
    <w:p w14:paraId="3F1DDBAA" w14:textId="77777777" w:rsidR="00C65C93" w:rsidRDefault="00C65C93" w:rsidP="00796430">
      <w:r>
        <w:continuationSeparator/>
      </w:r>
    </w:p>
  </w:endnote>
  <w:endnote w:type="continuationNotice" w:id="1">
    <w:p w14:paraId="27ACCBCE" w14:textId="77777777" w:rsidR="00C65C93" w:rsidRDefault="00C65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287"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3594048" w:rsidR="00ED7772" w:rsidRDefault="00ED77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3C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3C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DAACD" w14:textId="77777777" w:rsidR="00C65C93" w:rsidRDefault="00C65C93" w:rsidP="00796430">
      <w:r>
        <w:separator/>
      </w:r>
    </w:p>
  </w:footnote>
  <w:footnote w:type="continuationSeparator" w:id="0">
    <w:p w14:paraId="10413E0C" w14:textId="77777777" w:rsidR="00C65C93" w:rsidRDefault="00C65C93" w:rsidP="00796430">
      <w:r>
        <w:continuationSeparator/>
      </w:r>
    </w:p>
  </w:footnote>
  <w:footnote w:type="continuationNotice" w:id="1">
    <w:p w14:paraId="4525819B" w14:textId="77777777" w:rsidR="00C65C93" w:rsidRDefault="00C65C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08378-5C40-4B22-805F-2955CFC4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2354</Words>
  <Characters>13423</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15746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Rapporteur (MTK)</cp:lastModifiedBy>
  <cp:revision>3</cp:revision>
  <cp:lastPrinted>2016-09-19T16:11:00Z</cp:lastPrinted>
  <dcterms:created xsi:type="dcterms:W3CDTF">2020-10-09T14:28:00Z</dcterms:created>
  <dcterms:modified xsi:type="dcterms:W3CDTF">2020-10-09T14:32:00Z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