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eastAsia="宋体"/>
          <w:b/>
          <w:i/>
          <w:sz w:val="28"/>
          <w:lang w:eastAsia="zh-CN"/>
        </w:rPr>
      </w:pPr>
      <w:r>
        <w:rPr>
          <w:b/>
          <w:sz w:val="24"/>
        </w:rPr>
        <w:t>‎3GPP TSG-RAN WG2 Meeting #111 electronic</w:t>
      </w:r>
      <w:r>
        <w:rPr>
          <w:b/>
          <w:i/>
          <w:sz w:val="28"/>
        </w:rPr>
        <w:tab/>
      </w:r>
      <w:r>
        <w:rPr>
          <w:b/>
          <w:sz w:val="28"/>
        </w:rPr>
        <w:t>R2-20</w:t>
      </w:r>
      <w:r>
        <w:rPr>
          <w:rFonts w:hint="eastAsia" w:eastAsia="宋体"/>
          <w:b/>
          <w:sz w:val="28"/>
          <w:lang w:eastAsia="zh-CN"/>
        </w:rPr>
        <w:t>xxxxx</w:t>
      </w:r>
    </w:p>
    <w:p>
      <w:pPr>
        <w:pStyle w:val="84"/>
        <w:rPr>
          <w:b/>
          <w:sz w:val="24"/>
        </w:rPr>
      </w:pPr>
      <w:r>
        <w:rPr>
          <w:b/>
          <w:sz w:val="24"/>
          <w:lang w:eastAsia="ko-KR"/>
        </w:rPr>
        <w:t>Online, August 17th - 28th, 2020‎</w:t>
      </w:r>
    </w:p>
    <w:p>
      <w:pPr>
        <w:rPr>
          <w:lang w:eastAsia="ko-KR"/>
        </w:rPr>
      </w:pPr>
    </w:p>
    <w:p>
      <w:pPr>
        <w:pStyle w:val="84"/>
        <w:tabs>
          <w:tab w:val="left" w:pos="1701"/>
        </w:tabs>
        <w:ind w:left="1701" w:hanging="1701"/>
        <w:outlineLvl w:val="0"/>
        <w:rPr>
          <w:rFonts w:eastAsia="宋体"/>
          <w:b/>
          <w:lang w:eastAsia="zh-CN"/>
        </w:rPr>
      </w:pPr>
      <w:r>
        <w:rPr>
          <w:b/>
          <w:lang w:eastAsia="ko-KR"/>
        </w:rPr>
        <w:t>Agenda item:</w:t>
      </w:r>
      <w:r>
        <w:rPr>
          <w:b/>
          <w:lang w:eastAsia="ko-KR"/>
        </w:rPr>
        <w:tab/>
      </w:r>
      <w:r>
        <w:rPr>
          <w:rFonts w:hint="eastAsia" w:eastAsia="宋体"/>
          <w:b/>
          <w:lang w:eastAsia="zh-CN"/>
        </w:rPr>
        <w:t>6.4.2</w:t>
      </w:r>
    </w:p>
    <w:p>
      <w:pPr>
        <w:pStyle w:val="84"/>
        <w:tabs>
          <w:tab w:val="left" w:pos="1701"/>
        </w:tabs>
        <w:ind w:left="1701" w:hanging="1701"/>
        <w:outlineLvl w:val="0"/>
        <w:rPr>
          <w:rFonts w:eastAsia="宋体"/>
          <w:b/>
          <w:lang w:eastAsia="zh-CN"/>
        </w:rPr>
      </w:pPr>
      <w:r>
        <w:rPr>
          <w:b/>
          <w:lang w:eastAsia="ko-KR"/>
        </w:rPr>
        <w:t>Source:</w:t>
      </w:r>
      <w:r>
        <w:rPr>
          <w:b/>
          <w:lang w:eastAsia="ko-KR"/>
        </w:rPr>
        <w:tab/>
      </w:r>
      <w:r>
        <w:rPr>
          <w:rFonts w:hint="eastAsia" w:eastAsia="宋体"/>
          <w:b/>
          <w:lang w:eastAsia="zh-CN"/>
        </w:rPr>
        <w:t>CATT</w:t>
      </w:r>
    </w:p>
    <w:p>
      <w:pPr>
        <w:pStyle w:val="84"/>
        <w:tabs>
          <w:tab w:val="left" w:pos="1701"/>
        </w:tabs>
        <w:ind w:left="1701" w:hanging="1701"/>
        <w:outlineLvl w:val="0"/>
        <w:rPr>
          <w:b/>
          <w:lang w:eastAsia="ko-KR"/>
        </w:rPr>
      </w:pPr>
      <w:r>
        <w:rPr>
          <w:b/>
          <w:lang w:eastAsia="ko-KR"/>
        </w:rPr>
        <w:t>Title:</w:t>
      </w:r>
      <w:r>
        <w:rPr>
          <w:b/>
          <w:lang w:eastAsia="ko-KR"/>
        </w:rPr>
        <w:tab/>
      </w:r>
      <w:r>
        <w:rPr>
          <w:b/>
          <w:lang w:eastAsia="ko-KR"/>
        </w:rPr>
        <w:t>‎Discussion paper on [Post111-e][701][V2X] 38.304 and 36.304 corrections‎</w:t>
      </w:r>
    </w:p>
    <w:p>
      <w:pPr>
        <w:pStyle w:val="84"/>
        <w:tabs>
          <w:tab w:val="left" w:pos="1701"/>
        </w:tabs>
        <w:ind w:left="1701" w:hanging="1701"/>
        <w:outlineLvl w:val="0"/>
        <w:rPr>
          <w:lang w:eastAsia="ko-KR"/>
        </w:rPr>
      </w:pPr>
      <w:r>
        <w:rPr>
          <w:b/>
          <w:lang w:eastAsia="ko-KR"/>
        </w:rPr>
        <w:t>Document for:</w:t>
      </w:r>
      <w:r>
        <w:rPr>
          <w:b/>
          <w:lang w:eastAsia="ko-KR"/>
        </w:rPr>
        <w:tab/>
      </w:r>
      <w:r>
        <w:rPr>
          <w:b/>
          <w:lang w:eastAsia="ko-KR"/>
        </w:rPr>
        <w:t>Discussion and Agreement</w:t>
      </w:r>
    </w:p>
    <w:p>
      <w:pPr>
        <w:pStyle w:val="2"/>
        <w:rPr>
          <w:lang w:eastAsia="ko-KR"/>
        </w:rPr>
      </w:pPr>
      <w:r>
        <w:rPr>
          <w:lang w:eastAsia="ko-KR"/>
        </w:rPr>
        <w:t>1</w:t>
      </w:r>
      <w:r>
        <w:rPr>
          <w:rFonts w:hint="eastAsia"/>
          <w:lang w:eastAsia="ko-KR"/>
        </w:rPr>
        <w:tab/>
      </w:r>
      <w:r>
        <w:t>Introduction</w:t>
      </w:r>
    </w:p>
    <w:p>
      <w:pPr>
        <w:spacing w:before="60" w:after="0"/>
        <w:jc w:val="both"/>
        <w:rPr>
          <w:lang w:eastAsia="ko-KR"/>
        </w:rPr>
      </w:pPr>
      <w:r>
        <w:rPr>
          <w:lang w:eastAsia="ko-KR"/>
        </w:rPr>
        <w:t xml:space="preserve">This is to report the result of the following email discussion </w:t>
      </w:r>
      <w:r>
        <w:rPr>
          <w:rFonts w:hint="eastAsia" w:eastAsia="宋体"/>
          <w:lang w:eastAsia="zh-CN"/>
        </w:rPr>
        <w:t>after</w:t>
      </w:r>
      <w:r>
        <w:rPr>
          <w:lang w:eastAsia="ko-KR"/>
        </w:rPr>
        <w:t xml:space="preserve"> RAN2#111-e Meeting [1].</w:t>
      </w:r>
    </w:p>
    <w:p>
      <w:pPr>
        <w:spacing w:before="60" w:after="0"/>
        <w:rPr>
          <w:rFonts w:ascii="Arial" w:hAnsi="Arial" w:eastAsia="宋体"/>
          <w:szCs w:val="24"/>
          <w:lang w:eastAsia="zh-CN"/>
        </w:rPr>
      </w:pPr>
    </w:p>
    <w:p>
      <w:pPr>
        <w:pStyle w:val="113"/>
      </w:pPr>
      <w:r>
        <w:t>[POST111-e][701][V2X] 38.304 corrections (CATT for discussion and 38.304 CR, Vivo for 36.304 CR)</w:t>
      </w:r>
    </w:p>
    <w:p>
      <w:pPr>
        <w:spacing w:before="60"/>
        <w:ind w:left="1619"/>
      </w:pPr>
      <w:r>
        <w:rPr>
          <w:lang w:eastAsia="zh-CN"/>
        </w:rPr>
        <w:t>Discuss the need of changes proposed from R2-2006620 and R2-2007877, detailed wordings if CR</w:t>
      </w:r>
      <w:r>
        <w:t xml:space="preserve"> is required, and prepare agreeable 38.304 CR in R2-2008356 and 36.304 CR in R2-2008357. Note cover-page should be well written (with reasonable impact analysis). CRs will be approved by email. Deadline is 9/3 10:00am (UTC). </w:t>
      </w:r>
    </w:p>
    <w:p>
      <w:pPr>
        <w:spacing w:before="60" w:after="0"/>
        <w:jc w:val="both"/>
        <w:rPr>
          <w:lang w:eastAsia="ko-KR"/>
        </w:rPr>
      </w:pPr>
      <w:r>
        <w:rPr>
          <w:lang w:eastAsia="ko-KR"/>
        </w:rPr>
        <w:t>The remainder of this document is organized to discuss the corrections from {</w:t>
      </w:r>
      <w:r>
        <w:t>R2-2006620</w:t>
      </w:r>
      <w:r>
        <w:rPr>
          <w:lang w:eastAsia="ko-KR"/>
        </w:rPr>
        <w:t xml:space="preserve"> and </w:t>
      </w:r>
      <w:r>
        <w:t>R2-2007877</w:t>
      </w:r>
      <w:r>
        <w:rPr>
          <w:lang w:eastAsia="ko-KR"/>
        </w:rPr>
        <w:t xml:space="preserve">} ‎as the following. The discussions are in Section 2 and the conclusions are summarized in Section 3. </w:t>
      </w:r>
    </w:p>
    <w:p>
      <w:pPr>
        <w:rPr>
          <w:rFonts w:eastAsia="宋体"/>
          <w:lang w:eastAsia="zh-CN"/>
        </w:rPr>
      </w:pPr>
    </w:p>
    <w:p>
      <w:pPr>
        <w:pStyle w:val="2"/>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pPr>
        <w:pStyle w:val="3"/>
        <w:rPr>
          <w:rFonts w:eastAsia="宋体"/>
          <w:lang w:eastAsia="zh-CN"/>
        </w:rPr>
      </w:pPr>
      <w:r>
        <w:rPr>
          <w:lang w:eastAsia="ko-KR"/>
        </w:rPr>
        <w:t>2.1</w:t>
      </w:r>
      <w:r>
        <w:rPr>
          <w:lang w:eastAsia="ko-KR"/>
        </w:rPr>
        <w:tab/>
      </w:r>
      <w:r>
        <w:rPr>
          <w:lang w:eastAsia="ko-KR"/>
        </w:rPr>
        <w:t>NR sidelink reception</w:t>
      </w:r>
    </w:p>
    <w:p>
      <w:pPr>
        <w:rPr>
          <w:lang w:eastAsia="ko-KR"/>
        </w:rPr>
      </w:pPr>
      <w:r>
        <w:rPr>
          <w:lang w:eastAsia="ko-KR"/>
        </w:rPr>
        <w:t xml:space="preserve">The related proposal is available </w:t>
      </w:r>
      <w:r>
        <w:rPr>
          <w:rFonts w:hint="eastAsia" w:eastAsia="宋体"/>
          <w:lang w:eastAsia="zh-CN"/>
        </w:rPr>
        <w:t xml:space="preserve">in the </w:t>
      </w:r>
      <w:r>
        <w:rPr>
          <w:lang w:eastAsia="ko-KR"/>
        </w:rPr>
        <w:t>below</w:t>
      </w:r>
      <w:r>
        <w:rPr>
          <w:rFonts w:hint="eastAsia" w:eastAsia="宋体"/>
          <w:lang w:eastAsia="zh-CN"/>
        </w:rPr>
        <w:t xml:space="preserve"> table</w:t>
      </w:r>
      <w:r>
        <w:rPr>
          <w:lang w:eastAsia="ko-KR"/>
        </w:rPr>
        <w:t>:</w:t>
      </w:r>
    </w:p>
    <w:tbl>
      <w:tblPr>
        <w:tblStyle w:val="4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401"/>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401" w:type="dxa"/>
            <w:shd w:val="clear" w:color="auto" w:fill="E7E6E6"/>
          </w:tcPr>
          <w:p>
            <w:pPr>
              <w:spacing w:after="0"/>
              <w:jc w:val="center"/>
              <w:rPr>
                <w:rFonts w:ascii="Arial" w:hAnsi="Arial" w:cs="Arial"/>
                <w:lang w:eastAsia="ko-KR"/>
              </w:rPr>
            </w:pPr>
            <w:r>
              <w:rPr>
                <w:rFonts w:hint="eastAsia" w:ascii="Arial" w:hAnsi="Arial" w:cs="Arial"/>
                <w:lang w:eastAsia="ko-KR"/>
              </w:rPr>
              <w:t>T</w:t>
            </w:r>
            <w:r>
              <w:rPr>
                <w:rFonts w:ascii="Arial" w:hAnsi="Arial" w:cs="Arial"/>
                <w:lang w:eastAsia="ko-KR"/>
              </w:rPr>
              <w:t>doc</w:t>
            </w:r>
          </w:p>
        </w:tc>
        <w:tc>
          <w:tcPr>
            <w:tcW w:w="6992" w:type="dxa"/>
            <w:shd w:val="clear" w:color="auto" w:fill="E7E6E6"/>
          </w:tcPr>
          <w:p>
            <w:pPr>
              <w:spacing w:after="0"/>
              <w:jc w:val="center"/>
              <w:rPr>
                <w:rFonts w:ascii="Arial" w:hAnsi="Arial" w:cs="Arial"/>
                <w:lang w:eastAsia="ko-KR"/>
              </w:rPr>
            </w:pPr>
            <w:r>
              <w:rPr>
                <w:rFonts w:hint="eastAsia" w:ascii="Arial" w:hAnsi="Arial" w:cs="Arial"/>
                <w:lang w:eastAsia="ko-KR"/>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ascii="Arial" w:hAnsi="Arial" w:cs="Arial"/>
                <w:lang w:eastAsia="ko-KR"/>
              </w:rPr>
            </w:pPr>
            <w:r>
              <w:rPr>
                <w:rFonts w:ascii="Arial" w:hAnsi="Arial" w:cs="Arial"/>
                <w:lang w:eastAsia="ko-KR"/>
              </w:rPr>
              <w:t>CATT</w:t>
            </w:r>
          </w:p>
        </w:tc>
        <w:tc>
          <w:tcPr>
            <w:tcW w:w="1401"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ascii="Arial" w:hAnsi="Arial" w:cs="Arial"/>
                <w:lang w:eastAsia="ko-KR"/>
              </w:rPr>
            </w:pPr>
            <w:r>
              <w:rPr>
                <w:rFonts w:ascii="Arial" w:hAnsi="Arial" w:cs="Arial"/>
                <w:lang w:eastAsia="ko-KR"/>
              </w:rPr>
              <w:t>R2-2006620‎</w:t>
            </w:r>
          </w:p>
        </w:tc>
        <w:tc>
          <w:tcPr>
            <w:tcW w:w="6992" w:type="dxa"/>
            <w:tcBorders>
              <w:top w:val="single" w:color="auto" w:sz="4" w:space="0"/>
              <w:left w:val="single" w:color="auto" w:sz="4" w:space="0"/>
              <w:bottom w:val="single" w:color="auto" w:sz="4" w:space="0"/>
              <w:right w:val="single" w:color="auto" w:sz="4" w:space="0"/>
            </w:tcBorders>
            <w:shd w:val="clear" w:color="auto" w:fill="auto"/>
          </w:tcPr>
          <w:p>
            <w:pPr>
              <w:pStyle w:val="79"/>
              <w:spacing w:after="0"/>
              <w:ind w:left="0" w:firstLine="0"/>
              <w:rPr>
                <w:rFonts w:ascii="Arial" w:hAnsi="Arial" w:cs="Arial"/>
                <w:highlight w:val="yellow"/>
                <w:lang w:eastAsia="ko-KR"/>
              </w:rPr>
            </w:pPr>
            <w:r>
              <w:rPr>
                <w:rFonts w:hint="eastAsia"/>
                <w:lang w:eastAsia="zh-CN"/>
              </w:rPr>
              <w:t xml:space="preserve"> </w:t>
            </w:r>
            <w:r>
              <w:rPr>
                <w:lang w:eastAsia="zh-CN"/>
              </w:rPr>
              <w:t xml:space="preserve">“The UE shall not perform NR sidelink </w:t>
            </w:r>
            <w:r>
              <w:rPr>
                <w:strike/>
                <w:color w:val="FF0000"/>
                <w:lang w:eastAsia="zh-CN"/>
              </w:rPr>
              <w:t>communication</w:t>
            </w:r>
            <w:r>
              <w:rPr>
                <w:rFonts w:hint="eastAsia"/>
                <w:color w:val="FF0000"/>
                <w:lang w:eastAsia="zh-CN"/>
              </w:rPr>
              <w:t>transmission</w:t>
            </w:r>
            <w:r>
              <w:rPr>
                <w:rFonts w:hint="eastAsia" w:eastAsia="宋体"/>
                <w:color w:val="FF0000"/>
                <w:lang w:eastAsia="zh-CN"/>
              </w:rPr>
              <w:t xml:space="preserve"> </w:t>
            </w:r>
            <w:r>
              <w:rPr>
                <w:lang w:eastAsia="zh-CN"/>
              </w:rPr>
              <w:t>according to SL-V2X-PreconfigurationNR if the UE detects a cell providing NR sidelink configuration or inter-carrier NR sidelink configuration for the frequency</w:t>
            </w:r>
            <w:ins w:id="0" w:author="Panzner, Berthold (Nokia - DE/Munich)" w:date="2020-09-01T14:01:00Z">
              <w:r>
                <w:rPr>
                  <w:lang w:eastAsia="zh-CN"/>
                </w:rPr>
                <w:t xml:space="preserve"> the</w:t>
              </w:r>
            </w:ins>
            <w:r>
              <w:rPr>
                <w:lang w:eastAsia="zh-CN"/>
              </w:rPr>
              <w:t xml:space="preserve"> UE is interested to perform NR sidelink communication on.”</w:t>
            </w:r>
            <w:r>
              <w:rPr>
                <w:rFonts w:hint="eastAsia"/>
                <w:lang w:eastAsia="zh-CN"/>
              </w:rPr>
              <w:t xml:space="preserve"> </w:t>
            </w:r>
          </w:p>
        </w:tc>
      </w:tr>
    </w:tbl>
    <w:p>
      <w:pPr>
        <w:rPr>
          <w:rFonts w:eastAsia="宋体"/>
          <w:lang w:eastAsia="zh-CN"/>
        </w:rPr>
      </w:pPr>
    </w:p>
    <w:p>
      <w:pPr>
        <w:jc w:val="both"/>
        <w:rPr>
          <w:rFonts w:eastAsia="宋体"/>
          <w:lang w:eastAsia="zh-CN"/>
        </w:rPr>
      </w:pPr>
      <w:r>
        <w:rPr>
          <w:lang w:eastAsia="ko-KR"/>
        </w:rPr>
        <w:t xml:space="preserve">Consideration on the case that UE performs both NR and V2X sidelink ‎reception under the cell only providing NR sidelink configuration or V2X ‎sidelink configuration, there is no interference problem. E.g. if the UE ‎camps on a cell only providing V2X sidelink configuration and detects ‎another cell only providing NR sidelink configuration, the UE can ‎perform NR sidelink reception using pre-configuration. The UE is ‎unnecessary to reselect to the cell providing NR sidelink configuration to ‎perform NR sidelink reception. From the point of view of simplifying the ‎reception UE behaviour, the UE should be able to perform NR sidelink ‎reception according to SL-V2X-PreconfigurationNR even if the UE ‎detects a cell providing NR sidelink configuration or inter-carrier NR ‎sidelink configuration for the frequency </w:t>
      </w:r>
      <w:r>
        <w:rPr>
          <w:rFonts w:hint="eastAsia" w:eastAsia="宋体"/>
          <w:lang w:eastAsia="zh-CN"/>
        </w:rPr>
        <w:t xml:space="preserve">that </w:t>
      </w:r>
      <w:r>
        <w:rPr>
          <w:lang w:eastAsia="ko-KR"/>
        </w:rPr>
        <w:t>UE is interested to perform NR ‎sidelink communication on.‎</w:t>
      </w:r>
      <w:r>
        <w:rPr>
          <w:rFonts w:hint="eastAsia" w:eastAsia="宋体"/>
          <w:lang w:eastAsia="zh-CN"/>
        </w:rPr>
        <w:t xml:space="preserve"> Thus, the CR in </w:t>
      </w:r>
      <w:r>
        <w:rPr>
          <w:rFonts w:eastAsia="宋体"/>
          <w:lang w:eastAsia="zh-CN"/>
        </w:rPr>
        <w:t>R2-2006620‎</w:t>
      </w:r>
      <w:r>
        <w:rPr>
          <w:rFonts w:hint="eastAsia" w:eastAsia="宋体"/>
          <w:lang w:eastAsia="zh-CN"/>
        </w:rPr>
        <w:t xml:space="preserve"> proposed to change </w:t>
      </w:r>
      <w:r>
        <w:rPr>
          <w:rFonts w:eastAsia="宋体"/>
          <w:lang w:eastAsia="zh-CN"/>
        </w:rPr>
        <w:t>“</w:t>
      </w:r>
      <w:r>
        <w:rPr>
          <w:rFonts w:hint="eastAsia" w:eastAsia="宋体"/>
          <w:lang w:eastAsia="zh-CN"/>
        </w:rPr>
        <w:t>NR sidelink communication</w:t>
      </w:r>
      <w:r>
        <w:rPr>
          <w:rFonts w:eastAsia="宋体"/>
          <w:lang w:eastAsia="zh-CN"/>
        </w:rPr>
        <w:t>”</w:t>
      </w:r>
      <w:r>
        <w:rPr>
          <w:rFonts w:hint="eastAsia" w:eastAsia="宋体"/>
          <w:lang w:eastAsia="zh-CN"/>
        </w:rPr>
        <w:t xml:space="preserve"> into </w:t>
      </w:r>
      <w:r>
        <w:rPr>
          <w:rFonts w:eastAsia="宋体"/>
          <w:lang w:eastAsia="zh-CN"/>
        </w:rPr>
        <w:t>“</w:t>
      </w:r>
      <w:r>
        <w:rPr>
          <w:rFonts w:hint="eastAsia" w:eastAsia="宋体"/>
          <w:lang w:eastAsia="zh-CN"/>
        </w:rPr>
        <w:t>NR sidelink transmission</w:t>
      </w:r>
      <w:r>
        <w:rPr>
          <w:rFonts w:eastAsia="宋体"/>
          <w:lang w:eastAsia="zh-CN"/>
        </w:rPr>
        <w:t>”</w:t>
      </w:r>
      <w:r>
        <w:rPr>
          <w:rFonts w:hint="eastAsia" w:eastAsia="宋体"/>
          <w:lang w:eastAsia="zh-CN"/>
        </w:rPr>
        <w:t xml:space="preserve"> to </w:t>
      </w:r>
      <w:r>
        <w:rPr>
          <w:lang w:eastAsia="ko-KR"/>
        </w:rPr>
        <w:t>simplify the ‎reception UE behaviour</w:t>
      </w:r>
      <w:r>
        <w:rPr>
          <w:rFonts w:hint="eastAsia" w:eastAsia="宋体"/>
          <w:lang w:eastAsia="zh-CN"/>
        </w:rPr>
        <w:t xml:space="preserve">. Companies are </w:t>
      </w:r>
      <w:r>
        <w:rPr>
          <w:rFonts w:eastAsia="宋体"/>
          <w:lang w:eastAsia="zh-CN"/>
        </w:rPr>
        <w:t>encouraged</w:t>
      </w:r>
      <w:r>
        <w:rPr>
          <w:rFonts w:hint="eastAsia" w:eastAsia="宋体"/>
          <w:lang w:eastAsia="zh-CN"/>
        </w:rPr>
        <w:t xml:space="preserve"> to provide inputs on the following questions.</w:t>
      </w:r>
    </w:p>
    <w:p>
      <w:pPr>
        <w:jc w:val="both"/>
        <w:rPr>
          <w:rFonts w:ascii="Arial" w:hAnsi="Arial" w:eastAsia="宋体"/>
          <w:b/>
          <w:szCs w:val="24"/>
          <w:lang w:eastAsia="zh-CN"/>
        </w:rPr>
      </w:pPr>
      <w:r>
        <w:rPr>
          <w:rFonts w:hint="eastAsia" w:eastAsia="宋体"/>
          <w:b/>
          <w:kern w:val="2"/>
          <w:szCs w:val="22"/>
          <w:lang w:eastAsia="zh-CN"/>
        </w:rPr>
        <w:t>Question1: Does company agree</w:t>
      </w:r>
      <w:r>
        <w:rPr>
          <w:rFonts w:eastAsia="宋体"/>
          <w:b/>
          <w:kern w:val="2"/>
          <w:szCs w:val="22"/>
          <w:lang w:eastAsia="zh-CN"/>
        </w:rPr>
        <w:t xml:space="preserve"> </w:t>
      </w:r>
      <w:r>
        <w:rPr>
          <w:rFonts w:hint="eastAsia" w:eastAsia="宋体"/>
          <w:b/>
          <w:kern w:val="2"/>
          <w:szCs w:val="22"/>
          <w:lang w:eastAsia="zh-CN"/>
        </w:rPr>
        <w:t>the 1</w:t>
      </w:r>
      <w:r>
        <w:rPr>
          <w:rFonts w:hint="eastAsia" w:eastAsia="宋体"/>
          <w:b/>
          <w:kern w:val="2"/>
          <w:szCs w:val="22"/>
          <w:vertAlign w:val="superscript"/>
          <w:lang w:eastAsia="zh-CN"/>
        </w:rPr>
        <w:t>st</w:t>
      </w:r>
      <w:r>
        <w:rPr>
          <w:rFonts w:hint="eastAsia" w:eastAsia="宋体"/>
          <w:b/>
          <w:kern w:val="2"/>
          <w:szCs w:val="22"/>
          <w:lang w:eastAsia="zh-CN"/>
        </w:rPr>
        <w:t xml:space="preserve"> change in </w:t>
      </w:r>
      <w:r>
        <w:rPr>
          <w:rFonts w:eastAsia="宋体"/>
          <w:b/>
          <w:kern w:val="2"/>
          <w:szCs w:val="22"/>
          <w:lang w:eastAsia="zh-CN"/>
        </w:rPr>
        <w:t>R2-2006620‎</w:t>
      </w:r>
      <w:r>
        <w:rPr>
          <w:rFonts w:hint="eastAsia" w:eastAsia="宋体"/>
          <w:b/>
          <w:kern w:val="2"/>
          <w:szCs w:val="22"/>
          <w:lang w:eastAsia="zh-CN"/>
        </w:rPr>
        <w:t xml:space="preserve">, i.e., change </w:t>
      </w:r>
      <w:r>
        <w:rPr>
          <w:rFonts w:eastAsia="宋体"/>
          <w:b/>
          <w:kern w:val="2"/>
          <w:szCs w:val="22"/>
          <w:lang w:eastAsia="zh-CN"/>
        </w:rPr>
        <w:t>‎“NR sidelink communication” into “NR sidelink transmission” in 38.304</w:t>
      </w:r>
      <w:r>
        <w:rPr>
          <w:rFonts w:hint="eastAsia" w:eastAsia="宋体"/>
          <w:b/>
          <w:kern w:val="2"/>
          <w:szCs w:val="22"/>
          <w:lang w:eastAsia="zh-CN"/>
        </w:rPr>
        <w:t xml:space="preserve"> as proposed in the above table?</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4"/>
              <w:rPr>
                <w:rFonts w:eastAsia="宋体"/>
                <w:lang w:eastAsia="zh-CN"/>
              </w:rPr>
            </w:pPr>
            <w:r>
              <w:rPr>
                <w:lang w:eastAsia="ko-KR"/>
              </w:rPr>
              <w:t>Company</w:t>
            </w:r>
            <w:r>
              <w:rPr>
                <w:rFonts w:hint="eastAsia" w:eastAsia="宋体"/>
                <w:lang w:eastAsia="zh-CN"/>
              </w:rPr>
              <w:t xml:space="preserve"> Name</w:t>
            </w:r>
          </w:p>
        </w:tc>
        <w:tc>
          <w:tcPr>
            <w:tcW w:w="1985" w:type="dxa"/>
          </w:tcPr>
          <w:p>
            <w:pPr>
              <w:pStyle w:val="54"/>
              <w:rPr>
                <w:rFonts w:eastAsia="宋体"/>
                <w:lang w:eastAsia="zh-CN"/>
              </w:rPr>
            </w:pPr>
            <w:r>
              <w:rPr>
                <w:rFonts w:hint="eastAsia" w:eastAsia="宋体"/>
                <w:lang w:eastAsia="zh-CN"/>
              </w:rPr>
              <w:t xml:space="preserve">Views: </w:t>
            </w:r>
          </w:p>
          <w:p>
            <w:pPr>
              <w:pStyle w:val="54"/>
              <w:rPr>
                <w:lang w:eastAsia="ko-KR"/>
              </w:rPr>
            </w:pPr>
            <w:r>
              <w:rPr>
                <w:lang w:eastAsia="ko-KR"/>
              </w:rPr>
              <w:t>Agree</w:t>
            </w:r>
            <w:r>
              <w:rPr>
                <w:rFonts w:hint="eastAsia" w:eastAsia="宋体"/>
                <w:lang w:eastAsia="zh-CN"/>
              </w:rPr>
              <w:t>/</w:t>
            </w:r>
            <w:r>
              <w:rPr>
                <w:lang w:eastAsia="ko-KR"/>
              </w:rPr>
              <w:t>Disagree</w:t>
            </w:r>
          </w:p>
        </w:tc>
        <w:tc>
          <w:tcPr>
            <w:tcW w:w="6515" w:type="dxa"/>
          </w:tcPr>
          <w:p>
            <w:pPr>
              <w:pStyle w:val="5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 w:author="Samsung_Hyunjeong Kang" w:date="2020-08-31T12:43:00Z">
              <w:r>
                <w:rPr>
                  <w:rFonts w:hint="eastAsia"/>
                  <w:lang w:eastAsia="ko-KR"/>
                </w:rPr>
                <w:t>Samsung</w:t>
              </w:r>
            </w:ins>
          </w:p>
        </w:tc>
        <w:tc>
          <w:tcPr>
            <w:tcW w:w="1985" w:type="dxa"/>
          </w:tcPr>
          <w:p>
            <w:pPr>
              <w:pStyle w:val="55"/>
              <w:rPr>
                <w:lang w:eastAsia="ko-KR"/>
              </w:rPr>
            </w:pPr>
            <w:ins w:id="2" w:author="Samsung_Hyunjeong Kang" w:date="2020-08-31T12:43:00Z">
              <w:r>
                <w:rPr>
                  <w:rFonts w:hint="eastAsia"/>
                  <w:lang w:eastAsia="ko-KR"/>
                </w:rPr>
                <w:t>Disagree</w:t>
              </w:r>
            </w:ins>
          </w:p>
        </w:tc>
        <w:tc>
          <w:tcPr>
            <w:tcW w:w="6515" w:type="dxa"/>
          </w:tcPr>
          <w:p>
            <w:pPr>
              <w:pStyle w:val="56"/>
              <w:rPr>
                <w:lang w:eastAsia="ko-KR"/>
              </w:rPr>
            </w:pPr>
            <w:ins w:id="3" w:author="Samsung_Hyunjeong Kang" w:date="2020-08-31T12:43:00Z">
              <w:r>
                <w:rPr>
                  <w:rFonts w:hint="eastAsia"/>
                  <w:lang w:eastAsia="ko-KR"/>
                </w:rPr>
                <w:t xml:space="preserve">We prefer to keep previous </w:t>
              </w:r>
            </w:ins>
            <w:ins w:id="4" w:author="Samsung_Hyunjeong Kang" w:date="2020-08-31T12:43:00Z">
              <w:r>
                <w:rPr>
                  <w:lang w:eastAsia="ko-KR"/>
                </w:rPr>
                <w:t>agreement</w:t>
              </w:r>
            </w:ins>
            <w:ins w:id="5" w:author="Samsung_Hyunjeong Kang" w:date="2020-08-31T12:46:00Z">
              <w:r>
                <w:rPr>
                  <w:lang w:eastAsia="ko-KR"/>
                </w:rPr>
                <w:t xml:space="preserve"> not to </w:t>
              </w:r>
            </w:ins>
            <w:ins w:id="6" w:author="Samsung_Hyunjeong Kang" w:date="2020-08-31T12:47:00Z">
              <w:r>
                <w:rPr>
                  <w:lang w:eastAsia="ko-KR"/>
                </w:rPr>
                <w:t>use pre-configuration if the UE is in-coverage</w:t>
              </w:r>
            </w:ins>
            <w:ins w:id="7" w:author="Samsung_Hyunjeong Kang" w:date="2020-08-31T12:48:00Z">
              <w:r>
                <w:rPr>
                  <w:lang w:eastAsia="ko-KR"/>
                </w:rPr>
                <w:t>.</w:t>
              </w:r>
            </w:ins>
            <w:ins w:id="8" w:author="Samsung_Hyunjeong Kang" w:date="2020-08-31T12:43:00Z">
              <w:r>
                <w:rPr>
                  <w:lang w:eastAsia="ko-KR"/>
                </w:rPr>
                <w:t xml:space="preserve"> RX operation has no problem without this </w:t>
              </w:r>
            </w:ins>
            <w:ins w:id="9" w:author="Samsung_Hyunjeong Kang" w:date="2020-08-31T12:46:00Z">
              <w:r>
                <w:rPr>
                  <w:lang w:eastAsia="ko-KR"/>
                </w:rPr>
                <w:t>enhancement</w:t>
              </w:r>
            </w:ins>
            <w:ins w:id="10" w:author="Samsung_Hyunjeong Kang" w:date="2020-08-31T12:43: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rFonts w:eastAsia="宋体"/>
                <w:lang w:eastAsia="zh-CN"/>
              </w:rPr>
            </w:pPr>
            <w:ins w:id="11" w:author="Huawei_Xiaox" w:date="2020-08-31T16:02:00Z">
              <w:r>
                <w:rPr>
                  <w:rFonts w:hint="eastAsia" w:eastAsia="宋体"/>
                  <w:lang w:eastAsia="zh-CN"/>
                </w:rPr>
                <w:t>H</w:t>
              </w:r>
            </w:ins>
            <w:ins w:id="12" w:author="Huawei_Xiaox" w:date="2020-08-31T16:02:00Z">
              <w:r>
                <w:rPr>
                  <w:rFonts w:eastAsia="宋体"/>
                  <w:lang w:eastAsia="zh-CN"/>
                </w:rPr>
                <w:t>uawei</w:t>
              </w:r>
            </w:ins>
          </w:p>
        </w:tc>
        <w:tc>
          <w:tcPr>
            <w:tcW w:w="1985" w:type="dxa"/>
          </w:tcPr>
          <w:p>
            <w:pPr>
              <w:pStyle w:val="55"/>
              <w:rPr>
                <w:rFonts w:eastAsia="宋体"/>
                <w:lang w:eastAsia="zh-CN"/>
              </w:rPr>
            </w:pPr>
            <w:ins w:id="13" w:author="Huawei_Xiaox" w:date="2020-08-31T16:02:00Z">
              <w:r>
                <w:rPr>
                  <w:rFonts w:hint="eastAsia" w:eastAsia="宋体"/>
                  <w:lang w:eastAsia="zh-CN"/>
                </w:rPr>
                <w:t>D</w:t>
              </w:r>
            </w:ins>
            <w:ins w:id="14" w:author="Huawei_Xiaox" w:date="2020-08-31T16:02:00Z">
              <w:r>
                <w:rPr>
                  <w:rFonts w:eastAsia="宋体"/>
                  <w:lang w:eastAsia="zh-CN"/>
                </w:rPr>
                <w:t>isagree</w:t>
              </w:r>
            </w:ins>
          </w:p>
        </w:tc>
        <w:tc>
          <w:tcPr>
            <w:tcW w:w="6515" w:type="dxa"/>
          </w:tcPr>
          <w:p>
            <w:pPr>
              <w:pStyle w:val="56"/>
              <w:rPr>
                <w:rFonts w:eastAsia="宋体"/>
                <w:lang w:eastAsia="zh-CN"/>
              </w:rPr>
            </w:pPr>
            <w:ins w:id="15" w:author="Huawei_Xiaox" w:date="2020-08-31T16:02:00Z">
              <w:r>
                <w:rPr>
                  <w:rFonts w:hint="eastAsia" w:eastAsia="宋体"/>
                  <w:lang w:eastAsia="zh-CN"/>
                </w:rPr>
                <w:t>A</w:t>
              </w:r>
            </w:ins>
            <w:ins w:id="16" w:author="Huawei_Xiaox" w:date="2020-08-31T16:02:00Z">
              <w:r>
                <w:rPr>
                  <w:rFonts w:eastAsia="宋体"/>
                  <w:lang w:eastAsia="zh-CN"/>
                </w:rPr>
                <w:t>gree with Samsung. Also, with this</w:t>
              </w:r>
            </w:ins>
            <w:ins w:id="17" w:author="Huawei_Xiaox" w:date="2020-08-31T16:03:00Z">
              <w:r>
                <w:rPr>
                  <w:rFonts w:eastAsia="宋体"/>
                  <w:lang w:eastAsia="zh-CN"/>
                </w:rPr>
                <w:t xml:space="preserve"> unnecessary</w:t>
              </w:r>
            </w:ins>
            <w:ins w:id="18" w:author="Huawei_Xiaox" w:date="2020-08-31T16:02:00Z">
              <w:r>
                <w:rPr>
                  <w:rFonts w:eastAsia="宋体"/>
                  <w:lang w:eastAsia="zh-CN"/>
                </w:rPr>
                <w:t xml:space="preserve"> change, there can be cross-Spec misalignment between TS 38.304 and TS 38.331.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9" w:author="Ericsson" w:date="2020-08-31T16:34:00Z">
              <w:r>
                <w:rPr>
                  <w:lang w:eastAsia="ko-KR"/>
                </w:rPr>
                <w:t>Ericsson</w:t>
              </w:r>
            </w:ins>
          </w:p>
        </w:tc>
        <w:tc>
          <w:tcPr>
            <w:tcW w:w="1985" w:type="dxa"/>
          </w:tcPr>
          <w:p>
            <w:pPr>
              <w:pStyle w:val="55"/>
              <w:rPr>
                <w:lang w:eastAsia="ko-KR"/>
              </w:rPr>
            </w:pPr>
            <w:ins w:id="20" w:author="Ericsson" w:date="2020-08-31T16:34:00Z">
              <w:r>
                <w:rPr>
                  <w:lang w:eastAsia="ko-KR"/>
                </w:rPr>
                <w:t>Disagree</w:t>
              </w:r>
            </w:ins>
          </w:p>
        </w:tc>
        <w:tc>
          <w:tcPr>
            <w:tcW w:w="6515" w:type="dxa"/>
          </w:tcPr>
          <w:p>
            <w:pPr>
              <w:pStyle w:val="56"/>
              <w:rPr>
                <w:lang w:eastAsia="ko-KR"/>
              </w:rPr>
            </w:pPr>
            <w:ins w:id="21" w:author="Ericsson" w:date="2020-08-31T16:35:00Z">
              <w:r>
                <w:rPr>
                  <w:lang w:eastAsia="ko-KR"/>
                </w:rPr>
                <w:t>We do not see strong need for this change. Current specification works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22" w:author="MediaTek (Nathan)" w:date="2020-08-31T12:07:00Z">
              <w:r>
                <w:rPr>
                  <w:lang w:eastAsia="ko-KR"/>
                </w:rPr>
                <w:t>MediaTek</w:t>
              </w:r>
            </w:ins>
          </w:p>
        </w:tc>
        <w:tc>
          <w:tcPr>
            <w:tcW w:w="1985" w:type="dxa"/>
          </w:tcPr>
          <w:p>
            <w:pPr>
              <w:pStyle w:val="55"/>
              <w:rPr>
                <w:lang w:eastAsia="ko-KR"/>
              </w:rPr>
            </w:pPr>
            <w:ins w:id="23" w:author="MediaTek (Nathan)" w:date="2020-08-31T12:20:00Z">
              <w:r>
                <w:rPr>
                  <w:lang w:eastAsia="ko-KR"/>
                </w:rPr>
                <w:t>No strong view</w:t>
              </w:r>
            </w:ins>
          </w:p>
        </w:tc>
        <w:tc>
          <w:tcPr>
            <w:tcW w:w="6515" w:type="dxa"/>
          </w:tcPr>
          <w:p>
            <w:pPr>
              <w:pStyle w:val="56"/>
              <w:rPr>
                <w:lang w:eastAsia="ko-KR"/>
              </w:rPr>
            </w:pPr>
            <w:ins w:id="24" w:author="MediaTek (Nathan)" w:date="2020-08-31T12:20:00Z">
              <w:r>
                <w:rPr>
                  <w:lang w:eastAsia="ko-KR"/>
                </w:rPr>
                <w:t>We are not sure that anything is broken in the current spec, but it’s also correct that Rx operation based on preconfiguration does not cause an interference problem and there does not seem a strong motivation to forbid it in this case.  We can accept majority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25" w:author="OPPO (Qianxi)" w:date="2020-09-01T10:00:00Z">
              <w:r>
                <w:rPr>
                  <w:rFonts w:hint="eastAsia" w:eastAsia="宋体"/>
                  <w:lang w:eastAsia="zh-CN"/>
                </w:rPr>
                <w:t>O</w:t>
              </w:r>
            </w:ins>
            <w:ins w:id="26" w:author="OPPO (Qianxi)" w:date="2020-09-01T10:00:00Z">
              <w:r>
                <w:rPr>
                  <w:rFonts w:eastAsia="宋体"/>
                  <w:lang w:eastAsia="zh-CN"/>
                </w:rPr>
                <w:t>PPO</w:t>
              </w:r>
            </w:ins>
          </w:p>
        </w:tc>
        <w:tc>
          <w:tcPr>
            <w:tcW w:w="1985" w:type="dxa"/>
          </w:tcPr>
          <w:p>
            <w:pPr>
              <w:pStyle w:val="55"/>
              <w:rPr>
                <w:lang w:eastAsia="ko-KR"/>
              </w:rPr>
            </w:pPr>
            <w:ins w:id="27" w:author="OPPO (Qianxi)" w:date="2020-09-01T10:00:00Z">
              <w:r>
                <w:rPr>
                  <w:rFonts w:hint="eastAsia" w:eastAsia="宋体"/>
                  <w:lang w:eastAsia="zh-CN"/>
                </w:rPr>
                <w:t>D</w:t>
              </w:r>
            </w:ins>
            <w:ins w:id="28" w:author="OPPO (Qianxi)" w:date="2020-09-01T10:00:00Z">
              <w:r>
                <w:rPr>
                  <w:rFonts w:eastAsia="宋体"/>
                  <w:lang w:eastAsia="zh-CN"/>
                </w:rPr>
                <w:t>isagree</w:t>
              </w:r>
            </w:ins>
          </w:p>
        </w:tc>
        <w:tc>
          <w:tcPr>
            <w:tcW w:w="6515" w:type="dxa"/>
          </w:tcPr>
          <w:p>
            <w:pPr>
              <w:pStyle w:val="56"/>
              <w:rPr>
                <w:ins w:id="29" w:author="OPPO (Qianxi)" w:date="2020-09-01T10:00:00Z"/>
                <w:rFonts w:eastAsia="宋体"/>
                <w:lang w:eastAsia="zh-CN"/>
              </w:rPr>
            </w:pPr>
            <w:ins w:id="30" w:author="OPPO (Qianxi)" w:date="2020-09-01T10:00:00Z">
              <w:r>
                <w:rPr>
                  <w:rFonts w:hint="eastAsia" w:eastAsia="宋体"/>
                  <w:lang w:eastAsia="zh-CN"/>
                </w:rPr>
                <w:t>T</w:t>
              </w:r>
            </w:ins>
            <w:ins w:id="31" w:author="OPPO (Qianxi)" w:date="2020-09-01T10:00:00Z">
              <w:r>
                <w:rPr>
                  <w:rFonts w:eastAsia="宋体"/>
                  <w:lang w:eastAsia="zh-CN"/>
                </w:rPr>
                <w:t>he intention of this sentence is to say that UE should follow SIB/dedicated-RRC while the UE is in-coverage (in either intra-frequency or inter-frequency manner), while the proposed change would like to pick-up an exceptional case where the UE for some reason (e.g., due to the on-going PC5/Uu traffic in another cell) fails to camp on the detected cell providing the NR sidelink configuration and can use pre-configuration for reception. It is an over-correction, and would lead to misunderstanding that even if the UE is in-coverage, pre-configuration can be used for reception.</w:t>
              </w:r>
            </w:ins>
          </w:p>
          <w:p>
            <w:pPr>
              <w:pStyle w:val="56"/>
              <w:rPr>
                <w:ins w:id="32" w:author="OPPO (Qianxi)" w:date="2020-09-01T10:00:00Z"/>
                <w:rFonts w:eastAsia="宋体"/>
                <w:lang w:eastAsia="zh-CN"/>
              </w:rPr>
            </w:pPr>
          </w:p>
          <w:p>
            <w:pPr>
              <w:pStyle w:val="56"/>
              <w:rPr>
                <w:lang w:eastAsia="ko-KR"/>
              </w:rPr>
            </w:pPr>
            <w:ins w:id="33" w:author="OPPO (Qianxi)" w:date="2020-09-01T10:00:00Z">
              <w:r>
                <w:rPr>
                  <w:rFonts w:hint="eastAsia" w:eastAsia="宋体"/>
                  <w:lang w:eastAsia="zh-CN"/>
                </w:rPr>
                <w:t>A</w:t>
              </w:r>
            </w:ins>
            <w:ins w:id="34" w:author="OPPO (Qianxi)" w:date="2020-09-01T10:00:00Z">
              <w:r>
                <w:rPr>
                  <w:rFonts w:eastAsia="宋体"/>
                  <w:lang w:eastAsia="zh-CN"/>
                </w:rPr>
                <w:t>nd even for the exceptional case, to allow reception only does not bring obvious benefit, so it is preferred to keep the legacy text for both 36/38-spec.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35" w:author="LG: Giwon Park" w:date="2020-09-01T14:31:00Z">
              <w:r>
                <w:rPr>
                  <w:rFonts w:hint="eastAsia"/>
                  <w:lang w:eastAsia="ko-KR"/>
                </w:rPr>
                <w:t>L</w:t>
              </w:r>
            </w:ins>
            <w:ins w:id="36" w:author="LG: Giwon Park" w:date="2020-09-01T14:31:00Z">
              <w:r>
                <w:rPr>
                  <w:lang w:eastAsia="ko-KR"/>
                </w:rPr>
                <w:t>G</w:t>
              </w:r>
            </w:ins>
          </w:p>
        </w:tc>
        <w:tc>
          <w:tcPr>
            <w:tcW w:w="1985" w:type="dxa"/>
          </w:tcPr>
          <w:p>
            <w:pPr>
              <w:pStyle w:val="55"/>
              <w:rPr>
                <w:lang w:eastAsia="ko-KR"/>
              </w:rPr>
            </w:pPr>
            <w:ins w:id="37" w:author="LG: Giwon Park" w:date="2020-09-01T14:31:00Z">
              <w:r>
                <w:rPr>
                  <w:rFonts w:hint="eastAsia"/>
                  <w:lang w:eastAsia="ko-KR"/>
                </w:rPr>
                <w:t>D</w:t>
              </w:r>
            </w:ins>
            <w:ins w:id="38" w:author="LG: Giwon Park" w:date="2020-09-01T14:31:00Z">
              <w:r>
                <w:rPr>
                  <w:lang w:eastAsia="ko-KR"/>
                </w:rPr>
                <w:t>isagree</w:t>
              </w:r>
            </w:ins>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 w:author="CATT" w:date="2020-09-01T15:58:00Z"/>
        </w:trPr>
        <w:tc>
          <w:tcPr>
            <w:tcW w:w="1129" w:type="dxa"/>
          </w:tcPr>
          <w:p>
            <w:pPr>
              <w:pStyle w:val="55"/>
              <w:rPr>
                <w:ins w:id="40" w:author="CATT" w:date="2020-09-01T15:58:00Z"/>
                <w:lang w:eastAsia="ko-KR"/>
              </w:rPr>
            </w:pPr>
            <w:ins w:id="41" w:author="CATT" w:date="2020-09-01T15:59:00Z">
              <w:r>
                <w:rPr>
                  <w:rFonts w:hint="eastAsia" w:eastAsia="宋体"/>
                  <w:lang w:eastAsia="zh-CN"/>
                </w:rPr>
                <w:t>CATT</w:t>
              </w:r>
            </w:ins>
          </w:p>
        </w:tc>
        <w:tc>
          <w:tcPr>
            <w:tcW w:w="1985" w:type="dxa"/>
          </w:tcPr>
          <w:p>
            <w:pPr>
              <w:pStyle w:val="55"/>
              <w:rPr>
                <w:ins w:id="42" w:author="CATT" w:date="2020-09-01T15:58:00Z"/>
                <w:lang w:eastAsia="ko-KR"/>
              </w:rPr>
            </w:pPr>
            <w:ins w:id="43" w:author="CATT" w:date="2020-09-01T15:59:00Z">
              <w:r>
                <w:rPr>
                  <w:rFonts w:hint="eastAsia" w:eastAsia="宋体"/>
                  <w:lang w:eastAsia="zh-CN"/>
                </w:rPr>
                <w:t>Agree</w:t>
              </w:r>
            </w:ins>
            <w:ins w:id="44" w:author="CATT" w:date="2020-09-01T15:59:00Z">
              <w:r>
                <w:rPr>
                  <w:rFonts w:eastAsia="宋体"/>
                  <w:lang w:eastAsia="zh-CN"/>
                </w:rPr>
                <w:t>(proponent)‎</w:t>
              </w:r>
            </w:ins>
          </w:p>
        </w:tc>
        <w:tc>
          <w:tcPr>
            <w:tcW w:w="6515" w:type="dxa"/>
          </w:tcPr>
          <w:p>
            <w:pPr>
              <w:pStyle w:val="56"/>
              <w:rPr>
                <w:ins w:id="45" w:author="CATT" w:date="2020-09-01T15:58:00Z"/>
                <w:lang w:eastAsia="ko-KR"/>
              </w:rPr>
            </w:pPr>
            <w:ins w:id="46" w:author="CATT" w:date="2020-09-01T15:59:00Z">
              <w:r>
                <w:rPr>
                  <w:rFonts w:eastAsia="宋体"/>
                  <w:lang w:eastAsia="zh-CN"/>
                </w:rPr>
                <w:t>W</w:t>
              </w:r>
            </w:ins>
            <w:ins w:id="47" w:author="CATT" w:date="2020-09-01T15:59:00Z">
              <w:r>
                <w:rPr>
                  <w:rFonts w:hint="eastAsia" w:eastAsia="宋体"/>
                  <w:lang w:eastAsia="zh-CN"/>
                </w:rPr>
                <w:t>e think this case isn</w:t>
              </w:r>
            </w:ins>
            <w:ins w:id="48" w:author="CATT" w:date="2020-09-01T15:59:00Z">
              <w:r>
                <w:rPr>
                  <w:rFonts w:eastAsia="宋体"/>
                  <w:lang w:eastAsia="zh-CN"/>
                </w:rPr>
                <w:t>’</w:t>
              </w:r>
            </w:ins>
            <w:ins w:id="49" w:author="CATT" w:date="2020-09-01T15:59:00Z">
              <w:r>
                <w:rPr>
                  <w:rFonts w:hint="eastAsia" w:eastAsia="宋体"/>
                  <w:lang w:eastAsia="zh-CN"/>
                </w:rPr>
                <w:t>t a corner case due to UE supporting both NR and LTE SL. And this change has some benefit for reception procedure, so that the UE can at least receive message from other RAT.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 w:author="Panzner, Berthold (Nokia - DE/Munich)" w:date="2020-09-01T14:00:00Z"/>
        </w:trPr>
        <w:tc>
          <w:tcPr>
            <w:tcW w:w="1129" w:type="dxa"/>
          </w:tcPr>
          <w:p>
            <w:pPr>
              <w:pStyle w:val="55"/>
              <w:rPr>
                <w:ins w:id="51" w:author="Panzner, Berthold (Nokia - DE/Munich)" w:date="2020-09-01T14:00:00Z"/>
                <w:rFonts w:eastAsia="宋体"/>
                <w:lang w:eastAsia="zh-CN"/>
              </w:rPr>
            </w:pPr>
            <w:ins w:id="52" w:author="Panzner, Berthold (Nokia - DE/Munich)" w:date="2020-09-01T14:00:00Z">
              <w:r>
                <w:rPr>
                  <w:rFonts w:eastAsia="宋体"/>
                  <w:lang w:eastAsia="zh-CN"/>
                </w:rPr>
                <w:t>Nokia</w:t>
              </w:r>
            </w:ins>
          </w:p>
        </w:tc>
        <w:tc>
          <w:tcPr>
            <w:tcW w:w="1985" w:type="dxa"/>
          </w:tcPr>
          <w:p>
            <w:pPr>
              <w:pStyle w:val="55"/>
              <w:rPr>
                <w:ins w:id="53" w:author="Panzner, Berthold (Nokia - DE/Munich)" w:date="2020-09-01T14:00:00Z"/>
                <w:rFonts w:eastAsia="宋体"/>
                <w:lang w:eastAsia="zh-CN"/>
              </w:rPr>
            </w:pPr>
            <w:ins w:id="54" w:author="Panzner, Berthold (Nokia - DE/Munich)" w:date="2020-09-01T14:02:00Z">
              <w:r>
                <w:rPr>
                  <w:rFonts w:eastAsia="宋体"/>
                  <w:lang w:eastAsia="zh-CN"/>
                </w:rPr>
                <w:t>Disagree</w:t>
              </w:r>
            </w:ins>
          </w:p>
        </w:tc>
        <w:tc>
          <w:tcPr>
            <w:tcW w:w="6515" w:type="dxa"/>
          </w:tcPr>
          <w:p>
            <w:pPr>
              <w:pStyle w:val="56"/>
              <w:rPr>
                <w:ins w:id="55" w:author="Panzner, Berthold (Nokia - DE/Munich)" w:date="2020-09-01T14:00:00Z"/>
                <w:rFonts w:eastAsia="宋体"/>
                <w:lang w:eastAsia="zh-CN"/>
              </w:rPr>
            </w:pPr>
            <w:ins w:id="56" w:author="Panzner, Berthold (Nokia - DE/Munich)" w:date="2020-09-01T14:03:00Z">
              <w:r>
                <w:rPr>
                  <w:rFonts w:eastAsia="宋体"/>
                  <w:lang w:eastAsia="zh-CN"/>
                </w:rPr>
                <w:t>We p</w:t>
              </w:r>
            </w:ins>
            <w:ins w:id="57" w:author="Panzner, Berthold (Nokia - DE/Munich)" w:date="2020-09-01T14:02:00Z">
              <w:r>
                <w:rPr>
                  <w:rFonts w:eastAsia="宋体"/>
                  <w:lang w:eastAsia="zh-CN"/>
                </w:rPr>
                <w:t>refer not to change the</w:t>
              </w:r>
            </w:ins>
            <w:ins w:id="58" w:author="Panzner, Berthold (Nokia - DE/Munich)" w:date="2020-09-01T14:03:00Z">
              <w:r>
                <w:rPr>
                  <w:rFonts w:eastAsia="宋体"/>
                  <w:lang w:eastAsia="zh-CN"/>
                </w:rPr>
                <w:t xml:space="preserve"> formulation in the agreement</w:t>
              </w:r>
            </w:ins>
            <w:ins w:id="59" w:author="Panzner, Berthold (Nokia - DE/Munich)" w:date="2020-09-01T14:06: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 w:author="Apple - Zhibin Wu" w:date="2020-09-01T10:54:00Z"/>
        </w:trPr>
        <w:tc>
          <w:tcPr>
            <w:tcW w:w="1129" w:type="dxa"/>
          </w:tcPr>
          <w:p>
            <w:pPr>
              <w:pStyle w:val="55"/>
              <w:rPr>
                <w:ins w:id="61" w:author="Apple - Zhibin Wu" w:date="2020-09-01T10:54:00Z"/>
                <w:rFonts w:eastAsia="宋体"/>
                <w:lang w:eastAsia="zh-CN"/>
              </w:rPr>
            </w:pPr>
            <w:ins w:id="62" w:author="Apple - Zhibin Wu" w:date="2020-09-01T10:54:00Z">
              <w:r>
                <w:rPr>
                  <w:rFonts w:eastAsia="宋体"/>
                  <w:lang w:eastAsia="zh-CN"/>
                </w:rPr>
                <w:t>Apple</w:t>
              </w:r>
            </w:ins>
          </w:p>
        </w:tc>
        <w:tc>
          <w:tcPr>
            <w:tcW w:w="1985" w:type="dxa"/>
          </w:tcPr>
          <w:p>
            <w:pPr>
              <w:pStyle w:val="55"/>
              <w:rPr>
                <w:ins w:id="63" w:author="Apple - Zhibin Wu" w:date="2020-09-01T10:54:00Z"/>
                <w:rFonts w:eastAsia="宋体"/>
                <w:lang w:eastAsia="zh-CN"/>
              </w:rPr>
            </w:pPr>
            <w:ins w:id="64" w:author="Apple - Zhibin Wu" w:date="2020-09-01T10:54:00Z">
              <w:r>
                <w:rPr>
                  <w:rFonts w:eastAsia="宋体"/>
                  <w:lang w:eastAsia="zh-CN"/>
                </w:rPr>
                <w:t>Disagree</w:t>
              </w:r>
            </w:ins>
          </w:p>
        </w:tc>
        <w:tc>
          <w:tcPr>
            <w:tcW w:w="6515" w:type="dxa"/>
          </w:tcPr>
          <w:p>
            <w:pPr>
              <w:pStyle w:val="56"/>
              <w:rPr>
                <w:ins w:id="65" w:author="Apple - Zhibin Wu" w:date="2020-09-01T10:54:00Z"/>
                <w:rFonts w:eastAsia="宋体"/>
                <w:lang w:eastAsia="zh-CN"/>
              </w:rPr>
            </w:pPr>
            <w:ins w:id="66" w:author="Apple - Zhibin Wu" w:date="2020-09-01T10:54:00Z">
              <w:r>
                <w:rPr>
                  <w:rFonts w:eastAsia="宋体"/>
                  <w:lang w:eastAsia="zh-CN"/>
                </w:rPr>
                <w:t>While we have the sympathy on the intention, the change is wrong. If UE detects a cell which provides NR SL config, then UE cannot use pre-configuration</w:t>
              </w:r>
            </w:ins>
            <w:ins w:id="67" w:author="Apple - Zhibin Wu" w:date="2020-09-01T10:55:00Z">
              <w:r>
                <w:rPr>
                  <w:rFonts w:eastAsia="宋体"/>
                  <w:lang w:eastAsia="zh-CN"/>
                </w:rPr>
                <w:t xml:space="preserve"> for </w:t>
              </w:r>
            </w:ins>
            <w:ins w:id="68" w:author="Apple - Zhibin Wu" w:date="2020-09-01T10:59:00Z">
              <w:r>
                <w:rPr>
                  <w:rFonts w:eastAsia="宋体"/>
                  <w:lang w:eastAsia="zh-CN"/>
                </w:rPr>
                <w:t xml:space="preserve">SL </w:t>
              </w:r>
            </w:ins>
            <w:ins w:id="69" w:author="Apple - Zhibin Wu" w:date="2020-09-01T10:55:00Z">
              <w:r>
                <w:rPr>
                  <w:rFonts w:eastAsia="宋体"/>
                  <w:lang w:eastAsia="zh-CN"/>
                </w:rPr>
                <w:t>reception, either.</w:t>
              </w:r>
            </w:ins>
            <w:ins w:id="70" w:author="Apple - Zhibin Wu" w:date="2020-09-01T10:58:00Z">
              <w:r>
                <w:rPr>
                  <w:rFonts w:eastAsia="宋体"/>
                  <w:lang w:eastAsia="zh-CN"/>
                </w:rPr>
                <w:t xml:space="preserve"> The working assumption is that the UE needs to follow NW configuration and the NW configuration takes care of the coordinated RX POOL</w:t>
              </w:r>
            </w:ins>
            <w:ins w:id="71" w:author="Apple - Zhibin Wu" w:date="2020-09-01T10:59:00Z">
              <w:r>
                <w:rPr>
                  <w:rFonts w:eastAsia="宋体"/>
                  <w:lang w:eastAsia="zh-CN"/>
                </w:rPr>
                <w:t>(s)</w:t>
              </w:r>
            </w:ins>
            <w:ins w:id="72" w:author="Apple - Zhibin Wu" w:date="2020-09-01T10:58:00Z">
              <w:r>
                <w:rPr>
                  <w:rFonts w:eastAsia="宋体"/>
                  <w:lang w:eastAsia="zh-CN"/>
                </w:rPr>
                <w:t xml:space="preserve"> configures in case </w:t>
              </w:r>
            </w:ins>
            <w:ins w:id="73" w:author="Apple - Zhibin Wu" w:date="2020-09-01T10:59:00Z">
              <w:r>
                <w:rPr>
                  <w:rFonts w:eastAsia="宋体"/>
                  <w:lang w:eastAsia="zh-CN"/>
                </w:rPr>
                <w:t xml:space="preserve">this UE need to receive NR SL </w:t>
              </w:r>
            </w:ins>
            <w:ins w:id="74" w:author="Apple - Zhibin Wu" w:date="2020-09-01T11:00:00Z">
              <w:r>
                <w:rPr>
                  <w:rFonts w:eastAsia="宋体"/>
                  <w:lang w:eastAsia="zh-CN"/>
                </w:rPr>
                <w:t>data</w:t>
              </w:r>
            </w:ins>
            <w:ins w:id="75" w:author="Apple - Zhibin Wu" w:date="2020-09-01T10:59:00Z">
              <w:r>
                <w:rPr>
                  <w:rFonts w:eastAsia="宋体"/>
                  <w:lang w:eastAsia="zh-CN"/>
                </w:rPr>
                <w:t xml:space="preserve"> transmitted by OOC UE.</w:t>
              </w:r>
            </w:ins>
            <w:ins w:id="76" w:author="Apple - Zhibin Wu" w:date="2020-09-01T11:00:00Z">
              <w:r>
                <w:rPr>
                  <w:rFonts w:eastAsia="宋体"/>
                  <w:lang w:eastAsia="zh-CN"/>
                </w:rPr>
                <w:t xml:space="preserve"> Also, </w:t>
              </w:r>
            </w:ins>
            <w:ins w:id="77" w:author="Apple - Zhibin Wu" w:date="2020-09-01T11:01:00Z">
              <w:r>
                <w:rPr>
                  <w:rFonts w:eastAsia="宋体"/>
                  <w:lang w:eastAsia="zh-CN"/>
                </w:rPr>
                <w:t xml:space="preserve">it is possible that the </w:t>
              </w:r>
            </w:ins>
            <w:ins w:id="78" w:author="Apple - Zhibin Wu" w:date="2020-09-01T11:03:00Z">
              <w:r>
                <w:rPr>
                  <w:rFonts w:eastAsia="宋体"/>
                  <w:lang w:eastAsia="zh-CN"/>
                </w:rPr>
                <w:t>SL-</w:t>
              </w:r>
            </w:ins>
            <w:ins w:id="79" w:author="Apple - Zhibin Wu" w:date="2020-09-01T11:01:00Z">
              <w:r>
                <w:rPr>
                  <w:rFonts w:eastAsia="宋体"/>
                  <w:lang w:eastAsia="zh-CN"/>
                </w:rPr>
                <w:t>preconfigura</w:t>
              </w:r>
            </w:ins>
            <w:ins w:id="80" w:author="Apple - Zhibin Wu" w:date="2020-09-01T11:03:00Z">
              <w:r>
                <w:rPr>
                  <w:rFonts w:eastAsia="宋体"/>
                  <w:lang w:eastAsia="zh-CN"/>
                </w:rPr>
                <w:t>ti</w:t>
              </w:r>
            </w:ins>
            <w:ins w:id="81" w:author="Apple - Zhibin Wu" w:date="2020-09-01T11:01:00Z">
              <w:r>
                <w:rPr>
                  <w:rFonts w:eastAsia="宋体"/>
                  <w:lang w:eastAsia="zh-CN"/>
                </w:rPr>
                <w:t>on does not cover the geographic areas wh</w:t>
              </w:r>
            </w:ins>
            <w:ins w:id="82" w:author="Apple - Zhibin Wu" w:date="2020-09-01T11:03:00Z">
              <w:r>
                <w:rPr>
                  <w:rFonts w:eastAsia="宋体"/>
                  <w:lang w:eastAsia="zh-CN"/>
                </w:rPr>
                <w:t>ere</w:t>
              </w:r>
            </w:ins>
            <w:ins w:id="83" w:author="Apple - Zhibin Wu" w:date="2020-09-01T11:01:00Z">
              <w:r>
                <w:rPr>
                  <w:rFonts w:eastAsia="宋体"/>
                  <w:lang w:eastAsia="zh-CN"/>
                </w:rPr>
                <w:t xml:space="preserve"> </w:t>
              </w:r>
            </w:ins>
            <w:ins w:id="84" w:author="Apple - Zhibin Wu" w:date="2020-09-01T11:03:00Z">
              <w:r>
                <w:rPr>
                  <w:rFonts w:eastAsia="宋体"/>
                  <w:lang w:eastAsia="zh-CN"/>
                </w:rPr>
                <w:t>UE can detect a NR SL-capable cell.</w:t>
              </w:r>
            </w:ins>
            <w:ins w:id="85" w:author="Apple - Zhibin Wu" w:date="2020-09-01T11:01:00Z">
              <w:r>
                <w:rPr>
                  <w:rFonts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 w:author="Qualcomm" w:date="2020-09-01T11:48:00Z"/>
        </w:trPr>
        <w:tc>
          <w:tcPr>
            <w:tcW w:w="1129" w:type="dxa"/>
          </w:tcPr>
          <w:p>
            <w:pPr>
              <w:pStyle w:val="55"/>
              <w:rPr>
                <w:ins w:id="87" w:author="Qualcomm" w:date="2020-09-01T11:48:00Z"/>
                <w:rFonts w:eastAsia="宋体"/>
                <w:lang w:eastAsia="zh-CN"/>
              </w:rPr>
            </w:pPr>
            <w:ins w:id="88" w:author="Qualcomm" w:date="2020-09-01T11:48:00Z">
              <w:r>
                <w:rPr>
                  <w:lang w:eastAsia="ko-KR"/>
                </w:rPr>
                <w:t>Qualcomm</w:t>
              </w:r>
            </w:ins>
          </w:p>
        </w:tc>
        <w:tc>
          <w:tcPr>
            <w:tcW w:w="1985" w:type="dxa"/>
          </w:tcPr>
          <w:p>
            <w:pPr>
              <w:pStyle w:val="55"/>
              <w:rPr>
                <w:ins w:id="89" w:author="Qualcomm" w:date="2020-09-01T11:48:00Z"/>
                <w:rFonts w:eastAsia="宋体"/>
                <w:lang w:eastAsia="zh-CN"/>
              </w:rPr>
            </w:pPr>
            <w:ins w:id="90" w:author="Qualcomm" w:date="2020-09-01T11:48:00Z">
              <w:r>
                <w:rPr>
                  <w:lang w:eastAsia="ko-KR"/>
                </w:rPr>
                <w:t>Disagree</w:t>
              </w:r>
            </w:ins>
          </w:p>
        </w:tc>
        <w:tc>
          <w:tcPr>
            <w:tcW w:w="6515" w:type="dxa"/>
          </w:tcPr>
          <w:p>
            <w:pPr>
              <w:pStyle w:val="56"/>
              <w:rPr>
                <w:ins w:id="91" w:author="Qualcomm" w:date="2020-09-01T11:48:00Z"/>
                <w:rFonts w:eastAsia="宋体"/>
                <w:lang w:eastAsia="zh-CN"/>
              </w:rPr>
            </w:pPr>
            <w:ins w:id="92" w:author="Qualcomm" w:date="2020-09-01T11:48:00Z">
              <w:r>
                <w:rPr>
                  <w:lang w:eastAsia="ko-KR"/>
                </w:rPr>
                <w:t>Agree this seems an unnecessary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3" w:author="vivo(Boubacar)" w:date="2020-09-02T07:08:00Z"/>
        </w:trPr>
        <w:tc>
          <w:tcPr>
            <w:tcW w:w="1129" w:type="dxa"/>
          </w:tcPr>
          <w:p>
            <w:pPr>
              <w:pStyle w:val="55"/>
              <w:rPr>
                <w:ins w:id="94" w:author="vivo(Boubacar)" w:date="2020-09-02T07:08:00Z"/>
                <w:lang w:eastAsia="ko-KR"/>
              </w:rPr>
            </w:pPr>
            <w:ins w:id="95" w:author="vivo(Boubacar)" w:date="2020-09-02T07:08:00Z">
              <w:r>
                <w:rPr>
                  <w:rFonts w:hint="eastAsia" w:eastAsia="宋体"/>
                  <w:lang w:val="en-US" w:eastAsia="zh-CN"/>
                </w:rPr>
                <w:t>vivo</w:t>
              </w:r>
            </w:ins>
          </w:p>
        </w:tc>
        <w:tc>
          <w:tcPr>
            <w:tcW w:w="1985" w:type="dxa"/>
          </w:tcPr>
          <w:p>
            <w:pPr>
              <w:pStyle w:val="55"/>
              <w:rPr>
                <w:ins w:id="96" w:author="vivo(Boubacar)" w:date="2020-09-02T07:08:00Z"/>
                <w:lang w:eastAsia="ko-KR"/>
              </w:rPr>
            </w:pPr>
            <w:ins w:id="97" w:author="vivo(Boubacar)" w:date="2020-09-02T07:08:00Z">
              <w:r>
                <w:rPr>
                  <w:rFonts w:hint="eastAsia" w:eastAsia="宋体"/>
                  <w:lang w:val="en-US" w:eastAsia="zh-CN"/>
                </w:rPr>
                <w:t>Disagree</w:t>
              </w:r>
            </w:ins>
          </w:p>
        </w:tc>
        <w:tc>
          <w:tcPr>
            <w:tcW w:w="6515" w:type="dxa"/>
          </w:tcPr>
          <w:p>
            <w:pPr>
              <w:pStyle w:val="56"/>
              <w:rPr>
                <w:ins w:id="98" w:author="vivo(Boubacar)" w:date="2020-09-02T07:08: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 w:author="ZTE - Boyuan" w:date="2020-09-02T11:25:05Z"/>
        </w:trPr>
        <w:tc>
          <w:tcPr>
            <w:tcW w:w="1129" w:type="dxa"/>
          </w:tcPr>
          <w:p>
            <w:pPr>
              <w:pStyle w:val="55"/>
              <w:rPr>
                <w:ins w:id="100" w:author="ZTE - Boyuan" w:date="2020-09-02T11:25:05Z"/>
                <w:rFonts w:hint="default" w:eastAsia="宋体"/>
                <w:lang w:val="en-US" w:eastAsia="zh-CN"/>
              </w:rPr>
            </w:pPr>
            <w:ins w:id="101" w:author="ZTE - Boyuan" w:date="2020-09-02T11:25:06Z">
              <w:r>
                <w:rPr>
                  <w:rFonts w:hint="eastAsia" w:eastAsia="宋体"/>
                  <w:lang w:val="en-US" w:eastAsia="zh-CN"/>
                </w:rPr>
                <w:t>Z</w:t>
              </w:r>
            </w:ins>
            <w:ins w:id="102" w:author="ZTE - Boyuan" w:date="2020-09-02T11:25:07Z">
              <w:r>
                <w:rPr>
                  <w:rFonts w:hint="eastAsia" w:eastAsia="宋体"/>
                  <w:lang w:val="en-US" w:eastAsia="zh-CN"/>
                </w:rPr>
                <w:t>TE</w:t>
              </w:r>
            </w:ins>
          </w:p>
        </w:tc>
        <w:tc>
          <w:tcPr>
            <w:tcW w:w="1985" w:type="dxa"/>
          </w:tcPr>
          <w:p>
            <w:pPr>
              <w:pStyle w:val="55"/>
              <w:rPr>
                <w:ins w:id="103" w:author="ZTE - Boyuan" w:date="2020-09-02T11:25:05Z"/>
                <w:rFonts w:hint="default" w:eastAsia="宋体"/>
                <w:lang w:val="en-US" w:eastAsia="zh-CN"/>
              </w:rPr>
            </w:pPr>
            <w:ins w:id="104" w:author="ZTE - Boyuan" w:date="2020-09-02T11:25:07Z">
              <w:r>
                <w:rPr>
                  <w:rFonts w:hint="eastAsia" w:eastAsia="宋体"/>
                  <w:lang w:val="en-US" w:eastAsia="zh-CN"/>
                </w:rPr>
                <w:t>D</w:t>
              </w:r>
            </w:ins>
            <w:ins w:id="105" w:author="ZTE - Boyuan" w:date="2020-09-02T11:25:08Z">
              <w:r>
                <w:rPr>
                  <w:rFonts w:hint="eastAsia" w:eastAsia="宋体"/>
                  <w:lang w:val="en-US" w:eastAsia="zh-CN"/>
                </w:rPr>
                <w:t>isagre</w:t>
              </w:r>
            </w:ins>
            <w:ins w:id="106" w:author="ZTE - Boyuan" w:date="2020-09-02T11:25:09Z">
              <w:r>
                <w:rPr>
                  <w:rFonts w:hint="eastAsia" w:eastAsia="宋体"/>
                  <w:lang w:val="en-US" w:eastAsia="zh-CN"/>
                </w:rPr>
                <w:t>e</w:t>
              </w:r>
            </w:ins>
          </w:p>
        </w:tc>
        <w:tc>
          <w:tcPr>
            <w:tcW w:w="6515" w:type="dxa"/>
          </w:tcPr>
          <w:p>
            <w:pPr>
              <w:pStyle w:val="56"/>
              <w:rPr>
                <w:ins w:id="107" w:author="ZTE - Boyuan" w:date="2020-09-02T11:25:05Z"/>
                <w:rFonts w:hint="default" w:eastAsia="宋体"/>
                <w:lang w:val="en-US" w:eastAsia="zh-CN"/>
              </w:rPr>
            </w:pPr>
            <w:ins w:id="108" w:author="ZTE - Boyuan" w:date="2020-09-02T11:25:11Z">
              <w:r>
                <w:rPr>
                  <w:rFonts w:hint="eastAsia" w:eastAsia="宋体"/>
                  <w:lang w:val="en-US" w:eastAsia="zh-CN"/>
                </w:rPr>
                <w:t>We fa</w:t>
              </w:r>
            </w:ins>
            <w:ins w:id="109" w:author="ZTE - Boyuan" w:date="2020-09-02T11:25:12Z">
              <w:r>
                <w:rPr>
                  <w:rFonts w:hint="eastAsia" w:eastAsia="宋体"/>
                  <w:lang w:val="en-US" w:eastAsia="zh-CN"/>
                </w:rPr>
                <w:t>il to</w:t>
              </w:r>
            </w:ins>
            <w:ins w:id="110" w:author="ZTE - Boyuan" w:date="2020-09-02T11:25:13Z">
              <w:r>
                <w:rPr>
                  <w:rFonts w:hint="eastAsia" w:eastAsia="宋体"/>
                  <w:lang w:val="en-US" w:eastAsia="zh-CN"/>
                </w:rPr>
                <w:t xml:space="preserve"> see </w:t>
              </w:r>
            </w:ins>
            <w:ins w:id="111" w:author="ZTE - Boyuan" w:date="2020-09-02T11:25:14Z">
              <w:r>
                <w:rPr>
                  <w:rFonts w:hint="eastAsia" w:eastAsia="宋体"/>
                  <w:lang w:val="en-US" w:eastAsia="zh-CN"/>
                </w:rPr>
                <w:t xml:space="preserve">any </w:t>
              </w:r>
            </w:ins>
            <w:ins w:id="112" w:author="ZTE - Boyuan" w:date="2020-09-02T11:25:15Z">
              <w:r>
                <w:rPr>
                  <w:rFonts w:hint="eastAsia" w:eastAsia="宋体"/>
                  <w:lang w:val="en-US" w:eastAsia="zh-CN"/>
                </w:rPr>
                <w:t>pro</w:t>
              </w:r>
            </w:ins>
            <w:ins w:id="113" w:author="ZTE - Boyuan" w:date="2020-09-02T11:25:18Z">
              <w:r>
                <w:rPr>
                  <w:rFonts w:hint="eastAsia" w:eastAsia="宋体"/>
                  <w:lang w:val="en-US" w:eastAsia="zh-CN"/>
                </w:rPr>
                <w:t xml:space="preserve">blem </w:t>
              </w:r>
            </w:ins>
            <w:ins w:id="114" w:author="ZTE - Boyuan" w:date="2020-09-02T11:25:19Z">
              <w:r>
                <w:rPr>
                  <w:rFonts w:hint="eastAsia" w:eastAsia="宋体"/>
                  <w:lang w:val="en-US" w:eastAsia="zh-CN"/>
                </w:rPr>
                <w:t xml:space="preserve">for </w:t>
              </w:r>
            </w:ins>
            <w:ins w:id="115" w:author="ZTE - Boyuan" w:date="2020-09-02T11:25:20Z">
              <w:r>
                <w:rPr>
                  <w:rFonts w:hint="eastAsia" w:eastAsia="宋体"/>
                  <w:lang w:val="en-US" w:eastAsia="zh-CN"/>
                </w:rPr>
                <w:t>UE</w:t>
              </w:r>
            </w:ins>
            <w:ins w:id="116" w:author="ZTE - Boyuan" w:date="2020-09-02T11:25:25Z">
              <w:r>
                <w:rPr>
                  <w:rFonts w:hint="default" w:eastAsia="宋体"/>
                  <w:lang w:val="en-US" w:eastAsia="zh-CN"/>
                </w:rPr>
                <w:t>’</w:t>
              </w:r>
            </w:ins>
            <w:ins w:id="117" w:author="ZTE - Boyuan" w:date="2020-09-02T11:25:25Z">
              <w:r>
                <w:rPr>
                  <w:rFonts w:hint="eastAsia" w:eastAsia="宋体"/>
                  <w:lang w:val="en-US" w:eastAsia="zh-CN"/>
                </w:rPr>
                <w:t xml:space="preserve">s </w:t>
              </w:r>
            </w:ins>
            <w:ins w:id="118" w:author="ZTE - Boyuan" w:date="2020-09-02T11:25:26Z">
              <w:r>
                <w:rPr>
                  <w:rFonts w:hint="eastAsia" w:eastAsia="宋体"/>
                  <w:lang w:val="en-US" w:eastAsia="zh-CN"/>
                </w:rPr>
                <w:t>recep</w:t>
              </w:r>
            </w:ins>
            <w:ins w:id="119" w:author="ZTE - Boyuan" w:date="2020-09-02T11:25:27Z">
              <w:r>
                <w:rPr>
                  <w:rFonts w:hint="eastAsia" w:eastAsia="宋体"/>
                  <w:lang w:val="en-US" w:eastAsia="zh-CN"/>
                </w:rPr>
                <w:t xml:space="preserve">tion </w:t>
              </w:r>
            </w:ins>
            <w:ins w:id="120" w:author="ZTE - Boyuan" w:date="2020-09-02T11:25:28Z">
              <w:r>
                <w:rPr>
                  <w:rFonts w:hint="eastAsia" w:eastAsia="宋体"/>
                  <w:lang w:val="en-US" w:eastAsia="zh-CN"/>
                </w:rPr>
                <w:t>b</w:t>
              </w:r>
            </w:ins>
            <w:ins w:id="121" w:author="ZTE - Boyuan" w:date="2020-09-02T11:25:29Z">
              <w:r>
                <w:rPr>
                  <w:rFonts w:hint="eastAsia" w:eastAsia="宋体"/>
                  <w:lang w:val="en-US" w:eastAsia="zh-CN"/>
                </w:rPr>
                <w:t>y us</w:t>
              </w:r>
            </w:ins>
            <w:ins w:id="122" w:author="ZTE - Boyuan" w:date="2020-09-02T11:25:30Z">
              <w:r>
                <w:rPr>
                  <w:rFonts w:hint="eastAsia" w:eastAsia="宋体"/>
                  <w:lang w:val="en-US" w:eastAsia="zh-CN"/>
                </w:rPr>
                <w:t>ing pr</w:t>
              </w:r>
            </w:ins>
            <w:ins w:id="123" w:author="ZTE - Boyuan" w:date="2020-09-02T11:25:31Z">
              <w:r>
                <w:rPr>
                  <w:rFonts w:hint="eastAsia" w:eastAsia="宋体"/>
                  <w:lang w:val="en-US" w:eastAsia="zh-CN"/>
                </w:rPr>
                <w:t>e-co</w:t>
              </w:r>
            </w:ins>
            <w:ins w:id="124" w:author="ZTE - Boyuan" w:date="2020-09-02T11:25:32Z">
              <w:r>
                <w:rPr>
                  <w:rFonts w:hint="eastAsia" w:eastAsia="宋体"/>
                  <w:lang w:val="en-US" w:eastAsia="zh-CN"/>
                </w:rPr>
                <w:t>nfigura</w:t>
              </w:r>
            </w:ins>
            <w:ins w:id="125" w:author="ZTE - Boyuan" w:date="2020-09-02T11:25:33Z">
              <w:r>
                <w:rPr>
                  <w:rFonts w:hint="eastAsia" w:eastAsia="宋体"/>
                  <w:lang w:val="en-US" w:eastAsia="zh-CN"/>
                </w:rPr>
                <w:t>tion.</w:t>
              </w:r>
            </w:ins>
          </w:p>
        </w:tc>
      </w:tr>
    </w:tbl>
    <w:p>
      <w:pPr>
        <w:rPr>
          <w:rFonts w:eastAsia="宋体"/>
          <w:lang w:eastAsia="zh-CN"/>
        </w:rPr>
      </w:pPr>
    </w:p>
    <w:p>
      <w:pPr>
        <w:rPr>
          <w:rFonts w:eastAsia="宋体"/>
          <w:lang w:eastAsia="zh-CN"/>
        </w:rPr>
      </w:pPr>
      <w:r>
        <w:rPr>
          <w:rFonts w:eastAsia="宋体"/>
          <w:lang w:eastAsia="zh-CN"/>
        </w:rPr>
        <w:t>I</w:t>
      </w:r>
      <w:r>
        <w:rPr>
          <w:rFonts w:hint="eastAsia" w:eastAsia="宋体"/>
          <w:lang w:eastAsia="zh-CN"/>
        </w:rPr>
        <w:t>f the reason of 1</w:t>
      </w:r>
      <w:r>
        <w:rPr>
          <w:rFonts w:hint="eastAsia" w:eastAsia="宋体"/>
          <w:vertAlign w:val="superscript"/>
          <w:lang w:eastAsia="zh-CN"/>
        </w:rPr>
        <w:t>st</w:t>
      </w:r>
      <w:r>
        <w:rPr>
          <w:rFonts w:hint="eastAsia" w:eastAsia="宋体"/>
          <w:lang w:eastAsia="zh-CN"/>
        </w:rPr>
        <w:t xml:space="preserve"> change in Q1 is an issue, R</w:t>
      </w:r>
      <w:r>
        <w:rPr>
          <w:rFonts w:eastAsia="宋体"/>
          <w:lang w:eastAsia="zh-CN"/>
        </w:rPr>
        <w:t>apporteur ‎</w:t>
      </w:r>
      <w:r>
        <w:rPr>
          <w:rFonts w:hint="eastAsia" w:eastAsia="宋体"/>
          <w:lang w:eastAsia="zh-CN"/>
        </w:rPr>
        <w:t xml:space="preserve">thinks we can further discuss whether it is necessary to make the </w:t>
      </w:r>
      <w:r>
        <w:rPr>
          <w:rFonts w:eastAsia="宋体"/>
          <w:lang w:eastAsia="zh-CN"/>
        </w:rPr>
        <w:t>similar</w:t>
      </w:r>
      <w:r>
        <w:rPr>
          <w:rFonts w:hint="eastAsia" w:eastAsia="宋体"/>
          <w:lang w:eastAsia="zh-CN"/>
        </w:rPr>
        <w:t xml:space="preserve"> change in 36.304, as below:</w:t>
      </w:r>
    </w:p>
    <w:p>
      <w:pPr>
        <w:rPr>
          <w:rFonts w:eastAsia="宋体"/>
          <w:i/>
          <w:lang w:eastAsia="zh-CN"/>
        </w:rPr>
      </w:pPr>
      <w:r>
        <w:rPr>
          <w:i/>
          <w:kern w:val="2"/>
          <w:lang w:eastAsia="ko-KR"/>
        </w:rPr>
        <w:t xml:space="preserve">The UE shall not </w:t>
      </w:r>
      <w:r>
        <w:rPr>
          <w:i/>
          <w:kern w:val="2"/>
          <w:lang w:eastAsia="zh-CN"/>
        </w:rPr>
        <w:t xml:space="preserve">perform V2X sidelink </w:t>
      </w:r>
      <w:r>
        <w:rPr>
          <w:i/>
          <w:strike/>
          <w:color w:val="FF0000"/>
          <w:kern w:val="2"/>
          <w:lang w:eastAsia="zh-CN"/>
        </w:rPr>
        <w:t>communication</w:t>
      </w:r>
      <w:r>
        <w:rPr>
          <w:rFonts w:hint="eastAsia" w:eastAsia="宋体"/>
          <w:i/>
          <w:color w:val="FF0000"/>
          <w:kern w:val="2"/>
          <w:lang w:eastAsia="zh-CN"/>
        </w:rPr>
        <w:t>transmission</w:t>
      </w:r>
      <w:r>
        <w:rPr>
          <w:i/>
          <w:kern w:val="2"/>
          <w:lang w:eastAsia="zh-CN"/>
        </w:rPr>
        <w:t xml:space="preserve"> according to</w:t>
      </w:r>
      <w:r>
        <w:rPr>
          <w:i/>
        </w:rPr>
        <w:t xml:space="preserve"> SL</w:t>
      </w:r>
      <w:r>
        <w:rPr>
          <w:i/>
          <w:lang w:eastAsia="zh-CN"/>
        </w:rPr>
        <w:t>-V2X</w:t>
      </w:r>
      <w:r>
        <w:rPr>
          <w:i/>
        </w:rPr>
        <w:t xml:space="preserve">-Preconfiguration if the UE detects a cell </w:t>
      </w:r>
      <w:r>
        <w:rPr>
          <w:i/>
          <w:kern w:val="2"/>
          <w:lang w:eastAsia="zh-CN"/>
        </w:rPr>
        <w:t xml:space="preserve">providing </w:t>
      </w:r>
      <w:r>
        <w:rPr>
          <w:i/>
        </w:rPr>
        <w:t xml:space="preserve">V2X </w:t>
      </w:r>
      <w:r>
        <w:rPr>
          <w:i/>
          <w:lang w:eastAsia="zh-CN"/>
        </w:rPr>
        <w:t>sidelink</w:t>
      </w:r>
      <w:r>
        <w:rPr>
          <w:i/>
        </w:rPr>
        <w:t xml:space="preserve"> configuration</w:t>
      </w:r>
      <w:r>
        <w:rPr>
          <w:i/>
          <w:lang w:eastAsia="zh-CN"/>
        </w:rPr>
        <w:t xml:space="preserve"> </w:t>
      </w:r>
      <w:r>
        <w:rPr>
          <w:i/>
        </w:rPr>
        <w:t xml:space="preserve">or </w:t>
      </w:r>
      <w:r>
        <w:rPr>
          <w:i/>
          <w:kern w:val="2"/>
          <w:lang w:eastAsia="zh-CN"/>
        </w:rPr>
        <w:t>inter-carrier V2X sidelink configuration</w:t>
      </w:r>
      <w:r>
        <w:rPr>
          <w:i/>
        </w:rPr>
        <w:t xml:space="preserve"> </w:t>
      </w:r>
      <w:r>
        <w:rPr>
          <w:i/>
          <w:lang w:eastAsia="zh-CN"/>
        </w:rPr>
        <w:t>for the frequency UE is interested to perform V2X sidelink communication on.</w:t>
      </w:r>
    </w:p>
    <w:p>
      <w:pPr>
        <w:jc w:val="both"/>
        <w:rPr>
          <w:rFonts w:ascii="Arial" w:hAnsi="Arial" w:eastAsia="宋体"/>
          <w:b/>
          <w:szCs w:val="24"/>
          <w:lang w:eastAsia="zh-CN"/>
        </w:rPr>
      </w:pPr>
      <w:r>
        <w:rPr>
          <w:rFonts w:hint="eastAsia" w:eastAsia="宋体"/>
          <w:b/>
          <w:kern w:val="2"/>
          <w:szCs w:val="22"/>
          <w:lang w:eastAsia="zh-CN"/>
        </w:rPr>
        <w:t>Question2: Does company agree to make the change as above in 36.304?</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4"/>
              <w:rPr>
                <w:rFonts w:eastAsia="宋体"/>
                <w:lang w:eastAsia="zh-CN"/>
              </w:rPr>
            </w:pPr>
            <w:r>
              <w:rPr>
                <w:lang w:eastAsia="ko-KR"/>
              </w:rPr>
              <w:t>Company</w:t>
            </w:r>
            <w:r>
              <w:rPr>
                <w:rFonts w:hint="eastAsia" w:eastAsia="宋体"/>
                <w:lang w:eastAsia="zh-CN"/>
              </w:rPr>
              <w:t xml:space="preserve"> Name</w:t>
            </w:r>
          </w:p>
        </w:tc>
        <w:tc>
          <w:tcPr>
            <w:tcW w:w="1985" w:type="dxa"/>
          </w:tcPr>
          <w:p>
            <w:pPr>
              <w:pStyle w:val="54"/>
              <w:rPr>
                <w:rFonts w:eastAsia="宋体"/>
                <w:lang w:eastAsia="zh-CN"/>
              </w:rPr>
            </w:pPr>
            <w:r>
              <w:rPr>
                <w:rFonts w:hint="eastAsia" w:eastAsia="宋体"/>
                <w:lang w:eastAsia="zh-CN"/>
              </w:rPr>
              <w:t xml:space="preserve">Views: </w:t>
            </w:r>
          </w:p>
          <w:p>
            <w:pPr>
              <w:pStyle w:val="54"/>
              <w:rPr>
                <w:lang w:eastAsia="ko-KR"/>
              </w:rPr>
            </w:pPr>
            <w:r>
              <w:rPr>
                <w:lang w:eastAsia="ko-KR"/>
              </w:rPr>
              <w:t>Agree</w:t>
            </w:r>
            <w:r>
              <w:rPr>
                <w:rFonts w:hint="eastAsia" w:eastAsia="宋体"/>
                <w:lang w:eastAsia="zh-CN"/>
              </w:rPr>
              <w:t>/</w:t>
            </w:r>
            <w:r>
              <w:rPr>
                <w:lang w:eastAsia="ko-KR"/>
              </w:rPr>
              <w:t>Disagree</w:t>
            </w:r>
          </w:p>
        </w:tc>
        <w:tc>
          <w:tcPr>
            <w:tcW w:w="6515" w:type="dxa"/>
          </w:tcPr>
          <w:p>
            <w:pPr>
              <w:pStyle w:val="5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26" w:author="Samsung_Hyunjeong Kang" w:date="2020-08-31T12:44:00Z">
              <w:r>
                <w:rPr>
                  <w:rFonts w:hint="eastAsia"/>
                  <w:lang w:eastAsia="ko-KR"/>
                </w:rPr>
                <w:t>Samsung</w:t>
              </w:r>
            </w:ins>
          </w:p>
        </w:tc>
        <w:tc>
          <w:tcPr>
            <w:tcW w:w="1985" w:type="dxa"/>
          </w:tcPr>
          <w:p>
            <w:pPr>
              <w:pStyle w:val="55"/>
              <w:rPr>
                <w:lang w:eastAsia="ko-KR"/>
              </w:rPr>
            </w:pPr>
            <w:ins w:id="127" w:author="Samsung_Hyunjeong Kang" w:date="2020-08-31T12:44:00Z">
              <w:r>
                <w:rPr>
                  <w:rFonts w:hint="eastAsia"/>
                  <w:lang w:eastAsia="ko-KR"/>
                </w:rPr>
                <w:t>Disagree</w:t>
              </w:r>
            </w:ins>
          </w:p>
        </w:tc>
        <w:tc>
          <w:tcPr>
            <w:tcW w:w="6515" w:type="dxa"/>
          </w:tcPr>
          <w:p>
            <w:pPr>
              <w:pStyle w:val="56"/>
              <w:rPr>
                <w:lang w:eastAsia="ko-KR"/>
              </w:rPr>
            </w:pPr>
            <w:ins w:id="128" w:author="Samsung_Hyunjeong Kang" w:date="2020-08-31T12:45:00Z">
              <w:r>
                <w:rPr>
                  <w:lang w:eastAsia="ko-KR"/>
                </w:rPr>
                <w:t xml:space="preserve">Same as Q1. </w:t>
              </w:r>
            </w:ins>
            <w:ins w:id="129" w:author="Samsung_Hyunjeong Kang" w:date="2020-08-31T12:46:00Z">
              <w:r>
                <w:rPr>
                  <w:lang w:eastAsia="ko-KR"/>
                </w:rPr>
                <w:t>We prefer to keep previous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30" w:author="Huawei_Xiaox" w:date="2020-08-31T16:03:00Z">
              <w:r>
                <w:rPr>
                  <w:rFonts w:hint="eastAsia" w:eastAsia="宋体"/>
                  <w:lang w:eastAsia="zh-CN"/>
                </w:rPr>
                <w:t>H</w:t>
              </w:r>
            </w:ins>
            <w:ins w:id="131" w:author="Huawei_Xiaox" w:date="2020-08-31T16:03:00Z">
              <w:r>
                <w:rPr>
                  <w:rFonts w:eastAsia="宋体"/>
                  <w:lang w:eastAsia="zh-CN"/>
                </w:rPr>
                <w:t>uawei</w:t>
              </w:r>
            </w:ins>
          </w:p>
        </w:tc>
        <w:tc>
          <w:tcPr>
            <w:tcW w:w="1985" w:type="dxa"/>
          </w:tcPr>
          <w:p>
            <w:pPr>
              <w:pStyle w:val="55"/>
              <w:rPr>
                <w:lang w:eastAsia="ko-KR"/>
              </w:rPr>
            </w:pPr>
            <w:ins w:id="132" w:author="Huawei_Xiaox" w:date="2020-08-31T16:03:00Z">
              <w:r>
                <w:rPr>
                  <w:rFonts w:hint="eastAsia" w:eastAsia="宋体"/>
                  <w:lang w:eastAsia="zh-CN"/>
                </w:rPr>
                <w:t>D</w:t>
              </w:r>
            </w:ins>
            <w:ins w:id="133" w:author="Huawei_Xiaox" w:date="2020-08-31T16:03:00Z">
              <w:r>
                <w:rPr>
                  <w:rFonts w:eastAsia="宋体"/>
                  <w:lang w:eastAsia="zh-CN"/>
                </w:rPr>
                <w:t>isagree</w:t>
              </w:r>
            </w:ins>
          </w:p>
        </w:tc>
        <w:tc>
          <w:tcPr>
            <w:tcW w:w="6515" w:type="dxa"/>
          </w:tcPr>
          <w:p>
            <w:pPr>
              <w:pStyle w:val="56"/>
              <w:rPr>
                <w:lang w:eastAsia="ko-KR"/>
              </w:rPr>
            </w:pPr>
            <w:ins w:id="134" w:author="Huawei_Xiaox" w:date="2020-08-31T16:03:00Z">
              <w:r>
                <w:rPr>
                  <w:rFonts w:eastAsia="宋体"/>
                  <w:lang w:eastAsia="zh-CN"/>
                </w:rPr>
                <w:t xml:space="preserve">On top of our comments to Q1, we cannot understand why people want to change legacy LTE SL V2X specification, when we are actually working on a different WI for NR SL (especially in case of no essential issue)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35" w:author="Ericsson" w:date="2020-08-31T16:35:00Z">
              <w:r>
                <w:rPr>
                  <w:lang w:eastAsia="ko-KR"/>
                </w:rPr>
                <w:t>Ericsson</w:t>
              </w:r>
            </w:ins>
          </w:p>
        </w:tc>
        <w:tc>
          <w:tcPr>
            <w:tcW w:w="1985" w:type="dxa"/>
          </w:tcPr>
          <w:p>
            <w:pPr>
              <w:pStyle w:val="55"/>
              <w:rPr>
                <w:lang w:eastAsia="ko-KR"/>
              </w:rPr>
            </w:pPr>
            <w:ins w:id="136" w:author="Ericsson" w:date="2020-08-31T16:35:00Z">
              <w:r>
                <w:rPr>
                  <w:lang w:eastAsia="ko-KR"/>
                </w:rPr>
                <w:t>Disagree</w:t>
              </w:r>
            </w:ins>
          </w:p>
        </w:tc>
        <w:tc>
          <w:tcPr>
            <w:tcW w:w="6515" w:type="dxa"/>
          </w:tcPr>
          <w:p>
            <w:pPr>
              <w:pStyle w:val="56"/>
              <w:rPr>
                <w:lang w:eastAsia="ko-KR"/>
              </w:rPr>
            </w:pPr>
            <w:ins w:id="137" w:author="Ericsson" w:date="2020-08-31T16:35:00Z">
              <w:r>
                <w:rPr>
                  <w:lang w:eastAsia="ko-KR"/>
                </w:rPr>
                <w:t>We do not see strong need for this change. Current specification works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38" w:author="MediaTek (Nathan)" w:date="2020-08-31T12:10:00Z">
              <w:r>
                <w:rPr>
                  <w:lang w:eastAsia="ko-KR"/>
                </w:rPr>
                <w:t>MediaTek</w:t>
              </w:r>
            </w:ins>
          </w:p>
        </w:tc>
        <w:tc>
          <w:tcPr>
            <w:tcW w:w="1985" w:type="dxa"/>
          </w:tcPr>
          <w:p>
            <w:pPr>
              <w:pStyle w:val="55"/>
              <w:rPr>
                <w:lang w:eastAsia="ko-KR"/>
              </w:rPr>
            </w:pPr>
            <w:ins w:id="139" w:author="MediaTek (Nathan)" w:date="2020-08-31T12:22:00Z">
              <w:r>
                <w:rPr>
                  <w:lang w:eastAsia="ko-KR"/>
                </w:rPr>
                <w:t>No strong view</w:t>
              </w:r>
            </w:ins>
          </w:p>
        </w:tc>
        <w:tc>
          <w:tcPr>
            <w:tcW w:w="6515" w:type="dxa"/>
          </w:tcPr>
          <w:p>
            <w:pPr>
              <w:pStyle w:val="56"/>
              <w:rPr>
                <w:lang w:eastAsia="ko-KR"/>
              </w:rPr>
            </w:pPr>
            <w:ins w:id="140" w:author="MediaTek (Nathan)" w:date="2020-08-31T12:22:00Z">
              <w:r>
                <w:rPr>
                  <w:lang w:eastAsia="ko-KR"/>
                </w:rPr>
                <w:t>Same as Q1.  We can accept majority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41" w:author="OPPO (Qianxi)" w:date="2020-09-01T10:01:00Z">
              <w:r>
                <w:rPr>
                  <w:rFonts w:hint="eastAsia" w:eastAsia="宋体"/>
                  <w:lang w:eastAsia="zh-CN"/>
                </w:rPr>
                <w:t>O</w:t>
              </w:r>
            </w:ins>
            <w:ins w:id="142" w:author="OPPO (Qianxi)" w:date="2020-09-01T10:01:00Z">
              <w:r>
                <w:rPr>
                  <w:rFonts w:eastAsia="宋体"/>
                  <w:lang w:eastAsia="zh-CN"/>
                </w:rPr>
                <w:t>PPO</w:t>
              </w:r>
            </w:ins>
          </w:p>
        </w:tc>
        <w:tc>
          <w:tcPr>
            <w:tcW w:w="1985" w:type="dxa"/>
          </w:tcPr>
          <w:p>
            <w:pPr>
              <w:pStyle w:val="55"/>
              <w:rPr>
                <w:lang w:eastAsia="ko-KR"/>
              </w:rPr>
            </w:pPr>
            <w:ins w:id="143" w:author="OPPO (Qianxi)" w:date="2020-09-01T10:01:00Z">
              <w:r>
                <w:rPr>
                  <w:rFonts w:hint="eastAsia" w:eastAsia="宋体"/>
                  <w:lang w:eastAsia="zh-CN"/>
                </w:rPr>
                <w:t>D</w:t>
              </w:r>
            </w:ins>
            <w:ins w:id="144" w:author="OPPO (Qianxi)" w:date="2020-09-01T10:01:00Z">
              <w:r>
                <w:rPr>
                  <w:rFonts w:eastAsia="宋体"/>
                  <w:lang w:eastAsia="zh-CN"/>
                </w:rPr>
                <w:t>isagree</w:t>
              </w:r>
            </w:ins>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45" w:author="LG: Giwon Park" w:date="2020-09-01T14:31:00Z">
              <w:r>
                <w:rPr>
                  <w:rFonts w:hint="eastAsia"/>
                  <w:lang w:eastAsia="ko-KR"/>
                </w:rPr>
                <w:t>LG</w:t>
              </w:r>
            </w:ins>
          </w:p>
        </w:tc>
        <w:tc>
          <w:tcPr>
            <w:tcW w:w="1985" w:type="dxa"/>
          </w:tcPr>
          <w:p>
            <w:pPr>
              <w:pStyle w:val="55"/>
              <w:rPr>
                <w:lang w:eastAsia="ko-KR"/>
              </w:rPr>
            </w:pPr>
            <w:ins w:id="146" w:author="LG: Giwon Park" w:date="2020-09-01T14:31:00Z">
              <w:r>
                <w:rPr>
                  <w:rFonts w:hint="eastAsia"/>
                  <w:lang w:eastAsia="ko-KR"/>
                </w:rPr>
                <w:t>Di</w:t>
              </w:r>
            </w:ins>
            <w:ins w:id="147" w:author="LG: Giwon Park" w:date="2020-09-01T14:31:00Z">
              <w:r>
                <w:rPr>
                  <w:lang w:eastAsia="ko-KR"/>
                </w:rPr>
                <w:t>sagree</w:t>
              </w:r>
            </w:ins>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8" w:author="CATT" w:date="2020-09-01T15:59:00Z"/>
        </w:trPr>
        <w:tc>
          <w:tcPr>
            <w:tcW w:w="1129" w:type="dxa"/>
          </w:tcPr>
          <w:p>
            <w:pPr>
              <w:pStyle w:val="55"/>
              <w:rPr>
                <w:ins w:id="149" w:author="CATT" w:date="2020-09-01T15:59:00Z"/>
                <w:lang w:eastAsia="ko-KR"/>
              </w:rPr>
            </w:pPr>
            <w:ins w:id="150" w:author="CATT" w:date="2020-09-01T15:59:00Z">
              <w:r>
                <w:rPr>
                  <w:rFonts w:hint="eastAsia" w:eastAsia="宋体"/>
                  <w:lang w:eastAsia="zh-CN"/>
                </w:rPr>
                <w:t>CATT</w:t>
              </w:r>
            </w:ins>
          </w:p>
        </w:tc>
        <w:tc>
          <w:tcPr>
            <w:tcW w:w="1985" w:type="dxa"/>
          </w:tcPr>
          <w:p>
            <w:pPr>
              <w:pStyle w:val="55"/>
              <w:rPr>
                <w:ins w:id="151" w:author="CATT" w:date="2020-09-01T15:59:00Z"/>
                <w:lang w:eastAsia="ko-KR"/>
              </w:rPr>
            </w:pPr>
            <w:ins w:id="152" w:author="CATT" w:date="2020-09-01T15:59:00Z">
              <w:r>
                <w:rPr>
                  <w:rFonts w:hint="eastAsia" w:eastAsia="宋体"/>
                  <w:lang w:eastAsia="zh-CN"/>
                </w:rPr>
                <w:t>Agree</w:t>
              </w:r>
            </w:ins>
          </w:p>
        </w:tc>
        <w:tc>
          <w:tcPr>
            <w:tcW w:w="6515" w:type="dxa"/>
          </w:tcPr>
          <w:p>
            <w:pPr>
              <w:pStyle w:val="56"/>
              <w:rPr>
                <w:ins w:id="153" w:author="CATT" w:date="2020-09-01T15:59:00Z"/>
                <w:lang w:eastAsia="ko-KR"/>
              </w:rPr>
            </w:pPr>
            <w:ins w:id="154" w:author="CATT" w:date="2020-09-01T15:59:00Z">
              <w:r>
                <w:rPr>
                  <w:rFonts w:hint="eastAsia" w:eastAsia="宋体"/>
                  <w:lang w:eastAsia="zh-CN"/>
                </w:rPr>
                <w:t xml:space="preserve">Same as Q1. </w:t>
              </w:r>
            </w:ins>
            <w:ins w:id="155" w:author="CATT" w:date="2020-09-01T15:59:00Z">
              <w:r>
                <w:rPr>
                  <w:rFonts w:eastAsia="宋体"/>
                  <w:lang w:eastAsia="zh-CN"/>
                </w:rPr>
                <w:t>B</w:t>
              </w:r>
            </w:ins>
            <w:ins w:id="156" w:author="CATT" w:date="2020-09-01T15:59:00Z">
              <w:r>
                <w:rPr>
                  <w:rFonts w:hint="eastAsia" w:eastAsia="宋体"/>
                  <w:lang w:eastAsia="zh-CN"/>
                </w:rPr>
                <w:t>ut we can accept majority view for 36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7" w:author="Panzner, Berthold (Nokia - DE/Munich)" w:date="2020-09-01T14:07:00Z"/>
        </w:trPr>
        <w:tc>
          <w:tcPr>
            <w:tcW w:w="1129" w:type="dxa"/>
          </w:tcPr>
          <w:p>
            <w:pPr>
              <w:pStyle w:val="55"/>
              <w:rPr>
                <w:ins w:id="158" w:author="Panzner, Berthold (Nokia - DE/Munich)" w:date="2020-09-01T14:07:00Z"/>
                <w:rFonts w:eastAsia="宋体"/>
                <w:lang w:eastAsia="zh-CN"/>
              </w:rPr>
            </w:pPr>
            <w:ins w:id="159" w:author="Panzner, Berthold (Nokia - DE/Munich)" w:date="2020-09-01T14:07:00Z">
              <w:r>
                <w:rPr>
                  <w:rFonts w:eastAsia="宋体"/>
                  <w:lang w:eastAsia="zh-CN"/>
                </w:rPr>
                <w:t>Nokia</w:t>
              </w:r>
            </w:ins>
          </w:p>
        </w:tc>
        <w:tc>
          <w:tcPr>
            <w:tcW w:w="1985" w:type="dxa"/>
          </w:tcPr>
          <w:p>
            <w:pPr>
              <w:pStyle w:val="55"/>
              <w:rPr>
                <w:ins w:id="160" w:author="Panzner, Berthold (Nokia - DE/Munich)" w:date="2020-09-01T14:07:00Z"/>
                <w:rFonts w:eastAsia="宋体"/>
                <w:lang w:eastAsia="zh-CN"/>
              </w:rPr>
            </w:pPr>
            <w:ins w:id="161" w:author="Panzner, Berthold (Nokia - DE/Munich)" w:date="2020-09-01T14:07:00Z">
              <w:r>
                <w:rPr>
                  <w:rFonts w:eastAsia="宋体"/>
                  <w:lang w:eastAsia="zh-CN"/>
                </w:rPr>
                <w:t>Disagree</w:t>
              </w:r>
            </w:ins>
          </w:p>
        </w:tc>
        <w:tc>
          <w:tcPr>
            <w:tcW w:w="6515" w:type="dxa"/>
          </w:tcPr>
          <w:p>
            <w:pPr>
              <w:pStyle w:val="56"/>
              <w:rPr>
                <w:ins w:id="162" w:author="Panzner, Berthold (Nokia - DE/Munich)" w:date="2020-09-01T14:07:00Z"/>
                <w:rFonts w:eastAsia="宋体"/>
                <w:lang w:eastAsia="zh-CN"/>
              </w:rPr>
            </w:pPr>
            <w:ins w:id="163" w:author="Panzner, Berthold (Nokia - DE/Munich)" w:date="2020-09-01T14:07:00Z">
              <w:r>
                <w:rPr>
                  <w:rFonts w:eastAsia="宋体"/>
                  <w:lang w:eastAsia="zh-CN"/>
                </w:rPr>
                <w:t>Same as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4" w:author="Qualcomm" w:date="2020-09-01T11:48:00Z"/>
        </w:trPr>
        <w:tc>
          <w:tcPr>
            <w:tcW w:w="1129" w:type="dxa"/>
          </w:tcPr>
          <w:p>
            <w:pPr>
              <w:pStyle w:val="55"/>
              <w:rPr>
                <w:ins w:id="165" w:author="Qualcomm" w:date="2020-09-01T11:48:00Z"/>
                <w:rFonts w:eastAsia="宋体"/>
                <w:lang w:eastAsia="zh-CN"/>
              </w:rPr>
            </w:pPr>
            <w:ins w:id="166" w:author="Qualcomm" w:date="2020-09-01T11:48:00Z">
              <w:r>
                <w:rPr>
                  <w:lang w:eastAsia="ko-KR"/>
                </w:rPr>
                <w:t>Qualcomm</w:t>
              </w:r>
            </w:ins>
          </w:p>
        </w:tc>
        <w:tc>
          <w:tcPr>
            <w:tcW w:w="1985" w:type="dxa"/>
          </w:tcPr>
          <w:p>
            <w:pPr>
              <w:pStyle w:val="55"/>
              <w:rPr>
                <w:ins w:id="167" w:author="Qualcomm" w:date="2020-09-01T11:48:00Z"/>
                <w:rFonts w:eastAsia="宋体"/>
                <w:lang w:eastAsia="zh-CN"/>
              </w:rPr>
            </w:pPr>
            <w:ins w:id="168" w:author="Qualcomm" w:date="2020-09-01T11:48:00Z">
              <w:r>
                <w:rPr>
                  <w:lang w:eastAsia="ko-KR"/>
                </w:rPr>
                <w:t>Disagree</w:t>
              </w:r>
            </w:ins>
          </w:p>
        </w:tc>
        <w:tc>
          <w:tcPr>
            <w:tcW w:w="6515" w:type="dxa"/>
          </w:tcPr>
          <w:p>
            <w:pPr>
              <w:pStyle w:val="56"/>
              <w:rPr>
                <w:ins w:id="169" w:author="Qualcomm" w:date="2020-09-01T11:48:00Z"/>
                <w:rFonts w:eastAsia="宋体"/>
                <w:lang w:eastAsia="zh-CN"/>
              </w:rPr>
            </w:pPr>
            <w:ins w:id="170" w:author="Qualcomm" w:date="2020-09-01T11:48:00Z">
              <w:r>
                <w:rPr>
                  <w:lang w:eastAsia="ko-KR"/>
                </w:rPr>
                <w:t>Same as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1" w:author="vivo(Boubacar)" w:date="2020-09-02T07:08:00Z"/>
        </w:trPr>
        <w:tc>
          <w:tcPr>
            <w:tcW w:w="1129" w:type="dxa"/>
          </w:tcPr>
          <w:p>
            <w:pPr>
              <w:pStyle w:val="55"/>
              <w:rPr>
                <w:ins w:id="172" w:author="vivo(Boubacar)" w:date="2020-09-02T07:08:00Z"/>
                <w:lang w:eastAsia="ko-KR"/>
              </w:rPr>
            </w:pPr>
            <w:ins w:id="173" w:author="vivo(Boubacar)" w:date="2020-09-02T07:08:00Z">
              <w:r>
                <w:rPr>
                  <w:rFonts w:hint="eastAsia" w:eastAsia="宋体"/>
                  <w:lang w:val="en-US" w:eastAsia="zh-CN"/>
                </w:rPr>
                <w:t>vivo</w:t>
              </w:r>
            </w:ins>
          </w:p>
        </w:tc>
        <w:tc>
          <w:tcPr>
            <w:tcW w:w="1985" w:type="dxa"/>
          </w:tcPr>
          <w:p>
            <w:pPr>
              <w:pStyle w:val="55"/>
              <w:rPr>
                <w:ins w:id="174" w:author="vivo(Boubacar)" w:date="2020-09-02T07:08:00Z"/>
                <w:lang w:eastAsia="ko-KR"/>
              </w:rPr>
            </w:pPr>
            <w:ins w:id="175" w:author="vivo(Boubacar)" w:date="2020-09-02T07:08:00Z">
              <w:r>
                <w:rPr>
                  <w:rFonts w:hint="eastAsia" w:eastAsia="宋体"/>
                  <w:lang w:val="en-US" w:eastAsia="zh-CN"/>
                </w:rPr>
                <w:t>Disagree</w:t>
              </w:r>
            </w:ins>
          </w:p>
        </w:tc>
        <w:tc>
          <w:tcPr>
            <w:tcW w:w="6515" w:type="dxa"/>
          </w:tcPr>
          <w:p>
            <w:pPr>
              <w:pStyle w:val="56"/>
              <w:rPr>
                <w:ins w:id="176" w:author="vivo(Boubacar)" w:date="2020-09-02T07:08: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 w:author="ZTE - Boyuan" w:date="2020-09-02T11:25:38Z"/>
        </w:trPr>
        <w:tc>
          <w:tcPr>
            <w:tcW w:w="1129" w:type="dxa"/>
          </w:tcPr>
          <w:p>
            <w:pPr>
              <w:pStyle w:val="55"/>
              <w:rPr>
                <w:ins w:id="178" w:author="ZTE - Boyuan" w:date="2020-09-02T11:25:38Z"/>
                <w:rFonts w:hint="default" w:eastAsia="宋体"/>
                <w:lang w:val="en-US" w:eastAsia="zh-CN"/>
              </w:rPr>
            </w:pPr>
            <w:ins w:id="179" w:author="ZTE - Boyuan" w:date="2020-09-02T11:25:40Z">
              <w:r>
                <w:rPr>
                  <w:rFonts w:hint="eastAsia" w:eastAsia="宋体"/>
                  <w:lang w:val="en-US" w:eastAsia="zh-CN"/>
                </w:rPr>
                <w:t>ZTE</w:t>
              </w:r>
            </w:ins>
          </w:p>
        </w:tc>
        <w:tc>
          <w:tcPr>
            <w:tcW w:w="1985" w:type="dxa"/>
          </w:tcPr>
          <w:p>
            <w:pPr>
              <w:pStyle w:val="55"/>
              <w:rPr>
                <w:ins w:id="180" w:author="ZTE - Boyuan" w:date="2020-09-02T11:25:38Z"/>
                <w:rFonts w:hint="default" w:eastAsia="宋体"/>
                <w:lang w:val="en-US" w:eastAsia="zh-CN"/>
              </w:rPr>
            </w:pPr>
            <w:ins w:id="181" w:author="ZTE - Boyuan" w:date="2020-09-02T11:25:41Z">
              <w:r>
                <w:rPr>
                  <w:rFonts w:hint="eastAsia" w:eastAsia="宋体"/>
                  <w:lang w:val="en-US" w:eastAsia="zh-CN"/>
                </w:rPr>
                <w:t>Dis</w:t>
              </w:r>
            </w:ins>
            <w:ins w:id="182" w:author="ZTE - Boyuan" w:date="2020-09-02T11:25:42Z">
              <w:r>
                <w:rPr>
                  <w:rFonts w:hint="eastAsia" w:eastAsia="宋体"/>
                  <w:lang w:val="en-US" w:eastAsia="zh-CN"/>
                </w:rPr>
                <w:t>agree</w:t>
              </w:r>
            </w:ins>
          </w:p>
        </w:tc>
        <w:tc>
          <w:tcPr>
            <w:tcW w:w="6515" w:type="dxa"/>
          </w:tcPr>
          <w:p>
            <w:pPr>
              <w:pStyle w:val="56"/>
              <w:rPr>
                <w:ins w:id="183" w:author="ZTE - Boyuan" w:date="2020-09-02T11:25:38Z"/>
                <w:lang w:eastAsia="ko-KR"/>
              </w:rPr>
            </w:pPr>
          </w:p>
        </w:tc>
      </w:tr>
    </w:tbl>
    <w:p>
      <w:pPr>
        <w:rPr>
          <w:rFonts w:eastAsia="宋体"/>
          <w:lang w:eastAsia="zh-CN"/>
        </w:rPr>
      </w:pPr>
    </w:p>
    <w:p>
      <w:pPr>
        <w:rPr>
          <w:rFonts w:eastAsia="宋体"/>
          <w:lang w:eastAsia="zh-CN"/>
        </w:rPr>
      </w:pPr>
    </w:p>
    <w:p>
      <w:pPr>
        <w:rPr>
          <w:rFonts w:ascii="Arial" w:hAnsi="Arial" w:eastAsia="宋体" w:cs="Arial"/>
          <w:b/>
          <w:lang w:eastAsia="zh-CN"/>
        </w:rPr>
      </w:pPr>
      <w:r>
        <w:rPr>
          <w:rFonts w:ascii="Arial" w:hAnsi="Arial" w:eastAsia="宋体" w:cs="Arial"/>
          <w:b/>
          <w:lang w:eastAsia="zh-CN"/>
        </w:rPr>
        <w:t>Proposed conclusion:</w:t>
      </w:r>
    </w:p>
    <w:p>
      <w:pPr>
        <w:rPr>
          <w:rFonts w:ascii="Arial" w:hAnsi="Arial" w:eastAsia="宋体" w:cs="Arial"/>
          <w:lang w:eastAsia="zh-CN"/>
        </w:rPr>
      </w:pPr>
      <w:r>
        <w:rPr>
          <w:rFonts w:ascii="Arial" w:hAnsi="Arial" w:eastAsia="宋体" w:cs="Arial"/>
          <w:highlight w:val="yellow"/>
          <w:lang w:eastAsia="zh-CN"/>
        </w:rPr>
        <w:t>TBD</w:t>
      </w:r>
    </w:p>
    <w:p>
      <w:pPr>
        <w:rPr>
          <w:rFonts w:eastAsia="宋体"/>
          <w:lang w:eastAsia="zh-CN"/>
        </w:rPr>
      </w:pPr>
    </w:p>
    <w:p>
      <w:pPr>
        <w:pStyle w:val="3"/>
        <w:rPr>
          <w:rFonts w:eastAsia="宋体"/>
          <w:lang w:eastAsia="zh-CN"/>
        </w:rPr>
      </w:pPr>
      <w:r>
        <w:rPr>
          <w:lang w:eastAsia="ko-KR"/>
        </w:rPr>
        <w:t>2.2</w:t>
      </w:r>
      <w:r>
        <w:rPr>
          <w:lang w:eastAsia="ko-KR"/>
        </w:rPr>
        <w:tab/>
      </w:r>
      <w:r>
        <w:rPr>
          <w:rFonts w:hint="eastAsia" w:eastAsia="宋体"/>
          <w:lang w:eastAsia="zh-CN"/>
        </w:rPr>
        <w:t>RRC_INACTIVE state</w:t>
      </w:r>
    </w:p>
    <w:p>
      <w:pPr>
        <w:rPr>
          <w:lang w:eastAsia="ko-KR"/>
        </w:rPr>
      </w:pPr>
      <w:r>
        <w:rPr>
          <w:lang w:eastAsia="ko-KR"/>
        </w:rPr>
        <w:t>T</w:t>
      </w:r>
      <w:r>
        <w:rPr>
          <w:rFonts w:hint="eastAsia"/>
          <w:lang w:eastAsia="ko-KR"/>
        </w:rPr>
        <w:t>he related proposal</w:t>
      </w:r>
      <w:r>
        <w:rPr>
          <w:lang w:eastAsia="ko-KR"/>
        </w:rPr>
        <w:t xml:space="preserve"> </w:t>
      </w:r>
      <w:r>
        <w:rPr>
          <w:rFonts w:hint="eastAsia" w:eastAsia="宋体"/>
          <w:lang w:eastAsia="zh-CN"/>
        </w:rPr>
        <w:t>is</w:t>
      </w:r>
      <w:r>
        <w:rPr>
          <w:rFonts w:hint="eastAsia"/>
          <w:lang w:eastAsia="ko-KR"/>
        </w:rPr>
        <w:t xml:space="preserve"> </w:t>
      </w:r>
      <w:r>
        <w:rPr>
          <w:lang w:eastAsia="ko-KR"/>
        </w:rPr>
        <w:t xml:space="preserve">available </w:t>
      </w:r>
      <w:r>
        <w:rPr>
          <w:rFonts w:hint="eastAsia" w:eastAsia="宋体"/>
          <w:lang w:eastAsia="zh-CN"/>
        </w:rPr>
        <w:t xml:space="preserve">in the </w:t>
      </w:r>
      <w:r>
        <w:rPr>
          <w:rFonts w:hint="eastAsia"/>
          <w:lang w:eastAsia="ko-KR"/>
        </w:rPr>
        <w:t>below</w:t>
      </w:r>
      <w:r>
        <w:rPr>
          <w:rFonts w:hint="eastAsia" w:eastAsia="宋体"/>
          <w:lang w:eastAsia="zh-CN"/>
        </w:rPr>
        <w:t xml:space="preserve"> table</w:t>
      </w:r>
      <w:r>
        <w:rPr>
          <w:rFonts w:hint="eastAsia"/>
          <w:lang w:eastAsia="ko-KR"/>
        </w:rPr>
        <w:t>:</w:t>
      </w:r>
    </w:p>
    <w:tbl>
      <w:tblPr>
        <w:tblStyle w:val="44"/>
        <w:tblpPr w:leftFromText="142" w:rightFromText="142" w:vertAnchor="text" w:horzAnchor="margin" w:tblpY="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403"/>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6"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403" w:type="dxa"/>
            <w:shd w:val="clear" w:color="auto" w:fill="E7E6E6"/>
          </w:tcPr>
          <w:p>
            <w:pPr>
              <w:spacing w:after="0"/>
              <w:jc w:val="center"/>
              <w:rPr>
                <w:rFonts w:ascii="Arial" w:hAnsi="Arial" w:cs="Arial"/>
                <w:lang w:eastAsia="ko-KR"/>
              </w:rPr>
            </w:pPr>
            <w:r>
              <w:rPr>
                <w:rFonts w:hint="eastAsia" w:ascii="Arial" w:hAnsi="Arial" w:cs="Arial"/>
                <w:lang w:eastAsia="ko-KR"/>
              </w:rPr>
              <w:t>T</w:t>
            </w:r>
            <w:r>
              <w:rPr>
                <w:rFonts w:ascii="Arial" w:hAnsi="Arial" w:cs="Arial"/>
                <w:lang w:eastAsia="ko-KR"/>
              </w:rPr>
              <w:t>doc</w:t>
            </w:r>
          </w:p>
        </w:tc>
        <w:tc>
          <w:tcPr>
            <w:tcW w:w="6990" w:type="dxa"/>
            <w:shd w:val="clear" w:color="auto" w:fill="E7E6E6"/>
          </w:tcPr>
          <w:p>
            <w:pPr>
              <w:spacing w:after="0"/>
              <w:jc w:val="center"/>
              <w:rPr>
                <w:rFonts w:ascii="Arial" w:hAnsi="Arial" w:cs="Arial"/>
                <w:lang w:eastAsia="ko-KR"/>
              </w:rPr>
            </w:pPr>
            <w:r>
              <w:rPr>
                <w:rFonts w:hint="eastAsia" w:ascii="Arial" w:hAnsi="Arial" w:cs="Arial"/>
                <w:lang w:eastAsia="ko-KR"/>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6" w:type="dxa"/>
            <w:tcBorders>
              <w:top w:val="single" w:color="auto" w:sz="4" w:space="0"/>
              <w:left w:val="single" w:color="auto" w:sz="4" w:space="0"/>
              <w:bottom w:val="single" w:color="auto" w:sz="4" w:space="0"/>
              <w:right w:val="single" w:color="auto" w:sz="4" w:space="0"/>
            </w:tcBorders>
            <w:shd w:val="clear" w:color="auto" w:fill="auto"/>
          </w:tcPr>
          <w:p>
            <w:pPr>
              <w:pStyle w:val="79"/>
              <w:spacing w:after="0"/>
              <w:ind w:left="0" w:firstLine="0"/>
              <w:rPr>
                <w:rFonts w:ascii="Arial" w:hAnsi="Arial" w:eastAsia="宋体" w:cs="Arial"/>
                <w:lang w:eastAsia="zh-CN"/>
              </w:rPr>
            </w:pPr>
            <w:r>
              <w:rPr>
                <w:rFonts w:hint="eastAsia" w:ascii="Arial" w:hAnsi="Arial" w:eastAsia="宋体" w:cs="Arial"/>
                <w:lang w:eastAsia="zh-CN"/>
              </w:rPr>
              <w:t>CATT</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pStyle w:val="79"/>
              <w:spacing w:after="0"/>
              <w:ind w:left="0" w:firstLine="0"/>
              <w:rPr>
                <w:rFonts w:ascii="Arial" w:hAnsi="Arial" w:cs="Arial"/>
                <w:lang w:eastAsia="ko-KR"/>
              </w:rPr>
            </w:pPr>
            <w:r>
              <w:rPr>
                <w:rFonts w:ascii="Arial" w:hAnsi="Arial" w:cs="Arial"/>
                <w:lang w:eastAsia="ko-KR"/>
              </w:rPr>
              <w:t>R2-2006620‎</w:t>
            </w:r>
          </w:p>
        </w:tc>
        <w:tc>
          <w:tcPr>
            <w:tcW w:w="6990"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jc w:val="both"/>
              <w:rPr>
                <w:rFonts w:ascii="Arial" w:hAnsi="Arial" w:eastAsia="宋体" w:cs="Arial"/>
                <w:lang w:eastAsia="zh-CN"/>
              </w:rPr>
            </w:pPr>
            <w:r>
              <w:rPr>
                <w:rFonts w:ascii="Arial" w:hAnsi="Arial" w:eastAsia="宋体" w:cs="Arial"/>
                <w:lang w:eastAsia="zh-CN"/>
              </w:rPr>
              <w:t>‎Add RRC_INACTIVE state in cell selection and reselection for sidelink ‎operation</w:t>
            </w:r>
            <w:r>
              <w:rPr>
                <w:rFonts w:hint="eastAsia" w:ascii="Arial" w:hAnsi="Arial" w:eastAsia="宋体" w:cs="Arial"/>
                <w:lang w:eastAsia="zh-CN"/>
              </w:rPr>
              <w:t xml:space="preserve"> in 38.304.</w:t>
            </w:r>
          </w:p>
          <w:p>
            <w:pPr>
              <w:rPr>
                <w:rFonts w:eastAsia="宋体"/>
                <w:lang w:eastAsia="zh-CN"/>
              </w:rPr>
            </w:pPr>
            <w:r>
              <w:t>The requirements defined in this clause</w:t>
            </w:r>
            <w:r>
              <w:rPr>
                <w:lang w:eastAsia="ko-KR"/>
              </w:rPr>
              <w:t xml:space="preserve"> for sidelink operation</w:t>
            </w:r>
            <w:r>
              <w:t xml:space="preserve"> apply for UEs in RRC_IDLE</w:t>
            </w:r>
            <w:ins w:id="184" w:author="CATT" w:date="2020-07-22T11:30:00Z">
              <w:r>
                <w:rPr>
                  <w:rFonts w:hint="eastAsia"/>
                  <w:lang w:eastAsia="zh-CN"/>
                </w:rPr>
                <w:t xml:space="preserve">, </w:t>
              </w:r>
            </w:ins>
            <w:ins w:id="185" w:author="CATT" w:date="2020-07-22T11:31:00Z">
              <w:r>
                <w:rPr>
                  <w:rFonts w:eastAsia="Times New Roman"/>
                  <w:lang w:eastAsia="ja-JP"/>
                </w:rPr>
                <w:t>RRC_INACTIVE</w:t>
              </w:r>
            </w:ins>
            <w:r>
              <w:t xml:space="preserve"> and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6" w:type="dxa"/>
            <w:tcBorders>
              <w:top w:val="single" w:color="auto" w:sz="4" w:space="0"/>
              <w:left w:val="single" w:color="auto" w:sz="4" w:space="0"/>
              <w:bottom w:val="single" w:color="auto" w:sz="4" w:space="0"/>
              <w:right w:val="single" w:color="auto" w:sz="4" w:space="0"/>
            </w:tcBorders>
            <w:shd w:val="clear" w:color="auto" w:fill="auto"/>
          </w:tcPr>
          <w:p>
            <w:pPr>
              <w:pStyle w:val="79"/>
              <w:spacing w:after="0"/>
              <w:ind w:left="0" w:firstLine="0"/>
              <w:rPr>
                <w:rFonts w:ascii="Arial" w:hAnsi="Arial" w:cs="Arial"/>
                <w:lang w:eastAsia="ko-KR"/>
              </w:rPr>
            </w:pPr>
            <w:r>
              <w:rPr>
                <w:rFonts w:hint="eastAsia" w:ascii="Arial" w:hAnsi="Arial" w:cs="Arial"/>
                <w:lang w:eastAsia="ko-KR"/>
              </w:rPr>
              <w:t>vivo</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pStyle w:val="79"/>
              <w:spacing w:after="0"/>
              <w:ind w:left="0" w:firstLine="0"/>
              <w:rPr>
                <w:rFonts w:ascii="Arial" w:hAnsi="Arial" w:cs="Arial"/>
                <w:lang w:eastAsia="ko-KR"/>
              </w:rPr>
            </w:pPr>
            <w:r>
              <w:rPr>
                <w:rFonts w:ascii="Arial" w:hAnsi="Arial" w:cs="Arial"/>
                <w:lang w:eastAsia="ko-KR"/>
              </w:rPr>
              <w:t>R2-2007877‎</w:t>
            </w:r>
          </w:p>
        </w:tc>
        <w:tc>
          <w:tcPr>
            <w:tcW w:w="6990"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jc w:val="both"/>
              <w:rPr>
                <w:rFonts w:ascii="Arial" w:hAnsi="Arial" w:eastAsia="宋体" w:cs="Arial"/>
                <w:lang w:eastAsia="zh-CN"/>
              </w:rPr>
            </w:pPr>
            <w:r>
              <w:rPr>
                <w:rFonts w:ascii="Arial" w:hAnsi="Arial" w:eastAsia="宋体" w:cs="Arial"/>
                <w:lang w:eastAsia="zh-CN"/>
              </w:rPr>
              <w:t>Add RRC_INACTIVE state in cell selection and reselection for sidelink ‎operation</w:t>
            </w:r>
            <w:r>
              <w:rPr>
                <w:rFonts w:hint="eastAsia" w:ascii="Arial" w:hAnsi="Arial" w:eastAsia="宋体" w:cs="Arial"/>
                <w:lang w:eastAsia="zh-CN"/>
              </w:rPr>
              <w:t xml:space="preserve"> in 36.304.</w:t>
            </w:r>
          </w:p>
          <w:p>
            <w:pPr>
              <w:rPr>
                <w:rFonts w:eastAsia="宋体"/>
                <w:lang w:eastAsia="zh-CN"/>
              </w:rPr>
            </w:pPr>
            <w:r>
              <w:rPr>
                <w:rFonts w:eastAsia="MS Mincho"/>
              </w:rPr>
              <w:t>The requirements defined in this clause</w:t>
            </w:r>
            <w:r>
              <w:rPr>
                <w:rFonts w:eastAsia="MS Mincho"/>
                <w:lang w:eastAsia="ko-KR"/>
              </w:rPr>
              <w:t xml:space="preserve"> for </w:t>
            </w:r>
            <w:r>
              <w:rPr>
                <w:lang w:eastAsia="ko-KR"/>
              </w:rPr>
              <w:t>sidelink</w:t>
            </w:r>
            <w:r>
              <w:rPr>
                <w:rFonts w:eastAsia="MS Mincho"/>
                <w:lang w:eastAsia="ko-KR"/>
              </w:rPr>
              <w:t xml:space="preserve"> operation</w:t>
            </w:r>
            <w:r>
              <w:rPr>
                <w:rFonts w:eastAsia="MS Mincho"/>
              </w:rPr>
              <w:t xml:space="preserve"> apply for UEs in RRC_IDLE</w:t>
            </w:r>
            <w:ins w:id="186" w:author="vivo( Qian)" w:date="2020-08-05T23:42:00Z">
              <w:r>
                <w:rPr>
                  <w:rFonts w:eastAsia="MS Mincho"/>
                </w:rPr>
                <w:t>, RRC_INACTIVE</w:t>
              </w:r>
            </w:ins>
            <w:r>
              <w:rPr>
                <w:rFonts w:eastAsia="MS Mincho"/>
              </w:rPr>
              <w:t xml:space="preserve"> and in RRC_CONNECTED.</w:t>
            </w:r>
          </w:p>
        </w:tc>
      </w:tr>
    </w:tbl>
    <w:p>
      <w:pPr>
        <w:rPr>
          <w:rFonts w:eastAsia="宋体"/>
          <w:lang w:eastAsia="zh-CN"/>
        </w:rPr>
      </w:pPr>
    </w:p>
    <w:p>
      <w:pPr>
        <w:jc w:val="both"/>
        <w:rPr>
          <w:rFonts w:eastAsia="宋体"/>
          <w:lang w:eastAsia="zh-CN"/>
        </w:rPr>
      </w:pPr>
      <w:r>
        <w:rPr>
          <w:rFonts w:eastAsia="宋体"/>
          <w:lang w:eastAsia="zh-CN"/>
        </w:rPr>
        <w:t>RAN2 agreed to support a sidelink UE in all RRC states/coverage scenarios ‎‎(i.e. RRC_CONNECTED, RRC_INACTIVE/RRC_IDLE, and OOC). However, ‎description of RRC_INACTIVE is missing in cell (re)selection requirements ‎defined for sidelink operation. ‎</w:t>
      </w:r>
      <w:r>
        <w:rPr>
          <w:rFonts w:hint="eastAsia" w:eastAsia="宋体"/>
          <w:lang w:eastAsia="zh-CN"/>
        </w:rPr>
        <w:t xml:space="preserve">Thus, the CR in </w:t>
      </w:r>
      <w:r>
        <w:rPr>
          <w:rFonts w:eastAsia="宋体"/>
          <w:lang w:eastAsia="zh-CN"/>
        </w:rPr>
        <w:t>R2-2006620‎</w:t>
      </w:r>
      <w:r>
        <w:rPr>
          <w:rFonts w:hint="eastAsia" w:eastAsia="宋体"/>
          <w:lang w:eastAsia="zh-CN"/>
        </w:rPr>
        <w:t xml:space="preserve"> proposed to a</w:t>
      </w:r>
      <w:r>
        <w:rPr>
          <w:rFonts w:eastAsia="宋体"/>
          <w:lang w:eastAsia="zh-CN"/>
        </w:rPr>
        <w:t>dd RRC_INACTIVE state in cell selection and reselection for ‎sidelink ‎operation in 38.304. The</w:t>
      </w:r>
      <w:r>
        <w:rPr>
          <w:rFonts w:hint="eastAsia" w:eastAsia="宋体"/>
          <w:lang w:eastAsia="zh-CN"/>
        </w:rPr>
        <w:t xml:space="preserve"> CR in </w:t>
      </w:r>
      <w:r>
        <w:rPr>
          <w:rFonts w:eastAsia="宋体"/>
          <w:lang w:eastAsia="zh-CN"/>
        </w:rPr>
        <w:t>R2-2006620‎</w:t>
      </w:r>
      <w:r>
        <w:rPr>
          <w:rFonts w:hint="eastAsia" w:eastAsia="宋体"/>
          <w:lang w:eastAsia="zh-CN"/>
        </w:rPr>
        <w:t xml:space="preserve"> proposed to a</w:t>
      </w:r>
      <w:r>
        <w:rPr>
          <w:rFonts w:eastAsia="宋体"/>
          <w:lang w:eastAsia="zh-CN"/>
        </w:rPr>
        <w:t>dd RRC_INACTIVE state</w:t>
      </w:r>
      <w:r>
        <w:rPr>
          <w:rFonts w:hint="eastAsia" w:eastAsia="宋体"/>
          <w:lang w:eastAsia="zh-CN"/>
        </w:rPr>
        <w:t xml:space="preserve"> also in 36.304. Companies are </w:t>
      </w:r>
      <w:r>
        <w:rPr>
          <w:rFonts w:eastAsia="宋体"/>
          <w:lang w:eastAsia="zh-CN"/>
        </w:rPr>
        <w:t>encouraged</w:t>
      </w:r>
      <w:r>
        <w:rPr>
          <w:rFonts w:hint="eastAsia" w:eastAsia="宋体"/>
          <w:lang w:eastAsia="zh-CN"/>
        </w:rPr>
        <w:t xml:space="preserve"> to provide inputs on the following question.</w:t>
      </w:r>
    </w:p>
    <w:p>
      <w:pPr>
        <w:jc w:val="both"/>
        <w:rPr>
          <w:rFonts w:eastAsia="宋体"/>
          <w:b/>
          <w:kern w:val="2"/>
          <w:szCs w:val="22"/>
          <w:lang w:eastAsia="zh-CN"/>
        </w:rPr>
      </w:pPr>
      <w:r>
        <w:rPr>
          <w:rFonts w:hint="eastAsia" w:eastAsia="宋体"/>
          <w:b/>
          <w:kern w:val="2"/>
          <w:szCs w:val="22"/>
          <w:lang w:eastAsia="zh-CN"/>
        </w:rPr>
        <w:t xml:space="preserve">Question3: Which option does company agree for </w:t>
      </w:r>
      <w:r>
        <w:rPr>
          <w:rFonts w:eastAsia="宋体"/>
          <w:b/>
          <w:kern w:val="2"/>
          <w:szCs w:val="22"/>
          <w:lang w:eastAsia="zh-CN"/>
        </w:rPr>
        <w:t xml:space="preserve">RRC_INACTIVE state in cell selection and reselection </w:t>
      </w:r>
      <w:r>
        <w:rPr>
          <w:rFonts w:hint="eastAsia" w:eastAsia="宋体"/>
          <w:b/>
          <w:kern w:val="2"/>
          <w:szCs w:val="22"/>
          <w:lang w:eastAsia="zh-CN"/>
        </w:rPr>
        <w:t>in</w:t>
      </w:r>
      <w:r>
        <w:rPr>
          <w:rFonts w:eastAsia="宋体"/>
          <w:b/>
          <w:kern w:val="2"/>
          <w:szCs w:val="22"/>
          <w:lang w:eastAsia="zh-CN"/>
        </w:rPr>
        <w:t xml:space="preserve"> sidelink ‎operation</w:t>
      </w:r>
      <w:r>
        <w:rPr>
          <w:rFonts w:hint="eastAsia" w:eastAsia="宋体"/>
          <w:b/>
          <w:kern w:val="2"/>
          <w:szCs w:val="22"/>
          <w:lang w:eastAsia="zh-CN"/>
        </w:rPr>
        <w:t>?</w:t>
      </w:r>
      <w:r>
        <w:rPr>
          <w:rFonts w:eastAsia="宋体"/>
          <w:b/>
          <w:kern w:val="2"/>
          <w:szCs w:val="22"/>
          <w:lang w:eastAsia="zh-CN"/>
        </w:rPr>
        <w:t>‎</w:t>
      </w:r>
    </w:p>
    <w:p>
      <w:pPr>
        <w:jc w:val="both"/>
        <w:rPr>
          <w:rFonts w:eastAsia="宋体"/>
          <w:b/>
          <w:kern w:val="2"/>
          <w:szCs w:val="22"/>
          <w:lang w:eastAsia="zh-CN"/>
        </w:rPr>
      </w:pPr>
      <w:r>
        <w:rPr>
          <w:rFonts w:eastAsia="宋体"/>
          <w:b/>
          <w:kern w:val="2"/>
          <w:szCs w:val="22"/>
          <w:lang w:eastAsia="zh-CN"/>
        </w:rPr>
        <w:t>‎-‎</w:t>
      </w:r>
      <w:r>
        <w:rPr>
          <w:rFonts w:eastAsia="宋体"/>
          <w:b/>
          <w:kern w:val="2"/>
          <w:szCs w:val="22"/>
          <w:lang w:eastAsia="zh-CN"/>
        </w:rPr>
        <w:tab/>
      </w:r>
      <w:r>
        <w:rPr>
          <w:rFonts w:eastAsia="宋体"/>
          <w:b/>
          <w:kern w:val="2"/>
          <w:szCs w:val="22"/>
          <w:lang w:eastAsia="zh-CN"/>
        </w:rPr>
        <w:t xml:space="preserve">Option 1: </w:t>
      </w:r>
      <w:r>
        <w:rPr>
          <w:rFonts w:hint="eastAsia" w:eastAsia="宋体"/>
          <w:b/>
          <w:kern w:val="2"/>
          <w:szCs w:val="22"/>
          <w:lang w:eastAsia="zh-CN"/>
        </w:rPr>
        <w:t xml:space="preserve">Only add </w:t>
      </w:r>
      <w:r>
        <w:rPr>
          <w:rFonts w:eastAsia="宋体"/>
          <w:b/>
          <w:kern w:val="2"/>
          <w:szCs w:val="22"/>
          <w:lang w:eastAsia="zh-CN"/>
        </w:rPr>
        <w:t>RRC_INACTIVE state in ‎‎38.304‎</w:t>
      </w:r>
      <w:r>
        <w:rPr>
          <w:rFonts w:hint="eastAsia" w:eastAsia="宋体"/>
          <w:b/>
          <w:kern w:val="2"/>
          <w:szCs w:val="22"/>
          <w:lang w:eastAsia="zh-CN"/>
        </w:rPr>
        <w:t>, Clause 8.2;</w:t>
      </w:r>
    </w:p>
    <w:p>
      <w:pPr>
        <w:jc w:val="both"/>
        <w:rPr>
          <w:rFonts w:eastAsia="宋体"/>
          <w:b/>
          <w:kern w:val="2"/>
          <w:szCs w:val="22"/>
          <w:lang w:eastAsia="zh-CN"/>
        </w:rPr>
      </w:pPr>
      <w:r>
        <w:rPr>
          <w:rFonts w:eastAsia="宋体"/>
          <w:b/>
          <w:kern w:val="2"/>
          <w:szCs w:val="22"/>
          <w:lang w:eastAsia="zh-CN"/>
        </w:rPr>
        <w:t>‎-‎</w:t>
      </w:r>
      <w:r>
        <w:rPr>
          <w:rFonts w:eastAsia="宋体"/>
          <w:b/>
          <w:kern w:val="2"/>
          <w:szCs w:val="22"/>
          <w:lang w:eastAsia="zh-CN"/>
        </w:rPr>
        <w:tab/>
      </w:r>
      <w:r>
        <w:rPr>
          <w:rFonts w:eastAsia="宋体"/>
          <w:b/>
          <w:kern w:val="2"/>
          <w:szCs w:val="22"/>
          <w:lang w:eastAsia="zh-CN"/>
        </w:rPr>
        <w:t xml:space="preserve">Option 2: </w:t>
      </w:r>
      <w:r>
        <w:rPr>
          <w:rFonts w:hint="eastAsia" w:eastAsia="宋体"/>
          <w:b/>
          <w:kern w:val="2"/>
          <w:szCs w:val="22"/>
          <w:lang w:eastAsia="zh-CN"/>
        </w:rPr>
        <w:t xml:space="preserve">Only add </w:t>
      </w:r>
      <w:r>
        <w:rPr>
          <w:rFonts w:eastAsia="宋体"/>
          <w:b/>
          <w:kern w:val="2"/>
          <w:szCs w:val="22"/>
          <w:lang w:eastAsia="zh-CN"/>
        </w:rPr>
        <w:t>RRC_INACTIVE state in ‎‎3</w:t>
      </w:r>
      <w:r>
        <w:rPr>
          <w:rFonts w:hint="eastAsia" w:eastAsia="宋体"/>
          <w:b/>
          <w:kern w:val="2"/>
          <w:szCs w:val="22"/>
          <w:lang w:eastAsia="zh-CN"/>
        </w:rPr>
        <w:t>6</w:t>
      </w:r>
      <w:r>
        <w:rPr>
          <w:rFonts w:eastAsia="宋体"/>
          <w:b/>
          <w:kern w:val="2"/>
          <w:szCs w:val="22"/>
          <w:lang w:eastAsia="zh-CN"/>
        </w:rPr>
        <w:t>.304</w:t>
      </w:r>
      <w:r>
        <w:rPr>
          <w:rFonts w:hint="eastAsia" w:eastAsia="宋体"/>
          <w:b/>
          <w:kern w:val="2"/>
          <w:szCs w:val="22"/>
          <w:lang w:eastAsia="zh-CN"/>
        </w:rPr>
        <w:t>, Clause 11.4</w:t>
      </w:r>
      <w:r>
        <w:rPr>
          <w:rFonts w:eastAsia="宋体"/>
          <w:b/>
          <w:kern w:val="2"/>
          <w:szCs w:val="22"/>
          <w:lang w:eastAsia="zh-CN"/>
        </w:rPr>
        <w:t>‎</w:t>
      </w:r>
      <w:r>
        <w:rPr>
          <w:rFonts w:hint="eastAsia" w:eastAsia="宋体"/>
          <w:b/>
          <w:kern w:val="2"/>
          <w:szCs w:val="22"/>
          <w:lang w:eastAsia="zh-CN"/>
        </w:rPr>
        <w:t>;</w:t>
      </w:r>
    </w:p>
    <w:p>
      <w:pPr>
        <w:jc w:val="both"/>
        <w:rPr>
          <w:rFonts w:eastAsia="宋体"/>
          <w:b/>
          <w:kern w:val="2"/>
          <w:szCs w:val="22"/>
          <w:lang w:eastAsia="zh-CN"/>
        </w:rPr>
      </w:pPr>
      <w:r>
        <w:rPr>
          <w:rFonts w:eastAsia="宋体"/>
          <w:b/>
          <w:kern w:val="2"/>
          <w:szCs w:val="22"/>
          <w:lang w:eastAsia="zh-CN"/>
        </w:rPr>
        <w:t>-‎</w:t>
      </w:r>
      <w:r>
        <w:rPr>
          <w:rFonts w:eastAsia="宋体"/>
          <w:b/>
          <w:kern w:val="2"/>
          <w:szCs w:val="22"/>
          <w:lang w:eastAsia="zh-CN"/>
        </w:rPr>
        <w:tab/>
      </w:r>
      <w:r>
        <w:rPr>
          <w:rFonts w:eastAsia="宋体"/>
          <w:b/>
          <w:kern w:val="2"/>
          <w:szCs w:val="22"/>
          <w:lang w:eastAsia="zh-CN"/>
        </w:rPr>
        <w:t xml:space="preserve">Option </w:t>
      </w:r>
      <w:r>
        <w:rPr>
          <w:rFonts w:hint="eastAsia" w:eastAsia="宋体"/>
          <w:b/>
          <w:kern w:val="2"/>
          <w:szCs w:val="22"/>
          <w:lang w:eastAsia="zh-CN"/>
        </w:rPr>
        <w:t>3</w:t>
      </w:r>
      <w:r>
        <w:rPr>
          <w:rFonts w:eastAsia="宋体"/>
          <w:b/>
          <w:kern w:val="2"/>
          <w:szCs w:val="22"/>
          <w:lang w:eastAsia="zh-CN"/>
        </w:rPr>
        <w:t>:</w:t>
      </w:r>
      <w:r>
        <w:rPr>
          <w:rFonts w:hint="eastAsia" w:eastAsia="宋体"/>
          <w:b/>
          <w:kern w:val="2"/>
          <w:szCs w:val="22"/>
          <w:lang w:eastAsia="zh-CN"/>
        </w:rPr>
        <w:t xml:space="preserve"> Add </w:t>
      </w:r>
      <w:r>
        <w:rPr>
          <w:rFonts w:eastAsia="宋体"/>
          <w:b/>
          <w:kern w:val="2"/>
          <w:szCs w:val="22"/>
          <w:lang w:eastAsia="zh-CN"/>
        </w:rPr>
        <w:t>RRC_INACTIVE state in</w:t>
      </w:r>
      <w:r>
        <w:rPr>
          <w:rFonts w:hint="eastAsia" w:eastAsia="宋体"/>
          <w:b/>
          <w:kern w:val="2"/>
          <w:szCs w:val="22"/>
          <w:lang w:eastAsia="zh-CN"/>
        </w:rPr>
        <w:t xml:space="preserve"> both 38.304, Clause 8.2 and 36.304, Clause 11.4;</w:t>
      </w:r>
    </w:p>
    <w:p>
      <w:pPr>
        <w:jc w:val="both"/>
        <w:rPr>
          <w:rFonts w:ascii="Arial" w:hAnsi="Arial" w:eastAsia="宋体"/>
          <w:b/>
          <w:szCs w:val="24"/>
          <w:lang w:eastAsia="zh-CN"/>
        </w:rPr>
      </w:pPr>
      <w:r>
        <w:rPr>
          <w:rFonts w:hint="eastAsia" w:eastAsia="宋体"/>
          <w:b/>
          <w:kern w:val="2"/>
          <w:szCs w:val="22"/>
          <w:lang w:eastAsia="zh-CN"/>
        </w:rPr>
        <w:t>-</w:t>
      </w:r>
      <w:r>
        <w:rPr>
          <w:rFonts w:hint="eastAsia" w:eastAsia="宋体"/>
          <w:b/>
          <w:kern w:val="2"/>
          <w:szCs w:val="22"/>
          <w:lang w:eastAsia="zh-CN"/>
        </w:rPr>
        <w:tab/>
      </w:r>
      <w:r>
        <w:rPr>
          <w:rFonts w:hint="eastAsia" w:eastAsia="宋体"/>
          <w:b/>
          <w:kern w:val="2"/>
          <w:szCs w:val="22"/>
          <w:lang w:eastAsia="zh-CN"/>
        </w:rPr>
        <w:t xml:space="preserve">Option 4: Disagree to add </w:t>
      </w:r>
      <w:r>
        <w:rPr>
          <w:rFonts w:eastAsia="宋体"/>
          <w:b/>
          <w:kern w:val="2"/>
          <w:szCs w:val="22"/>
          <w:lang w:eastAsia="zh-CN"/>
        </w:rPr>
        <w:t>RRC_INACTIVE state</w:t>
      </w:r>
      <w:r>
        <w:rPr>
          <w:rFonts w:hint="eastAsia" w:eastAsia="宋体"/>
          <w:b/>
          <w:kern w:val="2"/>
          <w:szCs w:val="22"/>
          <w:lang w:eastAsia="zh-CN"/>
        </w:rPr>
        <w:t xml:space="preserve"> in both 38.304 and 36.304.</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4"/>
              <w:rPr>
                <w:rFonts w:eastAsia="宋体"/>
                <w:lang w:eastAsia="zh-CN"/>
              </w:rPr>
            </w:pPr>
            <w:r>
              <w:rPr>
                <w:lang w:eastAsia="ko-KR"/>
              </w:rPr>
              <w:t>Company</w:t>
            </w:r>
            <w:r>
              <w:rPr>
                <w:rFonts w:hint="eastAsia" w:eastAsia="宋体"/>
                <w:lang w:eastAsia="zh-CN"/>
              </w:rPr>
              <w:t xml:space="preserve"> Name</w:t>
            </w:r>
          </w:p>
        </w:tc>
        <w:tc>
          <w:tcPr>
            <w:tcW w:w="1985" w:type="dxa"/>
          </w:tcPr>
          <w:p>
            <w:pPr>
              <w:pStyle w:val="54"/>
              <w:rPr>
                <w:rFonts w:eastAsia="宋体"/>
                <w:lang w:eastAsia="zh-CN"/>
              </w:rPr>
            </w:pPr>
            <w:r>
              <w:rPr>
                <w:rFonts w:hint="eastAsia" w:eastAsia="宋体"/>
                <w:lang w:eastAsia="zh-CN"/>
              </w:rPr>
              <w:t xml:space="preserve">Views: </w:t>
            </w:r>
          </w:p>
          <w:p>
            <w:pPr>
              <w:pStyle w:val="54"/>
              <w:rPr>
                <w:rFonts w:eastAsia="宋体"/>
                <w:lang w:eastAsia="zh-CN"/>
              </w:rPr>
            </w:pPr>
            <w:r>
              <w:rPr>
                <w:rFonts w:hint="eastAsia" w:eastAsia="宋体"/>
                <w:lang w:eastAsia="zh-CN"/>
              </w:rPr>
              <w:t>Option1/2/3/4</w:t>
            </w:r>
          </w:p>
        </w:tc>
        <w:tc>
          <w:tcPr>
            <w:tcW w:w="6515" w:type="dxa"/>
          </w:tcPr>
          <w:p>
            <w:pPr>
              <w:pStyle w:val="5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87" w:author="Samsung_Hyunjeong Kang" w:date="2020-08-31T13:18:00Z">
              <w:r>
                <w:rPr>
                  <w:rFonts w:hint="eastAsia"/>
                  <w:lang w:eastAsia="ko-KR"/>
                </w:rPr>
                <w:t>Samsung</w:t>
              </w:r>
            </w:ins>
          </w:p>
        </w:tc>
        <w:tc>
          <w:tcPr>
            <w:tcW w:w="1985" w:type="dxa"/>
          </w:tcPr>
          <w:p>
            <w:pPr>
              <w:pStyle w:val="55"/>
              <w:rPr>
                <w:lang w:eastAsia="ko-KR"/>
              </w:rPr>
            </w:pPr>
            <w:ins w:id="188" w:author="Samsung_Hyunjeong Kang" w:date="2020-08-31T13:24:00Z">
              <w:r>
                <w:rPr>
                  <w:rFonts w:hint="eastAsia"/>
                  <w:lang w:eastAsia="ko-KR"/>
                </w:rPr>
                <w:t>Option 3</w:t>
              </w:r>
            </w:ins>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89" w:author="Huawei_Xiaox" w:date="2020-08-31T16:03:00Z">
              <w:r>
                <w:rPr>
                  <w:rFonts w:hint="eastAsia" w:eastAsia="宋体"/>
                  <w:lang w:eastAsia="zh-CN"/>
                </w:rPr>
                <w:t>H</w:t>
              </w:r>
            </w:ins>
            <w:ins w:id="190" w:author="Huawei_Xiaox" w:date="2020-08-31T16:03:00Z">
              <w:r>
                <w:rPr>
                  <w:rFonts w:eastAsia="宋体"/>
                  <w:lang w:eastAsia="zh-CN"/>
                </w:rPr>
                <w:t>uawei</w:t>
              </w:r>
            </w:ins>
          </w:p>
        </w:tc>
        <w:tc>
          <w:tcPr>
            <w:tcW w:w="1985" w:type="dxa"/>
          </w:tcPr>
          <w:p>
            <w:pPr>
              <w:pStyle w:val="55"/>
              <w:rPr>
                <w:lang w:eastAsia="ko-KR"/>
              </w:rPr>
            </w:pPr>
            <w:ins w:id="191" w:author="Huawei_Xiaox" w:date="2020-08-31T16:03:00Z">
              <w:r>
                <w:rPr>
                  <w:rFonts w:hint="eastAsia" w:eastAsia="宋体"/>
                  <w:lang w:eastAsia="zh-CN"/>
                </w:rPr>
                <w:t>N</w:t>
              </w:r>
            </w:ins>
            <w:ins w:id="192" w:author="Huawei_Xiaox" w:date="2020-08-31T16:03:00Z">
              <w:r>
                <w:rPr>
                  <w:rFonts w:eastAsia="宋体"/>
                  <w:lang w:eastAsia="zh-CN"/>
                </w:rPr>
                <w:t>o strong view</w:t>
              </w:r>
            </w:ins>
          </w:p>
        </w:tc>
        <w:tc>
          <w:tcPr>
            <w:tcW w:w="6515" w:type="dxa"/>
          </w:tcPr>
          <w:p>
            <w:pPr>
              <w:pStyle w:val="56"/>
              <w:rPr>
                <w:lang w:eastAsia="ko-KR"/>
              </w:rPr>
            </w:pPr>
            <w:ins w:id="193" w:author="Huawei_Xiaox" w:date="2020-08-31T16:03:00Z">
              <w:r>
                <w:rPr>
                  <w:rFonts w:hint="eastAsia" w:eastAsia="宋体"/>
                  <w:lang w:eastAsia="zh-CN"/>
                </w:rPr>
                <w:t>N</w:t>
              </w:r>
            </w:ins>
            <w:ins w:id="194" w:author="Huawei_Xiaox" w:date="2020-08-31T16:03:00Z">
              <w:r>
                <w:rPr>
                  <w:rFonts w:eastAsia="宋体"/>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95" w:author="Ericsson" w:date="2020-08-31T16:36:00Z">
              <w:r>
                <w:rPr>
                  <w:lang w:eastAsia="ko-KR"/>
                </w:rPr>
                <w:t>Ericsson</w:t>
              </w:r>
            </w:ins>
          </w:p>
        </w:tc>
        <w:tc>
          <w:tcPr>
            <w:tcW w:w="1985" w:type="dxa"/>
          </w:tcPr>
          <w:p>
            <w:pPr>
              <w:pStyle w:val="55"/>
              <w:rPr>
                <w:lang w:eastAsia="ko-KR"/>
              </w:rPr>
            </w:pPr>
            <w:ins w:id="196" w:author="Ericsson" w:date="2020-08-31T16:37:00Z">
              <w:r>
                <w:rPr>
                  <w:lang w:eastAsia="ko-KR"/>
                </w:rPr>
                <w:t>Option 3</w:t>
              </w:r>
            </w:ins>
          </w:p>
        </w:tc>
        <w:tc>
          <w:tcPr>
            <w:tcW w:w="6515" w:type="dxa"/>
          </w:tcPr>
          <w:p>
            <w:pPr>
              <w:pStyle w:val="56"/>
              <w:rPr>
                <w:lang w:eastAsia="ko-KR"/>
              </w:rPr>
            </w:pPr>
            <w:ins w:id="197" w:author="Ericsson" w:date="2020-08-31T16:37:00Z">
              <w:r>
                <w:rPr>
                  <w:lang w:eastAsia="ko-KR"/>
                </w:rPr>
                <w:t>In this case we need to add the RRC_INACTIVE since it has been forgotten to do so during the WI phase. The specs should be clear on what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198" w:author="MediaTek (Nathan)" w:date="2020-08-31T12:10:00Z">
              <w:r>
                <w:rPr>
                  <w:lang w:eastAsia="ko-KR"/>
                </w:rPr>
                <w:t>MediaTek</w:t>
              </w:r>
            </w:ins>
          </w:p>
        </w:tc>
        <w:tc>
          <w:tcPr>
            <w:tcW w:w="1985" w:type="dxa"/>
          </w:tcPr>
          <w:p>
            <w:pPr>
              <w:pStyle w:val="55"/>
              <w:rPr>
                <w:lang w:eastAsia="ko-KR"/>
              </w:rPr>
            </w:pPr>
            <w:ins w:id="199" w:author="MediaTek (Nathan)" w:date="2020-08-31T12:10:00Z">
              <w:r>
                <w:rPr>
                  <w:lang w:eastAsia="ko-KR"/>
                </w:rPr>
                <w:t>Option 3</w:t>
              </w:r>
            </w:ins>
          </w:p>
        </w:tc>
        <w:tc>
          <w:tcPr>
            <w:tcW w:w="6515" w:type="dxa"/>
          </w:tcPr>
          <w:p>
            <w:pPr>
              <w:pStyle w:val="56"/>
              <w:rPr>
                <w:lang w:eastAsia="ko-KR"/>
              </w:rPr>
            </w:pPr>
            <w:ins w:id="200" w:author="MediaTek (Nathan)" w:date="2020-08-31T12:10:00Z">
              <w:r>
                <w:rPr>
                  <w:lang w:eastAsia="ko-KR"/>
                </w:rPr>
                <w:t>This seems just to be an oversight in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201" w:author="OPPO (Qianxi)" w:date="2020-09-01T10:01:00Z">
              <w:r>
                <w:rPr>
                  <w:rFonts w:hint="eastAsia" w:eastAsia="宋体"/>
                  <w:lang w:eastAsia="zh-CN"/>
                </w:rPr>
                <w:t>O</w:t>
              </w:r>
            </w:ins>
            <w:ins w:id="202" w:author="OPPO (Qianxi)" w:date="2020-09-01T10:01:00Z">
              <w:r>
                <w:rPr>
                  <w:rFonts w:eastAsia="宋体"/>
                  <w:lang w:eastAsia="zh-CN"/>
                </w:rPr>
                <w:t>PPO</w:t>
              </w:r>
            </w:ins>
          </w:p>
        </w:tc>
        <w:tc>
          <w:tcPr>
            <w:tcW w:w="1985" w:type="dxa"/>
          </w:tcPr>
          <w:p>
            <w:pPr>
              <w:pStyle w:val="55"/>
              <w:rPr>
                <w:lang w:eastAsia="ko-KR"/>
              </w:rPr>
            </w:pPr>
            <w:ins w:id="203" w:author="OPPO (Qianxi)" w:date="2020-09-01T10:01:00Z">
              <w:r>
                <w:rPr>
                  <w:rFonts w:hint="eastAsia" w:eastAsia="宋体"/>
                  <w:lang w:eastAsia="zh-CN"/>
                </w:rPr>
                <w:t>1</w:t>
              </w:r>
            </w:ins>
          </w:p>
        </w:tc>
        <w:tc>
          <w:tcPr>
            <w:tcW w:w="6515" w:type="dxa"/>
          </w:tcPr>
          <w:p>
            <w:pPr>
              <w:pStyle w:val="56"/>
              <w:rPr>
                <w:ins w:id="204" w:author="OPPO (Qianxi)" w:date="2020-09-01T10:01:00Z"/>
                <w:rFonts w:eastAsia="宋体"/>
                <w:lang w:eastAsia="zh-CN"/>
              </w:rPr>
            </w:pPr>
            <w:ins w:id="205" w:author="OPPO (Qianxi)" w:date="2020-09-01T10:01:00Z">
              <w:r>
                <w:rPr>
                  <w:rFonts w:hint="eastAsia" w:eastAsia="宋体"/>
                  <w:lang w:eastAsia="zh-CN"/>
                </w:rPr>
                <w:t>A</w:t>
              </w:r>
            </w:ins>
            <w:ins w:id="206" w:author="OPPO (Qianxi)" w:date="2020-09-01T10:01:00Z">
              <w:r>
                <w:rPr>
                  <w:rFonts w:eastAsia="宋体"/>
                  <w:lang w:eastAsia="zh-CN"/>
                </w:rPr>
                <w:t>gree it is missing for 38-Spec.</w:t>
              </w:r>
            </w:ins>
          </w:p>
          <w:p>
            <w:pPr>
              <w:pStyle w:val="56"/>
              <w:rPr>
                <w:lang w:eastAsia="ko-KR"/>
              </w:rPr>
            </w:pPr>
            <w:ins w:id="207" w:author="OPPO (Qianxi)" w:date="2020-09-01T10:01:00Z">
              <w:r>
                <w:rPr>
                  <w:rFonts w:hint="eastAsia" w:eastAsia="宋体"/>
                  <w:lang w:eastAsia="zh-CN"/>
                </w:rPr>
                <w:t>F</w:t>
              </w:r>
            </w:ins>
            <w:ins w:id="208" w:author="OPPO (Qianxi)" w:date="2020-09-01T10:01:00Z">
              <w:r>
                <w:rPr>
                  <w:rFonts w:eastAsia="宋体"/>
                  <w:lang w:eastAsia="zh-CN"/>
                </w:rPr>
                <w:t>or 36-Spec, RRC_INACTIVE is not included in section 36.331 5.10.1a, so no need to include that.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209" w:author="LG: Giwon Park" w:date="2020-09-01T14:37:00Z">
              <w:r>
                <w:rPr>
                  <w:rFonts w:hint="eastAsia"/>
                  <w:lang w:eastAsia="ko-KR"/>
                </w:rPr>
                <w:t>LG</w:t>
              </w:r>
            </w:ins>
          </w:p>
        </w:tc>
        <w:tc>
          <w:tcPr>
            <w:tcW w:w="1985" w:type="dxa"/>
          </w:tcPr>
          <w:p>
            <w:pPr>
              <w:pStyle w:val="55"/>
              <w:rPr>
                <w:lang w:eastAsia="ko-KR"/>
              </w:rPr>
            </w:pPr>
            <w:ins w:id="210" w:author="LG: Giwon Park" w:date="2020-09-01T14:37:00Z">
              <w:r>
                <w:rPr>
                  <w:rFonts w:hint="eastAsia"/>
                  <w:lang w:eastAsia="ko-KR"/>
                </w:rPr>
                <w:t>1</w:t>
              </w:r>
            </w:ins>
          </w:p>
        </w:tc>
        <w:tc>
          <w:tcPr>
            <w:tcW w:w="6515" w:type="dxa"/>
          </w:tcPr>
          <w:p>
            <w:pPr>
              <w:pStyle w:val="56"/>
              <w:rPr>
                <w:lang w:eastAsia="ko-KR"/>
              </w:rPr>
            </w:pPr>
            <w:ins w:id="211" w:author="LG: Giwon Park" w:date="2020-09-01T14:37:00Z">
              <w:r>
                <w:rPr>
                  <w:rFonts w:hint="eastAsia"/>
                  <w:lang w:eastAsia="ko-KR"/>
                </w:rPr>
                <w:t>Agree</w:t>
              </w:r>
            </w:ins>
            <w:ins w:id="212" w:author="LG: Giwon Park" w:date="2020-09-01T14:37:00Z">
              <w:r>
                <w:rPr>
                  <w:lang w:eastAsia="ko-KR"/>
                </w:rPr>
                <w:t xml:space="preserve"> with </w:t>
              </w:r>
            </w:ins>
            <w:ins w:id="213" w:author="LG: Giwon Park" w:date="2020-09-01T14:38:00Z">
              <w:r>
                <w:rPr>
                  <w:lang w:eastAsia="ko-KR"/>
                </w:rPr>
                <w:t>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4" w:author="CATT" w:date="2020-09-01T15:59:00Z"/>
        </w:trPr>
        <w:tc>
          <w:tcPr>
            <w:tcW w:w="1129" w:type="dxa"/>
          </w:tcPr>
          <w:p>
            <w:pPr>
              <w:pStyle w:val="55"/>
              <w:rPr>
                <w:ins w:id="215" w:author="CATT" w:date="2020-09-01T15:59:00Z"/>
                <w:lang w:eastAsia="ko-KR"/>
              </w:rPr>
            </w:pPr>
            <w:ins w:id="216" w:author="CATT" w:date="2020-09-01T15:59:00Z">
              <w:r>
                <w:rPr>
                  <w:rFonts w:hint="eastAsia" w:eastAsia="宋体"/>
                  <w:lang w:eastAsia="zh-CN"/>
                </w:rPr>
                <w:t>CATT</w:t>
              </w:r>
            </w:ins>
          </w:p>
        </w:tc>
        <w:tc>
          <w:tcPr>
            <w:tcW w:w="1985" w:type="dxa"/>
          </w:tcPr>
          <w:p>
            <w:pPr>
              <w:pStyle w:val="55"/>
              <w:rPr>
                <w:ins w:id="217" w:author="CATT" w:date="2020-09-01T15:59:00Z"/>
                <w:lang w:eastAsia="ko-KR"/>
              </w:rPr>
            </w:pPr>
            <w:ins w:id="218" w:author="CATT" w:date="2020-09-01T15:59:00Z">
              <w:r>
                <w:rPr>
                  <w:rFonts w:hint="eastAsia" w:eastAsia="宋体"/>
                  <w:lang w:eastAsia="zh-CN"/>
                </w:rPr>
                <w:t>Option 1</w:t>
              </w:r>
            </w:ins>
          </w:p>
        </w:tc>
        <w:tc>
          <w:tcPr>
            <w:tcW w:w="6515" w:type="dxa"/>
          </w:tcPr>
          <w:p>
            <w:pPr>
              <w:pStyle w:val="56"/>
              <w:rPr>
                <w:ins w:id="219" w:author="CATT" w:date="2020-09-01T15:59:00Z"/>
                <w:lang w:eastAsia="ko-KR"/>
              </w:rPr>
            </w:pPr>
            <w:ins w:id="220" w:author="CATT" w:date="2020-09-01T15:59:00Z">
              <w:r>
                <w:rPr>
                  <w:rFonts w:hint="eastAsia" w:eastAsia="宋体"/>
                  <w:lang w:eastAsia="zh-CN"/>
                </w:rPr>
                <w:t>Share the same 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1" w:author="Panzner, Berthold (Nokia - DE/Munich)" w:date="2020-09-01T14:08:00Z"/>
        </w:trPr>
        <w:tc>
          <w:tcPr>
            <w:tcW w:w="1129" w:type="dxa"/>
          </w:tcPr>
          <w:p>
            <w:pPr>
              <w:pStyle w:val="55"/>
              <w:rPr>
                <w:ins w:id="222" w:author="Panzner, Berthold (Nokia - DE/Munich)" w:date="2020-09-01T14:08:00Z"/>
                <w:rFonts w:eastAsia="宋体"/>
                <w:lang w:eastAsia="zh-CN"/>
              </w:rPr>
            </w:pPr>
            <w:ins w:id="223" w:author="Panzner, Berthold (Nokia - DE/Munich)" w:date="2020-09-01T14:08:00Z">
              <w:r>
                <w:rPr>
                  <w:rFonts w:eastAsia="宋体"/>
                  <w:lang w:eastAsia="zh-CN"/>
                </w:rPr>
                <w:t>Nokia</w:t>
              </w:r>
            </w:ins>
          </w:p>
        </w:tc>
        <w:tc>
          <w:tcPr>
            <w:tcW w:w="1985" w:type="dxa"/>
          </w:tcPr>
          <w:p>
            <w:pPr>
              <w:pStyle w:val="55"/>
              <w:rPr>
                <w:ins w:id="224" w:author="Panzner, Berthold (Nokia - DE/Munich)" w:date="2020-09-01T14:08:00Z"/>
                <w:rFonts w:eastAsia="宋体"/>
                <w:lang w:eastAsia="zh-CN"/>
              </w:rPr>
            </w:pPr>
            <w:ins w:id="225" w:author="Panzner, Berthold (Nokia - DE/Munich)" w:date="2020-09-01T14:10:00Z">
              <w:r>
                <w:rPr>
                  <w:rFonts w:eastAsia="宋体"/>
                  <w:lang w:eastAsia="zh-CN"/>
                </w:rPr>
                <w:t>Option 1</w:t>
              </w:r>
            </w:ins>
          </w:p>
        </w:tc>
        <w:tc>
          <w:tcPr>
            <w:tcW w:w="6515" w:type="dxa"/>
          </w:tcPr>
          <w:p>
            <w:pPr>
              <w:pStyle w:val="56"/>
              <w:rPr>
                <w:ins w:id="226" w:author="Panzner, Berthold (Nokia - DE/Munich)" w:date="2020-09-01T14:08: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7" w:author="Apple - Zhibin Wu" w:date="2020-09-01T11:04:00Z"/>
        </w:trPr>
        <w:tc>
          <w:tcPr>
            <w:tcW w:w="1129" w:type="dxa"/>
          </w:tcPr>
          <w:p>
            <w:pPr>
              <w:pStyle w:val="55"/>
              <w:rPr>
                <w:ins w:id="228" w:author="Apple - Zhibin Wu" w:date="2020-09-01T11:04:00Z"/>
                <w:rFonts w:eastAsia="宋体"/>
                <w:lang w:eastAsia="zh-CN"/>
              </w:rPr>
            </w:pPr>
            <w:ins w:id="229" w:author="Apple - Zhibin Wu" w:date="2020-09-01T11:04:00Z">
              <w:r>
                <w:rPr>
                  <w:rFonts w:eastAsia="宋体"/>
                  <w:lang w:eastAsia="zh-CN"/>
                </w:rPr>
                <w:t>Apple</w:t>
              </w:r>
            </w:ins>
          </w:p>
        </w:tc>
        <w:tc>
          <w:tcPr>
            <w:tcW w:w="1985" w:type="dxa"/>
          </w:tcPr>
          <w:p>
            <w:pPr>
              <w:pStyle w:val="55"/>
              <w:rPr>
                <w:ins w:id="230" w:author="Apple - Zhibin Wu" w:date="2020-09-01T11:04:00Z"/>
                <w:rFonts w:eastAsia="宋体"/>
                <w:lang w:eastAsia="zh-CN"/>
              </w:rPr>
            </w:pPr>
            <w:ins w:id="231" w:author="Apple - Zhibin Wu" w:date="2020-09-01T11:04:00Z">
              <w:r>
                <w:rPr>
                  <w:rFonts w:eastAsia="宋体"/>
                  <w:lang w:eastAsia="zh-CN"/>
                </w:rPr>
                <w:t>Op</w:t>
              </w:r>
            </w:ins>
            <w:ins w:id="232" w:author="Apple - Zhibin Wu" w:date="2020-09-01T11:05:00Z">
              <w:r>
                <w:rPr>
                  <w:rFonts w:eastAsia="宋体"/>
                  <w:lang w:eastAsia="zh-CN"/>
                </w:rPr>
                <w:t>tion 3</w:t>
              </w:r>
            </w:ins>
          </w:p>
        </w:tc>
        <w:tc>
          <w:tcPr>
            <w:tcW w:w="6515" w:type="dxa"/>
          </w:tcPr>
          <w:p>
            <w:pPr>
              <w:pStyle w:val="56"/>
              <w:rPr>
                <w:ins w:id="233" w:author="Apple - Zhibin Wu" w:date="2020-09-01T11:0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4" w:author="Qualcomm" w:date="2020-09-01T11:48:00Z"/>
        </w:trPr>
        <w:tc>
          <w:tcPr>
            <w:tcW w:w="1129" w:type="dxa"/>
          </w:tcPr>
          <w:p>
            <w:pPr>
              <w:pStyle w:val="55"/>
              <w:rPr>
                <w:ins w:id="235" w:author="Qualcomm" w:date="2020-09-01T11:48:00Z"/>
                <w:rFonts w:eastAsia="宋体"/>
                <w:lang w:eastAsia="zh-CN"/>
              </w:rPr>
            </w:pPr>
            <w:ins w:id="236" w:author="Qualcomm" w:date="2020-09-01T11:48:00Z">
              <w:r>
                <w:rPr>
                  <w:rFonts w:eastAsia="宋体"/>
                  <w:lang w:eastAsia="zh-CN"/>
                </w:rPr>
                <w:t>Qualcomm</w:t>
              </w:r>
            </w:ins>
          </w:p>
        </w:tc>
        <w:tc>
          <w:tcPr>
            <w:tcW w:w="1985" w:type="dxa"/>
          </w:tcPr>
          <w:p>
            <w:pPr>
              <w:pStyle w:val="55"/>
              <w:rPr>
                <w:ins w:id="237" w:author="Qualcomm" w:date="2020-09-01T11:48:00Z"/>
                <w:rFonts w:eastAsia="宋体"/>
                <w:lang w:eastAsia="zh-CN"/>
              </w:rPr>
            </w:pPr>
            <w:ins w:id="238" w:author="Qualcomm" w:date="2020-09-01T11:48:00Z">
              <w:r>
                <w:rPr>
                  <w:rFonts w:eastAsia="宋体"/>
                  <w:lang w:eastAsia="zh-CN"/>
                </w:rPr>
                <w:t>Option 3</w:t>
              </w:r>
            </w:ins>
          </w:p>
        </w:tc>
        <w:tc>
          <w:tcPr>
            <w:tcW w:w="6515" w:type="dxa"/>
          </w:tcPr>
          <w:p>
            <w:pPr>
              <w:pStyle w:val="56"/>
              <w:rPr>
                <w:ins w:id="239" w:author="Qualcomm" w:date="2020-09-01T11:48: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0" w:author="vivo(Boubacar)" w:date="2020-09-02T07:09:00Z"/>
        </w:trPr>
        <w:tc>
          <w:tcPr>
            <w:tcW w:w="1129" w:type="dxa"/>
          </w:tcPr>
          <w:p>
            <w:pPr>
              <w:pStyle w:val="55"/>
              <w:rPr>
                <w:ins w:id="241" w:author="vivo(Boubacar)" w:date="2020-09-02T07:09:00Z"/>
                <w:rFonts w:eastAsia="宋体"/>
                <w:lang w:eastAsia="zh-CN"/>
              </w:rPr>
            </w:pPr>
            <w:ins w:id="242" w:author="vivo(Boubacar)" w:date="2020-09-02T07:09:00Z">
              <w:r>
                <w:rPr>
                  <w:rFonts w:hint="eastAsia" w:eastAsia="宋体"/>
                  <w:lang w:val="en-US" w:eastAsia="zh-CN"/>
                </w:rPr>
                <w:t>vivo</w:t>
              </w:r>
            </w:ins>
          </w:p>
        </w:tc>
        <w:tc>
          <w:tcPr>
            <w:tcW w:w="1985" w:type="dxa"/>
          </w:tcPr>
          <w:p>
            <w:pPr>
              <w:pStyle w:val="55"/>
              <w:rPr>
                <w:ins w:id="243" w:author="vivo(Boubacar)" w:date="2020-09-02T07:09:00Z"/>
                <w:rFonts w:eastAsia="宋体"/>
                <w:lang w:eastAsia="zh-CN"/>
              </w:rPr>
            </w:pPr>
            <w:ins w:id="244" w:author="vivo(Boubacar)" w:date="2020-09-02T07:09:00Z">
              <w:r>
                <w:rPr>
                  <w:rFonts w:hint="eastAsia"/>
                  <w:lang w:eastAsia="ko-KR"/>
                </w:rPr>
                <w:t>Option 3</w:t>
              </w:r>
            </w:ins>
          </w:p>
        </w:tc>
        <w:tc>
          <w:tcPr>
            <w:tcW w:w="6515" w:type="dxa"/>
          </w:tcPr>
          <w:p>
            <w:pPr>
              <w:pStyle w:val="56"/>
              <w:rPr>
                <w:ins w:id="245" w:author="vivo(Boubacar)" w:date="2020-09-02T07:09:00Z"/>
                <w:rFonts w:eastAsia="宋体"/>
                <w:lang w:eastAsia="zh-CN"/>
              </w:rPr>
            </w:pPr>
            <w:ins w:id="246" w:author="vivo(Boubacar)" w:date="2020-09-02T07:09:00Z">
              <w:r>
                <w:rPr>
                  <w:rFonts w:hint="eastAsia"/>
                  <w:lang w:eastAsia="ko-KR"/>
                </w:rPr>
                <w:t xml:space="preserve">RAN2 agreed to support a sidelink UE in all RRC states/coverage scenarios (i.e. RRC_CONNECTED, </w:t>
              </w:r>
              <w:bookmarkStart w:id="2" w:name="OLE_LINK1"/>
              <w:r>
                <w:rPr>
                  <w:rFonts w:hint="eastAsia"/>
                  <w:lang w:eastAsia="ko-KR"/>
                </w:rPr>
                <w:t>RRC_INACTIVE</w:t>
              </w:r>
              <w:bookmarkEnd w:id="2"/>
              <w:r>
                <w:rPr>
                  <w:rFonts w:hint="eastAsia"/>
                  <w:lang w:eastAsia="ko-KR"/>
                </w:rPr>
                <w:t>/RRC_IDLE, and OOC)</w:t>
              </w:r>
            </w:ins>
            <w:ins w:id="247" w:author="vivo(Boubacar)" w:date="2020-09-02T07:09:00Z">
              <w:r>
                <w:rPr>
                  <w:rFonts w:hint="eastAsia" w:eastAsia="宋体"/>
                  <w:lang w:val="en-US" w:eastAsia="zh-CN"/>
                </w:rPr>
                <w:t>. This applies to both NR and eLTE control SL specifications.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8" w:author="ZTE - Boyuan" w:date="2020-09-02T11:25:48Z"/>
        </w:trPr>
        <w:tc>
          <w:tcPr>
            <w:tcW w:w="1129" w:type="dxa"/>
          </w:tcPr>
          <w:p>
            <w:pPr>
              <w:pStyle w:val="55"/>
              <w:rPr>
                <w:ins w:id="249" w:author="ZTE - Boyuan" w:date="2020-09-02T11:25:48Z"/>
                <w:rFonts w:hint="default" w:eastAsia="宋体"/>
                <w:lang w:val="en-US" w:eastAsia="zh-CN"/>
              </w:rPr>
            </w:pPr>
            <w:ins w:id="250" w:author="ZTE - Boyuan" w:date="2020-09-02T11:25:50Z">
              <w:r>
                <w:rPr>
                  <w:rFonts w:hint="eastAsia" w:eastAsia="宋体"/>
                  <w:lang w:val="en-US" w:eastAsia="zh-CN"/>
                </w:rPr>
                <w:t>ZT</w:t>
              </w:r>
            </w:ins>
            <w:ins w:id="251" w:author="ZTE - Boyuan" w:date="2020-09-02T11:25:51Z">
              <w:r>
                <w:rPr>
                  <w:rFonts w:hint="eastAsia" w:eastAsia="宋体"/>
                  <w:lang w:val="en-US" w:eastAsia="zh-CN"/>
                </w:rPr>
                <w:t>E</w:t>
              </w:r>
            </w:ins>
          </w:p>
        </w:tc>
        <w:tc>
          <w:tcPr>
            <w:tcW w:w="1985" w:type="dxa"/>
          </w:tcPr>
          <w:p>
            <w:pPr>
              <w:pStyle w:val="55"/>
              <w:rPr>
                <w:ins w:id="252" w:author="ZTE - Boyuan" w:date="2020-09-02T11:25:48Z"/>
                <w:rFonts w:hint="default" w:eastAsia="宋体"/>
                <w:lang w:val="en-US" w:eastAsia="zh-CN"/>
              </w:rPr>
            </w:pPr>
            <w:ins w:id="253" w:author="ZTE - Boyuan" w:date="2020-09-02T11:25:52Z">
              <w:r>
                <w:rPr>
                  <w:rFonts w:hint="eastAsia" w:eastAsia="宋体"/>
                  <w:lang w:val="en-US" w:eastAsia="zh-CN"/>
                </w:rPr>
                <w:t>Opti</w:t>
              </w:r>
            </w:ins>
            <w:ins w:id="254" w:author="ZTE - Boyuan" w:date="2020-09-02T11:25:54Z">
              <w:r>
                <w:rPr>
                  <w:rFonts w:hint="eastAsia" w:eastAsia="宋体"/>
                  <w:lang w:val="en-US" w:eastAsia="zh-CN"/>
                </w:rPr>
                <w:t>on</w:t>
              </w:r>
            </w:ins>
            <w:ins w:id="255" w:author="ZTE - Boyuan" w:date="2020-09-02T11:25:55Z">
              <w:r>
                <w:rPr>
                  <w:rFonts w:hint="eastAsia" w:eastAsia="宋体"/>
                  <w:lang w:val="en-US" w:eastAsia="zh-CN"/>
                </w:rPr>
                <w:t xml:space="preserve"> 1</w:t>
              </w:r>
            </w:ins>
          </w:p>
        </w:tc>
        <w:tc>
          <w:tcPr>
            <w:tcW w:w="6515" w:type="dxa"/>
          </w:tcPr>
          <w:p>
            <w:pPr>
              <w:pStyle w:val="56"/>
              <w:rPr>
                <w:ins w:id="256" w:author="ZTE - Boyuan" w:date="2020-09-02T11:25:48Z"/>
                <w:rFonts w:hint="eastAsia"/>
                <w:lang w:eastAsia="ko-KR"/>
              </w:rPr>
            </w:pPr>
          </w:p>
        </w:tc>
      </w:tr>
    </w:tbl>
    <w:p>
      <w:pPr>
        <w:rPr>
          <w:rFonts w:eastAsia="宋体"/>
          <w:lang w:eastAsia="zh-CN"/>
        </w:rPr>
      </w:pPr>
    </w:p>
    <w:p>
      <w:pPr>
        <w:rPr>
          <w:rFonts w:eastAsia="宋体"/>
          <w:lang w:eastAsia="zh-CN"/>
        </w:rPr>
      </w:pPr>
    </w:p>
    <w:p>
      <w:pPr>
        <w:rPr>
          <w:rFonts w:ascii="Arial" w:hAnsi="Arial" w:eastAsia="宋体" w:cs="Arial"/>
          <w:b/>
          <w:lang w:eastAsia="zh-CN"/>
        </w:rPr>
      </w:pPr>
      <w:r>
        <w:rPr>
          <w:rFonts w:ascii="Arial" w:hAnsi="Arial" w:eastAsia="宋体" w:cs="Arial"/>
          <w:b/>
          <w:lang w:eastAsia="zh-CN"/>
        </w:rPr>
        <w:t>Proposed conclusion:</w:t>
      </w:r>
    </w:p>
    <w:p>
      <w:pPr>
        <w:rPr>
          <w:rFonts w:ascii="Arial" w:hAnsi="Arial" w:eastAsia="宋体" w:cs="Arial"/>
          <w:lang w:eastAsia="zh-CN"/>
        </w:rPr>
      </w:pPr>
      <w:r>
        <w:rPr>
          <w:rFonts w:ascii="Arial" w:hAnsi="Arial" w:eastAsia="宋体" w:cs="Arial"/>
          <w:highlight w:val="yellow"/>
          <w:lang w:eastAsia="zh-CN"/>
        </w:rPr>
        <w:t>TBD</w:t>
      </w:r>
    </w:p>
    <w:p>
      <w:pPr>
        <w:rPr>
          <w:rFonts w:eastAsia="宋体"/>
          <w:lang w:eastAsia="zh-CN"/>
        </w:rPr>
      </w:pPr>
    </w:p>
    <w:p>
      <w:pPr>
        <w:pStyle w:val="3"/>
        <w:rPr>
          <w:rFonts w:eastAsia="宋体"/>
          <w:lang w:eastAsia="zh-CN"/>
        </w:rPr>
      </w:pPr>
      <w:r>
        <w:rPr>
          <w:lang w:eastAsia="ko-KR"/>
        </w:rPr>
        <w:t>2.</w:t>
      </w:r>
      <w:r>
        <w:rPr>
          <w:rFonts w:hint="eastAsia" w:eastAsia="宋体"/>
          <w:lang w:eastAsia="zh-CN"/>
        </w:rPr>
        <w:t>3</w:t>
      </w:r>
      <w:r>
        <w:rPr>
          <w:lang w:eastAsia="ko-KR"/>
        </w:rPr>
        <w:tab/>
      </w:r>
      <w:r>
        <w:rPr>
          <w:rFonts w:hint="eastAsia" w:eastAsia="宋体"/>
          <w:lang w:eastAsia="zh-CN"/>
        </w:rPr>
        <w:t>Cell selection and reselection</w:t>
      </w:r>
    </w:p>
    <w:p>
      <w:pPr>
        <w:rPr>
          <w:lang w:eastAsia="ko-KR"/>
        </w:rPr>
      </w:pPr>
      <w:r>
        <w:rPr>
          <w:lang w:eastAsia="ko-KR"/>
        </w:rPr>
        <w:t>T</w:t>
      </w:r>
      <w:r>
        <w:rPr>
          <w:rFonts w:hint="eastAsia"/>
          <w:lang w:eastAsia="ko-KR"/>
        </w:rPr>
        <w:t>he related proposal</w:t>
      </w:r>
      <w:r>
        <w:rPr>
          <w:lang w:eastAsia="ko-KR"/>
        </w:rPr>
        <w:t xml:space="preserve"> </w:t>
      </w:r>
      <w:r>
        <w:rPr>
          <w:rFonts w:hint="eastAsia" w:eastAsia="宋体"/>
          <w:lang w:eastAsia="zh-CN"/>
        </w:rPr>
        <w:t>is</w:t>
      </w:r>
      <w:r>
        <w:rPr>
          <w:rFonts w:hint="eastAsia"/>
          <w:lang w:eastAsia="ko-KR"/>
        </w:rPr>
        <w:t xml:space="preserve"> </w:t>
      </w:r>
      <w:r>
        <w:rPr>
          <w:lang w:eastAsia="ko-KR"/>
        </w:rPr>
        <w:t xml:space="preserve">available </w:t>
      </w:r>
      <w:r>
        <w:rPr>
          <w:rFonts w:hint="eastAsia" w:eastAsia="宋体"/>
          <w:lang w:eastAsia="zh-CN"/>
        </w:rPr>
        <w:t xml:space="preserve">in the </w:t>
      </w:r>
      <w:r>
        <w:rPr>
          <w:rFonts w:hint="eastAsia"/>
          <w:lang w:eastAsia="ko-KR"/>
        </w:rPr>
        <w:t>below</w:t>
      </w:r>
      <w:r>
        <w:rPr>
          <w:rFonts w:hint="eastAsia" w:eastAsia="宋体"/>
          <w:lang w:eastAsia="zh-CN"/>
        </w:rPr>
        <w:t xml:space="preserve"> table</w:t>
      </w:r>
      <w:r>
        <w:rPr>
          <w:rFonts w:hint="eastAsia"/>
          <w:lang w:eastAsia="ko-KR"/>
        </w:rPr>
        <w:t>:</w:t>
      </w:r>
    </w:p>
    <w:tbl>
      <w:tblPr>
        <w:tblStyle w:val="44"/>
        <w:tblpPr w:leftFromText="142" w:rightFromText="142" w:vertAnchor="text" w:horzAnchor="margin" w:tblpY="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404"/>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404" w:type="dxa"/>
            <w:shd w:val="clear" w:color="auto" w:fill="E7E6E6"/>
          </w:tcPr>
          <w:p>
            <w:pPr>
              <w:spacing w:after="0"/>
              <w:jc w:val="center"/>
              <w:rPr>
                <w:rFonts w:ascii="Arial" w:hAnsi="Arial" w:cs="Arial"/>
                <w:lang w:eastAsia="ko-KR"/>
              </w:rPr>
            </w:pPr>
            <w:r>
              <w:rPr>
                <w:rFonts w:hint="eastAsia" w:ascii="Arial" w:hAnsi="Arial" w:cs="Arial"/>
                <w:lang w:eastAsia="ko-KR"/>
              </w:rPr>
              <w:t>T</w:t>
            </w:r>
            <w:r>
              <w:rPr>
                <w:rFonts w:ascii="Arial" w:hAnsi="Arial" w:cs="Arial"/>
                <w:lang w:eastAsia="ko-KR"/>
              </w:rPr>
              <w:t>doc</w:t>
            </w:r>
          </w:p>
        </w:tc>
        <w:tc>
          <w:tcPr>
            <w:tcW w:w="6989" w:type="dxa"/>
            <w:shd w:val="clear" w:color="auto" w:fill="E7E6E6"/>
          </w:tcPr>
          <w:p>
            <w:pPr>
              <w:spacing w:after="0"/>
              <w:jc w:val="center"/>
              <w:rPr>
                <w:rFonts w:ascii="Arial" w:hAnsi="Arial" w:cs="Arial"/>
                <w:lang w:eastAsia="ko-KR"/>
              </w:rPr>
            </w:pPr>
            <w:r>
              <w:rPr>
                <w:rFonts w:hint="eastAsia" w:ascii="Arial" w:hAnsi="Arial" w:cs="Arial"/>
                <w:lang w:eastAsia="ko-KR"/>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shd w:val="clear" w:color="auto" w:fill="auto"/>
          </w:tcPr>
          <w:p>
            <w:pPr>
              <w:pStyle w:val="79"/>
              <w:spacing w:after="0"/>
              <w:ind w:left="0" w:firstLine="0"/>
              <w:rPr>
                <w:rFonts w:ascii="Arial" w:hAnsi="Arial" w:eastAsia="宋体" w:cs="Arial"/>
                <w:lang w:eastAsia="zh-CN"/>
              </w:rPr>
            </w:pPr>
            <w:r>
              <w:rPr>
                <w:rFonts w:hint="eastAsia" w:ascii="Arial" w:hAnsi="Arial" w:eastAsia="宋体" w:cs="Arial"/>
                <w:lang w:eastAsia="zh-CN"/>
              </w:rPr>
              <w:t>CATT</w:t>
            </w:r>
          </w:p>
        </w:tc>
        <w:tc>
          <w:tcPr>
            <w:tcW w:w="1404" w:type="dxa"/>
            <w:tcBorders>
              <w:top w:val="single" w:color="auto" w:sz="4" w:space="0"/>
              <w:left w:val="single" w:color="auto" w:sz="4" w:space="0"/>
              <w:bottom w:val="single" w:color="auto" w:sz="4" w:space="0"/>
              <w:right w:val="single" w:color="auto" w:sz="4" w:space="0"/>
            </w:tcBorders>
            <w:shd w:val="clear" w:color="auto" w:fill="auto"/>
          </w:tcPr>
          <w:p>
            <w:pPr>
              <w:pStyle w:val="79"/>
              <w:spacing w:after="0"/>
              <w:ind w:left="0" w:firstLine="0"/>
              <w:rPr>
                <w:rFonts w:ascii="Arial" w:hAnsi="Arial" w:cs="Arial"/>
                <w:lang w:eastAsia="ko-KR"/>
              </w:rPr>
            </w:pPr>
            <w:r>
              <w:rPr>
                <w:rFonts w:ascii="Arial" w:hAnsi="Arial" w:cs="Arial"/>
                <w:lang w:eastAsia="ko-KR"/>
              </w:rPr>
              <w:t>R2-2006620‎</w:t>
            </w:r>
          </w:p>
        </w:tc>
        <w:tc>
          <w:tcPr>
            <w:tcW w:w="6989"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jc w:val="both"/>
              <w:rPr>
                <w:rFonts w:eastAsia="宋体"/>
                <w:lang w:val="en-US" w:eastAsia="zh-CN"/>
              </w:rPr>
            </w:pPr>
            <w:r>
              <w:rPr>
                <w:rFonts w:ascii="Arial" w:hAnsi="Arial" w:eastAsia="宋体" w:cs="Arial"/>
                <w:lang w:eastAsia="zh-CN"/>
              </w:rPr>
              <w:t>‎</w:t>
            </w:r>
            <w:r>
              <w:rPr>
                <w:rFonts w:hint="eastAsia"/>
                <w:lang w:val="en-US"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w:t>
            </w:r>
            <w:del w:id="257" w:author="CATT" w:date="2020-07-22T11:31:00Z">
              <w:r>
                <w:rPr>
                  <w:rFonts w:hint="eastAsia"/>
                  <w:lang w:val="en-US" w:eastAsia="zh-CN"/>
                </w:rPr>
                <w:delText xml:space="preserve">intra-frequency </w:delText>
              </w:r>
            </w:del>
            <w:r>
              <w:rPr>
                <w:rFonts w:hint="eastAsia"/>
                <w:lang w:val="en-US" w:eastAsia="zh-CN"/>
              </w:rPr>
              <w:t xml:space="preserve">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w:t>
            </w:r>
            <w:del w:id="258" w:author="CATT" w:date="2020-07-22T11:31:00Z">
              <w:r>
                <w:rPr>
                  <w:rFonts w:hint="eastAsia"/>
                  <w:lang w:val="en-US" w:eastAsia="zh-CN"/>
                </w:rPr>
                <w:delText xml:space="preserve">intra-frequency </w:delText>
              </w:r>
            </w:del>
            <w:r>
              <w:rPr>
                <w:rFonts w:hint="eastAsia"/>
                <w:lang w:val="en-US" w:eastAsia="zh-CN"/>
              </w:rPr>
              <w:t>reselection purpose in accordance with TS 38.133[8].</w:t>
            </w:r>
          </w:p>
        </w:tc>
      </w:tr>
    </w:tbl>
    <w:p>
      <w:pPr>
        <w:rPr>
          <w:rFonts w:eastAsia="宋体"/>
          <w:lang w:eastAsia="zh-CN"/>
        </w:rPr>
      </w:pPr>
    </w:p>
    <w:p>
      <w:pPr>
        <w:jc w:val="both"/>
        <w:rPr>
          <w:rFonts w:eastAsia="宋体"/>
          <w:lang w:eastAsia="zh-CN"/>
        </w:rPr>
      </w:pPr>
      <w:r>
        <w:rPr>
          <w:rFonts w:eastAsia="宋体"/>
          <w:lang w:eastAsia="zh-CN"/>
        </w:rPr>
        <w:t>Consideration on the case that UE performs both NR and V2X sidelink ‎communication under the cell only providing NR sidelink configuration or ‎V2X sidelink configuration, it can’t restrict UE to only perform intra-‎frequency cell reselection when UE is interested to perform NR sidelink ‎communication or V2X sidelink communication on non-serving ‎frequency. The UE shall perform inter-frequency or inter-RAT cell ‎reselection in this case.‎</w:t>
      </w:r>
      <w:r>
        <w:rPr>
          <w:rFonts w:hint="eastAsia" w:eastAsia="宋体"/>
          <w:lang w:eastAsia="zh-CN"/>
        </w:rPr>
        <w:t xml:space="preserve"> Thus, the CR in </w:t>
      </w:r>
      <w:r>
        <w:rPr>
          <w:rFonts w:eastAsia="宋体"/>
          <w:lang w:eastAsia="zh-CN"/>
        </w:rPr>
        <w:t>R2-2006620‎</w:t>
      </w:r>
      <w:r>
        <w:rPr>
          <w:rFonts w:hint="eastAsia" w:eastAsia="宋体"/>
          <w:lang w:eastAsia="zh-CN"/>
        </w:rPr>
        <w:t xml:space="preserve"> proposed to r</w:t>
      </w:r>
      <w:r>
        <w:rPr>
          <w:rFonts w:eastAsia="宋体"/>
          <w:lang w:eastAsia="zh-CN"/>
        </w:rPr>
        <w:t>emove intra-frequency restriction for cell reselection when UE is ‎interested to perform NR sidelink ‎communication or V2X sidelink ‎communication on non-serving frequency.‎</w:t>
      </w:r>
      <w:r>
        <w:rPr>
          <w:rFonts w:hint="eastAsia" w:eastAsia="宋体"/>
          <w:lang w:eastAsia="zh-CN"/>
        </w:rPr>
        <w:t xml:space="preserve"> Companies are </w:t>
      </w:r>
      <w:r>
        <w:rPr>
          <w:rFonts w:eastAsia="宋体"/>
          <w:lang w:eastAsia="zh-CN"/>
        </w:rPr>
        <w:t>encouraged</w:t>
      </w:r>
      <w:r>
        <w:rPr>
          <w:rFonts w:hint="eastAsia" w:eastAsia="宋体"/>
          <w:lang w:eastAsia="zh-CN"/>
        </w:rPr>
        <w:t xml:space="preserve"> to provide inputs on the following questions.</w:t>
      </w:r>
    </w:p>
    <w:p>
      <w:pPr>
        <w:jc w:val="both"/>
        <w:rPr>
          <w:rFonts w:ascii="Arial" w:hAnsi="Arial" w:eastAsia="宋体"/>
          <w:b/>
          <w:szCs w:val="24"/>
          <w:lang w:eastAsia="zh-CN"/>
        </w:rPr>
      </w:pPr>
      <w:r>
        <w:rPr>
          <w:rFonts w:hint="eastAsia" w:eastAsia="宋体"/>
          <w:b/>
          <w:kern w:val="2"/>
          <w:szCs w:val="22"/>
          <w:lang w:eastAsia="zh-CN"/>
        </w:rPr>
        <w:t>Question4: Does company agree</w:t>
      </w:r>
      <w:r>
        <w:rPr>
          <w:rFonts w:eastAsia="宋体"/>
          <w:b/>
          <w:kern w:val="2"/>
          <w:szCs w:val="22"/>
          <w:lang w:eastAsia="zh-CN"/>
        </w:rPr>
        <w:t xml:space="preserve"> to remove intra-frequency restriction for cell reselection when UE is ‎interested to perform NR sidelink ‎communication ‎or V2X sidelink ‎communication on non-serving frequency‎</w:t>
      </w:r>
      <w:r>
        <w:rPr>
          <w:rFonts w:hint="eastAsia" w:eastAsia="宋体"/>
          <w:b/>
          <w:kern w:val="2"/>
          <w:szCs w:val="22"/>
          <w:lang w:eastAsia="zh-CN"/>
        </w:rPr>
        <w:t xml:space="preserve"> in 38.304?</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4"/>
              <w:rPr>
                <w:rFonts w:eastAsia="宋体"/>
                <w:lang w:eastAsia="zh-CN"/>
              </w:rPr>
            </w:pPr>
            <w:r>
              <w:rPr>
                <w:lang w:eastAsia="ko-KR"/>
              </w:rPr>
              <w:t>Company</w:t>
            </w:r>
            <w:r>
              <w:rPr>
                <w:rFonts w:hint="eastAsia" w:eastAsia="宋体"/>
                <w:lang w:eastAsia="zh-CN"/>
              </w:rPr>
              <w:t xml:space="preserve"> Name</w:t>
            </w:r>
          </w:p>
        </w:tc>
        <w:tc>
          <w:tcPr>
            <w:tcW w:w="1985" w:type="dxa"/>
          </w:tcPr>
          <w:p>
            <w:pPr>
              <w:pStyle w:val="54"/>
              <w:rPr>
                <w:rFonts w:eastAsia="宋体"/>
                <w:lang w:eastAsia="zh-CN"/>
              </w:rPr>
            </w:pPr>
            <w:r>
              <w:rPr>
                <w:rFonts w:hint="eastAsia" w:eastAsia="宋体"/>
                <w:lang w:eastAsia="zh-CN"/>
              </w:rPr>
              <w:t xml:space="preserve">Views: </w:t>
            </w:r>
          </w:p>
          <w:p>
            <w:pPr>
              <w:pStyle w:val="54"/>
              <w:rPr>
                <w:lang w:eastAsia="ko-KR"/>
              </w:rPr>
            </w:pPr>
            <w:r>
              <w:rPr>
                <w:lang w:eastAsia="ko-KR"/>
              </w:rPr>
              <w:t>Agree</w:t>
            </w:r>
            <w:r>
              <w:rPr>
                <w:rFonts w:hint="eastAsia" w:eastAsia="宋体"/>
                <w:lang w:eastAsia="zh-CN"/>
              </w:rPr>
              <w:t>/</w:t>
            </w:r>
            <w:r>
              <w:rPr>
                <w:lang w:eastAsia="ko-KR"/>
              </w:rPr>
              <w:t>Disagree</w:t>
            </w:r>
          </w:p>
        </w:tc>
        <w:tc>
          <w:tcPr>
            <w:tcW w:w="6515" w:type="dxa"/>
          </w:tcPr>
          <w:p>
            <w:pPr>
              <w:pStyle w:val="5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259" w:author="Samsung_Hyunjeong Kang" w:date="2020-08-31T13:45:00Z">
              <w:r>
                <w:rPr>
                  <w:rFonts w:hint="eastAsia"/>
                  <w:lang w:eastAsia="ko-KR"/>
                </w:rPr>
                <w:t>Samsung</w:t>
              </w:r>
            </w:ins>
          </w:p>
        </w:tc>
        <w:tc>
          <w:tcPr>
            <w:tcW w:w="1985" w:type="dxa"/>
          </w:tcPr>
          <w:p>
            <w:pPr>
              <w:pStyle w:val="55"/>
              <w:rPr>
                <w:lang w:eastAsia="ko-KR"/>
              </w:rPr>
            </w:pPr>
            <w:ins w:id="260" w:author="Samsung_Hyunjeong Kang" w:date="2020-08-31T13:45:00Z">
              <w:r>
                <w:rPr>
                  <w:rFonts w:hint="eastAsia"/>
                  <w:lang w:eastAsia="ko-KR"/>
                </w:rPr>
                <w:t>Agree</w:t>
              </w:r>
            </w:ins>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261" w:author="Huawei_Xiaox" w:date="2020-08-31T16:04:00Z">
              <w:r>
                <w:rPr>
                  <w:rFonts w:hint="eastAsia" w:eastAsia="宋体"/>
                  <w:lang w:eastAsia="zh-CN"/>
                </w:rPr>
                <w:t>H</w:t>
              </w:r>
            </w:ins>
            <w:ins w:id="262" w:author="Huawei_Xiaox" w:date="2020-08-31T16:04:00Z">
              <w:r>
                <w:rPr>
                  <w:rFonts w:eastAsia="宋体"/>
                  <w:lang w:eastAsia="zh-CN"/>
                </w:rPr>
                <w:t>uawei</w:t>
              </w:r>
            </w:ins>
          </w:p>
        </w:tc>
        <w:tc>
          <w:tcPr>
            <w:tcW w:w="1985" w:type="dxa"/>
          </w:tcPr>
          <w:p>
            <w:pPr>
              <w:pStyle w:val="55"/>
              <w:rPr>
                <w:lang w:eastAsia="ko-KR"/>
              </w:rPr>
            </w:pPr>
            <w:ins w:id="263" w:author="Huawei_Xiaox" w:date="2020-08-31T16:04:00Z">
              <w:r>
                <w:rPr>
                  <w:rFonts w:hint="eastAsia" w:eastAsia="宋体"/>
                  <w:lang w:eastAsia="zh-CN"/>
                </w:rPr>
                <w:t>D</w:t>
              </w:r>
            </w:ins>
            <w:ins w:id="264" w:author="Huawei_Xiaox" w:date="2020-08-31T16:04:00Z">
              <w:r>
                <w:rPr>
                  <w:rFonts w:eastAsia="宋体"/>
                  <w:lang w:eastAsia="zh-CN"/>
                </w:rPr>
                <w:t>isagree</w:t>
              </w:r>
            </w:ins>
          </w:p>
        </w:tc>
        <w:tc>
          <w:tcPr>
            <w:tcW w:w="6515" w:type="dxa"/>
          </w:tcPr>
          <w:p>
            <w:pPr>
              <w:pStyle w:val="56"/>
              <w:rPr>
                <w:lang w:eastAsia="ko-KR"/>
              </w:rPr>
            </w:pPr>
            <w:ins w:id="265" w:author="Huawei_Xiaox" w:date="2020-08-31T16:04:00Z">
              <w:r>
                <w:rPr>
                  <w:rFonts w:hint="eastAsia" w:eastAsia="宋体"/>
                  <w:lang w:eastAsia="zh-CN"/>
                </w:rPr>
                <w:t>W</w:t>
              </w:r>
            </w:ins>
            <w:ins w:id="266" w:author="Huawei_Xiaox" w:date="2020-08-31T16:04:00Z">
              <w:r>
                <w:rPr>
                  <w:rFonts w:eastAsia="宋体"/>
                  <w:lang w:eastAsia="zh-CN"/>
                </w:rPr>
                <w:t xml:space="preserve">e fail to see a critical problem in the current description. Maybe there is misreading of the current Spec: it says (at least in literal), for the intra-frequency cell reselection purpose, the UE may perform measurement </w:t>
              </w:r>
            </w:ins>
            <w:ins w:id="267" w:author="Huawei_Xiaox" w:date="2020-08-31T16:04:00Z">
              <w:r>
                <w:rPr>
                  <w:rFonts w:eastAsia="宋体"/>
                  <w:i/>
                  <w:lang w:eastAsia="zh-CN"/>
                </w:rPr>
                <w:t>on “that frequency”</w:t>
              </w:r>
            </w:ins>
            <w:ins w:id="268" w:author="Huawei_Xiaox" w:date="2020-08-31T16:04:00Z">
              <w:r>
                <w:rPr>
                  <w:rFonts w:eastAsia="宋体"/>
                  <w:lang w:eastAsia="zh-CN"/>
                </w:rPr>
                <w:t xml:space="preserve">, or perform measurement </w:t>
              </w:r>
            </w:ins>
            <w:ins w:id="269" w:author="Huawei_Xiaox" w:date="2020-08-31T16:04:00Z">
              <w:r>
                <w:rPr>
                  <w:rFonts w:eastAsia="宋体"/>
                  <w:i/>
                  <w:lang w:eastAsia="zh-CN"/>
                </w:rPr>
                <w:t>on “the frequencies”</w:t>
              </w:r>
            </w:ins>
            <w:ins w:id="270" w:author="Huawei_Xiaox" w:date="2020-08-31T16:04:00Z">
              <w:r>
                <w:rPr>
                  <w:rFonts w:eastAsia="宋体"/>
                  <w:lang w:eastAsia="zh-CN"/>
                </w:rPr>
                <w:t xml:space="preserve"> which </w:t>
              </w:r>
            </w:ins>
            <w:ins w:id="271" w:author="Huawei_Xiaox" w:date="2020-08-31T16:04:00Z">
              <w:r>
                <w:rPr>
                  <w:rFonts w:hint="eastAsia"/>
                  <w:lang w:val="en-US" w:eastAsia="zh-CN"/>
                </w:rPr>
                <w:t>can provide inter carrier NR sidelink configuration for that frequency</w:t>
              </w:r>
            </w:ins>
            <w:ins w:id="272" w:author="Huawei_Xiaox" w:date="2020-08-31T16:04:00Z">
              <w:r>
                <w:rPr>
                  <w:rFonts w:eastAsia="宋体"/>
                  <w:i/>
                  <w:lang w:eastAsia="zh-CN"/>
                </w:rPr>
                <w:t>”</w:t>
              </w:r>
            </w:ins>
            <w:ins w:id="273" w:author="Huawei_Xiaox" w:date="2020-08-31T16:04:00Z">
              <w:r>
                <w:rPr>
                  <w:lang w:val="en-US" w:eastAsia="zh-CN"/>
                </w:rPr>
                <w:t xml:space="preserve">, rather than only the </w:t>
              </w:r>
            </w:ins>
            <w:ins w:id="274" w:author="Huawei_Xiaox" w:date="2020-08-31T16:04:00Z">
              <w:r>
                <w:rPr>
                  <w:i/>
                  <w:lang w:val="en-US" w:eastAsia="zh-CN"/>
                </w:rPr>
                <w:t xml:space="preserve">former </w:t>
              </w:r>
            </w:ins>
            <w:ins w:id="275" w:author="Huawei_Xiaox" w:date="2020-08-31T16:04:00Z">
              <w:r>
                <w:rPr>
                  <w:lang w:val="en-US" w:eastAsia="zh-CN"/>
                </w:rPr>
                <w:t>case (i.e. on “that frequency”) being allowed. Isn’t this already enough; what other frequencies does the UE have to measure as well? Also, this part of the Spec only says the UE “may” perform such measurement, and whether the UE “really” performs is finally up to its implementation. From a protocol point of view, does an extension as proposed above really make much sense</w:t>
              </w:r>
            </w:ins>
            <w:ins w:id="276" w:author="Huawei_Xiaox" w:date="2020-08-31T16:07:00Z">
              <w:r>
                <w:rPr>
                  <w:lang w:val="en-US" w:eastAsia="zh-CN"/>
                </w:rPr>
                <w:t xml:space="preserve"> in such a case</w:t>
              </w:r>
            </w:ins>
            <w:ins w:id="277" w:author="Huawei_Xiaox" w:date="2020-08-31T16:04:00Z">
              <w:r>
                <w:rPr>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278" w:author="Ericsson" w:date="2020-08-31T16:38:00Z">
              <w:r>
                <w:rPr>
                  <w:lang w:eastAsia="ko-KR"/>
                </w:rPr>
                <w:t>Ericsson</w:t>
              </w:r>
            </w:ins>
          </w:p>
        </w:tc>
        <w:tc>
          <w:tcPr>
            <w:tcW w:w="1985" w:type="dxa"/>
          </w:tcPr>
          <w:p>
            <w:pPr>
              <w:pStyle w:val="55"/>
              <w:rPr>
                <w:lang w:eastAsia="ko-KR"/>
              </w:rPr>
            </w:pPr>
            <w:ins w:id="279" w:author="Ericsson" w:date="2020-08-31T16:39:00Z">
              <w:r>
                <w:rPr>
                  <w:lang w:eastAsia="ko-KR"/>
                </w:rPr>
                <w:t>Agree</w:t>
              </w:r>
            </w:ins>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280" w:author="MediaTek (Nathan)" w:date="2020-08-31T12:13:00Z">
              <w:r>
                <w:rPr>
                  <w:lang w:eastAsia="ko-KR"/>
                </w:rPr>
                <w:t>MediaTek</w:t>
              </w:r>
            </w:ins>
          </w:p>
        </w:tc>
        <w:tc>
          <w:tcPr>
            <w:tcW w:w="1985" w:type="dxa"/>
          </w:tcPr>
          <w:p>
            <w:pPr>
              <w:pStyle w:val="55"/>
              <w:rPr>
                <w:lang w:eastAsia="ko-KR"/>
              </w:rPr>
            </w:pPr>
            <w:ins w:id="281" w:author="MediaTek (Nathan)" w:date="2020-08-31T12:13:00Z">
              <w:r>
                <w:rPr>
                  <w:lang w:eastAsia="ko-KR"/>
                </w:rPr>
                <w:t>Agree</w:t>
              </w:r>
            </w:ins>
          </w:p>
        </w:tc>
        <w:tc>
          <w:tcPr>
            <w:tcW w:w="6515" w:type="dxa"/>
          </w:tcPr>
          <w:p>
            <w:pPr>
              <w:pStyle w:val="56"/>
              <w:rPr>
                <w:ins w:id="282" w:author="MediaTek (Nathan)" w:date="2020-08-31T12:13:00Z"/>
                <w:lang w:eastAsia="ko-KR"/>
              </w:rPr>
            </w:pPr>
            <w:ins w:id="283" w:author="MediaTek (Nathan)" w:date="2020-08-31T12:13:00Z">
              <w:r>
                <w:rPr>
                  <w:lang w:eastAsia="ko-KR"/>
                </w:rPr>
                <w:t>We don’t fully understand Huawei’s comment.  In our reading, the meaning of the current text is as follows:</w:t>
              </w:r>
            </w:ins>
          </w:p>
          <w:p>
            <w:pPr>
              <w:pStyle w:val="56"/>
              <w:numPr>
                <w:ilvl w:val="0"/>
                <w:numId w:val="3"/>
              </w:numPr>
              <w:rPr>
                <w:ins w:id="285" w:author="MediaTek (Nathan)" w:date="2020-08-31T12:15:00Z"/>
                <w:lang w:eastAsia="ko-KR"/>
              </w:rPr>
              <w:pPrChange w:id="284" w:author="MediaTek (Nathan)" w:date="2020-08-31T12:14:00Z">
                <w:pPr>
                  <w:pStyle w:val="56"/>
                </w:pPr>
              </w:pPrChange>
            </w:pPr>
            <w:ins w:id="286" w:author="MediaTek (Nathan)" w:date="2020-08-31T12:14:00Z">
              <w:r>
                <w:rPr>
                  <w:lang w:eastAsia="ko-KR"/>
                </w:rPr>
                <w:t>Suppose the UE camps on F1, is interested in NR sidelink communication on F2</w:t>
              </w:r>
            </w:ins>
            <w:ins w:id="287" w:author="MediaTek (Nathan)" w:date="2020-08-31T12:15:00Z">
              <w:r>
                <w:rPr>
                  <w:lang w:eastAsia="ko-KR"/>
                </w:rPr>
                <w:t xml:space="preserve"> (“that frequency” in the spec)</w:t>
              </w:r>
            </w:ins>
            <w:ins w:id="288" w:author="MediaTek (Nathan)" w:date="2020-08-31T12:14:00Z">
              <w:r>
                <w:rPr>
                  <w:lang w:eastAsia="ko-KR"/>
                </w:rPr>
                <w:t>, and can obtain an inter-carrier configuration from F3</w:t>
              </w:r>
            </w:ins>
            <w:ins w:id="289" w:author="MediaTek (Nathan)" w:date="2020-08-31T12:15:00Z">
              <w:r>
                <w:rPr>
                  <w:lang w:eastAsia="ko-KR"/>
                </w:rPr>
                <w:t xml:space="preserve"> and F4 (“the frequencies which can provide</w:t>
              </w:r>
            </w:ins>
            <w:ins w:id="290" w:author="MediaTek (Nathan)" w:date="2020-08-31T12:24:00Z">
              <w:r>
                <w:rPr>
                  <w:lang w:eastAsia="ko-KR"/>
                </w:rPr>
                <w:t xml:space="preserve"> inter carrier NR sidelink configuration for that frequency</w:t>
              </w:r>
            </w:ins>
            <w:ins w:id="291" w:author="MediaTek (Nathan)" w:date="2020-08-31T12:15:00Z">
              <w:r>
                <w:rPr>
                  <w:lang w:eastAsia="ko-KR"/>
                </w:rPr>
                <w:t>” in the spec)</w:t>
              </w:r>
            </w:ins>
            <w:ins w:id="292" w:author="MediaTek (Nathan)" w:date="2020-08-31T12:14:00Z">
              <w:r>
                <w:rPr>
                  <w:lang w:eastAsia="ko-KR"/>
                </w:rPr>
                <w:t>.</w:t>
              </w:r>
            </w:ins>
          </w:p>
          <w:p>
            <w:pPr>
              <w:pStyle w:val="56"/>
              <w:numPr>
                <w:ilvl w:val="0"/>
                <w:numId w:val="3"/>
              </w:numPr>
              <w:rPr>
                <w:ins w:id="294" w:author="MediaTek (Nathan)" w:date="2020-08-31T12:16:00Z"/>
                <w:lang w:eastAsia="ko-KR"/>
              </w:rPr>
              <w:pPrChange w:id="293" w:author="MediaTek (Nathan)" w:date="2020-08-31T12:14:00Z">
                <w:pPr>
                  <w:pStyle w:val="56"/>
                </w:pPr>
              </w:pPrChange>
            </w:pPr>
            <w:ins w:id="295" w:author="MediaTek (Nathan)" w:date="2020-08-31T12:16:00Z">
              <w:r>
                <w:rPr>
                  <w:lang w:eastAsia="ko-KR"/>
                </w:rPr>
                <w:t>The spec says the UE can perform measurements on F2/F3/F4…</w:t>
              </w:r>
            </w:ins>
          </w:p>
          <w:p>
            <w:pPr>
              <w:pStyle w:val="56"/>
              <w:numPr>
                <w:ilvl w:val="0"/>
                <w:numId w:val="3"/>
              </w:numPr>
              <w:rPr>
                <w:ins w:id="297" w:author="MediaTek (Nathan)" w:date="2020-08-31T12:16:00Z"/>
                <w:lang w:eastAsia="ko-KR"/>
              </w:rPr>
              <w:pPrChange w:id="296" w:author="MediaTek (Nathan)" w:date="2020-08-31T12:14:00Z">
                <w:pPr>
                  <w:pStyle w:val="56"/>
                </w:pPr>
              </w:pPrChange>
            </w:pPr>
            <w:ins w:id="298" w:author="MediaTek (Nathan)" w:date="2020-08-31T12:16:00Z">
              <w:r>
                <w:rPr>
                  <w:lang w:eastAsia="ko-KR"/>
                </w:rPr>
                <w:t>…but only “for cell selection and intra-frequency reselection purpose”.</w:t>
              </w:r>
            </w:ins>
          </w:p>
          <w:p>
            <w:pPr>
              <w:pStyle w:val="56"/>
              <w:numPr>
                <w:ilvl w:val="0"/>
                <w:numId w:val="3"/>
              </w:numPr>
              <w:rPr>
                <w:ins w:id="300" w:author="MediaTek (Nathan)" w:date="2020-08-31T12:16:00Z"/>
                <w:lang w:eastAsia="ko-KR"/>
              </w:rPr>
              <w:pPrChange w:id="299" w:author="MediaTek (Nathan)" w:date="2020-08-31T12:14:00Z">
                <w:pPr>
                  <w:pStyle w:val="56"/>
                </w:pPr>
              </w:pPrChange>
            </w:pPr>
            <w:ins w:id="301" w:author="MediaTek (Nathan)" w:date="2020-08-31T12:16:00Z">
              <w:r>
                <w:rPr>
                  <w:lang w:eastAsia="ko-KR"/>
                </w:rPr>
                <w:t xml:space="preserve">Thus, the UE might measure </w:t>
              </w:r>
            </w:ins>
            <w:ins w:id="302" w:author="MediaTek (Nathan)" w:date="2020-08-31T13:29:00Z">
              <w:r>
                <w:rPr>
                  <w:lang w:eastAsia="ko-KR"/>
                </w:rPr>
                <w:t xml:space="preserve">e.g. </w:t>
              </w:r>
            </w:ins>
            <w:ins w:id="303" w:author="MediaTek (Nathan)" w:date="2020-08-31T12:16:00Z">
              <w:r>
                <w:rPr>
                  <w:lang w:eastAsia="ko-KR"/>
                </w:rPr>
                <w:t xml:space="preserve">F3 and find it good enough to reselect to, but it would </w:t>
              </w:r>
            </w:ins>
            <w:ins w:id="304" w:author="MediaTek (Nathan)" w:date="2020-08-31T12:19:00Z">
              <w:r>
                <w:rPr>
                  <w:lang w:eastAsia="ko-KR"/>
                </w:rPr>
                <w:t xml:space="preserve">currently </w:t>
              </w:r>
            </w:ins>
            <w:ins w:id="305" w:author="MediaTek (Nathan)" w:date="2020-08-31T12:16:00Z">
              <w:r>
                <w:rPr>
                  <w:lang w:eastAsia="ko-KR"/>
                </w:rPr>
                <w:t>be guided not to reselect to it since this is not an intra-frequency reselection.</w:t>
              </w:r>
            </w:ins>
          </w:p>
          <w:p>
            <w:pPr>
              <w:pStyle w:val="56"/>
              <w:rPr>
                <w:lang w:eastAsia="ko-KR"/>
              </w:rPr>
            </w:pPr>
            <w:ins w:id="306" w:author="MediaTek (Nathan)" w:date="2020-08-31T12:18:00Z">
              <w:r>
                <w:rPr>
                  <w:lang w:eastAsia="ko-KR"/>
                </w:rPr>
                <w:t xml:space="preserve">We don’t understand that the CR says the UE would measure any </w:t>
              </w:r>
            </w:ins>
            <w:ins w:id="307" w:author="MediaTek (Nathan)" w:date="2020-08-31T13:29:00Z">
              <w:r>
                <w:rPr>
                  <w:lang w:eastAsia="ko-KR"/>
                </w:rPr>
                <w:t>additional</w:t>
              </w:r>
            </w:ins>
            <w:ins w:id="308" w:author="MediaTek (Nathan)" w:date="2020-08-31T12:18:00Z">
              <w:r>
                <w:rPr>
                  <w:lang w:eastAsia="ko-KR"/>
                </w:rPr>
                <w:t xml:space="preserve"> frequencies; it only says that when the UE does measure the concerned frequencies, the measurements may be</w:t>
              </w:r>
            </w:ins>
            <w:ins w:id="309" w:author="MediaTek (Nathan)" w:date="2020-08-31T13:30:00Z">
              <w:r>
                <w:rPr>
                  <w:lang w:eastAsia="ko-KR"/>
                </w:rPr>
                <w:t xml:space="preserve"> used</w:t>
              </w:r>
            </w:ins>
            <w:ins w:id="310" w:author="MediaTek (Nathan)" w:date="2020-08-31T12:18:00Z">
              <w:r>
                <w:rPr>
                  <w:lang w:eastAsia="ko-KR"/>
                </w:rPr>
                <w:t xml:space="preserve"> in support of inter-frequency as well as intra-frequency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311" w:author="OPPO (Qianxi)" w:date="2020-09-01T10:01:00Z">
              <w:r>
                <w:rPr>
                  <w:rFonts w:hint="eastAsia" w:eastAsia="宋体"/>
                  <w:lang w:eastAsia="zh-CN"/>
                </w:rPr>
                <w:t>O</w:t>
              </w:r>
            </w:ins>
            <w:ins w:id="312" w:author="OPPO (Qianxi)" w:date="2020-09-01T10:01:00Z">
              <w:r>
                <w:rPr>
                  <w:rFonts w:eastAsia="宋体"/>
                  <w:lang w:eastAsia="zh-CN"/>
                </w:rPr>
                <w:t>PPO</w:t>
              </w:r>
            </w:ins>
          </w:p>
        </w:tc>
        <w:tc>
          <w:tcPr>
            <w:tcW w:w="1985" w:type="dxa"/>
          </w:tcPr>
          <w:p>
            <w:pPr>
              <w:pStyle w:val="55"/>
              <w:rPr>
                <w:lang w:eastAsia="ko-KR"/>
              </w:rPr>
            </w:pPr>
          </w:p>
        </w:tc>
        <w:tc>
          <w:tcPr>
            <w:tcW w:w="6515" w:type="dxa"/>
          </w:tcPr>
          <w:p>
            <w:pPr>
              <w:pStyle w:val="56"/>
              <w:rPr>
                <w:ins w:id="313" w:author="OPPO (Qianxi)" w:date="2020-09-01T10:01:00Z"/>
                <w:rFonts w:eastAsia="宋体"/>
                <w:lang w:eastAsia="zh-CN"/>
              </w:rPr>
            </w:pPr>
            <w:ins w:id="314" w:author="OPPO (Qianxi)" w:date="2020-09-01T10:01:00Z">
              <w:r>
                <w:rPr>
                  <w:rFonts w:hint="eastAsia" w:eastAsia="宋体"/>
                  <w:lang w:eastAsia="zh-CN"/>
                </w:rPr>
                <w:t>W</w:t>
              </w:r>
            </w:ins>
            <w:ins w:id="315" w:author="OPPO (Qianxi)" w:date="2020-09-01T10:01:00Z">
              <w:r>
                <w:rPr>
                  <w:rFonts w:eastAsia="宋体"/>
                  <w:lang w:eastAsia="zh-CN"/>
                </w:rPr>
                <w:t>e agree the current spec is not clear enough, the original intention of the text is that the measurement is not only for the inter-frequency reselection from the current frequency to the target frequency, but also for the subsequent intra-frequency reselection on the target frequency.</w:t>
              </w:r>
            </w:ins>
          </w:p>
          <w:p>
            <w:pPr>
              <w:pStyle w:val="56"/>
              <w:rPr>
                <w:ins w:id="316" w:author="OPPO (Qianxi)" w:date="2020-09-01T10:01:00Z"/>
                <w:rFonts w:eastAsia="宋体"/>
                <w:lang w:eastAsia="zh-CN"/>
              </w:rPr>
            </w:pPr>
          </w:p>
          <w:p>
            <w:pPr>
              <w:pStyle w:val="56"/>
              <w:rPr>
                <w:ins w:id="317" w:author="OPPO (Qianxi)" w:date="2020-09-01T10:01:00Z"/>
                <w:rFonts w:eastAsia="宋体"/>
                <w:lang w:eastAsia="zh-CN"/>
              </w:rPr>
            </w:pPr>
            <w:ins w:id="318" w:author="OPPO (Qianxi)" w:date="2020-09-01T10:01:00Z">
              <w:r>
                <w:rPr>
                  <w:rFonts w:hint="eastAsia" w:eastAsia="宋体"/>
                  <w:lang w:eastAsia="zh-CN"/>
                </w:rPr>
                <w:t>S</w:t>
              </w:r>
            </w:ins>
            <w:ins w:id="319" w:author="OPPO (Qianxi)" w:date="2020-09-01T10:01:00Z">
              <w:r>
                <w:rPr>
                  <w:rFonts w:eastAsia="宋体"/>
                  <w:lang w:eastAsia="zh-CN"/>
                </w:rPr>
                <w:t>o we tend to keep the text for 36-CR,</w:t>
              </w:r>
            </w:ins>
          </w:p>
          <w:p>
            <w:pPr>
              <w:pStyle w:val="56"/>
              <w:rPr>
                <w:rFonts w:eastAsia="宋体"/>
                <w:lang w:eastAsia="zh-CN"/>
                <w:rPrChange w:id="320" w:author="OPPO (Qianxi)" w:date="2020-09-01T10:03:00Z">
                  <w:rPr>
                    <w:lang w:eastAsia="ko-KR"/>
                  </w:rPr>
                </w:rPrChange>
              </w:rPr>
            </w:pPr>
            <w:ins w:id="321" w:author="OPPO (Qianxi)" w:date="2020-09-01T10:01:00Z">
              <w:r>
                <w:rPr>
                  <w:rFonts w:eastAsia="宋体"/>
                  <w:lang w:eastAsia="zh-CN"/>
                </w:rPr>
                <w:t>Yet improve the text for readability in 38-CR, but different from the proposed change, to change “</w:t>
              </w:r>
            </w:ins>
            <w:ins w:id="322" w:author="OPPO (Qianxi)" w:date="2020-09-01T10:01:00Z">
              <w:r>
                <w:rPr>
                  <w:rFonts w:hint="eastAsia"/>
                  <w:lang w:val="en-US" w:eastAsia="zh-CN"/>
                </w:rPr>
                <w:t>for cell selection and intra-frequency reselection</w:t>
              </w:r>
            </w:ins>
            <w:ins w:id="323" w:author="OPPO (Qianxi)" w:date="2020-09-01T10:01:00Z">
              <w:r>
                <w:rPr>
                  <w:rFonts w:eastAsia="宋体"/>
                  <w:lang w:eastAsia="zh-CN"/>
                </w:rPr>
                <w:t>” to “for inter-frequency reselection”.</w:t>
              </w:r>
            </w:ins>
            <w:ins w:id="324" w:author="OPPO (Qianxi)" w:date="2020-09-01T10:05:00Z">
              <w:r>
                <w:rPr>
                  <w:rFonts w:eastAsia="宋体"/>
                  <w:lang w:eastAsia="zh-CN"/>
                </w:rPr>
                <w:t xml:space="preserve"> i.e., </w:t>
              </w:r>
            </w:ins>
            <w:ins w:id="325" w:author="OPPO (Qianxi)" w:date="2020-09-01T10:04:00Z">
              <w:r>
                <w:rPr>
                  <w:rFonts w:eastAsia="宋体"/>
                  <w:lang w:eastAsia="zh-CN"/>
                </w:rPr>
                <w:t>Not sure why it is related to cell 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326" w:author="LG: Giwon Park" w:date="2020-09-01T14:48:00Z">
              <w:r>
                <w:rPr>
                  <w:rFonts w:hint="eastAsia"/>
                  <w:lang w:eastAsia="ko-KR"/>
                </w:rPr>
                <w:t>L</w:t>
              </w:r>
            </w:ins>
            <w:ins w:id="327" w:author="LG: Giwon Park" w:date="2020-09-01T14:48:00Z">
              <w:r>
                <w:rPr>
                  <w:lang w:eastAsia="ko-KR"/>
                </w:rPr>
                <w:t>G</w:t>
              </w:r>
            </w:ins>
          </w:p>
        </w:tc>
        <w:tc>
          <w:tcPr>
            <w:tcW w:w="1985" w:type="dxa"/>
          </w:tcPr>
          <w:p>
            <w:pPr>
              <w:pStyle w:val="55"/>
              <w:rPr>
                <w:lang w:eastAsia="ko-KR"/>
              </w:rPr>
            </w:pPr>
            <w:ins w:id="328" w:author="LG: Giwon Park" w:date="2020-09-01T14:48:00Z">
              <w:r>
                <w:rPr>
                  <w:rFonts w:hint="eastAsia"/>
                  <w:lang w:eastAsia="ko-KR"/>
                </w:rPr>
                <w:t>Agree</w:t>
              </w:r>
            </w:ins>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9" w:author="CATT" w:date="2020-09-01T15:59:00Z"/>
        </w:trPr>
        <w:tc>
          <w:tcPr>
            <w:tcW w:w="1129" w:type="dxa"/>
          </w:tcPr>
          <w:p>
            <w:pPr>
              <w:pStyle w:val="55"/>
              <w:rPr>
                <w:ins w:id="330" w:author="CATT" w:date="2020-09-01T15:59:00Z"/>
                <w:lang w:eastAsia="ko-KR"/>
              </w:rPr>
            </w:pPr>
            <w:ins w:id="331" w:author="CATT" w:date="2020-09-01T15:59:00Z">
              <w:r>
                <w:rPr>
                  <w:rFonts w:hint="eastAsia" w:eastAsia="宋体"/>
                  <w:lang w:eastAsia="zh-CN"/>
                </w:rPr>
                <w:t>CATT</w:t>
              </w:r>
            </w:ins>
          </w:p>
        </w:tc>
        <w:tc>
          <w:tcPr>
            <w:tcW w:w="1985" w:type="dxa"/>
          </w:tcPr>
          <w:p>
            <w:pPr>
              <w:pStyle w:val="55"/>
              <w:rPr>
                <w:ins w:id="332" w:author="CATT" w:date="2020-09-01T15:59:00Z"/>
                <w:lang w:eastAsia="ko-KR"/>
              </w:rPr>
            </w:pPr>
            <w:ins w:id="333" w:author="CATT" w:date="2020-09-01T15:59:00Z">
              <w:r>
                <w:rPr>
                  <w:rFonts w:hint="eastAsia" w:eastAsia="宋体"/>
                  <w:lang w:eastAsia="zh-CN"/>
                </w:rPr>
                <w:t>Agree</w:t>
              </w:r>
            </w:ins>
            <w:ins w:id="334" w:author="CATT" w:date="2020-09-01T15:59:00Z">
              <w:r>
                <w:rPr>
                  <w:rFonts w:eastAsia="宋体"/>
                  <w:lang w:eastAsia="zh-CN"/>
                </w:rPr>
                <w:t>(proponent)‎</w:t>
              </w:r>
            </w:ins>
          </w:p>
        </w:tc>
        <w:tc>
          <w:tcPr>
            <w:tcW w:w="6515" w:type="dxa"/>
          </w:tcPr>
          <w:p>
            <w:pPr>
              <w:pStyle w:val="56"/>
              <w:rPr>
                <w:ins w:id="335" w:author="CATT" w:date="2020-09-01T15:59:00Z"/>
                <w:rFonts w:eastAsia="宋体"/>
                <w:lang w:eastAsia="zh-CN"/>
              </w:rPr>
            </w:pPr>
            <w:ins w:id="336" w:author="CATT" w:date="2020-09-01T15:59:00Z">
              <w:r>
                <w:rPr>
                  <w:rFonts w:eastAsia="宋体"/>
                  <w:lang w:eastAsia="zh-CN"/>
                </w:rPr>
                <w:t>W</w:t>
              </w:r>
            </w:ins>
            <w:ins w:id="337" w:author="CATT" w:date="2020-09-01T15:59:00Z">
              <w:r>
                <w:rPr>
                  <w:rFonts w:hint="eastAsia" w:eastAsia="宋体"/>
                  <w:lang w:eastAsia="zh-CN"/>
                </w:rPr>
                <w:t>e also don</w:t>
              </w:r>
            </w:ins>
            <w:ins w:id="338" w:author="CATT" w:date="2020-09-01T15:59:00Z">
              <w:r>
                <w:rPr>
                  <w:rFonts w:eastAsia="宋体"/>
                  <w:lang w:eastAsia="zh-CN"/>
                </w:rPr>
                <w:t>’</w:t>
              </w:r>
            </w:ins>
            <w:ins w:id="339" w:author="CATT" w:date="2020-09-01T15:59:00Z">
              <w:r>
                <w:rPr>
                  <w:rFonts w:hint="eastAsia" w:eastAsia="宋体"/>
                  <w:lang w:eastAsia="zh-CN"/>
                </w:rPr>
                <w:t xml:space="preserve">t </w:t>
              </w:r>
            </w:ins>
            <w:ins w:id="340" w:author="CATT" w:date="2020-09-01T15:59:00Z">
              <w:r>
                <w:rPr>
                  <w:rFonts w:eastAsia="宋体"/>
                  <w:lang w:eastAsia="zh-CN"/>
                </w:rPr>
                <w:t>understand</w:t>
              </w:r>
            </w:ins>
            <w:ins w:id="341" w:author="CATT" w:date="2020-09-01T15:59:00Z">
              <w:r>
                <w:rPr>
                  <w:rFonts w:hint="eastAsia" w:eastAsia="宋体"/>
                  <w:lang w:eastAsia="zh-CN"/>
                </w:rPr>
                <w:t xml:space="preserve"> Huawei</w:t>
              </w:r>
            </w:ins>
            <w:ins w:id="342" w:author="CATT" w:date="2020-09-01T15:59:00Z">
              <w:r>
                <w:rPr>
                  <w:rFonts w:eastAsia="宋体"/>
                  <w:lang w:eastAsia="zh-CN"/>
                </w:rPr>
                <w:t>’</w:t>
              </w:r>
            </w:ins>
            <w:ins w:id="343" w:author="CATT" w:date="2020-09-01T15:59:00Z">
              <w:r>
                <w:rPr>
                  <w:rFonts w:hint="eastAsia" w:eastAsia="宋体"/>
                  <w:lang w:eastAsia="zh-CN"/>
                </w:rPr>
                <w:t xml:space="preserve">s comments. </w:t>
              </w:r>
            </w:ins>
            <w:ins w:id="344" w:author="CATT" w:date="2020-09-01T15:59:00Z">
              <w:r>
                <w:rPr>
                  <w:rFonts w:eastAsia="宋体"/>
                  <w:lang w:eastAsia="zh-CN"/>
                </w:rPr>
                <w:t>W</w:t>
              </w:r>
            </w:ins>
            <w:ins w:id="345" w:author="CATT" w:date="2020-09-01T15:59:00Z">
              <w:r>
                <w:rPr>
                  <w:rFonts w:hint="eastAsia" w:eastAsia="宋体"/>
                  <w:lang w:eastAsia="zh-CN"/>
                </w:rPr>
                <w:t xml:space="preserve">e share the same view as MediaTek that the change is not related to the measurement. </w:t>
              </w:r>
            </w:ins>
            <w:ins w:id="346" w:author="CATT" w:date="2020-09-01T15:59:00Z">
              <w:r>
                <w:rPr>
                  <w:rFonts w:eastAsia="宋体"/>
                  <w:lang w:eastAsia="zh-CN"/>
                </w:rPr>
                <w:t>T</w:t>
              </w:r>
            </w:ins>
            <w:ins w:id="347" w:author="CATT" w:date="2020-09-01T15:59:00Z">
              <w:r>
                <w:rPr>
                  <w:rFonts w:hint="eastAsia" w:eastAsia="宋体"/>
                  <w:lang w:eastAsia="zh-CN"/>
                </w:rPr>
                <w:t>he change is to clarify UE may perform intra-frequency reselection or inter-frequency reselection by using the measurement. Thus, we think the correction is necessary.</w:t>
              </w:r>
            </w:ins>
          </w:p>
          <w:p>
            <w:pPr>
              <w:pStyle w:val="56"/>
              <w:rPr>
                <w:ins w:id="348" w:author="CATT" w:date="2020-09-01T15:59:00Z"/>
                <w:lang w:eastAsia="ko-KR"/>
              </w:rPr>
            </w:pPr>
            <w:ins w:id="349" w:author="CATT" w:date="2020-09-01T15:59:00Z">
              <w:r>
                <w:rPr>
                  <w:rFonts w:eastAsia="宋体"/>
                  <w:lang w:eastAsia="zh-CN"/>
                </w:rPr>
                <w:t xml:space="preserve">Regarding to the comments from OPPO, we </w:t>
              </w:r>
            </w:ins>
            <w:ins w:id="350" w:author="CATT" w:date="2020-09-01T15:59:00Z">
              <w:r>
                <w:rPr>
                  <w:rFonts w:hint="eastAsia" w:eastAsia="宋体"/>
                  <w:lang w:eastAsia="zh-CN"/>
                </w:rPr>
                <w:t xml:space="preserve">think the current spec is to say when UE perform cell selection and intra-frequency reselection to that </w:t>
              </w:r>
            </w:ins>
            <w:ins w:id="351" w:author="CATT" w:date="2020-09-01T15:59:00Z">
              <w:r>
                <w:rPr>
                  <w:rFonts w:eastAsia="宋体"/>
                  <w:lang w:eastAsia="zh-CN"/>
                </w:rPr>
                <w:t>interesting</w:t>
              </w:r>
            </w:ins>
            <w:ins w:id="352" w:author="CATT" w:date="2020-09-01T15:59:00Z">
              <w:r>
                <w:rPr>
                  <w:rFonts w:hint="eastAsia" w:eastAsia="宋体"/>
                  <w:lang w:eastAsia="zh-CN"/>
                </w:rPr>
                <w:t xml:space="preserve"> frequency, the UE may use the measure results for that </w:t>
              </w:r>
            </w:ins>
            <w:ins w:id="353" w:author="CATT" w:date="2020-09-01T15:59:00Z">
              <w:r>
                <w:rPr>
                  <w:rFonts w:eastAsia="宋体"/>
                  <w:lang w:eastAsia="zh-CN"/>
                </w:rPr>
                <w:t>interesting</w:t>
              </w:r>
            </w:ins>
            <w:ins w:id="354" w:author="CATT" w:date="2020-09-01T15:59:00Z">
              <w:r>
                <w:rPr>
                  <w:rFonts w:hint="eastAsia" w:eastAsia="宋体"/>
                  <w:lang w:eastAsia="zh-CN"/>
                </w:rPr>
                <w:t xml:space="preserve"> frequency </w:t>
              </w:r>
            </w:ins>
            <w:ins w:id="355" w:author="CATT" w:date="2020-09-01T15:59:00Z">
              <w:r>
                <w:rPr>
                  <w:rFonts w:hint="eastAsia"/>
                  <w:lang w:val="en-US" w:eastAsia="zh-CN"/>
                </w:rPr>
                <w:t>or the frequencies which can provide inter carrier NR sidelink configuration for that</w:t>
              </w:r>
            </w:ins>
            <w:ins w:id="356" w:author="CATT" w:date="2020-09-01T15:59:00Z">
              <w:r>
                <w:rPr>
                  <w:rFonts w:hint="eastAsia" w:eastAsia="宋体"/>
                  <w:lang w:val="en-US" w:eastAsia="zh-CN"/>
                </w:rPr>
                <w:t xml:space="preserve"> </w:t>
              </w:r>
            </w:ins>
            <w:ins w:id="357" w:author="CATT" w:date="2020-09-01T15:59:00Z">
              <w:r>
                <w:rPr>
                  <w:rFonts w:eastAsia="宋体"/>
                  <w:lang w:eastAsia="zh-CN"/>
                </w:rPr>
                <w:t>interesting</w:t>
              </w:r>
            </w:ins>
            <w:ins w:id="358" w:author="CATT" w:date="2020-09-01T15:59:00Z">
              <w:r>
                <w:rPr>
                  <w:rFonts w:hint="eastAsia"/>
                  <w:lang w:val="en-US" w:eastAsia="zh-CN"/>
                </w:rPr>
                <w:t xml:space="preserve"> frequency</w:t>
              </w:r>
            </w:ins>
            <w:ins w:id="359" w:author="CATT" w:date="2020-09-01T15:59:00Z">
              <w:r>
                <w:rPr>
                  <w:rFonts w:hint="eastAsia" w:eastAsia="宋体"/>
                  <w:lang w:val="en-US" w:eastAsia="zh-CN"/>
                </w:rPr>
                <w:t>. Thus we prefer to keep cell selection and intra-frequency reselection cases in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0" w:author="Panzner, Berthold (Nokia - DE/Munich)" w:date="2020-09-01T14:13:00Z"/>
        </w:trPr>
        <w:tc>
          <w:tcPr>
            <w:tcW w:w="1129" w:type="dxa"/>
          </w:tcPr>
          <w:p>
            <w:pPr>
              <w:pStyle w:val="55"/>
              <w:rPr>
                <w:ins w:id="361" w:author="Panzner, Berthold (Nokia - DE/Munich)" w:date="2020-09-01T14:13:00Z"/>
                <w:rFonts w:eastAsia="宋体"/>
                <w:lang w:eastAsia="zh-CN"/>
              </w:rPr>
            </w:pPr>
            <w:ins w:id="362" w:author="Panzner, Berthold (Nokia - DE/Munich)" w:date="2020-09-01T14:13:00Z">
              <w:r>
                <w:rPr>
                  <w:rFonts w:eastAsia="宋体"/>
                  <w:lang w:eastAsia="zh-CN"/>
                </w:rPr>
                <w:t>Nokia</w:t>
              </w:r>
            </w:ins>
          </w:p>
        </w:tc>
        <w:tc>
          <w:tcPr>
            <w:tcW w:w="1985" w:type="dxa"/>
          </w:tcPr>
          <w:p>
            <w:pPr>
              <w:pStyle w:val="55"/>
              <w:rPr>
                <w:ins w:id="363" w:author="Panzner, Berthold (Nokia - DE/Munich)" w:date="2020-09-01T14:13:00Z"/>
                <w:rFonts w:eastAsia="宋体"/>
                <w:lang w:eastAsia="zh-CN"/>
              </w:rPr>
            </w:pPr>
            <w:ins w:id="364" w:author="Panzner, Berthold (Nokia - DE/Munich)" w:date="2020-09-01T14:15:00Z">
              <w:r>
                <w:rPr>
                  <w:rFonts w:eastAsia="宋体"/>
                  <w:lang w:eastAsia="zh-CN"/>
                </w:rPr>
                <w:t>Agree</w:t>
              </w:r>
            </w:ins>
          </w:p>
        </w:tc>
        <w:tc>
          <w:tcPr>
            <w:tcW w:w="6515" w:type="dxa"/>
          </w:tcPr>
          <w:p>
            <w:pPr>
              <w:pStyle w:val="56"/>
              <w:rPr>
                <w:ins w:id="365" w:author="Panzner, Berthold (Nokia - DE/Munich)" w:date="2020-09-01T14:13:00Z"/>
                <w:rFonts w:eastAsia="宋体"/>
                <w:lang w:eastAsia="zh-CN"/>
              </w:rPr>
            </w:pPr>
            <w:ins w:id="366" w:author="Panzner, Berthold (Nokia - DE/Munich)" w:date="2020-09-01T14:15:00Z">
              <w:r>
                <w:rPr>
                  <w:rFonts w:eastAsia="宋体"/>
                  <w:lang w:eastAsia="zh-CN"/>
                </w:rPr>
                <w:t xml:space="preserve">Same view as MediaTek. </w:t>
              </w:r>
            </w:ins>
            <w:ins w:id="367" w:author="Panzner, Berthold (Nokia - DE/Munich)" w:date="2020-09-01T14:17:00Z">
              <w:r>
                <w:rPr>
                  <w:rFonts w:eastAsia="宋体"/>
                  <w:lang w:eastAsia="zh-CN"/>
                </w:rPr>
                <w:t>We also agre with Oppo that t</w:t>
              </w:r>
            </w:ins>
            <w:ins w:id="368" w:author="Panzner, Berthold (Nokia - DE/Munich)" w:date="2020-09-01T14:15:00Z">
              <w:r>
                <w:rPr>
                  <w:rFonts w:eastAsia="宋体"/>
                  <w:lang w:eastAsia="zh-CN"/>
                </w:rPr>
                <w:t xml:space="preserve">he current formulation of the spec is </w:t>
              </w:r>
            </w:ins>
            <w:ins w:id="369" w:author="Panzner, Berthold (Nokia - DE/Munich)" w:date="2020-09-01T14:16:00Z">
              <w:r>
                <w:rPr>
                  <w:rFonts w:eastAsia="宋体"/>
                  <w:lang w:eastAsia="zh-CN"/>
                </w:rPr>
                <w:t>ambiguous and not clear, so a better formulation might help to eliminate misunderstanding</w:t>
              </w:r>
            </w:ins>
            <w:ins w:id="370" w:author="Panzner, Berthold (Nokia - DE/Munich)" w:date="2020-09-01T14:17:00Z">
              <w:r>
                <w:rPr>
                  <w:rFonts w:eastAsia="宋体"/>
                  <w:lang w:eastAsia="zh-CN"/>
                </w:rPr>
                <w:t>.</w:t>
              </w:r>
            </w:ins>
            <w:ins w:id="371" w:author="Panzner, Berthold (Nokia - DE/Munich)" w:date="2020-09-01T14:16:00Z">
              <w:r>
                <w:rPr>
                  <w:rFonts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2" w:author="Apple - Zhibin Wu" w:date="2020-09-01T11:11:00Z"/>
        </w:trPr>
        <w:tc>
          <w:tcPr>
            <w:tcW w:w="1129" w:type="dxa"/>
          </w:tcPr>
          <w:p>
            <w:pPr>
              <w:pStyle w:val="55"/>
              <w:rPr>
                <w:ins w:id="373" w:author="Apple - Zhibin Wu" w:date="2020-09-01T11:11:00Z"/>
                <w:rFonts w:eastAsia="宋体"/>
                <w:lang w:eastAsia="zh-CN"/>
              </w:rPr>
            </w:pPr>
            <w:ins w:id="374" w:author="Apple - Zhibin Wu" w:date="2020-09-01T11:11:00Z">
              <w:r>
                <w:rPr>
                  <w:rFonts w:eastAsia="宋体"/>
                  <w:lang w:eastAsia="zh-CN"/>
                </w:rPr>
                <w:t>Apple</w:t>
              </w:r>
            </w:ins>
          </w:p>
        </w:tc>
        <w:tc>
          <w:tcPr>
            <w:tcW w:w="1985" w:type="dxa"/>
          </w:tcPr>
          <w:p>
            <w:pPr>
              <w:pStyle w:val="55"/>
              <w:rPr>
                <w:ins w:id="375" w:author="Apple - Zhibin Wu" w:date="2020-09-01T11:11:00Z"/>
                <w:rFonts w:eastAsia="宋体"/>
                <w:lang w:eastAsia="zh-CN"/>
              </w:rPr>
            </w:pPr>
            <w:ins w:id="376" w:author="Apple - Zhibin Wu" w:date="2020-09-01T11:11:00Z">
              <w:r>
                <w:rPr>
                  <w:rFonts w:eastAsia="宋体"/>
                  <w:lang w:eastAsia="zh-CN"/>
                </w:rPr>
                <w:t>Agree</w:t>
              </w:r>
            </w:ins>
          </w:p>
        </w:tc>
        <w:tc>
          <w:tcPr>
            <w:tcW w:w="6515" w:type="dxa"/>
          </w:tcPr>
          <w:p>
            <w:pPr>
              <w:pStyle w:val="56"/>
              <w:rPr>
                <w:ins w:id="377" w:author="Apple - Zhibin Wu" w:date="2020-09-01T11:11:00Z"/>
                <w:rFonts w:eastAsia="宋体"/>
                <w:lang w:eastAsia="zh-CN"/>
              </w:rPr>
            </w:pPr>
            <w:ins w:id="378" w:author="Apple - Zhibin Wu" w:date="2020-09-01T11:11:00Z">
              <w:r>
                <w:rPr>
                  <w:rFonts w:eastAsia="宋体"/>
                  <w:lang w:eastAsia="zh-CN"/>
                </w:rPr>
                <w:t>Same view as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9" w:author="Qualcomm" w:date="2020-09-01T11:49:00Z"/>
        </w:trPr>
        <w:tc>
          <w:tcPr>
            <w:tcW w:w="1129" w:type="dxa"/>
          </w:tcPr>
          <w:p>
            <w:pPr>
              <w:pStyle w:val="55"/>
              <w:rPr>
                <w:ins w:id="380" w:author="Qualcomm" w:date="2020-09-01T11:49:00Z"/>
                <w:rFonts w:eastAsia="宋体"/>
                <w:lang w:eastAsia="zh-CN"/>
              </w:rPr>
            </w:pPr>
            <w:ins w:id="381" w:author="Qualcomm" w:date="2020-09-01T11:49:00Z">
              <w:r>
                <w:rPr>
                  <w:rFonts w:eastAsia="宋体"/>
                  <w:lang w:eastAsia="zh-CN"/>
                </w:rPr>
                <w:t>Qualcomm</w:t>
              </w:r>
            </w:ins>
          </w:p>
        </w:tc>
        <w:tc>
          <w:tcPr>
            <w:tcW w:w="1985" w:type="dxa"/>
          </w:tcPr>
          <w:p>
            <w:pPr>
              <w:pStyle w:val="55"/>
              <w:rPr>
                <w:ins w:id="382" w:author="Qualcomm" w:date="2020-09-01T11:49:00Z"/>
                <w:rFonts w:eastAsia="宋体"/>
                <w:lang w:eastAsia="zh-CN"/>
              </w:rPr>
            </w:pPr>
            <w:ins w:id="383" w:author="Qualcomm" w:date="2020-09-01T11:49:00Z">
              <w:r>
                <w:rPr>
                  <w:rFonts w:eastAsia="宋体"/>
                  <w:lang w:eastAsia="zh-CN"/>
                </w:rPr>
                <w:t>Agree</w:t>
              </w:r>
            </w:ins>
          </w:p>
        </w:tc>
        <w:tc>
          <w:tcPr>
            <w:tcW w:w="6515" w:type="dxa"/>
          </w:tcPr>
          <w:p>
            <w:pPr>
              <w:pStyle w:val="56"/>
              <w:rPr>
                <w:ins w:id="384" w:author="Qualcomm" w:date="2020-09-01T11:49:00Z"/>
                <w:rFonts w:eastAsia="宋体"/>
                <w:lang w:eastAsia="zh-CN"/>
              </w:rPr>
            </w:pPr>
            <w:ins w:id="385" w:author="Qualcomm" w:date="2020-09-01T11:49:00Z">
              <w:r>
                <w:rPr>
                  <w:rFonts w:eastAsia="宋体"/>
                  <w:lang w:eastAsia="zh-CN"/>
                </w:rPr>
                <w:t>Agree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6" w:author="ZTE - Boyuan" w:date="2020-09-02T11:26:31Z"/>
        </w:trPr>
        <w:tc>
          <w:tcPr>
            <w:tcW w:w="1129" w:type="dxa"/>
          </w:tcPr>
          <w:p>
            <w:pPr>
              <w:pStyle w:val="55"/>
              <w:rPr>
                <w:ins w:id="387" w:author="ZTE - Boyuan" w:date="2020-09-02T11:26:31Z"/>
                <w:rFonts w:hint="default" w:eastAsia="宋体"/>
                <w:lang w:val="en-US" w:eastAsia="zh-CN"/>
              </w:rPr>
            </w:pPr>
            <w:ins w:id="388" w:author="ZTE - Boyuan" w:date="2020-09-02T11:26:33Z">
              <w:r>
                <w:rPr>
                  <w:rFonts w:hint="eastAsia" w:eastAsia="宋体"/>
                  <w:lang w:val="en-US" w:eastAsia="zh-CN"/>
                </w:rPr>
                <w:t>ZTE</w:t>
              </w:r>
            </w:ins>
          </w:p>
        </w:tc>
        <w:tc>
          <w:tcPr>
            <w:tcW w:w="1985" w:type="dxa"/>
          </w:tcPr>
          <w:p>
            <w:pPr>
              <w:pStyle w:val="55"/>
              <w:rPr>
                <w:ins w:id="389" w:author="ZTE - Boyuan" w:date="2020-09-02T11:26:31Z"/>
                <w:rFonts w:hint="default" w:eastAsia="宋体"/>
                <w:lang w:val="en-US" w:eastAsia="zh-CN"/>
              </w:rPr>
            </w:pPr>
            <w:ins w:id="390" w:author="ZTE - Boyuan" w:date="2020-09-02T11:26:35Z">
              <w:r>
                <w:rPr>
                  <w:rFonts w:hint="eastAsia" w:eastAsia="宋体"/>
                  <w:lang w:val="en-US" w:eastAsia="zh-CN"/>
                </w:rPr>
                <w:t>Agre</w:t>
              </w:r>
            </w:ins>
            <w:ins w:id="391" w:author="ZTE - Boyuan" w:date="2020-09-02T11:26:36Z">
              <w:r>
                <w:rPr>
                  <w:rFonts w:hint="eastAsia" w:eastAsia="宋体"/>
                  <w:lang w:val="en-US" w:eastAsia="zh-CN"/>
                </w:rPr>
                <w:t>e</w:t>
              </w:r>
            </w:ins>
          </w:p>
        </w:tc>
        <w:tc>
          <w:tcPr>
            <w:tcW w:w="6515" w:type="dxa"/>
          </w:tcPr>
          <w:p>
            <w:pPr>
              <w:pStyle w:val="56"/>
              <w:rPr>
                <w:ins w:id="392" w:author="ZTE - Boyuan" w:date="2020-09-02T11:26:31Z"/>
                <w:rFonts w:eastAsia="宋体"/>
                <w:lang w:eastAsia="zh-CN"/>
              </w:rPr>
            </w:pPr>
          </w:p>
        </w:tc>
      </w:tr>
    </w:tbl>
    <w:p>
      <w:pPr>
        <w:rPr>
          <w:rFonts w:eastAsia="宋体"/>
          <w:lang w:eastAsia="zh-CN"/>
        </w:rPr>
      </w:pPr>
    </w:p>
    <w:p>
      <w:pPr>
        <w:rPr>
          <w:rFonts w:eastAsia="宋体"/>
          <w:lang w:eastAsia="zh-CN"/>
        </w:rPr>
      </w:pPr>
      <w:r>
        <w:rPr>
          <w:rFonts w:eastAsia="宋体"/>
          <w:lang w:eastAsia="zh-CN"/>
        </w:rPr>
        <w:t>I</w:t>
      </w:r>
      <w:r>
        <w:rPr>
          <w:rFonts w:hint="eastAsia" w:eastAsia="宋体"/>
          <w:lang w:eastAsia="zh-CN"/>
        </w:rPr>
        <w:t>f the reason of Q4 is an issue, R</w:t>
      </w:r>
      <w:r>
        <w:rPr>
          <w:rFonts w:eastAsia="宋体"/>
          <w:lang w:eastAsia="zh-CN"/>
        </w:rPr>
        <w:t>apporteur ‎</w:t>
      </w:r>
      <w:r>
        <w:rPr>
          <w:rFonts w:hint="eastAsia" w:eastAsia="宋体"/>
          <w:lang w:eastAsia="zh-CN"/>
        </w:rPr>
        <w:t xml:space="preserve">thinks we can further discuss whether it is necessary to make the </w:t>
      </w:r>
      <w:r>
        <w:rPr>
          <w:rFonts w:eastAsia="宋体"/>
          <w:lang w:eastAsia="zh-CN"/>
        </w:rPr>
        <w:t>similar</w:t>
      </w:r>
      <w:r>
        <w:rPr>
          <w:rFonts w:hint="eastAsia" w:eastAsia="宋体"/>
          <w:lang w:eastAsia="zh-CN"/>
        </w:rPr>
        <w:t xml:space="preserve"> change in 36.304, as below:</w:t>
      </w:r>
    </w:p>
    <w:p>
      <w:pPr>
        <w:rPr>
          <w:rFonts w:eastAsia="MS Mincho"/>
          <w:i/>
          <w:lang w:eastAsia="ko-KR"/>
        </w:rPr>
      </w:pPr>
      <w:r>
        <w:rPr>
          <w:rFonts w:eastAsia="MS Mincho"/>
          <w:i/>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Pr>
          <w:rFonts w:eastAsia="MS Mincho"/>
          <w:i/>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w:t>
      </w:r>
      <w:del w:id="393" w:author="CATT" w:date="2020-08-29T16:38:00Z">
        <w:r>
          <w:rPr>
            <w:rFonts w:eastAsia="MS Mincho"/>
            <w:i/>
            <w:lang w:eastAsia="zh-CN"/>
          </w:rPr>
          <w:delText xml:space="preserve">intra-frequency </w:delText>
        </w:r>
      </w:del>
      <w:r>
        <w:rPr>
          <w:rFonts w:eastAsia="MS Mincho"/>
          <w:i/>
          <w:lang w:eastAsia="zh-CN"/>
        </w:rPr>
        <w:t xml:space="preserve">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w:t>
      </w:r>
      <w:del w:id="394" w:author="CATT" w:date="2020-08-29T16:38:00Z">
        <w:r>
          <w:rPr>
            <w:rFonts w:eastAsia="MS Mincho"/>
            <w:i/>
            <w:lang w:eastAsia="zh-CN"/>
          </w:rPr>
          <w:delText xml:space="preserve">intra-frequency </w:delText>
        </w:r>
      </w:del>
      <w:r>
        <w:rPr>
          <w:rFonts w:eastAsia="MS Mincho"/>
          <w:i/>
          <w:lang w:eastAsia="zh-CN"/>
        </w:rPr>
        <w:t>reselection purpose in accordance with TS 36.133[10].</w:t>
      </w:r>
    </w:p>
    <w:p>
      <w:pPr>
        <w:jc w:val="both"/>
        <w:rPr>
          <w:rFonts w:ascii="Arial" w:hAnsi="Arial" w:eastAsia="宋体"/>
          <w:b/>
          <w:szCs w:val="24"/>
          <w:lang w:eastAsia="zh-CN"/>
        </w:rPr>
      </w:pPr>
      <w:r>
        <w:rPr>
          <w:rFonts w:hint="eastAsia" w:eastAsia="宋体"/>
          <w:b/>
          <w:kern w:val="2"/>
          <w:szCs w:val="22"/>
          <w:lang w:eastAsia="zh-CN"/>
        </w:rPr>
        <w:t xml:space="preserve">Question5: Does company agree to </w:t>
      </w:r>
      <w:r>
        <w:rPr>
          <w:rFonts w:eastAsia="宋体"/>
          <w:b/>
          <w:kern w:val="2"/>
          <w:szCs w:val="22"/>
          <w:lang w:eastAsia="zh-CN"/>
        </w:rPr>
        <w:t>remove intra-frequency restriction for cell reselection</w:t>
      </w:r>
      <w:r>
        <w:rPr>
          <w:rFonts w:hint="eastAsia" w:eastAsia="宋体"/>
          <w:b/>
          <w:kern w:val="2"/>
          <w:szCs w:val="22"/>
          <w:lang w:eastAsia="zh-CN"/>
        </w:rPr>
        <w:t xml:space="preserve"> as above in 36.304?</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4"/>
              <w:rPr>
                <w:rFonts w:eastAsia="宋体"/>
                <w:lang w:eastAsia="zh-CN"/>
              </w:rPr>
            </w:pPr>
            <w:r>
              <w:rPr>
                <w:lang w:eastAsia="ko-KR"/>
              </w:rPr>
              <w:t>Company</w:t>
            </w:r>
            <w:r>
              <w:rPr>
                <w:rFonts w:hint="eastAsia" w:eastAsia="宋体"/>
                <w:lang w:eastAsia="zh-CN"/>
              </w:rPr>
              <w:t xml:space="preserve"> Name</w:t>
            </w:r>
          </w:p>
        </w:tc>
        <w:tc>
          <w:tcPr>
            <w:tcW w:w="1985" w:type="dxa"/>
          </w:tcPr>
          <w:p>
            <w:pPr>
              <w:pStyle w:val="54"/>
              <w:rPr>
                <w:rFonts w:eastAsia="宋体"/>
                <w:lang w:eastAsia="zh-CN"/>
              </w:rPr>
            </w:pPr>
            <w:r>
              <w:rPr>
                <w:rFonts w:hint="eastAsia" w:eastAsia="宋体"/>
                <w:lang w:eastAsia="zh-CN"/>
              </w:rPr>
              <w:t xml:space="preserve">Views: </w:t>
            </w:r>
          </w:p>
          <w:p>
            <w:pPr>
              <w:pStyle w:val="54"/>
              <w:rPr>
                <w:lang w:eastAsia="ko-KR"/>
              </w:rPr>
            </w:pPr>
            <w:r>
              <w:rPr>
                <w:lang w:eastAsia="ko-KR"/>
              </w:rPr>
              <w:t>Agree</w:t>
            </w:r>
            <w:r>
              <w:rPr>
                <w:rFonts w:hint="eastAsia" w:eastAsia="宋体"/>
                <w:lang w:eastAsia="zh-CN"/>
              </w:rPr>
              <w:t>/</w:t>
            </w:r>
            <w:r>
              <w:rPr>
                <w:lang w:eastAsia="ko-KR"/>
              </w:rPr>
              <w:t>Disagree</w:t>
            </w:r>
          </w:p>
        </w:tc>
        <w:tc>
          <w:tcPr>
            <w:tcW w:w="6515" w:type="dxa"/>
          </w:tcPr>
          <w:p>
            <w:pPr>
              <w:pStyle w:val="5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395" w:author="Samsung_Hyunjeong Kang" w:date="2020-08-31T13:45:00Z">
              <w:r>
                <w:rPr>
                  <w:rFonts w:hint="eastAsia"/>
                  <w:lang w:eastAsia="ko-KR"/>
                </w:rPr>
                <w:t>Samsung</w:t>
              </w:r>
            </w:ins>
          </w:p>
        </w:tc>
        <w:tc>
          <w:tcPr>
            <w:tcW w:w="1985" w:type="dxa"/>
          </w:tcPr>
          <w:p>
            <w:pPr>
              <w:pStyle w:val="55"/>
              <w:rPr>
                <w:lang w:eastAsia="ko-KR"/>
              </w:rPr>
            </w:pPr>
            <w:ins w:id="396" w:author="Samsung_Hyunjeong Kang" w:date="2020-08-31T13:45:00Z">
              <w:r>
                <w:rPr>
                  <w:rFonts w:hint="eastAsia"/>
                  <w:lang w:eastAsia="ko-KR"/>
                </w:rPr>
                <w:t>Agree</w:t>
              </w:r>
            </w:ins>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397" w:author="Huawei_Xiaox" w:date="2020-08-31T16:04:00Z">
              <w:r>
                <w:rPr>
                  <w:rFonts w:eastAsia="宋体"/>
                  <w:lang w:eastAsia="zh-CN"/>
                </w:rPr>
                <w:t>Huawei</w:t>
              </w:r>
            </w:ins>
          </w:p>
        </w:tc>
        <w:tc>
          <w:tcPr>
            <w:tcW w:w="1985" w:type="dxa"/>
          </w:tcPr>
          <w:p>
            <w:pPr>
              <w:pStyle w:val="55"/>
              <w:rPr>
                <w:lang w:eastAsia="ko-KR"/>
              </w:rPr>
            </w:pPr>
            <w:ins w:id="398" w:author="Huawei_Xiaox" w:date="2020-08-31T16:04:00Z">
              <w:r>
                <w:rPr>
                  <w:rFonts w:hint="eastAsia" w:eastAsia="宋体"/>
                  <w:lang w:eastAsia="zh-CN"/>
                </w:rPr>
                <w:t>D</w:t>
              </w:r>
            </w:ins>
            <w:ins w:id="399" w:author="Huawei_Xiaox" w:date="2020-08-31T16:04:00Z">
              <w:r>
                <w:rPr>
                  <w:rFonts w:eastAsia="宋体"/>
                  <w:lang w:eastAsia="zh-CN"/>
                </w:rPr>
                <w:t>isagree</w:t>
              </w:r>
            </w:ins>
          </w:p>
        </w:tc>
        <w:tc>
          <w:tcPr>
            <w:tcW w:w="6515" w:type="dxa"/>
          </w:tcPr>
          <w:p>
            <w:pPr>
              <w:pStyle w:val="56"/>
              <w:rPr>
                <w:lang w:eastAsia="ko-KR"/>
              </w:rPr>
            </w:pPr>
            <w:ins w:id="400" w:author="Huawei_Xiaox" w:date="2020-08-31T16:05:00Z">
              <w:r>
                <w:rPr>
                  <w:rFonts w:eastAsia="宋体"/>
                  <w:lang w:eastAsia="zh-CN"/>
                </w:rPr>
                <w:t>Same as our comments to Q4.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401" w:author="Ericsson" w:date="2020-08-31T16:39:00Z">
              <w:r>
                <w:rPr>
                  <w:lang w:eastAsia="ko-KR"/>
                </w:rPr>
                <w:t>Ericsson</w:t>
              </w:r>
            </w:ins>
          </w:p>
        </w:tc>
        <w:tc>
          <w:tcPr>
            <w:tcW w:w="1985" w:type="dxa"/>
          </w:tcPr>
          <w:p>
            <w:pPr>
              <w:pStyle w:val="55"/>
              <w:rPr>
                <w:lang w:eastAsia="ko-KR"/>
              </w:rPr>
            </w:pPr>
            <w:ins w:id="402" w:author="Ericsson" w:date="2020-08-31T16:39:00Z">
              <w:r>
                <w:rPr>
                  <w:lang w:eastAsia="ko-KR"/>
                </w:rPr>
                <w:t>Agree</w:t>
              </w:r>
            </w:ins>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403" w:author="MediaTek (Nathan)" w:date="2020-08-31T12:19:00Z">
              <w:r>
                <w:rPr>
                  <w:lang w:eastAsia="ko-KR"/>
                </w:rPr>
                <w:t>MediaTek</w:t>
              </w:r>
            </w:ins>
          </w:p>
        </w:tc>
        <w:tc>
          <w:tcPr>
            <w:tcW w:w="1985" w:type="dxa"/>
          </w:tcPr>
          <w:p>
            <w:pPr>
              <w:pStyle w:val="55"/>
              <w:rPr>
                <w:lang w:eastAsia="ko-KR"/>
              </w:rPr>
            </w:pPr>
            <w:ins w:id="404" w:author="MediaTek (Nathan)" w:date="2020-08-31T12:19:00Z">
              <w:r>
                <w:rPr>
                  <w:lang w:eastAsia="ko-KR"/>
                </w:rPr>
                <w:t>Agree</w:t>
              </w:r>
            </w:ins>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405" w:author="OPPO (Qianxi)" w:date="2020-09-01T10:02:00Z">
              <w:r>
                <w:rPr>
                  <w:rFonts w:hint="eastAsia" w:eastAsia="宋体"/>
                  <w:lang w:eastAsia="zh-CN"/>
                </w:rPr>
                <w:t>O</w:t>
              </w:r>
            </w:ins>
            <w:ins w:id="406" w:author="OPPO (Qianxi)" w:date="2020-09-01T10:02:00Z">
              <w:r>
                <w:rPr>
                  <w:rFonts w:eastAsia="宋体"/>
                  <w:lang w:eastAsia="zh-CN"/>
                </w:rPr>
                <w:t>PPO</w:t>
              </w:r>
            </w:ins>
          </w:p>
        </w:tc>
        <w:tc>
          <w:tcPr>
            <w:tcW w:w="1985" w:type="dxa"/>
          </w:tcPr>
          <w:p>
            <w:pPr>
              <w:pStyle w:val="55"/>
              <w:rPr>
                <w:lang w:eastAsia="ko-KR"/>
              </w:rPr>
            </w:pPr>
            <w:ins w:id="407" w:author="OPPO (Qianxi)" w:date="2020-09-01T10:02:00Z">
              <w:r>
                <w:rPr>
                  <w:rFonts w:hint="eastAsia" w:eastAsia="宋体"/>
                  <w:lang w:eastAsia="zh-CN"/>
                </w:rPr>
                <w:t>D</w:t>
              </w:r>
            </w:ins>
            <w:ins w:id="408" w:author="OPPO (Qianxi)" w:date="2020-09-01T10:02:00Z">
              <w:r>
                <w:rPr>
                  <w:rFonts w:eastAsia="宋体"/>
                  <w:lang w:eastAsia="zh-CN"/>
                </w:rPr>
                <w:t>isagree</w:t>
              </w:r>
            </w:ins>
          </w:p>
        </w:tc>
        <w:tc>
          <w:tcPr>
            <w:tcW w:w="6515" w:type="dxa"/>
          </w:tcPr>
          <w:p>
            <w:pPr>
              <w:pStyle w:val="56"/>
              <w:rPr>
                <w:lang w:eastAsia="ko-KR"/>
              </w:rPr>
            </w:pPr>
            <w:ins w:id="409" w:author="OPPO (Qianxi)" w:date="2020-09-01T10:02:00Z">
              <w:r>
                <w:rPr>
                  <w:rFonts w:hint="eastAsia" w:eastAsia="宋体"/>
                  <w:lang w:eastAsia="zh-CN"/>
                </w:rPr>
                <w:t>A</w:t>
              </w:r>
            </w:ins>
            <w:ins w:id="410" w:author="OPPO (Qianxi)" w:date="2020-09-01T10:02:00Z">
              <w:r>
                <w:rPr>
                  <w:rFonts w:eastAsia="宋体"/>
                  <w:lang w:eastAsia="zh-CN"/>
                </w:rPr>
                <w:t>s replied to Q4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pStyle w:val="55"/>
              <w:rPr>
                <w:lang w:eastAsia="ko-KR"/>
              </w:rPr>
            </w:pPr>
            <w:ins w:id="411" w:author="LG: Giwon Park" w:date="2020-09-01T14:50:00Z">
              <w:r>
                <w:rPr>
                  <w:rFonts w:hint="eastAsia"/>
                  <w:lang w:eastAsia="ko-KR"/>
                </w:rPr>
                <w:t>LG</w:t>
              </w:r>
            </w:ins>
          </w:p>
        </w:tc>
        <w:tc>
          <w:tcPr>
            <w:tcW w:w="1985" w:type="dxa"/>
          </w:tcPr>
          <w:p>
            <w:pPr>
              <w:pStyle w:val="55"/>
              <w:rPr>
                <w:lang w:eastAsia="ko-KR"/>
              </w:rPr>
            </w:pPr>
            <w:ins w:id="412" w:author="LG: Giwon Park" w:date="2020-09-01T14:50:00Z">
              <w:r>
                <w:rPr>
                  <w:rFonts w:hint="eastAsia"/>
                  <w:lang w:eastAsia="ko-KR"/>
                </w:rPr>
                <w:t>Agree</w:t>
              </w:r>
            </w:ins>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3" w:author="CATT" w:date="2020-09-01T16:00:00Z"/>
        </w:trPr>
        <w:tc>
          <w:tcPr>
            <w:tcW w:w="1129" w:type="dxa"/>
          </w:tcPr>
          <w:p>
            <w:pPr>
              <w:pStyle w:val="55"/>
              <w:rPr>
                <w:ins w:id="414" w:author="CATT" w:date="2020-09-01T16:00:00Z"/>
                <w:lang w:eastAsia="ko-KR"/>
              </w:rPr>
            </w:pPr>
            <w:ins w:id="415" w:author="CATT" w:date="2020-09-01T16:00:00Z">
              <w:r>
                <w:rPr>
                  <w:rFonts w:hint="eastAsia" w:eastAsia="宋体"/>
                  <w:lang w:eastAsia="zh-CN"/>
                </w:rPr>
                <w:t>CATT</w:t>
              </w:r>
            </w:ins>
          </w:p>
        </w:tc>
        <w:tc>
          <w:tcPr>
            <w:tcW w:w="1985" w:type="dxa"/>
          </w:tcPr>
          <w:p>
            <w:pPr>
              <w:pStyle w:val="55"/>
              <w:rPr>
                <w:ins w:id="416" w:author="CATT" w:date="2020-09-01T16:00:00Z"/>
                <w:lang w:eastAsia="ko-KR"/>
              </w:rPr>
            </w:pPr>
            <w:ins w:id="417" w:author="CATT" w:date="2020-09-01T16:00:00Z">
              <w:r>
                <w:rPr>
                  <w:rFonts w:hint="eastAsia" w:eastAsia="宋体"/>
                  <w:lang w:eastAsia="zh-CN"/>
                </w:rPr>
                <w:t>Agree</w:t>
              </w:r>
            </w:ins>
          </w:p>
        </w:tc>
        <w:tc>
          <w:tcPr>
            <w:tcW w:w="6515" w:type="dxa"/>
          </w:tcPr>
          <w:p>
            <w:pPr>
              <w:pStyle w:val="56"/>
              <w:rPr>
                <w:ins w:id="418" w:author="CATT" w:date="2020-09-01T16:00:00Z"/>
                <w:lang w:eastAsia="ko-KR"/>
              </w:rPr>
            </w:pPr>
            <w:ins w:id="419" w:author="CATT" w:date="2020-09-01T16:00:00Z">
              <w:r>
                <w:rPr>
                  <w:rFonts w:eastAsia="宋体"/>
                  <w:lang w:eastAsia="zh-CN"/>
                </w:rPr>
                <w:t>W</w:t>
              </w:r>
            </w:ins>
            <w:ins w:id="420" w:author="CATT" w:date="2020-09-01T16:00:00Z">
              <w:r>
                <w:rPr>
                  <w:rFonts w:hint="eastAsia" w:eastAsia="宋体"/>
                  <w:lang w:eastAsia="zh-CN"/>
                </w:rPr>
                <w:t>e think this correction is an R16 CR for 36.304, which will not impact legacy R14/R15 UE. Thus, since the spec is unclear, we think it would be better to correct it at least starting from R16.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1" w:author="Panzner, Berthold (Nokia - DE/Munich)" w:date="2020-09-01T14:17:00Z"/>
        </w:trPr>
        <w:tc>
          <w:tcPr>
            <w:tcW w:w="1129" w:type="dxa"/>
          </w:tcPr>
          <w:p>
            <w:pPr>
              <w:pStyle w:val="55"/>
              <w:rPr>
                <w:ins w:id="422" w:author="Panzner, Berthold (Nokia - DE/Munich)" w:date="2020-09-01T14:17:00Z"/>
                <w:rFonts w:eastAsia="宋体"/>
                <w:lang w:eastAsia="zh-CN"/>
              </w:rPr>
            </w:pPr>
            <w:ins w:id="423" w:author="Panzner, Berthold (Nokia - DE/Munich)" w:date="2020-09-01T14:17:00Z">
              <w:r>
                <w:rPr>
                  <w:rFonts w:eastAsia="宋体"/>
                  <w:lang w:eastAsia="zh-CN"/>
                </w:rPr>
                <w:t>Nokia</w:t>
              </w:r>
            </w:ins>
          </w:p>
        </w:tc>
        <w:tc>
          <w:tcPr>
            <w:tcW w:w="1985" w:type="dxa"/>
          </w:tcPr>
          <w:p>
            <w:pPr>
              <w:pStyle w:val="55"/>
              <w:rPr>
                <w:ins w:id="424" w:author="Panzner, Berthold (Nokia - DE/Munich)" w:date="2020-09-01T14:17:00Z"/>
                <w:rFonts w:eastAsia="宋体"/>
                <w:lang w:eastAsia="zh-CN"/>
              </w:rPr>
            </w:pPr>
            <w:ins w:id="425" w:author="Panzner, Berthold (Nokia - DE/Munich)" w:date="2020-09-01T14:17:00Z">
              <w:r>
                <w:rPr>
                  <w:rFonts w:eastAsia="宋体"/>
                  <w:lang w:eastAsia="zh-CN"/>
                </w:rPr>
                <w:t>Agree</w:t>
              </w:r>
            </w:ins>
          </w:p>
        </w:tc>
        <w:tc>
          <w:tcPr>
            <w:tcW w:w="6515" w:type="dxa"/>
          </w:tcPr>
          <w:p>
            <w:pPr>
              <w:pStyle w:val="56"/>
              <w:rPr>
                <w:ins w:id="426" w:author="Panzner, Berthold (Nokia - DE/Munich)" w:date="2020-09-01T14:17: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7" w:author="Apple - Zhibin Wu" w:date="2020-09-01T11:21:00Z"/>
        </w:trPr>
        <w:tc>
          <w:tcPr>
            <w:tcW w:w="1129" w:type="dxa"/>
          </w:tcPr>
          <w:p>
            <w:pPr>
              <w:pStyle w:val="55"/>
              <w:rPr>
                <w:ins w:id="428" w:author="Apple - Zhibin Wu" w:date="2020-09-01T11:21:00Z"/>
                <w:rFonts w:eastAsia="宋体"/>
                <w:lang w:eastAsia="zh-CN"/>
              </w:rPr>
            </w:pPr>
            <w:ins w:id="429" w:author="Apple - Zhibin Wu" w:date="2020-09-01T11:21:00Z">
              <w:r>
                <w:rPr>
                  <w:rFonts w:eastAsia="宋体"/>
                  <w:lang w:eastAsia="zh-CN"/>
                </w:rPr>
                <w:t>Apple</w:t>
              </w:r>
            </w:ins>
          </w:p>
        </w:tc>
        <w:tc>
          <w:tcPr>
            <w:tcW w:w="1985" w:type="dxa"/>
          </w:tcPr>
          <w:p>
            <w:pPr>
              <w:pStyle w:val="55"/>
              <w:rPr>
                <w:ins w:id="430" w:author="Apple - Zhibin Wu" w:date="2020-09-01T11:21:00Z"/>
                <w:rFonts w:eastAsia="宋体"/>
                <w:lang w:eastAsia="zh-CN"/>
              </w:rPr>
            </w:pPr>
            <w:ins w:id="431" w:author="Apple - Zhibin Wu" w:date="2020-09-01T11:21:00Z">
              <w:r>
                <w:rPr>
                  <w:rFonts w:eastAsia="宋体"/>
                  <w:lang w:eastAsia="zh-CN"/>
                </w:rPr>
                <w:t>Agree</w:t>
              </w:r>
            </w:ins>
          </w:p>
        </w:tc>
        <w:tc>
          <w:tcPr>
            <w:tcW w:w="6515" w:type="dxa"/>
          </w:tcPr>
          <w:p>
            <w:pPr>
              <w:pStyle w:val="56"/>
              <w:rPr>
                <w:ins w:id="432" w:author="Apple - Zhibin Wu" w:date="2020-09-01T11:21: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3" w:author="Qualcomm" w:date="2020-09-01T11:49:00Z"/>
        </w:trPr>
        <w:tc>
          <w:tcPr>
            <w:tcW w:w="1129" w:type="dxa"/>
          </w:tcPr>
          <w:p>
            <w:pPr>
              <w:pStyle w:val="55"/>
              <w:rPr>
                <w:ins w:id="434" w:author="Qualcomm" w:date="2020-09-01T11:49:00Z"/>
                <w:rFonts w:eastAsia="宋体"/>
                <w:lang w:eastAsia="zh-CN"/>
              </w:rPr>
            </w:pPr>
            <w:ins w:id="435" w:author="Qualcomm" w:date="2020-09-01T11:49:00Z">
              <w:r>
                <w:rPr>
                  <w:rFonts w:eastAsia="宋体"/>
                  <w:lang w:eastAsia="zh-CN"/>
                </w:rPr>
                <w:t>Qualcomm</w:t>
              </w:r>
            </w:ins>
          </w:p>
        </w:tc>
        <w:tc>
          <w:tcPr>
            <w:tcW w:w="1985" w:type="dxa"/>
          </w:tcPr>
          <w:p>
            <w:pPr>
              <w:pStyle w:val="55"/>
              <w:rPr>
                <w:ins w:id="436" w:author="Qualcomm" w:date="2020-09-01T11:49:00Z"/>
                <w:rFonts w:eastAsia="宋体"/>
                <w:lang w:eastAsia="zh-CN"/>
              </w:rPr>
            </w:pPr>
            <w:ins w:id="437" w:author="Qualcomm" w:date="2020-09-01T11:49:00Z">
              <w:r>
                <w:rPr>
                  <w:rFonts w:eastAsia="宋体"/>
                  <w:lang w:eastAsia="zh-CN"/>
                </w:rPr>
                <w:t>Agree</w:t>
              </w:r>
            </w:ins>
          </w:p>
        </w:tc>
        <w:tc>
          <w:tcPr>
            <w:tcW w:w="6515" w:type="dxa"/>
          </w:tcPr>
          <w:p>
            <w:pPr>
              <w:pStyle w:val="56"/>
              <w:rPr>
                <w:ins w:id="438" w:author="Qualcomm" w:date="2020-09-01T11:49: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9" w:author="ZTE - Boyuan" w:date="2020-09-02T11:26:39Z"/>
        </w:trPr>
        <w:tc>
          <w:tcPr>
            <w:tcW w:w="1129" w:type="dxa"/>
          </w:tcPr>
          <w:p>
            <w:pPr>
              <w:pStyle w:val="55"/>
              <w:rPr>
                <w:ins w:id="440" w:author="ZTE - Boyuan" w:date="2020-09-02T11:26:39Z"/>
                <w:rFonts w:hint="default" w:eastAsia="宋体"/>
                <w:lang w:val="en-US" w:eastAsia="zh-CN"/>
              </w:rPr>
            </w:pPr>
            <w:ins w:id="441" w:author="ZTE - Boyuan" w:date="2020-09-02T11:26:41Z">
              <w:r>
                <w:rPr>
                  <w:rFonts w:hint="eastAsia" w:eastAsia="宋体"/>
                  <w:lang w:val="en-US" w:eastAsia="zh-CN"/>
                </w:rPr>
                <w:t>ZTE</w:t>
              </w:r>
            </w:ins>
          </w:p>
        </w:tc>
        <w:tc>
          <w:tcPr>
            <w:tcW w:w="1985" w:type="dxa"/>
          </w:tcPr>
          <w:p>
            <w:pPr>
              <w:pStyle w:val="55"/>
              <w:rPr>
                <w:ins w:id="442" w:author="ZTE - Boyuan" w:date="2020-09-02T11:26:39Z"/>
                <w:rFonts w:hint="default" w:eastAsia="宋体"/>
                <w:lang w:val="en-US" w:eastAsia="zh-CN"/>
              </w:rPr>
            </w:pPr>
            <w:ins w:id="443" w:author="ZTE - Boyuan" w:date="2020-09-02T11:26:42Z">
              <w:r>
                <w:rPr>
                  <w:rFonts w:hint="eastAsia" w:eastAsia="宋体"/>
                  <w:lang w:val="en-US" w:eastAsia="zh-CN"/>
                </w:rPr>
                <w:t>Agr</w:t>
              </w:r>
            </w:ins>
            <w:ins w:id="444" w:author="ZTE - Boyuan" w:date="2020-09-02T11:26:43Z">
              <w:r>
                <w:rPr>
                  <w:rFonts w:hint="eastAsia" w:eastAsia="宋体"/>
                  <w:lang w:val="en-US" w:eastAsia="zh-CN"/>
                </w:rPr>
                <w:t>ee</w:t>
              </w:r>
            </w:ins>
            <w:bookmarkStart w:id="3" w:name="_GoBack"/>
            <w:bookmarkEnd w:id="3"/>
          </w:p>
        </w:tc>
        <w:tc>
          <w:tcPr>
            <w:tcW w:w="6515" w:type="dxa"/>
          </w:tcPr>
          <w:p>
            <w:pPr>
              <w:pStyle w:val="56"/>
              <w:rPr>
                <w:ins w:id="445" w:author="ZTE - Boyuan" w:date="2020-09-02T11:26:39Z"/>
                <w:rFonts w:eastAsia="宋体"/>
                <w:lang w:eastAsia="zh-CN"/>
              </w:rPr>
            </w:pPr>
          </w:p>
        </w:tc>
      </w:tr>
    </w:tbl>
    <w:p>
      <w:pPr>
        <w:rPr>
          <w:rFonts w:eastAsia="宋体"/>
          <w:lang w:eastAsia="zh-CN"/>
        </w:rPr>
      </w:pPr>
    </w:p>
    <w:p>
      <w:pPr>
        <w:rPr>
          <w:rFonts w:eastAsia="宋体"/>
          <w:lang w:eastAsia="zh-CN"/>
        </w:rPr>
      </w:pPr>
    </w:p>
    <w:p>
      <w:pPr>
        <w:rPr>
          <w:rFonts w:ascii="Arial" w:hAnsi="Arial" w:eastAsia="宋体" w:cs="Arial"/>
          <w:b/>
          <w:lang w:eastAsia="zh-CN"/>
        </w:rPr>
      </w:pPr>
      <w:r>
        <w:rPr>
          <w:rFonts w:ascii="Arial" w:hAnsi="Arial" w:eastAsia="宋体" w:cs="Arial"/>
          <w:b/>
          <w:lang w:eastAsia="zh-CN"/>
        </w:rPr>
        <w:t>Proposed conclusion:</w:t>
      </w:r>
    </w:p>
    <w:p>
      <w:pPr>
        <w:rPr>
          <w:rFonts w:ascii="Arial" w:hAnsi="Arial" w:eastAsia="宋体" w:cs="Arial"/>
          <w:lang w:eastAsia="zh-CN"/>
        </w:rPr>
      </w:pPr>
      <w:r>
        <w:rPr>
          <w:rFonts w:ascii="Arial" w:hAnsi="Arial" w:eastAsia="宋体" w:cs="Arial"/>
          <w:highlight w:val="yellow"/>
          <w:lang w:eastAsia="zh-CN"/>
        </w:rPr>
        <w:t>TBD</w:t>
      </w:r>
    </w:p>
    <w:p>
      <w:pPr>
        <w:rPr>
          <w:rFonts w:eastAsia="宋体"/>
          <w:lang w:eastAsia="zh-CN"/>
        </w:rPr>
      </w:pPr>
    </w:p>
    <w:p>
      <w:pPr>
        <w:rPr>
          <w:rFonts w:eastAsia="宋体"/>
          <w:lang w:eastAsia="zh-CN"/>
        </w:rPr>
      </w:pPr>
    </w:p>
    <w:p>
      <w:pPr>
        <w:pStyle w:val="2"/>
        <w:rPr>
          <w:lang w:eastAsia="ko-KR"/>
        </w:rPr>
      </w:pPr>
      <w:r>
        <w:rPr>
          <w:lang w:eastAsia="ko-KR"/>
        </w:rPr>
        <w:t>3</w:t>
      </w:r>
      <w:r>
        <w:rPr>
          <w:rFonts w:hint="eastAsia"/>
          <w:lang w:eastAsia="ko-KR"/>
        </w:rPr>
        <w:tab/>
      </w:r>
      <w:r>
        <w:rPr>
          <w:lang w:eastAsia="ko-KR"/>
        </w:rPr>
        <w:t>Conclusion</w:t>
      </w:r>
    </w:p>
    <w:p>
      <w:pPr>
        <w:rPr>
          <w:rFonts w:ascii="Arial" w:hAnsi="Arial" w:eastAsia="宋体" w:cs="Arial"/>
          <w:lang w:eastAsia="zh-CN"/>
        </w:rPr>
      </w:pPr>
      <w:r>
        <w:rPr>
          <w:rFonts w:ascii="Arial" w:hAnsi="Arial" w:eastAsia="宋体" w:cs="Arial"/>
          <w:highlight w:val="yellow"/>
          <w:lang w:eastAsia="zh-CN"/>
        </w:rPr>
        <w:t>TBD</w:t>
      </w:r>
    </w:p>
    <w:p>
      <w:pPr>
        <w:rPr>
          <w:lang w:eastAsia="ko-KR"/>
        </w:rPr>
      </w:pPr>
    </w:p>
    <w:p>
      <w:pPr>
        <w:pStyle w:val="2"/>
        <w:rPr>
          <w:lang w:eastAsia="ko-KR"/>
        </w:rPr>
      </w:pPr>
      <w:r>
        <w:rPr>
          <w:lang w:eastAsia="ko-KR"/>
        </w:rPr>
        <w:t>4</w:t>
      </w:r>
      <w:r>
        <w:rPr>
          <w:rFonts w:hint="eastAsia"/>
          <w:lang w:eastAsia="ko-KR"/>
        </w:rPr>
        <w:tab/>
      </w:r>
      <w:r>
        <w:rPr>
          <w:lang w:eastAsia="ko-KR"/>
        </w:rPr>
        <w:t>References</w:t>
      </w:r>
    </w:p>
    <w:p>
      <w:pPr>
        <w:pStyle w:val="60"/>
        <w:ind w:left="0" w:firstLine="0"/>
        <w:rPr>
          <w:rFonts w:ascii="Arial" w:hAnsi="Arial" w:cs="Arial"/>
          <w:lang w:eastAsia="ko-KR"/>
        </w:rPr>
      </w:pPr>
      <w:r>
        <w:rPr>
          <w:rFonts w:ascii="Arial" w:hAnsi="Arial" w:cs="Arial"/>
          <w:lang w:eastAsia="ko-KR"/>
        </w:rPr>
        <w:t>[1]</w:t>
      </w:r>
      <w:r>
        <w:rPr>
          <w:rFonts w:ascii="Arial" w:hAnsi="Arial" w:eastAsia="宋体" w:cs="Arial"/>
          <w:lang w:eastAsia="zh-CN"/>
        </w:rPr>
        <w:t xml:space="preserve"> </w:t>
      </w:r>
      <w:r>
        <w:rPr>
          <w:rFonts w:ascii="Arial" w:hAnsi="Arial" w:cs="Arial"/>
          <w:lang w:eastAsia="ko-KR"/>
        </w:rPr>
        <w:t>RAN2-111-e_V2X_Kyeongin_2020-08-28_EOM</w:t>
      </w: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10742"/>
    <w:multiLevelType w:val="multilevel"/>
    <w:tmpl w:val="4A310742"/>
    <w:lvl w:ilvl="0" w:tentative="0">
      <w:start w:val="8"/>
      <w:numFmt w:val="bullet"/>
      <w:lvlText w:val=""/>
      <w:lvlJc w:val="left"/>
      <w:pPr>
        <w:ind w:left="720" w:hanging="360"/>
      </w:pPr>
      <w:rPr>
        <w:rFonts w:hint="default" w:ascii="Symbol" w:hAnsi="Symbol"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nzner, Berthold (Nokia - DE/Munich)">
    <w15:presenceInfo w15:providerId="AD" w15:userId="S::berthold.panzner@nokia.com::508b475e-9518-46fd-a812-14afe9515548"/>
  </w15:person>
  <w15:person w15:author="Samsung_Hyunjeong Kang">
    <w15:presenceInfo w15:providerId="None" w15:userId="Samsung_Hyunjeong Kang"/>
  </w15:person>
  <w15:person w15:author="Huawei_Xiaox">
    <w15:presenceInfo w15:providerId="None" w15:userId="Huawei_Xiaox"/>
  </w15:person>
  <w15:person w15:author="Ericsson">
    <w15:presenceInfo w15:providerId="None" w15:userId="Ericsson"/>
  </w15:person>
  <w15:person w15:author="MediaTek (Nathan)">
    <w15:presenceInfo w15:providerId="None" w15:userId="MediaTek (Nathan)"/>
  </w15:person>
  <w15:person w15:author="OPPO (Qianxi)">
    <w15:presenceInfo w15:providerId="None" w15:userId="OPPO (Qianxi)"/>
  </w15:person>
  <w15:person w15:author="LG: Giwon Park">
    <w15:presenceInfo w15:providerId="None" w15:userId="LG: Giwon Park"/>
  </w15:person>
  <w15:person w15:author="CATT">
    <w15:presenceInfo w15:providerId="None" w15:userId="CATT"/>
  </w15:person>
  <w15:person w15:author="Apple - Zhibin Wu">
    <w15:presenceInfo w15:providerId="None" w15:userId="Apple - Zhibin Wu"/>
  </w15:person>
  <w15:person w15:author="Qualcomm">
    <w15:presenceInfo w15:providerId="None" w15:userId="Qualcomm"/>
  </w15:person>
  <w15:person w15:author="vivo(Boubacar)">
    <w15:presenceInfo w15:providerId="None" w15:userId="vivo(Boubacar)"/>
  </w15:person>
  <w15:person w15:author="vivo( Qian)">
    <w15:presenceInfo w15:providerId="None" w15:userId="vivo( Qia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2tDQytrA0Nrc0NjJQ0lEKTi0uzszPAykwrAUAxk+g1iwAAAA="/>
  </w:docVars>
  <w:rsids>
    <w:rsidRoot w:val="00022E4A"/>
    <w:rsid w:val="0000025C"/>
    <w:rsid w:val="000005B5"/>
    <w:rsid w:val="00002D35"/>
    <w:rsid w:val="00004F24"/>
    <w:rsid w:val="00005E46"/>
    <w:rsid w:val="000065FC"/>
    <w:rsid w:val="00006E1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B9"/>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50B8"/>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718"/>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0FB"/>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68DC"/>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0BD0"/>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47B7"/>
    <w:rsid w:val="003861B8"/>
    <w:rsid w:val="003916F2"/>
    <w:rsid w:val="00394C84"/>
    <w:rsid w:val="003955DC"/>
    <w:rsid w:val="00395A8D"/>
    <w:rsid w:val="003A7D8C"/>
    <w:rsid w:val="003B22D0"/>
    <w:rsid w:val="003B2C14"/>
    <w:rsid w:val="003C3180"/>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49EC"/>
    <w:rsid w:val="004161FE"/>
    <w:rsid w:val="00416237"/>
    <w:rsid w:val="00416D77"/>
    <w:rsid w:val="0042141E"/>
    <w:rsid w:val="004242F1"/>
    <w:rsid w:val="00424652"/>
    <w:rsid w:val="004249AF"/>
    <w:rsid w:val="00427508"/>
    <w:rsid w:val="00427670"/>
    <w:rsid w:val="0043174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5904"/>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1F7A"/>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26B5"/>
    <w:rsid w:val="006A3419"/>
    <w:rsid w:val="006A3D0E"/>
    <w:rsid w:val="006A51FF"/>
    <w:rsid w:val="006A751C"/>
    <w:rsid w:val="006A7E20"/>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A2A"/>
    <w:rsid w:val="00742AD3"/>
    <w:rsid w:val="00742AEF"/>
    <w:rsid w:val="00742BFB"/>
    <w:rsid w:val="00743E60"/>
    <w:rsid w:val="00746147"/>
    <w:rsid w:val="0074724D"/>
    <w:rsid w:val="00750CA0"/>
    <w:rsid w:val="00750CF1"/>
    <w:rsid w:val="00751541"/>
    <w:rsid w:val="00751C3B"/>
    <w:rsid w:val="00753595"/>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E53D0"/>
    <w:rsid w:val="007F049F"/>
    <w:rsid w:val="007F0C6D"/>
    <w:rsid w:val="007F23A8"/>
    <w:rsid w:val="007F255F"/>
    <w:rsid w:val="007F39C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5EF"/>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426"/>
    <w:rsid w:val="00882B03"/>
    <w:rsid w:val="00883EA7"/>
    <w:rsid w:val="00884B9D"/>
    <w:rsid w:val="00885ADE"/>
    <w:rsid w:val="00887C45"/>
    <w:rsid w:val="0089059F"/>
    <w:rsid w:val="00890BBD"/>
    <w:rsid w:val="008913A4"/>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3AB4"/>
    <w:rsid w:val="008E5CCE"/>
    <w:rsid w:val="008E784C"/>
    <w:rsid w:val="008F0E62"/>
    <w:rsid w:val="008F47E7"/>
    <w:rsid w:val="008F48A4"/>
    <w:rsid w:val="008F5246"/>
    <w:rsid w:val="008F5381"/>
    <w:rsid w:val="008F5D11"/>
    <w:rsid w:val="008F5F79"/>
    <w:rsid w:val="008F686C"/>
    <w:rsid w:val="008F6C26"/>
    <w:rsid w:val="008F718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4F2"/>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754"/>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65E7"/>
    <w:rsid w:val="00AA67F9"/>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5FE2"/>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7C3"/>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12C1"/>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E7849"/>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160C"/>
    <w:rsid w:val="00D5193E"/>
    <w:rsid w:val="00D521FF"/>
    <w:rsid w:val="00D522FE"/>
    <w:rsid w:val="00D52B34"/>
    <w:rsid w:val="00D557A8"/>
    <w:rsid w:val="00D55BCB"/>
    <w:rsid w:val="00D56893"/>
    <w:rsid w:val="00D57063"/>
    <w:rsid w:val="00D5753F"/>
    <w:rsid w:val="00D576C1"/>
    <w:rsid w:val="00D6104D"/>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049"/>
    <w:rsid w:val="00D837E6"/>
    <w:rsid w:val="00D84364"/>
    <w:rsid w:val="00D868DB"/>
    <w:rsid w:val="00D86AB4"/>
    <w:rsid w:val="00D879E9"/>
    <w:rsid w:val="00D87E81"/>
    <w:rsid w:val="00D908D8"/>
    <w:rsid w:val="00D90C5D"/>
    <w:rsid w:val="00D91607"/>
    <w:rsid w:val="00D92634"/>
    <w:rsid w:val="00D92B5C"/>
    <w:rsid w:val="00D94A40"/>
    <w:rsid w:val="00D957A5"/>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6F18"/>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34CD"/>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 w:val="503370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uiPriority w:val="0"/>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uiPriority w:val="0"/>
    <w:pPr>
      <w:widowControl w:val="0"/>
    </w:pPr>
    <w:rPr>
      <w:rFonts w:ascii="Arial" w:hAnsi="Arial" w:eastAsia="Malgun Gothic" w:cs="Times New Roman"/>
      <w:b/>
      <w:sz w:val="18"/>
      <w:lang w:val="en-GB" w:eastAsia="en-US" w:bidi="ar-SA"/>
    </w:rPr>
  </w:style>
  <w:style w:type="paragraph" w:styleId="36">
    <w:name w:val="footnote text"/>
    <w:basedOn w:val="1"/>
    <w:semiHidden/>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uiPriority w:val="0"/>
    <w:pPr>
      <w:ind w:left="1418"/>
    </w:pPr>
  </w:style>
  <w:style w:type="paragraph" w:styleId="39">
    <w:name w:val="toc 9"/>
    <w:basedOn w:val="32"/>
    <w:next w:val="1"/>
    <w:semiHidden/>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uiPriority w:val="0"/>
    <w:pPr>
      <w:keepLines/>
      <w:spacing w:after="0"/>
    </w:pPr>
  </w:style>
  <w:style w:type="paragraph" w:styleId="42">
    <w:name w:val="index 2"/>
    <w:basedOn w:val="41"/>
    <w:next w:val="1"/>
    <w:semiHidden/>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uiPriority w:val="0"/>
    <w:rPr>
      <w:sz w:val="16"/>
    </w:rPr>
  </w:style>
  <w:style w:type="character" w:styleId="50">
    <w:name w:val="footnote reference"/>
    <w:semiHidden/>
    <w:uiPriority w:val="0"/>
    <w:rPr>
      <w:b/>
      <w:position w:val="6"/>
      <w:sz w:val="16"/>
    </w:rPr>
  </w:style>
  <w:style w:type="paragraph" w:customStyle="1" w:styleId="51">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uiPriority w:val="0"/>
    <w:pPr>
      <w:keepNext/>
      <w:keepLines/>
      <w:spacing w:after="0"/>
    </w:pPr>
    <w:rPr>
      <w:rFonts w:ascii="Arial" w:hAnsi="Arial"/>
      <w:sz w:val="18"/>
    </w:rPr>
  </w:style>
  <w:style w:type="paragraph" w:customStyle="1" w:styleId="57">
    <w:name w:val="TF"/>
    <w:basedOn w:val="58"/>
    <w:link w:val="103"/>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uiPriority w:val="0"/>
    <w:pPr>
      <w:keepLines/>
      <w:ind w:left="1135" w:hanging="851"/>
    </w:pPr>
  </w:style>
  <w:style w:type="paragraph" w:customStyle="1" w:styleId="60">
    <w:name w:val="EX"/>
    <w:basedOn w:val="1"/>
    <w:uiPriority w:val="0"/>
    <w:pPr>
      <w:keepLines/>
      <w:ind w:left="1702" w:hanging="1418"/>
    </w:pPr>
  </w:style>
  <w:style w:type="paragraph" w:customStyle="1" w:styleId="61">
    <w:name w:val="FP"/>
    <w:basedOn w:val="1"/>
    <w:uiPriority w:val="0"/>
    <w:pPr>
      <w:spacing w:after="0"/>
    </w:pPr>
  </w:style>
  <w:style w:type="paragraph" w:customStyle="1" w:styleId="62">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uiPriority w:val="0"/>
    <w:pPr>
      <w:spacing w:after="0"/>
    </w:pPr>
  </w:style>
  <w:style w:type="paragraph" w:customStyle="1" w:styleId="64">
    <w:name w:val="EW"/>
    <w:basedOn w:val="60"/>
    <w:uiPriority w:val="0"/>
    <w:pPr>
      <w:spacing w:after="0"/>
    </w:pPr>
  </w:style>
  <w:style w:type="paragraph" w:customStyle="1" w:styleId="65">
    <w:name w:val="EQ"/>
    <w:basedOn w:val="1"/>
    <w:next w:val="1"/>
    <w:uiPriority w:val="0"/>
    <w:pPr>
      <w:keepLines/>
      <w:tabs>
        <w:tab w:val="center" w:pos="4536"/>
        <w:tab w:val="right" w:pos="9072"/>
      </w:tabs>
    </w:pPr>
  </w:style>
  <w:style w:type="paragraph" w:customStyle="1" w:styleId="66">
    <w:name w:val="NF"/>
    <w:basedOn w:val="59"/>
    <w:uiPriority w:val="0"/>
    <w:pPr>
      <w:keepNext/>
      <w:spacing w:after="0"/>
    </w:pPr>
    <w:rPr>
      <w:rFonts w:ascii="Arial" w:hAnsi="Arial"/>
      <w:sz w:val="18"/>
    </w:rPr>
  </w:style>
  <w:style w:type="paragraph" w:customStyle="1" w:styleId="67">
    <w:name w:val="PL"/>
    <w:link w:val="107"/>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uiPriority w:val="0"/>
    <w:pPr>
      <w:jc w:val="right"/>
    </w:pPr>
  </w:style>
  <w:style w:type="paragraph" w:customStyle="1" w:styleId="69">
    <w:name w:val="TAN"/>
    <w:basedOn w:val="56"/>
    <w:uiPriority w:val="0"/>
    <w:pPr>
      <w:ind w:left="851" w:hanging="851"/>
    </w:pPr>
  </w:style>
  <w:style w:type="paragraph" w:customStyle="1" w:styleId="70">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uiPriority w:val="0"/>
    <w:pPr>
      <w:framePr w:y="16161"/>
    </w:pPr>
  </w:style>
  <w:style w:type="character" w:customStyle="1" w:styleId="75">
    <w:name w:val="ZGSM"/>
    <w:uiPriority w:val="0"/>
  </w:style>
  <w:style w:type="paragraph" w:customStyle="1" w:styleId="76">
    <w:name w:val="ZG"/>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uiPriority w:val="0"/>
  </w:style>
  <w:style w:type="paragraph" w:customStyle="1" w:styleId="81">
    <w:name w:val="B4"/>
    <w:basedOn w:val="38"/>
    <w:link w:val="101"/>
    <w:uiPriority w:val="0"/>
  </w:style>
  <w:style w:type="paragraph" w:customStyle="1" w:styleId="82">
    <w:name w:val="B5"/>
    <w:basedOn w:val="37"/>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Comment Text Char"/>
    <w:link w:val="29"/>
    <w:qFormat/>
    <w:uiPriority w:val="0"/>
    <w:rPr>
      <w:rFonts w:ascii="Times New Roman" w:hAnsi="Times New Roman"/>
      <w:lang w:val="en-GB" w:eastAsia="en-US"/>
    </w:rPr>
  </w:style>
  <w:style w:type="character" w:customStyle="1" w:styleId="96">
    <w:name w:val="Body Text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Heading 3 Char"/>
    <w:link w:val="4"/>
    <w:qFormat/>
    <w:uiPriority w:val="0"/>
    <w:rPr>
      <w:rFonts w:ascii="Arial" w:hAnsi="Arial"/>
      <w:sz w:val="28"/>
      <w:lang w:val="en-GB" w:eastAsia="en-US"/>
    </w:rPr>
  </w:style>
  <w:style w:type="character" w:customStyle="1" w:styleId="105">
    <w:name w:val="Heading 2 Char"/>
    <w:link w:val="3"/>
    <w:qFormat/>
    <w:uiPriority w:val="0"/>
    <w:rPr>
      <w:rFonts w:ascii="Arial" w:hAnsi="Arial"/>
      <w:sz w:val="32"/>
      <w:lang w:val="en-GB" w:eastAsia="en-US"/>
    </w:rPr>
  </w:style>
  <w:style w:type="character" w:customStyle="1" w:styleId="106">
    <w:name w:val="Heading 4 Char"/>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List Paragraph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Ein neues Dokument erstellen." ma:contentTypeScope="" ma:versionID="af651979c3586a0b64af509ce5a2b78c">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dd97f221c38d96949e18d02b3d26c29"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01A00-1BEF-49D7-B5CF-E09EE921BAD3}">
  <ds:schemaRefs/>
</ds:datastoreItem>
</file>

<file path=customXml/itemProps3.xml><?xml version="1.0" encoding="utf-8"?>
<ds:datastoreItem xmlns:ds="http://schemas.openxmlformats.org/officeDocument/2006/customXml" ds:itemID="{ADE012F1-C925-488D-B253-1BA96DF8D23B}">
  <ds:schemaRefs/>
</ds:datastoreItem>
</file>

<file path=customXml/itemProps4.xml><?xml version="1.0" encoding="utf-8"?>
<ds:datastoreItem xmlns:ds="http://schemas.openxmlformats.org/officeDocument/2006/customXml" ds:itemID="{91B42781-19EE-4837-93B9-5285F2A88B62}">
  <ds:schemaRefs/>
</ds:datastoreItem>
</file>

<file path=customXml/itemProps5.xml><?xml version="1.0" encoding="utf-8"?>
<ds:datastoreItem xmlns:ds="http://schemas.openxmlformats.org/officeDocument/2006/customXml" ds:itemID="{F6EEB6ED-78CE-4A2D-A10E-2D0B9785A31E}">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2349</Words>
  <Characters>13395</Characters>
  <Lines>111</Lines>
  <Paragraphs>31</Paragraphs>
  <TotalTime>32</TotalTime>
  <ScaleCrop>false</ScaleCrop>
  <LinksUpToDate>false</LinksUpToDate>
  <CharactersWithSpaces>15713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2020-09-01T12:00:00Z</dcterms:created>
  <dc:creator>Michael Sanders, John M Meredith</dc:creator>
  <cp:lastModifiedBy>ZTE - Boyuan</cp:lastModifiedBy>
  <cp:lastPrinted>1900-12-31T16:00:00Z</cp:lastPrinted>
  <dcterms:modified xsi:type="dcterms:W3CDTF">2020-09-02T03:26:55Z</dcterms:modified>
  <dc:title>3GPP Change Request</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y fmtid="{D5CDD505-2E9C-101B-9397-08002B2CF9AE}" pid="8" name="ContentTypeId">
    <vt:lpwstr>0x0101001ACB0BFAF4B3DB478B6E162A113003C9</vt:lpwstr>
  </property>
  <property fmtid="{D5CDD505-2E9C-101B-9397-08002B2CF9AE}" pid="9" name="KSOProductBuildVer">
    <vt:lpwstr>2052-11.8.2.8411</vt:lpwstr>
  </property>
</Properties>
</file>