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1B5C6" w14:textId="2BDF12AD" w:rsidR="00C11018" w:rsidRDefault="00C11018" w:rsidP="00C11018">
      <w:pPr>
        <w:pStyle w:val="CRCoverPage"/>
        <w:tabs>
          <w:tab w:val="right" w:pos="9612"/>
          <w:tab w:val="right" w:pos="13323"/>
        </w:tabs>
        <w:spacing w:after="0"/>
        <w:rPr>
          <w:rFonts w:eastAsia="Times New Roman"/>
          <w:b/>
          <w:noProof/>
          <w:sz w:val="24"/>
          <w:szCs w:val="24"/>
        </w:rPr>
      </w:pPr>
      <w:bookmarkStart w:id="0" w:name="_Ref129681862"/>
      <w:bookmarkStart w:id="1" w:name="_Ref124589705"/>
      <w:r>
        <w:rPr>
          <w:b/>
          <w:noProof/>
          <w:sz w:val="24"/>
          <w:szCs w:val="24"/>
        </w:rPr>
        <w:t>3</w:t>
      </w:r>
      <w:r w:rsidR="00B11974">
        <w:rPr>
          <w:b/>
          <w:noProof/>
          <w:sz w:val="24"/>
          <w:szCs w:val="24"/>
        </w:rPr>
        <w:t>GPP TSG RAN WG2#111-e</w:t>
      </w:r>
      <w:r w:rsidR="00B11974">
        <w:rPr>
          <w:b/>
          <w:noProof/>
          <w:sz w:val="24"/>
          <w:szCs w:val="24"/>
        </w:rPr>
        <w:tab/>
        <w:t>R2-20xxxxx</w:t>
      </w:r>
    </w:p>
    <w:p w14:paraId="2FF73F34" w14:textId="77777777" w:rsidR="00C11018" w:rsidRDefault="00C11018" w:rsidP="00C11018">
      <w:pPr>
        <w:pStyle w:val="CRCoverPage"/>
        <w:tabs>
          <w:tab w:val="right" w:pos="9639"/>
          <w:tab w:val="right" w:pos="13323"/>
        </w:tabs>
        <w:spacing w:after="0"/>
        <w:rPr>
          <w:rFonts w:eastAsia="等线"/>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宋体"/>
          <w:noProof/>
        </w:rPr>
      </w:pPr>
    </w:p>
    <w:p w14:paraId="6E9AC55E" w14:textId="77777777" w:rsidR="00BE47CA" w:rsidRDefault="00BE47CA">
      <w:pPr>
        <w:pBdr>
          <w:top w:val="single" w:sz="4" w:space="1" w:color="auto"/>
        </w:pBdr>
        <w:spacing w:after="0"/>
        <w:jc w:val="left"/>
        <w:rPr>
          <w:b/>
          <w:sz w:val="16"/>
          <w:szCs w:val="16"/>
        </w:rPr>
      </w:pPr>
    </w:p>
    <w:p w14:paraId="42929D63" w14:textId="12672DCD"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bookmarkStart w:id="2" w:name="_GoBack"/>
      <w:bookmarkEnd w:id="2"/>
      <w:r w:rsidR="00B83D82" w:rsidRPr="00B83D82">
        <w:rPr>
          <w:rFonts w:ascii="Arial" w:hAnsi="Arial" w:cs="Arial"/>
          <w:b/>
        </w:rPr>
        <w:t>LS to SA2 on relay discovery assumptions</w:t>
      </w:r>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proofErr w:type="spellStart"/>
      <w:r w:rsidR="00B11974" w:rsidRPr="00B11974">
        <w:rPr>
          <w:rFonts w:ascii="Arial" w:hAnsi="Arial" w:cs="Arial"/>
          <w:bCs/>
        </w:rPr>
        <w:t>FS_NR_SL_relay</w:t>
      </w:r>
      <w:proofErr w:type="spellEnd"/>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Default="00B566AD" w:rsidP="002125E7">
      <w:pPr>
        <w:tabs>
          <w:tab w:val="left" w:pos="2268"/>
        </w:tabs>
        <w:spacing w:after="0"/>
        <w:ind w:left="567"/>
        <w:outlineLvl w:val="0"/>
        <w:rPr>
          <w:rFonts w:ascii="Arial" w:hAnsi="Arial" w:cs="Arial"/>
          <w:bCs/>
          <w:sz w:val="20"/>
          <w:szCs w:val="20"/>
          <w:lang w:eastAsia="zh-CN"/>
        </w:rPr>
      </w:pPr>
      <w:r>
        <w:rPr>
          <w:rFonts w:ascii="Arial" w:hAnsi="Arial" w:cs="Arial"/>
          <w:b/>
          <w:sz w:val="20"/>
          <w:szCs w:val="20"/>
        </w:rPr>
        <w:t>Name:</w:t>
      </w:r>
      <w:r w:rsidR="002125E7">
        <w:rPr>
          <w:rFonts w:ascii="Arial" w:hAnsi="Arial" w:cs="Arial"/>
          <w:b/>
          <w:sz w:val="20"/>
          <w:szCs w:val="20"/>
        </w:rPr>
        <w:tab/>
      </w:r>
      <w:r w:rsidR="00B11974">
        <w:rPr>
          <w:rFonts w:ascii="Arial" w:hAnsi="Arial" w:cs="Arial"/>
          <w:sz w:val="20"/>
          <w:szCs w:val="20"/>
        </w:rPr>
        <w:t>Zhongda Du</w:t>
      </w:r>
    </w:p>
    <w:p w14:paraId="71238073" w14:textId="1D1CB0FE" w:rsidR="00BE47CA" w:rsidRDefault="00B566AD" w:rsidP="002125E7">
      <w:pPr>
        <w:tabs>
          <w:tab w:val="left" w:pos="2268"/>
        </w:tabs>
        <w:spacing w:after="60"/>
        <w:ind w:leftChars="257" w:left="565"/>
        <w:jc w:val="left"/>
        <w:outlineLvl w:val="0"/>
        <w:rPr>
          <w:b/>
        </w:rPr>
      </w:pPr>
      <w:r>
        <w:rPr>
          <w:rFonts w:ascii="Arial" w:hAnsi="Arial" w:cs="Arial"/>
          <w:b/>
          <w:sz w:val="20"/>
          <w:szCs w:val="20"/>
        </w:rPr>
        <w:t>E-mail Address:</w:t>
      </w:r>
      <w:r>
        <w:rPr>
          <w:rFonts w:ascii="Arial" w:hAnsi="Arial" w:cs="Arial"/>
          <w:sz w:val="20"/>
          <w:szCs w:val="20"/>
        </w:rPr>
        <w:tab/>
      </w:r>
      <w:hyperlink r:id="rId10" w:history="1">
        <w:r w:rsidR="00766DE8" w:rsidRPr="002216DE">
          <w:rPr>
            <w:rStyle w:val="af9"/>
            <w:rFonts w:ascii="Arial" w:hAnsi="Arial" w:cs="Arial"/>
            <w:kern w:val="0"/>
            <w:sz w:val="20"/>
            <w:szCs w:val="20"/>
            <w:lang w:val="en-US" w:eastAsia="en-US"/>
          </w:rPr>
          <w:t>Du.Zhongda</w:t>
        </w:r>
        <w:r w:rsidR="00766DE8" w:rsidRPr="002216DE">
          <w:rPr>
            <w:rStyle w:val="af9"/>
            <w:rFonts w:ascii="Arial" w:hAnsi="Arial" w:cs="Arial"/>
            <w:kern w:val="0"/>
            <w:sz w:val="20"/>
            <w:szCs w:val="20"/>
            <w:lang w:val="en-US"/>
          </w:rPr>
          <w:t>@</w:t>
        </w:r>
        <w:r w:rsidR="00766DE8" w:rsidRPr="002216DE">
          <w:rPr>
            <w:rStyle w:val="af9"/>
            <w:rFonts w:ascii="Arial" w:hAnsi="Arial" w:cs="Arial"/>
            <w:kern w:val="0"/>
            <w:sz w:val="20"/>
            <w:szCs w:val="20"/>
            <w:lang w:val="en-US" w:eastAsia="en-US"/>
          </w:rPr>
          <w:t>opp</w:t>
        </w:r>
        <w:r w:rsidR="00766DE8" w:rsidRPr="002216DE">
          <w:rPr>
            <w:rStyle w:val="af9"/>
            <w:rFonts w:ascii="Arial" w:hAnsi="Arial" w:cs="Arial"/>
            <w:kern w:val="0"/>
            <w:sz w:val="20"/>
            <w:szCs w:val="20"/>
            <w:lang w:val="en-US"/>
          </w:rPr>
          <w:t>o</w:t>
        </w:r>
        <w:r w:rsidR="00766DE8" w:rsidRPr="002216DE">
          <w:rPr>
            <w:rStyle w:val="af9"/>
            <w:rFonts w:ascii="Arial" w:hAnsi="Arial" w:cs="Arial"/>
            <w:kern w:val="0"/>
            <w:sz w:val="20"/>
            <w:szCs w:val="20"/>
            <w:lang w:val="en-US" w:eastAsia="en-US"/>
          </w:rPr>
          <w:t>.com</w:t>
        </w:r>
      </w:hyperlink>
      <w:r w:rsidR="00766DE8">
        <w:rPr>
          <w:rFonts w:ascii="Arial" w:hAnsi="Arial" w:cs="Arial"/>
          <w:sz w:val="20"/>
          <w:szCs w:val="20"/>
        </w:rPr>
        <w:t xml:space="preserve"> </w:t>
      </w:r>
    </w:p>
    <w:p w14:paraId="7A03AAE5" w14:textId="6367499D" w:rsidR="00BE47CA" w:rsidRPr="003E3F37" w:rsidRDefault="00BE47CA">
      <w:pPr>
        <w:pBdr>
          <w:bottom w:val="single" w:sz="4" w:space="1" w:color="auto"/>
        </w:pBdr>
        <w:spacing w:after="0"/>
        <w:jc w:val="left"/>
        <w:rPr>
          <w:b/>
          <w:sz w:val="16"/>
          <w:szCs w:val="16"/>
          <w:lang w:eastAsia="zh-CN"/>
        </w:rPr>
      </w:pPr>
    </w:p>
    <w:bookmarkEnd w:id="0"/>
    <w:bookmarkEnd w:id="1"/>
    <w:p w14:paraId="79BFFB6A" w14:textId="77777777" w:rsidR="00BE47CA" w:rsidRDefault="00BE47CA">
      <w:pPr>
        <w:pStyle w:val="References"/>
        <w:numPr>
          <w:ilvl w:val="0"/>
          <w:numId w:val="0"/>
        </w:numPr>
        <w:tabs>
          <w:tab w:val="left" w:pos="420"/>
        </w:tabs>
        <w:adjustRightInd w:val="0"/>
        <w:spacing w:after="0"/>
        <w:ind w:left="450" w:hanging="360"/>
        <w:rPr>
          <w:lang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7524AB3C"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 RAN2 agreed working assumption that Model A/B discovery model similar to LTE is reused for b</w:t>
      </w:r>
      <w:r w:rsidR="00CE61E9">
        <w:rPr>
          <w:rFonts w:ascii="Arial" w:eastAsiaTheme="minorEastAsia" w:hAnsi="Arial" w:cs="Arial"/>
          <w:lang w:eastAsia="zh-CN"/>
        </w:rPr>
        <w:t>oth UE-to-Network relay and UE-</w:t>
      </w:r>
      <w:r w:rsidR="00CE61E9">
        <w:rPr>
          <w:rFonts w:ascii="Arial" w:eastAsiaTheme="minorEastAsia" w:hAnsi="Arial" w:cs="Arial" w:hint="eastAsia"/>
          <w:lang w:eastAsia="zh-CN"/>
        </w:rPr>
        <w:t>t</w:t>
      </w:r>
      <w:r>
        <w:rPr>
          <w:rFonts w:ascii="Arial" w:eastAsiaTheme="minorEastAsia" w:hAnsi="Arial" w:cs="Arial"/>
          <w:lang w:eastAsia="zh-CN"/>
        </w:rPr>
        <w:t>o-UE relay</w:t>
      </w:r>
      <w:r w:rsidR="0002274A">
        <w:rPr>
          <w:rFonts w:ascii="Arial" w:eastAsiaTheme="minorEastAsia" w:hAnsi="Arial" w:cs="Arial"/>
          <w:lang w:eastAsia="zh-CN"/>
        </w:rPr>
        <w:t xml:space="preserve"> which is 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r>
        <w:rPr>
          <w:rFonts w:ascii="Arial" w:eastAsiaTheme="minorEastAsia" w:hAnsi="Arial" w:cs="Arial"/>
          <w:lang w:eastAsia="zh-CN"/>
        </w:rPr>
        <w:t>. During the discussion it is RAN2’s common understanding that final decision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2578BD63" w:rsidR="00BE47CA" w:rsidRDefault="00591485" w:rsidP="00EB1C4A">
      <w:pPr>
        <w:spacing w:after="240"/>
        <w:outlineLvl w:val="0"/>
        <w:rPr>
          <w:rFonts w:ascii="Arial" w:hAnsi="Arial" w:cs="Arial"/>
        </w:rPr>
      </w:pPr>
      <w:r>
        <w:rPr>
          <w:rFonts w:ascii="Arial" w:hAnsi="Arial" w:cs="Arial"/>
        </w:rPr>
        <w:t xml:space="preserve">RAN2 respectively ask SA2 to </w:t>
      </w:r>
      <w:r w:rsidR="0002274A">
        <w:rPr>
          <w:rFonts w:ascii="Arial" w:hAnsi="Arial" w:cs="Arial"/>
        </w:rPr>
        <w:t xml:space="preserve">response your </w:t>
      </w:r>
      <w:r w:rsidR="006B3251">
        <w:rPr>
          <w:rFonts w:ascii="Arial" w:hAnsi="Arial" w:cs="Arial" w:hint="eastAsia"/>
          <w:lang w:eastAsia="zh-CN"/>
        </w:rPr>
        <w:t>final</w:t>
      </w:r>
      <w:r w:rsidR="0030396B">
        <w:rPr>
          <w:rFonts w:ascii="Arial" w:hAnsi="Arial" w:cs="Arial"/>
        </w:rPr>
        <w:t xml:space="preserve"> decision</w:t>
      </w:r>
      <w:r w:rsidR="0002274A">
        <w:rPr>
          <w:rFonts w:ascii="Arial" w:hAnsi="Arial" w:cs="Arial"/>
        </w:rPr>
        <w:t xml:space="preserve"> fo</w:t>
      </w:r>
      <w:r w:rsidR="006B3251">
        <w:rPr>
          <w:rFonts w:ascii="Arial" w:hAnsi="Arial" w:cs="Arial"/>
        </w:rPr>
        <w:t xml:space="preserve">r both UE-To-Network relay and </w:t>
      </w:r>
      <w:r w:rsidR="006B3251">
        <w:rPr>
          <w:rFonts w:ascii="Arial" w:hAnsi="Arial" w:cs="Arial"/>
          <w:lang w:eastAsia="zh-CN"/>
        </w:rPr>
        <w:t>UE-To-UE relay.</w:t>
      </w:r>
    </w:p>
    <w:p w14:paraId="3BDEE5EC" w14:textId="511F3EC0" w:rsidR="00BE47CA" w:rsidRDefault="00B566AD" w:rsidP="00EB1C4A">
      <w:pPr>
        <w:tabs>
          <w:tab w:val="left" w:pos="5507"/>
        </w:tabs>
        <w:outlineLvl w:val="0"/>
        <w:rPr>
          <w:rFonts w:ascii="Arial" w:hAnsi="Arial" w:cs="Arial"/>
          <w:b/>
        </w:rPr>
      </w:pPr>
      <w:r>
        <w:rPr>
          <w:rFonts w:ascii="Arial" w:hAnsi="Arial" w:cs="Arial"/>
          <w:b/>
        </w:rPr>
        <w:t>4. Date of Next TSG-RAN WG</w:t>
      </w:r>
      <w:r w:rsidR="001F3383">
        <w:rPr>
          <w:rFonts w:ascii="Arial" w:hAnsi="Arial" w:cs="Arial" w:hint="eastAsia"/>
          <w:b/>
          <w:lang w:eastAsia="zh-CN"/>
        </w:rPr>
        <w:t>2</w:t>
      </w:r>
      <w:r>
        <w:rPr>
          <w:rFonts w:ascii="Arial" w:hAnsi="Arial" w:cs="Arial"/>
          <w:b/>
        </w:rPr>
        <w:t xml:space="preserve"> Meetings:</w:t>
      </w:r>
    </w:p>
    <w:p w14:paraId="723BADA6" w14:textId="77777777"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2020-11-05 to 2020-11-16</w:t>
      </w:r>
      <w:r>
        <w:rPr>
          <w:rFonts w:ascii="Arial" w:hAnsi="Arial" w:cs="Arial"/>
          <w:bCs/>
        </w:rPr>
        <w:tab/>
        <w:t>E-Meeting</w:t>
      </w: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default" r:id="rId11"/>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60728" w14:textId="77777777" w:rsidR="009E22BD" w:rsidRDefault="009E22BD">
      <w:pPr>
        <w:spacing w:after="0"/>
      </w:pPr>
      <w:r>
        <w:separator/>
      </w:r>
    </w:p>
  </w:endnote>
  <w:endnote w:type="continuationSeparator" w:id="0">
    <w:p w14:paraId="0296284F" w14:textId="77777777" w:rsidR="009E22BD" w:rsidRDefault="009E2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charset w:val="00"/>
    <w:family w:val="swiss"/>
    <w:pitch w:val="default"/>
    <w:sig w:usb0="00000000" w:usb1="00000000" w:usb2="00000000" w:usb3="00000000" w:csb0="0000011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296E" w14:textId="77777777" w:rsidR="009E22BD" w:rsidRDefault="009E22BD">
      <w:pPr>
        <w:spacing w:after="0"/>
      </w:pPr>
      <w:r>
        <w:separator/>
      </w:r>
    </w:p>
  </w:footnote>
  <w:footnote w:type="continuationSeparator" w:id="0">
    <w:p w14:paraId="566007E9" w14:textId="77777777" w:rsidR="009E22BD" w:rsidRDefault="009E22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99EF" w14:textId="77777777" w:rsidR="008F53D2" w:rsidRDefault="008F53D2">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3268"/>
        </w:tabs>
        <w:ind w:left="3268" w:hanging="432"/>
      </w:pPr>
      <w:rPr>
        <w:rFonts w:hint="default"/>
        <w:i w:val="0"/>
        <w:lang w:val="en-GB"/>
      </w:rPr>
    </w:lvl>
    <w:lvl w:ilvl="1">
      <w:start w:val="1"/>
      <w:numFmt w:val="decimal"/>
      <w:pStyle w:val="2"/>
      <w:lvlText w:val="%1.%2"/>
      <w:lvlJc w:val="left"/>
      <w:pPr>
        <w:tabs>
          <w:tab w:val="left" w:pos="2703"/>
        </w:tabs>
        <w:ind w:left="2703" w:hanging="576"/>
      </w:pPr>
      <w:rPr>
        <w:rFonts w:ascii="Times New Roman" w:hAnsi="Times New Roman" w:hint="default"/>
        <w:b/>
        <w:i w:val="0"/>
        <w:sz w:val="24"/>
      </w:rPr>
    </w:lvl>
    <w:lvl w:ilvl="2">
      <w:start w:val="1"/>
      <w:numFmt w:val="decimal"/>
      <w:pStyle w:val="3"/>
      <w:lvlText w:val="%1.%2.%3"/>
      <w:lvlJc w:val="left"/>
      <w:pPr>
        <w:tabs>
          <w:tab w:val="left" w:pos="3699"/>
        </w:tabs>
        <w:ind w:left="3699" w:hanging="1997"/>
      </w:pPr>
      <w:rPr>
        <w:rFonts w:hint="default"/>
      </w:rPr>
    </w:lvl>
    <w:lvl w:ilvl="3">
      <w:start w:val="1"/>
      <w:numFmt w:val="decimal"/>
      <w:pStyle w:val="40"/>
      <w:lvlText w:val="%1.%2.%3.%4"/>
      <w:lvlJc w:val="left"/>
      <w:pPr>
        <w:tabs>
          <w:tab w:val="left" w:pos="6677"/>
        </w:tabs>
        <w:ind w:left="6677"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15:docId w15:val="{4AFCA746-8135-496D-82DE-2DD6DE1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rsid w:val="00CE66B4"/>
    <w:pPr>
      <w:keepNext/>
      <w:numPr>
        <w:numId w:val="1"/>
      </w:numPr>
      <w:spacing w:before="120"/>
      <w:outlineLvl w:val="0"/>
    </w:pPr>
    <w:rPr>
      <w:b/>
      <w:bCs/>
      <w:kern w:val="2"/>
      <w:sz w:val="28"/>
      <w:szCs w:val="28"/>
      <w:lang w:val="en-GB" w:eastAsia="zh-CN"/>
    </w:rPr>
  </w:style>
  <w:style w:type="paragraph" w:styleId="2">
    <w:name w:val="heading 2"/>
    <w:basedOn w:val="a"/>
    <w:next w:val="a"/>
    <w:link w:val="20"/>
    <w:qFormat/>
    <w:rsid w:val="00CE66B4"/>
    <w:pPr>
      <w:keepNext/>
      <w:numPr>
        <w:ilvl w:val="1"/>
        <w:numId w:val="1"/>
      </w:numPr>
      <w:spacing w:before="120"/>
      <w:outlineLvl w:val="1"/>
    </w:pPr>
    <w:rPr>
      <w:b/>
      <w:bCs/>
      <w:sz w:val="24"/>
    </w:rPr>
  </w:style>
  <w:style w:type="paragraph" w:styleId="3">
    <w:name w:val="heading 3"/>
    <w:basedOn w:val="a"/>
    <w:next w:val="a"/>
    <w:qFormat/>
    <w:rsid w:val="00CE66B4"/>
    <w:pPr>
      <w:keepNext/>
      <w:numPr>
        <w:ilvl w:val="2"/>
        <w:numId w:val="1"/>
      </w:numPr>
      <w:tabs>
        <w:tab w:val="clear" w:pos="3699"/>
        <w:tab w:val="left" w:pos="1997"/>
      </w:tabs>
      <w:spacing w:before="120"/>
      <w:ind w:left="1997"/>
      <w:outlineLvl w:val="2"/>
    </w:pPr>
    <w:rPr>
      <w:b/>
    </w:rPr>
  </w:style>
  <w:style w:type="paragraph" w:styleId="40">
    <w:name w:val="heading 4"/>
    <w:basedOn w:val="a"/>
    <w:next w:val="a"/>
    <w:qFormat/>
    <w:rsid w:val="00CE66B4"/>
    <w:pPr>
      <w:keepNext/>
      <w:numPr>
        <w:ilvl w:val="3"/>
        <w:numId w:val="1"/>
      </w:numPr>
      <w:spacing w:before="240" w:after="60"/>
      <w:outlineLvl w:val="3"/>
    </w:pPr>
    <w:rPr>
      <w:b/>
      <w:bCs/>
      <w:sz w:val="28"/>
      <w:szCs w:val="28"/>
    </w:rPr>
  </w:style>
  <w:style w:type="paragraph" w:styleId="5">
    <w:name w:val="heading 5"/>
    <w:basedOn w:val="a"/>
    <w:next w:val="a"/>
    <w:qFormat/>
    <w:rsid w:val="00CE66B4"/>
    <w:pPr>
      <w:numPr>
        <w:ilvl w:val="4"/>
        <w:numId w:val="1"/>
      </w:numPr>
      <w:spacing w:before="240" w:after="60"/>
      <w:outlineLvl w:val="4"/>
    </w:pPr>
    <w:rPr>
      <w:b/>
      <w:bCs/>
      <w:i/>
      <w:iCs/>
      <w:sz w:val="26"/>
      <w:szCs w:val="26"/>
    </w:rPr>
  </w:style>
  <w:style w:type="paragraph" w:styleId="6">
    <w:name w:val="heading 6"/>
    <w:basedOn w:val="a"/>
    <w:next w:val="a"/>
    <w:qFormat/>
    <w:rsid w:val="00CE66B4"/>
    <w:pPr>
      <w:numPr>
        <w:ilvl w:val="5"/>
        <w:numId w:val="1"/>
      </w:numPr>
      <w:spacing w:before="240" w:after="60"/>
      <w:outlineLvl w:val="5"/>
    </w:pPr>
    <w:rPr>
      <w:b/>
      <w:bCs/>
    </w:rPr>
  </w:style>
  <w:style w:type="paragraph" w:styleId="7">
    <w:name w:val="heading 7"/>
    <w:basedOn w:val="a"/>
    <w:next w:val="a"/>
    <w:qFormat/>
    <w:rsid w:val="00CE66B4"/>
    <w:pPr>
      <w:numPr>
        <w:ilvl w:val="6"/>
        <w:numId w:val="1"/>
      </w:numPr>
      <w:spacing w:before="240" w:after="60"/>
      <w:outlineLvl w:val="6"/>
    </w:pPr>
    <w:rPr>
      <w:sz w:val="24"/>
      <w:szCs w:val="24"/>
    </w:rPr>
  </w:style>
  <w:style w:type="paragraph" w:styleId="8">
    <w:name w:val="heading 8"/>
    <w:basedOn w:val="a"/>
    <w:next w:val="a"/>
    <w:qFormat/>
    <w:rsid w:val="00CE66B4"/>
    <w:pPr>
      <w:numPr>
        <w:ilvl w:val="7"/>
        <w:numId w:val="1"/>
      </w:numPr>
      <w:spacing w:before="240" w:after="60"/>
      <w:outlineLvl w:val="7"/>
    </w:pPr>
    <w:rPr>
      <w:i/>
      <w:iCs/>
      <w:sz w:val="24"/>
      <w:szCs w:val="24"/>
    </w:rPr>
  </w:style>
  <w:style w:type="paragraph" w:styleId="9">
    <w:name w:val="heading 9"/>
    <w:basedOn w:val="a"/>
    <w:next w:val="a"/>
    <w:qFormat/>
    <w:rsid w:val="00CE66B4"/>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E66B4"/>
    <w:pPr>
      <w:jc w:val="both"/>
    </w:pPr>
    <w:rPr>
      <w:b/>
      <w:bCs/>
      <w:sz w:val="20"/>
      <w:szCs w:val="20"/>
    </w:rPr>
  </w:style>
  <w:style w:type="paragraph" w:styleId="a4">
    <w:name w:val="annotation text"/>
    <w:basedOn w:val="a"/>
    <w:link w:val="a5"/>
    <w:qFormat/>
    <w:rsid w:val="00CE66B4"/>
    <w:pPr>
      <w:jc w:val="left"/>
    </w:pPr>
  </w:style>
  <w:style w:type="paragraph" w:styleId="a6">
    <w:name w:val="Body Text First Indent"/>
    <w:basedOn w:val="a7"/>
    <w:link w:val="a8"/>
    <w:qFormat/>
    <w:rsid w:val="00CE66B4"/>
    <w:pPr>
      <w:ind w:firstLineChars="100" w:firstLine="420"/>
    </w:pPr>
    <w:rPr>
      <w:sz w:val="22"/>
      <w:szCs w:val="22"/>
    </w:rPr>
  </w:style>
  <w:style w:type="paragraph" w:styleId="a7">
    <w:name w:val="Body Text"/>
    <w:basedOn w:val="a"/>
    <w:link w:val="a9"/>
    <w:qFormat/>
    <w:rsid w:val="00CE66B4"/>
    <w:rPr>
      <w:sz w:val="20"/>
      <w:szCs w:val="20"/>
    </w:rPr>
  </w:style>
  <w:style w:type="paragraph" w:styleId="aa">
    <w:name w:val="caption"/>
    <w:basedOn w:val="a"/>
    <w:next w:val="a"/>
    <w:link w:val="ab"/>
    <w:qFormat/>
    <w:rsid w:val="00CE66B4"/>
    <w:pPr>
      <w:spacing w:before="120"/>
    </w:pPr>
    <w:rPr>
      <w:b/>
      <w:bCs/>
      <w:sz w:val="20"/>
      <w:szCs w:val="20"/>
    </w:rPr>
  </w:style>
  <w:style w:type="paragraph" w:styleId="ac">
    <w:name w:val="List Bullet"/>
    <w:basedOn w:val="ad"/>
    <w:qFormat/>
    <w:rsid w:val="00CE66B4"/>
    <w:pPr>
      <w:autoSpaceDE/>
      <w:autoSpaceDN/>
      <w:adjustRightInd/>
      <w:spacing w:after="180"/>
      <w:ind w:left="568" w:hanging="284"/>
      <w:jc w:val="left"/>
    </w:pPr>
    <w:rPr>
      <w:sz w:val="20"/>
      <w:szCs w:val="20"/>
      <w:lang w:val="en-GB"/>
    </w:rPr>
  </w:style>
  <w:style w:type="paragraph" w:styleId="ad">
    <w:name w:val="List"/>
    <w:basedOn w:val="a"/>
    <w:qFormat/>
    <w:rsid w:val="00CE66B4"/>
    <w:pPr>
      <w:ind w:left="360" w:hanging="360"/>
    </w:pPr>
  </w:style>
  <w:style w:type="paragraph" w:styleId="ae">
    <w:name w:val="Document Map"/>
    <w:basedOn w:val="a"/>
    <w:semiHidden/>
    <w:qFormat/>
    <w:rsid w:val="00CE66B4"/>
    <w:pPr>
      <w:shd w:val="clear" w:color="auto" w:fill="000080"/>
    </w:pPr>
  </w:style>
  <w:style w:type="paragraph" w:styleId="4">
    <w:name w:val="List Number 4"/>
    <w:basedOn w:val="a"/>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af">
    <w:name w:val="endnote text"/>
    <w:basedOn w:val="a"/>
    <w:link w:val="af0"/>
    <w:qFormat/>
    <w:rsid w:val="00CE66B4"/>
    <w:pPr>
      <w:jc w:val="left"/>
    </w:pPr>
  </w:style>
  <w:style w:type="paragraph" w:styleId="af1">
    <w:name w:val="Balloon Text"/>
    <w:basedOn w:val="a"/>
    <w:semiHidden/>
    <w:qFormat/>
    <w:rsid w:val="00CE66B4"/>
    <w:rPr>
      <w:rFonts w:ascii="Tahoma" w:hAnsi="Tahoma" w:cs="Tahoma"/>
      <w:sz w:val="16"/>
      <w:szCs w:val="16"/>
    </w:rPr>
  </w:style>
  <w:style w:type="paragraph" w:styleId="af2">
    <w:name w:val="footer"/>
    <w:basedOn w:val="a"/>
    <w:qFormat/>
    <w:rsid w:val="00CE66B4"/>
    <w:pPr>
      <w:tabs>
        <w:tab w:val="center" w:pos="4153"/>
        <w:tab w:val="right" w:pos="8306"/>
      </w:tabs>
      <w:jc w:val="left"/>
    </w:pPr>
    <w:rPr>
      <w:sz w:val="18"/>
      <w:szCs w:val="18"/>
    </w:rPr>
  </w:style>
  <w:style w:type="paragraph" w:styleId="af3">
    <w:name w:val="header"/>
    <w:basedOn w:val="a"/>
    <w:link w:val="af4"/>
    <w:qFormat/>
    <w:rsid w:val="00CE66B4"/>
    <w:pPr>
      <w:pBdr>
        <w:bottom w:val="single" w:sz="6" w:space="1" w:color="auto"/>
      </w:pBdr>
      <w:tabs>
        <w:tab w:val="center" w:pos="4153"/>
        <w:tab w:val="right" w:pos="8306"/>
      </w:tabs>
      <w:jc w:val="center"/>
    </w:pPr>
    <w:rPr>
      <w:sz w:val="18"/>
      <w:szCs w:val="18"/>
    </w:rPr>
  </w:style>
  <w:style w:type="paragraph" w:styleId="af5">
    <w:name w:val="footnote text"/>
    <w:basedOn w:val="a"/>
    <w:semiHidden/>
    <w:qFormat/>
    <w:rsid w:val="00CE66B4"/>
    <w:rPr>
      <w:sz w:val="20"/>
      <w:szCs w:val="20"/>
    </w:rPr>
  </w:style>
  <w:style w:type="paragraph" w:styleId="21">
    <w:name w:val="Body Text 2"/>
    <w:basedOn w:val="a"/>
    <w:qFormat/>
    <w:rsid w:val="00CE66B4"/>
    <w:pPr>
      <w:spacing w:after="0"/>
      <w:jc w:val="left"/>
    </w:pPr>
    <w:rPr>
      <w:szCs w:val="20"/>
    </w:rPr>
  </w:style>
  <w:style w:type="paragraph" w:styleId="af6">
    <w:name w:val="Normal (Web)"/>
    <w:basedOn w:val="a"/>
    <w:uiPriority w:val="99"/>
    <w:qFormat/>
    <w:rsid w:val="00CE66B4"/>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styleId="11">
    <w:name w:val="index 1"/>
    <w:basedOn w:val="a"/>
    <w:next w:val="a"/>
    <w:semiHidden/>
    <w:qFormat/>
    <w:rsid w:val="00CE66B4"/>
  </w:style>
  <w:style w:type="paragraph" w:styleId="22">
    <w:name w:val="index 2"/>
    <w:basedOn w:val="11"/>
    <w:next w:val="a"/>
    <w:semiHidden/>
    <w:qFormat/>
    <w:rsid w:val="00CE66B4"/>
    <w:pPr>
      <w:keepLines/>
      <w:autoSpaceDE/>
      <w:autoSpaceDN/>
      <w:adjustRightInd/>
      <w:spacing w:after="0"/>
      <w:ind w:left="284"/>
    </w:pPr>
    <w:rPr>
      <w:rFonts w:eastAsia="Malgun Gothic"/>
      <w:color w:val="000000"/>
      <w:sz w:val="20"/>
      <w:szCs w:val="20"/>
      <w:lang w:eastAsia="ko-KR"/>
    </w:rPr>
  </w:style>
  <w:style w:type="character" w:styleId="af7">
    <w:name w:val="endnote reference"/>
    <w:qFormat/>
    <w:rsid w:val="00CE66B4"/>
    <w:rPr>
      <w:kern w:val="2"/>
      <w:vertAlign w:val="superscript"/>
      <w:lang w:val="en-GB" w:eastAsia="zh-CN" w:bidi="ar-SA"/>
    </w:rPr>
  </w:style>
  <w:style w:type="character" w:styleId="af8">
    <w:name w:val="FollowedHyperlink"/>
    <w:qFormat/>
    <w:rsid w:val="00CE66B4"/>
    <w:rPr>
      <w:color w:val="800080"/>
      <w:kern w:val="2"/>
      <w:u w:val="single"/>
      <w:lang w:val="en-GB" w:eastAsia="zh-CN" w:bidi="ar-SA"/>
    </w:rPr>
  </w:style>
  <w:style w:type="character" w:styleId="af9">
    <w:name w:val="Hyperlink"/>
    <w:qFormat/>
    <w:rsid w:val="00CE66B4"/>
    <w:rPr>
      <w:color w:val="0000FF"/>
      <w:kern w:val="2"/>
      <w:u w:val="single"/>
      <w:lang w:val="en-GB" w:eastAsia="zh-CN" w:bidi="ar-SA"/>
    </w:rPr>
  </w:style>
  <w:style w:type="character" w:styleId="afa">
    <w:name w:val="annotation reference"/>
    <w:uiPriority w:val="99"/>
    <w:qFormat/>
    <w:rsid w:val="00CE66B4"/>
    <w:rPr>
      <w:kern w:val="2"/>
      <w:sz w:val="21"/>
      <w:szCs w:val="21"/>
      <w:lang w:val="en-GB" w:eastAsia="zh-CN" w:bidi="ar-SA"/>
    </w:rPr>
  </w:style>
  <w:style w:type="character" w:styleId="afb">
    <w:name w:val="footnote reference"/>
    <w:semiHidden/>
    <w:qFormat/>
    <w:rsid w:val="00CE66B4"/>
    <w:rPr>
      <w:kern w:val="2"/>
      <w:vertAlign w:val="superscript"/>
      <w:lang w:val="en-GB" w:eastAsia="zh-CN" w:bidi="ar-SA"/>
    </w:rPr>
  </w:style>
  <w:style w:type="table" w:styleId="afc">
    <w:name w:val="Table Grid"/>
    <w:basedOn w:val="a1"/>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Contemporary"/>
    <w:basedOn w:val="a1"/>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a"/>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a"/>
    <w:next w:val="a"/>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a"/>
    <w:next w:val="a"/>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ab">
    <w:name w:val="题注 字符"/>
    <w:link w:val="aa"/>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宋体"/>
      <w:b/>
      <w:bCs/>
      <w:kern w:val="2"/>
      <w:lang w:val="en-GB" w:eastAsia="en-US" w:bidi="ar-SA"/>
    </w:rPr>
  </w:style>
  <w:style w:type="character" w:customStyle="1" w:styleId="10">
    <w:name w:val="标题 1 字符"/>
    <w:link w:val="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a9">
    <w:name w:val="正文文本 字符"/>
    <w:link w:val="a7"/>
    <w:qFormat/>
    <w:rsid w:val="00CE66B4"/>
    <w:rPr>
      <w:lang w:eastAsia="en-US"/>
    </w:rPr>
  </w:style>
  <w:style w:type="paragraph" w:customStyle="1" w:styleId="afe">
    <w:name w:val="编写建议"/>
    <w:basedOn w:val="a"/>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a"/>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af4">
    <w:name w:val="页眉 字符"/>
    <w:link w:val="af3"/>
    <w:qFormat/>
    <w:rsid w:val="00CE66B4"/>
    <w:rPr>
      <w:sz w:val="18"/>
      <w:szCs w:val="18"/>
      <w:lang w:eastAsia="en-US"/>
    </w:rPr>
  </w:style>
  <w:style w:type="character" w:customStyle="1" w:styleId="capChar1">
    <w:name w:val="cap Char1"/>
    <w:qFormat/>
    <w:rsid w:val="00CE66B4"/>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ff">
    <w:name w:val="图样式"/>
    <w:basedOn w:val="a"/>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a"/>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a"/>
    <w:qFormat/>
    <w:rsid w:val="00CE66B4"/>
    <w:pPr>
      <w:spacing w:before="20" w:after="20"/>
      <w:jc w:val="left"/>
    </w:pPr>
    <w:rPr>
      <w:lang w:val="en-GB"/>
    </w:rPr>
  </w:style>
  <w:style w:type="paragraph" w:customStyle="1" w:styleId="StyleCaptionCenterAfter0pt">
    <w:name w:val="Style CaptionCenter + After:  0 pt"/>
    <w:basedOn w:val="a"/>
    <w:qFormat/>
    <w:rsid w:val="00CE66B4"/>
    <w:pPr>
      <w:keepLines/>
      <w:spacing w:after="60"/>
      <w:jc w:val="center"/>
    </w:pPr>
    <w:rPr>
      <w:rFonts w:eastAsia="Times New Roman"/>
      <w:b/>
      <w:bCs/>
      <w:szCs w:val="20"/>
      <w:lang w:val="en-GB"/>
    </w:rPr>
  </w:style>
  <w:style w:type="paragraph" w:customStyle="1" w:styleId="CaptionCenter">
    <w:name w:val="CaptionCenter"/>
    <w:basedOn w:val="a"/>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a"/>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af0">
    <w:name w:val="尾注文本 字符"/>
    <w:link w:val="af"/>
    <w:qFormat/>
    <w:rsid w:val="00CE66B4"/>
    <w:rPr>
      <w:sz w:val="22"/>
      <w:szCs w:val="22"/>
      <w:lang w:eastAsia="en-US"/>
    </w:rPr>
  </w:style>
  <w:style w:type="paragraph" w:customStyle="1" w:styleId="ListParagraph1">
    <w:name w:val="List Paragraph1"/>
    <w:basedOn w:val="a"/>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20">
    <w:name w:val="标题 2 字符"/>
    <w:basedOn w:val="a0"/>
    <w:link w:val="2"/>
    <w:qFormat/>
    <w:rsid w:val="00CE66B4"/>
    <w:rPr>
      <w:b/>
      <w:bCs/>
      <w:sz w:val="24"/>
      <w:szCs w:val="22"/>
      <w:lang w:eastAsia="en-US"/>
    </w:rPr>
  </w:style>
  <w:style w:type="character" w:customStyle="1" w:styleId="a8">
    <w:name w:val="正文首行缩进 字符"/>
    <w:basedOn w:val="a9"/>
    <w:link w:val="a6"/>
    <w:qFormat/>
    <w:rsid w:val="00CE66B4"/>
    <w:rPr>
      <w:sz w:val="22"/>
      <w:szCs w:val="22"/>
      <w:lang w:eastAsia="en-US"/>
    </w:rPr>
  </w:style>
  <w:style w:type="paragraph" w:customStyle="1" w:styleId="23">
    <w:name w:val="我的正文首行2缩进"/>
    <w:basedOn w:val="a"/>
    <w:qFormat/>
    <w:rsid w:val="00CE66B4"/>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a0"/>
    <w:uiPriority w:val="99"/>
    <w:semiHidden/>
    <w:qFormat/>
    <w:rsid w:val="00CE66B4"/>
    <w:rPr>
      <w:color w:val="808080"/>
    </w:rPr>
  </w:style>
  <w:style w:type="character" w:customStyle="1" w:styleId="a5">
    <w:name w:val="批注文字 字符"/>
    <w:link w:val="a4"/>
    <w:qFormat/>
    <w:rsid w:val="00CE66B4"/>
    <w:rPr>
      <w:sz w:val="22"/>
      <w:szCs w:val="22"/>
      <w:lang w:eastAsia="en-US"/>
    </w:rPr>
  </w:style>
  <w:style w:type="paragraph" w:customStyle="1" w:styleId="B1">
    <w:name w:val="B1"/>
    <w:basedOn w:val="ad"/>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aff0">
    <w:name w:val="List Paragraph"/>
    <w:basedOn w:val="a"/>
    <w:uiPriority w:val="99"/>
    <w:rsid w:val="002402B4"/>
    <w:pPr>
      <w:ind w:left="720"/>
      <w:contextualSpacing/>
    </w:pPr>
  </w:style>
  <w:style w:type="character" w:customStyle="1" w:styleId="maintextChar">
    <w:name w:val="main text Char"/>
    <w:basedOn w:val="a0"/>
    <w:link w:val="maintext"/>
    <w:locked/>
    <w:rsid w:val="00C313AA"/>
    <w:rPr>
      <w:rFonts w:ascii="Malgun Gothic" w:hAnsi="Malgun Gothic"/>
      <w:lang w:eastAsia="ko-KR"/>
    </w:rPr>
  </w:style>
  <w:style w:type="paragraph" w:customStyle="1" w:styleId="maintext">
    <w:name w:val="main text"/>
    <w:basedOn w:val="a"/>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1D9BD-0812-4EFC-B5CF-702AA74DF8BE}">
  <ds:schemaRefs>
    <ds:schemaRef ds:uri="http://schemas.openxmlformats.org/officeDocument/2006/bibliography"/>
  </ds:schemaRefs>
</ds:datastoreItem>
</file>

<file path=customXml/itemProps3.xml><?xml version="1.0" encoding="utf-8"?>
<ds:datastoreItem xmlns:ds="http://schemas.openxmlformats.org/officeDocument/2006/customXml" ds:itemID="{DB0BDF74-6918-42F7-91E8-930DAD06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OPPO Zhongda</cp:lastModifiedBy>
  <cp:revision>21</cp:revision>
  <cp:lastPrinted>2018-01-11T06:12:00Z</cp:lastPrinted>
  <dcterms:created xsi:type="dcterms:W3CDTF">2020-08-28T08:10:00Z</dcterms:created>
  <dcterms:modified xsi:type="dcterms:W3CDTF">2020-08-31T01:39:00Z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ies>
</file>